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0463514"/>
        <w:docPartObj>
          <w:docPartGallery w:val="Cover Pages"/>
          <w:docPartUnique/>
        </w:docPartObj>
      </w:sdtPr>
      <w:sdtEndPr/>
      <w:sdtContent>
        <w:p w14:paraId="04FE4E5C" w14:textId="31DABB0C" w:rsidR="00945602" w:rsidRDefault="00945602">
          <w:r>
            <w:rPr>
              <w:noProof/>
            </w:rPr>
            <mc:AlternateContent>
              <mc:Choice Requires="wpg">
                <w:drawing>
                  <wp:anchor distT="0" distB="0" distL="114300" distR="114300" simplePos="0" relativeHeight="251662336" behindDoc="0" locked="0" layoutInCell="1" allowOverlap="1" wp14:anchorId="2B10D273" wp14:editId="3F6654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777E1D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AP8tJ&#10;kwUAAKQbAAAOAAAAAAAAAAAAAAAAADoCAABkcnMvZTJvRG9jLnhtbFBLAQItAAoAAAAAAAAAIQCb&#10;GxQRaGQAAGhkAAAUAAAAAAAAAAAAAAAAAPkHAABkcnMvbWVkaWEvaW1hZ2UxLnBuZ1BLAQItABQA&#10;BgAIAAAAIQABvQUm2gAAAAsBAAAPAAAAAAAAAAAAAAAAAJN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5E5FA42" wp14:editId="2F46859D">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D20A1" w14:textId="77777777" w:rsidR="00E04C09" w:rsidRDefault="00E04C0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279A51D" w14:textId="274E4281" w:rsidR="00E04C09" w:rsidRDefault="00E04C09">
                                    <w:pPr>
                                      <w:pStyle w:val="NoSpacing"/>
                                      <w:jc w:val="right"/>
                                      <w:rPr>
                                        <w:color w:val="595959" w:themeColor="text1" w:themeTint="A6"/>
                                        <w:sz w:val="20"/>
                                        <w:szCs w:val="20"/>
                                      </w:rPr>
                                    </w:pPr>
                                    <w:r>
                                      <w:rPr>
                                        <w:color w:val="595959" w:themeColor="text1" w:themeTint="A6"/>
                                        <w:sz w:val="20"/>
                                        <w:szCs w:val="20"/>
                                      </w:rPr>
                                      <w:t>Tensile tests on two different material samples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5E5FA42"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721D20A1" w14:textId="77777777" w:rsidR="00E04C09" w:rsidRDefault="00E04C0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279A51D" w14:textId="274E4281" w:rsidR="00E04C09" w:rsidRDefault="00E04C09">
                              <w:pPr>
                                <w:pStyle w:val="NoSpacing"/>
                                <w:jc w:val="right"/>
                                <w:rPr>
                                  <w:color w:val="595959" w:themeColor="text1" w:themeTint="A6"/>
                                  <w:sz w:val="20"/>
                                  <w:szCs w:val="20"/>
                                </w:rPr>
                              </w:pPr>
                              <w:r>
                                <w:rPr>
                                  <w:color w:val="595959" w:themeColor="text1" w:themeTint="A6"/>
                                  <w:sz w:val="20"/>
                                  <w:szCs w:val="20"/>
                                </w:rPr>
                                <w:t>Tensile tests on two different material samples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2D3FFC9" wp14:editId="2F88EE2A">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047A3" w14:textId="5DEAAD5C" w:rsidR="00E04C09" w:rsidRDefault="005675D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4C09">
                                      <w:rPr>
                                        <w:caps/>
                                        <w:color w:val="5B9BD5" w:themeColor="accent1"/>
                                        <w:sz w:val="64"/>
                                        <w:szCs w:val="64"/>
                                      </w:rPr>
                                      <w:t>Mechanical Testing of materials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E892CF4" w14:textId="42FA5B38" w:rsidR="00E04C09" w:rsidRDefault="00E04C09">
                                    <w:pPr>
                                      <w:jc w:val="right"/>
                                      <w:rPr>
                                        <w:smallCaps/>
                                        <w:color w:val="404040" w:themeColor="text1" w:themeTint="BF"/>
                                        <w:sz w:val="36"/>
                                        <w:szCs w:val="36"/>
                                      </w:rPr>
                                    </w:pPr>
                                    <w:r>
                                      <w:rPr>
                                        <w:color w:val="404040" w:themeColor="text1" w:themeTint="BF"/>
                                        <w:sz w:val="36"/>
                                        <w:szCs w:val="36"/>
                                      </w:rPr>
                                      <w:t>PSDM4003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D3FFC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C047A3" w14:textId="5DEAAD5C" w:rsidR="00E04C09" w:rsidRDefault="00E04C0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Mechanical Testing of materials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892CF4" w14:textId="42FA5B38" w:rsidR="00E04C09" w:rsidRDefault="00E04C09">
                              <w:pPr>
                                <w:jc w:val="right"/>
                                <w:rPr>
                                  <w:smallCaps/>
                                  <w:color w:val="404040" w:themeColor="text1" w:themeTint="BF"/>
                                  <w:sz w:val="36"/>
                                  <w:szCs w:val="36"/>
                                </w:rPr>
                              </w:pPr>
                              <w:r>
                                <w:rPr>
                                  <w:color w:val="404040" w:themeColor="text1" w:themeTint="BF"/>
                                  <w:sz w:val="36"/>
                                  <w:szCs w:val="36"/>
                                </w:rPr>
                                <w:t>PSDM4003</w:t>
                              </w:r>
                            </w:p>
                          </w:sdtContent>
                        </w:sdt>
                      </w:txbxContent>
                    </v:textbox>
                    <w10:wrap type="square" anchorx="page" anchory="page"/>
                  </v:shape>
                </w:pict>
              </mc:Fallback>
            </mc:AlternateContent>
          </w:r>
        </w:p>
        <w:p w14:paraId="060D6839" w14:textId="4F5A144A" w:rsidR="00945602" w:rsidRDefault="00945602">
          <w:r>
            <w:br w:type="page"/>
          </w:r>
        </w:p>
      </w:sdtContent>
    </w:sdt>
    <w:p w14:paraId="37B5C3D9" w14:textId="06CD1E3B" w:rsidR="007064EA" w:rsidRPr="007064EA" w:rsidRDefault="007064EA" w:rsidP="00D04F25">
      <w:pPr>
        <w:spacing w:line="276" w:lineRule="auto"/>
        <w:jc w:val="center"/>
        <w:rPr>
          <w:rFonts w:ascii="Arial" w:hAnsi="Arial" w:cs="Arial"/>
          <w:b/>
          <w:bCs/>
          <w:sz w:val="24"/>
          <w:szCs w:val="24"/>
        </w:rPr>
      </w:pPr>
      <w:r w:rsidRPr="007064EA">
        <w:rPr>
          <w:rFonts w:ascii="Arial" w:hAnsi="Arial" w:cs="Arial"/>
          <w:b/>
          <w:bCs/>
          <w:sz w:val="24"/>
          <w:szCs w:val="24"/>
        </w:rPr>
        <w:lastRenderedPageBreak/>
        <w:t>HND/C MECHANICAL ENGINEERING</w:t>
      </w:r>
    </w:p>
    <w:p w14:paraId="53273406" w14:textId="77777777" w:rsidR="007064EA" w:rsidRPr="007064EA" w:rsidRDefault="007064EA" w:rsidP="00D04F25">
      <w:pPr>
        <w:spacing w:line="276" w:lineRule="auto"/>
        <w:jc w:val="center"/>
        <w:rPr>
          <w:rFonts w:ascii="Arial" w:hAnsi="Arial" w:cs="Arial"/>
          <w:b/>
          <w:bCs/>
          <w:sz w:val="24"/>
          <w:szCs w:val="24"/>
        </w:rPr>
      </w:pPr>
    </w:p>
    <w:p w14:paraId="22039C01" w14:textId="77777777" w:rsidR="007064EA" w:rsidRPr="007064EA" w:rsidRDefault="007064EA" w:rsidP="00D04F25">
      <w:pPr>
        <w:spacing w:line="276" w:lineRule="auto"/>
        <w:jc w:val="center"/>
        <w:rPr>
          <w:rFonts w:ascii="Arial" w:hAnsi="Arial" w:cs="Arial"/>
          <w:b/>
          <w:bCs/>
          <w:sz w:val="24"/>
          <w:szCs w:val="24"/>
        </w:rPr>
      </w:pPr>
      <w:r w:rsidRPr="007064EA">
        <w:rPr>
          <w:rFonts w:ascii="Arial" w:hAnsi="Arial" w:cs="Arial"/>
          <w:b/>
          <w:bCs/>
          <w:sz w:val="24"/>
          <w:szCs w:val="24"/>
        </w:rPr>
        <w:t>MATERIALS</w:t>
      </w:r>
    </w:p>
    <w:p w14:paraId="7F849353" w14:textId="77777777" w:rsidR="007064EA" w:rsidRPr="007064EA" w:rsidRDefault="007064EA" w:rsidP="00D04F25">
      <w:pPr>
        <w:spacing w:line="276" w:lineRule="auto"/>
        <w:jc w:val="center"/>
        <w:rPr>
          <w:rFonts w:ascii="Arial" w:hAnsi="Arial" w:cs="Arial"/>
          <w:b/>
          <w:bCs/>
          <w:sz w:val="24"/>
          <w:szCs w:val="24"/>
        </w:rPr>
      </w:pPr>
    </w:p>
    <w:p w14:paraId="1C14C380" w14:textId="77777777" w:rsidR="007064EA" w:rsidRPr="007064EA" w:rsidRDefault="007064EA" w:rsidP="00D04F25">
      <w:pPr>
        <w:spacing w:line="276" w:lineRule="auto"/>
        <w:jc w:val="center"/>
        <w:rPr>
          <w:rFonts w:ascii="Arial" w:hAnsi="Arial" w:cs="Arial"/>
          <w:b/>
          <w:bCs/>
          <w:sz w:val="24"/>
          <w:szCs w:val="24"/>
        </w:rPr>
      </w:pPr>
      <w:r w:rsidRPr="007064EA">
        <w:rPr>
          <w:rFonts w:ascii="Arial" w:hAnsi="Arial" w:cs="Arial"/>
          <w:b/>
          <w:bCs/>
          <w:sz w:val="24"/>
          <w:szCs w:val="24"/>
        </w:rPr>
        <w:t>LEVEL 4</w:t>
      </w:r>
    </w:p>
    <w:p w14:paraId="639CD226" w14:textId="77777777" w:rsidR="007064EA" w:rsidRPr="007064EA" w:rsidRDefault="007064EA" w:rsidP="00D04F25">
      <w:pPr>
        <w:spacing w:line="276" w:lineRule="auto"/>
        <w:jc w:val="center"/>
        <w:rPr>
          <w:b/>
          <w:bCs/>
          <w:sz w:val="24"/>
          <w:szCs w:val="24"/>
        </w:rPr>
      </w:pPr>
    </w:p>
    <w:p w14:paraId="1236F50B" w14:textId="3540B41B" w:rsidR="007064EA" w:rsidRPr="007064EA" w:rsidRDefault="007064EA" w:rsidP="00D04F25">
      <w:pPr>
        <w:spacing w:line="276" w:lineRule="auto"/>
        <w:jc w:val="center"/>
        <w:rPr>
          <w:b/>
          <w:bCs/>
          <w:sz w:val="24"/>
          <w:szCs w:val="24"/>
        </w:rPr>
      </w:pPr>
      <w:r w:rsidRPr="007064EA">
        <w:rPr>
          <w:b/>
          <w:bCs/>
          <w:sz w:val="24"/>
          <w:szCs w:val="24"/>
        </w:rPr>
        <w:t>NAME: GERAINT WILLIAMS</w:t>
      </w:r>
    </w:p>
    <w:p w14:paraId="6163566D" w14:textId="77777777" w:rsidR="007064EA" w:rsidRPr="007064EA" w:rsidRDefault="007064EA" w:rsidP="00D04F25">
      <w:pPr>
        <w:spacing w:line="276" w:lineRule="auto"/>
        <w:jc w:val="center"/>
        <w:rPr>
          <w:b/>
          <w:bCs/>
          <w:sz w:val="24"/>
          <w:szCs w:val="24"/>
        </w:rPr>
      </w:pPr>
    </w:p>
    <w:p w14:paraId="3AF76C9D" w14:textId="056C70FF" w:rsidR="007064EA" w:rsidRPr="007064EA" w:rsidRDefault="007064EA" w:rsidP="00D04F25">
      <w:pPr>
        <w:spacing w:line="276" w:lineRule="auto"/>
        <w:jc w:val="center"/>
        <w:rPr>
          <w:b/>
          <w:bCs/>
          <w:sz w:val="24"/>
          <w:szCs w:val="24"/>
        </w:rPr>
      </w:pPr>
      <w:r w:rsidRPr="007064EA">
        <w:rPr>
          <w:b/>
          <w:bCs/>
          <w:sz w:val="24"/>
          <w:szCs w:val="24"/>
        </w:rPr>
        <w:t>MODULE CODE: PSDM400</w:t>
      </w:r>
      <w:r w:rsidR="0018703D">
        <w:rPr>
          <w:b/>
          <w:bCs/>
          <w:sz w:val="24"/>
          <w:szCs w:val="24"/>
        </w:rPr>
        <w:t>3</w:t>
      </w:r>
    </w:p>
    <w:p w14:paraId="410E94C8" w14:textId="77777777" w:rsidR="007064EA" w:rsidRPr="007064EA" w:rsidRDefault="007064EA" w:rsidP="00D04F25">
      <w:pPr>
        <w:spacing w:line="276" w:lineRule="auto"/>
        <w:jc w:val="center"/>
        <w:rPr>
          <w:b/>
          <w:bCs/>
          <w:sz w:val="24"/>
          <w:szCs w:val="24"/>
        </w:rPr>
      </w:pPr>
    </w:p>
    <w:p w14:paraId="676E9D03" w14:textId="77777777" w:rsidR="007064EA" w:rsidRPr="007064EA" w:rsidRDefault="007064EA" w:rsidP="00D04F25">
      <w:pPr>
        <w:spacing w:line="276" w:lineRule="auto"/>
        <w:jc w:val="center"/>
        <w:rPr>
          <w:b/>
          <w:bCs/>
          <w:sz w:val="24"/>
          <w:szCs w:val="24"/>
        </w:rPr>
      </w:pPr>
      <w:r w:rsidRPr="007064EA">
        <w:rPr>
          <w:b/>
          <w:bCs/>
          <w:sz w:val="24"/>
          <w:szCs w:val="24"/>
        </w:rPr>
        <w:t>LECTURER: P TAYLOR</w:t>
      </w:r>
    </w:p>
    <w:p w14:paraId="198A6C8F" w14:textId="77777777" w:rsidR="007064EA" w:rsidRPr="007064EA" w:rsidRDefault="007064EA" w:rsidP="00D04F25">
      <w:pPr>
        <w:spacing w:line="276" w:lineRule="auto"/>
        <w:jc w:val="center"/>
        <w:rPr>
          <w:b/>
          <w:bCs/>
          <w:sz w:val="24"/>
          <w:szCs w:val="24"/>
        </w:rPr>
      </w:pPr>
    </w:p>
    <w:p w14:paraId="6E737613" w14:textId="7678A6BD" w:rsidR="007064EA" w:rsidRPr="007064EA" w:rsidRDefault="007064EA" w:rsidP="00D04F25">
      <w:pPr>
        <w:spacing w:line="276" w:lineRule="auto"/>
        <w:jc w:val="center"/>
        <w:rPr>
          <w:b/>
          <w:bCs/>
          <w:sz w:val="24"/>
          <w:szCs w:val="24"/>
        </w:rPr>
      </w:pPr>
      <w:r w:rsidRPr="007064EA">
        <w:rPr>
          <w:b/>
          <w:bCs/>
          <w:sz w:val="24"/>
          <w:szCs w:val="24"/>
        </w:rPr>
        <w:t xml:space="preserve">ASSIGNMENT TITLE:   </w:t>
      </w:r>
      <w:r>
        <w:rPr>
          <w:b/>
          <w:bCs/>
          <w:sz w:val="24"/>
          <w:szCs w:val="24"/>
        </w:rPr>
        <w:t>Brittle Fracture</w:t>
      </w:r>
    </w:p>
    <w:p w14:paraId="5E85A5B8" w14:textId="77777777" w:rsidR="007064EA" w:rsidRPr="007064EA" w:rsidRDefault="007064EA" w:rsidP="00D04F25">
      <w:pPr>
        <w:spacing w:line="276" w:lineRule="auto"/>
        <w:jc w:val="center"/>
        <w:rPr>
          <w:b/>
          <w:bCs/>
          <w:sz w:val="24"/>
          <w:szCs w:val="24"/>
        </w:rPr>
      </w:pPr>
    </w:p>
    <w:p w14:paraId="4833768F" w14:textId="6BCCA52C" w:rsidR="007064EA" w:rsidRPr="007064EA" w:rsidRDefault="007064EA" w:rsidP="00D04F25">
      <w:pPr>
        <w:spacing w:line="276" w:lineRule="auto"/>
        <w:jc w:val="center"/>
        <w:rPr>
          <w:b/>
          <w:bCs/>
          <w:sz w:val="24"/>
          <w:szCs w:val="24"/>
        </w:rPr>
      </w:pPr>
      <w:r w:rsidRPr="007064EA">
        <w:rPr>
          <w:b/>
          <w:bCs/>
          <w:sz w:val="24"/>
          <w:szCs w:val="24"/>
        </w:rPr>
        <w:t>WORD COUNT:</w:t>
      </w:r>
      <w:r w:rsidR="008F628A">
        <w:rPr>
          <w:b/>
          <w:bCs/>
          <w:sz w:val="24"/>
          <w:szCs w:val="24"/>
        </w:rPr>
        <w:t xml:space="preserve"> 1797</w:t>
      </w:r>
      <w:r w:rsidRPr="007064EA">
        <w:rPr>
          <w:b/>
          <w:bCs/>
          <w:sz w:val="24"/>
          <w:szCs w:val="24"/>
        </w:rPr>
        <w:t xml:space="preserve"> WORDS</w:t>
      </w:r>
    </w:p>
    <w:p w14:paraId="7958294F" w14:textId="77777777" w:rsidR="007064EA" w:rsidRPr="00E51BD6" w:rsidRDefault="007064EA" w:rsidP="00D04F25">
      <w:pPr>
        <w:spacing w:line="276" w:lineRule="auto"/>
        <w:rPr>
          <w:b/>
          <w:bCs/>
          <w:sz w:val="24"/>
          <w:szCs w:val="24"/>
        </w:rPr>
      </w:pPr>
    </w:p>
    <w:p w14:paraId="4635A1FA" w14:textId="0D90CEA0" w:rsidR="007064EA" w:rsidRDefault="007064EA" w:rsidP="00D04F25">
      <w:pPr>
        <w:spacing w:line="480" w:lineRule="auto"/>
        <w:jc w:val="center"/>
        <w:rPr>
          <w:b/>
          <w:bCs/>
          <w:sz w:val="24"/>
          <w:szCs w:val="24"/>
        </w:rPr>
      </w:pPr>
      <w:r w:rsidRPr="00E51BD6">
        <w:rPr>
          <w:b/>
          <w:bCs/>
          <w:sz w:val="24"/>
          <w:szCs w:val="24"/>
        </w:rPr>
        <w:t xml:space="preserve">SUBMISSION DATE:  </w:t>
      </w:r>
    </w:p>
    <w:p w14:paraId="07537D89" w14:textId="2903A718" w:rsidR="00D04F25" w:rsidRDefault="00D04F25" w:rsidP="00D04F25">
      <w:pPr>
        <w:spacing w:line="480" w:lineRule="auto"/>
        <w:jc w:val="center"/>
        <w:rPr>
          <w:b/>
          <w:bCs/>
          <w:sz w:val="24"/>
          <w:szCs w:val="24"/>
        </w:rPr>
      </w:pPr>
    </w:p>
    <w:p w14:paraId="0C2E11A6" w14:textId="5E67BD2F" w:rsidR="00D04F25" w:rsidRDefault="00D04F25" w:rsidP="00D04F25">
      <w:pPr>
        <w:spacing w:line="480" w:lineRule="auto"/>
        <w:jc w:val="center"/>
        <w:rPr>
          <w:b/>
          <w:bCs/>
          <w:sz w:val="24"/>
          <w:szCs w:val="24"/>
        </w:rPr>
      </w:pPr>
    </w:p>
    <w:p w14:paraId="4CD19089" w14:textId="1EA2B728" w:rsidR="00D04F25" w:rsidRDefault="00D04F25" w:rsidP="00D04F25">
      <w:pPr>
        <w:spacing w:line="480" w:lineRule="auto"/>
        <w:jc w:val="center"/>
        <w:rPr>
          <w:b/>
          <w:bCs/>
          <w:sz w:val="24"/>
          <w:szCs w:val="24"/>
        </w:rPr>
      </w:pPr>
    </w:p>
    <w:p w14:paraId="635935C6" w14:textId="7070C844" w:rsidR="00D04F25" w:rsidRDefault="00D04F25" w:rsidP="00D04F25">
      <w:pPr>
        <w:spacing w:line="480" w:lineRule="auto"/>
        <w:jc w:val="center"/>
        <w:rPr>
          <w:b/>
          <w:bCs/>
          <w:sz w:val="24"/>
          <w:szCs w:val="24"/>
        </w:rPr>
      </w:pPr>
    </w:p>
    <w:p w14:paraId="31BFC2A7" w14:textId="77777777" w:rsidR="00D04F25" w:rsidRPr="00E51BD6" w:rsidRDefault="00D04F25" w:rsidP="00D04F25">
      <w:pPr>
        <w:spacing w:line="480" w:lineRule="auto"/>
        <w:jc w:val="center"/>
        <w:rPr>
          <w:b/>
          <w:bCs/>
          <w:sz w:val="24"/>
          <w:szCs w:val="24"/>
        </w:rPr>
      </w:pPr>
    </w:p>
    <w:p w14:paraId="7DD51556" w14:textId="1293CB6A" w:rsidR="007064EA" w:rsidRDefault="007064EA">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700617559"/>
        <w:docPartObj>
          <w:docPartGallery w:val="Table of Contents"/>
          <w:docPartUnique/>
        </w:docPartObj>
      </w:sdtPr>
      <w:sdtEndPr>
        <w:rPr>
          <w:b/>
          <w:bCs/>
          <w:noProof/>
        </w:rPr>
      </w:sdtEndPr>
      <w:sdtContent>
        <w:p w14:paraId="3CC02EF6" w14:textId="6A5945BB" w:rsidR="00F03239" w:rsidRPr="003A17E9" w:rsidRDefault="00F03239" w:rsidP="00AC6510">
          <w:pPr>
            <w:pStyle w:val="TOCHeading"/>
            <w:spacing w:line="480" w:lineRule="auto"/>
            <w:rPr>
              <w:rFonts w:ascii="Times New Roman" w:hAnsi="Times New Roman" w:cs="Times New Roman"/>
              <w:sz w:val="24"/>
              <w:szCs w:val="24"/>
            </w:rPr>
          </w:pPr>
          <w:r w:rsidRPr="003A17E9">
            <w:rPr>
              <w:rFonts w:ascii="Times New Roman" w:hAnsi="Times New Roman" w:cs="Times New Roman"/>
              <w:sz w:val="24"/>
              <w:szCs w:val="24"/>
            </w:rPr>
            <w:t>Contents</w:t>
          </w:r>
        </w:p>
        <w:p w14:paraId="453C3C3D" w14:textId="02A8BE7C" w:rsidR="00AC6510" w:rsidRDefault="00F03239" w:rsidP="00AC6510">
          <w:pPr>
            <w:pStyle w:val="TOC1"/>
            <w:tabs>
              <w:tab w:val="right" w:leader="dot" w:pos="9350"/>
            </w:tabs>
            <w:spacing w:line="480" w:lineRule="auto"/>
            <w:rPr>
              <w:rFonts w:eastAsiaTheme="minorEastAsia"/>
              <w:noProof/>
              <w:sz w:val="24"/>
              <w:szCs w:val="24"/>
              <w:lang w:eastAsia="en-GB"/>
            </w:rPr>
          </w:pPr>
          <w:r w:rsidRPr="003A17E9">
            <w:rPr>
              <w:rFonts w:ascii="Times New Roman" w:hAnsi="Times New Roman" w:cs="Times New Roman"/>
              <w:sz w:val="24"/>
              <w:szCs w:val="24"/>
            </w:rPr>
            <w:fldChar w:fldCharType="begin"/>
          </w:r>
          <w:r w:rsidRPr="003A17E9">
            <w:rPr>
              <w:rFonts w:ascii="Times New Roman" w:hAnsi="Times New Roman" w:cs="Times New Roman"/>
              <w:sz w:val="24"/>
              <w:szCs w:val="24"/>
            </w:rPr>
            <w:instrText xml:space="preserve"> TOC \o "1-3" \h \z \u </w:instrText>
          </w:r>
          <w:r w:rsidRPr="003A17E9">
            <w:rPr>
              <w:rFonts w:ascii="Times New Roman" w:hAnsi="Times New Roman" w:cs="Times New Roman"/>
              <w:sz w:val="24"/>
              <w:szCs w:val="24"/>
            </w:rPr>
            <w:fldChar w:fldCharType="separate"/>
          </w:r>
          <w:hyperlink w:anchor="_Toc70154254" w:history="1">
            <w:r w:rsidR="00AC6510" w:rsidRPr="00A843A2">
              <w:rPr>
                <w:rStyle w:val="Hyperlink"/>
                <w:rFonts w:ascii="Times New Roman" w:hAnsi="Times New Roman" w:cs="Times New Roman"/>
                <w:b/>
                <w:bCs/>
                <w:noProof/>
              </w:rPr>
              <w:t>INTRODUCTION</w:t>
            </w:r>
            <w:r w:rsidR="00AC6510">
              <w:rPr>
                <w:noProof/>
                <w:webHidden/>
              </w:rPr>
              <w:tab/>
            </w:r>
            <w:r w:rsidR="00AC6510">
              <w:rPr>
                <w:noProof/>
                <w:webHidden/>
              </w:rPr>
              <w:fldChar w:fldCharType="begin"/>
            </w:r>
            <w:r w:rsidR="00AC6510">
              <w:rPr>
                <w:noProof/>
                <w:webHidden/>
              </w:rPr>
              <w:instrText xml:space="preserve"> PAGEREF _Toc70154254 \h </w:instrText>
            </w:r>
            <w:r w:rsidR="00AC6510">
              <w:rPr>
                <w:noProof/>
                <w:webHidden/>
              </w:rPr>
            </w:r>
            <w:r w:rsidR="00AC6510">
              <w:rPr>
                <w:noProof/>
                <w:webHidden/>
              </w:rPr>
              <w:fldChar w:fldCharType="separate"/>
            </w:r>
            <w:r w:rsidR="00991C5F">
              <w:rPr>
                <w:noProof/>
                <w:webHidden/>
              </w:rPr>
              <w:t>3</w:t>
            </w:r>
            <w:r w:rsidR="00AC6510">
              <w:rPr>
                <w:noProof/>
                <w:webHidden/>
              </w:rPr>
              <w:fldChar w:fldCharType="end"/>
            </w:r>
          </w:hyperlink>
        </w:p>
        <w:p w14:paraId="32DFC9A0" w14:textId="254E6FD8" w:rsidR="00AC6510" w:rsidRDefault="005675DD" w:rsidP="00AC6510">
          <w:pPr>
            <w:pStyle w:val="TOC1"/>
            <w:tabs>
              <w:tab w:val="right" w:leader="dot" w:pos="9350"/>
            </w:tabs>
            <w:spacing w:line="480" w:lineRule="auto"/>
            <w:rPr>
              <w:rFonts w:eastAsiaTheme="minorEastAsia"/>
              <w:noProof/>
              <w:sz w:val="24"/>
              <w:szCs w:val="24"/>
              <w:lang w:eastAsia="en-GB"/>
            </w:rPr>
          </w:pPr>
          <w:hyperlink w:anchor="_Toc70154255" w:history="1">
            <w:r w:rsidR="00AC6510" w:rsidRPr="00A843A2">
              <w:rPr>
                <w:rStyle w:val="Hyperlink"/>
                <w:rFonts w:ascii="Times New Roman" w:hAnsi="Times New Roman" w:cs="Times New Roman"/>
                <w:b/>
                <w:bCs/>
                <w:noProof/>
              </w:rPr>
              <w:t>OBJECTIVE</w:t>
            </w:r>
            <w:r w:rsidR="00AC6510">
              <w:rPr>
                <w:noProof/>
                <w:webHidden/>
              </w:rPr>
              <w:tab/>
            </w:r>
            <w:r w:rsidR="00AC6510">
              <w:rPr>
                <w:noProof/>
                <w:webHidden/>
              </w:rPr>
              <w:fldChar w:fldCharType="begin"/>
            </w:r>
            <w:r w:rsidR="00AC6510">
              <w:rPr>
                <w:noProof/>
                <w:webHidden/>
              </w:rPr>
              <w:instrText xml:space="preserve"> PAGEREF _Toc70154255 \h </w:instrText>
            </w:r>
            <w:r w:rsidR="00AC6510">
              <w:rPr>
                <w:noProof/>
                <w:webHidden/>
              </w:rPr>
            </w:r>
            <w:r w:rsidR="00AC6510">
              <w:rPr>
                <w:noProof/>
                <w:webHidden/>
              </w:rPr>
              <w:fldChar w:fldCharType="separate"/>
            </w:r>
            <w:r w:rsidR="00991C5F">
              <w:rPr>
                <w:noProof/>
                <w:webHidden/>
              </w:rPr>
              <w:t>4</w:t>
            </w:r>
            <w:r w:rsidR="00AC6510">
              <w:rPr>
                <w:noProof/>
                <w:webHidden/>
              </w:rPr>
              <w:fldChar w:fldCharType="end"/>
            </w:r>
          </w:hyperlink>
        </w:p>
        <w:p w14:paraId="4E46D451" w14:textId="69F880EA" w:rsidR="00AC6510" w:rsidRDefault="005675DD" w:rsidP="00AC6510">
          <w:pPr>
            <w:pStyle w:val="TOC1"/>
            <w:tabs>
              <w:tab w:val="right" w:leader="dot" w:pos="9350"/>
            </w:tabs>
            <w:spacing w:line="480" w:lineRule="auto"/>
            <w:rPr>
              <w:rFonts w:eastAsiaTheme="minorEastAsia"/>
              <w:noProof/>
              <w:sz w:val="24"/>
              <w:szCs w:val="24"/>
              <w:lang w:eastAsia="en-GB"/>
            </w:rPr>
          </w:pPr>
          <w:hyperlink w:anchor="_Toc70154256" w:history="1">
            <w:r w:rsidR="00AC6510" w:rsidRPr="00A843A2">
              <w:rPr>
                <w:rStyle w:val="Hyperlink"/>
                <w:rFonts w:ascii="Times New Roman" w:hAnsi="Times New Roman" w:cs="Times New Roman"/>
                <w:b/>
                <w:bCs/>
                <w:noProof/>
              </w:rPr>
              <w:t>PROCEDURE</w:t>
            </w:r>
            <w:r w:rsidR="00AC6510">
              <w:rPr>
                <w:noProof/>
                <w:webHidden/>
              </w:rPr>
              <w:tab/>
            </w:r>
            <w:r w:rsidR="00AC6510">
              <w:rPr>
                <w:noProof/>
                <w:webHidden/>
              </w:rPr>
              <w:fldChar w:fldCharType="begin"/>
            </w:r>
            <w:r w:rsidR="00AC6510">
              <w:rPr>
                <w:noProof/>
                <w:webHidden/>
              </w:rPr>
              <w:instrText xml:space="preserve"> PAGEREF _Toc70154256 \h </w:instrText>
            </w:r>
            <w:r w:rsidR="00AC6510">
              <w:rPr>
                <w:noProof/>
                <w:webHidden/>
              </w:rPr>
            </w:r>
            <w:r w:rsidR="00AC6510">
              <w:rPr>
                <w:noProof/>
                <w:webHidden/>
              </w:rPr>
              <w:fldChar w:fldCharType="separate"/>
            </w:r>
            <w:r w:rsidR="00991C5F">
              <w:rPr>
                <w:noProof/>
                <w:webHidden/>
              </w:rPr>
              <w:t>4</w:t>
            </w:r>
            <w:r w:rsidR="00AC6510">
              <w:rPr>
                <w:noProof/>
                <w:webHidden/>
              </w:rPr>
              <w:fldChar w:fldCharType="end"/>
            </w:r>
          </w:hyperlink>
        </w:p>
        <w:p w14:paraId="0E4C156D" w14:textId="0C25914A" w:rsidR="00AC6510" w:rsidRDefault="005675DD" w:rsidP="00AC6510">
          <w:pPr>
            <w:pStyle w:val="TOC1"/>
            <w:tabs>
              <w:tab w:val="right" w:leader="dot" w:pos="9350"/>
            </w:tabs>
            <w:spacing w:line="480" w:lineRule="auto"/>
            <w:rPr>
              <w:rFonts w:eastAsiaTheme="minorEastAsia"/>
              <w:noProof/>
              <w:sz w:val="24"/>
              <w:szCs w:val="24"/>
              <w:lang w:eastAsia="en-GB"/>
            </w:rPr>
          </w:pPr>
          <w:hyperlink w:anchor="_Toc70154257" w:history="1">
            <w:r w:rsidR="00AC6510" w:rsidRPr="00A843A2">
              <w:rPr>
                <w:rStyle w:val="Hyperlink"/>
                <w:rFonts w:ascii="Times New Roman" w:hAnsi="Times New Roman" w:cs="Times New Roman"/>
                <w:b/>
                <w:bCs/>
                <w:noProof/>
              </w:rPr>
              <w:t>OBSERVATION AND RESULTS</w:t>
            </w:r>
            <w:r w:rsidR="00AC6510">
              <w:rPr>
                <w:noProof/>
                <w:webHidden/>
              </w:rPr>
              <w:tab/>
            </w:r>
            <w:r w:rsidR="00AC6510">
              <w:rPr>
                <w:noProof/>
                <w:webHidden/>
              </w:rPr>
              <w:fldChar w:fldCharType="begin"/>
            </w:r>
            <w:r w:rsidR="00AC6510">
              <w:rPr>
                <w:noProof/>
                <w:webHidden/>
              </w:rPr>
              <w:instrText xml:space="preserve"> PAGEREF _Toc70154257 \h </w:instrText>
            </w:r>
            <w:r w:rsidR="00AC6510">
              <w:rPr>
                <w:noProof/>
                <w:webHidden/>
              </w:rPr>
            </w:r>
            <w:r w:rsidR="00AC6510">
              <w:rPr>
                <w:noProof/>
                <w:webHidden/>
              </w:rPr>
              <w:fldChar w:fldCharType="separate"/>
            </w:r>
            <w:r w:rsidR="00991C5F">
              <w:rPr>
                <w:noProof/>
                <w:webHidden/>
              </w:rPr>
              <w:t>5</w:t>
            </w:r>
            <w:r w:rsidR="00AC6510">
              <w:rPr>
                <w:noProof/>
                <w:webHidden/>
              </w:rPr>
              <w:fldChar w:fldCharType="end"/>
            </w:r>
          </w:hyperlink>
        </w:p>
        <w:p w14:paraId="17DE9C97" w14:textId="63B3AA3A" w:rsidR="00AC6510" w:rsidRDefault="005675DD" w:rsidP="00AC6510">
          <w:pPr>
            <w:pStyle w:val="TOC2"/>
            <w:rPr>
              <w:rFonts w:eastAsiaTheme="minorEastAsia"/>
              <w:noProof/>
              <w:sz w:val="24"/>
              <w:szCs w:val="24"/>
              <w:lang w:eastAsia="en-GB"/>
            </w:rPr>
          </w:pPr>
          <w:hyperlink w:anchor="_Toc70154258" w:history="1">
            <w:r w:rsidR="00AC6510" w:rsidRPr="00A843A2">
              <w:rPr>
                <w:rStyle w:val="Hyperlink"/>
                <w:rFonts w:ascii="Times New Roman" w:hAnsi="Times New Roman" w:cs="Times New Roman"/>
                <w:noProof/>
              </w:rPr>
              <w:t>Metal(s) that exhibit a ductile/brittle transition temperature</w:t>
            </w:r>
            <w:r w:rsidR="00AC6510">
              <w:rPr>
                <w:noProof/>
                <w:webHidden/>
              </w:rPr>
              <w:tab/>
            </w:r>
            <w:r w:rsidR="00AC6510">
              <w:rPr>
                <w:noProof/>
                <w:webHidden/>
              </w:rPr>
              <w:fldChar w:fldCharType="begin"/>
            </w:r>
            <w:r w:rsidR="00AC6510">
              <w:rPr>
                <w:noProof/>
                <w:webHidden/>
              </w:rPr>
              <w:instrText xml:space="preserve"> PAGEREF _Toc70154258 \h </w:instrText>
            </w:r>
            <w:r w:rsidR="00AC6510">
              <w:rPr>
                <w:noProof/>
                <w:webHidden/>
              </w:rPr>
            </w:r>
            <w:r w:rsidR="00AC6510">
              <w:rPr>
                <w:noProof/>
                <w:webHidden/>
              </w:rPr>
              <w:fldChar w:fldCharType="separate"/>
            </w:r>
            <w:r w:rsidR="00991C5F">
              <w:rPr>
                <w:noProof/>
                <w:webHidden/>
              </w:rPr>
              <w:t>6</w:t>
            </w:r>
            <w:r w:rsidR="00AC6510">
              <w:rPr>
                <w:noProof/>
                <w:webHidden/>
              </w:rPr>
              <w:fldChar w:fldCharType="end"/>
            </w:r>
          </w:hyperlink>
        </w:p>
        <w:p w14:paraId="522A03DA" w14:textId="79DDAA77" w:rsidR="00AC6510" w:rsidRDefault="005675DD" w:rsidP="00AC6510">
          <w:pPr>
            <w:pStyle w:val="TOC2"/>
            <w:rPr>
              <w:rFonts w:eastAsiaTheme="minorEastAsia"/>
              <w:noProof/>
              <w:sz w:val="24"/>
              <w:szCs w:val="24"/>
              <w:lang w:eastAsia="en-GB"/>
            </w:rPr>
          </w:pPr>
          <w:hyperlink w:anchor="_Toc70154259" w:history="1">
            <w:r w:rsidR="00AC6510" w:rsidRPr="00A843A2">
              <w:rPr>
                <w:rStyle w:val="Hyperlink"/>
                <w:rFonts w:ascii="Times New Roman" w:hAnsi="Times New Roman" w:cs="Times New Roman"/>
                <w:noProof/>
              </w:rPr>
              <w:t>The percentage crystalline fracture appearance at each test temperature and level of plastic deformation.</w:t>
            </w:r>
            <w:r w:rsidR="00AC6510">
              <w:rPr>
                <w:noProof/>
                <w:webHidden/>
              </w:rPr>
              <w:tab/>
            </w:r>
            <w:r w:rsidR="00AC6510">
              <w:rPr>
                <w:noProof/>
                <w:webHidden/>
              </w:rPr>
              <w:fldChar w:fldCharType="begin"/>
            </w:r>
            <w:r w:rsidR="00AC6510">
              <w:rPr>
                <w:noProof/>
                <w:webHidden/>
              </w:rPr>
              <w:instrText xml:space="preserve"> PAGEREF _Toc70154259 \h </w:instrText>
            </w:r>
            <w:r w:rsidR="00AC6510">
              <w:rPr>
                <w:noProof/>
                <w:webHidden/>
              </w:rPr>
            </w:r>
            <w:r w:rsidR="00AC6510">
              <w:rPr>
                <w:noProof/>
                <w:webHidden/>
              </w:rPr>
              <w:fldChar w:fldCharType="separate"/>
            </w:r>
            <w:r w:rsidR="00991C5F">
              <w:rPr>
                <w:noProof/>
                <w:webHidden/>
              </w:rPr>
              <w:t>7</w:t>
            </w:r>
            <w:r w:rsidR="00AC6510">
              <w:rPr>
                <w:noProof/>
                <w:webHidden/>
              </w:rPr>
              <w:fldChar w:fldCharType="end"/>
            </w:r>
          </w:hyperlink>
        </w:p>
        <w:p w14:paraId="30E2A879" w14:textId="0B51BBE1" w:rsidR="00AC6510" w:rsidRDefault="005675DD" w:rsidP="00AC6510">
          <w:pPr>
            <w:pStyle w:val="TOC1"/>
            <w:tabs>
              <w:tab w:val="right" w:leader="dot" w:pos="9350"/>
            </w:tabs>
            <w:spacing w:line="480" w:lineRule="auto"/>
            <w:rPr>
              <w:rFonts w:eastAsiaTheme="minorEastAsia"/>
              <w:noProof/>
              <w:sz w:val="24"/>
              <w:szCs w:val="24"/>
              <w:lang w:eastAsia="en-GB"/>
            </w:rPr>
          </w:pPr>
          <w:hyperlink w:anchor="_Toc70154260" w:history="1">
            <w:r w:rsidR="00AC6510" w:rsidRPr="00A843A2">
              <w:rPr>
                <w:rStyle w:val="Hyperlink"/>
                <w:rFonts w:ascii="Times New Roman" w:hAnsi="Times New Roman" w:cs="Times New Roman"/>
                <w:b/>
                <w:bCs/>
                <w:noProof/>
              </w:rPr>
              <w:t>DISCUSSION</w:t>
            </w:r>
            <w:r w:rsidR="00AC6510">
              <w:rPr>
                <w:noProof/>
                <w:webHidden/>
              </w:rPr>
              <w:tab/>
            </w:r>
            <w:r w:rsidR="00AC6510">
              <w:rPr>
                <w:noProof/>
                <w:webHidden/>
              </w:rPr>
              <w:fldChar w:fldCharType="begin"/>
            </w:r>
            <w:r w:rsidR="00AC6510">
              <w:rPr>
                <w:noProof/>
                <w:webHidden/>
              </w:rPr>
              <w:instrText xml:space="preserve"> PAGEREF _Toc70154260 \h </w:instrText>
            </w:r>
            <w:r w:rsidR="00AC6510">
              <w:rPr>
                <w:noProof/>
                <w:webHidden/>
              </w:rPr>
            </w:r>
            <w:r w:rsidR="00AC6510">
              <w:rPr>
                <w:noProof/>
                <w:webHidden/>
              </w:rPr>
              <w:fldChar w:fldCharType="separate"/>
            </w:r>
            <w:r w:rsidR="00991C5F">
              <w:rPr>
                <w:noProof/>
                <w:webHidden/>
              </w:rPr>
              <w:t>9</w:t>
            </w:r>
            <w:r w:rsidR="00AC6510">
              <w:rPr>
                <w:noProof/>
                <w:webHidden/>
              </w:rPr>
              <w:fldChar w:fldCharType="end"/>
            </w:r>
          </w:hyperlink>
        </w:p>
        <w:p w14:paraId="0266017A" w14:textId="75B81698" w:rsidR="00AC6510" w:rsidRDefault="005675DD" w:rsidP="00AC6510">
          <w:pPr>
            <w:pStyle w:val="TOC1"/>
            <w:tabs>
              <w:tab w:val="right" w:leader="dot" w:pos="9350"/>
            </w:tabs>
            <w:spacing w:line="480" w:lineRule="auto"/>
            <w:rPr>
              <w:rFonts w:eastAsiaTheme="minorEastAsia"/>
              <w:noProof/>
              <w:sz w:val="24"/>
              <w:szCs w:val="24"/>
              <w:lang w:eastAsia="en-GB"/>
            </w:rPr>
          </w:pPr>
          <w:hyperlink w:anchor="_Toc70154261" w:history="1">
            <w:r w:rsidR="00AC6510" w:rsidRPr="00A843A2">
              <w:rPr>
                <w:rStyle w:val="Hyperlink"/>
                <w:rFonts w:ascii="Times New Roman" w:hAnsi="Times New Roman" w:cs="Times New Roman"/>
                <w:b/>
                <w:bCs/>
                <w:noProof/>
              </w:rPr>
              <w:t>CONCLUSION</w:t>
            </w:r>
            <w:r w:rsidR="00AC6510">
              <w:rPr>
                <w:noProof/>
                <w:webHidden/>
              </w:rPr>
              <w:tab/>
            </w:r>
            <w:r w:rsidR="00AC6510">
              <w:rPr>
                <w:noProof/>
                <w:webHidden/>
              </w:rPr>
              <w:fldChar w:fldCharType="begin"/>
            </w:r>
            <w:r w:rsidR="00AC6510">
              <w:rPr>
                <w:noProof/>
                <w:webHidden/>
              </w:rPr>
              <w:instrText xml:space="preserve"> PAGEREF _Toc70154261 \h </w:instrText>
            </w:r>
            <w:r w:rsidR="00AC6510">
              <w:rPr>
                <w:noProof/>
                <w:webHidden/>
              </w:rPr>
            </w:r>
            <w:r w:rsidR="00AC6510">
              <w:rPr>
                <w:noProof/>
                <w:webHidden/>
              </w:rPr>
              <w:fldChar w:fldCharType="separate"/>
            </w:r>
            <w:r w:rsidR="00991C5F">
              <w:rPr>
                <w:noProof/>
                <w:webHidden/>
              </w:rPr>
              <w:t>12</w:t>
            </w:r>
            <w:r w:rsidR="00AC6510">
              <w:rPr>
                <w:noProof/>
                <w:webHidden/>
              </w:rPr>
              <w:fldChar w:fldCharType="end"/>
            </w:r>
          </w:hyperlink>
        </w:p>
        <w:p w14:paraId="1E535ECB" w14:textId="0F0FDD07" w:rsidR="00AC6510" w:rsidRDefault="005675DD" w:rsidP="00AC6510">
          <w:pPr>
            <w:pStyle w:val="TOC1"/>
            <w:tabs>
              <w:tab w:val="right" w:leader="dot" w:pos="9350"/>
            </w:tabs>
            <w:spacing w:line="480" w:lineRule="auto"/>
            <w:rPr>
              <w:rFonts w:eastAsiaTheme="minorEastAsia"/>
              <w:noProof/>
              <w:sz w:val="24"/>
              <w:szCs w:val="24"/>
              <w:lang w:eastAsia="en-GB"/>
            </w:rPr>
          </w:pPr>
          <w:hyperlink w:anchor="_Toc70154262" w:history="1">
            <w:r w:rsidR="00AC6510" w:rsidRPr="00A843A2">
              <w:rPr>
                <w:rStyle w:val="Hyperlink"/>
                <w:rFonts w:ascii="Times New Roman" w:hAnsi="Times New Roman" w:cs="Times New Roman"/>
                <w:b/>
                <w:bCs/>
                <w:noProof/>
              </w:rPr>
              <w:t>REFERENCE</w:t>
            </w:r>
            <w:r w:rsidR="00AC6510">
              <w:rPr>
                <w:noProof/>
                <w:webHidden/>
              </w:rPr>
              <w:tab/>
            </w:r>
            <w:r w:rsidR="00AC6510">
              <w:rPr>
                <w:noProof/>
                <w:webHidden/>
              </w:rPr>
              <w:fldChar w:fldCharType="begin"/>
            </w:r>
            <w:r w:rsidR="00AC6510">
              <w:rPr>
                <w:noProof/>
                <w:webHidden/>
              </w:rPr>
              <w:instrText xml:space="preserve"> PAGEREF _Toc70154262 \h </w:instrText>
            </w:r>
            <w:r w:rsidR="00AC6510">
              <w:rPr>
                <w:noProof/>
                <w:webHidden/>
              </w:rPr>
            </w:r>
            <w:r w:rsidR="00AC6510">
              <w:rPr>
                <w:noProof/>
                <w:webHidden/>
              </w:rPr>
              <w:fldChar w:fldCharType="separate"/>
            </w:r>
            <w:r w:rsidR="00991C5F">
              <w:rPr>
                <w:noProof/>
                <w:webHidden/>
              </w:rPr>
              <w:t>13</w:t>
            </w:r>
            <w:r w:rsidR="00AC6510">
              <w:rPr>
                <w:noProof/>
                <w:webHidden/>
              </w:rPr>
              <w:fldChar w:fldCharType="end"/>
            </w:r>
          </w:hyperlink>
        </w:p>
        <w:p w14:paraId="1AF051A1" w14:textId="7F68516F" w:rsidR="00F03239" w:rsidRPr="003A17E9" w:rsidRDefault="00F03239" w:rsidP="00AC6510">
          <w:pPr>
            <w:spacing w:line="480" w:lineRule="auto"/>
            <w:rPr>
              <w:rFonts w:ascii="Times New Roman" w:hAnsi="Times New Roman" w:cs="Times New Roman"/>
              <w:sz w:val="24"/>
              <w:szCs w:val="24"/>
            </w:rPr>
          </w:pPr>
          <w:r w:rsidRPr="003A17E9">
            <w:rPr>
              <w:rFonts w:ascii="Times New Roman" w:hAnsi="Times New Roman" w:cs="Times New Roman"/>
              <w:b/>
              <w:bCs/>
              <w:noProof/>
              <w:sz w:val="24"/>
              <w:szCs w:val="24"/>
            </w:rPr>
            <w:fldChar w:fldCharType="end"/>
          </w:r>
        </w:p>
      </w:sdtContent>
    </w:sdt>
    <w:p w14:paraId="1078519A" w14:textId="77777777" w:rsidR="00F03239" w:rsidRPr="003A17E9" w:rsidRDefault="00F03239" w:rsidP="00AC6510">
      <w:pPr>
        <w:spacing w:line="480" w:lineRule="auto"/>
        <w:rPr>
          <w:rFonts w:ascii="Times New Roman" w:hAnsi="Times New Roman" w:cs="Times New Roman"/>
          <w:color w:val="5B9BD5" w:themeColor="accent1"/>
          <w:sz w:val="24"/>
          <w:szCs w:val="24"/>
        </w:rPr>
      </w:pPr>
      <w:r w:rsidRPr="003A17E9">
        <w:rPr>
          <w:rFonts w:ascii="Times New Roman" w:hAnsi="Times New Roman" w:cs="Times New Roman"/>
          <w:color w:val="5B9BD5" w:themeColor="accent1"/>
          <w:sz w:val="24"/>
          <w:szCs w:val="24"/>
        </w:rPr>
        <w:t>List of figures</w:t>
      </w:r>
    </w:p>
    <w:p w14:paraId="72DF38B0" w14:textId="64EDA4B6" w:rsidR="00F95A3D" w:rsidRPr="003A17E9" w:rsidRDefault="00F95A3D" w:rsidP="00AC6510">
      <w:pPr>
        <w:pStyle w:val="TableofFigures"/>
        <w:tabs>
          <w:tab w:val="right" w:leader="dot" w:pos="9350"/>
        </w:tabs>
        <w:spacing w:line="480" w:lineRule="auto"/>
        <w:rPr>
          <w:rFonts w:ascii="Times New Roman" w:hAnsi="Times New Roman" w:cs="Times New Roman"/>
          <w:noProof/>
          <w:sz w:val="24"/>
          <w:szCs w:val="24"/>
        </w:rPr>
      </w:pPr>
      <w:r w:rsidRPr="003A17E9">
        <w:rPr>
          <w:rFonts w:ascii="Times New Roman" w:hAnsi="Times New Roman" w:cs="Times New Roman"/>
          <w:color w:val="5B9BD5" w:themeColor="accent1"/>
          <w:sz w:val="24"/>
          <w:szCs w:val="24"/>
        </w:rPr>
        <w:fldChar w:fldCharType="begin"/>
      </w:r>
      <w:r w:rsidRPr="003A17E9">
        <w:rPr>
          <w:rFonts w:ascii="Times New Roman" w:hAnsi="Times New Roman" w:cs="Times New Roman"/>
          <w:color w:val="5B9BD5" w:themeColor="accent1"/>
          <w:sz w:val="24"/>
          <w:szCs w:val="24"/>
        </w:rPr>
        <w:instrText xml:space="preserve"> TOC \h \z \c "Figure" </w:instrText>
      </w:r>
      <w:r w:rsidRPr="003A17E9">
        <w:rPr>
          <w:rFonts w:ascii="Times New Roman" w:hAnsi="Times New Roman" w:cs="Times New Roman"/>
          <w:color w:val="5B9BD5" w:themeColor="accent1"/>
          <w:sz w:val="24"/>
          <w:szCs w:val="24"/>
        </w:rPr>
        <w:fldChar w:fldCharType="separate"/>
      </w:r>
      <w:hyperlink w:anchor="_Toc68478023" w:history="1">
        <w:r w:rsidRPr="003A17E9">
          <w:rPr>
            <w:rStyle w:val="Hyperlink"/>
            <w:rFonts w:ascii="Times New Roman" w:hAnsi="Times New Roman" w:cs="Times New Roman"/>
            <w:noProof/>
            <w:sz w:val="24"/>
            <w:szCs w:val="24"/>
          </w:rPr>
          <w:t>Figure 1-Hounsfield balanced impact test</w:t>
        </w:r>
        <w:r w:rsidRPr="003A17E9">
          <w:rPr>
            <w:rFonts w:ascii="Times New Roman" w:hAnsi="Times New Roman" w:cs="Times New Roman"/>
            <w:noProof/>
            <w:webHidden/>
            <w:sz w:val="24"/>
            <w:szCs w:val="24"/>
          </w:rPr>
          <w:tab/>
        </w:r>
        <w:r w:rsidR="00991C5F">
          <w:rPr>
            <w:rFonts w:ascii="Times New Roman" w:hAnsi="Times New Roman" w:cs="Times New Roman"/>
            <w:noProof/>
            <w:webHidden/>
            <w:sz w:val="24"/>
            <w:szCs w:val="24"/>
          </w:rPr>
          <w:t>5</w:t>
        </w:r>
      </w:hyperlink>
    </w:p>
    <w:p w14:paraId="788EBD88" w14:textId="7EA8DA64" w:rsidR="00F95A3D" w:rsidRPr="003A17E9" w:rsidRDefault="005675DD" w:rsidP="00AC6510">
      <w:pPr>
        <w:pStyle w:val="TableofFigures"/>
        <w:tabs>
          <w:tab w:val="right" w:leader="dot" w:pos="9350"/>
        </w:tabs>
        <w:spacing w:line="480" w:lineRule="auto"/>
        <w:rPr>
          <w:rFonts w:ascii="Times New Roman" w:hAnsi="Times New Roman" w:cs="Times New Roman"/>
          <w:noProof/>
          <w:sz w:val="24"/>
          <w:szCs w:val="24"/>
        </w:rPr>
      </w:pPr>
      <w:hyperlink w:anchor="_Toc68478024" w:history="1">
        <w:r w:rsidR="00F95A3D" w:rsidRPr="003A17E9">
          <w:rPr>
            <w:rStyle w:val="Hyperlink"/>
            <w:rFonts w:ascii="Times New Roman" w:hAnsi="Times New Roman" w:cs="Times New Roman"/>
            <w:noProof/>
            <w:sz w:val="24"/>
            <w:szCs w:val="24"/>
          </w:rPr>
          <w:t>Figure 2-Impact Value Vs Temperature</w:t>
        </w:r>
        <w:r w:rsidR="00F95A3D" w:rsidRPr="003A17E9">
          <w:rPr>
            <w:rFonts w:ascii="Times New Roman" w:hAnsi="Times New Roman" w:cs="Times New Roman"/>
            <w:noProof/>
            <w:webHidden/>
            <w:sz w:val="24"/>
            <w:szCs w:val="24"/>
          </w:rPr>
          <w:tab/>
        </w:r>
        <w:r w:rsidR="00991C5F">
          <w:rPr>
            <w:rFonts w:ascii="Times New Roman" w:hAnsi="Times New Roman" w:cs="Times New Roman"/>
            <w:noProof/>
            <w:webHidden/>
            <w:sz w:val="24"/>
            <w:szCs w:val="24"/>
          </w:rPr>
          <w:t>6</w:t>
        </w:r>
      </w:hyperlink>
    </w:p>
    <w:p w14:paraId="170A0584" w14:textId="7E050AF3" w:rsidR="00F95A3D" w:rsidRPr="003A17E9" w:rsidRDefault="005675DD" w:rsidP="00AC6510">
      <w:pPr>
        <w:pStyle w:val="TableofFigures"/>
        <w:tabs>
          <w:tab w:val="right" w:leader="dot" w:pos="9350"/>
        </w:tabs>
        <w:spacing w:line="480" w:lineRule="auto"/>
        <w:rPr>
          <w:rFonts w:ascii="Times New Roman" w:hAnsi="Times New Roman" w:cs="Times New Roman"/>
          <w:noProof/>
          <w:sz w:val="24"/>
          <w:szCs w:val="24"/>
        </w:rPr>
      </w:pPr>
      <w:hyperlink w:anchor="_Toc68478025" w:history="1">
        <w:r w:rsidR="00F95A3D" w:rsidRPr="003A17E9">
          <w:rPr>
            <w:rStyle w:val="Hyperlink"/>
            <w:rFonts w:ascii="Times New Roman" w:hAnsi="Times New Roman" w:cs="Times New Roman"/>
            <w:noProof/>
            <w:sz w:val="24"/>
            <w:szCs w:val="24"/>
          </w:rPr>
          <w:t>Figure 3-Ductile-brittle transition</w:t>
        </w:r>
        <w:r w:rsidR="00F95A3D" w:rsidRPr="003A17E9">
          <w:rPr>
            <w:rFonts w:ascii="Times New Roman" w:hAnsi="Times New Roman" w:cs="Times New Roman"/>
            <w:noProof/>
            <w:webHidden/>
            <w:sz w:val="24"/>
            <w:szCs w:val="24"/>
          </w:rPr>
          <w:tab/>
        </w:r>
        <w:r w:rsidR="00991C5F">
          <w:rPr>
            <w:rFonts w:ascii="Times New Roman" w:hAnsi="Times New Roman" w:cs="Times New Roman"/>
            <w:noProof/>
            <w:webHidden/>
            <w:sz w:val="24"/>
            <w:szCs w:val="24"/>
          </w:rPr>
          <w:t>8</w:t>
        </w:r>
      </w:hyperlink>
    </w:p>
    <w:p w14:paraId="76825D36" w14:textId="78CA3B15" w:rsidR="00F95A3D" w:rsidRPr="003A17E9" w:rsidRDefault="005675DD" w:rsidP="00AC6510">
      <w:pPr>
        <w:pStyle w:val="TableofFigures"/>
        <w:tabs>
          <w:tab w:val="right" w:leader="dot" w:pos="9350"/>
        </w:tabs>
        <w:spacing w:line="480" w:lineRule="auto"/>
        <w:rPr>
          <w:rFonts w:ascii="Times New Roman" w:hAnsi="Times New Roman" w:cs="Times New Roman"/>
          <w:noProof/>
          <w:sz w:val="24"/>
          <w:szCs w:val="24"/>
        </w:rPr>
      </w:pPr>
      <w:hyperlink w:anchor="_Toc68478026" w:history="1"/>
    </w:p>
    <w:p w14:paraId="3E3E6CE6" w14:textId="12819AD7" w:rsidR="00F03239" w:rsidRPr="003A17E9" w:rsidRDefault="00F95A3D" w:rsidP="00AC6510">
      <w:pPr>
        <w:spacing w:line="480" w:lineRule="auto"/>
        <w:rPr>
          <w:rFonts w:ascii="Times New Roman" w:hAnsi="Times New Roman" w:cs="Times New Roman"/>
          <w:color w:val="5B9BD5" w:themeColor="accent1"/>
          <w:sz w:val="24"/>
          <w:szCs w:val="24"/>
        </w:rPr>
      </w:pPr>
      <w:r w:rsidRPr="003A17E9">
        <w:rPr>
          <w:rFonts w:ascii="Times New Roman" w:hAnsi="Times New Roman" w:cs="Times New Roman"/>
          <w:color w:val="5B9BD5" w:themeColor="accent1"/>
          <w:sz w:val="24"/>
          <w:szCs w:val="24"/>
        </w:rPr>
        <w:fldChar w:fldCharType="end"/>
      </w:r>
    </w:p>
    <w:p w14:paraId="7BE496E9" w14:textId="77777777" w:rsidR="00F03239" w:rsidRPr="003A17E9" w:rsidRDefault="00F03239" w:rsidP="00AC6510">
      <w:pPr>
        <w:spacing w:line="480" w:lineRule="auto"/>
        <w:rPr>
          <w:rFonts w:ascii="Times New Roman" w:hAnsi="Times New Roman" w:cs="Times New Roman"/>
          <w:color w:val="5B9BD5" w:themeColor="accent1"/>
          <w:sz w:val="24"/>
          <w:szCs w:val="24"/>
        </w:rPr>
      </w:pPr>
      <w:r w:rsidRPr="003A17E9">
        <w:rPr>
          <w:rFonts w:ascii="Times New Roman" w:hAnsi="Times New Roman" w:cs="Times New Roman"/>
          <w:color w:val="5B9BD5" w:themeColor="accent1"/>
          <w:sz w:val="24"/>
          <w:szCs w:val="24"/>
        </w:rPr>
        <w:t>List of Tables</w:t>
      </w:r>
    </w:p>
    <w:p w14:paraId="0B7E53F2" w14:textId="741131C7" w:rsidR="00F95A3D" w:rsidRPr="003A17E9" w:rsidRDefault="00F95A3D" w:rsidP="00AC6510">
      <w:pPr>
        <w:pStyle w:val="TableofFigures"/>
        <w:tabs>
          <w:tab w:val="right" w:leader="dot" w:pos="9350"/>
        </w:tabs>
        <w:spacing w:line="480" w:lineRule="auto"/>
        <w:rPr>
          <w:rFonts w:ascii="Times New Roman" w:eastAsiaTheme="minorEastAsia" w:hAnsi="Times New Roman" w:cs="Times New Roman"/>
          <w:noProof/>
          <w:sz w:val="24"/>
          <w:szCs w:val="24"/>
        </w:rPr>
      </w:pPr>
      <w:r w:rsidRPr="003A17E9">
        <w:rPr>
          <w:rFonts w:ascii="Times New Roman" w:hAnsi="Times New Roman" w:cs="Times New Roman"/>
          <w:sz w:val="24"/>
          <w:szCs w:val="24"/>
        </w:rPr>
        <w:fldChar w:fldCharType="begin"/>
      </w:r>
      <w:r w:rsidRPr="003A17E9">
        <w:rPr>
          <w:rFonts w:ascii="Times New Roman" w:hAnsi="Times New Roman" w:cs="Times New Roman"/>
          <w:sz w:val="24"/>
          <w:szCs w:val="24"/>
        </w:rPr>
        <w:instrText xml:space="preserve"> TOC \h \z \c "Table" </w:instrText>
      </w:r>
      <w:r w:rsidRPr="003A17E9">
        <w:rPr>
          <w:rFonts w:ascii="Times New Roman" w:hAnsi="Times New Roman" w:cs="Times New Roman"/>
          <w:sz w:val="24"/>
          <w:szCs w:val="24"/>
        </w:rPr>
        <w:fldChar w:fldCharType="separate"/>
      </w:r>
      <w:hyperlink w:anchor="_Toc68478108" w:history="1">
        <w:r w:rsidRPr="003A17E9">
          <w:rPr>
            <w:rStyle w:val="Hyperlink"/>
            <w:rFonts w:ascii="Times New Roman" w:hAnsi="Times New Roman" w:cs="Times New Roman"/>
            <w:noProof/>
            <w:sz w:val="24"/>
            <w:szCs w:val="24"/>
          </w:rPr>
          <w:t>Table 1--Data obtained from experiment</w:t>
        </w:r>
        <w:r w:rsidRPr="003A17E9">
          <w:rPr>
            <w:rFonts w:ascii="Times New Roman" w:hAnsi="Times New Roman" w:cs="Times New Roman"/>
            <w:noProof/>
            <w:webHidden/>
            <w:sz w:val="24"/>
            <w:szCs w:val="24"/>
          </w:rPr>
          <w:tab/>
        </w:r>
        <w:r w:rsidR="00991C5F">
          <w:rPr>
            <w:rFonts w:ascii="Times New Roman" w:hAnsi="Times New Roman" w:cs="Times New Roman"/>
            <w:noProof/>
            <w:webHidden/>
            <w:sz w:val="24"/>
            <w:szCs w:val="24"/>
          </w:rPr>
          <w:t>5</w:t>
        </w:r>
      </w:hyperlink>
    </w:p>
    <w:p w14:paraId="050C7EFD" w14:textId="31CDC3BF" w:rsidR="00F03239" w:rsidRDefault="00F95A3D" w:rsidP="00AC6510">
      <w:pPr>
        <w:spacing w:line="480" w:lineRule="auto"/>
        <w:rPr>
          <w:rFonts w:ascii="Times New Roman" w:hAnsi="Times New Roman" w:cs="Times New Roman"/>
          <w:sz w:val="24"/>
          <w:szCs w:val="24"/>
        </w:rPr>
      </w:pPr>
      <w:r w:rsidRPr="003A17E9">
        <w:rPr>
          <w:rFonts w:ascii="Times New Roman" w:hAnsi="Times New Roman" w:cs="Times New Roman"/>
          <w:sz w:val="24"/>
          <w:szCs w:val="24"/>
        </w:rPr>
        <w:fldChar w:fldCharType="end"/>
      </w:r>
    </w:p>
    <w:p w14:paraId="217F53DD" w14:textId="13ABCD4B" w:rsidR="00E04C09" w:rsidRDefault="00E04C09" w:rsidP="00E04C09">
      <w:pPr>
        <w:pStyle w:val="Header"/>
        <w:tabs>
          <w:tab w:val="left" w:pos="720"/>
        </w:tabs>
        <w:jc w:val="right"/>
        <w:rPr>
          <w:rFonts w:ascii="Arial" w:hAnsi="Arial" w:cs="Arial"/>
          <w:b/>
          <w:sz w:val="28"/>
          <w:szCs w:val="28"/>
        </w:rPr>
      </w:pPr>
      <w:r>
        <w:rPr>
          <w:noProof/>
        </w:rPr>
        <w:drawing>
          <wp:anchor distT="0" distB="0" distL="114300" distR="114300" simplePos="0" relativeHeight="251664384" behindDoc="0" locked="0" layoutInCell="1" allowOverlap="1" wp14:anchorId="70CDC805" wp14:editId="78A2ABF5">
            <wp:simplePos x="0" y="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2CC11C6E" w14:textId="77777777" w:rsidR="00E04C09" w:rsidRDefault="00E04C09" w:rsidP="00E04C09">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04C09" w14:paraId="6469B8EF" w14:textId="77777777" w:rsidTr="00E04C09">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76C64F5" w14:textId="77777777" w:rsidR="00E04C09" w:rsidRDefault="00E04C09">
            <w:pPr>
              <w:pStyle w:val="Heading4"/>
              <w:rPr>
                <w:rFonts w:ascii="Arial" w:hAnsi="Arial" w:cs="Arial"/>
                <w:b/>
              </w:rPr>
            </w:pPr>
            <w:r>
              <w:rPr>
                <w:rFonts w:ascii="Arial" w:hAnsi="Arial" w:cs="Arial"/>
                <w:b/>
              </w:rPr>
              <w:t xml:space="preserve">LEVEL 4 ASSESSMENT SPECIFICATION </w:t>
            </w:r>
          </w:p>
        </w:tc>
      </w:tr>
    </w:tbl>
    <w:p w14:paraId="46E88FED" w14:textId="77777777" w:rsidR="00E04C09" w:rsidRDefault="00E04C09" w:rsidP="00E04C09">
      <w:pPr>
        <w:jc w:val="center"/>
        <w:rPr>
          <w:rFonts w:ascii="Arial" w:hAnsi="Arial" w:cs="Arial"/>
          <w:b/>
          <w:i/>
          <w:sz w:val="32"/>
          <w:szCs w:val="20"/>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04C09" w14:paraId="4AD206D4"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2E64E8A" w14:textId="77777777" w:rsidR="00E04C09" w:rsidRDefault="00E04C09">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85FDD00" w14:textId="77777777" w:rsidR="00E04C09" w:rsidRDefault="00E04C09">
            <w:pPr>
              <w:spacing w:before="120" w:after="120"/>
              <w:jc w:val="both"/>
              <w:rPr>
                <w:rFonts w:ascii="Arial" w:hAnsi="Arial" w:cs="Arial"/>
                <w: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r>
            <w:r>
              <w:rPr>
                <w:rFonts w:ascii="Arial" w:hAnsi="Arial" w:cs="Arial"/>
                <w:b/>
              </w:rPr>
              <w:fldChar w:fldCharType="separate"/>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rPr>
              <w:fldChar w:fldCharType="end"/>
            </w:r>
            <w:r>
              <w:rPr>
                <w:rFonts w:ascii="Arial" w:hAnsi="Arial" w:cs="Arial"/>
                <w:b/>
              </w:rPr>
              <w:t>Geraint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0AE0CCF" w14:textId="77777777" w:rsidR="00E04C09" w:rsidRDefault="00E04C09">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14:paraId="402E49CD" w14:textId="77777777" w:rsidR="00E04C09" w:rsidRDefault="00E04C09">
            <w:pPr>
              <w:spacing w:before="120" w:after="120"/>
              <w:jc w:val="both"/>
              <w:rPr>
                <w:rFonts w:ascii="Arial" w:hAnsi="Arial" w:cs="Arial"/>
                <w:b/>
              </w:rPr>
            </w:pPr>
            <w:r>
              <w:rPr>
                <w:rFonts w:ascii="Arial" w:hAnsi="Arial" w:cs="Arial"/>
                <w:b/>
              </w:rPr>
              <w:t>58167</w:t>
            </w:r>
          </w:p>
        </w:tc>
      </w:tr>
      <w:tr w:rsidR="00E04C09" w14:paraId="0FD943A2"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65CC62F" w14:textId="77777777" w:rsidR="00E04C09" w:rsidRDefault="00E04C09">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602BEABD" w14:textId="77777777" w:rsidR="00E04C09" w:rsidRDefault="00E04C09">
            <w:pPr>
              <w:spacing w:before="120" w:after="120"/>
              <w:jc w:val="both"/>
              <w:rPr>
                <w:rFonts w:ascii="Arial" w:hAnsi="Arial" w:cs="Arial"/>
                <w:b/>
              </w:rPr>
            </w:pPr>
            <w:r>
              <w:rPr>
                <w:rFonts w:ascii="Calibri" w:hAnsi="Calibri" w:cs="Arial"/>
                <w:b/>
              </w:rPr>
              <w:t>HNC Mechanical Engineering</w:t>
            </w:r>
          </w:p>
        </w:tc>
      </w:tr>
      <w:tr w:rsidR="00E04C09" w14:paraId="474F7D48"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D0451B4" w14:textId="77777777" w:rsidR="00E04C09" w:rsidRDefault="00E04C09">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9BF348A" w14:textId="77777777" w:rsidR="00E04C09" w:rsidRDefault="00E04C09">
            <w:pPr>
              <w:spacing w:before="120" w:after="120"/>
              <w:jc w:val="both"/>
              <w:rPr>
                <w:rFonts w:ascii="Arial" w:hAnsi="Arial" w:cs="Arial"/>
                <w:b/>
              </w:rPr>
            </w:pPr>
            <w:r>
              <w:rPr>
                <w:rFonts w:ascii="Arial" w:hAnsi="Arial" w:cs="Arial"/>
                <w:b/>
              </w:rPr>
              <w:t>Materials</w:t>
            </w:r>
          </w:p>
        </w:tc>
      </w:tr>
      <w:tr w:rsidR="00E04C09" w14:paraId="3E6B06FC"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F860341" w14:textId="77777777" w:rsidR="00E04C09" w:rsidRDefault="00E04C09">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tcPr>
          <w:p w14:paraId="6337B51E" w14:textId="77777777" w:rsidR="00E04C09" w:rsidRDefault="00E04C09">
            <w:pPr>
              <w:spacing w:before="120" w:after="120"/>
              <w:jc w:val="both"/>
              <w:rPr>
                <w:rFonts w:ascii="Arial" w:hAnsi="Arial" w:cs="Arial"/>
                <w:b/>
              </w:rPr>
            </w:pPr>
            <w:r>
              <w:rPr>
                <w:rFonts w:ascii="Arial" w:hAnsi="Arial" w:cs="Arial"/>
                <w:b/>
              </w:rPr>
              <w:t xml:space="preserve">              PSDM4003 </w:t>
            </w:r>
          </w:p>
          <w:p w14:paraId="6B2C3E4D" w14:textId="77777777" w:rsidR="00E04C09" w:rsidRDefault="00E04C09">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B5EFA39" w14:textId="77777777" w:rsidR="00E04C09" w:rsidRDefault="00E04C09">
            <w:pPr>
              <w:pStyle w:val="Heading2"/>
              <w:rPr>
                <w:rFonts w:ascii="Arial" w:hAnsi="Arial" w:cs="Arial"/>
                <w:b/>
                <w:sz w:val="22"/>
                <w:szCs w:val="22"/>
              </w:rPr>
            </w:pPr>
            <w:r>
              <w:rPr>
                <w:rFonts w:ascii="Arial" w:hAnsi="Arial" w:cs="Arial"/>
                <w:sz w:val="22"/>
                <w:szCs w:val="22"/>
              </w:rPr>
              <w:lastRenderedPageBreak/>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25B22610" w14:textId="77777777" w:rsidR="00E04C09" w:rsidRDefault="00E04C09">
            <w:pPr>
              <w:spacing w:before="120" w:after="120"/>
              <w:jc w:val="both"/>
              <w:rPr>
                <w:rFonts w:ascii="Arial" w:hAnsi="Arial" w:cs="Arial"/>
                <w:b/>
              </w:rPr>
            </w:pPr>
            <w:r>
              <w:rPr>
                <w:rFonts w:ascii="Arial" w:hAnsi="Arial" w:cs="Arial"/>
                <w:b/>
              </w:rPr>
              <w:t>20%</w:t>
            </w:r>
          </w:p>
        </w:tc>
      </w:tr>
      <w:tr w:rsidR="00E04C09" w14:paraId="4775D9CF"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AF7BCDA" w14:textId="77777777" w:rsidR="00E04C09" w:rsidRDefault="00E04C09">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7D14BFB9" w14:textId="77777777" w:rsidR="00E04C09" w:rsidRDefault="00E04C09">
            <w:pPr>
              <w:spacing w:before="120" w:after="120"/>
              <w:jc w:val="both"/>
              <w:rPr>
                <w:rFonts w:ascii="Arial" w:hAnsi="Arial" w:cs="Arial"/>
                <w:b/>
              </w:rPr>
            </w:pPr>
            <w:r>
              <w:rPr>
                <w:rFonts w:ascii="Arial" w:hAnsi="Arial" w:cs="Arial"/>
                <w:b/>
              </w:rPr>
              <w:t>P R Taylor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00C15D1" w14:textId="77777777" w:rsidR="00E04C09" w:rsidRDefault="00E04C09">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AADC547" w14:textId="77777777" w:rsidR="00E04C09" w:rsidRDefault="00E04C09">
            <w:pPr>
              <w:spacing w:before="120" w:after="120"/>
              <w:jc w:val="both"/>
              <w:rPr>
                <w:rFonts w:ascii="Arial" w:hAnsi="Arial" w:cs="Arial"/>
                <w:b/>
              </w:rPr>
            </w:pPr>
            <w:r>
              <w:rPr>
                <w:rFonts w:ascii="Arial" w:hAnsi="Arial" w:cs="Arial"/>
                <w:b/>
              </w:rPr>
              <w:t>L Rutherford</w:t>
            </w:r>
          </w:p>
        </w:tc>
      </w:tr>
      <w:tr w:rsidR="00E04C09" w14:paraId="6AE717CF"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F31A9B4" w14:textId="77777777" w:rsidR="00E04C09" w:rsidRDefault="00E04C09">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F480726" w14:textId="0F7B8D58" w:rsidR="00E04C09" w:rsidRDefault="005675DD">
            <w:pPr>
              <w:spacing w:before="120" w:after="120"/>
              <w:jc w:val="both"/>
              <w:rPr>
                <w:rFonts w:ascii="Arial" w:hAnsi="Arial" w:cs="Arial"/>
                <w:b/>
              </w:rPr>
            </w:pPr>
            <w:r>
              <w:rPr>
                <w:rFonts w:ascii="Arial" w:hAnsi="Arial" w:cs="Arial"/>
                <w:b/>
              </w:rPr>
              <w:t>Ductile and Brittle Fracture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94735D1" w14:textId="77777777" w:rsidR="00E04C09" w:rsidRDefault="00E04C09">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0BE853E4" w14:textId="77777777" w:rsidR="00E04C09" w:rsidRDefault="00E04C09">
            <w:pPr>
              <w:spacing w:before="120" w:after="120"/>
              <w:jc w:val="both"/>
              <w:rPr>
                <w:rFonts w:ascii="Arial" w:hAnsi="Arial" w:cs="Arial"/>
                <w:b/>
              </w:rPr>
            </w:pPr>
            <w:r>
              <w:rPr>
                <w:rFonts w:ascii="Arial" w:hAnsi="Arial" w:cs="Arial"/>
                <w:b/>
              </w:rPr>
              <w:t>1500</w:t>
            </w:r>
          </w:p>
        </w:tc>
      </w:tr>
      <w:tr w:rsidR="00E04C09" w14:paraId="441C044F"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895311" w14:textId="77777777" w:rsidR="00E04C09" w:rsidRDefault="00E04C09">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35447830" w14:textId="4472A3A9" w:rsidR="00E04C09" w:rsidRDefault="005675DD">
            <w:pPr>
              <w:spacing w:before="120" w:after="120"/>
              <w:jc w:val="both"/>
              <w:rPr>
                <w:rFonts w:ascii="Arial" w:hAnsi="Arial" w:cs="Arial"/>
                <w:b/>
              </w:rPr>
            </w:pPr>
            <w:r>
              <w:rPr>
                <w:rFonts w:ascii="Arial" w:hAnsi="Arial" w:cs="Arial"/>
                <w:b/>
              </w:rPr>
              <w:t>April 29</w:t>
            </w:r>
            <w:r w:rsidRPr="00C3798C">
              <w:rPr>
                <w:rFonts w:ascii="Arial" w:hAnsi="Arial" w:cs="Arial"/>
                <w:b/>
                <w:vertAlign w:val="superscript"/>
              </w:rPr>
              <w:t>th</w:t>
            </w:r>
            <w:r>
              <w:rPr>
                <w:rFonts w:ascii="Arial" w:hAnsi="Arial" w:cs="Arial"/>
                <w:b/>
              </w:rPr>
              <w:t>,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EC38814" w14:textId="77777777" w:rsidR="00E04C09" w:rsidRDefault="00E04C09">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4E483B69" w14:textId="2B7C2B6D" w:rsidR="00E04C09" w:rsidRDefault="005675DD">
            <w:pPr>
              <w:spacing w:before="120" w:after="120"/>
              <w:jc w:val="both"/>
              <w:rPr>
                <w:rFonts w:ascii="Arial" w:hAnsi="Arial" w:cs="Arial"/>
                <w:b/>
              </w:rPr>
            </w:pPr>
            <w:r>
              <w:rPr>
                <w:rFonts w:ascii="Arial" w:hAnsi="Arial" w:cs="Arial"/>
                <w:b/>
              </w:rPr>
              <w:t>May 20</w:t>
            </w:r>
            <w:r w:rsidRPr="00C3798C">
              <w:rPr>
                <w:rFonts w:ascii="Arial" w:hAnsi="Arial" w:cs="Arial"/>
                <w:b/>
                <w:vertAlign w:val="superscript"/>
              </w:rPr>
              <w:t>th</w:t>
            </w:r>
            <w:r>
              <w:rPr>
                <w:rFonts w:ascii="Arial" w:hAnsi="Arial" w:cs="Arial"/>
                <w:b/>
              </w:rPr>
              <w:t>, 2021</w:t>
            </w:r>
            <w:bookmarkStart w:id="0" w:name="_GoBack"/>
            <w:bookmarkEnd w:id="0"/>
          </w:p>
        </w:tc>
      </w:tr>
      <w:tr w:rsidR="00E04C09" w14:paraId="5617C071"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1DE2A63" w14:textId="77777777" w:rsidR="00E04C09" w:rsidRDefault="00E04C09">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30CC9B8" w14:textId="77777777" w:rsidR="00E04C09" w:rsidRDefault="00E04C09">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A362B3" w14:textId="77777777" w:rsidR="00E04C09" w:rsidRDefault="00E04C09">
            <w:pPr>
              <w:spacing w:before="120" w:after="120"/>
              <w:jc w:val="both"/>
              <w:rPr>
                <w:rFonts w:ascii="Arial" w:hAnsi="Arial" w:cs="Arial"/>
                <w:b/>
              </w:rPr>
            </w:pPr>
            <w:r>
              <w:rPr>
                <w:rFonts w:ascii="Arial" w:hAnsi="Arial" w:cs="Arial"/>
                <w:b/>
              </w:rPr>
              <w:t xml:space="preserve">Alternative submission method (if applicable): </w:t>
            </w:r>
          </w:p>
          <w:p w14:paraId="030E491E" w14:textId="77777777" w:rsidR="00E04C09" w:rsidRDefault="00E04C09">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E04C09" w14:paraId="428B314F" w14:textId="77777777" w:rsidTr="00E04C0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83E7FE6" w14:textId="77777777" w:rsidR="00E04C09" w:rsidRDefault="00E04C09">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0BD8B06" w14:textId="77777777" w:rsidR="00E04C09" w:rsidRDefault="00E04C09">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EF6C27" w14:textId="77777777" w:rsidR="00E04C09" w:rsidRDefault="00E04C09" w:rsidP="00E04C09">
      <w:pPr>
        <w:rPr>
          <w:rFonts w:ascii="Arial" w:hAnsi="Arial" w:cs="Arial"/>
          <w:sz w:val="32"/>
          <w:szCs w:val="20"/>
        </w:rPr>
      </w:pPr>
    </w:p>
    <w:p w14:paraId="2C1506CF" w14:textId="77777777" w:rsidR="00E04C09" w:rsidRDefault="00E04C09" w:rsidP="00E04C09">
      <w:pPr>
        <w:rPr>
          <w:rFonts w:ascii="Arial" w:hAnsi="Arial" w:cs="Arial"/>
          <w:sz w:val="32"/>
        </w:rPr>
      </w:pPr>
    </w:p>
    <w:p w14:paraId="3DB309BE" w14:textId="77777777" w:rsidR="00E04C09" w:rsidRDefault="00E04C09" w:rsidP="00E04C09">
      <w:pPr>
        <w:rPr>
          <w:rFonts w:ascii="Arial" w:hAnsi="Arial" w:cs="Arial"/>
          <w:sz w:val="32"/>
        </w:rPr>
      </w:pPr>
    </w:p>
    <w:p w14:paraId="18898FFF" w14:textId="77777777" w:rsidR="00E04C09" w:rsidRDefault="00E04C09" w:rsidP="00E04C09">
      <w:pPr>
        <w:rPr>
          <w:rFonts w:ascii="Arial" w:hAnsi="Arial" w:cs="Arial"/>
          <w:sz w:val="32"/>
        </w:rPr>
      </w:pPr>
    </w:p>
    <w:p w14:paraId="7065F889" w14:textId="77777777" w:rsidR="00E04C09" w:rsidRDefault="00E04C09" w:rsidP="00E04C09">
      <w:pPr>
        <w:rPr>
          <w:rFonts w:ascii="Arial" w:hAnsi="Arial" w:cs="Arial"/>
          <w:sz w:val="32"/>
        </w:rPr>
      </w:pPr>
    </w:p>
    <w:p w14:paraId="12FC83E0" w14:textId="77777777" w:rsidR="00E04C09" w:rsidRDefault="00E04C09" w:rsidP="00E04C09">
      <w:pPr>
        <w:rPr>
          <w:rFonts w:ascii="Arial" w:hAnsi="Arial" w:cs="Arial"/>
          <w:sz w:val="32"/>
        </w:rPr>
      </w:pPr>
    </w:p>
    <w:p w14:paraId="7C5BF59F" w14:textId="77777777" w:rsidR="00E04C09" w:rsidRDefault="00E04C09" w:rsidP="00E04C09">
      <w:pPr>
        <w:rPr>
          <w:rFonts w:ascii="Arial" w:hAnsi="Arial" w:cs="Arial"/>
          <w:sz w:val="32"/>
        </w:rPr>
      </w:pPr>
      <w:r>
        <w:rPr>
          <w:rFonts w:ascii="Arial" w:hAnsi="Arial" w:cs="Arial"/>
          <w:sz w:val="32"/>
        </w:rPr>
        <w:br w:type="page"/>
      </w:r>
    </w:p>
    <w:p w14:paraId="6EEADF60" w14:textId="77777777" w:rsidR="00E04C09" w:rsidRDefault="00E04C09" w:rsidP="00E04C09">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E04C09" w14:paraId="39B89C43" w14:textId="77777777" w:rsidTr="00E04C09">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43886793" w14:textId="77777777" w:rsidR="00E04C09" w:rsidRDefault="00E04C09">
            <w:pPr>
              <w:rPr>
                <w:rFonts w:ascii="Arial" w:hAnsi="Arial" w:cs="Arial"/>
                <w:b/>
              </w:rPr>
            </w:pPr>
            <w:r>
              <w:rPr>
                <w:rFonts w:ascii="Arial" w:hAnsi="Arial" w:cs="Arial"/>
                <w:b/>
              </w:rPr>
              <w:t xml:space="preserve">Module Learning Outcomes </w:t>
            </w:r>
          </w:p>
          <w:p w14:paraId="62FA5C6D" w14:textId="77777777" w:rsidR="00E04C09" w:rsidRDefault="00E04C09">
            <w:pPr>
              <w:rPr>
                <w:rFonts w:ascii="Arial" w:hAnsi="Arial" w:cs="Arial"/>
              </w:rPr>
            </w:pPr>
            <w:r>
              <w:rPr>
                <w:rFonts w:ascii="Arial" w:hAnsi="Arial" w:cs="Arial"/>
                <w:b/>
              </w:rPr>
              <w:t>(from module syllabus)</w:t>
            </w:r>
          </w:p>
        </w:tc>
      </w:tr>
      <w:tr w:rsidR="00E04C09" w14:paraId="127F4F88" w14:textId="77777777" w:rsidTr="00E04C09">
        <w:tc>
          <w:tcPr>
            <w:tcW w:w="9747" w:type="dxa"/>
            <w:tcBorders>
              <w:top w:val="single" w:sz="4" w:space="0" w:color="auto"/>
              <w:left w:val="single" w:sz="4" w:space="0" w:color="auto"/>
              <w:bottom w:val="single" w:sz="4" w:space="0" w:color="auto"/>
              <w:right w:val="single" w:sz="4" w:space="0" w:color="auto"/>
            </w:tcBorders>
          </w:tcPr>
          <w:p w14:paraId="7A4F87EF" w14:textId="77777777" w:rsidR="00E04C09" w:rsidRDefault="00E04C09">
            <w:pPr>
              <w:rPr>
                <w:rFonts w:ascii="Arial" w:hAnsi="Arial" w:cs="Arial"/>
              </w:rPr>
            </w:pPr>
          </w:p>
          <w:p w14:paraId="581ED49C" w14:textId="77777777" w:rsidR="00E04C09" w:rsidRDefault="00E04C09">
            <w:pPr>
              <w:ind w:left="360"/>
              <w:rPr>
                <w:rFonts w:ascii="Arial" w:hAnsi="Arial" w:cs="Arial"/>
              </w:rPr>
            </w:pPr>
          </w:p>
          <w:p w14:paraId="31CF3705" w14:textId="77777777" w:rsidR="00E04C09" w:rsidRDefault="00E04C09">
            <w:pPr>
              <w:ind w:left="360"/>
              <w:rPr>
                <w:rFonts w:ascii="Arial" w:hAnsi="Arial" w:cs="Arial"/>
                <w:sz w:val="28"/>
              </w:rPr>
            </w:pPr>
            <w:r>
              <w:rPr>
                <w:rFonts w:ascii="Calibri" w:hAnsi="Calibri"/>
                <w:sz w:val="28"/>
              </w:rPr>
              <w:t>Analyse and understand the cause of materials failures</w:t>
            </w:r>
          </w:p>
          <w:p w14:paraId="757E8631" w14:textId="77777777" w:rsidR="00E04C09" w:rsidRDefault="00E04C09">
            <w:pPr>
              <w:ind w:left="360"/>
              <w:rPr>
                <w:rFonts w:ascii="Arial" w:hAnsi="Arial" w:cs="Arial"/>
                <w:sz w:val="28"/>
              </w:rPr>
            </w:pPr>
          </w:p>
          <w:p w14:paraId="11EEFBAB" w14:textId="77777777" w:rsidR="00E04C09" w:rsidRDefault="00E04C09">
            <w:pPr>
              <w:ind w:left="360"/>
              <w:rPr>
                <w:rFonts w:ascii="Arial" w:hAnsi="Arial" w:cs="Arial"/>
              </w:rPr>
            </w:pPr>
          </w:p>
          <w:p w14:paraId="183977F6" w14:textId="77777777" w:rsidR="00E04C09" w:rsidRDefault="00E04C09">
            <w:pPr>
              <w:rPr>
                <w:rFonts w:ascii="Arial" w:hAnsi="Arial" w:cs="Arial"/>
              </w:rPr>
            </w:pPr>
          </w:p>
          <w:p w14:paraId="6FBBCB9E" w14:textId="77777777" w:rsidR="00E04C09" w:rsidRDefault="00E04C09">
            <w:pPr>
              <w:rPr>
                <w:rFonts w:ascii="Arial" w:hAnsi="Arial" w:cs="Arial"/>
              </w:rPr>
            </w:pPr>
          </w:p>
        </w:tc>
      </w:tr>
    </w:tbl>
    <w:p w14:paraId="391AD3DF" w14:textId="77777777" w:rsidR="00E04C09" w:rsidRDefault="00E04C09" w:rsidP="00E04C09">
      <w:pPr>
        <w:rPr>
          <w:rFonts w:ascii="Arial" w:hAnsi="Arial" w:cs="Arial"/>
          <w:b/>
          <w:sz w:val="20"/>
          <w:szCs w:val="20"/>
        </w:rPr>
      </w:pPr>
    </w:p>
    <w:p w14:paraId="553EE615" w14:textId="77777777" w:rsidR="00E04C09" w:rsidRDefault="00E04C09" w:rsidP="00E04C09">
      <w:pPr>
        <w:rPr>
          <w:rFonts w:ascii="Arial" w:hAnsi="Arial" w:cs="Arial"/>
          <w:b/>
        </w:rPr>
      </w:pPr>
    </w:p>
    <w:p w14:paraId="690D85D3" w14:textId="77777777" w:rsidR="00E04C09" w:rsidRDefault="00E04C09" w:rsidP="00E04C09">
      <w:pPr>
        <w:rPr>
          <w:rFonts w:ascii="Arial" w:hAnsi="Arial" w:cs="Arial"/>
          <w:b/>
        </w:rPr>
      </w:pPr>
    </w:p>
    <w:p w14:paraId="46D3D375" w14:textId="77777777" w:rsidR="00E04C09" w:rsidRDefault="00E04C09" w:rsidP="00E04C09">
      <w:pPr>
        <w:rPr>
          <w:rFonts w:ascii="Arial" w:hAnsi="Arial" w:cs="Arial"/>
          <w:b/>
        </w:rPr>
      </w:pPr>
    </w:p>
    <w:p w14:paraId="4764073F" w14:textId="77777777" w:rsidR="00E04C09" w:rsidRDefault="00E04C09" w:rsidP="00E04C09">
      <w:pPr>
        <w:rPr>
          <w:rFonts w:ascii="Arial" w:hAnsi="Arial" w:cs="Arial"/>
          <w:b/>
        </w:rPr>
      </w:pPr>
    </w:p>
    <w:p w14:paraId="6376CA43" w14:textId="77777777" w:rsidR="00E04C09" w:rsidRDefault="00E04C09" w:rsidP="00E04C09">
      <w:pPr>
        <w:rPr>
          <w:rFonts w:ascii="Arial" w:hAnsi="Arial" w:cs="Arial"/>
          <w:b/>
        </w:rPr>
      </w:pPr>
    </w:p>
    <w:p w14:paraId="5F3A4607" w14:textId="77777777" w:rsidR="00E04C09" w:rsidRDefault="00E04C09" w:rsidP="00E04C09">
      <w:pPr>
        <w:rPr>
          <w:rFonts w:ascii="Arial" w:hAnsi="Arial" w:cs="Arial"/>
          <w:b/>
        </w:rPr>
      </w:pPr>
    </w:p>
    <w:p w14:paraId="599D64A4" w14:textId="77777777" w:rsidR="00E04C09" w:rsidRDefault="00E04C09" w:rsidP="00E04C09">
      <w:pPr>
        <w:rPr>
          <w:rFonts w:ascii="Arial" w:hAnsi="Arial" w:cs="Arial"/>
          <w:b/>
        </w:rPr>
      </w:pPr>
    </w:p>
    <w:p w14:paraId="062AC937" w14:textId="77777777" w:rsidR="00E04C09" w:rsidRDefault="00E04C09" w:rsidP="00E04C09">
      <w:pPr>
        <w:rPr>
          <w:rFonts w:ascii="Arial" w:hAnsi="Arial" w:cs="Arial"/>
          <w:b/>
        </w:rPr>
      </w:pPr>
    </w:p>
    <w:p w14:paraId="3275EA18" w14:textId="77777777" w:rsidR="00E04C09" w:rsidRDefault="00E04C09" w:rsidP="00E04C09">
      <w:pPr>
        <w:rPr>
          <w:rFonts w:ascii="Arial" w:hAnsi="Arial" w:cs="Arial"/>
          <w:b/>
        </w:rPr>
      </w:pPr>
    </w:p>
    <w:p w14:paraId="70A26D83" w14:textId="77777777" w:rsidR="00E04C09" w:rsidRDefault="00E04C09" w:rsidP="00E04C09">
      <w:pPr>
        <w:rPr>
          <w:rFonts w:ascii="Arial" w:hAnsi="Arial" w:cs="Arial"/>
          <w:b/>
        </w:rPr>
      </w:pPr>
    </w:p>
    <w:p w14:paraId="22502FC8" w14:textId="77777777" w:rsidR="00E04C09" w:rsidRDefault="00E04C09" w:rsidP="00E04C09">
      <w:pPr>
        <w:rPr>
          <w:rFonts w:ascii="Arial" w:hAnsi="Arial" w:cs="Arial"/>
          <w:b/>
        </w:rPr>
      </w:pPr>
    </w:p>
    <w:p w14:paraId="7945C26D" w14:textId="77777777" w:rsidR="00E04C09" w:rsidRDefault="00E04C09" w:rsidP="00E04C09">
      <w:pPr>
        <w:rPr>
          <w:rFonts w:ascii="Arial" w:hAnsi="Arial" w:cs="Arial"/>
          <w:b/>
        </w:rPr>
      </w:pPr>
    </w:p>
    <w:p w14:paraId="0440C756" w14:textId="77777777" w:rsidR="00E04C09" w:rsidRDefault="00E04C09" w:rsidP="00E04C09">
      <w:pPr>
        <w:rPr>
          <w:rFonts w:ascii="Arial" w:hAnsi="Arial" w:cs="Arial"/>
          <w:b/>
        </w:rPr>
      </w:pPr>
    </w:p>
    <w:p w14:paraId="442BEBE9" w14:textId="77777777" w:rsidR="00E04C09" w:rsidRDefault="00E04C09" w:rsidP="00E04C09">
      <w:pPr>
        <w:rPr>
          <w:rFonts w:ascii="Arial" w:hAnsi="Arial" w:cs="Arial"/>
          <w:b/>
        </w:rPr>
      </w:pPr>
    </w:p>
    <w:p w14:paraId="64060FED" w14:textId="77777777" w:rsidR="00E04C09" w:rsidRDefault="00E04C09" w:rsidP="00E04C09">
      <w:pPr>
        <w:rPr>
          <w:rFonts w:ascii="Arial" w:hAnsi="Arial" w:cs="Arial"/>
          <w:b/>
        </w:rPr>
      </w:pPr>
    </w:p>
    <w:p w14:paraId="579DDF79" w14:textId="77777777" w:rsidR="00E04C09" w:rsidRDefault="00E04C09" w:rsidP="00E04C09">
      <w:pPr>
        <w:rPr>
          <w:rFonts w:ascii="Arial" w:hAnsi="Arial" w:cs="Arial"/>
          <w:b/>
        </w:rPr>
      </w:pPr>
    </w:p>
    <w:p w14:paraId="5E92FFC5" w14:textId="77777777" w:rsidR="00E04C09" w:rsidRDefault="00E04C09" w:rsidP="00E04C09">
      <w:pPr>
        <w:rPr>
          <w:rFonts w:ascii="Arial" w:hAnsi="Arial" w:cs="Arial"/>
          <w:b/>
        </w:rPr>
      </w:pPr>
    </w:p>
    <w:p w14:paraId="486B081A" w14:textId="77777777" w:rsidR="00E04C09" w:rsidRDefault="00E04C09" w:rsidP="00E04C09">
      <w:pPr>
        <w:rPr>
          <w:rFonts w:ascii="Arial" w:hAnsi="Arial" w:cs="Arial"/>
          <w:b/>
        </w:rPr>
      </w:pPr>
    </w:p>
    <w:p w14:paraId="4D2297A0" w14:textId="77777777" w:rsidR="00E04C09" w:rsidRDefault="00E04C09" w:rsidP="00E04C09">
      <w:pPr>
        <w:rPr>
          <w:rFonts w:ascii="Arial" w:hAnsi="Arial" w:cs="Arial"/>
          <w:b/>
        </w:rPr>
      </w:pPr>
    </w:p>
    <w:p w14:paraId="431FA838" w14:textId="77777777" w:rsidR="00E04C09" w:rsidRDefault="00E04C09" w:rsidP="00E04C09">
      <w:pPr>
        <w:rPr>
          <w:rFonts w:ascii="Arial" w:hAnsi="Arial" w:cs="Arial"/>
          <w:b/>
        </w:rPr>
      </w:pPr>
    </w:p>
    <w:p w14:paraId="3085570B" w14:textId="77777777" w:rsidR="00E04C09" w:rsidRDefault="00E04C09" w:rsidP="00E04C09">
      <w:pPr>
        <w:rPr>
          <w:rFonts w:ascii="Arial" w:hAnsi="Arial" w:cs="Arial"/>
          <w:b/>
        </w:rPr>
      </w:pPr>
    </w:p>
    <w:p w14:paraId="06690DA7" w14:textId="77777777" w:rsidR="00E04C09" w:rsidRDefault="00E04C09" w:rsidP="00E04C09">
      <w:pPr>
        <w:rPr>
          <w:rFonts w:ascii="Arial" w:hAnsi="Arial" w:cs="Arial"/>
          <w:b/>
        </w:rPr>
      </w:pPr>
    </w:p>
    <w:p w14:paraId="073D6C2E" w14:textId="77777777" w:rsidR="00E04C09" w:rsidRDefault="00E04C09" w:rsidP="00E04C09">
      <w:pPr>
        <w:rPr>
          <w:rFonts w:ascii="Arial" w:hAnsi="Arial" w:cs="Arial"/>
          <w:b/>
        </w:rPr>
      </w:pPr>
    </w:p>
    <w:p w14:paraId="5A6BD024" w14:textId="77777777" w:rsidR="00E04C09" w:rsidRDefault="00E04C09" w:rsidP="00E04C09">
      <w:pPr>
        <w:rPr>
          <w:rFonts w:ascii="Arial" w:hAnsi="Arial" w:cs="Arial"/>
          <w:b/>
        </w:rPr>
      </w:pPr>
    </w:p>
    <w:p w14:paraId="751CCE17" w14:textId="77777777" w:rsidR="00E04C09" w:rsidRDefault="00E04C09" w:rsidP="00E04C09">
      <w:pPr>
        <w:rPr>
          <w:rFonts w:ascii="Arial" w:hAnsi="Arial" w:cs="Arial"/>
          <w:b/>
        </w:rPr>
      </w:pPr>
    </w:p>
    <w:p w14:paraId="6D1B4077" w14:textId="77777777" w:rsidR="00E04C09" w:rsidRDefault="00E04C09" w:rsidP="00E04C09">
      <w:pPr>
        <w:rPr>
          <w:rFonts w:ascii="Arial" w:hAnsi="Arial" w:cs="Arial"/>
          <w:b/>
        </w:rPr>
      </w:pPr>
    </w:p>
    <w:p w14:paraId="4984F5AA" w14:textId="77777777" w:rsidR="00E04C09" w:rsidRDefault="00E04C09" w:rsidP="00E04C09">
      <w:pPr>
        <w:rPr>
          <w:rFonts w:ascii="Arial" w:hAnsi="Arial" w:cs="Arial"/>
          <w:b/>
        </w:rPr>
      </w:pPr>
    </w:p>
    <w:p w14:paraId="0CD14BE9" w14:textId="77777777" w:rsidR="00E04C09" w:rsidRDefault="00E04C09" w:rsidP="00E04C09">
      <w:pPr>
        <w:rPr>
          <w:rFonts w:ascii="Arial" w:hAnsi="Arial" w:cs="Arial"/>
          <w:b/>
        </w:rPr>
      </w:pPr>
    </w:p>
    <w:p w14:paraId="5459D241" w14:textId="77777777" w:rsidR="00E04C09" w:rsidRDefault="00E04C09" w:rsidP="00E04C09">
      <w:pPr>
        <w:rPr>
          <w:rFonts w:ascii="Arial" w:hAnsi="Arial" w:cs="Arial"/>
          <w:b/>
        </w:rPr>
      </w:pPr>
    </w:p>
    <w:p w14:paraId="14E3F2B0" w14:textId="77777777" w:rsidR="00E04C09" w:rsidRDefault="00E04C09" w:rsidP="00E04C09">
      <w:pPr>
        <w:rPr>
          <w:rFonts w:ascii="Arial" w:hAnsi="Arial" w:cs="Arial"/>
          <w:b/>
        </w:rPr>
      </w:pPr>
    </w:p>
    <w:p w14:paraId="07E21312" w14:textId="77777777" w:rsidR="00E04C09" w:rsidRDefault="00E04C09" w:rsidP="00E04C09">
      <w:pPr>
        <w:rPr>
          <w:rFonts w:ascii="Arial" w:hAnsi="Arial" w:cs="Arial"/>
          <w:b/>
        </w:rPr>
      </w:pPr>
    </w:p>
    <w:p w14:paraId="070257CF" w14:textId="77777777" w:rsidR="00E04C09" w:rsidRDefault="00E04C09" w:rsidP="00E04C09">
      <w:pPr>
        <w:rPr>
          <w:rFonts w:ascii="Arial" w:hAnsi="Arial" w:cs="Arial"/>
          <w:b/>
        </w:rPr>
      </w:pPr>
    </w:p>
    <w:p w14:paraId="7FEF5180" w14:textId="77777777" w:rsidR="00E04C09" w:rsidRDefault="00E04C09" w:rsidP="00E04C09">
      <w:pPr>
        <w:rPr>
          <w:rFonts w:ascii="Arial" w:hAnsi="Arial" w:cs="Arial"/>
          <w:b/>
        </w:rPr>
      </w:pPr>
    </w:p>
    <w:p w14:paraId="1B168946" w14:textId="77777777" w:rsidR="00E04C09" w:rsidRDefault="00E04C09" w:rsidP="00E04C09">
      <w:pPr>
        <w:rPr>
          <w:rFonts w:ascii="Arial" w:hAnsi="Arial" w:cs="Arial"/>
          <w:b/>
        </w:rPr>
      </w:pPr>
    </w:p>
    <w:p w14:paraId="4A9CF9F4" w14:textId="77777777" w:rsidR="00E04C09" w:rsidRDefault="00E04C09" w:rsidP="00E04C09">
      <w:pPr>
        <w:rPr>
          <w:rFonts w:ascii="Arial" w:hAnsi="Arial" w:cs="Arial"/>
          <w:b/>
        </w:rPr>
      </w:pPr>
    </w:p>
    <w:p w14:paraId="032DCFF9" w14:textId="77777777" w:rsidR="00E04C09" w:rsidRDefault="00E04C09" w:rsidP="00E04C09">
      <w:pPr>
        <w:rPr>
          <w:rFonts w:ascii="Arial" w:hAnsi="Arial" w:cs="Arial"/>
          <w:b/>
        </w:rPr>
      </w:pPr>
    </w:p>
    <w:p w14:paraId="0F903E21" w14:textId="77777777" w:rsidR="00E04C09" w:rsidRDefault="00E04C09" w:rsidP="00E04C09">
      <w:pPr>
        <w:rPr>
          <w:rFonts w:ascii="Arial" w:hAnsi="Arial" w:cs="Arial"/>
          <w:b/>
        </w:rPr>
      </w:pPr>
    </w:p>
    <w:p w14:paraId="2BAC3416" w14:textId="77777777" w:rsidR="00E04C09" w:rsidRDefault="00E04C09" w:rsidP="00E04C09">
      <w:pPr>
        <w:rPr>
          <w:rFonts w:ascii="Arial" w:hAnsi="Arial" w:cs="Arial"/>
          <w:b/>
        </w:rPr>
      </w:pPr>
    </w:p>
    <w:p w14:paraId="0856EE09" w14:textId="77777777" w:rsidR="00E04C09" w:rsidRDefault="00E04C09" w:rsidP="00E04C09">
      <w:pPr>
        <w:rPr>
          <w:rFonts w:ascii="Arial" w:hAnsi="Arial" w:cs="Arial"/>
          <w:b/>
        </w:rPr>
      </w:pPr>
    </w:p>
    <w:p w14:paraId="09F69209" w14:textId="77777777" w:rsidR="00E04C09" w:rsidRDefault="00E04C09" w:rsidP="00E04C09">
      <w:pPr>
        <w:rPr>
          <w:rFonts w:ascii="Arial" w:hAnsi="Arial" w:cs="Arial"/>
          <w:b/>
        </w:rPr>
      </w:pPr>
    </w:p>
    <w:p w14:paraId="534D10AD" w14:textId="77777777" w:rsidR="00E04C09" w:rsidRDefault="00E04C09" w:rsidP="00E04C09">
      <w:pPr>
        <w:rPr>
          <w:rFonts w:ascii="Arial" w:hAnsi="Arial" w:cs="Arial"/>
          <w:b/>
        </w:rPr>
      </w:pPr>
    </w:p>
    <w:p w14:paraId="4E859989" w14:textId="77777777" w:rsidR="00E04C09" w:rsidRDefault="00E04C09" w:rsidP="00E04C09">
      <w:pPr>
        <w:rPr>
          <w:rFonts w:ascii="Arial" w:hAnsi="Arial" w:cs="Arial"/>
          <w:b/>
        </w:rPr>
      </w:pPr>
    </w:p>
    <w:p w14:paraId="765FEAB1" w14:textId="77777777" w:rsidR="00E04C09" w:rsidRDefault="00E04C09" w:rsidP="00E04C09">
      <w:pPr>
        <w:rPr>
          <w:rFonts w:ascii="Arial" w:hAnsi="Arial" w:cs="Arial"/>
          <w:b/>
        </w:rPr>
      </w:pPr>
    </w:p>
    <w:p w14:paraId="58BB84E8" w14:textId="77777777" w:rsidR="00E04C09" w:rsidRDefault="00E04C09" w:rsidP="00E04C09">
      <w:pPr>
        <w:rPr>
          <w:rFonts w:ascii="Arial" w:hAnsi="Arial" w:cs="Arial"/>
          <w:b/>
        </w:rPr>
      </w:pPr>
    </w:p>
    <w:p w14:paraId="2CE694D2" w14:textId="77777777" w:rsidR="00E04C09" w:rsidRDefault="00E04C09" w:rsidP="00E04C09">
      <w:pPr>
        <w:rPr>
          <w:rFonts w:ascii="Arial" w:hAnsi="Arial" w:cs="Arial"/>
          <w:b/>
        </w:rPr>
      </w:pPr>
    </w:p>
    <w:p w14:paraId="24E7FC48" w14:textId="77777777" w:rsidR="00E04C09" w:rsidRDefault="00E04C09" w:rsidP="00E04C09">
      <w:pPr>
        <w:rPr>
          <w:rFonts w:ascii="Arial" w:hAnsi="Arial" w:cs="Arial"/>
          <w:b/>
        </w:rPr>
      </w:pPr>
    </w:p>
    <w:p w14:paraId="72C60E46" w14:textId="77777777" w:rsidR="00E04C09" w:rsidRDefault="00E04C09" w:rsidP="00E04C09">
      <w:pPr>
        <w:rPr>
          <w:rFonts w:ascii="Arial" w:hAnsi="Arial" w:cs="Arial"/>
          <w:b/>
        </w:rPr>
      </w:pPr>
    </w:p>
    <w:p w14:paraId="331E9582" w14:textId="77777777" w:rsidR="00E04C09" w:rsidRDefault="00E04C09" w:rsidP="00E04C09">
      <w:pPr>
        <w:rPr>
          <w:rFonts w:ascii="Arial" w:hAnsi="Arial" w:cs="Arial"/>
          <w:b/>
        </w:rPr>
      </w:pPr>
    </w:p>
    <w:p w14:paraId="375A5C4B" w14:textId="77777777" w:rsidR="00E04C09" w:rsidRDefault="00E04C09" w:rsidP="00E04C09">
      <w:pPr>
        <w:rPr>
          <w:rFonts w:ascii="Arial" w:hAnsi="Arial" w:cs="Arial"/>
          <w:b/>
        </w:rPr>
      </w:pPr>
    </w:p>
    <w:p w14:paraId="20936857" w14:textId="77777777" w:rsidR="00E04C09" w:rsidRDefault="00E04C09" w:rsidP="00E04C09">
      <w:pPr>
        <w:rPr>
          <w:rFonts w:ascii="Arial" w:hAnsi="Arial" w:cs="Arial"/>
          <w:b/>
        </w:rPr>
      </w:pPr>
    </w:p>
    <w:p w14:paraId="521682D5" w14:textId="77777777" w:rsidR="00E04C09" w:rsidRDefault="00E04C09" w:rsidP="00E04C09">
      <w:pPr>
        <w:rPr>
          <w:rFonts w:ascii="Arial" w:hAnsi="Arial" w:cs="Arial"/>
          <w:b/>
        </w:rPr>
      </w:pPr>
    </w:p>
    <w:p w14:paraId="44A60C2E" w14:textId="77777777" w:rsidR="00E04C09" w:rsidRDefault="00E04C09" w:rsidP="00E04C09">
      <w:pPr>
        <w:rPr>
          <w:rFonts w:ascii="Arial" w:hAnsi="Arial" w:cs="Arial"/>
          <w:b/>
        </w:rPr>
      </w:pPr>
    </w:p>
    <w:p w14:paraId="312E22A5" w14:textId="77777777" w:rsidR="00E04C09" w:rsidRDefault="00E04C09" w:rsidP="00E04C09">
      <w:pPr>
        <w:rPr>
          <w:rFonts w:ascii="Arial" w:hAnsi="Arial" w:cs="Arial"/>
          <w:b/>
        </w:rPr>
      </w:pPr>
    </w:p>
    <w:p w14:paraId="51F3D6ED" w14:textId="77777777" w:rsidR="00E04C09" w:rsidRDefault="00E04C09" w:rsidP="00E04C0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04C09" w14:paraId="333ABE41" w14:textId="77777777" w:rsidTr="00E04C09">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12892AC7" w14:textId="77777777" w:rsidR="00E04C09" w:rsidRDefault="00E04C09">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6FA192A9" w14:textId="77777777" w:rsidR="00E04C09" w:rsidRDefault="00E04C09" w:rsidP="00E04C09">
      <w:pPr>
        <w:jc w:val="both"/>
        <w:rPr>
          <w:rFonts w:ascii="Arial" w:hAnsi="Arial" w:cs="Arial"/>
        </w:rPr>
      </w:pPr>
    </w:p>
    <w:p w14:paraId="24844F70" w14:textId="77777777" w:rsidR="00E04C09" w:rsidRDefault="00E04C09" w:rsidP="00E04C09">
      <w:pPr>
        <w:ind w:left="720"/>
        <w:rPr>
          <w:rFonts w:ascii="Arial" w:hAnsi="Arial" w:cs="Arial"/>
          <w:sz w:val="24"/>
          <w:szCs w:val="24"/>
        </w:rPr>
      </w:pPr>
    </w:p>
    <w:p w14:paraId="02E840DA" w14:textId="77777777" w:rsidR="00E04C09" w:rsidRDefault="00E04C09" w:rsidP="00E04C09">
      <w:pPr>
        <w:ind w:left="720"/>
        <w:rPr>
          <w:rFonts w:ascii="Arial" w:hAnsi="Arial" w:cs="Arial"/>
          <w:sz w:val="24"/>
          <w:szCs w:val="24"/>
        </w:rPr>
      </w:pPr>
    </w:p>
    <w:p w14:paraId="230C9169" w14:textId="77777777" w:rsidR="00E04C09" w:rsidRDefault="00E04C09" w:rsidP="00E04C09">
      <w:pPr>
        <w:ind w:left="720"/>
        <w:rPr>
          <w:rFonts w:ascii="Arial" w:hAnsi="Arial" w:cs="Arial"/>
          <w:sz w:val="24"/>
          <w:szCs w:val="24"/>
        </w:rPr>
      </w:pPr>
    </w:p>
    <w:p w14:paraId="3433350D" w14:textId="77777777" w:rsidR="00E04C09" w:rsidRDefault="00E04C09" w:rsidP="00E04C09">
      <w:pPr>
        <w:pStyle w:val="Header"/>
        <w:tabs>
          <w:tab w:val="left" w:pos="720"/>
        </w:tabs>
        <w:rPr>
          <w:rFonts w:ascii="Arial" w:hAnsi="Arial"/>
          <w:b/>
          <w:sz w:val="24"/>
          <w:szCs w:val="24"/>
        </w:rPr>
      </w:pPr>
      <w:r>
        <w:rPr>
          <w:rFonts w:ascii="Arial" w:hAnsi="Arial"/>
          <w:b/>
          <w:sz w:val="24"/>
          <w:szCs w:val="24"/>
        </w:rPr>
        <w:lastRenderedPageBreak/>
        <w:t>Introduction.</w:t>
      </w:r>
    </w:p>
    <w:p w14:paraId="2B86FE47" w14:textId="77777777" w:rsidR="00E04C09" w:rsidRDefault="00E04C09" w:rsidP="00E04C09">
      <w:pPr>
        <w:pStyle w:val="Header"/>
        <w:tabs>
          <w:tab w:val="left" w:pos="720"/>
        </w:tabs>
        <w:rPr>
          <w:rFonts w:ascii="Calibri" w:hAnsi="Calibri" w:cs="Calibri"/>
          <w:sz w:val="24"/>
          <w:szCs w:val="24"/>
        </w:rPr>
      </w:pPr>
    </w:p>
    <w:p w14:paraId="74D5B95D"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Fracture is a common cause of failure in metals. Whilst it will occur when a metal is stressed </w:t>
      </w:r>
    </w:p>
    <w:p w14:paraId="4635213E"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beyond its tensile strength under certain conditions it will also occur at stresses below the elastic limit. </w:t>
      </w:r>
    </w:p>
    <w:p w14:paraId="7F49161F"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Some metals may </w:t>
      </w:r>
      <w:r>
        <w:rPr>
          <w:rFonts w:ascii="Calibri" w:hAnsi="Calibri" w:cs="Calibri"/>
          <w:iCs/>
          <w:sz w:val="24"/>
          <w:szCs w:val="24"/>
        </w:rPr>
        <w:t xml:space="preserve">creep </w:t>
      </w:r>
      <w:r>
        <w:rPr>
          <w:rFonts w:ascii="Calibri" w:hAnsi="Calibri" w:cs="Calibri"/>
          <w:sz w:val="24"/>
          <w:szCs w:val="24"/>
        </w:rPr>
        <w:t xml:space="preserve">over long periods of time (particularly at high temperatures) until fracture </w:t>
      </w:r>
    </w:p>
    <w:p w14:paraId="31E291DB" w14:textId="77777777" w:rsidR="00E04C09" w:rsidRDefault="00E04C09" w:rsidP="00E04C09">
      <w:pPr>
        <w:ind w:left="1440" w:hanging="1440"/>
        <w:rPr>
          <w:rFonts w:ascii="Calibri" w:hAnsi="Calibri" w:cs="Calibri"/>
          <w:iCs/>
          <w:sz w:val="24"/>
          <w:szCs w:val="24"/>
        </w:rPr>
      </w:pPr>
      <w:r>
        <w:rPr>
          <w:rFonts w:ascii="Calibri" w:hAnsi="Calibri" w:cs="Calibri"/>
          <w:sz w:val="24"/>
          <w:szCs w:val="24"/>
        </w:rPr>
        <w:t xml:space="preserve">occurs, whilst fracture which is the result of repeated cyclic stress is termed </w:t>
      </w:r>
      <w:r>
        <w:rPr>
          <w:rFonts w:ascii="Calibri" w:hAnsi="Calibri" w:cs="Calibri"/>
          <w:iCs/>
          <w:sz w:val="24"/>
          <w:szCs w:val="24"/>
        </w:rPr>
        <w:t xml:space="preserve">fatigue </w:t>
      </w:r>
      <w:r>
        <w:rPr>
          <w:rFonts w:ascii="Calibri" w:hAnsi="Calibri" w:cs="Calibri"/>
          <w:sz w:val="24"/>
          <w:szCs w:val="24"/>
        </w:rPr>
        <w:t>failure</w:t>
      </w:r>
      <w:r>
        <w:rPr>
          <w:rFonts w:ascii="Calibri" w:hAnsi="Calibri" w:cs="Calibri"/>
          <w:iCs/>
          <w:sz w:val="24"/>
          <w:szCs w:val="24"/>
        </w:rPr>
        <w:t>. Furthermore,</w:t>
      </w:r>
    </w:p>
    <w:p w14:paraId="5C025C4B"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some metals may fail by a form of </w:t>
      </w:r>
      <w:r>
        <w:rPr>
          <w:rFonts w:ascii="Calibri" w:hAnsi="Calibri" w:cs="Calibri"/>
          <w:iCs/>
          <w:sz w:val="24"/>
          <w:szCs w:val="24"/>
        </w:rPr>
        <w:t>brittle fracture (</w:t>
      </w:r>
      <w:r>
        <w:rPr>
          <w:rFonts w:ascii="Calibri" w:hAnsi="Calibri" w:cs="Calibri"/>
          <w:sz w:val="24"/>
          <w:szCs w:val="24"/>
        </w:rPr>
        <w:t>which is influenced by low temperatures) and other will</w:t>
      </w:r>
    </w:p>
    <w:p w14:paraId="619B8C00"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fail due to </w:t>
      </w:r>
      <w:r>
        <w:rPr>
          <w:rFonts w:ascii="Calibri" w:hAnsi="Calibri" w:cs="Calibri"/>
          <w:iCs/>
          <w:sz w:val="24"/>
          <w:szCs w:val="24"/>
        </w:rPr>
        <w:t>ductile</w:t>
      </w:r>
      <w:r>
        <w:rPr>
          <w:rFonts w:ascii="Calibri" w:hAnsi="Calibri" w:cs="Calibri"/>
          <w:sz w:val="24"/>
          <w:szCs w:val="24"/>
        </w:rPr>
        <w:t xml:space="preserve"> failure.</w:t>
      </w:r>
    </w:p>
    <w:p w14:paraId="2756C547" w14:textId="77777777" w:rsidR="00E04C09" w:rsidRDefault="00E04C09" w:rsidP="00E04C09">
      <w:pPr>
        <w:ind w:left="1440" w:hanging="1440"/>
        <w:rPr>
          <w:rFonts w:ascii="Calibri" w:hAnsi="Calibri" w:cs="Calibri"/>
          <w:sz w:val="24"/>
          <w:szCs w:val="24"/>
        </w:rPr>
      </w:pPr>
    </w:p>
    <w:p w14:paraId="46DAF023" w14:textId="77777777" w:rsidR="00E04C09" w:rsidRDefault="00E04C09" w:rsidP="00E04C09">
      <w:pPr>
        <w:pStyle w:val="Header"/>
        <w:tabs>
          <w:tab w:val="left" w:pos="720"/>
        </w:tabs>
        <w:rPr>
          <w:rFonts w:ascii="Calibri" w:hAnsi="Calibri" w:cs="Calibri"/>
          <w:b/>
          <w:sz w:val="24"/>
          <w:szCs w:val="24"/>
        </w:rPr>
      </w:pPr>
      <w:r>
        <w:rPr>
          <w:rFonts w:ascii="Calibri" w:hAnsi="Calibri" w:cs="Calibri"/>
          <w:b/>
          <w:sz w:val="24"/>
          <w:szCs w:val="24"/>
        </w:rPr>
        <w:t>Object:</w:t>
      </w:r>
      <w:r>
        <w:rPr>
          <w:rFonts w:ascii="Calibri" w:hAnsi="Calibri" w:cs="Calibri"/>
          <w:b/>
          <w:sz w:val="24"/>
          <w:szCs w:val="24"/>
        </w:rPr>
        <w:tab/>
      </w:r>
    </w:p>
    <w:p w14:paraId="583B4328" w14:textId="77777777" w:rsidR="00E04C09" w:rsidRDefault="00E04C09" w:rsidP="00E04C09">
      <w:pPr>
        <w:pStyle w:val="Header"/>
        <w:tabs>
          <w:tab w:val="left" w:pos="720"/>
        </w:tabs>
        <w:rPr>
          <w:rFonts w:ascii="Calibri" w:hAnsi="Calibri" w:cs="Calibri"/>
          <w:sz w:val="24"/>
          <w:szCs w:val="24"/>
        </w:rPr>
      </w:pPr>
    </w:p>
    <w:p w14:paraId="748C4A91" w14:textId="77777777" w:rsidR="00E04C09" w:rsidRDefault="00E04C09" w:rsidP="00E04C09">
      <w:pPr>
        <w:pStyle w:val="Header"/>
        <w:tabs>
          <w:tab w:val="left" w:pos="720"/>
        </w:tabs>
        <w:rPr>
          <w:rFonts w:ascii="Calibri" w:hAnsi="Calibri" w:cs="Calibri"/>
          <w:sz w:val="24"/>
          <w:szCs w:val="24"/>
        </w:rPr>
      </w:pPr>
      <w:r>
        <w:rPr>
          <w:rFonts w:ascii="Calibri" w:hAnsi="Calibri" w:cs="Calibri"/>
          <w:sz w:val="24"/>
          <w:szCs w:val="24"/>
        </w:rPr>
        <w:t>To investigate notched bar impact tests on metals over a range of temperatures to determine their susceptibility to brittle fracture.</w:t>
      </w:r>
    </w:p>
    <w:p w14:paraId="4515923D" w14:textId="77777777" w:rsidR="00E04C09" w:rsidRDefault="00E04C09" w:rsidP="00E04C09">
      <w:pPr>
        <w:rPr>
          <w:rFonts w:ascii="Calibri" w:hAnsi="Calibri" w:cs="Calibri"/>
          <w:b/>
          <w:bCs/>
          <w:sz w:val="24"/>
          <w:szCs w:val="24"/>
        </w:rPr>
      </w:pPr>
      <w:r>
        <w:rPr>
          <w:rFonts w:ascii="Calibri" w:hAnsi="Calibri" w:cs="Calibri"/>
          <w:b/>
          <w:bCs/>
          <w:sz w:val="24"/>
          <w:szCs w:val="24"/>
        </w:rPr>
        <w:tab/>
      </w:r>
    </w:p>
    <w:p w14:paraId="679807D9"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Impact testing can be used to the investigate fracture characteristics of metals. </w:t>
      </w:r>
      <w:proofErr w:type="gramStart"/>
      <w:r>
        <w:rPr>
          <w:rFonts w:ascii="Calibri" w:hAnsi="Calibri" w:cs="Calibri"/>
          <w:sz w:val="24"/>
          <w:szCs w:val="24"/>
        </w:rPr>
        <w:t>Typically</w:t>
      </w:r>
      <w:proofErr w:type="gramEnd"/>
      <w:r>
        <w:rPr>
          <w:rFonts w:ascii="Calibri" w:hAnsi="Calibri" w:cs="Calibri"/>
          <w:sz w:val="24"/>
          <w:szCs w:val="24"/>
        </w:rPr>
        <w:t xml:space="preserve"> samples will </w:t>
      </w:r>
    </w:p>
    <w:p w14:paraId="4E71F9EE"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tested through a range of temperatures and the energy absorbed during testing used to determine the </w:t>
      </w:r>
    </w:p>
    <w:p w14:paraId="058E0119" w14:textId="77777777" w:rsidR="00E04C09" w:rsidRDefault="00E04C09" w:rsidP="00E04C09">
      <w:pPr>
        <w:ind w:left="1440" w:hanging="1440"/>
        <w:rPr>
          <w:rFonts w:ascii="Calibri" w:hAnsi="Calibri" w:cs="Calibri"/>
          <w:sz w:val="24"/>
          <w:szCs w:val="24"/>
        </w:rPr>
      </w:pPr>
      <w:r>
        <w:rPr>
          <w:rFonts w:ascii="Calibri" w:hAnsi="Calibri" w:cs="Calibri"/>
          <w:sz w:val="24"/>
          <w:szCs w:val="24"/>
        </w:rPr>
        <w:t xml:space="preserve">fracture toughness of the material. Using a Hounsfield balanced impact </w:t>
      </w:r>
      <w:proofErr w:type="gramStart"/>
      <w:r>
        <w:rPr>
          <w:rFonts w:ascii="Calibri" w:hAnsi="Calibri" w:cs="Calibri"/>
          <w:sz w:val="24"/>
          <w:szCs w:val="24"/>
        </w:rPr>
        <w:t>tester</w:t>
      </w:r>
      <w:proofErr w:type="gramEnd"/>
      <w:r>
        <w:rPr>
          <w:rFonts w:ascii="Calibri" w:hAnsi="Calibri" w:cs="Calibri"/>
          <w:sz w:val="24"/>
          <w:szCs w:val="24"/>
        </w:rPr>
        <w:t xml:space="preserve"> the following data was </w:t>
      </w:r>
    </w:p>
    <w:p w14:paraId="33CCC332" w14:textId="77777777" w:rsidR="00E04C09" w:rsidRDefault="00E04C09" w:rsidP="00E04C09">
      <w:pPr>
        <w:ind w:left="1440" w:hanging="1440"/>
        <w:rPr>
          <w:rFonts w:ascii="Calibri" w:hAnsi="Calibri" w:cs="Calibri"/>
          <w:sz w:val="24"/>
          <w:szCs w:val="24"/>
        </w:rPr>
      </w:pPr>
      <w:r>
        <w:rPr>
          <w:rFonts w:ascii="Calibri" w:hAnsi="Calibri" w:cs="Calibri"/>
          <w:sz w:val="24"/>
          <w:szCs w:val="24"/>
        </w:rPr>
        <w:t>gathered.</w:t>
      </w:r>
    </w:p>
    <w:p w14:paraId="516927F6" w14:textId="77777777" w:rsidR="00E04C09" w:rsidRDefault="00E04C09" w:rsidP="00E04C09">
      <w:pPr>
        <w:rPr>
          <w:rFonts w:ascii="Calibri" w:hAnsi="Calibri" w:cs="Calibri"/>
          <w:b/>
          <w:bCs/>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96"/>
        <w:gridCol w:w="1818"/>
        <w:gridCol w:w="1953"/>
        <w:gridCol w:w="1953"/>
      </w:tblGrid>
      <w:tr w:rsidR="00E04C09" w14:paraId="47E16332"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4A2ED731" w14:textId="77777777" w:rsidR="00E04C09" w:rsidRDefault="00E04C09">
            <w:pPr>
              <w:jc w:val="center"/>
              <w:rPr>
                <w:rFonts w:ascii="Calibri" w:hAnsi="Calibri" w:cs="Calibri"/>
                <w:sz w:val="24"/>
                <w:szCs w:val="24"/>
              </w:rPr>
            </w:pPr>
            <w:r>
              <w:rPr>
                <w:rFonts w:ascii="Calibri" w:hAnsi="Calibri" w:cs="Calibri"/>
                <w:sz w:val="24"/>
                <w:szCs w:val="24"/>
              </w:rPr>
              <w:t xml:space="preserve">Temperature of sample during testing </w:t>
            </w:r>
            <w:proofErr w:type="gramStart"/>
            <w:r>
              <w:rPr>
                <w:rFonts w:ascii="Calibri" w:hAnsi="Calibri" w:cs="Calibri"/>
                <w:sz w:val="24"/>
                <w:szCs w:val="24"/>
              </w:rPr>
              <w:t>( C</w:t>
            </w:r>
            <w:proofErr w:type="gramEnd"/>
            <w:r>
              <w:rPr>
                <w:rFonts w:ascii="Calibri" w:hAnsi="Calibri" w:cs="Calibri"/>
                <w:sz w:val="24"/>
                <w:szCs w:val="24"/>
              </w:rPr>
              <w:t xml:space="preserve"> )</w:t>
            </w:r>
          </w:p>
        </w:tc>
        <w:tc>
          <w:tcPr>
            <w:tcW w:w="1818" w:type="dxa"/>
            <w:tcBorders>
              <w:top w:val="single" w:sz="4" w:space="0" w:color="auto"/>
              <w:left w:val="single" w:sz="4" w:space="0" w:color="auto"/>
              <w:bottom w:val="single" w:sz="4" w:space="0" w:color="auto"/>
              <w:right w:val="single" w:sz="4" w:space="0" w:color="auto"/>
            </w:tcBorders>
            <w:hideMark/>
          </w:tcPr>
          <w:p w14:paraId="02024FF1" w14:textId="77777777" w:rsidR="00E04C09" w:rsidRDefault="00E04C09">
            <w:pPr>
              <w:jc w:val="center"/>
              <w:rPr>
                <w:rFonts w:ascii="Calibri" w:hAnsi="Calibri" w:cs="Calibri"/>
                <w:sz w:val="24"/>
                <w:szCs w:val="24"/>
              </w:rPr>
            </w:pPr>
            <w:r>
              <w:rPr>
                <w:rFonts w:ascii="Calibri" w:hAnsi="Calibri" w:cs="Calibri"/>
                <w:sz w:val="24"/>
                <w:szCs w:val="24"/>
              </w:rPr>
              <w:t xml:space="preserve">Impact value (J) </w:t>
            </w:r>
          </w:p>
          <w:p w14:paraId="2DC17B90" w14:textId="77777777" w:rsidR="00E04C09" w:rsidRDefault="00E04C09">
            <w:pPr>
              <w:jc w:val="center"/>
              <w:rPr>
                <w:rFonts w:ascii="Calibri" w:hAnsi="Calibri" w:cs="Calibri"/>
                <w:sz w:val="24"/>
                <w:szCs w:val="24"/>
              </w:rPr>
            </w:pPr>
            <w:r>
              <w:rPr>
                <w:rFonts w:ascii="Calibri" w:hAnsi="Calibri" w:cs="Calibri"/>
                <w:sz w:val="24"/>
                <w:szCs w:val="24"/>
              </w:rPr>
              <w:t>Aluminium</w:t>
            </w:r>
          </w:p>
        </w:tc>
        <w:tc>
          <w:tcPr>
            <w:tcW w:w="1953" w:type="dxa"/>
            <w:tcBorders>
              <w:top w:val="single" w:sz="4" w:space="0" w:color="auto"/>
              <w:left w:val="single" w:sz="4" w:space="0" w:color="auto"/>
              <w:bottom w:val="single" w:sz="4" w:space="0" w:color="auto"/>
              <w:right w:val="single" w:sz="4" w:space="0" w:color="auto"/>
            </w:tcBorders>
            <w:hideMark/>
          </w:tcPr>
          <w:p w14:paraId="72AE00D4" w14:textId="77777777" w:rsidR="00E04C09" w:rsidRDefault="00E04C09">
            <w:pPr>
              <w:jc w:val="center"/>
              <w:rPr>
                <w:rFonts w:ascii="Calibri" w:hAnsi="Calibri" w:cs="Calibri"/>
                <w:sz w:val="24"/>
                <w:szCs w:val="24"/>
              </w:rPr>
            </w:pPr>
            <w:r>
              <w:rPr>
                <w:rFonts w:ascii="Calibri" w:hAnsi="Calibri" w:cs="Calibri"/>
                <w:sz w:val="24"/>
                <w:szCs w:val="24"/>
              </w:rPr>
              <w:t xml:space="preserve">Impact value (J) </w:t>
            </w:r>
          </w:p>
          <w:p w14:paraId="1862BABB" w14:textId="77777777" w:rsidR="00E04C09" w:rsidRDefault="00E04C09">
            <w:pPr>
              <w:jc w:val="center"/>
              <w:rPr>
                <w:rFonts w:ascii="Calibri" w:hAnsi="Calibri" w:cs="Calibri"/>
                <w:sz w:val="24"/>
                <w:szCs w:val="24"/>
              </w:rPr>
            </w:pPr>
            <w:r>
              <w:rPr>
                <w:rFonts w:ascii="Calibri" w:hAnsi="Calibri" w:cs="Calibri"/>
                <w:sz w:val="24"/>
                <w:szCs w:val="24"/>
              </w:rPr>
              <w:t>Copper</w:t>
            </w:r>
          </w:p>
        </w:tc>
        <w:tc>
          <w:tcPr>
            <w:tcW w:w="1953" w:type="dxa"/>
            <w:tcBorders>
              <w:top w:val="single" w:sz="4" w:space="0" w:color="auto"/>
              <w:left w:val="single" w:sz="4" w:space="0" w:color="auto"/>
              <w:bottom w:val="single" w:sz="4" w:space="0" w:color="auto"/>
              <w:right w:val="single" w:sz="4" w:space="0" w:color="auto"/>
            </w:tcBorders>
            <w:hideMark/>
          </w:tcPr>
          <w:p w14:paraId="1EA25933" w14:textId="77777777" w:rsidR="00E04C09" w:rsidRDefault="00E04C09">
            <w:pPr>
              <w:jc w:val="center"/>
              <w:rPr>
                <w:rFonts w:ascii="Calibri" w:hAnsi="Calibri" w:cs="Calibri"/>
                <w:sz w:val="24"/>
                <w:szCs w:val="24"/>
              </w:rPr>
            </w:pPr>
            <w:r>
              <w:rPr>
                <w:rFonts w:ascii="Calibri" w:hAnsi="Calibri" w:cs="Calibri"/>
                <w:sz w:val="24"/>
                <w:szCs w:val="24"/>
              </w:rPr>
              <w:t xml:space="preserve">Impact value (J) </w:t>
            </w:r>
          </w:p>
          <w:p w14:paraId="5544B505" w14:textId="77777777" w:rsidR="00E04C09" w:rsidRDefault="00E04C09">
            <w:pPr>
              <w:jc w:val="center"/>
              <w:rPr>
                <w:rFonts w:ascii="Calibri" w:hAnsi="Calibri" w:cs="Calibri"/>
                <w:sz w:val="24"/>
                <w:szCs w:val="24"/>
              </w:rPr>
            </w:pPr>
            <w:r>
              <w:rPr>
                <w:rFonts w:ascii="Calibri" w:hAnsi="Calibri" w:cs="Calibri"/>
                <w:sz w:val="24"/>
                <w:szCs w:val="24"/>
              </w:rPr>
              <w:t>Mild Steel (0.1% C)</w:t>
            </w:r>
          </w:p>
        </w:tc>
      </w:tr>
      <w:tr w:rsidR="00E04C09" w14:paraId="6B4A0DDE"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2CA761F6" w14:textId="77777777" w:rsidR="00E04C09" w:rsidRDefault="00E04C09">
            <w:pPr>
              <w:jc w:val="center"/>
              <w:rPr>
                <w:rFonts w:ascii="Calibri" w:hAnsi="Calibri" w:cs="Calibri"/>
                <w:sz w:val="24"/>
                <w:szCs w:val="24"/>
              </w:rPr>
            </w:pPr>
            <w:r>
              <w:rPr>
                <w:rFonts w:ascii="Calibri" w:hAnsi="Calibri" w:cs="Calibri"/>
                <w:sz w:val="24"/>
                <w:szCs w:val="24"/>
              </w:rPr>
              <w:t>-200</w:t>
            </w:r>
          </w:p>
        </w:tc>
        <w:tc>
          <w:tcPr>
            <w:tcW w:w="1818" w:type="dxa"/>
            <w:tcBorders>
              <w:top w:val="single" w:sz="4" w:space="0" w:color="auto"/>
              <w:left w:val="single" w:sz="4" w:space="0" w:color="auto"/>
              <w:bottom w:val="single" w:sz="4" w:space="0" w:color="auto"/>
              <w:right w:val="single" w:sz="4" w:space="0" w:color="auto"/>
            </w:tcBorders>
            <w:hideMark/>
          </w:tcPr>
          <w:p w14:paraId="2C65EA51" w14:textId="77777777" w:rsidR="00E04C09" w:rsidRDefault="00E04C09">
            <w:pPr>
              <w:jc w:val="center"/>
              <w:rPr>
                <w:rFonts w:ascii="Calibri" w:hAnsi="Calibri" w:cs="Calibri"/>
                <w:sz w:val="24"/>
                <w:szCs w:val="24"/>
              </w:rPr>
            </w:pPr>
            <w:r>
              <w:rPr>
                <w:rFonts w:ascii="Calibri" w:hAnsi="Calibri" w:cs="Calibri"/>
                <w:sz w:val="24"/>
                <w:szCs w:val="24"/>
              </w:rPr>
              <w:t>6.1</w:t>
            </w:r>
          </w:p>
        </w:tc>
        <w:tc>
          <w:tcPr>
            <w:tcW w:w="1953" w:type="dxa"/>
            <w:tcBorders>
              <w:top w:val="single" w:sz="4" w:space="0" w:color="auto"/>
              <w:left w:val="single" w:sz="4" w:space="0" w:color="auto"/>
              <w:bottom w:val="single" w:sz="4" w:space="0" w:color="auto"/>
              <w:right w:val="single" w:sz="4" w:space="0" w:color="auto"/>
            </w:tcBorders>
            <w:hideMark/>
          </w:tcPr>
          <w:p w14:paraId="5CDAF7FF" w14:textId="77777777" w:rsidR="00E04C09" w:rsidRDefault="00E04C09">
            <w:pPr>
              <w:jc w:val="center"/>
              <w:rPr>
                <w:rFonts w:ascii="Calibri" w:hAnsi="Calibri" w:cs="Calibri"/>
                <w:sz w:val="24"/>
                <w:szCs w:val="24"/>
              </w:rPr>
            </w:pPr>
            <w:r>
              <w:rPr>
                <w:rFonts w:ascii="Calibri" w:hAnsi="Calibri" w:cs="Calibri"/>
                <w:sz w:val="24"/>
                <w:szCs w:val="24"/>
              </w:rPr>
              <w:t>17.6</w:t>
            </w:r>
          </w:p>
        </w:tc>
        <w:tc>
          <w:tcPr>
            <w:tcW w:w="1953" w:type="dxa"/>
            <w:tcBorders>
              <w:top w:val="single" w:sz="4" w:space="0" w:color="auto"/>
              <w:left w:val="single" w:sz="4" w:space="0" w:color="auto"/>
              <w:bottom w:val="single" w:sz="4" w:space="0" w:color="auto"/>
              <w:right w:val="single" w:sz="4" w:space="0" w:color="auto"/>
            </w:tcBorders>
            <w:hideMark/>
          </w:tcPr>
          <w:p w14:paraId="5768D1EB" w14:textId="77777777" w:rsidR="00E04C09" w:rsidRDefault="00E04C09">
            <w:pPr>
              <w:jc w:val="center"/>
              <w:rPr>
                <w:rFonts w:ascii="Calibri" w:hAnsi="Calibri" w:cs="Calibri"/>
                <w:sz w:val="24"/>
                <w:szCs w:val="24"/>
              </w:rPr>
            </w:pPr>
            <w:r>
              <w:rPr>
                <w:rFonts w:ascii="Calibri" w:hAnsi="Calibri" w:cs="Calibri"/>
                <w:sz w:val="24"/>
                <w:szCs w:val="24"/>
              </w:rPr>
              <w:t>1.1</w:t>
            </w:r>
          </w:p>
        </w:tc>
      </w:tr>
      <w:tr w:rsidR="00E04C09" w14:paraId="250EA477"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1302F443" w14:textId="77777777" w:rsidR="00E04C09" w:rsidRDefault="00E04C09">
            <w:pPr>
              <w:jc w:val="center"/>
              <w:rPr>
                <w:rFonts w:ascii="Calibri" w:hAnsi="Calibri" w:cs="Calibri"/>
                <w:sz w:val="24"/>
                <w:szCs w:val="24"/>
              </w:rPr>
            </w:pPr>
            <w:r>
              <w:rPr>
                <w:rFonts w:ascii="Calibri" w:hAnsi="Calibri" w:cs="Calibri"/>
                <w:sz w:val="24"/>
                <w:szCs w:val="24"/>
              </w:rPr>
              <w:t>-100</w:t>
            </w:r>
          </w:p>
        </w:tc>
        <w:tc>
          <w:tcPr>
            <w:tcW w:w="1818" w:type="dxa"/>
            <w:tcBorders>
              <w:top w:val="single" w:sz="4" w:space="0" w:color="auto"/>
              <w:left w:val="single" w:sz="4" w:space="0" w:color="auto"/>
              <w:bottom w:val="single" w:sz="4" w:space="0" w:color="auto"/>
              <w:right w:val="single" w:sz="4" w:space="0" w:color="auto"/>
            </w:tcBorders>
          </w:tcPr>
          <w:p w14:paraId="7361767E"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tcPr>
          <w:p w14:paraId="7D0BBCE6"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hideMark/>
          </w:tcPr>
          <w:p w14:paraId="465AD0F2" w14:textId="77777777" w:rsidR="00E04C09" w:rsidRDefault="00E04C09">
            <w:pPr>
              <w:jc w:val="center"/>
              <w:rPr>
                <w:rFonts w:ascii="Calibri" w:hAnsi="Calibri" w:cs="Calibri"/>
                <w:sz w:val="24"/>
                <w:szCs w:val="24"/>
              </w:rPr>
            </w:pPr>
            <w:r>
              <w:rPr>
                <w:rFonts w:ascii="Calibri" w:hAnsi="Calibri" w:cs="Calibri"/>
                <w:sz w:val="24"/>
                <w:szCs w:val="24"/>
              </w:rPr>
              <w:t>4.1</w:t>
            </w:r>
          </w:p>
        </w:tc>
      </w:tr>
      <w:tr w:rsidR="00E04C09" w14:paraId="7C322447"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3DC826D2" w14:textId="77777777" w:rsidR="00E04C09" w:rsidRDefault="00E04C09">
            <w:pPr>
              <w:jc w:val="center"/>
              <w:rPr>
                <w:rFonts w:ascii="Calibri" w:hAnsi="Calibri" w:cs="Calibri"/>
                <w:sz w:val="24"/>
                <w:szCs w:val="24"/>
              </w:rPr>
            </w:pPr>
            <w:r>
              <w:rPr>
                <w:rFonts w:ascii="Calibri" w:hAnsi="Calibri" w:cs="Calibri"/>
                <w:sz w:val="24"/>
                <w:szCs w:val="24"/>
              </w:rPr>
              <w:t>-50</w:t>
            </w:r>
          </w:p>
        </w:tc>
        <w:tc>
          <w:tcPr>
            <w:tcW w:w="1818" w:type="dxa"/>
            <w:tcBorders>
              <w:top w:val="single" w:sz="4" w:space="0" w:color="auto"/>
              <w:left w:val="single" w:sz="4" w:space="0" w:color="auto"/>
              <w:bottom w:val="single" w:sz="4" w:space="0" w:color="auto"/>
              <w:right w:val="single" w:sz="4" w:space="0" w:color="auto"/>
            </w:tcBorders>
          </w:tcPr>
          <w:p w14:paraId="42862BF8"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tcPr>
          <w:p w14:paraId="30518F3A"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hideMark/>
          </w:tcPr>
          <w:p w14:paraId="43F07E82" w14:textId="77777777" w:rsidR="00E04C09" w:rsidRDefault="00E04C09">
            <w:pPr>
              <w:jc w:val="center"/>
              <w:rPr>
                <w:rFonts w:ascii="Calibri" w:hAnsi="Calibri" w:cs="Calibri"/>
                <w:sz w:val="24"/>
                <w:szCs w:val="24"/>
              </w:rPr>
            </w:pPr>
            <w:r>
              <w:rPr>
                <w:rFonts w:ascii="Calibri" w:hAnsi="Calibri" w:cs="Calibri"/>
                <w:sz w:val="24"/>
                <w:szCs w:val="24"/>
              </w:rPr>
              <w:t>6.8</w:t>
            </w:r>
          </w:p>
        </w:tc>
      </w:tr>
      <w:tr w:rsidR="00E04C09" w14:paraId="269BF571"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2AA6BCF1" w14:textId="77777777" w:rsidR="00E04C09" w:rsidRDefault="00E04C09">
            <w:pPr>
              <w:jc w:val="center"/>
              <w:rPr>
                <w:rFonts w:ascii="Calibri" w:hAnsi="Calibri" w:cs="Calibri"/>
                <w:sz w:val="24"/>
                <w:szCs w:val="24"/>
              </w:rPr>
            </w:pPr>
            <w:r>
              <w:rPr>
                <w:rFonts w:ascii="Calibri" w:hAnsi="Calibri" w:cs="Calibri"/>
                <w:sz w:val="24"/>
                <w:szCs w:val="24"/>
              </w:rPr>
              <w:t>-20</w:t>
            </w:r>
          </w:p>
        </w:tc>
        <w:tc>
          <w:tcPr>
            <w:tcW w:w="1818" w:type="dxa"/>
            <w:tcBorders>
              <w:top w:val="single" w:sz="4" w:space="0" w:color="auto"/>
              <w:left w:val="single" w:sz="4" w:space="0" w:color="auto"/>
              <w:bottom w:val="single" w:sz="4" w:space="0" w:color="auto"/>
              <w:right w:val="single" w:sz="4" w:space="0" w:color="auto"/>
            </w:tcBorders>
          </w:tcPr>
          <w:p w14:paraId="59AB3AD9"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tcPr>
          <w:p w14:paraId="18FD73BF"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hideMark/>
          </w:tcPr>
          <w:p w14:paraId="4E4E22DA" w14:textId="77777777" w:rsidR="00E04C09" w:rsidRDefault="00E04C09">
            <w:pPr>
              <w:jc w:val="center"/>
              <w:rPr>
                <w:rFonts w:ascii="Calibri" w:hAnsi="Calibri" w:cs="Calibri"/>
                <w:sz w:val="24"/>
                <w:szCs w:val="24"/>
              </w:rPr>
            </w:pPr>
            <w:r>
              <w:rPr>
                <w:rFonts w:ascii="Calibri" w:hAnsi="Calibri" w:cs="Calibri"/>
                <w:sz w:val="24"/>
                <w:szCs w:val="24"/>
              </w:rPr>
              <w:t>54.9</w:t>
            </w:r>
          </w:p>
        </w:tc>
      </w:tr>
      <w:tr w:rsidR="00E04C09" w14:paraId="04023184"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4823A746" w14:textId="77777777" w:rsidR="00E04C09" w:rsidRDefault="00E04C09">
            <w:pPr>
              <w:jc w:val="center"/>
              <w:rPr>
                <w:rFonts w:ascii="Calibri" w:hAnsi="Calibri" w:cs="Calibri"/>
                <w:sz w:val="24"/>
                <w:szCs w:val="24"/>
              </w:rPr>
            </w:pPr>
            <w:r>
              <w:rPr>
                <w:rFonts w:ascii="Calibri" w:hAnsi="Calibri" w:cs="Calibri"/>
                <w:sz w:val="24"/>
                <w:szCs w:val="24"/>
              </w:rPr>
              <w:t>0</w:t>
            </w:r>
          </w:p>
        </w:tc>
        <w:tc>
          <w:tcPr>
            <w:tcW w:w="1818" w:type="dxa"/>
            <w:tcBorders>
              <w:top w:val="single" w:sz="4" w:space="0" w:color="auto"/>
              <w:left w:val="single" w:sz="4" w:space="0" w:color="auto"/>
              <w:bottom w:val="single" w:sz="4" w:space="0" w:color="auto"/>
              <w:right w:val="single" w:sz="4" w:space="0" w:color="auto"/>
            </w:tcBorders>
          </w:tcPr>
          <w:p w14:paraId="1AD4FD40"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tcPr>
          <w:p w14:paraId="78044B66"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hideMark/>
          </w:tcPr>
          <w:p w14:paraId="57CD8F60" w14:textId="77777777" w:rsidR="00E04C09" w:rsidRDefault="00E04C09">
            <w:pPr>
              <w:jc w:val="center"/>
              <w:rPr>
                <w:rFonts w:ascii="Calibri" w:hAnsi="Calibri" w:cs="Calibri"/>
                <w:sz w:val="24"/>
                <w:szCs w:val="24"/>
              </w:rPr>
            </w:pPr>
            <w:r>
              <w:rPr>
                <w:rFonts w:ascii="Calibri" w:hAnsi="Calibri" w:cs="Calibri"/>
                <w:sz w:val="24"/>
                <w:szCs w:val="24"/>
              </w:rPr>
              <w:t>55.3</w:t>
            </w:r>
          </w:p>
        </w:tc>
      </w:tr>
      <w:tr w:rsidR="00E04C09" w14:paraId="5D64CB2D"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63324E0C" w14:textId="77777777" w:rsidR="00E04C09" w:rsidRDefault="00E04C09">
            <w:pPr>
              <w:jc w:val="center"/>
              <w:rPr>
                <w:rFonts w:ascii="Calibri" w:hAnsi="Calibri" w:cs="Calibri"/>
                <w:sz w:val="24"/>
                <w:szCs w:val="24"/>
              </w:rPr>
            </w:pPr>
            <w:r>
              <w:rPr>
                <w:rFonts w:ascii="Calibri" w:hAnsi="Calibri" w:cs="Calibri"/>
                <w:sz w:val="24"/>
                <w:szCs w:val="24"/>
              </w:rPr>
              <w:t>21</w:t>
            </w:r>
          </w:p>
        </w:tc>
        <w:tc>
          <w:tcPr>
            <w:tcW w:w="1818" w:type="dxa"/>
            <w:tcBorders>
              <w:top w:val="single" w:sz="4" w:space="0" w:color="auto"/>
              <w:left w:val="single" w:sz="4" w:space="0" w:color="auto"/>
              <w:bottom w:val="single" w:sz="4" w:space="0" w:color="auto"/>
              <w:right w:val="single" w:sz="4" w:space="0" w:color="auto"/>
            </w:tcBorders>
            <w:hideMark/>
          </w:tcPr>
          <w:p w14:paraId="1BE90BF0" w14:textId="77777777" w:rsidR="00E04C09" w:rsidRDefault="00E04C09">
            <w:pPr>
              <w:jc w:val="center"/>
              <w:rPr>
                <w:rFonts w:ascii="Calibri" w:hAnsi="Calibri" w:cs="Calibri"/>
                <w:sz w:val="24"/>
                <w:szCs w:val="24"/>
              </w:rPr>
            </w:pPr>
            <w:r>
              <w:rPr>
                <w:rFonts w:ascii="Calibri" w:hAnsi="Calibri" w:cs="Calibri"/>
                <w:sz w:val="24"/>
                <w:szCs w:val="24"/>
              </w:rPr>
              <w:t>7.1</w:t>
            </w:r>
          </w:p>
        </w:tc>
        <w:tc>
          <w:tcPr>
            <w:tcW w:w="1953" w:type="dxa"/>
            <w:tcBorders>
              <w:top w:val="single" w:sz="4" w:space="0" w:color="auto"/>
              <w:left w:val="single" w:sz="4" w:space="0" w:color="auto"/>
              <w:bottom w:val="single" w:sz="4" w:space="0" w:color="auto"/>
              <w:right w:val="single" w:sz="4" w:space="0" w:color="auto"/>
            </w:tcBorders>
            <w:hideMark/>
          </w:tcPr>
          <w:p w14:paraId="567BA70A" w14:textId="77777777" w:rsidR="00E04C09" w:rsidRDefault="00E04C09">
            <w:pPr>
              <w:jc w:val="center"/>
              <w:rPr>
                <w:rFonts w:ascii="Calibri" w:hAnsi="Calibri" w:cs="Calibri"/>
                <w:sz w:val="24"/>
                <w:szCs w:val="24"/>
              </w:rPr>
            </w:pPr>
            <w:r>
              <w:rPr>
                <w:rFonts w:ascii="Calibri" w:hAnsi="Calibri" w:cs="Calibri"/>
                <w:sz w:val="24"/>
                <w:szCs w:val="24"/>
              </w:rPr>
              <w:t>18.0</w:t>
            </w:r>
          </w:p>
        </w:tc>
        <w:tc>
          <w:tcPr>
            <w:tcW w:w="1953" w:type="dxa"/>
            <w:tcBorders>
              <w:top w:val="single" w:sz="4" w:space="0" w:color="auto"/>
              <w:left w:val="single" w:sz="4" w:space="0" w:color="auto"/>
              <w:bottom w:val="single" w:sz="4" w:space="0" w:color="auto"/>
              <w:right w:val="single" w:sz="4" w:space="0" w:color="auto"/>
            </w:tcBorders>
            <w:hideMark/>
          </w:tcPr>
          <w:p w14:paraId="60C414F4" w14:textId="77777777" w:rsidR="00E04C09" w:rsidRDefault="00E04C09">
            <w:pPr>
              <w:jc w:val="center"/>
              <w:rPr>
                <w:rFonts w:ascii="Calibri" w:hAnsi="Calibri" w:cs="Calibri"/>
                <w:sz w:val="24"/>
                <w:szCs w:val="24"/>
              </w:rPr>
            </w:pPr>
            <w:r>
              <w:rPr>
                <w:rFonts w:ascii="Calibri" w:hAnsi="Calibri" w:cs="Calibri"/>
                <w:sz w:val="24"/>
                <w:szCs w:val="24"/>
              </w:rPr>
              <w:t>58.3</w:t>
            </w:r>
          </w:p>
        </w:tc>
      </w:tr>
      <w:tr w:rsidR="00E04C09" w14:paraId="674BEA0A"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7ED364D2" w14:textId="77777777" w:rsidR="00E04C09" w:rsidRDefault="00E04C09">
            <w:pPr>
              <w:jc w:val="center"/>
              <w:rPr>
                <w:rFonts w:ascii="Calibri" w:hAnsi="Calibri" w:cs="Calibri"/>
                <w:sz w:val="24"/>
                <w:szCs w:val="24"/>
              </w:rPr>
            </w:pPr>
            <w:r>
              <w:rPr>
                <w:rFonts w:ascii="Calibri" w:hAnsi="Calibri" w:cs="Calibri"/>
                <w:sz w:val="24"/>
                <w:szCs w:val="24"/>
              </w:rPr>
              <w:t>50</w:t>
            </w:r>
          </w:p>
        </w:tc>
        <w:tc>
          <w:tcPr>
            <w:tcW w:w="1818" w:type="dxa"/>
            <w:tcBorders>
              <w:top w:val="single" w:sz="4" w:space="0" w:color="auto"/>
              <w:left w:val="single" w:sz="4" w:space="0" w:color="auto"/>
              <w:bottom w:val="single" w:sz="4" w:space="0" w:color="auto"/>
              <w:right w:val="single" w:sz="4" w:space="0" w:color="auto"/>
            </w:tcBorders>
          </w:tcPr>
          <w:p w14:paraId="0ECFC693"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tcPr>
          <w:p w14:paraId="5401B9A9" w14:textId="77777777" w:rsidR="00E04C09" w:rsidRDefault="00E04C09">
            <w:pPr>
              <w:jc w:val="center"/>
              <w:rPr>
                <w:rFonts w:ascii="Calibri" w:hAnsi="Calibri" w:cs="Calibri"/>
                <w:sz w:val="24"/>
                <w:szCs w:val="24"/>
              </w:rPr>
            </w:pPr>
          </w:p>
        </w:tc>
        <w:tc>
          <w:tcPr>
            <w:tcW w:w="1953" w:type="dxa"/>
            <w:tcBorders>
              <w:top w:val="single" w:sz="4" w:space="0" w:color="auto"/>
              <w:left w:val="single" w:sz="4" w:space="0" w:color="auto"/>
              <w:bottom w:val="single" w:sz="4" w:space="0" w:color="auto"/>
              <w:right w:val="single" w:sz="4" w:space="0" w:color="auto"/>
            </w:tcBorders>
            <w:hideMark/>
          </w:tcPr>
          <w:p w14:paraId="613C7470" w14:textId="77777777" w:rsidR="00E04C09" w:rsidRDefault="00E04C09">
            <w:pPr>
              <w:jc w:val="center"/>
              <w:rPr>
                <w:rFonts w:ascii="Calibri" w:hAnsi="Calibri" w:cs="Calibri"/>
                <w:sz w:val="24"/>
                <w:szCs w:val="24"/>
              </w:rPr>
            </w:pPr>
            <w:r>
              <w:rPr>
                <w:rFonts w:ascii="Calibri" w:hAnsi="Calibri" w:cs="Calibri"/>
                <w:sz w:val="24"/>
                <w:szCs w:val="24"/>
              </w:rPr>
              <w:t>54.2</w:t>
            </w:r>
          </w:p>
        </w:tc>
      </w:tr>
      <w:tr w:rsidR="00E04C09" w14:paraId="6867C5A3" w14:textId="77777777" w:rsidTr="00E04C09">
        <w:trPr>
          <w:jc w:val="center"/>
        </w:trPr>
        <w:tc>
          <w:tcPr>
            <w:tcW w:w="2496" w:type="dxa"/>
            <w:tcBorders>
              <w:top w:val="single" w:sz="4" w:space="0" w:color="auto"/>
              <w:left w:val="single" w:sz="4" w:space="0" w:color="auto"/>
              <w:bottom w:val="single" w:sz="4" w:space="0" w:color="auto"/>
              <w:right w:val="single" w:sz="4" w:space="0" w:color="auto"/>
            </w:tcBorders>
            <w:hideMark/>
          </w:tcPr>
          <w:p w14:paraId="665E7D6A" w14:textId="77777777" w:rsidR="00E04C09" w:rsidRDefault="00E04C09">
            <w:pPr>
              <w:jc w:val="center"/>
              <w:rPr>
                <w:rFonts w:ascii="Calibri" w:hAnsi="Calibri" w:cs="Calibri"/>
                <w:sz w:val="24"/>
                <w:szCs w:val="24"/>
              </w:rPr>
            </w:pPr>
            <w:r>
              <w:rPr>
                <w:rFonts w:ascii="Calibri" w:hAnsi="Calibri" w:cs="Calibri"/>
                <w:sz w:val="24"/>
                <w:szCs w:val="24"/>
              </w:rPr>
              <w:t>100</w:t>
            </w:r>
          </w:p>
        </w:tc>
        <w:tc>
          <w:tcPr>
            <w:tcW w:w="1818" w:type="dxa"/>
            <w:tcBorders>
              <w:top w:val="single" w:sz="4" w:space="0" w:color="auto"/>
              <w:left w:val="single" w:sz="4" w:space="0" w:color="auto"/>
              <w:bottom w:val="single" w:sz="4" w:space="0" w:color="auto"/>
              <w:right w:val="single" w:sz="4" w:space="0" w:color="auto"/>
            </w:tcBorders>
            <w:hideMark/>
          </w:tcPr>
          <w:p w14:paraId="51FE280B" w14:textId="77777777" w:rsidR="00E04C09" w:rsidRDefault="00E04C09">
            <w:pPr>
              <w:jc w:val="center"/>
              <w:rPr>
                <w:rFonts w:ascii="Calibri" w:hAnsi="Calibri" w:cs="Calibri"/>
                <w:sz w:val="24"/>
                <w:szCs w:val="24"/>
              </w:rPr>
            </w:pPr>
            <w:r>
              <w:rPr>
                <w:rFonts w:ascii="Calibri" w:hAnsi="Calibri" w:cs="Calibri"/>
                <w:sz w:val="24"/>
                <w:szCs w:val="24"/>
              </w:rPr>
              <w:t>6.6</w:t>
            </w:r>
          </w:p>
        </w:tc>
        <w:tc>
          <w:tcPr>
            <w:tcW w:w="1953" w:type="dxa"/>
            <w:tcBorders>
              <w:top w:val="single" w:sz="4" w:space="0" w:color="auto"/>
              <w:left w:val="single" w:sz="4" w:space="0" w:color="auto"/>
              <w:bottom w:val="single" w:sz="4" w:space="0" w:color="auto"/>
              <w:right w:val="single" w:sz="4" w:space="0" w:color="auto"/>
            </w:tcBorders>
            <w:hideMark/>
          </w:tcPr>
          <w:p w14:paraId="1E53145A" w14:textId="77777777" w:rsidR="00E04C09" w:rsidRDefault="00E04C09">
            <w:pPr>
              <w:jc w:val="center"/>
              <w:rPr>
                <w:rFonts w:ascii="Calibri" w:hAnsi="Calibri" w:cs="Calibri"/>
                <w:sz w:val="24"/>
                <w:szCs w:val="24"/>
              </w:rPr>
            </w:pPr>
            <w:r>
              <w:rPr>
                <w:rFonts w:ascii="Calibri" w:hAnsi="Calibri" w:cs="Calibri"/>
                <w:sz w:val="24"/>
                <w:szCs w:val="24"/>
              </w:rPr>
              <w:t>15.9</w:t>
            </w:r>
          </w:p>
        </w:tc>
        <w:tc>
          <w:tcPr>
            <w:tcW w:w="1953" w:type="dxa"/>
            <w:tcBorders>
              <w:top w:val="single" w:sz="4" w:space="0" w:color="auto"/>
              <w:left w:val="single" w:sz="4" w:space="0" w:color="auto"/>
              <w:bottom w:val="single" w:sz="4" w:space="0" w:color="auto"/>
              <w:right w:val="single" w:sz="4" w:space="0" w:color="auto"/>
            </w:tcBorders>
            <w:hideMark/>
          </w:tcPr>
          <w:p w14:paraId="744078D0" w14:textId="77777777" w:rsidR="00E04C09" w:rsidRDefault="00E04C09">
            <w:pPr>
              <w:jc w:val="center"/>
              <w:rPr>
                <w:rFonts w:ascii="Calibri" w:hAnsi="Calibri" w:cs="Calibri"/>
                <w:sz w:val="24"/>
                <w:szCs w:val="24"/>
              </w:rPr>
            </w:pPr>
            <w:r>
              <w:rPr>
                <w:rFonts w:ascii="Calibri" w:hAnsi="Calibri" w:cs="Calibri"/>
                <w:sz w:val="24"/>
                <w:szCs w:val="24"/>
              </w:rPr>
              <w:t>54.5</w:t>
            </w:r>
          </w:p>
        </w:tc>
      </w:tr>
    </w:tbl>
    <w:p w14:paraId="7015E4A4" w14:textId="77777777" w:rsidR="00E04C09" w:rsidRDefault="00E04C09" w:rsidP="00E04C09">
      <w:pPr>
        <w:ind w:left="1440" w:hanging="1440"/>
        <w:rPr>
          <w:rFonts w:ascii="Calibri" w:hAnsi="Calibri" w:cs="Calibri"/>
          <w:b/>
          <w:bCs/>
          <w:sz w:val="24"/>
          <w:szCs w:val="24"/>
        </w:rPr>
      </w:pPr>
    </w:p>
    <w:p w14:paraId="12F14D09" w14:textId="77777777" w:rsidR="00E04C09" w:rsidRDefault="00E04C09" w:rsidP="00E04C09">
      <w:pPr>
        <w:pStyle w:val="TxBrt1"/>
        <w:tabs>
          <w:tab w:val="left" w:pos="702"/>
          <w:tab w:val="left" w:pos="2800"/>
          <w:tab w:val="left" w:pos="3492"/>
          <w:tab w:val="left" w:pos="6978"/>
        </w:tabs>
        <w:spacing w:line="289" w:lineRule="exact"/>
        <w:rPr>
          <w:rFonts w:ascii="Arial" w:hAnsi="Arial" w:cs="Arial"/>
        </w:rPr>
      </w:pPr>
    </w:p>
    <w:p w14:paraId="4E2503A6" w14:textId="77777777" w:rsidR="00E04C09" w:rsidRDefault="00E04C09" w:rsidP="00E04C09">
      <w:pPr>
        <w:jc w:val="both"/>
        <w:rPr>
          <w:rFonts w:ascii="Times New Roma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04C09" w14:paraId="7AF17DE6" w14:textId="77777777" w:rsidTr="00E04C09">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D09C5AD" w14:textId="77777777" w:rsidR="00E04C09" w:rsidRDefault="00E04C09">
            <w:pPr>
              <w:jc w:val="center"/>
              <w:rPr>
                <w:rFonts w:ascii="Calibri" w:hAnsi="Calibri" w:cs="Arial"/>
                <w:b/>
                <w:caps/>
                <w:sz w:val="40"/>
                <w:szCs w:val="20"/>
              </w:rPr>
            </w:pPr>
            <w:r>
              <w:rPr>
                <w:rFonts w:ascii="Calibri" w:hAnsi="Calibri" w:cs="Arial"/>
                <w:b/>
                <w:caps/>
                <w:sz w:val="40"/>
              </w:rPr>
              <w:t>GUIDANCE FOR Students IN THE COMPLETION OF TASKS</w:t>
            </w:r>
          </w:p>
        </w:tc>
      </w:tr>
    </w:tbl>
    <w:p w14:paraId="1D77CABB" w14:textId="77777777" w:rsidR="00E04C09" w:rsidRDefault="00E04C09" w:rsidP="00E04C09">
      <w:pPr>
        <w:ind w:left="1440" w:hanging="1440"/>
        <w:rPr>
          <w:rFonts w:ascii="Arial" w:hAnsi="Arial" w:cs="Times New Roman"/>
          <w:bCs/>
          <w:sz w:val="20"/>
          <w:szCs w:val="20"/>
        </w:rPr>
      </w:pPr>
    </w:p>
    <w:p w14:paraId="17A92A3F" w14:textId="77777777" w:rsidR="00E04C09" w:rsidRDefault="00E04C09" w:rsidP="00E04C09">
      <w:pPr>
        <w:ind w:left="1440" w:hanging="1440"/>
        <w:rPr>
          <w:rFonts w:ascii="Calibri" w:hAnsi="Calibri" w:cs="Calibri"/>
          <w:bCs/>
          <w:sz w:val="24"/>
          <w:szCs w:val="24"/>
        </w:rPr>
      </w:pPr>
      <w:r>
        <w:rPr>
          <w:rFonts w:ascii="Calibri" w:hAnsi="Calibri" w:cs="Calibri"/>
          <w:bCs/>
          <w:sz w:val="24"/>
          <w:szCs w:val="24"/>
        </w:rPr>
        <w:lastRenderedPageBreak/>
        <w:t xml:space="preserve">Plot a graph of Impact value against temperature for each metal. </w:t>
      </w:r>
    </w:p>
    <w:p w14:paraId="4FC68336" w14:textId="77777777" w:rsidR="00E04C09" w:rsidRDefault="00E04C09" w:rsidP="00E04C09">
      <w:pPr>
        <w:ind w:left="1440" w:hanging="1440"/>
        <w:rPr>
          <w:rFonts w:ascii="Calibri" w:hAnsi="Calibri" w:cs="Calibri"/>
          <w:bCs/>
          <w:sz w:val="24"/>
          <w:szCs w:val="24"/>
        </w:rPr>
      </w:pPr>
    </w:p>
    <w:p w14:paraId="0DA47DAC" w14:textId="77777777" w:rsidR="00E04C09" w:rsidRDefault="00E04C09" w:rsidP="00E04C09">
      <w:pPr>
        <w:ind w:left="1440" w:hanging="1440"/>
        <w:rPr>
          <w:rFonts w:ascii="Calibri" w:hAnsi="Calibri" w:cs="Calibri"/>
          <w:bCs/>
          <w:sz w:val="24"/>
          <w:szCs w:val="24"/>
        </w:rPr>
      </w:pPr>
      <w:r>
        <w:rPr>
          <w:rFonts w:ascii="Calibri" w:hAnsi="Calibri" w:cs="Calibri"/>
          <w:bCs/>
          <w:sz w:val="24"/>
          <w:szCs w:val="24"/>
        </w:rPr>
        <w:t xml:space="preserve">Identify with metal(s) that exhibit a ductile/brittle transition temperature. Explain the importance of the  </w:t>
      </w:r>
    </w:p>
    <w:p w14:paraId="7A75D4CC" w14:textId="77777777" w:rsidR="00E04C09" w:rsidRDefault="00E04C09" w:rsidP="00E04C09">
      <w:pPr>
        <w:ind w:left="1440" w:hanging="1440"/>
        <w:rPr>
          <w:rFonts w:ascii="Calibri" w:hAnsi="Calibri" w:cs="Calibri"/>
          <w:bCs/>
          <w:sz w:val="24"/>
          <w:szCs w:val="24"/>
        </w:rPr>
      </w:pPr>
      <w:r>
        <w:rPr>
          <w:rFonts w:ascii="Calibri" w:hAnsi="Calibri" w:cs="Calibri"/>
          <w:bCs/>
          <w:sz w:val="24"/>
          <w:szCs w:val="24"/>
        </w:rPr>
        <w:t xml:space="preserve">ductile/brittle transition temperature and discuss what factors affect the result at which the temperature </w:t>
      </w:r>
    </w:p>
    <w:p w14:paraId="1571817C" w14:textId="77777777" w:rsidR="00E04C09" w:rsidRDefault="00E04C09" w:rsidP="00E04C09">
      <w:pPr>
        <w:ind w:left="1440" w:hanging="1440"/>
        <w:rPr>
          <w:rFonts w:ascii="Calibri" w:hAnsi="Calibri" w:cs="Calibri"/>
          <w:bCs/>
          <w:sz w:val="24"/>
          <w:szCs w:val="24"/>
        </w:rPr>
      </w:pPr>
      <w:r>
        <w:rPr>
          <w:rFonts w:ascii="Calibri" w:hAnsi="Calibri" w:cs="Calibri"/>
          <w:bCs/>
          <w:sz w:val="24"/>
          <w:szCs w:val="24"/>
        </w:rPr>
        <w:t>occurs.</w:t>
      </w:r>
    </w:p>
    <w:p w14:paraId="3E8130C3" w14:textId="77777777" w:rsidR="00E04C09" w:rsidRDefault="00E04C09" w:rsidP="00E04C09">
      <w:pPr>
        <w:ind w:left="1440" w:hanging="1440"/>
        <w:rPr>
          <w:rFonts w:ascii="Calibri" w:hAnsi="Calibri" w:cs="Calibri"/>
          <w:bCs/>
          <w:sz w:val="24"/>
          <w:szCs w:val="24"/>
        </w:rPr>
      </w:pPr>
    </w:p>
    <w:p w14:paraId="7D3883F3" w14:textId="77777777" w:rsidR="00E04C09" w:rsidRDefault="00E04C09" w:rsidP="00E04C09">
      <w:pPr>
        <w:ind w:left="1440" w:hanging="1440"/>
        <w:rPr>
          <w:rFonts w:ascii="Calibri" w:hAnsi="Calibri" w:cs="Calibri"/>
          <w:bCs/>
          <w:sz w:val="24"/>
          <w:szCs w:val="24"/>
        </w:rPr>
      </w:pPr>
    </w:p>
    <w:p w14:paraId="7C2AFCAE" w14:textId="77777777" w:rsidR="00E04C09" w:rsidRDefault="00E04C09" w:rsidP="00E04C09">
      <w:pPr>
        <w:ind w:left="1440" w:hanging="1440"/>
        <w:rPr>
          <w:rFonts w:ascii="Calibri" w:hAnsi="Calibri" w:cs="Calibri"/>
          <w:bCs/>
          <w:sz w:val="24"/>
          <w:szCs w:val="24"/>
        </w:rPr>
      </w:pPr>
      <w:r>
        <w:rPr>
          <w:rFonts w:ascii="Calibri" w:hAnsi="Calibri" w:cs="Calibri"/>
          <w:bCs/>
          <w:sz w:val="24"/>
          <w:szCs w:val="24"/>
        </w:rPr>
        <w:t xml:space="preserve">Using the graphs estimate the per cent crystalline fracture appearance at each test temperature as well as </w:t>
      </w:r>
    </w:p>
    <w:p w14:paraId="182CA5B6" w14:textId="77777777" w:rsidR="00E04C09" w:rsidRDefault="00E04C09" w:rsidP="00E04C09">
      <w:pPr>
        <w:ind w:left="1440" w:hanging="1440"/>
        <w:rPr>
          <w:rFonts w:ascii="Calibri" w:hAnsi="Calibri" w:cs="Calibri"/>
          <w:bCs/>
          <w:sz w:val="24"/>
          <w:szCs w:val="24"/>
        </w:rPr>
      </w:pPr>
      <w:r>
        <w:rPr>
          <w:rFonts w:ascii="Calibri" w:hAnsi="Calibri" w:cs="Calibri"/>
          <w:bCs/>
          <w:sz w:val="24"/>
          <w:szCs w:val="24"/>
        </w:rPr>
        <w:t>the level of plastic deformation.</w:t>
      </w:r>
    </w:p>
    <w:p w14:paraId="03DDEC65" w14:textId="77777777" w:rsidR="00E04C09" w:rsidRDefault="00E04C09" w:rsidP="00E04C09">
      <w:pPr>
        <w:ind w:left="1440" w:hanging="1440"/>
        <w:rPr>
          <w:rFonts w:ascii="Calibri" w:hAnsi="Calibri" w:cs="Calibri"/>
          <w:bCs/>
          <w:sz w:val="24"/>
          <w:szCs w:val="24"/>
        </w:rPr>
      </w:pPr>
    </w:p>
    <w:p w14:paraId="73C297C9" w14:textId="77777777" w:rsidR="00E04C09" w:rsidRDefault="00E04C09" w:rsidP="00E04C09">
      <w:pPr>
        <w:ind w:left="1440" w:hanging="1440"/>
        <w:rPr>
          <w:rFonts w:ascii="Calibri" w:hAnsi="Calibri" w:cs="Calibri"/>
          <w:b/>
          <w:bCs/>
          <w:sz w:val="24"/>
          <w:szCs w:val="24"/>
        </w:rPr>
      </w:pPr>
    </w:p>
    <w:p w14:paraId="0B45E399" w14:textId="77777777" w:rsidR="00E04C09" w:rsidRDefault="00E04C09" w:rsidP="00E04C09">
      <w:pPr>
        <w:ind w:left="1440" w:hanging="1440"/>
        <w:rPr>
          <w:rFonts w:ascii="Calibri" w:hAnsi="Calibri" w:cs="Calibri"/>
          <w:b/>
          <w:bCs/>
          <w:sz w:val="24"/>
          <w:szCs w:val="24"/>
        </w:rPr>
      </w:pPr>
    </w:p>
    <w:p w14:paraId="13391583" w14:textId="77777777" w:rsidR="00E04C09" w:rsidRDefault="00E04C09" w:rsidP="00E04C09">
      <w:pPr>
        <w:ind w:left="1440" w:hanging="1440"/>
        <w:rPr>
          <w:rFonts w:ascii="Calibri" w:hAnsi="Calibri" w:cs="Calibri"/>
          <w:b/>
          <w:bCs/>
          <w:sz w:val="24"/>
          <w:szCs w:val="24"/>
        </w:rPr>
      </w:pPr>
    </w:p>
    <w:p w14:paraId="0FFB0D85" w14:textId="77777777" w:rsidR="00E04C09" w:rsidRDefault="00E04C09" w:rsidP="00E04C09">
      <w:pPr>
        <w:spacing w:line="360" w:lineRule="auto"/>
        <w:jc w:val="both"/>
        <w:rPr>
          <w:rFonts w:ascii="Calibri" w:hAnsi="Calibri" w:cs="Calibri"/>
          <w:b/>
          <w:sz w:val="24"/>
          <w:szCs w:val="24"/>
        </w:rPr>
      </w:pPr>
      <w:r>
        <w:rPr>
          <w:rFonts w:ascii="Calibri" w:hAnsi="Calibri" w:cs="Calibri"/>
          <w:b/>
          <w:sz w:val="24"/>
          <w:szCs w:val="24"/>
        </w:rPr>
        <w:t>Discussion of results.</w:t>
      </w:r>
    </w:p>
    <w:p w14:paraId="2D42735F" w14:textId="77777777" w:rsidR="00E04C09" w:rsidRDefault="00E04C09" w:rsidP="00E04C09">
      <w:pPr>
        <w:jc w:val="both"/>
        <w:rPr>
          <w:rFonts w:ascii="Calibri" w:hAnsi="Calibri" w:cs="Calibri"/>
          <w:sz w:val="24"/>
          <w:szCs w:val="24"/>
        </w:rPr>
      </w:pPr>
      <w:r>
        <w:rPr>
          <w:rFonts w:ascii="Calibri" w:hAnsi="Calibri" w:cs="Calibri"/>
          <w:sz w:val="24"/>
          <w:szCs w:val="24"/>
        </w:rPr>
        <w:t>Explain the important differences between ductile and brittle impact failures.</w:t>
      </w:r>
    </w:p>
    <w:p w14:paraId="6950C4FF" w14:textId="77777777" w:rsidR="00E04C09" w:rsidRDefault="00E04C09" w:rsidP="00E04C09">
      <w:pPr>
        <w:jc w:val="both"/>
        <w:rPr>
          <w:rFonts w:ascii="Calibri" w:hAnsi="Calibri" w:cs="Calibri"/>
          <w:sz w:val="24"/>
          <w:szCs w:val="24"/>
        </w:rPr>
      </w:pPr>
      <w:r>
        <w:rPr>
          <w:rFonts w:ascii="Calibri" w:hAnsi="Calibri" w:cs="Calibri"/>
          <w:sz w:val="24"/>
          <w:szCs w:val="24"/>
        </w:rPr>
        <w:t xml:space="preserve">Identify the type of fractures which occur in the metal tested and co-relate that to the testing temperature. </w:t>
      </w:r>
    </w:p>
    <w:p w14:paraId="5AA26166" w14:textId="77777777" w:rsidR="00E04C09" w:rsidRDefault="00E04C09" w:rsidP="00E04C09">
      <w:pPr>
        <w:jc w:val="both"/>
        <w:rPr>
          <w:rFonts w:ascii="Calibri" w:hAnsi="Calibri" w:cs="Calibri"/>
          <w:sz w:val="24"/>
          <w:szCs w:val="24"/>
        </w:rPr>
      </w:pPr>
      <w:r>
        <w:rPr>
          <w:rFonts w:ascii="Calibri" w:hAnsi="Calibri" w:cs="Calibri"/>
          <w:sz w:val="24"/>
          <w:szCs w:val="24"/>
        </w:rPr>
        <w:t xml:space="preserve">Discuss the significance of your results. </w:t>
      </w:r>
    </w:p>
    <w:p w14:paraId="227F5C13" w14:textId="77777777" w:rsidR="00E04C09" w:rsidRDefault="00E04C09" w:rsidP="00E04C09">
      <w:pPr>
        <w:jc w:val="both"/>
        <w:rPr>
          <w:rFonts w:ascii="Calibri" w:hAnsi="Calibri" w:cs="Calibri"/>
          <w:sz w:val="24"/>
          <w:szCs w:val="24"/>
        </w:rPr>
      </w:pPr>
      <w:r>
        <w:rPr>
          <w:rFonts w:ascii="Calibri" w:hAnsi="Calibri" w:cs="Calibri"/>
          <w:sz w:val="24"/>
          <w:szCs w:val="24"/>
        </w:rPr>
        <w:t>What other factors may influence the transition temperature in the affected metal? Heat treatment and mechanical working?</w:t>
      </w:r>
    </w:p>
    <w:p w14:paraId="0AFC0C76" w14:textId="77777777" w:rsidR="00E04C09" w:rsidRDefault="00E04C09" w:rsidP="00E04C09">
      <w:pPr>
        <w:jc w:val="both"/>
        <w:rPr>
          <w:rFonts w:ascii="Calibri" w:hAnsi="Calibri" w:cs="Calibri"/>
          <w:sz w:val="24"/>
          <w:szCs w:val="24"/>
        </w:rPr>
      </w:pPr>
      <w:r>
        <w:rPr>
          <w:rFonts w:ascii="Calibri" w:hAnsi="Calibri" w:cs="Calibri"/>
          <w:sz w:val="24"/>
          <w:szCs w:val="24"/>
        </w:rPr>
        <w:t>Illustrate your report with relevant examples.</w:t>
      </w:r>
    </w:p>
    <w:p w14:paraId="0276D041" w14:textId="77777777" w:rsidR="00E04C09" w:rsidRDefault="00E04C09" w:rsidP="00E04C09">
      <w:pPr>
        <w:rPr>
          <w:rFonts w:ascii="Calibri" w:hAnsi="Calibri" w:cs="Calibri"/>
          <w:sz w:val="24"/>
          <w:szCs w:val="24"/>
        </w:rPr>
      </w:pPr>
    </w:p>
    <w:p w14:paraId="232008BC" w14:textId="77777777" w:rsidR="00E04C09" w:rsidRDefault="00E04C09" w:rsidP="00E04C09">
      <w:pPr>
        <w:ind w:left="720"/>
        <w:rPr>
          <w:rFonts w:ascii="Arial" w:hAnsi="Arial" w:cs="Arial"/>
          <w:sz w:val="24"/>
          <w:szCs w:val="24"/>
        </w:rPr>
      </w:pPr>
    </w:p>
    <w:p w14:paraId="1EFBD3D7" w14:textId="77777777" w:rsidR="00E04C09" w:rsidRDefault="00E04C09" w:rsidP="00E04C09">
      <w:pPr>
        <w:ind w:left="720"/>
        <w:rPr>
          <w:rFonts w:ascii="Arial" w:hAnsi="Arial" w:cs="Arial"/>
          <w:sz w:val="24"/>
          <w:szCs w:val="24"/>
        </w:rPr>
      </w:pPr>
    </w:p>
    <w:p w14:paraId="3DFAAAC9" w14:textId="77777777" w:rsidR="00E04C09" w:rsidRDefault="00E04C09" w:rsidP="00E04C09">
      <w:pPr>
        <w:ind w:left="720"/>
        <w:rPr>
          <w:rFonts w:ascii="Arial" w:hAnsi="Arial" w:cs="Arial"/>
          <w:sz w:val="24"/>
          <w:szCs w:val="24"/>
        </w:rPr>
      </w:pPr>
    </w:p>
    <w:p w14:paraId="5476A607" w14:textId="77777777" w:rsidR="00E04C09" w:rsidRDefault="00E04C09" w:rsidP="00E04C09">
      <w:pPr>
        <w:ind w:left="720"/>
        <w:rPr>
          <w:rFonts w:ascii="Arial" w:hAnsi="Arial" w:cs="Arial"/>
          <w:sz w:val="24"/>
          <w:szCs w:val="24"/>
        </w:rPr>
      </w:pPr>
    </w:p>
    <w:p w14:paraId="66CC3F8B" w14:textId="77777777" w:rsidR="00E04C09" w:rsidRDefault="00E04C09" w:rsidP="00E04C09">
      <w:pPr>
        <w:ind w:left="720"/>
        <w:rPr>
          <w:rFonts w:ascii="Arial" w:hAnsi="Arial" w:cs="Arial"/>
          <w:sz w:val="24"/>
          <w:szCs w:val="24"/>
        </w:rPr>
      </w:pPr>
    </w:p>
    <w:p w14:paraId="44AEB201" w14:textId="77777777" w:rsidR="00E04C09" w:rsidRDefault="00E04C09" w:rsidP="00E04C09">
      <w:pPr>
        <w:ind w:left="720"/>
        <w:rPr>
          <w:rFonts w:ascii="Arial" w:hAnsi="Arial" w:cs="Arial"/>
          <w:sz w:val="24"/>
          <w:szCs w:val="24"/>
        </w:rPr>
      </w:pPr>
    </w:p>
    <w:p w14:paraId="7CEFA986" w14:textId="77777777" w:rsidR="00E04C09" w:rsidRDefault="00E04C09" w:rsidP="00E04C09">
      <w:pPr>
        <w:ind w:left="720"/>
        <w:rPr>
          <w:rFonts w:ascii="Arial" w:hAnsi="Arial" w:cs="Arial"/>
          <w:sz w:val="24"/>
          <w:szCs w:val="24"/>
        </w:rPr>
      </w:pPr>
    </w:p>
    <w:p w14:paraId="11477FBB" w14:textId="77777777" w:rsidR="00E04C09" w:rsidRDefault="00E04C09" w:rsidP="00E04C09">
      <w:pPr>
        <w:ind w:left="720"/>
        <w:rPr>
          <w:rFonts w:ascii="Arial" w:hAnsi="Arial" w:cs="Arial"/>
          <w:sz w:val="24"/>
          <w:szCs w:val="24"/>
        </w:rPr>
      </w:pPr>
    </w:p>
    <w:p w14:paraId="7EFBDAC2" w14:textId="77777777" w:rsidR="00E04C09" w:rsidRDefault="00E04C09" w:rsidP="00E04C09">
      <w:pPr>
        <w:ind w:left="720"/>
        <w:rPr>
          <w:rFonts w:ascii="Arial" w:hAnsi="Arial" w:cs="Arial"/>
          <w:sz w:val="24"/>
          <w:szCs w:val="24"/>
        </w:rPr>
      </w:pPr>
    </w:p>
    <w:p w14:paraId="1F043CAA" w14:textId="77777777" w:rsidR="00E04C09" w:rsidRDefault="00E04C09" w:rsidP="00E04C09">
      <w:pPr>
        <w:ind w:left="720"/>
        <w:rPr>
          <w:rFonts w:ascii="Arial" w:hAnsi="Arial" w:cs="Arial"/>
          <w:sz w:val="24"/>
          <w:szCs w:val="24"/>
        </w:rPr>
      </w:pPr>
    </w:p>
    <w:p w14:paraId="009806BA" w14:textId="77777777" w:rsidR="00E04C09" w:rsidRDefault="00E04C09" w:rsidP="00E04C09">
      <w:pPr>
        <w:ind w:left="720"/>
        <w:rPr>
          <w:rFonts w:ascii="Arial" w:hAnsi="Arial" w:cs="Arial"/>
          <w:sz w:val="24"/>
          <w:szCs w:val="24"/>
        </w:rPr>
      </w:pPr>
    </w:p>
    <w:p w14:paraId="6346AD30" w14:textId="77777777" w:rsidR="00E04C09" w:rsidRDefault="00E04C09" w:rsidP="00E04C09">
      <w:pPr>
        <w:ind w:left="720"/>
        <w:rPr>
          <w:rFonts w:ascii="Arial" w:hAnsi="Arial" w:cs="Arial"/>
          <w:sz w:val="24"/>
          <w:szCs w:val="24"/>
        </w:rPr>
      </w:pPr>
    </w:p>
    <w:p w14:paraId="296EFD4E" w14:textId="77777777" w:rsidR="00E04C09" w:rsidRDefault="00E04C09" w:rsidP="00E04C09">
      <w:pPr>
        <w:ind w:left="720"/>
        <w:rPr>
          <w:rFonts w:ascii="Arial" w:hAnsi="Arial" w:cs="Arial"/>
          <w:sz w:val="24"/>
          <w:szCs w:val="24"/>
        </w:rPr>
      </w:pPr>
    </w:p>
    <w:p w14:paraId="21F869BC" w14:textId="77777777" w:rsidR="00E04C09" w:rsidRDefault="00E04C09" w:rsidP="00E04C09">
      <w:pPr>
        <w:ind w:left="720"/>
        <w:rPr>
          <w:rFonts w:ascii="Arial" w:hAnsi="Arial" w:cs="Arial"/>
          <w:sz w:val="24"/>
          <w:szCs w:val="24"/>
        </w:rPr>
      </w:pPr>
    </w:p>
    <w:p w14:paraId="51FD2750" w14:textId="77777777" w:rsidR="00E04C09" w:rsidRDefault="00E04C09" w:rsidP="00E04C09">
      <w:pPr>
        <w:ind w:left="720"/>
        <w:rPr>
          <w:rFonts w:ascii="Arial" w:hAnsi="Arial" w:cs="Arial"/>
          <w:sz w:val="24"/>
          <w:szCs w:val="24"/>
        </w:rPr>
      </w:pPr>
    </w:p>
    <w:p w14:paraId="77DA15FB" w14:textId="77777777" w:rsidR="00E04C09" w:rsidRDefault="00E04C09" w:rsidP="00E04C09">
      <w:pPr>
        <w:ind w:left="720"/>
        <w:rPr>
          <w:rFonts w:ascii="Arial" w:hAnsi="Arial" w:cs="Arial"/>
          <w:sz w:val="24"/>
          <w:szCs w:val="24"/>
        </w:rPr>
      </w:pPr>
    </w:p>
    <w:p w14:paraId="048A29EF" w14:textId="77777777" w:rsidR="00E04C09" w:rsidRDefault="00E04C09" w:rsidP="00E04C09">
      <w:pPr>
        <w:ind w:left="720"/>
        <w:rPr>
          <w:rFonts w:ascii="Arial" w:hAnsi="Arial" w:cs="Arial"/>
          <w:sz w:val="24"/>
          <w:szCs w:val="24"/>
        </w:rPr>
      </w:pPr>
    </w:p>
    <w:p w14:paraId="43777118" w14:textId="77777777" w:rsidR="00E04C09" w:rsidRDefault="00E04C09" w:rsidP="00E04C09">
      <w:pPr>
        <w:ind w:left="720"/>
        <w:rPr>
          <w:rFonts w:ascii="Arial" w:hAnsi="Arial" w:cs="Arial"/>
          <w:sz w:val="24"/>
          <w:szCs w:val="24"/>
        </w:rPr>
      </w:pPr>
    </w:p>
    <w:p w14:paraId="583A7332" w14:textId="77777777" w:rsidR="00E04C09" w:rsidRDefault="00E04C09" w:rsidP="00E04C09">
      <w:pPr>
        <w:ind w:left="720"/>
        <w:rPr>
          <w:rFonts w:ascii="Arial" w:hAnsi="Arial" w:cs="Arial"/>
          <w:sz w:val="24"/>
          <w:szCs w:val="24"/>
        </w:rPr>
      </w:pPr>
    </w:p>
    <w:p w14:paraId="556217F5" w14:textId="77777777" w:rsidR="00E04C09" w:rsidRDefault="00E04C09" w:rsidP="00E04C09">
      <w:pPr>
        <w:ind w:left="720"/>
        <w:rPr>
          <w:rFonts w:ascii="Arial" w:hAnsi="Arial" w:cs="Arial"/>
          <w:sz w:val="24"/>
          <w:szCs w:val="24"/>
        </w:rPr>
      </w:pPr>
    </w:p>
    <w:p w14:paraId="2F3E0731" w14:textId="77777777" w:rsidR="00E04C09" w:rsidRDefault="00E04C09" w:rsidP="00E04C09">
      <w:pPr>
        <w:jc w:val="both"/>
        <w:rPr>
          <w:rFonts w:ascii="Arial" w:hAnsi="Arial" w:cs="Arial"/>
        </w:rPr>
      </w:pPr>
    </w:p>
    <w:p w14:paraId="79A6BFEF" w14:textId="77777777" w:rsidR="00E04C09" w:rsidRDefault="00E04C09" w:rsidP="00E04C09">
      <w:pPr>
        <w:jc w:val="both"/>
        <w:rPr>
          <w:rFonts w:ascii="Arial" w:hAnsi="Arial" w:cs="Arial"/>
        </w:rPr>
      </w:pPr>
      <w:r>
        <w:rPr>
          <w:rFonts w:ascii="Arial" w:hAnsi="Arial" w:cs="Arial"/>
        </w:rPr>
        <w:br/>
      </w:r>
      <w:r>
        <w:rPr>
          <w:rFonts w:ascii="Arial" w:hAnsi="Arial" w:cs="Arial"/>
        </w:rPr>
        <w:br/>
      </w:r>
    </w:p>
    <w:p w14:paraId="0D1E2B90" w14:textId="77777777" w:rsidR="00E04C09" w:rsidRDefault="00E04C09" w:rsidP="00E04C09">
      <w:pPr>
        <w:jc w:val="both"/>
        <w:rPr>
          <w:rFonts w:ascii="Arial" w:hAnsi="Arial" w:cs="Arial"/>
        </w:rPr>
      </w:pPr>
    </w:p>
    <w:p w14:paraId="5979F0FA" w14:textId="77777777" w:rsidR="00E04C09" w:rsidRDefault="00E04C09" w:rsidP="00E04C09">
      <w:pPr>
        <w:jc w:val="both"/>
        <w:rPr>
          <w:rFonts w:ascii="Arial" w:hAnsi="Arial" w:cs="Arial"/>
        </w:rPr>
      </w:pPr>
    </w:p>
    <w:p w14:paraId="361E9378" w14:textId="77777777" w:rsidR="00E04C09" w:rsidRDefault="00E04C09" w:rsidP="00E04C09">
      <w:pPr>
        <w:jc w:val="both"/>
        <w:rPr>
          <w:rFonts w:ascii="Arial" w:hAnsi="Arial" w:cs="Arial"/>
        </w:rPr>
      </w:pPr>
    </w:p>
    <w:p w14:paraId="4E0C249B" w14:textId="77777777" w:rsidR="00E04C09" w:rsidRDefault="00E04C09" w:rsidP="00E04C09">
      <w:pPr>
        <w:jc w:val="both"/>
        <w:rPr>
          <w:rFonts w:ascii="Arial" w:hAnsi="Arial" w:cs="Arial"/>
        </w:rPr>
      </w:pPr>
    </w:p>
    <w:p w14:paraId="42E5291F" w14:textId="77777777" w:rsidR="00E04C09" w:rsidRDefault="00E04C09" w:rsidP="00E04C09">
      <w:pPr>
        <w:jc w:val="both"/>
        <w:rPr>
          <w:rFonts w:ascii="Arial" w:hAnsi="Arial" w:cs="Arial"/>
        </w:rPr>
      </w:pPr>
    </w:p>
    <w:p w14:paraId="6C6769CB" w14:textId="77777777" w:rsidR="00E04C09" w:rsidRDefault="00E04C09" w:rsidP="00E04C09">
      <w:pPr>
        <w:jc w:val="both"/>
        <w:rPr>
          <w:rFonts w:ascii="Arial" w:hAnsi="Arial" w:cs="Arial"/>
        </w:rPr>
      </w:pPr>
    </w:p>
    <w:p w14:paraId="5652814A" w14:textId="77777777" w:rsidR="00E04C09" w:rsidRDefault="00E04C09" w:rsidP="00E04C09">
      <w:pPr>
        <w:jc w:val="both"/>
        <w:rPr>
          <w:rFonts w:ascii="Arial" w:hAnsi="Arial" w:cs="Arial"/>
        </w:rPr>
      </w:pPr>
      <w:r>
        <w:rPr>
          <w:rFonts w:ascii="Arial" w:hAnsi="Arial" w:cs="Arial"/>
        </w:rPr>
        <w:br/>
      </w:r>
    </w:p>
    <w:p w14:paraId="3636C721" w14:textId="77777777" w:rsidR="00E04C09" w:rsidRDefault="00E04C09" w:rsidP="00E04C09">
      <w:pPr>
        <w:rPr>
          <w:rFonts w:ascii="Arial" w:hAnsi="Arial" w:cs="Arial"/>
        </w:rPr>
      </w:pPr>
      <w:r>
        <w:rPr>
          <w:rFonts w:ascii="Arial" w:hAnsi="Arial" w:cs="Arial"/>
        </w:rPr>
        <w:br w:type="page"/>
      </w:r>
    </w:p>
    <w:p w14:paraId="6E820F42" w14:textId="77777777" w:rsidR="00E04C09" w:rsidRDefault="00E04C09" w:rsidP="00E04C09">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04C09" w14:paraId="4F373672" w14:textId="77777777" w:rsidTr="00E04C09">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0E9041C1" w14:textId="77777777" w:rsidR="00E04C09" w:rsidRDefault="00E04C09">
            <w:pPr>
              <w:jc w:val="center"/>
              <w:rPr>
                <w:rFonts w:ascii="Arial" w:hAnsi="Arial" w:cs="Arial"/>
                <w:b/>
                <w:caps/>
                <w:sz w:val="40"/>
                <w:szCs w:val="20"/>
              </w:rPr>
            </w:pPr>
            <w:r>
              <w:rPr>
                <w:rFonts w:ascii="Arial" w:hAnsi="Arial" w:cs="Arial"/>
                <w:b/>
                <w:caps/>
                <w:sz w:val="40"/>
              </w:rPr>
              <w:t>GUIDANCE FOR Students IN THE COMPLETION OF TASKS</w:t>
            </w:r>
          </w:p>
        </w:tc>
      </w:tr>
    </w:tbl>
    <w:p w14:paraId="14308923" w14:textId="77777777" w:rsidR="00E04C09" w:rsidRDefault="00E04C09" w:rsidP="00E04C09">
      <w:pPr>
        <w:jc w:val="both"/>
        <w:rPr>
          <w:rFonts w:ascii="Arial" w:hAnsi="Arial" w:cs="Arial"/>
        </w:rPr>
      </w:pPr>
    </w:p>
    <w:p w14:paraId="2509AF66" w14:textId="77777777" w:rsidR="00E04C09" w:rsidRDefault="00E04C09" w:rsidP="00E04C09">
      <w:pPr>
        <w:jc w:val="both"/>
        <w:rPr>
          <w:rFonts w:ascii="Arial" w:hAnsi="Arial" w:cs="Arial"/>
          <w:b/>
        </w:rPr>
      </w:pPr>
      <w:r>
        <w:rPr>
          <w:rFonts w:ascii="Arial" w:hAnsi="Arial" w:cs="Arial"/>
          <w:b/>
        </w:rPr>
        <w:t>NOTE: The guidance offered below is linked to the five generic assessment criteria overleaf.</w:t>
      </w:r>
    </w:p>
    <w:p w14:paraId="7F9AB1EB" w14:textId="77777777" w:rsidR="00E04C09" w:rsidRDefault="00E04C09" w:rsidP="00E04C09">
      <w:pPr>
        <w:jc w:val="both"/>
        <w:rPr>
          <w:rFonts w:ascii="Arial" w:hAnsi="Arial" w:cs="Arial"/>
          <w:b/>
        </w:rPr>
      </w:pPr>
    </w:p>
    <w:p w14:paraId="6CA88AB7" w14:textId="77777777" w:rsidR="00E04C09" w:rsidRDefault="00E04C09" w:rsidP="00E04C09">
      <w:pPr>
        <w:numPr>
          <w:ilvl w:val="0"/>
          <w:numId w:val="6"/>
        </w:numPr>
        <w:spacing w:after="0" w:line="240" w:lineRule="auto"/>
        <w:jc w:val="both"/>
        <w:rPr>
          <w:rFonts w:ascii="Arial" w:hAnsi="Arial" w:cs="Arial"/>
          <w:b/>
        </w:rPr>
      </w:pPr>
      <w:r>
        <w:rPr>
          <w:rFonts w:ascii="Arial" w:hAnsi="Arial" w:cs="Arial"/>
          <w:b/>
        </w:rPr>
        <w:t>Engagement with Literature Skills</w:t>
      </w:r>
    </w:p>
    <w:p w14:paraId="18DE828C" w14:textId="77777777" w:rsidR="00E04C09" w:rsidRDefault="00E04C09" w:rsidP="00E04C09">
      <w:pPr>
        <w:jc w:val="both"/>
        <w:rPr>
          <w:rFonts w:ascii="Arial" w:hAnsi="Arial" w:cs="Arial"/>
        </w:rPr>
      </w:pPr>
      <w:r>
        <w:rPr>
          <w:rFonts w:ascii="Arial" w:hAnsi="Arial" w:cs="Arial"/>
        </w:rPr>
        <w:t xml:space="preserve">Your work must be informed and supported by scholarly material that is </w:t>
      </w:r>
      <w:r>
        <w:rPr>
          <w:rFonts w:ascii="Arial" w:hAnsi="Arial" w:cs="Arial"/>
          <w:i/>
        </w:rPr>
        <w:t>relevant</w:t>
      </w:r>
      <w:r>
        <w:rPr>
          <w:rFonts w:ascii="Arial" w:hAnsi="Arial" w:cs="Arial"/>
        </w:rPr>
        <w:t xml:space="preserve"> to and </w:t>
      </w:r>
      <w:r>
        <w:rPr>
          <w:rFonts w:ascii="Arial" w:hAnsi="Arial" w:cs="Arial"/>
          <w:i/>
        </w:rPr>
        <w:t>focused</w:t>
      </w:r>
      <w:r>
        <w:rPr>
          <w:rFonts w:ascii="Arial" w:hAnsi="Arial" w:cs="Arial"/>
        </w:rPr>
        <w:t xml:space="preserve"> on the task(s) set.    You should provide evidence that you have accessed an appropriate </w:t>
      </w:r>
      <w:r>
        <w:rPr>
          <w:rFonts w:ascii="Arial" w:hAnsi="Arial" w:cs="Arial"/>
          <w:i/>
        </w:rPr>
        <w:t>range</w:t>
      </w:r>
      <w:r>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rPr>
        <w:t>credibility</w:t>
      </w:r>
      <w:r>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rPr>
        <w:t>evidence</w:t>
      </w:r>
      <w:r>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2B42F646" w14:textId="77777777" w:rsidR="00E04C09" w:rsidRDefault="00E04C09" w:rsidP="00E04C09">
      <w:pPr>
        <w:jc w:val="both"/>
        <w:rPr>
          <w:rFonts w:ascii="Arial" w:hAnsi="Arial" w:cs="Arial"/>
        </w:rPr>
      </w:pPr>
    </w:p>
    <w:p w14:paraId="42EEA4DC" w14:textId="77777777" w:rsidR="00E04C09" w:rsidRDefault="00E04C09" w:rsidP="00E04C09">
      <w:pPr>
        <w:jc w:val="both"/>
        <w:rPr>
          <w:rFonts w:ascii="Arial" w:hAnsi="Arial" w:cs="Arial"/>
          <w:i/>
        </w:rPr>
      </w:pPr>
      <w:r>
        <w:rPr>
          <w:rFonts w:ascii="Arial" w:hAnsi="Arial" w:cs="Arial"/>
          <w:b/>
          <w:i/>
        </w:rPr>
        <w:t>Guidance specific to this assessment:</w:t>
      </w:r>
      <w:r>
        <w:rPr>
          <w:rFonts w:ascii="Arial" w:hAnsi="Arial" w:cs="Arial"/>
          <w:i/>
        </w:rPr>
        <w:t xml:space="preserve"> </w:t>
      </w:r>
    </w:p>
    <w:p w14:paraId="5837660F" w14:textId="77777777" w:rsidR="00E04C09" w:rsidRDefault="00E04C09" w:rsidP="00E04C09">
      <w:pPr>
        <w:jc w:val="both"/>
        <w:rPr>
          <w:rFonts w:ascii="Arial" w:hAnsi="Arial" w:cs="Arial"/>
        </w:rPr>
      </w:pPr>
    </w:p>
    <w:p w14:paraId="60533AFE" w14:textId="77777777" w:rsidR="00E04C09" w:rsidRDefault="00E04C09" w:rsidP="00E04C09">
      <w:pPr>
        <w:jc w:val="both"/>
        <w:rPr>
          <w:rFonts w:ascii="Arial" w:hAnsi="Arial" w:cs="Arial"/>
        </w:rPr>
      </w:pPr>
    </w:p>
    <w:p w14:paraId="740B118A" w14:textId="77777777" w:rsidR="00E04C09" w:rsidRDefault="00E04C09" w:rsidP="00E04C09">
      <w:pPr>
        <w:numPr>
          <w:ilvl w:val="0"/>
          <w:numId w:val="6"/>
        </w:numPr>
        <w:spacing w:after="0" w:line="240" w:lineRule="auto"/>
        <w:jc w:val="both"/>
        <w:rPr>
          <w:rFonts w:ascii="Arial" w:hAnsi="Arial" w:cs="Arial"/>
          <w:b/>
        </w:rPr>
      </w:pPr>
      <w:r>
        <w:rPr>
          <w:rFonts w:ascii="Arial" w:hAnsi="Arial" w:cs="Arial"/>
          <w:b/>
        </w:rPr>
        <w:t>Knowledge and Understanding Skills</w:t>
      </w:r>
    </w:p>
    <w:p w14:paraId="67ACD138" w14:textId="77777777" w:rsidR="00E04C09" w:rsidRDefault="00E04C09" w:rsidP="00E04C09">
      <w:pPr>
        <w:jc w:val="both"/>
        <w:rPr>
          <w:rFonts w:ascii="Arial" w:hAnsi="Arial" w:cs="Arial"/>
        </w:rPr>
      </w:pPr>
      <w:r>
        <w:rPr>
          <w:rFonts w:ascii="Arial" w:hAnsi="Arial" w:cs="Arial"/>
        </w:rPr>
        <w:t xml:space="preserve">At level 4, you should be able to demonstrate knowledge of the underlying concepts and principles associated with your area(s) of study.  </w:t>
      </w:r>
      <w:r>
        <w:rPr>
          <w:rFonts w:ascii="Arial" w:hAnsi="Arial" w:cs="Arial"/>
          <w:i/>
        </w:rPr>
        <w:t>Knowledge</w:t>
      </w:r>
      <w:r>
        <w:rPr>
          <w:rFonts w:ascii="Arial" w:hAnsi="Arial" w:cs="Arial"/>
        </w:rPr>
        <w:t xml:space="preserve"> relates to the facts, information and skills you have acquired through your learning.  You demonstrate your </w:t>
      </w:r>
      <w:r>
        <w:rPr>
          <w:rFonts w:ascii="Arial" w:hAnsi="Arial" w:cs="Arial"/>
          <w:i/>
        </w:rPr>
        <w:t>understanding</w:t>
      </w:r>
      <w:r>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rPr>
        <w:t>extent</w:t>
      </w:r>
      <w:r>
        <w:rPr>
          <w:rFonts w:ascii="Arial" w:hAnsi="Arial" w:cs="Arial"/>
        </w:rPr>
        <w:t xml:space="preserve"> to which you demonstrate your knowledge and understanding.</w:t>
      </w:r>
      <w:r>
        <w:t xml:space="preserve"> </w:t>
      </w:r>
    </w:p>
    <w:p w14:paraId="6BE3355F" w14:textId="77777777" w:rsidR="00E04C09" w:rsidRDefault="00E04C09" w:rsidP="00E04C09">
      <w:pPr>
        <w:jc w:val="both"/>
        <w:rPr>
          <w:rFonts w:ascii="Arial" w:hAnsi="Arial" w:cs="Arial"/>
          <w:b/>
          <w:i/>
        </w:rPr>
      </w:pPr>
    </w:p>
    <w:p w14:paraId="06836A29" w14:textId="77777777" w:rsidR="00E04C09" w:rsidRDefault="00E04C09" w:rsidP="00E04C09">
      <w:pPr>
        <w:jc w:val="both"/>
        <w:rPr>
          <w:rFonts w:ascii="Arial" w:hAnsi="Arial" w:cs="Arial"/>
          <w:i/>
        </w:rPr>
      </w:pPr>
      <w:r>
        <w:rPr>
          <w:rFonts w:ascii="Arial" w:hAnsi="Arial" w:cs="Arial"/>
          <w:b/>
          <w:i/>
        </w:rPr>
        <w:t>Guidance specific to this assessment:</w:t>
      </w:r>
      <w:r>
        <w:rPr>
          <w:rFonts w:ascii="Arial" w:hAnsi="Arial" w:cs="Arial"/>
          <w:i/>
        </w:rPr>
        <w:t xml:space="preserve"> </w:t>
      </w:r>
    </w:p>
    <w:p w14:paraId="7A8C690E" w14:textId="77777777" w:rsidR="00E04C09" w:rsidRDefault="00E04C09" w:rsidP="00E04C09">
      <w:pPr>
        <w:jc w:val="both"/>
        <w:rPr>
          <w:rFonts w:ascii="Arial" w:hAnsi="Arial" w:cs="Arial"/>
        </w:rPr>
      </w:pPr>
    </w:p>
    <w:p w14:paraId="77A726D5" w14:textId="77777777" w:rsidR="00E04C09" w:rsidRDefault="00E04C09" w:rsidP="00E04C09">
      <w:pPr>
        <w:jc w:val="both"/>
        <w:rPr>
          <w:rFonts w:ascii="Arial" w:hAnsi="Arial" w:cs="Arial"/>
          <w:b/>
        </w:rPr>
      </w:pPr>
    </w:p>
    <w:p w14:paraId="6289B72F" w14:textId="77777777" w:rsidR="00E04C09" w:rsidRDefault="00E04C09" w:rsidP="00E04C09">
      <w:pPr>
        <w:numPr>
          <w:ilvl w:val="0"/>
          <w:numId w:val="6"/>
        </w:numPr>
        <w:spacing w:after="0" w:line="240" w:lineRule="auto"/>
        <w:jc w:val="both"/>
        <w:rPr>
          <w:rFonts w:ascii="Arial" w:hAnsi="Arial" w:cs="Arial"/>
          <w:b/>
        </w:rPr>
      </w:pPr>
      <w:r>
        <w:rPr>
          <w:rFonts w:ascii="Arial" w:hAnsi="Arial" w:cs="Arial"/>
          <w:b/>
        </w:rPr>
        <w:t>Cognitive and Intellectual Skills</w:t>
      </w:r>
    </w:p>
    <w:p w14:paraId="58455F03" w14:textId="77777777" w:rsidR="00E04C09" w:rsidRDefault="00E04C09" w:rsidP="00E04C09">
      <w:pPr>
        <w:jc w:val="both"/>
        <w:rPr>
          <w:rFonts w:ascii="Arial" w:hAnsi="Arial" w:cs="Arial"/>
        </w:rPr>
      </w:pPr>
      <w:r>
        <w:rPr>
          <w:rFonts w:ascii="Arial" w:hAnsi="Arial" w:cs="Arial"/>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85AE73A" w14:textId="77777777" w:rsidR="00E04C09" w:rsidRDefault="00E04C09" w:rsidP="00E04C09">
      <w:pPr>
        <w:jc w:val="both"/>
        <w:rPr>
          <w:rFonts w:ascii="Arial" w:hAnsi="Arial" w:cs="Arial"/>
        </w:rPr>
      </w:pPr>
    </w:p>
    <w:p w14:paraId="5265A6E9" w14:textId="77777777" w:rsidR="00E04C09" w:rsidRDefault="00E04C09" w:rsidP="00E04C09">
      <w:pPr>
        <w:jc w:val="both"/>
        <w:rPr>
          <w:rFonts w:ascii="Arial" w:hAnsi="Arial" w:cs="Arial"/>
          <w:i/>
        </w:rPr>
      </w:pPr>
      <w:r>
        <w:rPr>
          <w:rFonts w:ascii="Arial" w:hAnsi="Arial" w:cs="Arial"/>
          <w:b/>
          <w:i/>
        </w:rPr>
        <w:lastRenderedPageBreak/>
        <w:t>Guidance specific to this assessment:</w:t>
      </w:r>
      <w:r>
        <w:rPr>
          <w:rFonts w:ascii="Arial" w:hAnsi="Arial" w:cs="Arial"/>
          <w:i/>
        </w:rPr>
        <w:t xml:space="preserve"> </w:t>
      </w:r>
    </w:p>
    <w:p w14:paraId="20C128D0" w14:textId="77777777" w:rsidR="00E04C09" w:rsidRDefault="00E04C09" w:rsidP="00E04C09">
      <w:pPr>
        <w:jc w:val="both"/>
        <w:rPr>
          <w:rFonts w:ascii="Arial" w:hAnsi="Arial" w:cs="Arial"/>
        </w:rPr>
      </w:pPr>
    </w:p>
    <w:p w14:paraId="2D478A2E" w14:textId="77777777" w:rsidR="00E04C09" w:rsidRDefault="00E04C09" w:rsidP="00E04C09">
      <w:pPr>
        <w:jc w:val="both"/>
        <w:rPr>
          <w:rFonts w:ascii="Arial" w:hAnsi="Arial" w:cs="Arial"/>
          <w:b/>
        </w:rPr>
      </w:pPr>
    </w:p>
    <w:p w14:paraId="2C8CDFA7" w14:textId="77777777" w:rsidR="00E04C09" w:rsidRDefault="00E04C09" w:rsidP="00E04C09">
      <w:pPr>
        <w:numPr>
          <w:ilvl w:val="0"/>
          <w:numId w:val="6"/>
        </w:numPr>
        <w:spacing w:after="0" w:line="240" w:lineRule="auto"/>
        <w:jc w:val="both"/>
        <w:rPr>
          <w:rFonts w:ascii="Arial" w:hAnsi="Arial" w:cs="Arial"/>
          <w:b/>
        </w:rPr>
      </w:pPr>
      <w:r>
        <w:rPr>
          <w:rFonts w:ascii="Arial" w:hAnsi="Arial" w:cs="Arial"/>
          <w:b/>
        </w:rPr>
        <w:t>Practical Skills</w:t>
      </w:r>
    </w:p>
    <w:p w14:paraId="336CD473" w14:textId="77777777" w:rsidR="00E04C09" w:rsidRDefault="00E04C09" w:rsidP="00E04C09">
      <w:pPr>
        <w:jc w:val="both"/>
        <w:rPr>
          <w:rFonts w:ascii="Arial" w:hAnsi="Arial" w:cs="Arial"/>
        </w:rPr>
      </w:pPr>
      <w:r>
        <w:rPr>
          <w:rFonts w:ascii="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Fonts w:ascii="Arial" w:hAnsi="Arial" w:cs="Arial"/>
        </w:rPr>
        <w:t>real world</w:t>
      </w:r>
      <w:proofErr w:type="gramEnd"/>
      <w:r>
        <w:rPr>
          <w:rFonts w:ascii="Arial" w:hAnsi="Arial" w:cs="Arial"/>
        </w:rPr>
        <w:t xml:space="preserve"> artefacts, examples and cases, the application of a model within an organisation and/or benchmarking one theory or organisation against others based on stated criteria.  </w:t>
      </w:r>
    </w:p>
    <w:p w14:paraId="711EFDE4" w14:textId="77777777" w:rsidR="00E04C09" w:rsidRDefault="00E04C09" w:rsidP="00E04C09">
      <w:pPr>
        <w:jc w:val="both"/>
        <w:rPr>
          <w:rFonts w:ascii="Arial" w:hAnsi="Arial" w:cs="Arial"/>
        </w:rPr>
      </w:pPr>
    </w:p>
    <w:p w14:paraId="4CFF03EC" w14:textId="77777777" w:rsidR="00E04C09" w:rsidRDefault="00E04C09" w:rsidP="00E04C09">
      <w:pPr>
        <w:jc w:val="both"/>
        <w:rPr>
          <w:rFonts w:ascii="Arial" w:hAnsi="Arial" w:cs="Arial"/>
          <w:i/>
        </w:rPr>
      </w:pPr>
      <w:r>
        <w:rPr>
          <w:rFonts w:ascii="Arial" w:hAnsi="Arial" w:cs="Arial"/>
          <w:b/>
          <w:i/>
        </w:rPr>
        <w:t>Guidance specific to this assessment:</w:t>
      </w:r>
      <w:r>
        <w:rPr>
          <w:rFonts w:ascii="Arial" w:hAnsi="Arial" w:cs="Arial"/>
          <w:i/>
        </w:rPr>
        <w:t xml:space="preserve"> </w:t>
      </w:r>
    </w:p>
    <w:p w14:paraId="6E464461" w14:textId="77777777" w:rsidR="00E04C09" w:rsidRDefault="00E04C09" w:rsidP="00E04C09">
      <w:pPr>
        <w:jc w:val="both"/>
        <w:rPr>
          <w:rFonts w:ascii="Arial" w:hAnsi="Arial" w:cs="Arial"/>
        </w:rPr>
      </w:pPr>
    </w:p>
    <w:p w14:paraId="18BA40AA" w14:textId="77777777" w:rsidR="00E04C09" w:rsidRDefault="00E04C09" w:rsidP="00E04C09">
      <w:pPr>
        <w:jc w:val="both"/>
        <w:rPr>
          <w:rFonts w:ascii="Arial" w:hAnsi="Arial" w:cs="Arial"/>
        </w:rPr>
      </w:pPr>
    </w:p>
    <w:p w14:paraId="3C4F8450" w14:textId="77777777" w:rsidR="00E04C09" w:rsidRDefault="00E04C09" w:rsidP="00E04C09">
      <w:pPr>
        <w:numPr>
          <w:ilvl w:val="0"/>
          <w:numId w:val="6"/>
        </w:numPr>
        <w:spacing w:after="0" w:line="240" w:lineRule="auto"/>
        <w:jc w:val="both"/>
        <w:rPr>
          <w:rFonts w:ascii="Arial" w:hAnsi="Arial" w:cs="Arial"/>
          <w:b/>
        </w:rPr>
      </w:pPr>
      <w:r>
        <w:rPr>
          <w:rFonts w:ascii="Arial" w:hAnsi="Arial" w:cs="Arial"/>
          <w:b/>
        </w:rPr>
        <w:t xml:space="preserve">Transferable Skills for Life and Professional Practice </w:t>
      </w:r>
    </w:p>
    <w:p w14:paraId="5193C0A3" w14:textId="77777777" w:rsidR="00E04C09" w:rsidRDefault="00E04C09" w:rsidP="00E04C09">
      <w:pPr>
        <w:jc w:val="both"/>
        <w:rPr>
          <w:rFonts w:ascii="Arial" w:hAnsi="Arial" w:cs="Arial"/>
        </w:rPr>
      </w:pPr>
      <w:r>
        <w:rPr>
          <w:rFonts w:ascii="Arial"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C52034F" w14:textId="77777777" w:rsidR="00E04C09" w:rsidRDefault="00E04C09" w:rsidP="00E04C09">
      <w:pPr>
        <w:jc w:val="both"/>
        <w:rPr>
          <w:rFonts w:ascii="Arial" w:hAnsi="Arial" w:cs="Arial"/>
        </w:rPr>
      </w:pPr>
    </w:p>
    <w:p w14:paraId="6155BC39" w14:textId="77777777" w:rsidR="00E04C09" w:rsidRDefault="00E04C09" w:rsidP="00E04C09">
      <w:pPr>
        <w:jc w:val="both"/>
        <w:rPr>
          <w:rFonts w:ascii="Arial" w:hAnsi="Arial" w:cs="Arial"/>
        </w:rPr>
      </w:pPr>
    </w:p>
    <w:p w14:paraId="3122BE56" w14:textId="77777777" w:rsidR="00E04C09" w:rsidRDefault="00E04C09" w:rsidP="00E04C09">
      <w:pPr>
        <w:jc w:val="both"/>
        <w:rPr>
          <w:rFonts w:ascii="Arial" w:hAnsi="Arial" w:cs="Arial"/>
          <w:i/>
        </w:rPr>
      </w:pPr>
      <w:r>
        <w:rPr>
          <w:rFonts w:ascii="Arial" w:hAnsi="Arial" w:cs="Arial"/>
          <w:b/>
          <w:i/>
        </w:rPr>
        <w:t>Guidance specific to this assessment:</w:t>
      </w:r>
      <w:r>
        <w:rPr>
          <w:rFonts w:ascii="Arial" w:hAnsi="Arial" w:cs="Arial"/>
          <w:i/>
        </w:rPr>
        <w:t xml:space="preserve"> </w:t>
      </w:r>
    </w:p>
    <w:p w14:paraId="1CECA4BD" w14:textId="77777777" w:rsidR="00E04C09" w:rsidRDefault="00E04C09" w:rsidP="00E04C09">
      <w:pPr>
        <w:jc w:val="both"/>
        <w:rPr>
          <w:rFonts w:ascii="Arial" w:hAnsi="Arial" w:cs="Arial"/>
        </w:rPr>
      </w:pPr>
    </w:p>
    <w:p w14:paraId="3D78A2AE" w14:textId="77777777" w:rsidR="00E04C09" w:rsidRDefault="00E04C09" w:rsidP="00E04C09">
      <w:pPr>
        <w:jc w:val="both"/>
        <w:rPr>
          <w:rFonts w:ascii="Arial" w:hAnsi="Arial" w:cs="Arial"/>
        </w:rPr>
      </w:pPr>
    </w:p>
    <w:p w14:paraId="5805B3A4" w14:textId="77777777" w:rsidR="00E04C09" w:rsidRDefault="00E04C09" w:rsidP="00E04C09">
      <w:pPr>
        <w:jc w:val="both"/>
        <w:rPr>
          <w:rFonts w:ascii="Arial" w:hAnsi="Arial" w:cs="Arial"/>
        </w:rPr>
      </w:pPr>
    </w:p>
    <w:p w14:paraId="6DC990E3" w14:textId="77777777" w:rsidR="00E04C09" w:rsidRDefault="00E04C09" w:rsidP="00E04C09">
      <w:pPr>
        <w:rPr>
          <w:rFonts w:ascii="Arial" w:hAnsi="Arial" w:cs="Arial"/>
        </w:rPr>
      </w:pPr>
      <w:r>
        <w:rPr>
          <w:rFonts w:ascii="Arial" w:hAnsi="Arial" w:cs="Arial"/>
        </w:rPr>
        <w:br w:type="page"/>
      </w:r>
    </w:p>
    <w:p w14:paraId="68C84D66" w14:textId="77777777" w:rsidR="00E04C09" w:rsidRDefault="00E04C09" w:rsidP="00E04C09">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04C09" w14:paraId="3B8DE67C" w14:textId="77777777" w:rsidTr="00E04C0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74E227C" w14:textId="77777777" w:rsidR="00E04C09" w:rsidRDefault="00E04C09">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4DCFEB0D" w14:textId="77777777" w:rsidR="00E04C09" w:rsidRDefault="00E04C09" w:rsidP="00E04C09">
      <w:pPr>
        <w:rPr>
          <w:rFonts w:ascii="Arial" w:hAnsi="Arial" w:cs="Arial"/>
          <w:sz w:val="20"/>
          <w:szCs w:val="20"/>
        </w:rPr>
      </w:pPr>
    </w:p>
    <w:p w14:paraId="3C7940EB" w14:textId="77777777" w:rsidR="00E04C09" w:rsidRDefault="00E04C09" w:rsidP="00E04C09">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BC4021" w14:textId="77777777" w:rsidR="00E04C09" w:rsidRDefault="00E04C09" w:rsidP="00E04C09">
      <w:pPr>
        <w:rPr>
          <w:rFonts w:ascii="Arial" w:hAnsi="Arial" w:cs="Arial"/>
          <w:b/>
        </w:rPr>
        <w:sectPr w:rsidR="00E04C09">
          <w:pgSz w:w="11894" w:h="16834"/>
          <w:pgMar w:top="720" w:right="720" w:bottom="720" w:left="720" w:header="706" w:footer="454" w:gutter="0"/>
          <w:paperSrc w:first="1" w:other="1"/>
          <w:cols w:space="720"/>
        </w:sectPr>
      </w:pPr>
    </w:p>
    <w:p w14:paraId="5AF4F3C6" w14:textId="77777777" w:rsidR="00E04C09" w:rsidRDefault="00E04C09" w:rsidP="00E04C09">
      <w:pPr>
        <w:rPr>
          <w:rFonts w:ascii="Arial" w:hAnsi="Arial" w:cs="Arial"/>
          <w:b/>
        </w:rPr>
      </w:pPr>
    </w:p>
    <w:tbl>
      <w:tblPr>
        <w:tblW w:w="5000" w:type="pct"/>
        <w:tblLook w:val="04A0" w:firstRow="1" w:lastRow="0" w:firstColumn="1" w:lastColumn="0" w:noHBand="0" w:noVBand="1"/>
      </w:tblPr>
      <w:tblGrid>
        <w:gridCol w:w="8640"/>
        <w:gridCol w:w="802"/>
        <w:gridCol w:w="1002"/>
      </w:tblGrid>
      <w:tr w:rsidR="00E04C09" w14:paraId="20382B9A" w14:textId="77777777" w:rsidTr="00E04C0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238DF35" w14:textId="77777777" w:rsidR="00E04C09" w:rsidRDefault="00E04C09">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AD7936C" w14:textId="77777777" w:rsidR="00E04C09" w:rsidRDefault="00E04C0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B3F85A8" w14:textId="77777777" w:rsidR="00E04C09" w:rsidRDefault="00E04C09">
            <w:pPr>
              <w:ind w:left="113" w:right="113"/>
              <w:jc w:val="center"/>
              <w:rPr>
                <w:rFonts w:ascii="Arial" w:hAnsi="Arial" w:cs="Arial"/>
                <w:b/>
                <w:sz w:val="18"/>
                <w:szCs w:val="18"/>
              </w:rPr>
            </w:pPr>
            <w:r>
              <w:rPr>
                <w:rFonts w:ascii="Arial" w:hAnsi="Arial" w:cs="Arial"/>
                <w:b/>
                <w:sz w:val="18"/>
                <w:szCs w:val="18"/>
              </w:rPr>
              <w:t xml:space="preserve">Marks </w:t>
            </w:r>
          </w:p>
          <w:p w14:paraId="6EF74C54" w14:textId="77777777" w:rsidR="00E04C09" w:rsidRDefault="00E04C09">
            <w:pPr>
              <w:ind w:left="113" w:right="113"/>
              <w:jc w:val="center"/>
              <w:rPr>
                <w:rFonts w:ascii="Arial" w:hAnsi="Arial" w:cs="Arial"/>
                <w:b/>
                <w:sz w:val="18"/>
                <w:szCs w:val="18"/>
              </w:rPr>
            </w:pPr>
            <w:r>
              <w:rPr>
                <w:rFonts w:ascii="Arial" w:hAnsi="Arial" w:cs="Arial"/>
                <w:b/>
                <w:sz w:val="18"/>
                <w:szCs w:val="18"/>
              </w:rPr>
              <w:t>awarded</w:t>
            </w:r>
          </w:p>
        </w:tc>
      </w:tr>
      <w:tr w:rsidR="00E04C09" w14:paraId="49BF353C" w14:textId="77777777" w:rsidTr="00E04C0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5ED7ACE" w14:textId="77777777" w:rsidR="00E04C09" w:rsidRDefault="00E04C0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28CEBBB" w14:textId="77777777" w:rsidR="00E04C09" w:rsidRDefault="00E04C0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133C35EF" w14:textId="77777777" w:rsidR="00E04C09" w:rsidRDefault="00E04C09">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DD2DE" w14:textId="77777777" w:rsidR="00E04C09" w:rsidRDefault="00E04C09">
            <w:pPr>
              <w:jc w:val="center"/>
              <w:rPr>
                <w:rFonts w:ascii="Arial" w:hAnsi="Arial" w:cs="Arial"/>
                <w:sz w:val="32"/>
              </w:rPr>
            </w:pPr>
          </w:p>
        </w:tc>
      </w:tr>
      <w:tr w:rsidR="00E04C09" w14:paraId="3E1AF3C5" w14:textId="77777777" w:rsidTr="00E04C0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76A2D8A" w14:textId="65E1D13D" w:rsidR="00E04C09" w:rsidRPr="00FF3FB9" w:rsidRDefault="00FF3FB9">
            <w:pPr>
              <w:spacing w:after="120"/>
              <w:rPr>
                <w:rFonts w:ascii="Arial" w:hAnsi="Arial" w:cs="Arial"/>
                <w:sz w:val="24"/>
                <w:szCs w:val="14"/>
              </w:rPr>
            </w:pPr>
            <w:r w:rsidRPr="00FF3FB9">
              <w:rPr>
                <w:rFonts w:ascii="Arial" w:hAnsi="Arial" w:cs="Arial"/>
                <w:sz w:val="24"/>
                <w:szCs w:val="14"/>
              </w:rPr>
              <w:t>There is excellent evidence of further reading. A bibliography is included with referencing shown within the text.</w:t>
            </w:r>
          </w:p>
          <w:p w14:paraId="4F61F2CE" w14:textId="77777777" w:rsidR="00E04C09" w:rsidRDefault="00E04C09">
            <w:pPr>
              <w:spacing w:after="120"/>
              <w:rPr>
                <w:rFonts w:ascii="Arial" w:hAnsi="Arial" w:cs="Arial"/>
                <w:sz w:val="14"/>
                <w:szCs w:val="14"/>
              </w:rPr>
            </w:pPr>
          </w:p>
          <w:p w14:paraId="7BACA359" w14:textId="77777777" w:rsidR="00E04C09" w:rsidRDefault="00E04C09">
            <w:pPr>
              <w:spacing w:after="120"/>
              <w:rPr>
                <w:rFonts w:ascii="Arial" w:hAnsi="Arial" w:cs="Arial"/>
                <w:sz w:val="14"/>
                <w:szCs w:val="14"/>
              </w:rPr>
            </w:pPr>
          </w:p>
          <w:p w14:paraId="2903775B" w14:textId="77777777" w:rsidR="00E04C09" w:rsidRDefault="00E04C09">
            <w:pPr>
              <w:spacing w:after="120"/>
              <w:rPr>
                <w:rFonts w:ascii="Arial" w:hAnsi="Arial" w:cs="Arial"/>
                <w:sz w:val="14"/>
                <w:szCs w:val="14"/>
              </w:rPr>
            </w:pPr>
          </w:p>
          <w:p w14:paraId="0506B8CD" w14:textId="77777777" w:rsidR="00E04C09" w:rsidRDefault="00E04C09">
            <w:pPr>
              <w:spacing w:after="120"/>
              <w:rPr>
                <w:rFonts w:ascii="Arial" w:hAnsi="Arial" w:cs="Arial"/>
                <w:sz w:val="14"/>
                <w:szCs w:val="14"/>
              </w:rPr>
            </w:pPr>
          </w:p>
          <w:p w14:paraId="6DEC42AC"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BC6B526" w14:textId="77777777" w:rsidR="00E04C09" w:rsidRDefault="00E04C09">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120459A" w14:textId="2324FB7C" w:rsidR="00E04C09" w:rsidRDefault="00FF3FB9">
            <w:pPr>
              <w:jc w:val="center"/>
              <w:rPr>
                <w:rFonts w:ascii="Arial" w:hAnsi="Arial" w:cs="Arial"/>
                <w:sz w:val="32"/>
              </w:rPr>
            </w:pPr>
            <w:r>
              <w:rPr>
                <w:rFonts w:ascii="Arial" w:hAnsi="Arial" w:cs="Arial"/>
                <w:sz w:val="32"/>
              </w:rPr>
              <w:t>7</w:t>
            </w:r>
          </w:p>
        </w:tc>
      </w:tr>
      <w:tr w:rsidR="00E04C09" w14:paraId="7825848D" w14:textId="77777777" w:rsidTr="00E04C0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B06A9B4" w14:textId="77777777" w:rsidR="00E04C09" w:rsidRDefault="00E04C0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9A92FC3" w14:textId="03A44010" w:rsidR="00E04C09" w:rsidRDefault="000B3EAE">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9A2FB9" w14:textId="77777777" w:rsidR="00E04C09" w:rsidRDefault="00E04C09">
            <w:pPr>
              <w:rPr>
                <w:rFonts w:ascii="Arial" w:hAnsi="Arial" w:cs="Arial"/>
                <w:sz w:val="32"/>
              </w:rPr>
            </w:pPr>
          </w:p>
        </w:tc>
      </w:tr>
      <w:tr w:rsidR="00E04C09" w14:paraId="3F0CFB23" w14:textId="77777777" w:rsidTr="00E04C0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25B05D7" w14:textId="77777777" w:rsidR="00E04C09" w:rsidRDefault="00E04C09">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08FBE33F"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249AF12" w14:textId="77777777" w:rsidR="00E04C09" w:rsidRDefault="00E04C09">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CE0E72" w14:textId="77777777" w:rsidR="00E04C09" w:rsidRDefault="00E04C09">
            <w:pPr>
              <w:jc w:val="center"/>
              <w:rPr>
                <w:rFonts w:ascii="Arial" w:hAnsi="Arial" w:cs="Arial"/>
                <w:sz w:val="32"/>
              </w:rPr>
            </w:pPr>
          </w:p>
        </w:tc>
      </w:tr>
      <w:tr w:rsidR="00E04C09" w14:paraId="2BCA6C73" w14:textId="77777777" w:rsidTr="00E04C0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00B51BE" w14:textId="084E677C" w:rsidR="00E04C09" w:rsidRDefault="00E04C09">
            <w:pPr>
              <w:spacing w:after="120"/>
              <w:rPr>
                <w:rFonts w:ascii="Arial" w:hAnsi="Arial" w:cs="Arial"/>
                <w:sz w:val="14"/>
                <w:szCs w:val="14"/>
              </w:rPr>
            </w:pPr>
          </w:p>
          <w:p w14:paraId="7D4BD2AB" w14:textId="7B8BE547" w:rsidR="00E04C09" w:rsidRDefault="00FF3FB9">
            <w:pPr>
              <w:spacing w:after="120"/>
              <w:rPr>
                <w:rFonts w:ascii="Arial" w:hAnsi="Arial" w:cs="Arial"/>
                <w:sz w:val="14"/>
                <w:szCs w:val="14"/>
              </w:rPr>
            </w:pPr>
            <w:r>
              <w:rPr>
                <w:rFonts w:ascii="Arial" w:hAnsi="Arial" w:cs="Arial"/>
              </w:rPr>
              <w:t>Competent knowledge of the basic underlying concepts and principles.  Exhibits very good understanding</w:t>
            </w:r>
          </w:p>
          <w:p w14:paraId="60DDD2A5" w14:textId="77777777" w:rsidR="00E04C09" w:rsidRDefault="00E04C09">
            <w:pPr>
              <w:spacing w:after="120"/>
              <w:rPr>
                <w:rFonts w:ascii="Arial" w:hAnsi="Arial" w:cs="Arial"/>
                <w:sz w:val="14"/>
                <w:szCs w:val="14"/>
              </w:rPr>
            </w:pPr>
          </w:p>
          <w:p w14:paraId="38E6ECC4" w14:textId="77777777" w:rsidR="00E04C09" w:rsidRDefault="00E04C09">
            <w:pPr>
              <w:spacing w:after="120"/>
              <w:rPr>
                <w:rFonts w:ascii="Arial" w:hAnsi="Arial" w:cs="Arial"/>
                <w:sz w:val="14"/>
                <w:szCs w:val="14"/>
              </w:rPr>
            </w:pPr>
          </w:p>
          <w:p w14:paraId="0E15F977" w14:textId="77777777" w:rsidR="00E04C09" w:rsidRDefault="00E04C09">
            <w:pPr>
              <w:spacing w:after="120"/>
              <w:rPr>
                <w:rFonts w:ascii="Arial" w:hAnsi="Arial" w:cs="Arial"/>
                <w:sz w:val="14"/>
                <w:szCs w:val="14"/>
              </w:rPr>
            </w:pPr>
          </w:p>
          <w:p w14:paraId="7C101109"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F6A7910" w14:textId="77777777" w:rsidR="00E04C09" w:rsidRDefault="00E04C09">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2B318C8" w14:textId="587AA7DD" w:rsidR="00E04C09" w:rsidRDefault="00FF3FB9">
            <w:pPr>
              <w:jc w:val="center"/>
              <w:rPr>
                <w:rFonts w:ascii="Arial" w:hAnsi="Arial" w:cs="Arial"/>
                <w:sz w:val="32"/>
              </w:rPr>
            </w:pPr>
            <w:r>
              <w:rPr>
                <w:rFonts w:ascii="Arial" w:hAnsi="Arial" w:cs="Arial"/>
                <w:sz w:val="32"/>
              </w:rPr>
              <w:t>25</w:t>
            </w:r>
          </w:p>
        </w:tc>
      </w:tr>
      <w:tr w:rsidR="00E04C09" w14:paraId="32481AD9" w14:textId="77777777" w:rsidTr="00E04C0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AF4FAD" w14:textId="77777777" w:rsidR="00E04C09" w:rsidRDefault="00E04C0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390466F" w14:textId="0C3860CB" w:rsidR="00E04C09" w:rsidRDefault="000B3EAE">
            <w:pPr>
              <w:jc w:val="center"/>
              <w:rPr>
                <w:rFonts w:ascii="Arial" w:hAnsi="Arial" w:cs="Arial"/>
                <w:sz w:val="32"/>
              </w:rPr>
            </w:pPr>
            <w:r>
              <w:rPr>
                <w:rFonts w:ascii="Arial" w:hAnsi="Arial" w:cs="Arial"/>
                <w:sz w:val="32"/>
              </w:rPr>
              <w:t>40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EAFF11" w14:textId="77777777" w:rsidR="00E04C09" w:rsidRDefault="00E04C09">
            <w:pPr>
              <w:rPr>
                <w:rFonts w:ascii="Arial" w:hAnsi="Arial" w:cs="Arial"/>
                <w:sz w:val="32"/>
              </w:rPr>
            </w:pPr>
          </w:p>
        </w:tc>
      </w:tr>
      <w:tr w:rsidR="00E04C09" w14:paraId="44757171" w14:textId="77777777" w:rsidTr="00E04C0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33AD159" w14:textId="77777777" w:rsidR="00E04C09" w:rsidRDefault="00E04C0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527E06FE"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7DF18F0" w14:textId="77777777" w:rsidR="00E04C09" w:rsidRDefault="00E04C09">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C80C9" w14:textId="77777777" w:rsidR="00E04C09" w:rsidRDefault="00E04C09">
            <w:pPr>
              <w:jc w:val="center"/>
              <w:rPr>
                <w:rFonts w:ascii="Arial" w:hAnsi="Arial" w:cs="Arial"/>
                <w:sz w:val="32"/>
              </w:rPr>
            </w:pPr>
          </w:p>
        </w:tc>
      </w:tr>
      <w:tr w:rsidR="00E04C09" w14:paraId="4FB0E508" w14:textId="77777777" w:rsidTr="00E04C0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88DCE65" w14:textId="36395287" w:rsidR="00E04C09" w:rsidRDefault="00FF3FB9">
            <w:pPr>
              <w:spacing w:after="120"/>
              <w:rPr>
                <w:rFonts w:ascii="Arial" w:hAnsi="Arial" w:cs="Arial"/>
                <w:sz w:val="14"/>
                <w:szCs w:val="14"/>
              </w:rPr>
            </w:pPr>
            <w:r>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2333EA6F" w14:textId="77777777" w:rsidR="00E04C09" w:rsidRDefault="00E04C09">
            <w:pPr>
              <w:spacing w:after="120"/>
              <w:rPr>
                <w:rFonts w:ascii="Arial" w:hAnsi="Arial" w:cs="Arial"/>
                <w:sz w:val="14"/>
                <w:szCs w:val="14"/>
              </w:rPr>
            </w:pPr>
          </w:p>
          <w:p w14:paraId="19B573D3" w14:textId="77777777" w:rsidR="00E04C09" w:rsidRDefault="00E04C09">
            <w:pPr>
              <w:spacing w:after="120"/>
              <w:rPr>
                <w:rFonts w:ascii="Arial" w:hAnsi="Arial" w:cs="Arial"/>
                <w:sz w:val="14"/>
                <w:szCs w:val="14"/>
              </w:rPr>
            </w:pPr>
          </w:p>
          <w:p w14:paraId="612934C6" w14:textId="77777777" w:rsidR="00E04C09" w:rsidRDefault="00E04C09">
            <w:pPr>
              <w:spacing w:after="120"/>
              <w:rPr>
                <w:rFonts w:ascii="Arial" w:hAnsi="Arial" w:cs="Arial"/>
                <w:sz w:val="14"/>
                <w:szCs w:val="14"/>
              </w:rPr>
            </w:pPr>
          </w:p>
          <w:p w14:paraId="04DA88F1" w14:textId="77777777" w:rsidR="00E04C09" w:rsidRDefault="00E04C09">
            <w:pPr>
              <w:spacing w:after="120"/>
              <w:rPr>
                <w:rFonts w:ascii="Arial" w:hAnsi="Arial" w:cs="Arial"/>
                <w:sz w:val="14"/>
                <w:szCs w:val="14"/>
              </w:rPr>
            </w:pPr>
          </w:p>
          <w:p w14:paraId="4EC44670"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ACF1C10" w14:textId="77777777" w:rsidR="00E04C09" w:rsidRDefault="00E04C09">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488CC" w14:textId="2277DECB" w:rsidR="00E04C09" w:rsidRDefault="00FF3FB9">
            <w:pPr>
              <w:jc w:val="center"/>
              <w:rPr>
                <w:rFonts w:ascii="Arial" w:hAnsi="Arial" w:cs="Arial"/>
                <w:sz w:val="32"/>
              </w:rPr>
            </w:pPr>
            <w:r>
              <w:rPr>
                <w:rFonts w:ascii="Arial" w:hAnsi="Arial" w:cs="Arial"/>
                <w:sz w:val="32"/>
              </w:rPr>
              <w:t>13</w:t>
            </w:r>
          </w:p>
        </w:tc>
      </w:tr>
      <w:tr w:rsidR="00E04C09" w14:paraId="7C17ED36" w14:textId="77777777" w:rsidTr="00E04C0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4F4576" w14:textId="77777777" w:rsidR="00E04C09" w:rsidRDefault="00E04C0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C28ACBE" w14:textId="362217B4" w:rsidR="00E04C09" w:rsidRDefault="00FF3FB9">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F77A595" w14:textId="77777777" w:rsidR="00E04C09" w:rsidRDefault="00E04C09">
            <w:pPr>
              <w:rPr>
                <w:rFonts w:ascii="Arial" w:hAnsi="Arial" w:cs="Arial"/>
                <w:sz w:val="32"/>
              </w:rPr>
            </w:pPr>
          </w:p>
        </w:tc>
      </w:tr>
      <w:tr w:rsidR="00E04C09" w14:paraId="3859E4C4" w14:textId="77777777" w:rsidTr="00E04C0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CF437A3" w14:textId="77777777" w:rsidR="00E04C09" w:rsidRDefault="00E04C0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00074E59"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3554F8D" w14:textId="77777777" w:rsidR="00E04C09" w:rsidRDefault="00E04C09">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995EF" w14:textId="77777777" w:rsidR="00E04C09" w:rsidRDefault="00E04C09">
            <w:pPr>
              <w:jc w:val="center"/>
              <w:rPr>
                <w:rFonts w:ascii="Arial" w:hAnsi="Arial" w:cs="Arial"/>
                <w:sz w:val="32"/>
              </w:rPr>
            </w:pPr>
          </w:p>
        </w:tc>
      </w:tr>
      <w:tr w:rsidR="00E04C09" w14:paraId="389BD8D5" w14:textId="77777777" w:rsidTr="00E04C0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BA9FF41" w14:textId="704B2CC4" w:rsidR="00E04C09" w:rsidRPr="00FF3FB9" w:rsidRDefault="00FF3FB9">
            <w:pPr>
              <w:spacing w:after="120"/>
              <w:rPr>
                <w:rFonts w:ascii="Arial" w:hAnsi="Arial" w:cs="Arial"/>
                <w:sz w:val="24"/>
                <w:szCs w:val="14"/>
              </w:rPr>
            </w:pPr>
            <w:r w:rsidRPr="00FF3FB9">
              <w:rPr>
                <w:rFonts w:ascii="Arial" w:hAnsi="Arial" w:cs="Arial"/>
                <w:sz w:val="24"/>
                <w:szCs w:val="14"/>
              </w:rPr>
              <w:t xml:space="preserve">A </w:t>
            </w:r>
            <w:r w:rsidR="00507D5D" w:rsidRPr="00FF3FB9">
              <w:rPr>
                <w:rFonts w:ascii="Arial" w:hAnsi="Arial" w:cs="Arial"/>
                <w:sz w:val="24"/>
                <w:szCs w:val="14"/>
              </w:rPr>
              <w:t>very</w:t>
            </w:r>
            <w:r w:rsidRPr="00FF3FB9">
              <w:rPr>
                <w:rFonts w:ascii="Arial" w:hAnsi="Arial" w:cs="Arial"/>
                <w:sz w:val="24"/>
                <w:szCs w:val="14"/>
              </w:rPr>
              <w:t xml:space="preserve"> good example of the use of basic skills and techniques</w:t>
            </w:r>
            <w:r w:rsidR="00507D5D">
              <w:rPr>
                <w:rFonts w:ascii="Arial" w:hAnsi="Arial" w:cs="Arial"/>
                <w:sz w:val="24"/>
                <w:szCs w:val="14"/>
              </w:rPr>
              <w:t>.</w:t>
            </w:r>
          </w:p>
          <w:p w14:paraId="73B24876" w14:textId="77777777" w:rsidR="00E04C09" w:rsidRDefault="00E04C09">
            <w:pPr>
              <w:spacing w:after="120"/>
              <w:rPr>
                <w:rFonts w:ascii="Arial" w:hAnsi="Arial" w:cs="Arial"/>
                <w:sz w:val="14"/>
                <w:szCs w:val="14"/>
              </w:rPr>
            </w:pPr>
          </w:p>
          <w:p w14:paraId="1992CDC8" w14:textId="77777777" w:rsidR="00E04C09" w:rsidRDefault="00E04C09">
            <w:pPr>
              <w:spacing w:after="120"/>
              <w:rPr>
                <w:rFonts w:ascii="Arial" w:hAnsi="Arial" w:cs="Arial"/>
                <w:sz w:val="14"/>
                <w:szCs w:val="14"/>
              </w:rPr>
            </w:pPr>
          </w:p>
          <w:p w14:paraId="2FED2F53" w14:textId="77777777" w:rsidR="00E04C09" w:rsidRDefault="00E04C09">
            <w:pPr>
              <w:spacing w:after="120"/>
              <w:rPr>
                <w:rFonts w:ascii="Arial" w:hAnsi="Arial" w:cs="Arial"/>
                <w:sz w:val="14"/>
                <w:szCs w:val="14"/>
              </w:rPr>
            </w:pPr>
          </w:p>
          <w:p w14:paraId="393D4970" w14:textId="77777777" w:rsidR="00E04C09" w:rsidRDefault="00E04C09">
            <w:pPr>
              <w:spacing w:after="120"/>
              <w:rPr>
                <w:rFonts w:ascii="Arial" w:hAnsi="Arial" w:cs="Arial"/>
                <w:sz w:val="14"/>
                <w:szCs w:val="14"/>
              </w:rPr>
            </w:pPr>
          </w:p>
          <w:p w14:paraId="7F370FB2"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E6220D6" w14:textId="77777777" w:rsidR="00E04C09" w:rsidRDefault="00E04C09">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592B7A4" w14:textId="42057790" w:rsidR="00E04C09" w:rsidRDefault="00507D5D">
            <w:pPr>
              <w:jc w:val="center"/>
              <w:rPr>
                <w:rFonts w:ascii="Arial" w:hAnsi="Arial" w:cs="Arial"/>
                <w:sz w:val="32"/>
              </w:rPr>
            </w:pPr>
            <w:r>
              <w:rPr>
                <w:rFonts w:ascii="Arial" w:hAnsi="Arial" w:cs="Arial"/>
                <w:sz w:val="32"/>
              </w:rPr>
              <w:t>13</w:t>
            </w:r>
          </w:p>
        </w:tc>
      </w:tr>
      <w:tr w:rsidR="00E04C09" w14:paraId="7A511E4D" w14:textId="77777777" w:rsidTr="00E04C0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DDA3D71" w14:textId="77777777" w:rsidR="00E04C09" w:rsidRDefault="00E04C0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873FEA1" w14:textId="2771D436" w:rsidR="00E04C09" w:rsidRDefault="00FF3FB9">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FC3384" w14:textId="77777777" w:rsidR="00E04C09" w:rsidRDefault="00E04C09">
            <w:pPr>
              <w:rPr>
                <w:rFonts w:ascii="Arial" w:hAnsi="Arial" w:cs="Arial"/>
                <w:sz w:val="32"/>
              </w:rPr>
            </w:pPr>
          </w:p>
        </w:tc>
      </w:tr>
      <w:tr w:rsidR="00E04C09" w14:paraId="6819D684" w14:textId="77777777" w:rsidTr="00E04C0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045787" w14:textId="77777777" w:rsidR="00E04C09" w:rsidRDefault="00E04C0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629E8AB7"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773C82EA" w14:textId="77777777" w:rsidR="00E04C09" w:rsidRDefault="00E04C09">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77558C" w14:textId="77777777" w:rsidR="00E04C09" w:rsidRDefault="00E04C09">
            <w:pPr>
              <w:jc w:val="center"/>
              <w:rPr>
                <w:rFonts w:ascii="Arial" w:hAnsi="Arial" w:cs="Arial"/>
                <w:sz w:val="32"/>
              </w:rPr>
            </w:pPr>
          </w:p>
        </w:tc>
      </w:tr>
      <w:tr w:rsidR="00E04C09" w14:paraId="44702E7C" w14:textId="77777777" w:rsidTr="00E04C0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CDCB468" w14:textId="77777777" w:rsidR="00507D5D" w:rsidRPr="00507D5D" w:rsidRDefault="00507D5D" w:rsidP="00507D5D">
            <w:pPr>
              <w:rPr>
                <w:rFonts w:ascii="Arial" w:hAnsi="Arial" w:cs="Arial"/>
                <w:sz w:val="24"/>
              </w:rPr>
            </w:pPr>
            <w:r w:rsidRPr="00507D5D">
              <w:rPr>
                <w:rFonts w:ascii="Arial" w:hAnsi="Arial" w:cs="Arial"/>
                <w:sz w:val="24"/>
              </w:rPr>
              <w:t xml:space="preserve">Work is accurate, coherent, fluent, well-structured and organised. </w:t>
            </w:r>
          </w:p>
          <w:p w14:paraId="42476D0E" w14:textId="0A01B714" w:rsidR="00E04C09" w:rsidRPr="00507D5D" w:rsidRDefault="00507D5D" w:rsidP="00507D5D">
            <w:pPr>
              <w:spacing w:after="120"/>
              <w:rPr>
                <w:rFonts w:ascii="Arial" w:hAnsi="Arial" w:cs="Arial"/>
                <w:sz w:val="16"/>
                <w:szCs w:val="14"/>
              </w:rPr>
            </w:pPr>
            <w:r w:rsidRPr="00507D5D">
              <w:rPr>
                <w:rFonts w:ascii="Arial" w:hAnsi="Arial" w:cs="Arial"/>
                <w:sz w:val="24"/>
              </w:rPr>
              <w:t>Can work effectively independently</w:t>
            </w:r>
          </w:p>
          <w:p w14:paraId="492F8987" w14:textId="77777777" w:rsidR="00E04C09" w:rsidRDefault="00E04C09">
            <w:pPr>
              <w:spacing w:after="120"/>
              <w:rPr>
                <w:rFonts w:ascii="Arial" w:hAnsi="Arial" w:cs="Arial"/>
                <w:sz w:val="14"/>
                <w:szCs w:val="14"/>
              </w:rPr>
            </w:pPr>
          </w:p>
          <w:p w14:paraId="3FBBD8E9" w14:textId="77777777" w:rsidR="00E04C09" w:rsidRDefault="00E04C09">
            <w:pPr>
              <w:spacing w:after="120"/>
              <w:rPr>
                <w:rFonts w:ascii="Arial" w:hAnsi="Arial" w:cs="Arial"/>
                <w:sz w:val="14"/>
                <w:szCs w:val="14"/>
              </w:rPr>
            </w:pPr>
          </w:p>
          <w:p w14:paraId="247D2675" w14:textId="77777777" w:rsidR="00E04C09" w:rsidRDefault="00E04C0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03918BD" w14:textId="325FCFFE" w:rsidR="00E04C09" w:rsidRDefault="00FF3FB9">
            <w:pPr>
              <w:jc w:val="center"/>
              <w:rPr>
                <w:rFonts w:ascii="Arial" w:hAnsi="Arial" w:cs="Arial"/>
                <w:sz w:val="32"/>
                <w:szCs w:val="20"/>
              </w:rPr>
            </w:pPr>
            <w:r>
              <w:rPr>
                <w:rFonts w:ascii="Arial" w:hAnsi="Arial" w:cs="Arial"/>
                <w:sz w:val="32"/>
                <w:szCs w:val="20"/>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976FA61" w14:textId="7ED91DB4" w:rsidR="00E04C09" w:rsidRDefault="00507D5D">
            <w:pPr>
              <w:jc w:val="center"/>
              <w:rPr>
                <w:rFonts w:ascii="Arial" w:hAnsi="Arial" w:cs="Arial"/>
                <w:sz w:val="32"/>
              </w:rPr>
            </w:pPr>
            <w:r>
              <w:rPr>
                <w:rFonts w:ascii="Arial" w:hAnsi="Arial" w:cs="Arial"/>
                <w:sz w:val="32"/>
              </w:rPr>
              <w:t>6</w:t>
            </w:r>
          </w:p>
        </w:tc>
      </w:tr>
      <w:tr w:rsidR="00E04C09" w14:paraId="6A80A78D" w14:textId="77777777" w:rsidTr="00E04C0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B41D52" w14:textId="77777777" w:rsidR="00E04C09" w:rsidRDefault="00E04C0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ED59732" w14:textId="77777777" w:rsidR="00E04C09" w:rsidRDefault="00E04C0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3165325" w14:textId="77777777" w:rsidR="00E04C09" w:rsidRDefault="00E04C09">
            <w:pPr>
              <w:rPr>
                <w:rFonts w:ascii="Arial" w:hAnsi="Arial" w:cs="Arial"/>
                <w:sz w:val="32"/>
              </w:rPr>
            </w:pPr>
          </w:p>
        </w:tc>
      </w:tr>
    </w:tbl>
    <w:p w14:paraId="64A8C8C0" w14:textId="77777777" w:rsidR="00E04C09" w:rsidRDefault="00E04C09" w:rsidP="00E04C0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E04C09" w14:paraId="6FB9D59A" w14:textId="77777777" w:rsidTr="00E04C0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A2A699B" w14:textId="77777777" w:rsidR="00E04C09" w:rsidRDefault="00E04C09">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82242D1" w14:textId="77777777" w:rsidR="00E04C09" w:rsidRDefault="00E04C0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56A07CC" w14:textId="6D043873" w:rsidR="00E04C09" w:rsidRDefault="00507D5D">
            <w:pPr>
              <w:jc w:val="right"/>
              <w:rPr>
                <w:rFonts w:ascii="Arial" w:hAnsi="Arial" w:cs="Arial"/>
                <w:b/>
                <w:bCs/>
                <w:sz w:val="20"/>
                <w:szCs w:val="20"/>
              </w:rPr>
            </w:pPr>
            <w:r>
              <w:rPr>
                <w:rFonts w:ascii="Arial" w:hAnsi="Arial" w:cs="Arial"/>
                <w:b/>
                <w:bCs/>
              </w:rPr>
              <w:t>64</w:t>
            </w:r>
            <w:r w:rsidR="00E04C09">
              <w:rPr>
                <w:rFonts w:ascii="Arial" w:hAnsi="Arial" w:cs="Arial"/>
                <w:b/>
                <w:bCs/>
              </w:rPr>
              <w:t>%</w:t>
            </w:r>
          </w:p>
        </w:tc>
      </w:tr>
      <w:tr w:rsidR="00E04C09" w14:paraId="13940AD0" w14:textId="77777777" w:rsidTr="00E04C0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447380" w14:textId="77777777" w:rsidR="00E04C09" w:rsidRDefault="00E04C0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80FC766" w14:textId="77777777" w:rsidR="00E04C09" w:rsidRDefault="00E04C0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00615BFD" w14:textId="77777777" w:rsidR="00E04C09" w:rsidRDefault="00E04C0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212BAC6" w14:textId="77777777" w:rsidR="00E04C09" w:rsidRDefault="00E04C09">
            <w:pPr>
              <w:rPr>
                <w:rFonts w:ascii="Arial" w:hAnsi="Arial" w:cs="Arial"/>
                <w:b/>
                <w:bCs/>
              </w:rPr>
            </w:pPr>
          </w:p>
        </w:tc>
      </w:tr>
      <w:tr w:rsidR="00E04C09" w14:paraId="7756F26A" w14:textId="77777777" w:rsidTr="00E04C0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16F7700" w14:textId="77777777" w:rsidR="00E04C09" w:rsidRDefault="00E04C0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C34FFA3" w14:textId="77777777" w:rsidR="00E04C09" w:rsidRDefault="00E04C0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383FD261" w14:textId="77777777" w:rsidR="00E04C09" w:rsidRDefault="00E04C0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37695A1" w14:textId="77777777" w:rsidR="00E04C09" w:rsidRDefault="00E04C09">
            <w:pPr>
              <w:rPr>
                <w:rFonts w:ascii="Arial" w:hAnsi="Arial" w:cs="Arial"/>
                <w:b/>
                <w:bCs/>
              </w:rPr>
            </w:pPr>
          </w:p>
        </w:tc>
      </w:tr>
    </w:tbl>
    <w:p w14:paraId="5D9EBDCC" w14:textId="77777777" w:rsidR="00E04C09" w:rsidRDefault="00E04C09" w:rsidP="00E04C09">
      <w:pPr>
        <w:rPr>
          <w:rFonts w:ascii="Arial" w:hAnsi="Arial" w:cs="Arial"/>
          <w:sz w:val="20"/>
          <w:szCs w:val="20"/>
        </w:rPr>
      </w:pPr>
    </w:p>
    <w:p w14:paraId="2DE42D87" w14:textId="77777777" w:rsidR="00E04C09" w:rsidRDefault="00E04C09" w:rsidP="00E04C09">
      <w:pPr>
        <w:rPr>
          <w:rFonts w:ascii="Arial" w:hAnsi="Arial" w:cs="Arial"/>
        </w:rPr>
      </w:pPr>
    </w:p>
    <w:p w14:paraId="25B35588" w14:textId="77777777" w:rsidR="00E04C09" w:rsidRDefault="00E04C09" w:rsidP="00E04C09">
      <w:pPr>
        <w:rPr>
          <w:rFonts w:ascii="Arial" w:hAnsi="Arial" w:cs="Arial"/>
          <w:vanish/>
        </w:rPr>
        <w:sectPr w:rsidR="00E04C09">
          <w:type w:val="continuous"/>
          <w:pgSz w:w="11894" w:h="16834"/>
          <w:pgMar w:top="720" w:right="720" w:bottom="720" w:left="720" w:header="706" w:footer="706" w:gutter="0"/>
          <w:paperSrc w:first="1" w:other="1"/>
          <w:cols w:space="720"/>
        </w:sectPr>
      </w:pPr>
    </w:p>
    <w:p w14:paraId="6BE512CD" w14:textId="77777777" w:rsidR="00E04C09" w:rsidRDefault="00E04C09" w:rsidP="00E04C09">
      <w:pPr>
        <w:rPr>
          <w:rFonts w:ascii="Arial" w:hAnsi="Arial" w:cs="Arial"/>
          <w:vanish/>
        </w:rPr>
        <w:sectPr w:rsidR="00E04C09">
          <w:pgSz w:w="16834" w:h="11894" w:orient="landscape"/>
          <w:pgMar w:top="720" w:right="720" w:bottom="720" w:left="720" w:header="706" w:footer="706" w:gutter="0"/>
          <w:paperSrc w:first="1" w:other="1"/>
          <w:cols w:space="720"/>
        </w:sectPr>
      </w:pPr>
    </w:p>
    <w:p w14:paraId="4E0F3EDA" w14:textId="77777777" w:rsidR="00E04C09" w:rsidRDefault="00E04C09" w:rsidP="00E04C09">
      <w:pPr>
        <w:rPr>
          <w:rFonts w:ascii="Arial" w:hAnsi="Arial" w:cs="Arial"/>
          <w:vanish/>
        </w:rPr>
      </w:pPr>
    </w:p>
    <w:p w14:paraId="39EB1F1E" w14:textId="77777777" w:rsidR="00E04C09" w:rsidRDefault="00E04C09" w:rsidP="00E04C09">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E04C09" w14:paraId="30F3B6A4" w14:textId="77777777" w:rsidTr="00E04C09">
        <w:tc>
          <w:tcPr>
            <w:tcW w:w="13858"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0C158749" w14:textId="77777777" w:rsidR="00E04C09" w:rsidRDefault="00E04C0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10B2711F" w14:textId="77777777" w:rsidR="00E04C09" w:rsidRDefault="00E04C09" w:rsidP="00E04C0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04C09" w14:paraId="2C3BD344" w14:textId="77777777" w:rsidTr="00E04C09">
        <w:tc>
          <w:tcPr>
            <w:tcW w:w="13948"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28AA66F0" w14:textId="77777777" w:rsidR="00E04C09" w:rsidRDefault="00E04C09">
            <w:pPr>
              <w:rPr>
                <w:rFonts w:ascii="Arial" w:hAnsi="Arial" w:cs="Arial"/>
                <w:b/>
                <w:sz w:val="20"/>
                <w:szCs w:val="20"/>
              </w:rPr>
            </w:pPr>
            <w:r>
              <w:rPr>
                <w:rFonts w:ascii="Arial" w:hAnsi="Arial" w:cs="Arial"/>
                <w:b/>
              </w:rPr>
              <w:t>Level 4</w:t>
            </w:r>
          </w:p>
        </w:tc>
      </w:tr>
      <w:tr w:rsidR="00E04C09" w14:paraId="2C88E38A" w14:textId="77777777" w:rsidTr="00E04C09">
        <w:tc>
          <w:tcPr>
            <w:tcW w:w="13948"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0E249586" w14:textId="77777777" w:rsidR="00E04C09" w:rsidRDefault="00E04C09">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A8DDEE8" w14:textId="77777777" w:rsidR="00E04C09" w:rsidRDefault="00E04C09" w:rsidP="00E04C09">
      <w:pPr>
        <w:rPr>
          <w:rFonts w:ascii="Arial" w:eastAsia="Times New Roman"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04C09" w14:paraId="18ADF91B" w14:textId="77777777" w:rsidTr="00E04C09">
        <w:trPr>
          <w:tblHeader/>
        </w:trPr>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4FAD1F7B" w14:textId="77777777" w:rsidR="00E04C09" w:rsidRDefault="00E04C0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3F9D8A2D" w14:textId="77777777" w:rsidR="00E04C09" w:rsidRDefault="00E04C0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19CAA7AF" w14:textId="77777777" w:rsidR="00E04C09" w:rsidRDefault="00E04C0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0E8F950E" w14:textId="77777777" w:rsidR="00E04C09" w:rsidRDefault="00E04C09">
            <w:pPr>
              <w:jc w:val="center"/>
              <w:rPr>
                <w:rFonts w:ascii="Arial" w:hAnsi="Arial" w:cs="Arial"/>
                <w:b/>
                <w:sz w:val="18"/>
                <w:szCs w:val="18"/>
              </w:rPr>
            </w:pPr>
            <w:r>
              <w:rPr>
                <w:rFonts w:ascii="Arial" w:hAnsi="Arial" w:cs="Arial"/>
                <w:b/>
                <w:sz w:val="18"/>
                <w:szCs w:val="18"/>
              </w:rPr>
              <w:t>SATISFACTORY</w:t>
            </w:r>
          </w:p>
          <w:p w14:paraId="35560192" w14:textId="77777777" w:rsidR="00E04C09" w:rsidRDefault="00E04C0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3F86FC74" w14:textId="77777777" w:rsidR="00E04C09" w:rsidRDefault="00E04C09">
            <w:pPr>
              <w:jc w:val="center"/>
              <w:rPr>
                <w:rFonts w:ascii="Arial" w:hAnsi="Arial" w:cs="Arial"/>
                <w:b/>
                <w:sz w:val="18"/>
                <w:szCs w:val="18"/>
              </w:rPr>
            </w:pPr>
            <w:r>
              <w:rPr>
                <w:rFonts w:ascii="Arial" w:hAnsi="Arial" w:cs="Arial"/>
                <w:b/>
                <w:sz w:val="18"/>
                <w:szCs w:val="18"/>
              </w:rPr>
              <w:t>GOOD</w:t>
            </w:r>
          </w:p>
          <w:p w14:paraId="388FD3BF" w14:textId="77777777" w:rsidR="00E04C09" w:rsidRDefault="00E04C0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00BB058E" w14:textId="77777777" w:rsidR="00E04C09" w:rsidRDefault="00E04C09">
            <w:pPr>
              <w:jc w:val="center"/>
              <w:rPr>
                <w:rFonts w:ascii="Arial" w:hAnsi="Arial" w:cs="Arial"/>
                <w:b/>
                <w:sz w:val="18"/>
                <w:szCs w:val="18"/>
              </w:rPr>
            </w:pPr>
            <w:r>
              <w:rPr>
                <w:rFonts w:ascii="Arial" w:hAnsi="Arial" w:cs="Arial"/>
                <w:b/>
                <w:sz w:val="18"/>
                <w:szCs w:val="18"/>
              </w:rPr>
              <w:t>VERY GOOD</w:t>
            </w:r>
          </w:p>
          <w:p w14:paraId="21D0D0C9" w14:textId="77777777" w:rsidR="00E04C09" w:rsidRDefault="00E04C0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62E66B56" w14:textId="77777777" w:rsidR="00E04C09" w:rsidRDefault="00E04C09">
            <w:pPr>
              <w:jc w:val="center"/>
              <w:rPr>
                <w:rFonts w:ascii="Arial" w:hAnsi="Arial" w:cs="Arial"/>
                <w:b/>
                <w:sz w:val="18"/>
                <w:szCs w:val="18"/>
              </w:rPr>
            </w:pPr>
            <w:r>
              <w:rPr>
                <w:rFonts w:ascii="Arial" w:hAnsi="Arial" w:cs="Arial"/>
                <w:b/>
                <w:sz w:val="18"/>
                <w:szCs w:val="18"/>
              </w:rPr>
              <w:t>EXCELLENT</w:t>
            </w:r>
          </w:p>
          <w:p w14:paraId="3CB0B00D" w14:textId="77777777" w:rsidR="00E04C09" w:rsidRDefault="00E04C0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center"/>
            <w:hideMark/>
          </w:tcPr>
          <w:p w14:paraId="615EB0CC" w14:textId="77777777" w:rsidR="00E04C09" w:rsidRDefault="00E04C09">
            <w:pPr>
              <w:jc w:val="center"/>
              <w:rPr>
                <w:rFonts w:ascii="Arial" w:hAnsi="Arial" w:cs="Arial"/>
                <w:b/>
                <w:sz w:val="18"/>
                <w:szCs w:val="18"/>
              </w:rPr>
            </w:pPr>
            <w:r>
              <w:rPr>
                <w:rFonts w:ascii="Arial" w:hAnsi="Arial" w:cs="Arial"/>
                <w:b/>
                <w:sz w:val="18"/>
                <w:szCs w:val="18"/>
              </w:rPr>
              <w:t>EXCEPTIONAL</w:t>
            </w:r>
          </w:p>
          <w:p w14:paraId="08B1664B" w14:textId="77777777" w:rsidR="00E04C09" w:rsidRDefault="00E04C0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E04C09" w14:paraId="369FA55A" w14:textId="77777777" w:rsidTr="00E04C09">
        <w:trPr>
          <w:tblHeader/>
        </w:trPr>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653A3A94" w14:textId="77777777" w:rsidR="00E04C09" w:rsidRDefault="00E04C0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bottom"/>
            <w:hideMark/>
          </w:tcPr>
          <w:p w14:paraId="05E61B55" w14:textId="77777777" w:rsidR="00E04C09" w:rsidRDefault="00E04C0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bottom"/>
            <w:hideMark/>
          </w:tcPr>
          <w:p w14:paraId="67B33E01" w14:textId="77777777" w:rsidR="00E04C09" w:rsidRDefault="00E04C0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bottom"/>
            <w:hideMark/>
          </w:tcPr>
          <w:p w14:paraId="625E9A0E" w14:textId="77777777" w:rsidR="00E04C09" w:rsidRDefault="00E04C0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bottom"/>
            <w:hideMark/>
          </w:tcPr>
          <w:p w14:paraId="6249084A" w14:textId="77777777" w:rsidR="00E04C09" w:rsidRDefault="00E04C0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bottom"/>
            <w:hideMark/>
          </w:tcPr>
          <w:p w14:paraId="26CFECBB" w14:textId="77777777" w:rsidR="00E04C09" w:rsidRDefault="00E04C0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vAlign w:val="bottom"/>
            <w:hideMark/>
          </w:tcPr>
          <w:p w14:paraId="11B9805A" w14:textId="77777777" w:rsidR="00E04C09" w:rsidRDefault="00E04C0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147DBBF0" w14:textId="77777777" w:rsidR="00E04C09" w:rsidRDefault="00E04C09">
            <w:pPr>
              <w:jc w:val="center"/>
              <w:rPr>
                <w:rFonts w:ascii="Arial" w:hAnsi="Arial" w:cs="Arial"/>
                <w:b/>
                <w:sz w:val="18"/>
                <w:szCs w:val="18"/>
              </w:rPr>
            </w:pPr>
            <w:r>
              <w:rPr>
                <w:rFonts w:ascii="Arial" w:hAnsi="Arial" w:cs="Arial"/>
                <w:b/>
                <w:sz w:val="18"/>
                <w:szCs w:val="18"/>
              </w:rPr>
              <w:t>85-100%</w:t>
            </w:r>
          </w:p>
        </w:tc>
      </w:tr>
      <w:tr w:rsidR="00E04C09" w14:paraId="467ACD39" w14:textId="77777777" w:rsidTr="00E04C09">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25974C42" w14:textId="77777777" w:rsidR="00E04C09" w:rsidRDefault="00E04C0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38553C4B" w14:textId="77777777" w:rsidR="00E04C09" w:rsidRDefault="00E04C0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38F6EB8E" w14:textId="77777777" w:rsidR="00E04C09" w:rsidRDefault="00E04C09">
            <w:pPr>
              <w:spacing w:before="34"/>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73B7660C" w14:textId="77777777" w:rsidR="00E04C09" w:rsidRDefault="00E04C09">
            <w:pPr>
              <w:rPr>
                <w:rFonts w:ascii="Arial" w:eastAsia="Times New Roman" w:hAnsi="Arial" w:cs="Arial"/>
              </w:rPr>
            </w:pPr>
            <w:r>
              <w:rPr>
                <w:rFonts w:ascii="Arial" w:hAnsi="Arial" w:cs="Arial"/>
              </w:rPr>
              <w:t>Little or no evidence of reading</w:t>
            </w:r>
            <w:r>
              <w:t xml:space="preserve"> and/or </w:t>
            </w:r>
            <w:r>
              <w:rPr>
                <w:rFonts w:ascii="Arial" w:hAnsi="Arial" w:cs="Arial"/>
              </w:rPr>
              <w:t>reliance on inappropriate sources.</w:t>
            </w:r>
          </w:p>
          <w:p w14:paraId="5DD2D4CA" w14:textId="77777777" w:rsidR="00E04C09" w:rsidRDefault="00E04C09">
            <w:pPr>
              <w:rPr>
                <w:rFonts w:ascii="Arial" w:hAnsi="Arial" w:cs="Arial"/>
              </w:rPr>
            </w:pPr>
            <w:r>
              <w:rPr>
                <w:rFonts w:ascii="Arial" w:hAnsi="Arial" w:cs="Arial"/>
              </w:rPr>
              <w:t>Views and findings mostly unsupported and non-authoritative.</w:t>
            </w:r>
          </w:p>
          <w:p w14:paraId="7C3A4217" w14:textId="77777777" w:rsidR="00E04C09" w:rsidRDefault="00E04C0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2065E18" w14:textId="77777777" w:rsidR="00E04C09" w:rsidRDefault="00E04C0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2954B4BC" w14:textId="77777777" w:rsidR="00E04C09" w:rsidRDefault="00E04C0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31A646FF" w14:textId="77777777" w:rsidR="00E04C09" w:rsidRDefault="00E04C0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52FE6F0A" w14:textId="77777777" w:rsidR="00E04C09" w:rsidRDefault="00E04C0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05F6BAA3" w14:textId="77777777" w:rsidR="00E04C09" w:rsidRDefault="00E04C09">
            <w:pPr>
              <w:rPr>
                <w:rFonts w:ascii="Arial" w:hAnsi="Arial" w:cs="Arial"/>
              </w:rPr>
            </w:pPr>
            <w:r>
              <w:rPr>
                <w:rFonts w:ascii="Arial" w:hAnsi="Arial" w:cs="Arial"/>
              </w:rPr>
              <w:t>Engagement with a wide range of literature, including sources retrieved independently.</w:t>
            </w:r>
          </w:p>
          <w:p w14:paraId="6562B72F" w14:textId="77777777" w:rsidR="00E04C09" w:rsidRDefault="00E04C0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71A7A37" w14:textId="77777777" w:rsidR="00E04C09" w:rsidRDefault="00E04C0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6DCF5849" w14:textId="77777777" w:rsidR="00E04C09" w:rsidRDefault="00E04C0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E04C09" w14:paraId="6953DB94" w14:textId="77777777" w:rsidTr="00E04C09">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701FE257" w14:textId="77777777" w:rsidR="00E04C09" w:rsidRDefault="00E04C09">
            <w:pPr>
              <w:spacing w:before="34"/>
              <w:ind w:left="108" w:right="-54"/>
              <w:rPr>
                <w:rFonts w:ascii="Arial" w:hAnsi="Arial" w:cs="Arial"/>
                <w:sz w:val="18"/>
                <w:szCs w:val="18"/>
              </w:rPr>
            </w:pPr>
            <w:r>
              <w:rPr>
                <w:rFonts w:ascii="Arial" w:eastAsia="Arial" w:hAnsi="Arial" w:cs="Arial"/>
                <w:b/>
                <w:bCs/>
              </w:rPr>
              <w:lastRenderedPageBreak/>
              <w:t xml:space="preserve">Knowledge and understanding </w:t>
            </w:r>
            <w:r>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123B0D42" w14:textId="77777777" w:rsidR="00E04C09" w:rsidRDefault="00E04C09">
            <w:pPr>
              <w:spacing w:after="120"/>
              <w:rPr>
                <w:rFonts w:ascii="Arial" w:hAnsi="Arial" w:cs="Arial"/>
                <w:sz w:val="20"/>
                <w:szCs w:val="20"/>
              </w:rPr>
            </w:pPr>
            <w:r>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7E7854F2" w14:textId="77777777" w:rsidR="00E04C09" w:rsidRDefault="00E04C09">
            <w:pPr>
              <w:spacing w:after="120"/>
              <w:rPr>
                <w:rFonts w:ascii="Arial" w:hAnsi="Arial" w:cs="Arial"/>
              </w:rPr>
            </w:pPr>
            <w:r>
              <w:rPr>
                <w:rFonts w:ascii="Arial" w:hAnsi="Arial" w:cs="Arial"/>
              </w:rPr>
              <w:t>Gaps in knowledge</w:t>
            </w:r>
            <w:r>
              <w:t xml:space="preserve"> of </w:t>
            </w:r>
            <w:r>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695FBC0D" w14:textId="77777777" w:rsidR="00E04C09" w:rsidRDefault="00E04C09">
            <w:pPr>
              <w:spacing w:after="120"/>
              <w:rPr>
                <w:rFonts w:ascii="Arial" w:hAnsi="Arial" w:cs="Arial"/>
              </w:rPr>
            </w:pPr>
            <w:r>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18BE2D8B" w14:textId="77777777" w:rsidR="00E04C09" w:rsidRDefault="00E04C09">
            <w:pPr>
              <w:spacing w:after="120"/>
              <w:rPr>
                <w:rFonts w:ascii="Arial" w:hAnsi="Arial" w:cs="Arial"/>
              </w:rPr>
            </w:pPr>
            <w:r>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52E5F9C6" w14:textId="77777777" w:rsidR="00E04C09" w:rsidRDefault="00E04C09">
            <w:pPr>
              <w:spacing w:after="120"/>
              <w:rPr>
                <w:rFonts w:ascii="Arial" w:hAnsi="Arial" w:cs="Arial"/>
              </w:rPr>
            </w:pPr>
            <w:r>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5BABF752" w14:textId="77777777" w:rsidR="00E04C09" w:rsidRDefault="00E04C09">
            <w:pPr>
              <w:spacing w:after="120"/>
              <w:rPr>
                <w:rFonts w:ascii="Arial" w:hAnsi="Arial" w:cs="Arial"/>
              </w:rPr>
            </w:pPr>
            <w:r>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F3BEF2F" w14:textId="77777777" w:rsidR="00E04C09" w:rsidRDefault="00E04C09">
            <w:pPr>
              <w:spacing w:after="120"/>
              <w:rPr>
                <w:rFonts w:ascii="Arial" w:hAnsi="Arial" w:cs="Arial"/>
              </w:rPr>
            </w:pPr>
            <w:r>
              <w:rPr>
                <w:rFonts w:ascii="Arial" w:hAnsi="Arial" w:cs="Arial"/>
              </w:rPr>
              <w:t>Exceptional, detailed knowledge and understanding of the basic underlying concepts and principles</w:t>
            </w:r>
          </w:p>
        </w:tc>
      </w:tr>
      <w:tr w:rsidR="00E04C09" w14:paraId="7ACF518B" w14:textId="77777777" w:rsidTr="00E04C09">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511BA032" w14:textId="77777777" w:rsidR="00E04C09" w:rsidRDefault="00E04C09">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DD796E" w14:textId="77777777" w:rsidR="00E04C09" w:rsidRDefault="00E04C0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6A882D93" w14:textId="77777777" w:rsidR="00E04C09" w:rsidRDefault="00E04C09">
            <w:pPr>
              <w:spacing w:before="34" w:line="237" w:lineRule="auto"/>
              <w:ind w:left="108" w:right="-54"/>
              <w:rPr>
                <w:rFonts w:ascii="Arial" w:eastAsia="Arial" w:hAnsi="Arial" w:cs="Arial"/>
                <w:bCs/>
                <w:sz w:val="18"/>
                <w:szCs w:val="18"/>
              </w:rPr>
            </w:pPr>
          </w:p>
          <w:p w14:paraId="05495E96" w14:textId="77777777" w:rsidR="00E04C09" w:rsidRDefault="00E04C0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6ABE4F78" w14:textId="77777777" w:rsidR="00E04C09" w:rsidRDefault="00E04C09">
            <w:pPr>
              <w:rPr>
                <w:rFonts w:ascii="Arial" w:eastAsia="Times New Roman" w:hAnsi="Arial" w:cs="Arial"/>
                <w:sz w:val="20"/>
                <w:szCs w:val="20"/>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21FBAA87" w14:textId="77777777" w:rsidR="00E04C09" w:rsidRDefault="00E04C09">
            <w:pPr>
              <w:rPr>
                <w:rFonts w:ascii="Arial" w:hAnsi="Arial" w:cs="Arial"/>
              </w:rPr>
            </w:pPr>
            <w:r>
              <w:rPr>
                <w:rFonts w:ascii="Arial" w:hAnsi="Arial" w:cs="Arial"/>
              </w:rPr>
              <w:t>Failure to develop arguments, leading to illogical or invalid judgements. Minimal or no use of</w:t>
            </w:r>
          </w:p>
          <w:p w14:paraId="4EC9C127" w14:textId="77777777" w:rsidR="00E04C09" w:rsidRDefault="00E04C09">
            <w:pPr>
              <w:rPr>
                <w:rFonts w:ascii="Arial" w:hAnsi="Arial" w:cs="Arial"/>
              </w:rPr>
            </w:pPr>
            <w:r>
              <w:rPr>
                <w:rFonts w:ascii="Arial" w:hAnsi="Arial" w:cs="Arial"/>
              </w:rPr>
              <w:t>evidence to back up views.</w:t>
            </w:r>
          </w:p>
          <w:p w14:paraId="2D03D348" w14:textId="77777777" w:rsidR="00E04C09" w:rsidRDefault="00E04C0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6CD2A08" w14:textId="77777777" w:rsidR="00E04C09" w:rsidRDefault="00E04C0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7D22337" w14:textId="77777777" w:rsidR="00E04C09" w:rsidRDefault="00E04C09">
            <w:pPr>
              <w:rPr>
                <w:rFonts w:ascii="Arial" w:hAnsi="Arial" w:cs="Arial"/>
              </w:rPr>
            </w:pPr>
            <w:r>
              <w:rPr>
                <w:rFonts w:ascii="Arial" w:hAnsi="Arial" w:cs="Arial"/>
              </w:rPr>
              <w:t>Limited attempt at evaluation of the underlying concepts and principles, tending towards description.</w:t>
            </w:r>
          </w:p>
          <w:p w14:paraId="239DB233" w14:textId="77777777" w:rsidR="00E04C09" w:rsidRDefault="00E04C09">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3CA115C" w14:textId="77777777" w:rsidR="00E04C09" w:rsidRDefault="00E04C0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2A08F786" w14:textId="77777777" w:rsidR="00E04C09" w:rsidRDefault="00E04C09">
            <w:pPr>
              <w:rPr>
                <w:rFonts w:ascii="Arial" w:hAnsi="Arial" w:cs="Arial"/>
              </w:rPr>
            </w:pPr>
            <w:r>
              <w:rPr>
                <w:rFonts w:ascii="Arial" w:hAnsi="Arial" w:cs="Arial"/>
              </w:rPr>
              <w:t>Good evaluation of the underlying concepts and principles. Can interpret qualitative and quantitative data, with minor errors.</w:t>
            </w:r>
          </w:p>
          <w:p w14:paraId="350CA852" w14:textId="77777777" w:rsidR="00E04C09" w:rsidRDefault="00E04C09">
            <w:pPr>
              <w:rPr>
                <w:rFonts w:ascii="Arial" w:hAnsi="Arial" w:cs="Arial"/>
              </w:rPr>
            </w:pPr>
            <w:r>
              <w:rPr>
                <w:rFonts w:ascii="Arial" w:hAnsi="Arial" w:cs="Arial"/>
              </w:rPr>
              <w:t>An emerging ability to use evidence to support the argument.</w:t>
            </w:r>
          </w:p>
          <w:p w14:paraId="41A2270F" w14:textId="77777777" w:rsidR="00E04C09" w:rsidRDefault="00E04C0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04C1390E" w14:textId="77777777" w:rsidR="00E04C09" w:rsidRDefault="00E04C0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03B66FF5" w14:textId="77777777" w:rsidR="00E04C09" w:rsidRDefault="00E04C0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8F1C161" w14:textId="77777777" w:rsidR="00E04C09" w:rsidRDefault="00E04C0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3D9462A2" w14:textId="77777777" w:rsidR="00E04C09" w:rsidRDefault="00E04C09">
            <w:pPr>
              <w:rPr>
                <w:rFonts w:ascii="Arial" w:hAnsi="Arial" w:cs="Arial"/>
              </w:rPr>
            </w:pPr>
            <w:r>
              <w:rPr>
                <w:rFonts w:ascii="Arial" w:hAnsi="Arial" w:cs="Arial"/>
              </w:rPr>
              <w:t xml:space="preserve">Exceptional evaluation of the underlying concepts and </w:t>
            </w:r>
            <w:proofErr w:type="gramStart"/>
            <w:r>
              <w:rPr>
                <w:rFonts w:ascii="Arial" w:hAnsi="Arial" w:cs="Arial"/>
              </w:rPr>
              <w:t>principles based</w:t>
            </w:r>
            <w:proofErr w:type="gramEnd"/>
            <w:r>
              <w:rPr>
                <w:rFonts w:ascii="Arial" w:hAnsi="Arial" w:cs="Arial"/>
              </w:rPr>
              <w:t xml:space="preserve"> evidence. Outstanding interpretation of qualitative and quantitative data.</w:t>
            </w:r>
          </w:p>
          <w:p w14:paraId="0098A3C4" w14:textId="77777777" w:rsidR="00E04C09" w:rsidRDefault="00E04C09">
            <w:pPr>
              <w:rPr>
                <w:rFonts w:ascii="Arial" w:hAnsi="Arial" w:cs="Arial"/>
              </w:rPr>
            </w:pPr>
            <w:r>
              <w:rPr>
                <w:rFonts w:ascii="Arial" w:hAnsi="Arial" w:cs="Arial"/>
              </w:rPr>
              <w:t xml:space="preserve">Exceptional ability to devise arguments using evidence and make wholly appropriate and valid judgements. </w:t>
            </w:r>
          </w:p>
        </w:tc>
      </w:tr>
      <w:tr w:rsidR="00E04C09" w14:paraId="7B3C058B" w14:textId="77777777" w:rsidTr="00E04C09">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E783C4D" w14:textId="77777777" w:rsidR="00E04C09" w:rsidRDefault="00E04C09">
            <w:pPr>
              <w:spacing w:before="34" w:line="237" w:lineRule="auto"/>
              <w:ind w:left="108" w:right="-54"/>
              <w:rPr>
                <w:rFonts w:ascii="Arial" w:eastAsia="Arial" w:hAnsi="Arial" w:cs="Arial"/>
                <w:b/>
                <w:bCs/>
              </w:rPr>
            </w:pPr>
            <w:r>
              <w:rPr>
                <w:rFonts w:ascii="Arial" w:eastAsia="Arial" w:hAnsi="Arial" w:cs="Arial"/>
                <w:b/>
                <w:bCs/>
              </w:rPr>
              <w:t>Practical skills</w:t>
            </w:r>
          </w:p>
          <w:p w14:paraId="65AE569F" w14:textId="77777777" w:rsidR="00E04C09" w:rsidRDefault="00E04C09">
            <w:pPr>
              <w:spacing w:before="34" w:line="237" w:lineRule="auto"/>
              <w:ind w:left="108" w:right="-54"/>
              <w:rPr>
                <w:rFonts w:ascii="Arial" w:eastAsia="Arial" w:hAnsi="Arial" w:cs="Arial"/>
                <w:bCs/>
                <w:sz w:val="18"/>
                <w:szCs w:val="18"/>
              </w:rPr>
            </w:pPr>
            <w:r>
              <w:rPr>
                <w:rFonts w:ascii="Arial" w:eastAsia="Arial" w:hAnsi="Arial" w:cs="Arial"/>
                <w:bCs/>
                <w:sz w:val="18"/>
                <w:szCs w:val="18"/>
              </w:rPr>
              <w:lastRenderedPageBreak/>
              <w:t>(Different approaches to solving problems in particular contexts.)</w:t>
            </w:r>
          </w:p>
          <w:p w14:paraId="6C3E0D51" w14:textId="77777777" w:rsidR="00E04C09" w:rsidRDefault="00E04C0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2391CA6C" w14:textId="77777777" w:rsidR="00E04C09" w:rsidRDefault="00E04C09">
            <w:pPr>
              <w:rPr>
                <w:rFonts w:ascii="Arial" w:eastAsia="Times New Roman" w:hAnsi="Arial" w:cs="Arial"/>
                <w:sz w:val="20"/>
                <w:szCs w:val="20"/>
              </w:rPr>
            </w:pPr>
            <w:r>
              <w:rPr>
                <w:rFonts w:ascii="Arial" w:hAnsi="Arial" w:cs="Arial"/>
              </w:rPr>
              <w:lastRenderedPageBreak/>
              <w:t xml:space="preserve">Limited or no use of taught, basic methods, </w:t>
            </w:r>
            <w:r>
              <w:rPr>
                <w:rFonts w:ascii="Arial" w:hAnsi="Arial" w:cs="Arial"/>
              </w:rPr>
              <w:lastRenderedPageBreak/>
              <w:t>materials, tools and/or techniques.</w:t>
            </w:r>
          </w:p>
          <w:p w14:paraId="2B0F5D97" w14:textId="77777777" w:rsidR="00E04C09" w:rsidRDefault="00E04C09">
            <w:pPr>
              <w:rPr>
                <w:rFonts w:ascii="Arial" w:hAnsi="Arial" w:cs="Arial"/>
              </w:rPr>
            </w:pPr>
            <w:r>
              <w:rPr>
                <w:rFonts w:ascii="Arial" w:hAnsi="Arial" w:cs="Arial"/>
              </w:rPr>
              <w:t>Little or no appreciation of the context of the application.</w:t>
            </w:r>
          </w:p>
          <w:p w14:paraId="078620DB" w14:textId="77777777" w:rsidR="00E04C09" w:rsidRDefault="00E04C09">
            <w:pPr>
              <w:rPr>
                <w:rFonts w:ascii="Arial" w:hAnsi="Arial" w:cs="Arial"/>
              </w:rPr>
            </w:pPr>
            <w:r>
              <w:rPr>
                <w:rFonts w:ascii="Arial" w:hAnsi="Arial" w:cs="Arial"/>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3FA73179" w14:textId="77777777" w:rsidR="00E04C09" w:rsidRDefault="00E04C09">
            <w:pPr>
              <w:rPr>
                <w:rFonts w:ascii="Arial" w:hAnsi="Arial" w:cs="Arial"/>
              </w:rPr>
            </w:pPr>
            <w:r>
              <w:rPr>
                <w:rFonts w:ascii="Arial" w:hAnsi="Arial" w:cs="Arial"/>
              </w:rPr>
              <w:lastRenderedPageBreak/>
              <w:t xml:space="preserve">Rudimentary application of taught, basic </w:t>
            </w:r>
            <w:r>
              <w:rPr>
                <w:rFonts w:ascii="Arial" w:hAnsi="Arial" w:cs="Arial"/>
              </w:rPr>
              <w:lastRenderedPageBreak/>
              <w:t>methods, materials, tools and/or techniques but without consideration and competence. Flawed appreciation of the context of the application.</w:t>
            </w:r>
          </w:p>
          <w:p w14:paraId="0C21C67A" w14:textId="77777777" w:rsidR="00E04C09" w:rsidRDefault="00E04C09">
            <w:pPr>
              <w:rPr>
                <w:rFonts w:ascii="Arial" w:hAnsi="Arial" w:cs="Arial"/>
              </w:rPr>
            </w:pPr>
            <w:r>
              <w:rPr>
                <w:rFonts w:ascii="Arial" w:hAnsi="Arial" w:cs="Arial"/>
              </w:rPr>
              <w:t>Weak evidence of different approaches to problem-solving in particular contexts.</w:t>
            </w:r>
          </w:p>
          <w:p w14:paraId="06C7EFCB" w14:textId="77777777" w:rsidR="00E04C09" w:rsidRDefault="00E04C09">
            <w:pPr>
              <w:rPr>
                <w:rFonts w:ascii="Arial" w:hAnsi="Arial" w:cs="Arial"/>
              </w:rPr>
            </w:pPr>
          </w:p>
          <w:p w14:paraId="3F46FE6F" w14:textId="77777777" w:rsidR="00E04C09" w:rsidRDefault="00E04C0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219BD14D" w14:textId="77777777" w:rsidR="00E04C09" w:rsidRDefault="00E04C09">
            <w:pPr>
              <w:rPr>
                <w:rFonts w:ascii="Arial" w:hAnsi="Arial" w:cs="Arial"/>
              </w:rPr>
            </w:pPr>
            <w:r>
              <w:rPr>
                <w:rFonts w:ascii="Arial" w:hAnsi="Arial" w:cs="Arial"/>
              </w:rPr>
              <w:lastRenderedPageBreak/>
              <w:t xml:space="preserve">An adequate awareness and mostly </w:t>
            </w:r>
            <w:r>
              <w:rPr>
                <w:rFonts w:ascii="Arial" w:hAnsi="Arial" w:cs="Arial"/>
              </w:rPr>
              <w:lastRenderedPageBreak/>
              <w:t>appropriate application of basic methods, materials, tools and/or techniques.</w:t>
            </w:r>
          </w:p>
          <w:p w14:paraId="71B93CCE" w14:textId="77777777" w:rsidR="00E04C09" w:rsidRDefault="00E04C09">
            <w:pPr>
              <w:rPr>
                <w:rFonts w:ascii="Arial" w:hAnsi="Arial" w:cs="Arial"/>
              </w:rPr>
            </w:pPr>
            <w:r>
              <w:rPr>
                <w:rFonts w:ascii="Arial" w:hAnsi="Arial" w:cs="Arial"/>
              </w:rPr>
              <w:t xml:space="preserve">Basic appreciation of the context of the application. </w:t>
            </w:r>
          </w:p>
          <w:p w14:paraId="6A5E8FC3" w14:textId="77777777" w:rsidR="00E04C09" w:rsidRDefault="00E04C0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48BE1F74" w14:textId="77777777" w:rsidR="00E04C09" w:rsidRDefault="00E04C09">
            <w:pPr>
              <w:rPr>
                <w:rFonts w:ascii="Arial" w:hAnsi="Arial" w:cs="Arial"/>
              </w:rPr>
            </w:pPr>
            <w:r>
              <w:rPr>
                <w:rFonts w:ascii="Arial" w:hAnsi="Arial" w:cs="Arial"/>
              </w:rPr>
              <w:lastRenderedPageBreak/>
              <w:t xml:space="preserve">A good and appropriate application of </w:t>
            </w:r>
            <w:r>
              <w:rPr>
                <w:rFonts w:ascii="Arial" w:hAnsi="Arial" w:cs="Arial"/>
              </w:rPr>
              <w:lastRenderedPageBreak/>
              <w:t>basic methods, materials, tools and/or techniques.</w:t>
            </w:r>
          </w:p>
          <w:p w14:paraId="40C98965" w14:textId="77777777" w:rsidR="00E04C09" w:rsidRDefault="00E04C09">
            <w:pPr>
              <w:rPr>
                <w:rFonts w:ascii="Arial" w:hAnsi="Arial" w:cs="Arial"/>
              </w:rPr>
            </w:pPr>
            <w:r>
              <w:rPr>
                <w:rFonts w:ascii="Arial" w:hAnsi="Arial" w:cs="Arial"/>
              </w:rPr>
              <w:t xml:space="preserve">Clear appreciation of the context of the application. </w:t>
            </w:r>
          </w:p>
          <w:p w14:paraId="0EA8C2E2" w14:textId="77777777" w:rsidR="00E04C09" w:rsidRDefault="00E04C09">
            <w:pPr>
              <w:rPr>
                <w:rFonts w:ascii="Arial" w:hAnsi="Arial" w:cs="Arial"/>
              </w:rPr>
            </w:pPr>
            <w:r>
              <w:rPr>
                <w:rFonts w:ascii="Arial" w:hAnsi="Arial" w:cs="Arial"/>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B490DBF" w14:textId="77777777" w:rsidR="00E04C09" w:rsidRDefault="00E04C09">
            <w:pPr>
              <w:rPr>
                <w:rFonts w:ascii="Arial" w:hAnsi="Arial" w:cs="Arial"/>
              </w:rPr>
            </w:pPr>
            <w:r>
              <w:rPr>
                <w:rFonts w:ascii="Arial" w:hAnsi="Arial" w:cs="Arial"/>
              </w:rPr>
              <w:lastRenderedPageBreak/>
              <w:t xml:space="preserve">A very good application of a range of basic </w:t>
            </w:r>
            <w:r>
              <w:rPr>
                <w:rFonts w:ascii="Arial" w:hAnsi="Arial" w:cs="Arial"/>
              </w:rPr>
              <w:lastRenderedPageBreak/>
              <w:t>methods, materials, tools and/or techniques.</w:t>
            </w:r>
          </w:p>
          <w:p w14:paraId="3CA15AB0" w14:textId="77777777" w:rsidR="00E04C09" w:rsidRDefault="00E04C09">
            <w:pPr>
              <w:rPr>
                <w:rFonts w:ascii="Arial" w:hAnsi="Arial" w:cs="Arial"/>
              </w:rPr>
            </w:pPr>
            <w:r>
              <w:rPr>
                <w:rFonts w:ascii="Arial" w:hAnsi="Arial" w:cs="Arial"/>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520E6FC" w14:textId="77777777" w:rsidR="00E04C09" w:rsidRDefault="00E04C09">
            <w:pPr>
              <w:rPr>
                <w:rFonts w:ascii="Arial" w:hAnsi="Arial" w:cs="Arial"/>
              </w:rPr>
            </w:pPr>
            <w:r>
              <w:rPr>
                <w:rFonts w:ascii="Arial" w:hAnsi="Arial" w:cs="Arial"/>
              </w:rPr>
              <w:lastRenderedPageBreak/>
              <w:t xml:space="preserve">An advanced application of a range of </w:t>
            </w:r>
            <w:r>
              <w:rPr>
                <w:rFonts w:ascii="Arial" w:hAnsi="Arial" w:cs="Arial"/>
              </w:rPr>
              <w:lastRenderedPageBreak/>
              <w:t>taught, basic methods, materials, tools and/or techniques.</w:t>
            </w:r>
          </w:p>
          <w:p w14:paraId="2A4A0B3E" w14:textId="77777777" w:rsidR="00E04C09" w:rsidRDefault="00E04C09">
            <w:pPr>
              <w:rPr>
                <w:rFonts w:ascii="Arial" w:hAnsi="Arial" w:cs="Arial"/>
              </w:rPr>
            </w:pPr>
            <w:r>
              <w:rPr>
                <w:rFonts w:ascii="Arial" w:hAnsi="Arial" w:cs="Arial"/>
              </w:rPr>
              <w:t>The context of the application is well considered, and insightful.</w:t>
            </w:r>
          </w:p>
          <w:p w14:paraId="759E1E1D" w14:textId="77777777" w:rsidR="00E04C09" w:rsidRDefault="00E04C09">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DF64182" w14:textId="77777777" w:rsidR="00E04C09" w:rsidRDefault="00E04C09">
            <w:pPr>
              <w:rPr>
                <w:rFonts w:ascii="Arial" w:hAnsi="Arial" w:cs="Arial"/>
              </w:rPr>
            </w:pPr>
            <w:r>
              <w:rPr>
                <w:rFonts w:ascii="Arial" w:hAnsi="Arial" w:cs="Arial"/>
              </w:rPr>
              <w:lastRenderedPageBreak/>
              <w:t xml:space="preserve">Exceptional levels of application and </w:t>
            </w:r>
            <w:r>
              <w:rPr>
                <w:rFonts w:ascii="Arial" w:hAnsi="Arial" w:cs="Arial"/>
              </w:rPr>
              <w:lastRenderedPageBreak/>
              <w:t>deployment skills in particular practical contexts. Outstanding identification of problems in particular contexts and formulation of wholly appropriate, thoughtful solutions / different approaches.</w:t>
            </w:r>
          </w:p>
        </w:tc>
      </w:tr>
      <w:tr w:rsidR="00E04C09" w14:paraId="2B91496E" w14:textId="77777777" w:rsidTr="00E04C09">
        <w:tc>
          <w:tcPr>
            <w:tcW w:w="1735" w:type="dxa"/>
            <w:tcBorders>
              <w:top w:val="single" w:sz="4" w:space="0" w:color="auto"/>
              <w:left w:val="single" w:sz="4" w:space="0" w:color="auto"/>
              <w:bottom w:val="single" w:sz="4" w:space="0" w:color="auto"/>
              <w:right w:val="single" w:sz="4" w:space="0" w:color="auto"/>
            </w:tcBorders>
            <w:shd w:val="clear" w:color="auto" w:fill="ACB9CA" w:themeFill="text2" w:themeFillTint="66"/>
            <w:hideMark/>
          </w:tcPr>
          <w:p w14:paraId="48ADA639" w14:textId="77777777" w:rsidR="00E04C09" w:rsidRDefault="00E04C09">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48CEB4F2" w14:textId="77777777" w:rsidR="00E04C09" w:rsidRDefault="00E04C09">
            <w:pPr>
              <w:spacing w:before="34" w:line="237" w:lineRule="auto"/>
              <w:ind w:left="108" w:right="-54"/>
              <w:rPr>
                <w:rFonts w:ascii="Arial" w:eastAsia="Times New Roman"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D007265" w14:textId="77777777" w:rsidR="00E04C09" w:rsidRDefault="00E04C09">
            <w:pPr>
              <w:rPr>
                <w:rFonts w:ascii="Arial" w:hAnsi="Arial" w:cs="Arial"/>
                <w:sz w:val="20"/>
                <w:szCs w:val="20"/>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531554C" w14:textId="77777777" w:rsidR="00E04C09" w:rsidRDefault="00E04C09">
            <w:pPr>
              <w:rPr>
                <w:rFonts w:ascii="Arial" w:hAnsi="Arial" w:cs="Arial"/>
              </w:rPr>
            </w:pPr>
          </w:p>
          <w:p w14:paraId="60A21ED2" w14:textId="77777777" w:rsidR="00E04C09" w:rsidRDefault="00E04C0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468552CD" w14:textId="77777777" w:rsidR="00E04C09" w:rsidRDefault="00E04C09">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w:t>
            </w:r>
            <w:r>
              <w:rPr>
                <w:rFonts w:ascii="Arial" w:hAnsi="Arial" w:cs="Arial"/>
              </w:rPr>
              <w:lastRenderedPageBreak/>
              <w:t>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03C66DA0" w14:textId="77777777" w:rsidR="00E04C09" w:rsidRDefault="00E04C09">
            <w:pPr>
              <w:rPr>
                <w:rFonts w:ascii="Arial" w:hAnsi="Arial" w:cs="Arial"/>
              </w:rPr>
            </w:pPr>
            <w:r>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E683CDC" w14:textId="77777777" w:rsidR="00E04C09" w:rsidRDefault="00E04C09">
            <w:pPr>
              <w:rPr>
                <w:rFonts w:ascii="Arial" w:hAnsi="Arial" w:cs="Arial"/>
              </w:rPr>
            </w:pPr>
            <w:r>
              <w:rPr>
                <w:rFonts w:ascii="Arial" w:hAnsi="Arial" w:cs="Arial"/>
              </w:rPr>
              <w:t xml:space="preserve">Demonstrates the basic skills for employment requiring the </w:t>
            </w:r>
            <w:r>
              <w:rPr>
                <w:rFonts w:ascii="Arial" w:hAnsi="Arial" w:cs="Arial"/>
              </w:rPr>
              <w:lastRenderedPageBreak/>
              <w:t>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FF3A46E" w14:textId="77777777" w:rsidR="00E04C09" w:rsidRDefault="00E04C09">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30F7E801" w14:textId="77777777" w:rsidR="00E04C09" w:rsidRDefault="00E04C09">
            <w:pPr>
              <w:rPr>
                <w:rFonts w:ascii="Arial" w:hAnsi="Arial" w:cs="Arial"/>
              </w:rPr>
            </w:pPr>
            <w:r>
              <w:rPr>
                <w:rFonts w:ascii="Arial" w:hAnsi="Arial" w:cs="Arial"/>
              </w:rPr>
              <w:t xml:space="preserve">Demonstrates the skills for employment requiring the exercise of some personal responsibility, with some areas of </w:t>
            </w:r>
            <w:r>
              <w:rPr>
                <w:rFonts w:ascii="Arial" w:hAnsi="Arial" w:cs="Arial"/>
              </w:rPr>
              <w:lastRenderedPageBreak/>
              <w:t>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318C3240" w14:textId="77777777" w:rsidR="00E04C09" w:rsidRDefault="00E04C09">
            <w:pPr>
              <w:rPr>
                <w:rFonts w:ascii="Arial" w:hAnsi="Arial" w:cs="Arial"/>
              </w:rPr>
            </w:pPr>
            <w:r>
              <w:rPr>
                <w:rFonts w:ascii="Arial" w:hAnsi="Arial" w:cs="Arial"/>
              </w:rPr>
              <w:lastRenderedPageBreak/>
              <w:t xml:space="preserve">Work is accurate, coherent, fluent, well-structured and organised. </w:t>
            </w:r>
          </w:p>
          <w:p w14:paraId="6A708A74" w14:textId="77777777" w:rsidR="00E04C09" w:rsidRDefault="00E04C0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A7C6FBC" w14:textId="77777777" w:rsidR="00E04C09" w:rsidRDefault="00E04C0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2D77935" w14:textId="77777777" w:rsidR="00E04C09" w:rsidRDefault="00E04C0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6F51AE1C" w14:textId="77777777" w:rsidR="00E04C09" w:rsidRDefault="00E04C0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FBAD21B" w14:textId="77777777" w:rsidR="00E04C09" w:rsidRDefault="00E04C09" w:rsidP="00E04C09">
      <w:pPr>
        <w:rPr>
          <w:rFonts w:ascii="Times New Roman" w:hAnsi="Times New Roman" w:cs="Times New Roman"/>
          <w:sz w:val="20"/>
          <w:szCs w:val="20"/>
        </w:rPr>
      </w:pPr>
    </w:p>
    <w:p w14:paraId="3D1B4B26" w14:textId="77777777" w:rsidR="00E04C09" w:rsidRDefault="00E04C09" w:rsidP="00E04C09">
      <w:pPr>
        <w:pStyle w:val="NormalWeb"/>
        <w:rPr>
          <w:rFonts w:ascii="Arial" w:hAnsi="Arial" w:cs="Arial"/>
          <w:color w:val="303B44"/>
          <w:sz w:val="22"/>
          <w:szCs w:val="22"/>
        </w:rPr>
      </w:pPr>
    </w:p>
    <w:p w14:paraId="5B1EB5AA" w14:textId="77777777" w:rsidR="00E04C09" w:rsidRDefault="00E04C09" w:rsidP="00E04C09">
      <w:pPr>
        <w:pStyle w:val="NormalWeb"/>
        <w:rPr>
          <w:rFonts w:ascii="Arial" w:hAnsi="Arial" w:cs="Arial"/>
          <w:color w:val="303B44"/>
          <w:sz w:val="22"/>
          <w:szCs w:val="22"/>
        </w:rPr>
      </w:pPr>
    </w:p>
    <w:p w14:paraId="442C11D3" w14:textId="77777777" w:rsidR="00E04C09" w:rsidRDefault="00E04C09" w:rsidP="00E04C09">
      <w:pPr>
        <w:pStyle w:val="NormalWeb"/>
        <w:rPr>
          <w:rFonts w:ascii="Arial" w:hAnsi="Arial" w:cs="Arial"/>
          <w:color w:val="303B44"/>
          <w:sz w:val="22"/>
          <w:szCs w:val="22"/>
        </w:rPr>
      </w:pPr>
    </w:p>
    <w:p w14:paraId="69B4A809" w14:textId="77777777" w:rsidR="00E04C09" w:rsidRDefault="00E04C09" w:rsidP="00E04C09">
      <w:pPr>
        <w:pStyle w:val="NormalWeb"/>
        <w:rPr>
          <w:rFonts w:ascii="Arial" w:hAnsi="Arial" w:cs="Arial"/>
          <w:color w:val="303B44"/>
          <w:sz w:val="22"/>
          <w:szCs w:val="22"/>
        </w:rPr>
      </w:pPr>
    </w:p>
    <w:p w14:paraId="529F600C" w14:textId="77777777" w:rsidR="00E04C09" w:rsidRDefault="00E04C09" w:rsidP="00E04C09">
      <w:pPr>
        <w:pStyle w:val="NormalWeb"/>
        <w:rPr>
          <w:rFonts w:ascii="Arial" w:hAnsi="Arial" w:cs="Arial"/>
          <w:color w:val="303B44"/>
          <w:sz w:val="22"/>
          <w:szCs w:val="22"/>
        </w:rPr>
      </w:pPr>
    </w:p>
    <w:p w14:paraId="47349316" w14:textId="77777777" w:rsidR="00E04C09" w:rsidRDefault="00E04C09" w:rsidP="00E04C09">
      <w:pPr>
        <w:pStyle w:val="NormalWeb"/>
        <w:rPr>
          <w:rFonts w:ascii="Arial" w:hAnsi="Arial" w:cs="Arial"/>
          <w:color w:val="303B44"/>
          <w:sz w:val="22"/>
          <w:szCs w:val="22"/>
        </w:rPr>
      </w:pPr>
    </w:p>
    <w:p w14:paraId="46FB8DF4" w14:textId="77777777" w:rsidR="00E04C09" w:rsidRDefault="00E04C09" w:rsidP="00E04C09">
      <w:pPr>
        <w:pStyle w:val="NormalWeb"/>
        <w:rPr>
          <w:rFonts w:ascii="Arial" w:hAnsi="Arial" w:cs="Arial"/>
          <w:color w:val="303B44"/>
          <w:sz w:val="22"/>
          <w:szCs w:val="22"/>
        </w:rPr>
      </w:pPr>
    </w:p>
    <w:p w14:paraId="3B81B71D" w14:textId="77777777" w:rsidR="00E04C09" w:rsidRDefault="00E04C09" w:rsidP="00E04C09">
      <w:pPr>
        <w:pStyle w:val="NormalWeb"/>
        <w:rPr>
          <w:rFonts w:ascii="Arial" w:hAnsi="Arial" w:cs="Arial"/>
          <w:color w:val="303B44"/>
          <w:sz w:val="22"/>
          <w:szCs w:val="22"/>
        </w:rPr>
      </w:pPr>
    </w:p>
    <w:p w14:paraId="7A5A9578" w14:textId="77777777" w:rsidR="00E04C09" w:rsidRDefault="00E04C09" w:rsidP="00E04C09">
      <w:pPr>
        <w:pStyle w:val="NormalWeb"/>
        <w:rPr>
          <w:rFonts w:ascii="Arial" w:hAnsi="Arial" w:cs="Arial"/>
          <w:color w:val="303B44"/>
          <w:sz w:val="22"/>
          <w:szCs w:val="22"/>
        </w:rPr>
      </w:pPr>
    </w:p>
    <w:p w14:paraId="002516CE" w14:textId="77777777" w:rsidR="00E04C09" w:rsidRDefault="00E04C09" w:rsidP="00E04C09">
      <w:pPr>
        <w:pStyle w:val="NormalWeb"/>
        <w:rPr>
          <w:rFonts w:ascii="Arial" w:hAnsi="Arial" w:cs="Arial"/>
          <w:color w:val="303B44"/>
          <w:sz w:val="22"/>
          <w:szCs w:val="22"/>
        </w:rPr>
      </w:pPr>
    </w:p>
    <w:p w14:paraId="29E89A34" w14:textId="77777777" w:rsidR="00E04C09" w:rsidRDefault="00E04C09" w:rsidP="00E04C09">
      <w:pPr>
        <w:pStyle w:val="NormalWeb"/>
        <w:rPr>
          <w:rFonts w:ascii="Arial" w:hAnsi="Arial" w:cs="Arial"/>
          <w:color w:val="303B44"/>
          <w:sz w:val="22"/>
          <w:szCs w:val="22"/>
        </w:rPr>
      </w:pPr>
    </w:p>
    <w:p w14:paraId="5B708DAA" w14:textId="77777777" w:rsidR="00E04C09" w:rsidRDefault="00E04C09" w:rsidP="00E04C09">
      <w:pPr>
        <w:pStyle w:val="NormalWeb"/>
        <w:rPr>
          <w:rFonts w:ascii="Arial" w:hAnsi="Arial" w:cs="Arial"/>
          <w:color w:val="303B44"/>
          <w:sz w:val="22"/>
          <w:szCs w:val="22"/>
        </w:rPr>
      </w:pPr>
    </w:p>
    <w:p w14:paraId="07F793A5" w14:textId="77777777" w:rsidR="00E04C09" w:rsidRDefault="00E04C09" w:rsidP="00E04C09">
      <w:pPr>
        <w:pStyle w:val="NormalWeb"/>
        <w:rPr>
          <w:rFonts w:ascii="Arial" w:hAnsi="Arial" w:cs="Arial"/>
          <w:color w:val="303B44"/>
          <w:sz w:val="22"/>
          <w:szCs w:val="22"/>
        </w:rPr>
      </w:pPr>
    </w:p>
    <w:p w14:paraId="3FE7CF19" w14:textId="77777777" w:rsidR="00E04C09" w:rsidRDefault="00E04C09" w:rsidP="00E04C09">
      <w:pPr>
        <w:pStyle w:val="NormalWeb"/>
        <w:rPr>
          <w:rFonts w:ascii="Arial" w:hAnsi="Arial" w:cs="Arial"/>
          <w:color w:val="303B44"/>
          <w:sz w:val="22"/>
          <w:szCs w:val="22"/>
        </w:rPr>
      </w:pPr>
    </w:p>
    <w:p w14:paraId="3B00C7BA" w14:textId="77777777" w:rsidR="00E04C09" w:rsidRDefault="00E04C09" w:rsidP="00E04C09">
      <w:pPr>
        <w:pStyle w:val="NormalWeb"/>
        <w:rPr>
          <w:rFonts w:ascii="Arial" w:hAnsi="Arial" w:cs="Arial"/>
          <w:color w:val="303B44"/>
          <w:sz w:val="22"/>
          <w:szCs w:val="22"/>
        </w:rPr>
      </w:pPr>
    </w:p>
    <w:p w14:paraId="27FAF5A6" w14:textId="77777777" w:rsidR="00E04C09" w:rsidRDefault="00E04C09" w:rsidP="00E04C09">
      <w:pPr>
        <w:pStyle w:val="NormalWeb"/>
        <w:rPr>
          <w:rFonts w:ascii="Arial" w:hAnsi="Arial" w:cs="Arial"/>
          <w:color w:val="303B44"/>
          <w:sz w:val="22"/>
          <w:szCs w:val="22"/>
        </w:rPr>
      </w:pPr>
    </w:p>
    <w:p w14:paraId="61AEBB4B" w14:textId="77777777" w:rsidR="00E04C09" w:rsidRDefault="00E04C09" w:rsidP="00E04C09">
      <w:pPr>
        <w:pStyle w:val="NormalWeb"/>
        <w:rPr>
          <w:rFonts w:ascii="Arial" w:hAnsi="Arial" w:cs="Arial"/>
          <w:color w:val="303B44"/>
          <w:sz w:val="22"/>
          <w:szCs w:val="22"/>
        </w:rPr>
      </w:pPr>
    </w:p>
    <w:p w14:paraId="07540BDC" w14:textId="77777777" w:rsidR="00E04C09" w:rsidRDefault="00E04C09" w:rsidP="00E04C09">
      <w:pPr>
        <w:pStyle w:val="NormalWeb"/>
        <w:rPr>
          <w:rFonts w:ascii="Arial" w:hAnsi="Arial" w:cs="Arial"/>
          <w:color w:val="303B44"/>
          <w:sz w:val="22"/>
          <w:szCs w:val="22"/>
        </w:rPr>
      </w:pPr>
    </w:p>
    <w:p w14:paraId="3159B8E8" w14:textId="77777777" w:rsidR="00E04C09" w:rsidRDefault="00E04C09" w:rsidP="00E04C09">
      <w:pPr>
        <w:rPr>
          <w:rFonts w:ascii="Arial" w:hAnsi="Arial" w:cs="Arial"/>
          <w:b/>
        </w:rPr>
      </w:pPr>
      <w:r>
        <w:rPr>
          <w:rFonts w:ascii="Arial" w:hAnsi="Arial" w:cs="Arial"/>
          <w:b/>
        </w:rPr>
        <w:t>THIS DOCUMENT IS ALSO AVAILABLE IN WELSH</w:t>
      </w:r>
      <w:bookmarkStart w:id="1" w:name="_Toc70154254"/>
    </w:p>
    <w:p w14:paraId="4B7056DF" w14:textId="0489B10B" w:rsidR="00F03239" w:rsidRPr="00E04C09" w:rsidRDefault="00F03239" w:rsidP="00E04C09">
      <w:pPr>
        <w:rPr>
          <w:rFonts w:ascii="Arial" w:hAnsi="Arial" w:cs="Arial"/>
          <w:b/>
          <w:sz w:val="20"/>
          <w:szCs w:val="20"/>
        </w:rPr>
      </w:pPr>
      <w:r w:rsidRPr="008F628A">
        <w:rPr>
          <w:rFonts w:ascii="Times New Roman" w:hAnsi="Times New Roman" w:cs="Times New Roman"/>
          <w:b/>
          <w:bCs/>
          <w:sz w:val="24"/>
          <w:szCs w:val="24"/>
        </w:rPr>
        <w:lastRenderedPageBreak/>
        <w:t>INTRODUCTION</w:t>
      </w:r>
      <w:bookmarkEnd w:id="1"/>
    </w:p>
    <w:p w14:paraId="0D44D7E7" w14:textId="5805AF1F" w:rsidR="00D16461" w:rsidRDefault="007F1C93" w:rsidP="00D16461">
      <w:pPr>
        <w:spacing w:after="0" w:line="480" w:lineRule="auto"/>
        <w:jc w:val="both"/>
        <w:rPr>
          <w:rFonts w:ascii="Times New Roman" w:hAnsi="Times New Roman" w:cs="Times New Roman"/>
          <w:sz w:val="24"/>
          <w:szCs w:val="24"/>
        </w:rPr>
      </w:pPr>
      <w:r w:rsidRPr="00D16461">
        <w:rPr>
          <w:rFonts w:ascii="Times New Roman" w:hAnsi="Times New Roman" w:cs="Times New Roman"/>
          <w:sz w:val="24"/>
          <w:szCs w:val="24"/>
        </w:rPr>
        <w:t>All materials fail due to the application of loads and among the cause of failure</w:t>
      </w:r>
      <w:r w:rsidR="00436B5C" w:rsidRPr="00D16461">
        <w:rPr>
          <w:rFonts w:ascii="Times New Roman" w:hAnsi="Times New Roman" w:cs="Times New Roman"/>
          <w:sz w:val="24"/>
          <w:szCs w:val="24"/>
        </w:rPr>
        <w:t>,</w:t>
      </w:r>
      <w:r w:rsidRPr="00D16461">
        <w:rPr>
          <w:rFonts w:ascii="Times New Roman" w:hAnsi="Times New Roman" w:cs="Times New Roman"/>
          <w:sz w:val="24"/>
          <w:szCs w:val="24"/>
        </w:rPr>
        <w:t xml:space="preserve"> f</w:t>
      </w:r>
      <w:r w:rsidR="00436B5C" w:rsidRPr="00D16461">
        <w:rPr>
          <w:rFonts w:ascii="Times New Roman" w:hAnsi="Times New Roman" w:cs="Times New Roman"/>
          <w:sz w:val="24"/>
          <w:szCs w:val="24"/>
        </w:rPr>
        <w:t>r</w:t>
      </w:r>
      <w:r w:rsidRPr="00D16461">
        <w:rPr>
          <w:rFonts w:ascii="Times New Roman" w:hAnsi="Times New Roman" w:cs="Times New Roman"/>
          <w:sz w:val="24"/>
          <w:szCs w:val="24"/>
        </w:rPr>
        <w:t>acture plays an important role. It is defined as the separation of specimen or body of the material into parts due the stress formation. Fracture of material will occur as formation of crack in the starting and the crack will pro</w:t>
      </w:r>
      <w:r w:rsidR="001B24DB">
        <w:rPr>
          <w:rFonts w:ascii="Times New Roman" w:hAnsi="Times New Roman" w:cs="Times New Roman"/>
          <w:sz w:val="24"/>
          <w:szCs w:val="24"/>
        </w:rPr>
        <w:t>gress</w:t>
      </w:r>
      <w:r w:rsidRPr="00D16461">
        <w:rPr>
          <w:rFonts w:ascii="Times New Roman" w:hAnsi="Times New Roman" w:cs="Times New Roman"/>
          <w:sz w:val="24"/>
          <w:szCs w:val="24"/>
        </w:rPr>
        <w:t xml:space="preserve"> through the body of the material in the second stage. Main classification of fracture of materials is ductile fracture and brittle fracture. In ductile fracture large quantum of plastic deformation occurs prior to the formation of cracks. Main highlight of this fracture is </w:t>
      </w:r>
      <w:r w:rsidR="00D16461" w:rsidRPr="00D16461">
        <w:rPr>
          <w:rFonts w:ascii="Times New Roman" w:hAnsi="Times New Roman" w:cs="Times New Roman"/>
          <w:sz w:val="24"/>
          <w:szCs w:val="24"/>
        </w:rPr>
        <w:t>that</w:t>
      </w:r>
      <w:r w:rsidRPr="00D16461">
        <w:rPr>
          <w:rFonts w:ascii="Times New Roman" w:hAnsi="Times New Roman" w:cs="Times New Roman"/>
          <w:sz w:val="24"/>
          <w:szCs w:val="24"/>
        </w:rPr>
        <w:t xml:space="preserve"> </w:t>
      </w:r>
      <w:r w:rsidR="001B24DB">
        <w:rPr>
          <w:rFonts w:ascii="Times New Roman" w:hAnsi="Times New Roman" w:cs="Times New Roman"/>
          <w:sz w:val="24"/>
          <w:szCs w:val="24"/>
        </w:rPr>
        <w:t xml:space="preserve">the </w:t>
      </w:r>
      <w:r w:rsidR="00436B5C" w:rsidRPr="00D16461">
        <w:rPr>
          <w:rFonts w:ascii="Times New Roman" w:hAnsi="Times New Roman" w:cs="Times New Roman"/>
          <w:sz w:val="24"/>
          <w:szCs w:val="24"/>
        </w:rPr>
        <w:t>crack</w:t>
      </w:r>
      <w:r w:rsidR="001B24DB">
        <w:rPr>
          <w:rFonts w:ascii="Times New Roman" w:hAnsi="Times New Roman" w:cs="Times New Roman"/>
          <w:sz w:val="24"/>
          <w:szCs w:val="24"/>
        </w:rPr>
        <w:t xml:space="preserve">s </w:t>
      </w:r>
      <w:r w:rsidR="00436B5C" w:rsidRPr="00D16461">
        <w:rPr>
          <w:rFonts w:ascii="Times New Roman" w:hAnsi="Times New Roman" w:cs="Times New Roman"/>
          <w:sz w:val="24"/>
          <w:szCs w:val="24"/>
        </w:rPr>
        <w:t xml:space="preserve">formed </w:t>
      </w:r>
      <w:r w:rsidR="001B24DB">
        <w:rPr>
          <w:rFonts w:ascii="Times New Roman" w:hAnsi="Times New Roman" w:cs="Times New Roman"/>
          <w:sz w:val="24"/>
          <w:szCs w:val="24"/>
        </w:rPr>
        <w:t>are</w:t>
      </w:r>
      <w:r w:rsidR="00436B5C" w:rsidRPr="00D16461">
        <w:rPr>
          <w:rFonts w:ascii="Times New Roman" w:hAnsi="Times New Roman" w:cs="Times New Roman"/>
          <w:sz w:val="24"/>
          <w:szCs w:val="24"/>
        </w:rPr>
        <w:t xml:space="preserve"> stable and will re</w:t>
      </w:r>
      <w:r w:rsidR="001B24DB">
        <w:rPr>
          <w:rFonts w:ascii="Times New Roman" w:hAnsi="Times New Roman" w:cs="Times New Roman"/>
          <w:sz w:val="24"/>
          <w:szCs w:val="24"/>
        </w:rPr>
        <w:t>main</w:t>
      </w:r>
      <w:r w:rsidR="00436B5C" w:rsidRPr="00D16461">
        <w:rPr>
          <w:rFonts w:ascii="Times New Roman" w:hAnsi="Times New Roman" w:cs="Times New Roman"/>
          <w:sz w:val="24"/>
          <w:szCs w:val="24"/>
        </w:rPr>
        <w:t xml:space="preserve">. Brittle failure on the other hand is largely influenced by temperature changes through which the material is subjected. </w:t>
      </w:r>
      <w:r w:rsidR="00D04F25" w:rsidRPr="00D16461">
        <w:rPr>
          <w:rFonts w:ascii="Times New Roman" w:hAnsi="Times New Roman" w:cs="Times New Roman"/>
          <w:sz w:val="24"/>
          <w:szCs w:val="24"/>
        </w:rPr>
        <w:t>Here plastic</w:t>
      </w:r>
      <w:r w:rsidR="00436B5C" w:rsidRPr="00D16461">
        <w:rPr>
          <w:rFonts w:ascii="Times New Roman" w:hAnsi="Times New Roman" w:cs="Times New Roman"/>
          <w:sz w:val="24"/>
          <w:szCs w:val="24"/>
        </w:rPr>
        <w:t xml:space="preserve"> deformation </w:t>
      </w:r>
      <w:r w:rsidR="00D16461" w:rsidRPr="00D16461">
        <w:rPr>
          <w:rFonts w:ascii="Times New Roman" w:hAnsi="Times New Roman" w:cs="Times New Roman"/>
          <w:sz w:val="24"/>
          <w:szCs w:val="24"/>
        </w:rPr>
        <w:t>occurs,</w:t>
      </w:r>
      <w:r w:rsidR="00436B5C" w:rsidRPr="00D16461">
        <w:rPr>
          <w:rFonts w:ascii="Times New Roman" w:hAnsi="Times New Roman" w:cs="Times New Roman"/>
          <w:sz w:val="24"/>
          <w:szCs w:val="24"/>
        </w:rPr>
        <w:t xml:space="preserve"> and the cracks spreads very rapidly without increase of stress. Another two main sub-classifications </w:t>
      </w:r>
      <w:r w:rsidR="00A93B1E" w:rsidRPr="00D16461">
        <w:rPr>
          <w:rFonts w:ascii="Times New Roman" w:hAnsi="Times New Roman" w:cs="Times New Roman"/>
          <w:sz w:val="24"/>
          <w:szCs w:val="24"/>
        </w:rPr>
        <w:t>of fractures the ones formed due to fatigue and creep. Fatigue failure are due to the a</w:t>
      </w:r>
      <w:r w:rsidR="00DD5E2E" w:rsidRPr="00D16461">
        <w:rPr>
          <w:rFonts w:ascii="Times New Roman" w:hAnsi="Times New Roman" w:cs="Times New Roman"/>
          <w:sz w:val="24"/>
          <w:szCs w:val="24"/>
        </w:rPr>
        <w:t xml:space="preserve">pplication of </w:t>
      </w:r>
      <w:r w:rsidR="00A93B1E" w:rsidRPr="00D16461">
        <w:rPr>
          <w:rFonts w:ascii="Times New Roman" w:hAnsi="Times New Roman" w:cs="Times New Roman"/>
          <w:sz w:val="24"/>
          <w:szCs w:val="24"/>
        </w:rPr>
        <w:t>repeated or</w:t>
      </w:r>
      <w:r w:rsidR="00DD5E2E" w:rsidRPr="00D16461">
        <w:rPr>
          <w:rFonts w:ascii="Times New Roman" w:hAnsi="Times New Roman" w:cs="Times New Roman"/>
          <w:sz w:val="24"/>
          <w:szCs w:val="24"/>
        </w:rPr>
        <w:t xml:space="preserve"> cyclic </w:t>
      </w:r>
      <w:r w:rsidR="002C625F" w:rsidRPr="00D16461">
        <w:rPr>
          <w:rFonts w:ascii="Times New Roman" w:hAnsi="Times New Roman" w:cs="Times New Roman"/>
          <w:sz w:val="24"/>
          <w:szCs w:val="24"/>
        </w:rPr>
        <w:t>loading and is more or less like brittle failure. In creep failure, load application is for a long period of time especially at high temperatures. Def</w:t>
      </w:r>
      <w:r w:rsidR="00177BB3" w:rsidRPr="00D16461">
        <w:rPr>
          <w:rFonts w:ascii="Times New Roman" w:hAnsi="Times New Roman" w:cs="Times New Roman"/>
          <w:sz w:val="24"/>
          <w:szCs w:val="24"/>
        </w:rPr>
        <w:t xml:space="preserve">ormation happen </w:t>
      </w:r>
      <w:proofErr w:type="gramStart"/>
      <w:r w:rsidR="001B24DB">
        <w:rPr>
          <w:rFonts w:ascii="Times New Roman" w:hAnsi="Times New Roman" w:cs="Times New Roman"/>
          <w:sz w:val="24"/>
          <w:szCs w:val="24"/>
        </w:rPr>
        <w:t xml:space="preserve">and </w:t>
      </w:r>
      <w:r w:rsidR="00177BB3" w:rsidRPr="00D16461">
        <w:rPr>
          <w:rFonts w:ascii="Times New Roman" w:hAnsi="Times New Roman" w:cs="Times New Roman"/>
          <w:sz w:val="24"/>
          <w:szCs w:val="24"/>
        </w:rPr>
        <w:t xml:space="preserve"> failure</w:t>
      </w:r>
      <w:proofErr w:type="gramEnd"/>
      <w:r w:rsidR="00177BB3" w:rsidRPr="00D16461">
        <w:rPr>
          <w:rFonts w:ascii="Times New Roman" w:hAnsi="Times New Roman" w:cs="Times New Roman"/>
          <w:sz w:val="24"/>
          <w:szCs w:val="24"/>
        </w:rPr>
        <w:t xml:space="preserve"> is permanent. </w:t>
      </w:r>
      <w:r w:rsidR="00F03239" w:rsidRPr="00D16461">
        <w:rPr>
          <w:rFonts w:ascii="Times New Roman" w:hAnsi="Times New Roman" w:cs="Times New Roman"/>
          <w:sz w:val="24"/>
          <w:szCs w:val="24"/>
        </w:rPr>
        <w:t xml:space="preserve">For finding out the material properties testing has to be done and analysis is done based on that. Different loading conditions are applied to do the tests which includes compression, tension, bending etc. All these material properties will pave the way to find out what exactly the material is and what its other properties are. </w:t>
      </w:r>
      <w:r w:rsidR="00177BB3" w:rsidRPr="00D16461">
        <w:rPr>
          <w:rFonts w:ascii="Times New Roman" w:hAnsi="Times New Roman" w:cs="Times New Roman"/>
          <w:sz w:val="24"/>
          <w:szCs w:val="24"/>
        </w:rPr>
        <w:t>Here impact testing is to identify the toughness of materials.</w:t>
      </w:r>
    </w:p>
    <w:p w14:paraId="04202F59" w14:textId="77777777" w:rsidR="00D16461" w:rsidRPr="00D16461" w:rsidRDefault="00D16461" w:rsidP="00D16461">
      <w:pPr>
        <w:spacing w:after="0" w:line="480" w:lineRule="auto"/>
        <w:jc w:val="both"/>
        <w:rPr>
          <w:rFonts w:ascii="Times New Roman" w:hAnsi="Times New Roman" w:cs="Times New Roman"/>
          <w:sz w:val="24"/>
          <w:szCs w:val="24"/>
        </w:rPr>
      </w:pPr>
    </w:p>
    <w:p w14:paraId="28AFA9A4" w14:textId="77777777" w:rsidR="00D16461" w:rsidRDefault="00D16461" w:rsidP="00177BB3">
      <w:pPr>
        <w:pStyle w:val="Heading1"/>
        <w:spacing w:after="240"/>
        <w:rPr>
          <w:rFonts w:ascii="Arial" w:hAnsi="Arial" w:cs="Arial"/>
          <w:color w:val="auto"/>
          <w:sz w:val="24"/>
          <w:szCs w:val="24"/>
        </w:rPr>
      </w:pPr>
    </w:p>
    <w:p w14:paraId="306098DD" w14:textId="251B704B" w:rsidR="00F03239" w:rsidRPr="008F628A" w:rsidRDefault="00F03239" w:rsidP="00177BB3">
      <w:pPr>
        <w:pStyle w:val="Heading1"/>
        <w:spacing w:after="240"/>
        <w:rPr>
          <w:rFonts w:ascii="Times New Roman" w:hAnsi="Times New Roman" w:cs="Times New Roman"/>
          <w:b/>
          <w:bCs/>
          <w:color w:val="auto"/>
          <w:sz w:val="24"/>
          <w:szCs w:val="24"/>
        </w:rPr>
      </w:pPr>
      <w:bookmarkStart w:id="2" w:name="_Toc70154255"/>
      <w:r w:rsidRPr="008F628A">
        <w:rPr>
          <w:rFonts w:ascii="Times New Roman" w:hAnsi="Times New Roman" w:cs="Times New Roman"/>
          <w:b/>
          <w:bCs/>
          <w:color w:val="auto"/>
          <w:sz w:val="24"/>
          <w:szCs w:val="24"/>
        </w:rPr>
        <w:t>OBJECTIVE</w:t>
      </w:r>
      <w:bookmarkEnd w:id="2"/>
    </w:p>
    <w:p w14:paraId="04D532AD" w14:textId="23CE8C57" w:rsidR="00177BB3" w:rsidRPr="00D16461" w:rsidRDefault="002C235E" w:rsidP="002C235E">
      <w:pPr>
        <w:pStyle w:val="Header"/>
        <w:tabs>
          <w:tab w:val="clear" w:pos="4153"/>
          <w:tab w:val="clear" w:pos="8306"/>
        </w:tabs>
        <w:spacing w:line="360" w:lineRule="auto"/>
        <w:jc w:val="both"/>
        <w:rPr>
          <w:sz w:val="24"/>
          <w:szCs w:val="24"/>
        </w:rPr>
      </w:pPr>
      <w:r w:rsidRPr="00D16461">
        <w:rPr>
          <w:sz w:val="24"/>
          <w:szCs w:val="24"/>
        </w:rPr>
        <w:t>Impact test</w:t>
      </w:r>
      <w:r w:rsidR="009524E4">
        <w:rPr>
          <w:sz w:val="24"/>
          <w:szCs w:val="24"/>
        </w:rPr>
        <w:t>ing</w:t>
      </w:r>
      <w:r w:rsidRPr="00D16461">
        <w:rPr>
          <w:sz w:val="24"/>
          <w:szCs w:val="24"/>
        </w:rPr>
        <w:t xml:space="preserve"> is used to measure the </w:t>
      </w:r>
      <w:r w:rsidR="009524E4">
        <w:rPr>
          <w:sz w:val="24"/>
          <w:szCs w:val="24"/>
        </w:rPr>
        <w:t>hardness</w:t>
      </w:r>
      <w:r w:rsidRPr="00D16461">
        <w:rPr>
          <w:sz w:val="24"/>
          <w:szCs w:val="24"/>
        </w:rPr>
        <w:t xml:space="preserve"> of</w:t>
      </w:r>
      <w:r w:rsidR="009524E4">
        <w:rPr>
          <w:sz w:val="24"/>
          <w:szCs w:val="24"/>
        </w:rPr>
        <w:t xml:space="preserve"> materials defects</w:t>
      </w:r>
      <w:r w:rsidRPr="00D16461">
        <w:rPr>
          <w:sz w:val="24"/>
          <w:szCs w:val="24"/>
        </w:rPr>
        <w:t>. For creating flaw, a notch will be created in the material. This is a destructive test in which loading condition is</w:t>
      </w:r>
      <w:r w:rsidR="009524E4">
        <w:rPr>
          <w:sz w:val="24"/>
          <w:szCs w:val="24"/>
        </w:rPr>
        <w:t xml:space="preserve"> very </w:t>
      </w:r>
      <w:r w:rsidRPr="00D16461">
        <w:rPr>
          <w:sz w:val="24"/>
          <w:szCs w:val="24"/>
        </w:rPr>
        <w:t xml:space="preserve">fast. Toughness of the material is analysed by measuring the impact energy during the test. </w:t>
      </w:r>
      <w:r w:rsidR="00D16461" w:rsidRPr="00D16461">
        <w:rPr>
          <w:sz w:val="24"/>
          <w:szCs w:val="24"/>
        </w:rPr>
        <w:t>Also,</w:t>
      </w:r>
      <w:r w:rsidRPr="00D16461">
        <w:rPr>
          <w:sz w:val="24"/>
          <w:szCs w:val="24"/>
        </w:rPr>
        <w:t xml:space="preserve"> this </w:t>
      </w:r>
      <w:r w:rsidRPr="00D16461">
        <w:rPr>
          <w:sz w:val="24"/>
          <w:szCs w:val="24"/>
        </w:rPr>
        <w:lastRenderedPageBreak/>
        <w:t xml:space="preserve">test is </w:t>
      </w:r>
      <w:r w:rsidR="009524E4">
        <w:rPr>
          <w:sz w:val="24"/>
          <w:szCs w:val="24"/>
        </w:rPr>
        <w:t>conducted</w:t>
      </w:r>
      <w:r w:rsidRPr="00D16461">
        <w:rPr>
          <w:sz w:val="24"/>
          <w:szCs w:val="24"/>
        </w:rPr>
        <w:t xml:space="preserve"> with a rage of temperature variations to identify the change in </w:t>
      </w:r>
      <w:r w:rsidR="009524E4">
        <w:rPr>
          <w:sz w:val="24"/>
          <w:szCs w:val="24"/>
        </w:rPr>
        <w:t xml:space="preserve">the physical </w:t>
      </w:r>
      <w:r w:rsidRPr="00D16461">
        <w:rPr>
          <w:sz w:val="24"/>
          <w:szCs w:val="24"/>
        </w:rPr>
        <w:t xml:space="preserve">behaviour with temperature. </w:t>
      </w:r>
      <w:r w:rsidR="009524E4">
        <w:rPr>
          <w:sz w:val="24"/>
          <w:szCs w:val="24"/>
        </w:rPr>
        <w:t>The m</w:t>
      </w:r>
      <w:r w:rsidR="00177BB3" w:rsidRPr="00D16461">
        <w:rPr>
          <w:sz w:val="24"/>
          <w:szCs w:val="24"/>
        </w:rPr>
        <w:t xml:space="preserve">ain objective </w:t>
      </w:r>
      <w:r w:rsidRPr="00D16461">
        <w:rPr>
          <w:sz w:val="24"/>
          <w:szCs w:val="24"/>
        </w:rPr>
        <w:t xml:space="preserve">of this study </w:t>
      </w:r>
      <w:r w:rsidR="00E755D0" w:rsidRPr="00D16461">
        <w:rPr>
          <w:sz w:val="24"/>
          <w:szCs w:val="24"/>
        </w:rPr>
        <w:t>is to</w:t>
      </w:r>
      <w:r w:rsidR="00177BB3" w:rsidRPr="00D16461">
        <w:rPr>
          <w:sz w:val="24"/>
          <w:szCs w:val="24"/>
        </w:rPr>
        <w:t xml:space="preserve"> conduct and analyse notched bar impact tests on metals </w:t>
      </w:r>
      <w:r w:rsidR="009524E4">
        <w:rPr>
          <w:sz w:val="24"/>
          <w:szCs w:val="24"/>
        </w:rPr>
        <w:t xml:space="preserve">at different </w:t>
      </w:r>
      <w:r w:rsidR="00177BB3" w:rsidRPr="00D16461">
        <w:rPr>
          <w:sz w:val="24"/>
          <w:szCs w:val="24"/>
        </w:rPr>
        <w:t>temperatures to determine their susceptibility to brittle fracture.</w:t>
      </w:r>
    </w:p>
    <w:p w14:paraId="3A586071" w14:textId="77777777" w:rsidR="00D16461" w:rsidRDefault="00D16461" w:rsidP="00E755D0">
      <w:pPr>
        <w:pStyle w:val="Heading1"/>
        <w:spacing w:after="240"/>
        <w:rPr>
          <w:rFonts w:ascii="Arial" w:hAnsi="Arial" w:cs="Arial"/>
          <w:color w:val="auto"/>
          <w:sz w:val="24"/>
          <w:szCs w:val="24"/>
        </w:rPr>
      </w:pPr>
    </w:p>
    <w:p w14:paraId="0205C8E7" w14:textId="401D2D1C" w:rsidR="00E755D0" w:rsidRPr="008F628A" w:rsidRDefault="00E755D0" w:rsidP="00E755D0">
      <w:pPr>
        <w:pStyle w:val="Heading1"/>
        <w:spacing w:after="240"/>
        <w:rPr>
          <w:rFonts w:ascii="Times New Roman" w:hAnsi="Times New Roman" w:cs="Times New Roman"/>
          <w:b/>
          <w:bCs/>
          <w:color w:val="auto"/>
          <w:sz w:val="24"/>
          <w:szCs w:val="24"/>
        </w:rPr>
      </w:pPr>
      <w:bookmarkStart w:id="3" w:name="_Toc70154256"/>
      <w:r w:rsidRPr="008F628A">
        <w:rPr>
          <w:rFonts w:ascii="Times New Roman" w:hAnsi="Times New Roman" w:cs="Times New Roman"/>
          <w:b/>
          <w:bCs/>
          <w:color w:val="auto"/>
          <w:sz w:val="24"/>
          <w:szCs w:val="24"/>
        </w:rPr>
        <w:t>PROCEDURE</w:t>
      </w:r>
      <w:bookmarkEnd w:id="3"/>
    </w:p>
    <w:p w14:paraId="32F90648" w14:textId="1A8C51E9" w:rsidR="00177BB3" w:rsidRPr="00D16461" w:rsidRDefault="00E755D0" w:rsidP="00D16461">
      <w:pPr>
        <w:spacing w:after="240" w:line="480" w:lineRule="auto"/>
        <w:jc w:val="both"/>
        <w:rPr>
          <w:rFonts w:ascii="Times New Roman" w:hAnsi="Times New Roman" w:cs="Times New Roman"/>
          <w:sz w:val="24"/>
          <w:szCs w:val="24"/>
        </w:rPr>
      </w:pPr>
      <w:r w:rsidRPr="00D16461">
        <w:rPr>
          <w:rFonts w:ascii="Times New Roman" w:hAnsi="Times New Roman" w:cs="Times New Roman"/>
          <w:sz w:val="24"/>
          <w:szCs w:val="24"/>
        </w:rPr>
        <w:t xml:space="preserve">Here the toughness of </w:t>
      </w:r>
      <w:r w:rsidR="009524E4">
        <w:rPr>
          <w:rFonts w:ascii="Times New Roman" w:hAnsi="Times New Roman" w:cs="Times New Roman"/>
          <w:sz w:val="24"/>
          <w:szCs w:val="24"/>
        </w:rPr>
        <w:t xml:space="preserve">the </w:t>
      </w:r>
      <w:r w:rsidRPr="00D16461">
        <w:rPr>
          <w:rFonts w:ascii="Times New Roman" w:hAnsi="Times New Roman" w:cs="Times New Roman"/>
          <w:sz w:val="24"/>
          <w:szCs w:val="24"/>
        </w:rPr>
        <w:t>material is tested using Hounsfield balanced impact tester. 3 different type</w:t>
      </w:r>
      <w:r w:rsidR="009524E4">
        <w:rPr>
          <w:rFonts w:ascii="Times New Roman" w:hAnsi="Times New Roman" w:cs="Times New Roman"/>
          <w:sz w:val="24"/>
          <w:szCs w:val="24"/>
        </w:rPr>
        <w:t>s</w:t>
      </w:r>
      <w:r w:rsidRPr="00D16461">
        <w:rPr>
          <w:rFonts w:ascii="Times New Roman" w:hAnsi="Times New Roman" w:cs="Times New Roman"/>
          <w:sz w:val="24"/>
          <w:szCs w:val="24"/>
        </w:rPr>
        <w:t xml:space="preserve"> of material </w:t>
      </w:r>
      <w:r w:rsidR="009524E4">
        <w:rPr>
          <w:rFonts w:ascii="Times New Roman" w:hAnsi="Times New Roman" w:cs="Times New Roman"/>
          <w:sz w:val="24"/>
          <w:szCs w:val="24"/>
        </w:rPr>
        <w:t>are</w:t>
      </w:r>
      <w:r w:rsidRPr="00D16461">
        <w:rPr>
          <w:rFonts w:ascii="Times New Roman" w:hAnsi="Times New Roman" w:cs="Times New Roman"/>
          <w:sz w:val="24"/>
          <w:szCs w:val="24"/>
        </w:rPr>
        <w:t xml:space="preserve"> selected for test</w:t>
      </w:r>
      <w:r w:rsidR="009524E4">
        <w:rPr>
          <w:rFonts w:ascii="Times New Roman" w:hAnsi="Times New Roman" w:cs="Times New Roman"/>
          <w:sz w:val="24"/>
          <w:szCs w:val="24"/>
        </w:rPr>
        <w:t>,</w:t>
      </w:r>
      <w:r w:rsidRPr="00D16461">
        <w:rPr>
          <w:rFonts w:ascii="Times New Roman" w:hAnsi="Times New Roman" w:cs="Times New Roman"/>
          <w:sz w:val="24"/>
          <w:szCs w:val="24"/>
        </w:rPr>
        <w:t xml:space="preserve"> namely Mild steel with 0.1% </w:t>
      </w:r>
      <w:r w:rsidR="009524E4">
        <w:rPr>
          <w:rFonts w:ascii="Times New Roman" w:hAnsi="Times New Roman" w:cs="Times New Roman"/>
          <w:sz w:val="24"/>
          <w:szCs w:val="24"/>
        </w:rPr>
        <w:t>c</w:t>
      </w:r>
      <w:r w:rsidRPr="00D16461">
        <w:rPr>
          <w:rFonts w:ascii="Times New Roman" w:hAnsi="Times New Roman" w:cs="Times New Roman"/>
          <w:sz w:val="24"/>
          <w:szCs w:val="24"/>
        </w:rPr>
        <w:t xml:space="preserve">arbon, </w:t>
      </w:r>
      <w:r w:rsidR="009524E4">
        <w:rPr>
          <w:rFonts w:ascii="Times New Roman" w:hAnsi="Times New Roman" w:cs="Times New Roman"/>
          <w:sz w:val="24"/>
          <w:szCs w:val="24"/>
        </w:rPr>
        <w:t>c</w:t>
      </w:r>
      <w:r w:rsidRPr="00D16461">
        <w:rPr>
          <w:rFonts w:ascii="Times New Roman" w:hAnsi="Times New Roman" w:cs="Times New Roman"/>
          <w:sz w:val="24"/>
          <w:szCs w:val="24"/>
        </w:rPr>
        <w:t xml:space="preserve">opper &amp; </w:t>
      </w:r>
      <w:r w:rsidR="009524E4">
        <w:rPr>
          <w:rFonts w:ascii="Times New Roman" w:hAnsi="Times New Roman" w:cs="Times New Roman"/>
          <w:sz w:val="24"/>
          <w:szCs w:val="24"/>
        </w:rPr>
        <w:t>a</w:t>
      </w:r>
      <w:r w:rsidR="00D16461" w:rsidRPr="00D16461">
        <w:rPr>
          <w:rFonts w:ascii="Times New Roman" w:hAnsi="Times New Roman" w:cs="Times New Roman"/>
          <w:sz w:val="24"/>
          <w:szCs w:val="24"/>
        </w:rPr>
        <w:t>luminium</w:t>
      </w:r>
      <w:r w:rsidRPr="00D16461">
        <w:rPr>
          <w:rFonts w:ascii="Times New Roman" w:hAnsi="Times New Roman" w:cs="Times New Roman"/>
          <w:sz w:val="24"/>
          <w:szCs w:val="24"/>
        </w:rPr>
        <w:t xml:space="preserve">. </w:t>
      </w:r>
      <w:r w:rsidR="00CC4B2A">
        <w:rPr>
          <w:rFonts w:ascii="Times New Roman" w:hAnsi="Times New Roman" w:cs="Times New Roman"/>
          <w:sz w:val="24"/>
          <w:szCs w:val="24"/>
        </w:rPr>
        <w:t>Tests are also performed</w:t>
      </w:r>
      <w:r w:rsidRPr="00D16461">
        <w:rPr>
          <w:rFonts w:ascii="Times New Roman" w:hAnsi="Times New Roman" w:cs="Times New Roman"/>
          <w:sz w:val="24"/>
          <w:szCs w:val="24"/>
        </w:rPr>
        <w:t xml:space="preserve"> different temperatures to identify the material </w:t>
      </w:r>
      <w:r w:rsidR="00D04F25" w:rsidRPr="00D16461">
        <w:rPr>
          <w:rFonts w:ascii="Times New Roman" w:hAnsi="Times New Roman" w:cs="Times New Roman"/>
          <w:sz w:val="24"/>
          <w:szCs w:val="24"/>
        </w:rPr>
        <w:t>behaviour</w:t>
      </w:r>
      <w:r w:rsidRPr="00D16461">
        <w:rPr>
          <w:rFonts w:ascii="Times New Roman" w:hAnsi="Times New Roman" w:cs="Times New Roman"/>
          <w:sz w:val="24"/>
          <w:szCs w:val="24"/>
        </w:rPr>
        <w:t xml:space="preserve"> and fracture toughness.</w:t>
      </w:r>
    </w:p>
    <w:p w14:paraId="1672D320" w14:textId="77777777" w:rsidR="00E755D0" w:rsidRPr="00D16461" w:rsidRDefault="00E85228" w:rsidP="00D16461">
      <w:pPr>
        <w:pStyle w:val="ListParagraph"/>
        <w:numPr>
          <w:ilvl w:val="0"/>
          <w:numId w:val="2"/>
        </w:numPr>
        <w:spacing w:after="240"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Before testing ensure that the lever or hammer of the equipment is in the forward position.</w:t>
      </w:r>
    </w:p>
    <w:p w14:paraId="4E1A2A5F" w14:textId="77777777" w:rsidR="00E85228" w:rsidRPr="00D16461" w:rsidRDefault="00E85228" w:rsidP="00D16461">
      <w:pPr>
        <w:pStyle w:val="ListParagraph"/>
        <w:numPr>
          <w:ilvl w:val="0"/>
          <w:numId w:val="2"/>
        </w:numPr>
        <w:spacing w:after="240"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Fix</w:t>
      </w:r>
      <w:r w:rsidR="00A31325" w:rsidRPr="00D16461">
        <w:rPr>
          <w:rFonts w:ascii="Times New Roman" w:hAnsi="Times New Roman" w:cs="Times New Roman"/>
          <w:sz w:val="24"/>
          <w:szCs w:val="24"/>
        </w:rPr>
        <w:t xml:space="preserve"> the heavy swing arms in the lock position before the test.</w:t>
      </w:r>
    </w:p>
    <w:p w14:paraId="5CD85DBF" w14:textId="77777777" w:rsidR="00A31325" w:rsidRPr="00D16461" w:rsidRDefault="00A31325" w:rsidP="00D16461">
      <w:pPr>
        <w:pStyle w:val="ListParagraph"/>
        <w:numPr>
          <w:ilvl w:val="0"/>
          <w:numId w:val="2"/>
        </w:numPr>
        <w:spacing w:after="240"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In the dial gauge set the pointer to the zero position.</w:t>
      </w:r>
    </w:p>
    <w:p w14:paraId="73913D0E" w14:textId="4B7A6216" w:rsidR="00E85228" w:rsidRPr="00D16461" w:rsidRDefault="003A35AD" w:rsidP="00D16461">
      <w:pPr>
        <w:pStyle w:val="ListParagraph"/>
        <w:numPr>
          <w:ilvl w:val="0"/>
          <w:numId w:val="2"/>
        </w:numPr>
        <w:spacing w:after="240"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 xml:space="preserve">Specimen with a v-notch is placed </w:t>
      </w:r>
      <w:r w:rsidR="00A84A28" w:rsidRPr="00D16461">
        <w:rPr>
          <w:rFonts w:ascii="Times New Roman" w:hAnsi="Times New Roman" w:cs="Times New Roman"/>
          <w:sz w:val="24"/>
          <w:szCs w:val="24"/>
        </w:rPr>
        <w:t>i</w:t>
      </w:r>
      <w:r w:rsidRPr="00D16461">
        <w:rPr>
          <w:rFonts w:ascii="Times New Roman" w:hAnsi="Times New Roman" w:cs="Times New Roman"/>
          <w:sz w:val="24"/>
          <w:szCs w:val="24"/>
        </w:rPr>
        <w:t>n the hole of</w:t>
      </w:r>
      <w:r w:rsidR="00A84A28" w:rsidRPr="00D16461">
        <w:rPr>
          <w:rFonts w:ascii="Times New Roman" w:hAnsi="Times New Roman" w:cs="Times New Roman"/>
          <w:sz w:val="24"/>
          <w:szCs w:val="24"/>
        </w:rPr>
        <w:t xml:space="preserve"> one of the</w:t>
      </w:r>
      <w:r w:rsidRPr="00D16461">
        <w:rPr>
          <w:rFonts w:ascii="Times New Roman" w:hAnsi="Times New Roman" w:cs="Times New Roman"/>
          <w:sz w:val="24"/>
          <w:szCs w:val="24"/>
        </w:rPr>
        <w:t xml:space="preserve"> </w:t>
      </w:r>
      <w:r w:rsidR="00A84A28" w:rsidRPr="00D16461">
        <w:rPr>
          <w:rFonts w:ascii="Times New Roman" w:hAnsi="Times New Roman" w:cs="Times New Roman"/>
          <w:sz w:val="24"/>
          <w:szCs w:val="24"/>
        </w:rPr>
        <w:t xml:space="preserve">heavy swing </w:t>
      </w:r>
      <w:r w:rsidR="00D16461" w:rsidRPr="00D16461">
        <w:rPr>
          <w:rFonts w:ascii="Times New Roman" w:hAnsi="Times New Roman" w:cs="Times New Roman"/>
          <w:sz w:val="24"/>
          <w:szCs w:val="24"/>
        </w:rPr>
        <w:t>arms</w:t>
      </w:r>
      <w:r w:rsidR="00A84A28" w:rsidRPr="00D16461">
        <w:rPr>
          <w:rFonts w:ascii="Times New Roman" w:hAnsi="Times New Roman" w:cs="Times New Roman"/>
          <w:sz w:val="24"/>
          <w:szCs w:val="24"/>
        </w:rPr>
        <w:t>.</w:t>
      </w:r>
    </w:p>
    <w:p w14:paraId="25E025AB" w14:textId="77777777" w:rsidR="00A84A28" w:rsidRPr="00D16461" w:rsidRDefault="00A84A28" w:rsidP="00D16461">
      <w:pPr>
        <w:pStyle w:val="ListParagraph"/>
        <w:numPr>
          <w:ilvl w:val="0"/>
          <w:numId w:val="2"/>
        </w:numPr>
        <w:spacing w:after="240"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When the heavy swing arms are released, they will pass through one another and the specimen will be struck at either end.</w:t>
      </w:r>
    </w:p>
    <w:p w14:paraId="2311D409" w14:textId="77777777" w:rsidR="00A84A28" w:rsidRPr="00D16461" w:rsidRDefault="00A84A28" w:rsidP="00D16461">
      <w:pPr>
        <w:pStyle w:val="ListParagraph"/>
        <w:numPr>
          <w:ilvl w:val="0"/>
          <w:numId w:val="2"/>
        </w:numPr>
        <w:spacing w:after="240"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As the arms pass one another, the resistance caused by the specimen will deflect the pointer in the dial gauge.</w:t>
      </w:r>
    </w:p>
    <w:p w14:paraId="7E00189C" w14:textId="77777777" w:rsidR="00993FCA" w:rsidRDefault="00E755D0" w:rsidP="00A84A28">
      <w:pPr>
        <w:keepNext/>
        <w:spacing w:line="360" w:lineRule="auto"/>
        <w:jc w:val="center"/>
      </w:pPr>
      <w:r>
        <w:rPr>
          <w:noProof/>
        </w:rPr>
        <w:lastRenderedPageBreak/>
        <w:drawing>
          <wp:inline distT="0" distB="0" distL="0" distR="0" wp14:anchorId="39231EA9" wp14:editId="135C0526">
            <wp:extent cx="2705100" cy="3124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05100" cy="3124200"/>
                    </a:xfrm>
                    <a:prstGeom prst="rect">
                      <a:avLst/>
                    </a:prstGeom>
                  </pic:spPr>
                </pic:pic>
              </a:graphicData>
            </a:graphic>
          </wp:inline>
        </w:drawing>
      </w:r>
    </w:p>
    <w:p w14:paraId="64BD137A" w14:textId="77777777" w:rsidR="00993FCA" w:rsidRPr="00A84A28" w:rsidRDefault="00993FCA" w:rsidP="00A84A28">
      <w:pPr>
        <w:pStyle w:val="Caption"/>
        <w:spacing w:after="160"/>
        <w:jc w:val="center"/>
        <w:rPr>
          <w:rFonts w:ascii="Arial" w:hAnsi="Arial" w:cs="Arial"/>
          <w:i w:val="0"/>
          <w:color w:val="auto"/>
          <w:sz w:val="20"/>
          <w:szCs w:val="20"/>
        </w:rPr>
      </w:pPr>
      <w:bookmarkStart w:id="4" w:name="_Toc68478023"/>
      <w:r w:rsidRPr="00993FCA">
        <w:rPr>
          <w:rFonts w:ascii="Arial" w:hAnsi="Arial" w:cs="Arial"/>
          <w:i w:val="0"/>
          <w:color w:val="auto"/>
          <w:sz w:val="20"/>
          <w:szCs w:val="20"/>
        </w:rPr>
        <w:t xml:space="preserve">Figure </w:t>
      </w:r>
      <w:r w:rsidRPr="00993FCA">
        <w:rPr>
          <w:rFonts w:ascii="Arial" w:hAnsi="Arial" w:cs="Arial"/>
          <w:i w:val="0"/>
          <w:color w:val="auto"/>
          <w:sz w:val="20"/>
          <w:szCs w:val="20"/>
        </w:rPr>
        <w:fldChar w:fldCharType="begin"/>
      </w:r>
      <w:r w:rsidRPr="00993FCA">
        <w:rPr>
          <w:rFonts w:ascii="Arial" w:hAnsi="Arial" w:cs="Arial"/>
          <w:i w:val="0"/>
          <w:color w:val="auto"/>
          <w:sz w:val="20"/>
          <w:szCs w:val="20"/>
        </w:rPr>
        <w:instrText xml:space="preserve"> SEQ Figure \* ARABIC </w:instrText>
      </w:r>
      <w:r w:rsidRPr="00993FCA">
        <w:rPr>
          <w:rFonts w:ascii="Arial" w:hAnsi="Arial" w:cs="Arial"/>
          <w:i w:val="0"/>
          <w:color w:val="auto"/>
          <w:sz w:val="20"/>
          <w:szCs w:val="20"/>
        </w:rPr>
        <w:fldChar w:fldCharType="separate"/>
      </w:r>
      <w:r w:rsidR="00B0746D">
        <w:rPr>
          <w:rFonts w:ascii="Arial" w:hAnsi="Arial" w:cs="Arial"/>
          <w:i w:val="0"/>
          <w:noProof/>
          <w:color w:val="auto"/>
          <w:sz w:val="20"/>
          <w:szCs w:val="20"/>
        </w:rPr>
        <w:t>1</w:t>
      </w:r>
      <w:r w:rsidRPr="00993FCA">
        <w:rPr>
          <w:rFonts w:ascii="Arial" w:hAnsi="Arial" w:cs="Arial"/>
          <w:i w:val="0"/>
          <w:color w:val="auto"/>
          <w:sz w:val="20"/>
          <w:szCs w:val="20"/>
        </w:rPr>
        <w:fldChar w:fldCharType="end"/>
      </w:r>
      <w:r w:rsidRPr="00993FCA">
        <w:rPr>
          <w:rFonts w:ascii="Arial" w:hAnsi="Arial" w:cs="Arial"/>
          <w:i w:val="0"/>
          <w:color w:val="auto"/>
          <w:sz w:val="20"/>
          <w:szCs w:val="20"/>
        </w:rPr>
        <w:t>-Hounsfield balanced impact test</w:t>
      </w:r>
      <w:bookmarkEnd w:id="4"/>
    </w:p>
    <w:p w14:paraId="4E9AC2CA" w14:textId="77777777" w:rsidR="00D16461" w:rsidRPr="008F628A" w:rsidRDefault="00D16461" w:rsidP="00993FCA">
      <w:pPr>
        <w:pStyle w:val="Heading1"/>
        <w:spacing w:after="240"/>
        <w:rPr>
          <w:rFonts w:ascii="Arial" w:hAnsi="Arial" w:cs="Arial"/>
          <w:b/>
          <w:bCs/>
          <w:color w:val="auto"/>
          <w:sz w:val="24"/>
          <w:szCs w:val="24"/>
        </w:rPr>
      </w:pPr>
    </w:p>
    <w:p w14:paraId="44A1246F" w14:textId="44BAD56E" w:rsidR="00993FCA" w:rsidRPr="008F628A" w:rsidRDefault="00F03239" w:rsidP="00993FCA">
      <w:pPr>
        <w:pStyle w:val="Heading1"/>
        <w:spacing w:after="240"/>
        <w:rPr>
          <w:rFonts w:ascii="Times New Roman" w:hAnsi="Times New Roman" w:cs="Times New Roman"/>
          <w:b/>
          <w:bCs/>
          <w:color w:val="auto"/>
          <w:sz w:val="24"/>
          <w:szCs w:val="24"/>
        </w:rPr>
      </w:pPr>
      <w:bookmarkStart w:id="5" w:name="_Toc70154257"/>
      <w:r w:rsidRPr="008F628A">
        <w:rPr>
          <w:rFonts w:ascii="Times New Roman" w:hAnsi="Times New Roman" w:cs="Times New Roman"/>
          <w:b/>
          <w:bCs/>
          <w:color w:val="auto"/>
          <w:sz w:val="24"/>
          <w:szCs w:val="24"/>
        </w:rPr>
        <w:t>OBSERVATION AND RESULTS</w:t>
      </w:r>
      <w:bookmarkEnd w:id="5"/>
    </w:p>
    <w:p w14:paraId="74FF8C7D" w14:textId="77777777" w:rsidR="00993FCA" w:rsidRPr="00F95A3D" w:rsidRDefault="00F95A3D" w:rsidP="00F95A3D">
      <w:pPr>
        <w:pStyle w:val="Caption"/>
        <w:jc w:val="center"/>
        <w:rPr>
          <w:rFonts w:ascii="Arial" w:hAnsi="Arial" w:cs="Arial"/>
          <w:i w:val="0"/>
          <w:color w:val="auto"/>
          <w:sz w:val="20"/>
          <w:szCs w:val="20"/>
        </w:rPr>
      </w:pPr>
      <w:bookmarkStart w:id="6" w:name="_Toc68478108"/>
      <w:r w:rsidRPr="00F95A3D">
        <w:rPr>
          <w:rFonts w:ascii="Arial" w:hAnsi="Arial" w:cs="Arial"/>
          <w:i w:val="0"/>
          <w:color w:val="auto"/>
          <w:sz w:val="20"/>
          <w:szCs w:val="20"/>
        </w:rPr>
        <w:t xml:space="preserve">Table </w:t>
      </w:r>
      <w:r w:rsidRPr="00F95A3D">
        <w:rPr>
          <w:rFonts w:ascii="Arial" w:hAnsi="Arial" w:cs="Arial"/>
          <w:i w:val="0"/>
          <w:color w:val="auto"/>
          <w:sz w:val="20"/>
          <w:szCs w:val="20"/>
        </w:rPr>
        <w:fldChar w:fldCharType="begin"/>
      </w:r>
      <w:r w:rsidRPr="00F95A3D">
        <w:rPr>
          <w:rFonts w:ascii="Arial" w:hAnsi="Arial" w:cs="Arial"/>
          <w:i w:val="0"/>
          <w:color w:val="auto"/>
          <w:sz w:val="20"/>
          <w:szCs w:val="20"/>
        </w:rPr>
        <w:instrText xml:space="preserve"> SEQ Table \* ARABIC </w:instrText>
      </w:r>
      <w:r w:rsidRPr="00F95A3D">
        <w:rPr>
          <w:rFonts w:ascii="Arial" w:hAnsi="Arial" w:cs="Arial"/>
          <w:i w:val="0"/>
          <w:color w:val="auto"/>
          <w:sz w:val="20"/>
          <w:szCs w:val="20"/>
        </w:rPr>
        <w:fldChar w:fldCharType="separate"/>
      </w:r>
      <w:r w:rsidRPr="00F95A3D">
        <w:rPr>
          <w:rFonts w:ascii="Arial" w:hAnsi="Arial" w:cs="Arial"/>
          <w:i w:val="0"/>
          <w:noProof/>
          <w:color w:val="auto"/>
          <w:sz w:val="20"/>
          <w:szCs w:val="20"/>
        </w:rPr>
        <w:t>1</w:t>
      </w:r>
      <w:r w:rsidRPr="00F95A3D">
        <w:rPr>
          <w:rFonts w:ascii="Arial" w:hAnsi="Arial" w:cs="Arial"/>
          <w:i w:val="0"/>
          <w:color w:val="auto"/>
          <w:sz w:val="20"/>
          <w:szCs w:val="20"/>
        </w:rPr>
        <w:fldChar w:fldCharType="end"/>
      </w:r>
      <w:r w:rsidRPr="00F95A3D">
        <w:rPr>
          <w:rFonts w:ascii="Arial" w:hAnsi="Arial" w:cs="Arial"/>
          <w:i w:val="0"/>
          <w:color w:val="auto"/>
          <w:sz w:val="20"/>
          <w:szCs w:val="20"/>
        </w:rPr>
        <w:t>--Data obtained from experiment</w:t>
      </w:r>
      <w:bookmarkEnd w:id="6"/>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2515"/>
        <w:gridCol w:w="1890"/>
        <w:gridCol w:w="1800"/>
        <w:gridCol w:w="2380"/>
      </w:tblGrid>
      <w:tr w:rsidR="00993FCA" w:rsidRPr="00D54948" w14:paraId="2D9AF31A" w14:textId="77777777" w:rsidTr="00993FCA">
        <w:trPr>
          <w:trHeight w:val="432"/>
          <w:jc w:val="center"/>
        </w:trPr>
        <w:tc>
          <w:tcPr>
            <w:tcW w:w="2515" w:type="dxa"/>
            <w:vAlign w:val="center"/>
          </w:tcPr>
          <w:p w14:paraId="0ABD9345" w14:textId="55F7471E" w:rsidR="00993FCA" w:rsidRPr="00993FCA" w:rsidRDefault="00993FCA" w:rsidP="00A84A28">
            <w:pPr>
              <w:spacing w:after="0"/>
              <w:jc w:val="center"/>
              <w:rPr>
                <w:rFonts w:ascii="Arial" w:hAnsi="Arial" w:cs="Arial"/>
              </w:rPr>
            </w:pPr>
            <w:r w:rsidRPr="00993FCA">
              <w:rPr>
                <w:rFonts w:ascii="Arial" w:hAnsi="Arial" w:cs="Arial"/>
              </w:rPr>
              <w:t xml:space="preserve">Temperature of sample during testing </w:t>
            </w:r>
            <w:r w:rsidR="00D16461" w:rsidRPr="00993FCA">
              <w:rPr>
                <w:rFonts w:ascii="Arial" w:hAnsi="Arial" w:cs="Arial"/>
              </w:rPr>
              <w:t>(C)</w:t>
            </w:r>
          </w:p>
        </w:tc>
        <w:tc>
          <w:tcPr>
            <w:tcW w:w="1890" w:type="dxa"/>
            <w:vAlign w:val="center"/>
          </w:tcPr>
          <w:p w14:paraId="25C77B49" w14:textId="77777777" w:rsidR="00993FCA" w:rsidRPr="00993FCA" w:rsidRDefault="00993FCA" w:rsidP="00A84A28">
            <w:pPr>
              <w:spacing w:after="0"/>
              <w:jc w:val="center"/>
              <w:rPr>
                <w:rFonts w:ascii="Arial" w:hAnsi="Arial" w:cs="Arial"/>
              </w:rPr>
            </w:pPr>
            <w:r w:rsidRPr="00993FCA">
              <w:rPr>
                <w:rFonts w:ascii="Arial" w:hAnsi="Arial" w:cs="Arial"/>
              </w:rPr>
              <w:t>Impact value (J)</w:t>
            </w:r>
          </w:p>
          <w:p w14:paraId="70D1625A" w14:textId="0A67ED57" w:rsidR="00993FCA" w:rsidRPr="00993FCA" w:rsidRDefault="00D16461" w:rsidP="00A84A28">
            <w:pPr>
              <w:spacing w:after="0"/>
              <w:jc w:val="center"/>
              <w:rPr>
                <w:rFonts w:ascii="Arial" w:hAnsi="Arial" w:cs="Arial"/>
              </w:rPr>
            </w:pPr>
            <w:r w:rsidRPr="00993FCA">
              <w:rPr>
                <w:rFonts w:ascii="Arial" w:hAnsi="Arial" w:cs="Arial"/>
              </w:rPr>
              <w:t>Aluminium</w:t>
            </w:r>
          </w:p>
        </w:tc>
        <w:tc>
          <w:tcPr>
            <w:tcW w:w="1800" w:type="dxa"/>
            <w:vAlign w:val="center"/>
          </w:tcPr>
          <w:p w14:paraId="2BB717CC" w14:textId="77777777" w:rsidR="00993FCA" w:rsidRPr="00993FCA" w:rsidRDefault="00993FCA" w:rsidP="00A84A28">
            <w:pPr>
              <w:spacing w:after="0"/>
              <w:jc w:val="center"/>
              <w:rPr>
                <w:rFonts w:ascii="Arial" w:hAnsi="Arial" w:cs="Arial"/>
              </w:rPr>
            </w:pPr>
            <w:r w:rsidRPr="00993FCA">
              <w:rPr>
                <w:rFonts w:ascii="Arial" w:hAnsi="Arial" w:cs="Arial"/>
              </w:rPr>
              <w:t>Impact value (J)</w:t>
            </w:r>
          </w:p>
          <w:p w14:paraId="2A18C5C0" w14:textId="77777777" w:rsidR="00993FCA" w:rsidRPr="00993FCA" w:rsidRDefault="00993FCA" w:rsidP="00A84A28">
            <w:pPr>
              <w:spacing w:after="0"/>
              <w:jc w:val="center"/>
              <w:rPr>
                <w:rFonts w:ascii="Arial" w:hAnsi="Arial" w:cs="Arial"/>
              </w:rPr>
            </w:pPr>
            <w:r w:rsidRPr="00993FCA">
              <w:rPr>
                <w:rFonts w:ascii="Arial" w:hAnsi="Arial" w:cs="Arial"/>
              </w:rPr>
              <w:t>Copper</w:t>
            </w:r>
          </w:p>
        </w:tc>
        <w:tc>
          <w:tcPr>
            <w:tcW w:w="2380" w:type="dxa"/>
            <w:vAlign w:val="center"/>
          </w:tcPr>
          <w:p w14:paraId="13672C05" w14:textId="77777777" w:rsidR="00993FCA" w:rsidRPr="00993FCA" w:rsidRDefault="00993FCA" w:rsidP="00A84A28">
            <w:pPr>
              <w:spacing w:after="0"/>
              <w:jc w:val="center"/>
              <w:rPr>
                <w:rFonts w:ascii="Arial" w:hAnsi="Arial" w:cs="Arial"/>
              </w:rPr>
            </w:pPr>
            <w:r w:rsidRPr="00993FCA">
              <w:rPr>
                <w:rFonts w:ascii="Arial" w:hAnsi="Arial" w:cs="Arial"/>
              </w:rPr>
              <w:t>Impact value (J)</w:t>
            </w:r>
          </w:p>
          <w:p w14:paraId="78108A6A" w14:textId="77777777" w:rsidR="00993FCA" w:rsidRPr="00993FCA" w:rsidRDefault="00993FCA" w:rsidP="00A84A28">
            <w:pPr>
              <w:spacing w:after="0"/>
              <w:jc w:val="center"/>
              <w:rPr>
                <w:rFonts w:ascii="Arial" w:hAnsi="Arial" w:cs="Arial"/>
              </w:rPr>
            </w:pPr>
            <w:r w:rsidRPr="00993FCA">
              <w:rPr>
                <w:rFonts w:ascii="Arial" w:hAnsi="Arial" w:cs="Arial"/>
              </w:rPr>
              <w:t>Mild Steel (0.1% C)</w:t>
            </w:r>
          </w:p>
        </w:tc>
      </w:tr>
      <w:tr w:rsidR="00993FCA" w:rsidRPr="00D54948" w14:paraId="612C6E5A" w14:textId="77777777" w:rsidTr="00A84A28">
        <w:trPr>
          <w:trHeight w:val="305"/>
          <w:jc w:val="center"/>
        </w:trPr>
        <w:tc>
          <w:tcPr>
            <w:tcW w:w="2515" w:type="dxa"/>
            <w:vAlign w:val="center"/>
          </w:tcPr>
          <w:p w14:paraId="2C6D0A2F"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-200</w:t>
            </w:r>
          </w:p>
        </w:tc>
        <w:tc>
          <w:tcPr>
            <w:tcW w:w="1890" w:type="dxa"/>
            <w:vAlign w:val="center"/>
          </w:tcPr>
          <w:p w14:paraId="6E2C6977"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6.1</w:t>
            </w:r>
          </w:p>
        </w:tc>
        <w:tc>
          <w:tcPr>
            <w:tcW w:w="1800" w:type="dxa"/>
            <w:vAlign w:val="center"/>
          </w:tcPr>
          <w:p w14:paraId="38D6E381"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17.6</w:t>
            </w:r>
          </w:p>
        </w:tc>
        <w:tc>
          <w:tcPr>
            <w:tcW w:w="2380" w:type="dxa"/>
            <w:vAlign w:val="center"/>
          </w:tcPr>
          <w:p w14:paraId="26E2ADA6"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1.1</w:t>
            </w:r>
          </w:p>
        </w:tc>
      </w:tr>
      <w:tr w:rsidR="00993FCA" w:rsidRPr="00D54948" w14:paraId="1D6C434F" w14:textId="77777777" w:rsidTr="00993FCA">
        <w:trPr>
          <w:trHeight w:val="144"/>
          <w:jc w:val="center"/>
        </w:trPr>
        <w:tc>
          <w:tcPr>
            <w:tcW w:w="2515" w:type="dxa"/>
            <w:vAlign w:val="center"/>
          </w:tcPr>
          <w:p w14:paraId="0092639E"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-100</w:t>
            </w:r>
          </w:p>
        </w:tc>
        <w:tc>
          <w:tcPr>
            <w:tcW w:w="1890" w:type="dxa"/>
            <w:vAlign w:val="center"/>
          </w:tcPr>
          <w:p w14:paraId="0B044D9D" w14:textId="77777777" w:rsidR="00993FCA" w:rsidRPr="00D54948" w:rsidRDefault="00993FCA" w:rsidP="00993FCA">
            <w:pPr>
              <w:jc w:val="center"/>
              <w:rPr>
                <w:rFonts w:ascii="Calibri" w:hAnsi="Calibri" w:cs="Calibri"/>
                <w:sz w:val="24"/>
                <w:szCs w:val="24"/>
              </w:rPr>
            </w:pPr>
          </w:p>
        </w:tc>
        <w:tc>
          <w:tcPr>
            <w:tcW w:w="1800" w:type="dxa"/>
            <w:vAlign w:val="center"/>
          </w:tcPr>
          <w:p w14:paraId="3F222FC4" w14:textId="77777777" w:rsidR="00993FCA" w:rsidRPr="00D54948" w:rsidRDefault="00993FCA" w:rsidP="00993FCA">
            <w:pPr>
              <w:jc w:val="center"/>
              <w:rPr>
                <w:rFonts w:ascii="Calibri" w:hAnsi="Calibri" w:cs="Calibri"/>
                <w:sz w:val="24"/>
                <w:szCs w:val="24"/>
              </w:rPr>
            </w:pPr>
          </w:p>
        </w:tc>
        <w:tc>
          <w:tcPr>
            <w:tcW w:w="2380" w:type="dxa"/>
            <w:vAlign w:val="center"/>
          </w:tcPr>
          <w:p w14:paraId="1D8F4C3B"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4.1</w:t>
            </w:r>
          </w:p>
        </w:tc>
      </w:tr>
      <w:tr w:rsidR="00993FCA" w:rsidRPr="00D54948" w14:paraId="51D22440" w14:textId="77777777" w:rsidTr="00993FCA">
        <w:trPr>
          <w:trHeight w:val="144"/>
          <w:jc w:val="center"/>
        </w:trPr>
        <w:tc>
          <w:tcPr>
            <w:tcW w:w="2515" w:type="dxa"/>
            <w:vAlign w:val="center"/>
          </w:tcPr>
          <w:p w14:paraId="5D5EF94D"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w:t>
            </w:r>
            <w:r>
              <w:rPr>
                <w:rFonts w:ascii="Calibri" w:hAnsi="Calibri" w:cs="Calibri"/>
                <w:sz w:val="24"/>
                <w:szCs w:val="24"/>
              </w:rPr>
              <w:t>5</w:t>
            </w:r>
            <w:r w:rsidRPr="00D54948">
              <w:rPr>
                <w:rFonts w:ascii="Calibri" w:hAnsi="Calibri" w:cs="Calibri"/>
                <w:sz w:val="24"/>
                <w:szCs w:val="24"/>
              </w:rPr>
              <w:t>0</w:t>
            </w:r>
          </w:p>
        </w:tc>
        <w:tc>
          <w:tcPr>
            <w:tcW w:w="1890" w:type="dxa"/>
            <w:vAlign w:val="center"/>
          </w:tcPr>
          <w:p w14:paraId="1F8EE361" w14:textId="77777777" w:rsidR="00993FCA" w:rsidRPr="00D54948" w:rsidRDefault="00993FCA" w:rsidP="00993FCA">
            <w:pPr>
              <w:jc w:val="center"/>
              <w:rPr>
                <w:rFonts w:ascii="Calibri" w:hAnsi="Calibri" w:cs="Calibri"/>
                <w:sz w:val="24"/>
                <w:szCs w:val="24"/>
              </w:rPr>
            </w:pPr>
          </w:p>
        </w:tc>
        <w:tc>
          <w:tcPr>
            <w:tcW w:w="1800" w:type="dxa"/>
            <w:vAlign w:val="center"/>
          </w:tcPr>
          <w:p w14:paraId="47B5C300" w14:textId="77777777" w:rsidR="00993FCA" w:rsidRPr="00D54948" w:rsidRDefault="00993FCA" w:rsidP="00993FCA">
            <w:pPr>
              <w:jc w:val="center"/>
              <w:rPr>
                <w:rFonts w:ascii="Calibri" w:hAnsi="Calibri" w:cs="Calibri"/>
                <w:sz w:val="24"/>
                <w:szCs w:val="24"/>
              </w:rPr>
            </w:pPr>
          </w:p>
        </w:tc>
        <w:tc>
          <w:tcPr>
            <w:tcW w:w="2380" w:type="dxa"/>
            <w:vAlign w:val="center"/>
          </w:tcPr>
          <w:p w14:paraId="2306AAC6"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6.8</w:t>
            </w:r>
          </w:p>
        </w:tc>
      </w:tr>
      <w:tr w:rsidR="00993FCA" w:rsidRPr="00D54948" w14:paraId="494B30CE" w14:textId="77777777" w:rsidTr="00993FCA">
        <w:trPr>
          <w:trHeight w:val="144"/>
          <w:jc w:val="center"/>
        </w:trPr>
        <w:tc>
          <w:tcPr>
            <w:tcW w:w="2515" w:type="dxa"/>
            <w:vAlign w:val="center"/>
          </w:tcPr>
          <w:p w14:paraId="05C59F8B"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-20</w:t>
            </w:r>
          </w:p>
        </w:tc>
        <w:tc>
          <w:tcPr>
            <w:tcW w:w="1890" w:type="dxa"/>
            <w:vAlign w:val="center"/>
          </w:tcPr>
          <w:p w14:paraId="09864761" w14:textId="77777777" w:rsidR="00993FCA" w:rsidRPr="00D54948" w:rsidRDefault="00993FCA" w:rsidP="00993FCA">
            <w:pPr>
              <w:jc w:val="center"/>
              <w:rPr>
                <w:rFonts w:ascii="Calibri" w:hAnsi="Calibri" w:cs="Calibri"/>
                <w:sz w:val="24"/>
                <w:szCs w:val="24"/>
              </w:rPr>
            </w:pPr>
          </w:p>
        </w:tc>
        <w:tc>
          <w:tcPr>
            <w:tcW w:w="1800" w:type="dxa"/>
            <w:vAlign w:val="center"/>
          </w:tcPr>
          <w:p w14:paraId="7F6D0A55" w14:textId="77777777" w:rsidR="00993FCA" w:rsidRPr="00D54948" w:rsidRDefault="00993FCA" w:rsidP="00993FCA">
            <w:pPr>
              <w:jc w:val="center"/>
              <w:rPr>
                <w:rFonts w:ascii="Calibri" w:hAnsi="Calibri" w:cs="Calibri"/>
                <w:sz w:val="24"/>
                <w:szCs w:val="24"/>
              </w:rPr>
            </w:pPr>
          </w:p>
        </w:tc>
        <w:tc>
          <w:tcPr>
            <w:tcW w:w="2380" w:type="dxa"/>
            <w:vAlign w:val="center"/>
          </w:tcPr>
          <w:p w14:paraId="153264A1"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54.9</w:t>
            </w:r>
          </w:p>
        </w:tc>
      </w:tr>
      <w:tr w:rsidR="00993FCA" w:rsidRPr="00D54948" w14:paraId="294E2FA2" w14:textId="77777777" w:rsidTr="00993FCA">
        <w:trPr>
          <w:trHeight w:val="144"/>
          <w:jc w:val="center"/>
        </w:trPr>
        <w:tc>
          <w:tcPr>
            <w:tcW w:w="2515" w:type="dxa"/>
            <w:vAlign w:val="center"/>
          </w:tcPr>
          <w:p w14:paraId="649C3124"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0</w:t>
            </w:r>
          </w:p>
        </w:tc>
        <w:tc>
          <w:tcPr>
            <w:tcW w:w="1890" w:type="dxa"/>
            <w:vAlign w:val="center"/>
          </w:tcPr>
          <w:p w14:paraId="571617E8" w14:textId="77777777" w:rsidR="00993FCA" w:rsidRPr="00D54948" w:rsidRDefault="00993FCA" w:rsidP="00993FCA">
            <w:pPr>
              <w:jc w:val="center"/>
              <w:rPr>
                <w:rFonts w:ascii="Calibri" w:hAnsi="Calibri" w:cs="Calibri"/>
                <w:sz w:val="24"/>
                <w:szCs w:val="24"/>
              </w:rPr>
            </w:pPr>
          </w:p>
        </w:tc>
        <w:tc>
          <w:tcPr>
            <w:tcW w:w="1800" w:type="dxa"/>
            <w:vAlign w:val="center"/>
          </w:tcPr>
          <w:p w14:paraId="059FF35B" w14:textId="77777777" w:rsidR="00993FCA" w:rsidRPr="00D54948" w:rsidRDefault="00993FCA" w:rsidP="00993FCA">
            <w:pPr>
              <w:jc w:val="center"/>
              <w:rPr>
                <w:rFonts w:ascii="Calibri" w:hAnsi="Calibri" w:cs="Calibri"/>
                <w:sz w:val="24"/>
                <w:szCs w:val="24"/>
              </w:rPr>
            </w:pPr>
          </w:p>
        </w:tc>
        <w:tc>
          <w:tcPr>
            <w:tcW w:w="2380" w:type="dxa"/>
            <w:vAlign w:val="center"/>
          </w:tcPr>
          <w:p w14:paraId="644795E4"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55.3</w:t>
            </w:r>
          </w:p>
        </w:tc>
      </w:tr>
      <w:tr w:rsidR="00993FCA" w:rsidRPr="00D54948" w14:paraId="20B92ADF" w14:textId="77777777" w:rsidTr="00993FCA">
        <w:trPr>
          <w:trHeight w:val="144"/>
          <w:jc w:val="center"/>
        </w:trPr>
        <w:tc>
          <w:tcPr>
            <w:tcW w:w="2515" w:type="dxa"/>
            <w:vAlign w:val="center"/>
          </w:tcPr>
          <w:p w14:paraId="37863198"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21</w:t>
            </w:r>
          </w:p>
        </w:tc>
        <w:tc>
          <w:tcPr>
            <w:tcW w:w="1890" w:type="dxa"/>
            <w:vAlign w:val="center"/>
          </w:tcPr>
          <w:p w14:paraId="32296298"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7.1</w:t>
            </w:r>
          </w:p>
        </w:tc>
        <w:tc>
          <w:tcPr>
            <w:tcW w:w="1800" w:type="dxa"/>
            <w:vAlign w:val="center"/>
          </w:tcPr>
          <w:p w14:paraId="78B83AE8"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18.0</w:t>
            </w:r>
          </w:p>
        </w:tc>
        <w:tc>
          <w:tcPr>
            <w:tcW w:w="2380" w:type="dxa"/>
            <w:vAlign w:val="center"/>
          </w:tcPr>
          <w:p w14:paraId="4EB8C061"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58.3</w:t>
            </w:r>
          </w:p>
        </w:tc>
      </w:tr>
      <w:tr w:rsidR="00993FCA" w:rsidRPr="00D54948" w14:paraId="61EDB6AE" w14:textId="77777777" w:rsidTr="00993FCA">
        <w:trPr>
          <w:trHeight w:val="144"/>
          <w:jc w:val="center"/>
        </w:trPr>
        <w:tc>
          <w:tcPr>
            <w:tcW w:w="2515" w:type="dxa"/>
            <w:vAlign w:val="center"/>
          </w:tcPr>
          <w:p w14:paraId="7AAE7A7C"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50</w:t>
            </w:r>
          </w:p>
        </w:tc>
        <w:tc>
          <w:tcPr>
            <w:tcW w:w="1890" w:type="dxa"/>
            <w:vAlign w:val="center"/>
          </w:tcPr>
          <w:p w14:paraId="129DE036" w14:textId="77777777" w:rsidR="00993FCA" w:rsidRPr="00D54948" w:rsidRDefault="00993FCA" w:rsidP="00993FCA">
            <w:pPr>
              <w:jc w:val="center"/>
              <w:rPr>
                <w:rFonts w:ascii="Calibri" w:hAnsi="Calibri" w:cs="Calibri"/>
                <w:sz w:val="24"/>
                <w:szCs w:val="24"/>
              </w:rPr>
            </w:pPr>
          </w:p>
        </w:tc>
        <w:tc>
          <w:tcPr>
            <w:tcW w:w="1800" w:type="dxa"/>
            <w:vAlign w:val="center"/>
          </w:tcPr>
          <w:p w14:paraId="4DAF2027" w14:textId="77777777" w:rsidR="00993FCA" w:rsidRPr="00D54948" w:rsidRDefault="00993FCA" w:rsidP="00993FCA">
            <w:pPr>
              <w:jc w:val="center"/>
              <w:rPr>
                <w:rFonts w:ascii="Calibri" w:hAnsi="Calibri" w:cs="Calibri"/>
                <w:sz w:val="24"/>
                <w:szCs w:val="24"/>
              </w:rPr>
            </w:pPr>
          </w:p>
        </w:tc>
        <w:tc>
          <w:tcPr>
            <w:tcW w:w="2380" w:type="dxa"/>
            <w:vAlign w:val="center"/>
          </w:tcPr>
          <w:p w14:paraId="52715C45"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54.2</w:t>
            </w:r>
          </w:p>
        </w:tc>
      </w:tr>
      <w:tr w:rsidR="00993FCA" w:rsidRPr="00D54948" w14:paraId="4AF3C95D" w14:textId="77777777" w:rsidTr="00993FCA">
        <w:trPr>
          <w:trHeight w:val="70"/>
          <w:jc w:val="center"/>
        </w:trPr>
        <w:tc>
          <w:tcPr>
            <w:tcW w:w="2515" w:type="dxa"/>
            <w:vAlign w:val="center"/>
          </w:tcPr>
          <w:p w14:paraId="77861576"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100</w:t>
            </w:r>
          </w:p>
        </w:tc>
        <w:tc>
          <w:tcPr>
            <w:tcW w:w="1890" w:type="dxa"/>
            <w:vAlign w:val="center"/>
          </w:tcPr>
          <w:p w14:paraId="6DF2516A"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6.6</w:t>
            </w:r>
          </w:p>
        </w:tc>
        <w:tc>
          <w:tcPr>
            <w:tcW w:w="1800" w:type="dxa"/>
            <w:vAlign w:val="center"/>
          </w:tcPr>
          <w:p w14:paraId="042A51F6"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15.9</w:t>
            </w:r>
          </w:p>
        </w:tc>
        <w:tc>
          <w:tcPr>
            <w:tcW w:w="2380" w:type="dxa"/>
            <w:vAlign w:val="center"/>
          </w:tcPr>
          <w:p w14:paraId="669706FB" w14:textId="77777777" w:rsidR="00993FCA" w:rsidRPr="00D54948" w:rsidRDefault="00993FCA" w:rsidP="00993FCA">
            <w:pPr>
              <w:jc w:val="center"/>
              <w:rPr>
                <w:rFonts w:ascii="Calibri" w:hAnsi="Calibri" w:cs="Calibri"/>
                <w:sz w:val="24"/>
                <w:szCs w:val="24"/>
              </w:rPr>
            </w:pPr>
            <w:r w:rsidRPr="00D54948">
              <w:rPr>
                <w:rFonts w:ascii="Calibri" w:hAnsi="Calibri" w:cs="Calibri"/>
                <w:sz w:val="24"/>
                <w:szCs w:val="24"/>
              </w:rPr>
              <w:t>54.5</w:t>
            </w:r>
          </w:p>
        </w:tc>
      </w:tr>
    </w:tbl>
    <w:p w14:paraId="0580CA22" w14:textId="77777777" w:rsidR="00993FCA" w:rsidRDefault="00993FCA" w:rsidP="00993FCA"/>
    <w:p w14:paraId="38D7298F" w14:textId="2BEC3415" w:rsidR="00A84A28" w:rsidRPr="00D16461" w:rsidRDefault="00A84A28" w:rsidP="00D16461">
      <w:pPr>
        <w:spacing w:line="480" w:lineRule="auto"/>
        <w:jc w:val="both"/>
        <w:rPr>
          <w:rFonts w:ascii="Times New Roman" w:hAnsi="Times New Roman" w:cs="Times New Roman"/>
          <w:sz w:val="24"/>
          <w:szCs w:val="24"/>
        </w:rPr>
      </w:pPr>
      <w:r w:rsidRPr="00D16461">
        <w:rPr>
          <w:rFonts w:ascii="Times New Roman" w:hAnsi="Times New Roman" w:cs="Times New Roman"/>
          <w:sz w:val="24"/>
          <w:szCs w:val="24"/>
        </w:rPr>
        <w:t xml:space="preserve">The graph below shows the </w:t>
      </w:r>
      <w:r w:rsidRPr="00D16461">
        <w:rPr>
          <w:rFonts w:ascii="Times New Roman" w:hAnsi="Times New Roman" w:cs="Times New Roman"/>
          <w:bCs/>
          <w:sz w:val="24"/>
          <w:szCs w:val="24"/>
        </w:rPr>
        <w:t>Impact value Vs Temperature of all the three materials (</w:t>
      </w:r>
      <w:r w:rsidRPr="00D16461">
        <w:rPr>
          <w:rFonts w:ascii="Times New Roman" w:hAnsi="Times New Roman" w:cs="Times New Roman"/>
          <w:sz w:val="24"/>
          <w:szCs w:val="24"/>
        </w:rPr>
        <w:t xml:space="preserve">Mild steel with 0.1% Carbon, Copper &amp; </w:t>
      </w:r>
      <w:r w:rsidR="00D16461" w:rsidRPr="00D16461">
        <w:rPr>
          <w:rFonts w:ascii="Times New Roman" w:hAnsi="Times New Roman" w:cs="Times New Roman"/>
          <w:sz w:val="24"/>
          <w:szCs w:val="24"/>
        </w:rPr>
        <w:t>Aluminium</w:t>
      </w:r>
      <w:r w:rsidRPr="00D16461">
        <w:rPr>
          <w:rFonts w:ascii="Times New Roman" w:hAnsi="Times New Roman" w:cs="Times New Roman"/>
          <w:bCs/>
          <w:sz w:val="24"/>
          <w:szCs w:val="24"/>
        </w:rPr>
        <w:t xml:space="preserve"> tested.</w:t>
      </w:r>
    </w:p>
    <w:p w14:paraId="3162170F" w14:textId="77777777" w:rsidR="00A84A28" w:rsidRDefault="00A84A28" w:rsidP="00A84A28">
      <w:pPr>
        <w:keepNext/>
      </w:pPr>
      <w:r>
        <w:rPr>
          <w:noProof/>
        </w:rPr>
        <w:lastRenderedPageBreak/>
        <w:drawing>
          <wp:inline distT="0" distB="0" distL="0" distR="0" wp14:anchorId="4C3E4EC8" wp14:editId="0D612F8B">
            <wp:extent cx="5943600" cy="32194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B1B7890" w14:textId="222F9374" w:rsidR="00A84A28" w:rsidRDefault="00A84A28" w:rsidP="00A84A28">
      <w:pPr>
        <w:pStyle w:val="Caption"/>
        <w:jc w:val="center"/>
        <w:rPr>
          <w:rFonts w:ascii="Arial" w:hAnsi="Arial" w:cs="Arial"/>
          <w:i w:val="0"/>
          <w:color w:val="auto"/>
          <w:sz w:val="20"/>
          <w:szCs w:val="20"/>
        </w:rPr>
      </w:pPr>
      <w:bookmarkStart w:id="7" w:name="_Toc68478024"/>
      <w:r w:rsidRPr="00A84A28">
        <w:rPr>
          <w:rFonts w:ascii="Arial" w:hAnsi="Arial" w:cs="Arial"/>
          <w:i w:val="0"/>
          <w:color w:val="auto"/>
          <w:sz w:val="20"/>
          <w:szCs w:val="20"/>
        </w:rPr>
        <w:t xml:space="preserve">Figure </w:t>
      </w:r>
      <w:r w:rsidRPr="00A84A28">
        <w:rPr>
          <w:rFonts w:ascii="Arial" w:hAnsi="Arial" w:cs="Arial"/>
          <w:i w:val="0"/>
          <w:color w:val="auto"/>
          <w:sz w:val="20"/>
          <w:szCs w:val="20"/>
        </w:rPr>
        <w:fldChar w:fldCharType="begin"/>
      </w:r>
      <w:r w:rsidRPr="00A84A28">
        <w:rPr>
          <w:rFonts w:ascii="Arial" w:hAnsi="Arial" w:cs="Arial"/>
          <w:i w:val="0"/>
          <w:color w:val="auto"/>
          <w:sz w:val="20"/>
          <w:szCs w:val="20"/>
        </w:rPr>
        <w:instrText xml:space="preserve"> SEQ Figure \* ARABIC </w:instrText>
      </w:r>
      <w:r w:rsidRPr="00A84A28">
        <w:rPr>
          <w:rFonts w:ascii="Arial" w:hAnsi="Arial" w:cs="Arial"/>
          <w:i w:val="0"/>
          <w:color w:val="auto"/>
          <w:sz w:val="20"/>
          <w:szCs w:val="20"/>
        </w:rPr>
        <w:fldChar w:fldCharType="separate"/>
      </w:r>
      <w:r w:rsidR="00B0746D">
        <w:rPr>
          <w:rFonts w:ascii="Arial" w:hAnsi="Arial" w:cs="Arial"/>
          <w:i w:val="0"/>
          <w:noProof/>
          <w:color w:val="auto"/>
          <w:sz w:val="20"/>
          <w:szCs w:val="20"/>
        </w:rPr>
        <w:t>2</w:t>
      </w:r>
      <w:r w:rsidRPr="00A84A28">
        <w:rPr>
          <w:rFonts w:ascii="Arial" w:hAnsi="Arial" w:cs="Arial"/>
          <w:i w:val="0"/>
          <w:color w:val="auto"/>
          <w:sz w:val="20"/>
          <w:szCs w:val="20"/>
        </w:rPr>
        <w:fldChar w:fldCharType="end"/>
      </w:r>
      <w:r w:rsidRPr="00A84A28">
        <w:rPr>
          <w:rFonts w:ascii="Arial" w:hAnsi="Arial" w:cs="Arial"/>
          <w:i w:val="0"/>
          <w:color w:val="auto"/>
          <w:sz w:val="20"/>
          <w:szCs w:val="20"/>
        </w:rPr>
        <w:t>-Impact Value Vs Temperature</w:t>
      </w:r>
      <w:bookmarkEnd w:id="7"/>
    </w:p>
    <w:p w14:paraId="16389B57" w14:textId="5135C075" w:rsidR="00D16461" w:rsidRDefault="00D16461" w:rsidP="00D16461"/>
    <w:p w14:paraId="162532C1" w14:textId="77777777" w:rsidR="00403C7D" w:rsidRPr="00D16461" w:rsidRDefault="00403C7D" w:rsidP="00D16461"/>
    <w:p w14:paraId="07ECE530" w14:textId="77777777" w:rsidR="009B5FB2" w:rsidRPr="00D16461" w:rsidRDefault="009B5FB2" w:rsidP="00D16461">
      <w:pPr>
        <w:pStyle w:val="Heading2"/>
        <w:spacing w:after="240" w:line="480" w:lineRule="auto"/>
        <w:rPr>
          <w:rFonts w:ascii="Times New Roman" w:hAnsi="Times New Roman" w:cs="Times New Roman"/>
          <w:color w:val="auto"/>
          <w:sz w:val="24"/>
          <w:szCs w:val="24"/>
        </w:rPr>
      </w:pPr>
      <w:bookmarkStart w:id="8" w:name="_Toc70154258"/>
      <w:r w:rsidRPr="00D16461">
        <w:rPr>
          <w:rFonts w:ascii="Times New Roman" w:hAnsi="Times New Roman" w:cs="Times New Roman"/>
          <w:color w:val="auto"/>
          <w:sz w:val="24"/>
          <w:szCs w:val="24"/>
        </w:rPr>
        <w:t>Metal(s) that exhibit a ductile/brittle transition temperature</w:t>
      </w:r>
      <w:bookmarkEnd w:id="8"/>
    </w:p>
    <w:p w14:paraId="262110BF" w14:textId="77777777" w:rsidR="00C12F9B" w:rsidRPr="00D16461" w:rsidRDefault="00DC53FF" w:rsidP="00D16461">
      <w:pPr>
        <w:pStyle w:val="ListParagraph"/>
        <w:numPr>
          <w:ilvl w:val="0"/>
          <w:numId w:val="3"/>
        </w:numPr>
        <w:spacing w:after="240" w:line="480" w:lineRule="auto"/>
        <w:ind w:left="270" w:hanging="270"/>
        <w:jc w:val="both"/>
        <w:rPr>
          <w:rFonts w:ascii="Times New Roman" w:hAnsi="Times New Roman" w:cs="Times New Roman"/>
          <w:sz w:val="24"/>
          <w:szCs w:val="24"/>
        </w:rPr>
      </w:pPr>
      <w:r w:rsidRPr="00D16461">
        <w:rPr>
          <w:rFonts w:ascii="Times New Roman" w:hAnsi="Times New Roman" w:cs="Times New Roman"/>
          <w:sz w:val="24"/>
          <w:szCs w:val="24"/>
        </w:rPr>
        <w:t xml:space="preserve">Many materials exhibit a brittle </w:t>
      </w:r>
      <w:r w:rsidR="009B5FB2" w:rsidRPr="00D16461">
        <w:rPr>
          <w:rFonts w:ascii="Times New Roman" w:hAnsi="Times New Roman" w:cs="Times New Roman"/>
          <w:sz w:val="24"/>
          <w:szCs w:val="24"/>
        </w:rPr>
        <w:t>fracture at low temperatures and will show a ductile fracture at high temperatures. This transition of material above and below temperature</w:t>
      </w:r>
      <w:r w:rsidR="00CC4B2A">
        <w:rPr>
          <w:rFonts w:ascii="Times New Roman" w:hAnsi="Times New Roman" w:cs="Times New Roman"/>
          <w:sz w:val="24"/>
          <w:szCs w:val="24"/>
        </w:rPr>
        <w:t>s</w:t>
      </w:r>
      <w:r w:rsidR="009B5FB2" w:rsidRPr="00D16461">
        <w:rPr>
          <w:rFonts w:ascii="Times New Roman" w:hAnsi="Times New Roman" w:cs="Times New Roman"/>
          <w:sz w:val="24"/>
          <w:szCs w:val="24"/>
        </w:rPr>
        <w:t xml:space="preserve"> a</w:t>
      </w:r>
      <w:r w:rsidR="00CC4B2A">
        <w:rPr>
          <w:rFonts w:ascii="Times New Roman" w:hAnsi="Times New Roman" w:cs="Times New Roman"/>
          <w:sz w:val="24"/>
          <w:szCs w:val="24"/>
        </w:rPr>
        <w:t>re</w:t>
      </w:r>
      <w:r w:rsidR="009B5FB2" w:rsidRPr="00D16461">
        <w:rPr>
          <w:rFonts w:ascii="Times New Roman" w:hAnsi="Times New Roman" w:cs="Times New Roman"/>
          <w:sz w:val="24"/>
          <w:szCs w:val="24"/>
        </w:rPr>
        <w:t xml:space="preserve"> ductile and brittle</w:t>
      </w:r>
      <w:r w:rsidR="00CC4B2A">
        <w:rPr>
          <w:rFonts w:ascii="Times New Roman" w:hAnsi="Times New Roman" w:cs="Times New Roman"/>
          <w:sz w:val="24"/>
          <w:szCs w:val="24"/>
        </w:rPr>
        <w:t>.</w:t>
      </w:r>
      <w:r w:rsidR="009B5FB2" w:rsidRPr="00D16461">
        <w:rPr>
          <w:rFonts w:ascii="Times New Roman" w:hAnsi="Times New Roman" w:cs="Times New Roman"/>
          <w:sz w:val="24"/>
          <w:szCs w:val="24"/>
        </w:rPr>
        <w:t xml:space="preserve"> </w:t>
      </w:r>
      <w:r w:rsidR="00CC4B2A">
        <w:rPr>
          <w:rFonts w:ascii="Times New Roman" w:hAnsi="Times New Roman" w:cs="Times New Roman"/>
          <w:sz w:val="24"/>
          <w:szCs w:val="24"/>
        </w:rPr>
        <w:t>(T</w:t>
      </w:r>
      <w:r w:rsidR="009B5FB2" w:rsidRPr="00D16461">
        <w:rPr>
          <w:rFonts w:ascii="Times New Roman" w:hAnsi="Times New Roman" w:cs="Times New Roman"/>
          <w:sz w:val="24"/>
          <w:szCs w:val="24"/>
        </w:rPr>
        <w:t>ermed as ductile-brittle transition temperature</w:t>
      </w:r>
      <w:r w:rsidR="00CC4B2A">
        <w:rPr>
          <w:rFonts w:ascii="Times New Roman" w:hAnsi="Times New Roman" w:cs="Times New Roman"/>
          <w:sz w:val="24"/>
          <w:szCs w:val="24"/>
        </w:rPr>
        <w:t>)</w:t>
      </w:r>
      <w:r w:rsidR="009B5FB2" w:rsidRPr="00D16461">
        <w:rPr>
          <w:rFonts w:ascii="Times New Roman" w:hAnsi="Times New Roman" w:cs="Times New Roman"/>
          <w:sz w:val="24"/>
          <w:szCs w:val="24"/>
        </w:rPr>
        <w:t>. Out of the three materials, Mild steel with 0.1% Carbon shows a clear cut ductile/brittle transition.</w:t>
      </w:r>
      <w:r w:rsidR="00C12F9B" w:rsidRPr="00D16461">
        <w:rPr>
          <w:rFonts w:ascii="Times New Roman" w:hAnsi="Times New Roman" w:cs="Times New Roman"/>
          <w:sz w:val="24"/>
          <w:szCs w:val="24"/>
        </w:rPr>
        <w:t xml:space="preserve"> From Fig.3 the range of temperature at which a material will show ductile brittle transition shown.  </w:t>
      </w:r>
      <w:r w:rsidR="00CC4B2A">
        <w:rPr>
          <w:rFonts w:ascii="Times New Roman" w:hAnsi="Times New Roman" w:cs="Times New Roman"/>
          <w:sz w:val="24"/>
          <w:szCs w:val="24"/>
        </w:rPr>
        <w:t>C</w:t>
      </w:r>
      <w:r w:rsidR="00C12F9B" w:rsidRPr="00D16461">
        <w:rPr>
          <w:rFonts w:ascii="Times New Roman" w:hAnsi="Times New Roman" w:cs="Times New Roman"/>
          <w:sz w:val="24"/>
          <w:szCs w:val="24"/>
        </w:rPr>
        <w:t xml:space="preserve">ompared with the graph obtained from the results (Fig.2), </w:t>
      </w:r>
      <w:r w:rsidR="00D16461">
        <w:rPr>
          <w:rFonts w:ascii="Times New Roman" w:hAnsi="Times New Roman" w:cs="Times New Roman"/>
          <w:sz w:val="24"/>
          <w:szCs w:val="24"/>
        </w:rPr>
        <w:t>i</w:t>
      </w:r>
      <w:r w:rsidR="00C12F9B" w:rsidRPr="00D16461">
        <w:rPr>
          <w:rFonts w:ascii="Times New Roman" w:hAnsi="Times New Roman" w:cs="Times New Roman"/>
          <w:sz w:val="24"/>
          <w:szCs w:val="24"/>
        </w:rPr>
        <w:t xml:space="preserve">t is </w:t>
      </w:r>
      <w:r w:rsidR="00CC4B2A">
        <w:rPr>
          <w:rFonts w:ascii="Times New Roman" w:hAnsi="Times New Roman" w:cs="Times New Roman"/>
          <w:sz w:val="24"/>
          <w:szCs w:val="24"/>
        </w:rPr>
        <w:t>clear</w:t>
      </w:r>
      <w:r w:rsidR="00C12F9B" w:rsidRPr="00D16461">
        <w:rPr>
          <w:rFonts w:ascii="Times New Roman" w:hAnsi="Times New Roman" w:cs="Times New Roman"/>
          <w:sz w:val="24"/>
          <w:szCs w:val="24"/>
        </w:rPr>
        <w:t xml:space="preserve"> that the transition temperature lies between -60</w:t>
      </w:r>
      <w:r w:rsidR="00C12F9B" w:rsidRPr="00D16461">
        <w:rPr>
          <w:rFonts w:ascii="Times New Roman" w:hAnsi="Times New Roman" w:cs="Times New Roman"/>
          <w:sz w:val="24"/>
          <w:szCs w:val="24"/>
          <w:vertAlign w:val="superscript"/>
        </w:rPr>
        <w:t xml:space="preserve">0 </w:t>
      </w:r>
      <w:r w:rsidR="00C12F9B" w:rsidRPr="00D16461">
        <w:rPr>
          <w:rFonts w:ascii="Times New Roman" w:hAnsi="Times New Roman" w:cs="Times New Roman"/>
          <w:sz w:val="24"/>
          <w:szCs w:val="24"/>
        </w:rPr>
        <w:t>C to -20</w:t>
      </w:r>
      <w:r w:rsidR="00C12F9B" w:rsidRPr="00D16461">
        <w:rPr>
          <w:rFonts w:ascii="Times New Roman" w:hAnsi="Times New Roman" w:cs="Times New Roman"/>
          <w:sz w:val="24"/>
          <w:szCs w:val="24"/>
          <w:vertAlign w:val="superscript"/>
        </w:rPr>
        <w:t xml:space="preserve">0 </w:t>
      </w:r>
      <w:r w:rsidR="00C12F9B" w:rsidRPr="00D16461">
        <w:rPr>
          <w:rFonts w:ascii="Times New Roman" w:hAnsi="Times New Roman" w:cs="Times New Roman"/>
          <w:sz w:val="24"/>
          <w:szCs w:val="24"/>
        </w:rPr>
        <w:t xml:space="preserve">C. </w:t>
      </w:r>
    </w:p>
    <w:p w14:paraId="5D8C2C9A" w14:textId="4536CC1C" w:rsidR="009F7D6F" w:rsidRPr="00D16461" w:rsidRDefault="00C12F9B" w:rsidP="00D16461">
      <w:pPr>
        <w:pStyle w:val="ListParagraph"/>
        <w:numPr>
          <w:ilvl w:val="0"/>
          <w:numId w:val="3"/>
        </w:numPr>
        <w:spacing w:after="240" w:line="480" w:lineRule="auto"/>
        <w:ind w:left="270" w:hanging="270"/>
        <w:jc w:val="both"/>
        <w:rPr>
          <w:rFonts w:ascii="Times New Roman" w:hAnsi="Times New Roman" w:cs="Times New Roman"/>
          <w:sz w:val="24"/>
          <w:szCs w:val="24"/>
        </w:rPr>
      </w:pPr>
      <w:r w:rsidRPr="00D16461">
        <w:rPr>
          <w:rFonts w:ascii="Times New Roman" w:hAnsi="Times New Roman" w:cs="Times New Roman"/>
          <w:sz w:val="24"/>
          <w:szCs w:val="24"/>
        </w:rPr>
        <w:t>The ductile</w:t>
      </w:r>
      <w:r w:rsidR="00CC4B2A">
        <w:rPr>
          <w:rFonts w:ascii="Times New Roman" w:hAnsi="Times New Roman" w:cs="Times New Roman"/>
          <w:sz w:val="24"/>
          <w:szCs w:val="24"/>
        </w:rPr>
        <w:t xml:space="preserve"> </w:t>
      </w:r>
      <w:r w:rsidRPr="00D16461">
        <w:rPr>
          <w:rFonts w:ascii="Times New Roman" w:hAnsi="Times New Roman" w:cs="Times New Roman"/>
          <w:sz w:val="24"/>
          <w:szCs w:val="24"/>
        </w:rPr>
        <w:t>/</w:t>
      </w:r>
      <w:r w:rsidR="00CC4B2A">
        <w:rPr>
          <w:rFonts w:ascii="Times New Roman" w:hAnsi="Times New Roman" w:cs="Times New Roman"/>
          <w:sz w:val="24"/>
          <w:szCs w:val="24"/>
        </w:rPr>
        <w:t xml:space="preserve"> </w:t>
      </w:r>
      <w:r w:rsidRPr="00D16461">
        <w:rPr>
          <w:rFonts w:ascii="Times New Roman" w:hAnsi="Times New Roman" w:cs="Times New Roman"/>
          <w:sz w:val="24"/>
          <w:szCs w:val="24"/>
        </w:rPr>
        <w:t xml:space="preserve">brittle transition of </w:t>
      </w:r>
      <w:r w:rsidR="004C1CC4">
        <w:rPr>
          <w:rFonts w:ascii="Times New Roman" w:hAnsi="Times New Roman" w:cs="Times New Roman"/>
          <w:sz w:val="24"/>
          <w:szCs w:val="24"/>
        </w:rPr>
        <w:t>a</w:t>
      </w:r>
      <w:r w:rsidRPr="00D16461">
        <w:rPr>
          <w:rFonts w:ascii="Times New Roman" w:hAnsi="Times New Roman" w:cs="Times New Roman"/>
          <w:sz w:val="24"/>
          <w:szCs w:val="24"/>
        </w:rPr>
        <w:t xml:space="preserve"> metal</w:t>
      </w:r>
      <w:r w:rsidR="004C1CC4">
        <w:rPr>
          <w:rFonts w:ascii="Times New Roman" w:hAnsi="Times New Roman" w:cs="Times New Roman"/>
          <w:sz w:val="24"/>
          <w:szCs w:val="24"/>
        </w:rPr>
        <w:t xml:space="preserve"> results from</w:t>
      </w:r>
      <w:r w:rsidRPr="00D16461">
        <w:rPr>
          <w:rFonts w:ascii="Times New Roman" w:hAnsi="Times New Roman" w:cs="Times New Roman"/>
          <w:sz w:val="24"/>
          <w:szCs w:val="24"/>
        </w:rPr>
        <w:t xml:space="preserve"> effect of temperature </w:t>
      </w:r>
      <w:r w:rsidR="004C1CC4">
        <w:rPr>
          <w:rFonts w:ascii="Times New Roman" w:hAnsi="Times New Roman" w:cs="Times New Roman"/>
          <w:sz w:val="24"/>
          <w:szCs w:val="24"/>
        </w:rPr>
        <w:t xml:space="preserve">which </w:t>
      </w:r>
      <w:r w:rsidRPr="00D16461">
        <w:rPr>
          <w:rFonts w:ascii="Times New Roman" w:hAnsi="Times New Roman" w:cs="Times New Roman"/>
          <w:sz w:val="24"/>
          <w:szCs w:val="24"/>
        </w:rPr>
        <w:t xml:space="preserve">is purely based on the composition of </w:t>
      </w:r>
      <w:r w:rsidR="004C1CC4">
        <w:rPr>
          <w:rFonts w:ascii="Times New Roman" w:hAnsi="Times New Roman" w:cs="Times New Roman"/>
          <w:sz w:val="24"/>
          <w:szCs w:val="24"/>
        </w:rPr>
        <w:t xml:space="preserve">the </w:t>
      </w:r>
      <w:r w:rsidRPr="00D16461">
        <w:rPr>
          <w:rFonts w:ascii="Times New Roman" w:hAnsi="Times New Roman" w:cs="Times New Roman"/>
          <w:sz w:val="24"/>
          <w:szCs w:val="24"/>
        </w:rPr>
        <w:t>materials.</w:t>
      </w:r>
      <w:r w:rsidR="009F7D6F" w:rsidRPr="00D16461">
        <w:rPr>
          <w:rFonts w:ascii="Times New Roman" w:hAnsi="Times New Roman" w:cs="Times New Roman"/>
          <w:sz w:val="24"/>
          <w:szCs w:val="24"/>
        </w:rPr>
        <w:t xml:space="preserve"> Body</w:t>
      </w:r>
      <w:r w:rsidR="004C1CC4">
        <w:rPr>
          <w:rFonts w:ascii="Times New Roman" w:hAnsi="Times New Roman" w:cs="Times New Roman"/>
          <w:sz w:val="24"/>
          <w:szCs w:val="24"/>
        </w:rPr>
        <w:t xml:space="preserve"> -</w:t>
      </w:r>
      <w:r w:rsidR="009F7D6F" w:rsidRPr="00D16461">
        <w:rPr>
          <w:rFonts w:ascii="Times New Roman" w:hAnsi="Times New Roman" w:cs="Times New Roman"/>
          <w:sz w:val="24"/>
          <w:szCs w:val="24"/>
        </w:rPr>
        <w:t xml:space="preserve"> </w:t>
      </w:r>
      <w:r w:rsidR="00D16461" w:rsidRPr="00D16461">
        <w:rPr>
          <w:rFonts w:ascii="Times New Roman" w:hAnsi="Times New Roman" w:cs="Times New Roman"/>
          <w:sz w:val="24"/>
          <w:szCs w:val="24"/>
        </w:rPr>
        <w:t>centred cubic</w:t>
      </w:r>
      <w:r w:rsidR="009F7D6F" w:rsidRPr="00D16461">
        <w:rPr>
          <w:rFonts w:ascii="Times New Roman" w:hAnsi="Times New Roman" w:cs="Times New Roman"/>
          <w:sz w:val="24"/>
          <w:szCs w:val="24"/>
        </w:rPr>
        <w:t xml:space="preserve"> material </w:t>
      </w:r>
      <w:r w:rsidR="004C1CC4">
        <w:rPr>
          <w:rFonts w:ascii="Times New Roman" w:hAnsi="Times New Roman" w:cs="Times New Roman"/>
          <w:sz w:val="24"/>
          <w:szCs w:val="24"/>
        </w:rPr>
        <w:t xml:space="preserve">(Bcc) </w:t>
      </w:r>
      <w:r w:rsidR="009F7D6F" w:rsidRPr="00D16461">
        <w:rPr>
          <w:rFonts w:ascii="Times New Roman" w:hAnsi="Times New Roman" w:cs="Times New Roman"/>
          <w:sz w:val="24"/>
          <w:szCs w:val="24"/>
        </w:rPr>
        <w:t>generally shows the effect</w:t>
      </w:r>
    </w:p>
    <w:p w14:paraId="6597F925" w14:textId="69E03253" w:rsidR="00C12F9B" w:rsidRPr="00D16461" w:rsidRDefault="004C1CC4" w:rsidP="00D16461">
      <w:pPr>
        <w:pStyle w:val="ListParagraph"/>
        <w:spacing w:after="240" w:line="480" w:lineRule="auto"/>
        <w:ind w:left="270"/>
        <w:jc w:val="both"/>
        <w:rPr>
          <w:rFonts w:ascii="Times New Roman" w:hAnsi="Times New Roman" w:cs="Times New Roman"/>
          <w:sz w:val="24"/>
          <w:szCs w:val="24"/>
        </w:rPr>
      </w:pPr>
      <w:r>
        <w:rPr>
          <w:rFonts w:ascii="Times New Roman" w:hAnsi="Times New Roman" w:cs="Times New Roman"/>
          <w:sz w:val="24"/>
          <w:szCs w:val="24"/>
        </w:rPr>
        <w:lastRenderedPageBreak/>
        <w:t>o</w:t>
      </w:r>
      <w:r w:rsidR="009F7D6F" w:rsidRPr="00D16461">
        <w:rPr>
          <w:rFonts w:ascii="Times New Roman" w:hAnsi="Times New Roman" w:cs="Times New Roman"/>
          <w:sz w:val="24"/>
          <w:szCs w:val="24"/>
        </w:rPr>
        <w:t>f ductile</w:t>
      </w:r>
      <w:r>
        <w:rPr>
          <w:rFonts w:ascii="Times New Roman" w:hAnsi="Times New Roman" w:cs="Times New Roman"/>
          <w:sz w:val="24"/>
          <w:szCs w:val="24"/>
        </w:rPr>
        <w:t xml:space="preserve"> </w:t>
      </w:r>
      <w:r w:rsidR="009F7D6F" w:rsidRPr="00D16461">
        <w:rPr>
          <w:rFonts w:ascii="Times New Roman" w:hAnsi="Times New Roman" w:cs="Times New Roman"/>
          <w:sz w:val="24"/>
          <w:szCs w:val="24"/>
        </w:rPr>
        <w:t>/</w:t>
      </w:r>
      <w:r>
        <w:rPr>
          <w:rFonts w:ascii="Times New Roman" w:hAnsi="Times New Roman" w:cs="Times New Roman"/>
          <w:sz w:val="24"/>
          <w:szCs w:val="24"/>
        </w:rPr>
        <w:t xml:space="preserve"> </w:t>
      </w:r>
      <w:r w:rsidR="009F7D6F" w:rsidRPr="00D16461">
        <w:rPr>
          <w:rFonts w:ascii="Times New Roman" w:hAnsi="Times New Roman" w:cs="Times New Roman"/>
          <w:sz w:val="24"/>
          <w:szCs w:val="24"/>
        </w:rPr>
        <w:t xml:space="preserve">brittle transition. On the other hand, face </w:t>
      </w:r>
      <w:r w:rsidR="00D04F25" w:rsidRPr="00D16461">
        <w:rPr>
          <w:rFonts w:ascii="Times New Roman" w:hAnsi="Times New Roman" w:cs="Times New Roman"/>
          <w:sz w:val="24"/>
          <w:szCs w:val="24"/>
        </w:rPr>
        <w:t>cant</w:t>
      </w:r>
      <w:r w:rsidR="00D04F25">
        <w:rPr>
          <w:rFonts w:ascii="Times New Roman" w:hAnsi="Times New Roman" w:cs="Times New Roman"/>
          <w:sz w:val="24"/>
          <w:szCs w:val="24"/>
        </w:rPr>
        <w:t>e</w:t>
      </w:r>
      <w:r w:rsidR="00D04F25" w:rsidRPr="00D16461">
        <w:rPr>
          <w:rFonts w:ascii="Times New Roman" w:hAnsi="Times New Roman" w:cs="Times New Roman"/>
          <w:sz w:val="24"/>
          <w:szCs w:val="24"/>
        </w:rPr>
        <w:t>red</w:t>
      </w:r>
      <w:r w:rsidR="009F7D6F" w:rsidRPr="00D16461">
        <w:rPr>
          <w:rFonts w:ascii="Times New Roman" w:hAnsi="Times New Roman" w:cs="Times New Roman"/>
          <w:sz w:val="24"/>
          <w:szCs w:val="24"/>
        </w:rPr>
        <w:t xml:space="preserve"> cubic materials </w:t>
      </w:r>
      <w:r w:rsidRPr="00D16461">
        <w:rPr>
          <w:rFonts w:ascii="Times New Roman" w:hAnsi="Times New Roman" w:cs="Times New Roman"/>
          <w:sz w:val="24"/>
          <w:szCs w:val="24"/>
        </w:rPr>
        <w:t>(</w:t>
      </w:r>
      <w:proofErr w:type="spellStart"/>
      <w:r w:rsidRPr="00D16461">
        <w:rPr>
          <w:rFonts w:ascii="Times New Roman" w:hAnsi="Times New Roman" w:cs="Times New Roman"/>
          <w:sz w:val="24"/>
          <w:szCs w:val="24"/>
        </w:rPr>
        <w:t>fcc</w:t>
      </w:r>
      <w:proofErr w:type="spellEnd"/>
      <w:r w:rsidRPr="00D16461">
        <w:rPr>
          <w:rFonts w:ascii="Times New Roman" w:hAnsi="Times New Roman" w:cs="Times New Roman"/>
          <w:sz w:val="24"/>
          <w:szCs w:val="24"/>
        </w:rPr>
        <w:t xml:space="preserve">) </w:t>
      </w:r>
      <w:r w:rsidR="009F7D6F" w:rsidRPr="00D16461">
        <w:rPr>
          <w:rFonts w:ascii="Times New Roman" w:hAnsi="Times New Roman" w:cs="Times New Roman"/>
          <w:sz w:val="24"/>
          <w:szCs w:val="24"/>
        </w:rPr>
        <w:t>generally remain ductile at low temperatures. What happens during the ductile</w:t>
      </w:r>
      <w:r>
        <w:rPr>
          <w:rFonts w:ascii="Times New Roman" w:hAnsi="Times New Roman" w:cs="Times New Roman"/>
          <w:sz w:val="24"/>
          <w:szCs w:val="24"/>
        </w:rPr>
        <w:t xml:space="preserve"> </w:t>
      </w:r>
      <w:r w:rsidR="009F7D6F" w:rsidRPr="00D16461">
        <w:rPr>
          <w:rFonts w:ascii="Times New Roman" w:hAnsi="Times New Roman" w:cs="Times New Roman"/>
          <w:sz w:val="24"/>
          <w:szCs w:val="24"/>
        </w:rPr>
        <w:t>/</w:t>
      </w:r>
      <w:r>
        <w:rPr>
          <w:rFonts w:ascii="Times New Roman" w:hAnsi="Times New Roman" w:cs="Times New Roman"/>
          <w:sz w:val="24"/>
          <w:szCs w:val="24"/>
        </w:rPr>
        <w:t xml:space="preserve"> </w:t>
      </w:r>
      <w:r w:rsidR="009F7D6F" w:rsidRPr="00D16461">
        <w:rPr>
          <w:rFonts w:ascii="Times New Roman" w:hAnsi="Times New Roman" w:cs="Times New Roman"/>
          <w:sz w:val="24"/>
          <w:szCs w:val="24"/>
        </w:rPr>
        <w:t>brittle transition</w:t>
      </w:r>
      <w:r>
        <w:rPr>
          <w:rFonts w:ascii="Times New Roman" w:hAnsi="Times New Roman" w:cs="Times New Roman"/>
          <w:sz w:val="24"/>
          <w:szCs w:val="24"/>
        </w:rPr>
        <w:t>,</w:t>
      </w:r>
      <w:r w:rsidR="009F7D6F" w:rsidRPr="00D16461">
        <w:rPr>
          <w:rFonts w:ascii="Times New Roman" w:hAnsi="Times New Roman" w:cs="Times New Roman"/>
          <w:sz w:val="24"/>
          <w:szCs w:val="24"/>
        </w:rPr>
        <w:t xml:space="preserve"> </w:t>
      </w:r>
      <w:r>
        <w:rPr>
          <w:rFonts w:ascii="Times New Roman" w:hAnsi="Times New Roman" w:cs="Times New Roman"/>
          <w:sz w:val="24"/>
          <w:szCs w:val="24"/>
        </w:rPr>
        <w:t>as the</w:t>
      </w:r>
      <w:r w:rsidR="009F7D6F" w:rsidRPr="00D16461">
        <w:rPr>
          <w:rFonts w:ascii="Times New Roman" w:hAnsi="Times New Roman" w:cs="Times New Roman"/>
          <w:sz w:val="24"/>
          <w:szCs w:val="24"/>
        </w:rPr>
        <w:t xml:space="preserve"> value of temperature </w:t>
      </w:r>
      <w:r w:rsidR="00D04F25" w:rsidRPr="00D16461">
        <w:rPr>
          <w:rFonts w:ascii="Times New Roman" w:hAnsi="Times New Roman" w:cs="Times New Roman"/>
          <w:sz w:val="24"/>
          <w:szCs w:val="24"/>
        </w:rPr>
        <w:t>lowers,</w:t>
      </w:r>
      <w:r w:rsidR="00D04F25">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9F7D6F" w:rsidRPr="00D16461">
        <w:rPr>
          <w:rFonts w:ascii="Times New Roman" w:hAnsi="Times New Roman" w:cs="Times New Roman"/>
          <w:sz w:val="24"/>
          <w:szCs w:val="24"/>
        </w:rPr>
        <w:t>capacity of metal to absorb the impact energy reduces which in turn decreases the property of ductility in metals.</w:t>
      </w:r>
      <w:r w:rsidR="00BB1704">
        <w:rPr>
          <w:rFonts w:ascii="Times New Roman" w:hAnsi="Times New Roman" w:cs="Times New Roman"/>
          <w:sz w:val="24"/>
          <w:szCs w:val="24"/>
        </w:rPr>
        <w:t xml:space="preserve"> </w:t>
      </w:r>
      <w:r w:rsidR="00D04F25">
        <w:rPr>
          <w:rFonts w:ascii="Times New Roman" w:hAnsi="Times New Roman" w:cs="Times New Roman"/>
          <w:sz w:val="24"/>
          <w:szCs w:val="24"/>
        </w:rPr>
        <w:t>Thus,</w:t>
      </w:r>
      <w:r w:rsidR="009F7D6F" w:rsidRPr="00D16461">
        <w:rPr>
          <w:rFonts w:ascii="Times New Roman" w:hAnsi="Times New Roman" w:cs="Times New Roman"/>
          <w:sz w:val="24"/>
          <w:szCs w:val="24"/>
        </w:rPr>
        <w:t xml:space="preserve"> at certain temperatures</w:t>
      </w:r>
      <w:r w:rsidR="00440ADE">
        <w:rPr>
          <w:rFonts w:ascii="Times New Roman" w:hAnsi="Times New Roman" w:cs="Times New Roman"/>
          <w:sz w:val="24"/>
          <w:szCs w:val="24"/>
        </w:rPr>
        <w:t>,</w:t>
      </w:r>
      <w:r w:rsidR="009F7D6F" w:rsidRPr="00D16461">
        <w:rPr>
          <w:rFonts w:ascii="Times New Roman" w:hAnsi="Times New Roman" w:cs="Times New Roman"/>
          <w:sz w:val="24"/>
          <w:szCs w:val="24"/>
        </w:rPr>
        <w:t xml:space="preserve"> even the ductility will </w:t>
      </w:r>
      <w:r w:rsidR="00440ADE">
        <w:rPr>
          <w:rFonts w:ascii="Times New Roman" w:hAnsi="Times New Roman" w:cs="Times New Roman"/>
          <w:sz w:val="24"/>
          <w:szCs w:val="24"/>
        </w:rPr>
        <w:t>be</w:t>
      </w:r>
      <w:r w:rsidR="009F7D6F" w:rsidRPr="00D16461">
        <w:rPr>
          <w:rFonts w:ascii="Times New Roman" w:hAnsi="Times New Roman" w:cs="Times New Roman"/>
          <w:sz w:val="24"/>
          <w:szCs w:val="24"/>
        </w:rPr>
        <w:t xml:space="preserve"> </w:t>
      </w:r>
      <w:r w:rsidR="00D04F25" w:rsidRPr="00D16461">
        <w:rPr>
          <w:rFonts w:ascii="Times New Roman" w:hAnsi="Times New Roman" w:cs="Times New Roman"/>
          <w:sz w:val="24"/>
          <w:szCs w:val="24"/>
        </w:rPr>
        <w:t>reduced</w:t>
      </w:r>
      <w:r w:rsidR="009F7D6F" w:rsidRPr="00D16461">
        <w:rPr>
          <w:rFonts w:ascii="Times New Roman" w:hAnsi="Times New Roman" w:cs="Times New Roman"/>
          <w:sz w:val="24"/>
          <w:szCs w:val="24"/>
        </w:rPr>
        <w:t xml:space="preserve"> to zero.</w:t>
      </w:r>
      <w:r w:rsidR="00A0369F" w:rsidRPr="00D16461">
        <w:rPr>
          <w:rFonts w:ascii="Times New Roman" w:hAnsi="Times New Roman" w:cs="Times New Roman"/>
          <w:sz w:val="24"/>
          <w:szCs w:val="24"/>
        </w:rPr>
        <w:t xml:space="preserve">  </w:t>
      </w:r>
      <w:r w:rsidR="00440ADE">
        <w:rPr>
          <w:rFonts w:ascii="Times New Roman" w:hAnsi="Times New Roman" w:cs="Times New Roman"/>
          <w:sz w:val="24"/>
          <w:szCs w:val="24"/>
        </w:rPr>
        <w:t>T</w:t>
      </w:r>
      <w:r w:rsidR="00A0369F" w:rsidRPr="00D16461">
        <w:rPr>
          <w:rFonts w:ascii="Times New Roman" w:hAnsi="Times New Roman" w:cs="Times New Roman"/>
          <w:sz w:val="24"/>
          <w:szCs w:val="24"/>
        </w:rPr>
        <w:t xml:space="preserve">his property of certain metals </w:t>
      </w:r>
      <w:r w:rsidR="00440ADE">
        <w:rPr>
          <w:rFonts w:ascii="Times New Roman" w:hAnsi="Times New Roman" w:cs="Times New Roman"/>
          <w:sz w:val="24"/>
          <w:szCs w:val="24"/>
        </w:rPr>
        <w:t xml:space="preserve">can cause </w:t>
      </w:r>
      <w:r w:rsidR="00A0369F" w:rsidRPr="00D16461">
        <w:rPr>
          <w:rFonts w:ascii="Times New Roman" w:hAnsi="Times New Roman" w:cs="Times New Roman"/>
          <w:sz w:val="24"/>
          <w:szCs w:val="24"/>
        </w:rPr>
        <w:t>massive structur</w:t>
      </w:r>
      <w:r w:rsidR="00440ADE">
        <w:rPr>
          <w:rFonts w:ascii="Times New Roman" w:hAnsi="Times New Roman" w:cs="Times New Roman"/>
          <w:sz w:val="24"/>
          <w:szCs w:val="24"/>
        </w:rPr>
        <w:t>al failure.</w:t>
      </w:r>
      <w:r w:rsidR="00A0369F" w:rsidRPr="00D16461">
        <w:rPr>
          <w:rFonts w:ascii="Times New Roman" w:hAnsi="Times New Roman" w:cs="Times New Roman"/>
          <w:sz w:val="24"/>
          <w:szCs w:val="24"/>
        </w:rPr>
        <w:t xml:space="preserve"> </w:t>
      </w:r>
      <w:r w:rsidR="00440ADE">
        <w:rPr>
          <w:rFonts w:ascii="Times New Roman" w:hAnsi="Times New Roman" w:cs="Times New Roman"/>
          <w:sz w:val="24"/>
          <w:szCs w:val="24"/>
        </w:rPr>
        <w:t>B</w:t>
      </w:r>
      <w:r w:rsidR="00A0369F" w:rsidRPr="00D16461">
        <w:rPr>
          <w:rFonts w:ascii="Times New Roman" w:hAnsi="Times New Roman" w:cs="Times New Roman"/>
          <w:sz w:val="24"/>
          <w:szCs w:val="24"/>
        </w:rPr>
        <w:t>ecause in certain countries, during certain months atmospheric temperature will fall below 0</w:t>
      </w:r>
      <w:r w:rsidR="00A0369F" w:rsidRPr="00D16461">
        <w:rPr>
          <w:rFonts w:ascii="Times New Roman" w:hAnsi="Times New Roman" w:cs="Times New Roman"/>
          <w:sz w:val="24"/>
          <w:szCs w:val="24"/>
          <w:vertAlign w:val="superscript"/>
        </w:rPr>
        <w:t>0</w:t>
      </w:r>
      <w:r w:rsidR="00A0369F" w:rsidRPr="00D16461">
        <w:rPr>
          <w:rFonts w:ascii="Times New Roman" w:hAnsi="Times New Roman" w:cs="Times New Roman"/>
          <w:sz w:val="24"/>
          <w:szCs w:val="24"/>
        </w:rPr>
        <w:t xml:space="preserve"> C and will even reduce to – 40</w:t>
      </w:r>
      <w:r w:rsidR="00A0369F" w:rsidRPr="00D16461">
        <w:rPr>
          <w:rFonts w:ascii="Times New Roman" w:hAnsi="Times New Roman" w:cs="Times New Roman"/>
          <w:sz w:val="24"/>
          <w:szCs w:val="24"/>
          <w:vertAlign w:val="superscript"/>
        </w:rPr>
        <w:t>0</w:t>
      </w:r>
      <w:r w:rsidR="00A0369F" w:rsidRPr="00D16461">
        <w:rPr>
          <w:rFonts w:ascii="Times New Roman" w:hAnsi="Times New Roman" w:cs="Times New Roman"/>
          <w:sz w:val="24"/>
          <w:szCs w:val="24"/>
        </w:rPr>
        <w:t xml:space="preserve"> C.</w:t>
      </w:r>
      <w:r w:rsidR="00D5558C" w:rsidRPr="00D16461">
        <w:rPr>
          <w:rFonts w:ascii="Times New Roman" w:hAnsi="Times New Roman" w:cs="Times New Roman"/>
          <w:sz w:val="24"/>
          <w:szCs w:val="24"/>
        </w:rPr>
        <w:t xml:space="preserve"> </w:t>
      </w:r>
      <w:r w:rsidR="00440ADE">
        <w:rPr>
          <w:rFonts w:ascii="Times New Roman" w:hAnsi="Times New Roman" w:cs="Times New Roman"/>
          <w:sz w:val="24"/>
          <w:szCs w:val="24"/>
        </w:rPr>
        <w:t>S</w:t>
      </w:r>
      <w:r w:rsidR="00D5558C" w:rsidRPr="00D16461">
        <w:rPr>
          <w:rFonts w:ascii="Times New Roman" w:hAnsi="Times New Roman" w:cs="Times New Roman"/>
          <w:sz w:val="24"/>
          <w:szCs w:val="24"/>
        </w:rPr>
        <w:t>tructures which are made up of metals which shows ductile</w:t>
      </w:r>
      <w:r w:rsidR="00440ADE">
        <w:rPr>
          <w:rFonts w:ascii="Times New Roman" w:hAnsi="Times New Roman" w:cs="Times New Roman"/>
          <w:sz w:val="24"/>
          <w:szCs w:val="24"/>
        </w:rPr>
        <w:t xml:space="preserve"> </w:t>
      </w:r>
      <w:r w:rsidR="00D5558C" w:rsidRPr="00D16461">
        <w:rPr>
          <w:rFonts w:ascii="Times New Roman" w:hAnsi="Times New Roman" w:cs="Times New Roman"/>
          <w:sz w:val="24"/>
          <w:szCs w:val="24"/>
        </w:rPr>
        <w:t>/</w:t>
      </w:r>
      <w:r w:rsidR="00440ADE">
        <w:rPr>
          <w:rFonts w:ascii="Times New Roman" w:hAnsi="Times New Roman" w:cs="Times New Roman"/>
          <w:sz w:val="24"/>
          <w:szCs w:val="24"/>
        </w:rPr>
        <w:t xml:space="preserve"> </w:t>
      </w:r>
      <w:r w:rsidR="00D5558C" w:rsidRPr="00D16461">
        <w:rPr>
          <w:rFonts w:ascii="Times New Roman" w:hAnsi="Times New Roman" w:cs="Times New Roman"/>
          <w:sz w:val="24"/>
          <w:szCs w:val="24"/>
        </w:rPr>
        <w:t xml:space="preserve">brittle transition will fail due to brittle fracture during </w:t>
      </w:r>
      <w:r w:rsidR="00D16461" w:rsidRPr="00D16461">
        <w:rPr>
          <w:rFonts w:ascii="Times New Roman" w:hAnsi="Times New Roman" w:cs="Times New Roman"/>
          <w:sz w:val="24"/>
          <w:szCs w:val="24"/>
        </w:rPr>
        <w:t>these reduced temperatures</w:t>
      </w:r>
      <w:r w:rsidR="00D5558C" w:rsidRPr="00D16461">
        <w:rPr>
          <w:rFonts w:ascii="Times New Roman" w:hAnsi="Times New Roman" w:cs="Times New Roman"/>
          <w:sz w:val="24"/>
          <w:szCs w:val="24"/>
        </w:rPr>
        <w:t xml:space="preserve">. </w:t>
      </w:r>
      <w:r w:rsidR="00440ADE">
        <w:rPr>
          <w:rFonts w:ascii="Times New Roman" w:hAnsi="Times New Roman" w:cs="Times New Roman"/>
          <w:sz w:val="24"/>
          <w:szCs w:val="24"/>
        </w:rPr>
        <w:t>The m</w:t>
      </w:r>
      <w:r w:rsidR="00D5558C" w:rsidRPr="00D16461">
        <w:rPr>
          <w:rFonts w:ascii="Times New Roman" w:hAnsi="Times New Roman" w:cs="Times New Roman"/>
          <w:sz w:val="24"/>
          <w:szCs w:val="24"/>
        </w:rPr>
        <w:t xml:space="preserve">ost dangerous part is that the brittle failure </w:t>
      </w:r>
      <w:r w:rsidR="00440ADE">
        <w:rPr>
          <w:rFonts w:ascii="Times New Roman" w:hAnsi="Times New Roman" w:cs="Times New Roman"/>
          <w:sz w:val="24"/>
          <w:szCs w:val="24"/>
        </w:rPr>
        <w:t>happens suddenly.</w:t>
      </w:r>
    </w:p>
    <w:p w14:paraId="123DDB2F" w14:textId="77777777" w:rsidR="00C12F9B" w:rsidRDefault="00C12F9B" w:rsidP="00C12F9B">
      <w:pPr>
        <w:keepNext/>
        <w:spacing w:after="0" w:line="360" w:lineRule="auto"/>
        <w:jc w:val="center"/>
      </w:pPr>
      <w:r>
        <w:rPr>
          <w:noProof/>
        </w:rPr>
        <w:drawing>
          <wp:inline distT="0" distB="0" distL="0" distR="0" wp14:anchorId="646995A6" wp14:editId="419EFD50">
            <wp:extent cx="5029200" cy="2581275"/>
            <wp:effectExtent l="19050" t="19050" r="1905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29200" cy="2581275"/>
                    </a:xfrm>
                    <a:prstGeom prst="rect">
                      <a:avLst/>
                    </a:prstGeom>
                    <a:ln w="3175">
                      <a:solidFill>
                        <a:schemeClr val="tx1"/>
                      </a:solidFill>
                    </a:ln>
                  </pic:spPr>
                </pic:pic>
              </a:graphicData>
            </a:graphic>
          </wp:inline>
        </w:drawing>
      </w:r>
    </w:p>
    <w:p w14:paraId="6A0E4C46" w14:textId="77777777" w:rsidR="009B5FB2" w:rsidRDefault="00C12F9B" w:rsidP="00C12F9B">
      <w:pPr>
        <w:pStyle w:val="Caption"/>
        <w:spacing w:after="0"/>
        <w:jc w:val="center"/>
        <w:rPr>
          <w:rFonts w:ascii="Arial" w:hAnsi="Arial" w:cs="Arial"/>
          <w:i w:val="0"/>
          <w:color w:val="auto"/>
          <w:sz w:val="20"/>
          <w:szCs w:val="20"/>
        </w:rPr>
      </w:pPr>
      <w:bookmarkStart w:id="9" w:name="_Toc68478025"/>
      <w:r w:rsidRPr="00C12F9B">
        <w:rPr>
          <w:rFonts w:ascii="Arial" w:hAnsi="Arial" w:cs="Arial"/>
          <w:i w:val="0"/>
          <w:color w:val="auto"/>
          <w:sz w:val="20"/>
          <w:szCs w:val="20"/>
        </w:rPr>
        <w:t xml:space="preserve">Figure </w:t>
      </w:r>
      <w:r w:rsidRPr="00C12F9B">
        <w:rPr>
          <w:rFonts w:ascii="Arial" w:hAnsi="Arial" w:cs="Arial"/>
          <w:i w:val="0"/>
          <w:color w:val="auto"/>
          <w:sz w:val="20"/>
          <w:szCs w:val="20"/>
        </w:rPr>
        <w:fldChar w:fldCharType="begin"/>
      </w:r>
      <w:r w:rsidRPr="00C12F9B">
        <w:rPr>
          <w:rFonts w:ascii="Arial" w:hAnsi="Arial" w:cs="Arial"/>
          <w:i w:val="0"/>
          <w:color w:val="auto"/>
          <w:sz w:val="20"/>
          <w:szCs w:val="20"/>
        </w:rPr>
        <w:instrText xml:space="preserve"> SEQ Figure \* ARABIC </w:instrText>
      </w:r>
      <w:r w:rsidRPr="00C12F9B">
        <w:rPr>
          <w:rFonts w:ascii="Arial" w:hAnsi="Arial" w:cs="Arial"/>
          <w:i w:val="0"/>
          <w:color w:val="auto"/>
          <w:sz w:val="20"/>
          <w:szCs w:val="20"/>
        </w:rPr>
        <w:fldChar w:fldCharType="separate"/>
      </w:r>
      <w:r w:rsidR="00B0746D">
        <w:rPr>
          <w:rFonts w:ascii="Arial" w:hAnsi="Arial" w:cs="Arial"/>
          <w:i w:val="0"/>
          <w:noProof/>
          <w:color w:val="auto"/>
          <w:sz w:val="20"/>
          <w:szCs w:val="20"/>
        </w:rPr>
        <w:t>3</w:t>
      </w:r>
      <w:r w:rsidRPr="00C12F9B">
        <w:rPr>
          <w:rFonts w:ascii="Arial" w:hAnsi="Arial" w:cs="Arial"/>
          <w:i w:val="0"/>
          <w:color w:val="auto"/>
          <w:sz w:val="20"/>
          <w:szCs w:val="20"/>
        </w:rPr>
        <w:fldChar w:fldCharType="end"/>
      </w:r>
      <w:r w:rsidRPr="00C12F9B">
        <w:rPr>
          <w:rFonts w:ascii="Arial" w:hAnsi="Arial" w:cs="Arial"/>
          <w:i w:val="0"/>
          <w:color w:val="auto"/>
          <w:sz w:val="20"/>
          <w:szCs w:val="20"/>
        </w:rPr>
        <w:t>-Ductile-brittle transition</w:t>
      </w:r>
      <w:bookmarkEnd w:id="9"/>
    </w:p>
    <w:p w14:paraId="41910E18" w14:textId="77777777" w:rsidR="001516F7" w:rsidRPr="001516F7" w:rsidRDefault="001516F7" w:rsidP="001516F7"/>
    <w:p w14:paraId="74D68170" w14:textId="77777777" w:rsidR="009B5FB2" w:rsidRPr="00D16461" w:rsidRDefault="00D5558C" w:rsidP="00D5558C">
      <w:pPr>
        <w:pStyle w:val="ListParagraph"/>
        <w:numPr>
          <w:ilvl w:val="0"/>
          <w:numId w:val="4"/>
        </w:numPr>
        <w:spacing w:after="240" w:line="36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 xml:space="preserve">Factors which affect the </w:t>
      </w:r>
      <w:r w:rsidR="001516F7" w:rsidRPr="00D16461">
        <w:rPr>
          <w:rFonts w:ascii="Times New Roman" w:hAnsi="Times New Roman" w:cs="Times New Roman"/>
          <w:sz w:val="24"/>
          <w:szCs w:val="24"/>
        </w:rPr>
        <w:t xml:space="preserve">result of the impact energy at temperatures are the notch depth in the material, radius of the tip, yield strength of </w:t>
      </w:r>
      <w:r w:rsidR="00B0746D" w:rsidRPr="00D16461">
        <w:rPr>
          <w:rFonts w:ascii="Times New Roman" w:hAnsi="Times New Roman" w:cs="Times New Roman"/>
          <w:sz w:val="24"/>
          <w:szCs w:val="24"/>
        </w:rPr>
        <w:t>the</w:t>
      </w:r>
      <w:r w:rsidR="001516F7" w:rsidRPr="00D16461">
        <w:rPr>
          <w:rFonts w:ascii="Times New Roman" w:hAnsi="Times New Roman" w:cs="Times New Roman"/>
          <w:sz w:val="24"/>
          <w:szCs w:val="24"/>
        </w:rPr>
        <w:t xml:space="preserve"> material and rate of strain.</w:t>
      </w:r>
    </w:p>
    <w:p w14:paraId="643093E8" w14:textId="19A07E03" w:rsidR="001516F7" w:rsidRPr="00D16461" w:rsidRDefault="001516F7" w:rsidP="00B0746D">
      <w:pPr>
        <w:pStyle w:val="Heading2"/>
        <w:spacing w:after="240"/>
        <w:jc w:val="both"/>
        <w:rPr>
          <w:rFonts w:ascii="Times New Roman" w:hAnsi="Times New Roman" w:cs="Times New Roman"/>
          <w:color w:val="auto"/>
          <w:sz w:val="24"/>
          <w:szCs w:val="24"/>
        </w:rPr>
      </w:pPr>
      <w:bookmarkStart w:id="10" w:name="_Toc70154259"/>
      <w:r w:rsidRPr="00D16461">
        <w:rPr>
          <w:rFonts w:ascii="Times New Roman" w:hAnsi="Times New Roman" w:cs="Times New Roman"/>
          <w:color w:val="auto"/>
          <w:sz w:val="24"/>
          <w:szCs w:val="24"/>
        </w:rPr>
        <w:t>The percent</w:t>
      </w:r>
      <w:r w:rsidR="00440ADE">
        <w:rPr>
          <w:rFonts w:ascii="Times New Roman" w:hAnsi="Times New Roman" w:cs="Times New Roman"/>
          <w:color w:val="auto"/>
          <w:sz w:val="24"/>
          <w:szCs w:val="24"/>
        </w:rPr>
        <w:t>age</w:t>
      </w:r>
      <w:r w:rsidRPr="00D16461">
        <w:rPr>
          <w:rFonts w:ascii="Times New Roman" w:hAnsi="Times New Roman" w:cs="Times New Roman"/>
          <w:color w:val="auto"/>
          <w:sz w:val="24"/>
          <w:szCs w:val="24"/>
        </w:rPr>
        <w:t xml:space="preserve"> crystalline fracture appearance at each test temperature and level of plastic deformation.</w:t>
      </w:r>
      <w:bookmarkEnd w:id="10"/>
    </w:p>
    <w:p w14:paraId="36A70C9D" w14:textId="66F15D3A" w:rsidR="00B0746D" w:rsidRDefault="00B0746D" w:rsidP="00B0746D">
      <w:pPr>
        <w:spacing w:after="240" w:line="360" w:lineRule="auto"/>
        <w:jc w:val="both"/>
        <w:rPr>
          <w:rFonts w:ascii="Times New Roman" w:hAnsi="Times New Roman" w:cs="Times New Roman"/>
          <w:sz w:val="24"/>
          <w:szCs w:val="24"/>
        </w:rPr>
      </w:pPr>
      <w:r w:rsidRPr="00D16461">
        <w:rPr>
          <w:rFonts w:ascii="Times New Roman" w:hAnsi="Times New Roman" w:cs="Times New Roman"/>
          <w:sz w:val="24"/>
          <w:szCs w:val="24"/>
        </w:rPr>
        <w:t>Percent</w:t>
      </w:r>
      <w:r w:rsidR="00440ADE">
        <w:rPr>
          <w:rFonts w:ascii="Times New Roman" w:hAnsi="Times New Roman" w:cs="Times New Roman"/>
          <w:sz w:val="24"/>
          <w:szCs w:val="24"/>
        </w:rPr>
        <w:t>age</w:t>
      </w:r>
      <w:r w:rsidRPr="00D16461">
        <w:rPr>
          <w:rFonts w:ascii="Times New Roman" w:hAnsi="Times New Roman" w:cs="Times New Roman"/>
          <w:sz w:val="24"/>
          <w:szCs w:val="24"/>
        </w:rPr>
        <w:t xml:space="preserve"> crystalline fracture will </w:t>
      </w:r>
      <w:r w:rsidR="00440ADE">
        <w:rPr>
          <w:rFonts w:ascii="Times New Roman" w:hAnsi="Times New Roman" w:cs="Times New Roman"/>
          <w:sz w:val="24"/>
          <w:szCs w:val="24"/>
        </w:rPr>
        <w:t>be</w:t>
      </w:r>
      <w:r w:rsidRPr="00D16461">
        <w:rPr>
          <w:rFonts w:ascii="Times New Roman" w:hAnsi="Times New Roman" w:cs="Times New Roman"/>
          <w:sz w:val="24"/>
          <w:szCs w:val="24"/>
        </w:rPr>
        <w:t>100% for brittle failure and will be 0% for ductile failure. In the absence of failure surface data from which the percentage of brittle surface is</w:t>
      </w:r>
      <w:r w:rsidRPr="00D16461">
        <w:rPr>
          <w:rFonts w:ascii="Times New Roman" w:hAnsi="Times New Roman" w:cs="Times New Roman"/>
          <w:b/>
          <w:sz w:val="24"/>
          <w:szCs w:val="24"/>
        </w:rPr>
        <w:t xml:space="preserve"> </w:t>
      </w:r>
      <w:r w:rsidRPr="00D16461">
        <w:rPr>
          <w:rFonts w:ascii="Times New Roman" w:hAnsi="Times New Roman" w:cs="Times New Roman"/>
          <w:sz w:val="24"/>
          <w:szCs w:val="24"/>
        </w:rPr>
        <w:t xml:space="preserve">identified, data </w:t>
      </w:r>
      <w:r w:rsidRPr="00D16461">
        <w:rPr>
          <w:rFonts w:ascii="Times New Roman" w:hAnsi="Times New Roman" w:cs="Times New Roman"/>
          <w:sz w:val="24"/>
          <w:szCs w:val="24"/>
        </w:rPr>
        <w:lastRenderedPageBreak/>
        <w:t>from the graph is used for identifying the percent</w:t>
      </w:r>
      <w:r w:rsidR="00440ADE">
        <w:rPr>
          <w:rFonts w:ascii="Times New Roman" w:hAnsi="Times New Roman" w:cs="Times New Roman"/>
          <w:sz w:val="24"/>
          <w:szCs w:val="24"/>
        </w:rPr>
        <w:t>age</w:t>
      </w:r>
      <w:r w:rsidRPr="00D16461">
        <w:rPr>
          <w:rFonts w:ascii="Times New Roman" w:hAnsi="Times New Roman" w:cs="Times New Roman"/>
          <w:sz w:val="24"/>
          <w:szCs w:val="24"/>
        </w:rPr>
        <w:t xml:space="preserve"> crystalline fracture. As per the graph it can be </w:t>
      </w:r>
      <w:r w:rsidR="00D16461" w:rsidRPr="00D16461">
        <w:rPr>
          <w:rFonts w:ascii="Times New Roman" w:hAnsi="Times New Roman" w:cs="Times New Roman"/>
          <w:sz w:val="24"/>
          <w:szCs w:val="24"/>
        </w:rPr>
        <w:t>analysed</w:t>
      </w:r>
      <w:r w:rsidRPr="00D16461">
        <w:rPr>
          <w:rFonts w:ascii="Times New Roman" w:hAnsi="Times New Roman" w:cs="Times New Roman"/>
          <w:sz w:val="24"/>
          <w:szCs w:val="24"/>
        </w:rPr>
        <w:t xml:space="preserve"> that </w:t>
      </w:r>
      <w:r w:rsidR="00A6658F" w:rsidRPr="00D16461">
        <w:rPr>
          <w:rFonts w:ascii="Times New Roman" w:hAnsi="Times New Roman" w:cs="Times New Roman"/>
          <w:sz w:val="24"/>
          <w:szCs w:val="24"/>
        </w:rPr>
        <w:t>at -200</w:t>
      </w:r>
      <w:r w:rsidR="00A6658F" w:rsidRPr="00D16461">
        <w:rPr>
          <w:rFonts w:ascii="Times New Roman" w:hAnsi="Times New Roman" w:cs="Times New Roman"/>
          <w:sz w:val="24"/>
          <w:szCs w:val="24"/>
          <w:vertAlign w:val="superscript"/>
        </w:rPr>
        <w:t>0</w:t>
      </w:r>
      <w:r w:rsidR="00A6658F" w:rsidRPr="00D16461">
        <w:rPr>
          <w:rFonts w:ascii="Times New Roman" w:hAnsi="Times New Roman" w:cs="Times New Roman"/>
          <w:sz w:val="24"/>
          <w:szCs w:val="24"/>
        </w:rPr>
        <w:t xml:space="preserve"> C, 100% brittle fracture will occur and from 50</w:t>
      </w:r>
      <w:r w:rsidR="00A6658F" w:rsidRPr="00D16461">
        <w:rPr>
          <w:rFonts w:ascii="Times New Roman" w:hAnsi="Times New Roman" w:cs="Times New Roman"/>
          <w:sz w:val="24"/>
          <w:szCs w:val="24"/>
          <w:vertAlign w:val="superscript"/>
        </w:rPr>
        <w:t>0</w:t>
      </w:r>
      <w:r w:rsidR="00A6658F" w:rsidRPr="00D16461">
        <w:rPr>
          <w:rFonts w:ascii="Times New Roman" w:hAnsi="Times New Roman" w:cs="Times New Roman"/>
          <w:sz w:val="24"/>
          <w:szCs w:val="24"/>
        </w:rPr>
        <w:t xml:space="preserve"> C onwards 0% brittle fracture can be seen and at a transition temperature of ductil</w:t>
      </w:r>
      <w:r w:rsidR="00F20060" w:rsidRPr="00D16461">
        <w:rPr>
          <w:rFonts w:ascii="Times New Roman" w:hAnsi="Times New Roman" w:cs="Times New Roman"/>
          <w:sz w:val="24"/>
          <w:szCs w:val="24"/>
        </w:rPr>
        <w:t>e</w:t>
      </w:r>
      <w:r w:rsidR="00440ADE">
        <w:rPr>
          <w:rFonts w:ascii="Times New Roman" w:hAnsi="Times New Roman" w:cs="Times New Roman"/>
          <w:sz w:val="24"/>
          <w:szCs w:val="24"/>
        </w:rPr>
        <w:t xml:space="preserve"> </w:t>
      </w:r>
      <w:r w:rsidR="00F20060" w:rsidRPr="00D16461">
        <w:rPr>
          <w:rFonts w:ascii="Times New Roman" w:hAnsi="Times New Roman" w:cs="Times New Roman"/>
          <w:sz w:val="24"/>
          <w:szCs w:val="24"/>
        </w:rPr>
        <w:t>/</w:t>
      </w:r>
      <w:r w:rsidR="00440ADE">
        <w:rPr>
          <w:rFonts w:ascii="Times New Roman" w:hAnsi="Times New Roman" w:cs="Times New Roman"/>
          <w:sz w:val="24"/>
          <w:szCs w:val="24"/>
        </w:rPr>
        <w:t xml:space="preserve"> </w:t>
      </w:r>
      <w:r w:rsidR="00F20060" w:rsidRPr="00D16461">
        <w:rPr>
          <w:rFonts w:ascii="Times New Roman" w:hAnsi="Times New Roman" w:cs="Times New Roman"/>
          <w:sz w:val="24"/>
          <w:szCs w:val="24"/>
        </w:rPr>
        <w:t>brittle transition, that is -4</w:t>
      </w:r>
      <w:r w:rsidR="00A6658F" w:rsidRPr="00D16461">
        <w:rPr>
          <w:rFonts w:ascii="Times New Roman" w:hAnsi="Times New Roman" w:cs="Times New Roman"/>
          <w:sz w:val="24"/>
          <w:szCs w:val="24"/>
        </w:rPr>
        <w:t>5</w:t>
      </w:r>
      <w:r w:rsidR="00A6658F" w:rsidRPr="00D16461">
        <w:rPr>
          <w:rFonts w:ascii="Times New Roman" w:hAnsi="Times New Roman" w:cs="Times New Roman"/>
          <w:sz w:val="24"/>
          <w:szCs w:val="24"/>
          <w:vertAlign w:val="superscript"/>
        </w:rPr>
        <w:t>0</w:t>
      </w:r>
      <w:r w:rsidR="00A6658F" w:rsidRPr="00D16461">
        <w:rPr>
          <w:rFonts w:ascii="Times New Roman" w:hAnsi="Times New Roman" w:cs="Times New Roman"/>
          <w:sz w:val="24"/>
          <w:szCs w:val="24"/>
        </w:rPr>
        <w:t xml:space="preserve"> C, 50% brittle fracture can be assumed.</w:t>
      </w:r>
      <w:r w:rsidR="00A540E3" w:rsidRPr="00D16461">
        <w:rPr>
          <w:rFonts w:ascii="Times New Roman" w:hAnsi="Times New Roman" w:cs="Times New Roman"/>
          <w:sz w:val="24"/>
          <w:szCs w:val="24"/>
        </w:rPr>
        <w:t xml:space="preserve"> In the case of plastic deformation, it will be high</w:t>
      </w:r>
      <w:r w:rsidR="00440ADE">
        <w:rPr>
          <w:rFonts w:ascii="Times New Roman" w:hAnsi="Times New Roman" w:cs="Times New Roman"/>
          <w:sz w:val="24"/>
          <w:szCs w:val="24"/>
        </w:rPr>
        <w:t xml:space="preserve"> in </w:t>
      </w:r>
      <w:r w:rsidR="00A540E3" w:rsidRPr="00D16461">
        <w:rPr>
          <w:rFonts w:ascii="Times New Roman" w:hAnsi="Times New Roman" w:cs="Times New Roman"/>
          <w:sz w:val="24"/>
          <w:szCs w:val="24"/>
        </w:rPr>
        <w:t>portion where ductile fracture is prominent which is between -20</w:t>
      </w:r>
      <w:r w:rsidR="00A540E3" w:rsidRPr="00D16461">
        <w:rPr>
          <w:rFonts w:ascii="Times New Roman" w:hAnsi="Times New Roman" w:cs="Times New Roman"/>
          <w:sz w:val="24"/>
          <w:szCs w:val="24"/>
          <w:vertAlign w:val="superscript"/>
        </w:rPr>
        <w:t xml:space="preserve">0 </w:t>
      </w:r>
      <w:r w:rsidR="00A540E3" w:rsidRPr="00D16461">
        <w:rPr>
          <w:rFonts w:ascii="Times New Roman" w:hAnsi="Times New Roman" w:cs="Times New Roman"/>
          <w:sz w:val="24"/>
          <w:szCs w:val="24"/>
        </w:rPr>
        <w:t>C to 100</w:t>
      </w:r>
      <w:r w:rsidR="00A540E3" w:rsidRPr="00D16461">
        <w:rPr>
          <w:rFonts w:ascii="Times New Roman" w:hAnsi="Times New Roman" w:cs="Times New Roman"/>
          <w:sz w:val="24"/>
          <w:szCs w:val="24"/>
          <w:vertAlign w:val="superscript"/>
        </w:rPr>
        <w:t>0</w:t>
      </w:r>
      <w:r w:rsidR="00A540E3" w:rsidRPr="00D16461">
        <w:rPr>
          <w:rFonts w:ascii="Times New Roman" w:hAnsi="Times New Roman" w:cs="Times New Roman"/>
          <w:sz w:val="24"/>
          <w:szCs w:val="24"/>
        </w:rPr>
        <w:t xml:space="preserve"> C and is nil for portion with brittle failure is there that is between -200</w:t>
      </w:r>
      <w:r w:rsidR="00A540E3" w:rsidRPr="00D16461">
        <w:rPr>
          <w:rFonts w:ascii="Times New Roman" w:hAnsi="Times New Roman" w:cs="Times New Roman"/>
          <w:sz w:val="24"/>
          <w:szCs w:val="24"/>
          <w:vertAlign w:val="superscript"/>
        </w:rPr>
        <w:t xml:space="preserve">0 </w:t>
      </w:r>
      <w:r w:rsidR="00A540E3" w:rsidRPr="00D16461">
        <w:rPr>
          <w:rFonts w:ascii="Times New Roman" w:hAnsi="Times New Roman" w:cs="Times New Roman"/>
          <w:sz w:val="24"/>
          <w:szCs w:val="24"/>
        </w:rPr>
        <w:t>C to -50</w:t>
      </w:r>
      <w:r w:rsidR="00A540E3" w:rsidRPr="00D16461">
        <w:rPr>
          <w:rFonts w:ascii="Times New Roman" w:hAnsi="Times New Roman" w:cs="Times New Roman"/>
          <w:sz w:val="24"/>
          <w:szCs w:val="24"/>
          <w:vertAlign w:val="superscript"/>
        </w:rPr>
        <w:t>0</w:t>
      </w:r>
      <w:r w:rsidR="00A540E3" w:rsidRPr="00D16461">
        <w:rPr>
          <w:rFonts w:ascii="Times New Roman" w:hAnsi="Times New Roman" w:cs="Times New Roman"/>
          <w:sz w:val="24"/>
          <w:szCs w:val="24"/>
        </w:rPr>
        <w:t xml:space="preserve"> C.</w:t>
      </w:r>
    </w:p>
    <w:p w14:paraId="28D6A21A" w14:textId="77777777" w:rsidR="00D16461" w:rsidRPr="00D16461" w:rsidRDefault="00D16461" w:rsidP="00B0746D">
      <w:pPr>
        <w:spacing w:after="240" w:line="360" w:lineRule="auto"/>
        <w:jc w:val="both"/>
        <w:rPr>
          <w:rFonts w:ascii="Times New Roman" w:hAnsi="Times New Roman" w:cs="Times New Roman"/>
          <w:sz w:val="24"/>
          <w:szCs w:val="24"/>
        </w:rPr>
      </w:pPr>
    </w:p>
    <w:tbl>
      <w:tblPr>
        <w:tblW w:w="4675" w:type="dxa"/>
        <w:jc w:val="center"/>
        <w:tblLook w:val="04A0" w:firstRow="1" w:lastRow="0" w:firstColumn="1" w:lastColumn="0" w:noHBand="0" w:noVBand="1"/>
      </w:tblPr>
      <w:tblGrid>
        <w:gridCol w:w="2155"/>
        <w:gridCol w:w="2520"/>
      </w:tblGrid>
      <w:tr w:rsidR="00F20060" w:rsidRPr="00F20060" w14:paraId="59CCE17B" w14:textId="77777777" w:rsidTr="00F20060">
        <w:trPr>
          <w:trHeight w:val="315"/>
          <w:jc w:val="center"/>
        </w:trPr>
        <w:tc>
          <w:tcPr>
            <w:tcW w:w="21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9BBB00" w14:textId="61C85135" w:rsidR="00F20060" w:rsidRPr="00F20060" w:rsidRDefault="00D16461"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 xml:space="preserve">Temperature </w:t>
            </w:r>
            <w:proofErr w:type="gramStart"/>
            <w:r w:rsidRPr="00F20060">
              <w:rPr>
                <w:rFonts w:ascii="Calibri" w:eastAsia="Times New Roman" w:hAnsi="Calibri" w:cs="Calibri"/>
                <w:color w:val="000000"/>
              </w:rPr>
              <w:t>(</w:t>
            </w:r>
            <w:r w:rsidR="00F20060" w:rsidRPr="00F20060">
              <w:rPr>
                <w:rFonts w:ascii="Calibri" w:eastAsia="Times New Roman" w:hAnsi="Calibri" w:cs="Calibri"/>
                <w:color w:val="000000"/>
              </w:rPr>
              <w:t xml:space="preserve"> </w:t>
            </w:r>
            <w:r w:rsidR="00F20060">
              <w:rPr>
                <w:rFonts w:ascii="Calibri" w:eastAsia="Times New Roman" w:hAnsi="Calibri" w:cs="Calibri"/>
                <w:color w:val="000000"/>
                <w:vertAlign w:val="superscript"/>
              </w:rPr>
              <w:t>0</w:t>
            </w:r>
            <w:proofErr w:type="gramEnd"/>
            <w:r w:rsidRPr="00F20060">
              <w:rPr>
                <w:rFonts w:ascii="Calibri" w:eastAsia="Times New Roman" w:hAnsi="Calibri" w:cs="Calibri"/>
                <w:color w:val="000000"/>
              </w:rPr>
              <w:t>C)</w:t>
            </w:r>
          </w:p>
        </w:tc>
        <w:tc>
          <w:tcPr>
            <w:tcW w:w="2520" w:type="dxa"/>
            <w:tcBorders>
              <w:top w:val="single" w:sz="4" w:space="0" w:color="auto"/>
              <w:left w:val="nil"/>
              <w:bottom w:val="single" w:sz="4" w:space="0" w:color="auto"/>
              <w:right w:val="single" w:sz="4" w:space="0" w:color="auto"/>
            </w:tcBorders>
            <w:shd w:val="clear" w:color="auto" w:fill="auto"/>
            <w:noWrap/>
            <w:vAlign w:val="bottom"/>
            <w:hideMark/>
          </w:tcPr>
          <w:p w14:paraId="0E61D249"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%crystalline fracture</w:t>
            </w:r>
          </w:p>
        </w:tc>
      </w:tr>
      <w:tr w:rsidR="00F20060" w:rsidRPr="00F20060" w14:paraId="2781C7B8" w14:textId="77777777" w:rsidTr="00F20060">
        <w:trPr>
          <w:trHeight w:val="300"/>
          <w:jc w:val="center"/>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23F316E8"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-200</w:t>
            </w:r>
          </w:p>
        </w:tc>
        <w:tc>
          <w:tcPr>
            <w:tcW w:w="2520" w:type="dxa"/>
            <w:tcBorders>
              <w:top w:val="nil"/>
              <w:left w:val="nil"/>
              <w:bottom w:val="single" w:sz="4" w:space="0" w:color="auto"/>
              <w:right w:val="single" w:sz="4" w:space="0" w:color="auto"/>
            </w:tcBorders>
            <w:shd w:val="clear" w:color="auto" w:fill="auto"/>
            <w:noWrap/>
            <w:vAlign w:val="bottom"/>
            <w:hideMark/>
          </w:tcPr>
          <w:p w14:paraId="3FC29959"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100</w:t>
            </w:r>
          </w:p>
        </w:tc>
      </w:tr>
      <w:tr w:rsidR="00F20060" w:rsidRPr="00F20060" w14:paraId="01271C5C" w14:textId="77777777" w:rsidTr="00F20060">
        <w:trPr>
          <w:trHeight w:val="300"/>
          <w:jc w:val="center"/>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38D7B643"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-45</w:t>
            </w:r>
          </w:p>
        </w:tc>
        <w:tc>
          <w:tcPr>
            <w:tcW w:w="2520" w:type="dxa"/>
            <w:tcBorders>
              <w:top w:val="nil"/>
              <w:left w:val="nil"/>
              <w:bottom w:val="single" w:sz="4" w:space="0" w:color="auto"/>
              <w:right w:val="single" w:sz="4" w:space="0" w:color="auto"/>
            </w:tcBorders>
            <w:shd w:val="clear" w:color="auto" w:fill="auto"/>
            <w:noWrap/>
            <w:vAlign w:val="bottom"/>
            <w:hideMark/>
          </w:tcPr>
          <w:p w14:paraId="4677E8B4"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50</w:t>
            </w:r>
          </w:p>
        </w:tc>
      </w:tr>
      <w:tr w:rsidR="00F20060" w:rsidRPr="00F20060" w14:paraId="50509A42" w14:textId="77777777" w:rsidTr="00F20060">
        <w:trPr>
          <w:trHeight w:val="300"/>
          <w:jc w:val="center"/>
        </w:trPr>
        <w:tc>
          <w:tcPr>
            <w:tcW w:w="2155" w:type="dxa"/>
            <w:tcBorders>
              <w:top w:val="nil"/>
              <w:left w:val="single" w:sz="4" w:space="0" w:color="auto"/>
              <w:bottom w:val="single" w:sz="4" w:space="0" w:color="auto"/>
              <w:right w:val="single" w:sz="4" w:space="0" w:color="auto"/>
            </w:tcBorders>
            <w:shd w:val="clear" w:color="auto" w:fill="auto"/>
            <w:noWrap/>
            <w:vAlign w:val="bottom"/>
            <w:hideMark/>
          </w:tcPr>
          <w:p w14:paraId="5477962A"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50</w:t>
            </w:r>
          </w:p>
        </w:tc>
        <w:tc>
          <w:tcPr>
            <w:tcW w:w="2520" w:type="dxa"/>
            <w:tcBorders>
              <w:top w:val="nil"/>
              <w:left w:val="nil"/>
              <w:bottom w:val="single" w:sz="4" w:space="0" w:color="auto"/>
              <w:right w:val="single" w:sz="4" w:space="0" w:color="auto"/>
            </w:tcBorders>
            <w:shd w:val="clear" w:color="auto" w:fill="auto"/>
            <w:noWrap/>
            <w:vAlign w:val="bottom"/>
            <w:hideMark/>
          </w:tcPr>
          <w:p w14:paraId="0AC8B190" w14:textId="77777777" w:rsidR="00F20060" w:rsidRPr="00F20060" w:rsidRDefault="00F20060" w:rsidP="00F20060">
            <w:pPr>
              <w:spacing w:after="0" w:line="240" w:lineRule="auto"/>
              <w:jc w:val="center"/>
              <w:rPr>
                <w:rFonts w:ascii="Calibri" w:eastAsia="Times New Roman" w:hAnsi="Calibri" w:cs="Calibri"/>
                <w:color w:val="000000"/>
              </w:rPr>
            </w:pPr>
            <w:r w:rsidRPr="00F20060">
              <w:rPr>
                <w:rFonts w:ascii="Calibri" w:eastAsia="Times New Roman" w:hAnsi="Calibri" w:cs="Calibri"/>
                <w:color w:val="000000"/>
              </w:rPr>
              <w:t>0</w:t>
            </w:r>
          </w:p>
        </w:tc>
      </w:tr>
    </w:tbl>
    <w:p w14:paraId="67FC98DB" w14:textId="77777777" w:rsidR="00D16461" w:rsidRPr="00D16461" w:rsidRDefault="00D16461" w:rsidP="00D16461">
      <w:pPr>
        <w:spacing w:after="0" w:line="480" w:lineRule="auto"/>
        <w:jc w:val="both"/>
        <w:rPr>
          <w:rFonts w:ascii="Times New Roman" w:hAnsi="Times New Roman" w:cs="Times New Roman"/>
          <w:sz w:val="24"/>
          <w:szCs w:val="24"/>
        </w:rPr>
      </w:pPr>
    </w:p>
    <w:p w14:paraId="724268D9" w14:textId="0F165D0E" w:rsidR="00D16461" w:rsidRPr="00D16461" w:rsidRDefault="00F20060" w:rsidP="00D16461">
      <w:pPr>
        <w:spacing w:after="0" w:line="480" w:lineRule="auto"/>
        <w:jc w:val="both"/>
        <w:rPr>
          <w:rFonts w:ascii="Times New Roman" w:hAnsi="Times New Roman" w:cs="Times New Roman"/>
          <w:sz w:val="24"/>
          <w:szCs w:val="24"/>
        </w:rPr>
      </w:pPr>
      <w:r w:rsidRPr="00D16461">
        <w:rPr>
          <w:rFonts w:ascii="Times New Roman" w:hAnsi="Times New Roman" w:cs="Times New Roman"/>
          <w:sz w:val="24"/>
          <w:szCs w:val="24"/>
        </w:rPr>
        <w:t>-45</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corresponds to = 1/2(USE +LSE)</w:t>
      </w:r>
    </w:p>
    <w:p w14:paraId="49BCB37E" w14:textId="77777777" w:rsidR="00F20060" w:rsidRPr="00D16461" w:rsidRDefault="00F20060" w:rsidP="00D16461">
      <w:pPr>
        <w:spacing w:after="0" w:line="480" w:lineRule="auto"/>
        <w:jc w:val="both"/>
        <w:rPr>
          <w:rFonts w:ascii="Times New Roman" w:hAnsi="Times New Roman" w:cs="Times New Roman"/>
          <w:sz w:val="24"/>
          <w:szCs w:val="24"/>
        </w:rPr>
      </w:pPr>
      <w:r w:rsidRPr="00D16461">
        <w:rPr>
          <w:rFonts w:ascii="Times New Roman" w:hAnsi="Times New Roman" w:cs="Times New Roman"/>
          <w:sz w:val="24"/>
          <w:szCs w:val="24"/>
        </w:rPr>
        <w:t>Where USE = Upper shelf energy = 54.5 J</w:t>
      </w:r>
    </w:p>
    <w:p w14:paraId="673ED258" w14:textId="77777777" w:rsidR="00F20060" w:rsidRPr="00D16461" w:rsidRDefault="00F20060" w:rsidP="00D16461">
      <w:pPr>
        <w:spacing w:after="0" w:line="480" w:lineRule="auto"/>
        <w:ind w:firstLine="720"/>
        <w:jc w:val="both"/>
        <w:rPr>
          <w:rFonts w:ascii="Times New Roman" w:hAnsi="Times New Roman" w:cs="Times New Roman"/>
          <w:sz w:val="24"/>
          <w:szCs w:val="24"/>
        </w:rPr>
      </w:pPr>
      <w:r w:rsidRPr="00D16461">
        <w:rPr>
          <w:rFonts w:ascii="Times New Roman" w:hAnsi="Times New Roman" w:cs="Times New Roman"/>
          <w:sz w:val="24"/>
          <w:szCs w:val="24"/>
        </w:rPr>
        <w:t>LSE = Lower shelf energy = 1.1 J</w:t>
      </w:r>
    </w:p>
    <w:p w14:paraId="7018778C" w14:textId="6081014B" w:rsidR="00B23FD6" w:rsidRDefault="00F20060" w:rsidP="00D16461">
      <w:pPr>
        <w:tabs>
          <w:tab w:val="left" w:pos="3150"/>
        </w:tabs>
        <w:spacing w:after="0" w:line="480" w:lineRule="auto"/>
        <w:ind w:firstLine="720"/>
        <w:jc w:val="both"/>
        <w:rPr>
          <w:rFonts w:ascii="Times New Roman" w:hAnsi="Times New Roman" w:cs="Times New Roman"/>
          <w:sz w:val="24"/>
          <w:szCs w:val="24"/>
        </w:rPr>
      </w:pPr>
      <w:r w:rsidRPr="00D16461">
        <w:rPr>
          <w:rFonts w:ascii="Times New Roman" w:hAnsi="Times New Roman" w:cs="Times New Roman"/>
          <w:sz w:val="24"/>
          <w:szCs w:val="24"/>
        </w:rPr>
        <w:t>1/2(USE +LSE) = ½ (54.5 +1.1) = 27.8 J which corresponds to -45</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w:t>
      </w:r>
    </w:p>
    <w:p w14:paraId="501B7E20" w14:textId="77777777" w:rsidR="00D16461" w:rsidRPr="00D16461" w:rsidRDefault="00D16461" w:rsidP="00D16461">
      <w:pPr>
        <w:tabs>
          <w:tab w:val="left" w:pos="3150"/>
        </w:tabs>
        <w:spacing w:after="0" w:line="480" w:lineRule="auto"/>
        <w:ind w:firstLine="720"/>
        <w:jc w:val="both"/>
        <w:rPr>
          <w:rFonts w:ascii="Times New Roman" w:hAnsi="Times New Roman" w:cs="Times New Roman"/>
          <w:sz w:val="24"/>
          <w:szCs w:val="24"/>
        </w:rPr>
      </w:pPr>
    </w:p>
    <w:p w14:paraId="75AF202E" w14:textId="77777777" w:rsidR="00B0746D" w:rsidRDefault="00F20060" w:rsidP="00F20060">
      <w:pPr>
        <w:keepNext/>
        <w:spacing w:after="0"/>
        <w:jc w:val="center"/>
      </w:pPr>
      <w:r>
        <w:rPr>
          <w:noProof/>
        </w:rPr>
        <w:drawing>
          <wp:inline distT="0" distB="0" distL="0" distR="0" wp14:anchorId="0B68B125" wp14:editId="7FA2F0C4">
            <wp:extent cx="6217920" cy="2947481"/>
            <wp:effectExtent l="0" t="0" r="508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A727B52" w14:textId="77777777" w:rsidR="009B5FB2" w:rsidRPr="00A6658F" w:rsidRDefault="00B0746D" w:rsidP="00F20060">
      <w:pPr>
        <w:pStyle w:val="Caption"/>
        <w:spacing w:after="0"/>
        <w:jc w:val="center"/>
        <w:rPr>
          <w:rFonts w:ascii="Arial" w:hAnsi="Arial" w:cs="Arial"/>
          <w:i w:val="0"/>
          <w:color w:val="auto"/>
          <w:sz w:val="20"/>
          <w:szCs w:val="20"/>
        </w:rPr>
      </w:pPr>
      <w:bookmarkStart w:id="11" w:name="_Toc68478026"/>
      <w:r w:rsidRPr="00B0746D">
        <w:rPr>
          <w:rFonts w:ascii="Arial" w:hAnsi="Arial" w:cs="Arial"/>
          <w:i w:val="0"/>
          <w:color w:val="auto"/>
          <w:sz w:val="20"/>
          <w:szCs w:val="20"/>
        </w:rPr>
        <w:t xml:space="preserve">Figure </w:t>
      </w:r>
      <w:r w:rsidRPr="00B0746D">
        <w:rPr>
          <w:rFonts w:ascii="Arial" w:hAnsi="Arial" w:cs="Arial"/>
          <w:i w:val="0"/>
          <w:color w:val="auto"/>
          <w:sz w:val="20"/>
          <w:szCs w:val="20"/>
        </w:rPr>
        <w:fldChar w:fldCharType="begin"/>
      </w:r>
      <w:r w:rsidRPr="00B0746D">
        <w:rPr>
          <w:rFonts w:ascii="Arial" w:hAnsi="Arial" w:cs="Arial"/>
          <w:i w:val="0"/>
          <w:color w:val="auto"/>
          <w:sz w:val="20"/>
          <w:szCs w:val="20"/>
        </w:rPr>
        <w:instrText xml:space="preserve"> SEQ Figure \* ARABIC </w:instrText>
      </w:r>
      <w:r w:rsidRPr="00B0746D">
        <w:rPr>
          <w:rFonts w:ascii="Arial" w:hAnsi="Arial" w:cs="Arial"/>
          <w:i w:val="0"/>
          <w:color w:val="auto"/>
          <w:sz w:val="20"/>
          <w:szCs w:val="20"/>
        </w:rPr>
        <w:fldChar w:fldCharType="separate"/>
      </w:r>
      <w:r w:rsidRPr="00B0746D">
        <w:rPr>
          <w:rFonts w:ascii="Arial" w:hAnsi="Arial" w:cs="Arial"/>
          <w:i w:val="0"/>
          <w:noProof/>
          <w:color w:val="auto"/>
          <w:sz w:val="20"/>
          <w:szCs w:val="20"/>
        </w:rPr>
        <w:t>4</w:t>
      </w:r>
      <w:r w:rsidRPr="00B0746D">
        <w:rPr>
          <w:rFonts w:ascii="Arial" w:hAnsi="Arial" w:cs="Arial"/>
          <w:i w:val="0"/>
          <w:color w:val="auto"/>
          <w:sz w:val="20"/>
          <w:szCs w:val="20"/>
        </w:rPr>
        <w:fldChar w:fldCharType="end"/>
      </w:r>
      <w:r w:rsidRPr="00B0746D">
        <w:rPr>
          <w:rFonts w:ascii="Arial" w:hAnsi="Arial" w:cs="Arial"/>
          <w:i w:val="0"/>
          <w:color w:val="auto"/>
          <w:sz w:val="20"/>
          <w:szCs w:val="20"/>
        </w:rPr>
        <w:t>-graph of impact energy and % crystalline fracture</w:t>
      </w:r>
      <w:bookmarkEnd w:id="11"/>
    </w:p>
    <w:p w14:paraId="435C5D7F" w14:textId="77777777" w:rsidR="00D16461" w:rsidRPr="003A17E9" w:rsidRDefault="00D16461" w:rsidP="00B0746D">
      <w:pPr>
        <w:pStyle w:val="Heading1"/>
        <w:spacing w:after="240" w:line="360" w:lineRule="auto"/>
        <w:rPr>
          <w:rFonts w:ascii="Times New Roman" w:hAnsi="Times New Roman" w:cs="Times New Roman"/>
          <w:color w:val="auto"/>
          <w:sz w:val="24"/>
          <w:szCs w:val="24"/>
        </w:rPr>
      </w:pPr>
    </w:p>
    <w:p w14:paraId="74F1E74E" w14:textId="49C27056" w:rsidR="00F03239" w:rsidRPr="008F628A" w:rsidRDefault="00F03239" w:rsidP="00B0746D">
      <w:pPr>
        <w:pStyle w:val="Heading1"/>
        <w:spacing w:after="240" w:line="360" w:lineRule="auto"/>
        <w:rPr>
          <w:rFonts w:ascii="Times New Roman" w:hAnsi="Times New Roman" w:cs="Times New Roman"/>
          <w:b/>
          <w:bCs/>
          <w:color w:val="auto"/>
          <w:sz w:val="24"/>
          <w:szCs w:val="24"/>
        </w:rPr>
      </w:pPr>
      <w:bookmarkStart w:id="12" w:name="_Toc70154260"/>
      <w:r w:rsidRPr="008F628A">
        <w:rPr>
          <w:rFonts w:ascii="Times New Roman" w:hAnsi="Times New Roman" w:cs="Times New Roman"/>
          <w:b/>
          <w:bCs/>
          <w:color w:val="auto"/>
          <w:sz w:val="24"/>
          <w:szCs w:val="24"/>
        </w:rPr>
        <w:t>DISCUSSION</w:t>
      </w:r>
      <w:bookmarkEnd w:id="12"/>
    </w:p>
    <w:p w14:paraId="7F439876" w14:textId="77777777" w:rsidR="00DB3F0C" w:rsidRPr="00D16461" w:rsidRDefault="00DB3F0C" w:rsidP="00D16461">
      <w:pPr>
        <w:pStyle w:val="ListParagraph"/>
        <w:numPr>
          <w:ilvl w:val="0"/>
          <w:numId w:val="4"/>
        </w:numPr>
        <w:tabs>
          <w:tab w:val="left" w:pos="360"/>
        </w:tabs>
        <w:spacing w:after="240" w:line="480" w:lineRule="auto"/>
        <w:ind w:left="360"/>
        <w:rPr>
          <w:rFonts w:ascii="Times New Roman" w:hAnsi="Times New Roman" w:cs="Times New Roman"/>
          <w:sz w:val="24"/>
          <w:szCs w:val="24"/>
          <w:u w:val="single"/>
        </w:rPr>
      </w:pPr>
      <w:r w:rsidRPr="00D16461">
        <w:rPr>
          <w:rFonts w:ascii="Times New Roman" w:hAnsi="Times New Roman" w:cs="Times New Roman"/>
          <w:sz w:val="24"/>
          <w:szCs w:val="24"/>
          <w:u w:val="single"/>
        </w:rPr>
        <w:t>Brittle and ductile fractures</w:t>
      </w:r>
    </w:p>
    <w:p w14:paraId="5F3CF441" w14:textId="77777777" w:rsidR="00DB3F0C" w:rsidRPr="00D16461" w:rsidRDefault="00DB3F0C" w:rsidP="00D16461">
      <w:pPr>
        <w:tabs>
          <w:tab w:val="left" w:pos="360"/>
        </w:tabs>
        <w:spacing w:line="480" w:lineRule="auto"/>
        <w:jc w:val="both"/>
        <w:rPr>
          <w:rFonts w:ascii="Times New Roman" w:hAnsi="Times New Roman" w:cs="Times New Roman"/>
          <w:sz w:val="24"/>
          <w:szCs w:val="24"/>
        </w:rPr>
      </w:pPr>
      <w:r w:rsidRPr="00D16461">
        <w:rPr>
          <w:rFonts w:ascii="Times New Roman" w:hAnsi="Times New Roman" w:cs="Times New Roman"/>
          <w:sz w:val="24"/>
          <w:szCs w:val="24"/>
        </w:rPr>
        <w:t>In the figure given below, there are three figures A, B and C. where A and B represents ductile an</w:t>
      </w:r>
      <w:r w:rsidR="00D510D1" w:rsidRPr="00D16461">
        <w:rPr>
          <w:rFonts w:ascii="Times New Roman" w:hAnsi="Times New Roman" w:cs="Times New Roman"/>
          <w:sz w:val="24"/>
          <w:szCs w:val="24"/>
        </w:rPr>
        <w:t>d moderately ductile fractures. C represents brittle fracture.</w:t>
      </w:r>
    </w:p>
    <w:p w14:paraId="40735886" w14:textId="0502DD9A" w:rsidR="00DB3F0C" w:rsidRDefault="00DB3F0C" w:rsidP="00D16461">
      <w:pPr>
        <w:spacing w:line="480" w:lineRule="auto"/>
        <w:jc w:val="center"/>
        <w:rPr>
          <w:rFonts w:ascii="Times New Roman" w:hAnsi="Times New Roman" w:cs="Times New Roman"/>
          <w:sz w:val="24"/>
          <w:szCs w:val="24"/>
        </w:rPr>
      </w:pPr>
      <w:r w:rsidRPr="00D16461">
        <w:rPr>
          <w:rFonts w:ascii="Times New Roman" w:hAnsi="Times New Roman" w:cs="Times New Roman"/>
          <w:noProof/>
          <w:sz w:val="24"/>
          <w:szCs w:val="24"/>
        </w:rPr>
        <w:drawing>
          <wp:inline distT="0" distB="0" distL="0" distR="0" wp14:anchorId="74EA47C8" wp14:editId="5AD0BB2A">
            <wp:extent cx="2200275" cy="1565183"/>
            <wp:effectExtent l="19050" t="19050" r="9525" b="165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25610" cy="1583205"/>
                    </a:xfrm>
                    <a:prstGeom prst="rect">
                      <a:avLst/>
                    </a:prstGeom>
                    <a:ln w="3175">
                      <a:solidFill>
                        <a:schemeClr val="tx1"/>
                      </a:solidFill>
                    </a:ln>
                  </pic:spPr>
                </pic:pic>
              </a:graphicData>
            </a:graphic>
          </wp:inline>
        </w:drawing>
      </w:r>
    </w:p>
    <w:p w14:paraId="4DFD8372" w14:textId="3501B3AA" w:rsidR="00EB2C1A" w:rsidRPr="00EB2C1A" w:rsidRDefault="00EB2C1A" w:rsidP="00EB2C1A">
      <w:pPr>
        <w:shd w:val="clear" w:color="auto" w:fill="FFFFFF"/>
        <w:spacing w:before="100" w:beforeAutospacing="1" w:after="100" w:afterAutospacing="1" w:line="240" w:lineRule="auto"/>
        <w:rPr>
          <w:rFonts w:ascii="Times New Roman" w:eastAsia="Times New Roman" w:hAnsi="Times New Roman" w:cs="Times New Roman"/>
          <w:color w:val="000000" w:themeColor="text1"/>
          <w:sz w:val="20"/>
          <w:szCs w:val="20"/>
          <w:lang w:eastAsia="en-GB"/>
        </w:rPr>
      </w:pPr>
      <w:r w:rsidRPr="00EB2C1A">
        <w:rPr>
          <w:rFonts w:ascii="TimesNewRomanPS" w:eastAsia="Times New Roman" w:hAnsi="TimesNewRomanPS" w:cs="Times New Roman"/>
          <w:b/>
          <w:bCs/>
          <w:color w:val="000000" w:themeColor="text1"/>
          <w:sz w:val="20"/>
          <w:szCs w:val="20"/>
          <w:lang w:eastAsia="en-GB"/>
        </w:rPr>
        <w:t>MSE 2090: Introduction to Materials Science</w:t>
      </w:r>
      <w:r w:rsidR="008B2390">
        <w:rPr>
          <w:rFonts w:ascii="TimesNewRomanPS" w:eastAsia="Times New Roman" w:hAnsi="TimesNewRomanPS" w:cs="Times New Roman"/>
          <w:b/>
          <w:bCs/>
          <w:color w:val="000000" w:themeColor="text1"/>
          <w:sz w:val="20"/>
          <w:szCs w:val="20"/>
          <w:lang w:eastAsia="en-GB"/>
        </w:rPr>
        <w:t>.</w:t>
      </w:r>
    </w:p>
    <w:p w14:paraId="61A0020C" w14:textId="77777777" w:rsidR="00EB2C1A" w:rsidRPr="00D16461" w:rsidRDefault="00EB2C1A" w:rsidP="008B2390">
      <w:pPr>
        <w:spacing w:line="480" w:lineRule="auto"/>
        <w:rPr>
          <w:rFonts w:ascii="Times New Roman" w:hAnsi="Times New Roman" w:cs="Times New Roman"/>
          <w:sz w:val="24"/>
          <w:szCs w:val="24"/>
        </w:rPr>
      </w:pPr>
    </w:p>
    <w:p w14:paraId="2417F0A3" w14:textId="5493E228" w:rsidR="00D510D1" w:rsidRPr="00D16461" w:rsidRDefault="00D510D1" w:rsidP="00D16461">
      <w:pPr>
        <w:pStyle w:val="ListParagraph"/>
        <w:numPr>
          <w:ilvl w:val="0"/>
          <w:numId w:val="5"/>
        </w:numPr>
        <w:spacing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 xml:space="preserve">In ductile fracture, </w:t>
      </w:r>
      <w:r w:rsidR="00956B00" w:rsidRPr="00D16461">
        <w:rPr>
          <w:rFonts w:ascii="Times New Roman" w:hAnsi="Times New Roman" w:cs="Times New Roman"/>
          <w:sz w:val="24"/>
          <w:szCs w:val="24"/>
        </w:rPr>
        <w:t>necking will be there and for brittle fracture</w:t>
      </w:r>
      <w:r w:rsidR="00955B46">
        <w:rPr>
          <w:rFonts w:ascii="Times New Roman" w:hAnsi="Times New Roman" w:cs="Times New Roman"/>
          <w:sz w:val="24"/>
          <w:szCs w:val="24"/>
        </w:rPr>
        <w:t>,</w:t>
      </w:r>
      <w:r w:rsidR="00956B00" w:rsidRPr="00D16461">
        <w:rPr>
          <w:rFonts w:ascii="Times New Roman" w:hAnsi="Times New Roman" w:cs="Times New Roman"/>
          <w:sz w:val="24"/>
          <w:szCs w:val="24"/>
        </w:rPr>
        <w:t xml:space="preserve"> crack propagation will be normal to the application of load and plastic deformation will be absent. </w:t>
      </w:r>
    </w:p>
    <w:p w14:paraId="45775C87" w14:textId="751A28DA" w:rsidR="00956B00" w:rsidRPr="00D16461" w:rsidRDefault="00956B00" w:rsidP="00D16461">
      <w:pPr>
        <w:pStyle w:val="ListParagraph"/>
        <w:numPr>
          <w:ilvl w:val="0"/>
          <w:numId w:val="5"/>
        </w:numPr>
        <w:spacing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 xml:space="preserve">In 100% brittle fracture, a bright crystalline brittle fracture will be there and for ductile fracture randomly toned surface will be there with grey </w:t>
      </w:r>
      <w:r w:rsidR="00D16461" w:rsidRPr="00D16461">
        <w:rPr>
          <w:rFonts w:ascii="Times New Roman" w:hAnsi="Times New Roman" w:cs="Times New Roman"/>
          <w:sz w:val="24"/>
          <w:szCs w:val="24"/>
        </w:rPr>
        <w:t>coloured</w:t>
      </w:r>
      <w:r w:rsidRPr="00D16461">
        <w:rPr>
          <w:rFonts w:ascii="Times New Roman" w:hAnsi="Times New Roman" w:cs="Times New Roman"/>
          <w:sz w:val="24"/>
          <w:szCs w:val="24"/>
        </w:rPr>
        <w:t xml:space="preserve"> fracture surface. </w:t>
      </w:r>
    </w:p>
    <w:p w14:paraId="0F25938B" w14:textId="4857F2BF" w:rsidR="00956B00" w:rsidRPr="00D16461" w:rsidRDefault="00956B00" w:rsidP="00D16461">
      <w:pPr>
        <w:pStyle w:val="ListParagraph"/>
        <w:numPr>
          <w:ilvl w:val="0"/>
          <w:numId w:val="5"/>
        </w:numPr>
        <w:spacing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 xml:space="preserve">In ductile fracture, curved crack surface will be there and in brittle </w:t>
      </w:r>
      <w:proofErr w:type="gramStart"/>
      <w:r w:rsidRPr="00D16461">
        <w:rPr>
          <w:rFonts w:ascii="Times New Roman" w:hAnsi="Times New Roman" w:cs="Times New Roman"/>
          <w:sz w:val="24"/>
          <w:szCs w:val="24"/>
        </w:rPr>
        <w:t xml:space="preserve">fracture </w:t>
      </w:r>
      <w:r w:rsidR="00955B46">
        <w:rPr>
          <w:rFonts w:ascii="Times New Roman" w:hAnsi="Times New Roman" w:cs="Times New Roman"/>
          <w:sz w:val="24"/>
          <w:szCs w:val="24"/>
        </w:rPr>
        <w:t>,</w:t>
      </w:r>
      <w:r w:rsidR="00B0746D" w:rsidRPr="00D16461">
        <w:rPr>
          <w:rFonts w:ascii="Times New Roman" w:hAnsi="Times New Roman" w:cs="Times New Roman"/>
          <w:sz w:val="24"/>
          <w:szCs w:val="24"/>
        </w:rPr>
        <w:t>nearly</w:t>
      </w:r>
      <w:proofErr w:type="gramEnd"/>
      <w:r w:rsidR="00B0746D" w:rsidRPr="00D16461">
        <w:rPr>
          <w:rFonts w:ascii="Times New Roman" w:hAnsi="Times New Roman" w:cs="Times New Roman"/>
          <w:sz w:val="24"/>
          <w:szCs w:val="24"/>
        </w:rPr>
        <w:t xml:space="preserve"> flat profile of cracked surface is there.</w:t>
      </w:r>
    </w:p>
    <w:p w14:paraId="2F99EF93" w14:textId="50372983" w:rsidR="00956B00" w:rsidRDefault="00B0746D" w:rsidP="00D16461">
      <w:pPr>
        <w:pStyle w:val="ListParagraph"/>
        <w:numPr>
          <w:ilvl w:val="0"/>
          <w:numId w:val="5"/>
        </w:numPr>
        <w:spacing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Brittle fracture is normally related to tensile yielding and ductile failure is normally related to shear yielding.</w:t>
      </w:r>
    </w:p>
    <w:p w14:paraId="6F405975" w14:textId="77777777" w:rsidR="00AC6510" w:rsidRPr="00AC6510" w:rsidRDefault="00AC6510" w:rsidP="00AC6510">
      <w:pPr>
        <w:spacing w:line="480" w:lineRule="auto"/>
        <w:ind w:left="360"/>
        <w:jc w:val="both"/>
        <w:rPr>
          <w:rFonts w:ascii="Times New Roman" w:hAnsi="Times New Roman" w:cs="Times New Roman"/>
          <w:sz w:val="24"/>
          <w:szCs w:val="24"/>
        </w:rPr>
      </w:pPr>
    </w:p>
    <w:p w14:paraId="3F889718" w14:textId="77777777" w:rsidR="00B0746D" w:rsidRPr="00D16461" w:rsidRDefault="00B0746D" w:rsidP="00D16461">
      <w:pPr>
        <w:pStyle w:val="ListParagraph"/>
        <w:spacing w:line="480" w:lineRule="auto"/>
        <w:ind w:left="360"/>
        <w:jc w:val="both"/>
        <w:rPr>
          <w:rFonts w:ascii="Times New Roman" w:hAnsi="Times New Roman" w:cs="Times New Roman"/>
          <w:sz w:val="24"/>
          <w:szCs w:val="24"/>
        </w:rPr>
      </w:pPr>
    </w:p>
    <w:p w14:paraId="76195280" w14:textId="77777777" w:rsidR="00B0746D" w:rsidRPr="00D16461" w:rsidRDefault="00B0746D" w:rsidP="00D16461">
      <w:pPr>
        <w:pStyle w:val="ListParagraph"/>
        <w:numPr>
          <w:ilvl w:val="0"/>
          <w:numId w:val="4"/>
        </w:numPr>
        <w:spacing w:line="480" w:lineRule="auto"/>
        <w:ind w:left="360"/>
        <w:jc w:val="both"/>
        <w:rPr>
          <w:rFonts w:ascii="Times New Roman" w:hAnsi="Times New Roman" w:cs="Times New Roman"/>
          <w:sz w:val="24"/>
          <w:szCs w:val="24"/>
        </w:rPr>
      </w:pPr>
      <w:r w:rsidRPr="00D16461">
        <w:rPr>
          <w:rFonts w:ascii="Times New Roman" w:hAnsi="Times New Roman" w:cs="Times New Roman"/>
          <w:sz w:val="24"/>
          <w:szCs w:val="24"/>
        </w:rPr>
        <w:t>Type of fractures which occur in the metal tested</w:t>
      </w:r>
    </w:p>
    <w:p w14:paraId="447EF016" w14:textId="77777777" w:rsidR="0007584B" w:rsidRPr="00D16461" w:rsidRDefault="0007584B" w:rsidP="00D16461">
      <w:pPr>
        <w:spacing w:line="480" w:lineRule="auto"/>
        <w:jc w:val="both"/>
        <w:rPr>
          <w:rFonts w:ascii="Times New Roman" w:hAnsi="Times New Roman" w:cs="Times New Roman"/>
          <w:sz w:val="24"/>
          <w:szCs w:val="24"/>
        </w:rPr>
      </w:pPr>
      <w:r w:rsidRPr="00D16461">
        <w:rPr>
          <w:rFonts w:ascii="Times New Roman" w:hAnsi="Times New Roman" w:cs="Times New Roman"/>
          <w:sz w:val="24"/>
          <w:szCs w:val="24"/>
        </w:rPr>
        <w:t xml:space="preserve">Mainly there are only two type of fractures. They are ductile fracture and brittle fracture. Among this ductile fracture absorbs considerably high amount of energy after failure and brittle fracture absorbs low amount of energy. Plastic deformation will be there before failure in ductile cracking and for the other little plastic deformation is there.  </w:t>
      </w:r>
    </w:p>
    <w:p w14:paraId="54CD51EF" w14:textId="3BC20D90" w:rsidR="00A6658F" w:rsidRPr="00D16461" w:rsidRDefault="0007584B" w:rsidP="00D16461">
      <w:pPr>
        <w:spacing w:line="480" w:lineRule="auto"/>
        <w:jc w:val="both"/>
        <w:rPr>
          <w:rFonts w:ascii="Times New Roman" w:hAnsi="Times New Roman" w:cs="Times New Roman"/>
          <w:sz w:val="24"/>
          <w:szCs w:val="24"/>
        </w:rPr>
      </w:pPr>
      <w:r w:rsidRPr="00D16461">
        <w:rPr>
          <w:rFonts w:ascii="Times New Roman" w:hAnsi="Times New Roman" w:cs="Times New Roman"/>
          <w:sz w:val="24"/>
          <w:szCs w:val="24"/>
        </w:rPr>
        <w:t>Among the material tested Mild steel is showing both ductile and brittle fractures. At temperatures between -200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to -50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brittle failure can be seen where low energy is absorbed that is between 1.1 J to 6.6 J. From temperatures -20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to 100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ductile failure is evident where high amount of energy is absorbed. In between -50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to -20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ductile/brittle transition failure is seen, where cracks will be a mixture of both brittle and ductile combinations.</w:t>
      </w:r>
      <w:r w:rsidR="00A540E3" w:rsidRPr="00D16461">
        <w:rPr>
          <w:rFonts w:ascii="Times New Roman" w:hAnsi="Times New Roman" w:cs="Times New Roman"/>
          <w:sz w:val="24"/>
          <w:szCs w:val="24"/>
        </w:rPr>
        <w:t xml:space="preserve"> As the carbon content in the steel decreases the ductile/brittle transition will be more prominent. This test </w:t>
      </w:r>
      <w:r w:rsidR="00D16461" w:rsidRPr="00D16461">
        <w:rPr>
          <w:rFonts w:ascii="Times New Roman" w:hAnsi="Times New Roman" w:cs="Times New Roman"/>
          <w:sz w:val="24"/>
          <w:szCs w:val="24"/>
        </w:rPr>
        <w:t>is</w:t>
      </w:r>
      <w:r w:rsidR="00A540E3" w:rsidRPr="00D16461">
        <w:rPr>
          <w:rFonts w:ascii="Times New Roman" w:hAnsi="Times New Roman" w:cs="Times New Roman"/>
          <w:sz w:val="24"/>
          <w:szCs w:val="24"/>
        </w:rPr>
        <w:t xml:space="preserve"> more significant to </w:t>
      </w:r>
      <w:r w:rsidR="00D16461" w:rsidRPr="00D16461">
        <w:rPr>
          <w:rFonts w:ascii="Times New Roman" w:hAnsi="Times New Roman" w:cs="Times New Roman"/>
          <w:sz w:val="24"/>
          <w:szCs w:val="24"/>
        </w:rPr>
        <w:t>analyse</w:t>
      </w:r>
      <w:r w:rsidR="00A540E3" w:rsidRPr="00D16461">
        <w:rPr>
          <w:rFonts w:ascii="Times New Roman" w:hAnsi="Times New Roman" w:cs="Times New Roman"/>
          <w:sz w:val="24"/>
          <w:szCs w:val="24"/>
        </w:rPr>
        <w:t xml:space="preserve"> the structures made with mild steel which is having 0.1% carbon. </w:t>
      </w:r>
    </w:p>
    <w:p w14:paraId="63CD24C6" w14:textId="6B91E4E0" w:rsidR="0007584B" w:rsidRPr="00D16461" w:rsidRDefault="00D16461" w:rsidP="00D16461">
      <w:pPr>
        <w:spacing w:line="480" w:lineRule="auto"/>
        <w:jc w:val="both"/>
        <w:rPr>
          <w:rFonts w:ascii="Times New Roman" w:hAnsi="Times New Roman" w:cs="Times New Roman"/>
          <w:sz w:val="24"/>
          <w:szCs w:val="24"/>
        </w:rPr>
      </w:pPr>
      <w:r w:rsidRPr="00D16461">
        <w:rPr>
          <w:rFonts w:ascii="Times New Roman" w:hAnsi="Times New Roman" w:cs="Times New Roman"/>
          <w:sz w:val="24"/>
          <w:szCs w:val="24"/>
        </w:rPr>
        <w:t>Aluminium</w:t>
      </w:r>
      <w:r w:rsidR="00A540E3" w:rsidRPr="00D16461">
        <w:rPr>
          <w:rFonts w:ascii="Times New Roman" w:hAnsi="Times New Roman" w:cs="Times New Roman"/>
          <w:sz w:val="24"/>
          <w:szCs w:val="24"/>
        </w:rPr>
        <w:t xml:space="preserve"> is face </w:t>
      </w:r>
      <w:r w:rsidRPr="00D16461">
        <w:rPr>
          <w:rFonts w:ascii="Times New Roman" w:hAnsi="Times New Roman" w:cs="Times New Roman"/>
          <w:sz w:val="24"/>
          <w:szCs w:val="24"/>
        </w:rPr>
        <w:t>centred</w:t>
      </w:r>
      <w:r w:rsidR="00A540E3" w:rsidRPr="00D16461">
        <w:rPr>
          <w:rFonts w:ascii="Times New Roman" w:hAnsi="Times New Roman" w:cs="Times New Roman"/>
          <w:sz w:val="24"/>
          <w:szCs w:val="24"/>
        </w:rPr>
        <w:t xml:space="preserve"> based (</w:t>
      </w:r>
      <w:proofErr w:type="spellStart"/>
      <w:r w:rsidR="00A540E3" w:rsidRPr="00D16461">
        <w:rPr>
          <w:rFonts w:ascii="Times New Roman" w:hAnsi="Times New Roman" w:cs="Times New Roman"/>
          <w:sz w:val="24"/>
          <w:szCs w:val="24"/>
        </w:rPr>
        <w:t>fcc</w:t>
      </w:r>
      <w:proofErr w:type="spellEnd"/>
      <w:r w:rsidR="00A540E3" w:rsidRPr="00D16461">
        <w:rPr>
          <w:rFonts w:ascii="Times New Roman" w:hAnsi="Times New Roman" w:cs="Times New Roman"/>
          <w:sz w:val="24"/>
          <w:szCs w:val="24"/>
        </w:rPr>
        <w:t xml:space="preserve">) material which will behave as ductile materials even at very low temperatures. From the graph </w:t>
      </w:r>
      <w:proofErr w:type="gramStart"/>
      <w:r w:rsidR="00A540E3" w:rsidRPr="00D16461">
        <w:rPr>
          <w:rFonts w:ascii="Times New Roman" w:hAnsi="Times New Roman" w:cs="Times New Roman"/>
          <w:sz w:val="24"/>
          <w:szCs w:val="24"/>
        </w:rPr>
        <w:t>also</w:t>
      </w:r>
      <w:proofErr w:type="gramEnd"/>
      <w:r w:rsidR="00A540E3" w:rsidRPr="00D16461">
        <w:rPr>
          <w:rFonts w:ascii="Times New Roman" w:hAnsi="Times New Roman" w:cs="Times New Roman"/>
          <w:sz w:val="24"/>
          <w:szCs w:val="24"/>
        </w:rPr>
        <w:t xml:space="preserve"> it is evident that at </w:t>
      </w:r>
      <w:r w:rsidR="00314286" w:rsidRPr="00D16461">
        <w:rPr>
          <w:rFonts w:ascii="Times New Roman" w:hAnsi="Times New Roman" w:cs="Times New Roman"/>
          <w:sz w:val="24"/>
          <w:szCs w:val="24"/>
        </w:rPr>
        <w:t>temperatures between -200</w:t>
      </w:r>
      <w:r w:rsidR="00314286" w:rsidRPr="00D16461">
        <w:rPr>
          <w:rFonts w:ascii="Times New Roman" w:hAnsi="Times New Roman" w:cs="Times New Roman"/>
          <w:sz w:val="24"/>
          <w:szCs w:val="24"/>
          <w:vertAlign w:val="superscript"/>
        </w:rPr>
        <w:t>0</w:t>
      </w:r>
      <w:r w:rsidR="00314286" w:rsidRPr="00D16461">
        <w:rPr>
          <w:rFonts w:ascii="Times New Roman" w:hAnsi="Times New Roman" w:cs="Times New Roman"/>
          <w:sz w:val="24"/>
          <w:szCs w:val="24"/>
        </w:rPr>
        <w:t xml:space="preserve"> C to 100</w:t>
      </w:r>
      <w:r w:rsidR="00314286" w:rsidRPr="00D16461">
        <w:rPr>
          <w:rFonts w:ascii="Times New Roman" w:hAnsi="Times New Roman" w:cs="Times New Roman"/>
          <w:sz w:val="24"/>
          <w:szCs w:val="24"/>
          <w:vertAlign w:val="superscript"/>
        </w:rPr>
        <w:t>0</w:t>
      </w:r>
      <w:r w:rsidR="00314286" w:rsidRPr="00D16461">
        <w:rPr>
          <w:rFonts w:ascii="Times New Roman" w:hAnsi="Times New Roman" w:cs="Times New Roman"/>
          <w:sz w:val="24"/>
          <w:szCs w:val="24"/>
        </w:rPr>
        <w:t xml:space="preserve"> C the impact energy value of </w:t>
      </w:r>
      <w:r w:rsidRPr="00D16461">
        <w:rPr>
          <w:rFonts w:ascii="Times New Roman" w:hAnsi="Times New Roman" w:cs="Times New Roman"/>
          <w:sz w:val="24"/>
          <w:szCs w:val="24"/>
        </w:rPr>
        <w:t>Aluminium</w:t>
      </w:r>
      <w:r w:rsidR="00314286" w:rsidRPr="00D16461">
        <w:rPr>
          <w:rFonts w:ascii="Times New Roman" w:hAnsi="Times New Roman" w:cs="Times New Roman"/>
          <w:sz w:val="24"/>
          <w:szCs w:val="24"/>
        </w:rPr>
        <w:t xml:space="preserve"> is not showing a variation</w:t>
      </w:r>
      <w:r w:rsidR="005C4D5C" w:rsidRPr="00D16461">
        <w:rPr>
          <w:rFonts w:ascii="Times New Roman" w:hAnsi="Times New Roman" w:cs="Times New Roman"/>
          <w:sz w:val="24"/>
          <w:szCs w:val="24"/>
        </w:rPr>
        <w:t>.</w:t>
      </w:r>
      <w:r w:rsidR="00314286" w:rsidRPr="00D16461">
        <w:rPr>
          <w:rFonts w:ascii="Times New Roman" w:hAnsi="Times New Roman" w:cs="Times New Roman"/>
          <w:sz w:val="24"/>
          <w:szCs w:val="24"/>
        </w:rPr>
        <w:t xml:space="preserve"> </w:t>
      </w:r>
      <w:r w:rsidR="005C4D5C" w:rsidRPr="00D16461">
        <w:rPr>
          <w:rFonts w:ascii="Times New Roman" w:hAnsi="Times New Roman" w:cs="Times New Roman"/>
          <w:sz w:val="24"/>
          <w:szCs w:val="24"/>
        </w:rPr>
        <w:t>I</w:t>
      </w:r>
      <w:r w:rsidR="00314286" w:rsidRPr="00D16461">
        <w:rPr>
          <w:rFonts w:ascii="Times New Roman" w:hAnsi="Times New Roman" w:cs="Times New Roman"/>
          <w:sz w:val="24"/>
          <w:szCs w:val="24"/>
        </w:rPr>
        <w:t>ts value is between 6.1 to 6.6 J</w:t>
      </w:r>
      <w:r w:rsidR="005C4D5C" w:rsidRPr="00D16461">
        <w:rPr>
          <w:rFonts w:ascii="Times New Roman" w:hAnsi="Times New Roman" w:cs="Times New Roman"/>
          <w:sz w:val="24"/>
          <w:szCs w:val="24"/>
        </w:rPr>
        <w:t xml:space="preserve">.  </w:t>
      </w:r>
      <w:r w:rsidRPr="00D16461">
        <w:rPr>
          <w:rFonts w:ascii="Times New Roman" w:hAnsi="Times New Roman" w:cs="Times New Roman"/>
          <w:sz w:val="24"/>
          <w:szCs w:val="24"/>
        </w:rPr>
        <w:t>Aluminium</w:t>
      </w:r>
      <w:r w:rsidR="005C4D5C" w:rsidRPr="00D16461">
        <w:rPr>
          <w:rFonts w:ascii="Times New Roman" w:hAnsi="Times New Roman" w:cs="Times New Roman"/>
          <w:sz w:val="24"/>
          <w:szCs w:val="24"/>
        </w:rPr>
        <w:t xml:space="preserve"> is a material which is showing high ductile property at even at liquid helium temperatures. That is why its uses varies from utensils to cryogenic plants.</w:t>
      </w:r>
    </w:p>
    <w:p w14:paraId="5008AFCC" w14:textId="7B97EBB7" w:rsidR="005C4D5C" w:rsidRDefault="005C4D5C" w:rsidP="00D16461">
      <w:pPr>
        <w:spacing w:line="480" w:lineRule="auto"/>
        <w:jc w:val="both"/>
        <w:rPr>
          <w:rFonts w:ascii="Times New Roman" w:hAnsi="Times New Roman" w:cs="Times New Roman"/>
          <w:sz w:val="24"/>
          <w:szCs w:val="24"/>
        </w:rPr>
      </w:pPr>
      <w:r w:rsidRPr="00D16461">
        <w:rPr>
          <w:rFonts w:ascii="Times New Roman" w:hAnsi="Times New Roman" w:cs="Times New Roman"/>
          <w:sz w:val="24"/>
          <w:szCs w:val="24"/>
        </w:rPr>
        <w:t xml:space="preserve">Copper </w:t>
      </w:r>
      <w:r w:rsidR="009C3D26" w:rsidRPr="00D16461">
        <w:rPr>
          <w:rFonts w:ascii="Times New Roman" w:hAnsi="Times New Roman" w:cs="Times New Roman"/>
          <w:sz w:val="24"/>
          <w:szCs w:val="24"/>
        </w:rPr>
        <w:t xml:space="preserve">is also an </w:t>
      </w:r>
      <w:proofErr w:type="spellStart"/>
      <w:r w:rsidR="009C3D26" w:rsidRPr="00D16461">
        <w:rPr>
          <w:rFonts w:ascii="Times New Roman" w:hAnsi="Times New Roman" w:cs="Times New Roman"/>
          <w:sz w:val="24"/>
          <w:szCs w:val="24"/>
        </w:rPr>
        <w:t>fcc</w:t>
      </w:r>
      <w:proofErr w:type="spellEnd"/>
      <w:r w:rsidR="009C3D26" w:rsidRPr="00D16461">
        <w:rPr>
          <w:rFonts w:ascii="Times New Roman" w:hAnsi="Times New Roman" w:cs="Times New Roman"/>
          <w:sz w:val="24"/>
          <w:szCs w:val="24"/>
        </w:rPr>
        <w:t xml:space="preserve"> material which behave as ductile materials even at very low temperatures. From the graph </w:t>
      </w:r>
      <w:proofErr w:type="gramStart"/>
      <w:r w:rsidR="009C3D26" w:rsidRPr="00D16461">
        <w:rPr>
          <w:rFonts w:ascii="Times New Roman" w:hAnsi="Times New Roman" w:cs="Times New Roman"/>
          <w:sz w:val="24"/>
          <w:szCs w:val="24"/>
        </w:rPr>
        <w:t>also</w:t>
      </w:r>
      <w:proofErr w:type="gramEnd"/>
      <w:r w:rsidR="009C3D26" w:rsidRPr="00D16461">
        <w:rPr>
          <w:rFonts w:ascii="Times New Roman" w:hAnsi="Times New Roman" w:cs="Times New Roman"/>
          <w:sz w:val="24"/>
          <w:szCs w:val="24"/>
        </w:rPr>
        <w:t xml:space="preserve"> it is evident that at temperatures between -200</w:t>
      </w:r>
      <w:r w:rsidR="009C3D26" w:rsidRPr="00D16461">
        <w:rPr>
          <w:rFonts w:ascii="Times New Roman" w:hAnsi="Times New Roman" w:cs="Times New Roman"/>
          <w:sz w:val="24"/>
          <w:szCs w:val="24"/>
          <w:vertAlign w:val="superscript"/>
        </w:rPr>
        <w:t>0</w:t>
      </w:r>
      <w:r w:rsidR="009C3D26" w:rsidRPr="00D16461">
        <w:rPr>
          <w:rFonts w:ascii="Times New Roman" w:hAnsi="Times New Roman" w:cs="Times New Roman"/>
          <w:sz w:val="24"/>
          <w:szCs w:val="24"/>
        </w:rPr>
        <w:t xml:space="preserve"> C to 100</w:t>
      </w:r>
      <w:r w:rsidR="009C3D26" w:rsidRPr="00D16461">
        <w:rPr>
          <w:rFonts w:ascii="Times New Roman" w:hAnsi="Times New Roman" w:cs="Times New Roman"/>
          <w:sz w:val="24"/>
          <w:szCs w:val="24"/>
          <w:vertAlign w:val="superscript"/>
        </w:rPr>
        <w:t>0</w:t>
      </w:r>
      <w:r w:rsidR="009C3D26" w:rsidRPr="00D16461">
        <w:rPr>
          <w:rFonts w:ascii="Times New Roman" w:hAnsi="Times New Roman" w:cs="Times New Roman"/>
          <w:sz w:val="24"/>
          <w:szCs w:val="24"/>
        </w:rPr>
        <w:t xml:space="preserve"> C the impact energy value of Copper is not showing a variation. Its value is between 17.6 to 15.9 J. At low temperatures </w:t>
      </w:r>
      <w:r w:rsidR="009C3D26" w:rsidRPr="00D16461">
        <w:rPr>
          <w:rFonts w:ascii="Times New Roman" w:hAnsi="Times New Roman" w:cs="Times New Roman"/>
          <w:sz w:val="24"/>
          <w:szCs w:val="24"/>
        </w:rPr>
        <w:lastRenderedPageBreak/>
        <w:t>energy absorbed by copper is much greater than that of mild steel. The material copper is preferred over mild steel in vehicular application due to its non-brittle nature at low temperatures.</w:t>
      </w:r>
    </w:p>
    <w:p w14:paraId="0E3AD307" w14:textId="77777777" w:rsidR="008B2390" w:rsidRPr="00D16461" w:rsidRDefault="008B2390" w:rsidP="00D16461">
      <w:pPr>
        <w:spacing w:line="480" w:lineRule="auto"/>
        <w:jc w:val="both"/>
        <w:rPr>
          <w:rFonts w:ascii="Times New Roman" w:hAnsi="Times New Roman" w:cs="Times New Roman"/>
          <w:sz w:val="24"/>
          <w:szCs w:val="24"/>
        </w:rPr>
      </w:pPr>
    </w:p>
    <w:p w14:paraId="784D0637" w14:textId="77777777" w:rsidR="009C3D26" w:rsidRPr="00D16461" w:rsidRDefault="004A69A6" w:rsidP="00D16461">
      <w:pPr>
        <w:pStyle w:val="ListParagraph"/>
        <w:numPr>
          <w:ilvl w:val="0"/>
          <w:numId w:val="4"/>
        </w:numPr>
        <w:spacing w:line="480" w:lineRule="auto"/>
        <w:ind w:left="270"/>
        <w:jc w:val="both"/>
        <w:rPr>
          <w:rFonts w:ascii="Times New Roman" w:hAnsi="Times New Roman" w:cs="Times New Roman"/>
          <w:sz w:val="24"/>
          <w:szCs w:val="24"/>
        </w:rPr>
      </w:pPr>
      <w:r w:rsidRPr="00D16461">
        <w:rPr>
          <w:rFonts w:ascii="Times New Roman" w:hAnsi="Times New Roman" w:cs="Times New Roman"/>
          <w:sz w:val="24"/>
          <w:szCs w:val="24"/>
        </w:rPr>
        <w:t>Heat treatment and mechanical working</w:t>
      </w:r>
    </w:p>
    <w:p w14:paraId="3DF45568" w14:textId="77777777" w:rsidR="0036799E" w:rsidRPr="00D16461" w:rsidRDefault="004A69A6" w:rsidP="00D16461">
      <w:pPr>
        <w:spacing w:line="480" w:lineRule="auto"/>
        <w:ind w:left="-90"/>
        <w:jc w:val="both"/>
        <w:rPr>
          <w:rFonts w:ascii="Times New Roman" w:hAnsi="Times New Roman" w:cs="Times New Roman"/>
          <w:sz w:val="24"/>
          <w:szCs w:val="24"/>
        </w:rPr>
      </w:pPr>
      <w:r w:rsidRPr="00D16461">
        <w:rPr>
          <w:rFonts w:ascii="Times New Roman" w:hAnsi="Times New Roman" w:cs="Times New Roman"/>
          <w:sz w:val="24"/>
          <w:szCs w:val="24"/>
        </w:rPr>
        <w:t xml:space="preserve">Various heat treatments are done in metals to improve its mechanical and physical properties. Most popular among them are annealing, normalizing and quenching. </w:t>
      </w:r>
      <w:r w:rsidR="0036799E" w:rsidRPr="00D16461">
        <w:rPr>
          <w:rFonts w:ascii="Times New Roman" w:hAnsi="Times New Roman" w:cs="Times New Roman"/>
          <w:sz w:val="24"/>
          <w:szCs w:val="24"/>
        </w:rPr>
        <w:t xml:space="preserve">From a study conducted by </w:t>
      </w:r>
    </w:p>
    <w:p w14:paraId="617D4022" w14:textId="1D91822B" w:rsidR="0099631A" w:rsidRPr="00D16461" w:rsidRDefault="0036799E" w:rsidP="00D16461">
      <w:pPr>
        <w:spacing w:line="480" w:lineRule="auto"/>
        <w:ind w:left="-90"/>
        <w:jc w:val="both"/>
        <w:rPr>
          <w:rFonts w:ascii="Times New Roman" w:hAnsi="Times New Roman" w:cs="Times New Roman"/>
          <w:color w:val="000000"/>
          <w:sz w:val="24"/>
          <w:szCs w:val="24"/>
          <w:shd w:val="clear" w:color="auto" w:fill="FFFFFF"/>
        </w:rPr>
      </w:pPr>
      <w:r w:rsidRPr="00D16461">
        <w:rPr>
          <w:rFonts w:ascii="Times New Roman" w:hAnsi="Times New Roman" w:cs="Times New Roman"/>
          <w:sz w:val="24"/>
          <w:szCs w:val="24"/>
        </w:rPr>
        <w:t>Suresh Chand</w:t>
      </w:r>
      <w:r w:rsidR="008E7879" w:rsidRPr="00D16461">
        <w:rPr>
          <w:rFonts w:ascii="Times New Roman" w:hAnsi="Times New Roman" w:cs="Times New Roman"/>
          <w:sz w:val="24"/>
          <w:szCs w:val="24"/>
        </w:rPr>
        <w:t xml:space="preserve"> et. al.</w:t>
      </w:r>
      <w:r w:rsidRPr="00D16461">
        <w:rPr>
          <w:rFonts w:ascii="Times New Roman" w:hAnsi="Times New Roman" w:cs="Times New Roman"/>
          <w:sz w:val="24"/>
          <w:szCs w:val="24"/>
        </w:rPr>
        <w:t xml:space="preserve"> (2016) it is showed that </w:t>
      </w:r>
      <w:r w:rsidR="00241493" w:rsidRPr="00D16461">
        <w:rPr>
          <w:rFonts w:ascii="Times New Roman" w:hAnsi="Times New Roman" w:cs="Times New Roman"/>
          <w:sz w:val="24"/>
          <w:szCs w:val="24"/>
        </w:rPr>
        <w:t xml:space="preserve">the largest value for the impact energy is 208 Joules which was measured for mild </w:t>
      </w:r>
      <w:r w:rsidR="008E7879" w:rsidRPr="00D16461">
        <w:rPr>
          <w:rFonts w:ascii="Times New Roman" w:hAnsi="Times New Roman" w:cs="Times New Roman"/>
          <w:sz w:val="24"/>
          <w:szCs w:val="24"/>
        </w:rPr>
        <w:t xml:space="preserve">steel. </w:t>
      </w:r>
      <w:r w:rsidR="00241493" w:rsidRPr="00D16461">
        <w:rPr>
          <w:rFonts w:ascii="Times New Roman" w:hAnsi="Times New Roman" w:cs="Times New Roman"/>
          <w:sz w:val="24"/>
          <w:szCs w:val="24"/>
        </w:rPr>
        <w:t>This value of impact energy is obtained for sample after 3</w:t>
      </w:r>
      <w:r w:rsidR="00241493" w:rsidRPr="00D16461">
        <w:rPr>
          <w:rFonts w:ascii="Times New Roman" w:hAnsi="Times New Roman" w:cs="Times New Roman"/>
          <w:sz w:val="24"/>
          <w:szCs w:val="24"/>
          <w:vertAlign w:val="superscript"/>
        </w:rPr>
        <w:t>rd</w:t>
      </w:r>
      <w:r w:rsidR="00241493" w:rsidRPr="00D16461">
        <w:rPr>
          <w:rFonts w:ascii="Times New Roman" w:hAnsi="Times New Roman" w:cs="Times New Roman"/>
          <w:sz w:val="24"/>
          <w:szCs w:val="24"/>
        </w:rPr>
        <w:t xml:space="preserve"> stage tempering and the smallest value for the impact energy was found after quenching. </w:t>
      </w:r>
      <w:proofErr w:type="spellStart"/>
      <w:r w:rsidR="0099631A" w:rsidRPr="00D16461">
        <w:rPr>
          <w:rFonts w:ascii="Times New Roman" w:hAnsi="Times New Roman" w:cs="Times New Roman"/>
          <w:color w:val="000000"/>
          <w:sz w:val="24"/>
          <w:szCs w:val="24"/>
          <w:shd w:val="clear" w:color="auto" w:fill="FFFFFF"/>
        </w:rPr>
        <w:t>Aweda</w:t>
      </w:r>
      <w:proofErr w:type="spellEnd"/>
      <w:r w:rsidR="0099631A" w:rsidRPr="00D16461">
        <w:rPr>
          <w:rFonts w:ascii="Times New Roman" w:hAnsi="Times New Roman" w:cs="Times New Roman"/>
          <w:color w:val="000000"/>
          <w:sz w:val="24"/>
          <w:szCs w:val="24"/>
          <w:shd w:val="clear" w:color="auto" w:fill="FFFFFF"/>
        </w:rPr>
        <w:t xml:space="preserve"> J. (2018) showed in his work about the impact of heat treatment on the hardness and toughness of mild steel. Result from the work shows that for getting very </w:t>
      </w:r>
      <w:r w:rsidR="00D16461" w:rsidRPr="00D16461">
        <w:rPr>
          <w:rFonts w:ascii="Times New Roman" w:hAnsi="Times New Roman" w:cs="Times New Roman"/>
          <w:color w:val="000000"/>
          <w:sz w:val="24"/>
          <w:szCs w:val="24"/>
          <w:shd w:val="clear" w:color="auto" w:fill="FFFFFF"/>
        </w:rPr>
        <w:t>fine-grained</w:t>
      </w:r>
      <w:r w:rsidR="0099631A" w:rsidRPr="00D16461">
        <w:rPr>
          <w:rFonts w:ascii="Times New Roman" w:hAnsi="Times New Roman" w:cs="Times New Roman"/>
          <w:color w:val="000000"/>
          <w:sz w:val="24"/>
          <w:szCs w:val="24"/>
          <w:shd w:val="clear" w:color="auto" w:fill="FFFFFF"/>
        </w:rPr>
        <w:t xml:space="preserve"> structure of metal with improved value of toughness as well as ductility, mild steel with low carbon should be subjected to three or four cycles of heat treatment which should be rapid also. </w:t>
      </w:r>
      <w:r w:rsidR="00D16461" w:rsidRPr="00D16461">
        <w:rPr>
          <w:rFonts w:ascii="Times New Roman" w:hAnsi="Times New Roman" w:cs="Times New Roman"/>
          <w:color w:val="000000"/>
          <w:sz w:val="24"/>
          <w:szCs w:val="24"/>
          <w:shd w:val="clear" w:color="auto" w:fill="FFFFFF"/>
        </w:rPr>
        <w:t>Also,</w:t>
      </w:r>
      <w:r w:rsidR="0099631A" w:rsidRPr="00D16461">
        <w:rPr>
          <w:rFonts w:ascii="Times New Roman" w:hAnsi="Times New Roman" w:cs="Times New Roman"/>
          <w:color w:val="000000"/>
          <w:sz w:val="24"/>
          <w:szCs w:val="24"/>
          <w:shd w:val="clear" w:color="auto" w:fill="FFFFFF"/>
        </w:rPr>
        <w:t xml:space="preserve"> treatment beyond four cycles will reverse the effect obtained in the results.</w:t>
      </w:r>
    </w:p>
    <w:p w14:paraId="1D1251E3" w14:textId="6A02900A" w:rsidR="00956B00" w:rsidRPr="00D16461" w:rsidRDefault="008E7879" w:rsidP="00D16461">
      <w:pPr>
        <w:spacing w:line="480" w:lineRule="auto"/>
        <w:ind w:left="-90"/>
        <w:jc w:val="both"/>
        <w:rPr>
          <w:rFonts w:ascii="Times New Roman" w:hAnsi="Times New Roman" w:cs="Times New Roman"/>
          <w:sz w:val="24"/>
          <w:szCs w:val="24"/>
        </w:rPr>
      </w:pPr>
      <w:r w:rsidRPr="00D16461">
        <w:rPr>
          <w:rFonts w:ascii="Times New Roman" w:hAnsi="Times New Roman" w:cs="Times New Roman"/>
          <w:sz w:val="24"/>
          <w:szCs w:val="24"/>
        </w:rPr>
        <w:t xml:space="preserve">Mechanical working is the process involved in the </w:t>
      </w:r>
      <w:r w:rsidR="00D16461" w:rsidRPr="00D16461">
        <w:rPr>
          <w:rFonts w:ascii="Times New Roman" w:hAnsi="Times New Roman" w:cs="Times New Roman"/>
          <w:sz w:val="24"/>
          <w:szCs w:val="24"/>
        </w:rPr>
        <w:t>moulding</w:t>
      </w:r>
      <w:r w:rsidRPr="00D16461">
        <w:rPr>
          <w:rFonts w:ascii="Times New Roman" w:hAnsi="Times New Roman" w:cs="Times New Roman"/>
          <w:sz w:val="24"/>
          <w:szCs w:val="24"/>
        </w:rPr>
        <w:t xml:space="preserve"> of metals using plastic deformation. Mechanical working can be done using two different ways such as cold working and hot working. Mechanical working process which are done on metals above the recrystallization temperature is termed as hot working and below recrystallization temperature is termed as cold working. Where recrystallization temperature is the temperature at which full recrystallization of the grains of material occurs in a short period.</w:t>
      </w:r>
      <w:r w:rsidR="007A1258" w:rsidRPr="00D16461">
        <w:rPr>
          <w:rFonts w:ascii="Times New Roman" w:hAnsi="Times New Roman" w:cs="Times New Roman"/>
          <w:sz w:val="24"/>
          <w:szCs w:val="24"/>
        </w:rPr>
        <w:t xml:space="preserve"> Kim K. (2018) showed the study on cold working of steel and explained that it improved the toughness of steel at low temperatures. </w:t>
      </w:r>
    </w:p>
    <w:p w14:paraId="0EEB83D2" w14:textId="77777777" w:rsidR="003A17E9" w:rsidRPr="003A17E9" w:rsidRDefault="003A17E9" w:rsidP="003A17E9"/>
    <w:p w14:paraId="62DC3CC4" w14:textId="7928C251" w:rsidR="00F03239" w:rsidRPr="008F628A" w:rsidRDefault="00F03239" w:rsidP="003A17E9">
      <w:pPr>
        <w:pStyle w:val="Heading1"/>
        <w:spacing w:after="240"/>
        <w:jc w:val="center"/>
        <w:rPr>
          <w:rFonts w:ascii="Times New Roman" w:hAnsi="Times New Roman" w:cs="Times New Roman"/>
          <w:b/>
          <w:bCs/>
          <w:color w:val="auto"/>
          <w:sz w:val="24"/>
          <w:szCs w:val="24"/>
        </w:rPr>
      </w:pPr>
      <w:bookmarkStart w:id="13" w:name="_Toc70154261"/>
      <w:r w:rsidRPr="008F628A">
        <w:rPr>
          <w:rFonts w:ascii="Times New Roman" w:hAnsi="Times New Roman" w:cs="Times New Roman"/>
          <w:b/>
          <w:bCs/>
          <w:color w:val="auto"/>
          <w:sz w:val="24"/>
          <w:szCs w:val="24"/>
        </w:rPr>
        <w:lastRenderedPageBreak/>
        <w:t>CONCLUSION</w:t>
      </w:r>
      <w:bookmarkEnd w:id="13"/>
    </w:p>
    <w:p w14:paraId="069E97E1" w14:textId="435E6BD1" w:rsidR="003A17E9" w:rsidRDefault="003A17E9" w:rsidP="003A17E9"/>
    <w:p w14:paraId="185B145C" w14:textId="77777777" w:rsidR="003A17E9" w:rsidRPr="003A17E9" w:rsidRDefault="003A17E9" w:rsidP="003A17E9"/>
    <w:p w14:paraId="36141A19" w14:textId="4D5769F8" w:rsidR="0099631A" w:rsidRPr="00D16461" w:rsidRDefault="0099631A" w:rsidP="00D16461">
      <w:pPr>
        <w:spacing w:after="240" w:line="480" w:lineRule="auto"/>
        <w:jc w:val="both"/>
        <w:rPr>
          <w:rFonts w:ascii="Times New Roman" w:hAnsi="Times New Roman" w:cs="Times New Roman"/>
          <w:sz w:val="24"/>
          <w:szCs w:val="24"/>
        </w:rPr>
      </w:pPr>
      <w:r w:rsidRPr="00D16461">
        <w:rPr>
          <w:rFonts w:ascii="Times New Roman" w:hAnsi="Times New Roman" w:cs="Times New Roman"/>
          <w:sz w:val="24"/>
          <w:szCs w:val="24"/>
        </w:rPr>
        <w:t>In this</w:t>
      </w:r>
      <w:r w:rsidR="00BB1704">
        <w:rPr>
          <w:rFonts w:ascii="Times New Roman" w:hAnsi="Times New Roman" w:cs="Times New Roman"/>
          <w:sz w:val="24"/>
          <w:szCs w:val="24"/>
        </w:rPr>
        <w:t xml:space="preserve"> research, the </w:t>
      </w:r>
      <w:r w:rsidRPr="00D16461">
        <w:rPr>
          <w:rFonts w:ascii="Times New Roman" w:hAnsi="Times New Roman" w:cs="Times New Roman"/>
          <w:sz w:val="24"/>
          <w:szCs w:val="24"/>
        </w:rPr>
        <w:t xml:space="preserve">toughness of material is tested using Hounsfield balanced impact tester. Values of toughness in the form of Impact energy is tabulated for three different materials such as Mild steel with 0.1% Carbon, Copper &amp; </w:t>
      </w:r>
      <w:r w:rsidR="00D16461" w:rsidRPr="00D16461">
        <w:rPr>
          <w:rFonts w:ascii="Times New Roman" w:hAnsi="Times New Roman" w:cs="Times New Roman"/>
          <w:sz w:val="24"/>
          <w:szCs w:val="24"/>
        </w:rPr>
        <w:t>Aluminium</w:t>
      </w:r>
      <w:r w:rsidRPr="00D16461">
        <w:rPr>
          <w:rFonts w:ascii="Times New Roman" w:hAnsi="Times New Roman" w:cs="Times New Roman"/>
          <w:sz w:val="24"/>
          <w:szCs w:val="24"/>
        </w:rPr>
        <w:t xml:space="preserve"> for a wide variety of temperatures ranging from -200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to 100</w:t>
      </w:r>
      <w:r w:rsidRPr="00D16461">
        <w:rPr>
          <w:rFonts w:ascii="Times New Roman" w:hAnsi="Times New Roman" w:cs="Times New Roman"/>
          <w:sz w:val="24"/>
          <w:szCs w:val="24"/>
          <w:vertAlign w:val="superscript"/>
        </w:rPr>
        <w:t>0</w:t>
      </w:r>
      <w:r w:rsidRPr="00D16461">
        <w:rPr>
          <w:rFonts w:ascii="Times New Roman" w:hAnsi="Times New Roman" w:cs="Times New Roman"/>
          <w:sz w:val="24"/>
          <w:szCs w:val="24"/>
        </w:rPr>
        <w:t xml:space="preserve"> C. Graph</w:t>
      </w:r>
      <w:r w:rsidR="00403C7D">
        <w:rPr>
          <w:rFonts w:ascii="Times New Roman" w:hAnsi="Times New Roman" w:cs="Times New Roman"/>
          <w:sz w:val="24"/>
          <w:szCs w:val="24"/>
        </w:rPr>
        <w:t>s</w:t>
      </w:r>
      <w:r w:rsidRPr="00D16461">
        <w:rPr>
          <w:rFonts w:ascii="Times New Roman" w:hAnsi="Times New Roman" w:cs="Times New Roman"/>
          <w:sz w:val="24"/>
          <w:szCs w:val="24"/>
        </w:rPr>
        <w:t xml:space="preserve"> are plotted for change in impact energy of all the materials with respect to temperature. From the graph it is concluded that among the three materials used for study, only Mild steel is showing ductile/brittle transition. </w:t>
      </w:r>
      <w:r w:rsidR="00D16461" w:rsidRPr="00D16461">
        <w:rPr>
          <w:rFonts w:ascii="Times New Roman" w:hAnsi="Times New Roman" w:cs="Times New Roman"/>
          <w:sz w:val="24"/>
          <w:szCs w:val="24"/>
        </w:rPr>
        <w:t>Also,</w:t>
      </w:r>
      <w:r w:rsidRPr="00D16461">
        <w:rPr>
          <w:rFonts w:ascii="Times New Roman" w:hAnsi="Times New Roman" w:cs="Times New Roman"/>
          <w:sz w:val="24"/>
          <w:szCs w:val="24"/>
        </w:rPr>
        <w:t xml:space="preserve"> </w:t>
      </w:r>
      <w:r w:rsidR="00D16461" w:rsidRPr="00D16461">
        <w:rPr>
          <w:rFonts w:ascii="Times New Roman" w:hAnsi="Times New Roman" w:cs="Times New Roman"/>
          <w:sz w:val="24"/>
          <w:szCs w:val="24"/>
        </w:rPr>
        <w:t>Aluminium</w:t>
      </w:r>
      <w:r w:rsidRPr="00D16461">
        <w:rPr>
          <w:rFonts w:ascii="Times New Roman" w:hAnsi="Times New Roman" w:cs="Times New Roman"/>
          <w:sz w:val="24"/>
          <w:szCs w:val="24"/>
        </w:rPr>
        <w:t xml:space="preserve"> and Copper shows ductile fractures at low and high temperatures.</w:t>
      </w:r>
    </w:p>
    <w:p w14:paraId="3C3A0454" w14:textId="77777777" w:rsidR="00F20060" w:rsidRDefault="00F20060" w:rsidP="0099631A">
      <w:pPr>
        <w:spacing w:after="240" w:line="360" w:lineRule="auto"/>
        <w:jc w:val="both"/>
        <w:rPr>
          <w:rFonts w:ascii="Arial" w:hAnsi="Arial" w:cs="Arial"/>
        </w:rPr>
      </w:pPr>
    </w:p>
    <w:p w14:paraId="18C4DCCA" w14:textId="04A55DB8" w:rsidR="00F20060" w:rsidRDefault="00F20060" w:rsidP="0099631A">
      <w:pPr>
        <w:spacing w:after="240" w:line="360" w:lineRule="auto"/>
        <w:jc w:val="both"/>
        <w:rPr>
          <w:rFonts w:ascii="Arial" w:hAnsi="Arial" w:cs="Arial"/>
        </w:rPr>
      </w:pPr>
    </w:p>
    <w:p w14:paraId="57091E4E" w14:textId="13DC7499" w:rsidR="003A17E9" w:rsidRDefault="003A17E9" w:rsidP="0099631A">
      <w:pPr>
        <w:spacing w:after="240" w:line="360" w:lineRule="auto"/>
        <w:jc w:val="both"/>
        <w:rPr>
          <w:rFonts w:ascii="Arial" w:hAnsi="Arial" w:cs="Arial"/>
        </w:rPr>
      </w:pPr>
    </w:p>
    <w:p w14:paraId="0B71D865" w14:textId="639FA134" w:rsidR="003A17E9" w:rsidRDefault="003A17E9" w:rsidP="0099631A">
      <w:pPr>
        <w:spacing w:after="240" w:line="360" w:lineRule="auto"/>
        <w:jc w:val="both"/>
        <w:rPr>
          <w:rFonts w:ascii="Arial" w:hAnsi="Arial" w:cs="Arial"/>
        </w:rPr>
      </w:pPr>
    </w:p>
    <w:p w14:paraId="7DF84624" w14:textId="7A613ECB" w:rsidR="003A17E9" w:rsidRDefault="003A17E9" w:rsidP="0099631A">
      <w:pPr>
        <w:spacing w:after="240" w:line="360" w:lineRule="auto"/>
        <w:jc w:val="both"/>
        <w:rPr>
          <w:rFonts w:ascii="Arial" w:hAnsi="Arial" w:cs="Arial"/>
        </w:rPr>
      </w:pPr>
    </w:p>
    <w:p w14:paraId="4F25D633" w14:textId="17C35788" w:rsidR="003A17E9" w:rsidRDefault="003A17E9" w:rsidP="0099631A">
      <w:pPr>
        <w:spacing w:after="240" w:line="360" w:lineRule="auto"/>
        <w:jc w:val="both"/>
        <w:rPr>
          <w:rFonts w:ascii="Arial" w:hAnsi="Arial" w:cs="Arial"/>
        </w:rPr>
      </w:pPr>
    </w:p>
    <w:p w14:paraId="3C01BBCC" w14:textId="77777777" w:rsidR="003A17E9" w:rsidRPr="0099631A" w:rsidRDefault="003A17E9" w:rsidP="0099631A">
      <w:pPr>
        <w:spacing w:after="240" w:line="360" w:lineRule="auto"/>
        <w:jc w:val="both"/>
        <w:rPr>
          <w:rFonts w:ascii="Arial" w:hAnsi="Arial" w:cs="Arial"/>
        </w:rPr>
      </w:pPr>
    </w:p>
    <w:p w14:paraId="30B4393B" w14:textId="0D045258" w:rsidR="00AC6510" w:rsidRDefault="00AC6510" w:rsidP="008F628A">
      <w:pPr>
        <w:jc w:val="center"/>
        <w:rPr>
          <w:rFonts w:ascii="Arial" w:hAnsi="Arial" w:cs="Arial"/>
          <w:sz w:val="24"/>
          <w:szCs w:val="24"/>
        </w:rPr>
      </w:pPr>
    </w:p>
    <w:p w14:paraId="79D7BF80" w14:textId="64DA80EB" w:rsidR="00AC6510" w:rsidRDefault="00AC6510" w:rsidP="008F628A">
      <w:pPr>
        <w:jc w:val="center"/>
        <w:rPr>
          <w:rFonts w:ascii="Arial" w:hAnsi="Arial" w:cs="Arial"/>
          <w:sz w:val="24"/>
          <w:szCs w:val="24"/>
        </w:rPr>
      </w:pPr>
    </w:p>
    <w:p w14:paraId="2D90951C" w14:textId="1EB50F91" w:rsidR="00AC6510" w:rsidRDefault="00AC6510" w:rsidP="008F628A">
      <w:pPr>
        <w:jc w:val="center"/>
        <w:rPr>
          <w:rFonts w:ascii="Arial" w:hAnsi="Arial" w:cs="Arial"/>
          <w:sz w:val="24"/>
          <w:szCs w:val="24"/>
        </w:rPr>
      </w:pPr>
    </w:p>
    <w:p w14:paraId="2322F097" w14:textId="0E748C34" w:rsidR="00AC6510" w:rsidRDefault="00AC6510" w:rsidP="008F628A">
      <w:pPr>
        <w:jc w:val="center"/>
        <w:rPr>
          <w:rFonts w:ascii="Arial" w:hAnsi="Arial" w:cs="Arial"/>
          <w:sz w:val="24"/>
          <w:szCs w:val="24"/>
        </w:rPr>
      </w:pPr>
    </w:p>
    <w:p w14:paraId="283354F9" w14:textId="544FA321" w:rsidR="00AC6510" w:rsidRDefault="00AC6510" w:rsidP="008F628A">
      <w:pPr>
        <w:jc w:val="center"/>
        <w:rPr>
          <w:rFonts w:ascii="Arial" w:hAnsi="Arial" w:cs="Arial"/>
          <w:sz w:val="24"/>
          <w:szCs w:val="24"/>
        </w:rPr>
      </w:pPr>
    </w:p>
    <w:p w14:paraId="0E321E8E" w14:textId="33CAE0D7" w:rsidR="00AC6510" w:rsidRDefault="00AC6510" w:rsidP="008F628A">
      <w:pPr>
        <w:jc w:val="center"/>
        <w:rPr>
          <w:rFonts w:ascii="Arial" w:hAnsi="Arial" w:cs="Arial"/>
          <w:sz w:val="24"/>
          <w:szCs w:val="24"/>
        </w:rPr>
      </w:pPr>
    </w:p>
    <w:p w14:paraId="092054E0" w14:textId="77777777" w:rsidR="00AC6510" w:rsidRDefault="00AC6510" w:rsidP="008F628A">
      <w:pPr>
        <w:jc w:val="center"/>
        <w:rPr>
          <w:rFonts w:ascii="Arial" w:hAnsi="Arial" w:cs="Arial"/>
          <w:sz w:val="24"/>
          <w:szCs w:val="24"/>
        </w:rPr>
      </w:pPr>
    </w:p>
    <w:p w14:paraId="0ACEF7D8" w14:textId="22BAD3C9" w:rsidR="008B2390" w:rsidRDefault="00AC6510" w:rsidP="003A17E9">
      <w:pPr>
        <w:pStyle w:val="Heading1"/>
        <w:spacing w:after="240"/>
        <w:jc w:val="center"/>
        <w:rPr>
          <w:rFonts w:ascii="Times New Roman" w:hAnsi="Times New Roman" w:cs="Times New Roman"/>
          <w:b/>
          <w:bCs/>
          <w:color w:val="auto"/>
          <w:sz w:val="24"/>
          <w:szCs w:val="24"/>
        </w:rPr>
      </w:pPr>
      <w:bookmarkStart w:id="14" w:name="_Toc70154262"/>
      <w:r>
        <w:rPr>
          <w:rFonts w:ascii="Times New Roman" w:hAnsi="Times New Roman" w:cs="Times New Roman"/>
          <w:b/>
          <w:bCs/>
          <w:color w:val="auto"/>
          <w:sz w:val="24"/>
          <w:szCs w:val="24"/>
        </w:rPr>
        <w:lastRenderedPageBreak/>
        <w:t>REFERENCE</w:t>
      </w:r>
      <w:bookmarkEnd w:id="14"/>
    </w:p>
    <w:p w14:paraId="745B899A" w14:textId="77777777" w:rsidR="00AC6510" w:rsidRPr="00AC6510" w:rsidRDefault="00AC6510" w:rsidP="00AC6510"/>
    <w:p w14:paraId="4106CC92" w14:textId="77777777" w:rsidR="008B2390" w:rsidRDefault="008B2390" w:rsidP="008F628A">
      <w:pPr>
        <w:spacing w:line="480" w:lineRule="auto"/>
        <w:jc w:val="both"/>
        <w:rPr>
          <w:rFonts w:ascii="Arial" w:hAnsi="Arial" w:cs="Arial"/>
          <w:color w:val="000000"/>
          <w:shd w:val="clear" w:color="auto" w:fill="FFFFFF"/>
        </w:rPr>
      </w:pPr>
      <w:r w:rsidRPr="00313EC6">
        <w:rPr>
          <w:rFonts w:ascii="Arial" w:hAnsi="Arial" w:cs="Arial"/>
          <w:color w:val="000000"/>
          <w:shd w:val="clear" w:color="auto" w:fill="FFFFFF"/>
        </w:rPr>
        <w:t>1995. </w:t>
      </w:r>
      <w:r w:rsidRPr="00313EC6">
        <w:rPr>
          <w:rFonts w:ascii="Arial" w:hAnsi="Arial" w:cs="Arial"/>
          <w:i/>
          <w:iCs/>
          <w:color w:val="000000"/>
          <w:shd w:val="clear" w:color="auto" w:fill="FFFFFF"/>
        </w:rPr>
        <w:t>Technical report on material toughness</w:t>
      </w:r>
      <w:r w:rsidRPr="00313EC6">
        <w:rPr>
          <w:rFonts w:ascii="Arial" w:hAnsi="Arial" w:cs="Arial"/>
          <w:color w:val="000000"/>
          <w:shd w:val="clear" w:color="auto" w:fill="FFFFFF"/>
        </w:rPr>
        <w:t>. Washington, D.C.: American Petroleum Institute.</w:t>
      </w:r>
    </w:p>
    <w:p w14:paraId="3CE2D23C" w14:textId="77777777" w:rsidR="008B2390" w:rsidRDefault="008B2390" w:rsidP="008F628A">
      <w:pPr>
        <w:spacing w:line="480" w:lineRule="auto"/>
        <w:jc w:val="both"/>
        <w:rPr>
          <w:rFonts w:ascii="Arial" w:hAnsi="Arial" w:cs="Arial"/>
          <w:color w:val="000000"/>
          <w:shd w:val="clear" w:color="auto" w:fill="FFFFFF"/>
        </w:rPr>
      </w:pPr>
      <w:proofErr w:type="spellStart"/>
      <w:r w:rsidRPr="007A1258">
        <w:rPr>
          <w:rFonts w:ascii="Arial" w:hAnsi="Arial" w:cs="Arial"/>
          <w:color w:val="000000"/>
          <w:shd w:val="clear" w:color="auto" w:fill="FFFFFF"/>
        </w:rPr>
        <w:t>Aweda</w:t>
      </w:r>
      <w:proofErr w:type="spellEnd"/>
      <w:r w:rsidRPr="007A1258">
        <w:rPr>
          <w:rFonts w:ascii="Arial" w:hAnsi="Arial" w:cs="Arial"/>
          <w:color w:val="000000"/>
          <w:shd w:val="clear" w:color="auto" w:fill="FFFFFF"/>
        </w:rPr>
        <w:t xml:space="preserve">, J., </w:t>
      </w:r>
      <w:proofErr w:type="spellStart"/>
      <w:r w:rsidRPr="007A1258">
        <w:rPr>
          <w:rFonts w:ascii="Arial" w:hAnsi="Arial" w:cs="Arial"/>
          <w:color w:val="000000"/>
          <w:shd w:val="clear" w:color="auto" w:fill="FFFFFF"/>
        </w:rPr>
        <w:t>Orhadahwe</w:t>
      </w:r>
      <w:proofErr w:type="spellEnd"/>
      <w:r w:rsidRPr="007A1258">
        <w:rPr>
          <w:rFonts w:ascii="Arial" w:hAnsi="Arial" w:cs="Arial"/>
          <w:color w:val="000000"/>
          <w:shd w:val="clear" w:color="auto" w:fill="FFFFFF"/>
        </w:rPr>
        <w:t xml:space="preserve">, T. and </w:t>
      </w:r>
      <w:proofErr w:type="spellStart"/>
      <w:r w:rsidRPr="007A1258">
        <w:rPr>
          <w:rFonts w:ascii="Arial" w:hAnsi="Arial" w:cs="Arial"/>
          <w:color w:val="000000"/>
          <w:shd w:val="clear" w:color="auto" w:fill="FFFFFF"/>
        </w:rPr>
        <w:t>Ohijeagbon</w:t>
      </w:r>
      <w:proofErr w:type="spellEnd"/>
      <w:r w:rsidRPr="007A1258">
        <w:rPr>
          <w:rFonts w:ascii="Arial" w:hAnsi="Arial" w:cs="Arial"/>
          <w:color w:val="000000"/>
          <w:shd w:val="clear" w:color="auto" w:fill="FFFFFF"/>
        </w:rPr>
        <w:t>, I., 2018. Rapid Cyclic Heating of Mild Steel and its Effects on Microstructure and Mechanical properties. </w:t>
      </w:r>
      <w:r w:rsidRPr="007A1258">
        <w:rPr>
          <w:rFonts w:ascii="Arial" w:hAnsi="Arial" w:cs="Arial"/>
          <w:i/>
          <w:iCs/>
          <w:color w:val="000000"/>
          <w:shd w:val="clear" w:color="auto" w:fill="FFFFFF"/>
        </w:rPr>
        <w:t>IOP Conference Series: Materials Science and Engineering</w:t>
      </w:r>
      <w:r w:rsidRPr="007A1258">
        <w:rPr>
          <w:rFonts w:ascii="Arial" w:hAnsi="Arial" w:cs="Arial"/>
          <w:color w:val="000000"/>
          <w:shd w:val="clear" w:color="auto" w:fill="FFFFFF"/>
        </w:rPr>
        <w:t>, 413, p.012016.</w:t>
      </w:r>
    </w:p>
    <w:p w14:paraId="64A80F6D" w14:textId="77777777" w:rsidR="008B2390" w:rsidRDefault="008B2390" w:rsidP="008F628A">
      <w:pPr>
        <w:spacing w:line="480" w:lineRule="auto"/>
        <w:jc w:val="both"/>
        <w:rPr>
          <w:rFonts w:ascii="Arial" w:hAnsi="Arial" w:cs="Arial"/>
          <w:color w:val="000000"/>
          <w:shd w:val="clear" w:color="auto" w:fill="FFFFFF"/>
        </w:rPr>
      </w:pPr>
      <w:r>
        <w:rPr>
          <w:rFonts w:ascii="Arial" w:hAnsi="Arial" w:cs="Arial"/>
          <w:color w:val="000000"/>
          <w:shd w:val="clear" w:color="auto" w:fill="FFFFFF"/>
        </w:rPr>
        <w:t>Bansal, R., 2017</w:t>
      </w:r>
      <w:r w:rsidRPr="004206E1">
        <w:rPr>
          <w:rFonts w:ascii="Arial" w:hAnsi="Arial" w:cs="Arial"/>
          <w:color w:val="000000"/>
          <w:shd w:val="clear" w:color="auto" w:fill="FFFFFF"/>
        </w:rPr>
        <w:t>. </w:t>
      </w:r>
      <w:r w:rsidRPr="004206E1">
        <w:rPr>
          <w:rFonts w:ascii="Arial" w:hAnsi="Arial" w:cs="Arial"/>
          <w:i/>
          <w:iCs/>
          <w:color w:val="000000"/>
          <w:shd w:val="clear" w:color="auto" w:fill="FFFFFF"/>
        </w:rPr>
        <w:t>A textbook of strength of materials</w:t>
      </w:r>
      <w:r w:rsidRPr="004206E1">
        <w:rPr>
          <w:rFonts w:ascii="Arial" w:hAnsi="Arial" w:cs="Arial"/>
          <w:color w:val="000000"/>
          <w:shd w:val="clear" w:color="auto" w:fill="FFFFFF"/>
        </w:rPr>
        <w:t>. Bengaluru [etc.]: Laxmi publications</w:t>
      </w:r>
    </w:p>
    <w:p w14:paraId="1E64BB51" w14:textId="77777777" w:rsidR="008B2390" w:rsidRDefault="008B2390" w:rsidP="008F628A">
      <w:pPr>
        <w:spacing w:line="480" w:lineRule="auto"/>
        <w:jc w:val="both"/>
        <w:rPr>
          <w:rFonts w:ascii="Arial" w:hAnsi="Arial" w:cs="Arial"/>
        </w:rPr>
      </w:pPr>
      <w:r w:rsidRPr="00770711">
        <w:rPr>
          <w:rFonts w:ascii="Arial" w:hAnsi="Arial" w:cs="Arial"/>
          <w:color w:val="000000"/>
          <w:shd w:val="clear" w:color="auto" w:fill="FFFFFF"/>
        </w:rPr>
        <w:t xml:space="preserve">Colas-Marquez, R. and </w:t>
      </w:r>
      <w:proofErr w:type="spellStart"/>
      <w:r w:rsidRPr="00770711">
        <w:rPr>
          <w:rFonts w:ascii="Arial" w:hAnsi="Arial" w:cs="Arial"/>
          <w:color w:val="000000"/>
          <w:shd w:val="clear" w:color="auto" w:fill="FFFFFF"/>
        </w:rPr>
        <w:t>Mahfouf</w:t>
      </w:r>
      <w:proofErr w:type="spellEnd"/>
      <w:r w:rsidRPr="00770711">
        <w:rPr>
          <w:rFonts w:ascii="Arial" w:hAnsi="Arial" w:cs="Arial"/>
          <w:color w:val="000000"/>
          <w:shd w:val="clear" w:color="auto" w:fill="FFFFFF"/>
        </w:rPr>
        <w:t>, M., 2017. Data Mining and Modelling of Charpy Impact Energy for Alloy Steels Using Fuzzy Rough Sets. </w:t>
      </w:r>
      <w:r w:rsidRPr="00770711">
        <w:rPr>
          <w:rFonts w:ascii="Arial" w:hAnsi="Arial" w:cs="Arial"/>
          <w:i/>
          <w:iCs/>
          <w:color w:val="000000"/>
          <w:shd w:val="clear" w:color="auto" w:fill="FFFFFF"/>
        </w:rPr>
        <w:t>IFAC-Papers Online</w:t>
      </w:r>
      <w:r w:rsidRPr="00770711">
        <w:rPr>
          <w:rFonts w:ascii="Arial" w:hAnsi="Arial" w:cs="Arial"/>
          <w:color w:val="000000"/>
          <w:shd w:val="clear" w:color="auto" w:fill="FFFFFF"/>
        </w:rPr>
        <w:t>, 50(1), pp.14970-14975.</w:t>
      </w:r>
      <w:r w:rsidRPr="00770711">
        <w:rPr>
          <w:rFonts w:ascii="Arial" w:hAnsi="Arial" w:cs="Arial"/>
        </w:rPr>
        <w:t xml:space="preserve"> </w:t>
      </w:r>
    </w:p>
    <w:p w14:paraId="1972C96D" w14:textId="77777777" w:rsidR="008B2390" w:rsidRPr="004206E1" w:rsidRDefault="008B2390" w:rsidP="008F628A">
      <w:pPr>
        <w:spacing w:line="480" w:lineRule="auto"/>
        <w:jc w:val="both"/>
        <w:rPr>
          <w:rFonts w:ascii="Arial" w:hAnsi="Arial" w:cs="Arial"/>
          <w:color w:val="000000"/>
          <w:shd w:val="clear" w:color="auto" w:fill="FFFFFF"/>
        </w:rPr>
      </w:pPr>
      <w:r w:rsidRPr="00313EC6">
        <w:rPr>
          <w:rFonts w:ascii="Arial" w:hAnsi="Arial" w:cs="Arial"/>
          <w:color w:val="000000"/>
          <w:shd w:val="clear" w:color="auto" w:fill="FFFFFF"/>
        </w:rPr>
        <w:t>Holt, J., 1990. </w:t>
      </w:r>
      <w:r w:rsidRPr="00313EC6">
        <w:rPr>
          <w:rFonts w:ascii="Arial" w:hAnsi="Arial" w:cs="Arial"/>
          <w:i/>
          <w:iCs/>
          <w:color w:val="000000"/>
          <w:shd w:val="clear" w:color="auto" w:fill="FFFFFF"/>
        </w:rPr>
        <w:t>Charpy impact test</w:t>
      </w:r>
      <w:r w:rsidRPr="00313EC6">
        <w:rPr>
          <w:rFonts w:ascii="Arial" w:hAnsi="Arial" w:cs="Arial"/>
          <w:color w:val="000000"/>
          <w:shd w:val="clear" w:color="auto" w:fill="FFFFFF"/>
        </w:rPr>
        <w:t>. Philadelphia, Pa: American Society for Testing and Materials.</w:t>
      </w:r>
    </w:p>
    <w:p w14:paraId="63A61A82" w14:textId="77777777" w:rsidR="008B2390" w:rsidRPr="004206E1" w:rsidRDefault="008B2390" w:rsidP="008F628A">
      <w:pPr>
        <w:spacing w:line="480" w:lineRule="auto"/>
        <w:jc w:val="both"/>
        <w:rPr>
          <w:rFonts w:ascii="Arial" w:hAnsi="Arial" w:cs="Arial"/>
          <w:color w:val="000000"/>
          <w:shd w:val="clear" w:color="auto" w:fill="FFFFFF"/>
        </w:rPr>
      </w:pPr>
      <w:r w:rsidRPr="004206E1">
        <w:rPr>
          <w:rFonts w:ascii="Arial" w:hAnsi="Arial" w:cs="Arial"/>
          <w:color w:val="000000"/>
          <w:shd w:val="clear" w:color="auto" w:fill="FFFFFF"/>
        </w:rPr>
        <w:t>Jacobson, M., 1965. </w:t>
      </w:r>
      <w:r w:rsidRPr="004206E1">
        <w:rPr>
          <w:rFonts w:ascii="Arial" w:hAnsi="Arial" w:cs="Arial"/>
          <w:i/>
          <w:iCs/>
          <w:color w:val="000000"/>
          <w:shd w:val="clear" w:color="auto" w:fill="FFFFFF"/>
        </w:rPr>
        <w:t>Materials engineering for cold regions and the brittle fracture problem</w:t>
      </w:r>
      <w:r w:rsidRPr="004206E1">
        <w:rPr>
          <w:rFonts w:ascii="Arial" w:hAnsi="Arial" w:cs="Arial"/>
          <w:color w:val="000000"/>
          <w:shd w:val="clear" w:color="auto" w:fill="FFFFFF"/>
        </w:rPr>
        <w:t>. Ft. Belvoir: Defence Technical Information Centre.</w:t>
      </w:r>
    </w:p>
    <w:p w14:paraId="7653EB1A" w14:textId="77777777" w:rsidR="008B2390" w:rsidRDefault="008B2390" w:rsidP="008F628A">
      <w:pPr>
        <w:spacing w:line="480" w:lineRule="auto"/>
        <w:jc w:val="both"/>
        <w:rPr>
          <w:rFonts w:ascii="Arial" w:hAnsi="Arial" w:cs="Arial"/>
          <w:color w:val="000000"/>
          <w:shd w:val="clear" w:color="auto" w:fill="FFFFFF"/>
        </w:rPr>
      </w:pPr>
      <w:r w:rsidRPr="008E7879">
        <w:rPr>
          <w:rFonts w:ascii="Arial" w:hAnsi="Arial" w:cs="Arial"/>
          <w:color w:val="000000"/>
          <w:shd w:val="clear" w:color="auto" w:fill="FFFFFF"/>
        </w:rPr>
        <w:t>Kim, K., Park, M., Jang, J., Kim, H., Moon, H., Lim, D., Jeon, J., Kwon, S., Kim, H. and Kim, B., 2018. Improvement of Strength and Impact Toughness for Cold-Worked Austenitic Stainless Steels Using a Surface-Cracking Technique. </w:t>
      </w:r>
      <w:r w:rsidRPr="008E7879">
        <w:rPr>
          <w:rFonts w:ascii="Arial" w:hAnsi="Arial" w:cs="Arial"/>
          <w:i/>
          <w:iCs/>
          <w:color w:val="000000"/>
          <w:shd w:val="clear" w:color="auto" w:fill="FFFFFF"/>
        </w:rPr>
        <w:t>Metals</w:t>
      </w:r>
      <w:r w:rsidRPr="008E7879">
        <w:rPr>
          <w:rFonts w:ascii="Arial" w:hAnsi="Arial" w:cs="Arial"/>
          <w:color w:val="000000"/>
          <w:shd w:val="clear" w:color="auto" w:fill="FFFFFF"/>
        </w:rPr>
        <w:t>, 8(11), p.932.</w:t>
      </w:r>
    </w:p>
    <w:p w14:paraId="0C6F4AA5" w14:textId="77777777" w:rsidR="008B2390" w:rsidRPr="008B2390" w:rsidRDefault="008B2390" w:rsidP="008B2390">
      <w:pPr>
        <w:spacing w:after="0" w:line="240" w:lineRule="auto"/>
        <w:rPr>
          <w:rFonts w:ascii="Times New Roman" w:eastAsia="Times New Roman" w:hAnsi="Times New Roman" w:cs="Times New Roman"/>
          <w:sz w:val="24"/>
          <w:szCs w:val="24"/>
          <w:lang w:eastAsia="en-GB"/>
        </w:rPr>
      </w:pPr>
      <w:r w:rsidRPr="008B2390">
        <w:rPr>
          <w:rFonts w:ascii="Verdana" w:eastAsia="Times New Roman" w:hAnsi="Verdana" w:cs="Times New Roman"/>
          <w:color w:val="000000"/>
          <w:sz w:val="20"/>
          <w:szCs w:val="20"/>
          <w:lang w:eastAsia="en-GB"/>
        </w:rPr>
        <w:t>MSE. (2090). </w:t>
      </w:r>
      <w:r w:rsidRPr="008B2390">
        <w:rPr>
          <w:rFonts w:ascii="Verdana" w:eastAsia="Times New Roman" w:hAnsi="Verdana" w:cs="Times New Roman"/>
          <w:i/>
          <w:iCs/>
          <w:color w:val="000000"/>
          <w:sz w:val="20"/>
          <w:szCs w:val="20"/>
          <w:lang w:eastAsia="en-GB"/>
        </w:rPr>
        <w:t>Ductile vs. brittle fracture.</w:t>
      </w:r>
      <w:r w:rsidRPr="008B2390">
        <w:rPr>
          <w:rFonts w:ascii="Verdana" w:eastAsia="Times New Roman" w:hAnsi="Verdana" w:cs="Times New Roman"/>
          <w:color w:val="000000"/>
          <w:sz w:val="20"/>
          <w:szCs w:val="20"/>
          <w:lang w:eastAsia="en-GB"/>
        </w:rPr>
        <w:t> Available: https://people.virginia.edu/~lz2n/mse209/Chapter8.pdf. Last accessed 18th April 2021.</w:t>
      </w:r>
    </w:p>
    <w:p w14:paraId="248F5BB5" w14:textId="77777777" w:rsidR="008B2390" w:rsidRPr="00770711" w:rsidRDefault="008B2390" w:rsidP="008F628A">
      <w:pPr>
        <w:spacing w:line="480" w:lineRule="auto"/>
        <w:jc w:val="both"/>
        <w:rPr>
          <w:rFonts w:ascii="Arial" w:hAnsi="Arial" w:cs="Arial"/>
          <w:color w:val="000000"/>
          <w:shd w:val="clear" w:color="auto" w:fill="FFFFFF"/>
        </w:rPr>
      </w:pPr>
      <w:proofErr w:type="spellStart"/>
      <w:r w:rsidRPr="00770711">
        <w:rPr>
          <w:rFonts w:ascii="Arial" w:hAnsi="Arial" w:cs="Arial"/>
          <w:color w:val="000000"/>
          <w:shd w:val="clear" w:color="auto" w:fill="FFFFFF"/>
        </w:rPr>
        <w:t>Salavati</w:t>
      </w:r>
      <w:proofErr w:type="spellEnd"/>
      <w:r w:rsidRPr="00770711">
        <w:rPr>
          <w:rFonts w:ascii="Arial" w:hAnsi="Arial" w:cs="Arial"/>
          <w:color w:val="000000"/>
          <w:shd w:val="clear" w:color="auto" w:fill="FFFFFF"/>
        </w:rPr>
        <w:t xml:space="preserve">, H. and </w:t>
      </w:r>
      <w:proofErr w:type="spellStart"/>
      <w:r w:rsidRPr="00770711">
        <w:rPr>
          <w:rFonts w:ascii="Arial" w:hAnsi="Arial" w:cs="Arial"/>
          <w:color w:val="000000"/>
          <w:shd w:val="clear" w:color="auto" w:fill="FFFFFF"/>
        </w:rPr>
        <w:t>Berto</w:t>
      </w:r>
      <w:proofErr w:type="spellEnd"/>
      <w:r w:rsidRPr="00770711">
        <w:rPr>
          <w:rFonts w:ascii="Arial" w:hAnsi="Arial" w:cs="Arial"/>
          <w:color w:val="000000"/>
          <w:shd w:val="clear" w:color="auto" w:fill="FFFFFF"/>
        </w:rPr>
        <w:t>, F., 2014. Prediction the Charpy impact energy of functionally graded steels. </w:t>
      </w:r>
      <w:r w:rsidRPr="00770711">
        <w:rPr>
          <w:rFonts w:ascii="Arial" w:hAnsi="Arial" w:cs="Arial"/>
          <w:i/>
          <w:iCs/>
          <w:color w:val="000000"/>
          <w:shd w:val="clear" w:color="auto" w:fill="FFFFFF"/>
        </w:rPr>
        <w:t>Engineering Solid Mechanics</w:t>
      </w:r>
      <w:r w:rsidRPr="00770711">
        <w:rPr>
          <w:rFonts w:ascii="Arial" w:hAnsi="Arial" w:cs="Arial"/>
          <w:color w:val="000000"/>
          <w:shd w:val="clear" w:color="auto" w:fill="FFFFFF"/>
        </w:rPr>
        <w:t>, pp.21-28.</w:t>
      </w:r>
    </w:p>
    <w:p w14:paraId="2ABDF856" w14:textId="77777777" w:rsidR="008B2390" w:rsidRPr="004206E1" w:rsidRDefault="008B2390" w:rsidP="008F628A">
      <w:pPr>
        <w:spacing w:line="480" w:lineRule="auto"/>
        <w:jc w:val="both"/>
        <w:rPr>
          <w:rFonts w:ascii="Arial" w:hAnsi="Arial" w:cs="Arial"/>
        </w:rPr>
      </w:pPr>
      <w:r w:rsidRPr="00770711">
        <w:rPr>
          <w:rFonts w:ascii="Arial" w:hAnsi="Arial" w:cs="Arial"/>
        </w:rPr>
        <w:t xml:space="preserve">Suresh Chand and </w:t>
      </w:r>
      <w:proofErr w:type="spellStart"/>
      <w:r w:rsidRPr="00770711">
        <w:rPr>
          <w:rFonts w:ascii="Arial" w:hAnsi="Arial" w:cs="Arial"/>
        </w:rPr>
        <w:t>Madhusudhan</w:t>
      </w:r>
      <w:proofErr w:type="spellEnd"/>
      <w:r w:rsidRPr="00770711">
        <w:rPr>
          <w:rFonts w:ascii="Arial" w:hAnsi="Arial" w:cs="Arial"/>
        </w:rPr>
        <w:t xml:space="preserve">, D., 2016. Study of Effect of Phases on Charpy Impact Energy of Steels. </w:t>
      </w:r>
      <w:r w:rsidRPr="00770711">
        <w:rPr>
          <w:rFonts w:ascii="Arial" w:hAnsi="Arial" w:cs="Arial"/>
          <w:i/>
        </w:rPr>
        <w:t>International Journal of Materials Science</w:t>
      </w:r>
      <w:r w:rsidRPr="00770711">
        <w:rPr>
          <w:rFonts w:ascii="Arial" w:hAnsi="Arial" w:cs="Arial"/>
        </w:rPr>
        <w:t>, 11(1), pp. 17-25.</w:t>
      </w:r>
    </w:p>
    <w:p w14:paraId="54ECBCF4" w14:textId="77777777" w:rsidR="008B2390" w:rsidRPr="00770711" w:rsidRDefault="008B2390" w:rsidP="008F628A">
      <w:pPr>
        <w:spacing w:after="240" w:line="480" w:lineRule="auto"/>
        <w:jc w:val="both"/>
        <w:rPr>
          <w:rFonts w:ascii="Arial" w:hAnsi="Arial" w:cs="Arial"/>
        </w:rPr>
      </w:pPr>
      <w:r w:rsidRPr="00770711">
        <w:rPr>
          <w:rFonts w:ascii="Arial" w:hAnsi="Arial" w:cs="Arial"/>
          <w:color w:val="000000"/>
          <w:shd w:val="clear" w:color="auto" w:fill="FFFFFF"/>
        </w:rPr>
        <w:t>Twi-global.com. 2021. </w:t>
      </w:r>
      <w:r w:rsidRPr="00770711">
        <w:rPr>
          <w:rFonts w:ascii="Arial" w:hAnsi="Arial" w:cs="Arial"/>
          <w:i/>
          <w:iCs/>
          <w:color w:val="000000"/>
          <w:shd w:val="clear" w:color="auto" w:fill="FFFFFF"/>
        </w:rPr>
        <w:t>Mechanical Testing - Notched Bar or Impact Testing</w:t>
      </w:r>
      <w:r w:rsidRPr="00770711">
        <w:rPr>
          <w:rFonts w:ascii="Arial" w:hAnsi="Arial" w:cs="Arial"/>
          <w:color w:val="000000"/>
          <w:shd w:val="clear" w:color="auto" w:fill="FFFFFF"/>
        </w:rPr>
        <w:t>. [online] Available at: &lt;https://www.twi-global.com/technical-knowledge/job-knowledge/mechanical-testing-notched-bar-or-impact-testing-071&gt; [Accessed 4 April 2021].</w:t>
      </w:r>
    </w:p>
    <w:p w14:paraId="1919C1F2" w14:textId="77777777" w:rsidR="008B2390" w:rsidRPr="00770711" w:rsidRDefault="008B2390" w:rsidP="008F628A">
      <w:pPr>
        <w:spacing w:line="480" w:lineRule="auto"/>
        <w:jc w:val="both"/>
        <w:rPr>
          <w:rFonts w:ascii="Arial" w:hAnsi="Arial" w:cs="Arial"/>
          <w:color w:val="000000"/>
          <w:shd w:val="clear" w:color="auto" w:fill="FFFFFF"/>
        </w:rPr>
      </w:pPr>
      <w:r w:rsidRPr="00770711">
        <w:rPr>
          <w:rFonts w:ascii="Arial" w:hAnsi="Arial" w:cs="Arial"/>
          <w:color w:val="000000"/>
          <w:shd w:val="clear" w:color="auto" w:fill="FFFFFF"/>
        </w:rPr>
        <w:lastRenderedPageBreak/>
        <w:t>Wilkinsoncoutts.com. 2021. [online] Available at: &lt;https://wilkinsoncoutts.com/ductile-to-brittle-transition-temperature-what-is-it/&gt; [Accessed 4 April 2021].</w:t>
      </w:r>
    </w:p>
    <w:p w14:paraId="0C322A92" w14:textId="77777777" w:rsidR="008B2390" w:rsidRPr="00313EC6" w:rsidRDefault="008B2390" w:rsidP="008F628A">
      <w:pPr>
        <w:spacing w:line="480" w:lineRule="auto"/>
        <w:jc w:val="both"/>
        <w:rPr>
          <w:rFonts w:ascii="Arial" w:hAnsi="Arial" w:cs="Arial"/>
          <w:color w:val="000000"/>
          <w:shd w:val="clear" w:color="auto" w:fill="FFFFFF"/>
        </w:rPr>
      </w:pPr>
      <w:r w:rsidRPr="00313EC6">
        <w:rPr>
          <w:rFonts w:ascii="Arial" w:hAnsi="Arial" w:cs="Arial"/>
          <w:color w:val="000000"/>
          <w:shd w:val="clear" w:color="auto" w:fill="FFFFFF"/>
        </w:rPr>
        <w:t>Xu, B. and Li, H., n.d. </w:t>
      </w:r>
      <w:r w:rsidRPr="00313EC6">
        <w:rPr>
          <w:rFonts w:ascii="Arial" w:hAnsi="Arial" w:cs="Arial"/>
          <w:i/>
          <w:iCs/>
          <w:color w:val="000000"/>
          <w:shd w:val="clear" w:color="auto" w:fill="FFFFFF"/>
        </w:rPr>
        <w:t>Advanced materials researches and application</w:t>
      </w:r>
      <w:r w:rsidRPr="00313EC6">
        <w:rPr>
          <w:rFonts w:ascii="Arial" w:hAnsi="Arial" w:cs="Arial"/>
          <w:color w:val="000000"/>
          <w:shd w:val="clear" w:color="auto" w:fill="FFFFFF"/>
        </w:rPr>
        <w:t>.</w:t>
      </w:r>
    </w:p>
    <w:p w14:paraId="7705EB5C" w14:textId="77777777" w:rsidR="00A6658F" w:rsidRDefault="00A6658F" w:rsidP="008F628A">
      <w:pPr>
        <w:spacing w:line="480" w:lineRule="auto"/>
      </w:pPr>
    </w:p>
    <w:sectPr w:rsidR="00A6658F" w:rsidSect="00945602">
      <w:footerReference w:type="even"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D59C9" w14:textId="77777777" w:rsidR="00E04C09" w:rsidRDefault="00E04C09" w:rsidP="007064EA">
      <w:pPr>
        <w:spacing w:after="0" w:line="240" w:lineRule="auto"/>
      </w:pPr>
      <w:r>
        <w:separator/>
      </w:r>
    </w:p>
  </w:endnote>
  <w:endnote w:type="continuationSeparator" w:id="0">
    <w:p w14:paraId="77F41DCE" w14:textId="77777777" w:rsidR="00E04C09" w:rsidRDefault="00E04C09" w:rsidP="00706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NewRomanPS">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0071687"/>
      <w:docPartObj>
        <w:docPartGallery w:val="Page Numbers (Bottom of Page)"/>
        <w:docPartUnique/>
      </w:docPartObj>
    </w:sdtPr>
    <w:sdtEndPr>
      <w:rPr>
        <w:rStyle w:val="PageNumber"/>
      </w:rPr>
    </w:sdtEndPr>
    <w:sdtContent>
      <w:p w14:paraId="05083209" w14:textId="530ED2F0" w:rsidR="00E04C09" w:rsidRDefault="00E04C09" w:rsidP="00991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B00DA5" w14:textId="77777777" w:rsidR="00E04C09" w:rsidRDefault="00E04C09" w:rsidP="00353A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4656319"/>
      <w:docPartObj>
        <w:docPartGallery w:val="Page Numbers (Bottom of Page)"/>
        <w:docPartUnique/>
      </w:docPartObj>
    </w:sdtPr>
    <w:sdtEndPr>
      <w:rPr>
        <w:rStyle w:val="PageNumber"/>
      </w:rPr>
    </w:sdtEndPr>
    <w:sdtContent>
      <w:p w14:paraId="6DE734E1" w14:textId="61796FD8" w:rsidR="00E04C09" w:rsidRDefault="00E04C09" w:rsidP="00E04C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A71C0A" w14:textId="77777777" w:rsidR="00E04C09" w:rsidRDefault="00E04C09" w:rsidP="00353A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35947A" w14:textId="77777777" w:rsidR="00E04C09" w:rsidRDefault="00E04C09" w:rsidP="007064EA">
      <w:pPr>
        <w:spacing w:after="0" w:line="240" w:lineRule="auto"/>
      </w:pPr>
      <w:r>
        <w:separator/>
      </w:r>
    </w:p>
  </w:footnote>
  <w:footnote w:type="continuationSeparator" w:id="0">
    <w:p w14:paraId="3FD3BECE" w14:textId="77777777" w:rsidR="00E04C09" w:rsidRDefault="00E04C09" w:rsidP="007064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81AEF"/>
    <w:multiLevelType w:val="hybridMultilevel"/>
    <w:tmpl w:val="15D86F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BC656D"/>
    <w:multiLevelType w:val="hybridMultilevel"/>
    <w:tmpl w:val="88103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541906"/>
    <w:multiLevelType w:val="hybridMultilevel"/>
    <w:tmpl w:val="53EE3C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2241EE"/>
    <w:multiLevelType w:val="hybridMultilevel"/>
    <w:tmpl w:val="F968C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79213116"/>
    <w:multiLevelType w:val="hybridMultilevel"/>
    <w:tmpl w:val="B2121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2"/>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B26"/>
    <w:rsid w:val="00044453"/>
    <w:rsid w:val="0007584B"/>
    <w:rsid w:val="000B3EAE"/>
    <w:rsid w:val="00147512"/>
    <w:rsid w:val="001516F7"/>
    <w:rsid w:val="0015649B"/>
    <w:rsid w:val="00166BA4"/>
    <w:rsid w:val="00177BB3"/>
    <w:rsid w:val="0018703D"/>
    <w:rsid w:val="001B24DB"/>
    <w:rsid w:val="001F1DE9"/>
    <w:rsid w:val="00222CF8"/>
    <w:rsid w:val="00241493"/>
    <w:rsid w:val="002C235E"/>
    <w:rsid w:val="002C625F"/>
    <w:rsid w:val="00305C63"/>
    <w:rsid w:val="00313EC6"/>
    <w:rsid w:val="00314286"/>
    <w:rsid w:val="00353A0B"/>
    <w:rsid w:val="0036799E"/>
    <w:rsid w:val="003A17E9"/>
    <w:rsid w:val="003A35AD"/>
    <w:rsid w:val="00403C7D"/>
    <w:rsid w:val="004206E1"/>
    <w:rsid w:val="00436B5C"/>
    <w:rsid w:val="00440ADE"/>
    <w:rsid w:val="004A3AEB"/>
    <w:rsid w:val="004A69A6"/>
    <w:rsid w:val="004C1CC4"/>
    <w:rsid w:val="00507D5D"/>
    <w:rsid w:val="005675DD"/>
    <w:rsid w:val="005C4D5C"/>
    <w:rsid w:val="006010D4"/>
    <w:rsid w:val="00642881"/>
    <w:rsid w:val="006467AB"/>
    <w:rsid w:val="007064EA"/>
    <w:rsid w:val="0076227C"/>
    <w:rsid w:val="00770711"/>
    <w:rsid w:val="007A1258"/>
    <w:rsid w:val="007F1C93"/>
    <w:rsid w:val="00855B26"/>
    <w:rsid w:val="00897C29"/>
    <w:rsid w:val="008B2390"/>
    <w:rsid w:val="008E7879"/>
    <w:rsid w:val="008F628A"/>
    <w:rsid w:val="00921C1B"/>
    <w:rsid w:val="00945602"/>
    <w:rsid w:val="009524E4"/>
    <w:rsid w:val="00955B46"/>
    <w:rsid w:val="00956B00"/>
    <w:rsid w:val="00991C5F"/>
    <w:rsid w:val="00993FCA"/>
    <w:rsid w:val="0099631A"/>
    <w:rsid w:val="009B5FB2"/>
    <w:rsid w:val="009C3D26"/>
    <w:rsid w:val="009F7D6F"/>
    <w:rsid w:val="00A0369F"/>
    <w:rsid w:val="00A31325"/>
    <w:rsid w:val="00A540E3"/>
    <w:rsid w:val="00A6658F"/>
    <w:rsid w:val="00A84A28"/>
    <w:rsid w:val="00A93B1E"/>
    <w:rsid w:val="00AC6510"/>
    <w:rsid w:val="00B0746D"/>
    <w:rsid w:val="00B23FD6"/>
    <w:rsid w:val="00B717C9"/>
    <w:rsid w:val="00B85D32"/>
    <w:rsid w:val="00BB1704"/>
    <w:rsid w:val="00BD231C"/>
    <w:rsid w:val="00C12F9B"/>
    <w:rsid w:val="00C36A72"/>
    <w:rsid w:val="00C64DAF"/>
    <w:rsid w:val="00C67FA5"/>
    <w:rsid w:val="00CC4B2A"/>
    <w:rsid w:val="00CE06D8"/>
    <w:rsid w:val="00CE317F"/>
    <w:rsid w:val="00D04F25"/>
    <w:rsid w:val="00D16461"/>
    <w:rsid w:val="00D510D1"/>
    <w:rsid w:val="00D5558C"/>
    <w:rsid w:val="00D84137"/>
    <w:rsid w:val="00D97A9D"/>
    <w:rsid w:val="00DB3F0C"/>
    <w:rsid w:val="00DC53FF"/>
    <w:rsid w:val="00DD5E2E"/>
    <w:rsid w:val="00DE5E95"/>
    <w:rsid w:val="00E04C09"/>
    <w:rsid w:val="00E755D0"/>
    <w:rsid w:val="00E85228"/>
    <w:rsid w:val="00EA7BAF"/>
    <w:rsid w:val="00EB1586"/>
    <w:rsid w:val="00EB2C1A"/>
    <w:rsid w:val="00EB5E25"/>
    <w:rsid w:val="00F03239"/>
    <w:rsid w:val="00F056FE"/>
    <w:rsid w:val="00F20060"/>
    <w:rsid w:val="00F95A3D"/>
    <w:rsid w:val="00FF3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7DF0D"/>
  <w15:chartTrackingRefBased/>
  <w15:docId w15:val="{6AEE80EF-952F-449E-8412-E0925BBD3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7D5D"/>
    <w:rPr>
      <w:lang w:val="en-GB"/>
    </w:rPr>
  </w:style>
  <w:style w:type="paragraph" w:styleId="Heading1">
    <w:name w:val="heading 1"/>
    <w:basedOn w:val="Normal"/>
    <w:next w:val="Normal"/>
    <w:link w:val="Heading1Char"/>
    <w:uiPriority w:val="9"/>
    <w:qFormat/>
    <w:rsid w:val="00F032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B5F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E04C0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23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3239"/>
    <w:pPr>
      <w:outlineLvl w:val="9"/>
    </w:pPr>
  </w:style>
  <w:style w:type="paragraph" w:styleId="TOC1">
    <w:name w:val="toc 1"/>
    <w:basedOn w:val="Normal"/>
    <w:next w:val="Normal"/>
    <w:autoRedefine/>
    <w:uiPriority w:val="39"/>
    <w:unhideWhenUsed/>
    <w:rsid w:val="00F03239"/>
    <w:pPr>
      <w:spacing w:after="100"/>
    </w:pPr>
  </w:style>
  <w:style w:type="character" w:styleId="Hyperlink">
    <w:name w:val="Hyperlink"/>
    <w:basedOn w:val="DefaultParagraphFont"/>
    <w:uiPriority w:val="99"/>
    <w:unhideWhenUsed/>
    <w:rsid w:val="00F03239"/>
    <w:rPr>
      <w:color w:val="0563C1" w:themeColor="hyperlink"/>
      <w:u w:val="single"/>
    </w:rPr>
  </w:style>
  <w:style w:type="paragraph" w:styleId="Header">
    <w:name w:val="header"/>
    <w:basedOn w:val="Normal"/>
    <w:link w:val="HeaderChar"/>
    <w:uiPriority w:val="99"/>
    <w:rsid w:val="00177BB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177BB3"/>
    <w:rPr>
      <w:rFonts w:ascii="Times New Roman" w:eastAsia="Times New Roman" w:hAnsi="Times New Roman" w:cs="Times New Roman"/>
      <w:sz w:val="20"/>
      <w:szCs w:val="20"/>
      <w:lang w:val="en-GB" w:eastAsia="en-GB"/>
    </w:rPr>
  </w:style>
  <w:style w:type="character" w:styleId="Strong">
    <w:name w:val="Strong"/>
    <w:basedOn w:val="DefaultParagraphFont"/>
    <w:uiPriority w:val="22"/>
    <w:qFormat/>
    <w:rsid w:val="002C235E"/>
    <w:rPr>
      <w:b/>
      <w:bCs/>
    </w:rPr>
  </w:style>
  <w:style w:type="paragraph" w:styleId="ListParagraph">
    <w:name w:val="List Paragraph"/>
    <w:basedOn w:val="Normal"/>
    <w:uiPriority w:val="34"/>
    <w:qFormat/>
    <w:rsid w:val="00E755D0"/>
    <w:pPr>
      <w:ind w:left="720"/>
      <w:contextualSpacing/>
    </w:pPr>
  </w:style>
  <w:style w:type="paragraph" w:styleId="Caption">
    <w:name w:val="caption"/>
    <w:basedOn w:val="Normal"/>
    <w:next w:val="Normal"/>
    <w:uiPriority w:val="35"/>
    <w:unhideWhenUsed/>
    <w:qFormat/>
    <w:rsid w:val="00993FCA"/>
    <w:pPr>
      <w:spacing w:after="200" w:line="240" w:lineRule="auto"/>
    </w:pPr>
    <w:rPr>
      <w:i/>
      <w:iCs/>
      <w:color w:val="44546A" w:themeColor="text2"/>
      <w:sz w:val="18"/>
      <w:szCs w:val="18"/>
    </w:rPr>
  </w:style>
  <w:style w:type="paragraph" w:styleId="NormalWeb">
    <w:name w:val="Normal (Web)"/>
    <w:basedOn w:val="Normal"/>
    <w:uiPriority w:val="99"/>
    <w:semiHidden/>
    <w:unhideWhenUsed/>
    <w:rsid w:val="00A84A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9B5FB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53A0B"/>
    <w:pPr>
      <w:tabs>
        <w:tab w:val="right" w:leader="dot" w:pos="9350"/>
      </w:tabs>
      <w:spacing w:after="100" w:line="480" w:lineRule="auto"/>
      <w:ind w:left="220"/>
    </w:pPr>
  </w:style>
  <w:style w:type="paragraph" w:styleId="TableofFigures">
    <w:name w:val="table of figures"/>
    <w:basedOn w:val="Normal"/>
    <w:next w:val="Normal"/>
    <w:uiPriority w:val="99"/>
    <w:unhideWhenUsed/>
    <w:rsid w:val="00F95A3D"/>
    <w:pPr>
      <w:spacing w:after="0"/>
    </w:pPr>
  </w:style>
  <w:style w:type="table" w:styleId="TableGrid">
    <w:name w:val="Table Grid"/>
    <w:basedOn w:val="TableNormal"/>
    <w:uiPriority w:val="39"/>
    <w:rsid w:val="00B23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064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64EA"/>
    <w:rPr>
      <w:lang w:val="en-GB"/>
    </w:rPr>
  </w:style>
  <w:style w:type="character" w:styleId="PageNumber">
    <w:name w:val="page number"/>
    <w:basedOn w:val="DefaultParagraphFont"/>
    <w:uiPriority w:val="99"/>
    <w:semiHidden/>
    <w:unhideWhenUsed/>
    <w:rsid w:val="00353A0B"/>
  </w:style>
  <w:style w:type="character" w:customStyle="1" w:styleId="apple-converted-space">
    <w:name w:val="apple-converted-space"/>
    <w:basedOn w:val="DefaultParagraphFont"/>
    <w:rsid w:val="008B2390"/>
  </w:style>
  <w:style w:type="paragraph" w:styleId="NoSpacing">
    <w:name w:val="No Spacing"/>
    <w:link w:val="NoSpacingChar"/>
    <w:uiPriority w:val="1"/>
    <w:qFormat/>
    <w:rsid w:val="00945602"/>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945602"/>
    <w:rPr>
      <w:rFonts w:eastAsiaTheme="minorEastAsia"/>
      <w:lang w:eastAsia="zh-CN"/>
    </w:rPr>
  </w:style>
  <w:style w:type="character" w:customStyle="1" w:styleId="Heading4Char">
    <w:name w:val="Heading 4 Char"/>
    <w:basedOn w:val="DefaultParagraphFont"/>
    <w:link w:val="Heading4"/>
    <w:uiPriority w:val="9"/>
    <w:semiHidden/>
    <w:rsid w:val="00E04C09"/>
    <w:rPr>
      <w:rFonts w:asciiTheme="majorHAnsi" w:eastAsiaTheme="majorEastAsia" w:hAnsiTheme="majorHAnsi" w:cstheme="majorBidi"/>
      <w:i/>
      <w:iCs/>
      <w:color w:val="2E74B5" w:themeColor="accent1" w:themeShade="BF"/>
      <w:lang w:val="en-GB"/>
    </w:rPr>
  </w:style>
  <w:style w:type="paragraph" w:customStyle="1" w:styleId="BodyText1">
    <w:name w:val="Body Text1"/>
    <w:basedOn w:val="Normal"/>
    <w:uiPriority w:val="99"/>
    <w:rsid w:val="00E04C0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TxBrt1">
    <w:name w:val="TxBr_t1"/>
    <w:basedOn w:val="Normal"/>
    <w:uiPriority w:val="99"/>
    <w:rsid w:val="00E04C09"/>
    <w:pPr>
      <w:widowControl w:val="0"/>
      <w:autoSpaceDE w:val="0"/>
      <w:autoSpaceDN w:val="0"/>
      <w:adjustRightInd w:val="0"/>
      <w:spacing w:after="0" w:line="289" w:lineRule="atLeast"/>
    </w:pPr>
    <w:rPr>
      <w:rFonts w:ascii="Times New Roman" w:eastAsia="Times New Roman" w:hAnsi="Times New Roman" w:cs="Times New Roman"/>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31525">
      <w:bodyDiv w:val="1"/>
      <w:marLeft w:val="0"/>
      <w:marRight w:val="0"/>
      <w:marTop w:val="0"/>
      <w:marBottom w:val="0"/>
      <w:divBdr>
        <w:top w:val="none" w:sz="0" w:space="0" w:color="auto"/>
        <w:left w:val="none" w:sz="0" w:space="0" w:color="auto"/>
        <w:bottom w:val="none" w:sz="0" w:space="0" w:color="auto"/>
        <w:right w:val="none" w:sz="0" w:space="0" w:color="auto"/>
      </w:divBdr>
    </w:div>
    <w:div w:id="628164368">
      <w:bodyDiv w:val="1"/>
      <w:marLeft w:val="0"/>
      <w:marRight w:val="0"/>
      <w:marTop w:val="0"/>
      <w:marBottom w:val="0"/>
      <w:divBdr>
        <w:top w:val="none" w:sz="0" w:space="0" w:color="auto"/>
        <w:left w:val="none" w:sz="0" w:space="0" w:color="auto"/>
        <w:bottom w:val="none" w:sz="0" w:space="0" w:color="auto"/>
        <w:right w:val="none" w:sz="0" w:space="0" w:color="auto"/>
      </w:divBdr>
    </w:div>
    <w:div w:id="1120345045">
      <w:bodyDiv w:val="1"/>
      <w:marLeft w:val="0"/>
      <w:marRight w:val="0"/>
      <w:marTop w:val="0"/>
      <w:marBottom w:val="0"/>
      <w:divBdr>
        <w:top w:val="none" w:sz="0" w:space="0" w:color="auto"/>
        <w:left w:val="none" w:sz="0" w:space="0" w:color="auto"/>
        <w:bottom w:val="none" w:sz="0" w:space="0" w:color="auto"/>
        <w:right w:val="none" w:sz="0" w:space="0" w:color="auto"/>
      </w:divBdr>
    </w:div>
    <w:div w:id="1612056819">
      <w:bodyDiv w:val="1"/>
      <w:marLeft w:val="0"/>
      <w:marRight w:val="0"/>
      <w:marTop w:val="0"/>
      <w:marBottom w:val="0"/>
      <w:divBdr>
        <w:top w:val="none" w:sz="0" w:space="0" w:color="auto"/>
        <w:left w:val="none" w:sz="0" w:space="0" w:color="auto"/>
        <w:bottom w:val="none" w:sz="0" w:space="0" w:color="auto"/>
        <w:right w:val="none" w:sz="0" w:space="0" w:color="auto"/>
      </w:divBdr>
    </w:div>
    <w:div w:id="1780685220">
      <w:bodyDiv w:val="1"/>
      <w:marLeft w:val="0"/>
      <w:marRight w:val="0"/>
      <w:marTop w:val="0"/>
      <w:marBottom w:val="0"/>
      <w:divBdr>
        <w:top w:val="none" w:sz="0" w:space="0" w:color="auto"/>
        <w:left w:val="none" w:sz="0" w:space="0" w:color="auto"/>
        <w:bottom w:val="none" w:sz="0" w:space="0" w:color="auto"/>
        <w:right w:val="none" w:sz="0" w:space="0" w:color="auto"/>
      </w:divBdr>
    </w:div>
    <w:div w:id="2090302008">
      <w:bodyDiv w:val="1"/>
      <w:marLeft w:val="0"/>
      <w:marRight w:val="0"/>
      <w:marTop w:val="0"/>
      <w:marBottom w:val="0"/>
      <w:divBdr>
        <w:top w:val="none" w:sz="0" w:space="0" w:color="auto"/>
        <w:left w:val="none" w:sz="0" w:space="0" w:color="auto"/>
        <w:bottom w:val="none" w:sz="0" w:space="0" w:color="auto"/>
        <w:right w:val="none" w:sz="0" w:space="0" w:color="auto"/>
      </w:divBdr>
      <w:divsChild>
        <w:div w:id="422461441">
          <w:marLeft w:val="0"/>
          <w:marRight w:val="0"/>
          <w:marTop w:val="0"/>
          <w:marBottom w:val="0"/>
          <w:divBdr>
            <w:top w:val="none" w:sz="0" w:space="0" w:color="auto"/>
            <w:left w:val="none" w:sz="0" w:space="0" w:color="auto"/>
            <w:bottom w:val="none" w:sz="0" w:space="0" w:color="auto"/>
            <w:right w:val="none" w:sz="0" w:space="0" w:color="auto"/>
          </w:divBdr>
          <w:divsChild>
            <w:div w:id="164169489">
              <w:marLeft w:val="0"/>
              <w:marRight w:val="0"/>
              <w:marTop w:val="0"/>
              <w:marBottom w:val="0"/>
              <w:divBdr>
                <w:top w:val="none" w:sz="0" w:space="0" w:color="auto"/>
                <w:left w:val="none" w:sz="0" w:space="0" w:color="auto"/>
                <w:bottom w:val="none" w:sz="0" w:space="0" w:color="auto"/>
                <w:right w:val="none" w:sz="0" w:space="0" w:color="auto"/>
              </w:divBdr>
              <w:divsChild>
                <w:div w:id="730079308">
                  <w:marLeft w:val="0"/>
                  <w:marRight w:val="0"/>
                  <w:marTop w:val="0"/>
                  <w:marBottom w:val="0"/>
                  <w:divBdr>
                    <w:top w:val="none" w:sz="0" w:space="0" w:color="auto"/>
                    <w:left w:val="none" w:sz="0" w:space="0" w:color="auto"/>
                    <w:bottom w:val="none" w:sz="0" w:space="0" w:color="auto"/>
                    <w:right w:val="none" w:sz="0" w:space="0" w:color="auto"/>
                  </w:divBdr>
                  <w:divsChild>
                    <w:div w:id="47857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mmortal\Desktop\work\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mmortal\Desktop\structural\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Impact</a:t>
            </a:r>
            <a:r>
              <a:rPr lang="en-US" baseline="0"/>
              <a:t> Value Vs Temperature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5522309711286091E-2"/>
          <c:y val="0.16118246687054028"/>
          <c:w val="0.90517514637593377"/>
          <c:h val="0.63089378620571834"/>
        </c:manualLayout>
      </c:layout>
      <c:scatterChart>
        <c:scatterStyle val="smoothMarker"/>
        <c:varyColors val="0"/>
        <c:ser>
          <c:idx val="0"/>
          <c:order val="0"/>
          <c:tx>
            <c:v>Mild steel</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Sheet1!$A$3:$A$10</c:f>
              <c:numCache>
                <c:formatCode>General</c:formatCode>
                <c:ptCount val="8"/>
                <c:pt idx="0">
                  <c:v>-200</c:v>
                </c:pt>
                <c:pt idx="1">
                  <c:v>-100</c:v>
                </c:pt>
                <c:pt idx="2">
                  <c:v>-50</c:v>
                </c:pt>
                <c:pt idx="3">
                  <c:v>-20</c:v>
                </c:pt>
                <c:pt idx="4">
                  <c:v>0</c:v>
                </c:pt>
                <c:pt idx="5">
                  <c:v>21</c:v>
                </c:pt>
                <c:pt idx="6">
                  <c:v>50</c:v>
                </c:pt>
                <c:pt idx="7">
                  <c:v>100</c:v>
                </c:pt>
              </c:numCache>
            </c:numRef>
          </c:xVal>
          <c:yVal>
            <c:numRef>
              <c:f>Sheet1!$B$3:$B$10</c:f>
              <c:numCache>
                <c:formatCode>General</c:formatCode>
                <c:ptCount val="8"/>
                <c:pt idx="0">
                  <c:v>1.1000000000000001</c:v>
                </c:pt>
                <c:pt idx="1">
                  <c:v>4.0999999999999996</c:v>
                </c:pt>
                <c:pt idx="2">
                  <c:v>6.8</c:v>
                </c:pt>
                <c:pt idx="3">
                  <c:v>54.9</c:v>
                </c:pt>
                <c:pt idx="4">
                  <c:v>55.3</c:v>
                </c:pt>
                <c:pt idx="5">
                  <c:v>58.3</c:v>
                </c:pt>
                <c:pt idx="6">
                  <c:v>54.2</c:v>
                </c:pt>
                <c:pt idx="7">
                  <c:v>54.5</c:v>
                </c:pt>
              </c:numCache>
            </c:numRef>
          </c:yVal>
          <c:smooth val="1"/>
          <c:extLst>
            <c:ext xmlns:c16="http://schemas.microsoft.com/office/drawing/2014/chart" uri="{C3380CC4-5D6E-409C-BE32-E72D297353CC}">
              <c16:uniqueId val="{00000000-895B-984C-8C77-ECB594542D3F}"/>
            </c:ext>
          </c:extLst>
        </c:ser>
        <c:ser>
          <c:idx val="1"/>
          <c:order val="1"/>
          <c:tx>
            <c:v>Aluminium</c:v>
          </c:tx>
          <c:spPr>
            <a:ln w="9525" cap="rnd">
              <a:solidFill>
                <a:srgbClr val="92D050"/>
              </a:solidFill>
              <a:round/>
            </a:ln>
            <a:effectLst>
              <a:outerShdw blurRad="57150" dist="19050" dir="5400000" algn="ctr" rotWithShape="0">
                <a:srgbClr val="000000">
                  <a:alpha val="63000"/>
                </a:srgbClr>
              </a:outerShdw>
            </a:effectLst>
          </c:spPr>
          <c:marker>
            <c:symbol val="circle"/>
            <c:size val="6"/>
            <c:spPr>
              <a:solidFill>
                <a:schemeClr val="accent6"/>
              </a:solidFill>
              <a:ln w="9525" cap="rnd">
                <a:solidFill>
                  <a:srgbClr val="92D050"/>
                </a:solidFill>
                <a:round/>
              </a:ln>
              <a:effectLst>
                <a:outerShdw blurRad="57150" dist="19050" dir="5400000" algn="ctr" rotWithShape="0">
                  <a:srgbClr val="000000">
                    <a:alpha val="63000"/>
                  </a:srgbClr>
                </a:outerShdw>
              </a:effectLst>
            </c:spPr>
          </c:marker>
          <c:xVal>
            <c:numRef>
              <c:f>Sheet1!$C$3:$C$5</c:f>
              <c:numCache>
                <c:formatCode>General</c:formatCode>
                <c:ptCount val="3"/>
                <c:pt idx="0">
                  <c:v>-200</c:v>
                </c:pt>
                <c:pt idx="1">
                  <c:v>21</c:v>
                </c:pt>
                <c:pt idx="2">
                  <c:v>100</c:v>
                </c:pt>
              </c:numCache>
            </c:numRef>
          </c:xVal>
          <c:yVal>
            <c:numRef>
              <c:f>Sheet1!$D$3:$D$5</c:f>
              <c:numCache>
                <c:formatCode>General</c:formatCode>
                <c:ptCount val="3"/>
                <c:pt idx="0">
                  <c:v>6.1</c:v>
                </c:pt>
                <c:pt idx="1">
                  <c:v>7.1</c:v>
                </c:pt>
                <c:pt idx="2">
                  <c:v>6.6</c:v>
                </c:pt>
              </c:numCache>
            </c:numRef>
          </c:yVal>
          <c:smooth val="1"/>
          <c:extLst>
            <c:ext xmlns:c16="http://schemas.microsoft.com/office/drawing/2014/chart" uri="{C3380CC4-5D6E-409C-BE32-E72D297353CC}">
              <c16:uniqueId val="{00000001-895B-984C-8C77-ECB594542D3F}"/>
            </c:ext>
          </c:extLst>
        </c:ser>
        <c:ser>
          <c:idx val="2"/>
          <c:order val="2"/>
          <c:tx>
            <c:v>Copper</c:v>
          </c:tx>
          <c:spPr>
            <a:ln w="9525" cap="rnd">
              <a:solidFill>
                <a:srgbClr val="FFC000"/>
              </a:solidFill>
              <a:round/>
            </a:ln>
            <a:effectLst>
              <a:outerShdw blurRad="57150" dist="19050" dir="5400000" algn="ctr" rotWithShape="0">
                <a:srgbClr val="000000">
                  <a:alpha val="63000"/>
                </a:srgbClr>
              </a:outerShdw>
            </a:effectLst>
          </c:spPr>
          <c:marker>
            <c:symbol val="circle"/>
            <c:size val="6"/>
            <c:spPr>
              <a:solidFill>
                <a:srgbClr val="FFC000"/>
              </a:solidFill>
              <a:ln w="9525" cap="rnd">
                <a:solidFill>
                  <a:schemeClr val="accent3"/>
                </a:solidFill>
                <a:round/>
              </a:ln>
              <a:effectLst>
                <a:outerShdw blurRad="57150" dist="19050" dir="5400000" algn="ctr" rotWithShape="0">
                  <a:srgbClr val="000000">
                    <a:alpha val="63000"/>
                  </a:srgbClr>
                </a:outerShdw>
              </a:effectLst>
            </c:spPr>
          </c:marker>
          <c:xVal>
            <c:numRef>
              <c:f>Sheet1!$C$3:$C$5</c:f>
              <c:numCache>
                <c:formatCode>General</c:formatCode>
                <c:ptCount val="3"/>
                <c:pt idx="0">
                  <c:v>-200</c:v>
                </c:pt>
                <c:pt idx="1">
                  <c:v>21</c:v>
                </c:pt>
                <c:pt idx="2">
                  <c:v>100</c:v>
                </c:pt>
              </c:numCache>
            </c:numRef>
          </c:xVal>
          <c:yVal>
            <c:numRef>
              <c:f>Sheet1!$E$3:$E$5</c:f>
              <c:numCache>
                <c:formatCode>General</c:formatCode>
                <c:ptCount val="3"/>
                <c:pt idx="0">
                  <c:v>17.600000000000001</c:v>
                </c:pt>
                <c:pt idx="1">
                  <c:v>18</c:v>
                </c:pt>
                <c:pt idx="2">
                  <c:v>15.9</c:v>
                </c:pt>
              </c:numCache>
            </c:numRef>
          </c:yVal>
          <c:smooth val="1"/>
          <c:extLst>
            <c:ext xmlns:c16="http://schemas.microsoft.com/office/drawing/2014/chart" uri="{C3380CC4-5D6E-409C-BE32-E72D297353CC}">
              <c16:uniqueId val="{00000002-895B-984C-8C77-ECB594542D3F}"/>
            </c:ext>
          </c:extLst>
        </c:ser>
        <c:dLbls>
          <c:showLegendKey val="0"/>
          <c:showVal val="0"/>
          <c:showCatName val="0"/>
          <c:showSerName val="0"/>
          <c:showPercent val="0"/>
          <c:showBubbleSize val="0"/>
        </c:dLbls>
        <c:axId val="282257824"/>
        <c:axId val="282258608"/>
      </c:scatterChart>
      <c:valAx>
        <c:axId val="282257824"/>
        <c:scaling>
          <c:orientation val="minMax"/>
          <c:max val="100"/>
          <c:min val="-20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temperature (C)</a:t>
                </a:r>
              </a:p>
            </c:rich>
          </c:tx>
          <c:layout>
            <c:manualLayout>
              <c:xMode val="edge"/>
              <c:yMode val="edge"/>
              <c:x val="0.56729254996971545"/>
              <c:y val="0.85203000512509897"/>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82258608"/>
        <c:crosses val="autoZero"/>
        <c:crossBetween val="midCat"/>
        <c:majorUnit val="50"/>
      </c:valAx>
      <c:valAx>
        <c:axId val="28225860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Impact value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82257824"/>
        <c:crosses val="autoZero"/>
        <c:crossBetween val="midCat"/>
      </c:valAx>
      <c:spPr>
        <a:noFill/>
        <a:ln>
          <a:noFill/>
        </a:ln>
        <a:effectLst/>
      </c:spPr>
    </c:plotArea>
    <c:legend>
      <c:legendPos val="b"/>
      <c:layout>
        <c:manualLayout>
          <c:xMode val="edge"/>
          <c:yMode val="edge"/>
          <c:x val="2.1687529443434932E-2"/>
          <c:y val="0.89792852816474866"/>
          <c:w val="0.44807793256612155"/>
          <c:h val="6.6568513255369721E-2"/>
        </c:manualLayout>
      </c:layout>
      <c:overlay val="0"/>
      <c:spPr>
        <a:noFill/>
        <a:ln>
          <a:solidFill>
            <a:schemeClr val="bg1">
              <a:lumMod val="75000"/>
            </a:schemeClr>
          </a:solid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Impact Value Vs Temperature</a:t>
            </a:r>
          </a:p>
        </c:rich>
      </c:tx>
      <c:layout>
        <c:manualLayout>
          <c:xMode val="edge"/>
          <c:yMode val="edge"/>
          <c:x val="0.20715657157942297"/>
          <c:y val="1.7391304347826087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5522309711286091E-2"/>
          <c:y val="0.16118246687054028"/>
          <c:w val="0.82928118511298277"/>
          <c:h val="0.61511491498345316"/>
        </c:manualLayout>
      </c:layout>
      <c:scatterChart>
        <c:scatterStyle val="smoothMarker"/>
        <c:varyColors val="0"/>
        <c:ser>
          <c:idx val="0"/>
          <c:order val="0"/>
          <c:tx>
            <c:v>Mild steel</c:v>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xVal>
            <c:numRef>
              <c:f>Sheet1!$A$3:$A$10</c:f>
              <c:numCache>
                <c:formatCode>General</c:formatCode>
                <c:ptCount val="8"/>
                <c:pt idx="0">
                  <c:v>-200</c:v>
                </c:pt>
                <c:pt idx="1">
                  <c:v>-100</c:v>
                </c:pt>
                <c:pt idx="2">
                  <c:v>-50</c:v>
                </c:pt>
                <c:pt idx="3">
                  <c:v>-20</c:v>
                </c:pt>
                <c:pt idx="4">
                  <c:v>0</c:v>
                </c:pt>
                <c:pt idx="5">
                  <c:v>21</c:v>
                </c:pt>
                <c:pt idx="6">
                  <c:v>50</c:v>
                </c:pt>
                <c:pt idx="7">
                  <c:v>100</c:v>
                </c:pt>
              </c:numCache>
            </c:numRef>
          </c:xVal>
          <c:yVal>
            <c:numRef>
              <c:f>Sheet1!$B$3:$B$10</c:f>
              <c:numCache>
                <c:formatCode>General</c:formatCode>
                <c:ptCount val="8"/>
                <c:pt idx="0">
                  <c:v>1.1000000000000001</c:v>
                </c:pt>
                <c:pt idx="1">
                  <c:v>4.0999999999999996</c:v>
                </c:pt>
                <c:pt idx="2">
                  <c:v>6.8</c:v>
                </c:pt>
                <c:pt idx="3">
                  <c:v>54.9</c:v>
                </c:pt>
                <c:pt idx="4">
                  <c:v>55.3</c:v>
                </c:pt>
                <c:pt idx="5">
                  <c:v>58.3</c:v>
                </c:pt>
                <c:pt idx="6">
                  <c:v>54.2</c:v>
                </c:pt>
                <c:pt idx="7">
                  <c:v>54.5</c:v>
                </c:pt>
              </c:numCache>
            </c:numRef>
          </c:yVal>
          <c:smooth val="1"/>
          <c:extLst>
            <c:ext xmlns:c16="http://schemas.microsoft.com/office/drawing/2014/chart" uri="{C3380CC4-5D6E-409C-BE32-E72D297353CC}">
              <c16:uniqueId val="{00000000-4810-0843-A71B-1308C6A9C4EB}"/>
            </c:ext>
          </c:extLst>
        </c:ser>
        <c:dLbls>
          <c:showLegendKey val="0"/>
          <c:showVal val="0"/>
          <c:showCatName val="0"/>
          <c:showSerName val="0"/>
          <c:showPercent val="0"/>
          <c:showBubbleSize val="0"/>
        </c:dLbls>
        <c:axId val="319818808"/>
        <c:axId val="319819984"/>
        <c:extLst>
          <c:ext xmlns:c15="http://schemas.microsoft.com/office/drawing/2012/chart" uri="{02D57815-91ED-43cb-92C2-25804820EDAC}">
            <c15:filteredScatterSeries>
              <c15:ser>
                <c:idx val="1"/>
                <c:order val="1"/>
                <c:tx>
                  <c:v>Aluminium</c:v>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xVal>
                  <c:numRef>
                    <c:extLst>
                      <c:ext uri="{02D57815-91ED-43cb-92C2-25804820EDAC}">
                        <c15:formulaRef>
                          <c15:sqref>Sheet1!$C$3:$C$5</c15:sqref>
                        </c15:formulaRef>
                      </c:ext>
                    </c:extLst>
                    <c:numCache>
                      <c:formatCode>General</c:formatCode>
                      <c:ptCount val="3"/>
                      <c:pt idx="0">
                        <c:v>-200</c:v>
                      </c:pt>
                      <c:pt idx="1">
                        <c:v>21</c:v>
                      </c:pt>
                      <c:pt idx="2">
                        <c:v>100</c:v>
                      </c:pt>
                    </c:numCache>
                  </c:numRef>
                </c:xVal>
                <c:yVal>
                  <c:numRef>
                    <c:extLst>
                      <c:ext uri="{02D57815-91ED-43cb-92C2-25804820EDAC}">
                        <c15:formulaRef>
                          <c15:sqref>Sheet1!$D$3:$D$5</c15:sqref>
                        </c15:formulaRef>
                      </c:ext>
                    </c:extLst>
                    <c:numCache>
                      <c:formatCode>General</c:formatCode>
                      <c:ptCount val="3"/>
                      <c:pt idx="0">
                        <c:v>6.1</c:v>
                      </c:pt>
                      <c:pt idx="1">
                        <c:v>7.1</c:v>
                      </c:pt>
                      <c:pt idx="2">
                        <c:v>6.6</c:v>
                      </c:pt>
                    </c:numCache>
                  </c:numRef>
                </c:yVal>
                <c:smooth val="1"/>
                <c:extLst>
                  <c:ext xmlns:c16="http://schemas.microsoft.com/office/drawing/2014/chart" uri="{C3380CC4-5D6E-409C-BE32-E72D297353CC}">
                    <c16:uniqueId val="{00000002-4810-0843-A71B-1308C6A9C4EB}"/>
                  </c:ext>
                </c:extLst>
              </c15:ser>
            </c15:filteredScatterSeries>
            <c15:filteredScatterSeries>
              <c15:ser>
                <c:idx val="2"/>
                <c:order val="2"/>
                <c:tx>
                  <c:v>Copper</c:v>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Sheet1!$C$3:$C$5</c15:sqref>
                        </c15:formulaRef>
                      </c:ext>
                    </c:extLst>
                    <c:numCache>
                      <c:formatCode>General</c:formatCode>
                      <c:ptCount val="3"/>
                      <c:pt idx="0">
                        <c:v>-200</c:v>
                      </c:pt>
                      <c:pt idx="1">
                        <c:v>21</c:v>
                      </c:pt>
                      <c:pt idx="2">
                        <c:v>100</c:v>
                      </c:pt>
                    </c:numCache>
                  </c:numRef>
                </c:xVal>
                <c:yVal>
                  <c:numRef>
                    <c:extLst xmlns:c15="http://schemas.microsoft.com/office/drawing/2012/chart">
                      <c:ext xmlns:c15="http://schemas.microsoft.com/office/drawing/2012/chart" uri="{02D57815-91ED-43cb-92C2-25804820EDAC}">
                        <c15:formulaRef>
                          <c15:sqref>Sheet1!$E$3:$E$5</c15:sqref>
                        </c15:formulaRef>
                      </c:ext>
                    </c:extLst>
                    <c:numCache>
                      <c:formatCode>General</c:formatCode>
                      <c:ptCount val="3"/>
                      <c:pt idx="0">
                        <c:v>17.600000000000001</c:v>
                      </c:pt>
                      <c:pt idx="1">
                        <c:v>18</c:v>
                      </c:pt>
                      <c:pt idx="2">
                        <c:v>15.9</c:v>
                      </c:pt>
                    </c:numCache>
                  </c:numRef>
                </c:yVal>
                <c:smooth val="1"/>
                <c:extLst xmlns:c15="http://schemas.microsoft.com/office/drawing/2012/chart">
                  <c:ext xmlns:c16="http://schemas.microsoft.com/office/drawing/2014/chart" uri="{C3380CC4-5D6E-409C-BE32-E72D297353CC}">
                    <c16:uniqueId val="{00000003-4810-0843-A71B-1308C6A9C4EB}"/>
                  </c:ext>
                </c:extLst>
              </c15:ser>
            </c15:filteredScatterSeries>
          </c:ext>
        </c:extLst>
      </c:scatterChart>
      <c:scatterChart>
        <c:scatterStyle val="smoothMarker"/>
        <c:varyColors val="0"/>
        <c:ser>
          <c:idx val="3"/>
          <c:order val="3"/>
          <c:spPr>
            <a:ln w="349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xVal>
            <c:numRef>
              <c:f>Sheet1!$C$11:$C$13</c:f>
              <c:numCache>
                <c:formatCode>General</c:formatCode>
                <c:ptCount val="3"/>
                <c:pt idx="0">
                  <c:v>-200</c:v>
                </c:pt>
                <c:pt idx="1">
                  <c:v>-45</c:v>
                </c:pt>
                <c:pt idx="2">
                  <c:v>50</c:v>
                </c:pt>
              </c:numCache>
            </c:numRef>
          </c:xVal>
          <c:yVal>
            <c:numRef>
              <c:f>Sheet1!$D$11:$D$13</c:f>
              <c:numCache>
                <c:formatCode>General</c:formatCode>
                <c:ptCount val="3"/>
                <c:pt idx="0">
                  <c:v>100</c:v>
                </c:pt>
                <c:pt idx="1">
                  <c:v>50</c:v>
                </c:pt>
                <c:pt idx="2">
                  <c:v>0</c:v>
                </c:pt>
              </c:numCache>
            </c:numRef>
          </c:yVal>
          <c:smooth val="1"/>
          <c:extLst>
            <c:ext xmlns:c16="http://schemas.microsoft.com/office/drawing/2014/chart" uri="{C3380CC4-5D6E-409C-BE32-E72D297353CC}">
              <c16:uniqueId val="{00000001-4810-0843-A71B-1308C6A9C4EB}"/>
            </c:ext>
          </c:extLst>
        </c:ser>
        <c:dLbls>
          <c:showLegendKey val="0"/>
          <c:showVal val="0"/>
          <c:showCatName val="0"/>
          <c:showSerName val="0"/>
          <c:showPercent val="0"/>
          <c:showBubbleSize val="0"/>
        </c:dLbls>
        <c:axId val="319816848"/>
        <c:axId val="319818416"/>
      </c:scatterChart>
      <c:valAx>
        <c:axId val="31981880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temperature (C)</a:t>
                </a:r>
              </a:p>
            </c:rich>
          </c:tx>
          <c:layout>
            <c:manualLayout>
              <c:xMode val="edge"/>
              <c:yMode val="edge"/>
              <c:x val="0.38934291820872491"/>
              <c:y val="0.88681273536460115"/>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9819984"/>
        <c:crosses val="autoZero"/>
        <c:crossBetween val="midCat"/>
      </c:valAx>
      <c:valAx>
        <c:axId val="31981998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Impact value (J)</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9818808"/>
        <c:crosses val="autoZero"/>
        <c:crossBetween val="midCat"/>
      </c:valAx>
      <c:valAx>
        <c:axId val="319818416"/>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 crystalline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9816848"/>
        <c:crosses val="max"/>
        <c:crossBetween val="midCat"/>
      </c:valAx>
      <c:valAx>
        <c:axId val="3198168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9818416"/>
        <c:crosses val="autoZero"/>
        <c:crossBetween val="midCat"/>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Tensile tests on two different material samples</Abstract>
  <CompanyAddress/>
  <CompanyPhone/>
  <CompanyFax/>
  <CompanyEmail>58167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375A47-1AE1-47D7-842C-A69FDD26F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29</Pages>
  <Words>5376</Words>
  <Characters>30648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Mechanical Testing of materials</vt:lpstr>
    </vt:vector>
  </TitlesOfParts>
  <Company/>
  <LinksUpToDate>false</LinksUpToDate>
  <CharactersWithSpaces>35953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Testing of materials</dc:title>
  <dc:subject>PSDM4003</dc:subject>
  <dc:creator>Immortal</dc:creator>
  <cp:keywords/>
  <dc:description/>
  <cp:lastModifiedBy>Lance Rutherford</cp:lastModifiedBy>
  <cp:revision>4</cp:revision>
  <dcterms:created xsi:type="dcterms:W3CDTF">2021-05-06T09:53:00Z</dcterms:created>
  <dcterms:modified xsi:type="dcterms:W3CDTF">2021-06-02T10:51:00Z</dcterms:modified>
</cp:coreProperties>
</file>