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93AC4" w14:textId="29D1FFA4" w:rsidR="00D15A8D" w:rsidRDefault="00410AEB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10AEB">
        <w:rPr>
          <w:rFonts w:ascii="Arial" w:hAnsi="Arial" w:cs="Arial"/>
          <w:b/>
          <w:bCs/>
          <w:sz w:val="28"/>
          <w:szCs w:val="28"/>
          <w:u w:val="single"/>
        </w:rPr>
        <w:t>CV Example</w:t>
      </w:r>
    </w:p>
    <w:p w14:paraId="550916B5" w14:textId="24AFF495" w:rsidR="00410AEB" w:rsidRPr="00410AEB" w:rsidRDefault="00B6141F" w:rsidP="00410AEB">
      <w:pPr>
        <w:tabs>
          <w:tab w:val="left" w:pos="3240"/>
        </w:tabs>
        <w:rPr>
          <w:rFonts w:ascii="Arial" w:hAnsi="Arial" w:cs="Arial"/>
          <w:sz w:val="28"/>
          <w:szCs w:val="28"/>
        </w:rPr>
      </w:pPr>
      <w:r w:rsidRPr="00B6141F">
        <w:drawing>
          <wp:inline distT="0" distB="0" distL="0" distR="0" wp14:anchorId="0D46B101" wp14:editId="0C3137AF">
            <wp:extent cx="5731510" cy="81095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0AEB">
        <w:rPr>
          <w:rFonts w:ascii="Arial" w:hAnsi="Arial" w:cs="Arial"/>
          <w:sz w:val="28"/>
          <w:szCs w:val="28"/>
        </w:rPr>
        <w:tab/>
      </w:r>
    </w:p>
    <w:sectPr w:rsidR="00410AEB" w:rsidRPr="00410A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EB"/>
    <w:rsid w:val="00410AEB"/>
    <w:rsid w:val="00B6141F"/>
    <w:rsid w:val="00C07EF5"/>
    <w:rsid w:val="00D1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F2379"/>
  <w15:chartTrackingRefBased/>
  <w15:docId w15:val="{D8B69AC4-2424-444E-8F89-F4958022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2</cp:revision>
  <dcterms:created xsi:type="dcterms:W3CDTF">2020-03-16T22:53:00Z</dcterms:created>
  <dcterms:modified xsi:type="dcterms:W3CDTF">2020-03-17T00:40:00Z</dcterms:modified>
</cp:coreProperties>
</file>