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CE12DB6" w14:textId="1EB0655A" w:rsidR="00B17C46" w:rsidRPr="001F0499" w:rsidRDefault="001F0499" w:rsidP="00274EC3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Bidi" w:eastAsiaTheme="majorEastAsia" w:hAnsiTheme="minorBidi" w:cstheme="minorBidi"/>
          <w:b/>
          <w:bCs/>
          <w:sz w:val="28"/>
          <w:szCs w:val="28"/>
          <w:u w:val="single"/>
        </w:rPr>
      </w:pPr>
      <w:r w:rsidRPr="001F0499">
        <w:rPr>
          <w:rStyle w:val="eop"/>
          <w:rFonts w:asciiTheme="minorBidi" w:eastAsiaTheme="majorEastAsia" w:hAnsiTheme="minorBidi" w:cstheme="minorBidi"/>
          <w:b/>
          <w:bCs/>
          <w:sz w:val="28"/>
          <w:szCs w:val="28"/>
          <w:u w:val="single"/>
        </w:rPr>
        <w:t>Marketing in Practice – Assignment 2 Submission Template</w:t>
      </w:r>
    </w:p>
    <w:p w14:paraId="7E34F73C" w14:textId="77777777" w:rsidR="00B17C46" w:rsidRDefault="00B17C46" w:rsidP="00274EC3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Bidi" w:eastAsiaTheme="majorEastAsia" w:hAnsiTheme="minorBidi" w:cstheme="minorBidi"/>
          <w:sz w:val="22"/>
          <w:szCs w:val="22"/>
        </w:rPr>
      </w:pPr>
    </w:p>
    <w:p w14:paraId="7953CB6F" w14:textId="77777777" w:rsidR="001F0499" w:rsidRDefault="001F0499" w:rsidP="00274EC3">
      <w:pPr>
        <w:pStyle w:val="paragraph"/>
        <w:spacing w:before="0" w:beforeAutospacing="0" w:after="0" w:afterAutospacing="0"/>
        <w:jc w:val="both"/>
        <w:textAlignment w:val="baseline"/>
        <w:rPr>
          <w:rFonts w:asciiTheme="minorBidi" w:hAnsiTheme="minorBidi" w:cstheme="minorBidi"/>
        </w:rPr>
      </w:pPr>
    </w:p>
    <w:p w14:paraId="54EA81E7" w14:textId="77777777" w:rsidR="001F0499" w:rsidRPr="00896FCE" w:rsidRDefault="00B17C46" w:rsidP="00274EC3">
      <w:pPr>
        <w:pStyle w:val="paragraph"/>
        <w:spacing w:before="0" w:beforeAutospacing="0" w:after="0" w:afterAutospacing="0"/>
        <w:jc w:val="both"/>
        <w:textAlignment w:val="baseline"/>
        <w:rPr>
          <w:rFonts w:asciiTheme="minorBidi" w:hAnsiTheme="minorBidi" w:cstheme="minorBidi"/>
          <w:sz w:val="22"/>
          <w:szCs w:val="22"/>
        </w:rPr>
      </w:pPr>
      <w:r w:rsidRPr="00896FCE">
        <w:rPr>
          <w:rFonts w:asciiTheme="minorBidi" w:hAnsiTheme="minorBidi" w:cstheme="minorBidi"/>
          <w:sz w:val="22"/>
          <w:szCs w:val="22"/>
        </w:rPr>
        <w:t xml:space="preserve">Marketing in Practice – Submission Template Assignment </w:t>
      </w:r>
      <w:r w:rsidR="001F0499" w:rsidRPr="00896FCE">
        <w:rPr>
          <w:rFonts w:asciiTheme="minorBidi" w:hAnsiTheme="minorBidi" w:cstheme="minorBidi"/>
          <w:sz w:val="22"/>
          <w:szCs w:val="22"/>
        </w:rPr>
        <w:t>2</w:t>
      </w:r>
      <w:r w:rsidRPr="00896FCE">
        <w:rPr>
          <w:rFonts w:asciiTheme="minorBidi" w:hAnsiTheme="minorBidi" w:cstheme="minorBidi"/>
          <w:sz w:val="22"/>
          <w:szCs w:val="22"/>
        </w:rPr>
        <w:t xml:space="preserve">: </w:t>
      </w:r>
      <w:r w:rsidR="001F0499" w:rsidRPr="00896FCE">
        <w:rPr>
          <w:rFonts w:asciiTheme="minorBidi" w:hAnsiTheme="minorBidi" w:cstheme="minorBidi"/>
          <w:sz w:val="22"/>
          <w:szCs w:val="22"/>
        </w:rPr>
        <w:t xml:space="preserve">Marketing Plan for a New Strategic Direction. </w:t>
      </w:r>
      <w:r w:rsidRPr="00896FCE">
        <w:rPr>
          <w:rFonts w:asciiTheme="minorBidi" w:hAnsiTheme="minorBidi" w:cstheme="minorBidi"/>
          <w:sz w:val="22"/>
          <w:szCs w:val="22"/>
        </w:rPr>
        <w:t xml:space="preserve"> </w:t>
      </w:r>
    </w:p>
    <w:p w14:paraId="15E10BF5" w14:textId="77777777" w:rsidR="001F0499" w:rsidRPr="00896FCE" w:rsidRDefault="001F0499" w:rsidP="00274EC3">
      <w:pPr>
        <w:pStyle w:val="paragraph"/>
        <w:spacing w:before="0" w:beforeAutospacing="0" w:after="0" w:afterAutospacing="0"/>
        <w:jc w:val="both"/>
        <w:textAlignment w:val="baseline"/>
        <w:rPr>
          <w:rFonts w:asciiTheme="minorBidi" w:hAnsiTheme="minorBidi" w:cstheme="minorBidi"/>
          <w:sz w:val="22"/>
          <w:szCs w:val="22"/>
        </w:rPr>
      </w:pPr>
    </w:p>
    <w:p w14:paraId="3F5AD306" w14:textId="43866517" w:rsidR="00B17C46" w:rsidRPr="00896FCE" w:rsidRDefault="00B17C46" w:rsidP="00274EC3">
      <w:pPr>
        <w:pStyle w:val="paragraph"/>
        <w:spacing w:before="0" w:beforeAutospacing="0" w:after="0" w:afterAutospacing="0"/>
        <w:jc w:val="both"/>
        <w:textAlignment w:val="baseline"/>
        <w:rPr>
          <w:rFonts w:asciiTheme="minorBidi" w:hAnsiTheme="minorBidi" w:cstheme="minorBidi"/>
          <w:sz w:val="22"/>
          <w:szCs w:val="22"/>
        </w:rPr>
      </w:pPr>
      <w:r w:rsidRPr="00896FCE">
        <w:rPr>
          <w:rFonts w:asciiTheme="minorBidi" w:hAnsiTheme="minorBidi" w:cstheme="minorBidi"/>
          <w:sz w:val="22"/>
          <w:szCs w:val="22"/>
        </w:rPr>
        <w:t>Please provide the link to your Video Presentation in the box below</w:t>
      </w:r>
    </w:p>
    <w:p w14:paraId="4BFB10B6" w14:textId="77777777" w:rsidR="00274EC3" w:rsidRPr="00B17C46" w:rsidRDefault="00274EC3" w:rsidP="00274EC3">
      <w:pPr>
        <w:pStyle w:val="paragraph"/>
        <w:spacing w:before="0" w:beforeAutospacing="0" w:after="0" w:afterAutospacing="0"/>
        <w:jc w:val="both"/>
        <w:textAlignment w:val="baseline"/>
        <w:rPr>
          <w:rFonts w:asciiTheme="minorBidi" w:hAnsiTheme="minorBidi" w:cstheme="minorBidi"/>
          <w:sz w:val="18"/>
          <w:szCs w:val="18"/>
        </w:rPr>
      </w:pPr>
      <w:r w:rsidRPr="00B17C46">
        <w:rPr>
          <w:rStyle w:val="eop"/>
          <w:rFonts w:asciiTheme="minorBidi" w:eastAsiaTheme="majorEastAsia" w:hAnsiTheme="minorBidi" w:cstheme="minorBidi"/>
          <w:sz w:val="22"/>
          <w:szCs w:val="22"/>
        </w:rPr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444"/>
      </w:tblGrid>
      <w:tr w:rsidR="00B17C46" w14:paraId="57463A78" w14:textId="77777777" w:rsidTr="00B17C46">
        <w:tc>
          <w:tcPr>
            <w:tcW w:w="10444" w:type="dxa"/>
          </w:tcPr>
          <w:p w14:paraId="2596DC8F" w14:textId="77777777" w:rsidR="00B17C46" w:rsidRDefault="00B17C46" w:rsidP="00CB6722">
            <w:pPr>
              <w:rPr>
                <w:rFonts w:eastAsia="Calibri"/>
                <w:b/>
                <w:lang w:eastAsia="en-GB"/>
              </w:rPr>
            </w:pPr>
          </w:p>
          <w:p w14:paraId="12A6397A" w14:textId="77777777" w:rsidR="00B17C46" w:rsidRDefault="00B17C46" w:rsidP="00CB6722">
            <w:pPr>
              <w:rPr>
                <w:rFonts w:eastAsia="Calibri"/>
                <w:b/>
                <w:lang w:eastAsia="en-GB"/>
              </w:rPr>
            </w:pPr>
          </w:p>
          <w:p w14:paraId="70E7A38E" w14:textId="36A23135" w:rsidR="00B17C46" w:rsidRDefault="00C83F4B" w:rsidP="00CB6722">
            <w:pPr>
              <w:rPr>
                <w:rFonts w:eastAsia="Calibri"/>
                <w:b/>
                <w:lang w:eastAsia="en-GB"/>
              </w:rPr>
            </w:pPr>
            <w:hyperlink r:id="rId8" w:history="1">
              <w:r w:rsidRPr="00FF73C3">
                <w:rPr>
                  <w:rStyle w:val="Hyperlink"/>
                  <w:rFonts w:eastAsia="Calibri"/>
                  <w:b/>
                  <w:lang w:eastAsia="en-GB"/>
                </w:rPr>
                <w:t>https://youtu.be/pwiSW9gp-Qg?si=6DsDIFZMG9lIlSvR</w:t>
              </w:r>
            </w:hyperlink>
            <w:r>
              <w:rPr>
                <w:rFonts w:eastAsia="Calibri"/>
                <w:b/>
                <w:lang w:eastAsia="en-GB"/>
              </w:rPr>
              <w:t xml:space="preserve"> </w:t>
            </w:r>
          </w:p>
          <w:p w14:paraId="1D4766FA" w14:textId="77777777" w:rsidR="00B17C46" w:rsidRDefault="00B17C46" w:rsidP="00CB6722">
            <w:pPr>
              <w:rPr>
                <w:rFonts w:eastAsia="Calibri"/>
                <w:b/>
                <w:lang w:eastAsia="en-GB"/>
              </w:rPr>
            </w:pPr>
          </w:p>
        </w:tc>
      </w:tr>
    </w:tbl>
    <w:p w14:paraId="7F38CCD3" w14:textId="14A88F4B" w:rsidR="00CB6722" w:rsidRDefault="00CB6722" w:rsidP="00CB6722">
      <w:pPr>
        <w:spacing w:after="0" w:line="240" w:lineRule="auto"/>
        <w:rPr>
          <w:rFonts w:eastAsia="Calibri" w:cs="Times New Roman"/>
          <w:b/>
          <w:lang w:eastAsia="en-GB"/>
        </w:rPr>
      </w:pPr>
    </w:p>
    <w:p w14:paraId="218DE7D8" w14:textId="77777777" w:rsidR="00CB6722" w:rsidRPr="00CB6722" w:rsidRDefault="00CB6722" w:rsidP="00CB6722">
      <w:pPr>
        <w:spacing w:after="0" w:line="240" w:lineRule="auto"/>
        <w:rPr>
          <w:rFonts w:eastAsia="Calibri" w:cs="Times New Roman"/>
          <w:b/>
          <w:lang w:eastAsia="en-GB"/>
        </w:rPr>
      </w:pPr>
    </w:p>
    <w:p w14:paraId="577A8988" w14:textId="6BF315C8" w:rsidR="00673D93" w:rsidRPr="00B17C46" w:rsidRDefault="00B17C46" w:rsidP="00673D93">
      <w:pPr>
        <w:spacing w:after="0" w:line="240" w:lineRule="auto"/>
        <w:rPr>
          <w:rFonts w:asciiTheme="minorBidi" w:hAnsiTheme="minorBidi"/>
        </w:rPr>
      </w:pPr>
      <w:r w:rsidRPr="00B17C46">
        <w:rPr>
          <w:rFonts w:asciiTheme="minorBidi" w:hAnsiTheme="minorBidi"/>
        </w:rPr>
        <w:t>Please provide a Reference list of all the sources used to support your Video Presentation in the box below:</w:t>
      </w:r>
    </w:p>
    <w:p w14:paraId="285C2D80" w14:textId="77777777" w:rsidR="00B17C46" w:rsidRDefault="00B17C46" w:rsidP="00673D93">
      <w:pPr>
        <w:spacing w:after="0" w:line="240" w:lineRule="auto"/>
      </w:pPr>
    </w:p>
    <w:p w14:paraId="06B62198" w14:textId="77777777" w:rsidR="00B17C46" w:rsidRPr="00673D93" w:rsidRDefault="00B17C46" w:rsidP="00673D93">
      <w:pPr>
        <w:spacing w:after="0" w:line="240" w:lineRule="auto"/>
        <w:rPr>
          <w:rFonts w:ascii="Arial" w:eastAsia="Times New Roman" w:hAnsi="Arial" w:cs="Times New Roman"/>
          <w:szCs w:val="20"/>
          <w:lang w:eastAsia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444"/>
      </w:tblGrid>
      <w:tr w:rsidR="00B17C46" w14:paraId="6E84F0EC" w14:textId="77777777" w:rsidTr="00B17C46">
        <w:tc>
          <w:tcPr>
            <w:tcW w:w="10444" w:type="dxa"/>
          </w:tcPr>
          <w:p w14:paraId="4D7A20A5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6B1AA655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36E3D819" w14:textId="76177F57" w:rsidR="00C83F4B" w:rsidRDefault="00C83F4B" w:rsidP="00C83F4B">
            <w:pPr>
              <w:pStyle w:val="NormalWeb"/>
              <w:numPr>
                <w:ilvl w:val="0"/>
                <w:numId w:val="51"/>
              </w:numPr>
              <w:spacing w:before="0" w:beforeAutospacing="0" w:after="240" w:afterAutospacing="0" w:line="360" w:lineRule="auto"/>
            </w:pPr>
            <w:r>
              <w:t xml:space="preserve">Association for Project Management (2025). </w:t>
            </w:r>
            <w:r>
              <w:rPr>
                <w:i/>
                <w:iCs/>
              </w:rPr>
              <w:t>What Is a Gantt chart? | APM</w:t>
            </w:r>
            <w:r>
              <w:t xml:space="preserve">. [online] Apm.org.uk. Available at: </w:t>
            </w:r>
            <w:hyperlink r:id="rId9" w:history="1">
              <w:r w:rsidRPr="00B81A8E">
                <w:rPr>
                  <w:rStyle w:val="Hyperlink"/>
                </w:rPr>
                <w:t>https://www.apm.org.uk/resources/find-a-resource/gantt-chart/</w:t>
              </w:r>
            </w:hyperlink>
            <w:r>
              <w:t>.</w:t>
            </w:r>
            <w:r>
              <w:t xml:space="preserve"> </w:t>
            </w:r>
          </w:p>
          <w:p w14:paraId="5DE5F99E" w14:textId="5C591F0C" w:rsidR="00C83F4B" w:rsidRDefault="00C83F4B" w:rsidP="00C83F4B">
            <w:pPr>
              <w:pStyle w:val="NormalWeb"/>
              <w:numPr>
                <w:ilvl w:val="0"/>
                <w:numId w:val="51"/>
              </w:numPr>
              <w:spacing w:before="0" w:beforeAutospacing="0" w:after="240" w:afterAutospacing="0" w:line="360" w:lineRule="auto"/>
            </w:pPr>
            <w:proofErr w:type="spellStart"/>
            <w:r>
              <w:t>Boschaart</w:t>
            </w:r>
            <w:proofErr w:type="spellEnd"/>
            <w:r>
              <w:t xml:space="preserve">, P. (2025). </w:t>
            </w:r>
            <w:r>
              <w:rPr>
                <w:i/>
                <w:iCs/>
              </w:rPr>
              <w:t>VIM Group - The Power of ESG in Branding</w:t>
            </w:r>
            <w:r>
              <w:t xml:space="preserve">. [online] Vim-group.com. Available at: </w:t>
            </w:r>
            <w:hyperlink r:id="rId10" w:history="1">
              <w:r w:rsidRPr="00B81A8E">
                <w:rPr>
                  <w:rStyle w:val="Hyperlink"/>
                </w:rPr>
                <w:t>https://vim-group.com/insights/the-power-of-esg-in-branding</w:t>
              </w:r>
            </w:hyperlink>
            <w:r>
              <w:t>.</w:t>
            </w:r>
            <w:r>
              <w:t xml:space="preserve"> </w:t>
            </w:r>
          </w:p>
          <w:p w14:paraId="5AA607A0" w14:textId="1D3C27E0" w:rsidR="00C83F4B" w:rsidRDefault="00C83F4B" w:rsidP="00C83F4B">
            <w:pPr>
              <w:pStyle w:val="NormalWeb"/>
              <w:numPr>
                <w:ilvl w:val="0"/>
                <w:numId w:val="51"/>
              </w:numPr>
              <w:spacing w:before="0" w:beforeAutospacing="0" w:after="240" w:afterAutospacing="0" w:line="360" w:lineRule="auto"/>
            </w:pPr>
            <w:r>
              <w:t xml:space="preserve">Carufel, R. (2020). </w:t>
            </w:r>
            <w:r>
              <w:rPr>
                <w:i/>
                <w:iCs/>
              </w:rPr>
              <w:t>Sustainable retail expectations on the rise with Gen Z shoppers</w:t>
            </w:r>
            <w:r>
              <w:t xml:space="preserve">. [online] Agility PR Solutions. Available at: </w:t>
            </w:r>
            <w:hyperlink r:id="rId11" w:history="1">
              <w:r w:rsidRPr="00B81A8E">
                <w:rPr>
                  <w:rStyle w:val="Hyperlink"/>
                </w:rPr>
                <w:t>https://www.agilitypr.com/pr-news/public-relations/sustainable-retail-expectations-on-the-rise-with-gen-z-shoppers/</w:t>
              </w:r>
            </w:hyperlink>
            <w:r>
              <w:t>.</w:t>
            </w:r>
            <w:r>
              <w:t xml:space="preserve"> </w:t>
            </w:r>
          </w:p>
          <w:p w14:paraId="2E7F6E2D" w14:textId="3AB61AAE" w:rsidR="00C83F4B" w:rsidRDefault="00C83F4B" w:rsidP="00C83F4B">
            <w:pPr>
              <w:pStyle w:val="NormalWeb"/>
              <w:numPr>
                <w:ilvl w:val="0"/>
                <w:numId w:val="51"/>
              </w:numPr>
              <w:spacing w:before="0" w:beforeAutospacing="0" w:after="240" w:afterAutospacing="0" w:line="360" w:lineRule="auto"/>
            </w:pPr>
            <w:r>
              <w:t xml:space="preserve">Domínguez, I.P., Zambrano, R.E. and Rodríguez, V.Á. (2023). Gen z’s motivations towards sustainable fashion and eco-friendly brand attributes: The case of vinted. </w:t>
            </w:r>
            <w:r>
              <w:rPr>
                <w:i/>
                <w:iCs/>
              </w:rPr>
              <w:t>Sustainability</w:t>
            </w:r>
            <w:r>
              <w:t xml:space="preserve">, 15(11), p.8753. </w:t>
            </w:r>
            <w:proofErr w:type="spellStart"/>
            <w:proofErr w:type="gramStart"/>
            <w:r>
              <w:t>doi:https</w:t>
            </w:r>
            <w:proofErr w:type="spellEnd"/>
            <w:r>
              <w:t>://doi.org/10.3390/su15118753</w:t>
            </w:r>
            <w:proofErr w:type="gramEnd"/>
            <w:r>
              <w:t>.</w:t>
            </w:r>
            <w:r>
              <w:t xml:space="preserve"> </w:t>
            </w:r>
          </w:p>
          <w:p w14:paraId="69B28126" w14:textId="34BABF02" w:rsidR="00C83F4B" w:rsidRDefault="00C83F4B" w:rsidP="00C83F4B">
            <w:pPr>
              <w:pStyle w:val="NormalWeb"/>
              <w:numPr>
                <w:ilvl w:val="0"/>
                <w:numId w:val="51"/>
              </w:numPr>
              <w:spacing w:before="0" w:beforeAutospacing="0" w:after="240" w:afterAutospacing="0" w:line="360" w:lineRule="auto"/>
            </w:pPr>
            <w:proofErr w:type="spellStart"/>
            <w:r>
              <w:t>Juviler</w:t>
            </w:r>
            <w:proofErr w:type="spellEnd"/>
            <w:r>
              <w:t xml:space="preserve">, J. (2023). </w:t>
            </w:r>
            <w:r>
              <w:rPr>
                <w:i/>
                <w:iCs/>
              </w:rPr>
              <w:t>10 Engagement Metrics Website Owners Need to Know</w:t>
            </w:r>
            <w:r>
              <w:t xml:space="preserve">. [online] </w:t>
            </w:r>
            <w:proofErr w:type="spellStart"/>
            <w:r>
              <w:t>Hubspot</w:t>
            </w:r>
            <w:proofErr w:type="spellEnd"/>
            <w:r>
              <w:t xml:space="preserve">. Available at: </w:t>
            </w:r>
            <w:hyperlink r:id="rId12" w:history="1">
              <w:r w:rsidRPr="00B81A8E">
                <w:rPr>
                  <w:rStyle w:val="Hyperlink"/>
                </w:rPr>
                <w:t>https://blog.hubspot.com/website/engagement-metrics</w:t>
              </w:r>
            </w:hyperlink>
            <w:r>
              <w:t>.</w:t>
            </w:r>
            <w:r>
              <w:t xml:space="preserve"> </w:t>
            </w:r>
          </w:p>
          <w:p w14:paraId="00116F9E" w14:textId="443E0DF3" w:rsidR="00C83F4B" w:rsidRDefault="00C83F4B" w:rsidP="00C83F4B">
            <w:pPr>
              <w:pStyle w:val="NormalWeb"/>
              <w:numPr>
                <w:ilvl w:val="0"/>
                <w:numId w:val="51"/>
              </w:numPr>
              <w:spacing w:before="0" w:beforeAutospacing="0" w:after="240" w:afterAutospacing="0" w:line="360" w:lineRule="auto"/>
            </w:pPr>
            <w:r>
              <w:t xml:space="preserve">M&amp;S (2025). </w:t>
            </w:r>
            <w:r>
              <w:rPr>
                <w:i/>
                <w:iCs/>
              </w:rPr>
              <w:t>Sustainability</w:t>
            </w:r>
            <w:r>
              <w:t xml:space="preserve">. [online] Sustainability. Available at: </w:t>
            </w:r>
            <w:hyperlink r:id="rId13" w:history="1">
              <w:r w:rsidRPr="00B81A8E">
                <w:rPr>
                  <w:rStyle w:val="Hyperlink"/>
                </w:rPr>
                <w:t>https://corporate.marksandspencer.com/sustainability</w:t>
              </w:r>
            </w:hyperlink>
            <w:r>
              <w:t>.</w:t>
            </w:r>
            <w:r>
              <w:t xml:space="preserve"> </w:t>
            </w:r>
          </w:p>
          <w:p w14:paraId="37F3A796" w14:textId="7C1B1D4F" w:rsidR="00C83F4B" w:rsidRDefault="00C83F4B" w:rsidP="00C83F4B">
            <w:pPr>
              <w:pStyle w:val="NormalWeb"/>
              <w:numPr>
                <w:ilvl w:val="0"/>
                <w:numId w:val="51"/>
              </w:numPr>
              <w:spacing w:before="0" w:beforeAutospacing="0" w:after="240" w:afterAutospacing="0" w:line="360" w:lineRule="auto"/>
            </w:pPr>
            <w:r>
              <w:t xml:space="preserve">Media Culture (2023). </w:t>
            </w:r>
            <w:r>
              <w:rPr>
                <w:i/>
                <w:iCs/>
              </w:rPr>
              <w:t>The Psychographics of Gen Z: What Really Drives Them? | Media Culture</w:t>
            </w:r>
            <w:r>
              <w:t xml:space="preserve">. [online] www.mediaculture.com. Available at: </w:t>
            </w:r>
            <w:hyperlink r:id="rId14" w:history="1">
              <w:r w:rsidRPr="00B81A8E">
                <w:rPr>
                  <w:rStyle w:val="Hyperlink"/>
                </w:rPr>
                <w:t>https://www.mediaculture.com/insights/gen-z-psychographics</w:t>
              </w:r>
            </w:hyperlink>
            <w:r>
              <w:t>.</w:t>
            </w:r>
            <w:r>
              <w:t xml:space="preserve"> </w:t>
            </w:r>
          </w:p>
          <w:p w14:paraId="1970FF43" w14:textId="15C8FAF5" w:rsidR="00C83F4B" w:rsidRDefault="00C83F4B" w:rsidP="00C83F4B">
            <w:pPr>
              <w:pStyle w:val="NormalWeb"/>
              <w:numPr>
                <w:ilvl w:val="0"/>
                <w:numId w:val="51"/>
              </w:numPr>
              <w:spacing w:before="0" w:beforeAutospacing="0" w:after="240" w:afterAutospacing="0" w:line="360" w:lineRule="auto"/>
            </w:pPr>
            <w:r>
              <w:t xml:space="preserve">Mintel (2024). </w:t>
            </w:r>
            <w:r>
              <w:rPr>
                <w:i/>
                <w:iCs/>
              </w:rPr>
              <w:t>The Future of Fashion: Circular and Sustainable Fashion Trends | Mintel</w:t>
            </w:r>
            <w:r>
              <w:t xml:space="preserve">. [online] Mintel. Available at: </w:t>
            </w:r>
            <w:hyperlink r:id="rId15" w:history="1">
              <w:r w:rsidRPr="00B81A8E">
                <w:rPr>
                  <w:rStyle w:val="Hyperlink"/>
                </w:rPr>
                <w:t>https://www.mintel.com/insights/retail/the-growth-of-circular-and-sustainable-fashion-trends/</w:t>
              </w:r>
            </w:hyperlink>
            <w:r>
              <w:t>.</w:t>
            </w:r>
            <w:r>
              <w:t xml:space="preserve"> </w:t>
            </w:r>
          </w:p>
          <w:p w14:paraId="1EFD5F52" w14:textId="505C7059" w:rsidR="00C83F4B" w:rsidRDefault="00C83F4B" w:rsidP="00C83F4B">
            <w:pPr>
              <w:pStyle w:val="NormalWeb"/>
              <w:numPr>
                <w:ilvl w:val="0"/>
                <w:numId w:val="51"/>
              </w:numPr>
              <w:spacing w:before="0" w:beforeAutospacing="0" w:after="240" w:afterAutospacing="0" w:line="360" w:lineRule="auto"/>
            </w:pPr>
            <w:proofErr w:type="spellStart"/>
            <w:r>
              <w:lastRenderedPageBreak/>
              <w:t>Perzynska</w:t>
            </w:r>
            <w:proofErr w:type="spellEnd"/>
            <w:r>
              <w:t xml:space="preserve">, K. (2024). </w:t>
            </w:r>
            <w:r>
              <w:rPr>
                <w:i/>
                <w:iCs/>
              </w:rPr>
              <w:t>Why Customer Feedback Is Important - The Complete Guide</w:t>
            </w:r>
            <w:r>
              <w:t xml:space="preserve">. [online] Survicate.com. Available at: </w:t>
            </w:r>
            <w:hyperlink r:id="rId16" w:history="1">
              <w:r w:rsidRPr="00B81A8E">
                <w:rPr>
                  <w:rStyle w:val="Hyperlink"/>
                </w:rPr>
                <w:t>https://survicate.com/blog/why-customer-feedback-is-important/</w:t>
              </w:r>
            </w:hyperlink>
            <w:r>
              <w:t>.</w:t>
            </w:r>
            <w:r>
              <w:t xml:space="preserve"> </w:t>
            </w:r>
          </w:p>
          <w:p w14:paraId="793E862E" w14:textId="76773E34" w:rsidR="00C83F4B" w:rsidRDefault="00C83F4B" w:rsidP="00C83F4B">
            <w:pPr>
              <w:pStyle w:val="NormalWeb"/>
              <w:numPr>
                <w:ilvl w:val="0"/>
                <w:numId w:val="51"/>
              </w:numPr>
              <w:spacing w:before="0" w:beforeAutospacing="0" w:after="240" w:afterAutospacing="0" w:line="360" w:lineRule="auto"/>
            </w:pPr>
            <w:r>
              <w:t xml:space="preserve">Roberts, L. (2016). </w:t>
            </w:r>
            <w:r>
              <w:rPr>
                <w:i/>
                <w:iCs/>
              </w:rPr>
              <w:t xml:space="preserve">Analysis: Should Marks &amp; Spencer try to be ‘fashionable’? - </w:t>
            </w:r>
            <w:proofErr w:type="spellStart"/>
            <w:r>
              <w:rPr>
                <w:i/>
                <w:iCs/>
              </w:rPr>
              <w:t>TheIndustry.fashion</w:t>
            </w:r>
            <w:proofErr w:type="spellEnd"/>
            <w:r>
              <w:t xml:space="preserve">. [online] </w:t>
            </w:r>
            <w:proofErr w:type="spellStart"/>
            <w:r>
              <w:t>TheIndustry.fashion</w:t>
            </w:r>
            <w:proofErr w:type="spellEnd"/>
            <w:r>
              <w:t xml:space="preserve">. Available at: </w:t>
            </w:r>
            <w:hyperlink r:id="rId17" w:history="1">
              <w:r w:rsidRPr="00B81A8E">
                <w:rPr>
                  <w:rStyle w:val="Hyperlink"/>
                </w:rPr>
                <w:t>https://www.theindustry.fashion/analysis-should-marks-spencer-try-to-be-fashionable/?utm_source=chatgpt.com</w:t>
              </w:r>
            </w:hyperlink>
            <w:r>
              <w:t xml:space="preserve"> </w:t>
            </w:r>
          </w:p>
          <w:p w14:paraId="6EAE9828" w14:textId="134F80FA" w:rsidR="00C83F4B" w:rsidRDefault="00C83F4B" w:rsidP="00C83F4B">
            <w:pPr>
              <w:pStyle w:val="NormalWeb"/>
              <w:numPr>
                <w:ilvl w:val="0"/>
                <w:numId w:val="51"/>
              </w:numPr>
              <w:spacing w:before="0" w:beforeAutospacing="0" w:after="240" w:afterAutospacing="0" w:line="360" w:lineRule="auto"/>
            </w:pPr>
            <w:r>
              <w:t xml:space="preserve">Wood, J. (2022). </w:t>
            </w:r>
            <w:r>
              <w:rPr>
                <w:i/>
                <w:iCs/>
              </w:rPr>
              <w:t>How Gen Z’s sustainability concerns are influencing others</w:t>
            </w:r>
            <w:r>
              <w:t xml:space="preserve">. [online] World Economic Forum. Available at: </w:t>
            </w:r>
            <w:hyperlink r:id="rId18" w:history="1">
              <w:r w:rsidRPr="00B81A8E">
                <w:rPr>
                  <w:rStyle w:val="Hyperlink"/>
                </w:rPr>
                <w:t>https://www.weforum.org/stories/2022/03/generation-z-sustainability-lifestyle-buying-decisions/</w:t>
              </w:r>
            </w:hyperlink>
            <w:r>
              <w:t>.</w:t>
            </w:r>
            <w:r>
              <w:t xml:space="preserve"> </w:t>
            </w:r>
          </w:p>
          <w:p w14:paraId="63201FE4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230DAFDD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7A308E37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50D00508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487DC9A2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3B889215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4FA7B3F2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2F5823C6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2231BC97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0A7EEBB6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2B9CA9B9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7A2A8FA2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099C6BC4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13DC1288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614452FC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7D850C6D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359C5BCA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491E96FA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5E4B0154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651CA540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6D6845B6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4EBD043E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190D349A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7F8D2734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2C540BA1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7F648F5D" w14:textId="77777777" w:rsidR="0095286B" w:rsidRDefault="0095286B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66142BA4" w14:textId="77777777" w:rsidR="0095286B" w:rsidRDefault="0095286B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14C54216" w14:textId="77777777" w:rsidR="0095286B" w:rsidRDefault="0095286B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</w:tc>
      </w:tr>
    </w:tbl>
    <w:p w14:paraId="12FB1C92" w14:textId="77777777" w:rsidR="00673D93" w:rsidRPr="00673D93" w:rsidRDefault="00673D93" w:rsidP="00673D93">
      <w:pPr>
        <w:spacing w:after="0" w:line="240" w:lineRule="auto"/>
        <w:rPr>
          <w:rFonts w:ascii="Arial" w:eastAsia="Times New Roman" w:hAnsi="Arial" w:cs="Arial"/>
          <w:b/>
          <w:bCs/>
          <w:sz w:val="24"/>
          <w:szCs w:val="24"/>
          <w:u w:val="single"/>
          <w:lang w:eastAsia="en-GB"/>
        </w:rPr>
      </w:pPr>
    </w:p>
    <w:p w14:paraId="4683D1AC" w14:textId="77777777" w:rsidR="00673D93" w:rsidRPr="00673D93" w:rsidRDefault="00673D93" w:rsidP="00673D93">
      <w:pPr>
        <w:spacing w:after="0" w:line="240" w:lineRule="auto"/>
        <w:rPr>
          <w:rFonts w:ascii="Arial" w:eastAsia="Times New Roman" w:hAnsi="Arial" w:cs="Arial"/>
          <w:b/>
          <w:bCs/>
          <w:sz w:val="24"/>
          <w:szCs w:val="24"/>
          <w:u w:val="single"/>
          <w:lang w:eastAsia="en-GB"/>
        </w:rPr>
      </w:pPr>
    </w:p>
    <w:sectPr w:rsidR="00673D93" w:rsidRPr="00673D93" w:rsidSect="00AA0E91">
      <w:type w:val="continuous"/>
      <w:pgSz w:w="11894" w:h="16834"/>
      <w:pgMar w:top="720" w:right="720" w:bottom="720" w:left="720" w:header="706" w:footer="706" w:gutter="0"/>
      <w:paperSrc w:first="1" w:other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B7BB841" w14:textId="77777777" w:rsidR="0082694B" w:rsidRDefault="0082694B">
      <w:pPr>
        <w:spacing w:after="0" w:line="240" w:lineRule="auto"/>
      </w:pPr>
      <w:r>
        <w:separator/>
      </w:r>
    </w:p>
  </w:endnote>
  <w:endnote w:type="continuationSeparator" w:id="0">
    <w:p w14:paraId="31A9D071" w14:textId="77777777" w:rsidR="0082694B" w:rsidRDefault="0082694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15073F3" w14:textId="77777777" w:rsidR="0082694B" w:rsidRDefault="0082694B">
      <w:pPr>
        <w:spacing w:after="0" w:line="240" w:lineRule="auto"/>
      </w:pPr>
      <w:r>
        <w:separator/>
      </w:r>
    </w:p>
  </w:footnote>
  <w:footnote w:type="continuationSeparator" w:id="0">
    <w:p w14:paraId="46682C56" w14:textId="77777777" w:rsidR="0082694B" w:rsidRDefault="0082694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3942B2"/>
    <w:multiLevelType w:val="multilevel"/>
    <w:tmpl w:val="F5B6D3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E7C5A80"/>
    <w:multiLevelType w:val="multilevel"/>
    <w:tmpl w:val="5F7A3C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FF433DC"/>
    <w:multiLevelType w:val="hybridMultilevel"/>
    <w:tmpl w:val="6E6CBB82"/>
    <w:lvl w:ilvl="0" w:tplc="0809000F">
      <w:start w:val="1"/>
      <w:numFmt w:val="decimal"/>
      <w:lvlText w:val="%1."/>
      <w:lvlJc w:val="left"/>
      <w:pPr>
        <w:ind w:left="1571" w:hanging="360"/>
      </w:pPr>
    </w:lvl>
    <w:lvl w:ilvl="1" w:tplc="08090019" w:tentative="1">
      <w:start w:val="1"/>
      <w:numFmt w:val="lowerLetter"/>
      <w:lvlText w:val="%2."/>
      <w:lvlJc w:val="left"/>
      <w:pPr>
        <w:ind w:left="2291" w:hanging="360"/>
      </w:pPr>
    </w:lvl>
    <w:lvl w:ilvl="2" w:tplc="0809001B" w:tentative="1">
      <w:start w:val="1"/>
      <w:numFmt w:val="lowerRoman"/>
      <w:lvlText w:val="%3."/>
      <w:lvlJc w:val="right"/>
      <w:pPr>
        <w:ind w:left="3011" w:hanging="180"/>
      </w:pPr>
    </w:lvl>
    <w:lvl w:ilvl="3" w:tplc="0809000F" w:tentative="1">
      <w:start w:val="1"/>
      <w:numFmt w:val="decimal"/>
      <w:lvlText w:val="%4."/>
      <w:lvlJc w:val="left"/>
      <w:pPr>
        <w:ind w:left="3731" w:hanging="360"/>
      </w:pPr>
    </w:lvl>
    <w:lvl w:ilvl="4" w:tplc="08090019" w:tentative="1">
      <w:start w:val="1"/>
      <w:numFmt w:val="lowerLetter"/>
      <w:lvlText w:val="%5."/>
      <w:lvlJc w:val="left"/>
      <w:pPr>
        <w:ind w:left="4451" w:hanging="360"/>
      </w:pPr>
    </w:lvl>
    <w:lvl w:ilvl="5" w:tplc="0809001B" w:tentative="1">
      <w:start w:val="1"/>
      <w:numFmt w:val="lowerRoman"/>
      <w:lvlText w:val="%6."/>
      <w:lvlJc w:val="right"/>
      <w:pPr>
        <w:ind w:left="5171" w:hanging="180"/>
      </w:pPr>
    </w:lvl>
    <w:lvl w:ilvl="6" w:tplc="0809000F" w:tentative="1">
      <w:start w:val="1"/>
      <w:numFmt w:val="decimal"/>
      <w:lvlText w:val="%7."/>
      <w:lvlJc w:val="left"/>
      <w:pPr>
        <w:ind w:left="5891" w:hanging="360"/>
      </w:pPr>
    </w:lvl>
    <w:lvl w:ilvl="7" w:tplc="08090019" w:tentative="1">
      <w:start w:val="1"/>
      <w:numFmt w:val="lowerLetter"/>
      <w:lvlText w:val="%8."/>
      <w:lvlJc w:val="left"/>
      <w:pPr>
        <w:ind w:left="6611" w:hanging="360"/>
      </w:pPr>
    </w:lvl>
    <w:lvl w:ilvl="8" w:tplc="0809001B" w:tentative="1">
      <w:start w:val="1"/>
      <w:numFmt w:val="lowerRoman"/>
      <w:lvlText w:val="%9."/>
      <w:lvlJc w:val="right"/>
      <w:pPr>
        <w:ind w:left="7331" w:hanging="180"/>
      </w:pPr>
    </w:lvl>
  </w:abstractNum>
  <w:abstractNum w:abstractNumId="3" w15:restartNumberingAfterBreak="0">
    <w:nsid w:val="1117652D"/>
    <w:multiLevelType w:val="hybridMultilevel"/>
    <w:tmpl w:val="96829A82"/>
    <w:lvl w:ilvl="0" w:tplc="0356754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8EA261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410178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B8CD21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104389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77A126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79AF72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80ADCC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C0CE26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114E0D58"/>
    <w:multiLevelType w:val="hybridMultilevel"/>
    <w:tmpl w:val="8A0EA088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1BA62E8E">
      <w:start w:val="1"/>
      <w:numFmt w:val="decimal"/>
      <w:lvlText w:val="%2)"/>
      <w:lvlJc w:val="left"/>
      <w:pPr>
        <w:ind w:left="108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13960740"/>
    <w:multiLevelType w:val="multilevel"/>
    <w:tmpl w:val="B39261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16271B4B"/>
    <w:multiLevelType w:val="multilevel"/>
    <w:tmpl w:val="71C89BB4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220C5E92"/>
    <w:multiLevelType w:val="multilevel"/>
    <w:tmpl w:val="BED48184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3F77E4D"/>
    <w:multiLevelType w:val="multilevel"/>
    <w:tmpl w:val="27A8C0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2A3313B0"/>
    <w:multiLevelType w:val="multilevel"/>
    <w:tmpl w:val="DF766DD8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2AD43B63"/>
    <w:multiLevelType w:val="hybridMultilevel"/>
    <w:tmpl w:val="54B63D30"/>
    <w:lvl w:ilvl="0" w:tplc="B0ECFDF4">
      <w:start w:val="1"/>
      <w:numFmt w:val="lowerLetter"/>
      <w:lvlText w:val="%1."/>
      <w:lvlJc w:val="left"/>
      <w:pPr>
        <w:ind w:left="72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E0E7830"/>
    <w:multiLevelType w:val="hybridMultilevel"/>
    <w:tmpl w:val="4D68E9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FC42A1A"/>
    <w:multiLevelType w:val="hybridMultilevel"/>
    <w:tmpl w:val="ED3A5A7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FC97BA0"/>
    <w:multiLevelType w:val="hybridMultilevel"/>
    <w:tmpl w:val="EF3C5E10"/>
    <w:lvl w:ilvl="0" w:tplc="4409000F">
      <w:start w:val="1"/>
      <w:numFmt w:val="decimal"/>
      <w:lvlText w:val="%1."/>
      <w:lvlJc w:val="left"/>
      <w:pPr>
        <w:ind w:left="720" w:hanging="360"/>
      </w:p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FCC5AF3"/>
    <w:multiLevelType w:val="hybridMultilevel"/>
    <w:tmpl w:val="37145B7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3067243E"/>
    <w:multiLevelType w:val="hybridMultilevel"/>
    <w:tmpl w:val="2F180F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19A2DFE"/>
    <w:multiLevelType w:val="multilevel"/>
    <w:tmpl w:val="57A4AD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366C1D68"/>
    <w:multiLevelType w:val="hybridMultilevel"/>
    <w:tmpl w:val="C130E8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7D407FF"/>
    <w:multiLevelType w:val="multilevel"/>
    <w:tmpl w:val="E6F619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0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393B5956"/>
    <w:multiLevelType w:val="hybridMultilevel"/>
    <w:tmpl w:val="1BFC11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3A32468B"/>
    <w:multiLevelType w:val="hybridMultilevel"/>
    <w:tmpl w:val="EAAED9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3EF16BCC"/>
    <w:multiLevelType w:val="hybridMultilevel"/>
    <w:tmpl w:val="9B186CDA"/>
    <w:lvl w:ilvl="0" w:tplc="4409000F">
      <w:start w:val="1"/>
      <w:numFmt w:val="decimal"/>
      <w:lvlText w:val="%1."/>
      <w:lvlJc w:val="left"/>
      <w:pPr>
        <w:ind w:left="720" w:hanging="360"/>
      </w:p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40442FF2"/>
    <w:multiLevelType w:val="multilevel"/>
    <w:tmpl w:val="24402034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5" w15:restartNumberingAfterBreak="0">
    <w:nsid w:val="43E45499"/>
    <w:multiLevelType w:val="multilevel"/>
    <w:tmpl w:val="6DC6AA2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6" w15:restartNumberingAfterBreak="0">
    <w:nsid w:val="4A7952D2"/>
    <w:multiLevelType w:val="hybridMultilevel"/>
    <w:tmpl w:val="EF3686B0"/>
    <w:lvl w:ilvl="0" w:tplc="92009348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CEF8B186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DAF45BAE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8A846B2A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94505EBC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E1B20FB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C66A494E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B712E728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6FB271BA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7" w15:restartNumberingAfterBreak="0">
    <w:nsid w:val="4B5C44E3"/>
    <w:multiLevelType w:val="multilevel"/>
    <w:tmpl w:val="14CE7422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8" w15:restartNumberingAfterBreak="0">
    <w:nsid w:val="4C122245"/>
    <w:multiLevelType w:val="multilevel"/>
    <w:tmpl w:val="EA06A124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9" w15:restartNumberingAfterBreak="0">
    <w:nsid w:val="4C163A7E"/>
    <w:multiLevelType w:val="hybridMultilevel"/>
    <w:tmpl w:val="4266B5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C2F75E0"/>
    <w:multiLevelType w:val="hybridMultilevel"/>
    <w:tmpl w:val="CAA47768"/>
    <w:lvl w:ilvl="0" w:tplc="382EBA4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3C2BFC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FB47B2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838375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ACE473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A02D7D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376E1D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47446F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230EDE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1" w15:restartNumberingAfterBreak="0">
    <w:nsid w:val="50CC6A4E"/>
    <w:multiLevelType w:val="hybridMultilevel"/>
    <w:tmpl w:val="1096C47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520D1603"/>
    <w:multiLevelType w:val="hybridMultilevel"/>
    <w:tmpl w:val="45821D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4CE233F"/>
    <w:multiLevelType w:val="multilevel"/>
    <w:tmpl w:val="A91AC5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4" w15:restartNumberingAfterBreak="0">
    <w:nsid w:val="54F61CCB"/>
    <w:multiLevelType w:val="hybridMultilevel"/>
    <w:tmpl w:val="8BB2AB24"/>
    <w:lvl w:ilvl="0" w:tplc="092C1A18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7DB88094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4A505B64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62884FE8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B00C672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AF3C1878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34E825A2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429484C0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29EA5E34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35" w15:restartNumberingAfterBreak="0">
    <w:nsid w:val="55BB359D"/>
    <w:multiLevelType w:val="hybridMultilevel"/>
    <w:tmpl w:val="32F8C4A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36" w15:restartNumberingAfterBreak="0">
    <w:nsid w:val="57C032FD"/>
    <w:multiLevelType w:val="hybridMultilevel"/>
    <w:tmpl w:val="C41842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585F030E"/>
    <w:multiLevelType w:val="hybridMultilevel"/>
    <w:tmpl w:val="DB62C4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5E163B73"/>
    <w:multiLevelType w:val="hybridMultilevel"/>
    <w:tmpl w:val="D1DC77C8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9" w15:restartNumberingAfterBreak="0">
    <w:nsid w:val="60723215"/>
    <w:multiLevelType w:val="hybridMultilevel"/>
    <w:tmpl w:val="1414AC18"/>
    <w:lvl w:ilvl="0" w:tplc="7F16D8D4">
      <w:start w:val="1"/>
      <w:numFmt w:val="decimal"/>
      <w:lvlText w:val="%1."/>
      <w:lvlJc w:val="left"/>
      <w:pPr>
        <w:tabs>
          <w:tab w:val="num" w:pos="159"/>
        </w:tabs>
        <w:ind w:left="159" w:hanging="360"/>
      </w:pPr>
    </w:lvl>
    <w:lvl w:ilvl="1" w:tplc="FC74B2BA" w:tentative="1">
      <w:start w:val="1"/>
      <w:numFmt w:val="decimal"/>
      <w:lvlText w:val="%2."/>
      <w:lvlJc w:val="left"/>
      <w:pPr>
        <w:tabs>
          <w:tab w:val="num" w:pos="879"/>
        </w:tabs>
        <w:ind w:left="879" w:hanging="360"/>
      </w:pPr>
    </w:lvl>
    <w:lvl w:ilvl="2" w:tplc="16D66858" w:tentative="1">
      <w:start w:val="1"/>
      <w:numFmt w:val="decimal"/>
      <w:lvlText w:val="%3."/>
      <w:lvlJc w:val="left"/>
      <w:pPr>
        <w:tabs>
          <w:tab w:val="num" w:pos="1599"/>
        </w:tabs>
        <w:ind w:left="1599" w:hanging="360"/>
      </w:pPr>
    </w:lvl>
    <w:lvl w:ilvl="3" w:tplc="73A6115E" w:tentative="1">
      <w:start w:val="1"/>
      <w:numFmt w:val="decimal"/>
      <w:lvlText w:val="%4."/>
      <w:lvlJc w:val="left"/>
      <w:pPr>
        <w:tabs>
          <w:tab w:val="num" w:pos="2319"/>
        </w:tabs>
        <w:ind w:left="2319" w:hanging="360"/>
      </w:pPr>
    </w:lvl>
    <w:lvl w:ilvl="4" w:tplc="9E0A93D2" w:tentative="1">
      <w:start w:val="1"/>
      <w:numFmt w:val="decimal"/>
      <w:lvlText w:val="%5."/>
      <w:lvlJc w:val="left"/>
      <w:pPr>
        <w:tabs>
          <w:tab w:val="num" w:pos="3039"/>
        </w:tabs>
        <w:ind w:left="3039" w:hanging="360"/>
      </w:pPr>
    </w:lvl>
    <w:lvl w:ilvl="5" w:tplc="4B0CA1DE" w:tentative="1">
      <w:start w:val="1"/>
      <w:numFmt w:val="decimal"/>
      <w:lvlText w:val="%6."/>
      <w:lvlJc w:val="left"/>
      <w:pPr>
        <w:tabs>
          <w:tab w:val="num" w:pos="3759"/>
        </w:tabs>
        <w:ind w:left="3759" w:hanging="360"/>
      </w:pPr>
    </w:lvl>
    <w:lvl w:ilvl="6" w:tplc="6F4AEDF6" w:tentative="1">
      <w:start w:val="1"/>
      <w:numFmt w:val="decimal"/>
      <w:lvlText w:val="%7."/>
      <w:lvlJc w:val="left"/>
      <w:pPr>
        <w:tabs>
          <w:tab w:val="num" w:pos="4479"/>
        </w:tabs>
        <w:ind w:left="4479" w:hanging="360"/>
      </w:pPr>
    </w:lvl>
    <w:lvl w:ilvl="7" w:tplc="98346B3E" w:tentative="1">
      <w:start w:val="1"/>
      <w:numFmt w:val="decimal"/>
      <w:lvlText w:val="%8."/>
      <w:lvlJc w:val="left"/>
      <w:pPr>
        <w:tabs>
          <w:tab w:val="num" w:pos="5199"/>
        </w:tabs>
        <w:ind w:left="5199" w:hanging="360"/>
      </w:pPr>
    </w:lvl>
    <w:lvl w:ilvl="8" w:tplc="99B8A722" w:tentative="1">
      <w:start w:val="1"/>
      <w:numFmt w:val="decimal"/>
      <w:lvlText w:val="%9."/>
      <w:lvlJc w:val="left"/>
      <w:pPr>
        <w:tabs>
          <w:tab w:val="num" w:pos="5919"/>
        </w:tabs>
        <w:ind w:left="5919" w:hanging="360"/>
      </w:pPr>
    </w:lvl>
  </w:abstractNum>
  <w:abstractNum w:abstractNumId="40" w15:restartNumberingAfterBreak="0">
    <w:nsid w:val="625F1A71"/>
    <w:multiLevelType w:val="hybridMultilevel"/>
    <w:tmpl w:val="3C16817A"/>
    <w:lvl w:ilvl="0" w:tplc="0809000F">
      <w:start w:val="1"/>
      <w:numFmt w:val="decimal"/>
      <w:lvlText w:val="%1."/>
      <w:lvlJc w:val="left"/>
      <w:pPr>
        <w:ind w:left="2295" w:hanging="360"/>
      </w:pPr>
    </w:lvl>
    <w:lvl w:ilvl="1" w:tplc="08090019" w:tentative="1">
      <w:start w:val="1"/>
      <w:numFmt w:val="lowerLetter"/>
      <w:lvlText w:val="%2."/>
      <w:lvlJc w:val="left"/>
      <w:pPr>
        <w:ind w:left="3015" w:hanging="360"/>
      </w:pPr>
    </w:lvl>
    <w:lvl w:ilvl="2" w:tplc="0809001B" w:tentative="1">
      <w:start w:val="1"/>
      <w:numFmt w:val="lowerRoman"/>
      <w:lvlText w:val="%3."/>
      <w:lvlJc w:val="right"/>
      <w:pPr>
        <w:ind w:left="3735" w:hanging="180"/>
      </w:pPr>
    </w:lvl>
    <w:lvl w:ilvl="3" w:tplc="0809000F" w:tentative="1">
      <w:start w:val="1"/>
      <w:numFmt w:val="decimal"/>
      <w:lvlText w:val="%4."/>
      <w:lvlJc w:val="left"/>
      <w:pPr>
        <w:ind w:left="4455" w:hanging="360"/>
      </w:pPr>
    </w:lvl>
    <w:lvl w:ilvl="4" w:tplc="08090019" w:tentative="1">
      <w:start w:val="1"/>
      <w:numFmt w:val="lowerLetter"/>
      <w:lvlText w:val="%5."/>
      <w:lvlJc w:val="left"/>
      <w:pPr>
        <w:ind w:left="5175" w:hanging="360"/>
      </w:pPr>
    </w:lvl>
    <w:lvl w:ilvl="5" w:tplc="0809001B" w:tentative="1">
      <w:start w:val="1"/>
      <w:numFmt w:val="lowerRoman"/>
      <w:lvlText w:val="%6."/>
      <w:lvlJc w:val="right"/>
      <w:pPr>
        <w:ind w:left="5895" w:hanging="180"/>
      </w:pPr>
    </w:lvl>
    <w:lvl w:ilvl="6" w:tplc="0809000F" w:tentative="1">
      <w:start w:val="1"/>
      <w:numFmt w:val="decimal"/>
      <w:lvlText w:val="%7."/>
      <w:lvlJc w:val="left"/>
      <w:pPr>
        <w:ind w:left="6615" w:hanging="360"/>
      </w:pPr>
    </w:lvl>
    <w:lvl w:ilvl="7" w:tplc="08090019" w:tentative="1">
      <w:start w:val="1"/>
      <w:numFmt w:val="lowerLetter"/>
      <w:lvlText w:val="%8."/>
      <w:lvlJc w:val="left"/>
      <w:pPr>
        <w:ind w:left="7335" w:hanging="360"/>
      </w:pPr>
    </w:lvl>
    <w:lvl w:ilvl="8" w:tplc="0809001B" w:tentative="1">
      <w:start w:val="1"/>
      <w:numFmt w:val="lowerRoman"/>
      <w:lvlText w:val="%9."/>
      <w:lvlJc w:val="right"/>
      <w:pPr>
        <w:ind w:left="8055" w:hanging="180"/>
      </w:pPr>
    </w:lvl>
  </w:abstractNum>
  <w:abstractNum w:abstractNumId="41" w15:restartNumberingAfterBreak="0">
    <w:nsid w:val="634A6927"/>
    <w:multiLevelType w:val="multilevel"/>
    <w:tmpl w:val="AB38352C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2" w15:restartNumberingAfterBreak="0">
    <w:nsid w:val="67EA3F9E"/>
    <w:multiLevelType w:val="multilevel"/>
    <w:tmpl w:val="BBF4FF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3" w15:restartNumberingAfterBreak="0">
    <w:nsid w:val="6BB66A21"/>
    <w:multiLevelType w:val="hybridMultilevel"/>
    <w:tmpl w:val="26E235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A67EE452">
      <w:start w:val="1"/>
      <w:numFmt w:val="decimal"/>
      <w:lvlText w:val="%2)"/>
      <w:lvlJc w:val="left"/>
      <w:pPr>
        <w:ind w:left="1845" w:hanging="765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4" w15:restartNumberingAfterBreak="0">
    <w:nsid w:val="6FD80485"/>
    <w:multiLevelType w:val="hybridMultilevel"/>
    <w:tmpl w:val="31E80E3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5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6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cs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cs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cs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cs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cs="Wingdings" w:hint="default"/>
      </w:rPr>
    </w:lvl>
  </w:abstractNum>
  <w:abstractNum w:abstractNumId="47" w15:restartNumberingAfterBreak="0">
    <w:nsid w:val="75C00776"/>
    <w:multiLevelType w:val="multilevel"/>
    <w:tmpl w:val="E66EADB2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8" w15:restartNumberingAfterBreak="0">
    <w:nsid w:val="76E0336E"/>
    <w:multiLevelType w:val="multilevel"/>
    <w:tmpl w:val="99AE29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10412374">
    <w:abstractNumId w:val="43"/>
  </w:num>
  <w:num w:numId="2" w16cid:durableId="1386637737">
    <w:abstractNumId w:val="32"/>
  </w:num>
  <w:num w:numId="3" w16cid:durableId="1983078301">
    <w:abstractNumId w:val="16"/>
  </w:num>
  <w:num w:numId="4" w16cid:durableId="1299262268">
    <w:abstractNumId w:val="1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5" w16cid:durableId="2048214217">
    <w:abstractNumId w:val="40"/>
  </w:num>
  <w:num w:numId="6" w16cid:durableId="1520001178">
    <w:abstractNumId w:val="45"/>
  </w:num>
  <w:num w:numId="7" w16cid:durableId="2013753238">
    <w:abstractNumId w:val="7"/>
  </w:num>
  <w:num w:numId="8" w16cid:durableId="1870291698">
    <w:abstractNumId w:val="44"/>
  </w:num>
  <w:num w:numId="9" w16cid:durableId="691227963">
    <w:abstractNumId w:val="46"/>
  </w:num>
  <w:num w:numId="10" w16cid:durableId="2131050984">
    <w:abstractNumId w:val="20"/>
  </w:num>
  <w:num w:numId="11" w16cid:durableId="201283016">
    <w:abstractNumId w:val="26"/>
  </w:num>
  <w:num w:numId="12" w16cid:durableId="440420637">
    <w:abstractNumId w:val="4"/>
  </w:num>
  <w:num w:numId="13" w16cid:durableId="385422991">
    <w:abstractNumId w:val="21"/>
  </w:num>
  <w:num w:numId="14" w16cid:durableId="1320306512">
    <w:abstractNumId w:val="35"/>
  </w:num>
  <w:num w:numId="15" w16cid:durableId="1005326962">
    <w:abstractNumId w:val="34"/>
  </w:num>
  <w:num w:numId="16" w16cid:durableId="681779510">
    <w:abstractNumId w:val="38"/>
  </w:num>
  <w:num w:numId="17" w16cid:durableId="1998142417">
    <w:abstractNumId w:val="4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8" w16cid:durableId="1680355397">
    <w:abstractNumId w:val="15"/>
  </w:num>
  <w:num w:numId="19" w16cid:durableId="1827865922">
    <w:abstractNumId w:val="31"/>
  </w:num>
  <w:num w:numId="20" w16cid:durableId="2006013193">
    <w:abstractNumId w:val="11"/>
  </w:num>
  <w:num w:numId="21" w16cid:durableId="2091849043">
    <w:abstractNumId w:val="18"/>
  </w:num>
  <w:num w:numId="22" w16cid:durableId="1193611574">
    <w:abstractNumId w:val="2"/>
  </w:num>
  <w:num w:numId="23" w16cid:durableId="1668164966">
    <w:abstractNumId w:val="22"/>
  </w:num>
  <w:num w:numId="24" w16cid:durableId="768279794">
    <w:abstractNumId w:val="29"/>
  </w:num>
  <w:num w:numId="25" w16cid:durableId="760031097">
    <w:abstractNumId w:val="12"/>
  </w:num>
  <w:num w:numId="26" w16cid:durableId="956906567">
    <w:abstractNumId w:val="17"/>
  </w:num>
  <w:num w:numId="27" w16cid:durableId="1314144499">
    <w:abstractNumId w:val="1"/>
  </w:num>
  <w:num w:numId="28" w16cid:durableId="233517656">
    <w:abstractNumId w:val="19"/>
  </w:num>
  <w:num w:numId="29" w16cid:durableId="1985499220">
    <w:abstractNumId w:val="48"/>
  </w:num>
  <w:num w:numId="30" w16cid:durableId="61024485">
    <w:abstractNumId w:val="28"/>
  </w:num>
  <w:num w:numId="31" w16cid:durableId="937636462">
    <w:abstractNumId w:val="6"/>
  </w:num>
  <w:num w:numId="32" w16cid:durableId="1729107405">
    <w:abstractNumId w:val="47"/>
  </w:num>
  <w:num w:numId="33" w16cid:durableId="1403943530">
    <w:abstractNumId w:val="10"/>
  </w:num>
  <w:num w:numId="34" w16cid:durableId="1475101233">
    <w:abstractNumId w:val="9"/>
  </w:num>
  <w:num w:numId="35" w16cid:durableId="722411312">
    <w:abstractNumId w:val="33"/>
  </w:num>
  <w:num w:numId="36" w16cid:durableId="1117288060">
    <w:abstractNumId w:val="42"/>
  </w:num>
  <w:num w:numId="37" w16cid:durableId="1796829325">
    <w:abstractNumId w:val="5"/>
  </w:num>
  <w:num w:numId="38" w16cid:durableId="315761618">
    <w:abstractNumId w:val="0"/>
  </w:num>
  <w:num w:numId="39" w16cid:durableId="970209390">
    <w:abstractNumId w:val="25"/>
  </w:num>
  <w:num w:numId="40" w16cid:durableId="1169060571">
    <w:abstractNumId w:val="8"/>
  </w:num>
  <w:num w:numId="41" w16cid:durableId="2066446173">
    <w:abstractNumId w:val="24"/>
  </w:num>
  <w:num w:numId="42" w16cid:durableId="515004315">
    <w:abstractNumId w:val="41"/>
  </w:num>
  <w:num w:numId="43" w16cid:durableId="699863403">
    <w:abstractNumId w:val="27"/>
  </w:num>
  <w:num w:numId="44" w16cid:durableId="557209339">
    <w:abstractNumId w:val="37"/>
  </w:num>
  <w:num w:numId="45" w16cid:durableId="520901298">
    <w:abstractNumId w:val="3"/>
  </w:num>
  <w:num w:numId="46" w16cid:durableId="807555201">
    <w:abstractNumId w:val="39"/>
  </w:num>
  <w:num w:numId="47" w16cid:durableId="1707827223">
    <w:abstractNumId w:val="30"/>
  </w:num>
  <w:num w:numId="48" w16cid:durableId="401636231">
    <w:abstractNumId w:val="13"/>
  </w:num>
  <w:num w:numId="49" w16cid:durableId="753357991">
    <w:abstractNumId w:val="36"/>
  </w:num>
  <w:num w:numId="50" w16cid:durableId="2108379229">
    <w:abstractNumId w:val="23"/>
  </w:num>
  <w:num w:numId="51" w16cid:durableId="1458375117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73D93"/>
    <w:rsid w:val="00003985"/>
    <w:rsid w:val="00016FB2"/>
    <w:rsid w:val="000246FB"/>
    <w:rsid w:val="00025F8C"/>
    <w:rsid w:val="0004479B"/>
    <w:rsid w:val="00057128"/>
    <w:rsid w:val="000672AD"/>
    <w:rsid w:val="000776ED"/>
    <w:rsid w:val="000A577D"/>
    <w:rsid w:val="000B2D45"/>
    <w:rsid w:val="000D7168"/>
    <w:rsid w:val="00110B30"/>
    <w:rsid w:val="0012035E"/>
    <w:rsid w:val="001614C9"/>
    <w:rsid w:val="001676AB"/>
    <w:rsid w:val="00184D88"/>
    <w:rsid w:val="001966B2"/>
    <w:rsid w:val="001A7E91"/>
    <w:rsid w:val="001B22FD"/>
    <w:rsid w:val="001B4340"/>
    <w:rsid w:val="001B6597"/>
    <w:rsid w:val="001C07C2"/>
    <w:rsid w:val="001C74A6"/>
    <w:rsid w:val="001E2887"/>
    <w:rsid w:val="001F0499"/>
    <w:rsid w:val="001F622B"/>
    <w:rsid w:val="00201A69"/>
    <w:rsid w:val="00207D43"/>
    <w:rsid w:val="0023100F"/>
    <w:rsid w:val="00245B5F"/>
    <w:rsid w:val="00274EC3"/>
    <w:rsid w:val="00275F0E"/>
    <w:rsid w:val="002768BA"/>
    <w:rsid w:val="002A0884"/>
    <w:rsid w:val="002B297F"/>
    <w:rsid w:val="002B46EE"/>
    <w:rsid w:val="002B5634"/>
    <w:rsid w:val="002C0AD9"/>
    <w:rsid w:val="003061D1"/>
    <w:rsid w:val="00321C47"/>
    <w:rsid w:val="00325F18"/>
    <w:rsid w:val="00330845"/>
    <w:rsid w:val="00357544"/>
    <w:rsid w:val="00363918"/>
    <w:rsid w:val="00364C64"/>
    <w:rsid w:val="003A348C"/>
    <w:rsid w:val="003C7508"/>
    <w:rsid w:val="003E594E"/>
    <w:rsid w:val="003F6321"/>
    <w:rsid w:val="00407A91"/>
    <w:rsid w:val="00412506"/>
    <w:rsid w:val="00460ADA"/>
    <w:rsid w:val="00465E64"/>
    <w:rsid w:val="004A0C38"/>
    <w:rsid w:val="004A125F"/>
    <w:rsid w:val="004C6A78"/>
    <w:rsid w:val="005203C1"/>
    <w:rsid w:val="00523223"/>
    <w:rsid w:val="0063762D"/>
    <w:rsid w:val="00647F98"/>
    <w:rsid w:val="00651D11"/>
    <w:rsid w:val="006677A1"/>
    <w:rsid w:val="00673D93"/>
    <w:rsid w:val="00682FEF"/>
    <w:rsid w:val="00695E81"/>
    <w:rsid w:val="006B2115"/>
    <w:rsid w:val="006C442F"/>
    <w:rsid w:val="007018FC"/>
    <w:rsid w:val="00731C86"/>
    <w:rsid w:val="007513B2"/>
    <w:rsid w:val="00760581"/>
    <w:rsid w:val="007B164B"/>
    <w:rsid w:val="007C1E20"/>
    <w:rsid w:val="007D16F6"/>
    <w:rsid w:val="007F17EA"/>
    <w:rsid w:val="00824808"/>
    <w:rsid w:val="0082694B"/>
    <w:rsid w:val="00830BCD"/>
    <w:rsid w:val="00896FCE"/>
    <w:rsid w:val="00913FE4"/>
    <w:rsid w:val="009277EB"/>
    <w:rsid w:val="0095286B"/>
    <w:rsid w:val="00972E52"/>
    <w:rsid w:val="00977C9D"/>
    <w:rsid w:val="009B65A6"/>
    <w:rsid w:val="009B6A86"/>
    <w:rsid w:val="009C028D"/>
    <w:rsid w:val="009E7000"/>
    <w:rsid w:val="00AA0E91"/>
    <w:rsid w:val="00AD4ACE"/>
    <w:rsid w:val="00AD7ED2"/>
    <w:rsid w:val="00B01B49"/>
    <w:rsid w:val="00B17C46"/>
    <w:rsid w:val="00B55EF7"/>
    <w:rsid w:val="00B60F8D"/>
    <w:rsid w:val="00B62496"/>
    <w:rsid w:val="00BB013F"/>
    <w:rsid w:val="00BB4E8F"/>
    <w:rsid w:val="00BC4C59"/>
    <w:rsid w:val="00BC7246"/>
    <w:rsid w:val="00BD1572"/>
    <w:rsid w:val="00BF214B"/>
    <w:rsid w:val="00C661BE"/>
    <w:rsid w:val="00C70F47"/>
    <w:rsid w:val="00C732E4"/>
    <w:rsid w:val="00C83F4B"/>
    <w:rsid w:val="00C96F80"/>
    <w:rsid w:val="00CB6722"/>
    <w:rsid w:val="00CB6FAB"/>
    <w:rsid w:val="00CF19DA"/>
    <w:rsid w:val="00D31E16"/>
    <w:rsid w:val="00D654CE"/>
    <w:rsid w:val="00DA75EA"/>
    <w:rsid w:val="00DE4781"/>
    <w:rsid w:val="00DF5A0B"/>
    <w:rsid w:val="00E07785"/>
    <w:rsid w:val="00E07BBB"/>
    <w:rsid w:val="00E145C7"/>
    <w:rsid w:val="00E217B6"/>
    <w:rsid w:val="00E3194E"/>
    <w:rsid w:val="00E331FB"/>
    <w:rsid w:val="00E440FA"/>
    <w:rsid w:val="00EB0AAE"/>
    <w:rsid w:val="00EB2975"/>
    <w:rsid w:val="00EB45EC"/>
    <w:rsid w:val="00ED3DA3"/>
    <w:rsid w:val="00F002E7"/>
    <w:rsid w:val="00F16E8F"/>
    <w:rsid w:val="00F1732A"/>
    <w:rsid w:val="00FA1978"/>
    <w:rsid w:val="00FC72E1"/>
    <w:rsid w:val="00FE743E"/>
    <w:rsid w:val="00FF10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69025E7"/>
  <w15:chartTrackingRefBased/>
  <w15:docId w15:val="{088FB36B-BC7A-43F3-85C6-333B929331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B672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B672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73D93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F4D78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673D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73D93"/>
  </w:style>
  <w:style w:type="character" w:styleId="PageNumber">
    <w:name w:val="page number"/>
    <w:basedOn w:val="DefaultParagraphFont"/>
    <w:semiHidden/>
    <w:rsid w:val="00673D93"/>
  </w:style>
  <w:style w:type="table" w:styleId="TableGrid">
    <w:name w:val="Table Grid"/>
    <w:basedOn w:val="TableNormal"/>
    <w:uiPriority w:val="39"/>
    <w:rsid w:val="00673D93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6Char">
    <w:name w:val="Heading 6 Char"/>
    <w:basedOn w:val="DefaultParagraphFont"/>
    <w:link w:val="Heading6"/>
    <w:uiPriority w:val="9"/>
    <w:semiHidden/>
    <w:rsid w:val="00673D93"/>
    <w:rPr>
      <w:rFonts w:asciiTheme="majorHAnsi" w:eastAsiaTheme="majorEastAsia" w:hAnsiTheme="majorHAnsi" w:cstheme="majorBidi"/>
      <w:color w:val="1F4D78" w:themeColor="accent1" w:themeShade="7F"/>
    </w:rPr>
  </w:style>
  <w:style w:type="character" w:styleId="CommentReference">
    <w:name w:val="annotation reference"/>
    <w:basedOn w:val="DefaultParagraphFont"/>
    <w:uiPriority w:val="99"/>
    <w:semiHidden/>
    <w:unhideWhenUsed/>
    <w:rsid w:val="00673D9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73D93"/>
    <w:pPr>
      <w:spacing w:after="0" w:line="240" w:lineRule="auto"/>
    </w:pPr>
    <w:rPr>
      <w:rFonts w:ascii="Arial" w:eastAsia="Times New Roman" w:hAnsi="Arial" w:cs="Times New Roman"/>
      <w:sz w:val="20"/>
      <w:szCs w:val="20"/>
      <w:lang w:eastAsia="en-GB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73D93"/>
    <w:rPr>
      <w:rFonts w:ascii="Arial" w:eastAsia="Times New Roman" w:hAnsi="Arial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73D9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73D93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link w:val="ListParagraphChar"/>
    <w:uiPriority w:val="34"/>
    <w:qFormat/>
    <w:rsid w:val="00673D93"/>
    <w:pPr>
      <w:ind w:left="720"/>
      <w:contextualSpacing/>
    </w:p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60F8D"/>
    <w:pPr>
      <w:spacing w:after="160"/>
    </w:pPr>
    <w:rPr>
      <w:rFonts w:asciiTheme="minorHAnsi" w:eastAsiaTheme="minorHAnsi" w:hAnsiTheme="minorHAnsi" w:cstheme="minorBidi"/>
      <w:b/>
      <w:bCs/>
      <w:lang w:eastAsia="en-US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60F8D"/>
    <w:rPr>
      <w:rFonts w:ascii="Arial" w:eastAsia="Times New Roman" w:hAnsi="Arial" w:cs="Times New Roman"/>
      <w:b/>
      <w:bCs/>
      <w:sz w:val="20"/>
      <w:szCs w:val="20"/>
      <w:lang w:eastAsia="en-GB"/>
    </w:rPr>
  </w:style>
  <w:style w:type="character" w:customStyle="1" w:styleId="ListParagraphChar">
    <w:name w:val="List Paragraph Char"/>
    <w:link w:val="ListParagraph"/>
    <w:uiPriority w:val="34"/>
    <w:locked/>
    <w:rsid w:val="001676AB"/>
  </w:style>
  <w:style w:type="table" w:customStyle="1" w:styleId="TableGrid21">
    <w:name w:val="Table Grid21"/>
    <w:basedOn w:val="TableNormal"/>
    <w:uiPriority w:val="59"/>
    <w:rsid w:val="00CB6722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CB6722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CB6722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eop">
    <w:name w:val="eop"/>
    <w:basedOn w:val="DefaultParagraphFont"/>
    <w:rsid w:val="00CB6722"/>
  </w:style>
  <w:style w:type="paragraph" w:customStyle="1" w:styleId="paragraph">
    <w:name w:val="paragraph"/>
    <w:basedOn w:val="Normal"/>
    <w:rsid w:val="00CB67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CB6722"/>
  </w:style>
  <w:style w:type="character" w:customStyle="1" w:styleId="contextualspellingandgrammarerror">
    <w:name w:val="contextualspellingandgrammarerror"/>
    <w:basedOn w:val="DefaultParagraphFont"/>
    <w:rsid w:val="00274EC3"/>
  </w:style>
  <w:style w:type="character" w:customStyle="1" w:styleId="advancedproofingissue">
    <w:name w:val="advancedproofingissue"/>
    <w:basedOn w:val="DefaultParagraphFont"/>
    <w:rsid w:val="00DE4781"/>
  </w:style>
  <w:style w:type="character" w:customStyle="1" w:styleId="pagebreaktextspan">
    <w:name w:val="pagebreaktextspan"/>
    <w:basedOn w:val="DefaultParagraphFont"/>
    <w:rsid w:val="006677A1"/>
  </w:style>
  <w:style w:type="character" w:customStyle="1" w:styleId="spellingerror">
    <w:name w:val="spellingerror"/>
    <w:basedOn w:val="DefaultParagraphFont"/>
    <w:rsid w:val="009B6A86"/>
  </w:style>
  <w:style w:type="paragraph" w:styleId="Header">
    <w:name w:val="header"/>
    <w:basedOn w:val="Normal"/>
    <w:link w:val="HeaderChar"/>
    <w:uiPriority w:val="99"/>
    <w:unhideWhenUsed/>
    <w:rsid w:val="00651D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51D11"/>
  </w:style>
  <w:style w:type="paragraph" w:styleId="NormalWeb">
    <w:name w:val="Normal (Web)"/>
    <w:basedOn w:val="Normal"/>
    <w:uiPriority w:val="99"/>
    <w:semiHidden/>
    <w:unhideWhenUsed/>
    <w:rsid w:val="003C750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  <w:style w:type="character" w:styleId="Hyperlink">
    <w:name w:val="Hyperlink"/>
    <w:basedOn w:val="DefaultParagraphFont"/>
    <w:uiPriority w:val="99"/>
    <w:unhideWhenUsed/>
    <w:rsid w:val="00C83F4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83F4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9296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6125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037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804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875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3771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1079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2469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1158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85572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2693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8518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29620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12439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1490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694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94897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3889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6956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9257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147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5359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8558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8921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0575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0323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5397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003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2870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4373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46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976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4578487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5452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28653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392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60177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31011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9326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3502703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09456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87315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679290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7719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057725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40017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068205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7585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68511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940657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78221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469950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686208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77053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381732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091938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27811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33817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146681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195681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214811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676276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60169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212526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33381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064509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31762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23759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61896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525775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02688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227033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21558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17639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77390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067472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63745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165690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62417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337966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8300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69340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34560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001762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01136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079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50073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291193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48778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574920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185785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82149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169562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70001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18207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54891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33108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907912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90533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19028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25948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900333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06864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498148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74680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684729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3808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280359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57871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98013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88401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33369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11964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46388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56955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78505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97729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1386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435150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6208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62316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86311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53416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21201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070104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80855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210951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3271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62021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8524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41116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66137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894080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09156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7836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2383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80554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243512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58592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9229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073095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39758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19244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76554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83228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08170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843746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75427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550569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9505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640438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619851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27234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077162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60543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48615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054675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170418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23982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878121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16652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436323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3058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2023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52748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600190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31310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593712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271164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027467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68117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537770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01902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01051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48133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978624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45911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809750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56292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501409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843350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75543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869938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29713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57879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58799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771752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33413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11994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740523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275341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45498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56212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61297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179318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745847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21184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032527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58390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07022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11471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66241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77164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1003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9600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3666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8253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4498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160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5924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3221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8943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4094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9697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3210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4887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437585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33263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66171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14047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31855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552382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84580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79456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72741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262683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37614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793679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28527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55920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30663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274711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22280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40308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181422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688411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85901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44880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26146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018082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48478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453267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69766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657691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34803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59721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92826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180380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22015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069273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17303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331205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19878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276231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0193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249334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92286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84965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31871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16317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678100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08573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084945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70129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37505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044274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42666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24867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392154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09855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607167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44120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428431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712846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22775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96130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295909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90820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06329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9808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5523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21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609118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28641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95980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389478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13996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49175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462601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18325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3988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6117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35988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3103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6659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7335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8241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7472831">
          <w:marLeft w:val="288"/>
          <w:marRight w:val="0"/>
          <w:marTop w:val="28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9112593">
          <w:marLeft w:val="547"/>
          <w:marRight w:val="0"/>
          <w:marTop w:val="28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2761432">
          <w:marLeft w:val="547"/>
          <w:marRight w:val="0"/>
          <w:marTop w:val="28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3306016">
          <w:marLeft w:val="547"/>
          <w:marRight w:val="0"/>
          <w:marTop w:val="28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3519561">
          <w:marLeft w:val="547"/>
          <w:marRight w:val="0"/>
          <w:marTop w:val="28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7448216">
          <w:marLeft w:val="547"/>
          <w:marRight w:val="0"/>
          <w:marTop w:val="28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1333569">
          <w:marLeft w:val="288"/>
          <w:marRight w:val="634"/>
          <w:marTop w:val="280"/>
          <w:marBottom w:val="162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4278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9160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2429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14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371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9849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9205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052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57362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5847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774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4414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347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654847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5291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94930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45583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77758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44836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2129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6738367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93186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47623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081601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02573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08573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41572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83807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92144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262661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278878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54915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52846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604533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72903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38948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4464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22170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78238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68707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26661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0513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416779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60452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215357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12945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258929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15031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305774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70181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118897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54955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270453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447102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607363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0652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886498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23525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921769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68887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303106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501534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86328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92606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326400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543913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392661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9581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699356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27356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028673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82904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16117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012421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25530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947057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07345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46899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937114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97508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973965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52937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96323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7036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04273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1273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126104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96860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28586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35400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53279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04977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66302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42415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863924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94380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2738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28286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39607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850386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34943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021446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581222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082917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34034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189240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14960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285718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07378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290958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53712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24492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326971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611098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963499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15949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629856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77960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024207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701226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95213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67820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21171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90708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167710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50779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839941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95193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77406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68130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5934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27468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699609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33766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23467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55678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84042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56333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22021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55570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82539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314984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93949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77577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77704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98507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999701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5633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139928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776399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316359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88402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465668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70289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642837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838024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737894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87821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85567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83996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243749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998506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80496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18764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077792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28028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17641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584744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405968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22881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644778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676048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9959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15974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61365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274550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049678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5936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788595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85457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622753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27547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683039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872183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3683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3570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3894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7622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2084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740310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85694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4477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07495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73472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774983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35005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31537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528016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82312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183799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818336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43210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4738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95707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2777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96208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850652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993134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179913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37967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40698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015531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63525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36394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95100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63975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1996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47819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7390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33751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93735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09712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14617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20689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469441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94835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548261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41145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04149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11469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488877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547536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09314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91072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27911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984705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76881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35099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478872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56904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376148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99625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333146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61471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320814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89871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24257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054237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42112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66343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314498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018817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60541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434945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10816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992943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37965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9756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5715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786408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429739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38453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029268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0341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074552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92282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351852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7145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879952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94393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73587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84617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35468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243649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2858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057643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41311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443880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95414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47874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649095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68705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071501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85739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430261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05846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635749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557648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19830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022301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01384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791944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4636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850326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1175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07889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4542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4713768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63459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69784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022289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75237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62737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86895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797459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32051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646946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35202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18928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72413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27976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98731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166714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5211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7012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0317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4669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5153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3098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6731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3391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1787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0547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2016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1772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6897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0520815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1114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01325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55470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18792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383848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49511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51584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73515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30825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49954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121361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88181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3549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07738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0828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97091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864774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86036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97841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3465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28372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37348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276998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83407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206822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76664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9809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74627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442043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69611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87944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42624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21089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61009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51662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0660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34988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39601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541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1426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463752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14239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52086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71245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6600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936730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58975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24098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79370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660057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8223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513494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592155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34603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792972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7511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01859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32502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800088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68025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39088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3141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5961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5720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0306769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01563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32218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40344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618747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90428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905484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4113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8062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7475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3865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238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0426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3175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3142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7652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6224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9062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8555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1922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6936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8589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908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31706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5400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1984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9044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051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7918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3106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62908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2029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2126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6363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2797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4807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7972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2611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9843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2857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8499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7183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8132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4740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8288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5647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4060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5504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8511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1768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5664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15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9735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5876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7508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6657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7107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1391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1218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8187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0576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7779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006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0848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5313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0366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4706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121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6578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62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6938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9058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2603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877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720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2887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9426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6458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7075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7917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0332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09949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8621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0221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3386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484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385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6507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3633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3844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4147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3928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43504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403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878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31158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3552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4216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78275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8878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7745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097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8104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791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8195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2480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3904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74604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3631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27340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6123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3778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0567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6959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7371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823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5967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9596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6786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4257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2937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370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902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762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2879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922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438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63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118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420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876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8779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536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115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5443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9740956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47033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88470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2100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0433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702499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45322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49584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45993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31824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339707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37600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81565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34352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09291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096098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92824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099788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74760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26390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933666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175002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492183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09210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40890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43324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20860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24194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567239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53539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27087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31136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83843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84987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37296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668939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10578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561967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59998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856079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76465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884814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49019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63333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466153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67700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169586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12542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01019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95568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36722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1924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47663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3741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40493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872076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88066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824194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1564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38142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45148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208356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89639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3550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577394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24181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57744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58192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105364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79310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40005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01820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36751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502292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88744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549699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54305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4358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86548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542416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836023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111103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134150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50191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354368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58247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81726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24912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811478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90835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50309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22876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94971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313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54912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959043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420853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490229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92382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53356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777384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59486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89898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30375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54302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79781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25671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77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0579608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12860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35923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244509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66816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606448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70699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588514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46458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351049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13528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614347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47269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513549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58637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6518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4280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440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5533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6061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8926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6288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0061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359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1867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14747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8435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37213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48728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1412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0980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8129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77488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6164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1437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0447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9804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083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23828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7102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7447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49207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6772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1503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5019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59260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3084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8671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7491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1455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5286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6458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774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2338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2748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6553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32711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8526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0972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0031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pwiSW9gp-Qg?si=6DsDIFZMG9lIlSvR" TargetMode="External"/><Relationship Id="rId13" Type="http://schemas.openxmlformats.org/officeDocument/2006/relationships/hyperlink" Target="https://corporate.marksandspencer.com/sustainability" TargetMode="External"/><Relationship Id="rId18" Type="http://schemas.openxmlformats.org/officeDocument/2006/relationships/hyperlink" Target="https://www.weforum.org/stories/2022/03/generation-z-sustainability-lifestyle-buying-decisions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blog.hubspot.com/website/engagement-metrics" TargetMode="External"/><Relationship Id="rId17" Type="http://schemas.openxmlformats.org/officeDocument/2006/relationships/hyperlink" Target="https://www.theindustry.fashion/analysis-should-marks-spencer-try-to-be-fashionable/?utm_source=chatgpt.com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survicate.com/blog/why-customer-feedback-is-important/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agilitypr.com/pr-news/public-relations/sustainable-retail-expectations-on-the-rise-with-gen-z-shoppers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mintel.com/insights/retail/the-growth-of-circular-and-sustainable-fashion-trends/" TargetMode="External"/><Relationship Id="rId10" Type="http://schemas.openxmlformats.org/officeDocument/2006/relationships/hyperlink" Target="https://vim-group.com/insights/the-power-of-esg-in-branding" TargetMode="Externa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apm.org.uk/resources/find-a-resource/gantt-chart/" TargetMode="External"/><Relationship Id="rId14" Type="http://schemas.openxmlformats.org/officeDocument/2006/relationships/hyperlink" Target="https://www.mediaculture.com/insights/gen-z-psychographic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47F394B-B721-43BD-BD0B-AA69EC2FAB9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260</Words>
  <Characters>2318</Characters>
  <Application>Microsoft Office Word</Application>
  <DocSecurity>0</DocSecurity>
  <Lines>77</Lines>
  <Paragraphs>16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6</vt:i4>
      </vt:variant>
    </vt:vector>
  </HeadingPairs>
  <TitlesOfParts>
    <vt:vector size="7" baseType="lpstr">
      <vt:lpstr/>
      <vt:lpstr/>
      <vt:lpstr>ASSESSMENT</vt:lpstr>
      <vt:lpstr>    Assessment Component 2</vt:lpstr>
      <vt:lpstr>STUDENT FEEDBACK FORM </vt:lpstr>
      <vt:lpstr>    Use of Generative AI in Assessment</vt:lpstr>
      <vt:lpstr>GENERIC ASSESSMENT CRITERIA </vt:lpstr>
    </vt:vector>
  </TitlesOfParts>
  <Company>University of Wales Trinity Saint David</Company>
  <LinksUpToDate>false</LinksUpToDate>
  <CharactersWithSpaces>2579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 Fleming</dc:creator>
  <cp:keywords/>
  <dc:description/>
  <cp:lastModifiedBy>LARA YASMEEN BINTI AIRUL REDZMA</cp:lastModifiedBy>
  <cp:revision>3</cp:revision>
  <dcterms:created xsi:type="dcterms:W3CDTF">2025-05-09T22:23:00Z</dcterms:created>
  <dcterms:modified xsi:type="dcterms:W3CDTF">2025-05-09T22:37:00Z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d6413a8d-2ab4-444b-a56d-0910965d362a</vt:lpwstr>
  </property>
</Properties>
</file>