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2D59B" w14:textId="422B283C" w:rsidR="00B90047" w:rsidRDefault="00B90047" w:rsidP="00714311">
      <w:pPr>
        <w:rPr>
          <w:rFonts w:ascii="Arial" w:hAnsi="Arial" w:cs="Arial"/>
          <w:b/>
          <w:bCs/>
        </w:rPr>
      </w:pPr>
      <w:r>
        <w:rPr>
          <w:rFonts w:ascii="Arial" w:hAnsi="Arial" w:cs="Arial"/>
          <w:b/>
          <w:bCs/>
        </w:rPr>
        <w:t xml:space="preserve">ECAD6007 Assignment </w:t>
      </w:r>
    </w:p>
    <w:p w14:paraId="21FD98DE" w14:textId="33C29FEF" w:rsidR="00714311" w:rsidRPr="00714311" w:rsidRDefault="00714311" w:rsidP="00714311">
      <w:pPr>
        <w:rPr>
          <w:rFonts w:ascii="Arial" w:hAnsi="Arial" w:cs="Arial"/>
          <w:b/>
          <w:bCs/>
        </w:rPr>
      </w:pPr>
      <w:r w:rsidRPr="00714311">
        <w:rPr>
          <w:rFonts w:ascii="Arial" w:hAnsi="Arial" w:cs="Arial"/>
          <w:b/>
          <w:bCs/>
        </w:rPr>
        <w:t xml:space="preserve">A critical evaluation and the identification of </w:t>
      </w:r>
      <w:r w:rsidR="00AD0413">
        <w:rPr>
          <w:rFonts w:ascii="Arial" w:hAnsi="Arial" w:cs="Arial"/>
          <w:b/>
          <w:bCs/>
        </w:rPr>
        <w:t xml:space="preserve">the </w:t>
      </w:r>
      <w:r w:rsidRPr="00714311">
        <w:rPr>
          <w:rFonts w:ascii="Arial" w:hAnsi="Arial" w:cs="Arial"/>
          <w:b/>
          <w:bCs/>
        </w:rPr>
        <w:t xml:space="preserve">next teaching and learning steps focusing on a case study of an individual learner or a group of learners, based on an observed critical incident </w:t>
      </w:r>
    </w:p>
    <w:p w14:paraId="70DA42D9" w14:textId="2F6CA819" w:rsidR="00E3569E" w:rsidRDefault="00714311" w:rsidP="00E3569E">
      <w:pPr>
        <w:rPr>
          <w:rFonts w:ascii="Arial" w:hAnsi="Arial" w:cs="Arial"/>
        </w:rPr>
      </w:pPr>
      <w:r>
        <w:rPr>
          <w:rFonts w:ascii="Arial" w:hAnsi="Arial" w:cs="Arial"/>
        </w:rPr>
        <w:t>In this assignment</w:t>
      </w:r>
      <w:r w:rsidR="00AD0413">
        <w:rPr>
          <w:rFonts w:ascii="Arial" w:hAnsi="Arial" w:cs="Arial"/>
        </w:rPr>
        <w:t>,</w:t>
      </w:r>
      <w:r>
        <w:rPr>
          <w:rFonts w:ascii="Arial" w:hAnsi="Arial" w:cs="Arial"/>
        </w:rPr>
        <w:t xml:space="preserve"> I will be critically evaluating and identifying my next teaching and learning steps</w:t>
      </w:r>
      <w:r w:rsidR="00AC12DC">
        <w:rPr>
          <w:rFonts w:ascii="Arial" w:hAnsi="Arial" w:cs="Arial"/>
        </w:rPr>
        <w:t xml:space="preserve">, </w:t>
      </w:r>
      <w:r w:rsidR="00A13036">
        <w:rPr>
          <w:rFonts w:ascii="Arial" w:hAnsi="Arial" w:cs="Arial"/>
        </w:rPr>
        <w:t>about</w:t>
      </w:r>
      <w:r w:rsidR="00AC12DC">
        <w:rPr>
          <w:rFonts w:ascii="Arial" w:hAnsi="Arial" w:cs="Arial"/>
        </w:rPr>
        <w:t xml:space="preserve"> the topic of interest which is Assessment for learning strategies for literacy and writing, and classroom management. </w:t>
      </w:r>
      <w:r w:rsidR="005B2EF7">
        <w:rPr>
          <w:rFonts w:ascii="Arial" w:hAnsi="Arial" w:cs="Arial"/>
        </w:rPr>
        <w:t xml:space="preserve">The </w:t>
      </w:r>
      <w:r w:rsidR="004B370A">
        <w:rPr>
          <w:rFonts w:ascii="Arial" w:hAnsi="Arial" w:cs="Arial"/>
        </w:rPr>
        <w:t xml:space="preserve">case study </w:t>
      </w:r>
      <w:r w:rsidR="007C615D">
        <w:rPr>
          <w:rFonts w:ascii="Arial" w:hAnsi="Arial" w:cs="Arial"/>
        </w:rPr>
        <w:t xml:space="preserve">involves </w:t>
      </w:r>
      <w:r w:rsidR="00AD0413">
        <w:rPr>
          <w:rFonts w:ascii="Arial" w:hAnsi="Arial" w:cs="Arial"/>
        </w:rPr>
        <w:t>a critical incident</w:t>
      </w:r>
      <w:r w:rsidR="007C615D">
        <w:rPr>
          <w:rFonts w:ascii="Arial" w:hAnsi="Arial" w:cs="Arial"/>
        </w:rPr>
        <w:t xml:space="preserve"> between</w:t>
      </w:r>
      <w:r w:rsidR="00B90047">
        <w:rPr>
          <w:rFonts w:ascii="Arial" w:hAnsi="Arial" w:cs="Arial"/>
        </w:rPr>
        <w:t xml:space="preserve"> a teacher and a small group of students</w:t>
      </w:r>
      <w:r w:rsidR="00E73A39">
        <w:rPr>
          <w:rFonts w:ascii="Arial" w:hAnsi="Arial" w:cs="Arial"/>
        </w:rPr>
        <w:t>.</w:t>
      </w:r>
      <w:r w:rsidR="00E3569E">
        <w:rPr>
          <w:rFonts w:ascii="Arial" w:hAnsi="Arial" w:cs="Arial"/>
        </w:rPr>
        <w:t xml:space="preserve"> In this context</w:t>
      </w:r>
      <w:r w:rsidR="00AD0413">
        <w:rPr>
          <w:rFonts w:ascii="Arial" w:hAnsi="Arial" w:cs="Arial"/>
        </w:rPr>
        <w:t>,</w:t>
      </w:r>
      <w:r w:rsidR="00E3569E">
        <w:rPr>
          <w:rFonts w:ascii="Arial" w:hAnsi="Arial" w:cs="Arial"/>
        </w:rPr>
        <w:t xml:space="preserve"> a critical incident is a situation that has made me, as a practitioner, stop</w:t>
      </w:r>
      <w:r w:rsidR="007C189F">
        <w:rPr>
          <w:rFonts w:ascii="Arial" w:hAnsi="Arial" w:cs="Arial"/>
        </w:rPr>
        <w:t>, think and</w:t>
      </w:r>
      <w:r w:rsidR="00E3569E">
        <w:rPr>
          <w:rFonts w:ascii="Arial" w:hAnsi="Arial" w:cs="Arial"/>
        </w:rPr>
        <w:t xml:space="preserve"> reflect on the situation.</w:t>
      </w:r>
      <w:r w:rsidR="007C189F">
        <w:rPr>
          <w:rFonts w:ascii="Arial" w:hAnsi="Arial" w:cs="Arial"/>
        </w:rPr>
        <w:t xml:space="preserve"> Therefore, a critical incident can be any situation, in the classroom, corridor or school playground, which has been a significant moment (Tripp, </w:t>
      </w:r>
      <w:r w:rsidR="00CF216E">
        <w:rPr>
          <w:rFonts w:ascii="Arial" w:hAnsi="Arial" w:cs="Arial"/>
        </w:rPr>
        <w:t>2012</w:t>
      </w:r>
      <w:r w:rsidR="007C189F">
        <w:rPr>
          <w:rFonts w:ascii="Arial" w:hAnsi="Arial" w:cs="Arial"/>
        </w:rPr>
        <w:t xml:space="preserve">). These types of incidents are common in schools and can allow for rich learning and </w:t>
      </w:r>
      <w:r w:rsidR="00AD0413">
        <w:rPr>
          <w:rFonts w:ascii="Arial" w:hAnsi="Arial" w:cs="Arial"/>
        </w:rPr>
        <w:t>development</w:t>
      </w:r>
      <w:r w:rsidR="007C189F">
        <w:rPr>
          <w:rFonts w:ascii="Arial" w:hAnsi="Arial" w:cs="Arial"/>
        </w:rPr>
        <w:t xml:space="preserve"> </w:t>
      </w:r>
      <w:r w:rsidR="00AD0413">
        <w:rPr>
          <w:rFonts w:ascii="Arial" w:hAnsi="Arial" w:cs="Arial"/>
        </w:rPr>
        <w:t>opportunities</w:t>
      </w:r>
      <w:r w:rsidR="007C189F">
        <w:rPr>
          <w:rFonts w:ascii="Arial" w:hAnsi="Arial" w:cs="Arial"/>
        </w:rPr>
        <w:t xml:space="preserve">, especially for beginning teachers, like </w:t>
      </w:r>
      <w:r w:rsidR="00AD0413">
        <w:rPr>
          <w:rFonts w:ascii="Arial" w:hAnsi="Arial" w:cs="Arial"/>
        </w:rPr>
        <w:t>me</w:t>
      </w:r>
      <w:r w:rsidR="008C5B50">
        <w:rPr>
          <w:rFonts w:ascii="Arial" w:hAnsi="Arial" w:cs="Arial"/>
        </w:rPr>
        <w:t xml:space="preserve">. </w:t>
      </w:r>
    </w:p>
    <w:p w14:paraId="781B6962" w14:textId="72D4F2EF" w:rsidR="00464ACE" w:rsidRDefault="00E73A39" w:rsidP="00E3569E">
      <w:pPr>
        <w:rPr>
          <w:rFonts w:ascii="Arial" w:hAnsi="Arial" w:cs="Arial"/>
        </w:rPr>
      </w:pPr>
      <w:r>
        <w:rPr>
          <w:rFonts w:ascii="Arial" w:hAnsi="Arial" w:cs="Arial"/>
        </w:rPr>
        <w:t>Despite noting down many different critical incidents</w:t>
      </w:r>
      <w:r w:rsidR="008C5B50">
        <w:rPr>
          <w:rFonts w:ascii="Arial" w:hAnsi="Arial" w:cs="Arial"/>
        </w:rPr>
        <w:t xml:space="preserve"> during Bridging, one</w:t>
      </w:r>
      <w:r w:rsidR="003449CE">
        <w:rPr>
          <w:rFonts w:ascii="Arial" w:hAnsi="Arial" w:cs="Arial"/>
        </w:rPr>
        <w:t xml:space="preserve"> particular observation caught my attention</w:t>
      </w:r>
      <w:r w:rsidR="008C5B50">
        <w:rPr>
          <w:rFonts w:ascii="Arial" w:hAnsi="Arial" w:cs="Arial"/>
        </w:rPr>
        <w:t xml:space="preserve"> for this assignment. Through this assignment</w:t>
      </w:r>
      <w:r w:rsidR="00EE1575">
        <w:rPr>
          <w:rFonts w:ascii="Arial" w:hAnsi="Arial" w:cs="Arial"/>
        </w:rPr>
        <w:t>,</w:t>
      </w:r>
      <w:r w:rsidR="008C5B50">
        <w:rPr>
          <w:rFonts w:ascii="Arial" w:hAnsi="Arial" w:cs="Arial"/>
        </w:rPr>
        <w:t xml:space="preserve"> I hope to </w:t>
      </w:r>
      <w:r w:rsidR="00F24CA5">
        <w:rPr>
          <w:rFonts w:ascii="Arial" w:hAnsi="Arial" w:cs="Arial"/>
        </w:rPr>
        <w:t>identify what research is available to support, or provide alternative views regarding the professional practice observed.</w:t>
      </w:r>
      <w:r w:rsidR="00E3569E" w:rsidRPr="00E3569E">
        <w:rPr>
          <w:rFonts w:ascii="Arial" w:hAnsi="Arial" w:cs="Arial"/>
        </w:rPr>
        <w:t xml:space="preserve"> </w:t>
      </w:r>
      <w:r w:rsidR="008C5B50">
        <w:rPr>
          <w:rFonts w:ascii="Arial" w:hAnsi="Arial" w:cs="Arial"/>
        </w:rPr>
        <w:t xml:space="preserve">Along with this, I will be sharing the critical incident, giving the context, and what took place. </w:t>
      </w:r>
      <w:r w:rsidR="00A13036">
        <w:rPr>
          <w:rFonts w:ascii="Arial" w:hAnsi="Arial" w:cs="Arial"/>
        </w:rPr>
        <w:t>To</w:t>
      </w:r>
      <w:r w:rsidR="00E3569E">
        <w:rPr>
          <w:rFonts w:ascii="Arial" w:hAnsi="Arial" w:cs="Arial"/>
        </w:rPr>
        <w:t xml:space="preserve"> do this</w:t>
      </w:r>
      <w:r w:rsidR="00464ACE">
        <w:rPr>
          <w:rFonts w:ascii="Arial" w:hAnsi="Arial" w:cs="Arial"/>
        </w:rPr>
        <w:t xml:space="preserve"> professionally and thoughtfully</w:t>
      </w:r>
      <w:r w:rsidR="00E3569E">
        <w:rPr>
          <w:rFonts w:ascii="Arial" w:hAnsi="Arial" w:cs="Arial"/>
        </w:rPr>
        <w:t xml:space="preserve">, I will be ensuring I am complying with the </w:t>
      </w:r>
      <w:r w:rsidR="00A26DDF">
        <w:rPr>
          <w:rFonts w:ascii="Arial" w:hAnsi="Arial" w:cs="Arial"/>
        </w:rPr>
        <w:t>British Educational Research Association’s (BERA, 2018</w:t>
      </w:r>
      <w:r w:rsidR="00F339B8">
        <w:rPr>
          <w:rFonts w:ascii="Arial" w:hAnsi="Arial" w:cs="Arial"/>
        </w:rPr>
        <w:t>) guidelines</w:t>
      </w:r>
      <w:r w:rsidR="00E3569E">
        <w:rPr>
          <w:rFonts w:ascii="Arial" w:hAnsi="Arial" w:cs="Arial"/>
        </w:rPr>
        <w:t xml:space="preserve"> surrounding anonymity</w:t>
      </w:r>
      <w:r w:rsidR="007317F2">
        <w:rPr>
          <w:rFonts w:ascii="Arial" w:hAnsi="Arial" w:cs="Arial"/>
        </w:rPr>
        <w:t>;</w:t>
      </w:r>
      <w:r w:rsidR="00E3569E">
        <w:rPr>
          <w:rFonts w:ascii="Arial" w:hAnsi="Arial" w:cs="Arial"/>
        </w:rPr>
        <w:t xml:space="preserve"> not using explicit identifying markers of the schoo</w:t>
      </w:r>
      <w:r w:rsidR="00464ACE">
        <w:rPr>
          <w:rFonts w:ascii="Arial" w:hAnsi="Arial" w:cs="Arial"/>
        </w:rPr>
        <w:t>l at which this</w:t>
      </w:r>
      <w:r w:rsidR="00E3569E">
        <w:rPr>
          <w:rFonts w:ascii="Arial" w:hAnsi="Arial" w:cs="Arial"/>
        </w:rPr>
        <w:t xml:space="preserve"> critical incident</w:t>
      </w:r>
      <w:r w:rsidR="00464ACE">
        <w:rPr>
          <w:rFonts w:ascii="Arial" w:hAnsi="Arial" w:cs="Arial"/>
        </w:rPr>
        <w:t xml:space="preserve"> was taken</w:t>
      </w:r>
      <w:r w:rsidR="007317F2">
        <w:rPr>
          <w:rFonts w:ascii="Arial" w:hAnsi="Arial" w:cs="Arial"/>
        </w:rPr>
        <w:t>, or using names of pupils and teacher</w:t>
      </w:r>
      <w:r w:rsidR="00E3569E">
        <w:rPr>
          <w:rFonts w:ascii="Arial" w:hAnsi="Arial" w:cs="Arial"/>
        </w:rPr>
        <w:t xml:space="preserve"> (BERA 2018).</w:t>
      </w:r>
      <w:r w:rsidR="005971C8">
        <w:rPr>
          <w:rFonts w:ascii="Arial" w:hAnsi="Arial" w:cs="Arial"/>
        </w:rPr>
        <w:t xml:space="preserve"> </w:t>
      </w:r>
    </w:p>
    <w:p w14:paraId="4D72B041" w14:textId="6EB9DBEB" w:rsidR="002951DF" w:rsidRDefault="00571D76" w:rsidP="00714311">
      <w:pPr>
        <w:rPr>
          <w:rFonts w:ascii="Arial" w:hAnsi="Arial" w:cs="Arial"/>
        </w:rPr>
      </w:pPr>
      <w:r>
        <w:rPr>
          <w:rFonts w:ascii="Arial" w:hAnsi="Arial" w:cs="Arial"/>
        </w:rPr>
        <w:t xml:space="preserve">Critical reflection </w:t>
      </w:r>
      <w:r w:rsidR="000906F9">
        <w:rPr>
          <w:rFonts w:ascii="Arial" w:hAnsi="Arial" w:cs="Arial"/>
        </w:rPr>
        <w:t xml:space="preserve">is vital in developing my teaching </w:t>
      </w:r>
      <w:r>
        <w:rPr>
          <w:rFonts w:ascii="Arial" w:hAnsi="Arial" w:cs="Arial"/>
        </w:rPr>
        <w:t>practice.</w:t>
      </w:r>
      <w:r w:rsidR="00650150">
        <w:rPr>
          <w:rFonts w:ascii="Arial" w:hAnsi="Arial" w:cs="Arial"/>
        </w:rPr>
        <w:t xml:space="preserve"> </w:t>
      </w:r>
      <w:r w:rsidR="001875FC">
        <w:rPr>
          <w:rFonts w:ascii="Arial" w:hAnsi="Arial" w:cs="Arial"/>
        </w:rPr>
        <w:t>Without</w:t>
      </w:r>
      <w:r w:rsidR="00650150">
        <w:rPr>
          <w:rFonts w:ascii="Arial" w:hAnsi="Arial" w:cs="Arial"/>
        </w:rPr>
        <w:t xml:space="preserve"> critical reflection</w:t>
      </w:r>
      <w:r w:rsidR="000906F9">
        <w:rPr>
          <w:rFonts w:ascii="Arial" w:hAnsi="Arial" w:cs="Arial"/>
        </w:rPr>
        <w:t xml:space="preserve">, I would be unable to identify </w:t>
      </w:r>
      <w:r w:rsidR="0061462B">
        <w:rPr>
          <w:rFonts w:ascii="Arial" w:hAnsi="Arial" w:cs="Arial"/>
        </w:rPr>
        <w:t>areas of my practice that require improvement, and my learning would be stagnant (Dressler et al, 2018). Gibbs</w:t>
      </w:r>
      <w:r w:rsidR="00EF098D">
        <w:rPr>
          <w:rFonts w:ascii="Arial" w:hAnsi="Arial" w:cs="Arial"/>
        </w:rPr>
        <w:t xml:space="preserve">’s model </w:t>
      </w:r>
      <w:r w:rsidR="00A13036">
        <w:rPr>
          <w:rFonts w:ascii="Arial" w:hAnsi="Arial" w:cs="Arial"/>
        </w:rPr>
        <w:t>stresses</w:t>
      </w:r>
      <w:r w:rsidR="00EF098D">
        <w:rPr>
          <w:rFonts w:ascii="Arial" w:hAnsi="Arial" w:cs="Arial"/>
        </w:rPr>
        <w:t xml:space="preserve"> the need for one to spend equal time in practice, testing</w:t>
      </w:r>
      <w:r w:rsidR="00EE1575">
        <w:rPr>
          <w:rFonts w:ascii="Arial" w:hAnsi="Arial" w:cs="Arial"/>
        </w:rPr>
        <w:t>,</w:t>
      </w:r>
      <w:r w:rsidR="00EF098D">
        <w:rPr>
          <w:rFonts w:ascii="Arial" w:hAnsi="Arial" w:cs="Arial"/>
        </w:rPr>
        <w:t xml:space="preserve"> and reflecting </w:t>
      </w:r>
      <w:r w:rsidR="00CF278C">
        <w:rPr>
          <w:rFonts w:ascii="Arial" w:hAnsi="Arial" w:cs="Arial"/>
        </w:rPr>
        <w:t>(</w:t>
      </w:r>
      <w:r w:rsidR="0061462B">
        <w:rPr>
          <w:rFonts w:ascii="Arial" w:hAnsi="Arial" w:cs="Arial"/>
        </w:rPr>
        <w:t>Dressler et al, 2018)</w:t>
      </w:r>
      <w:r w:rsidR="00D10F7C">
        <w:rPr>
          <w:rFonts w:ascii="Arial" w:hAnsi="Arial" w:cs="Arial"/>
        </w:rPr>
        <w:t>.</w:t>
      </w:r>
      <w:r w:rsidR="00CF278C">
        <w:rPr>
          <w:rFonts w:ascii="Arial" w:hAnsi="Arial" w:cs="Arial"/>
        </w:rPr>
        <w:t xml:space="preserve"> </w:t>
      </w:r>
      <w:r w:rsidR="00AE2626">
        <w:rPr>
          <w:rFonts w:ascii="Arial" w:hAnsi="Arial" w:cs="Arial"/>
        </w:rPr>
        <w:t xml:space="preserve">Gibbs’s model highlights the important </w:t>
      </w:r>
      <w:r w:rsidR="00F7689D">
        <w:rPr>
          <w:rFonts w:ascii="Arial" w:hAnsi="Arial" w:cs="Arial"/>
        </w:rPr>
        <w:t>aspect</w:t>
      </w:r>
      <w:r w:rsidR="00AE2626">
        <w:rPr>
          <w:rFonts w:ascii="Arial" w:hAnsi="Arial" w:cs="Arial"/>
        </w:rPr>
        <w:t xml:space="preserve"> of the model, which is to take action and implement what is identified in the reflection (Gibbs, cited in Dressler et al (2018)</w:t>
      </w:r>
      <w:r w:rsidR="00F7689D">
        <w:rPr>
          <w:rFonts w:ascii="Arial" w:hAnsi="Arial" w:cs="Arial"/>
        </w:rPr>
        <w:t xml:space="preserve">. </w:t>
      </w:r>
      <w:r w:rsidR="00AE2626">
        <w:rPr>
          <w:rFonts w:ascii="Arial" w:hAnsi="Arial" w:cs="Arial"/>
        </w:rPr>
        <w:t xml:space="preserve"> </w:t>
      </w:r>
      <w:r w:rsidR="00F7689D">
        <w:rPr>
          <w:rFonts w:ascii="Arial" w:hAnsi="Arial" w:cs="Arial"/>
        </w:rPr>
        <w:t xml:space="preserve">As a beginning teacher, it will be crucial for me to critically reflect, implement and use what I learn from my reflective practice. Not only this, but it is </w:t>
      </w:r>
      <w:r w:rsidR="00351C83">
        <w:rPr>
          <w:rFonts w:ascii="Arial" w:hAnsi="Arial" w:cs="Arial"/>
        </w:rPr>
        <w:t xml:space="preserve">important for me to model </w:t>
      </w:r>
      <w:r w:rsidR="00AE2626">
        <w:rPr>
          <w:rFonts w:ascii="Arial" w:hAnsi="Arial" w:cs="Arial"/>
        </w:rPr>
        <w:t>reflective</w:t>
      </w:r>
      <w:r w:rsidR="00351C83">
        <w:rPr>
          <w:rFonts w:ascii="Arial" w:hAnsi="Arial" w:cs="Arial"/>
        </w:rPr>
        <w:t xml:space="preserve"> thinking, to be able to teach, support</w:t>
      </w:r>
      <w:r w:rsidR="00EE1575">
        <w:rPr>
          <w:rFonts w:ascii="Arial" w:hAnsi="Arial" w:cs="Arial"/>
        </w:rPr>
        <w:t>,</w:t>
      </w:r>
      <w:r w:rsidR="00351C83">
        <w:rPr>
          <w:rFonts w:ascii="Arial" w:hAnsi="Arial" w:cs="Arial"/>
        </w:rPr>
        <w:t xml:space="preserve"> and help children be reflecti</w:t>
      </w:r>
      <w:r w:rsidR="009B4F73">
        <w:rPr>
          <w:rFonts w:ascii="Arial" w:hAnsi="Arial" w:cs="Arial"/>
        </w:rPr>
        <w:t xml:space="preserve">ve </w:t>
      </w:r>
      <w:r w:rsidR="00351C83">
        <w:rPr>
          <w:rFonts w:ascii="Arial" w:hAnsi="Arial" w:cs="Arial"/>
        </w:rPr>
        <w:t>thinkers in t</w:t>
      </w:r>
      <w:r w:rsidR="009B4F73">
        <w:rPr>
          <w:rFonts w:ascii="Arial" w:hAnsi="Arial" w:cs="Arial"/>
        </w:rPr>
        <w:t xml:space="preserve">heir work. </w:t>
      </w:r>
    </w:p>
    <w:p w14:paraId="5A3584F8" w14:textId="60EF22C1" w:rsidR="00504FFB" w:rsidRDefault="000C79D4" w:rsidP="00714311">
      <w:pPr>
        <w:rPr>
          <w:rFonts w:ascii="Arial" w:hAnsi="Arial" w:cs="Arial"/>
        </w:rPr>
      </w:pPr>
      <w:r>
        <w:rPr>
          <w:rFonts w:ascii="Arial" w:hAnsi="Arial" w:cs="Arial"/>
        </w:rPr>
        <w:t>Similarly,</w:t>
      </w:r>
      <w:r w:rsidR="00644091">
        <w:rPr>
          <w:rFonts w:ascii="Arial" w:hAnsi="Arial" w:cs="Arial"/>
        </w:rPr>
        <w:t xml:space="preserve"> </w:t>
      </w:r>
      <w:r w:rsidR="00504FFB">
        <w:rPr>
          <w:rFonts w:ascii="Arial" w:hAnsi="Arial" w:cs="Arial"/>
        </w:rPr>
        <w:t>Schon</w:t>
      </w:r>
      <w:r w:rsidR="00D820F5">
        <w:rPr>
          <w:rFonts w:ascii="Arial" w:hAnsi="Arial" w:cs="Arial"/>
        </w:rPr>
        <w:t xml:space="preserve">’s </w:t>
      </w:r>
      <w:r w:rsidR="00730864">
        <w:rPr>
          <w:rFonts w:ascii="Arial" w:hAnsi="Arial" w:cs="Arial"/>
        </w:rPr>
        <w:t>reflective mode</w:t>
      </w:r>
      <w:r w:rsidR="00EC6723">
        <w:rPr>
          <w:rFonts w:ascii="Arial" w:hAnsi="Arial" w:cs="Arial"/>
        </w:rPr>
        <w:t xml:space="preserve">l focuses on reflecting while engaging in practice </w:t>
      </w:r>
      <w:r w:rsidR="00FC72C0">
        <w:rPr>
          <w:rFonts w:ascii="Arial" w:hAnsi="Arial" w:cs="Arial"/>
        </w:rPr>
        <w:t>(Schon</w:t>
      </w:r>
      <w:r w:rsidR="00DA19B6">
        <w:rPr>
          <w:rFonts w:ascii="Arial" w:hAnsi="Arial" w:cs="Arial"/>
        </w:rPr>
        <w:t xml:space="preserve"> 19</w:t>
      </w:r>
      <w:r w:rsidR="00EC6723">
        <w:rPr>
          <w:rFonts w:ascii="Arial" w:hAnsi="Arial" w:cs="Arial"/>
        </w:rPr>
        <w:t>83</w:t>
      </w:r>
      <w:r w:rsidR="00DA19B6">
        <w:rPr>
          <w:rFonts w:ascii="Arial" w:hAnsi="Arial" w:cs="Arial"/>
        </w:rPr>
        <w:t>,</w:t>
      </w:r>
      <w:r w:rsidR="00FC72C0">
        <w:rPr>
          <w:rFonts w:ascii="Arial" w:hAnsi="Arial" w:cs="Arial"/>
        </w:rPr>
        <w:t xml:space="preserve"> cited in</w:t>
      </w:r>
      <w:r w:rsidR="00EC6723">
        <w:rPr>
          <w:rFonts w:ascii="Arial" w:hAnsi="Arial" w:cs="Arial"/>
        </w:rPr>
        <w:t xml:space="preserve"> </w:t>
      </w:r>
      <w:r w:rsidR="006D2297">
        <w:rPr>
          <w:rFonts w:ascii="Arial" w:hAnsi="Arial" w:cs="Arial"/>
        </w:rPr>
        <w:t xml:space="preserve">Goh, </w:t>
      </w:r>
      <w:r w:rsidR="00EC6723">
        <w:rPr>
          <w:rFonts w:ascii="Arial" w:hAnsi="Arial" w:cs="Arial"/>
        </w:rPr>
        <w:t>201</w:t>
      </w:r>
      <w:r w:rsidR="006D2297">
        <w:rPr>
          <w:rFonts w:ascii="Arial" w:hAnsi="Arial" w:cs="Arial"/>
        </w:rPr>
        <w:t>9</w:t>
      </w:r>
      <w:r w:rsidR="00FC72C0">
        <w:rPr>
          <w:rFonts w:ascii="Arial" w:hAnsi="Arial" w:cs="Arial"/>
        </w:rPr>
        <w:t>)</w:t>
      </w:r>
      <w:r w:rsidR="00EC6723">
        <w:rPr>
          <w:rFonts w:ascii="Arial" w:hAnsi="Arial" w:cs="Arial"/>
        </w:rPr>
        <w:t xml:space="preserve">. </w:t>
      </w:r>
      <w:r w:rsidR="00FC72C0">
        <w:rPr>
          <w:rFonts w:ascii="Arial" w:hAnsi="Arial" w:cs="Arial"/>
        </w:rPr>
        <w:t>Unlike Gibbs</w:t>
      </w:r>
      <w:r w:rsidR="003B4D7F">
        <w:rPr>
          <w:rFonts w:ascii="Arial" w:hAnsi="Arial" w:cs="Arial"/>
        </w:rPr>
        <w:t xml:space="preserve">’s </w:t>
      </w:r>
      <w:r w:rsidR="00FC72C0">
        <w:rPr>
          <w:rFonts w:ascii="Arial" w:hAnsi="Arial" w:cs="Arial"/>
        </w:rPr>
        <w:t>model, Schon’s</w:t>
      </w:r>
      <w:r w:rsidR="00013B61">
        <w:rPr>
          <w:rFonts w:ascii="Arial" w:hAnsi="Arial" w:cs="Arial"/>
        </w:rPr>
        <w:t xml:space="preserve"> model</w:t>
      </w:r>
      <w:r w:rsidR="00FC72C0">
        <w:rPr>
          <w:rFonts w:ascii="Arial" w:hAnsi="Arial" w:cs="Arial"/>
        </w:rPr>
        <w:t xml:space="preserve"> </w:t>
      </w:r>
      <w:r w:rsidR="006D2297">
        <w:rPr>
          <w:rFonts w:ascii="Arial" w:hAnsi="Arial" w:cs="Arial"/>
        </w:rPr>
        <w:t>draws attention to when reflection takes place. It requires the practitioner to reflect on what has occurred, and what is happening at the moment. Therefore, practitioners will have the opportunity to reflect on ways to adjust and improve their practice (Goh, 2019).</w:t>
      </w:r>
      <w:r w:rsidR="00EE3654">
        <w:rPr>
          <w:rFonts w:ascii="Arial" w:hAnsi="Arial" w:cs="Arial"/>
        </w:rPr>
        <w:t xml:space="preserve"> This model of reflection offers a useful basis for practitioners to take on board; reflection occurs during, and after action, and it is good practice to be able to discern what can be adjusted and changed, in the midst of the action (Goh, 2019). </w:t>
      </w:r>
    </w:p>
    <w:p w14:paraId="32976303" w14:textId="6E8D0A62" w:rsidR="00064A6B" w:rsidRDefault="00F96394" w:rsidP="00714311">
      <w:pPr>
        <w:rPr>
          <w:rFonts w:ascii="Arial" w:hAnsi="Arial" w:cs="Arial"/>
        </w:rPr>
      </w:pPr>
      <w:r>
        <w:rPr>
          <w:rFonts w:ascii="Arial" w:hAnsi="Arial" w:cs="Arial"/>
        </w:rPr>
        <w:t xml:space="preserve">Thus, </w:t>
      </w:r>
      <w:r w:rsidR="00CA08E8">
        <w:rPr>
          <w:rFonts w:ascii="Arial" w:hAnsi="Arial" w:cs="Arial"/>
        </w:rPr>
        <w:t>Welsh Government</w:t>
      </w:r>
      <w:r w:rsidR="00E66BF8">
        <w:rPr>
          <w:rFonts w:ascii="Arial" w:hAnsi="Arial" w:cs="Arial"/>
        </w:rPr>
        <w:t xml:space="preserve"> </w:t>
      </w:r>
      <w:r w:rsidR="00D35D8B">
        <w:rPr>
          <w:rFonts w:ascii="Arial" w:hAnsi="Arial" w:cs="Arial"/>
        </w:rPr>
        <w:t>has</w:t>
      </w:r>
      <w:r w:rsidR="00064A6B">
        <w:rPr>
          <w:rFonts w:ascii="Arial" w:hAnsi="Arial" w:cs="Arial"/>
        </w:rPr>
        <w:t xml:space="preserve"> seen reform</w:t>
      </w:r>
      <w:r w:rsidR="00CA08E8">
        <w:rPr>
          <w:rFonts w:ascii="Arial" w:hAnsi="Arial" w:cs="Arial"/>
        </w:rPr>
        <w:t xml:space="preserve"> to the Professional Standards, and </w:t>
      </w:r>
      <w:r w:rsidR="00537DDD">
        <w:rPr>
          <w:rFonts w:ascii="Arial" w:hAnsi="Arial" w:cs="Arial"/>
        </w:rPr>
        <w:t xml:space="preserve">reflection is </w:t>
      </w:r>
      <w:r w:rsidR="00CA08E8">
        <w:rPr>
          <w:rFonts w:ascii="Arial" w:hAnsi="Arial" w:cs="Arial"/>
        </w:rPr>
        <w:t>highlighted</w:t>
      </w:r>
      <w:r w:rsidR="00537DDD">
        <w:rPr>
          <w:rFonts w:ascii="Arial" w:hAnsi="Arial" w:cs="Arial"/>
        </w:rPr>
        <w:t xml:space="preserve"> </w:t>
      </w:r>
      <w:r w:rsidR="00CA08E8">
        <w:rPr>
          <w:rFonts w:ascii="Arial" w:hAnsi="Arial" w:cs="Arial"/>
        </w:rPr>
        <w:t>in the Professional Learning</w:t>
      </w:r>
      <w:r w:rsidR="00537DDD">
        <w:rPr>
          <w:rFonts w:ascii="Arial" w:hAnsi="Arial" w:cs="Arial"/>
        </w:rPr>
        <w:t xml:space="preserve"> strand of the</w:t>
      </w:r>
      <w:r w:rsidR="00E2442E">
        <w:rPr>
          <w:rFonts w:ascii="Arial" w:hAnsi="Arial" w:cs="Arial"/>
        </w:rPr>
        <w:t xml:space="preserve"> professional </w:t>
      </w:r>
      <w:r w:rsidR="00CE535E">
        <w:rPr>
          <w:rFonts w:ascii="Arial" w:hAnsi="Arial" w:cs="Arial"/>
        </w:rPr>
        <w:t>standard</w:t>
      </w:r>
      <w:r w:rsidR="00CA08E8">
        <w:rPr>
          <w:rFonts w:ascii="Arial" w:hAnsi="Arial" w:cs="Arial"/>
        </w:rPr>
        <w:t>s. The Welsh Govern</w:t>
      </w:r>
      <w:r w:rsidR="009E01BF">
        <w:rPr>
          <w:rFonts w:ascii="Arial" w:hAnsi="Arial" w:cs="Arial"/>
        </w:rPr>
        <w:t>ment denotes the need for teachers to be reflectors, who are constantly learning and developing their pedagogy</w:t>
      </w:r>
      <w:r w:rsidR="00E66BF8">
        <w:rPr>
          <w:rFonts w:ascii="Arial" w:hAnsi="Arial" w:cs="Arial"/>
        </w:rPr>
        <w:t xml:space="preserve"> (Welsh government 2019). Those in teacher training or qualified teachers</w:t>
      </w:r>
      <w:r w:rsidR="00CA4EA2">
        <w:rPr>
          <w:rFonts w:ascii="Arial" w:hAnsi="Arial" w:cs="Arial"/>
        </w:rPr>
        <w:t xml:space="preserve"> are</w:t>
      </w:r>
      <w:r w:rsidR="00E66BF8">
        <w:rPr>
          <w:rFonts w:ascii="Arial" w:hAnsi="Arial" w:cs="Arial"/>
        </w:rPr>
        <w:t xml:space="preserve"> charged to</w:t>
      </w:r>
      <w:r w:rsidR="00CA4EA2">
        <w:rPr>
          <w:rFonts w:ascii="Arial" w:hAnsi="Arial" w:cs="Arial"/>
        </w:rPr>
        <w:t xml:space="preserve"> work</w:t>
      </w:r>
      <w:r w:rsidR="00E66BF8">
        <w:rPr>
          <w:rFonts w:ascii="Arial" w:hAnsi="Arial" w:cs="Arial"/>
        </w:rPr>
        <w:t xml:space="preserve"> </w:t>
      </w:r>
      <w:r w:rsidR="00CA4EA2">
        <w:rPr>
          <w:rFonts w:ascii="Arial" w:hAnsi="Arial" w:cs="Arial"/>
        </w:rPr>
        <w:t>towards becoming teachers who</w:t>
      </w:r>
      <w:r w:rsidR="00E66BF8">
        <w:rPr>
          <w:rFonts w:ascii="Arial" w:hAnsi="Arial" w:cs="Arial"/>
        </w:rPr>
        <w:t xml:space="preserve"> thrive to extend knowledge, methods</w:t>
      </w:r>
      <w:r w:rsidR="00EE1575">
        <w:rPr>
          <w:rFonts w:ascii="Arial" w:hAnsi="Arial" w:cs="Arial"/>
        </w:rPr>
        <w:t>,</w:t>
      </w:r>
      <w:r w:rsidR="00E66BF8">
        <w:rPr>
          <w:rFonts w:ascii="Arial" w:hAnsi="Arial" w:cs="Arial"/>
        </w:rPr>
        <w:t xml:space="preserve"> and understanding in professional practice </w:t>
      </w:r>
      <w:r w:rsidR="00CE535E">
        <w:rPr>
          <w:rFonts w:ascii="Arial" w:hAnsi="Arial" w:cs="Arial"/>
        </w:rPr>
        <w:t>(</w:t>
      </w:r>
      <w:r w:rsidR="00E2442E">
        <w:rPr>
          <w:rFonts w:ascii="Arial" w:hAnsi="Arial" w:cs="Arial"/>
        </w:rPr>
        <w:t>Welsh Government, 2019</w:t>
      </w:r>
      <w:r w:rsidR="00064A6B">
        <w:rPr>
          <w:rFonts w:ascii="Arial" w:hAnsi="Arial" w:cs="Arial"/>
        </w:rPr>
        <w:t xml:space="preserve">). </w:t>
      </w:r>
      <w:r w:rsidR="00E66BF8">
        <w:rPr>
          <w:rFonts w:ascii="Arial" w:hAnsi="Arial" w:cs="Arial"/>
        </w:rPr>
        <w:t xml:space="preserve">Not only this, but reflection is necessary for every aspect and strand of the professional standards, and can be found in almost every descriptor. Educators are required to be critical reflectors, to ensure their learning and development </w:t>
      </w:r>
      <w:r w:rsidR="00A13036">
        <w:rPr>
          <w:rFonts w:ascii="Arial" w:hAnsi="Arial" w:cs="Arial"/>
        </w:rPr>
        <w:t>are</w:t>
      </w:r>
      <w:r w:rsidR="00E66BF8">
        <w:rPr>
          <w:rFonts w:ascii="Arial" w:hAnsi="Arial" w:cs="Arial"/>
        </w:rPr>
        <w:t xml:space="preserve"> ongoing, and that the learning of the children is </w:t>
      </w:r>
      <w:r w:rsidR="00E66BF8">
        <w:rPr>
          <w:rFonts w:ascii="Arial" w:hAnsi="Arial" w:cs="Arial"/>
        </w:rPr>
        <w:lastRenderedPageBreak/>
        <w:t xml:space="preserve">ongoing too. Hence reflection should be constant in practice, and </w:t>
      </w:r>
      <w:r w:rsidR="00AC2B7B">
        <w:rPr>
          <w:rFonts w:ascii="Arial" w:hAnsi="Arial" w:cs="Arial"/>
        </w:rPr>
        <w:t>allow teachers to reflect on “their professional experiences”</w:t>
      </w:r>
      <w:r w:rsidR="00C70F47">
        <w:rPr>
          <w:rFonts w:ascii="Arial" w:hAnsi="Arial" w:cs="Arial"/>
        </w:rPr>
        <w:t xml:space="preserve"> (Welsh Government, 2019, p.6)</w:t>
      </w:r>
      <w:r w:rsidR="004E69A9">
        <w:rPr>
          <w:rFonts w:ascii="Arial" w:hAnsi="Arial" w:cs="Arial"/>
        </w:rPr>
        <w:t>. The use of critical reflection is important and will be part of my future in the education sector, as teachers must be reflective in their practice to be the best teachers they can be</w:t>
      </w:r>
      <w:r w:rsidR="002E796F">
        <w:rPr>
          <w:rFonts w:ascii="Arial" w:hAnsi="Arial" w:cs="Arial"/>
        </w:rPr>
        <w:t xml:space="preserve"> (Welsh Government, 2019). </w:t>
      </w:r>
    </w:p>
    <w:p w14:paraId="056E766E" w14:textId="38A5671F" w:rsidR="0063595F" w:rsidRDefault="00A13036" w:rsidP="00714311">
      <w:pPr>
        <w:rPr>
          <w:rFonts w:ascii="Arial" w:hAnsi="Arial" w:cs="Arial"/>
          <w:sz w:val="24"/>
          <w:szCs w:val="24"/>
        </w:rPr>
      </w:pPr>
      <w:r>
        <w:rPr>
          <w:rFonts w:ascii="Arial" w:hAnsi="Arial" w:cs="Arial"/>
          <w:sz w:val="24"/>
          <w:szCs w:val="24"/>
        </w:rPr>
        <w:t>To</w:t>
      </w:r>
      <w:r w:rsidR="00296E72">
        <w:rPr>
          <w:rFonts w:ascii="Arial" w:hAnsi="Arial" w:cs="Arial"/>
          <w:sz w:val="24"/>
          <w:szCs w:val="24"/>
        </w:rPr>
        <w:t xml:space="preserve"> </w:t>
      </w:r>
      <w:r w:rsidR="001E2663">
        <w:rPr>
          <w:rFonts w:ascii="Arial" w:hAnsi="Arial" w:cs="Arial"/>
          <w:sz w:val="24"/>
          <w:szCs w:val="24"/>
        </w:rPr>
        <w:t>adher</w:t>
      </w:r>
      <w:r w:rsidR="00A26DDF">
        <w:rPr>
          <w:rFonts w:ascii="Arial" w:hAnsi="Arial" w:cs="Arial"/>
          <w:sz w:val="24"/>
          <w:szCs w:val="24"/>
        </w:rPr>
        <w:t>e</w:t>
      </w:r>
      <w:r w:rsidR="001E2663">
        <w:rPr>
          <w:rFonts w:ascii="Arial" w:hAnsi="Arial" w:cs="Arial"/>
          <w:sz w:val="24"/>
          <w:szCs w:val="24"/>
        </w:rPr>
        <w:t xml:space="preserve"> </w:t>
      </w:r>
      <w:r w:rsidR="00CD3012">
        <w:rPr>
          <w:rFonts w:ascii="Arial" w:hAnsi="Arial" w:cs="Arial"/>
          <w:sz w:val="24"/>
          <w:szCs w:val="24"/>
        </w:rPr>
        <w:t xml:space="preserve">to the </w:t>
      </w:r>
      <w:r w:rsidR="0017192B">
        <w:rPr>
          <w:rFonts w:ascii="Arial" w:hAnsi="Arial" w:cs="Arial"/>
          <w:sz w:val="24"/>
          <w:szCs w:val="24"/>
        </w:rPr>
        <w:t>BERA guidelines</w:t>
      </w:r>
      <w:r w:rsidR="00CD3012">
        <w:rPr>
          <w:rFonts w:ascii="Arial" w:hAnsi="Arial" w:cs="Arial"/>
          <w:sz w:val="24"/>
          <w:szCs w:val="24"/>
        </w:rPr>
        <w:t xml:space="preserve">, </w:t>
      </w:r>
      <w:r w:rsidR="00A26DDF">
        <w:rPr>
          <w:rFonts w:ascii="Arial" w:hAnsi="Arial" w:cs="Arial"/>
          <w:sz w:val="24"/>
          <w:szCs w:val="24"/>
        </w:rPr>
        <w:t xml:space="preserve">all participants mentioned, including the school </w:t>
      </w:r>
      <w:r w:rsidR="00CD3012">
        <w:rPr>
          <w:rFonts w:ascii="Arial" w:hAnsi="Arial" w:cs="Arial"/>
          <w:sz w:val="24"/>
          <w:szCs w:val="24"/>
        </w:rPr>
        <w:t xml:space="preserve">discussed </w:t>
      </w:r>
      <w:r w:rsidR="00A26DDF">
        <w:rPr>
          <w:rFonts w:ascii="Arial" w:hAnsi="Arial" w:cs="Arial"/>
          <w:sz w:val="24"/>
          <w:szCs w:val="24"/>
        </w:rPr>
        <w:t>will remain</w:t>
      </w:r>
      <w:r w:rsidR="00CD3012">
        <w:rPr>
          <w:rFonts w:ascii="Arial" w:hAnsi="Arial" w:cs="Arial"/>
          <w:sz w:val="24"/>
          <w:szCs w:val="24"/>
        </w:rPr>
        <w:t xml:space="preserve"> anonymous</w:t>
      </w:r>
      <w:r w:rsidR="00CD0235">
        <w:rPr>
          <w:rFonts w:ascii="Arial" w:hAnsi="Arial" w:cs="Arial"/>
          <w:sz w:val="24"/>
          <w:szCs w:val="24"/>
        </w:rPr>
        <w:t xml:space="preserve"> </w:t>
      </w:r>
      <w:r w:rsidR="0017192B">
        <w:rPr>
          <w:rFonts w:ascii="Arial" w:hAnsi="Arial" w:cs="Arial"/>
          <w:sz w:val="24"/>
          <w:szCs w:val="24"/>
        </w:rPr>
        <w:t xml:space="preserve">(BERA </w:t>
      </w:r>
      <w:r w:rsidR="00196A33">
        <w:rPr>
          <w:rFonts w:ascii="Arial" w:hAnsi="Arial" w:cs="Arial"/>
          <w:sz w:val="24"/>
          <w:szCs w:val="24"/>
        </w:rPr>
        <w:t xml:space="preserve"> 2018</w:t>
      </w:r>
      <w:r w:rsidR="0017192B">
        <w:rPr>
          <w:rFonts w:ascii="Arial" w:hAnsi="Arial" w:cs="Arial"/>
          <w:sz w:val="24"/>
          <w:szCs w:val="24"/>
        </w:rPr>
        <w:t xml:space="preserve">). </w:t>
      </w:r>
      <w:r w:rsidR="0063595F">
        <w:rPr>
          <w:rFonts w:ascii="Arial" w:hAnsi="Arial" w:cs="Arial"/>
          <w:sz w:val="24"/>
          <w:szCs w:val="24"/>
        </w:rPr>
        <w:t>Th</w:t>
      </w:r>
      <w:r w:rsidR="00BE2A6D">
        <w:rPr>
          <w:rFonts w:ascii="Arial" w:hAnsi="Arial" w:cs="Arial"/>
          <w:sz w:val="24"/>
          <w:szCs w:val="24"/>
        </w:rPr>
        <w:t>e</w:t>
      </w:r>
      <w:r w:rsidR="0063595F">
        <w:rPr>
          <w:rFonts w:ascii="Arial" w:hAnsi="Arial" w:cs="Arial"/>
          <w:sz w:val="24"/>
          <w:szCs w:val="24"/>
        </w:rPr>
        <w:t xml:space="preserve"> school </w:t>
      </w:r>
      <w:r w:rsidR="00BE2A6D">
        <w:rPr>
          <w:rFonts w:ascii="Arial" w:hAnsi="Arial" w:cs="Arial"/>
          <w:sz w:val="24"/>
          <w:szCs w:val="24"/>
        </w:rPr>
        <w:t>is</w:t>
      </w:r>
      <w:r w:rsidR="0063595F">
        <w:rPr>
          <w:rFonts w:ascii="Arial" w:hAnsi="Arial" w:cs="Arial"/>
          <w:sz w:val="24"/>
          <w:szCs w:val="24"/>
        </w:rPr>
        <w:t xml:space="preserve"> </w:t>
      </w:r>
      <w:r w:rsidR="00C05637">
        <w:rPr>
          <w:rFonts w:ascii="Arial" w:hAnsi="Arial" w:cs="Arial"/>
          <w:sz w:val="24"/>
          <w:szCs w:val="24"/>
        </w:rPr>
        <w:t xml:space="preserve">located in </w:t>
      </w:r>
      <w:r w:rsidR="0063595F">
        <w:rPr>
          <w:rFonts w:ascii="Arial" w:hAnsi="Arial" w:cs="Arial"/>
          <w:sz w:val="24"/>
          <w:szCs w:val="24"/>
        </w:rPr>
        <w:t>the</w:t>
      </w:r>
      <w:r w:rsidR="0008732B">
        <w:rPr>
          <w:rFonts w:ascii="Arial" w:hAnsi="Arial" w:cs="Arial"/>
          <w:sz w:val="24"/>
          <w:szCs w:val="24"/>
        </w:rPr>
        <w:t xml:space="preserve"> East</w:t>
      </w:r>
      <w:r w:rsidR="0063595F">
        <w:rPr>
          <w:rFonts w:ascii="Arial" w:hAnsi="Arial" w:cs="Arial"/>
          <w:sz w:val="24"/>
          <w:szCs w:val="24"/>
        </w:rPr>
        <w:t xml:space="preserve"> Swansea area</w:t>
      </w:r>
      <w:r w:rsidR="00196A33" w:rsidRPr="00196A33">
        <w:rPr>
          <w:rFonts w:ascii="Arial" w:hAnsi="Arial" w:cs="Arial"/>
          <w:sz w:val="24"/>
          <w:szCs w:val="24"/>
        </w:rPr>
        <w:t xml:space="preserve"> and caters to children between the ages of 3 and</w:t>
      </w:r>
      <w:r w:rsidR="00BE2A6D">
        <w:rPr>
          <w:rFonts w:ascii="Arial" w:hAnsi="Arial" w:cs="Arial"/>
          <w:sz w:val="24"/>
          <w:szCs w:val="24"/>
        </w:rPr>
        <w:t xml:space="preserve"> 11</w:t>
      </w:r>
      <w:r w:rsidR="0008732B">
        <w:rPr>
          <w:rFonts w:ascii="Arial" w:hAnsi="Arial" w:cs="Arial"/>
          <w:sz w:val="24"/>
          <w:szCs w:val="24"/>
        </w:rPr>
        <w:t>. It is a large Primary School with 1</w:t>
      </w:r>
      <w:r w:rsidR="003E1940">
        <w:rPr>
          <w:rFonts w:ascii="Arial" w:hAnsi="Arial" w:cs="Arial"/>
          <w:sz w:val="24"/>
          <w:szCs w:val="24"/>
        </w:rPr>
        <w:t>6</w:t>
      </w:r>
      <w:r w:rsidR="0008732B">
        <w:rPr>
          <w:rFonts w:ascii="Arial" w:hAnsi="Arial" w:cs="Arial"/>
          <w:sz w:val="24"/>
          <w:szCs w:val="24"/>
        </w:rPr>
        <w:t xml:space="preserve"> classes, and over </w:t>
      </w:r>
      <w:r w:rsidR="003E1940">
        <w:rPr>
          <w:rFonts w:ascii="Arial" w:hAnsi="Arial" w:cs="Arial"/>
          <w:sz w:val="24"/>
          <w:szCs w:val="24"/>
        </w:rPr>
        <w:t>400</w:t>
      </w:r>
      <w:r w:rsidR="0008732B">
        <w:rPr>
          <w:rFonts w:ascii="Arial" w:hAnsi="Arial" w:cs="Arial"/>
          <w:sz w:val="24"/>
          <w:szCs w:val="24"/>
        </w:rPr>
        <w:t xml:space="preserve"> pupils</w:t>
      </w:r>
      <w:r w:rsidR="0075468E">
        <w:rPr>
          <w:rFonts w:ascii="Arial" w:hAnsi="Arial" w:cs="Arial"/>
          <w:sz w:val="24"/>
          <w:szCs w:val="24"/>
        </w:rPr>
        <w:t xml:space="preserve">. </w:t>
      </w:r>
      <w:r w:rsidR="00080317">
        <w:rPr>
          <w:rFonts w:ascii="Arial" w:hAnsi="Arial" w:cs="Arial"/>
          <w:sz w:val="24"/>
          <w:szCs w:val="24"/>
        </w:rPr>
        <w:t xml:space="preserve">The school is </w:t>
      </w:r>
      <w:r w:rsidR="003E1940">
        <w:rPr>
          <w:rFonts w:ascii="Arial" w:hAnsi="Arial" w:cs="Arial"/>
          <w:sz w:val="24"/>
          <w:szCs w:val="24"/>
        </w:rPr>
        <w:t>community orientated</w:t>
      </w:r>
      <w:r w:rsidR="0075468E">
        <w:rPr>
          <w:rFonts w:ascii="Arial" w:hAnsi="Arial" w:cs="Arial"/>
          <w:sz w:val="24"/>
          <w:szCs w:val="24"/>
        </w:rPr>
        <w:t xml:space="preserve">, working in close </w:t>
      </w:r>
      <w:r w:rsidR="00CD0235">
        <w:rPr>
          <w:rFonts w:ascii="Arial" w:hAnsi="Arial" w:cs="Arial"/>
          <w:sz w:val="24"/>
          <w:szCs w:val="24"/>
        </w:rPr>
        <w:t>partnership with the local community</w:t>
      </w:r>
      <w:r w:rsidR="003E1940">
        <w:rPr>
          <w:rFonts w:ascii="Arial" w:hAnsi="Arial" w:cs="Arial"/>
          <w:sz w:val="24"/>
          <w:szCs w:val="24"/>
        </w:rPr>
        <w:t>.</w:t>
      </w:r>
      <w:r w:rsidR="00BE2A6D">
        <w:rPr>
          <w:rFonts w:ascii="Arial" w:hAnsi="Arial" w:cs="Arial"/>
          <w:sz w:val="24"/>
          <w:szCs w:val="24"/>
        </w:rPr>
        <w:t xml:space="preserve"> The school is a reflection of the community it resides in, and </w:t>
      </w:r>
      <w:r w:rsidR="004D4C92">
        <w:rPr>
          <w:rFonts w:ascii="Arial" w:hAnsi="Arial" w:cs="Arial"/>
          <w:sz w:val="24"/>
          <w:szCs w:val="24"/>
        </w:rPr>
        <w:t xml:space="preserve">16% of pupils have English as their additional language. </w:t>
      </w:r>
      <w:r w:rsidR="0008732B">
        <w:rPr>
          <w:rFonts w:ascii="Arial" w:hAnsi="Arial" w:cs="Arial"/>
          <w:sz w:val="24"/>
          <w:szCs w:val="24"/>
        </w:rPr>
        <w:t xml:space="preserve">On average the </w:t>
      </w:r>
      <w:r w:rsidR="00736777">
        <w:rPr>
          <w:rFonts w:ascii="Arial" w:hAnsi="Arial" w:cs="Arial"/>
          <w:sz w:val="24"/>
          <w:szCs w:val="24"/>
        </w:rPr>
        <w:t>school has an</w:t>
      </w:r>
      <w:r w:rsidR="00320C96">
        <w:rPr>
          <w:rFonts w:ascii="Arial" w:hAnsi="Arial" w:cs="Arial"/>
          <w:sz w:val="24"/>
          <w:szCs w:val="24"/>
        </w:rPr>
        <w:t xml:space="preserve"> </w:t>
      </w:r>
      <w:r w:rsidR="0008732B">
        <w:rPr>
          <w:rFonts w:ascii="Arial" w:hAnsi="Arial" w:cs="Arial"/>
          <w:sz w:val="24"/>
          <w:szCs w:val="24"/>
        </w:rPr>
        <w:t xml:space="preserve">attendance </w:t>
      </w:r>
      <w:r w:rsidR="00736777">
        <w:rPr>
          <w:rFonts w:ascii="Arial" w:hAnsi="Arial" w:cs="Arial"/>
          <w:sz w:val="24"/>
          <w:szCs w:val="24"/>
        </w:rPr>
        <w:t xml:space="preserve">of </w:t>
      </w:r>
      <w:r w:rsidR="0008732B">
        <w:rPr>
          <w:rFonts w:ascii="Arial" w:hAnsi="Arial" w:cs="Arial"/>
          <w:sz w:val="24"/>
          <w:szCs w:val="24"/>
        </w:rPr>
        <w:t>94.3%</w:t>
      </w:r>
      <w:r w:rsidR="00BE2A6D">
        <w:rPr>
          <w:rFonts w:ascii="Arial" w:hAnsi="Arial" w:cs="Arial"/>
          <w:sz w:val="24"/>
          <w:szCs w:val="24"/>
        </w:rPr>
        <w:t xml:space="preserve">. </w:t>
      </w:r>
      <w:r w:rsidR="00320C96">
        <w:rPr>
          <w:rFonts w:ascii="Arial" w:hAnsi="Arial" w:cs="Arial"/>
          <w:sz w:val="24"/>
          <w:szCs w:val="24"/>
        </w:rPr>
        <w:t>T</w:t>
      </w:r>
      <w:r w:rsidR="00BE2A6D">
        <w:rPr>
          <w:rFonts w:ascii="Arial" w:hAnsi="Arial" w:cs="Arial"/>
          <w:sz w:val="24"/>
          <w:szCs w:val="24"/>
        </w:rPr>
        <w:t xml:space="preserve">he </w:t>
      </w:r>
      <w:r w:rsidR="0075468E">
        <w:rPr>
          <w:rFonts w:ascii="Arial" w:hAnsi="Arial" w:cs="Arial"/>
          <w:sz w:val="24"/>
          <w:szCs w:val="24"/>
        </w:rPr>
        <w:t xml:space="preserve">school’s </w:t>
      </w:r>
      <w:r w:rsidR="00BE2A6D">
        <w:rPr>
          <w:rFonts w:ascii="Arial" w:hAnsi="Arial" w:cs="Arial"/>
          <w:sz w:val="24"/>
          <w:szCs w:val="24"/>
        </w:rPr>
        <w:t xml:space="preserve">most recent </w:t>
      </w:r>
      <w:r w:rsidR="004D4C92">
        <w:rPr>
          <w:rFonts w:ascii="Arial" w:hAnsi="Arial" w:cs="Arial"/>
          <w:sz w:val="24"/>
          <w:szCs w:val="24"/>
        </w:rPr>
        <w:t>Estyn</w:t>
      </w:r>
      <w:r w:rsidR="00BE2A6D">
        <w:rPr>
          <w:rFonts w:ascii="Arial" w:hAnsi="Arial" w:cs="Arial"/>
          <w:sz w:val="24"/>
          <w:szCs w:val="24"/>
        </w:rPr>
        <w:t xml:space="preserve"> repor</w:t>
      </w:r>
      <w:r w:rsidR="0075468E">
        <w:rPr>
          <w:rFonts w:ascii="Arial" w:hAnsi="Arial" w:cs="Arial"/>
          <w:sz w:val="24"/>
          <w:szCs w:val="24"/>
        </w:rPr>
        <w:t>t rating</w:t>
      </w:r>
      <w:r w:rsidR="00BE2A6D">
        <w:rPr>
          <w:rFonts w:ascii="Arial" w:hAnsi="Arial" w:cs="Arial"/>
          <w:sz w:val="24"/>
          <w:szCs w:val="24"/>
        </w:rPr>
        <w:t xml:space="preserve"> was good</w:t>
      </w:r>
      <w:r w:rsidR="000D2FFD">
        <w:rPr>
          <w:rFonts w:ascii="Arial" w:hAnsi="Arial" w:cs="Arial"/>
          <w:sz w:val="24"/>
          <w:szCs w:val="24"/>
        </w:rPr>
        <w:t xml:space="preserve">, and </w:t>
      </w:r>
      <w:r w:rsidR="0075468E">
        <w:rPr>
          <w:rFonts w:ascii="Arial" w:hAnsi="Arial" w:cs="Arial"/>
          <w:sz w:val="24"/>
          <w:szCs w:val="24"/>
        </w:rPr>
        <w:t xml:space="preserve">there is a hope that in the next Estyn report the </w:t>
      </w:r>
      <w:r w:rsidR="000D2FFD">
        <w:rPr>
          <w:rFonts w:ascii="Arial" w:hAnsi="Arial" w:cs="Arial"/>
          <w:sz w:val="24"/>
          <w:szCs w:val="24"/>
        </w:rPr>
        <w:t xml:space="preserve">school </w:t>
      </w:r>
      <w:r w:rsidR="0075468E">
        <w:rPr>
          <w:rFonts w:ascii="Arial" w:hAnsi="Arial" w:cs="Arial"/>
          <w:sz w:val="24"/>
          <w:szCs w:val="24"/>
        </w:rPr>
        <w:t xml:space="preserve">will </w:t>
      </w:r>
      <w:r w:rsidR="000D2FFD">
        <w:rPr>
          <w:rFonts w:ascii="Arial" w:hAnsi="Arial" w:cs="Arial"/>
          <w:sz w:val="24"/>
          <w:szCs w:val="24"/>
        </w:rPr>
        <w:t xml:space="preserve">achieve </w:t>
      </w:r>
      <w:r w:rsidR="0075468E">
        <w:rPr>
          <w:rFonts w:ascii="Arial" w:hAnsi="Arial" w:cs="Arial"/>
          <w:sz w:val="24"/>
          <w:szCs w:val="24"/>
        </w:rPr>
        <w:t xml:space="preserve">a rating of </w:t>
      </w:r>
      <w:r w:rsidR="000D2FFD">
        <w:rPr>
          <w:rFonts w:ascii="Arial" w:hAnsi="Arial" w:cs="Arial"/>
          <w:sz w:val="24"/>
          <w:szCs w:val="24"/>
        </w:rPr>
        <w:t xml:space="preserve">outstanding </w:t>
      </w:r>
      <w:r w:rsidR="00BE2A6D">
        <w:rPr>
          <w:rFonts w:ascii="Arial" w:hAnsi="Arial" w:cs="Arial"/>
          <w:sz w:val="24"/>
          <w:szCs w:val="24"/>
        </w:rPr>
        <w:t>(Estyn</w:t>
      </w:r>
      <w:r w:rsidR="004D4C92">
        <w:rPr>
          <w:rFonts w:ascii="Arial" w:hAnsi="Arial" w:cs="Arial"/>
          <w:sz w:val="24"/>
          <w:szCs w:val="24"/>
        </w:rPr>
        <w:t xml:space="preserve"> 2014</w:t>
      </w:r>
      <w:r w:rsidR="00BE2A6D">
        <w:rPr>
          <w:rFonts w:ascii="Arial" w:hAnsi="Arial" w:cs="Arial"/>
          <w:sz w:val="24"/>
          <w:szCs w:val="24"/>
        </w:rPr>
        <w:t>).</w:t>
      </w:r>
      <w:r w:rsidR="003942F4">
        <w:rPr>
          <w:rFonts w:ascii="Arial" w:hAnsi="Arial" w:cs="Arial"/>
          <w:sz w:val="24"/>
          <w:szCs w:val="24"/>
        </w:rPr>
        <w:t xml:space="preserve"> </w:t>
      </w:r>
    </w:p>
    <w:p w14:paraId="17F7A6D5" w14:textId="3C71F15F" w:rsidR="00236FFD" w:rsidRDefault="00D32F3D" w:rsidP="00714311">
      <w:pPr>
        <w:rPr>
          <w:rFonts w:ascii="Arial" w:hAnsi="Arial" w:cs="Arial"/>
          <w:sz w:val="24"/>
          <w:szCs w:val="24"/>
        </w:rPr>
      </w:pPr>
      <w:r>
        <w:rPr>
          <w:rFonts w:ascii="Arial" w:hAnsi="Arial" w:cs="Arial"/>
          <w:sz w:val="24"/>
          <w:szCs w:val="24"/>
        </w:rPr>
        <w:t xml:space="preserve">The </w:t>
      </w:r>
      <w:r w:rsidR="00E12C99">
        <w:rPr>
          <w:rFonts w:ascii="Arial" w:hAnsi="Arial" w:cs="Arial"/>
          <w:sz w:val="24"/>
          <w:szCs w:val="24"/>
        </w:rPr>
        <w:t xml:space="preserve">class </w:t>
      </w:r>
      <w:r w:rsidR="006C7FD9">
        <w:rPr>
          <w:rFonts w:ascii="Arial" w:hAnsi="Arial" w:cs="Arial"/>
          <w:sz w:val="24"/>
          <w:szCs w:val="24"/>
        </w:rPr>
        <w:t>in which I</w:t>
      </w:r>
      <w:r w:rsidR="00E12C99">
        <w:rPr>
          <w:rFonts w:ascii="Arial" w:hAnsi="Arial" w:cs="Arial"/>
          <w:sz w:val="24"/>
          <w:szCs w:val="24"/>
        </w:rPr>
        <w:t xml:space="preserve"> observed the critical incident was a Year 2 Class, wi</w:t>
      </w:r>
      <w:r w:rsidR="006C7FD9">
        <w:rPr>
          <w:rFonts w:ascii="Arial" w:hAnsi="Arial" w:cs="Arial"/>
          <w:sz w:val="24"/>
          <w:szCs w:val="24"/>
        </w:rPr>
        <w:t>t</w:t>
      </w:r>
      <w:r w:rsidR="00E12C99">
        <w:rPr>
          <w:rFonts w:ascii="Arial" w:hAnsi="Arial" w:cs="Arial"/>
          <w:sz w:val="24"/>
          <w:szCs w:val="24"/>
        </w:rPr>
        <w:t>h approximately 28 children. The</w:t>
      </w:r>
      <w:r w:rsidR="006C7FD9">
        <w:rPr>
          <w:rFonts w:ascii="Arial" w:hAnsi="Arial" w:cs="Arial"/>
          <w:sz w:val="24"/>
          <w:szCs w:val="24"/>
        </w:rPr>
        <w:t xml:space="preserve"> class ha</w:t>
      </w:r>
      <w:r w:rsidR="00196A33">
        <w:rPr>
          <w:rFonts w:ascii="Arial" w:hAnsi="Arial" w:cs="Arial"/>
          <w:sz w:val="24"/>
          <w:szCs w:val="24"/>
        </w:rPr>
        <w:t>d</w:t>
      </w:r>
      <w:r w:rsidR="006C7FD9">
        <w:rPr>
          <w:rFonts w:ascii="Arial" w:hAnsi="Arial" w:cs="Arial"/>
          <w:sz w:val="24"/>
          <w:szCs w:val="24"/>
        </w:rPr>
        <w:t xml:space="preserve"> </w:t>
      </w:r>
      <w:r w:rsidR="004D7845">
        <w:rPr>
          <w:rFonts w:ascii="Arial" w:hAnsi="Arial" w:cs="Arial"/>
          <w:sz w:val="24"/>
          <w:szCs w:val="24"/>
        </w:rPr>
        <w:t xml:space="preserve">a </w:t>
      </w:r>
      <w:r w:rsidR="006C7FD9">
        <w:rPr>
          <w:rFonts w:ascii="Arial" w:hAnsi="Arial" w:cs="Arial"/>
          <w:sz w:val="24"/>
          <w:szCs w:val="24"/>
        </w:rPr>
        <w:t xml:space="preserve">main class teacher and a </w:t>
      </w:r>
      <w:r w:rsidR="00E12C99">
        <w:rPr>
          <w:rFonts w:ascii="Arial" w:hAnsi="Arial" w:cs="Arial"/>
          <w:sz w:val="24"/>
          <w:szCs w:val="24"/>
        </w:rPr>
        <w:t>teaching assistant</w:t>
      </w:r>
      <w:r w:rsidR="006C7FD9">
        <w:rPr>
          <w:rFonts w:ascii="Arial" w:hAnsi="Arial" w:cs="Arial"/>
          <w:sz w:val="24"/>
          <w:szCs w:val="24"/>
        </w:rPr>
        <w:t xml:space="preserve">, </w:t>
      </w:r>
      <w:r w:rsidR="004D7845">
        <w:rPr>
          <w:rFonts w:ascii="Arial" w:hAnsi="Arial" w:cs="Arial"/>
          <w:sz w:val="24"/>
          <w:szCs w:val="24"/>
        </w:rPr>
        <w:t>who were both present</w:t>
      </w:r>
      <w:r w:rsidR="006C7FD9">
        <w:rPr>
          <w:rFonts w:ascii="Arial" w:hAnsi="Arial" w:cs="Arial"/>
          <w:sz w:val="24"/>
          <w:szCs w:val="24"/>
        </w:rPr>
        <w:t xml:space="preserve"> </w:t>
      </w:r>
      <w:r w:rsidR="00AD0413">
        <w:rPr>
          <w:rFonts w:ascii="Arial" w:hAnsi="Arial" w:cs="Arial"/>
          <w:sz w:val="24"/>
          <w:szCs w:val="24"/>
        </w:rPr>
        <w:t xml:space="preserve">on </w:t>
      </w:r>
      <w:r w:rsidR="006C7FD9">
        <w:rPr>
          <w:rFonts w:ascii="Arial" w:hAnsi="Arial" w:cs="Arial"/>
          <w:sz w:val="24"/>
          <w:szCs w:val="24"/>
        </w:rPr>
        <w:t>th</w:t>
      </w:r>
      <w:r w:rsidR="004D7845">
        <w:rPr>
          <w:rFonts w:ascii="Arial" w:hAnsi="Arial" w:cs="Arial"/>
          <w:sz w:val="24"/>
          <w:szCs w:val="24"/>
        </w:rPr>
        <w:t>e day of the observation</w:t>
      </w:r>
      <w:r w:rsidR="006C7FD9">
        <w:rPr>
          <w:rFonts w:ascii="Arial" w:hAnsi="Arial" w:cs="Arial"/>
          <w:sz w:val="24"/>
          <w:szCs w:val="24"/>
        </w:rPr>
        <w:t>.</w:t>
      </w:r>
      <w:r w:rsidR="00196A33">
        <w:rPr>
          <w:rFonts w:ascii="Arial" w:hAnsi="Arial" w:cs="Arial"/>
          <w:sz w:val="24"/>
          <w:szCs w:val="24"/>
        </w:rPr>
        <w:t xml:space="preserve"> Additionally</w:t>
      </w:r>
      <w:r w:rsidR="00EF5AD3">
        <w:rPr>
          <w:rFonts w:ascii="Arial" w:hAnsi="Arial" w:cs="Arial"/>
          <w:sz w:val="24"/>
          <w:szCs w:val="24"/>
        </w:rPr>
        <w:t>,</w:t>
      </w:r>
      <w:r w:rsidR="00196A33">
        <w:rPr>
          <w:rFonts w:ascii="Arial" w:hAnsi="Arial" w:cs="Arial"/>
          <w:sz w:val="24"/>
          <w:szCs w:val="24"/>
        </w:rPr>
        <w:t xml:space="preserve"> the critical incident took place during a morning session, in which various activities were set out for the children to engage with.</w:t>
      </w:r>
      <w:r w:rsidR="00EF5AD3">
        <w:rPr>
          <w:rFonts w:ascii="Arial" w:hAnsi="Arial" w:cs="Arial"/>
          <w:sz w:val="24"/>
          <w:szCs w:val="24"/>
        </w:rPr>
        <w:t xml:space="preserve"> </w:t>
      </w:r>
      <w:r w:rsidR="00AD0413">
        <w:rPr>
          <w:rFonts w:ascii="Arial" w:hAnsi="Arial" w:cs="Arial"/>
          <w:sz w:val="24"/>
          <w:szCs w:val="24"/>
        </w:rPr>
        <w:t xml:space="preserve">The children in the class were mostly motivated to complete the tasks set out, and many were engaged with the various challenges set out for them to complete. </w:t>
      </w:r>
      <w:r w:rsidR="00EF5AD3">
        <w:rPr>
          <w:rFonts w:ascii="Arial" w:hAnsi="Arial" w:cs="Arial"/>
          <w:sz w:val="24"/>
          <w:szCs w:val="24"/>
        </w:rPr>
        <w:t>Also, it</w:t>
      </w:r>
      <w:r w:rsidR="00380E08">
        <w:rPr>
          <w:rFonts w:ascii="Arial" w:hAnsi="Arial" w:cs="Arial"/>
          <w:sz w:val="24"/>
          <w:szCs w:val="24"/>
        </w:rPr>
        <w:t xml:space="preserve"> is important to note that this critical incident was observed during the start of the school year; children are </w:t>
      </w:r>
      <w:r w:rsidR="00EF5AD3">
        <w:rPr>
          <w:rFonts w:ascii="Arial" w:hAnsi="Arial" w:cs="Arial"/>
          <w:sz w:val="24"/>
          <w:szCs w:val="24"/>
        </w:rPr>
        <w:t xml:space="preserve">still very </w:t>
      </w:r>
      <w:r w:rsidR="00380E08">
        <w:rPr>
          <w:rFonts w:ascii="Arial" w:hAnsi="Arial" w:cs="Arial"/>
          <w:sz w:val="24"/>
          <w:szCs w:val="24"/>
        </w:rPr>
        <w:t>new to their year group and are just getting used to their</w:t>
      </w:r>
      <w:r w:rsidR="00EF5AD3">
        <w:rPr>
          <w:rFonts w:ascii="Arial" w:hAnsi="Arial" w:cs="Arial"/>
          <w:sz w:val="24"/>
          <w:szCs w:val="24"/>
        </w:rPr>
        <w:t xml:space="preserve"> </w:t>
      </w:r>
      <w:r w:rsidR="00380E08">
        <w:rPr>
          <w:rFonts w:ascii="Arial" w:hAnsi="Arial" w:cs="Arial"/>
          <w:sz w:val="24"/>
          <w:szCs w:val="24"/>
        </w:rPr>
        <w:t>class teacher</w:t>
      </w:r>
      <w:r w:rsidR="00196A33">
        <w:rPr>
          <w:rFonts w:ascii="Arial" w:hAnsi="Arial" w:cs="Arial"/>
          <w:sz w:val="24"/>
          <w:szCs w:val="24"/>
        </w:rPr>
        <w:t>.</w:t>
      </w:r>
      <w:r w:rsidR="004D7845">
        <w:rPr>
          <w:rFonts w:ascii="Arial" w:hAnsi="Arial" w:cs="Arial"/>
          <w:sz w:val="24"/>
          <w:szCs w:val="24"/>
        </w:rPr>
        <w:t xml:space="preserve"> Along with this, as observers, we were </w:t>
      </w:r>
      <w:r w:rsidR="00AD0413">
        <w:rPr>
          <w:rFonts w:ascii="Arial" w:hAnsi="Arial" w:cs="Arial"/>
          <w:sz w:val="24"/>
          <w:szCs w:val="24"/>
        </w:rPr>
        <w:t>privileged</w:t>
      </w:r>
      <w:r w:rsidR="004D7845">
        <w:rPr>
          <w:rFonts w:ascii="Arial" w:hAnsi="Arial" w:cs="Arial"/>
          <w:sz w:val="24"/>
          <w:szCs w:val="24"/>
        </w:rPr>
        <w:t xml:space="preserve"> to observe a lesson and engage with both the teacher and the students. However, for this critical incident, the interaction with the students took place after this particular activity. </w:t>
      </w:r>
    </w:p>
    <w:p w14:paraId="3F2442C4" w14:textId="27B28A42" w:rsidR="0089668F" w:rsidRDefault="004A08C0" w:rsidP="007F657B">
      <w:pPr>
        <w:rPr>
          <w:rFonts w:ascii="Arial" w:hAnsi="Arial" w:cs="Arial"/>
          <w:sz w:val="24"/>
          <w:szCs w:val="24"/>
        </w:rPr>
      </w:pPr>
      <w:r>
        <w:rPr>
          <w:rFonts w:ascii="Arial" w:hAnsi="Arial" w:cs="Arial"/>
          <w:sz w:val="24"/>
          <w:szCs w:val="24"/>
        </w:rPr>
        <w:t xml:space="preserve">During the morning session in the Year 2 class, </w:t>
      </w:r>
      <w:r w:rsidR="00251ED5">
        <w:rPr>
          <w:rFonts w:ascii="Arial" w:hAnsi="Arial" w:cs="Arial"/>
          <w:sz w:val="24"/>
          <w:szCs w:val="24"/>
        </w:rPr>
        <w:t>T</w:t>
      </w:r>
      <w:r w:rsidR="0089668F">
        <w:rPr>
          <w:rFonts w:ascii="Arial" w:hAnsi="Arial" w:cs="Arial"/>
          <w:sz w:val="24"/>
          <w:szCs w:val="24"/>
        </w:rPr>
        <w:t>eacher X instructed the</w:t>
      </w:r>
      <w:r w:rsidR="00251ED5">
        <w:rPr>
          <w:rFonts w:ascii="Arial" w:hAnsi="Arial" w:cs="Arial"/>
          <w:sz w:val="24"/>
          <w:szCs w:val="24"/>
        </w:rPr>
        <w:t xml:space="preserve"> class that there would be six distinctive activities set out around the classroom, each relating to an </w:t>
      </w:r>
      <w:r w:rsidR="007F657B">
        <w:rPr>
          <w:rFonts w:ascii="Arial" w:hAnsi="Arial" w:cs="Arial"/>
          <w:sz w:val="24"/>
          <w:szCs w:val="24"/>
        </w:rPr>
        <w:t>Area of Learning and Experience (AOLE)</w:t>
      </w:r>
      <w:r w:rsidR="00251ED5">
        <w:rPr>
          <w:rFonts w:ascii="Arial" w:hAnsi="Arial" w:cs="Arial"/>
          <w:sz w:val="24"/>
          <w:szCs w:val="24"/>
        </w:rPr>
        <w:t>.</w:t>
      </w:r>
      <w:r w:rsidR="00071630">
        <w:rPr>
          <w:rFonts w:ascii="Arial" w:hAnsi="Arial" w:cs="Arial"/>
          <w:sz w:val="24"/>
          <w:szCs w:val="24"/>
        </w:rPr>
        <w:t xml:space="preserve"> </w:t>
      </w:r>
      <w:r w:rsidR="00D8093F">
        <w:rPr>
          <w:rFonts w:ascii="Arial" w:hAnsi="Arial" w:cs="Arial"/>
          <w:sz w:val="24"/>
          <w:szCs w:val="24"/>
        </w:rPr>
        <w:t>The activities ranged from a</w:t>
      </w:r>
      <w:r w:rsidR="00071630">
        <w:rPr>
          <w:rFonts w:ascii="Arial" w:hAnsi="Arial" w:cs="Arial"/>
          <w:sz w:val="24"/>
          <w:szCs w:val="24"/>
        </w:rPr>
        <w:t xml:space="preserve">n expressive arts challenge to a literacy challenge.  Teacher X informed some of the children that they would be completing the writing challenge with her, while the teaching assistant instructed a group of children to join her for a maths activity. </w:t>
      </w:r>
      <w:r w:rsidR="0018046C">
        <w:rPr>
          <w:rFonts w:ascii="Arial" w:hAnsi="Arial" w:cs="Arial"/>
          <w:sz w:val="24"/>
          <w:szCs w:val="24"/>
        </w:rPr>
        <w:t xml:space="preserve">Children were to be engaged in learning, and tackling the challenges with enjoyment; </w:t>
      </w:r>
      <w:r w:rsidR="00472C02">
        <w:rPr>
          <w:rFonts w:ascii="Arial" w:hAnsi="Arial" w:cs="Arial"/>
          <w:sz w:val="24"/>
          <w:szCs w:val="24"/>
        </w:rPr>
        <w:t xml:space="preserve">an explicit link to one of the four purposes, found in the new </w:t>
      </w:r>
      <w:r w:rsidR="00C7380D">
        <w:rPr>
          <w:rFonts w:ascii="Arial" w:hAnsi="Arial" w:cs="Arial"/>
          <w:sz w:val="24"/>
          <w:szCs w:val="24"/>
        </w:rPr>
        <w:t>Welsh</w:t>
      </w:r>
      <w:r w:rsidR="00472C02">
        <w:rPr>
          <w:rFonts w:ascii="Arial" w:hAnsi="Arial" w:cs="Arial"/>
          <w:sz w:val="24"/>
          <w:szCs w:val="24"/>
        </w:rPr>
        <w:t xml:space="preserve"> curriculum. Teacher X set out challenges to </w:t>
      </w:r>
      <w:r w:rsidR="00C7380D">
        <w:rPr>
          <w:rFonts w:ascii="Arial" w:hAnsi="Arial" w:cs="Arial"/>
          <w:sz w:val="24"/>
          <w:szCs w:val="24"/>
        </w:rPr>
        <w:t>expand</w:t>
      </w:r>
      <w:r w:rsidR="00472C02">
        <w:rPr>
          <w:rFonts w:ascii="Arial" w:hAnsi="Arial" w:cs="Arial"/>
          <w:sz w:val="24"/>
          <w:szCs w:val="24"/>
        </w:rPr>
        <w:t xml:space="preserve"> the children’s resilience, and to allow the children to be ambitious in the work they would complete </w:t>
      </w:r>
      <w:r w:rsidR="0018046C">
        <w:rPr>
          <w:rFonts w:ascii="Arial" w:hAnsi="Arial" w:cs="Arial"/>
          <w:sz w:val="24"/>
          <w:szCs w:val="24"/>
        </w:rPr>
        <w:t>(Hwb 2020)</w:t>
      </w:r>
      <w:r w:rsidR="002B13D5">
        <w:rPr>
          <w:rFonts w:ascii="Arial" w:hAnsi="Arial" w:cs="Arial"/>
          <w:sz w:val="24"/>
          <w:szCs w:val="24"/>
        </w:rPr>
        <w:t xml:space="preserve">. </w:t>
      </w:r>
    </w:p>
    <w:p w14:paraId="7D502FA9" w14:textId="4F920EEB" w:rsidR="00115685" w:rsidRDefault="00C7380D" w:rsidP="007F657B">
      <w:pPr>
        <w:rPr>
          <w:rFonts w:ascii="Arial" w:hAnsi="Arial" w:cs="Arial"/>
          <w:sz w:val="24"/>
          <w:szCs w:val="24"/>
        </w:rPr>
      </w:pPr>
      <w:r>
        <w:rPr>
          <w:rFonts w:ascii="Arial" w:hAnsi="Arial" w:cs="Arial"/>
          <w:sz w:val="24"/>
          <w:szCs w:val="24"/>
        </w:rPr>
        <w:t>The writing task Teacher X wanted the small group of children to complete included children using the writing strategy</w:t>
      </w:r>
      <w:r w:rsidR="00992F61">
        <w:rPr>
          <w:rFonts w:ascii="Arial" w:hAnsi="Arial" w:cs="Arial"/>
          <w:sz w:val="24"/>
          <w:szCs w:val="24"/>
        </w:rPr>
        <w:t>,</w:t>
      </w:r>
      <w:r w:rsidR="007E5D22">
        <w:rPr>
          <w:rFonts w:ascii="Arial" w:hAnsi="Arial" w:cs="Arial"/>
          <w:sz w:val="24"/>
          <w:szCs w:val="24"/>
        </w:rPr>
        <w:t xml:space="preserve"> “I see, I think, I wonder”</w:t>
      </w:r>
      <w:r>
        <w:rPr>
          <w:rFonts w:ascii="Arial" w:hAnsi="Arial" w:cs="Arial"/>
          <w:sz w:val="24"/>
          <w:szCs w:val="24"/>
        </w:rPr>
        <w:t xml:space="preserve">. Children were given a picture </w:t>
      </w:r>
      <w:r w:rsidR="006C43FB">
        <w:rPr>
          <w:rFonts w:ascii="Arial" w:hAnsi="Arial" w:cs="Arial"/>
          <w:sz w:val="24"/>
          <w:szCs w:val="24"/>
        </w:rPr>
        <w:t>illustration from a book they had previously read as a class</w:t>
      </w:r>
      <w:r w:rsidR="00992F61">
        <w:rPr>
          <w:rFonts w:ascii="Arial" w:hAnsi="Arial" w:cs="Arial"/>
          <w:sz w:val="24"/>
          <w:szCs w:val="24"/>
        </w:rPr>
        <w:t xml:space="preserve"> and were tasked this writing two sentences for each sentence prompt.</w:t>
      </w:r>
      <w:r w:rsidR="00267CC5">
        <w:rPr>
          <w:rFonts w:ascii="Arial" w:hAnsi="Arial" w:cs="Arial"/>
          <w:sz w:val="24"/>
          <w:szCs w:val="24"/>
        </w:rPr>
        <w:t xml:space="preserve"> </w:t>
      </w:r>
      <w:r w:rsidR="00832AF8">
        <w:rPr>
          <w:rFonts w:ascii="Arial" w:hAnsi="Arial" w:cs="Arial"/>
          <w:sz w:val="24"/>
          <w:szCs w:val="24"/>
        </w:rPr>
        <w:t>As I observed, Teacher X mentioned to me that this was called graphic modelling, and</w:t>
      </w:r>
      <w:r w:rsidR="00267CC5">
        <w:rPr>
          <w:rFonts w:ascii="Arial" w:hAnsi="Arial" w:cs="Arial"/>
          <w:sz w:val="24"/>
          <w:szCs w:val="24"/>
        </w:rPr>
        <w:t xml:space="preserve"> that</w:t>
      </w:r>
      <w:r w:rsidR="00832AF8">
        <w:rPr>
          <w:rFonts w:ascii="Arial" w:hAnsi="Arial" w:cs="Arial"/>
          <w:sz w:val="24"/>
          <w:szCs w:val="24"/>
        </w:rPr>
        <w:t xml:space="preserve"> they wanted the children to work independently</w:t>
      </w:r>
      <w:r w:rsidR="00267CC5">
        <w:rPr>
          <w:rFonts w:ascii="Arial" w:hAnsi="Arial" w:cs="Arial"/>
          <w:sz w:val="24"/>
          <w:szCs w:val="24"/>
        </w:rPr>
        <w:t xml:space="preserve">, but that they were there to support the children </w:t>
      </w:r>
      <w:r w:rsidR="00A13036">
        <w:rPr>
          <w:rFonts w:ascii="Arial" w:hAnsi="Arial" w:cs="Arial"/>
          <w:sz w:val="24"/>
          <w:szCs w:val="24"/>
        </w:rPr>
        <w:t>by</w:t>
      </w:r>
      <w:r w:rsidR="00267CC5">
        <w:rPr>
          <w:rFonts w:ascii="Arial" w:hAnsi="Arial" w:cs="Arial"/>
          <w:sz w:val="24"/>
          <w:szCs w:val="24"/>
        </w:rPr>
        <w:t xml:space="preserve"> giving some prompts </w:t>
      </w:r>
      <w:r w:rsidR="00E533EA">
        <w:rPr>
          <w:rFonts w:ascii="Arial" w:hAnsi="Arial" w:cs="Arial"/>
          <w:sz w:val="24"/>
          <w:szCs w:val="24"/>
        </w:rPr>
        <w:t>if</w:t>
      </w:r>
      <w:r w:rsidR="00267CC5">
        <w:rPr>
          <w:rFonts w:ascii="Arial" w:hAnsi="Arial" w:cs="Arial"/>
          <w:sz w:val="24"/>
          <w:szCs w:val="24"/>
        </w:rPr>
        <w:t xml:space="preserve"> they were</w:t>
      </w:r>
      <w:r w:rsidR="00E533EA">
        <w:rPr>
          <w:rFonts w:ascii="Arial" w:hAnsi="Arial" w:cs="Arial"/>
          <w:sz w:val="24"/>
          <w:szCs w:val="24"/>
        </w:rPr>
        <w:t xml:space="preserve"> </w:t>
      </w:r>
      <w:r w:rsidR="00267CC5">
        <w:rPr>
          <w:rFonts w:ascii="Arial" w:hAnsi="Arial" w:cs="Arial"/>
          <w:sz w:val="24"/>
          <w:szCs w:val="24"/>
        </w:rPr>
        <w:t>to struggle.</w:t>
      </w:r>
      <w:r w:rsidR="00E533EA">
        <w:rPr>
          <w:rFonts w:ascii="Arial" w:hAnsi="Arial" w:cs="Arial"/>
          <w:sz w:val="24"/>
          <w:szCs w:val="24"/>
        </w:rPr>
        <w:t xml:space="preserve"> </w:t>
      </w:r>
      <w:r w:rsidR="00832AF8">
        <w:rPr>
          <w:rFonts w:ascii="Arial" w:hAnsi="Arial" w:cs="Arial"/>
          <w:sz w:val="24"/>
          <w:szCs w:val="24"/>
        </w:rPr>
        <w:t>F</w:t>
      </w:r>
      <w:r w:rsidR="001027DF">
        <w:rPr>
          <w:rFonts w:ascii="Arial" w:hAnsi="Arial" w:cs="Arial"/>
          <w:sz w:val="24"/>
          <w:szCs w:val="24"/>
        </w:rPr>
        <w:t>ollowin</w:t>
      </w:r>
      <w:r w:rsidR="00832AF8">
        <w:rPr>
          <w:rFonts w:ascii="Arial" w:hAnsi="Arial" w:cs="Arial"/>
          <w:sz w:val="24"/>
          <w:szCs w:val="24"/>
        </w:rPr>
        <w:t>g this,</w:t>
      </w:r>
      <w:r w:rsidR="002A7D3B">
        <w:rPr>
          <w:rFonts w:ascii="Arial" w:hAnsi="Arial" w:cs="Arial"/>
          <w:sz w:val="24"/>
          <w:szCs w:val="24"/>
        </w:rPr>
        <w:t xml:space="preserve"> pupils including pupil </w:t>
      </w:r>
      <w:r w:rsidR="00C10683">
        <w:rPr>
          <w:rFonts w:ascii="Arial" w:hAnsi="Arial" w:cs="Arial"/>
          <w:sz w:val="24"/>
          <w:szCs w:val="24"/>
        </w:rPr>
        <w:t xml:space="preserve">Z </w:t>
      </w:r>
      <w:r w:rsidR="00BB50D1">
        <w:rPr>
          <w:rFonts w:ascii="Arial" w:hAnsi="Arial" w:cs="Arial"/>
          <w:sz w:val="24"/>
          <w:szCs w:val="24"/>
        </w:rPr>
        <w:t>began to think of sentences to write,</w:t>
      </w:r>
      <w:r w:rsidR="00E533EA">
        <w:rPr>
          <w:rFonts w:ascii="Arial" w:hAnsi="Arial" w:cs="Arial"/>
          <w:sz w:val="24"/>
          <w:szCs w:val="24"/>
        </w:rPr>
        <w:t xml:space="preserve"> and before starting their next sentence, Teacher X would mark their work.</w:t>
      </w:r>
      <w:r w:rsidR="002A7D3B">
        <w:rPr>
          <w:rFonts w:ascii="Arial" w:hAnsi="Arial" w:cs="Arial"/>
          <w:sz w:val="24"/>
          <w:szCs w:val="24"/>
        </w:rPr>
        <w:t xml:space="preserve"> I noticed Teacher X not correcting the spelling errors of </w:t>
      </w:r>
      <w:r w:rsidR="00C10683">
        <w:rPr>
          <w:rFonts w:ascii="Arial" w:hAnsi="Arial" w:cs="Arial"/>
          <w:sz w:val="24"/>
          <w:szCs w:val="24"/>
        </w:rPr>
        <w:t>P</w:t>
      </w:r>
      <w:r w:rsidR="002A7D3B">
        <w:rPr>
          <w:rFonts w:ascii="Arial" w:hAnsi="Arial" w:cs="Arial"/>
          <w:sz w:val="24"/>
          <w:szCs w:val="24"/>
        </w:rPr>
        <w:t xml:space="preserve">upil </w:t>
      </w:r>
      <w:r w:rsidR="00C10683">
        <w:rPr>
          <w:rFonts w:ascii="Arial" w:hAnsi="Arial" w:cs="Arial"/>
          <w:sz w:val="24"/>
          <w:szCs w:val="24"/>
        </w:rPr>
        <w:t>Z</w:t>
      </w:r>
      <w:r w:rsidR="002A7D3B">
        <w:rPr>
          <w:rFonts w:ascii="Arial" w:hAnsi="Arial" w:cs="Arial"/>
          <w:sz w:val="24"/>
          <w:szCs w:val="24"/>
        </w:rPr>
        <w:t xml:space="preserve">. Teacher X, informed me that they tend not to correct children’s spelling </w:t>
      </w:r>
      <w:r w:rsidR="002A7D3B">
        <w:rPr>
          <w:rFonts w:ascii="Arial" w:hAnsi="Arial" w:cs="Arial"/>
          <w:sz w:val="24"/>
          <w:szCs w:val="24"/>
        </w:rPr>
        <w:lastRenderedPageBreak/>
        <w:t>when they are at this level</w:t>
      </w:r>
      <w:r w:rsidR="00C10683">
        <w:rPr>
          <w:rFonts w:ascii="Arial" w:hAnsi="Arial" w:cs="Arial"/>
          <w:sz w:val="24"/>
          <w:szCs w:val="24"/>
        </w:rPr>
        <w:t xml:space="preserve"> and stage of writing development.</w:t>
      </w:r>
      <w:r w:rsidR="002A7D3B">
        <w:rPr>
          <w:rFonts w:ascii="Arial" w:hAnsi="Arial" w:cs="Arial"/>
          <w:sz w:val="24"/>
          <w:szCs w:val="24"/>
        </w:rPr>
        <w:t xml:space="preserve"> Teacher X explained that they want t</w:t>
      </w:r>
      <w:r w:rsidR="000D27BF">
        <w:rPr>
          <w:rFonts w:ascii="Arial" w:hAnsi="Arial" w:cs="Arial"/>
          <w:sz w:val="24"/>
          <w:szCs w:val="24"/>
        </w:rPr>
        <w:t>o</w:t>
      </w:r>
      <w:r w:rsidR="002A7D3B">
        <w:rPr>
          <w:rFonts w:ascii="Arial" w:hAnsi="Arial" w:cs="Arial"/>
          <w:sz w:val="24"/>
          <w:szCs w:val="24"/>
        </w:rPr>
        <w:t xml:space="preserve"> build up children’s confidence in their writing, and focus on letter formations and learning the phonics instead. The teacher continued to explain that eventually the children would develop a greater understanding of phonics and letter formation, and be able to spell words correctly. During this writing activity, the teacher had to remind some of the other children to stay on task and complete their challenges, however</w:t>
      </w:r>
      <w:r w:rsidR="003A4C77">
        <w:rPr>
          <w:rFonts w:ascii="Arial" w:hAnsi="Arial" w:cs="Arial"/>
          <w:sz w:val="24"/>
          <w:szCs w:val="24"/>
        </w:rPr>
        <w:t>,</w:t>
      </w:r>
      <w:r w:rsidR="002A7D3B">
        <w:rPr>
          <w:rFonts w:ascii="Arial" w:hAnsi="Arial" w:cs="Arial"/>
          <w:sz w:val="24"/>
          <w:szCs w:val="24"/>
        </w:rPr>
        <w:t xml:space="preserve"> most of the class was </w:t>
      </w:r>
      <w:r w:rsidR="003A4C77">
        <w:rPr>
          <w:rFonts w:ascii="Arial" w:hAnsi="Arial" w:cs="Arial"/>
          <w:sz w:val="24"/>
          <w:szCs w:val="24"/>
        </w:rPr>
        <w:t>engaged</w:t>
      </w:r>
      <w:r w:rsidR="002A7D3B">
        <w:rPr>
          <w:rFonts w:ascii="Arial" w:hAnsi="Arial" w:cs="Arial"/>
          <w:sz w:val="24"/>
          <w:szCs w:val="24"/>
        </w:rPr>
        <w:t xml:space="preserve"> with the activities and enjoyed ticking off the completed challenges in their book. The children were proud of their achievements and would</w:t>
      </w:r>
      <w:r w:rsidR="003A4C77">
        <w:rPr>
          <w:rFonts w:ascii="Arial" w:hAnsi="Arial" w:cs="Arial"/>
          <w:sz w:val="24"/>
          <w:szCs w:val="24"/>
        </w:rPr>
        <w:t xml:space="preserve"> show Teacher X their work. In return, Teacher X would mark the work, and give </w:t>
      </w:r>
      <w:r w:rsidR="007622B3">
        <w:rPr>
          <w:rFonts w:ascii="Arial" w:hAnsi="Arial" w:cs="Arial"/>
          <w:sz w:val="24"/>
          <w:szCs w:val="24"/>
        </w:rPr>
        <w:t>verbal</w:t>
      </w:r>
      <w:r w:rsidR="003A4C77">
        <w:rPr>
          <w:rFonts w:ascii="Arial" w:hAnsi="Arial" w:cs="Arial"/>
          <w:sz w:val="24"/>
          <w:szCs w:val="24"/>
        </w:rPr>
        <w:t xml:space="preserve"> feedback as soon as possible to the pupils.</w:t>
      </w:r>
      <w:r w:rsidR="007622B3">
        <w:rPr>
          <w:rFonts w:ascii="Arial" w:hAnsi="Arial" w:cs="Arial"/>
          <w:sz w:val="24"/>
          <w:szCs w:val="24"/>
        </w:rPr>
        <w:t xml:space="preserve"> </w:t>
      </w:r>
      <w:r w:rsidR="00C02245">
        <w:rPr>
          <w:rFonts w:ascii="Arial" w:hAnsi="Arial" w:cs="Arial"/>
          <w:sz w:val="24"/>
          <w:szCs w:val="24"/>
        </w:rPr>
        <w:t xml:space="preserve">At times teacher X asked </w:t>
      </w:r>
      <w:r w:rsidR="00A13036">
        <w:rPr>
          <w:rFonts w:ascii="Arial" w:hAnsi="Arial" w:cs="Arial"/>
          <w:sz w:val="24"/>
          <w:szCs w:val="24"/>
        </w:rPr>
        <w:t xml:space="preserve">them </w:t>
      </w:r>
      <w:r w:rsidR="00C02245">
        <w:rPr>
          <w:rFonts w:ascii="Arial" w:hAnsi="Arial" w:cs="Arial"/>
          <w:sz w:val="24"/>
          <w:szCs w:val="24"/>
        </w:rPr>
        <w:t xml:space="preserve">to check their work, and evaluate it themselves. </w:t>
      </w:r>
      <w:r w:rsidR="007622B3">
        <w:rPr>
          <w:rFonts w:ascii="Arial" w:hAnsi="Arial" w:cs="Arial"/>
          <w:sz w:val="24"/>
          <w:szCs w:val="24"/>
        </w:rPr>
        <w:t xml:space="preserve">Pupil Z, despite a few incorrect spellings, had thought of very creative sentences for their, “I see I think I wonder” activity. Teacher X did ask Pupil Z to practice a few letter formations at the end of their work but praised the child for their creative sentences, and working independently. </w:t>
      </w:r>
      <w:r w:rsidR="007526A3">
        <w:rPr>
          <w:rFonts w:ascii="Arial" w:hAnsi="Arial" w:cs="Arial"/>
          <w:sz w:val="24"/>
          <w:szCs w:val="24"/>
        </w:rPr>
        <w:t>Teacher X also asked the children questions during and after the activity, allowing the children to evaluate and self-assess how they think they did</w:t>
      </w:r>
      <w:r w:rsidR="00370861">
        <w:rPr>
          <w:rFonts w:ascii="Arial" w:hAnsi="Arial" w:cs="Arial"/>
          <w:sz w:val="24"/>
          <w:szCs w:val="24"/>
        </w:rPr>
        <w:t xml:space="preserve"> with the task.</w:t>
      </w:r>
      <w:r w:rsidR="00EF693A">
        <w:rPr>
          <w:rFonts w:ascii="Arial" w:hAnsi="Arial" w:cs="Arial"/>
          <w:sz w:val="24"/>
          <w:szCs w:val="24"/>
        </w:rPr>
        <w:t xml:space="preserve"> After one group had finished their writing, the teacher then would call a new group to come and complete the writing activity.</w:t>
      </w:r>
      <w:r w:rsidR="008326F5">
        <w:rPr>
          <w:rFonts w:ascii="Arial" w:hAnsi="Arial" w:cs="Arial"/>
          <w:sz w:val="24"/>
          <w:szCs w:val="24"/>
        </w:rPr>
        <w:t xml:space="preserve"> </w:t>
      </w:r>
      <w:r w:rsidR="00EF693A">
        <w:rPr>
          <w:rFonts w:ascii="Arial" w:hAnsi="Arial" w:cs="Arial"/>
          <w:sz w:val="24"/>
          <w:szCs w:val="24"/>
        </w:rPr>
        <w:t xml:space="preserve">However, the first group did take a long time to write their </w:t>
      </w:r>
      <w:r w:rsidR="00FF12FA">
        <w:rPr>
          <w:rFonts w:ascii="Arial" w:hAnsi="Arial" w:cs="Arial"/>
          <w:sz w:val="24"/>
          <w:szCs w:val="24"/>
        </w:rPr>
        <w:t>sentences</w:t>
      </w:r>
      <w:r w:rsidR="00EF693A">
        <w:rPr>
          <w:rFonts w:ascii="Arial" w:hAnsi="Arial" w:cs="Arial"/>
          <w:sz w:val="24"/>
          <w:szCs w:val="24"/>
        </w:rPr>
        <w:t xml:space="preserve">, yet, Teacher X gave them the time to think, before they wrote. When the children were writing, the Teacher gave them time to write, and did not rush them to complete the </w:t>
      </w:r>
      <w:r w:rsidR="00FF12FA">
        <w:rPr>
          <w:rFonts w:ascii="Arial" w:hAnsi="Arial" w:cs="Arial"/>
          <w:sz w:val="24"/>
          <w:szCs w:val="24"/>
        </w:rPr>
        <w:t>sentences</w:t>
      </w:r>
      <w:r w:rsidR="00EF693A">
        <w:rPr>
          <w:rFonts w:ascii="Arial" w:hAnsi="Arial" w:cs="Arial"/>
          <w:sz w:val="24"/>
          <w:szCs w:val="24"/>
        </w:rPr>
        <w:t xml:space="preserve">. </w:t>
      </w:r>
    </w:p>
    <w:p w14:paraId="267F5537" w14:textId="53F35CF6" w:rsidR="00253260" w:rsidRDefault="00253260" w:rsidP="007F657B">
      <w:pPr>
        <w:rPr>
          <w:rFonts w:ascii="Arial" w:hAnsi="Arial" w:cs="Arial"/>
          <w:b/>
          <w:bCs/>
          <w:sz w:val="24"/>
          <w:szCs w:val="24"/>
        </w:rPr>
      </w:pPr>
      <w:r w:rsidRPr="00253260">
        <w:rPr>
          <w:rFonts w:ascii="Arial" w:hAnsi="Arial" w:cs="Arial"/>
          <w:b/>
          <w:bCs/>
          <w:sz w:val="24"/>
          <w:szCs w:val="24"/>
        </w:rPr>
        <w:t xml:space="preserve">Literature Review </w:t>
      </w:r>
    </w:p>
    <w:p w14:paraId="49805634" w14:textId="63CE8885" w:rsidR="00253260" w:rsidRDefault="00253260" w:rsidP="007F657B">
      <w:pPr>
        <w:rPr>
          <w:rFonts w:ascii="Arial" w:hAnsi="Arial" w:cs="Arial"/>
          <w:b/>
          <w:bCs/>
          <w:sz w:val="24"/>
          <w:szCs w:val="24"/>
        </w:rPr>
      </w:pPr>
      <w:r>
        <w:rPr>
          <w:rFonts w:ascii="Arial" w:hAnsi="Arial" w:cs="Arial"/>
          <w:b/>
          <w:bCs/>
          <w:sz w:val="24"/>
          <w:szCs w:val="24"/>
        </w:rPr>
        <w:t xml:space="preserve">Introduction </w:t>
      </w:r>
    </w:p>
    <w:p w14:paraId="055836FA" w14:textId="2C7D91E9" w:rsidR="008F3EDA" w:rsidRPr="008F3EDA" w:rsidRDefault="00CD4F25" w:rsidP="007F657B">
      <w:pPr>
        <w:rPr>
          <w:rFonts w:ascii="Arial" w:hAnsi="Arial" w:cs="Arial"/>
          <w:sz w:val="24"/>
          <w:szCs w:val="24"/>
        </w:rPr>
      </w:pPr>
      <w:r>
        <w:rPr>
          <w:rFonts w:ascii="Arial" w:hAnsi="Arial" w:cs="Arial"/>
          <w:sz w:val="24"/>
          <w:szCs w:val="24"/>
        </w:rPr>
        <w:t>Strategies to support children’s literar</w:t>
      </w:r>
      <w:r w:rsidR="00EE4027">
        <w:rPr>
          <w:rFonts w:ascii="Arial" w:hAnsi="Arial" w:cs="Arial"/>
          <w:sz w:val="24"/>
          <w:szCs w:val="24"/>
        </w:rPr>
        <w:t>y</w:t>
      </w:r>
      <w:r>
        <w:rPr>
          <w:rFonts w:ascii="Arial" w:hAnsi="Arial" w:cs="Arial"/>
          <w:sz w:val="24"/>
          <w:szCs w:val="24"/>
        </w:rPr>
        <w:t xml:space="preserve"> development are important to educators and researchers alike.</w:t>
      </w:r>
      <w:r w:rsidR="00165DD2">
        <w:rPr>
          <w:rFonts w:ascii="Arial" w:hAnsi="Arial" w:cs="Arial"/>
          <w:sz w:val="24"/>
          <w:szCs w:val="24"/>
        </w:rPr>
        <w:t xml:space="preserve"> </w:t>
      </w:r>
      <w:r w:rsidR="00EE4027">
        <w:rPr>
          <w:rFonts w:ascii="Arial" w:hAnsi="Arial" w:cs="Arial"/>
          <w:sz w:val="24"/>
          <w:szCs w:val="24"/>
        </w:rPr>
        <w:t xml:space="preserve">The assessment for learning strategies teachers use </w:t>
      </w:r>
      <w:r w:rsidR="001638F8">
        <w:rPr>
          <w:rFonts w:ascii="Arial" w:hAnsi="Arial" w:cs="Arial"/>
          <w:sz w:val="24"/>
          <w:szCs w:val="24"/>
        </w:rPr>
        <w:t>is</w:t>
      </w:r>
      <w:r w:rsidR="00EE4027">
        <w:rPr>
          <w:rFonts w:ascii="Arial" w:hAnsi="Arial" w:cs="Arial"/>
          <w:sz w:val="24"/>
          <w:szCs w:val="24"/>
        </w:rPr>
        <w:t xml:space="preserve"> to be effective and relevant to the children they teach. </w:t>
      </w:r>
      <w:r>
        <w:rPr>
          <w:rFonts w:ascii="Arial" w:hAnsi="Arial" w:cs="Arial"/>
          <w:sz w:val="24"/>
          <w:szCs w:val="24"/>
        </w:rPr>
        <w:t>The critical incident</w:t>
      </w:r>
      <w:r w:rsidR="00742CF3">
        <w:rPr>
          <w:rFonts w:ascii="Arial" w:hAnsi="Arial" w:cs="Arial"/>
          <w:sz w:val="24"/>
          <w:szCs w:val="24"/>
        </w:rPr>
        <w:t xml:space="preserve"> highlighted </w:t>
      </w:r>
      <w:r w:rsidR="001638F8">
        <w:rPr>
          <w:rFonts w:ascii="Arial" w:hAnsi="Arial" w:cs="Arial"/>
          <w:sz w:val="24"/>
          <w:szCs w:val="24"/>
        </w:rPr>
        <w:t>the</w:t>
      </w:r>
      <w:r w:rsidR="00EE4027">
        <w:rPr>
          <w:rFonts w:ascii="Arial" w:hAnsi="Arial" w:cs="Arial"/>
          <w:sz w:val="24"/>
          <w:szCs w:val="24"/>
        </w:rPr>
        <w:t xml:space="preserve"> use of self-assessment, for pupils to check and take ownership of their work. As well as this the observation identified the use of a particular thinking </w:t>
      </w:r>
      <w:r w:rsidR="001638F8">
        <w:rPr>
          <w:rFonts w:ascii="Arial" w:hAnsi="Arial" w:cs="Arial"/>
          <w:sz w:val="24"/>
          <w:szCs w:val="24"/>
        </w:rPr>
        <w:t>routine</w:t>
      </w:r>
      <w:r w:rsidR="00EE4027">
        <w:rPr>
          <w:rFonts w:ascii="Arial" w:hAnsi="Arial" w:cs="Arial"/>
          <w:sz w:val="24"/>
          <w:szCs w:val="24"/>
        </w:rPr>
        <w:t xml:space="preserve">, to inform the children’s writing. are which </w:t>
      </w:r>
      <w:r w:rsidR="00B64045">
        <w:rPr>
          <w:rFonts w:ascii="Arial" w:hAnsi="Arial" w:cs="Arial"/>
          <w:sz w:val="24"/>
          <w:szCs w:val="24"/>
        </w:rPr>
        <w:t>This literature hopes to</w:t>
      </w:r>
      <w:r w:rsidR="00B95054">
        <w:rPr>
          <w:rFonts w:ascii="Arial" w:hAnsi="Arial" w:cs="Arial"/>
          <w:sz w:val="24"/>
          <w:szCs w:val="24"/>
        </w:rPr>
        <w:t xml:space="preserve"> </w:t>
      </w:r>
      <w:r w:rsidR="00A00C35">
        <w:rPr>
          <w:rFonts w:ascii="Arial" w:hAnsi="Arial" w:cs="Arial"/>
          <w:sz w:val="24"/>
          <w:szCs w:val="24"/>
        </w:rPr>
        <w:t>identify</w:t>
      </w:r>
      <w:r w:rsidR="00B95054">
        <w:rPr>
          <w:rFonts w:ascii="Arial" w:hAnsi="Arial" w:cs="Arial"/>
          <w:sz w:val="24"/>
          <w:szCs w:val="24"/>
        </w:rPr>
        <w:t xml:space="preserve"> </w:t>
      </w:r>
      <w:r w:rsidR="00A00C35">
        <w:rPr>
          <w:rFonts w:ascii="Arial" w:hAnsi="Arial" w:cs="Arial"/>
          <w:sz w:val="24"/>
          <w:szCs w:val="24"/>
        </w:rPr>
        <w:t>supportive</w:t>
      </w:r>
      <w:r w:rsidR="00B95054">
        <w:rPr>
          <w:rFonts w:ascii="Arial" w:hAnsi="Arial" w:cs="Arial"/>
          <w:sz w:val="24"/>
          <w:szCs w:val="24"/>
        </w:rPr>
        <w:t xml:space="preserve"> literature the</w:t>
      </w:r>
      <w:r w:rsidR="00A00C35">
        <w:rPr>
          <w:rFonts w:ascii="Arial" w:hAnsi="Arial" w:cs="Arial"/>
          <w:sz w:val="24"/>
          <w:szCs w:val="24"/>
        </w:rPr>
        <w:t xml:space="preserve"> </w:t>
      </w:r>
      <w:r w:rsidR="00B95054">
        <w:rPr>
          <w:rFonts w:ascii="Arial" w:hAnsi="Arial" w:cs="Arial"/>
          <w:sz w:val="24"/>
          <w:szCs w:val="24"/>
        </w:rPr>
        <w:t xml:space="preserve">strategies found in the observation, or literature </w:t>
      </w:r>
      <w:r w:rsidR="00A00C35">
        <w:rPr>
          <w:rFonts w:ascii="Arial" w:hAnsi="Arial" w:cs="Arial"/>
          <w:sz w:val="24"/>
          <w:szCs w:val="24"/>
        </w:rPr>
        <w:t>contradictory</w:t>
      </w:r>
      <w:r w:rsidR="00B95054">
        <w:rPr>
          <w:rFonts w:ascii="Arial" w:hAnsi="Arial" w:cs="Arial"/>
          <w:sz w:val="24"/>
          <w:szCs w:val="24"/>
        </w:rPr>
        <w:t xml:space="preserve"> </w:t>
      </w:r>
      <w:r w:rsidR="00A00C35">
        <w:rPr>
          <w:rFonts w:ascii="Arial" w:hAnsi="Arial" w:cs="Arial"/>
          <w:sz w:val="24"/>
          <w:szCs w:val="24"/>
        </w:rPr>
        <w:t xml:space="preserve">strategies and techniques </w:t>
      </w:r>
      <w:r w:rsidR="00B95054">
        <w:rPr>
          <w:rFonts w:ascii="Arial" w:hAnsi="Arial" w:cs="Arial"/>
          <w:sz w:val="24"/>
          <w:szCs w:val="24"/>
        </w:rPr>
        <w:t xml:space="preserve">found in the observation. Also, the literature hopes to identify what the gaps in </w:t>
      </w:r>
      <w:r w:rsidR="00C02245">
        <w:rPr>
          <w:rFonts w:ascii="Arial" w:hAnsi="Arial" w:cs="Arial"/>
          <w:sz w:val="24"/>
          <w:szCs w:val="24"/>
        </w:rPr>
        <w:t xml:space="preserve">the </w:t>
      </w:r>
      <w:r w:rsidR="00B95054">
        <w:rPr>
          <w:rFonts w:ascii="Arial" w:hAnsi="Arial" w:cs="Arial"/>
          <w:sz w:val="24"/>
          <w:szCs w:val="24"/>
        </w:rPr>
        <w:t>literature may be. Finally, the literature review will aim to conclude with final thoughts on how the literature has given insights and</w:t>
      </w:r>
      <w:r w:rsidR="00BF123A">
        <w:rPr>
          <w:rFonts w:ascii="Arial" w:hAnsi="Arial" w:cs="Arial"/>
          <w:sz w:val="24"/>
          <w:szCs w:val="24"/>
        </w:rPr>
        <w:t xml:space="preserve"> improved </w:t>
      </w:r>
      <w:r w:rsidR="00792914">
        <w:rPr>
          <w:rFonts w:ascii="Arial" w:hAnsi="Arial" w:cs="Arial"/>
          <w:sz w:val="24"/>
          <w:szCs w:val="24"/>
        </w:rPr>
        <w:t xml:space="preserve">the knowledge of the researcher. </w:t>
      </w:r>
      <w:r w:rsidR="00A00C35">
        <w:rPr>
          <w:rFonts w:ascii="Arial" w:hAnsi="Arial" w:cs="Arial"/>
          <w:sz w:val="24"/>
          <w:szCs w:val="24"/>
        </w:rPr>
        <w:t>Thus,</w:t>
      </w:r>
      <w:r w:rsidR="00792914">
        <w:rPr>
          <w:rFonts w:ascii="Arial" w:hAnsi="Arial" w:cs="Arial"/>
          <w:sz w:val="24"/>
          <w:szCs w:val="24"/>
        </w:rPr>
        <w:t xml:space="preserve"> the researcher will be able to make some final thoughts on how the information from the literature will inform future reading and research. </w:t>
      </w:r>
    </w:p>
    <w:p w14:paraId="44BDE882" w14:textId="448DA59C" w:rsidR="000E69D4" w:rsidRDefault="000E69D4" w:rsidP="007F657B">
      <w:pPr>
        <w:rPr>
          <w:rFonts w:ascii="Arial" w:hAnsi="Arial" w:cs="Arial"/>
          <w:b/>
          <w:bCs/>
          <w:sz w:val="24"/>
          <w:szCs w:val="24"/>
        </w:rPr>
      </w:pPr>
    </w:p>
    <w:p w14:paraId="0917181C" w14:textId="496DFDDC" w:rsidR="000E69D4" w:rsidRPr="00D07416" w:rsidRDefault="00203927" w:rsidP="007F657B">
      <w:pPr>
        <w:rPr>
          <w:rFonts w:ascii="Arial" w:hAnsi="Arial" w:cs="Arial"/>
          <w:b/>
          <w:bCs/>
          <w:sz w:val="24"/>
          <w:szCs w:val="24"/>
        </w:rPr>
      </w:pPr>
      <w:r w:rsidRPr="00D07416">
        <w:rPr>
          <w:rFonts w:ascii="Arial" w:hAnsi="Arial" w:cs="Arial"/>
          <w:b/>
          <w:bCs/>
          <w:sz w:val="24"/>
          <w:szCs w:val="24"/>
        </w:rPr>
        <w:t>S</w:t>
      </w:r>
      <w:r w:rsidR="000E69D4" w:rsidRPr="00D07416">
        <w:rPr>
          <w:rFonts w:ascii="Arial" w:hAnsi="Arial" w:cs="Arial"/>
          <w:b/>
          <w:bCs/>
          <w:sz w:val="24"/>
          <w:szCs w:val="24"/>
        </w:rPr>
        <w:t xml:space="preserve">trategies </w:t>
      </w:r>
      <w:r w:rsidR="00246EB6" w:rsidRPr="00D07416">
        <w:rPr>
          <w:rFonts w:ascii="Arial" w:hAnsi="Arial" w:cs="Arial"/>
          <w:b/>
          <w:bCs/>
          <w:sz w:val="24"/>
          <w:szCs w:val="24"/>
        </w:rPr>
        <w:t xml:space="preserve">to support children’s </w:t>
      </w:r>
      <w:r w:rsidR="00593126">
        <w:rPr>
          <w:rFonts w:ascii="Arial" w:hAnsi="Arial" w:cs="Arial"/>
          <w:b/>
          <w:bCs/>
          <w:sz w:val="24"/>
          <w:szCs w:val="24"/>
        </w:rPr>
        <w:t>writing</w:t>
      </w:r>
      <w:r w:rsidR="00B73B9D" w:rsidRPr="00D07416">
        <w:rPr>
          <w:rFonts w:ascii="Arial" w:hAnsi="Arial" w:cs="Arial"/>
          <w:b/>
          <w:bCs/>
          <w:sz w:val="24"/>
          <w:szCs w:val="24"/>
        </w:rPr>
        <w:t xml:space="preserve"> skills </w:t>
      </w:r>
      <w:r w:rsidR="000D27BF" w:rsidRPr="00D07416">
        <w:rPr>
          <w:rFonts w:ascii="Arial" w:hAnsi="Arial" w:cs="Arial"/>
          <w:b/>
          <w:bCs/>
          <w:sz w:val="24"/>
          <w:szCs w:val="24"/>
        </w:rPr>
        <w:t xml:space="preserve">in </w:t>
      </w:r>
      <w:r w:rsidR="000E69D4" w:rsidRPr="00D07416">
        <w:rPr>
          <w:rFonts w:ascii="Arial" w:hAnsi="Arial" w:cs="Arial"/>
          <w:b/>
          <w:bCs/>
          <w:sz w:val="24"/>
          <w:szCs w:val="24"/>
        </w:rPr>
        <w:t xml:space="preserve">Primary </w:t>
      </w:r>
      <w:r w:rsidR="000D27BF" w:rsidRPr="00D07416">
        <w:rPr>
          <w:rFonts w:ascii="Arial" w:hAnsi="Arial" w:cs="Arial"/>
          <w:b/>
          <w:bCs/>
          <w:sz w:val="24"/>
          <w:szCs w:val="24"/>
        </w:rPr>
        <w:t xml:space="preserve">School </w:t>
      </w:r>
      <w:r w:rsidR="000E69D4" w:rsidRPr="00D07416">
        <w:rPr>
          <w:rFonts w:ascii="Arial" w:hAnsi="Arial" w:cs="Arial"/>
          <w:b/>
          <w:bCs/>
          <w:sz w:val="24"/>
          <w:szCs w:val="24"/>
        </w:rPr>
        <w:t xml:space="preserve"> </w:t>
      </w:r>
    </w:p>
    <w:p w14:paraId="77CFE35E" w14:textId="777DC87C" w:rsidR="00A50BC6" w:rsidRDefault="00882877" w:rsidP="007F657B">
      <w:pPr>
        <w:rPr>
          <w:rFonts w:ascii="Arial" w:hAnsi="Arial" w:cs="Arial"/>
          <w:sz w:val="24"/>
          <w:szCs w:val="24"/>
        </w:rPr>
      </w:pPr>
      <w:r>
        <w:rPr>
          <w:rFonts w:ascii="Arial" w:hAnsi="Arial" w:cs="Arial"/>
          <w:sz w:val="24"/>
          <w:szCs w:val="24"/>
        </w:rPr>
        <w:t xml:space="preserve">It is suggested </w:t>
      </w:r>
      <w:r w:rsidR="0049714C">
        <w:rPr>
          <w:rFonts w:ascii="Arial" w:hAnsi="Arial" w:cs="Arial"/>
          <w:sz w:val="24"/>
          <w:szCs w:val="24"/>
        </w:rPr>
        <w:t xml:space="preserve">by those </w:t>
      </w:r>
      <w:r w:rsidR="00623507">
        <w:rPr>
          <w:rFonts w:ascii="Arial" w:hAnsi="Arial" w:cs="Arial"/>
          <w:sz w:val="24"/>
          <w:szCs w:val="24"/>
        </w:rPr>
        <w:t xml:space="preserve">who have conducted reviews of best practices in </w:t>
      </w:r>
      <w:r>
        <w:rPr>
          <w:rFonts w:ascii="Arial" w:hAnsi="Arial" w:cs="Arial"/>
          <w:sz w:val="24"/>
          <w:szCs w:val="24"/>
        </w:rPr>
        <w:t>education</w:t>
      </w:r>
      <w:r w:rsidR="00623507">
        <w:rPr>
          <w:rFonts w:ascii="Arial" w:hAnsi="Arial" w:cs="Arial"/>
          <w:sz w:val="24"/>
          <w:szCs w:val="24"/>
        </w:rPr>
        <w:t xml:space="preserve">, </w:t>
      </w:r>
      <w:r>
        <w:rPr>
          <w:rFonts w:ascii="Arial" w:hAnsi="Arial" w:cs="Arial"/>
          <w:sz w:val="24"/>
          <w:szCs w:val="24"/>
        </w:rPr>
        <w:t xml:space="preserve">that </w:t>
      </w:r>
      <w:r w:rsidR="00C22757">
        <w:rPr>
          <w:rFonts w:ascii="Arial" w:hAnsi="Arial" w:cs="Arial"/>
          <w:sz w:val="24"/>
          <w:szCs w:val="24"/>
        </w:rPr>
        <w:t>self-assessment</w:t>
      </w:r>
      <w:r>
        <w:rPr>
          <w:rFonts w:ascii="Arial" w:hAnsi="Arial" w:cs="Arial"/>
          <w:sz w:val="24"/>
          <w:szCs w:val="24"/>
        </w:rPr>
        <w:t xml:space="preserve"> is a good tool </w:t>
      </w:r>
      <w:r w:rsidR="00EE1575">
        <w:rPr>
          <w:rFonts w:ascii="Arial" w:hAnsi="Arial" w:cs="Arial"/>
          <w:sz w:val="24"/>
          <w:szCs w:val="24"/>
        </w:rPr>
        <w:t>that</w:t>
      </w:r>
      <w:r>
        <w:rPr>
          <w:rFonts w:ascii="Arial" w:hAnsi="Arial" w:cs="Arial"/>
          <w:sz w:val="24"/>
          <w:szCs w:val="24"/>
        </w:rPr>
        <w:t xml:space="preserve"> enables children to take ownership of their work and skills (</w:t>
      </w:r>
      <w:proofErr w:type="spellStart"/>
      <w:r>
        <w:rPr>
          <w:rFonts w:ascii="Arial" w:hAnsi="Arial" w:cs="Arial"/>
          <w:sz w:val="24"/>
          <w:szCs w:val="24"/>
        </w:rPr>
        <w:t>Florez</w:t>
      </w:r>
      <w:proofErr w:type="spellEnd"/>
      <w:r>
        <w:rPr>
          <w:rFonts w:ascii="Arial" w:hAnsi="Arial" w:cs="Arial"/>
          <w:sz w:val="24"/>
          <w:szCs w:val="24"/>
        </w:rPr>
        <w:t xml:space="preserve"> and Sammons, 2013). The critical incident highlighted that the teacher used this strategy in the activity, but mostly focused on teacher assessment. </w:t>
      </w:r>
      <w:proofErr w:type="spellStart"/>
      <w:r>
        <w:rPr>
          <w:rFonts w:ascii="Arial" w:hAnsi="Arial" w:cs="Arial"/>
          <w:sz w:val="24"/>
          <w:szCs w:val="24"/>
        </w:rPr>
        <w:t>Florez</w:t>
      </w:r>
      <w:proofErr w:type="spellEnd"/>
      <w:r>
        <w:rPr>
          <w:rFonts w:ascii="Arial" w:hAnsi="Arial" w:cs="Arial"/>
          <w:sz w:val="24"/>
          <w:szCs w:val="24"/>
        </w:rPr>
        <w:t xml:space="preserve"> and Sammons (2013) propose the reason for this, is many researchers</w:t>
      </w:r>
      <w:r w:rsidR="009E26AD">
        <w:rPr>
          <w:rFonts w:ascii="Arial" w:hAnsi="Arial" w:cs="Arial"/>
          <w:sz w:val="24"/>
          <w:szCs w:val="24"/>
        </w:rPr>
        <w:t xml:space="preserve"> </w:t>
      </w:r>
      <w:r w:rsidR="00C22757">
        <w:rPr>
          <w:rFonts w:ascii="Arial" w:hAnsi="Arial" w:cs="Arial"/>
          <w:sz w:val="24"/>
          <w:szCs w:val="24"/>
        </w:rPr>
        <w:t>indicate</w:t>
      </w:r>
      <w:r w:rsidR="009E26AD">
        <w:rPr>
          <w:rFonts w:ascii="Arial" w:hAnsi="Arial" w:cs="Arial"/>
          <w:sz w:val="24"/>
          <w:szCs w:val="24"/>
        </w:rPr>
        <w:t xml:space="preserve"> that children struggle with the ability to understand their learning goals, and </w:t>
      </w:r>
      <w:r w:rsidR="009E26AD">
        <w:rPr>
          <w:rFonts w:ascii="Arial" w:hAnsi="Arial" w:cs="Arial"/>
          <w:sz w:val="24"/>
          <w:szCs w:val="24"/>
        </w:rPr>
        <w:lastRenderedPageBreak/>
        <w:t>what their next steps could be.</w:t>
      </w:r>
      <w:r w:rsidR="00C22757">
        <w:rPr>
          <w:rFonts w:ascii="Arial" w:hAnsi="Arial" w:cs="Arial"/>
          <w:sz w:val="24"/>
          <w:szCs w:val="24"/>
        </w:rPr>
        <w:t xml:space="preserve"> However, it is denoted that if children receive clear instruction on what they are to assess and how children will be more </w:t>
      </w:r>
      <w:r w:rsidR="00623507">
        <w:rPr>
          <w:rFonts w:ascii="Arial" w:hAnsi="Arial" w:cs="Arial"/>
          <w:sz w:val="24"/>
          <w:szCs w:val="24"/>
        </w:rPr>
        <w:t>successful</w:t>
      </w:r>
      <w:r w:rsidR="00C22757">
        <w:rPr>
          <w:rFonts w:ascii="Arial" w:hAnsi="Arial" w:cs="Arial"/>
          <w:sz w:val="24"/>
          <w:szCs w:val="24"/>
        </w:rPr>
        <w:t xml:space="preserve"> with </w:t>
      </w:r>
      <w:r w:rsidR="005403B3">
        <w:rPr>
          <w:rFonts w:ascii="Arial" w:hAnsi="Arial" w:cs="Arial"/>
          <w:sz w:val="24"/>
          <w:szCs w:val="24"/>
        </w:rPr>
        <w:t>self-assessment</w:t>
      </w:r>
      <w:r w:rsidR="00C22757">
        <w:rPr>
          <w:rFonts w:ascii="Arial" w:hAnsi="Arial" w:cs="Arial"/>
          <w:sz w:val="24"/>
          <w:szCs w:val="24"/>
        </w:rPr>
        <w:t xml:space="preserve"> (</w:t>
      </w:r>
      <w:proofErr w:type="spellStart"/>
      <w:r w:rsidR="00C22757">
        <w:rPr>
          <w:rFonts w:ascii="Arial" w:hAnsi="Arial" w:cs="Arial"/>
          <w:sz w:val="24"/>
          <w:szCs w:val="24"/>
        </w:rPr>
        <w:t>Florez</w:t>
      </w:r>
      <w:proofErr w:type="spellEnd"/>
      <w:r w:rsidR="00C22757">
        <w:rPr>
          <w:rFonts w:ascii="Arial" w:hAnsi="Arial" w:cs="Arial"/>
          <w:sz w:val="24"/>
          <w:szCs w:val="24"/>
        </w:rPr>
        <w:t xml:space="preserve"> and Sammons 2013)</w:t>
      </w:r>
      <w:r w:rsidR="001638F8">
        <w:rPr>
          <w:rFonts w:ascii="Arial" w:hAnsi="Arial" w:cs="Arial"/>
          <w:sz w:val="24"/>
          <w:szCs w:val="24"/>
        </w:rPr>
        <w:t xml:space="preserve"> In addition to that, </w:t>
      </w:r>
      <w:r w:rsidR="00A50BC6">
        <w:rPr>
          <w:rFonts w:ascii="Arial" w:hAnsi="Arial" w:cs="Arial"/>
          <w:sz w:val="24"/>
          <w:szCs w:val="24"/>
        </w:rPr>
        <w:t xml:space="preserve">Gardner (2012) insists on self-assessment being a vital strategy to help children develop the skills and attributes, such as being independent and conscious learners; reflecting on their work and what can be improved upon. </w:t>
      </w:r>
      <w:r w:rsidR="00E2551D">
        <w:rPr>
          <w:rFonts w:ascii="Arial" w:hAnsi="Arial" w:cs="Arial"/>
          <w:sz w:val="24"/>
          <w:szCs w:val="24"/>
        </w:rPr>
        <w:t>It is argued that the focus should be more on the children, taking ownership of their learning, and the teacher is a facilitator and works with the children to achieve goals in their learning</w:t>
      </w:r>
      <w:r w:rsidR="00567FE9">
        <w:rPr>
          <w:rFonts w:ascii="Arial" w:hAnsi="Arial" w:cs="Arial"/>
          <w:sz w:val="24"/>
          <w:szCs w:val="24"/>
        </w:rPr>
        <w:t xml:space="preserve"> (Gardner 2012). In this regard, the teacher in the critical incident allowed the children to work independently, taking ownership of their work and evaluating if they were successful in the task. </w:t>
      </w:r>
    </w:p>
    <w:p w14:paraId="3ADDA809" w14:textId="33984A71" w:rsidR="005C0909" w:rsidRDefault="00B73B9D" w:rsidP="007F657B">
      <w:pPr>
        <w:rPr>
          <w:rFonts w:ascii="Arial" w:hAnsi="Arial" w:cs="Arial"/>
          <w:sz w:val="24"/>
          <w:szCs w:val="24"/>
        </w:rPr>
      </w:pPr>
      <w:r>
        <w:rPr>
          <w:rFonts w:ascii="Arial" w:hAnsi="Arial" w:cs="Arial"/>
          <w:sz w:val="24"/>
          <w:szCs w:val="24"/>
        </w:rPr>
        <w:t>Alternatively, spelling correction</w:t>
      </w:r>
      <w:r w:rsidR="001765E2">
        <w:rPr>
          <w:rFonts w:ascii="Arial" w:hAnsi="Arial" w:cs="Arial"/>
          <w:sz w:val="24"/>
          <w:szCs w:val="24"/>
        </w:rPr>
        <w:t xml:space="preserve">, an assessment for learning strategy highlighted in the critical incident, </w:t>
      </w:r>
      <w:r>
        <w:rPr>
          <w:rFonts w:ascii="Arial" w:hAnsi="Arial" w:cs="Arial"/>
          <w:sz w:val="24"/>
          <w:szCs w:val="24"/>
        </w:rPr>
        <w:t>is an area with limited research</w:t>
      </w:r>
      <w:r w:rsidR="006C4057">
        <w:rPr>
          <w:rFonts w:ascii="Arial" w:hAnsi="Arial" w:cs="Arial"/>
          <w:sz w:val="24"/>
          <w:szCs w:val="24"/>
        </w:rPr>
        <w:t xml:space="preserve">, as to what methods work for checking children’s </w:t>
      </w:r>
      <w:r w:rsidR="005C0909">
        <w:rPr>
          <w:rFonts w:ascii="Arial" w:hAnsi="Arial" w:cs="Arial"/>
          <w:sz w:val="24"/>
          <w:szCs w:val="24"/>
        </w:rPr>
        <w:t xml:space="preserve">written work </w:t>
      </w:r>
      <w:r>
        <w:rPr>
          <w:rFonts w:ascii="Arial" w:hAnsi="Arial" w:cs="Arial"/>
          <w:sz w:val="24"/>
          <w:szCs w:val="24"/>
        </w:rPr>
        <w:t xml:space="preserve">(Downs et al, 2022). </w:t>
      </w:r>
      <w:r w:rsidR="006C4057">
        <w:rPr>
          <w:rFonts w:ascii="Arial" w:hAnsi="Arial" w:cs="Arial"/>
          <w:sz w:val="24"/>
          <w:szCs w:val="24"/>
        </w:rPr>
        <w:t xml:space="preserve">Despite this, there </w:t>
      </w:r>
      <w:r w:rsidR="004C3E32">
        <w:rPr>
          <w:rFonts w:ascii="Arial" w:hAnsi="Arial" w:cs="Arial"/>
          <w:sz w:val="24"/>
          <w:szCs w:val="24"/>
        </w:rPr>
        <w:t>have</w:t>
      </w:r>
      <w:r w:rsidR="006C4057">
        <w:rPr>
          <w:rFonts w:ascii="Arial" w:hAnsi="Arial" w:cs="Arial"/>
          <w:sz w:val="24"/>
          <w:szCs w:val="24"/>
        </w:rPr>
        <w:t xml:space="preserve"> been some recent studies which have pointed to </w:t>
      </w:r>
      <w:r w:rsidR="004C3E32">
        <w:rPr>
          <w:rFonts w:ascii="Arial" w:hAnsi="Arial" w:cs="Arial"/>
          <w:sz w:val="24"/>
          <w:szCs w:val="24"/>
        </w:rPr>
        <w:t xml:space="preserve">digital </w:t>
      </w:r>
      <w:r w:rsidR="006C4057">
        <w:rPr>
          <w:rFonts w:ascii="Arial" w:hAnsi="Arial" w:cs="Arial"/>
          <w:sz w:val="24"/>
          <w:szCs w:val="24"/>
        </w:rPr>
        <w:t xml:space="preserve">spellcheckers </w:t>
      </w:r>
      <w:r w:rsidR="004C3E32">
        <w:rPr>
          <w:rFonts w:ascii="Arial" w:hAnsi="Arial" w:cs="Arial"/>
          <w:sz w:val="24"/>
          <w:szCs w:val="24"/>
        </w:rPr>
        <w:t>assisting</w:t>
      </w:r>
      <w:r w:rsidR="001765E2">
        <w:rPr>
          <w:rFonts w:ascii="Arial" w:hAnsi="Arial" w:cs="Arial"/>
          <w:sz w:val="24"/>
          <w:szCs w:val="24"/>
        </w:rPr>
        <w:t xml:space="preserve"> with checking</w:t>
      </w:r>
      <w:r w:rsidR="006C4057">
        <w:rPr>
          <w:rFonts w:ascii="Arial" w:hAnsi="Arial" w:cs="Arial"/>
          <w:sz w:val="24"/>
          <w:szCs w:val="24"/>
        </w:rPr>
        <w:t xml:space="preserve"> children’s spelling; allowing the children to use it to check their work and adjust their </w:t>
      </w:r>
      <w:r w:rsidR="004C3E32">
        <w:rPr>
          <w:rFonts w:ascii="Arial" w:hAnsi="Arial" w:cs="Arial"/>
          <w:sz w:val="24"/>
          <w:szCs w:val="24"/>
        </w:rPr>
        <w:t>spelling</w:t>
      </w:r>
      <w:r w:rsidR="006C4057">
        <w:rPr>
          <w:rFonts w:ascii="Arial" w:hAnsi="Arial" w:cs="Arial"/>
          <w:sz w:val="24"/>
          <w:szCs w:val="24"/>
        </w:rPr>
        <w:t xml:space="preserve"> independently</w:t>
      </w:r>
      <w:r w:rsidR="001765E2">
        <w:rPr>
          <w:rFonts w:ascii="Arial" w:hAnsi="Arial" w:cs="Arial"/>
          <w:sz w:val="24"/>
          <w:szCs w:val="24"/>
        </w:rPr>
        <w:t>.</w:t>
      </w:r>
      <w:r w:rsidR="00C136D4">
        <w:rPr>
          <w:rFonts w:ascii="Arial" w:hAnsi="Arial" w:cs="Arial"/>
          <w:sz w:val="24"/>
          <w:szCs w:val="24"/>
        </w:rPr>
        <w:t xml:space="preserve"> Digital</w:t>
      </w:r>
      <w:r w:rsidR="001765E2">
        <w:rPr>
          <w:rFonts w:ascii="Arial" w:hAnsi="Arial" w:cs="Arial"/>
          <w:sz w:val="24"/>
          <w:szCs w:val="24"/>
        </w:rPr>
        <w:t xml:space="preserve"> spell checkers have been used in a </w:t>
      </w:r>
      <w:r w:rsidR="00C136D4">
        <w:rPr>
          <w:rFonts w:ascii="Arial" w:hAnsi="Arial" w:cs="Arial"/>
          <w:sz w:val="24"/>
          <w:szCs w:val="24"/>
        </w:rPr>
        <w:t xml:space="preserve">recent </w:t>
      </w:r>
      <w:r w:rsidR="001765E2">
        <w:rPr>
          <w:rFonts w:ascii="Arial" w:hAnsi="Arial" w:cs="Arial"/>
          <w:sz w:val="24"/>
          <w:szCs w:val="24"/>
        </w:rPr>
        <w:t xml:space="preserve">study to determine </w:t>
      </w:r>
      <w:r w:rsidR="00C136D4">
        <w:rPr>
          <w:rFonts w:ascii="Arial" w:hAnsi="Arial" w:cs="Arial"/>
          <w:sz w:val="24"/>
          <w:szCs w:val="24"/>
        </w:rPr>
        <w:t xml:space="preserve">what area of literacy children are struggling with, such as checking phonetics and generating relevant spelling suggestions </w:t>
      </w:r>
      <w:r w:rsidR="006C4057">
        <w:rPr>
          <w:rFonts w:ascii="Arial" w:hAnsi="Arial" w:cs="Arial"/>
          <w:sz w:val="24"/>
          <w:szCs w:val="24"/>
        </w:rPr>
        <w:t xml:space="preserve">(Downs et al, 2022). </w:t>
      </w:r>
      <w:r w:rsidR="004C3E32">
        <w:rPr>
          <w:rFonts w:ascii="Arial" w:hAnsi="Arial" w:cs="Arial"/>
          <w:sz w:val="24"/>
          <w:szCs w:val="24"/>
        </w:rPr>
        <w:t xml:space="preserve">This </w:t>
      </w:r>
      <w:r w:rsidR="00EE2463">
        <w:rPr>
          <w:rFonts w:ascii="Arial" w:hAnsi="Arial" w:cs="Arial"/>
          <w:sz w:val="24"/>
          <w:szCs w:val="24"/>
        </w:rPr>
        <w:t>type of spelling correction could be the future in spelling correction</w:t>
      </w:r>
      <w:r w:rsidR="00C136D4">
        <w:rPr>
          <w:rFonts w:ascii="Arial" w:hAnsi="Arial" w:cs="Arial"/>
          <w:sz w:val="24"/>
          <w:szCs w:val="24"/>
        </w:rPr>
        <w:t>, as it focuses on providing spelling suggestions for children to choose from, allowing them to be involved in the process</w:t>
      </w:r>
      <w:r w:rsidR="005C0909">
        <w:rPr>
          <w:rFonts w:ascii="Arial" w:hAnsi="Arial" w:cs="Arial"/>
          <w:sz w:val="24"/>
          <w:szCs w:val="24"/>
        </w:rPr>
        <w:t xml:space="preserve"> of</w:t>
      </w:r>
      <w:r w:rsidR="00C136D4">
        <w:rPr>
          <w:rFonts w:ascii="Arial" w:hAnsi="Arial" w:cs="Arial"/>
          <w:sz w:val="24"/>
          <w:szCs w:val="24"/>
        </w:rPr>
        <w:t xml:space="preserve"> learning</w:t>
      </w:r>
      <w:r w:rsidR="005C0909">
        <w:rPr>
          <w:rFonts w:ascii="Arial" w:hAnsi="Arial" w:cs="Arial"/>
          <w:sz w:val="24"/>
          <w:szCs w:val="24"/>
        </w:rPr>
        <w:t>.</w:t>
      </w:r>
      <w:r w:rsidR="003B364F">
        <w:rPr>
          <w:rFonts w:ascii="Arial" w:hAnsi="Arial" w:cs="Arial"/>
          <w:sz w:val="24"/>
          <w:szCs w:val="24"/>
        </w:rPr>
        <w:t xml:space="preserve"> Consequently, the use of this type of spelling interface requires access to computers, which most schools do have, but many may not, so could be ineffective in some schools. </w:t>
      </w:r>
      <w:r w:rsidR="00A13036">
        <w:rPr>
          <w:rFonts w:ascii="Arial" w:hAnsi="Arial" w:cs="Arial"/>
          <w:sz w:val="24"/>
          <w:szCs w:val="24"/>
        </w:rPr>
        <w:t>Concerning</w:t>
      </w:r>
      <w:r w:rsidR="0059353B">
        <w:rPr>
          <w:rFonts w:ascii="Arial" w:hAnsi="Arial" w:cs="Arial"/>
          <w:sz w:val="24"/>
          <w:szCs w:val="24"/>
        </w:rPr>
        <w:t xml:space="preserve"> the critical incident, </w:t>
      </w:r>
      <w:r w:rsidR="00784821">
        <w:rPr>
          <w:rFonts w:ascii="Arial" w:hAnsi="Arial" w:cs="Arial"/>
          <w:sz w:val="24"/>
          <w:szCs w:val="24"/>
        </w:rPr>
        <w:t xml:space="preserve">perhaps this tool would not have been appropriate, as </w:t>
      </w:r>
      <w:r w:rsidR="004D43F8">
        <w:rPr>
          <w:rFonts w:ascii="Arial" w:hAnsi="Arial" w:cs="Arial"/>
          <w:sz w:val="24"/>
          <w:szCs w:val="24"/>
        </w:rPr>
        <w:t xml:space="preserve">the learning objective of the </w:t>
      </w:r>
      <w:r w:rsidR="00784821">
        <w:rPr>
          <w:rFonts w:ascii="Arial" w:hAnsi="Arial" w:cs="Arial"/>
          <w:sz w:val="24"/>
          <w:szCs w:val="24"/>
        </w:rPr>
        <w:t xml:space="preserve">task, in the critical incident was for the children to write creatively, using their imagination, not to spell correctly. </w:t>
      </w:r>
    </w:p>
    <w:p w14:paraId="4068BAFD" w14:textId="746CA81D" w:rsidR="00FF0CC4" w:rsidRDefault="005C0909" w:rsidP="007F657B">
      <w:pPr>
        <w:rPr>
          <w:rFonts w:ascii="Arial" w:hAnsi="Arial" w:cs="Arial"/>
          <w:sz w:val="24"/>
          <w:szCs w:val="24"/>
        </w:rPr>
      </w:pPr>
      <w:r>
        <w:rPr>
          <w:rFonts w:ascii="Arial" w:hAnsi="Arial" w:cs="Arial"/>
          <w:sz w:val="24"/>
          <w:szCs w:val="24"/>
        </w:rPr>
        <w:t xml:space="preserve"> </w:t>
      </w:r>
      <w:proofErr w:type="spellStart"/>
      <w:r w:rsidR="004B3A7C">
        <w:rPr>
          <w:rFonts w:ascii="Arial" w:hAnsi="Arial" w:cs="Arial"/>
          <w:sz w:val="24"/>
          <w:szCs w:val="24"/>
        </w:rPr>
        <w:t>T</w:t>
      </w:r>
      <w:r w:rsidR="00DB56C0">
        <w:rPr>
          <w:rFonts w:ascii="Arial" w:hAnsi="Arial" w:cs="Arial"/>
          <w:sz w:val="24"/>
          <w:szCs w:val="24"/>
        </w:rPr>
        <w:t>reiman</w:t>
      </w:r>
      <w:proofErr w:type="spellEnd"/>
      <w:r w:rsidR="00DB56C0">
        <w:rPr>
          <w:rFonts w:ascii="Arial" w:hAnsi="Arial" w:cs="Arial"/>
          <w:sz w:val="24"/>
          <w:szCs w:val="24"/>
        </w:rPr>
        <w:t xml:space="preserve"> (2018) states</w:t>
      </w:r>
      <w:r w:rsidR="000E69D4">
        <w:rPr>
          <w:rFonts w:ascii="Arial" w:hAnsi="Arial" w:cs="Arial"/>
          <w:sz w:val="24"/>
          <w:szCs w:val="24"/>
        </w:rPr>
        <w:t xml:space="preserve"> </w:t>
      </w:r>
      <w:r w:rsidR="006E33FB">
        <w:rPr>
          <w:rFonts w:ascii="Arial" w:hAnsi="Arial" w:cs="Arial"/>
          <w:sz w:val="24"/>
          <w:szCs w:val="24"/>
        </w:rPr>
        <w:t xml:space="preserve">that correcting children’s </w:t>
      </w:r>
      <w:r w:rsidR="00DB56C0">
        <w:rPr>
          <w:rFonts w:ascii="Arial" w:hAnsi="Arial" w:cs="Arial"/>
          <w:sz w:val="24"/>
          <w:szCs w:val="24"/>
        </w:rPr>
        <w:t xml:space="preserve">spelling is a controversial topic among many, especially the notion of whether spelling should be taught or should </w:t>
      </w:r>
      <w:r w:rsidR="00080BB0">
        <w:rPr>
          <w:rFonts w:ascii="Arial" w:hAnsi="Arial" w:cs="Arial"/>
          <w:sz w:val="24"/>
          <w:szCs w:val="24"/>
        </w:rPr>
        <w:t xml:space="preserve">the learning </w:t>
      </w:r>
      <w:r w:rsidR="00DB56C0">
        <w:rPr>
          <w:rFonts w:ascii="Arial" w:hAnsi="Arial" w:cs="Arial"/>
          <w:sz w:val="24"/>
          <w:szCs w:val="24"/>
        </w:rPr>
        <w:t>focus be on phonics.</w:t>
      </w:r>
      <w:r w:rsidR="00315C44">
        <w:rPr>
          <w:rFonts w:ascii="Arial" w:hAnsi="Arial" w:cs="Arial"/>
          <w:sz w:val="24"/>
          <w:szCs w:val="24"/>
        </w:rPr>
        <w:t xml:space="preserve"> </w:t>
      </w:r>
      <w:proofErr w:type="spellStart"/>
      <w:r w:rsidR="004D695A">
        <w:rPr>
          <w:rFonts w:ascii="Arial" w:hAnsi="Arial" w:cs="Arial"/>
          <w:sz w:val="24"/>
          <w:szCs w:val="24"/>
        </w:rPr>
        <w:t>Treiman</w:t>
      </w:r>
      <w:proofErr w:type="spellEnd"/>
      <w:r w:rsidR="004D695A">
        <w:rPr>
          <w:rFonts w:ascii="Arial" w:hAnsi="Arial" w:cs="Arial"/>
          <w:sz w:val="24"/>
          <w:szCs w:val="24"/>
        </w:rPr>
        <w:t xml:space="preserve"> (2018) further suggests that phonetical knowledge alone is not beneficial in supporting children’s spelling</w:t>
      </w:r>
      <w:r w:rsidR="00EE40E0">
        <w:rPr>
          <w:rFonts w:ascii="Arial" w:hAnsi="Arial" w:cs="Arial"/>
          <w:sz w:val="24"/>
          <w:szCs w:val="24"/>
        </w:rPr>
        <w:t>, and in some cases</w:t>
      </w:r>
      <w:r w:rsidR="00851216">
        <w:rPr>
          <w:rFonts w:ascii="Arial" w:hAnsi="Arial" w:cs="Arial"/>
          <w:sz w:val="24"/>
          <w:szCs w:val="24"/>
        </w:rPr>
        <w:t>,</w:t>
      </w:r>
      <w:r w:rsidR="00EE40E0">
        <w:rPr>
          <w:rFonts w:ascii="Arial" w:hAnsi="Arial" w:cs="Arial"/>
          <w:sz w:val="24"/>
          <w:szCs w:val="24"/>
        </w:rPr>
        <w:t xml:space="preserve"> the knowledge of phonetical knowledge does not always equate to </w:t>
      </w:r>
      <w:r w:rsidR="00851216">
        <w:rPr>
          <w:rFonts w:ascii="Arial" w:hAnsi="Arial" w:cs="Arial"/>
          <w:sz w:val="24"/>
          <w:szCs w:val="24"/>
        </w:rPr>
        <w:t>correct</w:t>
      </w:r>
      <w:r w:rsidR="00EE40E0">
        <w:rPr>
          <w:rFonts w:ascii="Arial" w:hAnsi="Arial" w:cs="Arial"/>
          <w:sz w:val="24"/>
          <w:szCs w:val="24"/>
        </w:rPr>
        <w:t xml:space="preserve"> spellings.</w:t>
      </w:r>
      <w:r w:rsidR="00851216">
        <w:rPr>
          <w:rFonts w:ascii="Arial" w:hAnsi="Arial" w:cs="Arial"/>
          <w:sz w:val="24"/>
          <w:szCs w:val="24"/>
        </w:rPr>
        <w:t xml:space="preserve"> Therefore, it is argued that teachers must be knowledgeable of the type of spelling errors the children in their class typically make, at their developmental stage. The knowledge of this allows teachers to better support the learners with their spelling errors. Hence, the way one correct</w:t>
      </w:r>
      <w:r w:rsidR="00FF0CC4">
        <w:rPr>
          <w:rFonts w:ascii="Arial" w:hAnsi="Arial" w:cs="Arial"/>
          <w:sz w:val="24"/>
          <w:szCs w:val="24"/>
        </w:rPr>
        <w:t>s</w:t>
      </w:r>
      <w:r w:rsidR="00851216">
        <w:rPr>
          <w:rFonts w:ascii="Arial" w:hAnsi="Arial" w:cs="Arial"/>
          <w:sz w:val="24"/>
          <w:szCs w:val="24"/>
        </w:rPr>
        <w:t xml:space="preserve"> </w:t>
      </w:r>
      <w:r w:rsidR="00FF0CC4">
        <w:rPr>
          <w:rFonts w:ascii="Arial" w:hAnsi="Arial" w:cs="Arial"/>
          <w:sz w:val="24"/>
          <w:szCs w:val="24"/>
        </w:rPr>
        <w:t xml:space="preserve">the </w:t>
      </w:r>
      <w:r w:rsidR="00851216">
        <w:rPr>
          <w:rFonts w:ascii="Arial" w:hAnsi="Arial" w:cs="Arial"/>
          <w:sz w:val="24"/>
          <w:szCs w:val="24"/>
        </w:rPr>
        <w:t>spellings</w:t>
      </w:r>
      <w:r w:rsidR="00FF0CC4">
        <w:rPr>
          <w:rFonts w:ascii="Arial" w:hAnsi="Arial" w:cs="Arial"/>
          <w:sz w:val="24"/>
          <w:szCs w:val="24"/>
        </w:rPr>
        <w:t xml:space="preserve"> of children </w:t>
      </w:r>
      <w:r w:rsidR="00851216">
        <w:rPr>
          <w:rFonts w:ascii="Arial" w:hAnsi="Arial" w:cs="Arial"/>
          <w:sz w:val="24"/>
          <w:szCs w:val="24"/>
        </w:rPr>
        <w:t xml:space="preserve">is important and can impact </w:t>
      </w:r>
      <w:r w:rsidR="00FF0CC4">
        <w:rPr>
          <w:rFonts w:ascii="Arial" w:hAnsi="Arial" w:cs="Arial"/>
          <w:sz w:val="24"/>
          <w:szCs w:val="24"/>
        </w:rPr>
        <w:t>the child’s learning, and what they take away from that interaction</w:t>
      </w:r>
      <w:r w:rsidR="00851216">
        <w:rPr>
          <w:rFonts w:ascii="Arial" w:hAnsi="Arial" w:cs="Arial"/>
          <w:sz w:val="24"/>
          <w:szCs w:val="24"/>
        </w:rPr>
        <w:t xml:space="preserve"> (</w:t>
      </w:r>
      <w:proofErr w:type="spellStart"/>
      <w:r w:rsidR="00851216">
        <w:rPr>
          <w:rFonts w:ascii="Arial" w:hAnsi="Arial" w:cs="Arial"/>
          <w:sz w:val="24"/>
          <w:szCs w:val="24"/>
        </w:rPr>
        <w:t>Treiman</w:t>
      </w:r>
      <w:proofErr w:type="spellEnd"/>
      <w:r w:rsidR="00851216">
        <w:rPr>
          <w:rFonts w:ascii="Arial" w:hAnsi="Arial" w:cs="Arial"/>
          <w:sz w:val="24"/>
          <w:szCs w:val="24"/>
        </w:rPr>
        <w:t xml:space="preserve"> 2018). </w:t>
      </w:r>
      <w:r w:rsidR="00C25D99">
        <w:rPr>
          <w:rFonts w:ascii="Arial" w:hAnsi="Arial" w:cs="Arial"/>
          <w:sz w:val="24"/>
          <w:szCs w:val="24"/>
        </w:rPr>
        <w:t xml:space="preserve">The interaction can take many forms, and in a study which collated evidence from a small group activity, the use of talk in that small group was effective </w:t>
      </w:r>
      <w:r w:rsidR="003B3C73">
        <w:rPr>
          <w:rFonts w:ascii="Arial" w:hAnsi="Arial" w:cs="Arial"/>
          <w:sz w:val="24"/>
          <w:szCs w:val="24"/>
        </w:rPr>
        <w:t xml:space="preserve">(Davidson 2008). </w:t>
      </w:r>
      <w:r w:rsidR="00330515">
        <w:rPr>
          <w:rFonts w:ascii="Arial" w:hAnsi="Arial" w:cs="Arial"/>
          <w:sz w:val="24"/>
          <w:szCs w:val="24"/>
        </w:rPr>
        <w:t xml:space="preserve">The correction of students’ work occurred last in the stages of correction, rather than starting with the correction. </w:t>
      </w:r>
      <w:r w:rsidR="008E4ED3">
        <w:rPr>
          <w:rFonts w:ascii="Arial" w:hAnsi="Arial" w:cs="Arial"/>
          <w:sz w:val="24"/>
          <w:szCs w:val="24"/>
        </w:rPr>
        <w:t xml:space="preserve">Firstly, there was a dialogue between the teacher and the pupil; either the teacher </w:t>
      </w:r>
      <w:r w:rsidR="004D1FFE">
        <w:rPr>
          <w:rFonts w:ascii="Arial" w:hAnsi="Arial" w:cs="Arial"/>
          <w:sz w:val="24"/>
          <w:szCs w:val="24"/>
        </w:rPr>
        <w:t>asks</w:t>
      </w:r>
      <w:r w:rsidR="008E4ED3">
        <w:rPr>
          <w:rFonts w:ascii="Arial" w:hAnsi="Arial" w:cs="Arial"/>
          <w:sz w:val="24"/>
          <w:szCs w:val="24"/>
        </w:rPr>
        <w:t xml:space="preserve"> a question, or </w:t>
      </w:r>
      <w:r w:rsidR="000C6E6F">
        <w:rPr>
          <w:rFonts w:ascii="Arial" w:hAnsi="Arial" w:cs="Arial"/>
          <w:sz w:val="24"/>
          <w:szCs w:val="24"/>
        </w:rPr>
        <w:t>reads</w:t>
      </w:r>
      <w:r w:rsidR="008E4ED3">
        <w:rPr>
          <w:rFonts w:ascii="Arial" w:hAnsi="Arial" w:cs="Arial"/>
          <w:sz w:val="24"/>
          <w:szCs w:val="24"/>
        </w:rPr>
        <w:t xml:space="preserve"> the </w:t>
      </w:r>
      <w:r w:rsidR="004D1FFE">
        <w:rPr>
          <w:rFonts w:ascii="Arial" w:hAnsi="Arial" w:cs="Arial"/>
          <w:sz w:val="24"/>
          <w:szCs w:val="24"/>
        </w:rPr>
        <w:t>pupil’s</w:t>
      </w:r>
      <w:r w:rsidR="008E4ED3">
        <w:rPr>
          <w:rFonts w:ascii="Arial" w:hAnsi="Arial" w:cs="Arial"/>
          <w:sz w:val="24"/>
          <w:szCs w:val="24"/>
        </w:rPr>
        <w:t xml:space="preserve"> work back to them (Davidson, 2008).</w:t>
      </w:r>
      <w:r w:rsidR="004D1FFE">
        <w:rPr>
          <w:rFonts w:ascii="Arial" w:hAnsi="Arial" w:cs="Arial"/>
          <w:sz w:val="24"/>
          <w:szCs w:val="24"/>
        </w:rPr>
        <w:t xml:space="preserve"> </w:t>
      </w:r>
      <w:r w:rsidR="008E4ED3">
        <w:rPr>
          <w:rFonts w:ascii="Arial" w:hAnsi="Arial" w:cs="Arial"/>
          <w:sz w:val="24"/>
          <w:szCs w:val="24"/>
        </w:rPr>
        <w:t xml:space="preserve">The teacher ensured enough time was given to the student to reply. </w:t>
      </w:r>
      <w:r w:rsidR="00330515">
        <w:rPr>
          <w:rFonts w:ascii="Arial" w:hAnsi="Arial" w:cs="Arial"/>
          <w:sz w:val="24"/>
          <w:szCs w:val="24"/>
        </w:rPr>
        <w:t>In cases where the child’s response missed the error in their work, the teacher would read their work back to them, and in most cases</w:t>
      </w:r>
      <w:r w:rsidR="009D088F">
        <w:rPr>
          <w:rFonts w:ascii="Arial" w:hAnsi="Arial" w:cs="Arial"/>
          <w:sz w:val="24"/>
          <w:szCs w:val="24"/>
        </w:rPr>
        <w:t>,</w:t>
      </w:r>
      <w:r w:rsidR="00330515">
        <w:rPr>
          <w:rFonts w:ascii="Arial" w:hAnsi="Arial" w:cs="Arial"/>
          <w:sz w:val="24"/>
          <w:szCs w:val="24"/>
        </w:rPr>
        <w:t xml:space="preserve"> the children would recognise their error. Meaning, the strategy of reading the </w:t>
      </w:r>
      <w:r w:rsidR="009D088F">
        <w:rPr>
          <w:rFonts w:ascii="Arial" w:hAnsi="Arial" w:cs="Arial"/>
          <w:sz w:val="24"/>
          <w:szCs w:val="24"/>
        </w:rPr>
        <w:t>children’s</w:t>
      </w:r>
      <w:r w:rsidR="00330515">
        <w:rPr>
          <w:rFonts w:ascii="Arial" w:hAnsi="Arial" w:cs="Arial"/>
          <w:sz w:val="24"/>
          <w:szCs w:val="24"/>
        </w:rPr>
        <w:t xml:space="preserve"> </w:t>
      </w:r>
      <w:r w:rsidR="00330515">
        <w:rPr>
          <w:rFonts w:ascii="Arial" w:hAnsi="Arial" w:cs="Arial"/>
          <w:sz w:val="24"/>
          <w:szCs w:val="24"/>
        </w:rPr>
        <w:lastRenderedPageBreak/>
        <w:t xml:space="preserve">work back to them </w:t>
      </w:r>
      <w:r w:rsidR="009D088F">
        <w:rPr>
          <w:rFonts w:ascii="Arial" w:hAnsi="Arial" w:cs="Arial"/>
          <w:sz w:val="24"/>
          <w:szCs w:val="24"/>
        </w:rPr>
        <w:t>is</w:t>
      </w:r>
      <w:r w:rsidR="00330515">
        <w:rPr>
          <w:rFonts w:ascii="Arial" w:hAnsi="Arial" w:cs="Arial"/>
          <w:sz w:val="24"/>
          <w:szCs w:val="24"/>
        </w:rPr>
        <w:t xml:space="preserve"> an effective tool, in supporting </w:t>
      </w:r>
      <w:r w:rsidR="009D088F">
        <w:rPr>
          <w:rFonts w:ascii="Arial" w:hAnsi="Arial" w:cs="Arial"/>
          <w:sz w:val="24"/>
          <w:szCs w:val="24"/>
        </w:rPr>
        <w:t>children’s</w:t>
      </w:r>
      <w:r w:rsidR="00330515">
        <w:rPr>
          <w:rFonts w:ascii="Arial" w:hAnsi="Arial" w:cs="Arial"/>
          <w:sz w:val="24"/>
          <w:szCs w:val="24"/>
        </w:rPr>
        <w:t xml:space="preserve"> </w:t>
      </w:r>
      <w:r w:rsidR="009D088F">
        <w:rPr>
          <w:rFonts w:ascii="Arial" w:hAnsi="Arial" w:cs="Arial"/>
          <w:sz w:val="24"/>
          <w:szCs w:val="24"/>
        </w:rPr>
        <w:t>literacy</w:t>
      </w:r>
      <w:r w:rsidR="00330515">
        <w:rPr>
          <w:rFonts w:ascii="Arial" w:hAnsi="Arial" w:cs="Arial"/>
          <w:sz w:val="24"/>
          <w:szCs w:val="24"/>
        </w:rPr>
        <w:t xml:space="preserve"> skills (Davidson, 2008).</w:t>
      </w:r>
      <w:r w:rsidR="004D1FFE">
        <w:rPr>
          <w:rFonts w:ascii="Arial" w:hAnsi="Arial" w:cs="Arial"/>
          <w:sz w:val="24"/>
          <w:szCs w:val="24"/>
        </w:rPr>
        <w:t xml:space="preserve"> The critical study expressed a similar strategy used by Teacher X, in that the teacher</w:t>
      </w:r>
      <w:r w:rsidR="00422C1B">
        <w:rPr>
          <w:rFonts w:ascii="Arial" w:hAnsi="Arial" w:cs="Arial"/>
          <w:sz w:val="24"/>
          <w:szCs w:val="24"/>
        </w:rPr>
        <w:t xml:space="preserve"> used dialogue first when marking the </w:t>
      </w:r>
      <w:r w:rsidR="00F07660">
        <w:rPr>
          <w:rFonts w:ascii="Arial" w:hAnsi="Arial" w:cs="Arial"/>
          <w:sz w:val="24"/>
          <w:szCs w:val="24"/>
        </w:rPr>
        <w:t>pupil’s</w:t>
      </w:r>
      <w:r w:rsidR="00422C1B">
        <w:rPr>
          <w:rFonts w:ascii="Arial" w:hAnsi="Arial" w:cs="Arial"/>
          <w:sz w:val="24"/>
          <w:szCs w:val="24"/>
        </w:rPr>
        <w:t xml:space="preserve"> work. </w:t>
      </w:r>
      <w:r w:rsidR="00603A5E">
        <w:rPr>
          <w:rFonts w:ascii="Arial" w:hAnsi="Arial" w:cs="Arial"/>
          <w:sz w:val="24"/>
          <w:szCs w:val="24"/>
        </w:rPr>
        <w:t>Interestingly enough, the</w:t>
      </w:r>
      <w:r w:rsidR="00821040">
        <w:rPr>
          <w:rFonts w:ascii="Arial" w:hAnsi="Arial" w:cs="Arial"/>
          <w:sz w:val="24"/>
          <w:szCs w:val="24"/>
        </w:rPr>
        <w:t xml:space="preserve"> goal of both teachers is not to correct</w:t>
      </w:r>
      <w:r w:rsidR="00DF04DF">
        <w:rPr>
          <w:rFonts w:ascii="Arial" w:hAnsi="Arial" w:cs="Arial"/>
          <w:sz w:val="24"/>
          <w:szCs w:val="24"/>
        </w:rPr>
        <w:t xml:space="preserve"> first, but to allow for </w:t>
      </w:r>
      <w:r w:rsidR="000C6E6F">
        <w:rPr>
          <w:rFonts w:ascii="Arial" w:hAnsi="Arial" w:cs="Arial"/>
          <w:sz w:val="24"/>
          <w:szCs w:val="24"/>
        </w:rPr>
        <w:t>self-assessment</w:t>
      </w:r>
      <w:r w:rsidR="00DF04DF">
        <w:rPr>
          <w:rFonts w:ascii="Arial" w:hAnsi="Arial" w:cs="Arial"/>
          <w:sz w:val="24"/>
          <w:szCs w:val="24"/>
        </w:rPr>
        <w:t xml:space="preserve"> and correction, or adjusting.</w:t>
      </w:r>
      <w:r w:rsidR="00B8042D">
        <w:rPr>
          <w:rFonts w:ascii="Arial" w:hAnsi="Arial" w:cs="Arial"/>
          <w:sz w:val="24"/>
          <w:szCs w:val="24"/>
        </w:rPr>
        <w:t xml:space="preserve"> Ultimately, both scenarios end with </w:t>
      </w:r>
      <w:r w:rsidR="00AB69EE">
        <w:rPr>
          <w:rFonts w:ascii="Arial" w:hAnsi="Arial" w:cs="Arial"/>
          <w:sz w:val="24"/>
          <w:szCs w:val="24"/>
        </w:rPr>
        <w:t>a</w:t>
      </w:r>
      <w:r w:rsidR="00B8042D">
        <w:rPr>
          <w:rFonts w:ascii="Arial" w:hAnsi="Arial" w:cs="Arial"/>
          <w:sz w:val="24"/>
          <w:szCs w:val="24"/>
        </w:rPr>
        <w:t xml:space="preserve"> physical correction being made.</w:t>
      </w:r>
      <w:r w:rsidR="00AB69EE">
        <w:rPr>
          <w:rFonts w:ascii="Arial" w:hAnsi="Arial" w:cs="Arial"/>
          <w:sz w:val="24"/>
          <w:szCs w:val="24"/>
        </w:rPr>
        <w:t xml:space="preserve"> Although in the critical incident the correction was to one aspect of the work, and not to the spelling. </w:t>
      </w:r>
      <w:r w:rsidR="00ED5877">
        <w:rPr>
          <w:rFonts w:ascii="Arial" w:hAnsi="Arial" w:cs="Arial"/>
          <w:sz w:val="24"/>
          <w:szCs w:val="24"/>
        </w:rPr>
        <w:t xml:space="preserve">Davidson (2008) expresses that many have suggested the need for correction, as it is an illustration of school literacy. However, this implies the teacher has the choice of what talk and error correction sequence is used in their classroom. </w:t>
      </w:r>
    </w:p>
    <w:p w14:paraId="395A5B3D" w14:textId="0A3FDFF9" w:rsidR="008D2DE5" w:rsidRDefault="00A13036" w:rsidP="007F657B">
      <w:pPr>
        <w:rPr>
          <w:rFonts w:ascii="Arial" w:hAnsi="Arial" w:cs="Arial"/>
          <w:sz w:val="24"/>
          <w:szCs w:val="24"/>
        </w:rPr>
      </w:pPr>
      <w:r>
        <w:rPr>
          <w:rFonts w:ascii="Arial" w:hAnsi="Arial" w:cs="Arial"/>
          <w:sz w:val="24"/>
          <w:szCs w:val="24"/>
        </w:rPr>
        <w:t>In</w:t>
      </w:r>
      <w:r w:rsidR="00D90EFF">
        <w:rPr>
          <w:rFonts w:ascii="Arial" w:hAnsi="Arial" w:cs="Arial"/>
          <w:sz w:val="24"/>
          <w:szCs w:val="24"/>
        </w:rPr>
        <w:t xml:space="preserve"> </w:t>
      </w:r>
      <w:r w:rsidR="00B441C3">
        <w:rPr>
          <w:rFonts w:ascii="Arial" w:hAnsi="Arial" w:cs="Arial"/>
          <w:sz w:val="24"/>
          <w:szCs w:val="24"/>
        </w:rPr>
        <w:t>regard</w:t>
      </w:r>
      <w:r>
        <w:rPr>
          <w:rFonts w:ascii="Arial" w:hAnsi="Arial" w:cs="Arial"/>
          <w:sz w:val="24"/>
          <w:szCs w:val="24"/>
        </w:rPr>
        <w:t>s</w:t>
      </w:r>
      <w:r w:rsidR="00D90EFF">
        <w:rPr>
          <w:rFonts w:ascii="Arial" w:hAnsi="Arial" w:cs="Arial"/>
          <w:sz w:val="24"/>
          <w:szCs w:val="24"/>
        </w:rPr>
        <w:t xml:space="preserve"> t</w:t>
      </w:r>
      <w:r w:rsidR="00B441C3">
        <w:rPr>
          <w:rFonts w:ascii="Arial" w:hAnsi="Arial" w:cs="Arial"/>
          <w:sz w:val="24"/>
          <w:szCs w:val="24"/>
        </w:rPr>
        <w:t>o</w:t>
      </w:r>
      <w:r w:rsidR="00D90EFF">
        <w:rPr>
          <w:rFonts w:ascii="Arial" w:hAnsi="Arial" w:cs="Arial"/>
          <w:sz w:val="24"/>
          <w:szCs w:val="24"/>
        </w:rPr>
        <w:t xml:space="preserve"> handwritin</w:t>
      </w:r>
      <w:r w:rsidR="00B441C3">
        <w:rPr>
          <w:rFonts w:ascii="Arial" w:hAnsi="Arial" w:cs="Arial"/>
          <w:sz w:val="24"/>
          <w:szCs w:val="24"/>
        </w:rPr>
        <w:t xml:space="preserve">g in the primary years, Feder </w:t>
      </w:r>
      <w:r w:rsidR="004B5453">
        <w:rPr>
          <w:rFonts w:ascii="Arial" w:hAnsi="Arial" w:cs="Arial"/>
          <w:sz w:val="24"/>
          <w:szCs w:val="24"/>
        </w:rPr>
        <w:t xml:space="preserve">and </w:t>
      </w:r>
      <w:proofErr w:type="spellStart"/>
      <w:r w:rsidR="004B5453">
        <w:rPr>
          <w:rFonts w:ascii="Arial" w:hAnsi="Arial" w:cs="Arial"/>
          <w:sz w:val="24"/>
          <w:szCs w:val="24"/>
        </w:rPr>
        <w:t>Majnemer</w:t>
      </w:r>
      <w:proofErr w:type="spellEnd"/>
      <w:r w:rsidR="004B5453">
        <w:rPr>
          <w:rFonts w:ascii="Arial" w:hAnsi="Arial" w:cs="Arial"/>
          <w:sz w:val="24"/>
          <w:szCs w:val="24"/>
        </w:rPr>
        <w:t xml:space="preserve"> </w:t>
      </w:r>
      <w:r w:rsidR="00B441C3">
        <w:rPr>
          <w:rFonts w:ascii="Arial" w:hAnsi="Arial" w:cs="Arial"/>
          <w:sz w:val="24"/>
          <w:szCs w:val="24"/>
        </w:rPr>
        <w:t xml:space="preserve">(2007) </w:t>
      </w:r>
      <w:r w:rsidR="004B5453">
        <w:rPr>
          <w:rFonts w:ascii="Arial" w:hAnsi="Arial" w:cs="Arial"/>
          <w:sz w:val="24"/>
          <w:szCs w:val="24"/>
        </w:rPr>
        <w:t>stress</w:t>
      </w:r>
      <w:r w:rsidR="00B441C3">
        <w:rPr>
          <w:rFonts w:ascii="Arial" w:hAnsi="Arial" w:cs="Arial"/>
          <w:sz w:val="24"/>
          <w:szCs w:val="24"/>
        </w:rPr>
        <w:t xml:space="preserve"> the importance of children’s writing development, to boost children’s confidence. Feder</w:t>
      </w:r>
      <w:r w:rsidR="004B5453">
        <w:rPr>
          <w:rFonts w:ascii="Arial" w:hAnsi="Arial" w:cs="Arial"/>
          <w:sz w:val="24"/>
          <w:szCs w:val="24"/>
        </w:rPr>
        <w:t xml:space="preserve"> and </w:t>
      </w:r>
      <w:proofErr w:type="spellStart"/>
      <w:r w:rsidR="004B5453">
        <w:rPr>
          <w:rFonts w:ascii="Arial" w:hAnsi="Arial" w:cs="Arial"/>
          <w:sz w:val="24"/>
          <w:szCs w:val="24"/>
        </w:rPr>
        <w:t>Majnemar</w:t>
      </w:r>
      <w:proofErr w:type="spellEnd"/>
      <w:r w:rsidR="00CB1F14">
        <w:rPr>
          <w:rFonts w:ascii="Arial" w:hAnsi="Arial" w:cs="Arial"/>
          <w:sz w:val="24"/>
          <w:szCs w:val="24"/>
        </w:rPr>
        <w:t xml:space="preserve"> </w:t>
      </w:r>
      <w:r w:rsidR="00B441C3">
        <w:rPr>
          <w:rFonts w:ascii="Arial" w:hAnsi="Arial" w:cs="Arial"/>
          <w:sz w:val="24"/>
          <w:szCs w:val="24"/>
        </w:rPr>
        <w:t xml:space="preserve">(2007) </w:t>
      </w:r>
      <w:r>
        <w:rPr>
          <w:rFonts w:ascii="Arial" w:hAnsi="Arial" w:cs="Arial"/>
          <w:sz w:val="24"/>
          <w:szCs w:val="24"/>
        </w:rPr>
        <w:t>maintain</w:t>
      </w:r>
      <w:r w:rsidR="00B441C3">
        <w:rPr>
          <w:rFonts w:ascii="Arial" w:hAnsi="Arial" w:cs="Arial"/>
          <w:sz w:val="24"/>
          <w:szCs w:val="24"/>
        </w:rPr>
        <w:t xml:space="preserve"> that handwriting is an important aspect of children’s schooling, and vital for children’s academic success. As mentioned by the class Teacher X, th</w:t>
      </w:r>
      <w:r w:rsidR="008650D5">
        <w:rPr>
          <w:rFonts w:ascii="Arial" w:hAnsi="Arial" w:cs="Arial"/>
          <w:sz w:val="24"/>
          <w:szCs w:val="24"/>
        </w:rPr>
        <w:t xml:space="preserve">e teacher chose to </w:t>
      </w:r>
      <w:r w:rsidR="00B441C3">
        <w:rPr>
          <w:rFonts w:ascii="Arial" w:hAnsi="Arial" w:cs="Arial"/>
          <w:sz w:val="24"/>
          <w:szCs w:val="24"/>
        </w:rPr>
        <w:t>focus</w:t>
      </w:r>
      <w:r w:rsidR="008650D5">
        <w:rPr>
          <w:rFonts w:ascii="Arial" w:hAnsi="Arial" w:cs="Arial"/>
          <w:sz w:val="24"/>
          <w:szCs w:val="24"/>
        </w:rPr>
        <w:t xml:space="preserve"> more</w:t>
      </w:r>
      <w:r w:rsidR="00B441C3">
        <w:rPr>
          <w:rFonts w:ascii="Arial" w:hAnsi="Arial" w:cs="Arial"/>
          <w:sz w:val="24"/>
          <w:szCs w:val="24"/>
        </w:rPr>
        <w:t xml:space="preserve"> on the children’s handwriting </w:t>
      </w:r>
      <w:r w:rsidR="008650D5">
        <w:rPr>
          <w:rFonts w:ascii="Arial" w:hAnsi="Arial" w:cs="Arial"/>
          <w:sz w:val="24"/>
          <w:szCs w:val="24"/>
        </w:rPr>
        <w:t>and letter formation, than other aspects of correction.</w:t>
      </w:r>
      <w:r w:rsidR="00B56B27">
        <w:rPr>
          <w:rFonts w:ascii="Arial" w:hAnsi="Arial" w:cs="Arial"/>
          <w:sz w:val="24"/>
          <w:szCs w:val="24"/>
        </w:rPr>
        <w:t xml:space="preserve"> </w:t>
      </w:r>
      <w:r w:rsidR="005719A2">
        <w:rPr>
          <w:rFonts w:ascii="Arial" w:hAnsi="Arial" w:cs="Arial"/>
          <w:sz w:val="24"/>
          <w:szCs w:val="24"/>
        </w:rPr>
        <w:t xml:space="preserve">Researchers </w:t>
      </w:r>
      <w:r w:rsidR="005D0817">
        <w:rPr>
          <w:rFonts w:ascii="Arial" w:hAnsi="Arial" w:cs="Arial"/>
          <w:sz w:val="24"/>
          <w:szCs w:val="24"/>
        </w:rPr>
        <w:t>reiterate</w:t>
      </w:r>
      <w:r w:rsidR="005719A2">
        <w:rPr>
          <w:rFonts w:ascii="Arial" w:hAnsi="Arial" w:cs="Arial"/>
          <w:sz w:val="24"/>
          <w:szCs w:val="24"/>
        </w:rPr>
        <w:t xml:space="preserve"> that </w:t>
      </w:r>
      <w:r w:rsidR="00915AB0">
        <w:rPr>
          <w:rFonts w:ascii="Arial" w:hAnsi="Arial" w:cs="Arial"/>
          <w:sz w:val="24"/>
          <w:szCs w:val="24"/>
        </w:rPr>
        <w:t xml:space="preserve">poor handwriting must be addressed, as it can be an obstacle to other areas of literacy, such as </w:t>
      </w:r>
      <w:r w:rsidR="004F0B9B">
        <w:rPr>
          <w:rFonts w:ascii="Arial" w:hAnsi="Arial" w:cs="Arial"/>
          <w:sz w:val="24"/>
          <w:szCs w:val="24"/>
        </w:rPr>
        <w:t>writing</w:t>
      </w:r>
      <w:r w:rsidR="00915AB0">
        <w:rPr>
          <w:rFonts w:ascii="Arial" w:hAnsi="Arial" w:cs="Arial"/>
          <w:sz w:val="24"/>
          <w:szCs w:val="24"/>
        </w:rPr>
        <w:t xml:space="preserve"> stories and spelling</w:t>
      </w:r>
      <w:r w:rsidR="001B7E0D">
        <w:rPr>
          <w:rFonts w:ascii="Arial" w:hAnsi="Arial" w:cs="Arial"/>
          <w:sz w:val="24"/>
          <w:szCs w:val="24"/>
        </w:rPr>
        <w:t xml:space="preserve"> </w:t>
      </w:r>
      <w:r w:rsidR="005719A2">
        <w:rPr>
          <w:rFonts w:ascii="Arial" w:hAnsi="Arial" w:cs="Arial"/>
          <w:sz w:val="24"/>
          <w:szCs w:val="24"/>
        </w:rPr>
        <w:t xml:space="preserve">(Feder </w:t>
      </w:r>
      <w:r w:rsidR="004B5453">
        <w:rPr>
          <w:rFonts w:ascii="Arial" w:hAnsi="Arial" w:cs="Arial"/>
          <w:sz w:val="24"/>
          <w:szCs w:val="24"/>
        </w:rPr>
        <w:t xml:space="preserve">and </w:t>
      </w:r>
      <w:proofErr w:type="spellStart"/>
      <w:r w:rsidR="004B5453">
        <w:rPr>
          <w:rFonts w:ascii="Arial" w:hAnsi="Arial" w:cs="Arial"/>
          <w:sz w:val="24"/>
          <w:szCs w:val="24"/>
        </w:rPr>
        <w:t>Majnemer</w:t>
      </w:r>
      <w:proofErr w:type="spellEnd"/>
      <w:r w:rsidR="004B5453">
        <w:rPr>
          <w:rFonts w:ascii="Arial" w:hAnsi="Arial" w:cs="Arial"/>
          <w:sz w:val="24"/>
          <w:szCs w:val="24"/>
        </w:rPr>
        <w:t xml:space="preserve"> </w:t>
      </w:r>
      <w:r w:rsidR="005719A2">
        <w:rPr>
          <w:rFonts w:ascii="Arial" w:hAnsi="Arial" w:cs="Arial"/>
          <w:sz w:val="24"/>
          <w:szCs w:val="24"/>
        </w:rPr>
        <w:t>2007).</w:t>
      </w:r>
      <w:r w:rsidR="001B7E0D">
        <w:rPr>
          <w:rFonts w:ascii="Arial" w:hAnsi="Arial" w:cs="Arial"/>
          <w:sz w:val="24"/>
          <w:szCs w:val="24"/>
        </w:rPr>
        <w:t xml:space="preserve"> Furthermore, </w:t>
      </w:r>
      <w:r w:rsidR="00F3596B">
        <w:rPr>
          <w:rFonts w:ascii="Arial" w:hAnsi="Arial" w:cs="Arial"/>
          <w:sz w:val="24"/>
          <w:szCs w:val="24"/>
        </w:rPr>
        <w:t xml:space="preserve">Teacher X was aware of the importance of addressing the letter formation in their </w:t>
      </w:r>
      <w:r w:rsidR="00206A23">
        <w:rPr>
          <w:rFonts w:ascii="Arial" w:hAnsi="Arial" w:cs="Arial"/>
          <w:sz w:val="24"/>
          <w:szCs w:val="24"/>
        </w:rPr>
        <w:t>student’s</w:t>
      </w:r>
      <w:r w:rsidR="00F3596B">
        <w:rPr>
          <w:rFonts w:ascii="Arial" w:hAnsi="Arial" w:cs="Arial"/>
          <w:sz w:val="24"/>
          <w:szCs w:val="24"/>
        </w:rPr>
        <w:t xml:space="preserve"> work</w:t>
      </w:r>
      <w:r w:rsidR="00206A23">
        <w:rPr>
          <w:rFonts w:ascii="Arial" w:hAnsi="Arial" w:cs="Arial"/>
          <w:sz w:val="24"/>
          <w:szCs w:val="24"/>
        </w:rPr>
        <w:t>, while ensuring they had a boost of self-confidence</w:t>
      </w:r>
      <w:r w:rsidR="00153540">
        <w:rPr>
          <w:rFonts w:ascii="Arial" w:hAnsi="Arial" w:cs="Arial"/>
          <w:sz w:val="24"/>
          <w:szCs w:val="24"/>
        </w:rPr>
        <w:t>, by focusing on the areas that they did well.</w:t>
      </w:r>
      <w:r w:rsidR="00252AF4">
        <w:rPr>
          <w:rFonts w:ascii="Arial" w:hAnsi="Arial" w:cs="Arial"/>
          <w:sz w:val="24"/>
          <w:szCs w:val="24"/>
        </w:rPr>
        <w:t xml:space="preserve"> As highlighted by some researchers, the attitude and competence of the teacher, and </w:t>
      </w:r>
      <w:r w:rsidR="00203927">
        <w:rPr>
          <w:rFonts w:ascii="Arial" w:hAnsi="Arial" w:cs="Arial"/>
          <w:sz w:val="24"/>
          <w:szCs w:val="24"/>
        </w:rPr>
        <w:t xml:space="preserve">the </w:t>
      </w:r>
      <w:r w:rsidR="00252AF4">
        <w:rPr>
          <w:rFonts w:ascii="Arial" w:hAnsi="Arial" w:cs="Arial"/>
          <w:sz w:val="24"/>
          <w:szCs w:val="24"/>
        </w:rPr>
        <w:t>methods they use are important in supporting children in their writing (</w:t>
      </w:r>
      <w:r w:rsidR="00C41BEC">
        <w:rPr>
          <w:rFonts w:ascii="Arial" w:hAnsi="Arial" w:cs="Arial"/>
          <w:sz w:val="24"/>
          <w:szCs w:val="24"/>
        </w:rPr>
        <w:t>Downs</w:t>
      </w:r>
      <w:r w:rsidR="00252AF4">
        <w:rPr>
          <w:rFonts w:ascii="Arial" w:hAnsi="Arial" w:cs="Arial"/>
          <w:sz w:val="24"/>
          <w:szCs w:val="24"/>
        </w:rPr>
        <w:t xml:space="preserve"> et al, 2019). The research points to the importance of the teacher </w:t>
      </w:r>
      <w:r>
        <w:rPr>
          <w:rFonts w:ascii="Arial" w:hAnsi="Arial" w:cs="Arial"/>
          <w:sz w:val="24"/>
          <w:szCs w:val="24"/>
        </w:rPr>
        <w:t>being</w:t>
      </w:r>
      <w:r w:rsidR="00252AF4">
        <w:rPr>
          <w:rFonts w:ascii="Arial" w:hAnsi="Arial" w:cs="Arial"/>
          <w:sz w:val="24"/>
          <w:szCs w:val="24"/>
        </w:rPr>
        <w:t xml:space="preserve"> informed of what works well for teaching writing to children; supporting them </w:t>
      </w:r>
      <w:r>
        <w:rPr>
          <w:rFonts w:ascii="Arial" w:hAnsi="Arial" w:cs="Arial"/>
          <w:sz w:val="24"/>
          <w:szCs w:val="24"/>
        </w:rPr>
        <w:t xml:space="preserve">and </w:t>
      </w:r>
      <w:r w:rsidR="00252AF4">
        <w:rPr>
          <w:rFonts w:ascii="Arial" w:hAnsi="Arial" w:cs="Arial"/>
          <w:sz w:val="24"/>
          <w:szCs w:val="24"/>
        </w:rPr>
        <w:t>using methods which are personalised to the children in their class (</w:t>
      </w:r>
      <w:r w:rsidR="00C41BEC">
        <w:rPr>
          <w:rFonts w:ascii="Arial" w:hAnsi="Arial" w:cs="Arial"/>
          <w:sz w:val="24"/>
          <w:szCs w:val="24"/>
        </w:rPr>
        <w:t xml:space="preserve">Downs </w:t>
      </w:r>
      <w:r w:rsidR="00252AF4">
        <w:rPr>
          <w:rFonts w:ascii="Arial" w:hAnsi="Arial" w:cs="Arial"/>
          <w:sz w:val="24"/>
          <w:szCs w:val="24"/>
        </w:rPr>
        <w:t xml:space="preserve">et al, 2019). </w:t>
      </w:r>
      <w:r w:rsidR="00376B99">
        <w:rPr>
          <w:rFonts w:ascii="Arial" w:hAnsi="Arial" w:cs="Arial"/>
          <w:sz w:val="24"/>
          <w:szCs w:val="24"/>
        </w:rPr>
        <w:t xml:space="preserve">Furthermore, parents </w:t>
      </w:r>
      <w:r w:rsidR="00203927">
        <w:rPr>
          <w:rFonts w:ascii="Arial" w:hAnsi="Arial" w:cs="Arial"/>
          <w:sz w:val="24"/>
          <w:szCs w:val="24"/>
        </w:rPr>
        <w:t>who</w:t>
      </w:r>
      <w:r w:rsidR="00376B99">
        <w:rPr>
          <w:rFonts w:ascii="Arial" w:hAnsi="Arial" w:cs="Arial"/>
          <w:sz w:val="24"/>
          <w:szCs w:val="24"/>
        </w:rPr>
        <w:t xml:space="preserve"> were involved in </w:t>
      </w:r>
      <w:r w:rsidR="00203927">
        <w:rPr>
          <w:rFonts w:ascii="Arial" w:hAnsi="Arial" w:cs="Arial"/>
          <w:sz w:val="24"/>
          <w:szCs w:val="24"/>
        </w:rPr>
        <w:t xml:space="preserve">the </w:t>
      </w:r>
      <w:r w:rsidR="00376B99">
        <w:rPr>
          <w:rFonts w:ascii="Arial" w:hAnsi="Arial" w:cs="Arial"/>
          <w:sz w:val="24"/>
          <w:szCs w:val="24"/>
        </w:rPr>
        <w:t xml:space="preserve">research </w:t>
      </w:r>
      <w:r w:rsidR="00203927">
        <w:rPr>
          <w:rFonts w:ascii="Arial" w:hAnsi="Arial" w:cs="Arial"/>
          <w:sz w:val="24"/>
          <w:szCs w:val="24"/>
        </w:rPr>
        <w:t>identified</w:t>
      </w:r>
      <w:r w:rsidR="00376B99">
        <w:rPr>
          <w:rFonts w:ascii="Arial" w:hAnsi="Arial" w:cs="Arial"/>
          <w:sz w:val="24"/>
          <w:szCs w:val="24"/>
        </w:rPr>
        <w:t xml:space="preserve"> the need for the teacher to provide positive feedback on their written work, as </w:t>
      </w:r>
      <w:r>
        <w:rPr>
          <w:rFonts w:ascii="Arial" w:hAnsi="Arial" w:cs="Arial"/>
          <w:sz w:val="24"/>
          <w:szCs w:val="24"/>
        </w:rPr>
        <w:t>capable children</w:t>
      </w:r>
      <w:r w:rsidR="00376B99">
        <w:rPr>
          <w:rFonts w:ascii="Arial" w:hAnsi="Arial" w:cs="Arial"/>
          <w:sz w:val="24"/>
          <w:szCs w:val="24"/>
        </w:rPr>
        <w:t xml:space="preserve"> are more likely to thrive and attempt tasks (</w:t>
      </w:r>
      <w:r w:rsidR="00C41BEC">
        <w:rPr>
          <w:rFonts w:ascii="Arial" w:hAnsi="Arial" w:cs="Arial"/>
          <w:sz w:val="24"/>
          <w:szCs w:val="24"/>
        </w:rPr>
        <w:t>Downs</w:t>
      </w:r>
      <w:r w:rsidR="00376B99">
        <w:rPr>
          <w:rFonts w:ascii="Arial" w:hAnsi="Arial" w:cs="Arial"/>
          <w:sz w:val="24"/>
          <w:szCs w:val="24"/>
        </w:rPr>
        <w:t xml:space="preserve"> </w:t>
      </w:r>
      <w:r w:rsidR="007D2227">
        <w:rPr>
          <w:rFonts w:ascii="Arial" w:hAnsi="Arial" w:cs="Arial"/>
          <w:sz w:val="24"/>
          <w:szCs w:val="24"/>
        </w:rPr>
        <w:t>et al</w:t>
      </w:r>
      <w:r w:rsidR="00376B99">
        <w:rPr>
          <w:rFonts w:ascii="Arial" w:hAnsi="Arial" w:cs="Arial"/>
          <w:sz w:val="24"/>
          <w:szCs w:val="24"/>
        </w:rPr>
        <w:t xml:space="preserve">, 2019). </w:t>
      </w:r>
    </w:p>
    <w:p w14:paraId="10FBBE96" w14:textId="4D54AB0A" w:rsidR="00AD08AC" w:rsidRDefault="00404A58" w:rsidP="007F657B">
      <w:pPr>
        <w:rPr>
          <w:rFonts w:ascii="Arial" w:hAnsi="Arial" w:cs="Arial"/>
          <w:sz w:val="24"/>
          <w:szCs w:val="24"/>
        </w:rPr>
      </w:pPr>
      <w:r>
        <w:rPr>
          <w:rFonts w:ascii="Arial" w:hAnsi="Arial" w:cs="Arial"/>
          <w:sz w:val="24"/>
          <w:szCs w:val="24"/>
        </w:rPr>
        <w:t xml:space="preserve">As stated by </w:t>
      </w:r>
      <w:r w:rsidR="00C41BEC">
        <w:rPr>
          <w:rFonts w:ascii="Arial" w:hAnsi="Arial" w:cs="Arial"/>
          <w:sz w:val="24"/>
          <w:szCs w:val="24"/>
        </w:rPr>
        <w:t>Down</w:t>
      </w:r>
      <w:r w:rsidR="004852AE">
        <w:rPr>
          <w:rFonts w:ascii="Arial" w:hAnsi="Arial" w:cs="Arial"/>
          <w:sz w:val="24"/>
          <w:szCs w:val="24"/>
        </w:rPr>
        <w:t>s</w:t>
      </w:r>
      <w:r>
        <w:rPr>
          <w:rFonts w:ascii="Arial" w:hAnsi="Arial" w:cs="Arial"/>
          <w:sz w:val="24"/>
          <w:szCs w:val="24"/>
        </w:rPr>
        <w:t xml:space="preserve"> et al (2019), the teacher must be aware of the strategies that will work best for their classroom. Teachers of younger students are usually</w:t>
      </w:r>
      <w:r w:rsidR="007E40FE">
        <w:rPr>
          <w:rFonts w:ascii="Arial" w:hAnsi="Arial" w:cs="Arial"/>
          <w:sz w:val="24"/>
          <w:szCs w:val="24"/>
        </w:rPr>
        <w:t xml:space="preserve"> more</w:t>
      </w:r>
      <w:r>
        <w:rPr>
          <w:rFonts w:ascii="Arial" w:hAnsi="Arial" w:cs="Arial"/>
          <w:sz w:val="24"/>
          <w:szCs w:val="24"/>
        </w:rPr>
        <w:t xml:space="preserve"> focused on phonics than spelling,</w:t>
      </w:r>
      <w:r w:rsidR="007E40FE">
        <w:rPr>
          <w:rFonts w:ascii="Arial" w:hAnsi="Arial" w:cs="Arial"/>
          <w:sz w:val="24"/>
          <w:szCs w:val="24"/>
        </w:rPr>
        <w:t xml:space="preserve"> due to the level of development typically found in the younger year groups. The research</w:t>
      </w:r>
      <w:r w:rsidR="0050685A">
        <w:rPr>
          <w:rFonts w:ascii="Arial" w:hAnsi="Arial" w:cs="Arial"/>
          <w:sz w:val="24"/>
          <w:szCs w:val="24"/>
        </w:rPr>
        <w:t xml:space="preserve"> conducted in England</w:t>
      </w:r>
      <w:r>
        <w:rPr>
          <w:rFonts w:ascii="Arial" w:hAnsi="Arial" w:cs="Arial"/>
          <w:sz w:val="24"/>
          <w:szCs w:val="24"/>
        </w:rPr>
        <w:t xml:space="preserve"> has found teachers in KS1 had significant differences </w:t>
      </w:r>
      <w:r w:rsidR="00552665">
        <w:rPr>
          <w:rFonts w:ascii="Arial" w:hAnsi="Arial" w:cs="Arial"/>
          <w:sz w:val="24"/>
          <w:szCs w:val="24"/>
        </w:rPr>
        <w:t>in</w:t>
      </w:r>
      <w:r>
        <w:rPr>
          <w:rFonts w:ascii="Arial" w:hAnsi="Arial" w:cs="Arial"/>
          <w:sz w:val="24"/>
          <w:szCs w:val="24"/>
        </w:rPr>
        <w:t xml:space="preserve"> th</w:t>
      </w:r>
      <w:r w:rsidR="00531651">
        <w:rPr>
          <w:rFonts w:ascii="Arial" w:hAnsi="Arial" w:cs="Arial"/>
          <w:sz w:val="24"/>
          <w:szCs w:val="24"/>
        </w:rPr>
        <w:t>e teacher’s approach to spelling across the year’s groups</w:t>
      </w:r>
      <w:r w:rsidR="0050685A">
        <w:rPr>
          <w:rFonts w:ascii="Arial" w:hAnsi="Arial" w:cs="Arial"/>
          <w:sz w:val="24"/>
          <w:szCs w:val="24"/>
        </w:rPr>
        <w:t xml:space="preserve">, </w:t>
      </w:r>
      <w:r w:rsidR="00F50126">
        <w:rPr>
          <w:rFonts w:ascii="Arial" w:hAnsi="Arial" w:cs="Arial"/>
          <w:sz w:val="24"/>
          <w:szCs w:val="24"/>
        </w:rPr>
        <w:t>to</w:t>
      </w:r>
      <w:r w:rsidR="00D92A0D">
        <w:rPr>
          <w:rFonts w:ascii="Arial" w:hAnsi="Arial" w:cs="Arial"/>
          <w:sz w:val="24"/>
          <w:szCs w:val="24"/>
        </w:rPr>
        <w:t xml:space="preserve"> best fit their classroom, and the children’s level of development </w:t>
      </w:r>
      <w:proofErr w:type="spellStart"/>
      <w:r>
        <w:rPr>
          <w:rFonts w:ascii="Arial" w:hAnsi="Arial" w:cs="Arial"/>
          <w:sz w:val="24"/>
          <w:szCs w:val="24"/>
        </w:rPr>
        <w:t>Docktrell</w:t>
      </w:r>
      <w:proofErr w:type="spellEnd"/>
      <w:r>
        <w:rPr>
          <w:rFonts w:ascii="Arial" w:hAnsi="Arial" w:cs="Arial"/>
          <w:sz w:val="24"/>
          <w:szCs w:val="24"/>
        </w:rPr>
        <w:t xml:space="preserve"> et al, 2016). </w:t>
      </w:r>
      <w:r w:rsidR="00D92A0D">
        <w:rPr>
          <w:rFonts w:ascii="Arial" w:hAnsi="Arial" w:cs="Arial"/>
          <w:sz w:val="24"/>
          <w:szCs w:val="24"/>
        </w:rPr>
        <w:t>Also</w:t>
      </w:r>
      <w:r w:rsidR="00552665">
        <w:rPr>
          <w:rFonts w:ascii="Arial" w:hAnsi="Arial" w:cs="Arial"/>
          <w:sz w:val="24"/>
          <w:szCs w:val="24"/>
        </w:rPr>
        <w:t xml:space="preserve">, </w:t>
      </w:r>
      <w:proofErr w:type="spellStart"/>
      <w:r w:rsidR="00552665">
        <w:rPr>
          <w:rFonts w:ascii="Arial" w:hAnsi="Arial" w:cs="Arial"/>
          <w:sz w:val="24"/>
          <w:szCs w:val="24"/>
        </w:rPr>
        <w:t>Docktrell</w:t>
      </w:r>
      <w:proofErr w:type="spellEnd"/>
      <w:r w:rsidR="00552665">
        <w:rPr>
          <w:rFonts w:ascii="Arial" w:hAnsi="Arial" w:cs="Arial"/>
          <w:sz w:val="24"/>
          <w:szCs w:val="24"/>
        </w:rPr>
        <w:t xml:space="preserve"> et al (201</w:t>
      </w:r>
      <w:r w:rsidR="004852AE">
        <w:rPr>
          <w:rFonts w:ascii="Arial" w:hAnsi="Arial" w:cs="Arial"/>
          <w:sz w:val="24"/>
          <w:szCs w:val="24"/>
        </w:rPr>
        <w:t>6</w:t>
      </w:r>
      <w:r w:rsidR="00552665">
        <w:rPr>
          <w:rFonts w:ascii="Arial" w:hAnsi="Arial" w:cs="Arial"/>
          <w:sz w:val="24"/>
          <w:szCs w:val="24"/>
        </w:rPr>
        <w:t xml:space="preserve">) </w:t>
      </w:r>
      <w:r w:rsidR="007E40FE">
        <w:rPr>
          <w:rFonts w:ascii="Arial" w:hAnsi="Arial" w:cs="Arial"/>
          <w:sz w:val="24"/>
          <w:szCs w:val="24"/>
        </w:rPr>
        <w:t>highlight</w:t>
      </w:r>
      <w:r w:rsidR="00552665">
        <w:rPr>
          <w:rFonts w:ascii="Arial" w:hAnsi="Arial" w:cs="Arial"/>
          <w:sz w:val="24"/>
          <w:szCs w:val="24"/>
        </w:rPr>
        <w:t xml:space="preserve"> that all respondent</w:t>
      </w:r>
      <w:r w:rsidR="00D92A0D">
        <w:rPr>
          <w:rFonts w:ascii="Arial" w:hAnsi="Arial" w:cs="Arial"/>
          <w:sz w:val="24"/>
          <w:szCs w:val="24"/>
        </w:rPr>
        <w:t xml:space="preserve"> teachers</w:t>
      </w:r>
      <w:r w:rsidR="00552665">
        <w:rPr>
          <w:rFonts w:ascii="Arial" w:hAnsi="Arial" w:cs="Arial"/>
          <w:sz w:val="24"/>
          <w:szCs w:val="24"/>
        </w:rPr>
        <w:t xml:space="preserve">, </w:t>
      </w:r>
      <w:r w:rsidR="00D92A0D">
        <w:rPr>
          <w:rFonts w:ascii="Arial" w:hAnsi="Arial" w:cs="Arial"/>
          <w:sz w:val="24"/>
          <w:szCs w:val="24"/>
        </w:rPr>
        <w:t>who</w:t>
      </w:r>
      <w:r w:rsidR="00552665">
        <w:rPr>
          <w:rFonts w:ascii="Arial" w:hAnsi="Arial" w:cs="Arial"/>
          <w:sz w:val="24"/>
          <w:szCs w:val="24"/>
        </w:rPr>
        <w:t xml:space="preserve"> took part in the research mentioned that there was </w:t>
      </w:r>
      <w:r w:rsidR="00D92A0D">
        <w:rPr>
          <w:rFonts w:ascii="Arial" w:hAnsi="Arial" w:cs="Arial"/>
          <w:sz w:val="24"/>
          <w:szCs w:val="24"/>
        </w:rPr>
        <w:t xml:space="preserve">a </w:t>
      </w:r>
      <w:r w:rsidR="00552665">
        <w:rPr>
          <w:rFonts w:ascii="Arial" w:hAnsi="Arial" w:cs="Arial"/>
          <w:sz w:val="24"/>
          <w:szCs w:val="24"/>
        </w:rPr>
        <w:t xml:space="preserve">focus on spelling </w:t>
      </w:r>
      <w:r w:rsidR="00D92A0D">
        <w:rPr>
          <w:rFonts w:ascii="Arial" w:hAnsi="Arial" w:cs="Arial"/>
          <w:sz w:val="24"/>
          <w:szCs w:val="24"/>
        </w:rPr>
        <w:t xml:space="preserve">in the classroom, but the regular attention </w:t>
      </w:r>
      <w:r w:rsidR="007E40FE">
        <w:rPr>
          <w:rFonts w:ascii="Arial" w:hAnsi="Arial" w:cs="Arial"/>
          <w:sz w:val="24"/>
          <w:szCs w:val="24"/>
        </w:rPr>
        <w:t>to</w:t>
      </w:r>
      <w:r w:rsidR="00D92A0D">
        <w:rPr>
          <w:rFonts w:ascii="Arial" w:hAnsi="Arial" w:cs="Arial"/>
          <w:sz w:val="24"/>
          <w:szCs w:val="24"/>
        </w:rPr>
        <w:t xml:space="preserve"> spelling was varied among the teachers. This is contrary to some research, where spelling is taught or focused on daily (Cutler and Graham 2008).</w:t>
      </w:r>
      <w:r w:rsidR="00725CF8">
        <w:rPr>
          <w:rFonts w:ascii="Arial" w:hAnsi="Arial" w:cs="Arial"/>
          <w:sz w:val="24"/>
          <w:szCs w:val="24"/>
        </w:rPr>
        <w:t xml:space="preserve"> The research conducted by Cutler and Graham, </w:t>
      </w:r>
      <w:r w:rsidR="00821F1E">
        <w:rPr>
          <w:rFonts w:ascii="Arial" w:hAnsi="Arial" w:cs="Arial"/>
          <w:sz w:val="24"/>
          <w:szCs w:val="24"/>
        </w:rPr>
        <w:t>surveyed</w:t>
      </w:r>
      <w:r w:rsidR="00725CF8">
        <w:rPr>
          <w:rFonts w:ascii="Arial" w:hAnsi="Arial" w:cs="Arial"/>
          <w:sz w:val="24"/>
          <w:szCs w:val="24"/>
        </w:rPr>
        <w:t xml:space="preserve"> teachers in the United States of America, to identify how much time is being spent teaching </w:t>
      </w:r>
      <w:r w:rsidR="00821F1E">
        <w:rPr>
          <w:rFonts w:ascii="Arial" w:hAnsi="Arial" w:cs="Arial"/>
          <w:sz w:val="24"/>
          <w:szCs w:val="24"/>
        </w:rPr>
        <w:t>writing,</w:t>
      </w:r>
      <w:r w:rsidR="00725CF8">
        <w:rPr>
          <w:rFonts w:ascii="Arial" w:hAnsi="Arial" w:cs="Arial"/>
          <w:sz w:val="24"/>
          <w:szCs w:val="24"/>
        </w:rPr>
        <w:t xml:space="preserve"> and which aspects are being </w:t>
      </w:r>
      <w:r w:rsidR="00821F1E">
        <w:rPr>
          <w:rFonts w:ascii="Arial" w:hAnsi="Arial" w:cs="Arial"/>
          <w:sz w:val="24"/>
          <w:szCs w:val="24"/>
        </w:rPr>
        <w:t>focused</w:t>
      </w:r>
      <w:r w:rsidR="00725CF8">
        <w:rPr>
          <w:rFonts w:ascii="Arial" w:hAnsi="Arial" w:cs="Arial"/>
          <w:sz w:val="24"/>
          <w:szCs w:val="24"/>
        </w:rPr>
        <w:t xml:space="preserve"> on. One particular finding was, as well as it is to teach children to spell correctly, and use correct grammar, is the importance of fostering motivation to write. </w:t>
      </w:r>
      <w:r w:rsidR="005D3DB2">
        <w:rPr>
          <w:rFonts w:ascii="Arial" w:hAnsi="Arial" w:cs="Arial"/>
          <w:sz w:val="24"/>
          <w:szCs w:val="24"/>
        </w:rPr>
        <w:t xml:space="preserve">The study </w:t>
      </w:r>
      <w:r w:rsidR="00821F1E">
        <w:rPr>
          <w:rFonts w:ascii="Arial" w:hAnsi="Arial" w:cs="Arial"/>
          <w:sz w:val="24"/>
          <w:szCs w:val="24"/>
        </w:rPr>
        <w:t>found</w:t>
      </w:r>
      <w:r w:rsidR="005D3DB2">
        <w:rPr>
          <w:rFonts w:ascii="Arial" w:hAnsi="Arial" w:cs="Arial"/>
          <w:sz w:val="24"/>
          <w:szCs w:val="24"/>
        </w:rPr>
        <w:t xml:space="preserve"> that more teachers needed to focus on fostering motivation, by </w:t>
      </w:r>
      <w:r w:rsidR="00821F1E">
        <w:rPr>
          <w:rFonts w:ascii="Arial" w:hAnsi="Arial" w:cs="Arial"/>
          <w:sz w:val="24"/>
          <w:szCs w:val="24"/>
        </w:rPr>
        <w:t>allowing</w:t>
      </w:r>
      <w:r w:rsidR="005D3DB2">
        <w:rPr>
          <w:rFonts w:ascii="Arial" w:hAnsi="Arial" w:cs="Arial"/>
          <w:sz w:val="24"/>
          <w:szCs w:val="24"/>
        </w:rPr>
        <w:t xml:space="preserve"> children to </w:t>
      </w:r>
      <w:r w:rsidR="00821F1E">
        <w:rPr>
          <w:rFonts w:ascii="Arial" w:hAnsi="Arial" w:cs="Arial"/>
          <w:sz w:val="24"/>
          <w:szCs w:val="24"/>
        </w:rPr>
        <w:t>share</w:t>
      </w:r>
      <w:r w:rsidR="005D3DB2">
        <w:rPr>
          <w:rFonts w:ascii="Arial" w:hAnsi="Arial" w:cs="Arial"/>
          <w:sz w:val="24"/>
          <w:szCs w:val="24"/>
        </w:rPr>
        <w:t xml:space="preserve"> their writing with their peers, or sharing writing in the classroom, on a display, </w:t>
      </w:r>
      <w:r w:rsidR="005D3DB2">
        <w:rPr>
          <w:rFonts w:ascii="Arial" w:hAnsi="Arial" w:cs="Arial"/>
          <w:sz w:val="24"/>
          <w:szCs w:val="24"/>
        </w:rPr>
        <w:lastRenderedPageBreak/>
        <w:t>for example. Thus</w:t>
      </w:r>
      <w:r w:rsidR="00821F1E">
        <w:rPr>
          <w:rFonts w:ascii="Arial" w:hAnsi="Arial" w:cs="Arial"/>
          <w:sz w:val="24"/>
          <w:szCs w:val="24"/>
        </w:rPr>
        <w:t>,</w:t>
      </w:r>
      <w:r w:rsidR="005D3DB2">
        <w:rPr>
          <w:rFonts w:ascii="Arial" w:hAnsi="Arial" w:cs="Arial"/>
          <w:sz w:val="24"/>
          <w:szCs w:val="24"/>
        </w:rPr>
        <w:t xml:space="preserve"> the children will be motivated to be lifelong writers, especially in </w:t>
      </w:r>
      <w:r w:rsidR="00112162">
        <w:rPr>
          <w:rFonts w:ascii="Arial" w:hAnsi="Arial" w:cs="Arial"/>
          <w:sz w:val="24"/>
          <w:szCs w:val="24"/>
        </w:rPr>
        <w:t>classrooms</w:t>
      </w:r>
      <w:r w:rsidR="005D3DB2">
        <w:rPr>
          <w:rFonts w:ascii="Arial" w:hAnsi="Arial" w:cs="Arial"/>
          <w:sz w:val="24"/>
          <w:szCs w:val="24"/>
        </w:rPr>
        <w:t xml:space="preserve"> with teachers </w:t>
      </w:r>
      <w:r w:rsidR="00821F1E">
        <w:rPr>
          <w:rFonts w:ascii="Arial" w:hAnsi="Arial" w:cs="Arial"/>
          <w:sz w:val="24"/>
          <w:szCs w:val="24"/>
        </w:rPr>
        <w:t>who</w:t>
      </w:r>
      <w:r w:rsidR="005D3DB2">
        <w:rPr>
          <w:rFonts w:ascii="Arial" w:hAnsi="Arial" w:cs="Arial"/>
          <w:sz w:val="24"/>
          <w:szCs w:val="24"/>
        </w:rPr>
        <w:t xml:space="preserve"> focus on having practic</w:t>
      </w:r>
      <w:r w:rsidR="00EF2A5F">
        <w:rPr>
          <w:rFonts w:ascii="Arial" w:hAnsi="Arial" w:cs="Arial"/>
          <w:sz w:val="24"/>
          <w:szCs w:val="24"/>
        </w:rPr>
        <w:t>es</w:t>
      </w:r>
      <w:r w:rsidR="005D3DB2">
        <w:rPr>
          <w:rFonts w:ascii="Arial" w:hAnsi="Arial" w:cs="Arial"/>
          <w:sz w:val="24"/>
          <w:szCs w:val="24"/>
        </w:rPr>
        <w:t xml:space="preserve"> that </w:t>
      </w:r>
      <w:r w:rsidR="00F50126">
        <w:rPr>
          <w:rFonts w:ascii="Arial" w:hAnsi="Arial" w:cs="Arial"/>
          <w:sz w:val="24"/>
          <w:szCs w:val="24"/>
        </w:rPr>
        <w:t>nurture</w:t>
      </w:r>
      <w:r w:rsidR="00E26FA3">
        <w:rPr>
          <w:rFonts w:ascii="Arial" w:hAnsi="Arial" w:cs="Arial"/>
          <w:sz w:val="24"/>
          <w:szCs w:val="24"/>
        </w:rPr>
        <w:t xml:space="preserve"> motivation for writing</w:t>
      </w:r>
      <w:r w:rsidR="00EF2A5F">
        <w:rPr>
          <w:rFonts w:ascii="Arial" w:hAnsi="Arial" w:cs="Arial"/>
          <w:sz w:val="24"/>
          <w:szCs w:val="24"/>
        </w:rPr>
        <w:t xml:space="preserve"> (</w:t>
      </w:r>
      <w:proofErr w:type="spellStart"/>
      <w:r w:rsidR="00EF2A5F">
        <w:rPr>
          <w:rFonts w:ascii="Arial" w:hAnsi="Arial" w:cs="Arial"/>
          <w:sz w:val="24"/>
          <w:szCs w:val="24"/>
        </w:rPr>
        <w:t>D</w:t>
      </w:r>
      <w:r w:rsidR="0038037C">
        <w:rPr>
          <w:rFonts w:ascii="Arial" w:hAnsi="Arial" w:cs="Arial"/>
          <w:sz w:val="24"/>
          <w:szCs w:val="24"/>
        </w:rPr>
        <w:t>oc</w:t>
      </w:r>
      <w:r w:rsidR="00EF2A5F">
        <w:rPr>
          <w:rFonts w:ascii="Arial" w:hAnsi="Arial" w:cs="Arial"/>
          <w:sz w:val="24"/>
          <w:szCs w:val="24"/>
        </w:rPr>
        <w:t>ktrell</w:t>
      </w:r>
      <w:proofErr w:type="spellEnd"/>
      <w:r w:rsidR="00EF2A5F">
        <w:rPr>
          <w:rFonts w:ascii="Arial" w:hAnsi="Arial" w:cs="Arial"/>
          <w:sz w:val="24"/>
          <w:szCs w:val="24"/>
        </w:rPr>
        <w:t xml:space="preserve"> et al, 2019). </w:t>
      </w:r>
    </w:p>
    <w:p w14:paraId="0DF4081C" w14:textId="03D3DC9E" w:rsidR="00E353ED" w:rsidRPr="00BB4DC4" w:rsidRDefault="00BB4DC4" w:rsidP="007F657B">
      <w:pPr>
        <w:rPr>
          <w:rFonts w:ascii="Arial" w:hAnsi="Arial" w:cs="Arial"/>
          <w:sz w:val="24"/>
          <w:szCs w:val="24"/>
        </w:rPr>
      </w:pPr>
      <w:r>
        <w:rPr>
          <w:rFonts w:ascii="Arial" w:hAnsi="Arial" w:cs="Arial"/>
          <w:sz w:val="24"/>
          <w:szCs w:val="24"/>
        </w:rPr>
        <w:t>This Lite</w:t>
      </w:r>
      <w:r w:rsidR="005F28A2">
        <w:rPr>
          <w:rFonts w:ascii="Arial" w:hAnsi="Arial" w:cs="Arial"/>
          <w:sz w:val="24"/>
          <w:szCs w:val="24"/>
        </w:rPr>
        <w:t>rature</w:t>
      </w:r>
      <w:r>
        <w:rPr>
          <w:rFonts w:ascii="Arial" w:hAnsi="Arial" w:cs="Arial"/>
          <w:sz w:val="24"/>
          <w:szCs w:val="24"/>
        </w:rPr>
        <w:t xml:space="preserve"> review was not an extensive literature of the various strategies which teachers must be aware of when supporting children with their writing in the primary years, however it has drawn attention to the use of types of assessment used in correcting children’s writing,</w:t>
      </w:r>
      <w:r w:rsidR="00890260">
        <w:rPr>
          <w:rFonts w:ascii="Arial" w:hAnsi="Arial" w:cs="Arial"/>
          <w:sz w:val="24"/>
          <w:szCs w:val="24"/>
        </w:rPr>
        <w:t xml:space="preserve"> as well the importance of developing children’s self confidence and motivation in their writing.</w:t>
      </w:r>
      <w:r w:rsidR="005F28A2">
        <w:rPr>
          <w:rFonts w:ascii="Arial" w:hAnsi="Arial" w:cs="Arial"/>
          <w:sz w:val="24"/>
          <w:szCs w:val="24"/>
        </w:rPr>
        <w:t xml:space="preserve"> </w:t>
      </w:r>
      <w:r w:rsidR="008731F6">
        <w:rPr>
          <w:rFonts w:ascii="Arial" w:hAnsi="Arial" w:cs="Arial"/>
          <w:sz w:val="24"/>
          <w:szCs w:val="24"/>
        </w:rPr>
        <w:t>Ultimately, the use of correction in primary years must be done thoughtfully and with the children’s best interest in mind (</w:t>
      </w:r>
      <w:proofErr w:type="spellStart"/>
      <w:r w:rsidR="008731F6">
        <w:rPr>
          <w:rFonts w:ascii="Arial" w:hAnsi="Arial" w:cs="Arial"/>
          <w:sz w:val="24"/>
          <w:szCs w:val="24"/>
        </w:rPr>
        <w:t>Docktrell</w:t>
      </w:r>
      <w:proofErr w:type="spellEnd"/>
      <w:r w:rsidR="008731F6">
        <w:rPr>
          <w:rFonts w:ascii="Arial" w:hAnsi="Arial" w:cs="Arial"/>
          <w:sz w:val="24"/>
          <w:szCs w:val="24"/>
        </w:rPr>
        <w:t xml:space="preserve"> et al 2019). </w:t>
      </w:r>
      <w:r w:rsidR="00E7041D">
        <w:rPr>
          <w:rFonts w:ascii="Arial" w:hAnsi="Arial" w:cs="Arial"/>
          <w:sz w:val="24"/>
          <w:szCs w:val="24"/>
        </w:rPr>
        <w:t xml:space="preserve">Also, the literature review has stressed the importance of hand writing in the primary years, and the need to address any issues in children’s handwriting as soon as possible (Feder and </w:t>
      </w:r>
      <w:proofErr w:type="spellStart"/>
      <w:r w:rsidR="00E7041D">
        <w:rPr>
          <w:rFonts w:ascii="Arial" w:hAnsi="Arial" w:cs="Arial"/>
          <w:sz w:val="24"/>
          <w:szCs w:val="24"/>
        </w:rPr>
        <w:t>Majnemer</w:t>
      </w:r>
      <w:proofErr w:type="spellEnd"/>
      <w:r w:rsidR="00E7041D">
        <w:rPr>
          <w:rFonts w:ascii="Arial" w:hAnsi="Arial" w:cs="Arial"/>
          <w:sz w:val="24"/>
          <w:szCs w:val="24"/>
        </w:rPr>
        <w:t xml:space="preserve"> 2017). </w:t>
      </w:r>
    </w:p>
    <w:p w14:paraId="6BC05CB0" w14:textId="77777777" w:rsidR="00E353ED" w:rsidRDefault="00E353ED" w:rsidP="007F657B">
      <w:pPr>
        <w:rPr>
          <w:rFonts w:ascii="Arial" w:hAnsi="Arial" w:cs="Arial"/>
          <w:sz w:val="24"/>
          <w:szCs w:val="24"/>
        </w:rPr>
      </w:pPr>
    </w:p>
    <w:p w14:paraId="49A9CA17" w14:textId="6078EC82" w:rsidR="0075412B" w:rsidRDefault="009731D3" w:rsidP="007F657B">
      <w:pPr>
        <w:rPr>
          <w:rFonts w:ascii="Arial" w:hAnsi="Arial" w:cs="Arial"/>
          <w:sz w:val="24"/>
          <w:szCs w:val="24"/>
        </w:rPr>
      </w:pPr>
      <w:r>
        <w:rPr>
          <w:rFonts w:ascii="Arial" w:hAnsi="Arial" w:cs="Arial"/>
          <w:sz w:val="24"/>
          <w:szCs w:val="24"/>
        </w:rPr>
        <w:t xml:space="preserve">The reflection model I will </w:t>
      </w:r>
      <w:r w:rsidR="00EF5659">
        <w:rPr>
          <w:rFonts w:ascii="Arial" w:hAnsi="Arial" w:cs="Arial"/>
          <w:sz w:val="24"/>
          <w:szCs w:val="24"/>
        </w:rPr>
        <w:t>use</w:t>
      </w:r>
      <w:r>
        <w:rPr>
          <w:rFonts w:ascii="Arial" w:hAnsi="Arial" w:cs="Arial"/>
          <w:sz w:val="24"/>
          <w:szCs w:val="24"/>
        </w:rPr>
        <w:t xml:space="preserve"> to reflect upon the critical incident focus, </w:t>
      </w:r>
      <w:r w:rsidR="00B96CEC">
        <w:rPr>
          <w:rFonts w:ascii="Arial" w:hAnsi="Arial" w:cs="Arial"/>
          <w:sz w:val="24"/>
          <w:szCs w:val="24"/>
        </w:rPr>
        <w:t>(</w:t>
      </w:r>
      <w:r>
        <w:rPr>
          <w:rFonts w:ascii="Arial" w:hAnsi="Arial" w:cs="Arial"/>
          <w:sz w:val="24"/>
          <w:szCs w:val="24"/>
        </w:rPr>
        <w:t xml:space="preserve">‘Strategies to support children’s </w:t>
      </w:r>
      <w:r w:rsidR="00F339B8">
        <w:rPr>
          <w:rFonts w:ascii="Arial" w:hAnsi="Arial" w:cs="Arial"/>
          <w:sz w:val="24"/>
          <w:szCs w:val="24"/>
        </w:rPr>
        <w:t>writing</w:t>
      </w:r>
      <w:r>
        <w:rPr>
          <w:rFonts w:ascii="Arial" w:hAnsi="Arial" w:cs="Arial"/>
          <w:sz w:val="24"/>
          <w:szCs w:val="24"/>
        </w:rPr>
        <w:t xml:space="preserve"> in primary years</w:t>
      </w:r>
      <w:r w:rsidR="00B96CEC">
        <w:rPr>
          <w:rFonts w:ascii="Arial" w:hAnsi="Arial" w:cs="Arial"/>
          <w:sz w:val="24"/>
          <w:szCs w:val="24"/>
        </w:rPr>
        <w:t>)</w:t>
      </w:r>
      <w:r>
        <w:rPr>
          <w:rFonts w:ascii="Arial" w:hAnsi="Arial" w:cs="Arial"/>
          <w:sz w:val="24"/>
          <w:szCs w:val="24"/>
        </w:rPr>
        <w:t>’, is</w:t>
      </w:r>
      <w:r w:rsidR="00B96CEC">
        <w:rPr>
          <w:rFonts w:ascii="Arial" w:hAnsi="Arial" w:cs="Arial"/>
          <w:sz w:val="24"/>
          <w:szCs w:val="24"/>
        </w:rPr>
        <w:t xml:space="preserve"> the</w:t>
      </w:r>
      <w:r>
        <w:rPr>
          <w:rFonts w:ascii="Arial" w:hAnsi="Arial" w:cs="Arial"/>
          <w:sz w:val="24"/>
          <w:szCs w:val="24"/>
        </w:rPr>
        <w:t xml:space="preserve"> Gibbs Reflective Cycle.</w:t>
      </w:r>
      <w:r w:rsidR="00AA6B27">
        <w:rPr>
          <w:rFonts w:ascii="Arial" w:hAnsi="Arial" w:cs="Arial"/>
          <w:sz w:val="24"/>
          <w:szCs w:val="24"/>
        </w:rPr>
        <w:t xml:space="preserve"> Firstly, what occurred in the critical incident, was in my opinion good practice. Initially, I was unsure as to why the teacher did not focus on correcting the spellings of the children, however, after reading </w:t>
      </w:r>
      <w:r w:rsidR="00A13036">
        <w:rPr>
          <w:rFonts w:ascii="Arial" w:hAnsi="Arial" w:cs="Arial"/>
          <w:sz w:val="24"/>
          <w:szCs w:val="24"/>
        </w:rPr>
        <w:t>various</w:t>
      </w:r>
      <w:r w:rsidR="00AA6B27">
        <w:rPr>
          <w:rFonts w:ascii="Arial" w:hAnsi="Arial" w:cs="Arial"/>
          <w:sz w:val="24"/>
          <w:szCs w:val="24"/>
        </w:rPr>
        <w:t xml:space="preserve"> sources</w:t>
      </w:r>
      <w:r w:rsidR="00B96CEC">
        <w:rPr>
          <w:rFonts w:ascii="Arial" w:hAnsi="Arial" w:cs="Arial"/>
          <w:sz w:val="24"/>
          <w:szCs w:val="24"/>
        </w:rPr>
        <w:t xml:space="preserve">, I </w:t>
      </w:r>
      <w:r w:rsidR="00AA6B27">
        <w:rPr>
          <w:rFonts w:ascii="Arial" w:hAnsi="Arial" w:cs="Arial"/>
          <w:sz w:val="24"/>
          <w:szCs w:val="24"/>
        </w:rPr>
        <w:t>underst</w:t>
      </w:r>
      <w:r w:rsidR="00B96CEC">
        <w:rPr>
          <w:rFonts w:ascii="Arial" w:hAnsi="Arial" w:cs="Arial"/>
          <w:sz w:val="24"/>
          <w:szCs w:val="24"/>
        </w:rPr>
        <w:t xml:space="preserve">ood some of </w:t>
      </w:r>
      <w:r w:rsidR="00AA6B27">
        <w:rPr>
          <w:rFonts w:ascii="Arial" w:hAnsi="Arial" w:cs="Arial"/>
          <w:sz w:val="24"/>
          <w:szCs w:val="24"/>
        </w:rPr>
        <w:t xml:space="preserve">the </w:t>
      </w:r>
      <w:r w:rsidR="00B96CEC">
        <w:rPr>
          <w:rFonts w:ascii="Arial" w:hAnsi="Arial" w:cs="Arial"/>
          <w:sz w:val="24"/>
          <w:szCs w:val="24"/>
        </w:rPr>
        <w:t>rationales</w:t>
      </w:r>
      <w:r w:rsidR="00AA6B27">
        <w:rPr>
          <w:rFonts w:ascii="Arial" w:hAnsi="Arial" w:cs="Arial"/>
          <w:sz w:val="24"/>
          <w:szCs w:val="24"/>
        </w:rPr>
        <w:t xml:space="preserve"> behind that strategy. </w:t>
      </w:r>
      <w:r w:rsidR="0075412B">
        <w:rPr>
          <w:rFonts w:ascii="Arial" w:hAnsi="Arial" w:cs="Arial"/>
          <w:sz w:val="24"/>
          <w:szCs w:val="24"/>
        </w:rPr>
        <w:t xml:space="preserve">As a beginning teacher, I am at the start of my teaching journey and felt very privileged to observe Teacher X, and appreciated and commended them on </w:t>
      </w:r>
      <w:r w:rsidR="00A13036">
        <w:rPr>
          <w:rFonts w:ascii="Arial" w:hAnsi="Arial" w:cs="Arial"/>
          <w:sz w:val="24"/>
          <w:szCs w:val="24"/>
        </w:rPr>
        <w:t>how</w:t>
      </w:r>
      <w:r w:rsidR="0075412B">
        <w:rPr>
          <w:rFonts w:ascii="Arial" w:hAnsi="Arial" w:cs="Arial"/>
          <w:sz w:val="24"/>
          <w:szCs w:val="24"/>
        </w:rPr>
        <w:t xml:space="preserve"> they encouraged the children’s written work and focused on the positives they achieved. </w:t>
      </w:r>
      <w:r w:rsidR="00EC4B44">
        <w:rPr>
          <w:rFonts w:ascii="Arial" w:hAnsi="Arial" w:cs="Arial"/>
          <w:sz w:val="24"/>
          <w:szCs w:val="24"/>
        </w:rPr>
        <w:t xml:space="preserve">I was impressed with the way the teacher allowed the children to work independently on the writing task, and instead of giving them the answers, Teacher X would ask the children questions to help them think creatively. Not only this, but Teacher X did not dismiss the children’s ideas, and welcomed creative, out of the box thinking. This articulated the desire of the teacher to allow the children to enjoy their writing task, and allowing them to have some ownership over their ideas and the direction of their sentences. </w:t>
      </w:r>
    </w:p>
    <w:p w14:paraId="42950325" w14:textId="188BC2F0" w:rsidR="0075412B" w:rsidRDefault="0075412B" w:rsidP="007F657B">
      <w:pPr>
        <w:rPr>
          <w:rFonts w:ascii="Arial" w:hAnsi="Arial" w:cs="Arial"/>
          <w:sz w:val="24"/>
          <w:szCs w:val="24"/>
        </w:rPr>
      </w:pPr>
      <w:r>
        <w:rPr>
          <w:rFonts w:ascii="Arial" w:hAnsi="Arial" w:cs="Arial"/>
          <w:sz w:val="24"/>
          <w:szCs w:val="24"/>
        </w:rPr>
        <w:t xml:space="preserve">The critical incident </w:t>
      </w:r>
      <w:r w:rsidR="00EF5659">
        <w:rPr>
          <w:rFonts w:ascii="Arial" w:hAnsi="Arial" w:cs="Arial"/>
          <w:sz w:val="24"/>
          <w:szCs w:val="24"/>
        </w:rPr>
        <w:t xml:space="preserve">provoked thoughts </w:t>
      </w:r>
      <w:r w:rsidR="004E0BE3">
        <w:rPr>
          <w:rFonts w:ascii="Arial" w:hAnsi="Arial" w:cs="Arial"/>
          <w:sz w:val="24"/>
          <w:szCs w:val="24"/>
        </w:rPr>
        <w:t xml:space="preserve">about </w:t>
      </w:r>
      <w:r w:rsidR="00A13036">
        <w:rPr>
          <w:rFonts w:ascii="Arial" w:hAnsi="Arial" w:cs="Arial"/>
          <w:sz w:val="24"/>
          <w:szCs w:val="24"/>
        </w:rPr>
        <w:t>how</w:t>
      </w:r>
      <w:r w:rsidR="00EF5659">
        <w:rPr>
          <w:rFonts w:ascii="Arial" w:hAnsi="Arial" w:cs="Arial"/>
          <w:sz w:val="24"/>
          <w:szCs w:val="24"/>
        </w:rPr>
        <w:t xml:space="preserve"> I approac</w:t>
      </w:r>
      <w:r w:rsidR="00D21D1C">
        <w:rPr>
          <w:rFonts w:ascii="Arial" w:hAnsi="Arial" w:cs="Arial"/>
          <w:sz w:val="24"/>
          <w:szCs w:val="24"/>
        </w:rPr>
        <w:t>h correcting errors</w:t>
      </w:r>
      <w:r w:rsidR="004E0BE3">
        <w:rPr>
          <w:rFonts w:ascii="Arial" w:hAnsi="Arial" w:cs="Arial"/>
          <w:sz w:val="24"/>
          <w:szCs w:val="24"/>
        </w:rPr>
        <w:t xml:space="preserve"> of the</w:t>
      </w:r>
      <w:r w:rsidR="00D21D1C">
        <w:rPr>
          <w:rFonts w:ascii="Arial" w:hAnsi="Arial" w:cs="Arial"/>
          <w:sz w:val="24"/>
          <w:szCs w:val="24"/>
        </w:rPr>
        <w:t xml:space="preserve"> children I teac</w:t>
      </w:r>
      <w:r w:rsidR="004E0BE3">
        <w:rPr>
          <w:rFonts w:ascii="Arial" w:hAnsi="Arial" w:cs="Arial"/>
          <w:sz w:val="24"/>
          <w:szCs w:val="24"/>
        </w:rPr>
        <w:t>h</w:t>
      </w:r>
      <w:r w:rsidR="00D21D1C">
        <w:rPr>
          <w:rFonts w:ascii="Arial" w:hAnsi="Arial" w:cs="Arial"/>
          <w:sz w:val="24"/>
          <w:szCs w:val="24"/>
        </w:rPr>
        <w:t>.</w:t>
      </w:r>
      <w:r w:rsidR="00A230EB">
        <w:rPr>
          <w:rFonts w:ascii="Arial" w:hAnsi="Arial" w:cs="Arial"/>
          <w:sz w:val="24"/>
          <w:szCs w:val="24"/>
        </w:rPr>
        <w:t xml:space="preserve"> </w:t>
      </w:r>
      <w:r w:rsidR="000B7E57">
        <w:rPr>
          <w:rFonts w:ascii="Arial" w:hAnsi="Arial" w:cs="Arial"/>
          <w:sz w:val="24"/>
          <w:szCs w:val="24"/>
        </w:rPr>
        <w:t xml:space="preserve">Errors in written work, for example, </w:t>
      </w:r>
      <w:r w:rsidR="004E0BE3">
        <w:rPr>
          <w:rFonts w:ascii="Arial" w:hAnsi="Arial" w:cs="Arial"/>
          <w:sz w:val="24"/>
          <w:szCs w:val="24"/>
        </w:rPr>
        <w:t xml:space="preserve">may have various underlying reasons; </w:t>
      </w:r>
      <w:r w:rsidR="000B7E57">
        <w:rPr>
          <w:rFonts w:ascii="Arial" w:hAnsi="Arial" w:cs="Arial"/>
          <w:sz w:val="24"/>
          <w:szCs w:val="24"/>
        </w:rPr>
        <w:t xml:space="preserve">children could be struggling with their </w:t>
      </w:r>
      <w:r w:rsidR="004E0BE3">
        <w:rPr>
          <w:rFonts w:ascii="Arial" w:hAnsi="Arial" w:cs="Arial"/>
          <w:sz w:val="24"/>
          <w:szCs w:val="24"/>
        </w:rPr>
        <w:t>spelling</w:t>
      </w:r>
      <w:r w:rsidR="000B7E57">
        <w:rPr>
          <w:rFonts w:ascii="Arial" w:hAnsi="Arial" w:cs="Arial"/>
          <w:sz w:val="24"/>
          <w:szCs w:val="24"/>
        </w:rPr>
        <w:t xml:space="preserve"> or handwriting</w:t>
      </w:r>
      <w:r w:rsidR="004E0BE3">
        <w:rPr>
          <w:rFonts w:ascii="Arial" w:hAnsi="Arial" w:cs="Arial"/>
          <w:sz w:val="24"/>
          <w:szCs w:val="24"/>
        </w:rPr>
        <w:t xml:space="preserve"> or just experiencing learning, which errors </w:t>
      </w:r>
      <w:r w:rsidR="00AE2F9B">
        <w:rPr>
          <w:rFonts w:ascii="Arial" w:hAnsi="Arial" w:cs="Arial"/>
          <w:sz w:val="24"/>
          <w:szCs w:val="24"/>
        </w:rPr>
        <w:t xml:space="preserve">and making mistakes </w:t>
      </w:r>
      <w:r w:rsidR="00A36E70">
        <w:rPr>
          <w:rFonts w:ascii="Arial" w:hAnsi="Arial" w:cs="Arial"/>
          <w:sz w:val="24"/>
          <w:szCs w:val="24"/>
        </w:rPr>
        <w:t>are</w:t>
      </w:r>
      <w:r w:rsidR="004E0BE3">
        <w:rPr>
          <w:rFonts w:ascii="Arial" w:hAnsi="Arial" w:cs="Arial"/>
          <w:sz w:val="24"/>
          <w:szCs w:val="24"/>
        </w:rPr>
        <w:t xml:space="preserve"> part of. </w:t>
      </w:r>
      <w:r w:rsidR="003E7E46">
        <w:rPr>
          <w:rFonts w:ascii="Arial" w:hAnsi="Arial" w:cs="Arial"/>
          <w:sz w:val="24"/>
          <w:szCs w:val="24"/>
        </w:rPr>
        <w:t>I have consid</w:t>
      </w:r>
      <w:r w:rsidR="00280425">
        <w:rPr>
          <w:rFonts w:ascii="Arial" w:hAnsi="Arial" w:cs="Arial"/>
          <w:sz w:val="24"/>
          <w:szCs w:val="24"/>
        </w:rPr>
        <w:t>ered</w:t>
      </w:r>
      <w:r w:rsidR="003E7E46">
        <w:rPr>
          <w:rFonts w:ascii="Arial" w:hAnsi="Arial" w:cs="Arial"/>
          <w:sz w:val="24"/>
          <w:szCs w:val="24"/>
        </w:rPr>
        <w:t xml:space="preserve"> how I can model making mistakes in the classroom, </w:t>
      </w:r>
      <w:r w:rsidR="00345AED">
        <w:rPr>
          <w:rFonts w:ascii="Arial" w:hAnsi="Arial" w:cs="Arial"/>
          <w:sz w:val="24"/>
          <w:szCs w:val="24"/>
        </w:rPr>
        <w:t xml:space="preserve">so children can see that mistakes are part of life, and make them feel more comfortable with making them too. </w:t>
      </w:r>
      <w:r w:rsidR="003807D0">
        <w:rPr>
          <w:rFonts w:ascii="Arial" w:hAnsi="Arial" w:cs="Arial"/>
          <w:sz w:val="24"/>
          <w:szCs w:val="24"/>
        </w:rPr>
        <w:t xml:space="preserve">The different sources in the literature review </w:t>
      </w:r>
      <w:r w:rsidR="00823A12">
        <w:rPr>
          <w:rFonts w:ascii="Arial" w:hAnsi="Arial" w:cs="Arial"/>
          <w:sz w:val="24"/>
          <w:szCs w:val="24"/>
        </w:rPr>
        <w:t>have</w:t>
      </w:r>
      <w:r w:rsidR="00D0475C">
        <w:rPr>
          <w:rFonts w:ascii="Arial" w:hAnsi="Arial" w:cs="Arial"/>
          <w:sz w:val="24"/>
          <w:szCs w:val="24"/>
        </w:rPr>
        <w:t xml:space="preserve"> drawn my attention to various strategies that can be used to support children in literacy. </w:t>
      </w:r>
      <w:r w:rsidR="003F3ED9">
        <w:rPr>
          <w:rFonts w:ascii="Arial" w:hAnsi="Arial" w:cs="Arial"/>
          <w:sz w:val="24"/>
          <w:szCs w:val="24"/>
        </w:rPr>
        <w:t xml:space="preserve">In particular, I want to be sure to always focus on the positive of </w:t>
      </w:r>
      <w:r w:rsidR="00A13036">
        <w:rPr>
          <w:rFonts w:ascii="Arial" w:hAnsi="Arial" w:cs="Arial"/>
          <w:sz w:val="24"/>
          <w:szCs w:val="24"/>
        </w:rPr>
        <w:t>children’s</w:t>
      </w:r>
      <w:r w:rsidR="003F3ED9">
        <w:rPr>
          <w:rFonts w:ascii="Arial" w:hAnsi="Arial" w:cs="Arial"/>
          <w:sz w:val="24"/>
          <w:szCs w:val="24"/>
        </w:rPr>
        <w:t xml:space="preserve"> work, and correct only what is necessary.</w:t>
      </w:r>
      <w:r w:rsidR="00083A31">
        <w:rPr>
          <w:rFonts w:ascii="Arial" w:hAnsi="Arial" w:cs="Arial"/>
          <w:sz w:val="24"/>
          <w:szCs w:val="24"/>
        </w:rPr>
        <w:t xml:space="preserve"> However, I realise that there is so much for me to learn regarding this area, and with more prac</w:t>
      </w:r>
      <w:r w:rsidR="00653546">
        <w:rPr>
          <w:rFonts w:ascii="Arial" w:hAnsi="Arial" w:cs="Arial"/>
          <w:sz w:val="24"/>
          <w:szCs w:val="24"/>
        </w:rPr>
        <w:t>tice</w:t>
      </w:r>
      <w:r w:rsidR="00083A31">
        <w:rPr>
          <w:rFonts w:ascii="Arial" w:hAnsi="Arial" w:cs="Arial"/>
          <w:sz w:val="24"/>
          <w:szCs w:val="24"/>
        </w:rPr>
        <w:t xml:space="preserve"> and </w:t>
      </w:r>
      <w:r w:rsidR="00823A12">
        <w:rPr>
          <w:rFonts w:ascii="Arial" w:hAnsi="Arial" w:cs="Arial"/>
          <w:sz w:val="24"/>
          <w:szCs w:val="24"/>
        </w:rPr>
        <w:t>experience,</w:t>
      </w:r>
      <w:r w:rsidR="00083A31">
        <w:rPr>
          <w:rFonts w:ascii="Arial" w:hAnsi="Arial" w:cs="Arial"/>
          <w:sz w:val="24"/>
          <w:szCs w:val="24"/>
        </w:rPr>
        <w:t xml:space="preserve"> I will be able to use the appro</w:t>
      </w:r>
      <w:r w:rsidR="00653546">
        <w:rPr>
          <w:rFonts w:ascii="Arial" w:hAnsi="Arial" w:cs="Arial"/>
          <w:sz w:val="24"/>
          <w:szCs w:val="24"/>
        </w:rPr>
        <w:t>priate</w:t>
      </w:r>
      <w:r w:rsidR="00083A31">
        <w:rPr>
          <w:rFonts w:ascii="Arial" w:hAnsi="Arial" w:cs="Arial"/>
          <w:sz w:val="24"/>
          <w:szCs w:val="24"/>
        </w:rPr>
        <w:t xml:space="preserve"> strategies to support children in their literacy work; such as peer assessment, </w:t>
      </w:r>
      <w:r w:rsidR="00653546">
        <w:rPr>
          <w:rFonts w:ascii="Arial" w:hAnsi="Arial" w:cs="Arial"/>
          <w:sz w:val="24"/>
          <w:szCs w:val="24"/>
        </w:rPr>
        <w:t>self-</w:t>
      </w:r>
      <w:r w:rsidR="00823A12">
        <w:rPr>
          <w:rFonts w:ascii="Arial" w:hAnsi="Arial" w:cs="Arial"/>
          <w:sz w:val="24"/>
          <w:szCs w:val="24"/>
        </w:rPr>
        <w:t>assessment,</w:t>
      </w:r>
      <w:r w:rsidR="00083A31">
        <w:rPr>
          <w:rFonts w:ascii="Arial" w:hAnsi="Arial" w:cs="Arial"/>
          <w:sz w:val="24"/>
          <w:szCs w:val="24"/>
        </w:rPr>
        <w:t xml:space="preserve"> independent work and correcting errors in written work. </w:t>
      </w:r>
    </w:p>
    <w:p w14:paraId="3AC8CDB7" w14:textId="69AD0AB9" w:rsidR="00745C50" w:rsidRPr="00722D64" w:rsidRDefault="00972CDC" w:rsidP="007F657B">
      <w:pPr>
        <w:rPr>
          <w:rFonts w:ascii="Arial" w:hAnsi="Arial" w:cs="Arial"/>
          <w:sz w:val="24"/>
          <w:szCs w:val="24"/>
        </w:rPr>
      </w:pPr>
      <w:r>
        <w:rPr>
          <w:rFonts w:ascii="Arial" w:hAnsi="Arial" w:cs="Arial"/>
          <w:sz w:val="24"/>
          <w:szCs w:val="24"/>
        </w:rPr>
        <w:t xml:space="preserve">Upon further reflection, if in </w:t>
      </w:r>
      <w:r w:rsidR="00A13036">
        <w:rPr>
          <w:rFonts w:ascii="Arial" w:hAnsi="Arial" w:cs="Arial"/>
          <w:sz w:val="24"/>
          <w:szCs w:val="24"/>
        </w:rPr>
        <w:t>a</w:t>
      </w:r>
      <w:r>
        <w:rPr>
          <w:rFonts w:ascii="Arial" w:hAnsi="Arial" w:cs="Arial"/>
          <w:sz w:val="24"/>
          <w:szCs w:val="24"/>
        </w:rPr>
        <w:t xml:space="preserve"> situation where children have some errors in their spellings, for example, I would perhaps use the method suggested in rea</w:t>
      </w:r>
      <w:r w:rsidR="00EF77E9">
        <w:rPr>
          <w:rFonts w:ascii="Arial" w:hAnsi="Arial" w:cs="Arial"/>
          <w:sz w:val="24"/>
          <w:szCs w:val="24"/>
        </w:rPr>
        <w:t xml:space="preserve">ding, </w:t>
      </w:r>
      <w:r w:rsidR="00A13036">
        <w:rPr>
          <w:rFonts w:ascii="Arial" w:hAnsi="Arial" w:cs="Arial"/>
          <w:sz w:val="24"/>
          <w:szCs w:val="24"/>
        </w:rPr>
        <w:t xml:space="preserve">which </w:t>
      </w:r>
      <w:r w:rsidR="00EF77E9">
        <w:rPr>
          <w:rFonts w:ascii="Arial" w:hAnsi="Arial" w:cs="Arial"/>
          <w:sz w:val="24"/>
          <w:szCs w:val="24"/>
        </w:rPr>
        <w:t xml:space="preserve">is to use dialogue to include the child in the discussion regarding the work and </w:t>
      </w:r>
      <w:r w:rsidR="007253CE">
        <w:rPr>
          <w:rFonts w:ascii="Arial" w:hAnsi="Arial" w:cs="Arial"/>
          <w:sz w:val="24"/>
          <w:szCs w:val="24"/>
        </w:rPr>
        <w:lastRenderedPageBreak/>
        <w:t>identifying</w:t>
      </w:r>
      <w:r w:rsidR="00EF77E9">
        <w:rPr>
          <w:rFonts w:ascii="Arial" w:hAnsi="Arial" w:cs="Arial"/>
          <w:sz w:val="24"/>
          <w:szCs w:val="24"/>
        </w:rPr>
        <w:t xml:space="preserve"> the errors. Perhaps I could provide some questions to ask the child, to draw out ideas regarding whether they think anything could be improved upon. Yet, I would want to ensure I am being positive in my feedback, and not using it to emphasise the errors, instead</w:t>
      </w:r>
      <w:r w:rsidR="00A13036">
        <w:rPr>
          <w:rFonts w:ascii="Arial" w:hAnsi="Arial" w:cs="Arial"/>
          <w:sz w:val="24"/>
          <w:szCs w:val="24"/>
        </w:rPr>
        <w:t>,</w:t>
      </w:r>
      <w:r w:rsidR="00EF77E9">
        <w:rPr>
          <w:rFonts w:ascii="Arial" w:hAnsi="Arial" w:cs="Arial"/>
          <w:sz w:val="24"/>
          <w:szCs w:val="24"/>
        </w:rPr>
        <w:t xml:space="preserve"> I would want to conclude the fee</w:t>
      </w:r>
      <w:r w:rsidR="007253CE">
        <w:rPr>
          <w:rFonts w:ascii="Arial" w:hAnsi="Arial" w:cs="Arial"/>
          <w:sz w:val="24"/>
          <w:szCs w:val="24"/>
        </w:rPr>
        <w:t>db</w:t>
      </w:r>
      <w:r w:rsidR="00EF77E9">
        <w:rPr>
          <w:rFonts w:ascii="Arial" w:hAnsi="Arial" w:cs="Arial"/>
          <w:sz w:val="24"/>
          <w:szCs w:val="24"/>
        </w:rPr>
        <w:t xml:space="preserve">ack by highlighting the </w:t>
      </w:r>
      <w:r w:rsidR="007253CE">
        <w:rPr>
          <w:rFonts w:ascii="Arial" w:hAnsi="Arial" w:cs="Arial"/>
          <w:sz w:val="24"/>
          <w:szCs w:val="24"/>
        </w:rPr>
        <w:t>positives</w:t>
      </w:r>
      <w:r w:rsidR="003E4A18">
        <w:rPr>
          <w:rFonts w:ascii="Arial" w:hAnsi="Arial" w:cs="Arial"/>
          <w:sz w:val="24"/>
          <w:szCs w:val="24"/>
        </w:rPr>
        <w:t xml:space="preserve">, and using positive language when correcting. </w:t>
      </w:r>
    </w:p>
    <w:p w14:paraId="49ADD2DF" w14:textId="549FF06F" w:rsidR="00253260" w:rsidRDefault="006B5DAB" w:rsidP="007F657B">
      <w:pPr>
        <w:rPr>
          <w:rFonts w:ascii="Arial" w:hAnsi="Arial" w:cs="Arial"/>
          <w:sz w:val="24"/>
          <w:szCs w:val="24"/>
        </w:rPr>
      </w:pPr>
      <w:r w:rsidRPr="006B5DAB">
        <w:rPr>
          <w:rFonts w:ascii="Arial" w:hAnsi="Arial" w:cs="Arial"/>
          <w:sz w:val="24"/>
          <w:szCs w:val="24"/>
        </w:rPr>
        <w:t xml:space="preserve">To conclude, </w:t>
      </w:r>
      <w:r w:rsidR="0003361C">
        <w:rPr>
          <w:rFonts w:ascii="Arial" w:hAnsi="Arial" w:cs="Arial"/>
          <w:sz w:val="24"/>
          <w:szCs w:val="24"/>
        </w:rPr>
        <w:t xml:space="preserve">the approach I have taken has been informed by the practice observed during the critical incident and the </w:t>
      </w:r>
      <w:r w:rsidR="00674FB2">
        <w:rPr>
          <w:rFonts w:ascii="Arial" w:hAnsi="Arial" w:cs="Arial"/>
          <w:sz w:val="24"/>
          <w:szCs w:val="24"/>
        </w:rPr>
        <w:t>relevant</w:t>
      </w:r>
      <w:r w:rsidR="0003361C">
        <w:rPr>
          <w:rFonts w:ascii="Arial" w:hAnsi="Arial" w:cs="Arial"/>
          <w:sz w:val="24"/>
          <w:szCs w:val="24"/>
        </w:rPr>
        <w:t xml:space="preserve"> readings related to the topic of, ‘Strategies</w:t>
      </w:r>
      <w:r w:rsidR="00674FB2">
        <w:rPr>
          <w:rFonts w:ascii="Arial" w:hAnsi="Arial" w:cs="Arial"/>
          <w:sz w:val="24"/>
          <w:szCs w:val="24"/>
        </w:rPr>
        <w:t xml:space="preserve"> to support children’s writing in primary </w:t>
      </w:r>
      <w:proofErr w:type="gramStart"/>
      <w:r w:rsidR="00674FB2">
        <w:rPr>
          <w:rFonts w:ascii="Arial" w:hAnsi="Arial" w:cs="Arial"/>
          <w:sz w:val="24"/>
          <w:szCs w:val="24"/>
        </w:rPr>
        <w:t>years’</w:t>
      </w:r>
      <w:proofErr w:type="gramEnd"/>
      <w:r w:rsidR="00674FB2">
        <w:rPr>
          <w:rFonts w:ascii="Arial" w:hAnsi="Arial" w:cs="Arial"/>
          <w:sz w:val="24"/>
          <w:szCs w:val="24"/>
        </w:rPr>
        <w:t xml:space="preserve">. </w:t>
      </w:r>
      <w:r w:rsidR="008E72D0">
        <w:rPr>
          <w:rFonts w:ascii="Arial" w:hAnsi="Arial" w:cs="Arial"/>
          <w:sz w:val="24"/>
          <w:szCs w:val="24"/>
        </w:rPr>
        <w:t xml:space="preserve">Through reflection, I have been able to identify the importance of finding a balance between correcting children’s written work, and identifying the positives and areas that </w:t>
      </w:r>
      <w:r w:rsidR="00AB7744">
        <w:rPr>
          <w:rFonts w:ascii="Arial" w:hAnsi="Arial" w:cs="Arial"/>
          <w:sz w:val="24"/>
          <w:szCs w:val="24"/>
        </w:rPr>
        <w:t>they</w:t>
      </w:r>
      <w:r w:rsidR="008E72D0">
        <w:rPr>
          <w:rFonts w:ascii="Arial" w:hAnsi="Arial" w:cs="Arial"/>
          <w:sz w:val="24"/>
          <w:szCs w:val="24"/>
        </w:rPr>
        <w:t xml:space="preserve"> have done well. </w:t>
      </w:r>
      <w:r w:rsidR="001C537B">
        <w:rPr>
          <w:rFonts w:ascii="Arial" w:hAnsi="Arial" w:cs="Arial"/>
          <w:sz w:val="24"/>
          <w:szCs w:val="24"/>
        </w:rPr>
        <w:t xml:space="preserve">This has allowed me to consider how to correct parts of children’s work, without negatively affecting their </w:t>
      </w:r>
      <w:r w:rsidR="00795432">
        <w:rPr>
          <w:rFonts w:ascii="Arial" w:hAnsi="Arial" w:cs="Arial"/>
          <w:sz w:val="24"/>
          <w:szCs w:val="24"/>
        </w:rPr>
        <w:t>self-confidence</w:t>
      </w:r>
      <w:r w:rsidR="001C537B">
        <w:rPr>
          <w:rFonts w:ascii="Arial" w:hAnsi="Arial" w:cs="Arial"/>
          <w:sz w:val="24"/>
          <w:szCs w:val="24"/>
        </w:rPr>
        <w:t xml:space="preserve"> and motivation to write. </w:t>
      </w:r>
      <w:r w:rsidR="00795432">
        <w:rPr>
          <w:rFonts w:ascii="Arial" w:hAnsi="Arial" w:cs="Arial"/>
          <w:sz w:val="24"/>
          <w:szCs w:val="24"/>
        </w:rPr>
        <w:t xml:space="preserve">Despite this, it has been evident to me through the readings that error correction is important too, to help children develop and learn the correct </w:t>
      </w:r>
      <w:r w:rsidR="00AB7744">
        <w:rPr>
          <w:rFonts w:ascii="Arial" w:hAnsi="Arial" w:cs="Arial"/>
          <w:sz w:val="24"/>
          <w:szCs w:val="24"/>
        </w:rPr>
        <w:t>literacy</w:t>
      </w:r>
      <w:r w:rsidR="00795432">
        <w:rPr>
          <w:rFonts w:ascii="Arial" w:hAnsi="Arial" w:cs="Arial"/>
          <w:sz w:val="24"/>
          <w:szCs w:val="24"/>
        </w:rPr>
        <w:t xml:space="preserve"> skills needed for future </w:t>
      </w:r>
      <w:proofErr w:type="spellStart"/>
      <w:r w:rsidR="00795432">
        <w:rPr>
          <w:rFonts w:ascii="Arial" w:hAnsi="Arial" w:cs="Arial"/>
          <w:sz w:val="24"/>
          <w:szCs w:val="24"/>
        </w:rPr>
        <w:t>lfe</w:t>
      </w:r>
      <w:proofErr w:type="spellEnd"/>
      <w:r w:rsidR="00795432">
        <w:rPr>
          <w:rFonts w:ascii="Arial" w:hAnsi="Arial" w:cs="Arial"/>
          <w:sz w:val="24"/>
          <w:szCs w:val="24"/>
        </w:rPr>
        <w:t xml:space="preserve"> and learning. </w:t>
      </w:r>
    </w:p>
    <w:p w14:paraId="539C8627" w14:textId="2A017910" w:rsidR="00795432" w:rsidRDefault="00795432" w:rsidP="007F657B">
      <w:pPr>
        <w:rPr>
          <w:rFonts w:ascii="Arial" w:hAnsi="Arial" w:cs="Arial"/>
          <w:sz w:val="24"/>
          <w:szCs w:val="24"/>
        </w:rPr>
      </w:pPr>
      <w:r>
        <w:rPr>
          <w:rFonts w:ascii="Arial" w:hAnsi="Arial" w:cs="Arial"/>
          <w:sz w:val="24"/>
          <w:szCs w:val="24"/>
        </w:rPr>
        <w:t xml:space="preserve">With this in mind, I am aware that being able to use the correct strategies to support </w:t>
      </w:r>
      <w:r w:rsidR="00AB7744">
        <w:rPr>
          <w:rFonts w:ascii="Arial" w:hAnsi="Arial" w:cs="Arial"/>
          <w:sz w:val="24"/>
          <w:szCs w:val="24"/>
        </w:rPr>
        <w:t>children’s</w:t>
      </w:r>
      <w:r>
        <w:rPr>
          <w:rFonts w:ascii="Arial" w:hAnsi="Arial" w:cs="Arial"/>
          <w:sz w:val="24"/>
          <w:szCs w:val="24"/>
        </w:rPr>
        <w:t xml:space="preserve"> written work is a skill I will be continuing to develop as a beginning teacher.</w:t>
      </w:r>
      <w:r w:rsidR="00CA45D2">
        <w:rPr>
          <w:rFonts w:ascii="Arial" w:hAnsi="Arial" w:cs="Arial"/>
          <w:sz w:val="24"/>
          <w:szCs w:val="24"/>
        </w:rPr>
        <w:t xml:space="preserve"> Thus, I will be </w:t>
      </w:r>
      <w:r w:rsidR="009A3F85">
        <w:rPr>
          <w:rFonts w:ascii="Arial" w:hAnsi="Arial" w:cs="Arial"/>
          <w:sz w:val="24"/>
          <w:szCs w:val="24"/>
        </w:rPr>
        <w:t>“</w:t>
      </w:r>
      <w:r w:rsidR="00CA45D2">
        <w:rPr>
          <w:rFonts w:ascii="Arial" w:hAnsi="Arial" w:cs="Arial"/>
          <w:sz w:val="24"/>
          <w:szCs w:val="24"/>
        </w:rPr>
        <w:t>seeking advice and support</w:t>
      </w:r>
      <w:r w:rsidR="009A3F85">
        <w:rPr>
          <w:rFonts w:ascii="Arial" w:hAnsi="Arial" w:cs="Arial"/>
          <w:sz w:val="24"/>
          <w:szCs w:val="24"/>
        </w:rPr>
        <w:t>”</w:t>
      </w:r>
      <w:r w:rsidR="00CA45D2">
        <w:rPr>
          <w:rFonts w:ascii="Arial" w:hAnsi="Arial" w:cs="Arial"/>
          <w:sz w:val="24"/>
          <w:szCs w:val="24"/>
        </w:rPr>
        <w:t xml:space="preserve"> from those more knowledgeable in this area, such as my class mentor or other professionals, to help inform my practice and teaching (Welsh </w:t>
      </w:r>
      <w:proofErr w:type="spellStart"/>
      <w:r w:rsidR="00CA45D2">
        <w:rPr>
          <w:rFonts w:ascii="Arial" w:hAnsi="Arial" w:cs="Arial"/>
          <w:sz w:val="24"/>
          <w:szCs w:val="24"/>
        </w:rPr>
        <w:t>Governement</w:t>
      </w:r>
      <w:proofErr w:type="spellEnd"/>
      <w:r w:rsidR="004754A5">
        <w:rPr>
          <w:rFonts w:ascii="Arial" w:hAnsi="Arial" w:cs="Arial"/>
          <w:sz w:val="24"/>
          <w:szCs w:val="24"/>
        </w:rPr>
        <w:t xml:space="preserve">, pg. 43, </w:t>
      </w:r>
      <w:proofErr w:type="gramStart"/>
      <w:r w:rsidR="004754A5">
        <w:rPr>
          <w:rFonts w:ascii="Arial" w:hAnsi="Arial" w:cs="Arial"/>
          <w:sz w:val="24"/>
          <w:szCs w:val="24"/>
        </w:rPr>
        <w:t>2019</w:t>
      </w:r>
      <w:r w:rsidR="00CA45D2">
        <w:rPr>
          <w:rFonts w:ascii="Arial" w:hAnsi="Arial" w:cs="Arial"/>
          <w:sz w:val="24"/>
          <w:szCs w:val="24"/>
        </w:rPr>
        <w:t xml:space="preserve"> )</w:t>
      </w:r>
      <w:proofErr w:type="gramEnd"/>
      <w:r w:rsidR="0074553D">
        <w:rPr>
          <w:rFonts w:ascii="Arial" w:hAnsi="Arial" w:cs="Arial"/>
          <w:sz w:val="24"/>
          <w:szCs w:val="24"/>
        </w:rPr>
        <w:t>. This is part of the collaboration professional standard, which I hope to continue to develop by seeking support from others.</w:t>
      </w:r>
      <w:r w:rsidR="001354C2">
        <w:rPr>
          <w:rFonts w:ascii="Arial" w:hAnsi="Arial" w:cs="Arial"/>
          <w:sz w:val="24"/>
          <w:szCs w:val="24"/>
        </w:rPr>
        <w:t xml:space="preserve"> Plus, it will be important for me to seek </w:t>
      </w:r>
      <w:r w:rsidR="009A3F85">
        <w:rPr>
          <w:rFonts w:ascii="Arial" w:hAnsi="Arial" w:cs="Arial"/>
          <w:sz w:val="24"/>
          <w:szCs w:val="24"/>
        </w:rPr>
        <w:t>“</w:t>
      </w:r>
      <w:r w:rsidR="001354C2">
        <w:rPr>
          <w:rFonts w:ascii="Arial" w:hAnsi="Arial" w:cs="Arial"/>
          <w:sz w:val="24"/>
          <w:szCs w:val="24"/>
        </w:rPr>
        <w:t>wider readings and research findings</w:t>
      </w:r>
      <w:r w:rsidR="009A3F85">
        <w:rPr>
          <w:rFonts w:ascii="Arial" w:hAnsi="Arial" w:cs="Arial"/>
          <w:sz w:val="24"/>
          <w:szCs w:val="24"/>
        </w:rPr>
        <w:t>”, (Welsh Government</w:t>
      </w:r>
      <w:r w:rsidR="004754A5">
        <w:rPr>
          <w:rFonts w:ascii="Arial" w:hAnsi="Arial" w:cs="Arial"/>
          <w:sz w:val="24"/>
          <w:szCs w:val="24"/>
        </w:rPr>
        <w:t>, pg. 48, 2019</w:t>
      </w:r>
      <w:r w:rsidR="009A3F85">
        <w:rPr>
          <w:rFonts w:ascii="Arial" w:hAnsi="Arial" w:cs="Arial"/>
          <w:sz w:val="24"/>
          <w:szCs w:val="24"/>
        </w:rPr>
        <w:t xml:space="preserve">), </w:t>
      </w:r>
      <w:r w:rsidR="001354C2">
        <w:rPr>
          <w:rFonts w:ascii="Arial" w:hAnsi="Arial" w:cs="Arial"/>
          <w:sz w:val="24"/>
          <w:szCs w:val="24"/>
        </w:rPr>
        <w:t>related to this topic, and consider what the research identifies as good practice, and what has been successful in the past, or what is being trial</w:t>
      </w:r>
      <w:r w:rsidR="00FB79A0">
        <w:rPr>
          <w:rFonts w:ascii="Arial" w:hAnsi="Arial" w:cs="Arial"/>
          <w:sz w:val="24"/>
          <w:szCs w:val="24"/>
        </w:rPr>
        <w:t>led</w:t>
      </w:r>
      <w:r w:rsidR="001354C2">
        <w:rPr>
          <w:rFonts w:ascii="Arial" w:hAnsi="Arial" w:cs="Arial"/>
          <w:sz w:val="24"/>
          <w:szCs w:val="24"/>
        </w:rPr>
        <w:t xml:space="preserve"> and could be useful in the future. </w:t>
      </w:r>
      <w:r w:rsidR="005F7082">
        <w:rPr>
          <w:rFonts w:ascii="Arial" w:hAnsi="Arial" w:cs="Arial"/>
          <w:sz w:val="24"/>
          <w:szCs w:val="24"/>
        </w:rPr>
        <w:t>This is important in my development as a teacher; being open to new ideas, and critical advice, which will support me in my continued</w:t>
      </w:r>
      <w:r w:rsidR="00620CE9">
        <w:rPr>
          <w:rFonts w:ascii="Arial" w:hAnsi="Arial" w:cs="Arial"/>
          <w:sz w:val="24"/>
          <w:szCs w:val="24"/>
        </w:rPr>
        <w:t xml:space="preserve"> professional development.</w:t>
      </w:r>
      <w:r w:rsidR="004653E7">
        <w:rPr>
          <w:rFonts w:ascii="Arial" w:hAnsi="Arial" w:cs="Arial"/>
          <w:sz w:val="24"/>
          <w:szCs w:val="24"/>
        </w:rPr>
        <w:t xml:space="preserve"> </w:t>
      </w:r>
    </w:p>
    <w:p w14:paraId="3E6DEFDE" w14:textId="2C940501" w:rsidR="004653E7" w:rsidRPr="006B5DAB" w:rsidRDefault="00AA3814" w:rsidP="007F657B">
      <w:pPr>
        <w:rPr>
          <w:rFonts w:ascii="Arial" w:hAnsi="Arial" w:cs="Arial"/>
          <w:sz w:val="24"/>
          <w:szCs w:val="24"/>
        </w:rPr>
      </w:pPr>
      <w:r>
        <w:rPr>
          <w:rFonts w:ascii="Arial" w:hAnsi="Arial" w:cs="Arial"/>
          <w:sz w:val="24"/>
          <w:szCs w:val="24"/>
        </w:rPr>
        <w:t>The ways in which I w</w:t>
      </w:r>
      <w:r w:rsidR="00751B58">
        <w:rPr>
          <w:rFonts w:ascii="Arial" w:hAnsi="Arial" w:cs="Arial"/>
          <w:sz w:val="24"/>
          <w:szCs w:val="24"/>
        </w:rPr>
        <w:t xml:space="preserve">ill </w:t>
      </w:r>
      <w:r>
        <w:rPr>
          <w:rFonts w:ascii="Arial" w:hAnsi="Arial" w:cs="Arial"/>
          <w:sz w:val="24"/>
          <w:szCs w:val="24"/>
        </w:rPr>
        <w:t>reflect on my practice is important too, and the use of reflection models, such as the Gibbs reflection model, is one I hope to use</w:t>
      </w:r>
      <w:r w:rsidR="00751B58">
        <w:rPr>
          <w:rFonts w:ascii="Arial" w:hAnsi="Arial" w:cs="Arial"/>
          <w:sz w:val="24"/>
          <w:szCs w:val="24"/>
        </w:rPr>
        <w:t xml:space="preserve"> in my practice; </w:t>
      </w:r>
      <w:r w:rsidR="00AF7EA2">
        <w:rPr>
          <w:rFonts w:ascii="Arial" w:hAnsi="Arial" w:cs="Arial"/>
          <w:sz w:val="24"/>
          <w:szCs w:val="24"/>
        </w:rPr>
        <w:t xml:space="preserve">ensuring to go through the cyclical process, which ultimately leads to the action plan. </w:t>
      </w:r>
      <w:r w:rsidR="00AD1EC3">
        <w:rPr>
          <w:rFonts w:ascii="Arial" w:hAnsi="Arial" w:cs="Arial"/>
          <w:sz w:val="24"/>
          <w:szCs w:val="24"/>
        </w:rPr>
        <w:t xml:space="preserve">The use of models such as these will help to improve my critical reflections, and make me think deeper and more critically. </w:t>
      </w:r>
      <w:r w:rsidR="00A06A56">
        <w:rPr>
          <w:rFonts w:ascii="Arial" w:hAnsi="Arial" w:cs="Arial"/>
          <w:sz w:val="24"/>
          <w:szCs w:val="24"/>
        </w:rPr>
        <w:t>This all will be to inform my practice, and allow me to become a thoughtful practitioner, who justifies their practice and is willing to learn from others, such as experts in the field or relevant research.</w:t>
      </w:r>
      <w:r w:rsidR="00FB5EE5">
        <w:rPr>
          <w:rFonts w:ascii="Arial" w:hAnsi="Arial" w:cs="Arial"/>
          <w:sz w:val="24"/>
          <w:szCs w:val="24"/>
        </w:rPr>
        <w:t xml:space="preserve"> With this in mind, </w:t>
      </w:r>
      <w:r w:rsidR="00486593">
        <w:rPr>
          <w:rFonts w:ascii="Arial" w:hAnsi="Arial" w:cs="Arial"/>
          <w:sz w:val="24"/>
          <w:szCs w:val="24"/>
        </w:rPr>
        <w:t xml:space="preserve">the </w:t>
      </w:r>
      <w:r w:rsidR="00BE7B63">
        <w:rPr>
          <w:rFonts w:ascii="Arial" w:hAnsi="Arial" w:cs="Arial"/>
          <w:sz w:val="24"/>
          <w:szCs w:val="24"/>
        </w:rPr>
        <w:t xml:space="preserve">other </w:t>
      </w:r>
      <w:r w:rsidR="00486593">
        <w:rPr>
          <w:rFonts w:ascii="Arial" w:hAnsi="Arial" w:cs="Arial"/>
          <w:sz w:val="24"/>
          <w:szCs w:val="24"/>
        </w:rPr>
        <w:t>goal of reflective</w:t>
      </w:r>
      <w:r w:rsidR="00BE7B63">
        <w:rPr>
          <w:rFonts w:ascii="Arial" w:hAnsi="Arial" w:cs="Arial"/>
          <w:sz w:val="24"/>
          <w:szCs w:val="24"/>
        </w:rPr>
        <w:t xml:space="preserve"> practice,</w:t>
      </w:r>
      <w:r w:rsidR="000B36E5">
        <w:rPr>
          <w:rFonts w:ascii="Arial" w:hAnsi="Arial" w:cs="Arial"/>
          <w:sz w:val="24"/>
          <w:szCs w:val="24"/>
        </w:rPr>
        <w:t xml:space="preserve"> for me, as a beginning teacher</w:t>
      </w:r>
      <w:r w:rsidR="00BE7B63">
        <w:rPr>
          <w:rFonts w:ascii="Arial" w:hAnsi="Arial" w:cs="Arial"/>
          <w:sz w:val="24"/>
          <w:szCs w:val="24"/>
        </w:rPr>
        <w:t xml:space="preserve"> is to provide the best </w:t>
      </w:r>
      <w:r w:rsidR="00144803">
        <w:rPr>
          <w:rFonts w:ascii="Arial" w:hAnsi="Arial" w:cs="Arial"/>
          <w:sz w:val="24"/>
          <w:szCs w:val="24"/>
        </w:rPr>
        <w:t>experiences for the children I will teach</w:t>
      </w:r>
      <w:r w:rsidR="009B5121">
        <w:rPr>
          <w:rFonts w:ascii="Arial" w:hAnsi="Arial" w:cs="Arial"/>
          <w:sz w:val="24"/>
          <w:szCs w:val="24"/>
        </w:rPr>
        <w:t xml:space="preserve">, and help the children to start to develop a reflective mind too. </w:t>
      </w:r>
    </w:p>
    <w:p w14:paraId="3691FC1B" w14:textId="77777777" w:rsidR="00253260" w:rsidRPr="00253260" w:rsidRDefault="00253260" w:rsidP="007F657B">
      <w:pPr>
        <w:rPr>
          <w:rFonts w:ascii="Arial" w:hAnsi="Arial" w:cs="Arial"/>
          <w:b/>
          <w:bCs/>
          <w:sz w:val="24"/>
          <w:szCs w:val="24"/>
        </w:rPr>
      </w:pPr>
    </w:p>
    <w:p w14:paraId="313FB52B" w14:textId="77777777" w:rsidR="003F31CA" w:rsidRPr="003F31CA" w:rsidRDefault="003F31CA" w:rsidP="00714311">
      <w:pPr>
        <w:rPr>
          <w:rFonts w:ascii="Arial" w:hAnsi="Arial" w:cs="Arial"/>
          <w:sz w:val="24"/>
          <w:szCs w:val="24"/>
        </w:rPr>
      </w:pPr>
    </w:p>
    <w:p w14:paraId="1CE8930E" w14:textId="77777777" w:rsidR="00714311" w:rsidRPr="00714311" w:rsidRDefault="00714311">
      <w:pPr>
        <w:rPr>
          <w:rFonts w:ascii="Arial" w:hAnsi="Arial" w:cs="Arial"/>
        </w:rPr>
      </w:pPr>
    </w:p>
    <w:sectPr w:rsidR="00714311" w:rsidRPr="0071431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04FE4" w14:textId="77777777" w:rsidR="00BC5AE7" w:rsidRDefault="00BC5AE7" w:rsidP="00714311">
      <w:pPr>
        <w:spacing w:after="0" w:line="240" w:lineRule="auto"/>
      </w:pPr>
      <w:r>
        <w:separator/>
      </w:r>
    </w:p>
  </w:endnote>
  <w:endnote w:type="continuationSeparator" w:id="0">
    <w:p w14:paraId="2DD51110" w14:textId="77777777" w:rsidR="00BC5AE7" w:rsidRDefault="00BC5AE7" w:rsidP="0071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E9699" w14:textId="77777777" w:rsidR="00BC5AE7" w:rsidRDefault="00BC5AE7" w:rsidP="00714311">
      <w:pPr>
        <w:spacing w:after="0" w:line="240" w:lineRule="auto"/>
      </w:pPr>
      <w:r>
        <w:separator/>
      </w:r>
    </w:p>
  </w:footnote>
  <w:footnote w:type="continuationSeparator" w:id="0">
    <w:p w14:paraId="70F6564D" w14:textId="77777777" w:rsidR="00BC5AE7" w:rsidRDefault="00BC5AE7" w:rsidP="00714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E01A3" w14:textId="32147EA4" w:rsidR="00714311" w:rsidRDefault="00714311">
    <w:pPr>
      <w:pStyle w:val="Header"/>
    </w:pPr>
    <w:r>
      <w:t xml:space="preserve">2200726   </w:t>
    </w:r>
    <w:proofErr w:type="spellStart"/>
    <w:proofErr w:type="gramStart"/>
    <w:r w:rsidR="00ED173F">
      <w:t>Cranfield,A</w:t>
    </w:r>
    <w:proofErr w:type="spellEnd"/>
    <w:proofErr w:type="gramEnd"/>
    <w:r>
      <w:t xml:space="preserve">  ECAD6007</w:t>
    </w:r>
  </w:p>
  <w:p w14:paraId="1EB0FA41" w14:textId="77777777" w:rsidR="00714311" w:rsidRDefault="007143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311"/>
    <w:rsid w:val="00005ECD"/>
    <w:rsid w:val="00013B61"/>
    <w:rsid w:val="000156B7"/>
    <w:rsid w:val="00022348"/>
    <w:rsid w:val="000277A7"/>
    <w:rsid w:val="0003361C"/>
    <w:rsid w:val="00064A6B"/>
    <w:rsid w:val="00066920"/>
    <w:rsid w:val="00071630"/>
    <w:rsid w:val="000773EE"/>
    <w:rsid w:val="00080317"/>
    <w:rsid w:val="00080BB0"/>
    <w:rsid w:val="00083A31"/>
    <w:rsid w:val="00084DFB"/>
    <w:rsid w:val="0008570E"/>
    <w:rsid w:val="0008732B"/>
    <w:rsid w:val="000906F9"/>
    <w:rsid w:val="0009476A"/>
    <w:rsid w:val="000A2BD6"/>
    <w:rsid w:val="000B36E5"/>
    <w:rsid w:val="000B7E57"/>
    <w:rsid w:val="000C2FA8"/>
    <w:rsid w:val="000C343B"/>
    <w:rsid w:val="000C6E6F"/>
    <w:rsid w:val="000C769F"/>
    <w:rsid w:val="000C79D4"/>
    <w:rsid w:val="000D27BF"/>
    <w:rsid w:val="000D2FFD"/>
    <w:rsid w:val="000E69D4"/>
    <w:rsid w:val="000E7767"/>
    <w:rsid w:val="001027DF"/>
    <w:rsid w:val="00112162"/>
    <w:rsid w:val="00115426"/>
    <w:rsid w:val="00115685"/>
    <w:rsid w:val="001354C2"/>
    <w:rsid w:val="001441A9"/>
    <w:rsid w:val="00144803"/>
    <w:rsid w:val="00153540"/>
    <w:rsid w:val="001638F8"/>
    <w:rsid w:val="00165D3B"/>
    <w:rsid w:val="00165DD2"/>
    <w:rsid w:val="0017192B"/>
    <w:rsid w:val="001765E2"/>
    <w:rsid w:val="00180163"/>
    <w:rsid w:val="0018046C"/>
    <w:rsid w:val="001875FC"/>
    <w:rsid w:val="00196A33"/>
    <w:rsid w:val="001B7E0D"/>
    <w:rsid w:val="001C537B"/>
    <w:rsid w:val="001D1931"/>
    <w:rsid w:val="001E2663"/>
    <w:rsid w:val="002013BB"/>
    <w:rsid w:val="00201DD4"/>
    <w:rsid w:val="002028CE"/>
    <w:rsid w:val="00202C4A"/>
    <w:rsid w:val="00203927"/>
    <w:rsid w:val="00206A23"/>
    <w:rsid w:val="00216A3D"/>
    <w:rsid w:val="0021773E"/>
    <w:rsid w:val="0023623D"/>
    <w:rsid w:val="00236FFD"/>
    <w:rsid w:val="00240851"/>
    <w:rsid w:val="00246EB6"/>
    <w:rsid w:val="002515CF"/>
    <w:rsid w:val="00251ED5"/>
    <w:rsid w:val="00252AF4"/>
    <w:rsid w:val="00253260"/>
    <w:rsid w:val="00267CC5"/>
    <w:rsid w:val="00272424"/>
    <w:rsid w:val="00280425"/>
    <w:rsid w:val="002839C3"/>
    <w:rsid w:val="00286C8F"/>
    <w:rsid w:val="00286E43"/>
    <w:rsid w:val="002951DF"/>
    <w:rsid w:val="00296E72"/>
    <w:rsid w:val="002A7D3B"/>
    <w:rsid w:val="002B13D5"/>
    <w:rsid w:val="002C10C0"/>
    <w:rsid w:val="002D4166"/>
    <w:rsid w:val="002D4FD1"/>
    <w:rsid w:val="002D6DA0"/>
    <w:rsid w:val="002E35CF"/>
    <w:rsid w:val="002E796F"/>
    <w:rsid w:val="002F3A72"/>
    <w:rsid w:val="00302DFF"/>
    <w:rsid w:val="00315C44"/>
    <w:rsid w:val="00320C96"/>
    <w:rsid w:val="00330515"/>
    <w:rsid w:val="00333092"/>
    <w:rsid w:val="003449CE"/>
    <w:rsid w:val="00345AED"/>
    <w:rsid w:val="00351C83"/>
    <w:rsid w:val="00352494"/>
    <w:rsid w:val="00366F8E"/>
    <w:rsid w:val="003671F9"/>
    <w:rsid w:val="0037052A"/>
    <w:rsid w:val="00370861"/>
    <w:rsid w:val="00376B99"/>
    <w:rsid w:val="0038037C"/>
    <w:rsid w:val="003807D0"/>
    <w:rsid w:val="00380E08"/>
    <w:rsid w:val="00390E36"/>
    <w:rsid w:val="003923D5"/>
    <w:rsid w:val="003942F4"/>
    <w:rsid w:val="003A4C77"/>
    <w:rsid w:val="003B364F"/>
    <w:rsid w:val="003B3C73"/>
    <w:rsid w:val="003B4D7F"/>
    <w:rsid w:val="003D510F"/>
    <w:rsid w:val="003E1940"/>
    <w:rsid w:val="003E4A18"/>
    <w:rsid w:val="003E7E46"/>
    <w:rsid w:val="003F034B"/>
    <w:rsid w:val="003F31CA"/>
    <w:rsid w:val="003F3ED9"/>
    <w:rsid w:val="00403886"/>
    <w:rsid w:val="00403CB9"/>
    <w:rsid w:val="00404A58"/>
    <w:rsid w:val="004107E4"/>
    <w:rsid w:val="00412BFA"/>
    <w:rsid w:val="00422C1B"/>
    <w:rsid w:val="00450D72"/>
    <w:rsid w:val="00450FCD"/>
    <w:rsid w:val="004515F8"/>
    <w:rsid w:val="0046165A"/>
    <w:rsid w:val="00464ACE"/>
    <w:rsid w:val="004653E7"/>
    <w:rsid w:val="00472C02"/>
    <w:rsid w:val="004754A5"/>
    <w:rsid w:val="004852AE"/>
    <w:rsid w:val="00486593"/>
    <w:rsid w:val="00486933"/>
    <w:rsid w:val="0049714C"/>
    <w:rsid w:val="004A08C0"/>
    <w:rsid w:val="004B370A"/>
    <w:rsid w:val="004B3A7C"/>
    <w:rsid w:val="004B5453"/>
    <w:rsid w:val="004C0214"/>
    <w:rsid w:val="004C3E32"/>
    <w:rsid w:val="004D1FFE"/>
    <w:rsid w:val="004D43F8"/>
    <w:rsid w:val="004D4C92"/>
    <w:rsid w:val="004D695A"/>
    <w:rsid w:val="004D7845"/>
    <w:rsid w:val="004E0BE3"/>
    <w:rsid w:val="004E69A9"/>
    <w:rsid w:val="004F0B9B"/>
    <w:rsid w:val="00504FFB"/>
    <w:rsid w:val="0050685A"/>
    <w:rsid w:val="00517A87"/>
    <w:rsid w:val="005300E6"/>
    <w:rsid w:val="00531629"/>
    <w:rsid w:val="00531651"/>
    <w:rsid w:val="00532445"/>
    <w:rsid w:val="00537DDD"/>
    <w:rsid w:val="005403B3"/>
    <w:rsid w:val="00552665"/>
    <w:rsid w:val="005532AD"/>
    <w:rsid w:val="00567FE9"/>
    <w:rsid w:val="005719A2"/>
    <w:rsid w:val="00571D76"/>
    <w:rsid w:val="00586B66"/>
    <w:rsid w:val="00587C7B"/>
    <w:rsid w:val="00593126"/>
    <w:rsid w:val="0059353B"/>
    <w:rsid w:val="00594749"/>
    <w:rsid w:val="005971C8"/>
    <w:rsid w:val="005B262F"/>
    <w:rsid w:val="005B2EF7"/>
    <w:rsid w:val="005B4E52"/>
    <w:rsid w:val="005B77DE"/>
    <w:rsid w:val="005C0909"/>
    <w:rsid w:val="005C5AC1"/>
    <w:rsid w:val="005D0817"/>
    <w:rsid w:val="005D16A1"/>
    <w:rsid w:val="005D3DB2"/>
    <w:rsid w:val="005E4F65"/>
    <w:rsid w:val="005F28A2"/>
    <w:rsid w:val="005F7082"/>
    <w:rsid w:val="00603A5E"/>
    <w:rsid w:val="00603DB3"/>
    <w:rsid w:val="00613EA7"/>
    <w:rsid w:val="0061462B"/>
    <w:rsid w:val="00615561"/>
    <w:rsid w:val="00620CE9"/>
    <w:rsid w:val="00621002"/>
    <w:rsid w:val="00623507"/>
    <w:rsid w:val="00626BCE"/>
    <w:rsid w:val="0063595F"/>
    <w:rsid w:val="006362EF"/>
    <w:rsid w:val="00644091"/>
    <w:rsid w:val="00650150"/>
    <w:rsid w:val="00653546"/>
    <w:rsid w:val="00660A5A"/>
    <w:rsid w:val="0066575D"/>
    <w:rsid w:val="00674FB2"/>
    <w:rsid w:val="00696FD1"/>
    <w:rsid w:val="006A236B"/>
    <w:rsid w:val="006B5DAB"/>
    <w:rsid w:val="006C4057"/>
    <w:rsid w:val="006C43FB"/>
    <w:rsid w:val="006C7FD9"/>
    <w:rsid w:val="006D0CC8"/>
    <w:rsid w:val="006D1B10"/>
    <w:rsid w:val="006D2297"/>
    <w:rsid w:val="006E33FB"/>
    <w:rsid w:val="006F18BE"/>
    <w:rsid w:val="006F6766"/>
    <w:rsid w:val="00703902"/>
    <w:rsid w:val="00714311"/>
    <w:rsid w:val="00717F2F"/>
    <w:rsid w:val="00722D64"/>
    <w:rsid w:val="007253CE"/>
    <w:rsid w:val="00725CF8"/>
    <w:rsid w:val="00730864"/>
    <w:rsid w:val="007317F2"/>
    <w:rsid w:val="0073604A"/>
    <w:rsid w:val="00736777"/>
    <w:rsid w:val="00742CF3"/>
    <w:rsid w:val="0074553D"/>
    <w:rsid w:val="00745C50"/>
    <w:rsid w:val="00751B58"/>
    <w:rsid w:val="007526A3"/>
    <w:rsid w:val="00753DE2"/>
    <w:rsid w:val="0075412B"/>
    <w:rsid w:val="0075468E"/>
    <w:rsid w:val="007622B3"/>
    <w:rsid w:val="007715B8"/>
    <w:rsid w:val="00784821"/>
    <w:rsid w:val="00792914"/>
    <w:rsid w:val="00795432"/>
    <w:rsid w:val="007A17AB"/>
    <w:rsid w:val="007C189F"/>
    <w:rsid w:val="007C615D"/>
    <w:rsid w:val="007D2227"/>
    <w:rsid w:val="007D3A56"/>
    <w:rsid w:val="007E40FE"/>
    <w:rsid w:val="007E5D22"/>
    <w:rsid w:val="007F657B"/>
    <w:rsid w:val="007F7B66"/>
    <w:rsid w:val="00807D46"/>
    <w:rsid w:val="008137FF"/>
    <w:rsid w:val="00821040"/>
    <w:rsid w:val="00821F1E"/>
    <w:rsid w:val="00823A12"/>
    <w:rsid w:val="0082544D"/>
    <w:rsid w:val="008326F5"/>
    <w:rsid w:val="00832AF8"/>
    <w:rsid w:val="00842BD6"/>
    <w:rsid w:val="00851216"/>
    <w:rsid w:val="0086065A"/>
    <w:rsid w:val="008650D5"/>
    <w:rsid w:val="008731F6"/>
    <w:rsid w:val="00882877"/>
    <w:rsid w:val="00890260"/>
    <w:rsid w:val="00891EEB"/>
    <w:rsid w:val="0089668F"/>
    <w:rsid w:val="008A7C00"/>
    <w:rsid w:val="008B522C"/>
    <w:rsid w:val="008C2BB9"/>
    <w:rsid w:val="008C5B50"/>
    <w:rsid w:val="008D2DE5"/>
    <w:rsid w:val="008D72F1"/>
    <w:rsid w:val="008E4ED3"/>
    <w:rsid w:val="008E72D0"/>
    <w:rsid w:val="008F0384"/>
    <w:rsid w:val="008F3EDA"/>
    <w:rsid w:val="008F3EE8"/>
    <w:rsid w:val="008F6256"/>
    <w:rsid w:val="0090236C"/>
    <w:rsid w:val="00915AB0"/>
    <w:rsid w:val="00925422"/>
    <w:rsid w:val="009255E6"/>
    <w:rsid w:val="0096046F"/>
    <w:rsid w:val="00972CDC"/>
    <w:rsid w:val="009731D3"/>
    <w:rsid w:val="00985BAC"/>
    <w:rsid w:val="00992F61"/>
    <w:rsid w:val="0099563C"/>
    <w:rsid w:val="00997269"/>
    <w:rsid w:val="009A3F85"/>
    <w:rsid w:val="009B4F73"/>
    <w:rsid w:val="009B5121"/>
    <w:rsid w:val="009C565C"/>
    <w:rsid w:val="009C567A"/>
    <w:rsid w:val="009D088F"/>
    <w:rsid w:val="009E01BF"/>
    <w:rsid w:val="009E26AD"/>
    <w:rsid w:val="00A00C35"/>
    <w:rsid w:val="00A06A56"/>
    <w:rsid w:val="00A10B27"/>
    <w:rsid w:val="00A13036"/>
    <w:rsid w:val="00A230EB"/>
    <w:rsid w:val="00A26DDF"/>
    <w:rsid w:val="00A36E70"/>
    <w:rsid w:val="00A37823"/>
    <w:rsid w:val="00A43B83"/>
    <w:rsid w:val="00A50BC6"/>
    <w:rsid w:val="00A67F19"/>
    <w:rsid w:val="00A976AF"/>
    <w:rsid w:val="00AA3814"/>
    <w:rsid w:val="00AA6B27"/>
    <w:rsid w:val="00AB343E"/>
    <w:rsid w:val="00AB69EE"/>
    <w:rsid w:val="00AB7744"/>
    <w:rsid w:val="00AC045A"/>
    <w:rsid w:val="00AC12DC"/>
    <w:rsid w:val="00AC2B7B"/>
    <w:rsid w:val="00AD0413"/>
    <w:rsid w:val="00AD08AC"/>
    <w:rsid w:val="00AD1EC3"/>
    <w:rsid w:val="00AD6C61"/>
    <w:rsid w:val="00AD71F6"/>
    <w:rsid w:val="00AE2626"/>
    <w:rsid w:val="00AE2F9B"/>
    <w:rsid w:val="00AF7EA2"/>
    <w:rsid w:val="00B01251"/>
    <w:rsid w:val="00B2233F"/>
    <w:rsid w:val="00B441C3"/>
    <w:rsid w:val="00B56B27"/>
    <w:rsid w:val="00B610CC"/>
    <w:rsid w:val="00B64045"/>
    <w:rsid w:val="00B735D8"/>
    <w:rsid w:val="00B73B9D"/>
    <w:rsid w:val="00B75C05"/>
    <w:rsid w:val="00B8042D"/>
    <w:rsid w:val="00B90047"/>
    <w:rsid w:val="00B95054"/>
    <w:rsid w:val="00B96CEC"/>
    <w:rsid w:val="00B97E32"/>
    <w:rsid w:val="00BB4DC4"/>
    <w:rsid w:val="00BB50D1"/>
    <w:rsid w:val="00BC5AE7"/>
    <w:rsid w:val="00BC6F3A"/>
    <w:rsid w:val="00BE2A6D"/>
    <w:rsid w:val="00BE5386"/>
    <w:rsid w:val="00BE7B63"/>
    <w:rsid w:val="00BF123A"/>
    <w:rsid w:val="00C01199"/>
    <w:rsid w:val="00C0197A"/>
    <w:rsid w:val="00C02245"/>
    <w:rsid w:val="00C05637"/>
    <w:rsid w:val="00C10683"/>
    <w:rsid w:val="00C10AB7"/>
    <w:rsid w:val="00C136D4"/>
    <w:rsid w:val="00C14532"/>
    <w:rsid w:val="00C15357"/>
    <w:rsid w:val="00C22757"/>
    <w:rsid w:val="00C25D99"/>
    <w:rsid w:val="00C41BEC"/>
    <w:rsid w:val="00C618A1"/>
    <w:rsid w:val="00C70F47"/>
    <w:rsid w:val="00C7380D"/>
    <w:rsid w:val="00C846DE"/>
    <w:rsid w:val="00C94909"/>
    <w:rsid w:val="00CA08E8"/>
    <w:rsid w:val="00CA3BF9"/>
    <w:rsid w:val="00CA45D2"/>
    <w:rsid w:val="00CA4EA2"/>
    <w:rsid w:val="00CB1F14"/>
    <w:rsid w:val="00CD0235"/>
    <w:rsid w:val="00CD065E"/>
    <w:rsid w:val="00CD3012"/>
    <w:rsid w:val="00CD4F25"/>
    <w:rsid w:val="00CE535E"/>
    <w:rsid w:val="00CF216E"/>
    <w:rsid w:val="00CF278C"/>
    <w:rsid w:val="00D0475C"/>
    <w:rsid w:val="00D07416"/>
    <w:rsid w:val="00D10F7C"/>
    <w:rsid w:val="00D14673"/>
    <w:rsid w:val="00D21D1C"/>
    <w:rsid w:val="00D32F3D"/>
    <w:rsid w:val="00D35D8B"/>
    <w:rsid w:val="00D64A24"/>
    <w:rsid w:val="00D8093F"/>
    <w:rsid w:val="00D820F5"/>
    <w:rsid w:val="00D85A2D"/>
    <w:rsid w:val="00D90EFF"/>
    <w:rsid w:val="00D925B9"/>
    <w:rsid w:val="00D92A0D"/>
    <w:rsid w:val="00DA19B6"/>
    <w:rsid w:val="00DB56C0"/>
    <w:rsid w:val="00DB7B5A"/>
    <w:rsid w:val="00DC119F"/>
    <w:rsid w:val="00DD61B9"/>
    <w:rsid w:val="00DF04DF"/>
    <w:rsid w:val="00E12C99"/>
    <w:rsid w:val="00E2442E"/>
    <w:rsid w:val="00E2551D"/>
    <w:rsid w:val="00E26FA3"/>
    <w:rsid w:val="00E353ED"/>
    <w:rsid w:val="00E3569E"/>
    <w:rsid w:val="00E44E07"/>
    <w:rsid w:val="00E51222"/>
    <w:rsid w:val="00E533EA"/>
    <w:rsid w:val="00E618D2"/>
    <w:rsid w:val="00E66BF8"/>
    <w:rsid w:val="00E67DD3"/>
    <w:rsid w:val="00E7041D"/>
    <w:rsid w:val="00E7174E"/>
    <w:rsid w:val="00E73A39"/>
    <w:rsid w:val="00E8346F"/>
    <w:rsid w:val="00E9171F"/>
    <w:rsid w:val="00E952DB"/>
    <w:rsid w:val="00EA19A3"/>
    <w:rsid w:val="00EB721C"/>
    <w:rsid w:val="00EC4B44"/>
    <w:rsid w:val="00EC6723"/>
    <w:rsid w:val="00ED173F"/>
    <w:rsid w:val="00ED1E84"/>
    <w:rsid w:val="00ED5877"/>
    <w:rsid w:val="00EE1575"/>
    <w:rsid w:val="00EE2463"/>
    <w:rsid w:val="00EE3654"/>
    <w:rsid w:val="00EE4027"/>
    <w:rsid w:val="00EE40E0"/>
    <w:rsid w:val="00EF098D"/>
    <w:rsid w:val="00EF2A5F"/>
    <w:rsid w:val="00EF3466"/>
    <w:rsid w:val="00EF5659"/>
    <w:rsid w:val="00EF5AD3"/>
    <w:rsid w:val="00EF693A"/>
    <w:rsid w:val="00EF77E9"/>
    <w:rsid w:val="00F07660"/>
    <w:rsid w:val="00F24CA5"/>
    <w:rsid w:val="00F339B8"/>
    <w:rsid w:val="00F3596B"/>
    <w:rsid w:val="00F41DD0"/>
    <w:rsid w:val="00F50126"/>
    <w:rsid w:val="00F504F0"/>
    <w:rsid w:val="00F63038"/>
    <w:rsid w:val="00F7689D"/>
    <w:rsid w:val="00F96394"/>
    <w:rsid w:val="00FA6DBD"/>
    <w:rsid w:val="00FB5EE5"/>
    <w:rsid w:val="00FB79A0"/>
    <w:rsid w:val="00FC168A"/>
    <w:rsid w:val="00FC72C0"/>
    <w:rsid w:val="00FD732B"/>
    <w:rsid w:val="00FE3243"/>
    <w:rsid w:val="00FF0CC4"/>
    <w:rsid w:val="00FF1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8A96"/>
  <w15:chartTrackingRefBased/>
  <w15:docId w15:val="{743A7B03-694F-4D03-86B1-A4E022F7D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3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311"/>
  </w:style>
  <w:style w:type="paragraph" w:styleId="Footer">
    <w:name w:val="footer"/>
    <w:basedOn w:val="Normal"/>
    <w:link w:val="FooterChar"/>
    <w:uiPriority w:val="99"/>
    <w:unhideWhenUsed/>
    <w:rsid w:val="0071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3720</Words>
  <Characters>21207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Cranfield</dc:creator>
  <cp:keywords/>
  <dc:description/>
  <cp:lastModifiedBy>Amy Cranfield (2200726)</cp:lastModifiedBy>
  <cp:revision>3</cp:revision>
  <dcterms:created xsi:type="dcterms:W3CDTF">2022-11-02T20:02:00Z</dcterms:created>
  <dcterms:modified xsi:type="dcterms:W3CDTF">2022-11-04T13:13:00Z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432f5cb5c1d454cd3765c0c6034cd5b05e899acd86dc31e89b2e0a4b426772c6</vt:lpwstr>
  </property>
</Properties>
</file>