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89BE" w14:textId="77777777" w:rsidR="00D35DF3" w:rsidRDefault="00D35DF3" w:rsidP="008E710C">
      <w:pPr>
        <w:rPr>
          <w:rFonts w:cs="Arial"/>
          <w:noProof/>
          <w:sz w:val="48"/>
          <w:szCs w:val="48"/>
          <w:lang w:val="en-US" w:eastAsia="en-US"/>
        </w:rPr>
      </w:pPr>
    </w:p>
    <w:p w14:paraId="1DD4FEF6" w14:textId="53111AFF" w:rsidR="008E710C" w:rsidRPr="00D35DF3" w:rsidRDefault="00D35DF3" w:rsidP="00D35DF3">
      <w:pPr>
        <w:jc w:val="center"/>
        <w:rPr>
          <w:rFonts w:cs="Arial"/>
          <w:sz w:val="48"/>
          <w:szCs w:val="48"/>
        </w:rPr>
      </w:pPr>
      <w:r w:rsidRPr="00D35DF3">
        <w:rPr>
          <w:rFonts w:cs="Arial"/>
          <w:noProof/>
          <w:sz w:val="48"/>
          <w:szCs w:val="48"/>
          <w:lang w:val="en-US" w:eastAsia="en-US"/>
        </w:rPr>
        <w:t>University of Wales</w:t>
      </w:r>
    </w:p>
    <w:p w14:paraId="0F45DBA4" w14:textId="77777777" w:rsidR="008E710C" w:rsidRPr="001531EF" w:rsidRDefault="008E710C" w:rsidP="008E710C">
      <w:pPr>
        <w:rPr>
          <w:rFonts w:cs="Arial"/>
        </w:rPr>
      </w:pPr>
    </w:p>
    <w:p w14:paraId="0607E5DE" w14:textId="77777777" w:rsidR="008E710C" w:rsidRPr="001531EF" w:rsidRDefault="008E710C" w:rsidP="008E710C">
      <w:pPr>
        <w:rPr>
          <w:rFonts w:cs="Arial"/>
        </w:rPr>
      </w:pPr>
    </w:p>
    <w:p w14:paraId="780A2D78" w14:textId="77777777" w:rsidR="008E710C" w:rsidRPr="001531EF" w:rsidRDefault="008E710C" w:rsidP="008E710C">
      <w:pPr>
        <w:rPr>
          <w:rFonts w:cs="Arial"/>
        </w:rPr>
      </w:pPr>
    </w:p>
    <w:p w14:paraId="432B34FC" w14:textId="77777777" w:rsidR="008E710C" w:rsidRPr="00D35DF3" w:rsidRDefault="008E710C" w:rsidP="008E710C">
      <w:pPr>
        <w:rPr>
          <w:rFonts w:cs="Arial"/>
          <w:sz w:val="44"/>
          <w:szCs w:val="44"/>
        </w:rPr>
      </w:pPr>
    </w:p>
    <w:p w14:paraId="6B9C8D39" w14:textId="23045117" w:rsidR="008E710C" w:rsidRPr="00D35DF3" w:rsidRDefault="008E710C" w:rsidP="008E710C">
      <w:pPr>
        <w:rPr>
          <w:rFonts w:cs="Arial"/>
          <w:sz w:val="44"/>
          <w:szCs w:val="44"/>
        </w:rPr>
      </w:pPr>
      <w:r w:rsidRPr="00D35DF3">
        <w:rPr>
          <w:rFonts w:cs="Arial"/>
          <w:sz w:val="44"/>
          <w:szCs w:val="44"/>
        </w:rPr>
        <w:t xml:space="preserve">Name: </w:t>
      </w:r>
      <w:r w:rsidR="008B434B" w:rsidRPr="00D35DF3">
        <w:rPr>
          <w:rFonts w:cs="Arial"/>
          <w:sz w:val="44"/>
          <w:szCs w:val="44"/>
        </w:rPr>
        <w:t>ISABELA APARECIDA FERRACINI SILVA</w:t>
      </w:r>
    </w:p>
    <w:p w14:paraId="6FE2B033" w14:textId="74279D3A" w:rsidR="008E710C" w:rsidRPr="00D35DF3" w:rsidRDefault="008E710C" w:rsidP="008E710C">
      <w:pPr>
        <w:rPr>
          <w:rFonts w:cs="Arial"/>
          <w:sz w:val="44"/>
          <w:szCs w:val="44"/>
        </w:rPr>
      </w:pPr>
      <w:r w:rsidRPr="00D35DF3">
        <w:rPr>
          <w:rFonts w:cs="Arial"/>
          <w:sz w:val="44"/>
          <w:szCs w:val="44"/>
        </w:rPr>
        <w:t xml:space="preserve">Student ID: </w:t>
      </w:r>
      <w:r w:rsidR="00E36D51" w:rsidRPr="00D35DF3">
        <w:rPr>
          <w:rFonts w:cs="Arial"/>
          <w:sz w:val="44"/>
          <w:szCs w:val="44"/>
        </w:rPr>
        <w:t>2023372131</w:t>
      </w:r>
    </w:p>
    <w:p w14:paraId="668E9554" w14:textId="77777777" w:rsidR="008E710C" w:rsidRPr="00D35DF3" w:rsidRDefault="008E710C" w:rsidP="008E710C">
      <w:pPr>
        <w:rPr>
          <w:rFonts w:cs="Arial"/>
          <w:sz w:val="44"/>
          <w:szCs w:val="44"/>
        </w:rPr>
      </w:pPr>
      <w:r w:rsidRPr="00D35DF3">
        <w:rPr>
          <w:rFonts w:cs="Arial"/>
          <w:sz w:val="44"/>
          <w:szCs w:val="44"/>
        </w:rPr>
        <w:t>Module Code: LCLM4001</w:t>
      </w:r>
    </w:p>
    <w:p w14:paraId="07039AA6" w14:textId="77777777" w:rsidR="008E710C" w:rsidRPr="00D35DF3" w:rsidRDefault="008E710C" w:rsidP="008E710C">
      <w:pPr>
        <w:rPr>
          <w:rFonts w:cs="Arial"/>
          <w:sz w:val="44"/>
          <w:szCs w:val="44"/>
        </w:rPr>
      </w:pPr>
      <w:r w:rsidRPr="00D35DF3">
        <w:rPr>
          <w:rFonts w:cs="Arial"/>
          <w:sz w:val="44"/>
          <w:szCs w:val="44"/>
        </w:rPr>
        <w:t xml:space="preserve">Module: Academic skills </w:t>
      </w:r>
    </w:p>
    <w:p w14:paraId="305091B2" w14:textId="46B3D584" w:rsidR="008E710C" w:rsidRPr="00D35DF3" w:rsidRDefault="008E710C" w:rsidP="008E710C">
      <w:pPr>
        <w:rPr>
          <w:rFonts w:cs="Arial"/>
          <w:sz w:val="44"/>
          <w:szCs w:val="44"/>
        </w:rPr>
      </w:pPr>
      <w:r w:rsidRPr="00D35DF3">
        <w:rPr>
          <w:rFonts w:cs="Arial"/>
          <w:sz w:val="44"/>
          <w:szCs w:val="44"/>
        </w:rPr>
        <w:t>Lecturer:</w:t>
      </w:r>
      <w:r w:rsidR="007A30D2">
        <w:rPr>
          <w:rFonts w:cs="Arial"/>
          <w:sz w:val="44"/>
          <w:szCs w:val="44"/>
        </w:rPr>
        <w:t xml:space="preserve"> </w:t>
      </w:r>
      <w:proofErr w:type="spellStart"/>
      <w:r w:rsidR="007A30D2">
        <w:rPr>
          <w:rFonts w:cs="Arial"/>
          <w:sz w:val="44"/>
          <w:szCs w:val="44"/>
        </w:rPr>
        <w:t>Lizeta</w:t>
      </w:r>
      <w:proofErr w:type="spellEnd"/>
    </w:p>
    <w:p w14:paraId="1DF226C5" w14:textId="77777777" w:rsidR="008E710C" w:rsidRPr="001531EF" w:rsidRDefault="008E710C" w:rsidP="008E710C">
      <w:pPr>
        <w:rPr>
          <w:rFonts w:cs="Arial"/>
          <w:sz w:val="28"/>
          <w:szCs w:val="28"/>
        </w:rPr>
      </w:pPr>
    </w:p>
    <w:p w14:paraId="6DC60385" w14:textId="6AE62A79" w:rsidR="008E710C" w:rsidRPr="001531EF" w:rsidRDefault="008E710C" w:rsidP="008E710C">
      <w:pPr>
        <w:rPr>
          <w:rFonts w:cs="Arial"/>
          <w:sz w:val="28"/>
          <w:szCs w:val="28"/>
        </w:rPr>
      </w:pPr>
      <w:r w:rsidRPr="001531EF">
        <w:rPr>
          <w:rFonts w:cs="Arial"/>
          <w:sz w:val="28"/>
          <w:szCs w:val="28"/>
        </w:rPr>
        <w:tab/>
      </w:r>
      <w:r w:rsidRPr="001531EF">
        <w:rPr>
          <w:rFonts w:cs="Arial"/>
          <w:sz w:val="28"/>
          <w:szCs w:val="28"/>
        </w:rPr>
        <w:tab/>
      </w:r>
      <w:r w:rsidRPr="001531EF">
        <w:rPr>
          <w:rFonts w:cs="Arial"/>
          <w:sz w:val="28"/>
          <w:szCs w:val="28"/>
        </w:rPr>
        <w:tab/>
      </w:r>
    </w:p>
    <w:p w14:paraId="6081E8BF" w14:textId="77777777" w:rsidR="008E710C" w:rsidRPr="001531EF" w:rsidRDefault="008E710C" w:rsidP="008E710C">
      <w:pPr>
        <w:rPr>
          <w:rFonts w:cs="Arial"/>
          <w:sz w:val="28"/>
          <w:szCs w:val="28"/>
        </w:rPr>
      </w:pPr>
    </w:p>
    <w:p w14:paraId="72CAC2B9" w14:textId="77777777" w:rsidR="008E710C" w:rsidRPr="001531EF" w:rsidRDefault="008E710C" w:rsidP="008E710C">
      <w:pPr>
        <w:spacing w:line="259" w:lineRule="auto"/>
        <w:jc w:val="left"/>
        <w:rPr>
          <w:rFonts w:cs="Arial"/>
          <w:sz w:val="28"/>
          <w:szCs w:val="28"/>
        </w:rPr>
      </w:pPr>
      <w:r w:rsidRPr="001531EF">
        <w:rPr>
          <w:rFonts w:cs="Arial"/>
          <w:sz w:val="28"/>
          <w:szCs w:val="28"/>
        </w:rPr>
        <w:br w:type="page"/>
      </w:r>
    </w:p>
    <w:p w14:paraId="679D1D27" w14:textId="77777777" w:rsidR="008E710C" w:rsidRPr="001531EF" w:rsidRDefault="008E710C" w:rsidP="008E710C">
      <w:pPr>
        <w:jc w:val="center"/>
        <w:rPr>
          <w:rFonts w:cs="Arial"/>
          <w:b/>
          <w:sz w:val="28"/>
          <w:szCs w:val="28"/>
        </w:rPr>
      </w:pPr>
      <w:r w:rsidRPr="001531EF">
        <w:rPr>
          <w:rFonts w:cs="Arial"/>
          <w:b/>
          <w:sz w:val="28"/>
          <w:szCs w:val="28"/>
        </w:rPr>
        <w:lastRenderedPageBreak/>
        <w:t>Table of Contents</w:t>
      </w:r>
    </w:p>
    <w:sdt>
      <w:sdtPr>
        <w:rPr>
          <w:rFonts w:cs="Arial"/>
        </w:rPr>
        <w:id w:val="1259679082"/>
        <w:docPartObj>
          <w:docPartGallery w:val="Table of Contents"/>
          <w:docPartUnique/>
        </w:docPartObj>
      </w:sdtPr>
      <w:sdtContent>
        <w:p w14:paraId="11745B3B" w14:textId="77777777" w:rsidR="00AE5B7B" w:rsidRDefault="008E710C">
          <w:pPr>
            <w:pStyle w:val="TOC1"/>
            <w:tabs>
              <w:tab w:val="right" w:leader="dot" w:pos="9016"/>
            </w:tabs>
            <w:rPr>
              <w:rFonts w:asciiTheme="minorHAnsi" w:hAnsiTheme="minorHAnsi"/>
              <w:noProof/>
              <w:kern w:val="0"/>
              <w:sz w:val="22"/>
              <w:lang w:val="en-US" w:eastAsia="en-US"/>
              <w14:ligatures w14:val="none"/>
            </w:rPr>
          </w:pPr>
          <w:r w:rsidRPr="001531EF">
            <w:rPr>
              <w:rFonts w:cs="Arial"/>
            </w:rPr>
            <w:fldChar w:fldCharType="begin"/>
          </w:r>
          <w:r w:rsidRPr="001531EF">
            <w:rPr>
              <w:rFonts w:cs="Arial"/>
            </w:rPr>
            <w:instrText>TOC \o "1-9" \z \u \h</w:instrText>
          </w:r>
          <w:r w:rsidRPr="001531EF">
            <w:rPr>
              <w:rFonts w:cs="Arial"/>
            </w:rPr>
            <w:fldChar w:fldCharType="separate"/>
          </w:r>
          <w:hyperlink w:anchor="_Toc185341459" w:history="1">
            <w:r w:rsidR="00AE5B7B" w:rsidRPr="00332AB8">
              <w:rPr>
                <w:rStyle w:val="Hyperlink"/>
                <w:rFonts w:cs="Arial"/>
                <w:noProof/>
              </w:rPr>
              <w:t>1. Introduction</w:t>
            </w:r>
            <w:r w:rsidR="00AE5B7B">
              <w:rPr>
                <w:noProof/>
                <w:webHidden/>
              </w:rPr>
              <w:tab/>
            </w:r>
            <w:r w:rsidR="00AE5B7B">
              <w:rPr>
                <w:noProof/>
                <w:webHidden/>
              </w:rPr>
              <w:fldChar w:fldCharType="begin"/>
            </w:r>
            <w:r w:rsidR="00AE5B7B">
              <w:rPr>
                <w:noProof/>
                <w:webHidden/>
              </w:rPr>
              <w:instrText xml:space="preserve"> PAGEREF _Toc185341459 \h </w:instrText>
            </w:r>
            <w:r w:rsidR="00AE5B7B">
              <w:rPr>
                <w:noProof/>
                <w:webHidden/>
              </w:rPr>
            </w:r>
            <w:r w:rsidR="00AE5B7B">
              <w:rPr>
                <w:noProof/>
                <w:webHidden/>
              </w:rPr>
              <w:fldChar w:fldCharType="separate"/>
            </w:r>
            <w:r w:rsidR="00AE5B7B">
              <w:rPr>
                <w:noProof/>
                <w:webHidden/>
              </w:rPr>
              <w:t>3</w:t>
            </w:r>
            <w:r w:rsidR="00AE5B7B">
              <w:rPr>
                <w:noProof/>
                <w:webHidden/>
              </w:rPr>
              <w:fldChar w:fldCharType="end"/>
            </w:r>
          </w:hyperlink>
        </w:p>
        <w:p w14:paraId="37DC95CA" w14:textId="4B7E5567" w:rsidR="00AE5B7B" w:rsidRDefault="00AE5B7B">
          <w:pPr>
            <w:pStyle w:val="TOC1"/>
            <w:tabs>
              <w:tab w:val="right" w:leader="dot" w:pos="9016"/>
            </w:tabs>
            <w:rPr>
              <w:rFonts w:asciiTheme="minorHAnsi" w:hAnsiTheme="minorHAnsi"/>
              <w:noProof/>
              <w:kern w:val="0"/>
              <w:sz w:val="22"/>
              <w:lang w:val="en-US" w:eastAsia="en-US"/>
              <w14:ligatures w14:val="none"/>
            </w:rPr>
          </w:pPr>
          <w:hyperlink w:anchor="_Toc185341460" w:history="1">
            <w:r w:rsidRPr="00332AB8">
              <w:rPr>
                <w:rStyle w:val="Hyperlink"/>
                <w:rFonts w:cs="Arial"/>
                <w:noProof/>
              </w:rPr>
              <w:t xml:space="preserve">2. </w:t>
            </w:r>
            <w:r w:rsidR="00FE419E">
              <w:rPr>
                <w:rStyle w:val="Hyperlink"/>
                <w:rFonts w:cs="Arial"/>
                <w:noProof/>
              </w:rPr>
              <w:t xml:space="preserve">Skill 1 </w:t>
            </w:r>
            <w:r w:rsidRPr="00332AB8">
              <w:rPr>
                <w:rStyle w:val="Hyperlink"/>
                <w:rFonts w:cs="Arial"/>
                <w:noProof/>
              </w:rPr>
              <w:t>Note-Taking</w:t>
            </w:r>
            <w:r>
              <w:rPr>
                <w:noProof/>
                <w:webHidden/>
              </w:rPr>
              <w:tab/>
            </w:r>
            <w:r>
              <w:rPr>
                <w:noProof/>
                <w:webHidden/>
              </w:rPr>
              <w:fldChar w:fldCharType="begin"/>
            </w:r>
            <w:r>
              <w:rPr>
                <w:noProof/>
                <w:webHidden/>
              </w:rPr>
              <w:instrText xml:space="preserve"> PAGEREF _Toc185341460 \h </w:instrText>
            </w:r>
            <w:r>
              <w:rPr>
                <w:noProof/>
                <w:webHidden/>
              </w:rPr>
            </w:r>
            <w:r>
              <w:rPr>
                <w:noProof/>
                <w:webHidden/>
              </w:rPr>
              <w:fldChar w:fldCharType="separate"/>
            </w:r>
            <w:r>
              <w:rPr>
                <w:noProof/>
                <w:webHidden/>
              </w:rPr>
              <w:t>4</w:t>
            </w:r>
            <w:r>
              <w:rPr>
                <w:noProof/>
                <w:webHidden/>
              </w:rPr>
              <w:fldChar w:fldCharType="end"/>
            </w:r>
          </w:hyperlink>
        </w:p>
        <w:p w14:paraId="246B386E" w14:textId="453C1744"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61" w:history="1">
            <w:r w:rsidRPr="00332AB8">
              <w:rPr>
                <w:rStyle w:val="Hyperlink"/>
                <w:rFonts w:cs="Arial"/>
                <w:noProof/>
              </w:rPr>
              <w:t xml:space="preserve"> Experience:</w:t>
            </w:r>
            <w:r>
              <w:rPr>
                <w:noProof/>
                <w:webHidden/>
              </w:rPr>
              <w:tab/>
            </w:r>
            <w:r>
              <w:rPr>
                <w:noProof/>
                <w:webHidden/>
              </w:rPr>
              <w:fldChar w:fldCharType="begin"/>
            </w:r>
            <w:r>
              <w:rPr>
                <w:noProof/>
                <w:webHidden/>
              </w:rPr>
              <w:instrText xml:space="preserve"> PAGEREF _Toc185341461 \h </w:instrText>
            </w:r>
            <w:r>
              <w:rPr>
                <w:noProof/>
                <w:webHidden/>
              </w:rPr>
            </w:r>
            <w:r>
              <w:rPr>
                <w:noProof/>
                <w:webHidden/>
              </w:rPr>
              <w:fldChar w:fldCharType="separate"/>
            </w:r>
            <w:r>
              <w:rPr>
                <w:noProof/>
                <w:webHidden/>
              </w:rPr>
              <w:t>4</w:t>
            </w:r>
            <w:r>
              <w:rPr>
                <w:noProof/>
                <w:webHidden/>
              </w:rPr>
              <w:fldChar w:fldCharType="end"/>
            </w:r>
          </w:hyperlink>
        </w:p>
        <w:p w14:paraId="4060A9D4" w14:textId="77777777"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62" w:history="1">
            <w:r w:rsidRPr="00332AB8">
              <w:rPr>
                <w:rStyle w:val="Hyperlink"/>
                <w:rFonts w:cs="Arial"/>
                <w:noProof/>
              </w:rPr>
              <w:t>Reflective Observation:</w:t>
            </w:r>
            <w:r>
              <w:rPr>
                <w:noProof/>
                <w:webHidden/>
              </w:rPr>
              <w:tab/>
            </w:r>
            <w:r>
              <w:rPr>
                <w:noProof/>
                <w:webHidden/>
              </w:rPr>
              <w:fldChar w:fldCharType="begin"/>
            </w:r>
            <w:r>
              <w:rPr>
                <w:noProof/>
                <w:webHidden/>
              </w:rPr>
              <w:instrText xml:space="preserve"> PAGEREF _Toc185341462 \h </w:instrText>
            </w:r>
            <w:r>
              <w:rPr>
                <w:noProof/>
                <w:webHidden/>
              </w:rPr>
            </w:r>
            <w:r>
              <w:rPr>
                <w:noProof/>
                <w:webHidden/>
              </w:rPr>
              <w:fldChar w:fldCharType="separate"/>
            </w:r>
            <w:r>
              <w:rPr>
                <w:noProof/>
                <w:webHidden/>
              </w:rPr>
              <w:t>4</w:t>
            </w:r>
            <w:r>
              <w:rPr>
                <w:noProof/>
                <w:webHidden/>
              </w:rPr>
              <w:fldChar w:fldCharType="end"/>
            </w:r>
          </w:hyperlink>
        </w:p>
        <w:p w14:paraId="4D032DDB" w14:textId="77777777" w:rsidR="00AE5B7B" w:rsidRDefault="00AE5B7B">
          <w:pPr>
            <w:pStyle w:val="TOC1"/>
            <w:tabs>
              <w:tab w:val="right" w:leader="dot" w:pos="9016"/>
            </w:tabs>
            <w:rPr>
              <w:rFonts w:asciiTheme="minorHAnsi" w:hAnsiTheme="minorHAnsi"/>
              <w:noProof/>
              <w:kern w:val="0"/>
              <w:sz w:val="22"/>
              <w:lang w:val="en-US" w:eastAsia="en-US"/>
              <w14:ligatures w14:val="none"/>
            </w:rPr>
          </w:pPr>
          <w:hyperlink w:anchor="_Toc185341465" w:history="1">
            <w:r w:rsidRPr="00332AB8">
              <w:rPr>
                <w:rStyle w:val="Hyperlink"/>
                <w:rFonts w:cs="Arial"/>
                <w:noProof/>
              </w:rPr>
              <w:t>3. Skill 2 Academic Writing Skills</w:t>
            </w:r>
            <w:r>
              <w:rPr>
                <w:noProof/>
                <w:webHidden/>
              </w:rPr>
              <w:tab/>
            </w:r>
            <w:r>
              <w:rPr>
                <w:noProof/>
                <w:webHidden/>
              </w:rPr>
              <w:fldChar w:fldCharType="begin"/>
            </w:r>
            <w:r>
              <w:rPr>
                <w:noProof/>
                <w:webHidden/>
              </w:rPr>
              <w:instrText xml:space="preserve"> PAGEREF _Toc185341465 \h </w:instrText>
            </w:r>
            <w:r>
              <w:rPr>
                <w:noProof/>
                <w:webHidden/>
              </w:rPr>
            </w:r>
            <w:r>
              <w:rPr>
                <w:noProof/>
                <w:webHidden/>
              </w:rPr>
              <w:fldChar w:fldCharType="separate"/>
            </w:r>
            <w:r>
              <w:rPr>
                <w:noProof/>
                <w:webHidden/>
              </w:rPr>
              <w:t>6</w:t>
            </w:r>
            <w:r>
              <w:rPr>
                <w:noProof/>
                <w:webHidden/>
              </w:rPr>
              <w:fldChar w:fldCharType="end"/>
            </w:r>
          </w:hyperlink>
        </w:p>
        <w:p w14:paraId="0E031782" w14:textId="25046F05"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66" w:history="1">
            <w:r w:rsidRPr="00332AB8">
              <w:rPr>
                <w:rStyle w:val="Hyperlink"/>
                <w:rFonts w:cs="Arial"/>
                <w:noProof/>
              </w:rPr>
              <w:t xml:space="preserve"> Experience:</w:t>
            </w:r>
            <w:r>
              <w:rPr>
                <w:noProof/>
                <w:webHidden/>
              </w:rPr>
              <w:tab/>
            </w:r>
            <w:r>
              <w:rPr>
                <w:noProof/>
                <w:webHidden/>
              </w:rPr>
              <w:fldChar w:fldCharType="begin"/>
            </w:r>
            <w:r>
              <w:rPr>
                <w:noProof/>
                <w:webHidden/>
              </w:rPr>
              <w:instrText xml:space="preserve"> PAGEREF _Toc185341466 \h </w:instrText>
            </w:r>
            <w:r>
              <w:rPr>
                <w:noProof/>
                <w:webHidden/>
              </w:rPr>
            </w:r>
            <w:r>
              <w:rPr>
                <w:noProof/>
                <w:webHidden/>
              </w:rPr>
              <w:fldChar w:fldCharType="separate"/>
            </w:r>
            <w:r>
              <w:rPr>
                <w:noProof/>
                <w:webHidden/>
              </w:rPr>
              <w:t>6</w:t>
            </w:r>
            <w:r>
              <w:rPr>
                <w:noProof/>
                <w:webHidden/>
              </w:rPr>
              <w:fldChar w:fldCharType="end"/>
            </w:r>
          </w:hyperlink>
        </w:p>
        <w:p w14:paraId="27A98DC0" w14:textId="77777777"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67" w:history="1">
            <w:r w:rsidRPr="00332AB8">
              <w:rPr>
                <w:rStyle w:val="Hyperlink"/>
                <w:rFonts w:cs="Arial"/>
                <w:noProof/>
              </w:rPr>
              <w:t>Reflective Observation:</w:t>
            </w:r>
            <w:r>
              <w:rPr>
                <w:noProof/>
                <w:webHidden/>
              </w:rPr>
              <w:tab/>
            </w:r>
            <w:r>
              <w:rPr>
                <w:noProof/>
                <w:webHidden/>
              </w:rPr>
              <w:fldChar w:fldCharType="begin"/>
            </w:r>
            <w:r>
              <w:rPr>
                <w:noProof/>
                <w:webHidden/>
              </w:rPr>
              <w:instrText xml:space="preserve"> PAGEREF _Toc185341467 \h </w:instrText>
            </w:r>
            <w:r>
              <w:rPr>
                <w:noProof/>
                <w:webHidden/>
              </w:rPr>
            </w:r>
            <w:r>
              <w:rPr>
                <w:noProof/>
                <w:webHidden/>
              </w:rPr>
              <w:fldChar w:fldCharType="separate"/>
            </w:r>
            <w:r>
              <w:rPr>
                <w:noProof/>
                <w:webHidden/>
              </w:rPr>
              <w:t>6</w:t>
            </w:r>
            <w:r>
              <w:rPr>
                <w:noProof/>
                <w:webHidden/>
              </w:rPr>
              <w:fldChar w:fldCharType="end"/>
            </w:r>
          </w:hyperlink>
        </w:p>
        <w:p w14:paraId="31867711" w14:textId="5BC3C2B9" w:rsidR="00AE5B7B" w:rsidRDefault="00AE5B7B">
          <w:pPr>
            <w:pStyle w:val="TOC1"/>
            <w:tabs>
              <w:tab w:val="right" w:leader="dot" w:pos="9016"/>
            </w:tabs>
            <w:rPr>
              <w:rFonts w:asciiTheme="minorHAnsi" w:hAnsiTheme="minorHAnsi"/>
              <w:noProof/>
              <w:kern w:val="0"/>
              <w:sz w:val="22"/>
              <w:lang w:val="en-US" w:eastAsia="en-US"/>
              <w14:ligatures w14:val="none"/>
            </w:rPr>
          </w:pPr>
          <w:hyperlink w:anchor="_Toc185341470" w:history="1">
            <w:r w:rsidRPr="00332AB8">
              <w:rPr>
                <w:rStyle w:val="Hyperlink"/>
                <w:rFonts w:cs="Arial"/>
                <w:noProof/>
              </w:rPr>
              <w:t>4. Skill 3</w:t>
            </w:r>
            <w:r w:rsidR="00E36D51">
              <w:rPr>
                <w:rStyle w:val="Hyperlink"/>
                <w:rFonts w:cs="Arial"/>
                <w:noProof/>
              </w:rPr>
              <w:t xml:space="preserve"> reference Skills</w:t>
            </w:r>
            <w:r>
              <w:rPr>
                <w:noProof/>
                <w:webHidden/>
              </w:rPr>
              <w:tab/>
            </w:r>
            <w:r>
              <w:rPr>
                <w:noProof/>
                <w:webHidden/>
              </w:rPr>
              <w:fldChar w:fldCharType="begin"/>
            </w:r>
            <w:r>
              <w:rPr>
                <w:noProof/>
                <w:webHidden/>
              </w:rPr>
              <w:instrText xml:space="preserve"> PAGEREF _Toc185341470 \h </w:instrText>
            </w:r>
            <w:r>
              <w:rPr>
                <w:noProof/>
                <w:webHidden/>
              </w:rPr>
            </w:r>
            <w:r>
              <w:rPr>
                <w:noProof/>
                <w:webHidden/>
              </w:rPr>
              <w:fldChar w:fldCharType="separate"/>
            </w:r>
            <w:r>
              <w:rPr>
                <w:noProof/>
                <w:webHidden/>
              </w:rPr>
              <w:t>8</w:t>
            </w:r>
            <w:r>
              <w:rPr>
                <w:noProof/>
                <w:webHidden/>
              </w:rPr>
              <w:fldChar w:fldCharType="end"/>
            </w:r>
          </w:hyperlink>
        </w:p>
        <w:p w14:paraId="0E929494" w14:textId="10B89E22"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71" w:history="1">
            <w:r w:rsidRPr="00332AB8">
              <w:rPr>
                <w:rStyle w:val="Hyperlink"/>
                <w:rFonts w:cs="Arial"/>
                <w:noProof/>
              </w:rPr>
              <w:t xml:space="preserve"> Experience:</w:t>
            </w:r>
            <w:r>
              <w:rPr>
                <w:noProof/>
                <w:webHidden/>
              </w:rPr>
              <w:tab/>
            </w:r>
            <w:r>
              <w:rPr>
                <w:noProof/>
                <w:webHidden/>
              </w:rPr>
              <w:fldChar w:fldCharType="begin"/>
            </w:r>
            <w:r>
              <w:rPr>
                <w:noProof/>
                <w:webHidden/>
              </w:rPr>
              <w:instrText xml:space="preserve"> PAGEREF _Toc185341471 \h </w:instrText>
            </w:r>
            <w:r>
              <w:rPr>
                <w:noProof/>
                <w:webHidden/>
              </w:rPr>
            </w:r>
            <w:r>
              <w:rPr>
                <w:noProof/>
                <w:webHidden/>
              </w:rPr>
              <w:fldChar w:fldCharType="separate"/>
            </w:r>
            <w:r>
              <w:rPr>
                <w:noProof/>
                <w:webHidden/>
              </w:rPr>
              <w:t>8</w:t>
            </w:r>
            <w:r>
              <w:rPr>
                <w:noProof/>
                <w:webHidden/>
              </w:rPr>
              <w:fldChar w:fldCharType="end"/>
            </w:r>
          </w:hyperlink>
        </w:p>
        <w:p w14:paraId="285ABD98" w14:textId="77777777" w:rsidR="00AE5B7B" w:rsidRDefault="00AE5B7B">
          <w:pPr>
            <w:pStyle w:val="TOC2"/>
            <w:tabs>
              <w:tab w:val="right" w:leader="dot" w:pos="9016"/>
            </w:tabs>
            <w:rPr>
              <w:rFonts w:asciiTheme="minorHAnsi" w:hAnsiTheme="minorHAnsi"/>
              <w:noProof/>
              <w:kern w:val="0"/>
              <w:sz w:val="22"/>
              <w:lang w:val="en-US" w:eastAsia="en-US"/>
              <w14:ligatures w14:val="none"/>
            </w:rPr>
          </w:pPr>
          <w:hyperlink w:anchor="_Toc185341472" w:history="1">
            <w:r w:rsidRPr="00332AB8">
              <w:rPr>
                <w:rStyle w:val="Hyperlink"/>
                <w:rFonts w:cs="Arial"/>
                <w:noProof/>
              </w:rPr>
              <w:t>Reflective Observation:</w:t>
            </w:r>
            <w:r>
              <w:rPr>
                <w:noProof/>
                <w:webHidden/>
              </w:rPr>
              <w:tab/>
            </w:r>
            <w:r>
              <w:rPr>
                <w:noProof/>
                <w:webHidden/>
              </w:rPr>
              <w:fldChar w:fldCharType="begin"/>
            </w:r>
            <w:r>
              <w:rPr>
                <w:noProof/>
                <w:webHidden/>
              </w:rPr>
              <w:instrText xml:space="preserve"> PAGEREF _Toc185341472 \h </w:instrText>
            </w:r>
            <w:r>
              <w:rPr>
                <w:noProof/>
                <w:webHidden/>
              </w:rPr>
            </w:r>
            <w:r>
              <w:rPr>
                <w:noProof/>
                <w:webHidden/>
              </w:rPr>
              <w:fldChar w:fldCharType="separate"/>
            </w:r>
            <w:r>
              <w:rPr>
                <w:noProof/>
                <w:webHidden/>
              </w:rPr>
              <w:t>8</w:t>
            </w:r>
            <w:r>
              <w:rPr>
                <w:noProof/>
                <w:webHidden/>
              </w:rPr>
              <w:fldChar w:fldCharType="end"/>
            </w:r>
          </w:hyperlink>
        </w:p>
        <w:p w14:paraId="3B06B7B6" w14:textId="77777777" w:rsidR="00AE5B7B" w:rsidRDefault="00AE5B7B">
          <w:pPr>
            <w:pStyle w:val="TOC1"/>
            <w:tabs>
              <w:tab w:val="right" w:leader="dot" w:pos="9016"/>
            </w:tabs>
            <w:rPr>
              <w:rFonts w:asciiTheme="minorHAnsi" w:hAnsiTheme="minorHAnsi"/>
              <w:noProof/>
              <w:kern w:val="0"/>
              <w:sz w:val="22"/>
              <w:lang w:val="en-US" w:eastAsia="en-US"/>
              <w14:ligatures w14:val="none"/>
            </w:rPr>
          </w:pPr>
          <w:hyperlink w:anchor="_Toc185341475" w:history="1">
            <w:r w:rsidRPr="00332AB8">
              <w:rPr>
                <w:rStyle w:val="Hyperlink"/>
                <w:rFonts w:cs="Arial"/>
                <w:noProof/>
              </w:rPr>
              <w:t>5. Conclusion</w:t>
            </w:r>
            <w:r>
              <w:rPr>
                <w:noProof/>
                <w:webHidden/>
              </w:rPr>
              <w:tab/>
            </w:r>
            <w:r>
              <w:rPr>
                <w:noProof/>
                <w:webHidden/>
              </w:rPr>
              <w:fldChar w:fldCharType="begin"/>
            </w:r>
            <w:r>
              <w:rPr>
                <w:noProof/>
                <w:webHidden/>
              </w:rPr>
              <w:instrText xml:space="preserve"> PAGEREF _Toc185341475 \h </w:instrText>
            </w:r>
            <w:r>
              <w:rPr>
                <w:noProof/>
                <w:webHidden/>
              </w:rPr>
            </w:r>
            <w:r>
              <w:rPr>
                <w:noProof/>
                <w:webHidden/>
              </w:rPr>
              <w:fldChar w:fldCharType="separate"/>
            </w:r>
            <w:r>
              <w:rPr>
                <w:noProof/>
                <w:webHidden/>
              </w:rPr>
              <w:t>10</w:t>
            </w:r>
            <w:r>
              <w:rPr>
                <w:noProof/>
                <w:webHidden/>
              </w:rPr>
              <w:fldChar w:fldCharType="end"/>
            </w:r>
          </w:hyperlink>
        </w:p>
        <w:p w14:paraId="0BC29351" w14:textId="77777777" w:rsidR="00AE5B7B" w:rsidRDefault="00AE5B7B">
          <w:pPr>
            <w:pStyle w:val="TOC1"/>
            <w:tabs>
              <w:tab w:val="right" w:leader="dot" w:pos="9016"/>
            </w:tabs>
            <w:rPr>
              <w:rFonts w:asciiTheme="minorHAnsi" w:hAnsiTheme="minorHAnsi"/>
              <w:noProof/>
              <w:kern w:val="0"/>
              <w:sz w:val="22"/>
              <w:lang w:val="en-US" w:eastAsia="en-US"/>
              <w14:ligatures w14:val="none"/>
            </w:rPr>
          </w:pPr>
          <w:hyperlink w:anchor="_Toc185341476" w:history="1">
            <w:r w:rsidRPr="00332AB8">
              <w:rPr>
                <w:rStyle w:val="Hyperlink"/>
                <w:rFonts w:cs="Arial"/>
                <w:noProof/>
              </w:rPr>
              <w:t>6. References</w:t>
            </w:r>
            <w:r>
              <w:rPr>
                <w:noProof/>
                <w:webHidden/>
              </w:rPr>
              <w:tab/>
            </w:r>
            <w:r>
              <w:rPr>
                <w:noProof/>
                <w:webHidden/>
              </w:rPr>
              <w:fldChar w:fldCharType="begin"/>
            </w:r>
            <w:r>
              <w:rPr>
                <w:noProof/>
                <w:webHidden/>
              </w:rPr>
              <w:instrText xml:space="preserve"> PAGEREF _Toc185341476 \h </w:instrText>
            </w:r>
            <w:r>
              <w:rPr>
                <w:noProof/>
                <w:webHidden/>
              </w:rPr>
            </w:r>
            <w:r>
              <w:rPr>
                <w:noProof/>
                <w:webHidden/>
              </w:rPr>
              <w:fldChar w:fldCharType="separate"/>
            </w:r>
            <w:r>
              <w:rPr>
                <w:noProof/>
                <w:webHidden/>
              </w:rPr>
              <w:t>11</w:t>
            </w:r>
            <w:r>
              <w:rPr>
                <w:noProof/>
                <w:webHidden/>
              </w:rPr>
              <w:fldChar w:fldCharType="end"/>
            </w:r>
          </w:hyperlink>
        </w:p>
        <w:p w14:paraId="429A47DE" w14:textId="77777777" w:rsidR="008E710C" w:rsidRPr="001531EF" w:rsidRDefault="008E710C" w:rsidP="008E710C">
          <w:pPr>
            <w:pStyle w:val="TOC1"/>
            <w:tabs>
              <w:tab w:val="right" w:leader="dot" w:pos="9015"/>
            </w:tabs>
            <w:rPr>
              <w:rStyle w:val="Hyperlink"/>
              <w:rFonts w:cs="Arial"/>
            </w:rPr>
          </w:pPr>
          <w:r w:rsidRPr="001531EF">
            <w:rPr>
              <w:rFonts w:cs="Arial"/>
            </w:rPr>
            <w:fldChar w:fldCharType="end"/>
          </w:r>
        </w:p>
      </w:sdtContent>
    </w:sdt>
    <w:p w14:paraId="33C3E764" w14:textId="77777777" w:rsidR="008E710C" w:rsidRPr="001531EF" w:rsidRDefault="008E710C" w:rsidP="008E710C">
      <w:pPr>
        <w:rPr>
          <w:rFonts w:cs="Arial"/>
          <w:b/>
          <w:bCs/>
          <w:sz w:val="28"/>
          <w:szCs w:val="28"/>
        </w:rPr>
      </w:pPr>
    </w:p>
    <w:p w14:paraId="7D90B5B3" w14:textId="77777777" w:rsidR="008E710C" w:rsidRPr="001531EF" w:rsidRDefault="008E710C" w:rsidP="008E710C">
      <w:pPr>
        <w:rPr>
          <w:rFonts w:cs="Arial"/>
          <w:b/>
          <w:bCs/>
          <w:sz w:val="28"/>
          <w:szCs w:val="28"/>
        </w:rPr>
      </w:pPr>
    </w:p>
    <w:p w14:paraId="33979415" w14:textId="77777777" w:rsidR="008E710C" w:rsidRPr="001531EF" w:rsidRDefault="008E710C" w:rsidP="008E710C">
      <w:pPr>
        <w:rPr>
          <w:rFonts w:cs="Arial"/>
          <w:b/>
          <w:bCs/>
          <w:sz w:val="28"/>
          <w:szCs w:val="28"/>
        </w:rPr>
      </w:pPr>
    </w:p>
    <w:p w14:paraId="5918AD70" w14:textId="77777777" w:rsidR="008E710C" w:rsidRPr="001531EF" w:rsidRDefault="008E710C" w:rsidP="008E710C">
      <w:pPr>
        <w:rPr>
          <w:rFonts w:cs="Arial"/>
          <w:b/>
          <w:bCs/>
          <w:sz w:val="28"/>
          <w:szCs w:val="28"/>
        </w:rPr>
      </w:pPr>
    </w:p>
    <w:p w14:paraId="22C28A4A" w14:textId="77777777" w:rsidR="008E710C" w:rsidRPr="001531EF" w:rsidRDefault="008E710C" w:rsidP="008E710C">
      <w:pPr>
        <w:rPr>
          <w:rFonts w:cs="Arial"/>
          <w:b/>
          <w:bCs/>
          <w:sz w:val="28"/>
          <w:szCs w:val="28"/>
        </w:rPr>
      </w:pPr>
    </w:p>
    <w:p w14:paraId="1C40023D" w14:textId="77777777" w:rsidR="008E710C" w:rsidRPr="001531EF" w:rsidRDefault="008E710C" w:rsidP="008E710C">
      <w:pPr>
        <w:spacing w:line="259" w:lineRule="auto"/>
        <w:jc w:val="left"/>
        <w:rPr>
          <w:rFonts w:eastAsiaTheme="majorEastAsia" w:cs="Arial"/>
          <w:b/>
          <w:color w:val="000000" w:themeColor="text1"/>
          <w:sz w:val="28"/>
          <w:szCs w:val="32"/>
        </w:rPr>
      </w:pPr>
      <w:bookmarkStart w:id="0" w:name="_Toc375805020"/>
      <w:r w:rsidRPr="001531EF">
        <w:rPr>
          <w:rFonts w:cs="Arial"/>
        </w:rPr>
        <w:br w:type="page"/>
      </w:r>
    </w:p>
    <w:p w14:paraId="5EA2B154" w14:textId="77777777" w:rsidR="008E710C" w:rsidRPr="001531EF" w:rsidRDefault="008E710C" w:rsidP="008E710C">
      <w:pPr>
        <w:pStyle w:val="Heading1"/>
        <w:rPr>
          <w:rFonts w:cs="Arial"/>
        </w:rPr>
      </w:pPr>
      <w:bookmarkStart w:id="1" w:name="_Toc185341459"/>
      <w:r w:rsidRPr="001531EF">
        <w:rPr>
          <w:rFonts w:cs="Arial"/>
        </w:rPr>
        <w:lastRenderedPageBreak/>
        <w:t>1. Introduction</w:t>
      </w:r>
      <w:bookmarkEnd w:id="0"/>
      <w:bookmarkEnd w:id="1"/>
    </w:p>
    <w:p w14:paraId="2279D52F" w14:textId="77777777" w:rsidR="008E710C" w:rsidRPr="001531EF" w:rsidRDefault="00344241" w:rsidP="009A0290">
      <w:pPr>
        <w:rPr>
          <w:rFonts w:cs="Arial"/>
        </w:rPr>
      </w:pPr>
      <w:r w:rsidRPr="001531EF">
        <w:rPr>
          <w:rFonts w:cs="Arial"/>
        </w:rPr>
        <w:t xml:space="preserve">Reflection is a way of thinking about an experience </w:t>
      </w:r>
      <w:proofErr w:type="gramStart"/>
      <w:r w:rsidRPr="001531EF">
        <w:rPr>
          <w:rFonts w:cs="Arial"/>
        </w:rPr>
        <w:t>in order to</w:t>
      </w:r>
      <w:proofErr w:type="gramEnd"/>
      <w:r w:rsidRPr="001531EF">
        <w:rPr>
          <w:rFonts w:cs="Arial"/>
        </w:rPr>
        <w:t xml:space="preserve"> understand it better and to do better in the future (</w:t>
      </w:r>
      <w:r w:rsidR="00657998" w:rsidRPr="001531EF">
        <w:rPr>
          <w:rFonts w:cs="Arial"/>
          <w:shd w:val="clear" w:color="auto" w:fill="FFFFFF"/>
        </w:rPr>
        <w:t>Alam, 2022</w:t>
      </w:r>
      <w:r w:rsidRPr="001531EF">
        <w:rPr>
          <w:rFonts w:cs="Arial"/>
        </w:rPr>
        <w:t>). It enables people to gain insight into their behaviour, feelings and choices, which leads to the self-development in the personal as well as in the working context (</w:t>
      </w:r>
      <w:r w:rsidR="00C576B8" w:rsidRPr="001531EF">
        <w:rPr>
          <w:rFonts w:cs="Arial"/>
          <w:shd w:val="clear" w:color="auto" w:fill="FFFFFF"/>
        </w:rPr>
        <w:t xml:space="preserve">Madin </w:t>
      </w:r>
      <w:proofErr w:type="spellStart"/>
      <w:proofErr w:type="gramStart"/>
      <w:r w:rsidR="00C576B8" w:rsidRPr="001531EF">
        <w:rPr>
          <w:rFonts w:cs="Arial"/>
          <w:i/>
          <w:shd w:val="clear" w:color="auto" w:fill="FFFFFF"/>
        </w:rPr>
        <w:t>et..</w:t>
      </w:r>
      <w:proofErr w:type="gramEnd"/>
      <w:r w:rsidR="00C576B8" w:rsidRPr="001531EF">
        <w:rPr>
          <w:rFonts w:cs="Arial"/>
          <w:i/>
          <w:shd w:val="clear" w:color="auto" w:fill="FFFFFF"/>
        </w:rPr>
        <w:t>al</w:t>
      </w:r>
      <w:proofErr w:type="spellEnd"/>
      <w:r w:rsidR="00C576B8" w:rsidRPr="001531EF">
        <w:rPr>
          <w:rFonts w:cs="Arial"/>
          <w:i/>
          <w:shd w:val="clear" w:color="auto" w:fill="FFFFFF"/>
        </w:rPr>
        <w:t>.</w:t>
      </w:r>
      <w:r w:rsidR="00C576B8" w:rsidRPr="001531EF">
        <w:rPr>
          <w:rFonts w:cs="Arial"/>
          <w:shd w:val="clear" w:color="auto" w:fill="FFFFFF"/>
        </w:rPr>
        <w:t xml:space="preserve"> 2022</w:t>
      </w:r>
      <w:r w:rsidRPr="001531EF">
        <w:rPr>
          <w:rFonts w:cs="Arial"/>
        </w:rPr>
        <w:t>). In this report, I will reflect on three academic topics: such skills as note taking, writing and referencing. To guide this reflection, I will use Kolb’s Reflective Cycle, which involves four stages: Concrete Experience, Observational participation, Abstract reasoning, and Active participation. This model enables the transformation of experiences into learning and increment in the future performance (</w:t>
      </w:r>
      <w:r w:rsidR="009A0290" w:rsidRPr="001531EF">
        <w:rPr>
          <w:rFonts w:cs="Arial"/>
          <w:shd w:val="clear" w:color="auto" w:fill="FFFFFF"/>
        </w:rPr>
        <w:t xml:space="preserve">García-Holgado </w:t>
      </w:r>
      <w:r w:rsidR="009A0290" w:rsidRPr="001531EF">
        <w:rPr>
          <w:rFonts w:cs="Arial"/>
          <w:i/>
          <w:shd w:val="clear" w:color="auto" w:fill="FFFFFF"/>
        </w:rPr>
        <w:t>et.al.</w:t>
      </w:r>
      <w:r w:rsidR="009A0290" w:rsidRPr="001531EF">
        <w:rPr>
          <w:rFonts w:cs="Arial"/>
          <w:shd w:val="clear" w:color="auto" w:fill="FFFFFF"/>
        </w:rPr>
        <w:t xml:space="preserve"> 2021</w:t>
      </w:r>
      <w:r w:rsidRPr="001531EF">
        <w:rPr>
          <w:rFonts w:cs="Arial"/>
        </w:rPr>
        <w:t>).</w:t>
      </w:r>
      <w:r w:rsidR="008E710C" w:rsidRPr="001531EF">
        <w:rPr>
          <w:rFonts w:cs="Arial"/>
        </w:rPr>
        <w:br w:type="page"/>
      </w:r>
    </w:p>
    <w:p w14:paraId="36F4349B" w14:textId="77777777" w:rsidR="008E710C" w:rsidRPr="001531EF" w:rsidRDefault="008E710C" w:rsidP="008E710C">
      <w:pPr>
        <w:pStyle w:val="Heading1"/>
        <w:rPr>
          <w:rFonts w:cs="Arial"/>
        </w:rPr>
      </w:pPr>
      <w:bookmarkStart w:id="2" w:name="_Toc185341460"/>
      <w:r w:rsidRPr="001531EF">
        <w:rPr>
          <w:rFonts w:cs="Arial"/>
        </w:rPr>
        <w:lastRenderedPageBreak/>
        <w:t xml:space="preserve">2. </w:t>
      </w:r>
      <w:proofErr w:type="gramStart"/>
      <w:r w:rsidRPr="001531EF">
        <w:rPr>
          <w:rFonts w:cs="Arial"/>
        </w:rPr>
        <w:t>Note-Taking</w:t>
      </w:r>
      <w:bookmarkEnd w:id="2"/>
      <w:proofErr w:type="gramEnd"/>
    </w:p>
    <w:p w14:paraId="5192F18E" w14:textId="75F9776B" w:rsidR="008E710C" w:rsidRPr="001531EF" w:rsidRDefault="008E710C" w:rsidP="008E710C">
      <w:pPr>
        <w:pStyle w:val="Heading2"/>
        <w:rPr>
          <w:rFonts w:cs="Arial"/>
        </w:rPr>
      </w:pPr>
      <w:bookmarkStart w:id="3" w:name="_Toc185341461"/>
      <w:r w:rsidRPr="001531EF">
        <w:rPr>
          <w:rFonts w:cs="Arial"/>
        </w:rPr>
        <w:t xml:space="preserve"> Experience:</w:t>
      </w:r>
      <w:bookmarkEnd w:id="3"/>
    </w:p>
    <w:p w14:paraId="0D49A6DC" w14:textId="017ABF83" w:rsidR="008E710C" w:rsidRPr="001531EF" w:rsidRDefault="00344241" w:rsidP="008E710C">
      <w:pPr>
        <w:rPr>
          <w:rFonts w:cs="Arial"/>
        </w:rPr>
      </w:pPr>
      <w:r w:rsidRPr="001531EF">
        <w:rPr>
          <w:rFonts w:cs="Arial"/>
        </w:rPr>
        <w:t>This is an activity of writing down important points as students listen to lectures or when reading with the aim of helping them to recall what has been said or read (</w:t>
      </w:r>
      <w:proofErr w:type="spellStart"/>
      <w:r w:rsidR="00446272" w:rsidRPr="001531EF">
        <w:rPr>
          <w:rFonts w:cs="Arial"/>
          <w:shd w:val="clear" w:color="auto" w:fill="FFFFFF"/>
        </w:rPr>
        <w:t>Vlieghe</w:t>
      </w:r>
      <w:proofErr w:type="spellEnd"/>
      <w:r w:rsidR="00446272" w:rsidRPr="001531EF">
        <w:rPr>
          <w:rFonts w:cs="Arial"/>
          <w:shd w:val="clear" w:color="auto" w:fill="FFFFFF"/>
        </w:rPr>
        <w:t xml:space="preserve"> and Zamojski, 2021</w:t>
      </w:r>
      <w:r w:rsidRPr="001531EF">
        <w:rPr>
          <w:rFonts w:cs="Arial"/>
        </w:rPr>
        <w:t xml:space="preserve">). While in class we discussed various techniques of note taking as the Cornell notes, the concept maps. While the Cornell method separates the page into notes, cues and summaries, mind mapping is about creating diagrams of relationships between concepts. </w:t>
      </w:r>
    </w:p>
    <w:p w14:paraId="5D930A54" w14:textId="77777777" w:rsidR="008E710C" w:rsidRPr="001531EF" w:rsidRDefault="008E710C" w:rsidP="008E710C">
      <w:pPr>
        <w:pStyle w:val="Heading2"/>
        <w:rPr>
          <w:rFonts w:cs="Arial"/>
        </w:rPr>
      </w:pPr>
      <w:bookmarkStart w:id="4" w:name="_Toc185341462"/>
      <w:r w:rsidRPr="001531EF">
        <w:rPr>
          <w:rFonts w:cs="Arial"/>
        </w:rPr>
        <w:t>Reflective Observation:</w:t>
      </w:r>
      <w:bookmarkEnd w:id="4"/>
    </w:p>
    <w:p w14:paraId="6D00327F" w14:textId="77777777" w:rsidR="008E710C" w:rsidRPr="001531EF" w:rsidRDefault="002718CF" w:rsidP="008E710C">
      <w:pPr>
        <w:rPr>
          <w:rFonts w:cs="Arial"/>
        </w:rPr>
      </w:pPr>
      <w:r w:rsidRPr="001531EF">
        <w:rPr>
          <w:rFonts w:cs="Arial"/>
        </w:rPr>
        <w:t>When using the Cornell method for the first time, I felt that there was too much information presented during the exercise.</w:t>
      </w:r>
      <w:r w:rsidR="00344241" w:rsidRPr="001531EF">
        <w:rPr>
          <w:rFonts w:cs="Arial"/>
        </w:rPr>
        <w:t xml:space="preserve"> This activity showed me that I am good at taking notes, but organizing the notes turned out to be much more difficult than I anticipated. After the exercise, I understood the use of the Cornell method and was still a little confused about my writing speed. Of course, I also observed some of the participants seemed to have similar impression, especially when they were mind mapping, which they described as being rather confusing.</w:t>
      </w:r>
    </w:p>
    <w:p w14:paraId="3D54987E" w14:textId="77777777" w:rsidR="008E710C" w:rsidRPr="001531EF" w:rsidRDefault="009B13F5" w:rsidP="008E710C">
      <w:pPr>
        <w:rPr>
          <w:rFonts w:cs="Arial"/>
        </w:rPr>
      </w:pPr>
      <w:r w:rsidRPr="001531EF">
        <w:rPr>
          <w:rFonts w:cs="Arial"/>
        </w:rPr>
        <w:t xml:space="preserve">The most challenge I faced was in attempting to make notes and group them simultaneously with the lecturer. I also participated in the discussion by contributing, though I could not manage to take notes fluently. All the methods were effective in organizing the </w:t>
      </w:r>
      <w:proofErr w:type="gramStart"/>
      <w:r w:rsidRPr="001531EF">
        <w:rPr>
          <w:rFonts w:cs="Arial"/>
        </w:rPr>
        <w:t>information</w:t>
      </w:r>
      <w:proofErr w:type="gramEnd"/>
      <w:r w:rsidRPr="001531EF">
        <w:rPr>
          <w:rFonts w:cs="Arial"/>
        </w:rPr>
        <w:t xml:space="preserve"> but I should have been more effective in noting important points. Current scholarly work about note-taking pros and cons as well as recommendation, </w:t>
      </w:r>
      <w:r w:rsidR="00A802F3" w:rsidRPr="001531EF">
        <w:rPr>
          <w:rFonts w:cs="Arial"/>
        </w:rPr>
        <w:t>(</w:t>
      </w:r>
      <w:r w:rsidR="00A802F3" w:rsidRPr="001531EF">
        <w:rPr>
          <w:rFonts w:cs="Arial"/>
          <w:shd w:val="clear" w:color="auto" w:fill="FFFFFF"/>
        </w:rPr>
        <w:t xml:space="preserve">Leonard </w:t>
      </w:r>
      <w:r w:rsidR="00A802F3" w:rsidRPr="001531EF">
        <w:rPr>
          <w:rFonts w:cs="Arial"/>
          <w:i/>
          <w:shd w:val="clear" w:color="auto" w:fill="FFFFFF"/>
        </w:rPr>
        <w:t xml:space="preserve">et.al. </w:t>
      </w:r>
      <w:r w:rsidR="00A802F3" w:rsidRPr="001531EF">
        <w:rPr>
          <w:rFonts w:cs="Arial"/>
          <w:shd w:val="clear" w:color="auto" w:fill="FFFFFF"/>
        </w:rPr>
        <w:t>2021</w:t>
      </w:r>
      <w:r w:rsidRPr="001531EF">
        <w:rPr>
          <w:rFonts w:cs="Arial"/>
        </w:rPr>
        <w:t xml:space="preserve">), propounds reviewing and summarizing notes. </w:t>
      </w:r>
    </w:p>
    <w:p w14:paraId="2F753B2F" w14:textId="77777777" w:rsidR="008E710C" w:rsidRPr="001531EF" w:rsidRDefault="009B13F5" w:rsidP="008E710C">
      <w:pPr>
        <w:rPr>
          <w:rFonts w:cs="Arial"/>
        </w:rPr>
      </w:pPr>
      <w:r w:rsidRPr="001531EF">
        <w:rPr>
          <w:rFonts w:cs="Arial"/>
        </w:rPr>
        <w:t xml:space="preserve">If I had to do it </w:t>
      </w:r>
      <w:proofErr w:type="gramStart"/>
      <w:r w:rsidRPr="001531EF">
        <w:rPr>
          <w:rFonts w:cs="Arial"/>
        </w:rPr>
        <w:t>again</w:t>
      </w:r>
      <w:proofErr w:type="gramEnd"/>
      <w:r w:rsidRPr="001531EF">
        <w:rPr>
          <w:rFonts w:cs="Arial"/>
        </w:rPr>
        <w:t xml:space="preserve"> I would pay less attention to details and more on the main ideas. To enhance it, I will apply the Cornell method in a different class to be more efficient. I will also try using different methods at the same time depending on the type of content to be promoted. </w:t>
      </w:r>
      <w:proofErr w:type="gramStart"/>
      <w:r w:rsidRPr="001531EF">
        <w:rPr>
          <w:rFonts w:cs="Arial"/>
        </w:rPr>
        <w:t>In order to</w:t>
      </w:r>
      <w:proofErr w:type="gramEnd"/>
      <w:r w:rsidRPr="001531EF">
        <w:rPr>
          <w:rFonts w:cs="Arial"/>
        </w:rPr>
        <w:t xml:space="preserve"> progress I will need to assess my notes and determine which of these strategies worked best.</w:t>
      </w:r>
      <w:r w:rsidR="008E710C" w:rsidRPr="001531EF">
        <w:rPr>
          <w:rFonts w:cs="Arial"/>
        </w:rPr>
        <w:br w:type="page"/>
      </w:r>
    </w:p>
    <w:p w14:paraId="3F6C3664" w14:textId="77777777" w:rsidR="008E710C" w:rsidRPr="001531EF" w:rsidRDefault="008E710C" w:rsidP="008E710C">
      <w:pPr>
        <w:pStyle w:val="Heading1"/>
        <w:rPr>
          <w:rFonts w:cs="Arial"/>
          <w:b w:val="0"/>
          <w:bCs w:val="0"/>
        </w:rPr>
      </w:pPr>
      <w:bookmarkStart w:id="5" w:name="_Toc185341465"/>
      <w:r w:rsidRPr="001531EF">
        <w:rPr>
          <w:rFonts w:cs="Arial"/>
        </w:rPr>
        <w:lastRenderedPageBreak/>
        <w:t>3. Skill 2 Academic Writing Skills</w:t>
      </w:r>
      <w:bookmarkEnd w:id="5"/>
    </w:p>
    <w:p w14:paraId="356F7CA3" w14:textId="31CD224A" w:rsidR="008E710C" w:rsidRPr="001531EF" w:rsidRDefault="008E710C" w:rsidP="008E710C">
      <w:pPr>
        <w:pStyle w:val="Heading2"/>
        <w:rPr>
          <w:rFonts w:cs="Arial"/>
        </w:rPr>
      </w:pPr>
      <w:bookmarkStart w:id="6" w:name="_Toc185341466"/>
      <w:r w:rsidRPr="001531EF">
        <w:rPr>
          <w:rFonts w:cs="Arial"/>
        </w:rPr>
        <w:t xml:space="preserve"> Experience:</w:t>
      </w:r>
      <w:bookmarkEnd w:id="6"/>
    </w:p>
    <w:p w14:paraId="110D38AF" w14:textId="77777777" w:rsidR="008E710C" w:rsidRPr="001531EF" w:rsidRDefault="000A71EB" w:rsidP="008E710C">
      <w:pPr>
        <w:rPr>
          <w:rFonts w:cs="Arial"/>
        </w:rPr>
      </w:pPr>
      <w:r w:rsidRPr="001531EF">
        <w:rPr>
          <w:rFonts w:cs="Arial"/>
        </w:rPr>
        <w:t xml:space="preserve">Academic writing it is a type of formal writing that is used to present research and or ideas in academic </w:t>
      </w:r>
      <w:r w:rsidR="00AD55BD" w:rsidRPr="001531EF">
        <w:rPr>
          <w:rFonts w:cs="Arial"/>
        </w:rPr>
        <w:t>settings.</w:t>
      </w:r>
      <w:r w:rsidRPr="001531EF">
        <w:rPr>
          <w:rFonts w:cs="Arial"/>
        </w:rPr>
        <w:t xml:space="preserve"> This is essential more so when developing arguments for a given topic with potential solutions to back up the claims. During the class, we covered topics like the structure of an essay, coming up with a thesis, and issues to do with referencing. We emphasized citation styles such as APA and Harvard used in writing to ensure that the work is free from plagiarism (</w:t>
      </w:r>
      <w:proofErr w:type="spellStart"/>
      <w:r w:rsidR="00273294" w:rsidRPr="001531EF">
        <w:rPr>
          <w:rFonts w:cs="Arial"/>
          <w:shd w:val="clear" w:color="auto" w:fill="FFFFFF"/>
        </w:rPr>
        <w:t>Weerawardane</w:t>
      </w:r>
      <w:proofErr w:type="spellEnd"/>
      <w:r w:rsidR="00273294" w:rsidRPr="001531EF">
        <w:rPr>
          <w:rFonts w:cs="Arial"/>
          <w:shd w:val="clear" w:color="auto" w:fill="FFFFFF"/>
        </w:rPr>
        <w:t xml:space="preserve"> and Byrne, 2021</w:t>
      </w:r>
      <w:r w:rsidRPr="001531EF">
        <w:rPr>
          <w:rFonts w:cs="Arial"/>
        </w:rPr>
        <w:t xml:space="preserve">). In the class we engaged in activities that included sketching of essays, paraphrasing and proper referencing. </w:t>
      </w:r>
    </w:p>
    <w:p w14:paraId="43443F48" w14:textId="77777777" w:rsidR="008E710C" w:rsidRPr="001531EF" w:rsidRDefault="008E710C" w:rsidP="008E710C">
      <w:pPr>
        <w:pStyle w:val="Heading2"/>
        <w:rPr>
          <w:rFonts w:cs="Arial"/>
        </w:rPr>
      </w:pPr>
      <w:bookmarkStart w:id="7" w:name="_Toc185341467"/>
      <w:r w:rsidRPr="001531EF">
        <w:rPr>
          <w:rFonts w:cs="Arial"/>
        </w:rPr>
        <w:t>Reflective Observation:</w:t>
      </w:r>
      <w:bookmarkEnd w:id="7"/>
    </w:p>
    <w:p w14:paraId="2C3C7F5B" w14:textId="77777777" w:rsidR="008E710C" w:rsidRPr="001531EF" w:rsidRDefault="008068FE" w:rsidP="008E710C">
      <w:pPr>
        <w:rPr>
          <w:rFonts w:cs="Arial"/>
        </w:rPr>
      </w:pPr>
      <w:r w:rsidRPr="001531EF">
        <w:rPr>
          <w:rFonts w:cs="Arial"/>
        </w:rPr>
        <w:t xml:space="preserve">At </w:t>
      </w:r>
      <w:proofErr w:type="gramStart"/>
      <w:r w:rsidRPr="001531EF">
        <w:rPr>
          <w:rFonts w:cs="Arial"/>
        </w:rPr>
        <w:t>first</w:t>
      </w:r>
      <w:proofErr w:type="gramEnd"/>
      <w:r w:rsidRPr="001531EF">
        <w:rPr>
          <w:rFonts w:cs="Arial"/>
        </w:rPr>
        <w:t xml:space="preserve"> I did not have much problem in developing an essay outline, but I was stuck with the issue of referencing particularly under APA. I have always had some confusion on how to use the sources properly in my writing before the class. After the exercises, I was annoyed that I was doing my referencing wrong, but at the same time, realized that I still </w:t>
      </w:r>
      <w:proofErr w:type="gramStart"/>
      <w:r w:rsidRPr="001531EF">
        <w:rPr>
          <w:rFonts w:cs="Arial"/>
        </w:rPr>
        <w:t>have to</w:t>
      </w:r>
      <w:proofErr w:type="gramEnd"/>
      <w:r w:rsidRPr="001531EF">
        <w:rPr>
          <w:rFonts w:cs="Arial"/>
        </w:rPr>
        <w:t xml:space="preserve"> practice more. I realized that some of our classmates have similar issues hence making me feel less relaxed. However, some of the others appeared quite sure about how to use the referencing rules which challenged me to do better. </w:t>
      </w:r>
    </w:p>
    <w:p w14:paraId="04379D3F" w14:textId="77777777" w:rsidR="008E710C" w:rsidRPr="001531EF" w:rsidRDefault="008068FE" w:rsidP="008E710C">
      <w:pPr>
        <w:rPr>
          <w:rFonts w:cs="Arial"/>
        </w:rPr>
      </w:pPr>
      <w:r w:rsidRPr="001531EF">
        <w:rPr>
          <w:rFonts w:cs="Arial"/>
        </w:rPr>
        <w:t xml:space="preserve">The biggest problem I had was in referencing and this was especially true where there were many authors. The exercises also showed the role of concentration on citation rules in the process of completing the works. </w:t>
      </w:r>
      <w:r w:rsidR="00367E89" w:rsidRPr="001531EF">
        <w:rPr>
          <w:rFonts w:cs="Arial"/>
        </w:rPr>
        <w:t>T</w:t>
      </w:r>
      <w:r w:rsidRPr="001531EF">
        <w:rPr>
          <w:rFonts w:cs="Arial"/>
        </w:rPr>
        <w:t xml:space="preserve">he importance of proper citation as one of academic misconducts. </w:t>
      </w:r>
      <w:proofErr w:type="gramStart"/>
      <w:r w:rsidRPr="001531EF">
        <w:rPr>
          <w:rFonts w:cs="Arial"/>
        </w:rPr>
        <w:t>First</w:t>
      </w:r>
      <w:proofErr w:type="gramEnd"/>
      <w:r w:rsidRPr="001531EF">
        <w:rPr>
          <w:rFonts w:cs="Arial"/>
        </w:rPr>
        <w:t xml:space="preserve"> I understood that I have to be more careful with references and structure. It might be beneficial to divide the writing process into several stages including the production of an outline and looking at drafts</w:t>
      </w:r>
      <w:r w:rsidR="00367E89" w:rsidRPr="001531EF">
        <w:rPr>
          <w:rFonts w:cs="Arial"/>
        </w:rPr>
        <w:t xml:space="preserve"> (</w:t>
      </w:r>
      <w:r w:rsidR="00367E89" w:rsidRPr="001531EF">
        <w:rPr>
          <w:rFonts w:cs="Arial"/>
          <w:shd w:val="clear" w:color="auto" w:fill="FFFFFF"/>
        </w:rPr>
        <w:t xml:space="preserve">Perkins </w:t>
      </w:r>
      <w:r w:rsidR="00367E89" w:rsidRPr="001531EF">
        <w:rPr>
          <w:rFonts w:cs="Arial"/>
          <w:i/>
          <w:shd w:val="clear" w:color="auto" w:fill="FFFFFF"/>
        </w:rPr>
        <w:t>et.al.</w:t>
      </w:r>
      <w:r w:rsidR="00367E89" w:rsidRPr="001531EF">
        <w:rPr>
          <w:rFonts w:cs="Arial"/>
          <w:shd w:val="clear" w:color="auto" w:fill="FFFFFF"/>
        </w:rPr>
        <w:t xml:space="preserve"> 2020</w:t>
      </w:r>
      <w:r w:rsidR="00367E89" w:rsidRPr="001531EF">
        <w:rPr>
          <w:rFonts w:cs="Arial"/>
        </w:rPr>
        <w:t>)</w:t>
      </w:r>
      <w:r w:rsidRPr="001531EF">
        <w:rPr>
          <w:rFonts w:cs="Arial"/>
        </w:rPr>
        <w:t xml:space="preserve">. </w:t>
      </w:r>
    </w:p>
    <w:p w14:paraId="3B594E3F" w14:textId="77777777" w:rsidR="008E710C" w:rsidRPr="001531EF" w:rsidRDefault="00071D27" w:rsidP="008E710C">
      <w:pPr>
        <w:rPr>
          <w:rFonts w:cs="Arial"/>
        </w:rPr>
      </w:pPr>
      <w:r w:rsidRPr="001531EF">
        <w:rPr>
          <w:rFonts w:cs="Arial"/>
        </w:rPr>
        <w:t xml:space="preserve">If I were to repeat the exercise, I would try to ensure I used more referencing techniques before I start writing. To do it better, I will incorporate referencing </w:t>
      </w:r>
      <w:proofErr w:type="gramStart"/>
      <w:r w:rsidRPr="001531EF">
        <w:rPr>
          <w:rFonts w:cs="Arial"/>
        </w:rPr>
        <w:t>tools, and</w:t>
      </w:r>
      <w:proofErr w:type="gramEnd"/>
      <w:r w:rsidRPr="001531EF">
        <w:rPr>
          <w:rFonts w:cs="Arial"/>
        </w:rPr>
        <w:t xml:space="preserve"> also refer to the academic guides. I will also look for some feedback to learn more and make sur</w:t>
      </w:r>
      <w:r w:rsidR="009A62F0" w:rsidRPr="001531EF">
        <w:rPr>
          <w:rFonts w:cs="Arial"/>
        </w:rPr>
        <w:t>e my writing structure is good.</w:t>
      </w:r>
    </w:p>
    <w:p w14:paraId="6C1B8A9F" w14:textId="77777777" w:rsidR="008E710C" w:rsidRPr="001531EF" w:rsidRDefault="008E710C" w:rsidP="008E710C">
      <w:pPr>
        <w:spacing w:line="259" w:lineRule="auto"/>
        <w:jc w:val="left"/>
        <w:rPr>
          <w:rFonts w:eastAsiaTheme="majorEastAsia" w:cs="Arial"/>
          <w:b/>
          <w:color w:val="000000" w:themeColor="text1"/>
          <w:sz w:val="28"/>
          <w:szCs w:val="32"/>
        </w:rPr>
      </w:pPr>
      <w:r w:rsidRPr="001531EF">
        <w:rPr>
          <w:rFonts w:cs="Arial"/>
        </w:rPr>
        <w:br w:type="page"/>
      </w:r>
    </w:p>
    <w:p w14:paraId="77A1D764" w14:textId="0EE05F78" w:rsidR="008E710C" w:rsidRPr="001531EF" w:rsidRDefault="008E710C" w:rsidP="008E710C">
      <w:pPr>
        <w:pStyle w:val="Heading1"/>
        <w:rPr>
          <w:rFonts w:cs="Arial"/>
        </w:rPr>
      </w:pPr>
      <w:bookmarkStart w:id="8" w:name="_Toc185341470"/>
      <w:r w:rsidRPr="001531EF">
        <w:rPr>
          <w:rFonts w:cs="Arial"/>
        </w:rPr>
        <w:lastRenderedPageBreak/>
        <w:t>4. Skill 3</w:t>
      </w:r>
      <w:bookmarkEnd w:id="8"/>
      <w:r w:rsidR="00E36D51">
        <w:rPr>
          <w:rFonts w:cs="Arial"/>
        </w:rPr>
        <w:t xml:space="preserve"> Reference Skills </w:t>
      </w:r>
    </w:p>
    <w:p w14:paraId="45CE4F05" w14:textId="568DF45C" w:rsidR="00E36D51" w:rsidRPr="007F7780" w:rsidRDefault="00E36D51" w:rsidP="00E36D51">
      <w:r w:rsidRPr="007F7780">
        <w:rPr>
          <w:sz w:val="32"/>
          <w:szCs w:val="32"/>
        </w:rPr>
        <w:br/>
        <w:t xml:space="preserve"> </w:t>
      </w:r>
      <w:r w:rsidRPr="007F7780">
        <w:rPr>
          <w:b/>
          <w:bCs/>
          <w:sz w:val="32"/>
          <w:szCs w:val="32"/>
          <w:u w:val="single"/>
        </w:rPr>
        <w:t>Experience:</w:t>
      </w:r>
      <w:r w:rsidRPr="007F7780">
        <w:t xml:space="preserve"> </w:t>
      </w:r>
      <w:r w:rsidRPr="007F7780">
        <w:br/>
        <w:t xml:space="preserve">In order to preserve academic integrity and enable readers to trace the genesis of ideas, citing sources in academic writing entails recognising the source of the material employed (Sunstein, 2024). The Harvard referencing style, which is frequently employed in the social sciences, was the main topic of our class. Using the author-date approach, Harvard referencing includes a comprehensive list of references at the conclusion of the work, together with the author's last name and the year of publication. </w:t>
      </w:r>
      <w:r w:rsidRPr="007F7780">
        <w:br/>
      </w:r>
      <w:r w:rsidRPr="007F7780">
        <w:br/>
      </w:r>
      <w:r w:rsidRPr="00FE419E">
        <w:rPr>
          <w:b/>
          <w:bCs/>
          <w:sz w:val="32"/>
          <w:szCs w:val="32"/>
          <w:u w:val="single"/>
        </w:rPr>
        <w:t>Reflective observation:</w:t>
      </w:r>
      <w:r w:rsidRPr="007F7780">
        <w:t xml:space="preserve"> I initially found it difficult to cite sources for the activities, especially when it came to online publications and other sources. I knew the fundamentals of reference before the lesson, but I didn't know the proper guidelines for the various styles. I felt more confident after finishing the exercises and was pleased to see its use</w:t>
      </w:r>
      <w:r w:rsidR="00D35DF3">
        <w:t xml:space="preserve"> </w:t>
      </w:r>
      <w:r w:rsidR="00D35DF3" w:rsidRPr="007F7780">
        <w:t>yet</w:t>
      </w:r>
      <w:r w:rsidRPr="007F7780">
        <w:t xml:space="preserve"> there is still room for improvement, particularly in relation to the distinction </w:t>
      </w:r>
      <w:r>
        <w:t xml:space="preserve">of </w:t>
      </w:r>
      <w:r w:rsidRPr="007F7780">
        <w:t>Harvard</w:t>
      </w:r>
      <w:r>
        <w:t xml:space="preserve"> reference</w:t>
      </w:r>
      <w:r w:rsidRPr="007F7780">
        <w:t xml:space="preserve">. Some of my </w:t>
      </w:r>
      <w:r>
        <w:t>friends</w:t>
      </w:r>
      <w:r w:rsidRPr="007F7780">
        <w:t xml:space="preserve"> seemed to know more about referencing, so I wanted to improve. Since these mistakes usually included missing semicolons or commas as well as missing or erroneous parts of sources, I became aware of the consistency problem.</w:t>
      </w:r>
    </w:p>
    <w:p w14:paraId="16BA5EA4" w14:textId="41C48518" w:rsidR="00E36D51" w:rsidRPr="007F7780" w:rsidRDefault="00E36D51" w:rsidP="00E36D51">
      <w:pPr>
        <w:spacing w:line="259" w:lineRule="auto"/>
      </w:pPr>
      <w:r w:rsidRPr="007F7780">
        <w:t xml:space="preserve">Depending on the type of </w:t>
      </w:r>
      <w:r w:rsidR="00D35DF3" w:rsidRPr="007F7780">
        <w:t>reference or</w:t>
      </w:r>
      <w:r w:rsidRPr="007F7780">
        <w:t xml:space="preserve"> the number of authors, I had to work a little to ensure that each reference was formatted appropriately (Khabib, 2022). Maintaining academic integrity requires proper reference. I discovered that accuracy is crucial because the references section contains a few minor errors. To gain a better understanding, I would have preferred to read over the referencing standards more before beginning the assignments. </w:t>
      </w:r>
    </w:p>
    <w:p w14:paraId="06CD7BAB" w14:textId="77777777" w:rsidR="00E36D51" w:rsidRPr="007F7780" w:rsidRDefault="00E36D51" w:rsidP="00E36D51">
      <w:pPr>
        <w:spacing w:line="259" w:lineRule="auto"/>
      </w:pPr>
      <w:r w:rsidRPr="007F7780">
        <w:t>I'm going to employ linking tools going forward and occasionally go to other style guidelines to help me get better at referring. I</w:t>
      </w:r>
      <w:r>
        <w:t xml:space="preserve"> will </w:t>
      </w:r>
      <w:r w:rsidRPr="007F7780">
        <w:t xml:space="preserve">go back and check the references to make sure they are correct </w:t>
      </w:r>
      <w:proofErr w:type="gramStart"/>
      <w:r w:rsidRPr="007F7780">
        <w:t>in order to</w:t>
      </w:r>
      <w:proofErr w:type="gramEnd"/>
      <w:r w:rsidRPr="007F7780">
        <w:t xml:space="preserve"> improve my academic work overall and eliminate the numerous mistakes that arise when references are employed. </w:t>
      </w:r>
    </w:p>
    <w:p w14:paraId="30640C54" w14:textId="44E950D2" w:rsidR="008E710C" w:rsidRPr="001531EF" w:rsidRDefault="008E710C" w:rsidP="008E710C">
      <w:pPr>
        <w:rPr>
          <w:rFonts w:cs="Arial"/>
        </w:rPr>
      </w:pPr>
      <w:r w:rsidRPr="001531EF">
        <w:rPr>
          <w:rFonts w:cs="Arial"/>
        </w:rPr>
        <w:br w:type="page"/>
      </w:r>
    </w:p>
    <w:p w14:paraId="0939C70A" w14:textId="77777777" w:rsidR="008E710C" w:rsidRPr="001531EF" w:rsidRDefault="008E710C" w:rsidP="008E710C">
      <w:pPr>
        <w:pStyle w:val="Heading1"/>
        <w:rPr>
          <w:rFonts w:cs="Arial"/>
        </w:rPr>
      </w:pPr>
      <w:bookmarkStart w:id="9" w:name="_Toc185341475"/>
      <w:r w:rsidRPr="001531EF">
        <w:rPr>
          <w:rFonts w:cs="Arial"/>
        </w:rPr>
        <w:lastRenderedPageBreak/>
        <w:t>5. Conclusion</w:t>
      </w:r>
      <w:bookmarkEnd w:id="9"/>
      <w:r w:rsidRPr="001531EF">
        <w:rPr>
          <w:rFonts w:cs="Arial"/>
        </w:rPr>
        <w:t xml:space="preserve"> </w:t>
      </w:r>
    </w:p>
    <w:p w14:paraId="089579EB" w14:textId="00EF8BAD" w:rsidR="008E710C" w:rsidRPr="001531EF" w:rsidRDefault="00295885" w:rsidP="008E710C">
      <w:pPr>
        <w:rPr>
          <w:rFonts w:cs="Arial"/>
        </w:rPr>
      </w:pPr>
      <w:bookmarkStart w:id="10" w:name="_Toc642091982"/>
      <w:r w:rsidRPr="001531EF">
        <w:rPr>
          <w:rFonts w:cs="Arial"/>
        </w:rPr>
        <w:t xml:space="preserve"> </w:t>
      </w:r>
      <w:r w:rsidR="003D28E6">
        <w:rPr>
          <w:rFonts w:cs="Arial"/>
        </w:rPr>
        <w:t xml:space="preserve">This reflexive </w:t>
      </w:r>
      <w:r w:rsidR="00FE419E">
        <w:rPr>
          <w:rFonts w:cs="Arial"/>
        </w:rPr>
        <w:t xml:space="preserve">report </w:t>
      </w:r>
      <w:r w:rsidR="00FE419E" w:rsidRPr="003D28E6">
        <w:rPr>
          <w:rFonts w:cs="Arial"/>
        </w:rPr>
        <w:t>is</w:t>
      </w:r>
      <w:r w:rsidR="003D28E6" w:rsidRPr="003D28E6">
        <w:rPr>
          <w:rFonts w:cs="Arial"/>
        </w:rPr>
        <w:t xml:space="preserve"> essential for developing academic skills, as it allows you to identify your strengths and areas for improvement. Reflecting on how I take notes, write tasks, and cite sources, I recognized the importance of adopting good practices and being precise and clear with my references. These insights will support my future work, helping me enhance my </w:t>
      </w:r>
      <w:proofErr w:type="gramStart"/>
      <w:r w:rsidR="003D28E6" w:rsidRPr="003D28E6">
        <w:rPr>
          <w:rFonts w:cs="Arial"/>
        </w:rPr>
        <w:t>note-taking</w:t>
      </w:r>
      <w:proofErr w:type="gramEnd"/>
      <w:r w:rsidR="003D28E6" w:rsidRPr="003D28E6">
        <w:rPr>
          <w:rFonts w:cs="Arial"/>
        </w:rPr>
        <w:t>, improve my writing, and revise my references.</w:t>
      </w:r>
      <w:r w:rsidR="008E710C" w:rsidRPr="001531EF">
        <w:rPr>
          <w:rFonts w:cs="Arial"/>
        </w:rPr>
        <w:br w:type="page"/>
      </w:r>
    </w:p>
    <w:p w14:paraId="6972D115" w14:textId="77777777" w:rsidR="008E710C" w:rsidRPr="001531EF" w:rsidRDefault="008E710C" w:rsidP="008E710C">
      <w:pPr>
        <w:pStyle w:val="Heading1"/>
        <w:rPr>
          <w:rFonts w:cs="Arial"/>
        </w:rPr>
      </w:pPr>
      <w:bookmarkStart w:id="11" w:name="_Toc185341476"/>
      <w:r w:rsidRPr="001531EF">
        <w:rPr>
          <w:rFonts w:cs="Arial"/>
        </w:rPr>
        <w:lastRenderedPageBreak/>
        <w:t>6. References</w:t>
      </w:r>
      <w:bookmarkEnd w:id="10"/>
      <w:bookmarkEnd w:id="11"/>
    </w:p>
    <w:p w14:paraId="74CC12FA" w14:textId="77777777" w:rsidR="006E369E" w:rsidRPr="001531EF" w:rsidRDefault="006E369E" w:rsidP="006E369E">
      <w:pPr>
        <w:rPr>
          <w:rFonts w:cs="Arial"/>
          <w:shd w:val="clear" w:color="auto" w:fill="FFFFFF"/>
        </w:rPr>
      </w:pPr>
      <w:r w:rsidRPr="001531EF">
        <w:rPr>
          <w:rFonts w:cs="Arial"/>
          <w:shd w:val="clear" w:color="auto" w:fill="FFFFFF"/>
        </w:rPr>
        <w:t>Alam, A., 2022. Mapping a sustainable future through conceptualization of transformative learning framework, education for sustainable development, critical reflection, and responsible citizenship: an exploration of pedagogies for twenty-first century learning. </w:t>
      </w:r>
      <w:r w:rsidRPr="001531EF">
        <w:rPr>
          <w:rFonts w:cs="Arial"/>
          <w:i/>
          <w:iCs/>
          <w:shd w:val="clear" w:color="auto" w:fill="FFFFFF"/>
        </w:rPr>
        <w:t>ECS Transactions</w:t>
      </w:r>
      <w:r w:rsidRPr="001531EF">
        <w:rPr>
          <w:rFonts w:cs="Arial"/>
          <w:shd w:val="clear" w:color="auto" w:fill="FFFFFF"/>
        </w:rPr>
        <w:t>, </w:t>
      </w:r>
      <w:r w:rsidRPr="001531EF">
        <w:rPr>
          <w:rFonts w:cs="Arial"/>
          <w:i/>
          <w:iCs/>
          <w:shd w:val="clear" w:color="auto" w:fill="FFFFFF"/>
        </w:rPr>
        <w:t>107</w:t>
      </w:r>
      <w:r w:rsidRPr="001531EF">
        <w:rPr>
          <w:rFonts w:cs="Arial"/>
          <w:shd w:val="clear" w:color="auto" w:fill="FFFFFF"/>
        </w:rPr>
        <w:t>(1), p.9827.</w:t>
      </w:r>
    </w:p>
    <w:p w14:paraId="540106CB" w14:textId="77777777" w:rsidR="006E369E" w:rsidRPr="001531EF" w:rsidRDefault="006E369E" w:rsidP="006E369E">
      <w:pPr>
        <w:rPr>
          <w:rFonts w:cs="Arial"/>
          <w:shd w:val="clear" w:color="auto" w:fill="FFFFFF"/>
        </w:rPr>
      </w:pPr>
      <w:r w:rsidRPr="001531EF">
        <w:rPr>
          <w:rFonts w:cs="Arial"/>
          <w:shd w:val="clear" w:color="auto" w:fill="FFFFFF"/>
        </w:rPr>
        <w:t>García-Holgado, A., Vázquez-</w:t>
      </w:r>
      <w:proofErr w:type="spellStart"/>
      <w:r w:rsidRPr="001531EF">
        <w:rPr>
          <w:rFonts w:cs="Arial"/>
          <w:shd w:val="clear" w:color="auto" w:fill="FFFFFF"/>
        </w:rPr>
        <w:t>Ingelmo</w:t>
      </w:r>
      <w:proofErr w:type="spellEnd"/>
      <w:r w:rsidRPr="001531EF">
        <w:rPr>
          <w:rFonts w:cs="Arial"/>
          <w:shd w:val="clear" w:color="auto" w:fill="FFFFFF"/>
        </w:rPr>
        <w:t>, A., García-</w:t>
      </w:r>
      <w:proofErr w:type="spellStart"/>
      <w:r w:rsidRPr="001531EF">
        <w:rPr>
          <w:rFonts w:cs="Arial"/>
          <w:shd w:val="clear" w:color="auto" w:fill="FFFFFF"/>
        </w:rPr>
        <w:t>Peñalvo</w:t>
      </w:r>
      <w:proofErr w:type="spellEnd"/>
      <w:r w:rsidRPr="001531EF">
        <w:rPr>
          <w:rFonts w:cs="Arial"/>
          <w:shd w:val="clear" w:color="auto" w:fill="FFFFFF"/>
        </w:rPr>
        <w:t>, F.J. and Conde, M.R., 2021. Improvement of learning outcomes in software engineering: active methodologies supported through the virtual campus. </w:t>
      </w:r>
      <w:r w:rsidRPr="001531EF">
        <w:rPr>
          <w:rFonts w:cs="Arial"/>
          <w:i/>
          <w:iCs/>
          <w:shd w:val="clear" w:color="auto" w:fill="FFFFFF"/>
        </w:rPr>
        <w:t xml:space="preserve">IEEE </w:t>
      </w:r>
      <w:proofErr w:type="spellStart"/>
      <w:r w:rsidRPr="001531EF">
        <w:rPr>
          <w:rFonts w:cs="Arial"/>
          <w:i/>
          <w:iCs/>
          <w:shd w:val="clear" w:color="auto" w:fill="FFFFFF"/>
        </w:rPr>
        <w:t>Revista</w:t>
      </w:r>
      <w:proofErr w:type="spellEnd"/>
      <w:r w:rsidRPr="001531EF">
        <w:rPr>
          <w:rFonts w:cs="Arial"/>
          <w:i/>
          <w:iCs/>
          <w:shd w:val="clear" w:color="auto" w:fill="FFFFFF"/>
        </w:rPr>
        <w:t xml:space="preserve"> Iberoamericana de </w:t>
      </w:r>
      <w:proofErr w:type="spellStart"/>
      <w:r w:rsidRPr="001531EF">
        <w:rPr>
          <w:rFonts w:cs="Arial"/>
          <w:i/>
          <w:iCs/>
          <w:shd w:val="clear" w:color="auto" w:fill="FFFFFF"/>
        </w:rPr>
        <w:t>Tecnologias</w:t>
      </w:r>
      <w:proofErr w:type="spellEnd"/>
      <w:r w:rsidRPr="001531EF">
        <w:rPr>
          <w:rFonts w:cs="Arial"/>
          <w:i/>
          <w:iCs/>
          <w:shd w:val="clear" w:color="auto" w:fill="FFFFFF"/>
        </w:rPr>
        <w:t xml:space="preserve"> del </w:t>
      </w:r>
      <w:proofErr w:type="spellStart"/>
      <w:r w:rsidRPr="001531EF">
        <w:rPr>
          <w:rFonts w:cs="Arial"/>
          <w:i/>
          <w:iCs/>
          <w:shd w:val="clear" w:color="auto" w:fill="FFFFFF"/>
        </w:rPr>
        <w:t>Aprendizaje</w:t>
      </w:r>
      <w:proofErr w:type="spellEnd"/>
      <w:r w:rsidRPr="001531EF">
        <w:rPr>
          <w:rFonts w:cs="Arial"/>
          <w:shd w:val="clear" w:color="auto" w:fill="FFFFFF"/>
        </w:rPr>
        <w:t>, </w:t>
      </w:r>
      <w:r w:rsidRPr="001531EF">
        <w:rPr>
          <w:rFonts w:cs="Arial"/>
          <w:i/>
          <w:iCs/>
          <w:shd w:val="clear" w:color="auto" w:fill="FFFFFF"/>
        </w:rPr>
        <w:t>16</w:t>
      </w:r>
      <w:r w:rsidRPr="001531EF">
        <w:rPr>
          <w:rFonts w:cs="Arial"/>
          <w:shd w:val="clear" w:color="auto" w:fill="FFFFFF"/>
        </w:rPr>
        <w:t>(2), pp.143-153.</w:t>
      </w:r>
    </w:p>
    <w:p w14:paraId="466E6AE5" w14:textId="77777777" w:rsidR="006E369E" w:rsidRPr="001531EF" w:rsidRDefault="006E369E" w:rsidP="006E369E">
      <w:pPr>
        <w:rPr>
          <w:rFonts w:cs="Arial"/>
        </w:rPr>
      </w:pPr>
      <w:r w:rsidRPr="001531EF">
        <w:rPr>
          <w:rFonts w:cs="Arial"/>
          <w:shd w:val="clear" w:color="auto" w:fill="FFFFFF"/>
        </w:rPr>
        <w:t>Khabib, S., 2022. Introducing artificial intelligence (AI)-based digital writing assistants for teachers in writing scientific articles. </w:t>
      </w:r>
      <w:r w:rsidRPr="001531EF">
        <w:rPr>
          <w:rFonts w:cs="Arial"/>
          <w:i/>
          <w:iCs/>
          <w:shd w:val="clear" w:color="auto" w:fill="FFFFFF"/>
        </w:rPr>
        <w:t>Teaching English as a Foreign Language Journal</w:t>
      </w:r>
      <w:r w:rsidRPr="001531EF">
        <w:rPr>
          <w:rFonts w:cs="Arial"/>
          <w:shd w:val="clear" w:color="auto" w:fill="FFFFFF"/>
        </w:rPr>
        <w:t>, </w:t>
      </w:r>
      <w:r w:rsidRPr="001531EF">
        <w:rPr>
          <w:rFonts w:cs="Arial"/>
          <w:i/>
          <w:iCs/>
          <w:shd w:val="clear" w:color="auto" w:fill="FFFFFF"/>
        </w:rPr>
        <w:t>1</w:t>
      </w:r>
      <w:r w:rsidRPr="001531EF">
        <w:rPr>
          <w:rFonts w:cs="Arial"/>
          <w:shd w:val="clear" w:color="auto" w:fill="FFFFFF"/>
        </w:rPr>
        <w:t>(2), pp.114-124.</w:t>
      </w:r>
    </w:p>
    <w:p w14:paraId="1507A22B" w14:textId="77777777" w:rsidR="006E369E" w:rsidRPr="001531EF" w:rsidRDefault="006E369E" w:rsidP="006E369E">
      <w:pPr>
        <w:rPr>
          <w:rFonts w:cs="Arial"/>
          <w:shd w:val="clear" w:color="auto" w:fill="FFFFFF"/>
        </w:rPr>
      </w:pPr>
      <w:r w:rsidRPr="001531EF">
        <w:rPr>
          <w:rFonts w:cs="Arial"/>
          <w:shd w:val="clear" w:color="auto" w:fill="FFFFFF"/>
        </w:rPr>
        <w:t xml:space="preserve">Leonard, S., Stroud, M.J. and Shaw, R.J., 2021. Highlighting and taking notes are equally ineffective when Reading paper or </w:t>
      </w:r>
      <w:proofErr w:type="spellStart"/>
      <w:r w:rsidRPr="001531EF">
        <w:rPr>
          <w:rFonts w:cs="Arial"/>
          <w:shd w:val="clear" w:color="auto" w:fill="FFFFFF"/>
        </w:rPr>
        <w:t>eText</w:t>
      </w:r>
      <w:proofErr w:type="spellEnd"/>
      <w:r w:rsidRPr="001531EF">
        <w:rPr>
          <w:rFonts w:cs="Arial"/>
          <w:shd w:val="clear" w:color="auto" w:fill="FFFFFF"/>
        </w:rPr>
        <w:t>. </w:t>
      </w:r>
      <w:r w:rsidRPr="001531EF">
        <w:rPr>
          <w:rFonts w:cs="Arial"/>
          <w:i/>
          <w:iCs/>
          <w:shd w:val="clear" w:color="auto" w:fill="FFFFFF"/>
        </w:rPr>
        <w:t>Education and Information Technologies</w:t>
      </w:r>
      <w:r w:rsidRPr="001531EF">
        <w:rPr>
          <w:rFonts w:cs="Arial"/>
          <w:shd w:val="clear" w:color="auto" w:fill="FFFFFF"/>
        </w:rPr>
        <w:t>, </w:t>
      </w:r>
      <w:r w:rsidRPr="001531EF">
        <w:rPr>
          <w:rFonts w:cs="Arial"/>
          <w:i/>
          <w:iCs/>
          <w:shd w:val="clear" w:color="auto" w:fill="FFFFFF"/>
        </w:rPr>
        <w:t>26</w:t>
      </w:r>
      <w:r w:rsidRPr="001531EF">
        <w:rPr>
          <w:rFonts w:cs="Arial"/>
          <w:shd w:val="clear" w:color="auto" w:fill="FFFFFF"/>
        </w:rPr>
        <w:t>, pp.3811-3823.</w:t>
      </w:r>
    </w:p>
    <w:p w14:paraId="60E51054" w14:textId="77777777" w:rsidR="006E369E" w:rsidRPr="001531EF" w:rsidRDefault="006E369E" w:rsidP="006E369E">
      <w:pPr>
        <w:rPr>
          <w:rFonts w:cs="Arial"/>
          <w:shd w:val="clear" w:color="auto" w:fill="FFFFFF"/>
        </w:rPr>
      </w:pPr>
      <w:r w:rsidRPr="001531EF">
        <w:rPr>
          <w:rFonts w:cs="Arial"/>
          <w:shd w:val="clear" w:color="auto" w:fill="FFFFFF"/>
        </w:rPr>
        <w:t>Madin, Z., Aizhana, A., Nurgul, S., Alma, Y., Nursultan, S., Al Ayub Ahmed, A. and Mengesha, R.W., 2022. Stimulating the Professional and Personal Self</w:t>
      </w:r>
      <w:r w:rsidRPr="001531EF">
        <w:rPr>
          <w:rFonts w:ascii="Cambria Math" w:hAnsi="Cambria Math" w:cs="Cambria Math"/>
          <w:shd w:val="clear" w:color="auto" w:fill="FFFFFF"/>
        </w:rPr>
        <w:t>‐</w:t>
      </w:r>
      <w:r w:rsidRPr="001531EF">
        <w:rPr>
          <w:rFonts w:cs="Arial"/>
          <w:shd w:val="clear" w:color="auto" w:fill="FFFFFF"/>
        </w:rPr>
        <w:t>Development of Future Teachers in the Context of Value</w:t>
      </w:r>
      <w:r w:rsidRPr="001531EF">
        <w:rPr>
          <w:rFonts w:ascii="Cambria Math" w:hAnsi="Cambria Math" w:cs="Cambria Math"/>
          <w:shd w:val="clear" w:color="auto" w:fill="FFFFFF"/>
        </w:rPr>
        <w:t>‐</w:t>
      </w:r>
      <w:r w:rsidRPr="001531EF">
        <w:rPr>
          <w:rFonts w:cs="Arial"/>
          <w:shd w:val="clear" w:color="auto" w:fill="FFFFFF"/>
        </w:rPr>
        <w:t>Semantic Orientation. </w:t>
      </w:r>
      <w:r w:rsidRPr="001531EF">
        <w:rPr>
          <w:rFonts w:cs="Arial"/>
          <w:i/>
          <w:iCs/>
          <w:shd w:val="clear" w:color="auto" w:fill="FFFFFF"/>
        </w:rPr>
        <w:t>Education Research International</w:t>
      </w:r>
      <w:r w:rsidRPr="001531EF">
        <w:rPr>
          <w:rFonts w:cs="Arial"/>
          <w:shd w:val="clear" w:color="auto" w:fill="FFFFFF"/>
        </w:rPr>
        <w:t>, </w:t>
      </w:r>
      <w:r w:rsidRPr="001531EF">
        <w:rPr>
          <w:rFonts w:cs="Arial"/>
          <w:i/>
          <w:iCs/>
          <w:shd w:val="clear" w:color="auto" w:fill="FFFFFF"/>
        </w:rPr>
        <w:t>2022</w:t>
      </w:r>
      <w:r w:rsidRPr="001531EF">
        <w:rPr>
          <w:rFonts w:cs="Arial"/>
          <w:shd w:val="clear" w:color="auto" w:fill="FFFFFF"/>
        </w:rPr>
        <w:t>(1), p.8789773.</w:t>
      </w:r>
    </w:p>
    <w:p w14:paraId="4EB05602" w14:textId="77777777" w:rsidR="006E369E" w:rsidRPr="001531EF" w:rsidRDefault="006E369E" w:rsidP="006E369E">
      <w:pPr>
        <w:rPr>
          <w:rFonts w:cs="Arial"/>
          <w:shd w:val="clear" w:color="auto" w:fill="FFFFFF"/>
        </w:rPr>
      </w:pPr>
      <w:r w:rsidRPr="001531EF">
        <w:rPr>
          <w:rFonts w:cs="Arial"/>
          <w:shd w:val="clear" w:color="auto" w:fill="FFFFFF"/>
        </w:rPr>
        <w:t>Perkins, M., Gezgin, U.B. and Roe, J., 2020. Reducing plagiarism through academic misconduct education. </w:t>
      </w:r>
      <w:r w:rsidRPr="001531EF">
        <w:rPr>
          <w:rFonts w:cs="Arial"/>
          <w:i/>
          <w:iCs/>
          <w:shd w:val="clear" w:color="auto" w:fill="FFFFFF"/>
        </w:rPr>
        <w:t>International Journal for Educational Integrity</w:t>
      </w:r>
      <w:r w:rsidRPr="001531EF">
        <w:rPr>
          <w:rFonts w:cs="Arial"/>
          <w:shd w:val="clear" w:color="auto" w:fill="FFFFFF"/>
        </w:rPr>
        <w:t>, </w:t>
      </w:r>
      <w:r w:rsidRPr="001531EF">
        <w:rPr>
          <w:rFonts w:cs="Arial"/>
          <w:i/>
          <w:iCs/>
          <w:shd w:val="clear" w:color="auto" w:fill="FFFFFF"/>
        </w:rPr>
        <w:t>16</w:t>
      </w:r>
      <w:r w:rsidRPr="001531EF">
        <w:rPr>
          <w:rFonts w:cs="Arial"/>
          <w:shd w:val="clear" w:color="auto" w:fill="FFFFFF"/>
        </w:rPr>
        <w:t>, pp.1-15.</w:t>
      </w:r>
    </w:p>
    <w:p w14:paraId="5DE06F5B" w14:textId="77777777" w:rsidR="006E369E" w:rsidRPr="001531EF" w:rsidRDefault="006E369E" w:rsidP="006E369E">
      <w:pPr>
        <w:rPr>
          <w:rFonts w:cs="Arial"/>
          <w:shd w:val="clear" w:color="auto" w:fill="FFFFFF"/>
        </w:rPr>
      </w:pPr>
      <w:r w:rsidRPr="001531EF">
        <w:rPr>
          <w:rFonts w:cs="Arial"/>
          <w:shd w:val="clear" w:color="auto" w:fill="FFFFFF"/>
        </w:rPr>
        <w:t>Sunstein, C.R., 2024. </w:t>
      </w:r>
      <w:r w:rsidRPr="001531EF">
        <w:rPr>
          <w:rFonts w:cs="Arial"/>
          <w:i/>
          <w:iCs/>
          <w:shd w:val="clear" w:color="auto" w:fill="FFFFFF"/>
        </w:rPr>
        <w:t>Campus free speech: a pocket guide</w:t>
      </w:r>
      <w:r w:rsidRPr="001531EF">
        <w:rPr>
          <w:rFonts w:cs="Arial"/>
          <w:shd w:val="clear" w:color="auto" w:fill="FFFFFF"/>
        </w:rPr>
        <w:t>. Harvard University Press.</w:t>
      </w:r>
    </w:p>
    <w:p w14:paraId="061CCDBB" w14:textId="77777777" w:rsidR="006E369E" w:rsidRPr="001531EF" w:rsidRDefault="006E369E" w:rsidP="006E369E">
      <w:pPr>
        <w:rPr>
          <w:rFonts w:cs="Arial"/>
          <w:shd w:val="clear" w:color="auto" w:fill="FFFFFF"/>
        </w:rPr>
      </w:pPr>
      <w:proofErr w:type="spellStart"/>
      <w:r w:rsidRPr="001531EF">
        <w:rPr>
          <w:rFonts w:cs="Arial"/>
          <w:shd w:val="clear" w:color="auto" w:fill="FFFFFF"/>
        </w:rPr>
        <w:t>Vlieghe</w:t>
      </w:r>
      <w:proofErr w:type="spellEnd"/>
      <w:r w:rsidRPr="001531EF">
        <w:rPr>
          <w:rFonts w:cs="Arial"/>
          <w:shd w:val="clear" w:color="auto" w:fill="FFFFFF"/>
        </w:rPr>
        <w:t>, J. and Zamojski, P., 2021. Entering the world with notes: Reclaiming the practices of lecturing and note making. </w:t>
      </w:r>
      <w:r w:rsidRPr="001531EF">
        <w:rPr>
          <w:rFonts w:cs="Arial"/>
          <w:i/>
          <w:iCs/>
          <w:shd w:val="clear" w:color="auto" w:fill="FFFFFF"/>
        </w:rPr>
        <w:t>Educational Philosophy and Theory</w:t>
      </w:r>
      <w:r w:rsidRPr="001531EF">
        <w:rPr>
          <w:rFonts w:cs="Arial"/>
          <w:shd w:val="clear" w:color="auto" w:fill="FFFFFF"/>
        </w:rPr>
        <w:t>, </w:t>
      </w:r>
      <w:r w:rsidRPr="001531EF">
        <w:rPr>
          <w:rFonts w:cs="Arial"/>
          <w:i/>
          <w:iCs/>
          <w:shd w:val="clear" w:color="auto" w:fill="FFFFFF"/>
        </w:rPr>
        <w:t>53</w:t>
      </w:r>
      <w:r w:rsidRPr="001531EF">
        <w:rPr>
          <w:rFonts w:cs="Arial"/>
          <w:shd w:val="clear" w:color="auto" w:fill="FFFFFF"/>
        </w:rPr>
        <w:t>(13), pp.1388-1398.</w:t>
      </w:r>
    </w:p>
    <w:p w14:paraId="1A0D1FFB" w14:textId="77777777" w:rsidR="00202DD9" w:rsidRPr="001531EF" w:rsidRDefault="006E369E">
      <w:pPr>
        <w:rPr>
          <w:rFonts w:cs="Arial"/>
        </w:rPr>
      </w:pPr>
      <w:proofErr w:type="spellStart"/>
      <w:r w:rsidRPr="001531EF">
        <w:rPr>
          <w:rFonts w:cs="Arial"/>
          <w:shd w:val="clear" w:color="auto" w:fill="FFFFFF"/>
        </w:rPr>
        <w:t>Weerawardane</w:t>
      </w:r>
      <w:proofErr w:type="spellEnd"/>
      <w:r w:rsidRPr="001531EF">
        <w:rPr>
          <w:rFonts w:cs="Arial"/>
          <w:shd w:val="clear" w:color="auto" w:fill="FFFFFF"/>
        </w:rPr>
        <w:t>, D. and Byrne, P., 2021. An introduction to critical thinking, academic writing and Harvard referencing.</w:t>
      </w:r>
    </w:p>
    <w:sectPr w:rsidR="00202DD9" w:rsidRPr="001531EF" w:rsidSect="00D35DF3">
      <w:footerReference w:type="default" r:id="rId6"/>
      <w:pgSz w:w="11906" w:h="16838"/>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32F9A" w14:textId="77777777" w:rsidR="006A6341" w:rsidRDefault="006A6341">
      <w:pPr>
        <w:spacing w:after="0" w:line="240" w:lineRule="auto"/>
      </w:pPr>
      <w:r>
        <w:separator/>
      </w:r>
    </w:p>
  </w:endnote>
  <w:endnote w:type="continuationSeparator" w:id="0">
    <w:p w14:paraId="40A549B9" w14:textId="77777777" w:rsidR="006A6341" w:rsidRDefault="006A6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042866"/>
      <w:docPartObj>
        <w:docPartGallery w:val="Page Numbers (Bottom of Page)"/>
        <w:docPartUnique/>
      </w:docPartObj>
    </w:sdtPr>
    <w:sdtEndPr>
      <w:rPr>
        <w:noProof/>
      </w:rPr>
    </w:sdtEndPr>
    <w:sdtContent>
      <w:p w14:paraId="608BE883" w14:textId="77777777" w:rsidR="00DA06E1" w:rsidRDefault="00AE5B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63E18C" w14:textId="77777777" w:rsidR="00DA06E1" w:rsidRDefault="00DA0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B89AF" w14:textId="77777777" w:rsidR="006A6341" w:rsidRDefault="006A6341">
      <w:pPr>
        <w:spacing w:after="0" w:line="240" w:lineRule="auto"/>
      </w:pPr>
      <w:r>
        <w:separator/>
      </w:r>
    </w:p>
  </w:footnote>
  <w:footnote w:type="continuationSeparator" w:id="0">
    <w:p w14:paraId="17BA57D3" w14:textId="77777777" w:rsidR="006A6341" w:rsidRDefault="006A63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10C"/>
    <w:rsid w:val="00017E7D"/>
    <w:rsid w:val="00047E8F"/>
    <w:rsid w:val="00071D27"/>
    <w:rsid w:val="00073A96"/>
    <w:rsid w:val="000A4F48"/>
    <w:rsid w:val="000A71EB"/>
    <w:rsid w:val="000C0E96"/>
    <w:rsid w:val="001531EF"/>
    <w:rsid w:val="0016163A"/>
    <w:rsid w:val="001C59BC"/>
    <w:rsid w:val="001F2128"/>
    <w:rsid w:val="00202DD9"/>
    <w:rsid w:val="00247822"/>
    <w:rsid w:val="00266018"/>
    <w:rsid w:val="002712C1"/>
    <w:rsid w:val="002718CF"/>
    <w:rsid w:val="00273294"/>
    <w:rsid w:val="0027670F"/>
    <w:rsid w:val="00295885"/>
    <w:rsid w:val="002A4DF0"/>
    <w:rsid w:val="002B2D7B"/>
    <w:rsid w:val="00344241"/>
    <w:rsid w:val="00362327"/>
    <w:rsid w:val="00367E89"/>
    <w:rsid w:val="003D28E6"/>
    <w:rsid w:val="00446272"/>
    <w:rsid w:val="004727A2"/>
    <w:rsid w:val="00487DA3"/>
    <w:rsid w:val="00501C99"/>
    <w:rsid w:val="00505B45"/>
    <w:rsid w:val="0053364E"/>
    <w:rsid w:val="00614B42"/>
    <w:rsid w:val="00657998"/>
    <w:rsid w:val="006A6341"/>
    <w:rsid w:val="006C0A88"/>
    <w:rsid w:val="006E369E"/>
    <w:rsid w:val="007763E5"/>
    <w:rsid w:val="007A2E28"/>
    <w:rsid w:val="007A30D2"/>
    <w:rsid w:val="008068FE"/>
    <w:rsid w:val="00815B52"/>
    <w:rsid w:val="008B434B"/>
    <w:rsid w:val="008E710C"/>
    <w:rsid w:val="009112C9"/>
    <w:rsid w:val="00967686"/>
    <w:rsid w:val="009A0290"/>
    <w:rsid w:val="009A62F0"/>
    <w:rsid w:val="009B13F5"/>
    <w:rsid w:val="009E77C8"/>
    <w:rsid w:val="00A5640C"/>
    <w:rsid w:val="00A802F3"/>
    <w:rsid w:val="00AD55BD"/>
    <w:rsid w:val="00AE5B7B"/>
    <w:rsid w:val="00B10627"/>
    <w:rsid w:val="00B80D5B"/>
    <w:rsid w:val="00C576B8"/>
    <w:rsid w:val="00D35DF3"/>
    <w:rsid w:val="00D4770E"/>
    <w:rsid w:val="00D54856"/>
    <w:rsid w:val="00D80A57"/>
    <w:rsid w:val="00DA06E1"/>
    <w:rsid w:val="00E36D51"/>
    <w:rsid w:val="00ED0542"/>
    <w:rsid w:val="00FC572B"/>
    <w:rsid w:val="00FE4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BD2FCA"/>
  <w15:chartTrackingRefBased/>
  <w15:docId w15:val="{52E6F2AE-4F55-4805-B351-3E0B7770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10C"/>
    <w:pPr>
      <w:spacing w:after="160" w:line="360" w:lineRule="auto"/>
      <w:jc w:val="both"/>
    </w:pPr>
    <w:rPr>
      <w:rFonts w:ascii="Arial" w:eastAsiaTheme="minorEastAsia" w:hAnsi="Arial"/>
      <w:kern w:val="2"/>
      <w:sz w:val="24"/>
      <w:lang w:val="en-GB" w:eastAsia="zh-CN"/>
      <w14:ligatures w14:val="standardContextual"/>
    </w:rPr>
  </w:style>
  <w:style w:type="paragraph" w:styleId="Heading1">
    <w:name w:val="heading 1"/>
    <w:basedOn w:val="Normal"/>
    <w:link w:val="Heading1Char"/>
    <w:autoRedefine/>
    <w:uiPriority w:val="9"/>
    <w:qFormat/>
    <w:rsid w:val="00B80D5B"/>
    <w:pPr>
      <w:spacing w:before="6"/>
      <w:ind w:left="360" w:hanging="360"/>
      <w:outlineLvl w:val="0"/>
    </w:pPr>
    <w:rPr>
      <w:b/>
      <w:bCs/>
      <w:sz w:val="28"/>
      <w:szCs w:val="28"/>
    </w:rPr>
  </w:style>
  <w:style w:type="paragraph" w:styleId="Heading2">
    <w:name w:val="heading 2"/>
    <w:basedOn w:val="Normal"/>
    <w:next w:val="Normal"/>
    <w:link w:val="Heading2Char"/>
    <w:autoRedefine/>
    <w:uiPriority w:val="9"/>
    <w:unhideWhenUsed/>
    <w:qFormat/>
    <w:rsid w:val="00501C99"/>
    <w:pPr>
      <w:keepNext/>
      <w:keepLines/>
      <w:spacing w:before="200" w:after="240"/>
      <w:outlineLvl w:val="1"/>
    </w:pPr>
    <w:rPr>
      <w:rFonts w:eastAsiaTheme="majorEastAsia" w:cstheme="majorBidi"/>
      <w:b/>
      <w:bCs/>
      <w:sz w:val="26"/>
      <w:szCs w:val="23"/>
      <w:u w:val="single"/>
    </w:rPr>
  </w:style>
  <w:style w:type="paragraph" w:styleId="Heading3">
    <w:name w:val="heading 3"/>
    <w:basedOn w:val="Normal"/>
    <w:next w:val="Normal"/>
    <w:link w:val="Heading3Char"/>
    <w:autoRedefine/>
    <w:uiPriority w:val="9"/>
    <w:unhideWhenUsed/>
    <w:qFormat/>
    <w:rsid w:val="00B80D5B"/>
    <w:pPr>
      <w:keepNext/>
      <w:keepLines/>
      <w:spacing w:before="200"/>
      <w:outlineLvl w:val="2"/>
    </w:pPr>
    <w:rPr>
      <w:rFonts w:eastAsiaTheme="majorEastAsia"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D5B"/>
    <w:rPr>
      <w:rFonts w:ascii="Times New Roman" w:hAnsi="Times New Roman" w:cs="Calibri"/>
      <w:b/>
      <w:bCs/>
      <w:color w:val="000000" w:themeColor="text1"/>
      <w:sz w:val="28"/>
      <w:szCs w:val="28"/>
      <w:lang w:val="en-GB"/>
    </w:rPr>
  </w:style>
  <w:style w:type="character" w:customStyle="1" w:styleId="Heading2Char">
    <w:name w:val="Heading 2 Char"/>
    <w:basedOn w:val="DefaultParagraphFont"/>
    <w:link w:val="Heading2"/>
    <w:uiPriority w:val="9"/>
    <w:rsid w:val="00501C99"/>
    <w:rPr>
      <w:rFonts w:ascii="Times New Roman" w:eastAsiaTheme="majorEastAsia" w:hAnsi="Times New Roman" w:cstheme="majorBidi"/>
      <w:b/>
      <w:bCs/>
      <w:color w:val="000000" w:themeColor="text1"/>
      <w:sz w:val="26"/>
      <w:szCs w:val="23"/>
      <w:u w:val="single"/>
      <w:lang w:val="en-GB"/>
    </w:rPr>
  </w:style>
  <w:style w:type="character" w:customStyle="1" w:styleId="Heading3Char">
    <w:name w:val="Heading 3 Char"/>
    <w:basedOn w:val="DefaultParagraphFont"/>
    <w:link w:val="Heading3"/>
    <w:uiPriority w:val="9"/>
    <w:rsid w:val="00B80D5B"/>
    <w:rPr>
      <w:rFonts w:ascii="Times New Roman" w:eastAsiaTheme="majorEastAsia" w:hAnsi="Times New Roman" w:cstheme="majorBidi"/>
      <w:bCs/>
      <w:i/>
      <w:sz w:val="24"/>
      <w:lang w:val="en-GB"/>
    </w:rPr>
  </w:style>
  <w:style w:type="paragraph" w:styleId="Title">
    <w:name w:val="Title"/>
    <w:basedOn w:val="Normal"/>
    <w:next w:val="Normal"/>
    <w:link w:val="TitleChar"/>
    <w:uiPriority w:val="10"/>
    <w:qFormat/>
    <w:rsid w:val="00A5640C"/>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A5640C"/>
    <w:rPr>
      <w:rFonts w:ascii="Times New Roman" w:eastAsiaTheme="majorEastAsia" w:hAnsi="Times New Roman" w:cstheme="majorBidi"/>
      <w:b/>
      <w:spacing w:val="5"/>
      <w:kern w:val="28"/>
      <w:sz w:val="52"/>
      <w:szCs w:val="52"/>
      <w:lang w:val="en-GB"/>
      <w14:ligatures w14:val="standardContextual"/>
    </w:rPr>
  </w:style>
  <w:style w:type="character" w:styleId="Hyperlink">
    <w:name w:val="Hyperlink"/>
    <w:basedOn w:val="DefaultParagraphFont"/>
    <w:uiPriority w:val="99"/>
    <w:unhideWhenUsed/>
    <w:rsid w:val="008E710C"/>
    <w:rPr>
      <w:color w:val="0000FF" w:themeColor="hyperlink"/>
      <w:u w:val="single"/>
    </w:rPr>
  </w:style>
  <w:style w:type="paragraph" w:styleId="TOC1">
    <w:name w:val="toc 1"/>
    <w:basedOn w:val="Normal"/>
    <w:next w:val="Normal"/>
    <w:autoRedefine/>
    <w:uiPriority w:val="39"/>
    <w:unhideWhenUsed/>
    <w:rsid w:val="008E710C"/>
    <w:pPr>
      <w:spacing w:after="100"/>
    </w:pPr>
  </w:style>
  <w:style w:type="paragraph" w:styleId="Footer">
    <w:name w:val="footer"/>
    <w:basedOn w:val="Normal"/>
    <w:link w:val="FooterChar"/>
    <w:uiPriority w:val="99"/>
    <w:unhideWhenUsed/>
    <w:rsid w:val="008E71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10C"/>
    <w:rPr>
      <w:rFonts w:ascii="Arial" w:eastAsiaTheme="minorEastAsia" w:hAnsi="Arial"/>
      <w:kern w:val="2"/>
      <w:sz w:val="24"/>
      <w:lang w:val="en-GB" w:eastAsia="zh-CN"/>
      <w14:ligatures w14:val="standardContextual"/>
    </w:rPr>
  </w:style>
  <w:style w:type="paragraph" w:styleId="TOC2">
    <w:name w:val="toc 2"/>
    <w:basedOn w:val="Normal"/>
    <w:next w:val="Normal"/>
    <w:autoRedefine/>
    <w:uiPriority w:val="39"/>
    <w:unhideWhenUsed/>
    <w:rsid w:val="008E71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50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1543</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Isabela Aparecida Ferracini Silva (2337213)</cp:lastModifiedBy>
  <cp:revision>2</cp:revision>
  <dcterms:created xsi:type="dcterms:W3CDTF">2025-03-25T11:47:00Z</dcterms:created>
  <dcterms:modified xsi:type="dcterms:W3CDTF">2025-03-25T11:47:00Z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db4adf879fc6fe110f72612e65259b1cf187a03844520f62ab1c71549d88d5ef</vt:lpwstr>
  </property>
</Properties>
</file>