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742BF" w:rsidRDefault="00F742BF"/>
    <w:tbl>
      <w:tblPr>
        <w:tblStyle w:val="TableGrid"/>
        <w:tblW w:w="13178" w:type="dxa"/>
        <w:tblLook w:val="04A0" w:firstRow="1" w:lastRow="0" w:firstColumn="1" w:lastColumn="0" w:noHBand="0" w:noVBand="1"/>
      </w:tblPr>
      <w:tblGrid>
        <w:gridCol w:w="2547"/>
        <w:gridCol w:w="2693"/>
        <w:gridCol w:w="2552"/>
        <w:gridCol w:w="2693"/>
        <w:gridCol w:w="2693"/>
      </w:tblGrid>
      <w:tr w:rsidR="00F742BF" w:rsidTr="00F742BF">
        <w:tc>
          <w:tcPr>
            <w:tcW w:w="2547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Evaluate existing Job</w:t>
            </w: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</w:tc>
        <w:tc>
          <w:tcPr>
            <w:tcW w:w="2693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Experience Job satisfaction</w:t>
            </w:r>
          </w:p>
        </w:tc>
        <w:tc>
          <w:tcPr>
            <w:tcW w:w="2552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Think of quitting</w:t>
            </w:r>
          </w:p>
        </w:tc>
        <w:tc>
          <w:tcPr>
            <w:tcW w:w="2693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Evaluate anticipated benefits of new job and cost of quitting</w:t>
            </w:r>
          </w:p>
        </w:tc>
        <w:tc>
          <w:tcPr>
            <w:tcW w:w="2693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Decide to search for alternatives</w:t>
            </w:r>
          </w:p>
        </w:tc>
      </w:tr>
      <w:tr w:rsidR="00F742BF" w:rsidTr="00F742BF">
        <w:tc>
          <w:tcPr>
            <w:tcW w:w="2547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ind w:right="-573"/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Evaluate alternatives</w:t>
            </w: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</w:tc>
        <w:tc>
          <w:tcPr>
            <w:tcW w:w="2693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Compare best alternative with current job</w:t>
            </w:r>
          </w:p>
        </w:tc>
        <w:tc>
          <w:tcPr>
            <w:tcW w:w="2552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Decide whether to quit or stay</w:t>
            </w:r>
          </w:p>
        </w:tc>
        <w:tc>
          <w:tcPr>
            <w:tcW w:w="2693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  <w:r w:rsidRPr="00F742BF">
              <w:rPr>
                <w:color w:val="1F3864" w:themeColor="accent1" w:themeShade="80"/>
                <w:sz w:val="28"/>
                <w:szCs w:val="28"/>
              </w:rPr>
              <w:t>Quit</w:t>
            </w:r>
          </w:p>
        </w:tc>
        <w:tc>
          <w:tcPr>
            <w:tcW w:w="2693" w:type="dxa"/>
          </w:tcPr>
          <w:p w:rsidR="00F742BF" w:rsidRPr="00F742BF" w:rsidRDefault="00F742BF" w:rsidP="00F742BF">
            <w:pPr>
              <w:jc w:val="center"/>
              <w:rPr>
                <w:color w:val="1F3864" w:themeColor="accent1" w:themeShade="80"/>
                <w:sz w:val="28"/>
                <w:szCs w:val="28"/>
              </w:rPr>
            </w:pPr>
          </w:p>
        </w:tc>
        <w:bookmarkStart w:id="0" w:name="_GoBack"/>
        <w:bookmarkEnd w:id="0"/>
      </w:tr>
    </w:tbl>
    <w:p w:rsidR="00EB4E5E" w:rsidRDefault="00EB4E5E"/>
    <w:sectPr w:rsidR="00EB4E5E" w:rsidSect="00F742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42BF"/>
    <w:rsid w:val="00EB4E5E"/>
    <w:rsid w:val="00F74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F85DE"/>
  <w15:chartTrackingRefBased/>
  <w15:docId w15:val="{AF758DF1-1395-4126-AB0D-4C689F81C0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742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742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42B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45</Words>
  <Characters>261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Jayne James</dc:creator>
  <cp:keywords/>
  <dc:description/>
  <cp:lastModifiedBy>Laura Jayne James</cp:lastModifiedBy>
  <cp:revision>1</cp:revision>
  <cp:lastPrinted>2017-10-12T13:15:00Z</cp:lastPrinted>
  <dcterms:created xsi:type="dcterms:W3CDTF">2017-10-12T13:11:00Z</dcterms:created>
  <dcterms:modified xsi:type="dcterms:W3CDTF">2017-10-12T13:16:00Z</dcterms:modified>
</cp:coreProperties>
</file>