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650831"/>
        <w:docPartObj>
          <w:docPartGallery w:val="Cover Pages"/>
          <w:docPartUnique/>
        </w:docPartObj>
      </w:sdtPr>
      <w:sdtContent>
        <w:p w14:paraId="5F8C7ADA" w14:textId="15CD3204" w:rsidR="00E9510B" w:rsidRDefault="00E9510B">
          <w:r>
            <w:rPr>
              <w:noProof/>
            </w:rPr>
            <mc:AlternateContent>
              <mc:Choice Requires="wpg">
                <w:drawing>
                  <wp:anchor distT="0" distB="0" distL="114300" distR="114300" simplePos="0" relativeHeight="251662336" behindDoc="0" locked="0" layoutInCell="1" allowOverlap="1" wp14:anchorId="2B51E725" wp14:editId="001D4A2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41027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B1F66E" wp14:editId="0C47D2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C7283C" w14:textId="75364E35" w:rsidR="00E9510B" w:rsidRPr="00FB37DD" w:rsidRDefault="00E9510B">
                                    <w:pPr>
                                      <w:pStyle w:val="NoSpacing"/>
                                      <w:jc w:val="right"/>
                                      <w:rPr>
                                        <w:color w:val="595959" w:themeColor="text1" w:themeTint="A6"/>
                                        <w:sz w:val="28"/>
                                        <w:szCs w:val="28"/>
                                      </w:rPr>
                                    </w:pPr>
                                    <w:r w:rsidRPr="00FB37DD">
                                      <w:rPr>
                                        <w:color w:val="595959" w:themeColor="text1" w:themeTint="A6"/>
                                        <w:sz w:val="28"/>
                                        <w:szCs w:val="28"/>
                                      </w:rPr>
                                      <w:t>Andreea Mirica</w:t>
                                    </w:r>
                                  </w:p>
                                </w:sdtContent>
                              </w:sdt>
                              <w:p w14:paraId="5B5F445C" w14:textId="2C3863DD" w:rsidR="00E9510B" w:rsidRPr="00FB37DD" w:rsidRDefault="00E9510B">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4126D" w:rsidRPr="00FB37DD">
                                      <w:rPr>
                                        <w:color w:val="595959" w:themeColor="text1" w:themeTint="A6"/>
                                        <w:sz w:val="28"/>
                                        <w:szCs w:val="28"/>
                                      </w:rPr>
                                      <w:t>20</w:t>
                                    </w:r>
                                    <w:r w:rsidR="00544303" w:rsidRPr="00FB37DD">
                                      <w:rPr>
                                        <w:color w:val="595959" w:themeColor="text1" w:themeTint="A6"/>
                                        <w:sz w:val="28"/>
                                        <w:szCs w:val="28"/>
                                      </w:rPr>
                                      <w:t>28692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B1F66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C7283C" w14:textId="75364E35" w:rsidR="00E9510B" w:rsidRPr="00FB37DD" w:rsidRDefault="00E9510B">
                              <w:pPr>
                                <w:pStyle w:val="NoSpacing"/>
                                <w:jc w:val="right"/>
                                <w:rPr>
                                  <w:color w:val="595959" w:themeColor="text1" w:themeTint="A6"/>
                                  <w:sz w:val="28"/>
                                  <w:szCs w:val="28"/>
                                </w:rPr>
                              </w:pPr>
                              <w:r w:rsidRPr="00FB37DD">
                                <w:rPr>
                                  <w:color w:val="595959" w:themeColor="text1" w:themeTint="A6"/>
                                  <w:sz w:val="28"/>
                                  <w:szCs w:val="28"/>
                                </w:rPr>
                                <w:t>Andreea Mirica</w:t>
                              </w:r>
                            </w:p>
                          </w:sdtContent>
                        </w:sdt>
                        <w:p w14:paraId="5B5F445C" w14:textId="2C3863DD" w:rsidR="00E9510B" w:rsidRPr="00FB37DD" w:rsidRDefault="00E9510B">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4126D" w:rsidRPr="00FB37DD">
                                <w:rPr>
                                  <w:color w:val="595959" w:themeColor="text1" w:themeTint="A6"/>
                                  <w:sz w:val="28"/>
                                  <w:szCs w:val="28"/>
                                </w:rPr>
                                <w:t>20</w:t>
                              </w:r>
                              <w:r w:rsidR="00544303" w:rsidRPr="00FB37DD">
                                <w:rPr>
                                  <w:color w:val="595959" w:themeColor="text1" w:themeTint="A6"/>
                                  <w:sz w:val="28"/>
                                  <w:szCs w:val="28"/>
                                </w:rPr>
                                <w:t>28692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5E6AD7" wp14:editId="53359C4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9157F" w14:textId="77777777" w:rsidR="00AD3D46" w:rsidRPr="001F43F9" w:rsidRDefault="00AD3D46" w:rsidP="00AD3D46">
                                <w:pPr>
                                  <w:pStyle w:val="NoSpacing"/>
                                  <w:jc w:val="right"/>
                                  <w:rPr>
                                    <w:color w:val="4472C4" w:themeColor="accent1"/>
                                    <w:sz w:val="72"/>
                                    <w:szCs w:val="72"/>
                                  </w:rPr>
                                </w:pPr>
                                <w:r w:rsidRPr="001F43F9">
                                  <w:rPr>
                                    <w:color w:val="4472C4" w:themeColor="accent1"/>
                                    <w:sz w:val="72"/>
                                    <w:szCs w:val="72"/>
                                  </w:rPr>
                                  <w:t>ASSESSMENT 2 MARKET RESEARCH &amp; WEBSITE</w:t>
                                </w:r>
                              </w:p>
                              <w:p w14:paraId="3AD06AA7" w14:textId="7C0ED033" w:rsidR="00E9510B" w:rsidRDefault="00AD3D46" w:rsidP="00AD3D46">
                                <w:pPr>
                                  <w:pStyle w:val="NoSpacing"/>
                                  <w:jc w:val="right"/>
                                  <w:rPr>
                                    <w:color w:val="595959" w:themeColor="text1" w:themeTint="A6"/>
                                    <w:sz w:val="20"/>
                                    <w:szCs w:val="20"/>
                                  </w:rPr>
                                </w:pPr>
                                <w:r w:rsidRPr="00AD3D46">
                                  <w:rPr>
                                    <w:color w:val="4472C4" w:themeColor="accent1"/>
                                    <w:sz w:val="28"/>
                                    <w:szCs w:val="28"/>
                                  </w:rPr>
                                  <w:t>BMSW4003 Digital Skills &amp; Research Methods</w:t>
                                </w:r>
                                <w:r w:rsidRPr="00AD3D46">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B265B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5E6AD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1F9157F" w14:textId="77777777" w:rsidR="00AD3D46" w:rsidRPr="001F43F9" w:rsidRDefault="00AD3D46" w:rsidP="00AD3D46">
                          <w:pPr>
                            <w:pStyle w:val="NoSpacing"/>
                            <w:jc w:val="right"/>
                            <w:rPr>
                              <w:color w:val="4472C4" w:themeColor="accent1"/>
                              <w:sz w:val="72"/>
                              <w:szCs w:val="72"/>
                            </w:rPr>
                          </w:pPr>
                          <w:r w:rsidRPr="001F43F9">
                            <w:rPr>
                              <w:color w:val="4472C4" w:themeColor="accent1"/>
                              <w:sz w:val="72"/>
                              <w:szCs w:val="72"/>
                            </w:rPr>
                            <w:t>ASSESSMENT 2 MARKET RESEARCH &amp; WEBSITE</w:t>
                          </w:r>
                        </w:p>
                        <w:p w14:paraId="3AD06AA7" w14:textId="7C0ED033" w:rsidR="00E9510B" w:rsidRDefault="00AD3D46" w:rsidP="00AD3D46">
                          <w:pPr>
                            <w:pStyle w:val="NoSpacing"/>
                            <w:jc w:val="right"/>
                            <w:rPr>
                              <w:color w:val="595959" w:themeColor="text1" w:themeTint="A6"/>
                              <w:sz w:val="20"/>
                              <w:szCs w:val="20"/>
                            </w:rPr>
                          </w:pPr>
                          <w:r w:rsidRPr="00AD3D46">
                            <w:rPr>
                              <w:color w:val="4472C4" w:themeColor="accent1"/>
                              <w:sz w:val="28"/>
                              <w:szCs w:val="28"/>
                            </w:rPr>
                            <w:t>BMSW4003 Digital Skills &amp; Research Methods</w:t>
                          </w:r>
                          <w:r w:rsidRPr="00AD3D46">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B265B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B88E3B" wp14:editId="253549B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C9D54" w14:textId="420ECF54" w:rsidR="00E9510B" w:rsidRDefault="00C63F0E">
                                <w:pPr>
                                  <w:jc w:val="right"/>
                                  <w:rPr>
                                    <w:smallCaps/>
                                    <w:color w:val="404040" w:themeColor="text1" w:themeTint="BF"/>
                                    <w:sz w:val="36"/>
                                    <w:szCs w:val="36"/>
                                  </w:rPr>
                                </w:pPr>
                                <w:r>
                                  <w:rPr>
                                    <w:noProof/>
                                  </w:rPr>
                                  <w:drawing>
                                    <wp:inline distT="0" distB="0" distL="0" distR="0" wp14:anchorId="23E9B749" wp14:editId="139B988A">
                                      <wp:extent cx="4298950" cy="4289899"/>
                                      <wp:effectExtent l="0" t="0" r="6350" b="0"/>
                                      <wp:docPr id="13" name="Picture 13" descr="A bouquet of colorful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ouquet of colorful flow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0421" cy="4311324"/>
                                              </a:xfrm>
                                              <a:prstGeom prst="rect">
                                                <a:avLst/>
                                              </a:prstGeom>
                                              <a:noFill/>
                                              <a:ln>
                                                <a:noFill/>
                                              </a:ln>
                                            </pic:spPr>
                                          </pic:pic>
                                        </a:graphicData>
                                      </a:graphic>
                                    </wp:inline>
                                  </w:drawing>
                                </w:r>
                                <w:r>
                                  <w:rPr>
                                    <w:color w:val="404040" w:themeColor="text1" w:themeTint="BF"/>
                                    <w:sz w:val="36"/>
                                    <w:szCs w:val="36"/>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E9510B">
                                      <w:rPr>
                                        <w:color w:val="404040" w:themeColor="text1" w:themeTint="BF"/>
                                        <w:sz w:val="36"/>
                                        <w:szCs w:val="36"/>
                                      </w:rPr>
                                      <w:t>[Document subtitle]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B88E3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39DC9D54" w14:textId="420ECF54" w:rsidR="00E9510B" w:rsidRDefault="00C63F0E">
                          <w:pPr>
                            <w:jc w:val="right"/>
                            <w:rPr>
                              <w:smallCaps/>
                              <w:color w:val="404040" w:themeColor="text1" w:themeTint="BF"/>
                              <w:sz w:val="36"/>
                              <w:szCs w:val="36"/>
                            </w:rPr>
                          </w:pPr>
                          <w:r>
                            <w:rPr>
                              <w:noProof/>
                            </w:rPr>
                            <w:drawing>
                              <wp:inline distT="0" distB="0" distL="0" distR="0" wp14:anchorId="23E9B749" wp14:editId="139B988A">
                                <wp:extent cx="4298950" cy="4289899"/>
                                <wp:effectExtent l="0" t="0" r="6350" b="0"/>
                                <wp:docPr id="13" name="Picture 13" descr="A bouquet of colorful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ouquet of colorful flow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0421" cy="4311324"/>
                                        </a:xfrm>
                                        <a:prstGeom prst="rect">
                                          <a:avLst/>
                                        </a:prstGeom>
                                        <a:noFill/>
                                        <a:ln>
                                          <a:noFill/>
                                        </a:ln>
                                      </pic:spPr>
                                    </pic:pic>
                                  </a:graphicData>
                                </a:graphic>
                              </wp:inline>
                            </w:drawing>
                          </w:r>
                          <w:r>
                            <w:rPr>
                              <w:color w:val="404040" w:themeColor="text1" w:themeTint="BF"/>
                              <w:sz w:val="36"/>
                              <w:szCs w:val="36"/>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E9510B">
                                <w:rPr>
                                  <w:color w:val="404040" w:themeColor="text1" w:themeTint="BF"/>
                                  <w:sz w:val="36"/>
                                  <w:szCs w:val="36"/>
                                </w:rPr>
                                <w:t>[Document subtitle]</w:t>
                              </w:r>
                            </w:sdtContent>
                          </w:sdt>
                        </w:p>
                      </w:txbxContent>
                    </v:textbox>
                    <w10:wrap type="square" anchorx="page" anchory="page"/>
                  </v:shape>
                </w:pict>
              </mc:Fallback>
            </mc:AlternateContent>
          </w:r>
        </w:p>
        <w:p w14:paraId="48E2693D" w14:textId="2BE326F6" w:rsidR="00E9510B" w:rsidRDefault="00E9510B">
          <w:r>
            <w:br w:type="page"/>
          </w:r>
        </w:p>
      </w:sdtContent>
    </w:sdt>
    <w:p w14:paraId="77F8399D" w14:textId="77777777" w:rsidR="007B6630" w:rsidRDefault="00B604C2" w:rsidP="00291757">
      <w:pPr>
        <w:pStyle w:val="Heading1"/>
      </w:pPr>
    </w:p>
    <w:p w14:paraId="541BAB8B" w14:textId="5DB9F592" w:rsidR="00243A20" w:rsidRDefault="00243A20" w:rsidP="00291757">
      <w:pPr>
        <w:pStyle w:val="Heading1"/>
      </w:pPr>
      <w:bookmarkStart w:id="0" w:name="_Toc99100426"/>
      <w:r>
        <w:t>Website login details</w:t>
      </w:r>
      <w:bookmarkEnd w:id="0"/>
      <w:r>
        <w:t xml:space="preserve"> </w:t>
      </w:r>
    </w:p>
    <w:p w14:paraId="6201213A" w14:textId="77777777" w:rsidR="000E75C6" w:rsidRPr="000E75C6" w:rsidRDefault="000E75C6" w:rsidP="000E75C6"/>
    <w:p w14:paraId="4490CFE2" w14:textId="2AC8FDB0" w:rsidR="00243A20" w:rsidRDefault="00243A20" w:rsidP="00243A20">
      <w:r>
        <w:t>Email address:</w:t>
      </w:r>
      <w:r w:rsidR="000E75C6">
        <w:t xml:space="preserve"> </w:t>
      </w:r>
      <w:r w:rsidR="000E75C6" w:rsidRPr="000E75C6">
        <w:t>2028692@student.uwtsd.ac.uk</w:t>
      </w:r>
    </w:p>
    <w:p w14:paraId="4D540DB7" w14:textId="589F7E93" w:rsidR="002C48D1" w:rsidRDefault="00243A20" w:rsidP="00243A20">
      <w:r>
        <w:t>Password:</w:t>
      </w:r>
      <w:r w:rsidR="005A7BBF">
        <w:t xml:space="preserve"> dob04.04.84</w:t>
      </w:r>
    </w:p>
    <w:p w14:paraId="79C7A54A" w14:textId="5750A858" w:rsidR="00901320" w:rsidRDefault="00901320" w:rsidP="00243A20"/>
    <w:p w14:paraId="4C57133B" w14:textId="77777777" w:rsidR="00901320" w:rsidRDefault="00901320" w:rsidP="00243A20"/>
    <w:sdt>
      <w:sdtPr>
        <w:id w:val="-9367503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2F2E0D" w14:textId="7B8623BA" w:rsidR="00901320" w:rsidRDefault="00901320">
          <w:pPr>
            <w:pStyle w:val="TOCHeading"/>
          </w:pPr>
          <w:r>
            <w:t>Contents</w:t>
          </w:r>
        </w:p>
        <w:p w14:paraId="4ACC80F4" w14:textId="019F3D57" w:rsidR="00FE0B71" w:rsidRDefault="009013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100426" w:history="1">
            <w:r w:rsidR="00FE0B71" w:rsidRPr="00911AE0">
              <w:rPr>
                <w:rStyle w:val="Hyperlink"/>
                <w:noProof/>
              </w:rPr>
              <w:t>Website login details</w:t>
            </w:r>
            <w:r w:rsidR="00FE0B71">
              <w:rPr>
                <w:noProof/>
                <w:webHidden/>
              </w:rPr>
              <w:tab/>
            </w:r>
            <w:r w:rsidR="00FE0B71">
              <w:rPr>
                <w:noProof/>
                <w:webHidden/>
              </w:rPr>
              <w:fldChar w:fldCharType="begin"/>
            </w:r>
            <w:r w:rsidR="00FE0B71">
              <w:rPr>
                <w:noProof/>
                <w:webHidden/>
              </w:rPr>
              <w:instrText xml:space="preserve"> PAGEREF _Toc99100426 \h </w:instrText>
            </w:r>
            <w:r w:rsidR="00FE0B71">
              <w:rPr>
                <w:noProof/>
                <w:webHidden/>
              </w:rPr>
            </w:r>
            <w:r w:rsidR="00FE0B71">
              <w:rPr>
                <w:noProof/>
                <w:webHidden/>
              </w:rPr>
              <w:fldChar w:fldCharType="separate"/>
            </w:r>
            <w:r w:rsidR="00FE0B71">
              <w:rPr>
                <w:noProof/>
                <w:webHidden/>
              </w:rPr>
              <w:t>1</w:t>
            </w:r>
            <w:r w:rsidR="00FE0B71">
              <w:rPr>
                <w:noProof/>
                <w:webHidden/>
              </w:rPr>
              <w:fldChar w:fldCharType="end"/>
            </w:r>
          </w:hyperlink>
        </w:p>
        <w:p w14:paraId="227BE2B0" w14:textId="5792B5FC" w:rsidR="00FE0B71" w:rsidRDefault="00FE0B71">
          <w:pPr>
            <w:pStyle w:val="TOC1"/>
            <w:tabs>
              <w:tab w:val="right" w:leader="dot" w:pos="9016"/>
            </w:tabs>
            <w:rPr>
              <w:rFonts w:eastAsiaTheme="minorEastAsia"/>
              <w:noProof/>
              <w:lang w:eastAsia="en-GB"/>
            </w:rPr>
          </w:pPr>
          <w:hyperlink w:anchor="_Toc99100427" w:history="1">
            <w:r w:rsidRPr="00911AE0">
              <w:rPr>
                <w:rStyle w:val="Hyperlink"/>
                <w:noProof/>
              </w:rPr>
              <w:t>1.0 Introduction</w:t>
            </w:r>
            <w:r>
              <w:rPr>
                <w:noProof/>
                <w:webHidden/>
              </w:rPr>
              <w:tab/>
            </w:r>
            <w:r>
              <w:rPr>
                <w:noProof/>
                <w:webHidden/>
              </w:rPr>
              <w:fldChar w:fldCharType="begin"/>
            </w:r>
            <w:r>
              <w:rPr>
                <w:noProof/>
                <w:webHidden/>
              </w:rPr>
              <w:instrText xml:space="preserve"> PAGEREF _Toc99100427 \h </w:instrText>
            </w:r>
            <w:r>
              <w:rPr>
                <w:noProof/>
                <w:webHidden/>
              </w:rPr>
            </w:r>
            <w:r>
              <w:rPr>
                <w:noProof/>
                <w:webHidden/>
              </w:rPr>
              <w:fldChar w:fldCharType="separate"/>
            </w:r>
            <w:r>
              <w:rPr>
                <w:noProof/>
                <w:webHidden/>
              </w:rPr>
              <w:t>2</w:t>
            </w:r>
            <w:r>
              <w:rPr>
                <w:noProof/>
                <w:webHidden/>
              </w:rPr>
              <w:fldChar w:fldCharType="end"/>
            </w:r>
          </w:hyperlink>
        </w:p>
        <w:p w14:paraId="05B44FCF" w14:textId="278B1B94" w:rsidR="00FE0B71" w:rsidRDefault="00FE0B71">
          <w:pPr>
            <w:pStyle w:val="TOC2"/>
            <w:tabs>
              <w:tab w:val="right" w:leader="dot" w:pos="9016"/>
            </w:tabs>
            <w:rPr>
              <w:rFonts w:eastAsiaTheme="minorEastAsia"/>
              <w:noProof/>
              <w:lang w:eastAsia="en-GB"/>
            </w:rPr>
          </w:pPr>
          <w:hyperlink w:anchor="_Toc99100428" w:history="1">
            <w:r w:rsidRPr="00911AE0">
              <w:rPr>
                <w:rStyle w:val="Hyperlink"/>
                <w:noProof/>
              </w:rPr>
              <w:t>1.1 Questionnaire design and analysis</w:t>
            </w:r>
            <w:r>
              <w:rPr>
                <w:noProof/>
                <w:webHidden/>
              </w:rPr>
              <w:tab/>
            </w:r>
            <w:r>
              <w:rPr>
                <w:noProof/>
                <w:webHidden/>
              </w:rPr>
              <w:fldChar w:fldCharType="begin"/>
            </w:r>
            <w:r>
              <w:rPr>
                <w:noProof/>
                <w:webHidden/>
              </w:rPr>
              <w:instrText xml:space="preserve"> PAGEREF _Toc99100428 \h </w:instrText>
            </w:r>
            <w:r>
              <w:rPr>
                <w:noProof/>
                <w:webHidden/>
              </w:rPr>
            </w:r>
            <w:r>
              <w:rPr>
                <w:noProof/>
                <w:webHidden/>
              </w:rPr>
              <w:fldChar w:fldCharType="separate"/>
            </w:r>
            <w:r>
              <w:rPr>
                <w:noProof/>
                <w:webHidden/>
              </w:rPr>
              <w:t>3</w:t>
            </w:r>
            <w:r>
              <w:rPr>
                <w:noProof/>
                <w:webHidden/>
              </w:rPr>
              <w:fldChar w:fldCharType="end"/>
            </w:r>
          </w:hyperlink>
        </w:p>
        <w:p w14:paraId="716671D1" w14:textId="45028904" w:rsidR="00FE0B71" w:rsidRDefault="00FE0B71">
          <w:pPr>
            <w:pStyle w:val="TOC1"/>
            <w:tabs>
              <w:tab w:val="right" w:leader="dot" w:pos="9016"/>
            </w:tabs>
            <w:rPr>
              <w:rFonts w:eastAsiaTheme="minorEastAsia"/>
              <w:noProof/>
              <w:lang w:eastAsia="en-GB"/>
            </w:rPr>
          </w:pPr>
          <w:hyperlink w:anchor="_Toc99100429" w:history="1">
            <w:r w:rsidRPr="00911AE0">
              <w:rPr>
                <w:rStyle w:val="Hyperlink"/>
                <w:noProof/>
              </w:rPr>
              <w:t>2.0 Website Design</w:t>
            </w:r>
            <w:r>
              <w:rPr>
                <w:noProof/>
                <w:webHidden/>
              </w:rPr>
              <w:tab/>
            </w:r>
            <w:r>
              <w:rPr>
                <w:noProof/>
                <w:webHidden/>
              </w:rPr>
              <w:fldChar w:fldCharType="begin"/>
            </w:r>
            <w:r>
              <w:rPr>
                <w:noProof/>
                <w:webHidden/>
              </w:rPr>
              <w:instrText xml:space="preserve"> PAGEREF _Toc99100429 \h </w:instrText>
            </w:r>
            <w:r>
              <w:rPr>
                <w:noProof/>
                <w:webHidden/>
              </w:rPr>
            </w:r>
            <w:r>
              <w:rPr>
                <w:noProof/>
                <w:webHidden/>
              </w:rPr>
              <w:fldChar w:fldCharType="separate"/>
            </w:r>
            <w:r>
              <w:rPr>
                <w:noProof/>
                <w:webHidden/>
              </w:rPr>
              <w:t>7</w:t>
            </w:r>
            <w:r>
              <w:rPr>
                <w:noProof/>
                <w:webHidden/>
              </w:rPr>
              <w:fldChar w:fldCharType="end"/>
            </w:r>
          </w:hyperlink>
        </w:p>
        <w:p w14:paraId="022952EB" w14:textId="68A25CBC" w:rsidR="00FE0B71" w:rsidRDefault="00FE0B71">
          <w:pPr>
            <w:pStyle w:val="TOC1"/>
            <w:tabs>
              <w:tab w:val="right" w:leader="dot" w:pos="9016"/>
            </w:tabs>
            <w:rPr>
              <w:rFonts w:eastAsiaTheme="minorEastAsia"/>
              <w:noProof/>
              <w:lang w:eastAsia="en-GB"/>
            </w:rPr>
          </w:pPr>
          <w:hyperlink w:anchor="_Toc99100430" w:history="1">
            <w:r w:rsidRPr="00911AE0">
              <w:rPr>
                <w:rStyle w:val="Hyperlink"/>
                <w:noProof/>
              </w:rPr>
              <w:t>3.0 Conclusion</w:t>
            </w:r>
            <w:r>
              <w:rPr>
                <w:noProof/>
                <w:webHidden/>
              </w:rPr>
              <w:tab/>
            </w:r>
            <w:r>
              <w:rPr>
                <w:noProof/>
                <w:webHidden/>
              </w:rPr>
              <w:fldChar w:fldCharType="begin"/>
            </w:r>
            <w:r>
              <w:rPr>
                <w:noProof/>
                <w:webHidden/>
              </w:rPr>
              <w:instrText xml:space="preserve"> PAGEREF _Toc99100430 \h </w:instrText>
            </w:r>
            <w:r>
              <w:rPr>
                <w:noProof/>
                <w:webHidden/>
              </w:rPr>
            </w:r>
            <w:r>
              <w:rPr>
                <w:noProof/>
                <w:webHidden/>
              </w:rPr>
              <w:fldChar w:fldCharType="separate"/>
            </w:r>
            <w:r>
              <w:rPr>
                <w:noProof/>
                <w:webHidden/>
              </w:rPr>
              <w:t>12</w:t>
            </w:r>
            <w:r>
              <w:rPr>
                <w:noProof/>
                <w:webHidden/>
              </w:rPr>
              <w:fldChar w:fldCharType="end"/>
            </w:r>
          </w:hyperlink>
        </w:p>
        <w:p w14:paraId="065EBBBE" w14:textId="092BE897" w:rsidR="00FE0B71" w:rsidRDefault="00FE0B71">
          <w:pPr>
            <w:pStyle w:val="TOC1"/>
            <w:tabs>
              <w:tab w:val="right" w:leader="dot" w:pos="9016"/>
            </w:tabs>
            <w:rPr>
              <w:rFonts w:eastAsiaTheme="minorEastAsia"/>
              <w:noProof/>
              <w:lang w:eastAsia="en-GB"/>
            </w:rPr>
          </w:pPr>
          <w:hyperlink w:anchor="_Toc99100431" w:history="1">
            <w:r w:rsidRPr="00911AE0">
              <w:rPr>
                <w:rStyle w:val="Hyperlink"/>
                <w:noProof/>
              </w:rPr>
              <w:t>4.0 References</w:t>
            </w:r>
            <w:r>
              <w:rPr>
                <w:noProof/>
                <w:webHidden/>
              </w:rPr>
              <w:tab/>
            </w:r>
            <w:r>
              <w:rPr>
                <w:noProof/>
                <w:webHidden/>
              </w:rPr>
              <w:fldChar w:fldCharType="begin"/>
            </w:r>
            <w:r>
              <w:rPr>
                <w:noProof/>
                <w:webHidden/>
              </w:rPr>
              <w:instrText xml:space="preserve"> PAGEREF _Toc99100431 \h </w:instrText>
            </w:r>
            <w:r>
              <w:rPr>
                <w:noProof/>
                <w:webHidden/>
              </w:rPr>
            </w:r>
            <w:r>
              <w:rPr>
                <w:noProof/>
                <w:webHidden/>
              </w:rPr>
              <w:fldChar w:fldCharType="separate"/>
            </w:r>
            <w:r>
              <w:rPr>
                <w:noProof/>
                <w:webHidden/>
              </w:rPr>
              <w:t>13</w:t>
            </w:r>
            <w:r>
              <w:rPr>
                <w:noProof/>
                <w:webHidden/>
              </w:rPr>
              <w:fldChar w:fldCharType="end"/>
            </w:r>
          </w:hyperlink>
        </w:p>
        <w:p w14:paraId="1F06796C" w14:textId="7B552E9B" w:rsidR="00901320" w:rsidRDefault="00901320">
          <w:r>
            <w:rPr>
              <w:b/>
              <w:bCs/>
              <w:noProof/>
            </w:rPr>
            <w:fldChar w:fldCharType="end"/>
          </w:r>
        </w:p>
      </w:sdtContent>
    </w:sdt>
    <w:p w14:paraId="689F1683" w14:textId="7B1D0A8E" w:rsidR="002C48D1" w:rsidRDefault="002C48D1" w:rsidP="00D532D4">
      <w:pPr>
        <w:pStyle w:val="Heading1"/>
      </w:pPr>
    </w:p>
    <w:p w14:paraId="242AE166" w14:textId="1C15CA9E" w:rsidR="00901320" w:rsidRDefault="00901320" w:rsidP="00901320"/>
    <w:p w14:paraId="0B0ACA98" w14:textId="67F64EDC" w:rsidR="00901320" w:rsidRDefault="00901320" w:rsidP="00901320"/>
    <w:p w14:paraId="6F3C2E94" w14:textId="1746BCCF" w:rsidR="00901320" w:rsidRDefault="00901320" w:rsidP="00901320"/>
    <w:p w14:paraId="0FC6123E" w14:textId="243E2FAF" w:rsidR="00901320" w:rsidRDefault="00901320" w:rsidP="00901320"/>
    <w:p w14:paraId="00B800BA" w14:textId="5E35412E" w:rsidR="00901320" w:rsidRDefault="00901320" w:rsidP="00901320"/>
    <w:p w14:paraId="3C1262D2" w14:textId="2B309106" w:rsidR="00901320" w:rsidRDefault="00901320" w:rsidP="00901320"/>
    <w:p w14:paraId="0138629C" w14:textId="3E22C40D" w:rsidR="00901320" w:rsidRDefault="00901320" w:rsidP="00901320"/>
    <w:p w14:paraId="56C80E93" w14:textId="266550C4" w:rsidR="00901320" w:rsidRDefault="00901320" w:rsidP="00901320"/>
    <w:p w14:paraId="17D834AA" w14:textId="7D7309A9" w:rsidR="00901320" w:rsidRDefault="00901320" w:rsidP="00901320"/>
    <w:p w14:paraId="41468950" w14:textId="03573F1E" w:rsidR="00901320" w:rsidRDefault="00901320" w:rsidP="00901320"/>
    <w:p w14:paraId="451D2389" w14:textId="75E8DCCC" w:rsidR="00901320" w:rsidRDefault="00901320" w:rsidP="00901320"/>
    <w:p w14:paraId="016B62D1" w14:textId="797E443F" w:rsidR="00901320" w:rsidRDefault="00901320" w:rsidP="00901320"/>
    <w:p w14:paraId="7C0D19BC" w14:textId="30DA8B26" w:rsidR="00901320" w:rsidRDefault="00901320" w:rsidP="00901320"/>
    <w:p w14:paraId="4B18F510" w14:textId="2A201E6D" w:rsidR="00901320" w:rsidRDefault="00901320" w:rsidP="00901320"/>
    <w:p w14:paraId="2D3C1823" w14:textId="0B246E2A" w:rsidR="00901320" w:rsidRDefault="00901320" w:rsidP="00901320"/>
    <w:p w14:paraId="0FA3084B" w14:textId="77777777" w:rsidR="00901320" w:rsidRPr="00901320" w:rsidRDefault="00901320" w:rsidP="00901320"/>
    <w:p w14:paraId="4FE4027D" w14:textId="33AA9455" w:rsidR="002C48D1" w:rsidRPr="007B3E4B" w:rsidRDefault="00A1425B" w:rsidP="00D532D4">
      <w:pPr>
        <w:pStyle w:val="Heading1"/>
        <w:rPr>
          <w:sz w:val="44"/>
          <w:szCs w:val="44"/>
        </w:rPr>
      </w:pPr>
      <w:bookmarkStart w:id="1" w:name="_Toc99100427"/>
      <w:r>
        <w:rPr>
          <w:sz w:val="44"/>
          <w:szCs w:val="44"/>
        </w:rPr>
        <w:t xml:space="preserve">1.0 </w:t>
      </w:r>
      <w:r w:rsidR="002C48D1" w:rsidRPr="007B3E4B">
        <w:rPr>
          <w:sz w:val="44"/>
          <w:szCs w:val="44"/>
        </w:rPr>
        <w:t>Introduction</w:t>
      </w:r>
      <w:bookmarkEnd w:id="1"/>
    </w:p>
    <w:p w14:paraId="7F306A9C" w14:textId="77777777" w:rsidR="00587685" w:rsidRDefault="00587685"/>
    <w:p w14:paraId="37B7FE93" w14:textId="2B8C7F8F" w:rsidR="009B1A0A" w:rsidRDefault="009B1A0A" w:rsidP="009B1A0A">
      <w:pPr>
        <w:rPr>
          <w:sz w:val="28"/>
          <w:szCs w:val="28"/>
        </w:rPr>
      </w:pPr>
    </w:p>
    <w:p w14:paraId="480660F9" w14:textId="77777777" w:rsidR="007B3E4B" w:rsidRPr="007B3E4B" w:rsidRDefault="007B3E4B" w:rsidP="009B1A0A">
      <w:pPr>
        <w:rPr>
          <w:sz w:val="28"/>
          <w:szCs w:val="28"/>
        </w:rPr>
      </w:pPr>
    </w:p>
    <w:p w14:paraId="28AE1A6E" w14:textId="1B78B014" w:rsidR="009B1A0A" w:rsidRDefault="009B1A0A" w:rsidP="009B1A0A">
      <w:pPr>
        <w:rPr>
          <w:sz w:val="28"/>
          <w:szCs w:val="28"/>
        </w:rPr>
      </w:pPr>
      <w:r w:rsidRPr="007B3E4B">
        <w:rPr>
          <w:sz w:val="28"/>
          <w:szCs w:val="28"/>
        </w:rPr>
        <w:t>The purpose of this report is to share my analysis of a questionnaire that has been created for a business idea. The aim of this survey is to improve the business and gather customer opinions. This is so that the business can continue to grow by continually improving the quality of their products and services. To understand customers' preferences, likes, and dislikes, an online survey is the key to success. We can make better decisions about improving our business based on insights about our relevant market segment. Getting information from appropriate questions is more powerful than word of mouth recommendations.</w:t>
      </w:r>
    </w:p>
    <w:p w14:paraId="0007B9D3" w14:textId="77777777" w:rsidR="00420533" w:rsidRPr="007B3E4B" w:rsidRDefault="00420533" w:rsidP="009B1A0A">
      <w:pPr>
        <w:rPr>
          <w:sz w:val="28"/>
          <w:szCs w:val="28"/>
        </w:rPr>
      </w:pPr>
    </w:p>
    <w:p w14:paraId="5561C96F" w14:textId="3C5CDD23" w:rsidR="002C48D1" w:rsidRPr="007B3E4B" w:rsidRDefault="009B1A0A" w:rsidP="009B1A0A">
      <w:pPr>
        <w:rPr>
          <w:sz w:val="28"/>
          <w:szCs w:val="28"/>
        </w:rPr>
      </w:pPr>
      <w:r w:rsidRPr="007B3E4B">
        <w:rPr>
          <w:sz w:val="28"/>
          <w:szCs w:val="28"/>
        </w:rPr>
        <w:t xml:space="preserve">   In order to determine trends and relevant information obtained from the questionnaire, the primary questionnaire data will be explained, and there will be 5 questions analysed in this report. Furthermore, it will be shown how the information gathered from the questionnaires will be used to create a website that will be a real benefit for the company. This will contribute significantly to the success of the business.</w:t>
      </w:r>
    </w:p>
    <w:p w14:paraId="10492D59" w14:textId="625D655B" w:rsidR="00587685" w:rsidRDefault="00587685" w:rsidP="00587685"/>
    <w:p w14:paraId="34062C7A" w14:textId="7A11407E" w:rsidR="00587685" w:rsidRDefault="00587685" w:rsidP="00587685"/>
    <w:p w14:paraId="02E41DB5" w14:textId="04546D04" w:rsidR="00901320" w:rsidRDefault="00901320" w:rsidP="00587685"/>
    <w:p w14:paraId="35E6F824" w14:textId="78CA44B2" w:rsidR="00901320" w:rsidRDefault="00901320" w:rsidP="00587685"/>
    <w:p w14:paraId="02BA6A76" w14:textId="4492E5D7" w:rsidR="00901320" w:rsidRDefault="00901320" w:rsidP="00587685"/>
    <w:p w14:paraId="5288530E" w14:textId="52E72AC8" w:rsidR="00901320" w:rsidRDefault="00901320" w:rsidP="00587685"/>
    <w:p w14:paraId="09612DAD" w14:textId="77777777" w:rsidR="00901320" w:rsidRDefault="00901320" w:rsidP="00587685"/>
    <w:p w14:paraId="097C1B32" w14:textId="792BF5FF" w:rsidR="002C48D1" w:rsidRDefault="002C48D1"/>
    <w:p w14:paraId="506357CC" w14:textId="77777777" w:rsidR="007B3E4B" w:rsidRDefault="007B3E4B">
      <w:pPr>
        <w:rPr>
          <w:sz w:val="40"/>
          <w:szCs w:val="40"/>
        </w:rPr>
      </w:pPr>
    </w:p>
    <w:p w14:paraId="4C7A8E46" w14:textId="77777777" w:rsidR="007B3E4B" w:rsidRDefault="007B3E4B">
      <w:pPr>
        <w:rPr>
          <w:sz w:val="40"/>
          <w:szCs w:val="40"/>
        </w:rPr>
      </w:pPr>
    </w:p>
    <w:p w14:paraId="2689379E" w14:textId="1D0FC639" w:rsidR="002C48D1" w:rsidRPr="00345096" w:rsidRDefault="00345096" w:rsidP="00A1425B">
      <w:pPr>
        <w:pStyle w:val="Heading2"/>
        <w:rPr>
          <w:sz w:val="40"/>
          <w:szCs w:val="40"/>
        </w:rPr>
      </w:pPr>
      <w:bookmarkStart w:id="2" w:name="_Toc99100428"/>
      <w:r w:rsidRPr="00345096">
        <w:rPr>
          <w:sz w:val="40"/>
          <w:szCs w:val="40"/>
        </w:rPr>
        <w:t xml:space="preserve">1.1 </w:t>
      </w:r>
      <w:r w:rsidR="002C0E35" w:rsidRPr="00345096">
        <w:rPr>
          <w:sz w:val="40"/>
          <w:szCs w:val="40"/>
        </w:rPr>
        <w:t>Questionnaire design and analysis</w:t>
      </w:r>
      <w:bookmarkEnd w:id="2"/>
    </w:p>
    <w:p w14:paraId="4A2ED364" w14:textId="77777777" w:rsidR="002C0E35" w:rsidRPr="002C0E35" w:rsidRDefault="002C0E35">
      <w:pPr>
        <w:rPr>
          <w:sz w:val="40"/>
          <w:szCs w:val="40"/>
        </w:rPr>
      </w:pPr>
    </w:p>
    <w:p w14:paraId="170984C7" w14:textId="4E547594" w:rsidR="009B1A0A" w:rsidRPr="00A1425B" w:rsidRDefault="00D350FA">
      <w:pPr>
        <w:rPr>
          <w:sz w:val="28"/>
          <w:szCs w:val="28"/>
        </w:rPr>
      </w:pPr>
      <w:r w:rsidRPr="00A1425B">
        <w:rPr>
          <w:sz w:val="28"/>
          <w:szCs w:val="28"/>
        </w:rPr>
        <w:t>By conducting primary research, all information and data collected will be up to date and relevant, allowing accurate trends to be demonstrated. Furthermore, individuals and organizations have control over their own data.</w:t>
      </w:r>
      <w:r w:rsidR="004705B3" w:rsidRPr="00A1425B">
        <w:rPr>
          <w:sz w:val="28"/>
          <w:szCs w:val="28"/>
        </w:rPr>
        <w:t xml:space="preserve"> (Smart Survey, 2022)</w:t>
      </w:r>
    </w:p>
    <w:p w14:paraId="7760E202" w14:textId="619F8F07" w:rsidR="002C48D1" w:rsidRPr="00A1425B" w:rsidRDefault="00A943DD" w:rsidP="00A943DD">
      <w:pPr>
        <w:rPr>
          <w:sz w:val="28"/>
          <w:szCs w:val="28"/>
        </w:rPr>
      </w:pPr>
      <w:r w:rsidRPr="00A1425B">
        <w:rPr>
          <w:sz w:val="28"/>
          <w:szCs w:val="28"/>
        </w:rPr>
        <w:t xml:space="preserve">Primary research is any study that is conducted either by </w:t>
      </w:r>
      <w:r w:rsidR="00FE5DB3" w:rsidRPr="00A1425B">
        <w:rPr>
          <w:sz w:val="28"/>
          <w:szCs w:val="28"/>
        </w:rPr>
        <w:t>us</w:t>
      </w:r>
      <w:r w:rsidRPr="00A1425B">
        <w:rPr>
          <w:sz w:val="28"/>
          <w:szCs w:val="28"/>
        </w:rPr>
        <w:t xml:space="preserve"> or by others on our behalf. Primary research can be done in a variety of ways, but the most common methods are interviews and surveys, as well as observations, analyses, and focus groups. In most cases, primary research is used to complement data obtained from secondary sources such as articles in journals, magazines, and books.</w:t>
      </w:r>
    </w:p>
    <w:p w14:paraId="68B7FEF6" w14:textId="3F85FC51" w:rsidR="00FE5DB3" w:rsidRPr="00A1425B" w:rsidRDefault="00FE5DB3" w:rsidP="00A943DD">
      <w:pPr>
        <w:rPr>
          <w:sz w:val="28"/>
          <w:szCs w:val="28"/>
        </w:rPr>
      </w:pPr>
      <w:r w:rsidRPr="00A1425B">
        <w:rPr>
          <w:sz w:val="28"/>
          <w:szCs w:val="28"/>
        </w:rPr>
        <w:t>Globally, organizations conduct extensive market research to understand their customers better and to discover what motivates them. Market researchers have the duty of sifting through the results, whether they are primary, secondary, quantitative, or qualitative, and drawing meaningful conclusions.</w:t>
      </w:r>
    </w:p>
    <w:p w14:paraId="46559FEF" w14:textId="01C9300E" w:rsidR="002C48D1" w:rsidRPr="00A1425B" w:rsidRDefault="000E5B4A">
      <w:pPr>
        <w:rPr>
          <w:sz w:val="28"/>
          <w:szCs w:val="28"/>
        </w:rPr>
      </w:pPr>
      <w:r w:rsidRPr="00A1425B">
        <w:rPr>
          <w:sz w:val="28"/>
          <w:szCs w:val="28"/>
        </w:rPr>
        <w:t xml:space="preserve"> </w:t>
      </w:r>
      <w:r w:rsidR="000011C3" w:rsidRPr="00A1425B">
        <w:rPr>
          <w:sz w:val="28"/>
          <w:szCs w:val="28"/>
        </w:rPr>
        <w:t>GCL (</w:t>
      </w:r>
      <w:r w:rsidRPr="00A1425B">
        <w:rPr>
          <w:sz w:val="28"/>
          <w:szCs w:val="28"/>
        </w:rPr>
        <w:t xml:space="preserve">2020) stated that a </w:t>
      </w:r>
      <w:r w:rsidR="003D471C" w:rsidRPr="00A1425B">
        <w:rPr>
          <w:sz w:val="28"/>
          <w:szCs w:val="28"/>
        </w:rPr>
        <w:t>business can benefit greatly from primary research. Through it, we can create a dialogue with our target audience, gaining insight into our consumers and then leveraging that insight to improve our marketing collateral</w:t>
      </w:r>
      <w:r w:rsidR="00CD67C6" w:rsidRPr="00A1425B">
        <w:rPr>
          <w:sz w:val="28"/>
          <w:szCs w:val="28"/>
        </w:rPr>
        <w:t xml:space="preserve"> </w:t>
      </w:r>
      <w:r w:rsidR="000011C3" w:rsidRPr="00A1425B">
        <w:rPr>
          <w:sz w:val="28"/>
          <w:szCs w:val="28"/>
        </w:rPr>
        <w:t>P</w:t>
      </w:r>
      <w:r w:rsidR="00CD67C6" w:rsidRPr="00A1425B">
        <w:rPr>
          <w:sz w:val="28"/>
          <w:szCs w:val="28"/>
        </w:rPr>
        <w:t xml:space="preserve">rimary </w:t>
      </w:r>
      <w:r w:rsidR="000011C3" w:rsidRPr="00A1425B">
        <w:rPr>
          <w:sz w:val="28"/>
          <w:szCs w:val="28"/>
        </w:rPr>
        <w:t>research</w:t>
      </w:r>
      <w:r w:rsidR="00CD67C6" w:rsidRPr="00A1425B">
        <w:rPr>
          <w:sz w:val="28"/>
          <w:szCs w:val="28"/>
        </w:rPr>
        <w:t xml:space="preserve"> </w:t>
      </w:r>
      <w:r w:rsidR="000011C3" w:rsidRPr="00A1425B">
        <w:rPr>
          <w:sz w:val="28"/>
          <w:szCs w:val="28"/>
        </w:rPr>
        <w:t>offers</w:t>
      </w:r>
      <w:r w:rsidR="00CD67C6" w:rsidRPr="00A1425B">
        <w:rPr>
          <w:sz w:val="28"/>
          <w:szCs w:val="28"/>
        </w:rPr>
        <w:t xml:space="preserve"> unique facts and insights that can allow </w:t>
      </w:r>
      <w:r w:rsidR="000011C3" w:rsidRPr="00A1425B">
        <w:rPr>
          <w:sz w:val="28"/>
          <w:szCs w:val="28"/>
        </w:rPr>
        <w:t>us</w:t>
      </w:r>
      <w:r w:rsidR="00CD67C6" w:rsidRPr="00A1425B">
        <w:rPr>
          <w:sz w:val="28"/>
          <w:szCs w:val="28"/>
        </w:rPr>
        <w:t xml:space="preserve"> to make smart decisions and outperform your competitors.</w:t>
      </w:r>
    </w:p>
    <w:p w14:paraId="46EBF613" w14:textId="654C1336" w:rsidR="002C48D1" w:rsidRPr="00A1425B" w:rsidRDefault="002C48D1">
      <w:pPr>
        <w:rPr>
          <w:sz w:val="28"/>
          <w:szCs w:val="28"/>
        </w:rPr>
      </w:pPr>
    </w:p>
    <w:p w14:paraId="3289F66E" w14:textId="5203A323" w:rsidR="002C48D1" w:rsidRPr="00A1425B" w:rsidRDefault="00D707FC">
      <w:pPr>
        <w:rPr>
          <w:sz w:val="28"/>
          <w:szCs w:val="28"/>
        </w:rPr>
      </w:pPr>
      <w:proofErr w:type="gramStart"/>
      <w:r w:rsidRPr="00A1425B">
        <w:rPr>
          <w:sz w:val="28"/>
          <w:szCs w:val="28"/>
        </w:rPr>
        <w:t>In order to</w:t>
      </w:r>
      <w:proofErr w:type="gramEnd"/>
      <w:r w:rsidRPr="00A1425B">
        <w:rPr>
          <w:sz w:val="28"/>
          <w:szCs w:val="28"/>
        </w:rPr>
        <w:t xml:space="preserve"> determine why primary research is essential and how our business can benefit from it, we will analyse the 5 most crucial questions pertaining to BLOSSOM BOUTIQUE separately.</w:t>
      </w:r>
    </w:p>
    <w:p w14:paraId="38DF59F0" w14:textId="77777777" w:rsidR="002C48D1" w:rsidRPr="00A1425B" w:rsidRDefault="002C48D1">
      <w:pPr>
        <w:rPr>
          <w:sz w:val="28"/>
          <w:szCs w:val="28"/>
        </w:rPr>
      </w:pPr>
    </w:p>
    <w:p w14:paraId="198B214A" w14:textId="0988DF90" w:rsidR="007140A7" w:rsidRDefault="007140A7"/>
    <w:p w14:paraId="62F55C52" w14:textId="4E45EBC8" w:rsidR="007140A7" w:rsidRDefault="007140A7">
      <w:r>
        <w:rPr>
          <w:noProof/>
        </w:rPr>
        <w:drawing>
          <wp:inline distT="0" distB="0" distL="0" distR="0" wp14:anchorId="07D057B0" wp14:editId="0606E951">
            <wp:extent cx="5248910" cy="2170430"/>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8910" cy="2170430"/>
                    </a:xfrm>
                    <a:prstGeom prst="rect">
                      <a:avLst/>
                    </a:prstGeom>
                    <a:noFill/>
                  </pic:spPr>
                </pic:pic>
              </a:graphicData>
            </a:graphic>
          </wp:inline>
        </w:drawing>
      </w:r>
    </w:p>
    <w:p w14:paraId="6B732F65" w14:textId="77777777" w:rsidR="007140A7" w:rsidRDefault="007140A7"/>
    <w:p w14:paraId="69F95E67" w14:textId="654BB963" w:rsidR="007140A7" w:rsidRPr="00A1425B" w:rsidRDefault="00D05DAD">
      <w:pPr>
        <w:rPr>
          <w:sz w:val="28"/>
          <w:szCs w:val="28"/>
        </w:rPr>
      </w:pPr>
      <w:r w:rsidRPr="00A1425B">
        <w:rPr>
          <w:sz w:val="28"/>
          <w:szCs w:val="28"/>
        </w:rPr>
        <w:t>As a result of an analysis of market research, I discovered that orchids have proved more popular than any other flower among my customers, thanks to their colourful foliage, durability, and ability to bring life into our homes. In addition, I discovered that tulips are special among my clients too because they symbolize love and spring. Knowing which flowers to purchase more of will help my business thrive, and my clients will enjoy every exquisite bouquet I create for them.</w:t>
      </w:r>
    </w:p>
    <w:p w14:paraId="3C66AE18" w14:textId="30C27979" w:rsidR="00D05DAD" w:rsidRPr="00A1425B" w:rsidRDefault="007013EB">
      <w:pPr>
        <w:rPr>
          <w:sz w:val="28"/>
          <w:szCs w:val="28"/>
        </w:rPr>
      </w:pPr>
      <w:r w:rsidRPr="00A1425B">
        <w:rPr>
          <w:sz w:val="28"/>
          <w:szCs w:val="28"/>
        </w:rPr>
        <w:t>Tulip time, according to Bennett and Davidson (2015), is in the spring when tulips bloom. In addition to their sweet scent, they can be as short as a couple inches or as tall as two feet and their bloom lasts just a few days. In the 1634-1637 period, the tulip was the world's most expensive flower. It was valued at the equivalent of real money in those days.</w:t>
      </w:r>
    </w:p>
    <w:p w14:paraId="2FBADF30" w14:textId="77777777" w:rsidR="00C827FF" w:rsidRDefault="00C827FF"/>
    <w:p w14:paraId="6C1C9EA4" w14:textId="3F22EB8D" w:rsidR="00D05DAD" w:rsidRDefault="00D05DAD">
      <w:r>
        <w:rPr>
          <w:noProof/>
        </w:rPr>
        <w:drawing>
          <wp:inline distT="0" distB="0" distL="0" distR="0" wp14:anchorId="73B1F32D" wp14:editId="45212535">
            <wp:extent cx="5627370" cy="2402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7370" cy="2402205"/>
                    </a:xfrm>
                    <a:prstGeom prst="rect">
                      <a:avLst/>
                    </a:prstGeom>
                    <a:noFill/>
                  </pic:spPr>
                </pic:pic>
              </a:graphicData>
            </a:graphic>
          </wp:inline>
        </w:drawing>
      </w:r>
    </w:p>
    <w:p w14:paraId="3A5C5803" w14:textId="34A934B4" w:rsidR="00D05DAD" w:rsidRPr="00A1425B" w:rsidRDefault="005F565D">
      <w:pPr>
        <w:rPr>
          <w:sz w:val="28"/>
          <w:szCs w:val="28"/>
        </w:rPr>
      </w:pPr>
      <w:r w:rsidRPr="00A1425B">
        <w:rPr>
          <w:sz w:val="28"/>
          <w:szCs w:val="28"/>
        </w:rPr>
        <w:t xml:space="preserve">Based on the survey results, we know exactly what types of products go well with floral arrangements; chocolate is popular and is one of the things I sell for free alongside </w:t>
      </w:r>
      <w:r w:rsidR="00C827FF" w:rsidRPr="00A1425B">
        <w:rPr>
          <w:sz w:val="28"/>
          <w:szCs w:val="28"/>
        </w:rPr>
        <w:t>flowers and</w:t>
      </w:r>
      <w:r w:rsidRPr="00A1425B">
        <w:rPr>
          <w:sz w:val="28"/>
          <w:szCs w:val="28"/>
        </w:rPr>
        <w:t xml:space="preserve"> greeting cards aren't too far behind either, never losing their appeal.</w:t>
      </w:r>
    </w:p>
    <w:p w14:paraId="014E1908" w14:textId="47B95A5B" w:rsidR="005F565D" w:rsidRDefault="00507F32">
      <w:pPr>
        <w:rPr>
          <w:sz w:val="28"/>
          <w:szCs w:val="28"/>
        </w:rPr>
      </w:pPr>
      <w:r w:rsidRPr="00A1425B">
        <w:rPr>
          <w:sz w:val="28"/>
          <w:szCs w:val="28"/>
        </w:rPr>
        <w:t>Chocolate, according to Ah Sam</w:t>
      </w:r>
      <w:r w:rsidR="00B04E9C" w:rsidRPr="00A1425B">
        <w:rPr>
          <w:sz w:val="28"/>
          <w:szCs w:val="28"/>
        </w:rPr>
        <w:t xml:space="preserve"> Florist (2020)</w:t>
      </w:r>
      <w:r w:rsidRPr="00A1425B">
        <w:rPr>
          <w:sz w:val="28"/>
          <w:szCs w:val="28"/>
        </w:rPr>
        <w:t xml:space="preserve">, is one of the best romantic gifts that complements flowers. In his opinion, the fragrance of favourite flowers and the taste of cream-filled, decadent chocolates are delights for every woman's nose and eyes. They're a tasty treat for all </w:t>
      </w:r>
      <w:r w:rsidR="00382C9B" w:rsidRPr="00A1425B">
        <w:rPr>
          <w:sz w:val="28"/>
          <w:szCs w:val="28"/>
        </w:rPr>
        <w:t>the</w:t>
      </w:r>
      <w:r w:rsidRPr="00A1425B">
        <w:rPr>
          <w:sz w:val="28"/>
          <w:szCs w:val="28"/>
        </w:rPr>
        <w:t xml:space="preserve"> senses!</w:t>
      </w:r>
    </w:p>
    <w:p w14:paraId="2CCC42FB" w14:textId="33325C91" w:rsidR="00A1425B" w:rsidRDefault="00A1425B">
      <w:pPr>
        <w:rPr>
          <w:sz w:val="28"/>
          <w:szCs w:val="28"/>
        </w:rPr>
      </w:pPr>
    </w:p>
    <w:p w14:paraId="2E160829" w14:textId="77777777" w:rsidR="00A1425B" w:rsidRPr="00A1425B" w:rsidRDefault="00A1425B">
      <w:pPr>
        <w:rPr>
          <w:sz w:val="28"/>
          <w:szCs w:val="28"/>
        </w:rPr>
      </w:pPr>
    </w:p>
    <w:p w14:paraId="57267859" w14:textId="0E6E9DEF" w:rsidR="005F565D" w:rsidRDefault="005F565D">
      <w:r>
        <w:rPr>
          <w:noProof/>
        </w:rPr>
        <w:drawing>
          <wp:inline distT="0" distB="0" distL="0" distR="0" wp14:anchorId="7C9C61D1" wp14:editId="3BE0CBE6">
            <wp:extent cx="5663565" cy="30607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3565" cy="3060700"/>
                    </a:xfrm>
                    <a:prstGeom prst="rect">
                      <a:avLst/>
                    </a:prstGeom>
                    <a:noFill/>
                  </pic:spPr>
                </pic:pic>
              </a:graphicData>
            </a:graphic>
          </wp:inline>
        </w:drawing>
      </w:r>
    </w:p>
    <w:p w14:paraId="44AD80DD" w14:textId="23F5C431" w:rsidR="005F565D" w:rsidRPr="00A1425B" w:rsidRDefault="005F565D">
      <w:pPr>
        <w:rPr>
          <w:sz w:val="28"/>
          <w:szCs w:val="28"/>
        </w:rPr>
      </w:pPr>
      <w:r w:rsidRPr="00A1425B">
        <w:rPr>
          <w:sz w:val="28"/>
          <w:szCs w:val="28"/>
        </w:rPr>
        <w:t>According to the graph above, 54.4% of respondents felt that flower quality is extremely essential when buying flowers.</w:t>
      </w:r>
      <w:r w:rsidR="00E57996" w:rsidRPr="00A1425B">
        <w:rPr>
          <w:sz w:val="28"/>
          <w:szCs w:val="28"/>
        </w:rPr>
        <w:t xml:space="preserve"> Jones (2001) reveals that customers would return to flower vendors who provided them with the highest quality if a bouquet lasted longer. On the other hand, 27,3% of customers did not see price as significant when buying flowers.</w:t>
      </w:r>
    </w:p>
    <w:p w14:paraId="26743E9B" w14:textId="4369F658" w:rsidR="00E57996" w:rsidRDefault="00E57996"/>
    <w:p w14:paraId="531C5394" w14:textId="08123976" w:rsidR="00E57996" w:rsidRDefault="00E57996">
      <w:r>
        <w:rPr>
          <w:noProof/>
        </w:rPr>
        <w:drawing>
          <wp:inline distT="0" distB="0" distL="0" distR="0" wp14:anchorId="6DD585E3" wp14:editId="681ADA58">
            <wp:extent cx="5730875" cy="202374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023745"/>
                    </a:xfrm>
                    <a:prstGeom prst="rect">
                      <a:avLst/>
                    </a:prstGeom>
                    <a:noFill/>
                  </pic:spPr>
                </pic:pic>
              </a:graphicData>
            </a:graphic>
          </wp:inline>
        </w:drawing>
      </w:r>
    </w:p>
    <w:p w14:paraId="3E330AE8" w14:textId="3B4DCF01" w:rsidR="00E57996" w:rsidRDefault="00E57996"/>
    <w:p w14:paraId="330B3634" w14:textId="256B1FE4" w:rsidR="00E57996" w:rsidRPr="00A1425B" w:rsidRDefault="00E43681">
      <w:pPr>
        <w:rPr>
          <w:sz w:val="28"/>
          <w:szCs w:val="28"/>
        </w:rPr>
      </w:pPr>
      <w:r w:rsidRPr="00A1425B">
        <w:rPr>
          <w:sz w:val="28"/>
          <w:szCs w:val="28"/>
        </w:rPr>
        <w:t>According to the results, 91% of the respondents are aged 36-45, and 9% are aged 50+. From what we know, a successful marketing campaign should employ multiple approaches, including social media, to advertise and market my unique bouquets. This will ensure that as many people as possible across all generations purchase my unique bouquets.</w:t>
      </w:r>
    </w:p>
    <w:p w14:paraId="19B32BA6" w14:textId="616CFA4C" w:rsidR="00E43681" w:rsidRDefault="00E43681"/>
    <w:p w14:paraId="4115021A" w14:textId="77777777" w:rsidR="00E43681" w:rsidRDefault="00E43681"/>
    <w:p w14:paraId="2CCB234E" w14:textId="5DFE79E2" w:rsidR="00E43681" w:rsidRDefault="00E43681">
      <w:r>
        <w:rPr>
          <w:noProof/>
        </w:rPr>
        <w:drawing>
          <wp:inline distT="0" distB="0" distL="0" distR="0" wp14:anchorId="0B56B4EC" wp14:editId="7D178E57">
            <wp:extent cx="5871210" cy="167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71210" cy="1676400"/>
                    </a:xfrm>
                    <a:prstGeom prst="rect">
                      <a:avLst/>
                    </a:prstGeom>
                    <a:noFill/>
                  </pic:spPr>
                </pic:pic>
              </a:graphicData>
            </a:graphic>
          </wp:inline>
        </w:drawing>
      </w:r>
    </w:p>
    <w:p w14:paraId="0696B629" w14:textId="23CE117C" w:rsidR="00E43681" w:rsidRDefault="00E43681"/>
    <w:p w14:paraId="338178D2" w14:textId="593FC95C" w:rsidR="00E43681" w:rsidRPr="00A1425B" w:rsidRDefault="00222684">
      <w:pPr>
        <w:rPr>
          <w:sz w:val="28"/>
          <w:szCs w:val="28"/>
        </w:rPr>
      </w:pPr>
      <w:r w:rsidRPr="00A1425B">
        <w:rPr>
          <w:sz w:val="28"/>
          <w:szCs w:val="28"/>
        </w:rPr>
        <w:t>From the findings above, more than 60% of respondents were willing to spend £30. However, just 40% want to spend less than £30. This means people are willing to shell out more for a unique bouquet of flowers. Our passion and unique designs make a difference even with a bouquet of flowers. We strive to offer our customers fresh flowers of the highest quality, as well as keeping the price at a level that allows them to be satisfied.</w:t>
      </w:r>
    </w:p>
    <w:p w14:paraId="5217D12E" w14:textId="56F45B95" w:rsidR="00222684" w:rsidRDefault="00222684"/>
    <w:p w14:paraId="776A5564" w14:textId="455ADD9B" w:rsidR="00D350FA" w:rsidRDefault="00D350FA"/>
    <w:p w14:paraId="6E7CE064" w14:textId="77777777" w:rsidR="00A1425B" w:rsidRDefault="00A1425B"/>
    <w:p w14:paraId="55CB3ACD" w14:textId="437967EE" w:rsidR="00D350FA" w:rsidRPr="00345096" w:rsidRDefault="00345096" w:rsidP="00AE6AB8">
      <w:pPr>
        <w:pStyle w:val="Heading1"/>
        <w:rPr>
          <w:sz w:val="44"/>
          <w:szCs w:val="44"/>
        </w:rPr>
      </w:pPr>
      <w:bookmarkStart w:id="3" w:name="_Toc99100429"/>
      <w:r w:rsidRPr="00345096">
        <w:rPr>
          <w:sz w:val="44"/>
          <w:szCs w:val="44"/>
        </w:rPr>
        <w:t xml:space="preserve">2.0 </w:t>
      </w:r>
      <w:r w:rsidR="00774E45" w:rsidRPr="00345096">
        <w:rPr>
          <w:sz w:val="44"/>
          <w:szCs w:val="44"/>
        </w:rPr>
        <w:t>Website Design</w:t>
      </w:r>
      <w:bookmarkEnd w:id="3"/>
    </w:p>
    <w:p w14:paraId="13C161AE" w14:textId="77777777" w:rsidR="00073F26" w:rsidRDefault="00073F26"/>
    <w:p w14:paraId="635D82B7" w14:textId="77777777" w:rsidR="00073F26" w:rsidRDefault="00073F26"/>
    <w:p w14:paraId="017A7953" w14:textId="425C485A" w:rsidR="00073F26" w:rsidRPr="004833B2" w:rsidRDefault="003441BD" w:rsidP="003441BD">
      <w:pPr>
        <w:rPr>
          <w:sz w:val="28"/>
          <w:szCs w:val="28"/>
        </w:rPr>
      </w:pPr>
      <w:r w:rsidRPr="004833B2">
        <w:rPr>
          <w:sz w:val="28"/>
          <w:szCs w:val="28"/>
        </w:rPr>
        <w:t>The questionnaire indicated that my ideal customer is a female, aged 36-45, from Cardiff, interested in purchasing my customized bouquets. Among my lovely flowers, orchids and tulips are the two most popular choices, with my customers willing to spend £30 or more on my exquisite floral arrangements. As to the preferred thing to sell with my flowers, everyone has chosen chocolate as their most desired sweet. The quality of flowers is the most significant factor that customers consider when buying a bouquet of flowers.</w:t>
      </w:r>
      <w:r w:rsidR="008A5C75" w:rsidRPr="004833B2">
        <w:rPr>
          <w:sz w:val="28"/>
          <w:szCs w:val="28"/>
        </w:rPr>
        <w:t xml:space="preserve"> </w:t>
      </w:r>
      <w:r w:rsidRPr="004833B2">
        <w:rPr>
          <w:sz w:val="28"/>
          <w:szCs w:val="28"/>
        </w:rPr>
        <w:t>Understanding what customers want and who the target market is helped my business a lot in developing the website and how to improve the business to be successful.</w:t>
      </w:r>
    </w:p>
    <w:p w14:paraId="1EE0A7B7" w14:textId="0ABC3143" w:rsidR="006D7822" w:rsidRPr="004833B2" w:rsidRDefault="006D7822" w:rsidP="003441BD">
      <w:pPr>
        <w:rPr>
          <w:sz w:val="28"/>
          <w:szCs w:val="28"/>
        </w:rPr>
      </w:pPr>
    </w:p>
    <w:p w14:paraId="4629D806" w14:textId="77777777" w:rsidR="007C2F26" w:rsidRPr="004833B2" w:rsidRDefault="007C2F26" w:rsidP="003441BD">
      <w:pPr>
        <w:rPr>
          <w:sz w:val="28"/>
          <w:szCs w:val="28"/>
        </w:rPr>
      </w:pPr>
    </w:p>
    <w:p w14:paraId="1FAAA94A" w14:textId="52D7DFC6" w:rsidR="007C2F26" w:rsidRPr="004833B2" w:rsidRDefault="007C2F26" w:rsidP="003441BD">
      <w:pPr>
        <w:rPr>
          <w:sz w:val="28"/>
          <w:szCs w:val="28"/>
        </w:rPr>
      </w:pPr>
      <w:r w:rsidRPr="004833B2">
        <w:rPr>
          <w:sz w:val="28"/>
          <w:szCs w:val="28"/>
        </w:rPr>
        <w:t xml:space="preserve">The website design is built around keywords such as: flowers, floral arrangements, unique, fragrance, beautiful, bouquets, emotions, boutique, Cardiff, florists, happy customer, </w:t>
      </w:r>
      <w:r w:rsidR="00E6797F" w:rsidRPr="004833B2">
        <w:rPr>
          <w:sz w:val="28"/>
          <w:szCs w:val="28"/>
        </w:rPr>
        <w:t>colours</w:t>
      </w:r>
      <w:r w:rsidRPr="004833B2">
        <w:rPr>
          <w:sz w:val="28"/>
          <w:szCs w:val="28"/>
        </w:rPr>
        <w:t>, special occasion, and Blossom Boutique.</w:t>
      </w:r>
    </w:p>
    <w:p w14:paraId="216FE3D3" w14:textId="6C8F6256" w:rsidR="008A5FAB" w:rsidRPr="004833B2" w:rsidRDefault="00CD7677" w:rsidP="003441BD">
      <w:pPr>
        <w:rPr>
          <w:sz w:val="28"/>
          <w:szCs w:val="28"/>
        </w:rPr>
      </w:pPr>
      <w:r w:rsidRPr="004833B2">
        <w:rPr>
          <w:sz w:val="28"/>
          <w:szCs w:val="28"/>
        </w:rPr>
        <w:t xml:space="preserve">Due to this information, certain </w:t>
      </w:r>
      <w:r w:rsidRPr="004833B2">
        <w:rPr>
          <w:sz w:val="28"/>
          <w:szCs w:val="28"/>
        </w:rPr>
        <w:t>colours</w:t>
      </w:r>
      <w:r w:rsidRPr="004833B2">
        <w:rPr>
          <w:sz w:val="28"/>
          <w:szCs w:val="28"/>
        </w:rPr>
        <w:t xml:space="preserve"> were chosen such as green, purple, pink and yellow, and certain images such as different exquisite bouquet of flowers.</w:t>
      </w:r>
    </w:p>
    <w:p w14:paraId="7F39D135" w14:textId="389A00D4" w:rsidR="00873717" w:rsidRPr="004833B2" w:rsidRDefault="00AA101A" w:rsidP="00873717">
      <w:pPr>
        <w:rPr>
          <w:sz w:val="28"/>
          <w:szCs w:val="28"/>
        </w:rPr>
      </w:pPr>
      <w:r w:rsidRPr="004833B2">
        <w:rPr>
          <w:sz w:val="28"/>
          <w:szCs w:val="28"/>
        </w:rPr>
        <w:t>Contour (2019)</w:t>
      </w:r>
      <w:r w:rsidR="00873717" w:rsidRPr="004833B2">
        <w:rPr>
          <w:sz w:val="28"/>
          <w:szCs w:val="28"/>
        </w:rPr>
        <w:t xml:space="preserve"> asserts that 90% of product judgements are based solely on </w:t>
      </w:r>
      <w:r w:rsidRPr="004833B2">
        <w:rPr>
          <w:sz w:val="28"/>
          <w:szCs w:val="28"/>
        </w:rPr>
        <w:t>colour</w:t>
      </w:r>
      <w:r w:rsidR="00873717" w:rsidRPr="004833B2">
        <w:rPr>
          <w:sz w:val="28"/>
          <w:szCs w:val="28"/>
        </w:rPr>
        <w:t>.</w:t>
      </w:r>
      <w:r w:rsidRPr="004833B2">
        <w:rPr>
          <w:sz w:val="28"/>
          <w:szCs w:val="28"/>
        </w:rPr>
        <w:t xml:space="preserve"> </w:t>
      </w:r>
      <w:r w:rsidR="0070392B" w:rsidRPr="004833B2">
        <w:rPr>
          <w:sz w:val="28"/>
          <w:szCs w:val="28"/>
        </w:rPr>
        <w:t>Additionally, he said that</w:t>
      </w:r>
      <w:r w:rsidR="0070392B" w:rsidRPr="004833B2">
        <w:rPr>
          <w:sz w:val="28"/>
          <w:szCs w:val="28"/>
        </w:rPr>
        <w:t xml:space="preserve"> c</w:t>
      </w:r>
      <w:r w:rsidR="00873717" w:rsidRPr="004833B2">
        <w:rPr>
          <w:sz w:val="28"/>
          <w:szCs w:val="28"/>
        </w:rPr>
        <w:t xml:space="preserve">olour influences our first impressions. We notice </w:t>
      </w:r>
      <w:r w:rsidRPr="004833B2">
        <w:rPr>
          <w:sz w:val="28"/>
          <w:szCs w:val="28"/>
        </w:rPr>
        <w:t>colour</w:t>
      </w:r>
      <w:r w:rsidR="00873717" w:rsidRPr="004833B2">
        <w:rPr>
          <w:sz w:val="28"/>
          <w:szCs w:val="28"/>
        </w:rPr>
        <w:t xml:space="preserve"> the first time and remember it the last, so it is critical to make the right choice.</w:t>
      </w:r>
    </w:p>
    <w:p w14:paraId="32A951D2" w14:textId="24C9CB04" w:rsidR="00AE118A" w:rsidRDefault="00DF64C7" w:rsidP="00873717">
      <w:r>
        <w:rPr>
          <w:noProof/>
        </w:rPr>
        <w:drawing>
          <wp:inline distT="0" distB="0" distL="0" distR="0" wp14:anchorId="5BBD1060" wp14:editId="5B173A5E">
            <wp:extent cx="5181600" cy="1943244"/>
            <wp:effectExtent l="0" t="0" r="0" b="0"/>
            <wp:docPr id="18" name="Picture 18" descr="A bouquet of white flo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ouquet of white flowers&#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28645" cy="1960887"/>
                    </a:xfrm>
                    <a:prstGeom prst="rect">
                      <a:avLst/>
                    </a:prstGeom>
                    <a:noFill/>
                    <a:ln>
                      <a:noFill/>
                    </a:ln>
                  </pic:spPr>
                </pic:pic>
              </a:graphicData>
            </a:graphic>
          </wp:inline>
        </w:drawing>
      </w:r>
    </w:p>
    <w:p w14:paraId="039BE68D" w14:textId="77777777" w:rsidR="00AE118A" w:rsidRDefault="00AE118A" w:rsidP="00873717"/>
    <w:p w14:paraId="72F7EB9F" w14:textId="2B24BBAE" w:rsidR="00F773D7" w:rsidRPr="004833B2" w:rsidRDefault="00933C5E" w:rsidP="003441BD">
      <w:pPr>
        <w:rPr>
          <w:sz w:val="28"/>
          <w:szCs w:val="28"/>
        </w:rPr>
      </w:pPr>
      <w:r w:rsidRPr="004833B2">
        <w:rPr>
          <w:sz w:val="28"/>
          <w:szCs w:val="28"/>
        </w:rPr>
        <w:t xml:space="preserve">There are a lot of bright </w:t>
      </w:r>
      <w:r w:rsidRPr="004833B2">
        <w:rPr>
          <w:sz w:val="28"/>
          <w:szCs w:val="28"/>
        </w:rPr>
        <w:t>colours</w:t>
      </w:r>
      <w:r w:rsidRPr="004833B2">
        <w:rPr>
          <w:sz w:val="28"/>
          <w:szCs w:val="28"/>
        </w:rPr>
        <w:t xml:space="preserve"> on the Blossom Boutique's homepage. These include green, which represents balance, refreshment, </w:t>
      </w:r>
      <w:r w:rsidRPr="004833B2">
        <w:rPr>
          <w:sz w:val="28"/>
          <w:szCs w:val="28"/>
        </w:rPr>
        <w:t>love,</w:t>
      </w:r>
      <w:r w:rsidRPr="004833B2">
        <w:rPr>
          <w:sz w:val="28"/>
          <w:szCs w:val="28"/>
        </w:rPr>
        <w:t xml:space="preserve"> and peace, white, which symbolises purity and sophistication, and purple, which signifies luxury, quality, </w:t>
      </w:r>
      <w:r w:rsidRPr="004833B2">
        <w:rPr>
          <w:sz w:val="28"/>
          <w:szCs w:val="28"/>
        </w:rPr>
        <w:t>ambition,</w:t>
      </w:r>
      <w:r w:rsidRPr="004833B2">
        <w:rPr>
          <w:sz w:val="28"/>
          <w:szCs w:val="28"/>
        </w:rPr>
        <w:t xml:space="preserve"> and vision. Pink is another colour that is commonly used on the website, and it signifies kindness, calm, </w:t>
      </w:r>
      <w:r w:rsidRPr="004833B2">
        <w:rPr>
          <w:sz w:val="28"/>
          <w:szCs w:val="28"/>
        </w:rPr>
        <w:t>love,</w:t>
      </w:r>
      <w:r w:rsidRPr="004833B2">
        <w:rPr>
          <w:sz w:val="28"/>
          <w:szCs w:val="28"/>
        </w:rPr>
        <w:t xml:space="preserve"> and femininity, while yellow suggests optimism, confidence, and creativity, reflected in all the special bouquets that we make for our customers. </w:t>
      </w:r>
      <w:r w:rsidR="00F24ABE" w:rsidRPr="004833B2">
        <w:rPr>
          <w:sz w:val="28"/>
          <w:szCs w:val="28"/>
        </w:rPr>
        <w:t xml:space="preserve"> </w:t>
      </w:r>
      <w:r w:rsidR="00D9387A" w:rsidRPr="004833B2">
        <w:rPr>
          <w:sz w:val="28"/>
          <w:szCs w:val="28"/>
        </w:rPr>
        <w:t>(</w:t>
      </w:r>
      <w:r w:rsidR="00F24ABE" w:rsidRPr="004833B2">
        <w:rPr>
          <w:sz w:val="28"/>
          <w:szCs w:val="28"/>
        </w:rPr>
        <w:t>Wright</w:t>
      </w:r>
      <w:r w:rsidR="00D9387A" w:rsidRPr="004833B2">
        <w:rPr>
          <w:sz w:val="28"/>
          <w:szCs w:val="28"/>
        </w:rPr>
        <w:t xml:space="preserve"> ,2010)</w:t>
      </w:r>
    </w:p>
    <w:p w14:paraId="11522CA0" w14:textId="77777777" w:rsidR="00A546B3" w:rsidRDefault="00A546B3" w:rsidP="003441BD"/>
    <w:p w14:paraId="025E9C86" w14:textId="5C2DED0F" w:rsidR="00A546B3" w:rsidRDefault="00F31C9A" w:rsidP="003441BD">
      <w:r>
        <w:rPr>
          <w:noProof/>
        </w:rPr>
        <w:drawing>
          <wp:inline distT="0" distB="0" distL="0" distR="0" wp14:anchorId="746C9933" wp14:editId="1F7CA20C">
            <wp:extent cx="3003550" cy="2976340"/>
            <wp:effectExtent l="0" t="0" r="6350" b="0"/>
            <wp:docPr id="6" name="Picture 6" descr="A bouquet of colorful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ouquet of colorful flow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1494" cy="2984212"/>
                    </a:xfrm>
                    <a:prstGeom prst="rect">
                      <a:avLst/>
                    </a:prstGeom>
                    <a:noFill/>
                    <a:ln>
                      <a:noFill/>
                    </a:ln>
                  </pic:spPr>
                </pic:pic>
              </a:graphicData>
            </a:graphic>
          </wp:inline>
        </w:drawing>
      </w:r>
    </w:p>
    <w:p w14:paraId="6EBB01B6" w14:textId="77777777" w:rsidR="00A546B3" w:rsidRDefault="00A546B3" w:rsidP="003441BD"/>
    <w:p w14:paraId="012122D4" w14:textId="77777777" w:rsidR="00CC3954" w:rsidRDefault="00CC3954" w:rsidP="003441BD">
      <w:pPr>
        <w:rPr>
          <w:sz w:val="28"/>
          <w:szCs w:val="28"/>
        </w:rPr>
      </w:pPr>
    </w:p>
    <w:p w14:paraId="4C79CED5" w14:textId="77777777" w:rsidR="00CC3954" w:rsidRDefault="00CC3954" w:rsidP="003441BD">
      <w:pPr>
        <w:rPr>
          <w:sz w:val="28"/>
          <w:szCs w:val="28"/>
        </w:rPr>
      </w:pPr>
    </w:p>
    <w:p w14:paraId="1BC80BA6" w14:textId="6F41DAF5" w:rsidR="00A546B3" w:rsidRPr="006066D4" w:rsidRDefault="00965254" w:rsidP="003441BD">
      <w:pPr>
        <w:rPr>
          <w:sz w:val="28"/>
          <w:szCs w:val="28"/>
        </w:rPr>
      </w:pPr>
      <w:r w:rsidRPr="006066D4">
        <w:rPr>
          <w:sz w:val="28"/>
          <w:szCs w:val="28"/>
        </w:rPr>
        <w:t xml:space="preserve">Bright and bold colours complement the tone of the business, while the font blends well with the tone. There is a wide variety of flowers in this first page, perfect for every occasion, and waiting to be chosen by the customer to make his or her special bouquets </w:t>
      </w:r>
      <w:r w:rsidR="00BF6592">
        <w:rPr>
          <w:sz w:val="28"/>
          <w:szCs w:val="28"/>
        </w:rPr>
        <w:t>or</w:t>
      </w:r>
      <w:r w:rsidRPr="006066D4">
        <w:rPr>
          <w:sz w:val="28"/>
          <w:szCs w:val="28"/>
        </w:rPr>
        <w:t xml:space="preserve"> floral arrangements.</w:t>
      </w:r>
    </w:p>
    <w:p w14:paraId="30D82020" w14:textId="77777777" w:rsidR="00F31C9A" w:rsidRDefault="00F31C9A" w:rsidP="003441BD"/>
    <w:p w14:paraId="57038729" w14:textId="45B9948D" w:rsidR="00F31C9A" w:rsidRDefault="00EF554F" w:rsidP="003441BD">
      <w:r>
        <w:rPr>
          <w:noProof/>
        </w:rPr>
        <w:drawing>
          <wp:inline distT="0" distB="0" distL="0" distR="0" wp14:anchorId="16072B60" wp14:editId="30B60A4A">
            <wp:extent cx="5731510" cy="2120265"/>
            <wp:effectExtent l="0" t="0" r="2540" b="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120265"/>
                    </a:xfrm>
                    <a:prstGeom prst="rect">
                      <a:avLst/>
                    </a:prstGeom>
                    <a:noFill/>
                    <a:ln>
                      <a:noFill/>
                    </a:ln>
                  </pic:spPr>
                </pic:pic>
              </a:graphicData>
            </a:graphic>
          </wp:inline>
        </w:drawing>
      </w:r>
    </w:p>
    <w:p w14:paraId="06F20F18" w14:textId="77777777" w:rsidR="0097543C" w:rsidRDefault="0097543C" w:rsidP="003441BD"/>
    <w:p w14:paraId="59996256" w14:textId="39209423" w:rsidR="00E6126F" w:rsidRPr="00A23108" w:rsidRDefault="00165AF2" w:rsidP="003441BD">
      <w:pPr>
        <w:rPr>
          <w:sz w:val="28"/>
          <w:szCs w:val="28"/>
        </w:rPr>
      </w:pPr>
      <w:r w:rsidRPr="00A23108">
        <w:rPr>
          <w:sz w:val="28"/>
          <w:szCs w:val="28"/>
        </w:rPr>
        <w:t>Blossom Boutique offers a promotion every month for all its customers. Because March is a special month, the store is dedicating this month to all the mothers out there, offering discounts on all the beautiful arrangements and bouquets purchased on this special day.</w:t>
      </w:r>
    </w:p>
    <w:p w14:paraId="6C0496FF" w14:textId="77777777" w:rsidR="00F31C9A" w:rsidRDefault="00F31C9A" w:rsidP="003441BD">
      <w:pPr>
        <w:rPr>
          <w:b/>
          <w:bCs/>
        </w:rPr>
      </w:pPr>
    </w:p>
    <w:p w14:paraId="57537D4B" w14:textId="28224F29" w:rsidR="00CE02F5" w:rsidRDefault="007D713A" w:rsidP="003441BD">
      <w:pPr>
        <w:rPr>
          <w:b/>
          <w:bCs/>
        </w:rPr>
      </w:pPr>
      <w:r>
        <w:rPr>
          <w:noProof/>
        </w:rPr>
        <w:drawing>
          <wp:inline distT="0" distB="0" distL="0" distR="0" wp14:anchorId="65975229" wp14:editId="3D224FFC">
            <wp:extent cx="2286000" cy="3232211"/>
            <wp:effectExtent l="0" t="0" r="0" b="635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96256" cy="3246712"/>
                    </a:xfrm>
                    <a:prstGeom prst="rect">
                      <a:avLst/>
                    </a:prstGeom>
                    <a:noFill/>
                    <a:ln>
                      <a:noFill/>
                    </a:ln>
                  </pic:spPr>
                </pic:pic>
              </a:graphicData>
            </a:graphic>
          </wp:inline>
        </w:drawing>
      </w:r>
      <w:r>
        <w:rPr>
          <w:b/>
          <w:bCs/>
        </w:rPr>
        <w:t xml:space="preserve"> </w:t>
      </w:r>
      <w:r w:rsidR="00DC2C1C">
        <w:rPr>
          <w:b/>
          <w:bCs/>
        </w:rPr>
        <w:t xml:space="preserve">       </w:t>
      </w:r>
      <w:r>
        <w:rPr>
          <w:b/>
          <w:bCs/>
        </w:rPr>
        <w:t xml:space="preserve">  </w:t>
      </w:r>
      <w:r w:rsidR="00DC2C1C">
        <w:rPr>
          <w:noProof/>
        </w:rPr>
        <w:drawing>
          <wp:inline distT="0" distB="0" distL="0" distR="0" wp14:anchorId="31CC4416" wp14:editId="536AB4C2">
            <wp:extent cx="2294939" cy="3244850"/>
            <wp:effectExtent l="0" t="0" r="0" b="0"/>
            <wp:docPr id="9" name="Picture 9" descr="A picture containing text,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businesscar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01373" cy="3253947"/>
                    </a:xfrm>
                    <a:prstGeom prst="rect">
                      <a:avLst/>
                    </a:prstGeom>
                    <a:noFill/>
                    <a:ln>
                      <a:noFill/>
                    </a:ln>
                  </pic:spPr>
                </pic:pic>
              </a:graphicData>
            </a:graphic>
          </wp:inline>
        </w:drawing>
      </w:r>
    </w:p>
    <w:p w14:paraId="4AED3BB4" w14:textId="77777777" w:rsidR="00050716" w:rsidRDefault="00050716" w:rsidP="003441BD">
      <w:pPr>
        <w:rPr>
          <w:b/>
          <w:bCs/>
        </w:rPr>
      </w:pPr>
    </w:p>
    <w:p w14:paraId="7D331C1C" w14:textId="49090432" w:rsidR="00CE02F5" w:rsidRPr="00A23108" w:rsidRDefault="00831157" w:rsidP="003441BD">
      <w:pPr>
        <w:rPr>
          <w:sz w:val="28"/>
          <w:szCs w:val="28"/>
        </w:rPr>
      </w:pPr>
      <w:r w:rsidRPr="00A23108">
        <w:rPr>
          <w:sz w:val="28"/>
          <w:szCs w:val="28"/>
        </w:rPr>
        <w:t xml:space="preserve">Flowers are medicine for the soul, and they can be found on the product and service page in the form of remarkable bouquets that are colourful, beautiful, and fragrant, images that make you want to buy them all because of their beauty and ability to make people happy. </w:t>
      </w:r>
    </w:p>
    <w:p w14:paraId="675D9592" w14:textId="77777777" w:rsidR="00ED4194" w:rsidRDefault="00ED4194" w:rsidP="003441BD">
      <w:pPr>
        <w:rPr>
          <w:b/>
          <w:bCs/>
        </w:rPr>
      </w:pPr>
    </w:p>
    <w:p w14:paraId="0A41C8A3" w14:textId="54EB1EFB" w:rsidR="00ED4194" w:rsidRDefault="00ED4194" w:rsidP="003441BD">
      <w:pPr>
        <w:rPr>
          <w:b/>
          <w:bCs/>
        </w:rPr>
      </w:pPr>
      <w:r>
        <w:rPr>
          <w:noProof/>
        </w:rPr>
        <w:drawing>
          <wp:inline distT="0" distB="0" distL="0" distR="0" wp14:anchorId="2E9DA2E4" wp14:editId="68459780">
            <wp:extent cx="5562600" cy="1954350"/>
            <wp:effectExtent l="0" t="0" r="0" b="8255"/>
            <wp:docPr id="10" name="Picture 10" descr="A collage of different flow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lage of different flowers&#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7898" cy="1980805"/>
                    </a:xfrm>
                    <a:prstGeom prst="rect">
                      <a:avLst/>
                    </a:prstGeom>
                    <a:noFill/>
                    <a:ln>
                      <a:noFill/>
                    </a:ln>
                  </pic:spPr>
                </pic:pic>
              </a:graphicData>
            </a:graphic>
          </wp:inline>
        </w:drawing>
      </w:r>
    </w:p>
    <w:p w14:paraId="51ADDD43" w14:textId="2AD7D643" w:rsidR="004872FE" w:rsidRDefault="004872FE" w:rsidP="003441BD">
      <w:pPr>
        <w:rPr>
          <w:b/>
          <w:bCs/>
        </w:rPr>
      </w:pPr>
    </w:p>
    <w:p w14:paraId="736F09B0" w14:textId="3E8C00AC" w:rsidR="00761182" w:rsidRDefault="00761182" w:rsidP="00264632">
      <w:pPr>
        <w:rPr>
          <w:sz w:val="28"/>
          <w:szCs w:val="28"/>
        </w:rPr>
      </w:pPr>
      <w:r w:rsidRPr="00761182">
        <w:rPr>
          <w:sz w:val="28"/>
          <w:szCs w:val="28"/>
        </w:rPr>
        <w:t>On the same page, a price range is specified so that everyone may afford and enjoy those one-of-a-kind flowers.</w:t>
      </w:r>
    </w:p>
    <w:p w14:paraId="286FA964" w14:textId="170DF342" w:rsidR="00761182" w:rsidRDefault="00093870" w:rsidP="00264632">
      <w:pPr>
        <w:rPr>
          <w:sz w:val="28"/>
          <w:szCs w:val="28"/>
        </w:rPr>
      </w:pPr>
      <w:r>
        <w:rPr>
          <w:noProof/>
        </w:rPr>
        <w:drawing>
          <wp:inline distT="0" distB="0" distL="0" distR="0" wp14:anchorId="645C27D6" wp14:editId="7D854528">
            <wp:extent cx="5124450" cy="2377141"/>
            <wp:effectExtent l="0" t="0" r="0" b="4445"/>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35237" cy="2382145"/>
                    </a:xfrm>
                    <a:prstGeom prst="rect">
                      <a:avLst/>
                    </a:prstGeom>
                    <a:noFill/>
                    <a:ln>
                      <a:noFill/>
                    </a:ln>
                  </pic:spPr>
                </pic:pic>
              </a:graphicData>
            </a:graphic>
          </wp:inline>
        </w:drawing>
      </w:r>
    </w:p>
    <w:p w14:paraId="1FFDCFA9" w14:textId="77777777" w:rsidR="00761182" w:rsidRDefault="00761182" w:rsidP="00264632">
      <w:pPr>
        <w:rPr>
          <w:sz w:val="28"/>
          <w:szCs w:val="28"/>
        </w:rPr>
      </w:pPr>
    </w:p>
    <w:p w14:paraId="0F7580BF" w14:textId="77777777" w:rsidR="00761182" w:rsidRDefault="00761182" w:rsidP="00264632">
      <w:pPr>
        <w:rPr>
          <w:sz w:val="28"/>
          <w:szCs w:val="28"/>
        </w:rPr>
      </w:pPr>
    </w:p>
    <w:p w14:paraId="4B2FBAEE" w14:textId="77777777" w:rsidR="00CC3954" w:rsidRDefault="00CC3954" w:rsidP="00264632">
      <w:pPr>
        <w:rPr>
          <w:sz w:val="28"/>
          <w:szCs w:val="28"/>
        </w:rPr>
      </w:pPr>
    </w:p>
    <w:p w14:paraId="37DC7383" w14:textId="77777777" w:rsidR="00CC3954" w:rsidRDefault="00CC3954" w:rsidP="00264632">
      <w:pPr>
        <w:rPr>
          <w:sz w:val="28"/>
          <w:szCs w:val="28"/>
        </w:rPr>
      </w:pPr>
    </w:p>
    <w:p w14:paraId="2F213604" w14:textId="77777777" w:rsidR="00CC3954" w:rsidRDefault="00CC3954" w:rsidP="00264632">
      <w:pPr>
        <w:rPr>
          <w:sz w:val="28"/>
          <w:szCs w:val="28"/>
        </w:rPr>
      </w:pPr>
    </w:p>
    <w:p w14:paraId="25ADF92D" w14:textId="1F482E34" w:rsidR="00264632" w:rsidRPr="00264632" w:rsidRDefault="00264632" w:rsidP="00264632">
      <w:pPr>
        <w:rPr>
          <w:sz w:val="28"/>
          <w:szCs w:val="28"/>
        </w:rPr>
      </w:pPr>
      <w:r w:rsidRPr="00264632">
        <w:rPr>
          <w:sz w:val="28"/>
          <w:szCs w:val="28"/>
        </w:rPr>
        <w:t xml:space="preserve">Throughout the year, Blossom Boutique offers discounts on fresh flowers, and guarantees flower freshness for seven days.  </w:t>
      </w:r>
    </w:p>
    <w:p w14:paraId="35439751" w14:textId="48A5EC13" w:rsidR="00264632" w:rsidRDefault="00264632" w:rsidP="00264632">
      <w:pPr>
        <w:rPr>
          <w:b/>
          <w:bCs/>
        </w:rPr>
      </w:pPr>
      <w:r w:rsidRPr="00264632">
        <w:rPr>
          <w:sz w:val="28"/>
          <w:szCs w:val="28"/>
        </w:rPr>
        <w:t>Deliveries can be made same-day or next-day upon request in Cardiff</w:t>
      </w:r>
      <w:r w:rsidRPr="00264632">
        <w:rPr>
          <w:b/>
          <w:bCs/>
        </w:rPr>
        <w:t>.</w:t>
      </w:r>
    </w:p>
    <w:p w14:paraId="205E7124" w14:textId="592D790A" w:rsidR="00264632" w:rsidRDefault="00264632" w:rsidP="00264632">
      <w:pPr>
        <w:rPr>
          <w:b/>
          <w:bCs/>
        </w:rPr>
      </w:pPr>
      <w:r>
        <w:rPr>
          <w:b/>
          <w:bCs/>
          <w:noProof/>
        </w:rPr>
        <w:drawing>
          <wp:inline distT="0" distB="0" distL="0" distR="0" wp14:anchorId="61AC98CD" wp14:editId="4193ABAA">
            <wp:extent cx="4456430" cy="2212975"/>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6430" cy="2212975"/>
                    </a:xfrm>
                    <a:prstGeom prst="rect">
                      <a:avLst/>
                    </a:prstGeom>
                    <a:noFill/>
                  </pic:spPr>
                </pic:pic>
              </a:graphicData>
            </a:graphic>
          </wp:inline>
        </w:drawing>
      </w:r>
    </w:p>
    <w:p w14:paraId="70F3BB6A" w14:textId="77777777" w:rsidR="00093870" w:rsidRDefault="00093870" w:rsidP="003441BD">
      <w:pPr>
        <w:rPr>
          <w:b/>
          <w:bCs/>
        </w:rPr>
      </w:pPr>
    </w:p>
    <w:p w14:paraId="62AD8FBA" w14:textId="77777777" w:rsidR="00093870" w:rsidRDefault="00093870" w:rsidP="003441BD">
      <w:pPr>
        <w:rPr>
          <w:b/>
          <w:bCs/>
        </w:rPr>
      </w:pPr>
    </w:p>
    <w:p w14:paraId="70C42E1C" w14:textId="5169CB6A" w:rsidR="00ED4194" w:rsidRPr="00847A7B" w:rsidRDefault="004872FE" w:rsidP="003441BD">
      <w:pPr>
        <w:rPr>
          <w:sz w:val="28"/>
          <w:szCs w:val="28"/>
        </w:rPr>
      </w:pPr>
      <w:r>
        <w:rPr>
          <w:b/>
          <w:bCs/>
        </w:rPr>
        <w:t xml:space="preserve"> </w:t>
      </w:r>
      <w:r w:rsidR="007F15E7" w:rsidRPr="00847A7B">
        <w:rPr>
          <w:sz w:val="28"/>
          <w:szCs w:val="28"/>
        </w:rPr>
        <w:t>The last page details Blossom Boutique's location as well as the hours during which consumers can acquire a magnificent bouquet tailored to their specific needs. Furthermore, a dedicated section has been created for anyone who wishes to make a comment or ask any questions.</w:t>
      </w:r>
    </w:p>
    <w:p w14:paraId="3B905714" w14:textId="77777777" w:rsidR="00AC29F1" w:rsidRDefault="00AC29F1" w:rsidP="003441BD">
      <w:pPr>
        <w:rPr>
          <w:b/>
          <w:bCs/>
        </w:rPr>
      </w:pPr>
    </w:p>
    <w:p w14:paraId="068F8D62" w14:textId="1F3AB311" w:rsidR="00AC29F1" w:rsidRDefault="00AC29F1" w:rsidP="003441BD">
      <w:pPr>
        <w:rPr>
          <w:b/>
          <w:bCs/>
        </w:rPr>
      </w:pPr>
      <w:r>
        <w:rPr>
          <w:noProof/>
        </w:rPr>
        <w:drawing>
          <wp:inline distT="0" distB="0" distL="0" distR="0" wp14:anchorId="3FDA3A9C" wp14:editId="7A6596C0">
            <wp:extent cx="5731510" cy="2275840"/>
            <wp:effectExtent l="0" t="0" r="2540" b="0"/>
            <wp:docPr id="11" name="Picture 1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map&#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275840"/>
                    </a:xfrm>
                    <a:prstGeom prst="rect">
                      <a:avLst/>
                    </a:prstGeom>
                    <a:noFill/>
                    <a:ln>
                      <a:noFill/>
                    </a:ln>
                  </pic:spPr>
                </pic:pic>
              </a:graphicData>
            </a:graphic>
          </wp:inline>
        </w:drawing>
      </w:r>
    </w:p>
    <w:p w14:paraId="30591699" w14:textId="77777777" w:rsidR="00AC29F1" w:rsidRDefault="00AC29F1" w:rsidP="003441BD">
      <w:pPr>
        <w:rPr>
          <w:b/>
          <w:bCs/>
        </w:rPr>
      </w:pPr>
    </w:p>
    <w:p w14:paraId="07D4AE52" w14:textId="77777777" w:rsidR="00AC29F1" w:rsidRDefault="00AC29F1" w:rsidP="003441BD">
      <w:pPr>
        <w:rPr>
          <w:b/>
          <w:bCs/>
        </w:rPr>
      </w:pPr>
    </w:p>
    <w:p w14:paraId="26733AA2" w14:textId="77777777" w:rsidR="00AC29F1" w:rsidRDefault="00AC29F1" w:rsidP="003441BD">
      <w:pPr>
        <w:rPr>
          <w:b/>
          <w:bCs/>
        </w:rPr>
      </w:pPr>
    </w:p>
    <w:p w14:paraId="1B6A9B68" w14:textId="56C16DC9" w:rsidR="006E6A62" w:rsidRPr="00847A7B" w:rsidRDefault="00847A7B" w:rsidP="00BC6857">
      <w:pPr>
        <w:pStyle w:val="Heading1"/>
        <w:rPr>
          <w:sz w:val="44"/>
          <w:szCs w:val="44"/>
        </w:rPr>
      </w:pPr>
      <w:bookmarkStart w:id="4" w:name="_Toc99100430"/>
      <w:r w:rsidRPr="00847A7B">
        <w:rPr>
          <w:sz w:val="44"/>
          <w:szCs w:val="44"/>
        </w:rPr>
        <w:t xml:space="preserve">3.0 </w:t>
      </w:r>
      <w:r w:rsidR="006E6A62" w:rsidRPr="00847A7B">
        <w:rPr>
          <w:sz w:val="44"/>
          <w:szCs w:val="44"/>
        </w:rPr>
        <w:t>C</w:t>
      </w:r>
      <w:r w:rsidR="001F1C63" w:rsidRPr="00847A7B">
        <w:rPr>
          <w:sz w:val="44"/>
          <w:szCs w:val="44"/>
        </w:rPr>
        <w:t>onclusion</w:t>
      </w:r>
      <w:bookmarkEnd w:id="4"/>
    </w:p>
    <w:p w14:paraId="79C982BA" w14:textId="77777777" w:rsidR="006E6A62" w:rsidRDefault="006E6A62" w:rsidP="003441BD">
      <w:pPr>
        <w:rPr>
          <w:b/>
          <w:bCs/>
        </w:rPr>
      </w:pPr>
    </w:p>
    <w:p w14:paraId="51F9204C" w14:textId="77777777" w:rsidR="00F951C1" w:rsidRDefault="00F951C1" w:rsidP="003441BD">
      <w:pPr>
        <w:rPr>
          <w:b/>
          <w:bCs/>
        </w:rPr>
      </w:pPr>
    </w:p>
    <w:p w14:paraId="25F30F30" w14:textId="77777777" w:rsidR="0055127E" w:rsidRDefault="0055127E" w:rsidP="003441BD">
      <w:pPr>
        <w:rPr>
          <w:b/>
          <w:bCs/>
        </w:rPr>
      </w:pPr>
    </w:p>
    <w:p w14:paraId="559B6D20" w14:textId="7827C83B" w:rsidR="0055127E" w:rsidRPr="00901320" w:rsidRDefault="00FD0953" w:rsidP="003441BD">
      <w:pPr>
        <w:rPr>
          <w:sz w:val="28"/>
          <w:szCs w:val="28"/>
        </w:rPr>
      </w:pPr>
      <w:r w:rsidRPr="00901320">
        <w:rPr>
          <w:sz w:val="28"/>
          <w:szCs w:val="28"/>
        </w:rPr>
        <w:t xml:space="preserve">The necessity for a questionnaire is critical for any business that wants to expand and succeed, because knowing </w:t>
      </w:r>
      <w:proofErr w:type="gramStart"/>
      <w:r w:rsidRPr="00901320">
        <w:rPr>
          <w:sz w:val="28"/>
          <w:szCs w:val="28"/>
        </w:rPr>
        <w:t>all of</w:t>
      </w:r>
      <w:proofErr w:type="gramEnd"/>
      <w:r w:rsidRPr="00901320">
        <w:rPr>
          <w:sz w:val="28"/>
          <w:szCs w:val="28"/>
        </w:rPr>
        <w:t xml:space="preserve"> the facts based on that questionnaire allows any firm to become more powerful and blossom day by day. Furthermore, a website assists a business by providing correct information about </w:t>
      </w:r>
      <w:proofErr w:type="gramStart"/>
      <w:r w:rsidR="0041193B" w:rsidRPr="00901320">
        <w:rPr>
          <w:sz w:val="28"/>
          <w:szCs w:val="28"/>
        </w:rPr>
        <w:t>all</w:t>
      </w:r>
      <w:r w:rsidRPr="00901320">
        <w:rPr>
          <w:sz w:val="28"/>
          <w:szCs w:val="28"/>
        </w:rPr>
        <w:t xml:space="preserve"> </w:t>
      </w:r>
      <w:r w:rsidR="0041193B" w:rsidRPr="00901320">
        <w:rPr>
          <w:sz w:val="28"/>
          <w:szCs w:val="28"/>
        </w:rPr>
        <w:t>of</w:t>
      </w:r>
      <w:proofErr w:type="gramEnd"/>
      <w:r w:rsidR="0041193B" w:rsidRPr="00901320">
        <w:rPr>
          <w:sz w:val="28"/>
          <w:szCs w:val="28"/>
        </w:rPr>
        <w:t xml:space="preserve"> </w:t>
      </w:r>
      <w:r w:rsidRPr="00901320">
        <w:rPr>
          <w:sz w:val="28"/>
          <w:szCs w:val="28"/>
        </w:rPr>
        <w:t>the products and services they provide, allowing the products to be sold and all of the clients to be satisfied and return to that website.</w:t>
      </w:r>
    </w:p>
    <w:p w14:paraId="2CD0C138" w14:textId="77777777" w:rsidR="0055127E" w:rsidRDefault="0055127E" w:rsidP="003441BD">
      <w:pPr>
        <w:rPr>
          <w:b/>
          <w:bCs/>
        </w:rPr>
      </w:pPr>
    </w:p>
    <w:p w14:paraId="647861DC" w14:textId="77777777" w:rsidR="0055127E" w:rsidRDefault="0055127E" w:rsidP="003441BD">
      <w:pPr>
        <w:rPr>
          <w:b/>
          <w:bCs/>
        </w:rPr>
      </w:pPr>
    </w:p>
    <w:p w14:paraId="69DBFDFD" w14:textId="77777777" w:rsidR="0056762B" w:rsidRDefault="0056762B" w:rsidP="003441BD">
      <w:pPr>
        <w:rPr>
          <w:b/>
          <w:bCs/>
        </w:rPr>
      </w:pPr>
    </w:p>
    <w:p w14:paraId="535F0D45" w14:textId="77777777" w:rsidR="0056762B" w:rsidRDefault="0056762B" w:rsidP="003441BD">
      <w:pPr>
        <w:rPr>
          <w:b/>
          <w:bCs/>
        </w:rPr>
      </w:pPr>
    </w:p>
    <w:p w14:paraId="74CBBD45" w14:textId="77777777" w:rsidR="00D363B2" w:rsidRPr="00DB56EA" w:rsidRDefault="00D363B2" w:rsidP="003441BD">
      <w:pPr>
        <w:rPr>
          <w:b/>
          <w:bCs/>
        </w:rPr>
      </w:pPr>
    </w:p>
    <w:p w14:paraId="3FDDF643" w14:textId="26B79525" w:rsidR="00C14DE9" w:rsidRDefault="00C14DE9"/>
    <w:p w14:paraId="6BE1763E" w14:textId="43822581" w:rsidR="00FE0B71" w:rsidRDefault="00FE0B71"/>
    <w:p w14:paraId="72E59ECD" w14:textId="633BF77F" w:rsidR="00FE0B71" w:rsidRDefault="00FE0B71"/>
    <w:p w14:paraId="0E92B7E1" w14:textId="63C01546" w:rsidR="00FE0B71" w:rsidRDefault="00FE0B71"/>
    <w:p w14:paraId="5AFD1244" w14:textId="1463B350" w:rsidR="00FE0B71" w:rsidRDefault="00FE0B71"/>
    <w:p w14:paraId="4FE2AF12" w14:textId="4F0D3A62" w:rsidR="00FE0B71" w:rsidRDefault="00FE0B71"/>
    <w:p w14:paraId="49859BAA" w14:textId="1B417D6B" w:rsidR="00FE0B71" w:rsidRDefault="00FE0B71"/>
    <w:p w14:paraId="3A75330F" w14:textId="4F8CD372" w:rsidR="00FE0B71" w:rsidRDefault="00FE0B71"/>
    <w:p w14:paraId="68988FE2" w14:textId="61C751A2" w:rsidR="00FE0B71" w:rsidRDefault="00FE0B71"/>
    <w:p w14:paraId="36939E67" w14:textId="221E2547" w:rsidR="00FE0B71" w:rsidRDefault="00FE0B71"/>
    <w:p w14:paraId="7988CE7C" w14:textId="70EEEDA5" w:rsidR="00FE0B71" w:rsidRDefault="00FE0B71"/>
    <w:p w14:paraId="191FCF8D" w14:textId="4437A3A1" w:rsidR="00FE0B71" w:rsidRDefault="00FE0B71"/>
    <w:p w14:paraId="258D4124" w14:textId="309AED07" w:rsidR="00FE0B71" w:rsidRDefault="00FE0B71"/>
    <w:p w14:paraId="4283E322" w14:textId="7CA9AC11" w:rsidR="00FE0B71" w:rsidRDefault="00FE0B71"/>
    <w:p w14:paraId="143B1199" w14:textId="400A8A37" w:rsidR="00FE0B71" w:rsidRDefault="00FE0B71"/>
    <w:p w14:paraId="6F6547C1" w14:textId="77777777" w:rsidR="00FE0B71" w:rsidRDefault="00FE0B71"/>
    <w:p w14:paraId="1EE43843" w14:textId="700711EC" w:rsidR="00D350FA" w:rsidRDefault="00DC0AD1" w:rsidP="00DC0AD1">
      <w:pPr>
        <w:pStyle w:val="Heading1"/>
      </w:pPr>
      <w:bookmarkStart w:id="5" w:name="_Toc99100431"/>
      <w:r>
        <w:t xml:space="preserve">4.0 </w:t>
      </w:r>
      <w:r w:rsidR="00D350FA" w:rsidRPr="003B6A42">
        <w:t>References</w:t>
      </w:r>
      <w:bookmarkEnd w:id="5"/>
    </w:p>
    <w:p w14:paraId="5AF524E2" w14:textId="5C4F1DDF" w:rsidR="003B6A42" w:rsidRDefault="003B6A42">
      <w:pPr>
        <w:rPr>
          <w:sz w:val="28"/>
          <w:szCs w:val="28"/>
        </w:rPr>
      </w:pPr>
    </w:p>
    <w:p w14:paraId="401514C3" w14:textId="77777777" w:rsidR="00DC0AD1" w:rsidRPr="00DC0AD1" w:rsidRDefault="00DC0AD1" w:rsidP="00DC0AD1">
      <w:pPr>
        <w:rPr>
          <w:sz w:val="28"/>
          <w:szCs w:val="28"/>
        </w:rPr>
      </w:pPr>
    </w:p>
    <w:p w14:paraId="03CA6525" w14:textId="77777777" w:rsidR="00DC0AD1" w:rsidRPr="00DC0AD1" w:rsidRDefault="00DC0AD1" w:rsidP="00DC0AD1">
      <w:pPr>
        <w:rPr>
          <w:sz w:val="28"/>
          <w:szCs w:val="28"/>
        </w:rPr>
      </w:pPr>
      <w:r w:rsidRPr="00DC0AD1">
        <w:rPr>
          <w:sz w:val="28"/>
          <w:szCs w:val="28"/>
        </w:rPr>
        <w:t xml:space="preserve">Ah Sam Florist (2020) </w:t>
      </w:r>
      <w:r w:rsidRPr="00901320">
        <w:rPr>
          <w:i/>
          <w:iCs/>
          <w:sz w:val="28"/>
          <w:szCs w:val="28"/>
        </w:rPr>
        <w:t xml:space="preserve">BEST GIFT IDEAS TO GO ALONG WITH </w:t>
      </w:r>
      <w:proofErr w:type="gramStart"/>
      <w:r w:rsidRPr="00901320">
        <w:rPr>
          <w:i/>
          <w:iCs/>
          <w:sz w:val="28"/>
          <w:szCs w:val="28"/>
        </w:rPr>
        <w:t>FLOWERS</w:t>
      </w:r>
      <w:r w:rsidRPr="00DC0AD1">
        <w:rPr>
          <w:sz w:val="28"/>
          <w:szCs w:val="28"/>
        </w:rPr>
        <w:t xml:space="preserve">  Available</w:t>
      </w:r>
      <w:proofErr w:type="gramEnd"/>
      <w:r w:rsidRPr="00DC0AD1">
        <w:rPr>
          <w:sz w:val="28"/>
          <w:szCs w:val="28"/>
        </w:rPr>
        <w:t xml:space="preserve"> from:</w:t>
      </w:r>
    </w:p>
    <w:p w14:paraId="0696E9ED" w14:textId="4E83F6C5" w:rsidR="00DC0AD1" w:rsidRDefault="00DC0AD1" w:rsidP="00DC0AD1">
      <w:pPr>
        <w:rPr>
          <w:sz w:val="28"/>
          <w:szCs w:val="28"/>
        </w:rPr>
      </w:pPr>
      <w:hyperlink r:id="rId24" w:history="1">
        <w:r w:rsidRPr="00B26C0C">
          <w:rPr>
            <w:rStyle w:val="Hyperlink"/>
            <w:sz w:val="28"/>
            <w:szCs w:val="28"/>
          </w:rPr>
          <w:t>https://www.ahsam.com/blog/best-gift-ideas-to-go-along-with-flowers/</w:t>
        </w:r>
      </w:hyperlink>
    </w:p>
    <w:p w14:paraId="758CE27B" w14:textId="1A52EFD6" w:rsidR="00DC0AD1" w:rsidRDefault="00DC0AD1" w:rsidP="00DC0AD1">
      <w:pPr>
        <w:rPr>
          <w:sz w:val="28"/>
          <w:szCs w:val="28"/>
        </w:rPr>
      </w:pPr>
      <w:r w:rsidRPr="00DC0AD1">
        <w:rPr>
          <w:sz w:val="28"/>
          <w:szCs w:val="28"/>
        </w:rPr>
        <w:t>(Accessed 22March 2022)</w:t>
      </w:r>
    </w:p>
    <w:p w14:paraId="7AC7A70D" w14:textId="77777777" w:rsidR="001A242E" w:rsidRDefault="001A242E" w:rsidP="00DC0AD1">
      <w:pPr>
        <w:rPr>
          <w:sz w:val="28"/>
          <w:szCs w:val="28"/>
        </w:rPr>
      </w:pPr>
    </w:p>
    <w:p w14:paraId="09B63D0D" w14:textId="2F50C23D" w:rsidR="00DC0AD1" w:rsidRDefault="00DC0AD1">
      <w:pPr>
        <w:rPr>
          <w:sz w:val="28"/>
          <w:szCs w:val="28"/>
        </w:rPr>
      </w:pPr>
    </w:p>
    <w:p w14:paraId="4DB2B5BB" w14:textId="58609468" w:rsidR="00DC0AD1" w:rsidRDefault="00DC0AD1">
      <w:pPr>
        <w:rPr>
          <w:sz w:val="28"/>
          <w:szCs w:val="28"/>
        </w:rPr>
      </w:pPr>
      <w:r w:rsidRPr="00DC0AD1">
        <w:rPr>
          <w:sz w:val="28"/>
          <w:szCs w:val="28"/>
        </w:rPr>
        <w:t xml:space="preserve">Bennett, K., Davidson, J. Beautiful (2015) </w:t>
      </w:r>
      <w:r w:rsidRPr="00901320">
        <w:rPr>
          <w:i/>
          <w:iCs/>
          <w:sz w:val="28"/>
          <w:szCs w:val="28"/>
        </w:rPr>
        <w:t>Flowers for Kids</w:t>
      </w:r>
      <w:r w:rsidRPr="00DC0AD1">
        <w:rPr>
          <w:sz w:val="28"/>
          <w:szCs w:val="28"/>
        </w:rPr>
        <w:t>. (</w:t>
      </w:r>
      <w:proofErr w:type="spellStart"/>
      <w:r w:rsidRPr="00DC0AD1">
        <w:rPr>
          <w:sz w:val="28"/>
          <w:szCs w:val="28"/>
        </w:rPr>
        <w:t>n.p.</w:t>
      </w:r>
      <w:proofErr w:type="spellEnd"/>
      <w:r w:rsidRPr="00DC0AD1">
        <w:rPr>
          <w:sz w:val="28"/>
          <w:szCs w:val="28"/>
        </w:rPr>
        <w:t>): Mendon Cottage Books</w:t>
      </w:r>
    </w:p>
    <w:p w14:paraId="0C2A4F33" w14:textId="77777777" w:rsidR="001A242E" w:rsidRDefault="001A242E">
      <w:pPr>
        <w:rPr>
          <w:sz w:val="28"/>
          <w:szCs w:val="28"/>
        </w:rPr>
      </w:pPr>
    </w:p>
    <w:p w14:paraId="49305E01" w14:textId="5F932BE5" w:rsidR="00DC0AD1" w:rsidRDefault="00DC0AD1">
      <w:pPr>
        <w:rPr>
          <w:sz w:val="28"/>
          <w:szCs w:val="28"/>
        </w:rPr>
      </w:pPr>
    </w:p>
    <w:p w14:paraId="1E526B53" w14:textId="77777777" w:rsidR="00DC0AD1" w:rsidRPr="00DC0AD1" w:rsidRDefault="00DC0AD1" w:rsidP="00DC0AD1">
      <w:pPr>
        <w:rPr>
          <w:sz w:val="28"/>
          <w:szCs w:val="28"/>
        </w:rPr>
      </w:pPr>
      <w:r w:rsidRPr="00DC0AD1">
        <w:rPr>
          <w:sz w:val="28"/>
          <w:szCs w:val="28"/>
        </w:rPr>
        <w:t xml:space="preserve">Contour (2019) </w:t>
      </w:r>
      <w:r w:rsidRPr="00901320">
        <w:rPr>
          <w:i/>
          <w:iCs/>
          <w:sz w:val="28"/>
          <w:szCs w:val="28"/>
        </w:rPr>
        <w:t>Colour Psychology - Coloured LST Radiator Guards</w:t>
      </w:r>
      <w:r w:rsidRPr="00DC0AD1">
        <w:rPr>
          <w:sz w:val="28"/>
          <w:szCs w:val="28"/>
        </w:rPr>
        <w:t xml:space="preserve">    Available from:</w:t>
      </w:r>
    </w:p>
    <w:p w14:paraId="0E7468C0" w14:textId="12FE2651" w:rsidR="00DC0AD1" w:rsidRDefault="00DC0AD1" w:rsidP="00DC0AD1">
      <w:pPr>
        <w:rPr>
          <w:sz w:val="28"/>
          <w:szCs w:val="28"/>
        </w:rPr>
      </w:pPr>
      <w:hyperlink r:id="rId25" w:history="1">
        <w:r w:rsidRPr="00B26C0C">
          <w:rPr>
            <w:rStyle w:val="Hyperlink"/>
            <w:sz w:val="28"/>
            <w:szCs w:val="28"/>
          </w:rPr>
          <w:t>https://www.contourheating.co.uk/blog/colour-psychology-coloured-lst-radiator-guards</w:t>
        </w:r>
      </w:hyperlink>
      <w:r w:rsidRPr="00DC0AD1">
        <w:rPr>
          <w:sz w:val="28"/>
          <w:szCs w:val="28"/>
        </w:rPr>
        <w:t xml:space="preserve"> </w:t>
      </w:r>
    </w:p>
    <w:p w14:paraId="797EB34B" w14:textId="61D09BAA" w:rsidR="00DC0AD1" w:rsidRDefault="00DC0AD1" w:rsidP="00DC0AD1">
      <w:pPr>
        <w:rPr>
          <w:sz w:val="28"/>
          <w:szCs w:val="28"/>
        </w:rPr>
      </w:pPr>
      <w:r w:rsidRPr="00DC0AD1">
        <w:rPr>
          <w:sz w:val="28"/>
          <w:szCs w:val="28"/>
        </w:rPr>
        <w:t xml:space="preserve">   (Accessed 23 March)</w:t>
      </w:r>
    </w:p>
    <w:p w14:paraId="504B2E46" w14:textId="77777777" w:rsidR="00D350FA" w:rsidRDefault="00D350FA"/>
    <w:p w14:paraId="2FD07CE2" w14:textId="61F150C1" w:rsidR="00D350FA" w:rsidRDefault="00D350FA">
      <w:pPr>
        <w:rPr>
          <w:sz w:val="28"/>
          <w:szCs w:val="28"/>
        </w:rPr>
      </w:pPr>
    </w:p>
    <w:p w14:paraId="28976994" w14:textId="77777777" w:rsidR="003D471C" w:rsidRPr="003D471C" w:rsidRDefault="003D471C" w:rsidP="003D471C">
      <w:pPr>
        <w:rPr>
          <w:sz w:val="28"/>
          <w:szCs w:val="28"/>
        </w:rPr>
      </w:pPr>
    </w:p>
    <w:p w14:paraId="01B3E731" w14:textId="6CF82BA4" w:rsidR="003D471C" w:rsidRPr="003D471C" w:rsidRDefault="003D471C" w:rsidP="003D471C">
      <w:pPr>
        <w:rPr>
          <w:b/>
          <w:bCs/>
          <w:sz w:val="28"/>
          <w:szCs w:val="28"/>
        </w:rPr>
      </w:pPr>
      <w:r>
        <w:rPr>
          <w:sz w:val="28"/>
          <w:szCs w:val="28"/>
        </w:rPr>
        <w:t xml:space="preserve"> GCL (2020)   </w:t>
      </w:r>
      <w:r w:rsidRPr="00901320">
        <w:rPr>
          <w:i/>
          <w:iCs/>
          <w:sz w:val="28"/>
          <w:szCs w:val="28"/>
        </w:rPr>
        <w:t>5 Reasons Why Primary Market Research is Essential</w:t>
      </w:r>
      <w:r>
        <w:rPr>
          <w:i/>
          <w:iCs/>
          <w:sz w:val="28"/>
          <w:szCs w:val="28"/>
        </w:rPr>
        <w:t xml:space="preserve">     </w:t>
      </w:r>
      <w:r w:rsidRPr="003D471C">
        <w:rPr>
          <w:sz w:val="28"/>
          <w:szCs w:val="28"/>
        </w:rPr>
        <w:t>Available</w:t>
      </w:r>
      <w:r>
        <w:rPr>
          <w:sz w:val="28"/>
          <w:szCs w:val="28"/>
        </w:rPr>
        <w:t xml:space="preserve"> from:</w:t>
      </w:r>
    </w:p>
    <w:p w14:paraId="694BD04E" w14:textId="59C11702" w:rsidR="003D471C" w:rsidRDefault="00B604C2">
      <w:pPr>
        <w:rPr>
          <w:sz w:val="28"/>
          <w:szCs w:val="28"/>
        </w:rPr>
      </w:pPr>
      <w:hyperlink r:id="rId26" w:history="1">
        <w:r w:rsidR="003D471C" w:rsidRPr="00A94DD0">
          <w:rPr>
            <w:rStyle w:val="Hyperlink"/>
            <w:sz w:val="28"/>
            <w:szCs w:val="28"/>
          </w:rPr>
          <w:t>https://blog.gclb2b.com/blog/info/5-reasons-why-primary-market-research-is-essential</w:t>
        </w:r>
      </w:hyperlink>
      <w:r w:rsidR="003D471C">
        <w:rPr>
          <w:sz w:val="28"/>
          <w:szCs w:val="28"/>
        </w:rPr>
        <w:t xml:space="preserve">                 </w:t>
      </w:r>
      <w:proofErr w:type="gramStart"/>
      <w:r w:rsidR="003D471C">
        <w:rPr>
          <w:sz w:val="28"/>
          <w:szCs w:val="28"/>
        </w:rPr>
        <w:t xml:space="preserve"> </w:t>
      </w:r>
      <w:r w:rsidR="000E5B4A">
        <w:rPr>
          <w:sz w:val="28"/>
          <w:szCs w:val="28"/>
        </w:rPr>
        <w:t xml:space="preserve">  (</w:t>
      </w:r>
      <w:proofErr w:type="gramEnd"/>
      <w:r w:rsidR="003D471C">
        <w:rPr>
          <w:sz w:val="28"/>
          <w:szCs w:val="28"/>
        </w:rPr>
        <w:t>Accessed 21March 2022)</w:t>
      </w:r>
    </w:p>
    <w:p w14:paraId="0EF5CE5A" w14:textId="5549441E" w:rsidR="003D471C" w:rsidRDefault="003D471C">
      <w:pPr>
        <w:rPr>
          <w:sz w:val="28"/>
          <w:szCs w:val="28"/>
        </w:rPr>
      </w:pPr>
    </w:p>
    <w:p w14:paraId="76C70385" w14:textId="4BDEF03D" w:rsidR="00D564AC" w:rsidRDefault="00D564AC">
      <w:pPr>
        <w:rPr>
          <w:sz w:val="28"/>
          <w:szCs w:val="28"/>
        </w:rPr>
      </w:pPr>
    </w:p>
    <w:p w14:paraId="681DE4D9" w14:textId="77777777" w:rsidR="001B2D60" w:rsidRDefault="001B2D60">
      <w:pPr>
        <w:rPr>
          <w:sz w:val="28"/>
          <w:szCs w:val="28"/>
        </w:rPr>
      </w:pPr>
    </w:p>
    <w:p w14:paraId="235B9F75" w14:textId="77777777" w:rsidR="00C82D87" w:rsidRDefault="00C82D87">
      <w:pPr>
        <w:rPr>
          <w:sz w:val="28"/>
          <w:szCs w:val="28"/>
        </w:rPr>
      </w:pPr>
    </w:p>
    <w:p w14:paraId="0AFD6F71" w14:textId="31873C96" w:rsidR="003B6A42" w:rsidRDefault="003B6A42">
      <w:pPr>
        <w:rPr>
          <w:sz w:val="28"/>
          <w:szCs w:val="28"/>
        </w:rPr>
      </w:pPr>
      <w:r w:rsidRPr="003B6A42">
        <w:rPr>
          <w:sz w:val="28"/>
          <w:szCs w:val="28"/>
        </w:rPr>
        <w:t xml:space="preserve">Jones, R. (2001) </w:t>
      </w:r>
      <w:r w:rsidRPr="00C96CBB">
        <w:rPr>
          <w:i/>
          <w:iCs/>
          <w:sz w:val="28"/>
          <w:szCs w:val="28"/>
        </w:rPr>
        <w:t>Caring for Cut Flowers</w:t>
      </w:r>
      <w:r w:rsidRPr="003B6A42">
        <w:rPr>
          <w:sz w:val="28"/>
          <w:szCs w:val="28"/>
        </w:rPr>
        <w:t xml:space="preserve"> Landlinks Press</w:t>
      </w:r>
    </w:p>
    <w:p w14:paraId="2C2C26A0" w14:textId="34D2A3B0" w:rsidR="001A242E" w:rsidRDefault="001A242E">
      <w:pPr>
        <w:rPr>
          <w:sz w:val="28"/>
          <w:szCs w:val="28"/>
        </w:rPr>
      </w:pPr>
    </w:p>
    <w:p w14:paraId="0FDE6F6E" w14:textId="6365964A" w:rsidR="001A242E" w:rsidRDefault="001A242E">
      <w:pPr>
        <w:rPr>
          <w:sz w:val="28"/>
          <w:szCs w:val="28"/>
        </w:rPr>
      </w:pPr>
    </w:p>
    <w:p w14:paraId="481662D5" w14:textId="77777777" w:rsidR="001A242E" w:rsidRPr="001A242E" w:rsidRDefault="001A242E" w:rsidP="001A242E">
      <w:pPr>
        <w:rPr>
          <w:sz w:val="28"/>
          <w:szCs w:val="28"/>
        </w:rPr>
      </w:pPr>
      <w:r w:rsidRPr="001A242E">
        <w:rPr>
          <w:sz w:val="28"/>
          <w:szCs w:val="28"/>
        </w:rPr>
        <w:t xml:space="preserve">Smart Survey (2022) </w:t>
      </w:r>
      <w:r w:rsidRPr="00901320">
        <w:rPr>
          <w:i/>
          <w:iCs/>
          <w:sz w:val="28"/>
          <w:szCs w:val="28"/>
        </w:rPr>
        <w:t>Primary Research Methods Explained</w:t>
      </w:r>
      <w:r w:rsidRPr="001A242E">
        <w:rPr>
          <w:sz w:val="28"/>
          <w:szCs w:val="28"/>
        </w:rPr>
        <w:t xml:space="preserve">     Available from:</w:t>
      </w:r>
    </w:p>
    <w:p w14:paraId="529FEC2A" w14:textId="67B7C09A" w:rsidR="001A242E" w:rsidRDefault="001A242E" w:rsidP="001A242E">
      <w:pPr>
        <w:rPr>
          <w:sz w:val="28"/>
          <w:szCs w:val="28"/>
        </w:rPr>
      </w:pPr>
      <w:hyperlink r:id="rId27" w:history="1">
        <w:r w:rsidRPr="00B26C0C">
          <w:rPr>
            <w:rStyle w:val="Hyperlink"/>
            <w:sz w:val="28"/>
            <w:szCs w:val="28"/>
          </w:rPr>
          <w:t>https://www.smartsurvey.co.uk/articles/primary-research-methods#:~:text=Primary%20research%20guarantees%20that%20the,control%20ownership%20of%20the%20data</w:t>
        </w:r>
      </w:hyperlink>
      <w:r w:rsidRPr="001A242E">
        <w:rPr>
          <w:sz w:val="28"/>
          <w:szCs w:val="28"/>
        </w:rPr>
        <w:t>.</w:t>
      </w:r>
    </w:p>
    <w:p w14:paraId="4B439216" w14:textId="5973A3D2" w:rsidR="001A242E" w:rsidRDefault="001A242E" w:rsidP="001A242E">
      <w:pPr>
        <w:rPr>
          <w:sz w:val="28"/>
          <w:szCs w:val="28"/>
        </w:rPr>
      </w:pPr>
      <w:r w:rsidRPr="001A242E">
        <w:rPr>
          <w:sz w:val="28"/>
          <w:szCs w:val="28"/>
        </w:rPr>
        <w:t xml:space="preserve">    (Accessed 20 March 2022)</w:t>
      </w:r>
    </w:p>
    <w:p w14:paraId="0F9F7388" w14:textId="77777777" w:rsidR="008B1338" w:rsidRDefault="008B1338">
      <w:pPr>
        <w:rPr>
          <w:sz w:val="28"/>
          <w:szCs w:val="28"/>
        </w:rPr>
      </w:pPr>
    </w:p>
    <w:p w14:paraId="61B131EF" w14:textId="77777777" w:rsidR="00051E09" w:rsidRDefault="00051E09">
      <w:pPr>
        <w:rPr>
          <w:sz w:val="28"/>
          <w:szCs w:val="28"/>
        </w:rPr>
      </w:pPr>
    </w:p>
    <w:p w14:paraId="4A147E27" w14:textId="2253D33D" w:rsidR="00051E09" w:rsidRPr="008E56CF" w:rsidRDefault="001F7BF3">
      <w:pPr>
        <w:rPr>
          <w:sz w:val="28"/>
          <w:szCs w:val="28"/>
        </w:rPr>
      </w:pPr>
      <w:r w:rsidRPr="001F7BF3">
        <w:rPr>
          <w:sz w:val="28"/>
          <w:szCs w:val="28"/>
        </w:rPr>
        <w:t>Wrigh</w:t>
      </w:r>
      <w:r>
        <w:rPr>
          <w:sz w:val="28"/>
          <w:szCs w:val="28"/>
        </w:rPr>
        <w:t xml:space="preserve">, A. (2010) </w:t>
      </w:r>
      <w:r w:rsidR="008E56CF" w:rsidRPr="008E56CF">
        <w:rPr>
          <w:i/>
          <w:iCs/>
          <w:sz w:val="28"/>
          <w:szCs w:val="28"/>
        </w:rPr>
        <w:t>Colour</w:t>
      </w:r>
      <w:r w:rsidR="008E56CF" w:rsidRPr="008E56CF">
        <w:rPr>
          <w:i/>
          <w:iCs/>
          <w:sz w:val="28"/>
          <w:szCs w:val="28"/>
        </w:rPr>
        <w:t xml:space="preserve"> Psychology (the “Colour Affects” </w:t>
      </w:r>
      <w:proofErr w:type="gramStart"/>
      <w:r w:rsidR="00AD424F" w:rsidRPr="008E56CF">
        <w:rPr>
          <w:i/>
          <w:iCs/>
          <w:sz w:val="28"/>
          <w:szCs w:val="28"/>
        </w:rPr>
        <w:t>system)</w:t>
      </w:r>
      <w:r w:rsidR="00AD424F">
        <w:rPr>
          <w:i/>
          <w:iCs/>
          <w:sz w:val="28"/>
          <w:szCs w:val="28"/>
        </w:rPr>
        <w:t xml:space="preserve">   </w:t>
      </w:r>
      <w:proofErr w:type="gramEnd"/>
      <w:r w:rsidR="00AD424F" w:rsidRPr="00AD424F">
        <w:rPr>
          <w:sz w:val="28"/>
          <w:szCs w:val="28"/>
        </w:rPr>
        <w:t>Accessible</w:t>
      </w:r>
      <w:r w:rsidR="008E56CF" w:rsidRPr="00AD424F">
        <w:rPr>
          <w:sz w:val="28"/>
          <w:szCs w:val="28"/>
        </w:rPr>
        <w:t xml:space="preserve"> </w:t>
      </w:r>
      <w:r w:rsidR="008E56CF" w:rsidRPr="008E56CF">
        <w:rPr>
          <w:sz w:val="28"/>
          <w:szCs w:val="28"/>
        </w:rPr>
        <w:t>from:</w:t>
      </w:r>
    </w:p>
    <w:p w14:paraId="6EB4848C" w14:textId="7C8FD293" w:rsidR="0005293A" w:rsidRDefault="00051E09">
      <w:pPr>
        <w:rPr>
          <w:sz w:val="28"/>
          <w:szCs w:val="28"/>
        </w:rPr>
      </w:pPr>
      <w:hyperlink r:id="rId28" w:history="1">
        <w:r w:rsidRPr="001065FB">
          <w:rPr>
            <w:rStyle w:val="Hyperlink"/>
            <w:sz w:val="28"/>
            <w:szCs w:val="28"/>
          </w:rPr>
          <w:t>http://micco.se/wp-content/uploads/2010/05/Micco-Groenholm-on-Color-Affects-System.pdf</w:t>
        </w:r>
      </w:hyperlink>
      <w:r w:rsidR="008E56CF">
        <w:rPr>
          <w:sz w:val="28"/>
          <w:szCs w:val="28"/>
        </w:rPr>
        <w:t xml:space="preserve">           </w:t>
      </w:r>
      <w:proofErr w:type="gramStart"/>
      <w:r w:rsidR="008E56CF">
        <w:rPr>
          <w:sz w:val="28"/>
          <w:szCs w:val="28"/>
        </w:rPr>
        <w:t xml:space="preserve">   (</w:t>
      </w:r>
      <w:proofErr w:type="gramEnd"/>
      <w:r w:rsidR="008E56CF">
        <w:rPr>
          <w:sz w:val="28"/>
          <w:szCs w:val="28"/>
        </w:rPr>
        <w:t xml:space="preserve">Accessed </w:t>
      </w:r>
      <w:r w:rsidR="00AD424F">
        <w:rPr>
          <w:sz w:val="28"/>
          <w:szCs w:val="28"/>
        </w:rPr>
        <w:t>23March 2022)</w:t>
      </w:r>
    </w:p>
    <w:p w14:paraId="4836204E" w14:textId="77777777" w:rsidR="00051E09" w:rsidRDefault="00051E09">
      <w:pPr>
        <w:rPr>
          <w:sz w:val="28"/>
          <w:szCs w:val="28"/>
        </w:rPr>
      </w:pPr>
    </w:p>
    <w:p w14:paraId="55973042" w14:textId="77777777" w:rsidR="00542419" w:rsidRPr="00D350FA" w:rsidRDefault="00542419">
      <w:pPr>
        <w:rPr>
          <w:sz w:val="28"/>
          <w:szCs w:val="28"/>
        </w:rPr>
      </w:pPr>
    </w:p>
    <w:sectPr w:rsidR="00542419" w:rsidRPr="00D350FA" w:rsidSect="00E9510B">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F495" w14:textId="77777777" w:rsidR="006469D1" w:rsidRDefault="006469D1" w:rsidP="006469D1">
      <w:pPr>
        <w:spacing w:after="0" w:line="240" w:lineRule="auto"/>
      </w:pPr>
      <w:r>
        <w:separator/>
      </w:r>
    </w:p>
  </w:endnote>
  <w:endnote w:type="continuationSeparator" w:id="0">
    <w:p w14:paraId="282281DE" w14:textId="77777777" w:rsidR="006469D1" w:rsidRDefault="006469D1" w:rsidP="00646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208809"/>
      <w:docPartObj>
        <w:docPartGallery w:val="Page Numbers (Bottom of Page)"/>
        <w:docPartUnique/>
      </w:docPartObj>
    </w:sdtPr>
    <w:sdtEndPr>
      <w:rPr>
        <w:noProof/>
      </w:rPr>
    </w:sdtEndPr>
    <w:sdtContent>
      <w:p w14:paraId="713A41C4" w14:textId="2894C0ED" w:rsidR="00A34B02" w:rsidRDefault="00A34B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C1653" w14:textId="77777777" w:rsidR="006469D1" w:rsidRDefault="00646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85FDF" w14:textId="77777777" w:rsidR="006469D1" w:rsidRDefault="006469D1" w:rsidP="006469D1">
      <w:pPr>
        <w:spacing w:after="0" w:line="240" w:lineRule="auto"/>
      </w:pPr>
      <w:r>
        <w:separator/>
      </w:r>
    </w:p>
  </w:footnote>
  <w:footnote w:type="continuationSeparator" w:id="0">
    <w:p w14:paraId="67F643B4" w14:textId="77777777" w:rsidR="006469D1" w:rsidRDefault="006469D1" w:rsidP="006469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A7"/>
    <w:rsid w:val="000011C3"/>
    <w:rsid w:val="00007BF5"/>
    <w:rsid w:val="00047052"/>
    <w:rsid w:val="00050716"/>
    <w:rsid w:val="00051E09"/>
    <w:rsid w:val="0005293A"/>
    <w:rsid w:val="00055405"/>
    <w:rsid w:val="00055B2D"/>
    <w:rsid w:val="00060B28"/>
    <w:rsid w:val="0006373E"/>
    <w:rsid w:val="00073F26"/>
    <w:rsid w:val="00076DA8"/>
    <w:rsid w:val="000873D5"/>
    <w:rsid w:val="0009279E"/>
    <w:rsid w:val="00093870"/>
    <w:rsid w:val="000B595D"/>
    <w:rsid w:val="000C3380"/>
    <w:rsid w:val="000C413B"/>
    <w:rsid w:val="000C7D12"/>
    <w:rsid w:val="000D4374"/>
    <w:rsid w:val="000E08C1"/>
    <w:rsid w:val="000E5B4A"/>
    <w:rsid w:val="000E75C6"/>
    <w:rsid w:val="000F7E5F"/>
    <w:rsid w:val="00104361"/>
    <w:rsid w:val="00135E10"/>
    <w:rsid w:val="00135ECC"/>
    <w:rsid w:val="00136E32"/>
    <w:rsid w:val="00165AF2"/>
    <w:rsid w:val="0019097F"/>
    <w:rsid w:val="00195323"/>
    <w:rsid w:val="001A097E"/>
    <w:rsid w:val="001A242E"/>
    <w:rsid w:val="001B2D60"/>
    <w:rsid w:val="001B53FD"/>
    <w:rsid w:val="001C1B2B"/>
    <w:rsid w:val="001C6C2A"/>
    <w:rsid w:val="001D1F59"/>
    <w:rsid w:val="001E40EE"/>
    <w:rsid w:val="001F1C63"/>
    <w:rsid w:val="001F43F9"/>
    <w:rsid w:val="001F5453"/>
    <w:rsid w:val="001F7BF3"/>
    <w:rsid w:val="00217B33"/>
    <w:rsid w:val="00222684"/>
    <w:rsid w:val="0024268B"/>
    <w:rsid w:val="00243A20"/>
    <w:rsid w:val="0024703C"/>
    <w:rsid w:val="0025706A"/>
    <w:rsid w:val="00264632"/>
    <w:rsid w:val="00275970"/>
    <w:rsid w:val="00291757"/>
    <w:rsid w:val="002A79B0"/>
    <w:rsid w:val="002A7CDA"/>
    <w:rsid w:val="002B1327"/>
    <w:rsid w:val="002C0E35"/>
    <w:rsid w:val="002C48D1"/>
    <w:rsid w:val="002D1C9B"/>
    <w:rsid w:val="0031283F"/>
    <w:rsid w:val="00320604"/>
    <w:rsid w:val="00324BD8"/>
    <w:rsid w:val="00335589"/>
    <w:rsid w:val="00342D23"/>
    <w:rsid w:val="003441BD"/>
    <w:rsid w:val="00345096"/>
    <w:rsid w:val="00371CDB"/>
    <w:rsid w:val="00381556"/>
    <w:rsid w:val="00382C9B"/>
    <w:rsid w:val="003B4C33"/>
    <w:rsid w:val="003B6A42"/>
    <w:rsid w:val="003C370A"/>
    <w:rsid w:val="003D471C"/>
    <w:rsid w:val="003D7D48"/>
    <w:rsid w:val="003E0260"/>
    <w:rsid w:val="003F0B2F"/>
    <w:rsid w:val="003F6DED"/>
    <w:rsid w:val="00401DC0"/>
    <w:rsid w:val="004053DE"/>
    <w:rsid w:val="00410ABC"/>
    <w:rsid w:val="0041193B"/>
    <w:rsid w:val="00413EBC"/>
    <w:rsid w:val="00420533"/>
    <w:rsid w:val="00422B33"/>
    <w:rsid w:val="00424842"/>
    <w:rsid w:val="004373BA"/>
    <w:rsid w:val="00455F13"/>
    <w:rsid w:val="004705B3"/>
    <w:rsid w:val="00477CE5"/>
    <w:rsid w:val="004833B2"/>
    <w:rsid w:val="004872FE"/>
    <w:rsid w:val="0049114F"/>
    <w:rsid w:val="004A28CE"/>
    <w:rsid w:val="004C5EE4"/>
    <w:rsid w:val="004E0D76"/>
    <w:rsid w:val="004F44F5"/>
    <w:rsid w:val="00503F78"/>
    <w:rsid w:val="00507DDD"/>
    <w:rsid w:val="00507F32"/>
    <w:rsid w:val="00511D33"/>
    <w:rsid w:val="00542419"/>
    <w:rsid w:val="00544303"/>
    <w:rsid w:val="00546B5F"/>
    <w:rsid w:val="0055127E"/>
    <w:rsid w:val="0056762B"/>
    <w:rsid w:val="00587685"/>
    <w:rsid w:val="005A6458"/>
    <w:rsid w:val="005A7BBF"/>
    <w:rsid w:val="005B797F"/>
    <w:rsid w:val="005E11C8"/>
    <w:rsid w:val="005F565D"/>
    <w:rsid w:val="006066D4"/>
    <w:rsid w:val="0061699F"/>
    <w:rsid w:val="00632181"/>
    <w:rsid w:val="00632720"/>
    <w:rsid w:val="00646115"/>
    <w:rsid w:val="006469D1"/>
    <w:rsid w:val="00654534"/>
    <w:rsid w:val="0065538D"/>
    <w:rsid w:val="00656DF6"/>
    <w:rsid w:val="00660F3F"/>
    <w:rsid w:val="00686990"/>
    <w:rsid w:val="006D48AB"/>
    <w:rsid w:val="006D7822"/>
    <w:rsid w:val="006E5682"/>
    <w:rsid w:val="006E6A62"/>
    <w:rsid w:val="006F5685"/>
    <w:rsid w:val="007013EB"/>
    <w:rsid w:val="0070392B"/>
    <w:rsid w:val="007140A7"/>
    <w:rsid w:val="0072434E"/>
    <w:rsid w:val="007323D2"/>
    <w:rsid w:val="00736443"/>
    <w:rsid w:val="00742DA8"/>
    <w:rsid w:val="00761182"/>
    <w:rsid w:val="00764034"/>
    <w:rsid w:val="00774B55"/>
    <w:rsid w:val="00774E45"/>
    <w:rsid w:val="007B3E4B"/>
    <w:rsid w:val="007C0BEA"/>
    <w:rsid w:val="007C2F26"/>
    <w:rsid w:val="007D4A8B"/>
    <w:rsid w:val="007D713A"/>
    <w:rsid w:val="007F15E7"/>
    <w:rsid w:val="0081312D"/>
    <w:rsid w:val="008256B0"/>
    <w:rsid w:val="00826609"/>
    <w:rsid w:val="00831157"/>
    <w:rsid w:val="008374EA"/>
    <w:rsid w:val="0084289E"/>
    <w:rsid w:val="00847A7B"/>
    <w:rsid w:val="00853083"/>
    <w:rsid w:val="00853AD7"/>
    <w:rsid w:val="00873717"/>
    <w:rsid w:val="00886317"/>
    <w:rsid w:val="0088688D"/>
    <w:rsid w:val="0089046B"/>
    <w:rsid w:val="008A19AA"/>
    <w:rsid w:val="008A5C75"/>
    <w:rsid w:val="008A5FAB"/>
    <w:rsid w:val="008B1338"/>
    <w:rsid w:val="008C213C"/>
    <w:rsid w:val="008D2CFF"/>
    <w:rsid w:val="008E05C2"/>
    <w:rsid w:val="008E56CF"/>
    <w:rsid w:val="00901320"/>
    <w:rsid w:val="00910937"/>
    <w:rsid w:val="00933C5E"/>
    <w:rsid w:val="009559ED"/>
    <w:rsid w:val="00965254"/>
    <w:rsid w:val="00974945"/>
    <w:rsid w:val="0097543C"/>
    <w:rsid w:val="00990257"/>
    <w:rsid w:val="00997ABA"/>
    <w:rsid w:val="00997B14"/>
    <w:rsid w:val="009A6A16"/>
    <w:rsid w:val="009B1A0A"/>
    <w:rsid w:val="009B68CF"/>
    <w:rsid w:val="009B7E02"/>
    <w:rsid w:val="009F6BEB"/>
    <w:rsid w:val="00A1425B"/>
    <w:rsid w:val="00A23108"/>
    <w:rsid w:val="00A34B02"/>
    <w:rsid w:val="00A546B3"/>
    <w:rsid w:val="00A55822"/>
    <w:rsid w:val="00A56C86"/>
    <w:rsid w:val="00A65576"/>
    <w:rsid w:val="00A73369"/>
    <w:rsid w:val="00A81AD8"/>
    <w:rsid w:val="00A81E3E"/>
    <w:rsid w:val="00A83093"/>
    <w:rsid w:val="00A943DD"/>
    <w:rsid w:val="00AA101A"/>
    <w:rsid w:val="00AA31D8"/>
    <w:rsid w:val="00AA7592"/>
    <w:rsid w:val="00AC2052"/>
    <w:rsid w:val="00AC29F1"/>
    <w:rsid w:val="00AC5575"/>
    <w:rsid w:val="00AD3D46"/>
    <w:rsid w:val="00AD424F"/>
    <w:rsid w:val="00AD6853"/>
    <w:rsid w:val="00AE118A"/>
    <w:rsid w:val="00AE6AB8"/>
    <w:rsid w:val="00AE6E30"/>
    <w:rsid w:val="00AF138C"/>
    <w:rsid w:val="00AF3157"/>
    <w:rsid w:val="00B005F6"/>
    <w:rsid w:val="00B04E9C"/>
    <w:rsid w:val="00B265BE"/>
    <w:rsid w:val="00B42954"/>
    <w:rsid w:val="00B42BA5"/>
    <w:rsid w:val="00B477F4"/>
    <w:rsid w:val="00B61E58"/>
    <w:rsid w:val="00B66FA8"/>
    <w:rsid w:val="00B75055"/>
    <w:rsid w:val="00B92A60"/>
    <w:rsid w:val="00B9778D"/>
    <w:rsid w:val="00BC193A"/>
    <w:rsid w:val="00BC6857"/>
    <w:rsid w:val="00BD4756"/>
    <w:rsid w:val="00BE00EE"/>
    <w:rsid w:val="00BF6592"/>
    <w:rsid w:val="00BF69CA"/>
    <w:rsid w:val="00C14DE9"/>
    <w:rsid w:val="00C16AC9"/>
    <w:rsid w:val="00C2223B"/>
    <w:rsid w:val="00C4126D"/>
    <w:rsid w:val="00C42AF1"/>
    <w:rsid w:val="00C4673C"/>
    <w:rsid w:val="00C54E73"/>
    <w:rsid w:val="00C60D32"/>
    <w:rsid w:val="00C63F0E"/>
    <w:rsid w:val="00C80E3F"/>
    <w:rsid w:val="00C827FF"/>
    <w:rsid w:val="00C82D87"/>
    <w:rsid w:val="00C96CBB"/>
    <w:rsid w:val="00CB0878"/>
    <w:rsid w:val="00CC3954"/>
    <w:rsid w:val="00CD4493"/>
    <w:rsid w:val="00CD67C6"/>
    <w:rsid w:val="00CD703B"/>
    <w:rsid w:val="00CD7677"/>
    <w:rsid w:val="00CE02F5"/>
    <w:rsid w:val="00CE09BD"/>
    <w:rsid w:val="00CE54F3"/>
    <w:rsid w:val="00D05DAD"/>
    <w:rsid w:val="00D311EE"/>
    <w:rsid w:val="00D3368E"/>
    <w:rsid w:val="00D350FA"/>
    <w:rsid w:val="00D363B2"/>
    <w:rsid w:val="00D37C27"/>
    <w:rsid w:val="00D532D4"/>
    <w:rsid w:val="00D5463F"/>
    <w:rsid w:val="00D564AC"/>
    <w:rsid w:val="00D707FC"/>
    <w:rsid w:val="00D87ADF"/>
    <w:rsid w:val="00D9387A"/>
    <w:rsid w:val="00DB2EB9"/>
    <w:rsid w:val="00DB56EA"/>
    <w:rsid w:val="00DC0AD1"/>
    <w:rsid w:val="00DC0C37"/>
    <w:rsid w:val="00DC2C1C"/>
    <w:rsid w:val="00DE1EB6"/>
    <w:rsid w:val="00DE6625"/>
    <w:rsid w:val="00DF173A"/>
    <w:rsid w:val="00DF2D08"/>
    <w:rsid w:val="00DF64C7"/>
    <w:rsid w:val="00E07F70"/>
    <w:rsid w:val="00E10152"/>
    <w:rsid w:val="00E31A5B"/>
    <w:rsid w:val="00E43681"/>
    <w:rsid w:val="00E53399"/>
    <w:rsid w:val="00E57996"/>
    <w:rsid w:val="00E6126F"/>
    <w:rsid w:val="00E6797F"/>
    <w:rsid w:val="00E730F4"/>
    <w:rsid w:val="00E846E8"/>
    <w:rsid w:val="00E90B3E"/>
    <w:rsid w:val="00E9510B"/>
    <w:rsid w:val="00ED4194"/>
    <w:rsid w:val="00EE0A94"/>
    <w:rsid w:val="00EF1721"/>
    <w:rsid w:val="00EF554F"/>
    <w:rsid w:val="00F24ABE"/>
    <w:rsid w:val="00F31C9A"/>
    <w:rsid w:val="00F32C22"/>
    <w:rsid w:val="00F65AFA"/>
    <w:rsid w:val="00F70E87"/>
    <w:rsid w:val="00F741AB"/>
    <w:rsid w:val="00F773D7"/>
    <w:rsid w:val="00F951C1"/>
    <w:rsid w:val="00FA238A"/>
    <w:rsid w:val="00FB08F8"/>
    <w:rsid w:val="00FB37DD"/>
    <w:rsid w:val="00FC5DBE"/>
    <w:rsid w:val="00FD0953"/>
    <w:rsid w:val="00FE0B71"/>
    <w:rsid w:val="00FE25BE"/>
    <w:rsid w:val="00FE5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EA2C1B0"/>
  <w15:chartTrackingRefBased/>
  <w15:docId w15:val="{D64B638E-A6CF-4279-BA6A-CF9E0029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2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0FA"/>
    <w:rPr>
      <w:color w:val="0563C1" w:themeColor="hyperlink"/>
      <w:u w:val="single"/>
    </w:rPr>
  </w:style>
  <w:style w:type="character" w:styleId="UnresolvedMention">
    <w:name w:val="Unresolved Mention"/>
    <w:basedOn w:val="DefaultParagraphFont"/>
    <w:uiPriority w:val="99"/>
    <w:semiHidden/>
    <w:unhideWhenUsed/>
    <w:rsid w:val="00D350FA"/>
    <w:rPr>
      <w:color w:val="605E5C"/>
      <w:shd w:val="clear" w:color="auto" w:fill="E1DFDD"/>
    </w:rPr>
  </w:style>
  <w:style w:type="character" w:styleId="FollowedHyperlink">
    <w:name w:val="FollowedHyperlink"/>
    <w:basedOn w:val="DefaultParagraphFont"/>
    <w:uiPriority w:val="99"/>
    <w:semiHidden/>
    <w:unhideWhenUsed/>
    <w:rsid w:val="00542419"/>
    <w:rPr>
      <w:color w:val="954F72" w:themeColor="followedHyperlink"/>
      <w:u w:val="single"/>
    </w:rPr>
  </w:style>
  <w:style w:type="character" w:customStyle="1" w:styleId="Heading1Char">
    <w:name w:val="Heading 1 Char"/>
    <w:basedOn w:val="DefaultParagraphFont"/>
    <w:link w:val="Heading1"/>
    <w:uiPriority w:val="9"/>
    <w:rsid w:val="00D532D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92A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2A60"/>
    <w:rPr>
      <w:rFonts w:eastAsiaTheme="minorEastAsia"/>
      <w:lang w:val="en-US"/>
    </w:rPr>
  </w:style>
  <w:style w:type="paragraph" w:styleId="Header">
    <w:name w:val="header"/>
    <w:basedOn w:val="Normal"/>
    <w:link w:val="HeaderChar"/>
    <w:uiPriority w:val="99"/>
    <w:unhideWhenUsed/>
    <w:rsid w:val="00646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9D1"/>
  </w:style>
  <w:style w:type="paragraph" w:styleId="Footer">
    <w:name w:val="footer"/>
    <w:basedOn w:val="Normal"/>
    <w:link w:val="FooterChar"/>
    <w:uiPriority w:val="99"/>
    <w:unhideWhenUsed/>
    <w:rsid w:val="00646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9D1"/>
  </w:style>
  <w:style w:type="character" w:customStyle="1" w:styleId="Heading2Char">
    <w:name w:val="Heading 2 Char"/>
    <w:basedOn w:val="DefaultParagraphFont"/>
    <w:link w:val="Heading2"/>
    <w:uiPriority w:val="9"/>
    <w:rsid w:val="00A142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01320"/>
    <w:pPr>
      <w:outlineLvl w:val="9"/>
    </w:pPr>
    <w:rPr>
      <w:lang w:val="en-US"/>
    </w:rPr>
  </w:style>
  <w:style w:type="paragraph" w:styleId="TOC1">
    <w:name w:val="toc 1"/>
    <w:basedOn w:val="Normal"/>
    <w:next w:val="Normal"/>
    <w:autoRedefine/>
    <w:uiPriority w:val="39"/>
    <w:unhideWhenUsed/>
    <w:rsid w:val="00901320"/>
    <w:pPr>
      <w:spacing w:after="100"/>
    </w:pPr>
  </w:style>
  <w:style w:type="paragraph" w:styleId="TOC2">
    <w:name w:val="toc 2"/>
    <w:basedOn w:val="Normal"/>
    <w:next w:val="Normal"/>
    <w:autoRedefine/>
    <w:uiPriority w:val="39"/>
    <w:unhideWhenUsed/>
    <w:rsid w:val="009013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blog.gclb2b.com/blog/info/5-reasons-why-primary-market-research-is-essential"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ontourheating.co.uk/blog/colour-psychology-coloured-lst-radiator-guards"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hsam.com/blog/best-gift-ideas-to-go-along-with-flower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micco.se/wp-content/uploads/2010/05/Micco-Groenholm-on-Color-Affects-System.pdf"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smartsurvey.co.uk/articles/primary-research-methods#:~:text=Primary%20research%20guarantees%20that%20the,control%20ownership%20of%20the%20dat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2028692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A9B1F3-66EE-4B5E-A65E-0C581B7F6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1705</Words>
  <Characters>9721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Mirica</dc:creator>
  <cp:keywords/>
  <dc:description/>
  <cp:lastModifiedBy>Andreea Mirica</cp:lastModifiedBy>
  <cp:revision>2</cp:revision>
  <dcterms:created xsi:type="dcterms:W3CDTF">2022-03-25T11:34:00Z</dcterms:created>
  <dcterms:modified xsi:type="dcterms:W3CDTF">2022-03-25T11:34:00Z</dcterms:modified>
</cp:coreProperties>
</file>