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491EF0" w14:textId="758A30CB" w:rsidR="0001007F" w:rsidRDefault="00AF6FC8" w:rsidP="00784771">
      <w:pPr>
        <w:rPr>
          <w:rFonts w:cs="Times New Roman"/>
          <w:b/>
          <w:sz w:val="32"/>
          <w:szCs w:val="24"/>
        </w:rPr>
      </w:pPr>
      <w:r>
        <w:rPr>
          <w:rFonts w:cs="Times New Roman"/>
          <w:b/>
          <w:sz w:val="32"/>
          <w:szCs w:val="24"/>
        </w:rPr>
        <w:t xml:space="preserve">Student name :Luciana Maria Dobra </w:t>
      </w:r>
    </w:p>
    <w:p w14:paraId="0BE83E18" w14:textId="732162A4" w:rsidR="00AF6FC8" w:rsidRDefault="00AF6FC8" w:rsidP="00784771">
      <w:pPr>
        <w:rPr>
          <w:rFonts w:cs="Times New Roman"/>
          <w:b/>
          <w:sz w:val="32"/>
          <w:szCs w:val="24"/>
        </w:rPr>
      </w:pPr>
      <w:r>
        <w:rPr>
          <w:rFonts w:cs="Times New Roman"/>
          <w:b/>
          <w:sz w:val="32"/>
          <w:szCs w:val="24"/>
        </w:rPr>
        <w:t>Student number:</w:t>
      </w:r>
      <w:r w:rsidR="009D100C">
        <w:rPr>
          <w:rFonts w:cs="Times New Roman"/>
          <w:b/>
          <w:sz w:val="32"/>
          <w:szCs w:val="24"/>
        </w:rPr>
        <w:t>2019290</w:t>
      </w:r>
    </w:p>
    <w:p w14:paraId="2CC446BB" w14:textId="0065722B" w:rsidR="009D100C" w:rsidRDefault="009D100C" w:rsidP="00784771">
      <w:pPr>
        <w:rPr>
          <w:rFonts w:cs="Times New Roman"/>
          <w:b/>
          <w:sz w:val="32"/>
          <w:szCs w:val="24"/>
        </w:rPr>
      </w:pPr>
      <w:r>
        <w:rPr>
          <w:rFonts w:cs="Times New Roman"/>
          <w:b/>
          <w:sz w:val="32"/>
          <w:szCs w:val="24"/>
        </w:rPr>
        <w:t>Module code BMIH6001.</w:t>
      </w:r>
    </w:p>
    <w:p w14:paraId="5AA82DF6" w14:textId="77777777" w:rsidR="00244F36" w:rsidRDefault="009D100C" w:rsidP="00784771">
      <w:pPr>
        <w:rPr>
          <w:rFonts w:cs="Times New Roman"/>
          <w:b/>
          <w:sz w:val="32"/>
          <w:szCs w:val="24"/>
        </w:rPr>
      </w:pPr>
      <w:proofErr w:type="spellStart"/>
      <w:r>
        <w:rPr>
          <w:rFonts w:cs="Times New Roman"/>
          <w:b/>
          <w:sz w:val="32"/>
          <w:szCs w:val="24"/>
        </w:rPr>
        <w:t>Teacher:</w:t>
      </w:r>
      <w:r w:rsidR="00D94D71">
        <w:rPr>
          <w:rFonts w:cs="Times New Roman"/>
          <w:b/>
          <w:sz w:val="32"/>
          <w:szCs w:val="24"/>
        </w:rPr>
        <w:t>Ernest</w:t>
      </w:r>
      <w:proofErr w:type="spellEnd"/>
      <w:r w:rsidR="00D94D71">
        <w:rPr>
          <w:rFonts w:cs="Times New Roman"/>
          <w:b/>
          <w:sz w:val="32"/>
          <w:szCs w:val="24"/>
        </w:rPr>
        <w:t xml:space="preserve"> </w:t>
      </w:r>
      <w:proofErr w:type="spellStart"/>
      <w:r w:rsidR="00D94D71">
        <w:rPr>
          <w:rFonts w:cs="Times New Roman"/>
          <w:b/>
          <w:sz w:val="32"/>
          <w:szCs w:val="24"/>
        </w:rPr>
        <w:t>wavei</w:t>
      </w:r>
      <w:proofErr w:type="spellEnd"/>
    </w:p>
    <w:p w14:paraId="4AF0EC21" w14:textId="77777777" w:rsidR="00244F36" w:rsidRDefault="00244F36" w:rsidP="00784771">
      <w:pPr>
        <w:rPr>
          <w:rFonts w:cs="Times New Roman"/>
          <w:b/>
          <w:sz w:val="32"/>
          <w:szCs w:val="24"/>
        </w:rPr>
      </w:pPr>
    </w:p>
    <w:p w14:paraId="5CCBFCEE" w14:textId="77777777" w:rsidR="00244F36" w:rsidRDefault="00244F36" w:rsidP="00784771">
      <w:pPr>
        <w:rPr>
          <w:rFonts w:cs="Times New Roman"/>
          <w:b/>
          <w:sz w:val="32"/>
          <w:szCs w:val="24"/>
        </w:rPr>
      </w:pPr>
    </w:p>
    <w:p w14:paraId="27DB9347" w14:textId="77777777" w:rsidR="00244F36" w:rsidRDefault="00244F36" w:rsidP="00784771">
      <w:pPr>
        <w:rPr>
          <w:rFonts w:cs="Times New Roman"/>
          <w:b/>
          <w:sz w:val="32"/>
          <w:szCs w:val="24"/>
        </w:rPr>
      </w:pPr>
    </w:p>
    <w:p w14:paraId="480CF25B" w14:textId="18B30BE2" w:rsidR="00D94D71" w:rsidRDefault="00990D1D" w:rsidP="00784771">
      <w:pPr>
        <w:rPr>
          <w:rFonts w:cs="Times New Roman"/>
          <w:b/>
          <w:sz w:val="32"/>
          <w:szCs w:val="24"/>
        </w:rPr>
      </w:pPr>
      <w:r>
        <w:rPr>
          <w:rFonts w:cs="Times New Roman"/>
          <w:b/>
          <w:sz w:val="32"/>
          <w:szCs w:val="24"/>
        </w:rPr>
        <w:t xml:space="preserve"> 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FCC0E13" w14:textId="77777777" w:rsidR="0001007F" w:rsidRDefault="0001007F" w:rsidP="00244F36">
      <w:pPr>
        <w:rPr>
          <w:rFonts w:cs="Times New Roman"/>
          <w:b/>
          <w:sz w:val="32"/>
          <w:szCs w:val="24"/>
        </w:rPr>
      </w:pPr>
    </w:p>
    <w:p w14:paraId="1244C200" w14:textId="77777777" w:rsidR="0001007F" w:rsidRDefault="0001007F" w:rsidP="00060745">
      <w:pPr>
        <w:jc w:val="center"/>
        <w:rPr>
          <w:rFonts w:cs="Times New Roman"/>
          <w:b/>
          <w:sz w:val="32"/>
          <w:szCs w:val="24"/>
        </w:rPr>
      </w:pPr>
    </w:p>
    <w:p w14:paraId="72D33E55" w14:textId="77777777" w:rsidR="0001007F" w:rsidRDefault="0001007F" w:rsidP="00060745">
      <w:pPr>
        <w:jc w:val="center"/>
        <w:rPr>
          <w:rFonts w:cs="Times New Roman"/>
          <w:b/>
          <w:sz w:val="32"/>
          <w:szCs w:val="24"/>
        </w:rPr>
      </w:pPr>
    </w:p>
    <w:p w14:paraId="11647606" w14:textId="739C4042" w:rsidR="004B2A80" w:rsidRPr="0001007F" w:rsidRDefault="004B2A80" w:rsidP="00060745">
      <w:pPr>
        <w:jc w:val="center"/>
        <w:rPr>
          <w:rFonts w:cs="Times New Roman"/>
          <w:b/>
          <w:sz w:val="32"/>
          <w:szCs w:val="24"/>
        </w:rPr>
      </w:pPr>
      <w:r w:rsidRPr="0001007F">
        <w:rPr>
          <w:rFonts w:cs="Times New Roman"/>
          <w:b/>
          <w:sz w:val="32"/>
          <w:szCs w:val="24"/>
        </w:rPr>
        <w:t>Embracing Sustainability in the Hotel and Hospitality Sector: A PESTEL Analysis and Future Implications</w:t>
      </w:r>
    </w:p>
    <w:p w14:paraId="2C5CBFED" w14:textId="09B51BAE" w:rsidR="0001007F" w:rsidRPr="0001007F" w:rsidRDefault="004B2A80" w:rsidP="00060745">
      <w:pPr>
        <w:pStyle w:val="Heading1"/>
        <w:rPr>
          <w:shd w:val="clear" w:color="auto" w:fill="FFFFFF"/>
        </w:rPr>
      </w:pPr>
      <w:r w:rsidRPr="00F44469">
        <w:br w:type="page"/>
      </w:r>
      <w:bookmarkStart w:id="0" w:name="_Toc178157516"/>
      <w:r w:rsidR="004C5648" w:rsidRPr="0001007F">
        <w:t>Abstract</w:t>
      </w:r>
      <w:bookmarkEnd w:id="0"/>
    </w:p>
    <w:p w14:paraId="4D7C989B" w14:textId="76BDCFC2" w:rsidR="0001007F" w:rsidRDefault="00E83AD7" w:rsidP="00060745">
      <w:pPr>
        <w:rPr>
          <w:rFonts w:cs="Times New Roman"/>
          <w:szCs w:val="24"/>
        </w:rPr>
      </w:pPr>
      <w:r w:rsidRPr="00F44469">
        <w:rPr>
          <w:rFonts w:cs="Times New Roman"/>
          <w:szCs w:val="24"/>
          <w:shd w:val="clear" w:color="auto" w:fill="FFFFFF"/>
        </w:rPr>
        <w:t xml:space="preserve">Driven by growing environmental concerns and customer demand for sustainable practices, sustainability has evolved into a key modern subject in the hotel and hospitality industry. Focusing on sustainable projects, this research report investigates their effects using a PESTEL analysis and evaluates industry </w:t>
      </w:r>
      <w:proofErr w:type="spellStart"/>
      <w:r w:rsidRPr="00F44469">
        <w:rPr>
          <w:rFonts w:cs="Times New Roman"/>
          <w:szCs w:val="24"/>
          <w:shd w:val="clear" w:color="auto" w:fill="FFFFFF"/>
        </w:rPr>
        <w:t>leaders's</w:t>
      </w:r>
      <w:proofErr w:type="spellEnd"/>
      <w:r w:rsidRPr="00F44469">
        <w:rPr>
          <w:rFonts w:cs="Times New Roman"/>
          <w:szCs w:val="24"/>
          <w:shd w:val="clear" w:color="auto" w:fill="FFFFFF"/>
        </w:rPr>
        <w:t xml:space="preserve"> responses both in the UK and abroad.</w:t>
      </w:r>
      <w:r w:rsidRPr="00F44469">
        <w:rPr>
          <w:rFonts w:cs="Times New Roman"/>
          <w:szCs w:val="24"/>
        </w:rPr>
        <w:t xml:space="preserve"> Analyzed for their efficacy and constraints are important sustainability initiatives like water conservation, waste reduction techniques, and energy-efficient designs. The report also assesses future policy and management choices, so offering strategic advice for hotels to raise operational efficiency and sustainability efforts while satisfying guest expectations.</w:t>
      </w:r>
    </w:p>
    <w:p w14:paraId="6AD83066" w14:textId="77777777" w:rsidR="0001007F" w:rsidRDefault="0001007F" w:rsidP="00060745">
      <w:pPr>
        <w:jc w:val="left"/>
        <w:rPr>
          <w:rFonts w:cs="Times New Roman"/>
          <w:szCs w:val="24"/>
        </w:rPr>
      </w:pPr>
      <w:r>
        <w:rPr>
          <w:rFonts w:cs="Times New Roman"/>
          <w:szCs w:val="24"/>
        </w:rPr>
        <w:br w:type="page"/>
      </w:r>
    </w:p>
    <w:sdt>
      <w:sdtPr>
        <w:rPr>
          <w:rFonts w:ascii="Times New Roman" w:eastAsiaTheme="minorHAnsi" w:hAnsi="Times New Roman" w:cstheme="minorBidi"/>
          <w:b w:val="0"/>
          <w:bCs w:val="0"/>
          <w:color w:val="000000" w:themeColor="text1"/>
          <w:kern w:val="2"/>
          <w:sz w:val="24"/>
          <w:szCs w:val="22"/>
          <w:lang w:eastAsia="en-US"/>
          <w14:ligatures w14:val="standardContextual"/>
        </w:rPr>
        <w:id w:val="1898785006"/>
        <w:docPartObj>
          <w:docPartGallery w:val="Table of Contents"/>
          <w:docPartUnique/>
        </w:docPartObj>
      </w:sdtPr>
      <w:sdtEndPr>
        <w:rPr>
          <w:noProof/>
        </w:rPr>
      </w:sdtEndPr>
      <w:sdtContent>
        <w:p w14:paraId="02C59AB1" w14:textId="11FD2C3E" w:rsidR="0001007F" w:rsidRDefault="0001007F" w:rsidP="00060745">
          <w:pPr>
            <w:pStyle w:val="TOCHeading"/>
            <w:spacing w:line="360" w:lineRule="auto"/>
          </w:pPr>
          <w:r>
            <w:t>Table of Contents</w:t>
          </w:r>
        </w:p>
        <w:p w14:paraId="0E4F67A7" w14:textId="77777777" w:rsidR="00060745" w:rsidRDefault="0001007F">
          <w:pPr>
            <w:pStyle w:val="TOC1"/>
            <w:tabs>
              <w:tab w:val="right" w:leader="dot" w:pos="9350"/>
            </w:tabs>
            <w:rPr>
              <w:rFonts w:asciiTheme="minorHAnsi" w:eastAsiaTheme="minorEastAsia" w:hAnsiTheme="minorHAnsi"/>
              <w:noProof/>
              <w:color w:val="auto"/>
              <w:kern w:val="0"/>
              <w:sz w:val="22"/>
              <w14:ligatures w14:val="none"/>
            </w:rPr>
          </w:pPr>
          <w:r>
            <w:fldChar w:fldCharType="begin"/>
          </w:r>
          <w:r>
            <w:instrText xml:space="preserve"> TOC \o "1-3" \h \z \u </w:instrText>
          </w:r>
          <w:r>
            <w:fldChar w:fldCharType="separate"/>
          </w:r>
          <w:hyperlink w:anchor="_Toc178157516" w:history="1">
            <w:r w:rsidR="00060745" w:rsidRPr="00C33651">
              <w:rPr>
                <w:rStyle w:val="Hyperlink"/>
                <w:noProof/>
              </w:rPr>
              <w:t>Abstract</w:t>
            </w:r>
            <w:r w:rsidR="00060745">
              <w:rPr>
                <w:noProof/>
                <w:webHidden/>
              </w:rPr>
              <w:tab/>
            </w:r>
            <w:r w:rsidR="00060745">
              <w:rPr>
                <w:noProof/>
                <w:webHidden/>
              </w:rPr>
              <w:fldChar w:fldCharType="begin"/>
            </w:r>
            <w:r w:rsidR="00060745">
              <w:rPr>
                <w:noProof/>
                <w:webHidden/>
              </w:rPr>
              <w:instrText xml:space="preserve"> PAGEREF _Toc178157516 \h </w:instrText>
            </w:r>
            <w:r w:rsidR="00060745">
              <w:rPr>
                <w:noProof/>
                <w:webHidden/>
              </w:rPr>
            </w:r>
            <w:r w:rsidR="00060745">
              <w:rPr>
                <w:noProof/>
                <w:webHidden/>
              </w:rPr>
              <w:fldChar w:fldCharType="separate"/>
            </w:r>
            <w:r w:rsidR="00060745">
              <w:rPr>
                <w:noProof/>
                <w:webHidden/>
              </w:rPr>
              <w:t>1</w:t>
            </w:r>
            <w:r w:rsidR="00060745">
              <w:rPr>
                <w:noProof/>
                <w:webHidden/>
              </w:rPr>
              <w:fldChar w:fldCharType="end"/>
            </w:r>
          </w:hyperlink>
        </w:p>
        <w:p w14:paraId="17481E67" w14:textId="77777777" w:rsidR="00060745" w:rsidRDefault="00060745">
          <w:pPr>
            <w:pStyle w:val="TOC1"/>
            <w:tabs>
              <w:tab w:val="left" w:pos="440"/>
              <w:tab w:val="right" w:leader="dot" w:pos="9350"/>
            </w:tabs>
            <w:rPr>
              <w:rFonts w:asciiTheme="minorHAnsi" w:eastAsiaTheme="minorEastAsia" w:hAnsiTheme="minorHAnsi"/>
              <w:noProof/>
              <w:color w:val="auto"/>
              <w:kern w:val="0"/>
              <w:sz w:val="22"/>
              <w14:ligatures w14:val="none"/>
            </w:rPr>
          </w:pPr>
          <w:hyperlink w:anchor="_Toc178157517" w:history="1">
            <w:r w:rsidRPr="00C33651">
              <w:rPr>
                <w:rStyle w:val="Hyperlink"/>
                <w:noProof/>
              </w:rPr>
              <w:t>1.</w:t>
            </w:r>
            <w:r>
              <w:rPr>
                <w:rFonts w:asciiTheme="minorHAnsi" w:eastAsiaTheme="minorEastAsia" w:hAnsiTheme="minorHAnsi"/>
                <w:noProof/>
                <w:color w:val="auto"/>
                <w:kern w:val="0"/>
                <w:sz w:val="22"/>
                <w14:ligatures w14:val="none"/>
              </w:rPr>
              <w:tab/>
            </w:r>
            <w:r w:rsidRPr="00C33651">
              <w:rPr>
                <w:rStyle w:val="Hyperlink"/>
                <w:noProof/>
              </w:rPr>
              <w:t>Introduction</w:t>
            </w:r>
            <w:r>
              <w:rPr>
                <w:noProof/>
                <w:webHidden/>
              </w:rPr>
              <w:tab/>
            </w:r>
            <w:r>
              <w:rPr>
                <w:noProof/>
                <w:webHidden/>
              </w:rPr>
              <w:fldChar w:fldCharType="begin"/>
            </w:r>
            <w:r>
              <w:rPr>
                <w:noProof/>
                <w:webHidden/>
              </w:rPr>
              <w:instrText xml:space="preserve"> PAGEREF _Toc178157517 \h </w:instrText>
            </w:r>
            <w:r>
              <w:rPr>
                <w:noProof/>
                <w:webHidden/>
              </w:rPr>
            </w:r>
            <w:r>
              <w:rPr>
                <w:noProof/>
                <w:webHidden/>
              </w:rPr>
              <w:fldChar w:fldCharType="separate"/>
            </w:r>
            <w:r>
              <w:rPr>
                <w:noProof/>
                <w:webHidden/>
              </w:rPr>
              <w:t>3</w:t>
            </w:r>
            <w:r>
              <w:rPr>
                <w:noProof/>
                <w:webHidden/>
              </w:rPr>
              <w:fldChar w:fldCharType="end"/>
            </w:r>
          </w:hyperlink>
        </w:p>
        <w:p w14:paraId="44C319C1" w14:textId="77777777" w:rsidR="00060745" w:rsidRDefault="00060745">
          <w:pPr>
            <w:pStyle w:val="TOC1"/>
            <w:tabs>
              <w:tab w:val="left" w:pos="440"/>
              <w:tab w:val="right" w:leader="dot" w:pos="9350"/>
            </w:tabs>
            <w:rPr>
              <w:rFonts w:asciiTheme="minorHAnsi" w:eastAsiaTheme="minorEastAsia" w:hAnsiTheme="minorHAnsi"/>
              <w:noProof/>
              <w:color w:val="auto"/>
              <w:kern w:val="0"/>
              <w:sz w:val="22"/>
              <w14:ligatures w14:val="none"/>
            </w:rPr>
          </w:pPr>
          <w:hyperlink w:anchor="_Toc178157518" w:history="1">
            <w:r w:rsidRPr="00C33651">
              <w:rPr>
                <w:rStyle w:val="Hyperlink"/>
                <w:noProof/>
              </w:rPr>
              <w:t>2.</w:t>
            </w:r>
            <w:r>
              <w:rPr>
                <w:rFonts w:asciiTheme="minorHAnsi" w:eastAsiaTheme="minorEastAsia" w:hAnsiTheme="minorHAnsi"/>
                <w:noProof/>
                <w:color w:val="auto"/>
                <w:kern w:val="0"/>
                <w:sz w:val="22"/>
                <w14:ligatures w14:val="none"/>
              </w:rPr>
              <w:tab/>
            </w:r>
            <w:r w:rsidRPr="00C33651">
              <w:rPr>
                <w:rStyle w:val="Hyperlink"/>
                <w:noProof/>
              </w:rPr>
              <w:t>Overview of Literature</w:t>
            </w:r>
            <w:r>
              <w:rPr>
                <w:noProof/>
                <w:webHidden/>
              </w:rPr>
              <w:tab/>
            </w:r>
            <w:r>
              <w:rPr>
                <w:noProof/>
                <w:webHidden/>
              </w:rPr>
              <w:fldChar w:fldCharType="begin"/>
            </w:r>
            <w:r>
              <w:rPr>
                <w:noProof/>
                <w:webHidden/>
              </w:rPr>
              <w:instrText xml:space="preserve"> PAGEREF _Toc178157518 \h </w:instrText>
            </w:r>
            <w:r>
              <w:rPr>
                <w:noProof/>
                <w:webHidden/>
              </w:rPr>
            </w:r>
            <w:r>
              <w:rPr>
                <w:noProof/>
                <w:webHidden/>
              </w:rPr>
              <w:fldChar w:fldCharType="separate"/>
            </w:r>
            <w:r>
              <w:rPr>
                <w:noProof/>
                <w:webHidden/>
              </w:rPr>
              <w:t>3</w:t>
            </w:r>
            <w:r>
              <w:rPr>
                <w:noProof/>
                <w:webHidden/>
              </w:rPr>
              <w:fldChar w:fldCharType="end"/>
            </w:r>
          </w:hyperlink>
        </w:p>
        <w:p w14:paraId="0BBFCDC5" w14:textId="77777777" w:rsidR="00060745" w:rsidRDefault="00060745">
          <w:pPr>
            <w:pStyle w:val="TOC1"/>
            <w:tabs>
              <w:tab w:val="left" w:pos="440"/>
              <w:tab w:val="right" w:leader="dot" w:pos="9350"/>
            </w:tabs>
            <w:rPr>
              <w:rFonts w:asciiTheme="minorHAnsi" w:eastAsiaTheme="minorEastAsia" w:hAnsiTheme="minorHAnsi"/>
              <w:noProof/>
              <w:color w:val="auto"/>
              <w:kern w:val="0"/>
              <w:sz w:val="22"/>
              <w14:ligatures w14:val="none"/>
            </w:rPr>
          </w:pPr>
          <w:hyperlink w:anchor="_Toc178157519" w:history="1">
            <w:r w:rsidRPr="00C33651">
              <w:rPr>
                <w:rStyle w:val="Hyperlink"/>
                <w:noProof/>
              </w:rPr>
              <w:t>3.</w:t>
            </w:r>
            <w:r>
              <w:rPr>
                <w:rFonts w:asciiTheme="minorHAnsi" w:eastAsiaTheme="minorEastAsia" w:hAnsiTheme="minorHAnsi"/>
                <w:noProof/>
                <w:color w:val="auto"/>
                <w:kern w:val="0"/>
                <w:sz w:val="22"/>
                <w14:ligatures w14:val="none"/>
              </w:rPr>
              <w:tab/>
            </w:r>
            <w:r w:rsidRPr="00C33651">
              <w:rPr>
                <w:rStyle w:val="Hyperlink"/>
                <w:noProof/>
              </w:rPr>
              <w:t>Application to the Hotel and Hospitality Sector: A PESTEL Analysis</w:t>
            </w:r>
            <w:r>
              <w:rPr>
                <w:noProof/>
                <w:webHidden/>
              </w:rPr>
              <w:tab/>
            </w:r>
            <w:r>
              <w:rPr>
                <w:noProof/>
                <w:webHidden/>
              </w:rPr>
              <w:fldChar w:fldCharType="begin"/>
            </w:r>
            <w:r>
              <w:rPr>
                <w:noProof/>
                <w:webHidden/>
              </w:rPr>
              <w:instrText xml:space="preserve"> PAGEREF _Toc178157519 \h </w:instrText>
            </w:r>
            <w:r>
              <w:rPr>
                <w:noProof/>
                <w:webHidden/>
              </w:rPr>
            </w:r>
            <w:r>
              <w:rPr>
                <w:noProof/>
                <w:webHidden/>
              </w:rPr>
              <w:fldChar w:fldCharType="separate"/>
            </w:r>
            <w:r>
              <w:rPr>
                <w:noProof/>
                <w:webHidden/>
              </w:rPr>
              <w:t>6</w:t>
            </w:r>
            <w:r>
              <w:rPr>
                <w:noProof/>
                <w:webHidden/>
              </w:rPr>
              <w:fldChar w:fldCharType="end"/>
            </w:r>
          </w:hyperlink>
        </w:p>
        <w:p w14:paraId="5845AB13" w14:textId="77777777" w:rsidR="00060745" w:rsidRDefault="00060745">
          <w:pPr>
            <w:pStyle w:val="TOC1"/>
            <w:tabs>
              <w:tab w:val="left" w:pos="440"/>
              <w:tab w:val="right" w:leader="dot" w:pos="9350"/>
            </w:tabs>
            <w:rPr>
              <w:rFonts w:asciiTheme="minorHAnsi" w:eastAsiaTheme="minorEastAsia" w:hAnsiTheme="minorHAnsi"/>
              <w:noProof/>
              <w:color w:val="auto"/>
              <w:kern w:val="0"/>
              <w:sz w:val="22"/>
              <w14:ligatures w14:val="none"/>
            </w:rPr>
          </w:pPr>
          <w:hyperlink w:anchor="_Toc178157520" w:history="1">
            <w:r w:rsidRPr="00C33651">
              <w:rPr>
                <w:rStyle w:val="Hyperlink"/>
                <w:noProof/>
              </w:rPr>
              <w:t>4.</w:t>
            </w:r>
            <w:r>
              <w:rPr>
                <w:rFonts w:asciiTheme="minorHAnsi" w:eastAsiaTheme="minorEastAsia" w:hAnsiTheme="minorHAnsi"/>
                <w:noProof/>
                <w:color w:val="auto"/>
                <w:kern w:val="0"/>
                <w:sz w:val="22"/>
                <w14:ligatures w14:val="none"/>
              </w:rPr>
              <w:tab/>
            </w:r>
            <w:r w:rsidRPr="00C33651">
              <w:rPr>
                <w:rStyle w:val="Hyperlink"/>
                <w:noProof/>
              </w:rPr>
              <w:t>Sustainability of Future Policy and Management Options</w:t>
            </w:r>
            <w:r>
              <w:rPr>
                <w:noProof/>
                <w:webHidden/>
              </w:rPr>
              <w:tab/>
            </w:r>
            <w:r>
              <w:rPr>
                <w:noProof/>
                <w:webHidden/>
              </w:rPr>
              <w:fldChar w:fldCharType="begin"/>
            </w:r>
            <w:r>
              <w:rPr>
                <w:noProof/>
                <w:webHidden/>
              </w:rPr>
              <w:instrText xml:space="preserve"> PAGEREF _Toc178157520 \h </w:instrText>
            </w:r>
            <w:r>
              <w:rPr>
                <w:noProof/>
                <w:webHidden/>
              </w:rPr>
            </w:r>
            <w:r>
              <w:rPr>
                <w:noProof/>
                <w:webHidden/>
              </w:rPr>
              <w:fldChar w:fldCharType="separate"/>
            </w:r>
            <w:r>
              <w:rPr>
                <w:noProof/>
                <w:webHidden/>
              </w:rPr>
              <w:t>9</w:t>
            </w:r>
            <w:r>
              <w:rPr>
                <w:noProof/>
                <w:webHidden/>
              </w:rPr>
              <w:fldChar w:fldCharType="end"/>
            </w:r>
          </w:hyperlink>
        </w:p>
        <w:p w14:paraId="03C0CDB3" w14:textId="77777777" w:rsidR="00060745" w:rsidRDefault="00060745">
          <w:pPr>
            <w:pStyle w:val="TOC1"/>
            <w:tabs>
              <w:tab w:val="left" w:pos="440"/>
              <w:tab w:val="right" w:leader="dot" w:pos="9350"/>
            </w:tabs>
            <w:rPr>
              <w:rFonts w:asciiTheme="minorHAnsi" w:eastAsiaTheme="minorEastAsia" w:hAnsiTheme="minorHAnsi"/>
              <w:noProof/>
              <w:color w:val="auto"/>
              <w:kern w:val="0"/>
              <w:sz w:val="22"/>
              <w14:ligatures w14:val="none"/>
            </w:rPr>
          </w:pPr>
          <w:hyperlink w:anchor="_Toc178157521" w:history="1">
            <w:r w:rsidRPr="00C33651">
              <w:rPr>
                <w:rStyle w:val="Hyperlink"/>
                <w:noProof/>
              </w:rPr>
              <w:t>5.</w:t>
            </w:r>
            <w:r>
              <w:rPr>
                <w:rFonts w:asciiTheme="minorHAnsi" w:eastAsiaTheme="minorEastAsia" w:hAnsiTheme="minorHAnsi"/>
                <w:noProof/>
                <w:color w:val="auto"/>
                <w:kern w:val="0"/>
                <w:sz w:val="22"/>
                <w14:ligatures w14:val="none"/>
              </w:rPr>
              <w:tab/>
            </w:r>
            <w:r w:rsidRPr="00C33651">
              <w:rPr>
                <w:rStyle w:val="Hyperlink"/>
                <w:noProof/>
              </w:rPr>
              <w:t>Conclusion</w:t>
            </w:r>
            <w:r>
              <w:rPr>
                <w:noProof/>
                <w:webHidden/>
              </w:rPr>
              <w:tab/>
            </w:r>
            <w:r>
              <w:rPr>
                <w:noProof/>
                <w:webHidden/>
              </w:rPr>
              <w:fldChar w:fldCharType="begin"/>
            </w:r>
            <w:r>
              <w:rPr>
                <w:noProof/>
                <w:webHidden/>
              </w:rPr>
              <w:instrText xml:space="preserve"> PAGEREF _Toc178157521 \h </w:instrText>
            </w:r>
            <w:r>
              <w:rPr>
                <w:noProof/>
                <w:webHidden/>
              </w:rPr>
            </w:r>
            <w:r>
              <w:rPr>
                <w:noProof/>
                <w:webHidden/>
              </w:rPr>
              <w:fldChar w:fldCharType="separate"/>
            </w:r>
            <w:r>
              <w:rPr>
                <w:noProof/>
                <w:webHidden/>
              </w:rPr>
              <w:t>10</w:t>
            </w:r>
            <w:r>
              <w:rPr>
                <w:noProof/>
                <w:webHidden/>
              </w:rPr>
              <w:fldChar w:fldCharType="end"/>
            </w:r>
          </w:hyperlink>
        </w:p>
        <w:p w14:paraId="169FFEAF" w14:textId="77777777" w:rsidR="00060745" w:rsidRDefault="00060745">
          <w:pPr>
            <w:pStyle w:val="TOC1"/>
            <w:tabs>
              <w:tab w:val="left" w:pos="440"/>
              <w:tab w:val="right" w:leader="dot" w:pos="9350"/>
            </w:tabs>
            <w:rPr>
              <w:rFonts w:asciiTheme="minorHAnsi" w:eastAsiaTheme="minorEastAsia" w:hAnsiTheme="minorHAnsi"/>
              <w:noProof/>
              <w:color w:val="auto"/>
              <w:kern w:val="0"/>
              <w:sz w:val="22"/>
              <w14:ligatures w14:val="none"/>
            </w:rPr>
          </w:pPr>
          <w:hyperlink w:anchor="_Toc178157522" w:history="1">
            <w:r w:rsidRPr="00C33651">
              <w:rPr>
                <w:rStyle w:val="Hyperlink"/>
                <w:rFonts w:eastAsia="Times New Roman"/>
                <w:noProof/>
              </w:rPr>
              <w:t>6.</w:t>
            </w:r>
            <w:r>
              <w:rPr>
                <w:rFonts w:asciiTheme="minorHAnsi" w:eastAsiaTheme="minorEastAsia" w:hAnsiTheme="minorHAnsi"/>
                <w:noProof/>
                <w:color w:val="auto"/>
                <w:kern w:val="0"/>
                <w:sz w:val="22"/>
                <w14:ligatures w14:val="none"/>
              </w:rPr>
              <w:tab/>
            </w:r>
            <w:r w:rsidRPr="00C33651">
              <w:rPr>
                <w:rStyle w:val="Hyperlink"/>
                <w:rFonts w:eastAsia="Times New Roman"/>
                <w:noProof/>
              </w:rPr>
              <w:t>References</w:t>
            </w:r>
            <w:r>
              <w:rPr>
                <w:noProof/>
                <w:webHidden/>
              </w:rPr>
              <w:tab/>
            </w:r>
            <w:r>
              <w:rPr>
                <w:noProof/>
                <w:webHidden/>
              </w:rPr>
              <w:fldChar w:fldCharType="begin"/>
            </w:r>
            <w:r>
              <w:rPr>
                <w:noProof/>
                <w:webHidden/>
              </w:rPr>
              <w:instrText xml:space="preserve"> PAGEREF _Toc178157522 \h </w:instrText>
            </w:r>
            <w:r>
              <w:rPr>
                <w:noProof/>
                <w:webHidden/>
              </w:rPr>
            </w:r>
            <w:r>
              <w:rPr>
                <w:noProof/>
                <w:webHidden/>
              </w:rPr>
              <w:fldChar w:fldCharType="separate"/>
            </w:r>
            <w:r>
              <w:rPr>
                <w:noProof/>
                <w:webHidden/>
              </w:rPr>
              <w:t>12</w:t>
            </w:r>
            <w:r>
              <w:rPr>
                <w:noProof/>
                <w:webHidden/>
              </w:rPr>
              <w:fldChar w:fldCharType="end"/>
            </w:r>
          </w:hyperlink>
        </w:p>
        <w:p w14:paraId="71CC1F7C" w14:textId="1CEED8BA" w:rsidR="0001007F" w:rsidRDefault="0001007F" w:rsidP="00060745">
          <w:r>
            <w:rPr>
              <w:b/>
              <w:bCs/>
              <w:noProof/>
            </w:rPr>
            <w:fldChar w:fldCharType="end"/>
          </w:r>
        </w:p>
      </w:sdtContent>
    </w:sdt>
    <w:p w14:paraId="2368637F" w14:textId="77777777" w:rsidR="0001007F" w:rsidRDefault="0001007F" w:rsidP="00060745">
      <w:pPr>
        <w:rPr>
          <w:rFonts w:cs="Times New Roman"/>
          <w:szCs w:val="24"/>
        </w:rPr>
      </w:pPr>
    </w:p>
    <w:p w14:paraId="58FE2F74" w14:textId="34655F1E" w:rsidR="004C5648" w:rsidRPr="00F44469" w:rsidRDefault="0001007F" w:rsidP="00060745">
      <w:pPr>
        <w:pStyle w:val="Heading1"/>
        <w:numPr>
          <w:ilvl w:val="0"/>
          <w:numId w:val="14"/>
        </w:numPr>
      </w:pPr>
      <w:r>
        <w:br w:type="page"/>
      </w:r>
      <w:bookmarkStart w:id="1" w:name="_Toc178157517"/>
      <w:r w:rsidR="004C5648" w:rsidRPr="00F44469">
        <w:t>Introduction</w:t>
      </w:r>
      <w:bookmarkEnd w:id="1"/>
    </w:p>
    <w:p w14:paraId="6E9A522D" w14:textId="53D0A8D3" w:rsidR="009E1252" w:rsidRPr="009E1252" w:rsidRDefault="009E1252" w:rsidP="00060745">
      <w:pPr>
        <w:rPr>
          <w:rFonts w:cs="Times New Roman"/>
          <w:szCs w:val="24"/>
          <w:shd w:val="clear" w:color="auto" w:fill="FFFFFF"/>
        </w:rPr>
      </w:pPr>
      <w:r w:rsidRPr="009E1252">
        <w:rPr>
          <w:rFonts w:cs="Times New Roman"/>
          <w:szCs w:val="24"/>
          <w:shd w:val="clear" w:color="auto" w:fill="FFFFFF"/>
        </w:rPr>
        <w:t>The hotel and hospitality industry is a subject of serious transformations</w:t>
      </w:r>
      <w:r w:rsidR="009F60BB">
        <w:rPr>
          <w:rFonts w:cs="Times New Roman"/>
          <w:szCs w:val="24"/>
          <w:shd w:val="clear" w:color="auto" w:fill="FFFFFF"/>
        </w:rPr>
        <w:t>(</w:t>
      </w:r>
      <w:r w:rsidRPr="009E1252">
        <w:rPr>
          <w:rFonts w:cs="Times New Roman"/>
          <w:szCs w:val="24"/>
          <w:shd w:val="clear" w:color="auto" w:fill="FFFFFF"/>
        </w:rPr>
        <w:t xml:space="preserve">Ford &amp; </w:t>
      </w:r>
      <w:proofErr w:type="spellStart"/>
      <w:r w:rsidRPr="009E1252">
        <w:rPr>
          <w:rFonts w:cs="Times New Roman"/>
          <w:szCs w:val="24"/>
          <w:shd w:val="clear" w:color="auto" w:fill="FFFFFF"/>
        </w:rPr>
        <w:t>Sturman</w:t>
      </w:r>
      <w:proofErr w:type="spellEnd"/>
      <w:r w:rsidRPr="009E1252">
        <w:rPr>
          <w:rFonts w:cs="Times New Roman"/>
          <w:szCs w:val="24"/>
          <w:shd w:val="clear" w:color="auto" w:fill="FFFFFF"/>
        </w:rPr>
        <w:t>, 2020</w:t>
      </w:r>
      <w:r w:rsidR="009F60BB">
        <w:rPr>
          <w:rFonts w:cs="Times New Roman"/>
          <w:szCs w:val="24"/>
          <w:shd w:val="clear" w:color="auto" w:fill="FFFFFF"/>
        </w:rPr>
        <w:t>)</w:t>
      </w:r>
      <w:r w:rsidRPr="009E1252">
        <w:rPr>
          <w:rFonts w:cs="Times New Roman"/>
          <w:szCs w:val="24"/>
          <w:shd w:val="clear" w:color="auto" w:fill="FFFFFF"/>
        </w:rPr>
        <w:t xml:space="preserve">. These adjustments are being performed with the purpose of solving modern issues. Among the most urgent ones is related to sustainability. Increasing governments, businesses, and consumers as well as investors also demand greener business operations, therefore increasing demand for sustainability in this industry Cooper &amp; Hall, 2019. Due to this factor, hotels are increasingly using various sustainability practices in order to have a competitive edge while reducing environmental damage </w:t>
      </w:r>
      <w:r w:rsidR="009F60BB">
        <w:rPr>
          <w:rFonts w:cs="Times New Roman"/>
          <w:szCs w:val="24"/>
          <w:shd w:val="clear" w:color="auto" w:fill="FFFFFF"/>
        </w:rPr>
        <w:t>(</w:t>
      </w:r>
      <w:proofErr w:type="spellStart"/>
      <w:r w:rsidRPr="009E1252">
        <w:rPr>
          <w:rFonts w:cs="Times New Roman"/>
          <w:szCs w:val="24"/>
          <w:shd w:val="clear" w:color="auto" w:fill="FFFFFF"/>
        </w:rPr>
        <w:t>Conrady</w:t>
      </w:r>
      <w:proofErr w:type="spellEnd"/>
      <w:r w:rsidRPr="009E1252">
        <w:rPr>
          <w:rFonts w:cs="Times New Roman"/>
          <w:szCs w:val="24"/>
          <w:shd w:val="clear" w:color="auto" w:fill="FFFFFF"/>
        </w:rPr>
        <w:t xml:space="preserve"> &amp; Buck, 2012</w:t>
      </w:r>
      <w:r w:rsidR="009F60BB">
        <w:rPr>
          <w:rFonts w:cs="Times New Roman"/>
          <w:szCs w:val="24"/>
          <w:shd w:val="clear" w:color="auto" w:fill="FFFFFF"/>
        </w:rPr>
        <w:t>)</w:t>
      </w:r>
      <w:r w:rsidRPr="009E1252">
        <w:rPr>
          <w:rFonts w:cs="Times New Roman"/>
          <w:szCs w:val="24"/>
          <w:shd w:val="clear" w:color="auto" w:fill="FFFFFF"/>
        </w:rPr>
        <w:t>. These include the various projects for conserving rubbish, water, and renewable sources of ener</w:t>
      </w:r>
      <w:r w:rsidR="001B7F8A">
        <w:rPr>
          <w:rFonts w:cs="Times New Roman"/>
          <w:szCs w:val="24"/>
          <w:shd w:val="clear" w:color="auto" w:fill="FFFFFF"/>
        </w:rPr>
        <w:t>gy, among others (Tribe, 2009).</w:t>
      </w:r>
    </w:p>
    <w:p w14:paraId="2DFDD54A" w14:textId="64D91FA7" w:rsidR="004C5648" w:rsidRPr="00F44469" w:rsidRDefault="009E1252" w:rsidP="00060745">
      <w:pPr>
        <w:rPr>
          <w:rFonts w:cs="Times New Roman"/>
          <w:szCs w:val="24"/>
        </w:rPr>
      </w:pPr>
      <w:r w:rsidRPr="009E1252">
        <w:rPr>
          <w:rFonts w:cs="Times New Roman"/>
          <w:szCs w:val="24"/>
          <w:shd w:val="clear" w:color="auto" w:fill="FFFFFF"/>
        </w:rPr>
        <w:t>There are many factors that link the relevance of sustainability in the ho</w:t>
      </w:r>
      <w:r w:rsidR="00BF1787">
        <w:rPr>
          <w:rFonts w:cs="Times New Roman"/>
          <w:szCs w:val="24"/>
          <w:shd w:val="clear" w:color="auto" w:fill="FFFFFF"/>
        </w:rPr>
        <w:t xml:space="preserve">tel industry to the other side. </w:t>
      </w:r>
      <w:r w:rsidRPr="009E1252">
        <w:rPr>
          <w:rFonts w:cs="Times New Roman"/>
          <w:szCs w:val="24"/>
          <w:shd w:val="clear" w:color="auto" w:fill="FFFFFF"/>
        </w:rPr>
        <w:t>In tandem with governments imposing more stringent environmental regulations, consumers are increasingly asking for eco-friendly hotels. Meanwhile, the sector is just starting to benefit in the long term from reduced energy consumption. It means that the hotels to be competitive in this ever-changing market must be vigorously aware of sustainable practices and be capable of applying these principles into daily operations</w:t>
      </w:r>
      <w:r w:rsidR="00E83AD7" w:rsidRPr="00F44469">
        <w:rPr>
          <w:rFonts w:cs="Times New Roman"/>
          <w:szCs w:val="24"/>
        </w:rPr>
        <w:t>.</w:t>
      </w:r>
    </w:p>
    <w:p w14:paraId="5E81DC3D" w14:textId="33A56699" w:rsidR="004C5648" w:rsidRPr="00F44469" w:rsidRDefault="004C5648" w:rsidP="00060745">
      <w:pPr>
        <w:pStyle w:val="Heading1"/>
        <w:numPr>
          <w:ilvl w:val="0"/>
          <w:numId w:val="14"/>
        </w:numPr>
      </w:pPr>
      <w:bookmarkStart w:id="2" w:name="_Toc178157518"/>
      <w:r w:rsidRPr="00F44469">
        <w:t>Overview of Literature</w:t>
      </w:r>
      <w:bookmarkEnd w:id="2"/>
      <w:r w:rsidRPr="00F44469">
        <w:t xml:space="preserve"> </w:t>
      </w:r>
    </w:p>
    <w:p w14:paraId="36EAE6B4" w14:textId="730703E3" w:rsidR="004C5648" w:rsidRPr="00F44469" w:rsidRDefault="009F60BB" w:rsidP="00060745">
      <w:pPr>
        <w:rPr>
          <w:rFonts w:cs="Times New Roman"/>
          <w:szCs w:val="24"/>
        </w:rPr>
      </w:pPr>
      <w:r w:rsidRPr="009F60BB">
        <w:rPr>
          <w:rFonts w:cs="Times New Roman"/>
          <w:szCs w:val="24"/>
        </w:rPr>
        <w:t>In the UK hotel industry, therefore, sustainability is increasingly seen as a necessity given the more stringent environment policy and heightened consumer awareness</w:t>
      </w:r>
      <w:r w:rsidRPr="009F60BB">
        <w:t xml:space="preserve"> </w:t>
      </w:r>
      <w:r w:rsidRPr="009F60BB">
        <w:rPr>
          <w:rFonts w:cs="Times New Roman"/>
          <w:szCs w:val="24"/>
        </w:rPr>
        <w:t>(</w:t>
      </w:r>
      <w:proofErr w:type="spellStart"/>
      <w:r w:rsidRPr="009F60BB">
        <w:rPr>
          <w:rFonts w:cs="Times New Roman"/>
          <w:szCs w:val="24"/>
        </w:rPr>
        <w:t>Brotherton</w:t>
      </w:r>
      <w:proofErr w:type="spellEnd"/>
      <w:r w:rsidRPr="009F60BB">
        <w:rPr>
          <w:rFonts w:cs="Times New Roman"/>
          <w:szCs w:val="24"/>
        </w:rPr>
        <w:t>, 2015). A number of studies have insisted that energy efficiency, waste management, and water conservation are perhaps the most important concrete pillars on which sustainable practices cou</w:t>
      </w:r>
      <w:r>
        <w:rPr>
          <w:rFonts w:cs="Times New Roman"/>
          <w:szCs w:val="24"/>
        </w:rPr>
        <w:t>ld be couched within the sector</w:t>
      </w:r>
      <w:r w:rsidRPr="009F60BB">
        <w:t xml:space="preserve"> </w:t>
      </w:r>
      <w:r w:rsidRPr="009F60BB">
        <w:rPr>
          <w:rFonts w:cs="Times New Roman"/>
          <w:szCs w:val="24"/>
        </w:rPr>
        <w:t>(Dawson et al., 2012)</w:t>
      </w:r>
      <w:r w:rsidR="004C5648" w:rsidRPr="00F44469">
        <w:rPr>
          <w:rFonts w:cs="Times New Roman"/>
          <w:szCs w:val="24"/>
        </w:rPr>
        <w:t>.</w:t>
      </w:r>
    </w:p>
    <w:p w14:paraId="296595AD" w14:textId="77777777" w:rsidR="0001007F" w:rsidRPr="00060745" w:rsidRDefault="004C5648" w:rsidP="00060745">
      <w:pPr>
        <w:rPr>
          <w:b/>
          <w:i/>
        </w:rPr>
      </w:pPr>
      <w:r w:rsidRPr="00060745">
        <w:rPr>
          <w:b/>
          <w:i/>
        </w:rPr>
        <w:t>Energy-Efficient Building Designs</w:t>
      </w:r>
    </w:p>
    <w:p w14:paraId="6D77E33C" w14:textId="78A02DB2" w:rsidR="00BB7A05" w:rsidRPr="00BB7A05" w:rsidRDefault="00BB7A05" w:rsidP="00060745">
      <w:pPr>
        <w:rPr>
          <w:rFonts w:cs="Times New Roman"/>
          <w:szCs w:val="24"/>
          <w:shd w:val="clear" w:color="auto" w:fill="FFFFFF"/>
        </w:rPr>
      </w:pPr>
      <w:r w:rsidRPr="00BB7A05">
        <w:rPr>
          <w:rFonts w:cs="Times New Roman"/>
          <w:szCs w:val="24"/>
          <w:shd w:val="clear" w:color="auto" w:fill="FFFFFF"/>
        </w:rPr>
        <w:t>Energy-efficient building technologies feature in many hotels' current environmental projects in the United Kingdom. Through the Leadership in Energy and Environmental Design, the UK hotel sector has made major strides in renewable energy sources and LEED-certified buildings</w:t>
      </w:r>
      <w:r w:rsidRPr="00BB7A05">
        <w:t xml:space="preserve"> </w:t>
      </w:r>
      <w:r w:rsidRPr="00BB7A05">
        <w:rPr>
          <w:rFonts w:cs="Times New Roman"/>
          <w:szCs w:val="24"/>
          <w:shd w:val="clear" w:color="auto" w:fill="FFFFFF"/>
        </w:rPr>
        <w:t>(Clegg et al., 2021). For example, the hotel chain known as Premier Inn has invested in solar panels and other energy-saving technologies such as energy-efficient lighting across all their hotels</w:t>
      </w:r>
      <w:r w:rsidRPr="00BB7A05">
        <w:t xml:space="preserve"> </w:t>
      </w:r>
      <w:r w:rsidRPr="00BB7A05">
        <w:rPr>
          <w:rFonts w:cs="Times New Roman"/>
          <w:szCs w:val="24"/>
          <w:shd w:val="clear" w:color="auto" w:fill="FFFFFF"/>
        </w:rPr>
        <w:t>(</w:t>
      </w:r>
      <w:proofErr w:type="spellStart"/>
      <w:r w:rsidRPr="00BB7A05">
        <w:rPr>
          <w:rFonts w:cs="Times New Roman"/>
          <w:szCs w:val="24"/>
          <w:shd w:val="clear" w:color="auto" w:fill="FFFFFF"/>
        </w:rPr>
        <w:t>Conrady</w:t>
      </w:r>
      <w:proofErr w:type="spellEnd"/>
      <w:r w:rsidRPr="00BB7A05">
        <w:rPr>
          <w:rFonts w:cs="Times New Roman"/>
          <w:szCs w:val="24"/>
          <w:shd w:val="clear" w:color="auto" w:fill="FFFFFF"/>
        </w:rPr>
        <w:t xml:space="preserve"> &amp; Buck, 2012)</w:t>
      </w:r>
      <w:r>
        <w:rPr>
          <w:rFonts w:cs="Times New Roman"/>
          <w:szCs w:val="24"/>
          <w:shd w:val="clear" w:color="auto" w:fill="FFFFFF"/>
        </w:rPr>
        <w:t>.</w:t>
      </w:r>
    </w:p>
    <w:p w14:paraId="2BD2FFCB" w14:textId="2E28986D" w:rsidR="0001007F" w:rsidRDefault="00BB7A05" w:rsidP="00060745">
      <w:pPr>
        <w:rPr>
          <w:rFonts w:cs="Times New Roman"/>
          <w:szCs w:val="24"/>
        </w:rPr>
      </w:pPr>
      <w:r w:rsidRPr="00BB7A05">
        <w:rPr>
          <w:rFonts w:cs="Times New Roman"/>
          <w:szCs w:val="24"/>
          <w:shd w:val="clear" w:color="auto" w:fill="FFFFFF"/>
        </w:rPr>
        <w:t xml:space="preserve">Moreover, according to studies, UK hotels are increasingly using smart energy management systems that allow the monitoring of energy use in real time, hence enabling the technologies to optimize HVAC systems and, as such, allowing hotels to reduce energy use during periods of low occupancy </w:t>
      </w:r>
      <w:r w:rsidR="00BF1787" w:rsidRPr="00BB7A05">
        <w:rPr>
          <w:rFonts w:cs="Times New Roman"/>
          <w:szCs w:val="24"/>
          <w:shd w:val="clear" w:color="auto" w:fill="FFFFFF"/>
        </w:rPr>
        <w:t>(</w:t>
      </w:r>
      <w:r w:rsidRPr="00BB7A05">
        <w:rPr>
          <w:rFonts w:cs="Times New Roman"/>
          <w:szCs w:val="24"/>
          <w:shd w:val="clear" w:color="auto" w:fill="FFFFFF"/>
        </w:rPr>
        <w:t>Cooper &amp; Hall 2019). A good example is that of the Savoy Hotel in London that installed combined heat and power technology in an effort to reduce energy consumption by up to thirty percent of the given input</w:t>
      </w:r>
      <w:r w:rsidR="00BF1787">
        <w:rPr>
          <w:rFonts w:cs="Times New Roman"/>
          <w:szCs w:val="24"/>
          <w:shd w:val="clear" w:color="auto" w:fill="FFFFFF"/>
        </w:rPr>
        <w:t>(</w:t>
      </w:r>
      <w:r>
        <w:rPr>
          <w:rFonts w:cs="Times New Roman"/>
          <w:szCs w:val="24"/>
          <w:shd w:val="clear" w:color="auto" w:fill="FFFFFF"/>
        </w:rPr>
        <w:t xml:space="preserve"> Ford &amp; </w:t>
      </w:r>
      <w:proofErr w:type="spellStart"/>
      <w:r>
        <w:rPr>
          <w:rFonts w:cs="Times New Roman"/>
          <w:szCs w:val="24"/>
          <w:shd w:val="clear" w:color="auto" w:fill="FFFFFF"/>
        </w:rPr>
        <w:t>Sturman</w:t>
      </w:r>
      <w:proofErr w:type="spellEnd"/>
      <w:r>
        <w:rPr>
          <w:rFonts w:cs="Times New Roman"/>
          <w:szCs w:val="24"/>
          <w:shd w:val="clear" w:color="auto" w:fill="FFFFFF"/>
        </w:rPr>
        <w:t xml:space="preserve"> (2020)</w:t>
      </w:r>
      <w:r w:rsidR="00E83AD7" w:rsidRPr="00F44469">
        <w:rPr>
          <w:rFonts w:cs="Times New Roman"/>
          <w:szCs w:val="24"/>
          <w:shd w:val="clear" w:color="auto" w:fill="FFFFFF"/>
        </w:rPr>
        <w:t>.</w:t>
      </w:r>
    </w:p>
    <w:p w14:paraId="3420DAB5" w14:textId="77777777" w:rsidR="0001007F" w:rsidRDefault="004C5648" w:rsidP="00060745">
      <w:pPr>
        <w:rPr>
          <w:b/>
          <w:i/>
        </w:rPr>
      </w:pPr>
      <w:r w:rsidRPr="00060745">
        <w:rPr>
          <w:b/>
          <w:i/>
        </w:rPr>
        <w:t>Waste Reduction and Recycling Initiatives</w:t>
      </w:r>
    </w:p>
    <w:p w14:paraId="7F83816B" w14:textId="1FC5B3D3" w:rsidR="00060745" w:rsidRDefault="00060745" w:rsidP="00060745">
      <w:pPr>
        <w:jc w:val="center"/>
        <w:rPr>
          <w:b/>
          <w:i/>
        </w:rPr>
      </w:pPr>
      <w:r>
        <w:rPr>
          <w:noProof/>
        </w:rPr>
        <w:drawing>
          <wp:inline distT="0" distB="0" distL="0" distR="0" wp14:anchorId="4DBFE4B0" wp14:editId="597FD8EB">
            <wp:extent cx="2447925" cy="1340858"/>
            <wp:effectExtent l="0" t="0" r="0" b="0"/>
            <wp:docPr id="2" name="Picture 2" descr="Waste Management | 137 Pillars Hotels &amp; Res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Waste Management | 137 Pillars Hotels &amp; Resor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47845" cy="1340814"/>
                    </a:xfrm>
                    <a:prstGeom prst="rect">
                      <a:avLst/>
                    </a:prstGeom>
                    <a:noFill/>
                    <a:ln>
                      <a:noFill/>
                    </a:ln>
                  </pic:spPr>
                </pic:pic>
              </a:graphicData>
            </a:graphic>
          </wp:inline>
        </w:drawing>
      </w:r>
      <w:r w:rsidRPr="00060745">
        <w:rPr>
          <w:b/>
          <w:i/>
          <w:noProof/>
        </w:rPr>
        <w:drawing>
          <wp:inline distT="0" distB="0" distL="0" distR="0" wp14:anchorId="506FF342" wp14:editId="63932A2C">
            <wp:extent cx="1257300" cy="13517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261164" cy="1355935"/>
                    </a:xfrm>
                    <a:prstGeom prst="rect">
                      <a:avLst/>
                    </a:prstGeom>
                  </pic:spPr>
                </pic:pic>
              </a:graphicData>
            </a:graphic>
          </wp:inline>
        </w:drawing>
      </w:r>
    </w:p>
    <w:p w14:paraId="7E907752" w14:textId="22FF3C42" w:rsidR="00060745" w:rsidRPr="00060745" w:rsidRDefault="00060745" w:rsidP="00060745">
      <w:pPr>
        <w:jc w:val="center"/>
        <w:rPr>
          <w:b/>
          <w:i/>
        </w:rPr>
      </w:pPr>
      <w:r>
        <w:rPr>
          <w:b/>
          <w:i/>
        </w:rPr>
        <w:t>Source:</w:t>
      </w:r>
      <w:r w:rsidRPr="00060745">
        <w:t xml:space="preserve"> </w:t>
      </w:r>
      <w:r>
        <w:rPr>
          <w:b/>
          <w:i/>
        </w:rPr>
        <w:t>insights.ehotelier.com</w:t>
      </w:r>
    </w:p>
    <w:p w14:paraId="6930368D" w14:textId="4AE5F703" w:rsidR="00E83AD7" w:rsidRPr="00F44469" w:rsidRDefault="00BB7A05" w:rsidP="00060745">
      <w:pPr>
        <w:rPr>
          <w:rFonts w:cs="Times New Roman"/>
          <w:szCs w:val="24"/>
        </w:rPr>
      </w:pPr>
      <w:r w:rsidRPr="00BB7A05">
        <w:rPr>
          <w:rFonts w:cs="Times New Roman"/>
          <w:szCs w:val="24"/>
          <w:shd w:val="clear" w:color="auto" w:fill="FFFFFF"/>
        </w:rPr>
        <w:t>Another area where hotels in the United Kingdom are striving to increase their sustainability is garbage management. Research shows that zero-waste projects and more recycling efforts are progressively being included in hotel operations (Darcy et al., 2012). More specifically, this trend is common among bigger hotel companies. For instance, the Hilton hotels in the United Kingdom have started trash reduction campaigns with the aim of using strict recycling and composting practices to channel fifty percent of waste away from landfills (</w:t>
      </w:r>
      <w:proofErr w:type="spellStart"/>
      <w:r w:rsidRPr="00BB7A05">
        <w:rPr>
          <w:rFonts w:cs="Times New Roman"/>
          <w:szCs w:val="24"/>
          <w:shd w:val="clear" w:color="auto" w:fill="FFFFFF"/>
        </w:rPr>
        <w:t>Brotherton</w:t>
      </w:r>
      <w:proofErr w:type="spellEnd"/>
      <w:r w:rsidRPr="00BB7A05">
        <w:rPr>
          <w:rFonts w:cs="Times New Roman"/>
          <w:szCs w:val="24"/>
          <w:shd w:val="clear" w:color="auto" w:fill="FFFFFF"/>
        </w:rPr>
        <w:t>, 2015). Smaller boutique hotels have also been implementing similar strategies, which has helped to lower the general environmental impact of the</w:t>
      </w:r>
      <w:r>
        <w:rPr>
          <w:rFonts w:cs="Times New Roman"/>
          <w:szCs w:val="24"/>
          <w:shd w:val="clear" w:color="auto" w:fill="FFFFFF"/>
        </w:rPr>
        <w:t xml:space="preserve"> company (</w:t>
      </w:r>
      <w:proofErr w:type="spellStart"/>
      <w:r>
        <w:rPr>
          <w:rFonts w:cs="Times New Roman"/>
          <w:szCs w:val="24"/>
          <w:shd w:val="clear" w:color="auto" w:fill="FFFFFF"/>
        </w:rPr>
        <w:t>Conrady</w:t>
      </w:r>
      <w:proofErr w:type="spellEnd"/>
      <w:r>
        <w:rPr>
          <w:rFonts w:cs="Times New Roman"/>
          <w:szCs w:val="24"/>
          <w:shd w:val="clear" w:color="auto" w:fill="FFFFFF"/>
        </w:rPr>
        <w:t xml:space="preserve"> &amp; Buck, 2012)</w:t>
      </w:r>
      <w:r w:rsidR="00E83AD7" w:rsidRPr="00F44469">
        <w:rPr>
          <w:rFonts w:cs="Times New Roman"/>
          <w:szCs w:val="24"/>
          <w:shd w:val="clear" w:color="auto" w:fill="FFFFFF"/>
        </w:rPr>
        <w:t>.</w:t>
      </w:r>
    </w:p>
    <w:p w14:paraId="06765591" w14:textId="77777777" w:rsidR="0001007F" w:rsidRDefault="004C5648" w:rsidP="00060745">
      <w:pPr>
        <w:rPr>
          <w:b/>
          <w:i/>
        </w:rPr>
      </w:pPr>
      <w:r w:rsidRPr="00060745">
        <w:rPr>
          <w:b/>
          <w:i/>
        </w:rPr>
        <w:t>Water Conservation Practices</w:t>
      </w:r>
    </w:p>
    <w:p w14:paraId="588C3983" w14:textId="50DF51B6" w:rsidR="00060745" w:rsidRDefault="00060745" w:rsidP="00060745">
      <w:pPr>
        <w:jc w:val="center"/>
        <w:rPr>
          <w:b/>
          <w:i/>
        </w:rPr>
      </w:pPr>
      <w:r>
        <w:rPr>
          <w:noProof/>
        </w:rPr>
        <w:drawing>
          <wp:inline distT="0" distB="0" distL="0" distR="0" wp14:anchorId="51A16CB8" wp14:editId="3198E03D">
            <wp:extent cx="2419350" cy="1905000"/>
            <wp:effectExtent l="0" t="0" r="0" b="0"/>
            <wp:docPr id="6" name="Picture 6" descr="Water management in the European hospitality sector: Best practice,  performance benchmarks and improvement potential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Water management in the European hospitality sector: Best practice,  performance benchmarks and improvement potential - ScienceDi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19350" cy="1905000"/>
                    </a:xfrm>
                    <a:prstGeom prst="rect">
                      <a:avLst/>
                    </a:prstGeom>
                    <a:noFill/>
                    <a:ln>
                      <a:noFill/>
                    </a:ln>
                  </pic:spPr>
                </pic:pic>
              </a:graphicData>
            </a:graphic>
          </wp:inline>
        </w:drawing>
      </w:r>
    </w:p>
    <w:p w14:paraId="224E8CE2" w14:textId="23F88072" w:rsidR="00060745" w:rsidRPr="00060745" w:rsidRDefault="00060745" w:rsidP="00060745">
      <w:pPr>
        <w:jc w:val="center"/>
        <w:rPr>
          <w:b/>
          <w:i/>
        </w:rPr>
      </w:pPr>
      <w:r>
        <w:rPr>
          <w:b/>
          <w:i/>
        </w:rPr>
        <w:t xml:space="preserve">Source: </w:t>
      </w:r>
      <w:r w:rsidRPr="00060745">
        <w:rPr>
          <w:b/>
          <w:i/>
        </w:rPr>
        <w:t>sciencedirect.com</w:t>
      </w:r>
    </w:p>
    <w:p w14:paraId="0DB01671" w14:textId="3E4413DC" w:rsidR="00BB7A05" w:rsidRPr="00BB7A05" w:rsidRDefault="00BB7A05" w:rsidP="00060745">
      <w:pPr>
        <w:rPr>
          <w:rFonts w:cs="Times New Roman"/>
          <w:szCs w:val="24"/>
        </w:rPr>
      </w:pPr>
      <w:r w:rsidRPr="00BB7A05">
        <w:rPr>
          <w:rFonts w:cs="Times New Roman"/>
          <w:szCs w:val="24"/>
        </w:rPr>
        <w:t>With especial reference to those countries in the United Kingdom that have strained water supplies, hotels are supposed to conserve water for them to be able to continue with their operations sustainably. Indeed, studies have revealed that hotels in the United Kingdom have installed low-flow fittings, intelligent irrigation systems, and water reclamation systems. A collected rainwater has been installed at the Ritz-Carlton, London. The system reduces the demand of freshwater supply for the hotel by providing water for washing and irrigation. Hotels have installed grey water recycling systems in water-scarce regions, part of the south of England is a g</w:t>
      </w:r>
      <w:r>
        <w:rPr>
          <w:rFonts w:cs="Times New Roman"/>
          <w:szCs w:val="24"/>
        </w:rPr>
        <w:t>ood example (</w:t>
      </w:r>
      <w:proofErr w:type="spellStart"/>
      <w:r>
        <w:rPr>
          <w:rFonts w:cs="Times New Roman"/>
          <w:szCs w:val="24"/>
        </w:rPr>
        <w:t>Brotherton</w:t>
      </w:r>
      <w:proofErr w:type="spellEnd"/>
      <w:r>
        <w:rPr>
          <w:rFonts w:cs="Times New Roman"/>
          <w:szCs w:val="24"/>
        </w:rPr>
        <w:t>, 2015).</w:t>
      </w:r>
    </w:p>
    <w:p w14:paraId="728765F7" w14:textId="40D0308F" w:rsidR="00E83AD7" w:rsidRPr="00BB7A05" w:rsidRDefault="00BB7A05" w:rsidP="00060745">
      <w:pPr>
        <w:rPr>
          <w:rFonts w:cs="Times New Roman"/>
          <w:b/>
          <w:bCs/>
          <w:szCs w:val="24"/>
        </w:rPr>
      </w:pPr>
      <w:r w:rsidRPr="00BB7A05">
        <w:rPr>
          <w:rFonts w:cs="Times New Roman"/>
          <w:szCs w:val="24"/>
        </w:rPr>
        <w:t>The UK government's focus on making the industry sustainable, with legislation like the Climate Change Act of 2008 and promising targets to achieve carbon neutrality by 2050, has put added pressure on hotels to operate sustainably. Along with reduced operational costs, the hotels that adhere to these standards will receive government subsidies and look much better in the eyes of t</w:t>
      </w:r>
      <w:r>
        <w:rPr>
          <w:rFonts w:cs="Times New Roman"/>
          <w:szCs w:val="24"/>
        </w:rPr>
        <w:t>he public (Dawson et al., 2012)</w:t>
      </w:r>
      <w:r w:rsidR="00E83AD7" w:rsidRPr="00F44469">
        <w:rPr>
          <w:rFonts w:cs="Times New Roman"/>
          <w:szCs w:val="24"/>
          <w:shd w:val="clear" w:color="auto" w:fill="FFFFFF"/>
        </w:rPr>
        <w:t>.</w:t>
      </w:r>
    </w:p>
    <w:p w14:paraId="4F5FA486" w14:textId="4CD5A244" w:rsidR="00E83AD7" w:rsidRDefault="004C5648" w:rsidP="00060745">
      <w:pPr>
        <w:rPr>
          <w:b/>
          <w:i/>
        </w:rPr>
      </w:pPr>
      <w:r w:rsidRPr="00060745">
        <w:rPr>
          <w:b/>
          <w:i/>
        </w:rPr>
        <w:t>Sustainability Certifications and Guest Expectations</w:t>
      </w:r>
    </w:p>
    <w:p w14:paraId="3ABED69B" w14:textId="747532C5" w:rsidR="00060745" w:rsidRDefault="00060745" w:rsidP="00060745">
      <w:pPr>
        <w:jc w:val="center"/>
        <w:rPr>
          <w:b/>
          <w:i/>
        </w:rPr>
      </w:pPr>
      <w:r>
        <w:rPr>
          <w:noProof/>
        </w:rPr>
        <w:drawing>
          <wp:inline distT="0" distB="0" distL="0" distR="0" wp14:anchorId="19DA8E56" wp14:editId="4E92EA7A">
            <wp:extent cx="2958858" cy="1406106"/>
            <wp:effectExtent l="0" t="0" r="0" b="3810"/>
            <wp:docPr id="7" name="Picture 7" descr="The Role of Performance and Environmental Sustainability Indicators in  Hotel Competitive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The Role of Performance and Environmental Sustainability Indicators in  Hotel Competitivenes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61768" cy="1407489"/>
                    </a:xfrm>
                    <a:prstGeom prst="rect">
                      <a:avLst/>
                    </a:prstGeom>
                    <a:noFill/>
                    <a:ln>
                      <a:noFill/>
                    </a:ln>
                  </pic:spPr>
                </pic:pic>
              </a:graphicData>
            </a:graphic>
          </wp:inline>
        </w:drawing>
      </w:r>
    </w:p>
    <w:p w14:paraId="36621006" w14:textId="203643C2" w:rsidR="00060745" w:rsidRPr="00060745" w:rsidRDefault="00060745" w:rsidP="00060745">
      <w:pPr>
        <w:jc w:val="center"/>
        <w:rPr>
          <w:b/>
          <w:i/>
        </w:rPr>
      </w:pPr>
      <w:r>
        <w:rPr>
          <w:b/>
          <w:i/>
        </w:rPr>
        <w:t>Source:</w:t>
      </w:r>
      <w:r w:rsidRPr="00060745">
        <w:t xml:space="preserve"> </w:t>
      </w:r>
      <w:r w:rsidRPr="00060745">
        <w:rPr>
          <w:b/>
          <w:i/>
        </w:rPr>
        <w:t>mdpi.com</w:t>
      </w:r>
    </w:p>
    <w:p w14:paraId="0BDFF368" w14:textId="666C5DFE" w:rsidR="004C5648" w:rsidRPr="00F44469" w:rsidRDefault="00BB7A05" w:rsidP="00060745">
      <w:pPr>
        <w:rPr>
          <w:rFonts w:cs="Times New Roman"/>
          <w:szCs w:val="24"/>
        </w:rPr>
      </w:pPr>
      <w:r w:rsidRPr="00BB7A05">
        <w:rPr>
          <w:rFonts w:cs="Times New Roman"/>
          <w:szCs w:val="24"/>
          <w:shd w:val="clear" w:color="auto" w:fill="FFFFFF"/>
        </w:rPr>
        <w:t>Apart from making sure their operations are ecologically friendly, many hotels in the United Kingdom have set it as a target to get certifications including ISO 14001 and the Green Tourism Business Scheme (GTBS) (</w:t>
      </w:r>
      <w:proofErr w:type="spellStart"/>
      <w:r w:rsidRPr="00BB7A05">
        <w:rPr>
          <w:rFonts w:cs="Times New Roman"/>
          <w:szCs w:val="24"/>
          <w:shd w:val="clear" w:color="auto" w:fill="FFFFFF"/>
        </w:rPr>
        <w:t>Conrady</w:t>
      </w:r>
      <w:proofErr w:type="spellEnd"/>
      <w:r w:rsidRPr="00BB7A05">
        <w:rPr>
          <w:rFonts w:cs="Times New Roman"/>
          <w:szCs w:val="24"/>
          <w:shd w:val="clear" w:color="auto" w:fill="FFFFFF"/>
        </w:rPr>
        <w:t xml:space="preserve"> &amp; Buck, 2012). Regarding visitor expectations, these qualifications are growing in importance for meeting them (</w:t>
      </w:r>
      <w:proofErr w:type="spellStart"/>
      <w:r w:rsidRPr="00BB7A05">
        <w:rPr>
          <w:rFonts w:cs="Times New Roman"/>
          <w:szCs w:val="24"/>
          <w:shd w:val="clear" w:color="auto" w:fill="FFFFFF"/>
        </w:rPr>
        <w:t>Brotherton</w:t>
      </w:r>
      <w:proofErr w:type="spellEnd"/>
      <w:r w:rsidRPr="00BB7A05">
        <w:rPr>
          <w:rFonts w:cs="Times New Roman"/>
          <w:szCs w:val="24"/>
          <w:shd w:val="clear" w:color="auto" w:fill="FFFFFF"/>
        </w:rPr>
        <w:t>, 2015). A poll shows that guests of hotels in the United Kingdom with sustainability certificates report greater degrees of enjoyment and loyalty, emphasizing the relevance of green credentials in the very competitive mar</w:t>
      </w:r>
      <w:r>
        <w:rPr>
          <w:rFonts w:cs="Times New Roman"/>
          <w:szCs w:val="24"/>
          <w:shd w:val="clear" w:color="auto" w:fill="FFFFFF"/>
        </w:rPr>
        <w:t xml:space="preserve">ket (Williams &amp; </w:t>
      </w:r>
      <w:proofErr w:type="spellStart"/>
      <w:r>
        <w:rPr>
          <w:rFonts w:cs="Times New Roman"/>
          <w:szCs w:val="24"/>
          <w:shd w:val="clear" w:color="auto" w:fill="FFFFFF"/>
        </w:rPr>
        <w:t>Ponsford</w:t>
      </w:r>
      <w:proofErr w:type="spellEnd"/>
      <w:r>
        <w:rPr>
          <w:rFonts w:cs="Times New Roman"/>
          <w:szCs w:val="24"/>
          <w:shd w:val="clear" w:color="auto" w:fill="FFFFFF"/>
        </w:rPr>
        <w:t>, 2020)</w:t>
      </w:r>
      <w:r>
        <w:rPr>
          <w:rFonts w:cs="Times New Roman"/>
          <w:szCs w:val="24"/>
          <w:shd w:val="clear" w:color="auto" w:fill="FFFFFF"/>
        </w:rPr>
        <w:tab/>
      </w:r>
      <w:r w:rsidR="00E83AD7" w:rsidRPr="00F44469">
        <w:rPr>
          <w:rFonts w:cs="Times New Roman"/>
          <w:szCs w:val="24"/>
          <w:shd w:val="clear" w:color="auto" w:fill="FFFFFF"/>
        </w:rPr>
        <w:t>.</w:t>
      </w:r>
    </w:p>
    <w:p w14:paraId="0FF3AE77" w14:textId="77777777" w:rsidR="004C5648" w:rsidRDefault="004C5648" w:rsidP="00060745">
      <w:pPr>
        <w:pStyle w:val="Heading1"/>
        <w:numPr>
          <w:ilvl w:val="0"/>
          <w:numId w:val="14"/>
        </w:numPr>
      </w:pPr>
      <w:bookmarkStart w:id="3" w:name="_Toc178157519"/>
      <w:r w:rsidRPr="00F44469">
        <w:t>Application to the Hotel and Hospitality Sector: A PESTEL Analysis</w:t>
      </w:r>
      <w:bookmarkEnd w:id="3"/>
    </w:p>
    <w:p w14:paraId="55F5E276" w14:textId="78A1DF4D" w:rsidR="00060745" w:rsidRPr="00060745" w:rsidRDefault="00060745" w:rsidP="00060745">
      <w:pPr>
        <w:jc w:val="center"/>
      </w:pPr>
      <w:r>
        <w:rPr>
          <w:noProof/>
        </w:rPr>
        <w:drawing>
          <wp:inline distT="0" distB="0" distL="0" distR="0" wp14:anchorId="12B9A330" wp14:editId="1A6622DD">
            <wp:extent cx="1733916" cy="1677994"/>
            <wp:effectExtent l="0" t="0" r="0" b="0"/>
            <wp:docPr id="8" name="Picture 8" descr="PESTEL analysis. Source: the author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ESTEL analysis. Source: the authors. | Download Scientific Diagra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36572" cy="1680565"/>
                    </a:xfrm>
                    <a:prstGeom prst="rect">
                      <a:avLst/>
                    </a:prstGeom>
                    <a:noFill/>
                    <a:ln>
                      <a:noFill/>
                    </a:ln>
                  </pic:spPr>
                </pic:pic>
              </a:graphicData>
            </a:graphic>
          </wp:inline>
        </w:drawing>
      </w:r>
    </w:p>
    <w:p w14:paraId="53C22080" w14:textId="665ED5A7" w:rsidR="00BB7A05" w:rsidRPr="00BB7A05" w:rsidRDefault="00BB7A05" w:rsidP="00060745">
      <w:pPr>
        <w:rPr>
          <w:rFonts w:cs="Times New Roman"/>
          <w:szCs w:val="24"/>
        </w:rPr>
      </w:pPr>
      <w:r w:rsidRPr="00BB7A05">
        <w:rPr>
          <w:rFonts w:cs="Times New Roman"/>
          <w:szCs w:val="24"/>
        </w:rPr>
        <w:t xml:space="preserve">The PESTEL analysis provides a structured basis on which to investigate the impact of sustainability on the hotel and hospitality industry. This section discusses the political, economic, social, technological, environmental, and legal influences on drivers, responses, and barriers towards sustainability. </w:t>
      </w:r>
    </w:p>
    <w:p w14:paraId="5965A618" w14:textId="77777777" w:rsidR="00BB7A05" w:rsidRPr="00060745" w:rsidRDefault="00BB7A05" w:rsidP="00060745">
      <w:pPr>
        <w:rPr>
          <w:b/>
          <w:i/>
        </w:rPr>
      </w:pPr>
      <w:r w:rsidRPr="00060745">
        <w:rPr>
          <w:b/>
          <w:i/>
        </w:rPr>
        <w:t>Political Factors</w:t>
      </w:r>
    </w:p>
    <w:p w14:paraId="2FE213A7" w14:textId="44ACF76A" w:rsidR="00BB7A05" w:rsidRPr="00BB7A05" w:rsidRDefault="00BB7A05" w:rsidP="00060745">
      <w:pPr>
        <w:rPr>
          <w:rFonts w:cs="Times New Roman"/>
          <w:szCs w:val="24"/>
        </w:rPr>
      </w:pPr>
      <w:r w:rsidRPr="00BB7A05">
        <w:rPr>
          <w:rFonts w:cs="Times New Roman"/>
          <w:szCs w:val="24"/>
        </w:rPr>
        <w:t xml:space="preserve">Driving sustainability within the hotel and hospitality industry depends to a great degree on political elements, especially government rules and laws. The Climate Change Act of 2008 set legally enforced targets to lower carbon emissions by 80% by 2025, and as such businesses have been driven to lower their carbon footprints in the UK (Butler, 2023). As such, hotels all over the United Kingdom are increasingly put under pressure to install water-saving technology, waste management systems, and energy-efficient policies. In addition, government incentives, such as grants towards solar panel or wind turbine installations and tax credits for projects which save energy, have also nudged </w:t>
      </w:r>
      <w:r>
        <w:rPr>
          <w:rFonts w:cs="Times New Roman"/>
          <w:szCs w:val="24"/>
        </w:rPr>
        <w:t>hotels toward greener pastures.</w:t>
      </w:r>
    </w:p>
    <w:p w14:paraId="7A125178" w14:textId="68DB473D" w:rsidR="00BB7A05" w:rsidRPr="00BB7A05" w:rsidRDefault="00BB7A05" w:rsidP="00060745">
      <w:pPr>
        <w:rPr>
          <w:rFonts w:cs="Times New Roman"/>
          <w:szCs w:val="24"/>
        </w:rPr>
      </w:pPr>
      <w:r w:rsidRPr="00BB7A05">
        <w:rPr>
          <w:rFonts w:cs="Times New Roman"/>
          <w:szCs w:val="24"/>
        </w:rPr>
        <w:t>For example, Premier Inn has responded to the drive for sustainability by the government in the UK through the incorporation of low-energy lighting and heating systems in its hotels. Similarly, Marriott International announced its "Serve 360" sustainability plan targeted at reducing energy use with the inclusion of renewable sources like solar panels in its UK operations, therefore aligning its business wit</w:t>
      </w:r>
      <w:r>
        <w:rPr>
          <w:rFonts w:cs="Times New Roman"/>
          <w:szCs w:val="24"/>
        </w:rPr>
        <w:t xml:space="preserve">h the wider global environment. </w:t>
      </w:r>
      <w:r w:rsidRPr="00BB7A05">
        <w:rPr>
          <w:rFonts w:cs="Times New Roman"/>
          <w:szCs w:val="24"/>
        </w:rPr>
        <w:t>However, there are certain challenges when it comes to following these regulations. For instance, independent small hotels cannot always bear the high initial cost required for greening the facility</w:t>
      </w:r>
      <w:r>
        <w:rPr>
          <w:rFonts w:cs="Times New Roman"/>
          <w:szCs w:val="24"/>
        </w:rPr>
        <w:t xml:space="preserve"> (Jones et al., 2023).</w:t>
      </w:r>
    </w:p>
    <w:p w14:paraId="58BE0FCF" w14:textId="6860FC06" w:rsidR="00BB7A05" w:rsidRPr="00060745" w:rsidRDefault="00BB7A05" w:rsidP="00060745">
      <w:pPr>
        <w:rPr>
          <w:b/>
          <w:i/>
        </w:rPr>
      </w:pPr>
      <w:r w:rsidRPr="00060745">
        <w:rPr>
          <w:b/>
          <w:i/>
        </w:rPr>
        <w:t>Economic Factors</w:t>
      </w:r>
    </w:p>
    <w:p w14:paraId="74CAF93D" w14:textId="156ADF43" w:rsidR="00BB7A05" w:rsidRPr="00BB7A05" w:rsidRDefault="00BB7A05" w:rsidP="00060745">
      <w:pPr>
        <w:rPr>
          <w:rFonts w:cs="Times New Roman"/>
          <w:szCs w:val="24"/>
        </w:rPr>
      </w:pPr>
      <w:r w:rsidRPr="00BB7A05">
        <w:rPr>
          <w:rFonts w:cs="Times New Roman"/>
          <w:szCs w:val="24"/>
        </w:rPr>
        <w:t>While rewarding, many sustainability projects usually involve high costs. To the hotels, for instance, the initial investment in the green building design, renewable energy sources, and energy-efficient technologies is very costly. For example, a LEED-certified green building design can raise construction costs as high as 5-10%, thus driving the smaller players out of bu</w:t>
      </w:r>
      <w:r>
        <w:rPr>
          <w:rFonts w:cs="Times New Roman"/>
          <w:szCs w:val="24"/>
        </w:rPr>
        <w:t>siness (</w:t>
      </w:r>
      <w:proofErr w:type="spellStart"/>
      <w:r>
        <w:rPr>
          <w:rFonts w:cs="Times New Roman"/>
          <w:szCs w:val="24"/>
        </w:rPr>
        <w:t>Leonidou</w:t>
      </w:r>
      <w:proofErr w:type="spellEnd"/>
      <w:r>
        <w:rPr>
          <w:rFonts w:cs="Times New Roman"/>
          <w:szCs w:val="24"/>
        </w:rPr>
        <w:t xml:space="preserve"> et al., 2023). </w:t>
      </w:r>
      <w:r w:rsidRPr="00BB7A05">
        <w:rPr>
          <w:rFonts w:cs="Times New Roman"/>
          <w:szCs w:val="24"/>
        </w:rPr>
        <w:t xml:space="preserve">However, financial savings through environmentalist </w:t>
      </w:r>
      <w:proofErr w:type="spellStart"/>
      <w:r w:rsidRPr="00BB7A05">
        <w:rPr>
          <w:rFonts w:cs="Times New Roman"/>
          <w:szCs w:val="24"/>
        </w:rPr>
        <w:t>behaviour</w:t>
      </w:r>
      <w:proofErr w:type="spellEnd"/>
      <w:r w:rsidRPr="00BB7A05">
        <w:rPr>
          <w:rFonts w:cs="Times New Roman"/>
          <w:szCs w:val="24"/>
        </w:rPr>
        <w:t xml:space="preserve"> are seen to exceed initial costs in the long run</w:t>
      </w:r>
      <w:r w:rsidR="00BF1787">
        <w:rPr>
          <w:rFonts w:cs="Times New Roman"/>
          <w:szCs w:val="24"/>
        </w:rPr>
        <w:t xml:space="preserve">(Williams and </w:t>
      </w:r>
      <w:proofErr w:type="spellStart"/>
      <w:r w:rsidR="00BF1787">
        <w:rPr>
          <w:rFonts w:cs="Times New Roman"/>
          <w:szCs w:val="24"/>
        </w:rPr>
        <w:t>Ponsford</w:t>
      </w:r>
      <w:proofErr w:type="spellEnd"/>
      <w:r w:rsidR="00BF1787">
        <w:rPr>
          <w:rFonts w:cs="Times New Roman"/>
          <w:szCs w:val="24"/>
        </w:rPr>
        <w:t xml:space="preserve">, </w:t>
      </w:r>
      <w:r w:rsidRPr="00BB7A05">
        <w:rPr>
          <w:rFonts w:cs="Times New Roman"/>
          <w:szCs w:val="24"/>
        </w:rPr>
        <w:t xml:space="preserve">2023) </w:t>
      </w:r>
    </w:p>
    <w:p w14:paraId="1C9779EC" w14:textId="4003D725" w:rsidR="00BB7A05" w:rsidRPr="00BB7A05" w:rsidRDefault="00BB7A05" w:rsidP="00060745">
      <w:pPr>
        <w:rPr>
          <w:rFonts w:cs="Times New Roman"/>
          <w:szCs w:val="24"/>
        </w:rPr>
      </w:pPr>
      <w:r w:rsidRPr="00BB7A05">
        <w:rPr>
          <w:rFonts w:cs="Times New Roman"/>
          <w:szCs w:val="24"/>
        </w:rPr>
        <w:t>Indeed, five-star hotels like Hilton uses its "</w:t>
      </w:r>
      <w:proofErr w:type="spellStart"/>
      <w:r w:rsidRPr="00BB7A05">
        <w:rPr>
          <w:rFonts w:cs="Times New Roman"/>
          <w:szCs w:val="24"/>
        </w:rPr>
        <w:t>LightStay</w:t>
      </w:r>
      <w:proofErr w:type="spellEnd"/>
      <w:r w:rsidRPr="00BB7A05">
        <w:rPr>
          <w:rFonts w:cs="Times New Roman"/>
          <w:szCs w:val="24"/>
        </w:rPr>
        <w:t>" software in real time to check water and energy consumption, apportioning resources with ef</w:t>
      </w:r>
      <w:r>
        <w:rPr>
          <w:rFonts w:cs="Times New Roman"/>
          <w:szCs w:val="24"/>
        </w:rPr>
        <w:t xml:space="preserve">ficiency to lower energy costs. </w:t>
      </w:r>
      <w:r w:rsidRPr="00BB7A05">
        <w:rPr>
          <w:rFonts w:cs="Times New Roman"/>
          <w:szCs w:val="24"/>
        </w:rPr>
        <w:t>Despite these positive trends, the high financial costs of such projects remain a barrier to many hotels in adopting them due to low profit margins or the fact that they operate in areas under economic hardship. These smaller hotels often have limited access to funds for investing in such sustainable projects, grossly constricting their general capability to engage in such projects at la</w:t>
      </w:r>
      <w:r>
        <w:rPr>
          <w:rFonts w:cs="Times New Roman"/>
          <w:szCs w:val="24"/>
        </w:rPr>
        <w:t>rger scales (</w:t>
      </w:r>
      <w:proofErr w:type="spellStart"/>
      <w:r>
        <w:rPr>
          <w:rFonts w:cs="Times New Roman"/>
          <w:szCs w:val="24"/>
        </w:rPr>
        <w:t>Jin</w:t>
      </w:r>
      <w:proofErr w:type="spellEnd"/>
      <w:r>
        <w:rPr>
          <w:rFonts w:cs="Times New Roman"/>
          <w:szCs w:val="24"/>
        </w:rPr>
        <w:t xml:space="preserve"> et al., 2023).</w:t>
      </w:r>
    </w:p>
    <w:p w14:paraId="7A2D0F59" w14:textId="77777777" w:rsidR="00BB7A05" w:rsidRPr="00060745" w:rsidRDefault="00BB7A05" w:rsidP="00060745">
      <w:pPr>
        <w:rPr>
          <w:b/>
          <w:i/>
        </w:rPr>
      </w:pPr>
      <w:r w:rsidRPr="00060745">
        <w:rPr>
          <w:b/>
          <w:i/>
        </w:rPr>
        <w:t>Social Factors</w:t>
      </w:r>
    </w:p>
    <w:p w14:paraId="1EC8C365" w14:textId="1FF053E2" w:rsidR="00BB7A05" w:rsidRPr="00BB7A05" w:rsidRDefault="00BB7A05" w:rsidP="00060745">
      <w:pPr>
        <w:rPr>
          <w:rFonts w:cs="Times New Roman"/>
          <w:szCs w:val="24"/>
        </w:rPr>
      </w:pPr>
      <w:r w:rsidRPr="00BB7A05">
        <w:rPr>
          <w:rFonts w:cs="Times New Roman"/>
          <w:szCs w:val="24"/>
        </w:rPr>
        <w:t xml:space="preserve">Customer demand, especially millennials and most of the Generation Z, is one of the major social concerns that affect sustainability in the hotel and hospitality industry. Most consumers prefer hotels with green policies. The Global Sustainable Tourism Council confirms that 73% of </w:t>
      </w:r>
      <w:proofErr w:type="spellStart"/>
      <w:r w:rsidRPr="00BB7A05">
        <w:rPr>
          <w:rFonts w:cs="Times New Roman"/>
          <w:szCs w:val="24"/>
        </w:rPr>
        <w:t>travellers</w:t>
      </w:r>
      <w:proofErr w:type="spellEnd"/>
      <w:r w:rsidRPr="00BB7A05">
        <w:rPr>
          <w:rFonts w:cs="Times New Roman"/>
          <w:szCs w:val="24"/>
        </w:rPr>
        <w:t xml:space="preserve"> choose an accommodation partly based on their sustainability criteria this 2023. Some visitors even pay more to book an </w:t>
      </w:r>
      <w:r w:rsidR="001B7F8A">
        <w:rPr>
          <w:rFonts w:cs="Times New Roman"/>
          <w:szCs w:val="24"/>
        </w:rPr>
        <w:t>environmentally friendly hotel.</w:t>
      </w:r>
    </w:p>
    <w:p w14:paraId="1936165E" w14:textId="2D078164" w:rsidR="00BB7A05" w:rsidRPr="00BB7A05" w:rsidRDefault="00BB7A05" w:rsidP="00060745">
      <w:pPr>
        <w:rPr>
          <w:rFonts w:cs="Times New Roman"/>
          <w:szCs w:val="24"/>
        </w:rPr>
      </w:pPr>
      <w:r w:rsidRPr="00BB7A05">
        <w:rPr>
          <w:rFonts w:cs="Times New Roman"/>
          <w:szCs w:val="24"/>
        </w:rPr>
        <w:t>Cornwall, which attracts green travelers by using solar panels, natural ventilation, and locally sourced sustainable building materials. Even though hotel guests may strongly support hotel green initiatives, they may not get deeply involved with each of them. This is because their reluctance to reduce the use of water or re-use towels while staying at the hotel may simply make their guest environmental programs null (</w:t>
      </w:r>
      <w:proofErr w:type="spellStart"/>
      <w:r w:rsidRPr="00BB7A05">
        <w:rPr>
          <w:rFonts w:cs="Times New Roman"/>
          <w:szCs w:val="24"/>
        </w:rPr>
        <w:t>Leonidou</w:t>
      </w:r>
      <w:proofErr w:type="spellEnd"/>
      <w:r w:rsidRPr="00BB7A05">
        <w:rPr>
          <w:rFonts w:cs="Times New Roman"/>
          <w:szCs w:val="24"/>
        </w:rPr>
        <w:t xml:space="preserve"> et al., 2023).</w:t>
      </w:r>
    </w:p>
    <w:p w14:paraId="10A79F98" w14:textId="7C5E1466" w:rsidR="00BB7A05" w:rsidRPr="00060745" w:rsidRDefault="00BB7A05" w:rsidP="00060745">
      <w:pPr>
        <w:rPr>
          <w:b/>
          <w:i/>
        </w:rPr>
      </w:pPr>
      <w:r w:rsidRPr="00060745">
        <w:rPr>
          <w:b/>
          <w:i/>
        </w:rPr>
        <w:t>Technological Factors</w:t>
      </w:r>
    </w:p>
    <w:p w14:paraId="4CD3733B" w14:textId="0174E411" w:rsidR="00BB7A05" w:rsidRPr="00BB7A05" w:rsidRDefault="00BB7A05" w:rsidP="00060745">
      <w:pPr>
        <w:rPr>
          <w:rFonts w:cs="Times New Roman"/>
          <w:szCs w:val="24"/>
        </w:rPr>
      </w:pPr>
      <w:r w:rsidRPr="00BB7A05">
        <w:rPr>
          <w:rFonts w:cs="Times New Roman"/>
          <w:szCs w:val="24"/>
        </w:rPr>
        <w:t>Technological changes have quickened the pace of adopting sustainable practices among hotels. It is low-energy lighting, smart thermostats, renewable energy systems, and water management technologies that not only help hotels cut down on their ecological footprint but als</w:t>
      </w:r>
      <w:r>
        <w:rPr>
          <w:rFonts w:cs="Times New Roman"/>
          <w:szCs w:val="24"/>
        </w:rPr>
        <w:t xml:space="preserve">o economize on their resources. </w:t>
      </w:r>
      <w:r w:rsidRPr="00BB7A05">
        <w:rPr>
          <w:rFonts w:cs="Times New Roman"/>
          <w:szCs w:val="24"/>
        </w:rPr>
        <w:t>Smart energy management systems allow real-time tracking and adjustment in energy use, making hotels rethink themselves. For instance, smart thermostats can automatically raise or lower heating and cooling based on the occupations of a room, hence optimizing energy efficiency.</w:t>
      </w:r>
    </w:p>
    <w:p w14:paraId="287546FE" w14:textId="40C25227" w:rsidR="00BB7A05" w:rsidRPr="00BB7A05" w:rsidRDefault="00BB7A05" w:rsidP="00060745">
      <w:pPr>
        <w:rPr>
          <w:rFonts w:cs="Times New Roman"/>
          <w:szCs w:val="24"/>
        </w:rPr>
      </w:pPr>
      <w:r w:rsidRPr="00BB7A05">
        <w:rPr>
          <w:rFonts w:cs="Times New Roman"/>
          <w:szCs w:val="24"/>
        </w:rPr>
        <w:t xml:space="preserve">In the UK, a number of hotels have embraced innovative technologies in expanding their efforts on sustainability. Hilton Hotels' </w:t>
      </w:r>
      <w:proofErr w:type="spellStart"/>
      <w:r w:rsidRPr="00BB7A05">
        <w:rPr>
          <w:rFonts w:cs="Times New Roman"/>
          <w:szCs w:val="24"/>
        </w:rPr>
        <w:t>LightStay</w:t>
      </w:r>
      <w:proofErr w:type="spellEnd"/>
      <w:r w:rsidRPr="00BB7A05">
        <w:rPr>
          <w:rFonts w:cs="Times New Roman"/>
          <w:szCs w:val="24"/>
        </w:rPr>
        <w:t xml:space="preserve"> program, which overviews the carbon footprint, waste output, energy, and water consumption with an advanced energy management system, has saved hundreds of millions in operational costs across the world, with sign</w:t>
      </w:r>
      <w:r>
        <w:rPr>
          <w:rFonts w:cs="Times New Roman"/>
          <w:szCs w:val="24"/>
        </w:rPr>
        <w:t xml:space="preserve">ificant results seen in the UK. </w:t>
      </w:r>
      <w:r w:rsidRPr="00BB7A05">
        <w:rPr>
          <w:rFonts w:cs="Times New Roman"/>
          <w:szCs w:val="24"/>
        </w:rPr>
        <w:t xml:space="preserve">Another example is the Savoy in London, which fitted CHP technology to generate heat and electricity together and was able to save over 30% in energy consumption. Regardless of these developments, smaller hotels due to the significant cost of capital investment would find it unaffordable. </w:t>
      </w:r>
    </w:p>
    <w:p w14:paraId="1A176FDD" w14:textId="67D27300" w:rsidR="00BB7A05" w:rsidRPr="00060745" w:rsidRDefault="00BB7A05" w:rsidP="00060745">
      <w:pPr>
        <w:rPr>
          <w:b/>
          <w:i/>
        </w:rPr>
      </w:pPr>
      <w:r w:rsidRPr="00060745">
        <w:rPr>
          <w:b/>
          <w:i/>
        </w:rPr>
        <w:t>Environmental Factors</w:t>
      </w:r>
    </w:p>
    <w:p w14:paraId="61A70497" w14:textId="19297DF9" w:rsidR="00BB7A05" w:rsidRPr="00BB7A05" w:rsidRDefault="00BB7A05" w:rsidP="00060745">
      <w:pPr>
        <w:rPr>
          <w:rFonts w:cs="Times New Roman"/>
          <w:szCs w:val="24"/>
        </w:rPr>
      </w:pPr>
      <w:r w:rsidRPr="00BB7A05">
        <w:rPr>
          <w:rFonts w:cs="Times New Roman"/>
          <w:szCs w:val="24"/>
        </w:rPr>
        <w:t xml:space="preserve">The environmental imperative is one of the primary drivers for sustainability within the hotel industry. Hotels have become synonymous with high levels of waste, water usage, and greenhouse gas emissions; as such, hotels need to establish more eco-friendly practices. In this respect, the hotel industry accounts for more than 1% of global carbon emissions, as seen by </w:t>
      </w:r>
      <w:proofErr w:type="spellStart"/>
      <w:r w:rsidRPr="00BB7A05">
        <w:rPr>
          <w:rFonts w:cs="Times New Roman"/>
          <w:szCs w:val="24"/>
        </w:rPr>
        <w:t>Jin</w:t>
      </w:r>
      <w:proofErr w:type="spellEnd"/>
      <w:r w:rsidRPr="00BB7A05">
        <w:rPr>
          <w:rFonts w:cs="Times New Roman"/>
          <w:szCs w:val="24"/>
        </w:rPr>
        <w:t xml:space="preserve"> et al. (2023), derived mainly from energy use for </w:t>
      </w:r>
      <w:r>
        <w:rPr>
          <w:rFonts w:cs="Times New Roman"/>
          <w:szCs w:val="24"/>
        </w:rPr>
        <w:t>lighting, heating, and cooling.</w:t>
      </w:r>
    </w:p>
    <w:p w14:paraId="390FE8EE" w14:textId="4EEE30F2" w:rsidR="00BB7A05" w:rsidRPr="00BB7A05" w:rsidRDefault="00BB7A05" w:rsidP="00060745">
      <w:pPr>
        <w:rPr>
          <w:rFonts w:cs="Times New Roman"/>
          <w:szCs w:val="24"/>
        </w:rPr>
      </w:pPr>
      <w:r w:rsidRPr="00BB7A05">
        <w:rPr>
          <w:rFonts w:cs="Times New Roman"/>
          <w:szCs w:val="24"/>
        </w:rPr>
        <w:t xml:space="preserve">However, not all these activities can be applied in every location. It would be tough for a city hotel, for example, to maximize any capacity for solar energy or wind due to space and weather-related issues. Williams and </w:t>
      </w:r>
      <w:proofErr w:type="spellStart"/>
      <w:r w:rsidRPr="00BB7A05">
        <w:rPr>
          <w:rFonts w:cs="Times New Roman"/>
          <w:szCs w:val="24"/>
        </w:rPr>
        <w:t>Ponsford</w:t>
      </w:r>
      <w:proofErr w:type="spellEnd"/>
      <w:r w:rsidRPr="00BB7A05">
        <w:rPr>
          <w:rFonts w:cs="Times New Roman"/>
          <w:szCs w:val="24"/>
        </w:rPr>
        <w:t>, 2023 express the view that a balance between luxury and sustainability is often achieved because too many guests continue to seek out energy-intensive pool heating or air cond</w:t>
      </w:r>
      <w:r>
        <w:rPr>
          <w:rFonts w:cs="Times New Roman"/>
          <w:szCs w:val="24"/>
        </w:rPr>
        <w:t>itioning during their stay.</w:t>
      </w:r>
    </w:p>
    <w:p w14:paraId="52719F04" w14:textId="7DCE947B" w:rsidR="00BB7A05" w:rsidRPr="00060745" w:rsidRDefault="00BB7A05" w:rsidP="00060745">
      <w:pPr>
        <w:rPr>
          <w:b/>
          <w:i/>
        </w:rPr>
      </w:pPr>
      <w:r w:rsidRPr="00060745">
        <w:rPr>
          <w:b/>
          <w:i/>
        </w:rPr>
        <w:t>Legal Factors</w:t>
      </w:r>
    </w:p>
    <w:p w14:paraId="2D49858C" w14:textId="6E9FA6CA" w:rsidR="00BB7A05" w:rsidRPr="00BB7A05" w:rsidRDefault="00BB7A05" w:rsidP="00060745">
      <w:pPr>
        <w:rPr>
          <w:rFonts w:cs="Times New Roman"/>
          <w:szCs w:val="24"/>
        </w:rPr>
      </w:pPr>
      <w:r w:rsidRPr="00BB7A05">
        <w:rPr>
          <w:rFonts w:cs="Times New Roman"/>
          <w:szCs w:val="24"/>
        </w:rPr>
        <w:t>Environmental legislation and regulations dictate the practice of sustainability that may be offered by the hotels. Hotels in the UK are necessitated to by laws such as the Environmental Protection Act, Building Regulations 2010 amongst others that enforce them to practice energy, water, and waste managem</w:t>
      </w:r>
      <w:r>
        <w:rPr>
          <w:rFonts w:cs="Times New Roman"/>
          <w:szCs w:val="24"/>
        </w:rPr>
        <w:t>ent to evade punitive measures.</w:t>
      </w:r>
    </w:p>
    <w:p w14:paraId="0C109E7F" w14:textId="134F9EBF" w:rsidR="00BB7A05" w:rsidRPr="00BB7A05" w:rsidRDefault="00BB7A05" w:rsidP="00060745">
      <w:pPr>
        <w:rPr>
          <w:rFonts w:cs="Times New Roman"/>
          <w:szCs w:val="24"/>
        </w:rPr>
      </w:pPr>
      <w:r w:rsidRPr="00BB7A05">
        <w:rPr>
          <w:rFonts w:cs="Times New Roman"/>
          <w:szCs w:val="24"/>
        </w:rPr>
        <w:t>For instance, Hilton and Marriott have remained compliant with regulations by applying appropriate waste management systems, water-saving technologies, and energy-efficient building designs. Whitbread's Premier Inn, on its part, reduced its carbon emissions in accordance with the suggestions contained within the CRC - Carbon Reduction Commitment Energy Efficiency S</w:t>
      </w:r>
      <w:r>
        <w:rPr>
          <w:rFonts w:cs="Times New Roman"/>
          <w:szCs w:val="24"/>
        </w:rPr>
        <w:t>cheme -on energy and water use.</w:t>
      </w:r>
    </w:p>
    <w:p w14:paraId="4BB2B1C4" w14:textId="05F6B9AE" w:rsidR="004C5648" w:rsidRPr="0001007F" w:rsidRDefault="00BB7A05" w:rsidP="00060745">
      <w:pPr>
        <w:rPr>
          <w:rFonts w:cs="Times New Roman"/>
          <w:b/>
          <w:bCs/>
          <w:szCs w:val="24"/>
        </w:rPr>
      </w:pPr>
      <w:r w:rsidRPr="00BB7A05">
        <w:rPr>
          <w:rFonts w:cs="Times New Roman"/>
          <w:szCs w:val="24"/>
        </w:rPr>
        <w:t>All these efforts notwithstanding, compliance with legislation can prove costly for smaller, independent hotels. Such firms may not be in a position to invest in the required upgrades; thus, failure to comply with government legislation may well result in fines or irreparable reputati</w:t>
      </w:r>
      <w:r>
        <w:rPr>
          <w:rFonts w:cs="Times New Roman"/>
          <w:szCs w:val="24"/>
        </w:rPr>
        <w:t>on losses</w:t>
      </w:r>
      <w:r w:rsidR="009930B6" w:rsidRPr="00F44469">
        <w:rPr>
          <w:shd w:val="clear" w:color="auto" w:fill="FFFFFF"/>
        </w:rPr>
        <w:t>.</w:t>
      </w:r>
    </w:p>
    <w:p w14:paraId="05DE0D59" w14:textId="035D99D8" w:rsidR="004C5648" w:rsidRDefault="001B7F8A" w:rsidP="00060745">
      <w:pPr>
        <w:pStyle w:val="Heading1"/>
        <w:numPr>
          <w:ilvl w:val="0"/>
          <w:numId w:val="14"/>
        </w:numPr>
      </w:pPr>
      <w:bookmarkStart w:id="4" w:name="_Toc178157520"/>
      <w:r>
        <w:t>Sustainability</w:t>
      </w:r>
      <w:r w:rsidR="004C5648" w:rsidRPr="00F44469">
        <w:t xml:space="preserve"> of Future Policy and Management Options</w:t>
      </w:r>
      <w:bookmarkEnd w:id="4"/>
      <w:r w:rsidR="004C5648" w:rsidRPr="00F44469">
        <w:t xml:space="preserve"> </w:t>
      </w:r>
    </w:p>
    <w:p w14:paraId="7D1033B2" w14:textId="5CBC33FB" w:rsidR="00060745" w:rsidRDefault="00060745" w:rsidP="00060745">
      <w:pPr>
        <w:jc w:val="center"/>
      </w:pPr>
      <w:r>
        <w:rPr>
          <w:noProof/>
        </w:rPr>
        <w:drawing>
          <wp:inline distT="0" distB="0" distL="0" distR="0" wp14:anchorId="06DCE2AD" wp14:editId="12EADFE5">
            <wp:extent cx="1815097" cy="1156739"/>
            <wp:effectExtent l="0" t="0" r="0" b="5715"/>
            <wp:docPr id="9" name="Picture 9" descr="Hospitality: Hotels, restaurants, and resorts - SUM: Sustainability  Management Wi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Hospitality: Hotels, restaurants, and resorts - SUM: Sustainability  Management Wiki"/>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21637" cy="1160907"/>
                    </a:xfrm>
                    <a:prstGeom prst="rect">
                      <a:avLst/>
                    </a:prstGeom>
                    <a:noFill/>
                    <a:ln>
                      <a:noFill/>
                    </a:ln>
                  </pic:spPr>
                </pic:pic>
              </a:graphicData>
            </a:graphic>
          </wp:inline>
        </w:drawing>
      </w:r>
      <w:r>
        <w:rPr>
          <w:noProof/>
        </w:rPr>
        <w:drawing>
          <wp:inline distT="0" distB="0" distL="0" distR="0" wp14:anchorId="6087CB99" wp14:editId="421A3F53">
            <wp:extent cx="1314989" cy="1160890"/>
            <wp:effectExtent l="0" t="0" r="0" b="1270"/>
            <wp:docPr id="10" name="Picture 10" descr="A Conceptual Framework Proposal Regarding the Engagement of Hotels in the  Modern Fight against Unsustainable Food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A Conceptual Framework Proposal Regarding the Engagement of Hotels in the  Modern Fight against Unsustainable Food Practic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313828" cy="1159865"/>
                    </a:xfrm>
                    <a:prstGeom prst="rect">
                      <a:avLst/>
                    </a:prstGeom>
                    <a:noFill/>
                    <a:ln>
                      <a:noFill/>
                    </a:ln>
                  </pic:spPr>
                </pic:pic>
              </a:graphicData>
            </a:graphic>
          </wp:inline>
        </w:drawing>
      </w:r>
      <w:r>
        <w:rPr>
          <w:noProof/>
        </w:rPr>
        <w:drawing>
          <wp:inline distT="0" distB="0" distL="0" distR="0" wp14:anchorId="57DD51FF" wp14:editId="53961952">
            <wp:extent cx="2019631" cy="1135548"/>
            <wp:effectExtent l="0" t="0" r="0" b="7620"/>
            <wp:docPr id="11" name="Picture 11" descr="Sustainability in Hospitality: Why It Is Important and How Industry Leaders  Can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Sustainability in Hospitality: Why It Is Important and How Industry Leaders  Can Help?"/>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29327" cy="1141000"/>
                    </a:xfrm>
                    <a:prstGeom prst="rect">
                      <a:avLst/>
                    </a:prstGeom>
                    <a:noFill/>
                    <a:ln>
                      <a:noFill/>
                    </a:ln>
                  </pic:spPr>
                </pic:pic>
              </a:graphicData>
            </a:graphic>
          </wp:inline>
        </w:drawing>
      </w:r>
    </w:p>
    <w:p w14:paraId="13AF912E" w14:textId="516142B7" w:rsidR="0001007F" w:rsidRPr="00060745" w:rsidRDefault="00060745" w:rsidP="00060745">
      <w:pPr>
        <w:jc w:val="center"/>
        <w:rPr>
          <w:b/>
          <w:i/>
        </w:rPr>
      </w:pPr>
      <w:r w:rsidRPr="00060745">
        <w:rPr>
          <w:b/>
          <w:i/>
        </w:rPr>
        <w:t>Source: insights.ehotelier.com</w:t>
      </w:r>
    </w:p>
    <w:p w14:paraId="3B23006C" w14:textId="6A8F5312" w:rsidR="00060745" w:rsidRPr="00060745" w:rsidRDefault="00060745" w:rsidP="00060745">
      <w:pPr>
        <w:jc w:val="center"/>
      </w:pPr>
    </w:p>
    <w:p w14:paraId="5D9A8CD6" w14:textId="10204E46" w:rsidR="001B7F8A" w:rsidRDefault="001B7F8A" w:rsidP="00060745">
      <w:pPr>
        <w:rPr>
          <w:rFonts w:eastAsia="Times New Roman" w:cs="Times New Roman"/>
          <w:kern w:val="0"/>
          <w:szCs w:val="24"/>
          <w14:ligatures w14:val="none"/>
        </w:rPr>
      </w:pPr>
      <w:r w:rsidRPr="001B7F8A">
        <w:rPr>
          <w:rFonts w:eastAsia="Times New Roman" w:cs="Times New Roman"/>
          <w:kern w:val="0"/>
          <w:szCs w:val="24"/>
          <w14:ligatures w14:val="none"/>
        </w:rPr>
        <w:t>The hotel and hospitality sector places significant importance on sustainability, making it essential to establish strong policies and management strategies for long-term success in both environmental and financial aspects. Future policies could focus on adopting circular economy principles, increasing the use of renewable energy, and engaging stakeholders. Circular economy concepts, such as reusing, recycling, and repurposing resources, can help reduce waste and increase resource efficiency. Hotels can implement closed-loop waste management systems that recycle materials like food waste and greywater for irrigation and other purposes</w:t>
      </w:r>
      <w:r w:rsidR="00060745" w:rsidRPr="00060745">
        <w:rPr>
          <w:rFonts w:eastAsia="Times New Roman" w:cs="Times New Roman"/>
          <w:kern w:val="0"/>
          <w:szCs w:val="24"/>
          <w14:ligatures w14:val="none"/>
        </w:rPr>
        <w:t xml:space="preserve"> </w:t>
      </w:r>
      <w:r w:rsidR="00060745">
        <w:rPr>
          <w:rFonts w:eastAsia="Times New Roman" w:cs="Times New Roman"/>
          <w:kern w:val="0"/>
          <w:szCs w:val="24"/>
          <w14:ligatures w14:val="none"/>
        </w:rPr>
        <w:t>(</w:t>
      </w:r>
      <w:r w:rsidR="00060745" w:rsidRPr="001B7F8A">
        <w:rPr>
          <w:rFonts w:eastAsia="Times New Roman" w:cs="Times New Roman"/>
          <w:kern w:val="0"/>
          <w:szCs w:val="24"/>
          <w14:ligatures w14:val="none"/>
        </w:rPr>
        <w:t>Kim &amp; Lee, 2</w:t>
      </w:r>
      <w:r w:rsidR="00060745">
        <w:rPr>
          <w:rFonts w:eastAsia="Times New Roman" w:cs="Times New Roman"/>
          <w:kern w:val="0"/>
          <w:szCs w:val="24"/>
          <w14:ligatures w14:val="none"/>
        </w:rPr>
        <w:t>021)</w:t>
      </w:r>
      <w:r w:rsidRPr="001B7F8A">
        <w:rPr>
          <w:rFonts w:eastAsia="Times New Roman" w:cs="Times New Roman"/>
          <w:kern w:val="0"/>
          <w:szCs w:val="24"/>
          <w14:ligatures w14:val="none"/>
        </w:rPr>
        <w:t xml:space="preserve">. </w:t>
      </w:r>
    </w:p>
    <w:p w14:paraId="47031A7E" w14:textId="0127F754" w:rsidR="0001007F" w:rsidRDefault="001B7F8A" w:rsidP="00060745">
      <w:pPr>
        <w:rPr>
          <w:rFonts w:eastAsia="Times New Roman" w:cs="Times New Roman"/>
          <w:kern w:val="0"/>
          <w:szCs w:val="24"/>
          <w14:ligatures w14:val="none"/>
        </w:rPr>
      </w:pPr>
      <w:r>
        <w:rPr>
          <w:rFonts w:eastAsia="Times New Roman" w:cs="Times New Roman"/>
          <w:kern w:val="0"/>
          <w:szCs w:val="24"/>
          <w14:ligatures w14:val="none"/>
        </w:rPr>
        <w:t xml:space="preserve">The use of </w:t>
      </w:r>
      <w:r w:rsidRPr="001B7F8A">
        <w:rPr>
          <w:rFonts w:eastAsia="Times New Roman" w:cs="Times New Roman"/>
          <w:kern w:val="0"/>
          <w:szCs w:val="24"/>
          <w14:ligatures w14:val="none"/>
        </w:rPr>
        <w:t xml:space="preserve"> recycled materials and collaborating with environmentally friendly suppliers can minimize environmental impact. Investing in renewable energy sources like geothermal and solar power is also vital for reducing dependence on external energy and operational costs</w:t>
      </w:r>
      <w:r w:rsidR="00060745" w:rsidRPr="00060745">
        <w:t xml:space="preserve"> </w:t>
      </w:r>
      <w:r w:rsidR="00060745">
        <w:t>(</w:t>
      </w:r>
      <w:r w:rsidR="00060745" w:rsidRPr="00060745">
        <w:rPr>
          <w:rFonts w:eastAsia="Times New Roman" w:cs="Times New Roman"/>
          <w:kern w:val="0"/>
          <w:szCs w:val="24"/>
          <w14:ligatures w14:val="none"/>
        </w:rPr>
        <w:t xml:space="preserve">Williams &amp; </w:t>
      </w:r>
      <w:proofErr w:type="spellStart"/>
      <w:r w:rsidR="00060745" w:rsidRPr="00060745">
        <w:rPr>
          <w:rFonts w:eastAsia="Times New Roman" w:cs="Times New Roman"/>
          <w:kern w:val="0"/>
          <w:szCs w:val="24"/>
          <w14:ligatures w14:val="none"/>
        </w:rPr>
        <w:t>Ponsford</w:t>
      </w:r>
      <w:proofErr w:type="spellEnd"/>
      <w:r w:rsidR="00060745" w:rsidRPr="00060745">
        <w:rPr>
          <w:rFonts w:eastAsia="Times New Roman" w:cs="Times New Roman"/>
          <w:kern w:val="0"/>
          <w:szCs w:val="24"/>
          <w14:ligatures w14:val="none"/>
        </w:rPr>
        <w:t>, 2020</w:t>
      </w:r>
      <w:r w:rsidR="00060745">
        <w:rPr>
          <w:rFonts w:eastAsia="Times New Roman" w:cs="Times New Roman"/>
          <w:kern w:val="0"/>
          <w:szCs w:val="24"/>
          <w14:ligatures w14:val="none"/>
        </w:rPr>
        <w:t>)</w:t>
      </w:r>
      <w:r w:rsidRPr="001B7F8A">
        <w:rPr>
          <w:rFonts w:eastAsia="Times New Roman" w:cs="Times New Roman"/>
          <w:kern w:val="0"/>
          <w:szCs w:val="24"/>
          <w14:ligatures w14:val="none"/>
        </w:rPr>
        <w:t>. Furthermore, smaller hotels should seek government subsidies and tax incentives to overcome financial barriers associated with sustainability initiatives (Global Sustainable Tourism Council, 2020</w:t>
      </w:r>
      <w:r>
        <w:rPr>
          <w:rFonts w:eastAsia="Times New Roman" w:cs="Times New Roman"/>
          <w:kern w:val="0"/>
          <w:szCs w:val="24"/>
          <w14:ligatures w14:val="none"/>
        </w:rPr>
        <w:t>)</w:t>
      </w:r>
      <w:r w:rsidR="0073628E" w:rsidRPr="00F44469">
        <w:rPr>
          <w:rFonts w:eastAsia="Times New Roman" w:cs="Times New Roman"/>
          <w:kern w:val="0"/>
          <w:szCs w:val="24"/>
          <w14:ligatures w14:val="none"/>
        </w:rPr>
        <w:t xml:space="preserve">. </w:t>
      </w:r>
    </w:p>
    <w:p w14:paraId="48729475" w14:textId="5D1C34F4" w:rsidR="004C5648" w:rsidRPr="00060745" w:rsidRDefault="006E4BE8" w:rsidP="00060745">
      <w:pPr>
        <w:rPr>
          <w:rFonts w:eastAsia="Times New Roman"/>
          <w:b/>
          <w:i/>
          <w:kern w:val="0"/>
          <w14:ligatures w14:val="none"/>
        </w:rPr>
      </w:pPr>
      <w:r w:rsidRPr="00060745">
        <w:rPr>
          <w:b/>
          <w:i/>
        </w:rPr>
        <w:t>Challenges</w:t>
      </w:r>
    </w:p>
    <w:p w14:paraId="17B6BE6F" w14:textId="29345D7C" w:rsidR="004C5648" w:rsidRDefault="001B7F8A" w:rsidP="00060745">
      <w:pPr>
        <w:rPr>
          <w:rFonts w:cs="Times New Roman"/>
          <w:szCs w:val="24"/>
          <w:shd w:val="clear" w:color="auto" w:fill="FFFFFF"/>
        </w:rPr>
      </w:pPr>
      <w:r>
        <w:t xml:space="preserve">Sustainability is a major factor in the hotel and hospitality sector, and thus strong policy and management for the same become quite crucial to assure long-term success in both environmental and financial spheres. Future policies that could be adopted encompass principles on circular economy, renewable energies, and stakeholder engagement. The concepts of circular economy, such as reusing, recycling, and repurposing resources, would lead to a reduction in waste and enhanced efficiency of resources (Williams &amp; </w:t>
      </w:r>
      <w:proofErr w:type="spellStart"/>
      <w:r>
        <w:t>Ponsford</w:t>
      </w:r>
      <w:proofErr w:type="spellEnd"/>
      <w:r>
        <w:t>, 2020). Hotels can install closed-loop waste management systems able to recover materials such as food waste and greywater for irrigation, among others (</w:t>
      </w:r>
      <w:proofErr w:type="spellStart"/>
      <w:r>
        <w:t>Jin</w:t>
      </w:r>
      <w:proofErr w:type="spellEnd"/>
      <w:r>
        <w:t>, Kim &amp; Lee, 2021)</w:t>
      </w:r>
      <w:r w:rsidRPr="001B7F8A">
        <w:rPr>
          <w:rFonts w:cs="Times New Roman"/>
          <w:szCs w:val="24"/>
          <w:shd w:val="clear" w:color="auto" w:fill="FFFFFF"/>
        </w:rPr>
        <w:t>. It is essential to invest in renewable energy sources like geothermal or solar that will cut reliance on external sources of energy or other operations costs over time. It is also important that small-scale hotels seek subsidies from the government and tax incentives to achieve sustainability goals be</w:t>
      </w:r>
      <w:r>
        <w:rPr>
          <w:rFonts w:cs="Times New Roman"/>
          <w:szCs w:val="24"/>
          <w:shd w:val="clear" w:color="auto" w:fill="FFFFFF"/>
        </w:rPr>
        <w:t>yond their budgetary allocation</w:t>
      </w:r>
      <w:r w:rsidR="0073628E" w:rsidRPr="00F44469">
        <w:rPr>
          <w:rFonts w:cs="Times New Roman"/>
          <w:szCs w:val="24"/>
          <w:shd w:val="clear" w:color="auto" w:fill="FFFFFF"/>
        </w:rPr>
        <w:t>.</w:t>
      </w:r>
    </w:p>
    <w:p w14:paraId="5470BF7C" w14:textId="77777777" w:rsidR="00F96E64" w:rsidRDefault="00F96E64" w:rsidP="00060745">
      <w:pPr>
        <w:rPr>
          <w:rFonts w:cs="Times New Roman"/>
          <w:szCs w:val="24"/>
          <w:shd w:val="clear" w:color="auto" w:fill="FFFFFF"/>
        </w:rPr>
      </w:pPr>
    </w:p>
    <w:p w14:paraId="2A5FC42C" w14:textId="49B1F9DF" w:rsidR="00F96E64" w:rsidRDefault="00F96E64" w:rsidP="00060745">
      <w:pPr>
        <w:rPr>
          <w:rFonts w:cs="Times New Roman"/>
          <w:szCs w:val="24"/>
          <w:shd w:val="clear" w:color="auto" w:fill="FFFFFF"/>
        </w:rPr>
      </w:pPr>
      <w:r>
        <w:rPr>
          <w:rFonts w:cs="Times New Roman"/>
          <w:szCs w:val="24"/>
          <w:shd w:val="clear" w:color="auto" w:fill="FFFFFF"/>
        </w:rPr>
        <w:t xml:space="preserve">Recommendations </w:t>
      </w:r>
      <w:r w:rsidR="00506736">
        <w:rPr>
          <w:rFonts w:cs="Times New Roman"/>
          <w:szCs w:val="24"/>
          <w:shd w:val="clear" w:color="auto" w:fill="FFFFFF"/>
        </w:rPr>
        <w:t>:</w:t>
      </w:r>
    </w:p>
    <w:p w14:paraId="5AD906A8" w14:textId="42A37BA4" w:rsidR="00506736" w:rsidRDefault="00654EE8" w:rsidP="00060745">
      <w:pPr>
        <w:rPr>
          <w:rFonts w:cs="Times New Roman"/>
          <w:szCs w:val="24"/>
          <w:shd w:val="clear" w:color="auto" w:fill="FFFFFF"/>
        </w:rPr>
      </w:pPr>
      <w:r>
        <w:rPr>
          <w:rFonts w:cs="Times New Roman"/>
          <w:szCs w:val="24"/>
          <w:shd w:val="clear" w:color="auto" w:fill="FFFFFF"/>
        </w:rPr>
        <w:t xml:space="preserve">Hotels can embrace sustainability by reducing their </w:t>
      </w:r>
      <w:r w:rsidR="00F173D8">
        <w:rPr>
          <w:rFonts w:cs="Times New Roman"/>
          <w:szCs w:val="24"/>
          <w:shd w:val="clear" w:color="auto" w:fill="FFFFFF"/>
        </w:rPr>
        <w:t xml:space="preserve"> </w:t>
      </w:r>
      <w:r w:rsidR="007D7592">
        <w:rPr>
          <w:rFonts w:cs="Times New Roman"/>
          <w:szCs w:val="24"/>
          <w:shd w:val="clear" w:color="auto" w:fill="FFFFFF"/>
        </w:rPr>
        <w:t>:</w:t>
      </w:r>
    </w:p>
    <w:p w14:paraId="50E57155" w14:textId="78C78128" w:rsidR="007D7592" w:rsidRDefault="001D0F09" w:rsidP="00060745">
      <w:pPr>
        <w:rPr>
          <w:rFonts w:cs="Times New Roman"/>
          <w:szCs w:val="24"/>
          <w:shd w:val="clear" w:color="auto" w:fill="FFFFFF"/>
        </w:rPr>
      </w:pPr>
      <w:r>
        <w:rPr>
          <w:rFonts w:cs="Times New Roman"/>
          <w:szCs w:val="24"/>
          <w:shd w:val="clear" w:color="auto" w:fill="FFFFFF"/>
        </w:rPr>
        <w:t>Reduce water waste</w:t>
      </w:r>
    </w:p>
    <w:p w14:paraId="1D37D46A" w14:textId="5C4124B1" w:rsidR="001D0F09" w:rsidRDefault="00B95E60" w:rsidP="00060745">
      <w:pPr>
        <w:rPr>
          <w:rFonts w:cs="Times New Roman"/>
          <w:szCs w:val="24"/>
          <w:shd w:val="clear" w:color="auto" w:fill="FFFFFF"/>
        </w:rPr>
      </w:pPr>
      <w:r>
        <w:rPr>
          <w:rFonts w:cs="Times New Roman"/>
          <w:szCs w:val="24"/>
          <w:shd w:val="clear" w:color="auto" w:fill="FFFFFF"/>
        </w:rPr>
        <w:t>Reduce plastic use</w:t>
      </w:r>
    </w:p>
    <w:p w14:paraId="16446C56" w14:textId="36B54D1A" w:rsidR="00554022" w:rsidRDefault="00554022" w:rsidP="00060745">
      <w:pPr>
        <w:rPr>
          <w:rFonts w:cs="Times New Roman"/>
          <w:szCs w:val="24"/>
          <w:shd w:val="clear" w:color="auto" w:fill="FFFFFF"/>
        </w:rPr>
      </w:pPr>
      <w:r>
        <w:rPr>
          <w:rFonts w:cs="Times New Roman"/>
          <w:szCs w:val="24"/>
          <w:shd w:val="clear" w:color="auto" w:fill="FFFFFF"/>
        </w:rPr>
        <w:t>Invest in renewable energy</w:t>
      </w:r>
    </w:p>
    <w:p w14:paraId="2AAE08A2" w14:textId="6E68F76C" w:rsidR="004622FB" w:rsidRDefault="00150936" w:rsidP="00060745">
      <w:pPr>
        <w:rPr>
          <w:rFonts w:cs="Times New Roman"/>
          <w:szCs w:val="24"/>
          <w:shd w:val="clear" w:color="auto" w:fill="FFFFFF"/>
        </w:rPr>
      </w:pPr>
      <w:r>
        <w:rPr>
          <w:rFonts w:cs="Times New Roman"/>
          <w:szCs w:val="24"/>
          <w:shd w:val="clear" w:color="auto" w:fill="FFFFFF"/>
        </w:rPr>
        <w:t xml:space="preserve"> </w:t>
      </w:r>
      <w:r w:rsidR="0049475D">
        <w:rPr>
          <w:rFonts w:cs="Times New Roman"/>
          <w:szCs w:val="24"/>
          <w:shd w:val="clear" w:color="auto" w:fill="FFFFFF"/>
        </w:rPr>
        <w:t xml:space="preserve"> Encourage the </w:t>
      </w:r>
      <w:r>
        <w:rPr>
          <w:rFonts w:cs="Times New Roman"/>
          <w:szCs w:val="24"/>
          <w:shd w:val="clear" w:color="auto" w:fill="FFFFFF"/>
        </w:rPr>
        <w:t xml:space="preserve"> </w:t>
      </w:r>
      <w:r w:rsidR="00F9478C">
        <w:rPr>
          <w:rFonts w:cs="Times New Roman"/>
          <w:szCs w:val="24"/>
          <w:shd w:val="clear" w:color="auto" w:fill="FFFFFF"/>
        </w:rPr>
        <w:t xml:space="preserve">Guests about sustainability and encourage them to participate in green initiatives </w:t>
      </w:r>
    </w:p>
    <w:p w14:paraId="421A74FD" w14:textId="6B7D3961" w:rsidR="004622FB" w:rsidRPr="0049475D" w:rsidRDefault="00C04226" w:rsidP="00060745">
      <w:pPr>
        <w:rPr>
          <w:rFonts w:cs="Times New Roman"/>
          <w:szCs w:val="24"/>
          <w:shd w:val="clear" w:color="auto" w:fill="FFFFFF"/>
        </w:rPr>
      </w:pPr>
      <w:r>
        <w:rPr>
          <w:rFonts w:cs="Times New Roman"/>
          <w:szCs w:val="24"/>
          <w:shd w:val="clear" w:color="auto" w:fill="FFFFFF"/>
        </w:rPr>
        <w:t>Prov</w:t>
      </w:r>
      <w:r w:rsidR="00DF4479">
        <w:rPr>
          <w:rFonts w:cs="Times New Roman"/>
          <w:szCs w:val="24"/>
          <w:shd w:val="clear" w:color="auto" w:fill="FFFFFF"/>
        </w:rPr>
        <w:t>id</w:t>
      </w:r>
      <w:r w:rsidR="00F621EB">
        <w:rPr>
          <w:rFonts w:cs="Times New Roman"/>
          <w:szCs w:val="24"/>
          <w:shd w:val="clear" w:color="auto" w:fill="FFFFFF"/>
        </w:rPr>
        <w:t xml:space="preserve">ing training to employers </w:t>
      </w:r>
      <w:r w:rsidR="006E0C92">
        <w:rPr>
          <w:rFonts w:cs="Times New Roman"/>
          <w:szCs w:val="24"/>
          <w:shd w:val="clear" w:color="auto" w:fill="FFFFFF"/>
        </w:rPr>
        <w:t xml:space="preserve">regularly </w:t>
      </w:r>
      <w:r w:rsidR="005A4E7B">
        <w:rPr>
          <w:rFonts w:cs="Times New Roman"/>
          <w:szCs w:val="24"/>
          <w:shd w:val="clear" w:color="auto" w:fill="FFFFFF"/>
        </w:rPr>
        <w:t xml:space="preserve">about sustainability methods and how to be green. </w:t>
      </w:r>
    </w:p>
    <w:p w14:paraId="1C3D10A4" w14:textId="77777777" w:rsidR="004C5648" w:rsidRPr="00F44469" w:rsidRDefault="004C5648" w:rsidP="00060745">
      <w:pPr>
        <w:pStyle w:val="Heading1"/>
        <w:numPr>
          <w:ilvl w:val="0"/>
          <w:numId w:val="14"/>
        </w:numPr>
      </w:pPr>
      <w:bookmarkStart w:id="5" w:name="_Toc178157521"/>
      <w:r w:rsidRPr="00F44469">
        <w:t>Conclusion</w:t>
      </w:r>
      <w:bookmarkEnd w:id="5"/>
    </w:p>
    <w:p w14:paraId="345B4970" w14:textId="31C87C10" w:rsidR="001B7F8A" w:rsidRPr="001B7F8A" w:rsidRDefault="001B7F8A" w:rsidP="00060745">
      <w:pPr>
        <w:rPr>
          <w:rFonts w:cs="Times New Roman"/>
          <w:szCs w:val="24"/>
          <w:shd w:val="clear" w:color="auto" w:fill="FFFFFF"/>
        </w:rPr>
      </w:pPr>
      <w:r w:rsidRPr="001B7F8A">
        <w:rPr>
          <w:rFonts w:cs="Times New Roman"/>
          <w:szCs w:val="24"/>
          <w:shd w:val="clear" w:color="auto" w:fill="FFFFFF"/>
        </w:rPr>
        <w:t>All political, economic, social, technological, environmental, and legal factors have made sustainability an important affair in the hotel and hospitality industry. The government sets ambitious carbon emission targets, which in turn encourage the industry to use more eco-friendly products and services. Energy management systems and renewable sources of energy help the hotel management systems improve their efficiency. Most times, the long-term savings outweigh the initial costs. However, a number of mediums-sized hotel businesses might face certain difficulties due to various financ</w:t>
      </w:r>
      <w:r>
        <w:rPr>
          <w:rFonts w:cs="Times New Roman"/>
          <w:szCs w:val="24"/>
          <w:shd w:val="clear" w:color="auto" w:fill="FFFFFF"/>
        </w:rPr>
        <w:t>ial and technological problems.</w:t>
      </w:r>
    </w:p>
    <w:p w14:paraId="4F7A2622" w14:textId="3C0130F7" w:rsidR="001B7F8A" w:rsidRPr="001B7F8A" w:rsidRDefault="001B7F8A" w:rsidP="00060745">
      <w:pPr>
        <w:rPr>
          <w:rFonts w:cs="Times New Roman"/>
          <w:szCs w:val="24"/>
          <w:shd w:val="clear" w:color="auto" w:fill="FFFFFF"/>
        </w:rPr>
      </w:pPr>
      <w:r w:rsidRPr="001B7F8A">
        <w:rPr>
          <w:rFonts w:cs="Times New Roman"/>
          <w:szCs w:val="24"/>
          <w:shd w:val="clear" w:color="auto" w:fill="FFFFFF"/>
        </w:rPr>
        <w:t>The Hilton, Marriott and Premier Inn prove that methods of being green can be profitable and pleasing to customers. These hotels exemplify sustainability and a chance to enhance the brand in the eyes of eco-conscious guests. Some of the issues with small hotels are the huge startup costs and guest participation in green pro</w:t>
      </w:r>
      <w:r>
        <w:rPr>
          <w:rFonts w:cs="Times New Roman"/>
          <w:szCs w:val="24"/>
          <w:shd w:val="clear" w:color="auto" w:fill="FFFFFF"/>
        </w:rPr>
        <w:t>jects and adherence to the law.</w:t>
      </w:r>
    </w:p>
    <w:p w14:paraId="3A9918ED" w14:textId="734C4B46" w:rsidR="0001007F" w:rsidRPr="001B7F8A" w:rsidRDefault="001B7F8A" w:rsidP="00060745">
      <w:pPr>
        <w:rPr>
          <w:rFonts w:cs="Times New Roman"/>
          <w:szCs w:val="24"/>
          <w:shd w:val="clear" w:color="auto" w:fill="FFFFFF"/>
        </w:rPr>
      </w:pPr>
      <w:r w:rsidRPr="001B7F8A">
        <w:rPr>
          <w:rFonts w:cs="Times New Roman"/>
          <w:szCs w:val="24"/>
          <w:shd w:val="clear" w:color="auto" w:fill="FFFFFF"/>
        </w:rPr>
        <w:t>Hotels can handle environmental problems and maintain their sustainability objectives. Sustainability has been considered to be the basis of long-term success. The combination of economic and environmental goals can be regarded as essential for a re</w:t>
      </w:r>
      <w:r>
        <w:rPr>
          <w:rFonts w:cs="Times New Roman"/>
          <w:szCs w:val="24"/>
          <w:shd w:val="clear" w:color="auto" w:fill="FFFFFF"/>
        </w:rPr>
        <w:t>silient and eco-friendly future</w:t>
      </w:r>
      <w:r w:rsidR="0001007F">
        <w:rPr>
          <w:rFonts w:cs="Times New Roman"/>
          <w:szCs w:val="24"/>
          <w:shd w:val="clear" w:color="auto" w:fill="FFFFFF"/>
        </w:rPr>
        <w:t>.</w:t>
      </w:r>
      <w:r w:rsidR="0001007F">
        <w:rPr>
          <w:rFonts w:eastAsia="Times New Roman" w:cs="Times New Roman"/>
          <w:b/>
          <w:bCs/>
          <w:kern w:val="0"/>
          <w:szCs w:val="24"/>
          <w14:ligatures w14:val="none"/>
        </w:rPr>
        <w:br w:type="page"/>
      </w:r>
    </w:p>
    <w:p w14:paraId="1BCA241C" w14:textId="7564E459" w:rsidR="00104FAF" w:rsidRPr="00F44469" w:rsidRDefault="00104FAF" w:rsidP="00060745">
      <w:pPr>
        <w:pStyle w:val="Heading1"/>
        <w:numPr>
          <w:ilvl w:val="0"/>
          <w:numId w:val="14"/>
        </w:numPr>
        <w:rPr>
          <w:rFonts w:eastAsia="Times New Roman"/>
        </w:rPr>
      </w:pPr>
      <w:bookmarkStart w:id="6" w:name="_Toc178157522"/>
      <w:r w:rsidRPr="00F44469">
        <w:rPr>
          <w:rFonts w:eastAsia="Times New Roman"/>
        </w:rPr>
        <w:t>References</w:t>
      </w:r>
      <w:bookmarkEnd w:id="6"/>
    </w:p>
    <w:p w14:paraId="116B607E" w14:textId="77777777" w:rsidR="00BF1787" w:rsidRPr="00BF1787" w:rsidRDefault="00BF1787" w:rsidP="00060745">
      <w:proofErr w:type="spellStart"/>
      <w:r w:rsidRPr="00BF1787">
        <w:t>Brotherton</w:t>
      </w:r>
      <w:proofErr w:type="spellEnd"/>
      <w:r w:rsidRPr="00BF1787">
        <w:t xml:space="preserve">, B. (2015). </w:t>
      </w:r>
      <w:r w:rsidRPr="00BF1787">
        <w:rPr>
          <w:i/>
          <w:iCs/>
        </w:rPr>
        <w:t>Researching Hospitality &amp; Tourism</w:t>
      </w:r>
      <w:r w:rsidRPr="00BF1787">
        <w:t xml:space="preserve"> (2nd </w:t>
      </w:r>
      <w:proofErr w:type="spellStart"/>
      <w:r w:rsidRPr="00BF1787">
        <w:t>Edn</w:t>
      </w:r>
      <w:proofErr w:type="spellEnd"/>
      <w:r w:rsidRPr="00BF1787">
        <w:t>). Sage, London.</w:t>
      </w:r>
    </w:p>
    <w:p w14:paraId="5F617373" w14:textId="77777777" w:rsidR="00BF1787" w:rsidRPr="00BF1787" w:rsidRDefault="00BF1787" w:rsidP="00060745">
      <w:proofErr w:type="spellStart"/>
      <w:r w:rsidRPr="00BF1787">
        <w:t>Bulchand-Gidumal</w:t>
      </w:r>
      <w:proofErr w:type="spellEnd"/>
      <w:r w:rsidRPr="00BF1787">
        <w:t xml:space="preserve">, J., </w:t>
      </w:r>
      <w:proofErr w:type="spellStart"/>
      <w:r w:rsidRPr="00BF1787">
        <w:t>Secin</w:t>
      </w:r>
      <w:proofErr w:type="spellEnd"/>
      <w:r w:rsidRPr="00BF1787">
        <w:t xml:space="preserve">, E.W., O’Connor, P. and </w:t>
      </w:r>
      <w:proofErr w:type="spellStart"/>
      <w:r w:rsidRPr="00BF1787">
        <w:t>Buhalis</w:t>
      </w:r>
      <w:proofErr w:type="spellEnd"/>
      <w:r w:rsidRPr="00BF1787">
        <w:t xml:space="preserve">, D. (2024). Artificial intelligence’s impact on hospitality and tourism marketing: exploring key themes and addressing challenges. </w:t>
      </w:r>
      <w:r w:rsidRPr="00BF1787">
        <w:rPr>
          <w:i/>
          <w:iCs/>
        </w:rPr>
        <w:t>Current Issues in Tourism</w:t>
      </w:r>
      <w:r w:rsidRPr="00BF1787">
        <w:t>, 27(14), pp. 2345-2362.</w:t>
      </w:r>
    </w:p>
    <w:p w14:paraId="3896ED07" w14:textId="77777777" w:rsidR="00BF1787" w:rsidRPr="00BF1787" w:rsidRDefault="00BF1787" w:rsidP="00060745">
      <w:r w:rsidRPr="00BF1787">
        <w:t xml:space="preserve">Clegg, S.R., </w:t>
      </w:r>
      <w:proofErr w:type="spellStart"/>
      <w:r w:rsidRPr="00BF1787">
        <w:t>Skyttermoen</w:t>
      </w:r>
      <w:proofErr w:type="spellEnd"/>
      <w:r w:rsidRPr="00BF1787">
        <w:t xml:space="preserve">, T., &amp; </w:t>
      </w:r>
      <w:proofErr w:type="spellStart"/>
      <w:r w:rsidRPr="00BF1787">
        <w:t>Vaagaasar</w:t>
      </w:r>
      <w:proofErr w:type="spellEnd"/>
      <w:r w:rsidRPr="00BF1787">
        <w:t xml:space="preserve">, A.L. (2021). </w:t>
      </w:r>
      <w:r w:rsidRPr="00BF1787">
        <w:rPr>
          <w:i/>
          <w:iCs/>
        </w:rPr>
        <w:t>Project Management: A Value Creation Approach</w:t>
      </w:r>
      <w:r w:rsidRPr="00BF1787">
        <w:t>. Sage, London.</w:t>
      </w:r>
    </w:p>
    <w:p w14:paraId="110FEEC0" w14:textId="77777777" w:rsidR="00BF1787" w:rsidRPr="00BF1787" w:rsidRDefault="00BF1787" w:rsidP="00060745">
      <w:proofErr w:type="spellStart"/>
      <w:r w:rsidRPr="00BF1787">
        <w:t>Conrady</w:t>
      </w:r>
      <w:proofErr w:type="spellEnd"/>
      <w:r w:rsidRPr="00BF1787">
        <w:t xml:space="preserve">, R., &amp; Buck, M. (2012). </w:t>
      </w:r>
      <w:r w:rsidRPr="00BF1787">
        <w:rPr>
          <w:i/>
          <w:iCs/>
        </w:rPr>
        <w:t>Trends and Issues in Global Tourism</w:t>
      </w:r>
      <w:r w:rsidRPr="00BF1787">
        <w:t>. Springer.</w:t>
      </w:r>
    </w:p>
    <w:p w14:paraId="2B4700FC" w14:textId="77777777" w:rsidR="00BF1787" w:rsidRPr="00BF1787" w:rsidRDefault="00BF1787" w:rsidP="00060745">
      <w:r w:rsidRPr="00BF1787">
        <w:t xml:space="preserve">Cooper, C., &amp; Hall, M. (2019). </w:t>
      </w:r>
      <w:r w:rsidRPr="00BF1787">
        <w:rPr>
          <w:i/>
          <w:iCs/>
        </w:rPr>
        <w:t>Contemporary Tourism: An International Approach</w:t>
      </w:r>
      <w:r w:rsidRPr="00BF1787">
        <w:t xml:space="preserve"> (4th </w:t>
      </w:r>
      <w:proofErr w:type="spellStart"/>
      <w:r w:rsidRPr="00BF1787">
        <w:t>Edn</w:t>
      </w:r>
      <w:proofErr w:type="spellEnd"/>
      <w:r w:rsidRPr="00BF1787">
        <w:t xml:space="preserve">). </w:t>
      </w:r>
      <w:proofErr w:type="spellStart"/>
      <w:r w:rsidRPr="00BF1787">
        <w:t>Goodfellows</w:t>
      </w:r>
      <w:proofErr w:type="spellEnd"/>
      <w:r w:rsidRPr="00BF1787">
        <w:t>, Oxford.</w:t>
      </w:r>
    </w:p>
    <w:p w14:paraId="5DFD9717" w14:textId="77777777" w:rsidR="00BF1787" w:rsidRPr="00BF1787" w:rsidRDefault="00BF1787" w:rsidP="00060745">
      <w:r w:rsidRPr="00BF1787">
        <w:t xml:space="preserve">Culture.gov.uk, 2023. </w:t>
      </w:r>
      <w:r w:rsidRPr="00BF1787">
        <w:rPr>
          <w:i/>
          <w:iCs/>
        </w:rPr>
        <w:t>Department for Digital, Culture, Media &amp; Sport</w:t>
      </w:r>
      <w:r w:rsidRPr="00BF1787">
        <w:t>. [online] Available at: https://www.culture.gov.uk/</w:t>
      </w:r>
      <w:r>
        <w:t xml:space="preserve"> </w:t>
      </w:r>
      <w:r w:rsidRPr="00BF1787">
        <w:t>[Accessed 25 September 2024].</w:t>
      </w:r>
    </w:p>
    <w:p w14:paraId="649A3B80" w14:textId="77777777" w:rsidR="00BF1787" w:rsidRPr="00BF1787" w:rsidRDefault="00BF1787" w:rsidP="00060745">
      <w:r w:rsidRPr="00BF1787">
        <w:t xml:space="preserve">Darcy, S., Ambrose, J., &amp; </w:t>
      </w:r>
      <w:proofErr w:type="spellStart"/>
      <w:r w:rsidRPr="00BF1787">
        <w:t>Buhalis</w:t>
      </w:r>
      <w:proofErr w:type="spellEnd"/>
      <w:r w:rsidRPr="00BF1787">
        <w:t xml:space="preserve">, D. (2012). </w:t>
      </w:r>
      <w:r w:rsidRPr="00BF1787">
        <w:rPr>
          <w:i/>
          <w:iCs/>
        </w:rPr>
        <w:t>Best Practice in Accessible Tourism: Inclusion, Disability, Ageing Population and Tourism</w:t>
      </w:r>
      <w:r w:rsidRPr="00BF1787">
        <w:t>. Channel View, London.</w:t>
      </w:r>
    </w:p>
    <w:p w14:paraId="0BE977CB" w14:textId="77777777" w:rsidR="00BF1787" w:rsidRPr="00BF1787" w:rsidRDefault="00BF1787" w:rsidP="00060745">
      <w:r w:rsidRPr="00BF1787">
        <w:t xml:space="preserve">Dawson, J., </w:t>
      </w:r>
      <w:proofErr w:type="spellStart"/>
      <w:r w:rsidRPr="00BF1787">
        <w:t>Lemelin</w:t>
      </w:r>
      <w:proofErr w:type="spellEnd"/>
      <w:r w:rsidRPr="00BF1787">
        <w:t xml:space="preserve">, H., &amp; Stewart, E. (2012). </w:t>
      </w:r>
      <w:r w:rsidRPr="00BF1787">
        <w:rPr>
          <w:i/>
          <w:iCs/>
        </w:rPr>
        <w:t>Last Chance Tourism: Adapting Tourism Opportunities in a Changing World</w:t>
      </w:r>
      <w:r w:rsidRPr="00BF1787">
        <w:t>. Routledge, London.</w:t>
      </w:r>
    </w:p>
    <w:p w14:paraId="16A55581" w14:textId="77777777" w:rsidR="00BF1787" w:rsidRPr="00BF1787" w:rsidRDefault="00BF1787" w:rsidP="00060745">
      <w:r w:rsidRPr="00BF1787">
        <w:t xml:space="preserve">Faulkner, B., </w:t>
      </w:r>
      <w:proofErr w:type="spellStart"/>
      <w:r w:rsidRPr="00BF1787">
        <w:t>Moscardo</w:t>
      </w:r>
      <w:proofErr w:type="spellEnd"/>
      <w:r w:rsidRPr="00BF1787">
        <w:t xml:space="preserve">, G., &amp; Laws, E. (2001). </w:t>
      </w:r>
      <w:r w:rsidRPr="00BF1787">
        <w:rPr>
          <w:i/>
          <w:iCs/>
        </w:rPr>
        <w:t>Tourism in the 21st Century: Reflections on Experience</w:t>
      </w:r>
      <w:r w:rsidRPr="00BF1787">
        <w:t>. Continuum, London.</w:t>
      </w:r>
    </w:p>
    <w:p w14:paraId="5FCDF686" w14:textId="77777777" w:rsidR="00BF1787" w:rsidRPr="00BF1787" w:rsidRDefault="00BF1787" w:rsidP="00060745">
      <w:r w:rsidRPr="00BF1787">
        <w:t xml:space="preserve">Ford, R.C., &amp; </w:t>
      </w:r>
      <w:proofErr w:type="spellStart"/>
      <w:r w:rsidRPr="00BF1787">
        <w:t>Sturman</w:t>
      </w:r>
      <w:proofErr w:type="spellEnd"/>
      <w:r w:rsidRPr="00BF1787">
        <w:t xml:space="preserve">, M.C. (2020). </w:t>
      </w:r>
      <w:r w:rsidRPr="00BF1787">
        <w:rPr>
          <w:i/>
          <w:iCs/>
        </w:rPr>
        <w:t>Managing Hospitality Organizations</w:t>
      </w:r>
      <w:r w:rsidRPr="00BF1787">
        <w:t xml:space="preserve"> (2nd </w:t>
      </w:r>
      <w:proofErr w:type="spellStart"/>
      <w:r w:rsidRPr="00BF1787">
        <w:t>Edn</w:t>
      </w:r>
      <w:proofErr w:type="spellEnd"/>
      <w:r w:rsidRPr="00BF1787">
        <w:t>). Sage, London.</w:t>
      </w:r>
    </w:p>
    <w:p w14:paraId="7B776983" w14:textId="77777777" w:rsidR="00BF1787" w:rsidRPr="00BF1787" w:rsidRDefault="00BF1787" w:rsidP="00060745">
      <w:r w:rsidRPr="00BF1787">
        <w:t xml:space="preserve">International Society for Risk Management, 2023. </w:t>
      </w:r>
      <w:r w:rsidRPr="00BF1787">
        <w:rPr>
          <w:i/>
          <w:iCs/>
        </w:rPr>
        <w:t>The International Society for Risk Management</w:t>
      </w:r>
      <w:r w:rsidRPr="00BF1787">
        <w:t>. [online] Available at: https://www.theisrm.org/ [Accessed 25 September 2024].</w:t>
      </w:r>
    </w:p>
    <w:p w14:paraId="2F17C9F1" w14:textId="77777777" w:rsidR="00BF1787" w:rsidRPr="00BF1787" w:rsidRDefault="00BF1787" w:rsidP="00060745">
      <w:proofErr w:type="spellStart"/>
      <w:r w:rsidRPr="00BF1787">
        <w:t>Khater</w:t>
      </w:r>
      <w:proofErr w:type="spellEnd"/>
      <w:r w:rsidRPr="00BF1787">
        <w:t xml:space="preserve">, M. and </w:t>
      </w:r>
      <w:proofErr w:type="spellStart"/>
      <w:r w:rsidRPr="00BF1787">
        <w:t>Faik</w:t>
      </w:r>
      <w:proofErr w:type="spellEnd"/>
      <w:r w:rsidRPr="00BF1787">
        <w:t xml:space="preserve">, M. (2024). Tourism as a catalyst for resilience: Strategies for building sustainable and adaptive communities. </w:t>
      </w:r>
      <w:r w:rsidRPr="00BF1787">
        <w:rPr>
          <w:i/>
          <w:iCs/>
        </w:rPr>
        <w:t>Community Development</w:t>
      </w:r>
      <w:r w:rsidRPr="00BF1787">
        <w:t>, pp. 1-17.</w:t>
      </w:r>
    </w:p>
    <w:p w14:paraId="3EAAE610" w14:textId="77777777" w:rsidR="00BF1787" w:rsidRPr="00BF1787" w:rsidRDefault="00BF1787" w:rsidP="00060745">
      <w:proofErr w:type="spellStart"/>
      <w:r w:rsidRPr="00BF1787">
        <w:t>Kokkhangplu</w:t>
      </w:r>
      <w:proofErr w:type="spellEnd"/>
      <w:r w:rsidRPr="00BF1787">
        <w:t xml:space="preserve">, A., </w:t>
      </w:r>
      <w:proofErr w:type="spellStart"/>
      <w:r w:rsidRPr="00BF1787">
        <w:t>Onlamai</w:t>
      </w:r>
      <w:proofErr w:type="spellEnd"/>
      <w:r w:rsidRPr="00BF1787">
        <w:t xml:space="preserve">, W., </w:t>
      </w:r>
      <w:proofErr w:type="spellStart"/>
      <w:r w:rsidRPr="00BF1787">
        <w:t>Chokpreedapanich</w:t>
      </w:r>
      <w:proofErr w:type="spellEnd"/>
      <w:r w:rsidRPr="00BF1787">
        <w:t xml:space="preserve">, T. and </w:t>
      </w:r>
      <w:proofErr w:type="spellStart"/>
      <w:r w:rsidRPr="00BF1787">
        <w:t>Phikul</w:t>
      </w:r>
      <w:proofErr w:type="spellEnd"/>
      <w:r w:rsidRPr="00BF1787">
        <w:t xml:space="preserve">, K. (2023). What predicts behavioral intention in eco-friendly hotels? The roles of tourist’s perceived value and satisfaction: A case study of Thailand. </w:t>
      </w:r>
      <w:r w:rsidRPr="00BF1787">
        <w:rPr>
          <w:i/>
          <w:iCs/>
        </w:rPr>
        <w:t>Sustainability</w:t>
      </w:r>
      <w:r w:rsidRPr="00BF1787">
        <w:t>, 15(4), p. 3219.</w:t>
      </w:r>
    </w:p>
    <w:p w14:paraId="3D48C08A" w14:textId="77777777" w:rsidR="00BF1787" w:rsidRPr="00BF1787" w:rsidRDefault="00BF1787" w:rsidP="00060745">
      <w:proofErr w:type="spellStart"/>
      <w:r w:rsidRPr="00BF1787">
        <w:t>Krippendorf</w:t>
      </w:r>
      <w:proofErr w:type="spellEnd"/>
      <w:r w:rsidRPr="00BF1787">
        <w:t xml:space="preserve">, J. (2011). </w:t>
      </w:r>
      <w:r w:rsidRPr="00BF1787">
        <w:rPr>
          <w:i/>
          <w:iCs/>
        </w:rPr>
        <w:t>The Holiday Makers: Understanding the Impact of Leisure &amp; Travel</w:t>
      </w:r>
      <w:r w:rsidRPr="00BF1787">
        <w:t>.</w:t>
      </w:r>
    </w:p>
    <w:p w14:paraId="2B0F47F9" w14:textId="77777777" w:rsidR="00BF1787" w:rsidRPr="00BF1787" w:rsidRDefault="00BF1787" w:rsidP="00060745">
      <w:r w:rsidRPr="00BF1787">
        <w:t xml:space="preserve">Laws, E., </w:t>
      </w:r>
      <w:proofErr w:type="spellStart"/>
      <w:r w:rsidRPr="00BF1787">
        <w:t>Prideaux</w:t>
      </w:r>
      <w:proofErr w:type="spellEnd"/>
      <w:r w:rsidRPr="00BF1787">
        <w:t xml:space="preserve">, B., &amp; Chon, K. (2007). </w:t>
      </w:r>
      <w:r w:rsidRPr="00BF1787">
        <w:rPr>
          <w:i/>
          <w:iCs/>
        </w:rPr>
        <w:t>Crisis Management in Tourism</w:t>
      </w:r>
      <w:r w:rsidRPr="00BF1787">
        <w:t>. CABI, Wallingford.</w:t>
      </w:r>
    </w:p>
    <w:p w14:paraId="0448ED22" w14:textId="77777777" w:rsidR="00BF1787" w:rsidRPr="00BF1787" w:rsidRDefault="00BF1787" w:rsidP="00060745">
      <w:r w:rsidRPr="00BF1787">
        <w:t xml:space="preserve">Mason, P. (2020). </w:t>
      </w:r>
      <w:r w:rsidRPr="00BF1787">
        <w:rPr>
          <w:i/>
          <w:iCs/>
        </w:rPr>
        <w:t>Tourism impacts, planning and management</w:t>
      </w:r>
      <w:r w:rsidRPr="00BF1787">
        <w:t>. Routledge.</w:t>
      </w:r>
    </w:p>
    <w:p w14:paraId="7CBDE460" w14:textId="77777777" w:rsidR="00BF1787" w:rsidRPr="00BF1787" w:rsidRDefault="00BF1787" w:rsidP="00060745">
      <w:r w:rsidRPr="00BF1787">
        <w:t xml:space="preserve">Mill, R. (2012). </w:t>
      </w:r>
      <w:r w:rsidRPr="00BF1787">
        <w:rPr>
          <w:i/>
          <w:iCs/>
        </w:rPr>
        <w:t>Resorts Management and Operations</w:t>
      </w:r>
      <w:r w:rsidRPr="00BF1787">
        <w:t xml:space="preserve"> (3rd </w:t>
      </w:r>
      <w:proofErr w:type="spellStart"/>
      <w:r w:rsidRPr="00BF1787">
        <w:t>Edn</w:t>
      </w:r>
      <w:proofErr w:type="spellEnd"/>
      <w:r w:rsidRPr="00BF1787">
        <w:t>). Wiley, London.</w:t>
      </w:r>
    </w:p>
    <w:p w14:paraId="1BEF2B77" w14:textId="77777777" w:rsidR="00BF1787" w:rsidRPr="00BF1787" w:rsidRDefault="00BF1787" w:rsidP="00060745">
      <w:proofErr w:type="spellStart"/>
      <w:r w:rsidRPr="00BF1787">
        <w:t>Rastegar</w:t>
      </w:r>
      <w:proofErr w:type="spellEnd"/>
      <w:r w:rsidRPr="00BF1787">
        <w:t xml:space="preserve">, R. and </w:t>
      </w:r>
      <w:proofErr w:type="spellStart"/>
      <w:r w:rsidRPr="00BF1787">
        <w:t>Becken</w:t>
      </w:r>
      <w:proofErr w:type="spellEnd"/>
      <w:r w:rsidRPr="00BF1787">
        <w:t xml:space="preserve">, S. (2024). Embedding justice into climate policy and practice relevant to tourism. </w:t>
      </w:r>
      <w:r w:rsidRPr="00BF1787">
        <w:rPr>
          <w:i/>
          <w:iCs/>
        </w:rPr>
        <w:t>Journal of Sustainable Tourism</w:t>
      </w:r>
      <w:r w:rsidRPr="00BF1787">
        <w:t>, pp. 1-18.</w:t>
      </w:r>
    </w:p>
    <w:p w14:paraId="41633FFC" w14:textId="77777777" w:rsidR="00BF1787" w:rsidRPr="00BF1787" w:rsidRDefault="00BF1787" w:rsidP="00060745">
      <w:r w:rsidRPr="00BF1787">
        <w:t xml:space="preserve">Robson, C. (2016). </w:t>
      </w:r>
      <w:r w:rsidRPr="00BF1787">
        <w:rPr>
          <w:i/>
          <w:iCs/>
        </w:rPr>
        <w:t>Real World Research</w:t>
      </w:r>
      <w:r w:rsidRPr="00BF1787">
        <w:t xml:space="preserve">. Wiley, </w:t>
      </w:r>
      <w:proofErr w:type="spellStart"/>
      <w:r w:rsidRPr="00BF1787">
        <w:t>Chichester</w:t>
      </w:r>
      <w:proofErr w:type="spellEnd"/>
      <w:r w:rsidRPr="00BF1787">
        <w:t>.</w:t>
      </w:r>
    </w:p>
    <w:p w14:paraId="179A7287" w14:textId="77777777" w:rsidR="00BF1787" w:rsidRPr="00BF1787" w:rsidRDefault="00BF1787" w:rsidP="00060745">
      <w:r w:rsidRPr="00BF1787">
        <w:t xml:space="preserve">Tourism Concern, 2023. </w:t>
      </w:r>
      <w:r w:rsidRPr="00BF1787">
        <w:rPr>
          <w:i/>
          <w:iCs/>
        </w:rPr>
        <w:t>Tourism Concern</w:t>
      </w:r>
      <w:r w:rsidRPr="00BF1787">
        <w:t>. [online] Available at: https://www.tourismconcern.org.uk/ [Accessed 25 September 2024].</w:t>
      </w:r>
    </w:p>
    <w:p w14:paraId="1B285F91" w14:textId="77777777" w:rsidR="00BF1787" w:rsidRPr="00BF1787" w:rsidRDefault="00BF1787" w:rsidP="00060745">
      <w:r w:rsidRPr="00BF1787">
        <w:t xml:space="preserve">Tribe, J. (2009). </w:t>
      </w:r>
      <w:r w:rsidRPr="00BF1787">
        <w:rPr>
          <w:i/>
          <w:iCs/>
        </w:rPr>
        <w:t>Philosophical Issues in Tourism</w:t>
      </w:r>
      <w:r w:rsidRPr="00BF1787">
        <w:t xml:space="preserve"> (Aspects of Tourism). Channel View.</w:t>
      </w:r>
    </w:p>
    <w:p w14:paraId="76E6EBD4" w14:textId="77777777" w:rsidR="00BF1787" w:rsidRDefault="00BF1787" w:rsidP="00060745">
      <w:proofErr w:type="spellStart"/>
      <w:r w:rsidRPr="00BF1787">
        <w:t>Wahab</w:t>
      </w:r>
      <w:proofErr w:type="spellEnd"/>
      <w:r w:rsidRPr="00BF1787">
        <w:t xml:space="preserve">, S., &amp; Cooper, C. (2005). </w:t>
      </w:r>
      <w:r w:rsidRPr="00BF1787">
        <w:rPr>
          <w:i/>
          <w:iCs/>
        </w:rPr>
        <w:t xml:space="preserve">Tourism in the Age of </w:t>
      </w:r>
      <w:proofErr w:type="spellStart"/>
      <w:r w:rsidRPr="00BF1787">
        <w:rPr>
          <w:i/>
          <w:iCs/>
        </w:rPr>
        <w:t>Globalisation</w:t>
      </w:r>
      <w:proofErr w:type="spellEnd"/>
      <w:r w:rsidRPr="00BF1787">
        <w:t>. Routledge, Abingdon.</w:t>
      </w:r>
    </w:p>
    <w:p w14:paraId="13F22006" w14:textId="77777777" w:rsidR="00BF1787" w:rsidRPr="00BF1787" w:rsidRDefault="00BF1787" w:rsidP="00060745">
      <w:r w:rsidRPr="00BF1787">
        <w:t xml:space="preserve">World Trade Organization, 2023. </w:t>
      </w:r>
      <w:r w:rsidRPr="00BF1787">
        <w:rPr>
          <w:i/>
          <w:iCs/>
        </w:rPr>
        <w:t>World Trade Organization</w:t>
      </w:r>
      <w:r w:rsidRPr="00BF1787">
        <w:t>. [online] Available at: https://www.wto.org/</w:t>
      </w:r>
      <w:r>
        <w:t xml:space="preserve"> </w:t>
      </w:r>
      <w:r w:rsidRPr="00BF1787">
        <w:t>[Accessed 25 September 2024].</w:t>
      </w:r>
    </w:p>
    <w:p w14:paraId="4AC35155" w14:textId="77777777" w:rsidR="00BF1787" w:rsidRPr="00BF1787" w:rsidRDefault="00BF1787" w:rsidP="00060745">
      <w:r w:rsidRPr="00BF1787">
        <w:t xml:space="preserve">Yang, C.C. (2024). Hotel service quality. In: </w:t>
      </w:r>
      <w:r w:rsidRPr="00BF1787">
        <w:rPr>
          <w:i/>
          <w:iCs/>
        </w:rPr>
        <w:t>Encyclopedia of quality of life and well-being research</w:t>
      </w:r>
      <w:r w:rsidRPr="00BF1787">
        <w:t>. Cham: Springer International Publishing, pp. 3203-3207.</w:t>
      </w:r>
    </w:p>
    <w:p w14:paraId="6D6ACF35" w14:textId="77777777" w:rsidR="00BF1787" w:rsidRPr="00BF1787" w:rsidRDefault="00BF1787" w:rsidP="00060745"/>
    <w:p w14:paraId="5635F3B8" w14:textId="77777777" w:rsidR="00BF1787" w:rsidRPr="00BF1787" w:rsidRDefault="00BF1787" w:rsidP="00060745"/>
    <w:p w14:paraId="07A9E543" w14:textId="77777777" w:rsidR="00060745" w:rsidRPr="00BF1787" w:rsidRDefault="00060745" w:rsidP="00060745"/>
    <w:sectPr w:rsidR="00060745" w:rsidRPr="00BF1787" w:rsidSect="0001007F">
      <w:footerReference w:type="default" r:id="rId16"/>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2C4869" w14:textId="77777777" w:rsidR="0067212C" w:rsidRDefault="0067212C" w:rsidP="0001007F">
      <w:pPr>
        <w:spacing w:after="0" w:line="240" w:lineRule="auto"/>
      </w:pPr>
      <w:r>
        <w:separator/>
      </w:r>
    </w:p>
  </w:endnote>
  <w:endnote w:type="continuationSeparator" w:id="0">
    <w:p w14:paraId="65E3E42B" w14:textId="77777777" w:rsidR="0067212C" w:rsidRDefault="0067212C" w:rsidP="000100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7462710"/>
      <w:docPartObj>
        <w:docPartGallery w:val="Page Numbers (Bottom of Page)"/>
        <w:docPartUnique/>
      </w:docPartObj>
    </w:sdtPr>
    <w:sdtEndPr/>
    <w:sdtContent>
      <w:sdt>
        <w:sdtPr>
          <w:id w:val="860082579"/>
          <w:docPartObj>
            <w:docPartGallery w:val="Page Numbers (Top of Page)"/>
            <w:docPartUnique/>
          </w:docPartObj>
        </w:sdtPr>
        <w:sdtEndPr/>
        <w:sdtContent>
          <w:p w14:paraId="6CEC694A" w14:textId="6BE80F1D" w:rsidR="0001007F" w:rsidRDefault="0001007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060745">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060745">
              <w:rPr>
                <w:b/>
                <w:bCs/>
                <w:noProof/>
              </w:rPr>
              <w:t>14</w:t>
            </w:r>
            <w:r>
              <w:rPr>
                <w:b/>
                <w:bCs/>
                <w:szCs w:val="24"/>
              </w:rPr>
              <w:fldChar w:fldCharType="end"/>
            </w:r>
          </w:p>
        </w:sdtContent>
      </w:sdt>
    </w:sdtContent>
  </w:sdt>
  <w:p w14:paraId="52F64D28" w14:textId="77777777" w:rsidR="0001007F" w:rsidRDefault="000100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BF63B4" w14:textId="77777777" w:rsidR="0067212C" w:rsidRDefault="0067212C" w:rsidP="0001007F">
      <w:pPr>
        <w:spacing w:after="0" w:line="240" w:lineRule="auto"/>
      </w:pPr>
      <w:r>
        <w:separator/>
      </w:r>
    </w:p>
  </w:footnote>
  <w:footnote w:type="continuationSeparator" w:id="0">
    <w:p w14:paraId="071835A4" w14:textId="77777777" w:rsidR="0067212C" w:rsidRDefault="0067212C" w:rsidP="000100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B4B93"/>
    <w:multiLevelType w:val="hybridMultilevel"/>
    <w:tmpl w:val="CD1C21B2"/>
    <w:lvl w:ilvl="0" w:tplc="D834F8F4">
      <w:numFmt w:val="bullet"/>
      <w:lvlText w:val=""/>
      <w:lvlJc w:val="left"/>
      <w:pPr>
        <w:ind w:left="780" w:hanging="4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34941D4"/>
    <w:multiLevelType w:val="hybridMultilevel"/>
    <w:tmpl w:val="AD8412D6"/>
    <w:lvl w:ilvl="0" w:tplc="D532973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0D4F9A"/>
    <w:multiLevelType w:val="hybridMultilevel"/>
    <w:tmpl w:val="1888A2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F75584"/>
    <w:multiLevelType w:val="hybridMultilevel"/>
    <w:tmpl w:val="C43E0748"/>
    <w:lvl w:ilvl="0" w:tplc="D834F8F4">
      <w:numFmt w:val="bullet"/>
      <w:lvlText w:val=""/>
      <w:lvlJc w:val="left"/>
      <w:pPr>
        <w:ind w:left="780" w:hanging="4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D771E94"/>
    <w:multiLevelType w:val="hybridMultilevel"/>
    <w:tmpl w:val="EF80C852"/>
    <w:lvl w:ilvl="0" w:tplc="D532973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1D5FD4"/>
    <w:multiLevelType w:val="multilevel"/>
    <w:tmpl w:val="362ED0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F47D6E"/>
    <w:multiLevelType w:val="hybridMultilevel"/>
    <w:tmpl w:val="737A70D6"/>
    <w:lvl w:ilvl="0" w:tplc="D532973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E602262"/>
    <w:multiLevelType w:val="hybridMultilevel"/>
    <w:tmpl w:val="77B01C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8E40D09"/>
    <w:multiLevelType w:val="hybridMultilevel"/>
    <w:tmpl w:val="6DAA916E"/>
    <w:lvl w:ilvl="0" w:tplc="D834F8F4">
      <w:numFmt w:val="bullet"/>
      <w:lvlText w:val=""/>
      <w:lvlJc w:val="left"/>
      <w:pPr>
        <w:ind w:left="780" w:hanging="4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19C1180"/>
    <w:multiLevelType w:val="hybridMultilevel"/>
    <w:tmpl w:val="41C6B246"/>
    <w:lvl w:ilvl="0" w:tplc="D532973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AD77BE7"/>
    <w:multiLevelType w:val="multilevel"/>
    <w:tmpl w:val="3E7C7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22424E"/>
    <w:multiLevelType w:val="hybridMultilevel"/>
    <w:tmpl w:val="D7C2D6B4"/>
    <w:lvl w:ilvl="0" w:tplc="D532973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D122BEC"/>
    <w:multiLevelType w:val="multilevel"/>
    <w:tmpl w:val="91B41C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07C1F61"/>
    <w:multiLevelType w:val="hybridMultilevel"/>
    <w:tmpl w:val="F2F683F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42735882">
    <w:abstractNumId w:val="5"/>
  </w:num>
  <w:num w:numId="2" w16cid:durableId="444807470">
    <w:abstractNumId w:val="12"/>
  </w:num>
  <w:num w:numId="3" w16cid:durableId="1242640797">
    <w:abstractNumId w:val="10"/>
  </w:num>
  <w:num w:numId="4" w16cid:durableId="1628202417">
    <w:abstractNumId w:val="2"/>
  </w:num>
  <w:num w:numId="5" w16cid:durableId="971399160">
    <w:abstractNumId w:val="1"/>
  </w:num>
  <w:num w:numId="6" w16cid:durableId="943073016">
    <w:abstractNumId w:val="9"/>
  </w:num>
  <w:num w:numId="7" w16cid:durableId="1474829550">
    <w:abstractNumId w:val="6"/>
  </w:num>
  <w:num w:numId="8" w16cid:durableId="1629160451">
    <w:abstractNumId w:val="11"/>
  </w:num>
  <w:num w:numId="9" w16cid:durableId="1973056784">
    <w:abstractNumId w:val="4"/>
  </w:num>
  <w:num w:numId="10" w16cid:durableId="450518236">
    <w:abstractNumId w:val="7"/>
  </w:num>
  <w:num w:numId="11" w16cid:durableId="964195004">
    <w:abstractNumId w:val="8"/>
  </w:num>
  <w:num w:numId="12" w16cid:durableId="1635714009">
    <w:abstractNumId w:val="3"/>
  </w:num>
  <w:num w:numId="13" w16cid:durableId="2034570923">
    <w:abstractNumId w:val="0"/>
  </w:num>
  <w:num w:numId="14" w16cid:durableId="2347821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2"/>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B2A80"/>
    <w:rsid w:val="0001007F"/>
    <w:rsid w:val="0005191D"/>
    <w:rsid w:val="00060745"/>
    <w:rsid w:val="00104FAF"/>
    <w:rsid w:val="00126636"/>
    <w:rsid w:val="00136AF5"/>
    <w:rsid w:val="00150936"/>
    <w:rsid w:val="0019773D"/>
    <w:rsid w:val="001B7F8A"/>
    <w:rsid w:val="001C3CE2"/>
    <w:rsid w:val="001D0F09"/>
    <w:rsid w:val="00244F36"/>
    <w:rsid w:val="004622FB"/>
    <w:rsid w:val="0049475D"/>
    <w:rsid w:val="004B2A80"/>
    <w:rsid w:val="004C5648"/>
    <w:rsid w:val="00506736"/>
    <w:rsid w:val="00554022"/>
    <w:rsid w:val="005A4E7B"/>
    <w:rsid w:val="005E0B0E"/>
    <w:rsid w:val="00654EE8"/>
    <w:rsid w:val="0067212C"/>
    <w:rsid w:val="006E0C92"/>
    <w:rsid w:val="006E4BE8"/>
    <w:rsid w:val="0073628E"/>
    <w:rsid w:val="00784771"/>
    <w:rsid w:val="007D7592"/>
    <w:rsid w:val="00954745"/>
    <w:rsid w:val="00990D1D"/>
    <w:rsid w:val="009930B6"/>
    <w:rsid w:val="009B319E"/>
    <w:rsid w:val="009D100C"/>
    <w:rsid w:val="009E1252"/>
    <w:rsid w:val="009F60BB"/>
    <w:rsid w:val="00A4461B"/>
    <w:rsid w:val="00AB6C1E"/>
    <w:rsid w:val="00AF6FC8"/>
    <w:rsid w:val="00B95E60"/>
    <w:rsid w:val="00BB7A05"/>
    <w:rsid w:val="00BF1787"/>
    <w:rsid w:val="00C04226"/>
    <w:rsid w:val="00D10797"/>
    <w:rsid w:val="00D94D71"/>
    <w:rsid w:val="00DF4479"/>
    <w:rsid w:val="00E83AD7"/>
    <w:rsid w:val="00F173D8"/>
    <w:rsid w:val="00F34226"/>
    <w:rsid w:val="00F44469"/>
    <w:rsid w:val="00F621EB"/>
    <w:rsid w:val="00F9478C"/>
    <w:rsid w:val="00F96E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F00BA"/>
  <w15:docId w15:val="{BB7F72E3-FA0B-0842-88AB-00957441B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07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1007F"/>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01007F"/>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01007F"/>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C5648"/>
    <w:rPr>
      <w:rFonts w:cs="Times New Roman"/>
      <w:szCs w:val="24"/>
    </w:rPr>
  </w:style>
  <w:style w:type="character" w:styleId="Strong">
    <w:name w:val="Strong"/>
    <w:basedOn w:val="DefaultParagraphFont"/>
    <w:uiPriority w:val="22"/>
    <w:qFormat/>
    <w:rsid w:val="00104FAF"/>
    <w:rPr>
      <w:b/>
      <w:bCs/>
    </w:rPr>
  </w:style>
  <w:style w:type="character" w:styleId="Emphasis">
    <w:name w:val="Emphasis"/>
    <w:basedOn w:val="DefaultParagraphFont"/>
    <w:uiPriority w:val="20"/>
    <w:qFormat/>
    <w:rsid w:val="00104FAF"/>
    <w:rPr>
      <w:i/>
      <w:iCs/>
    </w:rPr>
  </w:style>
  <w:style w:type="character" w:customStyle="1" w:styleId="Heading1Char">
    <w:name w:val="Heading 1 Char"/>
    <w:basedOn w:val="DefaultParagraphFont"/>
    <w:link w:val="Heading1"/>
    <w:uiPriority w:val="9"/>
    <w:rsid w:val="0001007F"/>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01007F"/>
    <w:rPr>
      <w:rFonts w:ascii="Times New Roman" w:eastAsiaTheme="majorEastAsia" w:hAnsi="Times New Roman" w:cstheme="majorBidi"/>
      <w:b/>
      <w:bCs/>
      <w:color w:val="000000" w:themeColor="text1"/>
      <w:sz w:val="28"/>
      <w:szCs w:val="26"/>
    </w:rPr>
  </w:style>
  <w:style w:type="character" w:customStyle="1" w:styleId="Heading3Char">
    <w:name w:val="Heading 3 Char"/>
    <w:basedOn w:val="DefaultParagraphFont"/>
    <w:link w:val="Heading3"/>
    <w:uiPriority w:val="9"/>
    <w:semiHidden/>
    <w:rsid w:val="0001007F"/>
    <w:rPr>
      <w:rFonts w:ascii="Times New Roman" w:eastAsiaTheme="majorEastAsia" w:hAnsi="Times New Roman" w:cstheme="majorBidi"/>
      <w:b/>
      <w:bCs/>
      <w:color w:val="000000" w:themeColor="text1"/>
      <w:sz w:val="24"/>
    </w:rPr>
  </w:style>
  <w:style w:type="paragraph" w:styleId="TOCHeading">
    <w:name w:val="TOC Heading"/>
    <w:basedOn w:val="Heading1"/>
    <w:next w:val="Normal"/>
    <w:uiPriority w:val="39"/>
    <w:semiHidden/>
    <w:unhideWhenUsed/>
    <w:qFormat/>
    <w:rsid w:val="0001007F"/>
    <w:pPr>
      <w:spacing w:line="276" w:lineRule="auto"/>
      <w:jc w:val="left"/>
      <w:outlineLvl w:val="9"/>
    </w:pPr>
    <w:rPr>
      <w:rFonts w:asciiTheme="majorHAnsi" w:hAnsiTheme="majorHAnsi"/>
      <w:color w:val="2F5496" w:themeColor="accent1" w:themeShade="BF"/>
      <w:kern w:val="0"/>
      <w:sz w:val="28"/>
      <w:lang w:eastAsia="ja-JP"/>
      <w14:ligatures w14:val="none"/>
    </w:rPr>
  </w:style>
  <w:style w:type="paragraph" w:styleId="TOC1">
    <w:name w:val="toc 1"/>
    <w:basedOn w:val="Normal"/>
    <w:next w:val="Normal"/>
    <w:autoRedefine/>
    <w:uiPriority w:val="39"/>
    <w:unhideWhenUsed/>
    <w:rsid w:val="0001007F"/>
    <w:pPr>
      <w:spacing w:after="100"/>
    </w:pPr>
  </w:style>
  <w:style w:type="character" w:styleId="Hyperlink">
    <w:name w:val="Hyperlink"/>
    <w:basedOn w:val="DefaultParagraphFont"/>
    <w:uiPriority w:val="99"/>
    <w:unhideWhenUsed/>
    <w:rsid w:val="0001007F"/>
    <w:rPr>
      <w:color w:val="0563C1" w:themeColor="hyperlink"/>
      <w:u w:val="single"/>
    </w:rPr>
  </w:style>
  <w:style w:type="paragraph" w:styleId="BalloonText">
    <w:name w:val="Balloon Text"/>
    <w:basedOn w:val="Normal"/>
    <w:link w:val="BalloonTextChar"/>
    <w:uiPriority w:val="99"/>
    <w:semiHidden/>
    <w:unhideWhenUsed/>
    <w:rsid w:val="000100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007F"/>
    <w:rPr>
      <w:rFonts w:ascii="Tahoma" w:hAnsi="Tahoma" w:cs="Tahoma"/>
      <w:color w:val="000000" w:themeColor="text1"/>
      <w:sz w:val="16"/>
      <w:szCs w:val="16"/>
    </w:rPr>
  </w:style>
  <w:style w:type="paragraph" w:styleId="Header">
    <w:name w:val="header"/>
    <w:basedOn w:val="Normal"/>
    <w:link w:val="HeaderChar"/>
    <w:uiPriority w:val="99"/>
    <w:unhideWhenUsed/>
    <w:rsid w:val="000100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007F"/>
    <w:rPr>
      <w:rFonts w:ascii="Times New Roman" w:hAnsi="Times New Roman"/>
      <w:color w:val="000000" w:themeColor="text1"/>
      <w:sz w:val="24"/>
    </w:rPr>
  </w:style>
  <w:style w:type="paragraph" w:styleId="Footer">
    <w:name w:val="footer"/>
    <w:basedOn w:val="Normal"/>
    <w:link w:val="FooterChar"/>
    <w:uiPriority w:val="99"/>
    <w:unhideWhenUsed/>
    <w:rsid w:val="000100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007F"/>
    <w:rPr>
      <w:rFonts w:ascii="Times New Roman" w:hAnsi="Times New Roman"/>
      <w:color w:val="000000" w:themeColor="text1"/>
      <w:sz w:val="24"/>
    </w:rPr>
  </w:style>
  <w:style w:type="paragraph" w:styleId="ListParagraph">
    <w:name w:val="List Paragraph"/>
    <w:basedOn w:val="Normal"/>
    <w:uiPriority w:val="34"/>
    <w:qFormat/>
    <w:rsid w:val="00BF1787"/>
    <w:pPr>
      <w:ind w:left="720"/>
      <w:contextualSpacing/>
    </w:pPr>
  </w:style>
  <w:style w:type="paragraph" w:styleId="TOC2">
    <w:name w:val="toc 2"/>
    <w:basedOn w:val="Normal"/>
    <w:next w:val="Normal"/>
    <w:autoRedefine/>
    <w:uiPriority w:val="39"/>
    <w:unhideWhenUsed/>
    <w:rsid w:val="00BF178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530117">
      <w:bodyDiv w:val="1"/>
      <w:marLeft w:val="0"/>
      <w:marRight w:val="0"/>
      <w:marTop w:val="0"/>
      <w:marBottom w:val="0"/>
      <w:divBdr>
        <w:top w:val="none" w:sz="0" w:space="0" w:color="auto"/>
        <w:left w:val="none" w:sz="0" w:space="0" w:color="auto"/>
        <w:bottom w:val="none" w:sz="0" w:space="0" w:color="auto"/>
        <w:right w:val="none" w:sz="0" w:space="0" w:color="auto"/>
      </w:divBdr>
    </w:div>
    <w:div w:id="77796474">
      <w:bodyDiv w:val="1"/>
      <w:marLeft w:val="0"/>
      <w:marRight w:val="0"/>
      <w:marTop w:val="0"/>
      <w:marBottom w:val="0"/>
      <w:divBdr>
        <w:top w:val="none" w:sz="0" w:space="0" w:color="auto"/>
        <w:left w:val="none" w:sz="0" w:space="0" w:color="auto"/>
        <w:bottom w:val="none" w:sz="0" w:space="0" w:color="auto"/>
        <w:right w:val="none" w:sz="0" w:space="0" w:color="auto"/>
      </w:divBdr>
    </w:div>
    <w:div w:id="230236981">
      <w:bodyDiv w:val="1"/>
      <w:marLeft w:val="0"/>
      <w:marRight w:val="0"/>
      <w:marTop w:val="0"/>
      <w:marBottom w:val="0"/>
      <w:divBdr>
        <w:top w:val="none" w:sz="0" w:space="0" w:color="auto"/>
        <w:left w:val="none" w:sz="0" w:space="0" w:color="auto"/>
        <w:bottom w:val="none" w:sz="0" w:space="0" w:color="auto"/>
        <w:right w:val="none" w:sz="0" w:space="0" w:color="auto"/>
      </w:divBdr>
    </w:div>
    <w:div w:id="276446569">
      <w:bodyDiv w:val="1"/>
      <w:marLeft w:val="0"/>
      <w:marRight w:val="0"/>
      <w:marTop w:val="0"/>
      <w:marBottom w:val="0"/>
      <w:divBdr>
        <w:top w:val="none" w:sz="0" w:space="0" w:color="auto"/>
        <w:left w:val="none" w:sz="0" w:space="0" w:color="auto"/>
        <w:bottom w:val="none" w:sz="0" w:space="0" w:color="auto"/>
        <w:right w:val="none" w:sz="0" w:space="0" w:color="auto"/>
      </w:divBdr>
    </w:div>
    <w:div w:id="405493668">
      <w:bodyDiv w:val="1"/>
      <w:marLeft w:val="0"/>
      <w:marRight w:val="0"/>
      <w:marTop w:val="0"/>
      <w:marBottom w:val="0"/>
      <w:divBdr>
        <w:top w:val="none" w:sz="0" w:space="0" w:color="auto"/>
        <w:left w:val="none" w:sz="0" w:space="0" w:color="auto"/>
        <w:bottom w:val="none" w:sz="0" w:space="0" w:color="auto"/>
        <w:right w:val="none" w:sz="0" w:space="0" w:color="auto"/>
      </w:divBdr>
    </w:div>
    <w:div w:id="416295625">
      <w:bodyDiv w:val="1"/>
      <w:marLeft w:val="0"/>
      <w:marRight w:val="0"/>
      <w:marTop w:val="0"/>
      <w:marBottom w:val="0"/>
      <w:divBdr>
        <w:top w:val="none" w:sz="0" w:space="0" w:color="auto"/>
        <w:left w:val="none" w:sz="0" w:space="0" w:color="auto"/>
        <w:bottom w:val="none" w:sz="0" w:space="0" w:color="auto"/>
        <w:right w:val="none" w:sz="0" w:space="0" w:color="auto"/>
      </w:divBdr>
    </w:div>
    <w:div w:id="461459320">
      <w:bodyDiv w:val="1"/>
      <w:marLeft w:val="0"/>
      <w:marRight w:val="0"/>
      <w:marTop w:val="0"/>
      <w:marBottom w:val="0"/>
      <w:divBdr>
        <w:top w:val="none" w:sz="0" w:space="0" w:color="auto"/>
        <w:left w:val="none" w:sz="0" w:space="0" w:color="auto"/>
        <w:bottom w:val="none" w:sz="0" w:space="0" w:color="auto"/>
        <w:right w:val="none" w:sz="0" w:space="0" w:color="auto"/>
      </w:divBdr>
    </w:div>
    <w:div w:id="610088251">
      <w:bodyDiv w:val="1"/>
      <w:marLeft w:val="0"/>
      <w:marRight w:val="0"/>
      <w:marTop w:val="0"/>
      <w:marBottom w:val="0"/>
      <w:divBdr>
        <w:top w:val="none" w:sz="0" w:space="0" w:color="auto"/>
        <w:left w:val="none" w:sz="0" w:space="0" w:color="auto"/>
        <w:bottom w:val="none" w:sz="0" w:space="0" w:color="auto"/>
        <w:right w:val="none" w:sz="0" w:space="0" w:color="auto"/>
      </w:divBdr>
    </w:div>
    <w:div w:id="646321342">
      <w:bodyDiv w:val="1"/>
      <w:marLeft w:val="0"/>
      <w:marRight w:val="0"/>
      <w:marTop w:val="0"/>
      <w:marBottom w:val="0"/>
      <w:divBdr>
        <w:top w:val="none" w:sz="0" w:space="0" w:color="auto"/>
        <w:left w:val="none" w:sz="0" w:space="0" w:color="auto"/>
        <w:bottom w:val="none" w:sz="0" w:space="0" w:color="auto"/>
        <w:right w:val="none" w:sz="0" w:space="0" w:color="auto"/>
      </w:divBdr>
    </w:div>
    <w:div w:id="646711547">
      <w:bodyDiv w:val="1"/>
      <w:marLeft w:val="0"/>
      <w:marRight w:val="0"/>
      <w:marTop w:val="0"/>
      <w:marBottom w:val="0"/>
      <w:divBdr>
        <w:top w:val="none" w:sz="0" w:space="0" w:color="auto"/>
        <w:left w:val="none" w:sz="0" w:space="0" w:color="auto"/>
        <w:bottom w:val="none" w:sz="0" w:space="0" w:color="auto"/>
        <w:right w:val="none" w:sz="0" w:space="0" w:color="auto"/>
      </w:divBdr>
    </w:div>
    <w:div w:id="658657670">
      <w:bodyDiv w:val="1"/>
      <w:marLeft w:val="0"/>
      <w:marRight w:val="0"/>
      <w:marTop w:val="0"/>
      <w:marBottom w:val="0"/>
      <w:divBdr>
        <w:top w:val="none" w:sz="0" w:space="0" w:color="auto"/>
        <w:left w:val="none" w:sz="0" w:space="0" w:color="auto"/>
        <w:bottom w:val="none" w:sz="0" w:space="0" w:color="auto"/>
        <w:right w:val="none" w:sz="0" w:space="0" w:color="auto"/>
      </w:divBdr>
    </w:div>
    <w:div w:id="933250074">
      <w:bodyDiv w:val="1"/>
      <w:marLeft w:val="0"/>
      <w:marRight w:val="0"/>
      <w:marTop w:val="0"/>
      <w:marBottom w:val="0"/>
      <w:divBdr>
        <w:top w:val="none" w:sz="0" w:space="0" w:color="auto"/>
        <w:left w:val="none" w:sz="0" w:space="0" w:color="auto"/>
        <w:bottom w:val="none" w:sz="0" w:space="0" w:color="auto"/>
        <w:right w:val="none" w:sz="0" w:space="0" w:color="auto"/>
      </w:divBdr>
    </w:div>
    <w:div w:id="1014497801">
      <w:bodyDiv w:val="1"/>
      <w:marLeft w:val="0"/>
      <w:marRight w:val="0"/>
      <w:marTop w:val="0"/>
      <w:marBottom w:val="0"/>
      <w:divBdr>
        <w:top w:val="none" w:sz="0" w:space="0" w:color="auto"/>
        <w:left w:val="none" w:sz="0" w:space="0" w:color="auto"/>
        <w:bottom w:val="none" w:sz="0" w:space="0" w:color="auto"/>
        <w:right w:val="none" w:sz="0" w:space="0" w:color="auto"/>
      </w:divBdr>
    </w:div>
    <w:div w:id="1026444847">
      <w:bodyDiv w:val="1"/>
      <w:marLeft w:val="0"/>
      <w:marRight w:val="0"/>
      <w:marTop w:val="0"/>
      <w:marBottom w:val="0"/>
      <w:divBdr>
        <w:top w:val="none" w:sz="0" w:space="0" w:color="auto"/>
        <w:left w:val="none" w:sz="0" w:space="0" w:color="auto"/>
        <w:bottom w:val="none" w:sz="0" w:space="0" w:color="auto"/>
        <w:right w:val="none" w:sz="0" w:space="0" w:color="auto"/>
      </w:divBdr>
    </w:div>
    <w:div w:id="1145197767">
      <w:bodyDiv w:val="1"/>
      <w:marLeft w:val="0"/>
      <w:marRight w:val="0"/>
      <w:marTop w:val="0"/>
      <w:marBottom w:val="0"/>
      <w:divBdr>
        <w:top w:val="none" w:sz="0" w:space="0" w:color="auto"/>
        <w:left w:val="none" w:sz="0" w:space="0" w:color="auto"/>
        <w:bottom w:val="none" w:sz="0" w:space="0" w:color="auto"/>
        <w:right w:val="none" w:sz="0" w:space="0" w:color="auto"/>
      </w:divBdr>
    </w:div>
    <w:div w:id="1149053148">
      <w:bodyDiv w:val="1"/>
      <w:marLeft w:val="0"/>
      <w:marRight w:val="0"/>
      <w:marTop w:val="0"/>
      <w:marBottom w:val="0"/>
      <w:divBdr>
        <w:top w:val="none" w:sz="0" w:space="0" w:color="auto"/>
        <w:left w:val="none" w:sz="0" w:space="0" w:color="auto"/>
        <w:bottom w:val="none" w:sz="0" w:space="0" w:color="auto"/>
        <w:right w:val="none" w:sz="0" w:space="0" w:color="auto"/>
      </w:divBdr>
    </w:div>
    <w:div w:id="1277834346">
      <w:bodyDiv w:val="1"/>
      <w:marLeft w:val="0"/>
      <w:marRight w:val="0"/>
      <w:marTop w:val="0"/>
      <w:marBottom w:val="0"/>
      <w:divBdr>
        <w:top w:val="none" w:sz="0" w:space="0" w:color="auto"/>
        <w:left w:val="none" w:sz="0" w:space="0" w:color="auto"/>
        <w:bottom w:val="none" w:sz="0" w:space="0" w:color="auto"/>
        <w:right w:val="none" w:sz="0" w:space="0" w:color="auto"/>
      </w:divBdr>
    </w:div>
    <w:div w:id="1474522781">
      <w:bodyDiv w:val="1"/>
      <w:marLeft w:val="0"/>
      <w:marRight w:val="0"/>
      <w:marTop w:val="0"/>
      <w:marBottom w:val="0"/>
      <w:divBdr>
        <w:top w:val="none" w:sz="0" w:space="0" w:color="auto"/>
        <w:left w:val="none" w:sz="0" w:space="0" w:color="auto"/>
        <w:bottom w:val="none" w:sz="0" w:space="0" w:color="auto"/>
        <w:right w:val="none" w:sz="0" w:space="0" w:color="auto"/>
      </w:divBdr>
      <w:divsChild>
        <w:div w:id="1161846250">
          <w:marLeft w:val="0"/>
          <w:marRight w:val="0"/>
          <w:marTop w:val="0"/>
          <w:marBottom w:val="0"/>
          <w:divBdr>
            <w:top w:val="none" w:sz="0" w:space="0" w:color="auto"/>
            <w:left w:val="none" w:sz="0" w:space="0" w:color="auto"/>
            <w:bottom w:val="none" w:sz="0" w:space="0" w:color="auto"/>
            <w:right w:val="none" w:sz="0" w:space="0" w:color="auto"/>
          </w:divBdr>
          <w:divsChild>
            <w:div w:id="1666863278">
              <w:marLeft w:val="0"/>
              <w:marRight w:val="0"/>
              <w:marTop w:val="0"/>
              <w:marBottom w:val="0"/>
              <w:divBdr>
                <w:top w:val="single" w:sz="6" w:space="0" w:color="444444"/>
                <w:left w:val="single" w:sz="6" w:space="0" w:color="444444"/>
                <w:bottom w:val="single" w:sz="6" w:space="0" w:color="444444"/>
                <w:right w:val="none" w:sz="0" w:space="0" w:color="auto"/>
              </w:divBdr>
            </w:div>
            <w:div w:id="1198736234">
              <w:marLeft w:val="0"/>
              <w:marRight w:val="0"/>
              <w:marTop w:val="0"/>
              <w:marBottom w:val="0"/>
              <w:divBdr>
                <w:top w:val="none" w:sz="0" w:space="0" w:color="auto"/>
                <w:left w:val="none" w:sz="0" w:space="0" w:color="auto"/>
                <w:bottom w:val="none" w:sz="0" w:space="0" w:color="auto"/>
                <w:right w:val="none" w:sz="0" w:space="0" w:color="auto"/>
              </w:divBdr>
              <w:divsChild>
                <w:div w:id="106360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720076">
          <w:marLeft w:val="0"/>
          <w:marRight w:val="0"/>
          <w:marTop w:val="0"/>
          <w:marBottom w:val="0"/>
          <w:divBdr>
            <w:top w:val="single" w:sz="6" w:space="0" w:color="444444"/>
            <w:left w:val="single" w:sz="6" w:space="0" w:color="444444"/>
            <w:bottom w:val="single" w:sz="6" w:space="31" w:color="444444"/>
            <w:right w:val="single" w:sz="6" w:space="0" w:color="444444"/>
          </w:divBdr>
          <w:divsChild>
            <w:div w:id="27729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410134">
      <w:bodyDiv w:val="1"/>
      <w:marLeft w:val="0"/>
      <w:marRight w:val="0"/>
      <w:marTop w:val="0"/>
      <w:marBottom w:val="0"/>
      <w:divBdr>
        <w:top w:val="none" w:sz="0" w:space="0" w:color="auto"/>
        <w:left w:val="none" w:sz="0" w:space="0" w:color="auto"/>
        <w:bottom w:val="none" w:sz="0" w:space="0" w:color="auto"/>
        <w:right w:val="none" w:sz="0" w:space="0" w:color="auto"/>
      </w:divBdr>
    </w:div>
    <w:div w:id="1702894864">
      <w:bodyDiv w:val="1"/>
      <w:marLeft w:val="0"/>
      <w:marRight w:val="0"/>
      <w:marTop w:val="0"/>
      <w:marBottom w:val="0"/>
      <w:divBdr>
        <w:top w:val="none" w:sz="0" w:space="0" w:color="auto"/>
        <w:left w:val="none" w:sz="0" w:space="0" w:color="auto"/>
        <w:bottom w:val="none" w:sz="0" w:space="0" w:color="auto"/>
        <w:right w:val="none" w:sz="0" w:space="0" w:color="auto"/>
      </w:divBdr>
    </w:div>
    <w:div w:id="1720595338">
      <w:bodyDiv w:val="1"/>
      <w:marLeft w:val="0"/>
      <w:marRight w:val="0"/>
      <w:marTop w:val="0"/>
      <w:marBottom w:val="0"/>
      <w:divBdr>
        <w:top w:val="none" w:sz="0" w:space="0" w:color="auto"/>
        <w:left w:val="none" w:sz="0" w:space="0" w:color="auto"/>
        <w:bottom w:val="none" w:sz="0" w:space="0" w:color="auto"/>
        <w:right w:val="none" w:sz="0" w:space="0" w:color="auto"/>
      </w:divBdr>
    </w:div>
    <w:div w:id="1763915751">
      <w:bodyDiv w:val="1"/>
      <w:marLeft w:val="0"/>
      <w:marRight w:val="0"/>
      <w:marTop w:val="0"/>
      <w:marBottom w:val="0"/>
      <w:divBdr>
        <w:top w:val="none" w:sz="0" w:space="0" w:color="auto"/>
        <w:left w:val="none" w:sz="0" w:space="0" w:color="auto"/>
        <w:bottom w:val="none" w:sz="0" w:space="0" w:color="auto"/>
        <w:right w:val="none" w:sz="0" w:space="0" w:color="auto"/>
      </w:divBdr>
    </w:div>
    <w:div w:id="1829206556">
      <w:bodyDiv w:val="1"/>
      <w:marLeft w:val="0"/>
      <w:marRight w:val="0"/>
      <w:marTop w:val="0"/>
      <w:marBottom w:val="0"/>
      <w:divBdr>
        <w:top w:val="none" w:sz="0" w:space="0" w:color="auto"/>
        <w:left w:val="none" w:sz="0" w:space="0" w:color="auto"/>
        <w:bottom w:val="none" w:sz="0" w:space="0" w:color="auto"/>
        <w:right w:val="none" w:sz="0" w:space="0" w:color="auto"/>
      </w:divBdr>
    </w:div>
    <w:div w:id="1975134423">
      <w:bodyDiv w:val="1"/>
      <w:marLeft w:val="0"/>
      <w:marRight w:val="0"/>
      <w:marTop w:val="0"/>
      <w:marBottom w:val="0"/>
      <w:divBdr>
        <w:top w:val="none" w:sz="0" w:space="0" w:color="auto"/>
        <w:left w:val="none" w:sz="0" w:space="0" w:color="auto"/>
        <w:bottom w:val="none" w:sz="0" w:space="0" w:color="auto"/>
        <w:right w:val="none" w:sz="0" w:space="0" w:color="auto"/>
      </w:divBdr>
    </w:div>
    <w:div w:id="2059164954">
      <w:bodyDiv w:val="1"/>
      <w:marLeft w:val="0"/>
      <w:marRight w:val="0"/>
      <w:marTop w:val="0"/>
      <w:marBottom w:val="0"/>
      <w:divBdr>
        <w:top w:val="none" w:sz="0" w:space="0" w:color="auto"/>
        <w:left w:val="none" w:sz="0" w:space="0" w:color="auto"/>
        <w:bottom w:val="none" w:sz="0" w:space="0" w:color="auto"/>
        <w:right w:val="none" w:sz="0" w:space="0" w:color="auto"/>
      </w:divBdr>
    </w:div>
    <w:div w:id="2095394671">
      <w:bodyDiv w:val="1"/>
      <w:marLeft w:val="0"/>
      <w:marRight w:val="0"/>
      <w:marTop w:val="0"/>
      <w:marBottom w:val="0"/>
      <w:divBdr>
        <w:top w:val="none" w:sz="0" w:space="0" w:color="auto"/>
        <w:left w:val="none" w:sz="0" w:space="0" w:color="auto"/>
        <w:bottom w:val="none" w:sz="0" w:space="0" w:color="auto"/>
        <w:right w:val="none" w:sz="0" w:space="0" w:color="auto"/>
      </w:divBdr>
    </w:div>
    <w:div w:id="2106807877">
      <w:bodyDiv w:val="1"/>
      <w:marLeft w:val="0"/>
      <w:marRight w:val="0"/>
      <w:marTop w:val="0"/>
      <w:marBottom w:val="0"/>
      <w:divBdr>
        <w:top w:val="none" w:sz="0" w:space="0" w:color="auto"/>
        <w:left w:val="none" w:sz="0" w:space="0" w:color="auto"/>
        <w:bottom w:val="none" w:sz="0" w:space="0" w:color="auto"/>
        <w:right w:val="none" w:sz="0" w:space="0" w:color="auto"/>
      </w:divBdr>
    </w:div>
    <w:div w:id="2131048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image" Target="media/image6.png"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jpeg"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6062C5-370B-467E-9315-986E14E8F0D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3194</Words>
  <Characters>18206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Tanacui Luciana</cp:lastModifiedBy>
  <cp:revision>2</cp:revision>
  <dcterms:created xsi:type="dcterms:W3CDTF">2025-02-07T14:21:00Z</dcterms:created>
  <dcterms:modified xsi:type="dcterms:W3CDTF">2025-02-07T14:21:00Z</dcterms:modified>
</cp:coreProperties>
</file>