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E456D7" w14:textId="0195803B" w:rsidR="003E6FE7" w:rsidRPr="00DD4187" w:rsidRDefault="003E6FE7" w:rsidP="00D171F9">
      <w:pPr>
        <w:rPr>
          <w:b/>
          <w:bCs/>
          <w:sz w:val="24"/>
          <w:szCs w:val="24"/>
          <w:u w:val="single"/>
        </w:rPr>
      </w:pPr>
      <w:r w:rsidRPr="00DD4187">
        <w:rPr>
          <w:b/>
          <w:bCs/>
          <w:sz w:val="24"/>
          <w:szCs w:val="24"/>
          <w:u w:val="single"/>
        </w:rPr>
        <w:t>Tutorial 1  - Written by Nicholas Gelstharp</w:t>
      </w:r>
      <w:r w:rsidR="00DD4187" w:rsidRPr="00DD4187">
        <w:rPr>
          <w:b/>
          <w:bCs/>
          <w:sz w:val="24"/>
          <w:szCs w:val="24"/>
          <w:u w:val="single"/>
        </w:rPr>
        <w:t xml:space="preserve"> – 30</w:t>
      </w:r>
      <w:r w:rsidR="00DD4187" w:rsidRPr="00DD4187">
        <w:rPr>
          <w:b/>
          <w:bCs/>
          <w:sz w:val="24"/>
          <w:szCs w:val="24"/>
          <w:u w:val="single"/>
          <w:vertAlign w:val="superscript"/>
        </w:rPr>
        <w:t>th</w:t>
      </w:r>
      <w:r w:rsidR="00DD4187" w:rsidRPr="00DD4187">
        <w:rPr>
          <w:b/>
          <w:bCs/>
          <w:sz w:val="24"/>
          <w:szCs w:val="24"/>
          <w:u w:val="single"/>
        </w:rPr>
        <w:t xml:space="preserve"> January 2023</w:t>
      </w:r>
    </w:p>
    <w:p w14:paraId="4293D186" w14:textId="4BA83ACB" w:rsidR="00357BE5" w:rsidRDefault="3B6133EC" w:rsidP="00D171F9">
      <w:pPr>
        <w:rPr>
          <w:sz w:val="24"/>
          <w:szCs w:val="24"/>
        </w:rPr>
      </w:pPr>
      <w:r w:rsidRPr="2B07ACCA">
        <w:rPr>
          <w:sz w:val="24"/>
          <w:szCs w:val="24"/>
        </w:rPr>
        <w:t xml:space="preserve">Within this document I will be looking at the different types of databases, </w:t>
      </w:r>
      <w:r w:rsidR="4D835620" w:rsidRPr="2B07ACCA">
        <w:rPr>
          <w:sz w:val="24"/>
          <w:szCs w:val="24"/>
        </w:rPr>
        <w:t>including</w:t>
      </w:r>
      <w:r w:rsidRPr="2B07ACCA">
        <w:rPr>
          <w:sz w:val="24"/>
          <w:szCs w:val="24"/>
        </w:rPr>
        <w:t xml:space="preserve"> examples of when it would be appr</w:t>
      </w:r>
      <w:r w:rsidR="6EB69E54" w:rsidRPr="2B07ACCA">
        <w:rPr>
          <w:sz w:val="24"/>
          <w:szCs w:val="24"/>
        </w:rPr>
        <w:t>opriate for each to be used</w:t>
      </w:r>
      <w:r w:rsidR="00EF4786">
        <w:rPr>
          <w:sz w:val="24"/>
          <w:szCs w:val="24"/>
        </w:rPr>
        <w:t xml:space="preserve"> as well as what some of the advantages and disadvantages of each. The type of database should primarily be </w:t>
      </w:r>
      <w:r w:rsidR="00BC72C1">
        <w:rPr>
          <w:sz w:val="24"/>
          <w:szCs w:val="24"/>
        </w:rPr>
        <w:t xml:space="preserve">determined by the purpose of the database and also its target user group, and where the information may need to be stored. For example if the users need to have quick access to information from all over the world and security is not a huge concern, then a cloud or web based solution may be a great choice, however if this would mean the exportation of sensitive data to countries outside of the UK or EU then this could have legal ramifications which would mean that this solution is not appropriate. </w:t>
      </w:r>
      <w:r w:rsidR="00DB5911">
        <w:rPr>
          <w:sz w:val="24"/>
          <w:szCs w:val="24"/>
        </w:rPr>
        <w:t>The structure of a database is key to its usability and how it will be queried</w:t>
      </w:r>
      <w:r w:rsidR="00B406C5">
        <w:rPr>
          <w:sz w:val="24"/>
          <w:szCs w:val="24"/>
        </w:rPr>
        <w:t xml:space="preserve"> and the inherent costs that could be associated with this. </w:t>
      </w:r>
    </w:p>
    <w:p w14:paraId="57326E73" w14:textId="43DE829F" w:rsidR="00357BE5" w:rsidRDefault="16DAA53C" w:rsidP="00357BE5">
      <w:pPr>
        <w:rPr>
          <w:sz w:val="24"/>
          <w:szCs w:val="24"/>
        </w:rPr>
      </w:pPr>
      <w:r>
        <w:rPr>
          <w:sz w:val="24"/>
          <w:szCs w:val="24"/>
        </w:rPr>
        <w:t xml:space="preserve">One type of database is a relational database. </w:t>
      </w:r>
      <w:r w:rsidR="001D43DB">
        <w:rPr>
          <w:sz w:val="24"/>
          <w:szCs w:val="24"/>
        </w:rPr>
        <w:t xml:space="preserve"> A relational database is a database that is made up of a collection of “relations” </w:t>
      </w:r>
      <w:sdt>
        <w:sdtPr>
          <w:rPr>
            <w:sz w:val="24"/>
            <w:szCs w:val="24"/>
          </w:rPr>
          <w:id w:val="-849950310"/>
          <w:lock w:val="contentLocked"/>
          <w:placeholder>
            <w:docPart w:val="DefaultPlaceholder_1081868574"/>
          </w:placeholder>
          <w:citation/>
        </w:sdtPr>
        <w:sdtContent>
          <w:r w:rsidR="001D43DB">
            <w:rPr>
              <w:sz w:val="24"/>
              <w:szCs w:val="24"/>
            </w:rPr>
            <w:fldChar w:fldCharType="begin"/>
          </w:r>
          <w:r w:rsidR="001D43DB">
            <w:rPr>
              <w:sz w:val="24"/>
              <w:szCs w:val="24"/>
            </w:rPr>
            <w:instrText xml:space="preserve"> CITATION Jan09 \l 2057 </w:instrText>
          </w:r>
          <w:r w:rsidR="001D43DB">
            <w:rPr>
              <w:sz w:val="24"/>
              <w:szCs w:val="24"/>
            </w:rPr>
            <w:fldChar w:fldCharType="separate"/>
          </w:r>
          <w:r w:rsidR="00DD4187" w:rsidRPr="00DD4187">
            <w:rPr>
              <w:noProof/>
              <w:sz w:val="24"/>
              <w:szCs w:val="24"/>
            </w:rPr>
            <w:t>[1]</w:t>
          </w:r>
          <w:r w:rsidR="001D43DB">
            <w:rPr>
              <w:sz w:val="24"/>
              <w:szCs w:val="24"/>
            </w:rPr>
            <w:fldChar w:fldCharType="end"/>
          </w:r>
        </w:sdtContent>
      </w:sdt>
      <w:r w:rsidR="001D43DB">
        <w:rPr>
          <w:sz w:val="24"/>
          <w:szCs w:val="24"/>
        </w:rPr>
        <w:t xml:space="preserve"> that are typically sorted in columns and rows</w:t>
      </w:r>
      <w:r w:rsidR="000E2E5B">
        <w:rPr>
          <w:sz w:val="24"/>
          <w:szCs w:val="24"/>
        </w:rPr>
        <w:t xml:space="preserve"> in a single, or collection of tables. </w:t>
      </w:r>
      <w:r w:rsidR="00315741">
        <w:rPr>
          <w:sz w:val="24"/>
          <w:szCs w:val="24"/>
        </w:rPr>
        <w:t>The relationship between records within these tables are what makes a database relational.</w:t>
      </w:r>
      <w:r w:rsidR="00421722">
        <w:rPr>
          <w:sz w:val="24"/>
          <w:szCs w:val="24"/>
        </w:rPr>
        <w:t xml:space="preserve"> An example of a use for a relational database would be a library, where within the </w:t>
      </w:r>
      <w:r w:rsidR="004700B6">
        <w:rPr>
          <w:sz w:val="24"/>
          <w:szCs w:val="24"/>
        </w:rPr>
        <w:t xml:space="preserve">database there may be fields relating to books, authors and publishers. </w:t>
      </w:r>
      <w:r w:rsidR="00AF03DF">
        <w:rPr>
          <w:sz w:val="24"/>
          <w:szCs w:val="24"/>
        </w:rPr>
        <w:t>There may be many relationships between this data</w:t>
      </w:r>
      <w:r w:rsidR="00A60934">
        <w:rPr>
          <w:sz w:val="24"/>
          <w:szCs w:val="24"/>
        </w:rPr>
        <w:t xml:space="preserve">, and in the example shown below the field “written by” has been included </w:t>
      </w:r>
      <w:r w:rsidR="000F5E0E">
        <w:rPr>
          <w:sz w:val="24"/>
          <w:szCs w:val="24"/>
        </w:rPr>
        <w:t>to illustrate the relationship between the table containing information on books, and the table containing information on authors</w:t>
      </w:r>
      <w:r w:rsidR="00EA761C">
        <w:rPr>
          <w:sz w:val="24"/>
          <w:szCs w:val="24"/>
        </w:rPr>
        <w:t xml:space="preserve"> </w:t>
      </w:r>
      <w:sdt>
        <w:sdtPr>
          <w:rPr>
            <w:sz w:val="24"/>
            <w:szCs w:val="24"/>
          </w:rPr>
          <w:id w:val="-1903352598"/>
          <w:citation/>
        </w:sdtPr>
        <w:sdtContent>
          <w:r w:rsidR="00EA761C">
            <w:rPr>
              <w:sz w:val="24"/>
              <w:szCs w:val="24"/>
            </w:rPr>
            <w:fldChar w:fldCharType="begin"/>
          </w:r>
          <w:r w:rsidR="00EA761C">
            <w:rPr>
              <w:sz w:val="24"/>
              <w:szCs w:val="24"/>
            </w:rPr>
            <w:instrText xml:space="preserve"> CITATION Rom02 \l 2057 </w:instrText>
          </w:r>
          <w:r w:rsidR="00EA761C">
            <w:rPr>
              <w:sz w:val="24"/>
              <w:szCs w:val="24"/>
            </w:rPr>
            <w:fldChar w:fldCharType="separate"/>
          </w:r>
          <w:r w:rsidR="00DD4187" w:rsidRPr="00DD4187">
            <w:rPr>
              <w:noProof/>
              <w:sz w:val="24"/>
              <w:szCs w:val="24"/>
            </w:rPr>
            <w:t>[2]</w:t>
          </w:r>
          <w:r w:rsidR="00EA761C">
            <w:rPr>
              <w:sz w:val="24"/>
              <w:szCs w:val="24"/>
            </w:rPr>
            <w:fldChar w:fldCharType="end"/>
          </w:r>
        </w:sdtContent>
      </w:sdt>
    </w:p>
    <w:p w14:paraId="57026BCA" w14:textId="0743AC0E" w:rsidR="00EA761C" w:rsidRDefault="00EA761C" w:rsidP="00357BE5">
      <w:pPr>
        <w:rPr>
          <w:sz w:val="24"/>
          <w:szCs w:val="24"/>
        </w:rPr>
      </w:pPr>
      <w:r>
        <w:rPr>
          <w:noProof/>
        </w:rPr>
        <w:drawing>
          <wp:inline distT="0" distB="0" distL="0" distR="0" wp14:anchorId="34E76D58" wp14:editId="1012C3D3">
            <wp:extent cx="4053318" cy="3200400"/>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053318" cy="3200400"/>
                    </a:xfrm>
                    <a:prstGeom prst="rect">
                      <a:avLst/>
                    </a:prstGeom>
                  </pic:spPr>
                </pic:pic>
              </a:graphicData>
            </a:graphic>
          </wp:inline>
        </w:drawing>
      </w:r>
    </w:p>
    <w:p w14:paraId="2848592D" w14:textId="308ED319" w:rsidR="00022B84" w:rsidRDefault="00CC34A4" w:rsidP="00357BE5">
      <w:pPr>
        <w:rPr>
          <w:sz w:val="24"/>
          <w:szCs w:val="24"/>
        </w:rPr>
      </w:pPr>
      <w:r>
        <w:rPr>
          <w:sz w:val="24"/>
          <w:szCs w:val="24"/>
        </w:rPr>
        <w:t xml:space="preserve">In order to report on or access these relationships, there is usually an element of programming needed in order to </w:t>
      </w:r>
      <w:r w:rsidR="004B3E61">
        <w:rPr>
          <w:sz w:val="24"/>
          <w:szCs w:val="24"/>
        </w:rPr>
        <w:t>be able to write complex searches</w:t>
      </w:r>
      <w:r w:rsidR="004F50EC">
        <w:rPr>
          <w:sz w:val="24"/>
          <w:szCs w:val="24"/>
        </w:rPr>
        <w:t xml:space="preserve"> that can then be easily input at the view or external level. </w:t>
      </w:r>
      <w:r w:rsidR="009B48AA">
        <w:rPr>
          <w:sz w:val="24"/>
          <w:szCs w:val="24"/>
        </w:rPr>
        <w:t xml:space="preserve">The main advantage of a relational database is that traditionally they are </w:t>
      </w:r>
      <w:r w:rsidR="009F79C2">
        <w:rPr>
          <w:sz w:val="24"/>
          <w:szCs w:val="24"/>
        </w:rPr>
        <w:t>simple to use</w:t>
      </w:r>
      <w:r w:rsidR="008B6A1A">
        <w:rPr>
          <w:sz w:val="24"/>
          <w:szCs w:val="24"/>
        </w:rPr>
        <w:t xml:space="preserve"> and it is easy to partner multiple tables together to create relationships</w:t>
      </w:r>
      <w:r w:rsidR="009F79C2">
        <w:rPr>
          <w:sz w:val="24"/>
          <w:szCs w:val="24"/>
        </w:rPr>
        <w:t xml:space="preserve">. This type of database is one of the more “traditional” types of database and the benefit of this is that there has been </w:t>
      </w:r>
      <w:r w:rsidR="00E45F9C">
        <w:rPr>
          <w:sz w:val="24"/>
          <w:szCs w:val="24"/>
        </w:rPr>
        <w:t xml:space="preserve">thousands or people that have developed user </w:t>
      </w:r>
      <w:r w:rsidR="00E45F9C">
        <w:rPr>
          <w:sz w:val="24"/>
          <w:szCs w:val="24"/>
        </w:rPr>
        <w:lastRenderedPageBreak/>
        <w:t>guides, instructions and tutorials</w:t>
      </w:r>
      <w:r w:rsidR="008B6A1A">
        <w:rPr>
          <w:sz w:val="24"/>
          <w:szCs w:val="24"/>
        </w:rPr>
        <w:t xml:space="preserve"> mainly in the form of SQL</w:t>
      </w:r>
      <w:r w:rsidR="00E45F9C">
        <w:rPr>
          <w:sz w:val="24"/>
          <w:szCs w:val="24"/>
        </w:rPr>
        <w:t>. This means that getting the information that is needed</w:t>
      </w:r>
      <w:r w:rsidR="00D53855">
        <w:rPr>
          <w:sz w:val="24"/>
          <w:szCs w:val="24"/>
        </w:rPr>
        <w:t xml:space="preserve"> to use and set this up can be done quite easily.  </w:t>
      </w:r>
      <w:r w:rsidR="00B15B35">
        <w:rPr>
          <w:sz w:val="24"/>
          <w:szCs w:val="24"/>
        </w:rPr>
        <w:t xml:space="preserve">A relational database is also compatible with other widely available technologies such as the cloud, which means that the backup and restore of a database can be relatively simple depending on the </w:t>
      </w:r>
      <w:r w:rsidR="008E3626">
        <w:rPr>
          <w:sz w:val="24"/>
          <w:szCs w:val="24"/>
        </w:rPr>
        <w:t>storage methodology and technology used</w:t>
      </w:r>
      <w:r w:rsidR="008B6A1A">
        <w:rPr>
          <w:sz w:val="24"/>
          <w:szCs w:val="24"/>
        </w:rPr>
        <w:t xml:space="preserve"> </w:t>
      </w:r>
      <w:sdt>
        <w:sdtPr>
          <w:rPr>
            <w:sz w:val="24"/>
            <w:szCs w:val="24"/>
          </w:rPr>
          <w:id w:val="1064067734"/>
          <w:citation/>
        </w:sdtPr>
        <w:sdtContent>
          <w:r w:rsidR="008B6A1A">
            <w:rPr>
              <w:sz w:val="24"/>
              <w:szCs w:val="24"/>
            </w:rPr>
            <w:fldChar w:fldCharType="begin"/>
          </w:r>
          <w:r w:rsidR="008B6A1A">
            <w:rPr>
              <w:sz w:val="24"/>
              <w:szCs w:val="24"/>
            </w:rPr>
            <w:instrText xml:space="preserve"> CITATION IBM23 \l 2057 </w:instrText>
          </w:r>
          <w:r w:rsidR="008B6A1A">
            <w:rPr>
              <w:sz w:val="24"/>
              <w:szCs w:val="24"/>
            </w:rPr>
            <w:fldChar w:fldCharType="separate"/>
          </w:r>
          <w:r w:rsidR="00DD4187" w:rsidRPr="00DD4187">
            <w:rPr>
              <w:noProof/>
              <w:sz w:val="24"/>
              <w:szCs w:val="24"/>
            </w:rPr>
            <w:t>[3]</w:t>
          </w:r>
          <w:r w:rsidR="008B6A1A">
            <w:rPr>
              <w:sz w:val="24"/>
              <w:szCs w:val="24"/>
            </w:rPr>
            <w:fldChar w:fldCharType="end"/>
          </w:r>
        </w:sdtContent>
      </w:sdt>
    </w:p>
    <w:p w14:paraId="133F1E9C" w14:textId="6EFF6A1A" w:rsidR="004F50EC" w:rsidRDefault="004F50EC" w:rsidP="00357BE5">
      <w:pPr>
        <w:rPr>
          <w:sz w:val="24"/>
          <w:szCs w:val="24"/>
        </w:rPr>
      </w:pPr>
      <w:r>
        <w:rPr>
          <w:sz w:val="24"/>
          <w:szCs w:val="24"/>
        </w:rPr>
        <w:t>Another type of database is a cloud database</w:t>
      </w:r>
      <w:r w:rsidR="00851045">
        <w:rPr>
          <w:sz w:val="24"/>
          <w:szCs w:val="24"/>
        </w:rPr>
        <w:t xml:space="preserve">. In comparison to many other types of database, this type is </w:t>
      </w:r>
      <w:r w:rsidR="00813CCD">
        <w:rPr>
          <w:sz w:val="24"/>
          <w:szCs w:val="24"/>
        </w:rPr>
        <w:t xml:space="preserve">the one of the more recent developments with the widescale adoption and availability of the cloud. </w:t>
      </w:r>
      <w:r w:rsidR="006A5210">
        <w:rPr>
          <w:sz w:val="24"/>
          <w:szCs w:val="24"/>
        </w:rPr>
        <w:t xml:space="preserve">A </w:t>
      </w:r>
      <w:r w:rsidR="00420403">
        <w:rPr>
          <w:sz w:val="24"/>
          <w:szCs w:val="24"/>
        </w:rPr>
        <w:t>cloud-based</w:t>
      </w:r>
      <w:r w:rsidR="006A5210">
        <w:rPr>
          <w:sz w:val="24"/>
          <w:szCs w:val="24"/>
        </w:rPr>
        <w:t xml:space="preserve"> database is a database that </w:t>
      </w:r>
      <w:r w:rsidR="00420403">
        <w:rPr>
          <w:sz w:val="24"/>
          <w:szCs w:val="24"/>
        </w:rPr>
        <w:t xml:space="preserve">resides on a cloud platform and industry leaders including </w:t>
      </w:r>
      <w:r w:rsidR="003F6816">
        <w:rPr>
          <w:sz w:val="24"/>
          <w:szCs w:val="24"/>
        </w:rPr>
        <w:t>Google, Amazon</w:t>
      </w:r>
      <w:r w:rsidR="00420403">
        <w:rPr>
          <w:sz w:val="24"/>
          <w:szCs w:val="24"/>
        </w:rPr>
        <w:t xml:space="preserve"> and </w:t>
      </w:r>
      <w:r w:rsidR="003F6816">
        <w:rPr>
          <w:sz w:val="24"/>
          <w:szCs w:val="24"/>
        </w:rPr>
        <w:t>eBay</w:t>
      </w:r>
      <w:r w:rsidR="00420403">
        <w:rPr>
          <w:sz w:val="24"/>
          <w:szCs w:val="24"/>
        </w:rPr>
        <w:t xml:space="preserve"> have </w:t>
      </w:r>
      <w:r w:rsidR="00AC7D2F">
        <w:rPr>
          <w:sz w:val="24"/>
          <w:szCs w:val="24"/>
        </w:rPr>
        <w:t xml:space="preserve">proven that Cloud infrastructure is incredibly reliable, available and scalable </w:t>
      </w:r>
      <w:sdt>
        <w:sdtPr>
          <w:rPr>
            <w:sz w:val="24"/>
            <w:szCs w:val="24"/>
          </w:rPr>
          <w:id w:val="-1808768379"/>
          <w:citation/>
        </w:sdtPr>
        <w:sdtContent>
          <w:r w:rsidR="00AC7D2F">
            <w:rPr>
              <w:sz w:val="24"/>
              <w:szCs w:val="24"/>
            </w:rPr>
            <w:fldChar w:fldCharType="begin"/>
          </w:r>
          <w:r w:rsidR="00CC48A8">
            <w:rPr>
              <w:sz w:val="24"/>
              <w:szCs w:val="24"/>
            </w:rPr>
            <w:instrText xml:space="preserve">CITATION Sud13 \l 2057 </w:instrText>
          </w:r>
          <w:r w:rsidR="00AC7D2F">
            <w:rPr>
              <w:sz w:val="24"/>
              <w:szCs w:val="24"/>
            </w:rPr>
            <w:fldChar w:fldCharType="separate"/>
          </w:r>
          <w:r w:rsidR="00DD4187" w:rsidRPr="00DD4187">
            <w:rPr>
              <w:noProof/>
              <w:sz w:val="24"/>
              <w:szCs w:val="24"/>
            </w:rPr>
            <w:t>[4]</w:t>
          </w:r>
          <w:r w:rsidR="00AC7D2F">
            <w:rPr>
              <w:sz w:val="24"/>
              <w:szCs w:val="24"/>
            </w:rPr>
            <w:fldChar w:fldCharType="end"/>
          </w:r>
        </w:sdtContent>
      </w:sdt>
      <w:r w:rsidR="009F381B">
        <w:rPr>
          <w:sz w:val="24"/>
          <w:szCs w:val="24"/>
        </w:rPr>
        <w:t xml:space="preserve">.  These advantages are very attractive for organisations, and the association with these large organisations that have </w:t>
      </w:r>
      <w:r w:rsidR="00064676">
        <w:rPr>
          <w:sz w:val="24"/>
          <w:szCs w:val="24"/>
        </w:rPr>
        <w:t xml:space="preserve">a proven track record for delivering </w:t>
      </w:r>
      <w:r w:rsidR="00DB5911">
        <w:rPr>
          <w:sz w:val="24"/>
          <w:szCs w:val="24"/>
        </w:rPr>
        <w:t>all</w:t>
      </w:r>
      <w:r w:rsidR="00064676">
        <w:rPr>
          <w:sz w:val="24"/>
          <w:szCs w:val="24"/>
        </w:rPr>
        <w:t xml:space="preserve"> these features is seen as a huge benefit. </w:t>
      </w:r>
      <w:r w:rsidR="00FC1EEB">
        <w:rPr>
          <w:sz w:val="24"/>
          <w:szCs w:val="24"/>
        </w:rPr>
        <w:t xml:space="preserve">Cloud SQL is an example of a use for a cloud database and the figure below demonstrates how the traditional SQL setup </w:t>
      </w:r>
      <w:r w:rsidR="00F442E2">
        <w:rPr>
          <w:sz w:val="24"/>
          <w:szCs w:val="24"/>
        </w:rPr>
        <w:t xml:space="preserve">has been adapted to enable Cloud servers to be utilised </w:t>
      </w:r>
      <w:sdt>
        <w:sdtPr>
          <w:rPr>
            <w:sz w:val="24"/>
            <w:szCs w:val="24"/>
          </w:rPr>
          <w:id w:val="-549760471"/>
          <w:citation/>
        </w:sdtPr>
        <w:sdtContent>
          <w:r w:rsidR="00F442E2">
            <w:rPr>
              <w:sz w:val="24"/>
              <w:szCs w:val="24"/>
            </w:rPr>
            <w:fldChar w:fldCharType="begin"/>
          </w:r>
          <w:r w:rsidR="00CC48A8">
            <w:rPr>
              <w:sz w:val="24"/>
              <w:szCs w:val="24"/>
            </w:rPr>
            <w:instrText xml:space="preserve">CITATION Sud13 \l 2057 </w:instrText>
          </w:r>
          <w:r w:rsidR="00F442E2">
            <w:rPr>
              <w:sz w:val="24"/>
              <w:szCs w:val="24"/>
            </w:rPr>
            <w:fldChar w:fldCharType="separate"/>
          </w:r>
          <w:r w:rsidR="00DD4187" w:rsidRPr="00DD4187">
            <w:rPr>
              <w:noProof/>
              <w:sz w:val="24"/>
              <w:szCs w:val="24"/>
            </w:rPr>
            <w:t>[4]</w:t>
          </w:r>
          <w:r w:rsidR="00F442E2">
            <w:rPr>
              <w:sz w:val="24"/>
              <w:szCs w:val="24"/>
            </w:rPr>
            <w:fldChar w:fldCharType="end"/>
          </w:r>
        </w:sdtContent>
      </w:sdt>
      <w:r w:rsidR="00B10AD3">
        <w:rPr>
          <w:sz w:val="24"/>
          <w:szCs w:val="24"/>
        </w:rPr>
        <w:t>.</w:t>
      </w:r>
      <w:r w:rsidR="00DB5911">
        <w:rPr>
          <w:sz w:val="24"/>
          <w:szCs w:val="24"/>
        </w:rPr>
        <w:t xml:space="preserve"> </w:t>
      </w:r>
    </w:p>
    <w:p w14:paraId="0D3D2132" w14:textId="7E1465F6" w:rsidR="00B10AD3" w:rsidRDefault="00B10AD3" w:rsidP="00357BE5">
      <w:pPr>
        <w:rPr>
          <w:sz w:val="24"/>
          <w:szCs w:val="24"/>
        </w:rPr>
      </w:pPr>
      <w:r>
        <w:rPr>
          <w:noProof/>
        </w:rPr>
        <w:drawing>
          <wp:inline distT="0" distB="0" distL="0" distR="0" wp14:anchorId="5050D3A7" wp14:editId="47D480FD">
            <wp:extent cx="5638800" cy="3762375"/>
            <wp:effectExtent l="0" t="0" r="0" b="9525"/>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10"/>
                    <a:stretch>
                      <a:fillRect/>
                    </a:stretch>
                  </pic:blipFill>
                  <pic:spPr>
                    <a:xfrm>
                      <a:off x="0" y="0"/>
                      <a:ext cx="5638800" cy="3762375"/>
                    </a:xfrm>
                    <a:prstGeom prst="rect">
                      <a:avLst/>
                    </a:prstGeom>
                  </pic:spPr>
                </pic:pic>
              </a:graphicData>
            </a:graphic>
          </wp:inline>
        </w:drawing>
      </w:r>
    </w:p>
    <w:p w14:paraId="43A915BF" w14:textId="2D96485E" w:rsidR="00DB5911" w:rsidRDefault="00DB5911" w:rsidP="00C105C1">
      <w:pPr>
        <w:rPr>
          <w:sz w:val="24"/>
          <w:szCs w:val="24"/>
        </w:rPr>
      </w:pPr>
      <w:r>
        <w:rPr>
          <w:sz w:val="24"/>
          <w:szCs w:val="24"/>
        </w:rPr>
        <w:t>One of the advantages of a cloud database is that the costs of setting up and maintaining an SQL database like the one shown in the figure, can be</w:t>
      </w:r>
      <w:r w:rsidR="001F1EE7">
        <w:rPr>
          <w:sz w:val="24"/>
          <w:szCs w:val="24"/>
        </w:rPr>
        <w:t xml:space="preserve"> significantly cheaper as the cloud SQL server will be set up and maintained by the service provider. This can mean </w:t>
      </w:r>
      <w:r w:rsidR="00500A76">
        <w:rPr>
          <w:sz w:val="24"/>
          <w:szCs w:val="24"/>
        </w:rPr>
        <w:t xml:space="preserve">expensive </w:t>
      </w:r>
      <w:r w:rsidR="00D03123">
        <w:rPr>
          <w:sz w:val="24"/>
          <w:szCs w:val="24"/>
        </w:rPr>
        <w:t>data centres which require constant temperature and climate controls will not need to be something that is locally considered</w:t>
      </w:r>
      <w:r w:rsidR="00A94E08">
        <w:rPr>
          <w:sz w:val="24"/>
          <w:szCs w:val="24"/>
        </w:rPr>
        <w:t xml:space="preserve"> saving time, space and significant costs savings from building to staff. </w:t>
      </w:r>
    </w:p>
    <w:p w14:paraId="18B9C758" w14:textId="5D7240D0" w:rsidR="00C105C1" w:rsidRDefault="00C105C1" w:rsidP="00C105C1">
      <w:pPr>
        <w:rPr>
          <w:sz w:val="24"/>
          <w:szCs w:val="24"/>
        </w:rPr>
      </w:pPr>
      <w:r>
        <w:rPr>
          <w:sz w:val="24"/>
          <w:szCs w:val="24"/>
        </w:rPr>
        <w:t xml:space="preserve">Another example of a database would be an object-oriented database. An object-oriented database. The main difference between a relational database and an object oriented </w:t>
      </w:r>
      <w:r>
        <w:rPr>
          <w:sz w:val="24"/>
          <w:szCs w:val="24"/>
        </w:rPr>
        <w:lastRenderedPageBreak/>
        <w:t xml:space="preserve">database all records are stored as objects, and there is no requirements for tables, columns or rows. </w:t>
      </w:r>
      <w:r w:rsidR="00467378">
        <w:rPr>
          <w:sz w:val="24"/>
          <w:szCs w:val="24"/>
        </w:rPr>
        <w:t xml:space="preserve">This is shown in the diagram below </w:t>
      </w:r>
      <w:sdt>
        <w:sdtPr>
          <w:rPr>
            <w:sz w:val="24"/>
            <w:szCs w:val="24"/>
          </w:rPr>
          <w:id w:val="-1672254612"/>
          <w:citation/>
        </w:sdtPr>
        <w:sdtContent>
          <w:r w:rsidR="00467378">
            <w:rPr>
              <w:sz w:val="24"/>
              <w:szCs w:val="24"/>
            </w:rPr>
            <w:fldChar w:fldCharType="begin"/>
          </w:r>
          <w:r w:rsidR="00467378">
            <w:rPr>
              <w:sz w:val="24"/>
              <w:szCs w:val="24"/>
            </w:rPr>
            <w:instrText xml:space="preserve"> CITATION mon23 \l 2057 </w:instrText>
          </w:r>
          <w:r w:rsidR="00467378">
            <w:rPr>
              <w:sz w:val="24"/>
              <w:szCs w:val="24"/>
            </w:rPr>
            <w:fldChar w:fldCharType="separate"/>
          </w:r>
          <w:r w:rsidR="00DD4187" w:rsidRPr="00DD4187">
            <w:rPr>
              <w:noProof/>
              <w:sz w:val="24"/>
              <w:szCs w:val="24"/>
            </w:rPr>
            <w:t>[5]</w:t>
          </w:r>
          <w:r w:rsidR="00467378">
            <w:rPr>
              <w:sz w:val="24"/>
              <w:szCs w:val="24"/>
            </w:rPr>
            <w:fldChar w:fldCharType="end"/>
          </w:r>
        </w:sdtContent>
      </w:sdt>
    </w:p>
    <w:p w14:paraId="59219901" w14:textId="251E0DCD" w:rsidR="00C105C1" w:rsidRDefault="00467378" w:rsidP="00C105C1">
      <w:pPr>
        <w:rPr>
          <w:sz w:val="24"/>
          <w:szCs w:val="24"/>
        </w:rPr>
      </w:pPr>
      <w:r>
        <w:rPr>
          <w:noProof/>
        </w:rPr>
        <w:drawing>
          <wp:inline distT="0" distB="0" distL="0" distR="0" wp14:anchorId="0D043BE1" wp14:editId="4248C37E">
            <wp:extent cx="5731510" cy="2548890"/>
            <wp:effectExtent l="0" t="0" r="2540" b="381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11"/>
                    <a:stretch>
                      <a:fillRect/>
                    </a:stretch>
                  </pic:blipFill>
                  <pic:spPr>
                    <a:xfrm>
                      <a:off x="0" y="0"/>
                      <a:ext cx="5731510" cy="2548890"/>
                    </a:xfrm>
                    <a:prstGeom prst="rect">
                      <a:avLst/>
                    </a:prstGeom>
                  </pic:spPr>
                </pic:pic>
              </a:graphicData>
            </a:graphic>
          </wp:inline>
        </w:drawing>
      </w:r>
    </w:p>
    <w:p w14:paraId="642243CF" w14:textId="48FF82EB" w:rsidR="001D43DB" w:rsidRDefault="00F70E56" w:rsidP="00357BE5">
      <w:pPr>
        <w:rPr>
          <w:sz w:val="24"/>
          <w:szCs w:val="24"/>
        </w:rPr>
      </w:pPr>
      <w:r>
        <w:rPr>
          <w:sz w:val="24"/>
          <w:szCs w:val="24"/>
        </w:rPr>
        <w:t>Object oriented databases are often</w:t>
      </w:r>
      <w:r w:rsidR="00B5400E">
        <w:rPr>
          <w:sz w:val="24"/>
          <w:szCs w:val="24"/>
        </w:rPr>
        <w:t xml:space="preserve"> associated with the MongoDB and </w:t>
      </w:r>
      <w:proofErr w:type="spellStart"/>
      <w:r w:rsidR="00B5400E">
        <w:rPr>
          <w:sz w:val="24"/>
          <w:szCs w:val="24"/>
        </w:rPr>
        <w:t>AWSDynamoDB</w:t>
      </w:r>
      <w:proofErr w:type="spellEnd"/>
      <w:r w:rsidR="00E62056">
        <w:rPr>
          <w:sz w:val="24"/>
          <w:szCs w:val="24"/>
        </w:rPr>
        <w:t xml:space="preserve"> .</w:t>
      </w:r>
      <w:r w:rsidR="00B9413E">
        <w:rPr>
          <w:sz w:val="24"/>
          <w:szCs w:val="24"/>
        </w:rPr>
        <w:t xml:space="preserve"> </w:t>
      </w:r>
      <w:r w:rsidR="00F15B2A">
        <w:rPr>
          <w:sz w:val="24"/>
          <w:szCs w:val="24"/>
        </w:rPr>
        <w:t xml:space="preserve">However, unlike relational databases which have largely adopted SQL or variations of it, </w:t>
      </w:r>
      <w:r w:rsidR="00665EF1">
        <w:rPr>
          <w:sz w:val="24"/>
          <w:szCs w:val="24"/>
        </w:rPr>
        <w:t>object-oriented</w:t>
      </w:r>
      <w:r w:rsidR="00F15B2A">
        <w:rPr>
          <w:sz w:val="24"/>
          <w:szCs w:val="24"/>
        </w:rPr>
        <w:t xml:space="preserve"> databases do not have one ubiquitous programming language and this can mean that interacting with it and using it to its full potential can require a higher level of skill than the other types of database. </w:t>
      </w:r>
      <w:r w:rsidR="000C3EE3">
        <w:rPr>
          <w:sz w:val="24"/>
          <w:szCs w:val="24"/>
        </w:rPr>
        <w:t xml:space="preserve">This can also mean that finding staff with the required skills set to maximise the efficiency and effectiveness of this type of database can also be significantly </w:t>
      </w:r>
      <w:r w:rsidR="0030476B">
        <w:rPr>
          <w:sz w:val="24"/>
          <w:szCs w:val="24"/>
        </w:rPr>
        <w:t xml:space="preserve">more difficult as the talent pool is a lot smaller than those that can be found when looking for those to maintain a relational database.  </w:t>
      </w:r>
    </w:p>
    <w:p w14:paraId="76488E43" w14:textId="7A99CF30" w:rsidR="00A20976" w:rsidRDefault="00B3351F" w:rsidP="00357BE5">
      <w:pPr>
        <w:rPr>
          <w:sz w:val="24"/>
          <w:szCs w:val="24"/>
        </w:rPr>
      </w:pPr>
      <w:r>
        <w:rPr>
          <w:sz w:val="24"/>
          <w:szCs w:val="24"/>
        </w:rPr>
        <w:t>Graph databases</w:t>
      </w:r>
      <w:r w:rsidR="00067449">
        <w:rPr>
          <w:sz w:val="24"/>
          <w:szCs w:val="24"/>
        </w:rPr>
        <w:t xml:space="preserve"> use nodes to store</w:t>
      </w:r>
      <w:r w:rsidR="00595DCD">
        <w:rPr>
          <w:sz w:val="24"/>
          <w:szCs w:val="24"/>
        </w:rPr>
        <w:t xml:space="preserve"> all of the </w:t>
      </w:r>
      <w:r w:rsidR="00067449">
        <w:rPr>
          <w:sz w:val="24"/>
          <w:szCs w:val="24"/>
        </w:rPr>
        <w:t>information</w:t>
      </w:r>
      <w:r w:rsidR="00595DCD">
        <w:rPr>
          <w:sz w:val="24"/>
          <w:szCs w:val="24"/>
        </w:rPr>
        <w:t xml:space="preserve"> relating to a record</w:t>
      </w:r>
      <w:r w:rsidR="00776B79">
        <w:rPr>
          <w:sz w:val="24"/>
          <w:szCs w:val="24"/>
        </w:rPr>
        <w:t xml:space="preserve"> </w:t>
      </w:r>
      <w:r w:rsidR="00EE71C7">
        <w:rPr>
          <w:sz w:val="24"/>
          <w:szCs w:val="24"/>
        </w:rPr>
        <w:t xml:space="preserve">and they get their name from the </w:t>
      </w:r>
      <w:r w:rsidR="00595DCD">
        <w:rPr>
          <w:sz w:val="24"/>
          <w:szCs w:val="24"/>
        </w:rPr>
        <w:t>often-graphical</w:t>
      </w:r>
      <w:r w:rsidR="00EE71C7">
        <w:rPr>
          <w:sz w:val="24"/>
          <w:szCs w:val="24"/>
        </w:rPr>
        <w:t xml:space="preserve"> presentation of the data, which examines the relationship between two nodes. </w:t>
      </w:r>
      <w:r w:rsidR="005F3EB5">
        <w:rPr>
          <w:sz w:val="24"/>
          <w:szCs w:val="24"/>
        </w:rPr>
        <w:t>These are less restrictive databases in comparison to a relational database where the tabular format will dictate which relationships can be reported on</w:t>
      </w:r>
      <w:r w:rsidR="00543D97">
        <w:rPr>
          <w:sz w:val="24"/>
          <w:szCs w:val="24"/>
        </w:rPr>
        <w:t xml:space="preserve">, and a graph database is best used when trying to find the shortest path between two nodes. The figure below shows this using the popular game </w:t>
      </w:r>
      <w:r w:rsidR="00413082">
        <w:rPr>
          <w:sz w:val="24"/>
          <w:szCs w:val="24"/>
        </w:rPr>
        <w:t xml:space="preserve">“six degrees of </w:t>
      </w:r>
      <w:r w:rsidR="00413082">
        <w:rPr>
          <w:sz w:val="24"/>
          <w:szCs w:val="24"/>
        </w:rPr>
        <w:lastRenderedPageBreak/>
        <w:t xml:space="preserve">Kevin Bacon”. In this case it shows the </w:t>
      </w:r>
      <w:r w:rsidR="00A20976">
        <w:rPr>
          <w:sz w:val="24"/>
          <w:szCs w:val="24"/>
        </w:rPr>
        <w:t xml:space="preserve">relationship between Kevin Bacon and Miss Piggy </w:t>
      </w:r>
      <w:sdt>
        <w:sdtPr>
          <w:rPr>
            <w:sz w:val="24"/>
            <w:szCs w:val="24"/>
          </w:rPr>
          <w:id w:val="-562108198"/>
          <w:citation/>
        </w:sdtPr>
        <w:sdtContent>
          <w:r w:rsidR="00A20976">
            <w:rPr>
              <w:sz w:val="24"/>
              <w:szCs w:val="24"/>
            </w:rPr>
            <w:fldChar w:fldCharType="begin"/>
          </w:r>
          <w:r w:rsidR="00A20976">
            <w:rPr>
              <w:sz w:val="24"/>
              <w:szCs w:val="24"/>
            </w:rPr>
            <w:instrText xml:space="preserve"> CITATION OCI23 \l 2057 </w:instrText>
          </w:r>
          <w:r w:rsidR="00A20976">
            <w:rPr>
              <w:sz w:val="24"/>
              <w:szCs w:val="24"/>
            </w:rPr>
            <w:fldChar w:fldCharType="separate"/>
          </w:r>
          <w:r w:rsidR="00DD4187" w:rsidRPr="00DD4187">
            <w:rPr>
              <w:noProof/>
              <w:sz w:val="24"/>
              <w:szCs w:val="24"/>
            </w:rPr>
            <w:t>[6]</w:t>
          </w:r>
          <w:r w:rsidR="00A20976">
            <w:rPr>
              <w:sz w:val="24"/>
              <w:szCs w:val="24"/>
            </w:rPr>
            <w:fldChar w:fldCharType="end"/>
          </w:r>
        </w:sdtContent>
      </w:sdt>
      <w:r w:rsidR="00A20976">
        <w:rPr>
          <w:noProof/>
        </w:rPr>
        <w:drawing>
          <wp:inline distT="0" distB="0" distL="0" distR="0" wp14:anchorId="290382C1" wp14:editId="6C37822A">
            <wp:extent cx="3667125" cy="3425867"/>
            <wp:effectExtent l="0" t="0" r="0" b="3175"/>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12"/>
                    <a:stretch>
                      <a:fillRect/>
                    </a:stretch>
                  </pic:blipFill>
                  <pic:spPr>
                    <a:xfrm>
                      <a:off x="0" y="0"/>
                      <a:ext cx="3670612" cy="3429125"/>
                    </a:xfrm>
                    <a:prstGeom prst="rect">
                      <a:avLst/>
                    </a:prstGeom>
                  </pic:spPr>
                </pic:pic>
              </a:graphicData>
            </a:graphic>
          </wp:inline>
        </w:drawing>
      </w:r>
    </w:p>
    <w:p w14:paraId="2D5A589F" w14:textId="2F503E70" w:rsidR="00A20976" w:rsidRDefault="00F7226B" w:rsidP="00357BE5">
      <w:pPr>
        <w:rPr>
          <w:sz w:val="24"/>
          <w:szCs w:val="24"/>
        </w:rPr>
      </w:pPr>
      <w:r>
        <w:rPr>
          <w:sz w:val="24"/>
          <w:szCs w:val="24"/>
        </w:rPr>
        <w:t xml:space="preserve">The ability to show these relationships both visually and efficiently are definitely two of the biggest advantages that are associated with this type of database. </w:t>
      </w:r>
      <w:r w:rsidR="00242B78">
        <w:rPr>
          <w:sz w:val="24"/>
          <w:szCs w:val="24"/>
        </w:rPr>
        <w:t xml:space="preserve">A practical example of when this is used is for social </w:t>
      </w:r>
      <w:r w:rsidR="00595DCD">
        <w:rPr>
          <w:sz w:val="24"/>
          <w:szCs w:val="24"/>
        </w:rPr>
        <w:t>networks</w:t>
      </w:r>
      <w:r w:rsidR="008B1077">
        <w:rPr>
          <w:sz w:val="24"/>
          <w:szCs w:val="24"/>
        </w:rPr>
        <w:t xml:space="preserve"> where graphical information can be used to show friendships or to link </w:t>
      </w:r>
      <w:r w:rsidR="008565AC">
        <w:rPr>
          <w:sz w:val="24"/>
          <w:szCs w:val="24"/>
        </w:rPr>
        <w:t xml:space="preserve">key fields of information for something like a dating website that will allow compatibility </w:t>
      </w:r>
      <w:sdt>
        <w:sdtPr>
          <w:rPr>
            <w:sz w:val="24"/>
            <w:szCs w:val="24"/>
          </w:rPr>
          <w:id w:val="1652642548"/>
          <w:citation/>
        </w:sdtPr>
        <w:sdtContent>
          <w:r w:rsidR="008565AC">
            <w:rPr>
              <w:sz w:val="24"/>
              <w:szCs w:val="24"/>
            </w:rPr>
            <w:fldChar w:fldCharType="begin"/>
          </w:r>
          <w:r w:rsidR="008565AC">
            <w:rPr>
              <w:sz w:val="24"/>
              <w:szCs w:val="24"/>
            </w:rPr>
            <w:instrText xml:space="preserve"> CITATION Ang08 \l 2057 </w:instrText>
          </w:r>
          <w:r w:rsidR="008565AC">
            <w:rPr>
              <w:sz w:val="24"/>
              <w:szCs w:val="24"/>
            </w:rPr>
            <w:fldChar w:fldCharType="separate"/>
          </w:r>
          <w:r w:rsidR="00DD4187" w:rsidRPr="00DD4187">
            <w:rPr>
              <w:noProof/>
              <w:sz w:val="24"/>
              <w:szCs w:val="24"/>
            </w:rPr>
            <w:t>[7]</w:t>
          </w:r>
          <w:r w:rsidR="008565AC">
            <w:rPr>
              <w:sz w:val="24"/>
              <w:szCs w:val="24"/>
            </w:rPr>
            <w:fldChar w:fldCharType="end"/>
          </w:r>
        </w:sdtContent>
      </w:sdt>
      <w:r w:rsidR="0053035A">
        <w:rPr>
          <w:sz w:val="24"/>
          <w:szCs w:val="24"/>
        </w:rPr>
        <w:t xml:space="preserve">.  Graphical databases are also well suited </w:t>
      </w:r>
      <w:r w:rsidR="00B23A7F">
        <w:rPr>
          <w:sz w:val="24"/>
          <w:szCs w:val="24"/>
        </w:rPr>
        <w:t xml:space="preserve">where applications are likely to be iterated due to their less restrictive nature, they are much easier to manipulate into </w:t>
      </w:r>
      <w:r w:rsidR="00C13E2D">
        <w:rPr>
          <w:sz w:val="24"/>
          <w:szCs w:val="24"/>
        </w:rPr>
        <w:t xml:space="preserve">ever changing these ever changing structures. </w:t>
      </w:r>
    </w:p>
    <w:sdt>
      <w:sdtPr>
        <w:rPr>
          <w:rFonts w:asciiTheme="minorHAnsi" w:eastAsiaTheme="minorEastAsia" w:hAnsiTheme="minorHAnsi" w:cstheme="minorBidi"/>
          <w:color w:val="auto"/>
          <w:sz w:val="22"/>
          <w:szCs w:val="22"/>
          <w:lang w:val="en-GB" w:eastAsia="zh-CN"/>
        </w:rPr>
        <w:id w:val="138315684"/>
        <w:docPartObj>
          <w:docPartGallery w:val="Bibliographies"/>
          <w:docPartUnique/>
        </w:docPartObj>
      </w:sdtPr>
      <w:sdtContent>
        <w:p w14:paraId="4BC01F68" w14:textId="6D5229ED" w:rsidR="001D43DB" w:rsidRDefault="001D43DB">
          <w:pPr>
            <w:pStyle w:val="Heading1"/>
          </w:pPr>
          <w:r>
            <w:t>References</w:t>
          </w:r>
        </w:p>
        <w:sdt>
          <w:sdtPr>
            <w:id w:val="-573587230"/>
            <w:bibliography/>
          </w:sdtPr>
          <w:sdtContent>
            <w:p w14:paraId="45CC2CEB" w14:textId="77777777" w:rsidR="00DD4187" w:rsidRDefault="001D43DB">
              <w:pPr>
                <w:rPr>
                  <w:rFonts w:eastAsiaTheme="minorHAnsi"/>
                  <w:noProof/>
                  <w:lang w:eastAsia="en-US"/>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87"/>
                <w:gridCol w:w="8739"/>
              </w:tblGrid>
              <w:tr w:rsidR="00DD4187" w14:paraId="51DCF81C" w14:textId="77777777">
                <w:trPr>
                  <w:divId w:val="154031229"/>
                  <w:tblCellSpacing w:w="15" w:type="dxa"/>
                </w:trPr>
                <w:tc>
                  <w:tcPr>
                    <w:tcW w:w="50" w:type="pct"/>
                    <w:hideMark/>
                  </w:tcPr>
                  <w:p w14:paraId="4EFB45B1" w14:textId="4F27D2BB" w:rsidR="00DD4187" w:rsidRDefault="00DD4187">
                    <w:pPr>
                      <w:pStyle w:val="Bibliography"/>
                      <w:rPr>
                        <w:noProof/>
                        <w:sz w:val="24"/>
                        <w:szCs w:val="24"/>
                      </w:rPr>
                    </w:pPr>
                    <w:r>
                      <w:rPr>
                        <w:noProof/>
                      </w:rPr>
                      <w:t xml:space="preserve">[1] </w:t>
                    </w:r>
                  </w:p>
                </w:tc>
                <w:tc>
                  <w:tcPr>
                    <w:tcW w:w="0" w:type="auto"/>
                    <w:hideMark/>
                  </w:tcPr>
                  <w:p w14:paraId="18AD77E3" w14:textId="77777777" w:rsidR="00DD4187" w:rsidRDefault="00DD4187">
                    <w:pPr>
                      <w:pStyle w:val="Bibliography"/>
                      <w:rPr>
                        <w:noProof/>
                      </w:rPr>
                    </w:pPr>
                    <w:r>
                      <w:rPr>
                        <w:noProof/>
                      </w:rPr>
                      <w:t xml:space="preserve">J. L. Harrington, Relational database design and implementation: Clearly explained, Morgan Kaufmann, 2009. </w:t>
                    </w:r>
                  </w:p>
                </w:tc>
              </w:tr>
              <w:tr w:rsidR="00DD4187" w14:paraId="797EE04B" w14:textId="77777777">
                <w:trPr>
                  <w:divId w:val="154031229"/>
                  <w:tblCellSpacing w:w="15" w:type="dxa"/>
                </w:trPr>
                <w:tc>
                  <w:tcPr>
                    <w:tcW w:w="50" w:type="pct"/>
                    <w:hideMark/>
                  </w:tcPr>
                  <w:p w14:paraId="2527304D" w14:textId="77777777" w:rsidR="00DD4187" w:rsidRDefault="00DD4187">
                    <w:pPr>
                      <w:pStyle w:val="Bibliography"/>
                      <w:rPr>
                        <w:noProof/>
                        <w:lang w:val="en-US"/>
                      </w:rPr>
                    </w:pPr>
                    <w:r>
                      <w:rPr>
                        <w:noProof/>
                        <w:lang w:val="en-US"/>
                      </w:rPr>
                      <w:t xml:space="preserve">[2] </w:t>
                    </w:r>
                  </w:p>
                </w:tc>
                <w:tc>
                  <w:tcPr>
                    <w:tcW w:w="0" w:type="auto"/>
                    <w:hideMark/>
                  </w:tcPr>
                  <w:p w14:paraId="6B74C38D" w14:textId="77777777" w:rsidR="00DD4187" w:rsidRDefault="00DD4187">
                    <w:pPr>
                      <w:pStyle w:val="Bibliography"/>
                      <w:rPr>
                        <w:noProof/>
                        <w:lang w:val="en-US"/>
                      </w:rPr>
                    </w:pPr>
                    <w:r>
                      <w:rPr>
                        <w:noProof/>
                        <w:lang w:val="en-US"/>
                      </w:rPr>
                      <w:t xml:space="preserve">S. Roman, in </w:t>
                    </w:r>
                    <w:r>
                      <w:rPr>
                        <w:i/>
                        <w:iCs/>
                        <w:noProof/>
                        <w:lang w:val="en-US"/>
                      </w:rPr>
                      <w:t>Access database design and programming</w:t>
                    </w:r>
                    <w:r>
                      <w:rPr>
                        <w:noProof/>
                        <w:lang w:val="en-US"/>
                      </w:rPr>
                      <w:t>, 3rd ed ed., O'Reilly, 2002, p. 17.</w:t>
                    </w:r>
                  </w:p>
                </w:tc>
              </w:tr>
              <w:tr w:rsidR="00DD4187" w14:paraId="0DE0A634" w14:textId="77777777">
                <w:trPr>
                  <w:divId w:val="154031229"/>
                  <w:tblCellSpacing w:w="15" w:type="dxa"/>
                </w:trPr>
                <w:tc>
                  <w:tcPr>
                    <w:tcW w:w="50" w:type="pct"/>
                    <w:hideMark/>
                  </w:tcPr>
                  <w:p w14:paraId="136FA8FE" w14:textId="77777777" w:rsidR="00DD4187" w:rsidRDefault="00DD4187">
                    <w:pPr>
                      <w:pStyle w:val="Bibliography"/>
                      <w:rPr>
                        <w:noProof/>
                        <w:lang w:val="en-US"/>
                      </w:rPr>
                    </w:pPr>
                    <w:r>
                      <w:rPr>
                        <w:noProof/>
                        <w:lang w:val="en-US"/>
                      </w:rPr>
                      <w:t xml:space="preserve">[3] </w:t>
                    </w:r>
                  </w:p>
                </w:tc>
                <w:tc>
                  <w:tcPr>
                    <w:tcW w:w="0" w:type="auto"/>
                    <w:hideMark/>
                  </w:tcPr>
                  <w:p w14:paraId="3DB2C29C" w14:textId="77777777" w:rsidR="00DD4187" w:rsidRDefault="00DD4187">
                    <w:pPr>
                      <w:pStyle w:val="Bibliography"/>
                      <w:rPr>
                        <w:noProof/>
                        <w:lang w:val="en-US"/>
                      </w:rPr>
                    </w:pPr>
                    <w:r>
                      <w:rPr>
                        <w:noProof/>
                        <w:lang w:val="en-US"/>
                      </w:rPr>
                      <w:t>IBM, "Benefits of relational databases," IBM, [Online]. Available: https://www.ibm.com/topics/relational-databases#:~:text=The%20primary%20benefit%20of%20the,group%2C%20and%20also%20combine%20queries.. [Accessed 30 January 2023].</w:t>
                    </w:r>
                  </w:p>
                </w:tc>
              </w:tr>
              <w:tr w:rsidR="00DD4187" w14:paraId="1EA04395" w14:textId="77777777">
                <w:trPr>
                  <w:divId w:val="154031229"/>
                  <w:tblCellSpacing w:w="15" w:type="dxa"/>
                </w:trPr>
                <w:tc>
                  <w:tcPr>
                    <w:tcW w:w="50" w:type="pct"/>
                    <w:hideMark/>
                  </w:tcPr>
                  <w:p w14:paraId="7E54CFF6" w14:textId="77777777" w:rsidR="00DD4187" w:rsidRDefault="00DD4187">
                    <w:pPr>
                      <w:pStyle w:val="Bibliography"/>
                      <w:rPr>
                        <w:noProof/>
                        <w:lang w:val="en-US"/>
                      </w:rPr>
                    </w:pPr>
                    <w:r>
                      <w:rPr>
                        <w:noProof/>
                        <w:lang w:val="en-US"/>
                      </w:rPr>
                      <w:t xml:space="preserve">[4] </w:t>
                    </w:r>
                  </w:p>
                </w:tc>
                <w:tc>
                  <w:tcPr>
                    <w:tcW w:w="0" w:type="auto"/>
                    <w:hideMark/>
                  </w:tcPr>
                  <w:p w14:paraId="16BAFD9E" w14:textId="77777777" w:rsidR="00DD4187" w:rsidRDefault="00DD4187">
                    <w:pPr>
                      <w:pStyle w:val="Bibliography"/>
                      <w:rPr>
                        <w:noProof/>
                        <w:lang w:val="en-US"/>
                      </w:rPr>
                    </w:pPr>
                    <w:r>
                      <w:rPr>
                        <w:noProof/>
                        <w:lang w:val="en-US"/>
                      </w:rPr>
                      <w:t xml:space="preserve">S. Das, A. E. Abbadi and D. Agrawal, in </w:t>
                    </w:r>
                    <w:r>
                      <w:rPr>
                        <w:i/>
                        <w:iCs/>
                        <w:noProof/>
                        <w:lang w:val="en-US"/>
                      </w:rPr>
                      <w:t>Data management in the cloud challange and opportunities</w:t>
                    </w:r>
                    <w:r>
                      <w:rPr>
                        <w:noProof/>
                        <w:lang w:val="en-US"/>
                      </w:rPr>
                      <w:t>, Morgan &amp; Claypool, 2013, pp. 21, 79.</w:t>
                    </w:r>
                  </w:p>
                </w:tc>
              </w:tr>
              <w:tr w:rsidR="00DD4187" w14:paraId="779B5BF1" w14:textId="77777777">
                <w:trPr>
                  <w:divId w:val="154031229"/>
                  <w:tblCellSpacing w:w="15" w:type="dxa"/>
                </w:trPr>
                <w:tc>
                  <w:tcPr>
                    <w:tcW w:w="50" w:type="pct"/>
                    <w:hideMark/>
                  </w:tcPr>
                  <w:p w14:paraId="054D72EA" w14:textId="77777777" w:rsidR="00DD4187" w:rsidRDefault="00DD4187">
                    <w:pPr>
                      <w:pStyle w:val="Bibliography"/>
                      <w:rPr>
                        <w:noProof/>
                        <w:lang w:val="en-US"/>
                      </w:rPr>
                    </w:pPr>
                    <w:r>
                      <w:rPr>
                        <w:noProof/>
                        <w:lang w:val="en-US"/>
                      </w:rPr>
                      <w:lastRenderedPageBreak/>
                      <w:t xml:space="preserve">[5] </w:t>
                    </w:r>
                  </w:p>
                </w:tc>
                <w:tc>
                  <w:tcPr>
                    <w:tcW w:w="0" w:type="auto"/>
                    <w:hideMark/>
                  </w:tcPr>
                  <w:p w14:paraId="073E2EF0" w14:textId="77777777" w:rsidR="00DD4187" w:rsidRDefault="00DD4187">
                    <w:pPr>
                      <w:pStyle w:val="Bibliography"/>
                      <w:rPr>
                        <w:noProof/>
                        <w:lang w:val="en-US"/>
                      </w:rPr>
                    </w:pPr>
                    <w:r>
                      <w:rPr>
                        <w:noProof/>
                        <w:lang w:val="en-US"/>
                      </w:rPr>
                      <w:t>mongodb, "What is an object-oriented database," mongoDB, [Online]. Available: https://www.mongodb.com/databases/what-is-an-object-oriented-database. [Accessed 30 January 2023].</w:t>
                    </w:r>
                  </w:p>
                </w:tc>
              </w:tr>
              <w:tr w:rsidR="00DD4187" w14:paraId="64141204" w14:textId="77777777">
                <w:trPr>
                  <w:divId w:val="154031229"/>
                  <w:tblCellSpacing w:w="15" w:type="dxa"/>
                </w:trPr>
                <w:tc>
                  <w:tcPr>
                    <w:tcW w:w="50" w:type="pct"/>
                    <w:hideMark/>
                  </w:tcPr>
                  <w:p w14:paraId="1E231394" w14:textId="77777777" w:rsidR="00DD4187" w:rsidRDefault="00DD4187">
                    <w:pPr>
                      <w:pStyle w:val="Bibliography"/>
                      <w:rPr>
                        <w:noProof/>
                        <w:lang w:val="en-US"/>
                      </w:rPr>
                    </w:pPr>
                    <w:r>
                      <w:rPr>
                        <w:noProof/>
                        <w:lang w:val="en-US"/>
                      </w:rPr>
                      <w:t xml:space="preserve">[6] </w:t>
                    </w:r>
                  </w:p>
                </w:tc>
                <w:tc>
                  <w:tcPr>
                    <w:tcW w:w="0" w:type="auto"/>
                    <w:hideMark/>
                  </w:tcPr>
                  <w:p w14:paraId="42B2E550" w14:textId="77777777" w:rsidR="00DD4187" w:rsidRDefault="00DD4187">
                    <w:pPr>
                      <w:pStyle w:val="Bibliography"/>
                      <w:rPr>
                        <w:noProof/>
                        <w:lang w:val="en-US"/>
                      </w:rPr>
                    </w:pPr>
                    <w:r>
                      <w:rPr>
                        <w:noProof/>
                        <w:lang w:val="en-US"/>
                      </w:rPr>
                      <w:t>OCI, "Graph Database Defined," [Online]. Available: https://www.oracle.com/uk/autonomous-database/what-is-graph-database/. [Accessed 30 January 2023].</w:t>
                    </w:r>
                  </w:p>
                </w:tc>
              </w:tr>
              <w:tr w:rsidR="00DD4187" w14:paraId="0561267D" w14:textId="77777777">
                <w:trPr>
                  <w:divId w:val="154031229"/>
                  <w:tblCellSpacing w:w="15" w:type="dxa"/>
                </w:trPr>
                <w:tc>
                  <w:tcPr>
                    <w:tcW w:w="50" w:type="pct"/>
                    <w:hideMark/>
                  </w:tcPr>
                  <w:p w14:paraId="71040921" w14:textId="77777777" w:rsidR="00DD4187" w:rsidRDefault="00DD4187">
                    <w:pPr>
                      <w:pStyle w:val="Bibliography"/>
                      <w:rPr>
                        <w:noProof/>
                        <w:lang w:val="en-US"/>
                      </w:rPr>
                    </w:pPr>
                    <w:r>
                      <w:rPr>
                        <w:noProof/>
                        <w:lang w:val="en-US"/>
                      </w:rPr>
                      <w:t xml:space="preserve">[7] </w:t>
                    </w:r>
                  </w:p>
                </w:tc>
                <w:tc>
                  <w:tcPr>
                    <w:tcW w:w="0" w:type="auto"/>
                    <w:hideMark/>
                  </w:tcPr>
                  <w:p w14:paraId="42DF237C" w14:textId="77777777" w:rsidR="00DD4187" w:rsidRDefault="00DD4187">
                    <w:pPr>
                      <w:pStyle w:val="Bibliography"/>
                      <w:rPr>
                        <w:noProof/>
                        <w:lang w:val="en-US"/>
                      </w:rPr>
                    </w:pPr>
                    <w:r>
                      <w:rPr>
                        <w:noProof/>
                        <w:lang w:val="en-US"/>
                      </w:rPr>
                      <w:t xml:space="preserve">R. Angles and C. Gutierrez, </w:t>
                    </w:r>
                    <w:r>
                      <w:rPr>
                        <w:i/>
                        <w:iCs/>
                        <w:noProof/>
                        <w:lang w:val="en-US"/>
                      </w:rPr>
                      <w:t xml:space="preserve">Survey of graph database models, </w:t>
                    </w:r>
                    <w:r>
                      <w:rPr>
                        <w:noProof/>
                        <w:lang w:val="en-US"/>
                      </w:rPr>
                      <w:t xml:space="preserve">vol. 40, no. 1, p. 1:8, 2008. </w:t>
                    </w:r>
                  </w:p>
                </w:tc>
              </w:tr>
            </w:tbl>
            <w:p w14:paraId="7B0E4619" w14:textId="77777777" w:rsidR="00DD4187" w:rsidRDefault="00DD4187">
              <w:pPr>
                <w:divId w:val="154031229"/>
                <w:rPr>
                  <w:rFonts w:eastAsia="Times New Roman"/>
                  <w:noProof/>
                </w:rPr>
              </w:pPr>
            </w:p>
            <w:p w14:paraId="2481A775" w14:textId="45CD3AB6" w:rsidR="001D43DB" w:rsidRDefault="001D43DB">
              <w:r>
                <w:rPr>
                  <w:b/>
                  <w:bCs/>
                  <w:noProof/>
                </w:rPr>
                <w:fldChar w:fldCharType="end"/>
              </w:r>
            </w:p>
          </w:sdtContent>
        </w:sdt>
      </w:sdtContent>
    </w:sdt>
    <w:p w14:paraId="6F8162E0" w14:textId="77777777" w:rsidR="001D43DB" w:rsidRPr="001D43DB" w:rsidRDefault="001D43DB" w:rsidP="00357BE5">
      <w:pPr>
        <w:rPr>
          <w:b/>
          <w:bCs/>
          <w:sz w:val="24"/>
          <w:szCs w:val="24"/>
        </w:rPr>
      </w:pPr>
    </w:p>
    <w:p w14:paraId="47E502A1" w14:textId="37A2C82F" w:rsidR="00357BE5" w:rsidRPr="00595DCD" w:rsidRDefault="00357BE5" w:rsidP="00595DCD">
      <w:pPr>
        <w:rPr>
          <w:sz w:val="24"/>
          <w:szCs w:val="24"/>
        </w:rPr>
      </w:pPr>
    </w:p>
    <w:p w14:paraId="03E851CE" w14:textId="77777777" w:rsidR="00652B7D" w:rsidRDefault="00652B7D"/>
    <w:sectPr w:rsidR="00652B7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Mincho">
    <w:altName w:val="游明朝"/>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A80031"/>
    <w:multiLevelType w:val="hybridMultilevel"/>
    <w:tmpl w:val="5EB25060"/>
    <w:lvl w:ilvl="0" w:tplc="27E6ED9E">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54866CD7"/>
    <w:multiLevelType w:val="hybridMultilevel"/>
    <w:tmpl w:val="3D380A2E"/>
    <w:lvl w:ilvl="0" w:tplc="FD228790">
      <w:start w:val="1"/>
      <w:numFmt w:val="decimal"/>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num w:numId="1" w16cid:durableId="6522921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8019959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7BE5"/>
    <w:rsid w:val="00014339"/>
    <w:rsid w:val="00022B84"/>
    <w:rsid w:val="00064676"/>
    <w:rsid w:val="00067449"/>
    <w:rsid w:val="000C3EE3"/>
    <w:rsid w:val="000E2E5B"/>
    <w:rsid w:val="000F5E0E"/>
    <w:rsid w:val="001073BC"/>
    <w:rsid w:val="00154C83"/>
    <w:rsid w:val="0016568D"/>
    <w:rsid w:val="001D43DB"/>
    <w:rsid w:val="001F1EE7"/>
    <w:rsid w:val="001F70D8"/>
    <w:rsid w:val="00242B78"/>
    <w:rsid w:val="0030476B"/>
    <w:rsid w:val="00315741"/>
    <w:rsid w:val="00357BE5"/>
    <w:rsid w:val="003E6FE7"/>
    <w:rsid w:val="003F6816"/>
    <w:rsid w:val="00413082"/>
    <w:rsid w:val="00420403"/>
    <w:rsid w:val="00421722"/>
    <w:rsid w:val="00467378"/>
    <w:rsid w:val="004700B6"/>
    <w:rsid w:val="004B3E61"/>
    <w:rsid w:val="004F50EC"/>
    <w:rsid w:val="00500A76"/>
    <w:rsid w:val="0053035A"/>
    <w:rsid w:val="00543D97"/>
    <w:rsid w:val="00587F45"/>
    <w:rsid w:val="00595DCD"/>
    <w:rsid w:val="005F3EB5"/>
    <w:rsid w:val="00600D77"/>
    <w:rsid w:val="00652B7D"/>
    <w:rsid w:val="00665EF1"/>
    <w:rsid w:val="006A5210"/>
    <w:rsid w:val="00776B79"/>
    <w:rsid w:val="00813CCD"/>
    <w:rsid w:val="00851045"/>
    <w:rsid w:val="008565AC"/>
    <w:rsid w:val="00880CB7"/>
    <w:rsid w:val="008B1077"/>
    <w:rsid w:val="008B6A1A"/>
    <w:rsid w:val="008C4F3C"/>
    <w:rsid w:val="008E3626"/>
    <w:rsid w:val="009217A0"/>
    <w:rsid w:val="009B48AA"/>
    <w:rsid w:val="009F381B"/>
    <w:rsid w:val="009F79C2"/>
    <w:rsid w:val="00A20976"/>
    <w:rsid w:val="00A513EF"/>
    <w:rsid w:val="00A60934"/>
    <w:rsid w:val="00A94E08"/>
    <w:rsid w:val="00AC7D2F"/>
    <w:rsid w:val="00AD6060"/>
    <w:rsid w:val="00AF03DF"/>
    <w:rsid w:val="00B10AD3"/>
    <w:rsid w:val="00B15B35"/>
    <w:rsid w:val="00B23A7F"/>
    <w:rsid w:val="00B3351F"/>
    <w:rsid w:val="00B406C5"/>
    <w:rsid w:val="00B5400E"/>
    <w:rsid w:val="00B71560"/>
    <w:rsid w:val="00B9413E"/>
    <w:rsid w:val="00BC72C1"/>
    <w:rsid w:val="00C105C1"/>
    <w:rsid w:val="00C13E2D"/>
    <w:rsid w:val="00C6334B"/>
    <w:rsid w:val="00CC34A4"/>
    <w:rsid w:val="00CC48A8"/>
    <w:rsid w:val="00D03123"/>
    <w:rsid w:val="00D171F9"/>
    <w:rsid w:val="00D35D7B"/>
    <w:rsid w:val="00D53855"/>
    <w:rsid w:val="00DB5911"/>
    <w:rsid w:val="00DC21E6"/>
    <w:rsid w:val="00DD4187"/>
    <w:rsid w:val="00E45F9C"/>
    <w:rsid w:val="00E62056"/>
    <w:rsid w:val="00EA761C"/>
    <w:rsid w:val="00ED1B39"/>
    <w:rsid w:val="00EE71C7"/>
    <w:rsid w:val="00EF4786"/>
    <w:rsid w:val="00F15B2A"/>
    <w:rsid w:val="00F409E5"/>
    <w:rsid w:val="00F442E2"/>
    <w:rsid w:val="00F70E56"/>
    <w:rsid w:val="00F7226B"/>
    <w:rsid w:val="00FC1EEB"/>
    <w:rsid w:val="01CE49E4"/>
    <w:rsid w:val="05493805"/>
    <w:rsid w:val="07B596C3"/>
    <w:rsid w:val="0C698695"/>
    <w:rsid w:val="0E582EBD"/>
    <w:rsid w:val="11356FD4"/>
    <w:rsid w:val="132417FC"/>
    <w:rsid w:val="16DAA53C"/>
    <w:rsid w:val="1719948A"/>
    <w:rsid w:val="25A944DD"/>
    <w:rsid w:val="2B07ACCA"/>
    <w:rsid w:val="31AA44C4"/>
    <w:rsid w:val="32ADAEF7"/>
    <w:rsid w:val="3B6133EC"/>
    <w:rsid w:val="3F01DF7A"/>
    <w:rsid w:val="3FF60714"/>
    <w:rsid w:val="47B402AE"/>
    <w:rsid w:val="498DD992"/>
    <w:rsid w:val="4B7CED4D"/>
    <w:rsid w:val="4C7FEBED"/>
    <w:rsid w:val="4D835620"/>
    <w:rsid w:val="530DB2A3"/>
    <w:rsid w:val="54FC5ACB"/>
    <w:rsid w:val="55FFC4FE"/>
    <w:rsid w:val="616E4637"/>
    <w:rsid w:val="6B0618B5"/>
    <w:rsid w:val="6CDFEF99"/>
    <w:rsid w:val="6EB69E54"/>
    <w:rsid w:val="6FD201F4"/>
    <w:rsid w:val="784E70D2"/>
    <w:rsid w:val="7951DB05"/>
    <w:rsid w:val="79701575"/>
    <w:rsid w:val="7B40832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29F020"/>
  <w15:chartTrackingRefBased/>
  <w15:docId w15:val="{A9686627-69FA-4946-8256-02D24A833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7BE5"/>
    <w:pPr>
      <w:spacing w:line="256" w:lineRule="auto"/>
    </w:pPr>
    <w:rPr>
      <w:rFonts w:eastAsiaTheme="minorEastAsia"/>
      <w:lang w:eastAsia="zh-CN"/>
    </w:rPr>
  </w:style>
  <w:style w:type="paragraph" w:styleId="Heading1">
    <w:name w:val="heading 1"/>
    <w:basedOn w:val="Normal"/>
    <w:next w:val="Normal"/>
    <w:link w:val="Heading1Char"/>
    <w:uiPriority w:val="9"/>
    <w:qFormat/>
    <w:rsid w:val="001D43DB"/>
    <w:pPr>
      <w:keepNext/>
      <w:keepLines/>
      <w:spacing w:before="240" w:after="0" w:line="259" w:lineRule="auto"/>
      <w:outlineLvl w:val="0"/>
    </w:pPr>
    <w:rPr>
      <w:rFonts w:asciiTheme="majorHAnsi" w:eastAsiaTheme="majorEastAsia" w:hAnsiTheme="majorHAnsi" w:cstheme="majorBidi"/>
      <w:color w:val="2F5496"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57BE5"/>
    <w:pPr>
      <w:ind w:left="720"/>
      <w:contextualSpacing/>
    </w:pPr>
  </w:style>
  <w:style w:type="table" w:styleId="TableGrid">
    <w:name w:val="Table Grid"/>
    <w:basedOn w:val="TableNormal"/>
    <w:uiPriority w:val="39"/>
    <w:rsid w:val="00357BE5"/>
    <w:pPr>
      <w:spacing w:after="0" w:line="240" w:lineRule="auto"/>
    </w:pPr>
    <w:rPr>
      <w:rFonts w:eastAsiaTheme="minorEastAsia"/>
      <w:lang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1D43DB"/>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1D43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146751">
      <w:bodyDiv w:val="1"/>
      <w:marLeft w:val="0"/>
      <w:marRight w:val="0"/>
      <w:marTop w:val="0"/>
      <w:marBottom w:val="0"/>
      <w:divBdr>
        <w:top w:val="none" w:sz="0" w:space="0" w:color="auto"/>
        <w:left w:val="none" w:sz="0" w:space="0" w:color="auto"/>
        <w:bottom w:val="none" w:sz="0" w:space="0" w:color="auto"/>
        <w:right w:val="none" w:sz="0" w:space="0" w:color="auto"/>
      </w:divBdr>
    </w:div>
    <w:div w:id="31610898">
      <w:bodyDiv w:val="1"/>
      <w:marLeft w:val="0"/>
      <w:marRight w:val="0"/>
      <w:marTop w:val="0"/>
      <w:marBottom w:val="0"/>
      <w:divBdr>
        <w:top w:val="none" w:sz="0" w:space="0" w:color="auto"/>
        <w:left w:val="none" w:sz="0" w:space="0" w:color="auto"/>
        <w:bottom w:val="none" w:sz="0" w:space="0" w:color="auto"/>
        <w:right w:val="none" w:sz="0" w:space="0" w:color="auto"/>
      </w:divBdr>
    </w:div>
    <w:div w:id="73432503">
      <w:bodyDiv w:val="1"/>
      <w:marLeft w:val="0"/>
      <w:marRight w:val="0"/>
      <w:marTop w:val="0"/>
      <w:marBottom w:val="0"/>
      <w:divBdr>
        <w:top w:val="none" w:sz="0" w:space="0" w:color="auto"/>
        <w:left w:val="none" w:sz="0" w:space="0" w:color="auto"/>
        <w:bottom w:val="none" w:sz="0" w:space="0" w:color="auto"/>
        <w:right w:val="none" w:sz="0" w:space="0" w:color="auto"/>
      </w:divBdr>
    </w:div>
    <w:div w:id="79375980">
      <w:bodyDiv w:val="1"/>
      <w:marLeft w:val="0"/>
      <w:marRight w:val="0"/>
      <w:marTop w:val="0"/>
      <w:marBottom w:val="0"/>
      <w:divBdr>
        <w:top w:val="none" w:sz="0" w:space="0" w:color="auto"/>
        <w:left w:val="none" w:sz="0" w:space="0" w:color="auto"/>
        <w:bottom w:val="none" w:sz="0" w:space="0" w:color="auto"/>
        <w:right w:val="none" w:sz="0" w:space="0" w:color="auto"/>
      </w:divBdr>
    </w:div>
    <w:div w:id="133572497">
      <w:bodyDiv w:val="1"/>
      <w:marLeft w:val="0"/>
      <w:marRight w:val="0"/>
      <w:marTop w:val="0"/>
      <w:marBottom w:val="0"/>
      <w:divBdr>
        <w:top w:val="none" w:sz="0" w:space="0" w:color="auto"/>
        <w:left w:val="none" w:sz="0" w:space="0" w:color="auto"/>
        <w:bottom w:val="none" w:sz="0" w:space="0" w:color="auto"/>
        <w:right w:val="none" w:sz="0" w:space="0" w:color="auto"/>
      </w:divBdr>
    </w:div>
    <w:div w:id="146943426">
      <w:bodyDiv w:val="1"/>
      <w:marLeft w:val="0"/>
      <w:marRight w:val="0"/>
      <w:marTop w:val="0"/>
      <w:marBottom w:val="0"/>
      <w:divBdr>
        <w:top w:val="none" w:sz="0" w:space="0" w:color="auto"/>
        <w:left w:val="none" w:sz="0" w:space="0" w:color="auto"/>
        <w:bottom w:val="none" w:sz="0" w:space="0" w:color="auto"/>
        <w:right w:val="none" w:sz="0" w:space="0" w:color="auto"/>
      </w:divBdr>
    </w:div>
    <w:div w:id="154031229">
      <w:bodyDiv w:val="1"/>
      <w:marLeft w:val="0"/>
      <w:marRight w:val="0"/>
      <w:marTop w:val="0"/>
      <w:marBottom w:val="0"/>
      <w:divBdr>
        <w:top w:val="none" w:sz="0" w:space="0" w:color="auto"/>
        <w:left w:val="none" w:sz="0" w:space="0" w:color="auto"/>
        <w:bottom w:val="none" w:sz="0" w:space="0" w:color="auto"/>
        <w:right w:val="none" w:sz="0" w:space="0" w:color="auto"/>
      </w:divBdr>
    </w:div>
    <w:div w:id="155272779">
      <w:bodyDiv w:val="1"/>
      <w:marLeft w:val="0"/>
      <w:marRight w:val="0"/>
      <w:marTop w:val="0"/>
      <w:marBottom w:val="0"/>
      <w:divBdr>
        <w:top w:val="none" w:sz="0" w:space="0" w:color="auto"/>
        <w:left w:val="none" w:sz="0" w:space="0" w:color="auto"/>
        <w:bottom w:val="none" w:sz="0" w:space="0" w:color="auto"/>
        <w:right w:val="none" w:sz="0" w:space="0" w:color="auto"/>
      </w:divBdr>
    </w:div>
    <w:div w:id="199054217">
      <w:bodyDiv w:val="1"/>
      <w:marLeft w:val="0"/>
      <w:marRight w:val="0"/>
      <w:marTop w:val="0"/>
      <w:marBottom w:val="0"/>
      <w:divBdr>
        <w:top w:val="none" w:sz="0" w:space="0" w:color="auto"/>
        <w:left w:val="none" w:sz="0" w:space="0" w:color="auto"/>
        <w:bottom w:val="none" w:sz="0" w:space="0" w:color="auto"/>
        <w:right w:val="none" w:sz="0" w:space="0" w:color="auto"/>
      </w:divBdr>
    </w:div>
    <w:div w:id="201990287">
      <w:bodyDiv w:val="1"/>
      <w:marLeft w:val="0"/>
      <w:marRight w:val="0"/>
      <w:marTop w:val="0"/>
      <w:marBottom w:val="0"/>
      <w:divBdr>
        <w:top w:val="none" w:sz="0" w:space="0" w:color="auto"/>
        <w:left w:val="none" w:sz="0" w:space="0" w:color="auto"/>
        <w:bottom w:val="none" w:sz="0" w:space="0" w:color="auto"/>
        <w:right w:val="none" w:sz="0" w:space="0" w:color="auto"/>
      </w:divBdr>
    </w:div>
    <w:div w:id="288437465">
      <w:bodyDiv w:val="1"/>
      <w:marLeft w:val="0"/>
      <w:marRight w:val="0"/>
      <w:marTop w:val="0"/>
      <w:marBottom w:val="0"/>
      <w:divBdr>
        <w:top w:val="none" w:sz="0" w:space="0" w:color="auto"/>
        <w:left w:val="none" w:sz="0" w:space="0" w:color="auto"/>
        <w:bottom w:val="none" w:sz="0" w:space="0" w:color="auto"/>
        <w:right w:val="none" w:sz="0" w:space="0" w:color="auto"/>
      </w:divBdr>
    </w:div>
    <w:div w:id="289358956">
      <w:bodyDiv w:val="1"/>
      <w:marLeft w:val="0"/>
      <w:marRight w:val="0"/>
      <w:marTop w:val="0"/>
      <w:marBottom w:val="0"/>
      <w:divBdr>
        <w:top w:val="none" w:sz="0" w:space="0" w:color="auto"/>
        <w:left w:val="none" w:sz="0" w:space="0" w:color="auto"/>
        <w:bottom w:val="none" w:sz="0" w:space="0" w:color="auto"/>
        <w:right w:val="none" w:sz="0" w:space="0" w:color="auto"/>
      </w:divBdr>
    </w:div>
    <w:div w:id="306476568">
      <w:bodyDiv w:val="1"/>
      <w:marLeft w:val="0"/>
      <w:marRight w:val="0"/>
      <w:marTop w:val="0"/>
      <w:marBottom w:val="0"/>
      <w:divBdr>
        <w:top w:val="none" w:sz="0" w:space="0" w:color="auto"/>
        <w:left w:val="none" w:sz="0" w:space="0" w:color="auto"/>
        <w:bottom w:val="none" w:sz="0" w:space="0" w:color="auto"/>
        <w:right w:val="none" w:sz="0" w:space="0" w:color="auto"/>
      </w:divBdr>
    </w:div>
    <w:div w:id="344019941">
      <w:bodyDiv w:val="1"/>
      <w:marLeft w:val="0"/>
      <w:marRight w:val="0"/>
      <w:marTop w:val="0"/>
      <w:marBottom w:val="0"/>
      <w:divBdr>
        <w:top w:val="none" w:sz="0" w:space="0" w:color="auto"/>
        <w:left w:val="none" w:sz="0" w:space="0" w:color="auto"/>
        <w:bottom w:val="none" w:sz="0" w:space="0" w:color="auto"/>
        <w:right w:val="none" w:sz="0" w:space="0" w:color="auto"/>
      </w:divBdr>
    </w:div>
    <w:div w:id="361903288">
      <w:bodyDiv w:val="1"/>
      <w:marLeft w:val="0"/>
      <w:marRight w:val="0"/>
      <w:marTop w:val="0"/>
      <w:marBottom w:val="0"/>
      <w:divBdr>
        <w:top w:val="none" w:sz="0" w:space="0" w:color="auto"/>
        <w:left w:val="none" w:sz="0" w:space="0" w:color="auto"/>
        <w:bottom w:val="none" w:sz="0" w:space="0" w:color="auto"/>
        <w:right w:val="none" w:sz="0" w:space="0" w:color="auto"/>
      </w:divBdr>
    </w:div>
    <w:div w:id="464199552">
      <w:bodyDiv w:val="1"/>
      <w:marLeft w:val="0"/>
      <w:marRight w:val="0"/>
      <w:marTop w:val="0"/>
      <w:marBottom w:val="0"/>
      <w:divBdr>
        <w:top w:val="none" w:sz="0" w:space="0" w:color="auto"/>
        <w:left w:val="none" w:sz="0" w:space="0" w:color="auto"/>
        <w:bottom w:val="none" w:sz="0" w:space="0" w:color="auto"/>
        <w:right w:val="none" w:sz="0" w:space="0" w:color="auto"/>
      </w:divBdr>
    </w:div>
    <w:div w:id="482042409">
      <w:bodyDiv w:val="1"/>
      <w:marLeft w:val="0"/>
      <w:marRight w:val="0"/>
      <w:marTop w:val="0"/>
      <w:marBottom w:val="0"/>
      <w:divBdr>
        <w:top w:val="none" w:sz="0" w:space="0" w:color="auto"/>
        <w:left w:val="none" w:sz="0" w:space="0" w:color="auto"/>
        <w:bottom w:val="none" w:sz="0" w:space="0" w:color="auto"/>
        <w:right w:val="none" w:sz="0" w:space="0" w:color="auto"/>
      </w:divBdr>
    </w:div>
    <w:div w:id="533619388">
      <w:bodyDiv w:val="1"/>
      <w:marLeft w:val="0"/>
      <w:marRight w:val="0"/>
      <w:marTop w:val="0"/>
      <w:marBottom w:val="0"/>
      <w:divBdr>
        <w:top w:val="none" w:sz="0" w:space="0" w:color="auto"/>
        <w:left w:val="none" w:sz="0" w:space="0" w:color="auto"/>
        <w:bottom w:val="none" w:sz="0" w:space="0" w:color="auto"/>
        <w:right w:val="none" w:sz="0" w:space="0" w:color="auto"/>
      </w:divBdr>
    </w:div>
    <w:div w:id="549418747">
      <w:bodyDiv w:val="1"/>
      <w:marLeft w:val="0"/>
      <w:marRight w:val="0"/>
      <w:marTop w:val="0"/>
      <w:marBottom w:val="0"/>
      <w:divBdr>
        <w:top w:val="none" w:sz="0" w:space="0" w:color="auto"/>
        <w:left w:val="none" w:sz="0" w:space="0" w:color="auto"/>
        <w:bottom w:val="none" w:sz="0" w:space="0" w:color="auto"/>
        <w:right w:val="none" w:sz="0" w:space="0" w:color="auto"/>
      </w:divBdr>
    </w:div>
    <w:div w:id="652296505">
      <w:bodyDiv w:val="1"/>
      <w:marLeft w:val="0"/>
      <w:marRight w:val="0"/>
      <w:marTop w:val="0"/>
      <w:marBottom w:val="0"/>
      <w:divBdr>
        <w:top w:val="none" w:sz="0" w:space="0" w:color="auto"/>
        <w:left w:val="none" w:sz="0" w:space="0" w:color="auto"/>
        <w:bottom w:val="none" w:sz="0" w:space="0" w:color="auto"/>
        <w:right w:val="none" w:sz="0" w:space="0" w:color="auto"/>
      </w:divBdr>
    </w:div>
    <w:div w:id="658925670">
      <w:bodyDiv w:val="1"/>
      <w:marLeft w:val="0"/>
      <w:marRight w:val="0"/>
      <w:marTop w:val="0"/>
      <w:marBottom w:val="0"/>
      <w:divBdr>
        <w:top w:val="none" w:sz="0" w:space="0" w:color="auto"/>
        <w:left w:val="none" w:sz="0" w:space="0" w:color="auto"/>
        <w:bottom w:val="none" w:sz="0" w:space="0" w:color="auto"/>
        <w:right w:val="none" w:sz="0" w:space="0" w:color="auto"/>
      </w:divBdr>
    </w:div>
    <w:div w:id="682130728">
      <w:bodyDiv w:val="1"/>
      <w:marLeft w:val="0"/>
      <w:marRight w:val="0"/>
      <w:marTop w:val="0"/>
      <w:marBottom w:val="0"/>
      <w:divBdr>
        <w:top w:val="none" w:sz="0" w:space="0" w:color="auto"/>
        <w:left w:val="none" w:sz="0" w:space="0" w:color="auto"/>
        <w:bottom w:val="none" w:sz="0" w:space="0" w:color="auto"/>
        <w:right w:val="none" w:sz="0" w:space="0" w:color="auto"/>
      </w:divBdr>
    </w:div>
    <w:div w:id="768283607">
      <w:bodyDiv w:val="1"/>
      <w:marLeft w:val="0"/>
      <w:marRight w:val="0"/>
      <w:marTop w:val="0"/>
      <w:marBottom w:val="0"/>
      <w:divBdr>
        <w:top w:val="none" w:sz="0" w:space="0" w:color="auto"/>
        <w:left w:val="none" w:sz="0" w:space="0" w:color="auto"/>
        <w:bottom w:val="none" w:sz="0" w:space="0" w:color="auto"/>
        <w:right w:val="none" w:sz="0" w:space="0" w:color="auto"/>
      </w:divBdr>
    </w:div>
    <w:div w:id="906181951">
      <w:bodyDiv w:val="1"/>
      <w:marLeft w:val="0"/>
      <w:marRight w:val="0"/>
      <w:marTop w:val="0"/>
      <w:marBottom w:val="0"/>
      <w:divBdr>
        <w:top w:val="none" w:sz="0" w:space="0" w:color="auto"/>
        <w:left w:val="none" w:sz="0" w:space="0" w:color="auto"/>
        <w:bottom w:val="none" w:sz="0" w:space="0" w:color="auto"/>
        <w:right w:val="none" w:sz="0" w:space="0" w:color="auto"/>
      </w:divBdr>
    </w:div>
    <w:div w:id="931356568">
      <w:bodyDiv w:val="1"/>
      <w:marLeft w:val="0"/>
      <w:marRight w:val="0"/>
      <w:marTop w:val="0"/>
      <w:marBottom w:val="0"/>
      <w:divBdr>
        <w:top w:val="none" w:sz="0" w:space="0" w:color="auto"/>
        <w:left w:val="none" w:sz="0" w:space="0" w:color="auto"/>
        <w:bottom w:val="none" w:sz="0" w:space="0" w:color="auto"/>
        <w:right w:val="none" w:sz="0" w:space="0" w:color="auto"/>
      </w:divBdr>
    </w:div>
    <w:div w:id="977536100">
      <w:bodyDiv w:val="1"/>
      <w:marLeft w:val="0"/>
      <w:marRight w:val="0"/>
      <w:marTop w:val="0"/>
      <w:marBottom w:val="0"/>
      <w:divBdr>
        <w:top w:val="none" w:sz="0" w:space="0" w:color="auto"/>
        <w:left w:val="none" w:sz="0" w:space="0" w:color="auto"/>
        <w:bottom w:val="none" w:sz="0" w:space="0" w:color="auto"/>
        <w:right w:val="none" w:sz="0" w:space="0" w:color="auto"/>
      </w:divBdr>
    </w:div>
    <w:div w:id="1021780304">
      <w:bodyDiv w:val="1"/>
      <w:marLeft w:val="0"/>
      <w:marRight w:val="0"/>
      <w:marTop w:val="0"/>
      <w:marBottom w:val="0"/>
      <w:divBdr>
        <w:top w:val="none" w:sz="0" w:space="0" w:color="auto"/>
        <w:left w:val="none" w:sz="0" w:space="0" w:color="auto"/>
        <w:bottom w:val="none" w:sz="0" w:space="0" w:color="auto"/>
        <w:right w:val="none" w:sz="0" w:space="0" w:color="auto"/>
      </w:divBdr>
    </w:div>
    <w:div w:id="1082143876">
      <w:bodyDiv w:val="1"/>
      <w:marLeft w:val="0"/>
      <w:marRight w:val="0"/>
      <w:marTop w:val="0"/>
      <w:marBottom w:val="0"/>
      <w:divBdr>
        <w:top w:val="none" w:sz="0" w:space="0" w:color="auto"/>
        <w:left w:val="none" w:sz="0" w:space="0" w:color="auto"/>
        <w:bottom w:val="none" w:sz="0" w:space="0" w:color="auto"/>
        <w:right w:val="none" w:sz="0" w:space="0" w:color="auto"/>
      </w:divBdr>
    </w:div>
    <w:div w:id="1093160229">
      <w:bodyDiv w:val="1"/>
      <w:marLeft w:val="0"/>
      <w:marRight w:val="0"/>
      <w:marTop w:val="0"/>
      <w:marBottom w:val="0"/>
      <w:divBdr>
        <w:top w:val="none" w:sz="0" w:space="0" w:color="auto"/>
        <w:left w:val="none" w:sz="0" w:space="0" w:color="auto"/>
        <w:bottom w:val="none" w:sz="0" w:space="0" w:color="auto"/>
        <w:right w:val="none" w:sz="0" w:space="0" w:color="auto"/>
      </w:divBdr>
    </w:div>
    <w:div w:id="1122576432">
      <w:bodyDiv w:val="1"/>
      <w:marLeft w:val="0"/>
      <w:marRight w:val="0"/>
      <w:marTop w:val="0"/>
      <w:marBottom w:val="0"/>
      <w:divBdr>
        <w:top w:val="none" w:sz="0" w:space="0" w:color="auto"/>
        <w:left w:val="none" w:sz="0" w:space="0" w:color="auto"/>
        <w:bottom w:val="none" w:sz="0" w:space="0" w:color="auto"/>
        <w:right w:val="none" w:sz="0" w:space="0" w:color="auto"/>
      </w:divBdr>
    </w:div>
    <w:div w:id="1225870416">
      <w:bodyDiv w:val="1"/>
      <w:marLeft w:val="0"/>
      <w:marRight w:val="0"/>
      <w:marTop w:val="0"/>
      <w:marBottom w:val="0"/>
      <w:divBdr>
        <w:top w:val="none" w:sz="0" w:space="0" w:color="auto"/>
        <w:left w:val="none" w:sz="0" w:space="0" w:color="auto"/>
        <w:bottom w:val="none" w:sz="0" w:space="0" w:color="auto"/>
        <w:right w:val="none" w:sz="0" w:space="0" w:color="auto"/>
      </w:divBdr>
    </w:div>
    <w:div w:id="1406105970">
      <w:bodyDiv w:val="1"/>
      <w:marLeft w:val="0"/>
      <w:marRight w:val="0"/>
      <w:marTop w:val="0"/>
      <w:marBottom w:val="0"/>
      <w:divBdr>
        <w:top w:val="none" w:sz="0" w:space="0" w:color="auto"/>
        <w:left w:val="none" w:sz="0" w:space="0" w:color="auto"/>
        <w:bottom w:val="none" w:sz="0" w:space="0" w:color="auto"/>
        <w:right w:val="none" w:sz="0" w:space="0" w:color="auto"/>
      </w:divBdr>
    </w:div>
    <w:div w:id="1473332580">
      <w:bodyDiv w:val="1"/>
      <w:marLeft w:val="0"/>
      <w:marRight w:val="0"/>
      <w:marTop w:val="0"/>
      <w:marBottom w:val="0"/>
      <w:divBdr>
        <w:top w:val="none" w:sz="0" w:space="0" w:color="auto"/>
        <w:left w:val="none" w:sz="0" w:space="0" w:color="auto"/>
        <w:bottom w:val="none" w:sz="0" w:space="0" w:color="auto"/>
        <w:right w:val="none" w:sz="0" w:space="0" w:color="auto"/>
      </w:divBdr>
    </w:div>
    <w:div w:id="1527669528">
      <w:bodyDiv w:val="1"/>
      <w:marLeft w:val="0"/>
      <w:marRight w:val="0"/>
      <w:marTop w:val="0"/>
      <w:marBottom w:val="0"/>
      <w:divBdr>
        <w:top w:val="none" w:sz="0" w:space="0" w:color="auto"/>
        <w:left w:val="none" w:sz="0" w:space="0" w:color="auto"/>
        <w:bottom w:val="none" w:sz="0" w:space="0" w:color="auto"/>
        <w:right w:val="none" w:sz="0" w:space="0" w:color="auto"/>
      </w:divBdr>
    </w:div>
    <w:div w:id="1530680922">
      <w:bodyDiv w:val="1"/>
      <w:marLeft w:val="0"/>
      <w:marRight w:val="0"/>
      <w:marTop w:val="0"/>
      <w:marBottom w:val="0"/>
      <w:divBdr>
        <w:top w:val="none" w:sz="0" w:space="0" w:color="auto"/>
        <w:left w:val="none" w:sz="0" w:space="0" w:color="auto"/>
        <w:bottom w:val="none" w:sz="0" w:space="0" w:color="auto"/>
        <w:right w:val="none" w:sz="0" w:space="0" w:color="auto"/>
      </w:divBdr>
    </w:div>
    <w:div w:id="1587618596">
      <w:bodyDiv w:val="1"/>
      <w:marLeft w:val="0"/>
      <w:marRight w:val="0"/>
      <w:marTop w:val="0"/>
      <w:marBottom w:val="0"/>
      <w:divBdr>
        <w:top w:val="none" w:sz="0" w:space="0" w:color="auto"/>
        <w:left w:val="none" w:sz="0" w:space="0" w:color="auto"/>
        <w:bottom w:val="none" w:sz="0" w:space="0" w:color="auto"/>
        <w:right w:val="none" w:sz="0" w:space="0" w:color="auto"/>
      </w:divBdr>
    </w:div>
    <w:div w:id="1654138845">
      <w:bodyDiv w:val="1"/>
      <w:marLeft w:val="0"/>
      <w:marRight w:val="0"/>
      <w:marTop w:val="0"/>
      <w:marBottom w:val="0"/>
      <w:divBdr>
        <w:top w:val="none" w:sz="0" w:space="0" w:color="auto"/>
        <w:left w:val="none" w:sz="0" w:space="0" w:color="auto"/>
        <w:bottom w:val="none" w:sz="0" w:space="0" w:color="auto"/>
        <w:right w:val="none" w:sz="0" w:space="0" w:color="auto"/>
      </w:divBdr>
    </w:div>
    <w:div w:id="1654410617">
      <w:bodyDiv w:val="1"/>
      <w:marLeft w:val="0"/>
      <w:marRight w:val="0"/>
      <w:marTop w:val="0"/>
      <w:marBottom w:val="0"/>
      <w:divBdr>
        <w:top w:val="none" w:sz="0" w:space="0" w:color="auto"/>
        <w:left w:val="none" w:sz="0" w:space="0" w:color="auto"/>
        <w:bottom w:val="none" w:sz="0" w:space="0" w:color="auto"/>
        <w:right w:val="none" w:sz="0" w:space="0" w:color="auto"/>
      </w:divBdr>
    </w:div>
    <w:div w:id="1712875360">
      <w:bodyDiv w:val="1"/>
      <w:marLeft w:val="0"/>
      <w:marRight w:val="0"/>
      <w:marTop w:val="0"/>
      <w:marBottom w:val="0"/>
      <w:divBdr>
        <w:top w:val="none" w:sz="0" w:space="0" w:color="auto"/>
        <w:left w:val="none" w:sz="0" w:space="0" w:color="auto"/>
        <w:bottom w:val="none" w:sz="0" w:space="0" w:color="auto"/>
        <w:right w:val="none" w:sz="0" w:space="0" w:color="auto"/>
      </w:divBdr>
    </w:div>
    <w:div w:id="1736976194">
      <w:bodyDiv w:val="1"/>
      <w:marLeft w:val="0"/>
      <w:marRight w:val="0"/>
      <w:marTop w:val="0"/>
      <w:marBottom w:val="0"/>
      <w:divBdr>
        <w:top w:val="none" w:sz="0" w:space="0" w:color="auto"/>
        <w:left w:val="none" w:sz="0" w:space="0" w:color="auto"/>
        <w:bottom w:val="none" w:sz="0" w:space="0" w:color="auto"/>
        <w:right w:val="none" w:sz="0" w:space="0" w:color="auto"/>
      </w:divBdr>
    </w:div>
    <w:div w:id="1737431920">
      <w:bodyDiv w:val="1"/>
      <w:marLeft w:val="0"/>
      <w:marRight w:val="0"/>
      <w:marTop w:val="0"/>
      <w:marBottom w:val="0"/>
      <w:divBdr>
        <w:top w:val="none" w:sz="0" w:space="0" w:color="auto"/>
        <w:left w:val="none" w:sz="0" w:space="0" w:color="auto"/>
        <w:bottom w:val="none" w:sz="0" w:space="0" w:color="auto"/>
        <w:right w:val="none" w:sz="0" w:space="0" w:color="auto"/>
      </w:divBdr>
    </w:div>
    <w:div w:id="1757289077">
      <w:bodyDiv w:val="1"/>
      <w:marLeft w:val="0"/>
      <w:marRight w:val="0"/>
      <w:marTop w:val="0"/>
      <w:marBottom w:val="0"/>
      <w:divBdr>
        <w:top w:val="none" w:sz="0" w:space="0" w:color="auto"/>
        <w:left w:val="none" w:sz="0" w:space="0" w:color="auto"/>
        <w:bottom w:val="none" w:sz="0" w:space="0" w:color="auto"/>
        <w:right w:val="none" w:sz="0" w:space="0" w:color="auto"/>
      </w:divBdr>
    </w:div>
    <w:div w:id="1768650847">
      <w:bodyDiv w:val="1"/>
      <w:marLeft w:val="0"/>
      <w:marRight w:val="0"/>
      <w:marTop w:val="0"/>
      <w:marBottom w:val="0"/>
      <w:divBdr>
        <w:top w:val="none" w:sz="0" w:space="0" w:color="auto"/>
        <w:left w:val="none" w:sz="0" w:space="0" w:color="auto"/>
        <w:bottom w:val="none" w:sz="0" w:space="0" w:color="auto"/>
        <w:right w:val="none" w:sz="0" w:space="0" w:color="auto"/>
      </w:divBdr>
    </w:div>
    <w:div w:id="1769227549">
      <w:bodyDiv w:val="1"/>
      <w:marLeft w:val="0"/>
      <w:marRight w:val="0"/>
      <w:marTop w:val="0"/>
      <w:marBottom w:val="0"/>
      <w:divBdr>
        <w:top w:val="none" w:sz="0" w:space="0" w:color="auto"/>
        <w:left w:val="none" w:sz="0" w:space="0" w:color="auto"/>
        <w:bottom w:val="none" w:sz="0" w:space="0" w:color="auto"/>
        <w:right w:val="none" w:sz="0" w:space="0" w:color="auto"/>
      </w:divBdr>
    </w:div>
    <w:div w:id="1786728984">
      <w:bodyDiv w:val="1"/>
      <w:marLeft w:val="0"/>
      <w:marRight w:val="0"/>
      <w:marTop w:val="0"/>
      <w:marBottom w:val="0"/>
      <w:divBdr>
        <w:top w:val="none" w:sz="0" w:space="0" w:color="auto"/>
        <w:left w:val="none" w:sz="0" w:space="0" w:color="auto"/>
        <w:bottom w:val="none" w:sz="0" w:space="0" w:color="auto"/>
        <w:right w:val="none" w:sz="0" w:space="0" w:color="auto"/>
      </w:divBdr>
    </w:div>
    <w:div w:id="1820146570">
      <w:bodyDiv w:val="1"/>
      <w:marLeft w:val="0"/>
      <w:marRight w:val="0"/>
      <w:marTop w:val="0"/>
      <w:marBottom w:val="0"/>
      <w:divBdr>
        <w:top w:val="none" w:sz="0" w:space="0" w:color="auto"/>
        <w:left w:val="none" w:sz="0" w:space="0" w:color="auto"/>
        <w:bottom w:val="none" w:sz="0" w:space="0" w:color="auto"/>
        <w:right w:val="none" w:sz="0" w:space="0" w:color="auto"/>
      </w:divBdr>
    </w:div>
    <w:div w:id="1900020915">
      <w:bodyDiv w:val="1"/>
      <w:marLeft w:val="0"/>
      <w:marRight w:val="0"/>
      <w:marTop w:val="0"/>
      <w:marBottom w:val="0"/>
      <w:divBdr>
        <w:top w:val="none" w:sz="0" w:space="0" w:color="auto"/>
        <w:left w:val="none" w:sz="0" w:space="0" w:color="auto"/>
        <w:bottom w:val="none" w:sz="0" w:space="0" w:color="auto"/>
        <w:right w:val="none" w:sz="0" w:space="0" w:color="auto"/>
      </w:divBdr>
    </w:div>
    <w:div w:id="1907719642">
      <w:bodyDiv w:val="1"/>
      <w:marLeft w:val="0"/>
      <w:marRight w:val="0"/>
      <w:marTop w:val="0"/>
      <w:marBottom w:val="0"/>
      <w:divBdr>
        <w:top w:val="none" w:sz="0" w:space="0" w:color="auto"/>
        <w:left w:val="none" w:sz="0" w:space="0" w:color="auto"/>
        <w:bottom w:val="none" w:sz="0" w:space="0" w:color="auto"/>
        <w:right w:val="none" w:sz="0" w:space="0" w:color="auto"/>
      </w:divBdr>
    </w:div>
    <w:div w:id="1915235870">
      <w:bodyDiv w:val="1"/>
      <w:marLeft w:val="0"/>
      <w:marRight w:val="0"/>
      <w:marTop w:val="0"/>
      <w:marBottom w:val="0"/>
      <w:divBdr>
        <w:top w:val="none" w:sz="0" w:space="0" w:color="auto"/>
        <w:left w:val="none" w:sz="0" w:space="0" w:color="auto"/>
        <w:bottom w:val="none" w:sz="0" w:space="0" w:color="auto"/>
        <w:right w:val="none" w:sz="0" w:space="0" w:color="auto"/>
      </w:divBdr>
    </w:div>
    <w:div w:id="1961569364">
      <w:bodyDiv w:val="1"/>
      <w:marLeft w:val="0"/>
      <w:marRight w:val="0"/>
      <w:marTop w:val="0"/>
      <w:marBottom w:val="0"/>
      <w:divBdr>
        <w:top w:val="none" w:sz="0" w:space="0" w:color="auto"/>
        <w:left w:val="none" w:sz="0" w:space="0" w:color="auto"/>
        <w:bottom w:val="none" w:sz="0" w:space="0" w:color="auto"/>
        <w:right w:val="none" w:sz="0" w:space="0" w:color="auto"/>
      </w:divBdr>
    </w:div>
    <w:div w:id="1972514476">
      <w:bodyDiv w:val="1"/>
      <w:marLeft w:val="0"/>
      <w:marRight w:val="0"/>
      <w:marTop w:val="0"/>
      <w:marBottom w:val="0"/>
      <w:divBdr>
        <w:top w:val="none" w:sz="0" w:space="0" w:color="auto"/>
        <w:left w:val="none" w:sz="0" w:space="0" w:color="auto"/>
        <w:bottom w:val="none" w:sz="0" w:space="0" w:color="auto"/>
        <w:right w:val="none" w:sz="0" w:space="0" w:color="auto"/>
      </w:divBdr>
    </w:div>
    <w:div w:id="1993168548">
      <w:bodyDiv w:val="1"/>
      <w:marLeft w:val="0"/>
      <w:marRight w:val="0"/>
      <w:marTop w:val="0"/>
      <w:marBottom w:val="0"/>
      <w:divBdr>
        <w:top w:val="none" w:sz="0" w:space="0" w:color="auto"/>
        <w:left w:val="none" w:sz="0" w:space="0" w:color="auto"/>
        <w:bottom w:val="none" w:sz="0" w:space="0" w:color="auto"/>
        <w:right w:val="none" w:sz="0" w:space="0" w:color="auto"/>
      </w:divBdr>
    </w:div>
    <w:div w:id="2044550553">
      <w:bodyDiv w:val="1"/>
      <w:marLeft w:val="0"/>
      <w:marRight w:val="0"/>
      <w:marTop w:val="0"/>
      <w:marBottom w:val="0"/>
      <w:divBdr>
        <w:top w:val="none" w:sz="0" w:space="0" w:color="auto"/>
        <w:left w:val="none" w:sz="0" w:space="0" w:color="auto"/>
        <w:bottom w:val="none" w:sz="0" w:space="0" w:color="auto"/>
        <w:right w:val="none" w:sz="0" w:space="0" w:color="auto"/>
      </w:divBdr>
    </w:div>
    <w:div w:id="2072649637">
      <w:bodyDiv w:val="1"/>
      <w:marLeft w:val="0"/>
      <w:marRight w:val="0"/>
      <w:marTop w:val="0"/>
      <w:marBottom w:val="0"/>
      <w:divBdr>
        <w:top w:val="none" w:sz="0" w:space="0" w:color="auto"/>
        <w:left w:val="none" w:sz="0" w:space="0" w:color="auto"/>
        <w:bottom w:val="none" w:sz="0" w:space="0" w:color="auto"/>
        <w:right w:val="none" w:sz="0" w:space="0" w:color="auto"/>
      </w:divBdr>
    </w:div>
    <w:div w:id="209559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299B0258-BFF3-42F1-BEFB-840C469B3629}"/>
      </w:docPartPr>
      <w:docPartBody>
        <w:p w:rsidR="00C12572" w:rsidRDefault="00C12572"/>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Mincho">
    <w:altName w:val="游明朝"/>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C12572"/>
    <w:rsid w:val="00C1257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7" ma:contentTypeDescription="Create a new document." ma:contentTypeScope="" ma:versionID="268f4d85b3757a4085cf5724c74b25ba">
  <xsd:schema xmlns:xsd="http://www.w3.org/2001/XMLSchema" xmlns:xs="http://www.w3.org/2001/XMLSchema" xmlns:p="http://schemas.microsoft.com/office/2006/metadata/properties" xmlns:ns3="4055ddc6-ee7b-4b5b-b8fb-52871646f80e" targetNamespace="http://schemas.microsoft.com/office/2006/metadata/properties" ma:root="true" ma:fieldsID="b0326614aa45fe504dcda6ca0b361dd8" ns3:_="">
    <xsd:import namespace="4055ddc6-ee7b-4b5b-b8fb-52871646f80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SearchProperties" ma:index="1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IEEE2006OfficeOnline.xsl" StyleName="IEEE" Version="2006">
  <b:Source>
    <b:Tag>Jan09</b:Tag>
    <b:SourceType>Book</b:SourceType>
    <b:Guid>{BDC18A17-3AE8-4765-AFFB-C6C14CAC4068}</b:Guid>
    <b:LCID>en-GB</b:LCID>
    <b:Author>
      <b:Author>
        <b:NameList>
          <b:Person>
            <b:Last>Harrington</b:Last>
            <b:First>Jan</b:First>
            <b:Middle>L</b:Middle>
          </b:Person>
        </b:NameList>
      </b:Author>
    </b:Author>
    <b:Title>Relational database design and implementation: Clearly explained</b:Title>
    <b:Year>2009</b:Year>
    <b:Publisher>Morgan Kaufmann</b:Publisher>
    <b:RefOrder>1</b:RefOrder>
  </b:Source>
  <b:Source>
    <b:Tag>Rom02</b:Tag>
    <b:SourceType>BookSection</b:SourceType>
    <b:Guid>{A5C45669-E2A2-4B7E-A268-71AB9E60BE70}</b:Guid>
    <b:Year>2002</b:Year>
    <b:Author>
      <b:Author>
        <b:NameList>
          <b:Person>
            <b:Last>Roman</b:Last>
            <b:First>Steven</b:First>
          </b:Person>
        </b:NameList>
      </b:Author>
    </b:Author>
    <b:BookTitle>Access database design and programming</b:BookTitle>
    <b:Pages>17</b:Pages>
    <b:Publisher>O'Reilly</b:Publisher>
    <b:Edition>3rd ed</b:Edition>
    <b:RefOrder>2</b:RefOrder>
  </b:Source>
  <b:Source>
    <b:Tag>Sud13</b:Tag>
    <b:SourceType>BookSection</b:SourceType>
    <b:Guid>{C14D018E-BD11-4996-9248-EAC028573300}</b:Guid>
    <b:BookTitle>Data management in the cloud challange and opportunities</b:BookTitle>
    <b:Year>2013</b:Year>
    <b:Pages>21, 79</b:Pages>
    <b:Publisher>Morgan &amp; Claypool</b:Publisher>
    <b:Author>
      <b:Author>
        <b:NameList>
          <b:Person>
            <b:Last>Das</b:Last>
            <b:First>Sudipto</b:First>
          </b:Person>
          <b:Person>
            <b:Last>Abbadi</b:Last>
            <b:First>Amr</b:First>
            <b:Middle>El</b:Middle>
          </b:Person>
          <b:Person>
            <b:Last>Agrawal</b:Last>
            <b:First>Divvyakant</b:First>
          </b:Person>
        </b:NameList>
      </b:Author>
    </b:Author>
    <b:RefOrder>4</b:RefOrder>
  </b:Source>
  <b:Source>
    <b:Tag>mon23</b:Tag>
    <b:SourceType>InternetSite</b:SourceType>
    <b:Guid>{5BCAB613-BF9A-40EE-A223-C45E0338342E}</b:Guid>
    <b:Title>What is an object-oriented database</b:Title>
    <b:Author>
      <b:Author>
        <b:Corporate>mongodb</b:Corporate>
      </b:Author>
    </b:Author>
    <b:ProductionCompany>mongoDB</b:ProductionCompany>
    <b:YearAccessed>2023</b:YearAccessed>
    <b:MonthAccessed>January</b:MonthAccessed>
    <b:DayAccessed>30</b:DayAccessed>
    <b:URL>https://www.mongodb.com/databases/what-is-an-object-oriented-database</b:URL>
    <b:RefOrder>5</b:RefOrder>
  </b:Source>
  <b:Source>
    <b:Tag>IBM23</b:Tag>
    <b:SourceType>InternetSite</b:SourceType>
    <b:Guid>{412939B5-A7DC-4864-868F-623D3C46E1E6}</b:Guid>
    <b:Author>
      <b:Author>
        <b:Corporate>IBM</b:Corporate>
      </b:Author>
    </b:Author>
    <b:Title>Benefits of relational databases</b:Title>
    <b:ProductionCompany>IBM</b:ProductionCompany>
    <b:YearAccessed>2023</b:YearAccessed>
    <b:MonthAccessed>January </b:MonthAccessed>
    <b:DayAccessed>30</b:DayAccessed>
    <b:URL>https://www.ibm.com/topics/relational-databases#:~:text=The%20primary%20benefit%20of%20the,group%2C%20and%20also%20combine%20queries.</b:URL>
    <b:RefOrder>3</b:RefOrder>
  </b:Source>
  <b:Source>
    <b:Tag>OCI23</b:Tag>
    <b:SourceType>InternetSite</b:SourceType>
    <b:Guid>{855E106A-3C4E-4766-BB51-1D8FBC1BCE4C}</b:Guid>
    <b:Author>
      <b:Author>
        <b:Corporate>OCI</b:Corporate>
      </b:Author>
    </b:Author>
    <b:Title>Graph Database Defined</b:Title>
    <b:YearAccessed>2023</b:YearAccessed>
    <b:MonthAccessed>January </b:MonthAccessed>
    <b:DayAccessed>30</b:DayAccessed>
    <b:URL>https://www.oracle.com/uk/autonomous-database/what-is-graph-database/</b:URL>
    <b:RefOrder>6</b:RefOrder>
  </b:Source>
  <b:Source>
    <b:Tag>Ang08</b:Tag>
    <b:SourceType>JournalArticle</b:SourceType>
    <b:Guid>{9BD77D7B-F252-4EFE-BB3D-A61220748489}</b:Guid>
    <b:Year>2008</b:Year>
    <b:Pages>1:8</b:Pages>
    <b:City>New York</b:City>
    <b:Volume>40</b:Volume>
    <b:Author>
      <b:Author>
        <b:NameList>
          <b:Person>
            <b:Last>Angles</b:Last>
            <b:First>Renzo</b:First>
          </b:Person>
          <b:Person>
            <b:Last>Gutierrez</b:Last>
            <b:First>Claudio</b:First>
          </b:Person>
        </b:NameList>
      </b:Author>
    </b:Author>
    <b:JournalName>Survey of graph database models</b:JournalName>
    <b:Issue>1</b:Issue>
    <b:RefOrder>7</b:RefOrder>
  </b:Source>
</b:Sources>
</file>

<file path=customXml/itemProps1.xml><?xml version="1.0" encoding="utf-8"?>
<ds:datastoreItem xmlns:ds="http://schemas.openxmlformats.org/officeDocument/2006/customXml" ds:itemID="{22F6FD3D-CDB8-49C6-8998-3EF9E35A6030}">
  <ds:schemaRefs>
    <ds:schemaRef ds:uri="http://schemas.microsoft.com/office/2006/metadata/properties"/>
    <ds:schemaRef ds:uri="http://purl.org/dc/elements/1.1/"/>
    <ds:schemaRef ds:uri="http://schemas.openxmlformats.org/package/2006/metadata/core-properties"/>
    <ds:schemaRef ds:uri="http://purl.org/dc/terms/"/>
    <ds:schemaRef ds:uri="http://schemas.microsoft.com/office/2006/documentManagement/types"/>
    <ds:schemaRef ds:uri="http://purl.org/dc/dcmitype/"/>
    <ds:schemaRef ds:uri="http://schemas.microsoft.com/office/infopath/2007/PartnerControls"/>
    <ds:schemaRef ds:uri="4055ddc6-ee7b-4b5b-b8fb-52871646f80e"/>
    <ds:schemaRef ds:uri="http://www.w3.org/XML/1998/namespace"/>
  </ds:schemaRefs>
</ds:datastoreItem>
</file>

<file path=customXml/itemProps2.xml><?xml version="1.0" encoding="utf-8"?>
<ds:datastoreItem xmlns:ds="http://schemas.openxmlformats.org/officeDocument/2006/customXml" ds:itemID="{6222FA45-2144-495B-BDE8-C5F44578FBEE}">
  <ds:schemaRefs>
    <ds:schemaRef ds:uri="http://schemas.microsoft.com/sharepoint/v3/contenttype/forms"/>
  </ds:schemaRefs>
</ds:datastoreItem>
</file>

<file path=customXml/itemProps3.xml><?xml version="1.0" encoding="utf-8"?>
<ds:datastoreItem xmlns:ds="http://schemas.openxmlformats.org/officeDocument/2006/customXml" ds:itemID="{C0EC15BA-BE52-4010-824E-208C1729CF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CCAD8EF-8B1C-4B79-8183-DA628F9627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1107</Words>
  <Characters>6316</Characters>
  <Application>Microsoft Office Word</Application>
  <DocSecurity>0</DocSecurity>
  <Lines>52</Lines>
  <Paragraphs>14</Paragraphs>
  <ScaleCrop>false</ScaleCrop>
  <Company/>
  <LinksUpToDate>false</LinksUpToDate>
  <CharactersWithSpaces>7409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Elsie Gelstharp</dc:creator>
  <cp:keywords/>
  <dc:description/>
  <cp:lastModifiedBy>Nicholas Gelstharp (2211042)</cp:lastModifiedBy>
  <cp:revision>5</cp:revision>
  <dcterms:created xsi:type="dcterms:W3CDTF">2023-01-30T17:48:00Z</dcterms:created>
  <dcterms:modified xsi:type="dcterms:W3CDTF">2023-01-30T17:50:00Z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