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04C33" w14:textId="77777777" w:rsidR="000849E4" w:rsidRDefault="000849E4"/>
    <w:p w14:paraId="7D88E94B" w14:textId="77777777" w:rsidR="002505AE" w:rsidRPr="002505AE" w:rsidRDefault="002505AE" w:rsidP="002505AE"/>
    <w:p w14:paraId="07BA84BD" w14:textId="77777777" w:rsidR="002505AE" w:rsidRPr="002505AE" w:rsidRDefault="002505AE" w:rsidP="002505AE"/>
    <w:p w14:paraId="4F39141B" w14:textId="77777777" w:rsidR="002505AE" w:rsidRPr="002505AE" w:rsidRDefault="002505AE" w:rsidP="002505AE"/>
    <w:p w14:paraId="5DFBF4CF" w14:textId="77777777" w:rsidR="002505AE" w:rsidRPr="005B7AC4" w:rsidRDefault="002505AE" w:rsidP="002505AE">
      <w:pPr>
        <w:pStyle w:val="IntenseQuote"/>
        <w:rPr>
          <w:b/>
          <w:bCs/>
        </w:rPr>
      </w:pPr>
    </w:p>
    <w:p w14:paraId="5BB7D2A2" w14:textId="62428DC7" w:rsidR="002505AE" w:rsidRDefault="002505AE" w:rsidP="002505AE">
      <w:pPr>
        <w:pStyle w:val="IntenseQuote"/>
        <w:rPr>
          <w:sz w:val="44"/>
          <w:szCs w:val="44"/>
        </w:rPr>
      </w:pPr>
      <w:r w:rsidRPr="005B7AC4">
        <w:rPr>
          <w:b/>
          <w:bCs/>
          <w:sz w:val="44"/>
          <w:szCs w:val="44"/>
        </w:rPr>
        <w:tab/>
      </w:r>
      <w:bookmarkStart w:id="0" w:name="_Hlk158996016"/>
      <w:r w:rsidRPr="005B7AC4">
        <w:rPr>
          <w:b/>
          <w:bCs/>
          <w:sz w:val="44"/>
          <w:szCs w:val="44"/>
        </w:rPr>
        <w:t>HOTEL PLACEMENT</w:t>
      </w:r>
      <w:r w:rsidRPr="002505AE">
        <w:rPr>
          <w:sz w:val="44"/>
          <w:szCs w:val="44"/>
        </w:rPr>
        <w:t xml:space="preserve"> -Managing </w:t>
      </w:r>
      <w:bookmarkEnd w:id="0"/>
      <w:r w:rsidR="00307B58">
        <w:rPr>
          <w:sz w:val="44"/>
          <w:szCs w:val="44"/>
        </w:rPr>
        <w:t>Guest Service Operations</w:t>
      </w:r>
    </w:p>
    <w:p w14:paraId="3B95EA9A" w14:textId="77777777" w:rsidR="002505AE" w:rsidRPr="002505AE" w:rsidRDefault="002505AE" w:rsidP="002505AE"/>
    <w:p w14:paraId="59D118B3" w14:textId="77777777" w:rsidR="002505AE" w:rsidRPr="002505AE" w:rsidRDefault="002505AE" w:rsidP="002505AE"/>
    <w:p w14:paraId="27319F3A" w14:textId="77777777" w:rsidR="002505AE" w:rsidRPr="002505AE" w:rsidRDefault="002505AE" w:rsidP="002505AE"/>
    <w:p w14:paraId="2BAA0E68" w14:textId="77777777" w:rsidR="002505AE" w:rsidRPr="002505AE" w:rsidRDefault="002505AE" w:rsidP="002505AE"/>
    <w:p w14:paraId="72D101D0" w14:textId="77777777" w:rsidR="002505AE" w:rsidRPr="002505AE" w:rsidRDefault="002505AE" w:rsidP="002505AE"/>
    <w:p w14:paraId="38387DF0" w14:textId="77777777" w:rsidR="002505AE" w:rsidRPr="002505AE" w:rsidRDefault="002505AE" w:rsidP="002505AE"/>
    <w:p w14:paraId="55D4D754" w14:textId="77777777" w:rsidR="002505AE" w:rsidRDefault="002505AE" w:rsidP="002505AE"/>
    <w:p w14:paraId="3E5BF1F2" w14:textId="77777777" w:rsidR="002505AE" w:rsidRDefault="002505AE" w:rsidP="002505AE"/>
    <w:p w14:paraId="2BE2541B" w14:textId="77777777" w:rsidR="002505AE" w:rsidRDefault="002505AE" w:rsidP="002505AE"/>
    <w:p w14:paraId="264A6D2A" w14:textId="77777777" w:rsidR="002505AE" w:rsidRDefault="002505AE" w:rsidP="002505AE"/>
    <w:p w14:paraId="1E68B6E3" w14:textId="77777777" w:rsidR="002505AE" w:rsidRDefault="002505AE" w:rsidP="002505AE"/>
    <w:p w14:paraId="6A221A2A" w14:textId="77777777" w:rsidR="002505AE" w:rsidRPr="002505AE" w:rsidRDefault="002505AE" w:rsidP="002505AE"/>
    <w:p w14:paraId="29379A96" w14:textId="7B4690FA" w:rsidR="002505AE" w:rsidRPr="002505AE" w:rsidRDefault="002505AE" w:rsidP="002505AE"/>
    <w:p w14:paraId="02EC71A3" w14:textId="0109E7F6" w:rsidR="002505AE" w:rsidRDefault="002505AE" w:rsidP="002505AE">
      <w:pPr>
        <w:rPr>
          <w:rFonts w:asciiTheme="minorBidi" w:hAnsiTheme="minorBidi"/>
          <w:sz w:val="28"/>
          <w:szCs w:val="28"/>
        </w:rPr>
      </w:pPr>
      <w:bookmarkStart w:id="1" w:name="_Hlk158996065"/>
      <w:r w:rsidRPr="002505AE">
        <w:rPr>
          <w:rFonts w:asciiTheme="minorBidi" w:hAnsiTheme="minorBidi"/>
          <w:sz w:val="28"/>
          <w:szCs w:val="28"/>
        </w:rPr>
        <w:t xml:space="preserve">Student </w:t>
      </w:r>
      <w:proofErr w:type="spellStart"/>
      <w:r w:rsidRPr="002505AE">
        <w:rPr>
          <w:rFonts w:asciiTheme="minorBidi" w:hAnsiTheme="minorBidi"/>
          <w:sz w:val="28"/>
          <w:szCs w:val="28"/>
        </w:rPr>
        <w:t>name:Georgiana</w:t>
      </w:r>
      <w:proofErr w:type="spellEnd"/>
      <w:r w:rsidRPr="002505AE">
        <w:rPr>
          <w:rFonts w:asciiTheme="minorBidi" w:hAnsiTheme="minorBidi"/>
          <w:sz w:val="28"/>
          <w:szCs w:val="28"/>
        </w:rPr>
        <w:t xml:space="preserve"> Gura</w:t>
      </w:r>
    </w:p>
    <w:p w14:paraId="495A2A3E" w14:textId="693333CA" w:rsidR="002505AE" w:rsidRPr="002505AE" w:rsidRDefault="002505AE" w:rsidP="002505AE">
      <w:pPr>
        <w:rPr>
          <w:rFonts w:asciiTheme="minorBidi" w:hAnsiTheme="minorBidi"/>
          <w:sz w:val="28"/>
          <w:szCs w:val="28"/>
        </w:rPr>
      </w:pPr>
      <w:r>
        <w:rPr>
          <w:rFonts w:asciiTheme="minorBidi" w:hAnsiTheme="minorBidi"/>
          <w:sz w:val="28"/>
          <w:szCs w:val="28"/>
        </w:rPr>
        <w:t>Student number:2110792</w:t>
      </w:r>
    </w:p>
    <w:p w14:paraId="1CB3D6E3" w14:textId="096E6931" w:rsidR="002505AE" w:rsidRPr="002505AE" w:rsidRDefault="002505AE" w:rsidP="002505AE">
      <w:pPr>
        <w:rPr>
          <w:rFonts w:asciiTheme="minorBidi" w:hAnsiTheme="minorBidi"/>
          <w:sz w:val="28"/>
          <w:szCs w:val="28"/>
        </w:rPr>
      </w:pPr>
      <w:r w:rsidRPr="002505AE">
        <w:rPr>
          <w:rFonts w:asciiTheme="minorBidi" w:hAnsiTheme="minorBidi"/>
          <w:sz w:val="28"/>
          <w:szCs w:val="28"/>
        </w:rPr>
        <w:t>Lecturer s name: Natalie Brailsford</w:t>
      </w:r>
    </w:p>
    <w:p w14:paraId="2B9EB7D5" w14:textId="44893855" w:rsidR="002505AE" w:rsidRPr="002505AE" w:rsidRDefault="002505AE" w:rsidP="002505AE">
      <w:pPr>
        <w:rPr>
          <w:rFonts w:asciiTheme="minorBidi" w:hAnsiTheme="minorBidi"/>
          <w:sz w:val="28"/>
          <w:szCs w:val="28"/>
        </w:rPr>
      </w:pPr>
      <w:r w:rsidRPr="002505AE">
        <w:rPr>
          <w:rFonts w:asciiTheme="minorBidi" w:hAnsiTheme="minorBidi"/>
          <w:sz w:val="28"/>
          <w:szCs w:val="28"/>
        </w:rPr>
        <w:t>Level 6</w:t>
      </w:r>
    </w:p>
    <w:p w14:paraId="2192F237" w14:textId="77777777" w:rsidR="002505AE" w:rsidRDefault="002505AE" w:rsidP="002505AE"/>
    <w:bookmarkEnd w:id="1"/>
    <w:p w14:paraId="4A52F1ED" w14:textId="77777777" w:rsidR="002505AE" w:rsidRDefault="002505AE" w:rsidP="002505AE"/>
    <w:p w14:paraId="0E215BEF" w14:textId="77777777" w:rsidR="002505AE" w:rsidRDefault="002505AE" w:rsidP="002505AE"/>
    <w:p w14:paraId="4DACB743" w14:textId="77777777" w:rsidR="002505AE" w:rsidRDefault="002505AE" w:rsidP="002505AE"/>
    <w:p w14:paraId="6406D5F2" w14:textId="77777777" w:rsidR="002505AE" w:rsidRDefault="002505AE" w:rsidP="00307B58">
      <w:pPr>
        <w:jc w:val="center"/>
      </w:pPr>
    </w:p>
    <w:p w14:paraId="17924A6E" w14:textId="65D8B478" w:rsidR="002505AE" w:rsidRDefault="002505AE" w:rsidP="00307B58">
      <w:pPr>
        <w:jc w:val="center"/>
      </w:pPr>
    </w:p>
    <w:p w14:paraId="0B738DBE" w14:textId="77777777" w:rsidR="00307B58" w:rsidRDefault="00307B58" w:rsidP="002505AE"/>
    <w:p w14:paraId="015DF0CE" w14:textId="77777777" w:rsidR="002505AE" w:rsidRDefault="002505AE" w:rsidP="002505AE"/>
    <w:sdt>
      <w:sdtPr>
        <w:rPr>
          <w:rFonts w:asciiTheme="minorHAnsi" w:eastAsiaTheme="minorHAnsi" w:hAnsiTheme="minorHAnsi" w:cstheme="minorBidi"/>
          <w:color w:val="auto"/>
          <w:kern w:val="2"/>
          <w:sz w:val="22"/>
          <w:szCs w:val="22"/>
          <w:lang w:val="en-GB"/>
        </w:rPr>
        <w:id w:val="-1486160370"/>
        <w:docPartObj>
          <w:docPartGallery w:val="Table of Contents"/>
          <w:docPartUnique/>
        </w:docPartObj>
      </w:sdtPr>
      <w:sdtEndPr>
        <w:rPr>
          <w:b/>
          <w:bCs/>
          <w:noProof/>
        </w:rPr>
      </w:sdtEndPr>
      <w:sdtContent>
        <w:p w14:paraId="1BDB5F87" w14:textId="76BD3561" w:rsidR="00A2598F" w:rsidRDefault="00A2598F">
          <w:pPr>
            <w:pStyle w:val="TOCHeading"/>
          </w:pPr>
          <w:r>
            <w:t>Contents</w:t>
          </w:r>
        </w:p>
        <w:p w14:paraId="04C33019" w14:textId="49802B66" w:rsidR="001E638D" w:rsidRDefault="00A2598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9281257" w:history="1">
            <w:r w:rsidR="001E638D" w:rsidRPr="008F3F10">
              <w:rPr>
                <w:rStyle w:val="Hyperlink"/>
                <w:rFonts w:asciiTheme="minorBidi" w:hAnsiTheme="minorBidi"/>
                <w:b/>
                <w:bCs/>
                <w:noProof/>
              </w:rPr>
              <w:t>OVERVIEW OF GUEST SERVICE OPERATION(FRONT OFFICE/RECEPTION)</w:t>
            </w:r>
            <w:r w:rsidR="001E638D">
              <w:rPr>
                <w:noProof/>
                <w:webHidden/>
              </w:rPr>
              <w:tab/>
            </w:r>
            <w:r w:rsidR="001E638D">
              <w:rPr>
                <w:noProof/>
                <w:webHidden/>
              </w:rPr>
              <w:fldChar w:fldCharType="begin"/>
            </w:r>
            <w:r w:rsidR="001E638D">
              <w:rPr>
                <w:noProof/>
                <w:webHidden/>
              </w:rPr>
              <w:instrText xml:space="preserve"> PAGEREF _Toc159281257 \h </w:instrText>
            </w:r>
            <w:r w:rsidR="001E638D">
              <w:rPr>
                <w:noProof/>
                <w:webHidden/>
              </w:rPr>
            </w:r>
            <w:r w:rsidR="001E638D">
              <w:rPr>
                <w:noProof/>
                <w:webHidden/>
              </w:rPr>
              <w:fldChar w:fldCharType="separate"/>
            </w:r>
            <w:r w:rsidR="001E638D">
              <w:rPr>
                <w:noProof/>
                <w:webHidden/>
              </w:rPr>
              <w:t>3</w:t>
            </w:r>
            <w:r w:rsidR="001E638D">
              <w:rPr>
                <w:noProof/>
                <w:webHidden/>
              </w:rPr>
              <w:fldChar w:fldCharType="end"/>
            </w:r>
          </w:hyperlink>
        </w:p>
        <w:p w14:paraId="4F18D1FF" w14:textId="456DE8AB" w:rsidR="001E638D" w:rsidRDefault="00000000">
          <w:pPr>
            <w:pStyle w:val="TOC1"/>
            <w:tabs>
              <w:tab w:val="right" w:leader="dot" w:pos="9016"/>
            </w:tabs>
            <w:rPr>
              <w:rFonts w:eastAsiaTheme="minorEastAsia"/>
              <w:noProof/>
              <w:lang w:eastAsia="en-GB"/>
            </w:rPr>
          </w:pPr>
          <w:hyperlink w:anchor="_Toc159281258" w:history="1">
            <w:r w:rsidR="001E638D" w:rsidRPr="008F3F10">
              <w:rPr>
                <w:rStyle w:val="Hyperlink"/>
                <w:rFonts w:asciiTheme="minorBidi" w:hAnsiTheme="minorBidi"/>
                <w:b/>
                <w:bCs/>
                <w:noProof/>
              </w:rPr>
              <w:t>Section 1: Reflection on Experience and Personal Development</w:t>
            </w:r>
            <w:r w:rsidR="001E638D">
              <w:rPr>
                <w:noProof/>
                <w:webHidden/>
              </w:rPr>
              <w:tab/>
            </w:r>
            <w:r w:rsidR="001E638D">
              <w:rPr>
                <w:noProof/>
                <w:webHidden/>
              </w:rPr>
              <w:fldChar w:fldCharType="begin"/>
            </w:r>
            <w:r w:rsidR="001E638D">
              <w:rPr>
                <w:noProof/>
                <w:webHidden/>
              </w:rPr>
              <w:instrText xml:space="preserve"> PAGEREF _Toc159281258 \h </w:instrText>
            </w:r>
            <w:r w:rsidR="001E638D">
              <w:rPr>
                <w:noProof/>
                <w:webHidden/>
              </w:rPr>
            </w:r>
            <w:r w:rsidR="001E638D">
              <w:rPr>
                <w:noProof/>
                <w:webHidden/>
              </w:rPr>
              <w:fldChar w:fldCharType="separate"/>
            </w:r>
            <w:r w:rsidR="001E638D">
              <w:rPr>
                <w:noProof/>
                <w:webHidden/>
              </w:rPr>
              <w:t>3</w:t>
            </w:r>
            <w:r w:rsidR="001E638D">
              <w:rPr>
                <w:noProof/>
                <w:webHidden/>
              </w:rPr>
              <w:fldChar w:fldCharType="end"/>
            </w:r>
          </w:hyperlink>
        </w:p>
        <w:p w14:paraId="063D1635" w14:textId="71012DFB" w:rsidR="001E638D" w:rsidRDefault="00000000">
          <w:pPr>
            <w:pStyle w:val="TOC1"/>
            <w:tabs>
              <w:tab w:val="right" w:leader="dot" w:pos="9016"/>
            </w:tabs>
            <w:rPr>
              <w:rFonts w:eastAsiaTheme="minorEastAsia"/>
              <w:noProof/>
              <w:lang w:eastAsia="en-GB"/>
            </w:rPr>
          </w:pPr>
          <w:hyperlink w:anchor="_Toc159281259" w:history="1">
            <w:r w:rsidR="001E638D" w:rsidRPr="008F3F10">
              <w:rPr>
                <w:rStyle w:val="Hyperlink"/>
                <w:rFonts w:asciiTheme="minorBidi" w:eastAsia="Arial" w:hAnsiTheme="minorBidi"/>
                <w:b/>
                <w:bCs/>
                <w:noProof/>
              </w:rPr>
              <w:t>Section 2: Critical Analysis of Work-Based Skills and Technical Knowledge</w:t>
            </w:r>
            <w:r w:rsidR="001E638D">
              <w:rPr>
                <w:noProof/>
                <w:webHidden/>
              </w:rPr>
              <w:tab/>
            </w:r>
            <w:r w:rsidR="001E638D">
              <w:rPr>
                <w:noProof/>
                <w:webHidden/>
              </w:rPr>
              <w:fldChar w:fldCharType="begin"/>
            </w:r>
            <w:r w:rsidR="001E638D">
              <w:rPr>
                <w:noProof/>
                <w:webHidden/>
              </w:rPr>
              <w:instrText xml:space="preserve"> PAGEREF _Toc159281259 \h </w:instrText>
            </w:r>
            <w:r w:rsidR="001E638D">
              <w:rPr>
                <w:noProof/>
                <w:webHidden/>
              </w:rPr>
            </w:r>
            <w:r w:rsidR="001E638D">
              <w:rPr>
                <w:noProof/>
                <w:webHidden/>
              </w:rPr>
              <w:fldChar w:fldCharType="separate"/>
            </w:r>
            <w:r w:rsidR="001E638D">
              <w:rPr>
                <w:noProof/>
                <w:webHidden/>
              </w:rPr>
              <w:t>3</w:t>
            </w:r>
            <w:r w:rsidR="001E638D">
              <w:rPr>
                <w:noProof/>
                <w:webHidden/>
              </w:rPr>
              <w:fldChar w:fldCharType="end"/>
            </w:r>
          </w:hyperlink>
        </w:p>
        <w:p w14:paraId="70899850" w14:textId="5904BAF9" w:rsidR="001E638D" w:rsidRDefault="00000000">
          <w:pPr>
            <w:pStyle w:val="TOC1"/>
            <w:tabs>
              <w:tab w:val="right" w:leader="dot" w:pos="9016"/>
            </w:tabs>
            <w:rPr>
              <w:rFonts w:eastAsiaTheme="minorEastAsia"/>
              <w:noProof/>
              <w:lang w:eastAsia="en-GB"/>
            </w:rPr>
          </w:pPr>
          <w:hyperlink w:anchor="_Toc159281260" w:history="1">
            <w:r w:rsidR="001E638D" w:rsidRPr="008F3F10">
              <w:rPr>
                <w:rStyle w:val="Hyperlink"/>
                <w:rFonts w:asciiTheme="minorBidi" w:eastAsia="Arial" w:hAnsiTheme="minorBidi"/>
                <w:b/>
                <w:bCs/>
                <w:noProof/>
              </w:rPr>
              <w:t>Section 3: Reflection on Organisational Issues</w:t>
            </w:r>
            <w:r w:rsidR="001E638D">
              <w:rPr>
                <w:noProof/>
                <w:webHidden/>
              </w:rPr>
              <w:tab/>
            </w:r>
            <w:r w:rsidR="001E638D">
              <w:rPr>
                <w:noProof/>
                <w:webHidden/>
              </w:rPr>
              <w:fldChar w:fldCharType="begin"/>
            </w:r>
            <w:r w:rsidR="001E638D">
              <w:rPr>
                <w:noProof/>
                <w:webHidden/>
              </w:rPr>
              <w:instrText xml:space="preserve"> PAGEREF _Toc159281260 \h </w:instrText>
            </w:r>
            <w:r w:rsidR="001E638D">
              <w:rPr>
                <w:noProof/>
                <w:webHidden/>
              </w:rPr>
            </w:r>
            <w:r w:rsidR="001E638D">
              <w:rPr>
                <w:noProof/>
                <w:webHidden/>
              </w:rPr>
              <w:fldChar w:fldCharType="separate"/>
            </w:r>
            <w:r w:rsidR="001E638D">
              <w:rPr>
                <w:noProof/>
                <w:webHidden/>
              </w:rPr>
              <w:t>3</w:t>
            </w:r>
            <w:r w:rsidR="001E638D">
              <w:rPr>
                <w:noProof/>
                <w:webHidden/>
              </w:rPr>
              <w:fldChar w:fldCharType="end"/>
            </w:r>
          </w:hyperlink>
        </w:p>
        <w:p w14:paraId="69A52394" w14:textId="2B9C3D05" w:rsidR="001E638D" w:rsidRDefault="00000000">
          <w:pPr>
            <w:pStyle w:val="TOC1"/>
            <w:tabs>
              <w:tab w:val="right" w:leader="dot" w:pos="9016"/>
            </w:tabs>
            <w:rPr>
              <w:rFonts w:eastAsiaTheme="minorEastAsia"/>
              <w:noProof/>
              <w:lang w:eastAsia="en-GB"/>
            </w:rPr>
          </w:pPr>
          <w:hyperlink w:anchor="_Toc159281261" w:history="1">
            <w:r w:rsidR="001E638D" w:rsidRPr="008F3F10">
              <w:rPr>
                <w:rStyle w:val="Hyperlink"/>
                <w:rFonts w:asciiTheme="minorBidi" w:eastAsia="Arial" w:hAnsiTheme="minorBidi"/>
                <w:b/>
                <w:bCs/>
                <w:noProof/>
              </w:rPr>
              <w:t>Section 4: Future Action Plan</w:t>
            </w:r>
            <w:r w:rsidR="001E638D">
              <w:rPr>
                <w:noProof/>
                <w:webHidden/>
              </w:rPr>
              <w:tab/>
            </w:r>
            <w:r w:rsidR="001E638D">
              <w:rPr>
                <w:noProof/>
                <w:webHidden/>
              </w:rPr>
              <w:fldChar w:fldCharType="begin"/>
            </w:r>
            <w:r w:rsidR="001E638D">
              <w:rPr>
                <w:noProof/>
                <w:webHidden/>
              </w:rPr>
              <w:instrText xml:space="preserve"> PAGEREF _Toc159281261 \h </w:instrText>
            </w:r>
            <w:r w:rsidR="001E638D">
              <w:rPr>
                <w:noProof/>
                <w:webHidden/>
              </w:rPr>
            </w:r>
            <w:r w:rsidR="001E638D">
              <w:rPr>
                <w:noProof/>
                <w:webHidden/>
              </w:rPr>
              <w:fldChar w:fldCharType="separate"/>
            </w:r>
            <w:r w:rsidR="001E638D">
              <w:rPr>
                <w:noProof/>
                <w:webHidden/>
              </w:rPr>
              <w:t>3</w:t>
            </w:r>
            <w:r w:rsidR="001E638D">
              <w:rPr>
                <w:noProof/>
                <w:webHidden/>
              </w:rPr>
              <w:fldChar w:fldCharType="end"/>
            </w:r>
          </w:hyperlink>
        </w:p>
        <w:p w14:paraId="7F52E1F8" w14:textId="40D43414" w:rsidR="001E638D" w:rsidRDefault="00000000">
          <w:pPr>
            <w:pStyle w:val="TOC1"/>
            <w:tabs>
              <w:tab w:val="right" w:leader="dot" w:pos="9016"/>
            </w:tabs>
            <w:rPr>
              <w:rFonts w:eastAsiaTheme="minorEastAsia"/>
              <w:noProof/>
              <w:lang w:eastAsia="en-GB"/>
            </w:rPr>
          </w:pPr>
          <w:hyperlink w:anchor="_Toc159281262" w:history="1">
            <w:r w:rsidR="001E638D" w:rsidRPr="008F3F10">
              <w:rPr>
                <w:rStyle w:val="Hyperlink"/>
                <w:rFonts w:asciiTheme="minorBidi" w:eastAsia="Arial" w:hAnsiTheme="minorBidi"/>
                <w:b/>
                <w:bCs/>
                <w:noProof/>
              </w:rPr>
              <w:t>Conclusion:</w:t>
            </w:r>
            <w:r w:rsidR="001E638D">
              <w:rPr>
                <w:noProof/>
                <w:webHidden/>
              </w:rPr>
              <w:tab/>
            </w:r>
            <w:r w:rsidR="001E638D">
              <w:rPr>
                <w:noProof/>
                <w:webHidden/>
              </w:rPr>
              <w:fldChar w:fldCharType="begin"/>
            </w:r>
            <w:r w:rsidR="001E638D">
              <w:rPr>
                <w:noProof/>
                <w:webHidden/>
              </w:rPr>
              <w:instrText xml:space="preserve"> PAGEREF _Toc159281262 \h </w:instrText>
            </w:r>
            <w:r w:rsidR="001E638D">
              <w:rPr>
                <w:noProof/>
                <w:webHidden/>
              </w:rPr>
            </w:r>
            <w:r w:rsidR="001E638D">
              <w:rPr>
                <w:noProof/>
                <w:webHidden/>
              </w:rPr>
              <w:fldChar w:fldCharType="separate"/>
            </w:r>
            <w:r w:rsidR="001E638D">
              <w:rPr>
                <w:noProof/>
                <w:webHidden/>
              </w:rPr>
              <w:t>3</w:t>
            </w:r>
            <w:r w:rsidR="001E638D">
              <w:rPr>
                <w:noProof/>
                <w:webHidden/>
              </w:rPr>
              <w:fldChar w:fldCharType="end"/>
            </w:r>
          </w:hyperlink>
        </w:p>
        <w:p w14:paraId="49EC8899" w14:textId="29B3D4F1" w:rsidR="00A2598F" w:rsidRDefault="00A2598F">
          <w:r>
            <w:rPr>
              <w:b/>
              <w:bCs/>
              <w:noProof/>
            </w:rPr>
            <w:fldChar w:fldCharType="end"/>
          </w:r>
        </w:p>
      </w:sdtContent>
    </w:sdt>
    <w:p w14:paraId="6D9033FC" w14:textId="77777777" w:rsidR="002505AE" w:rsidRDefault="002505AE" w:rsidP="002505AE"/>
    <w:p w14:paraId="0C5081B6" w14:textId="77777777" w:rsidR="002505AE" w:rsidRDefault="002505AE" w:rsidP="002505AE"/>
    <w:p w14:paraId="5C2D725C" w14:textId="77777777" w:rsidR="00307B58" w:rsidRDefault="00307B58" w:rsidP="002505AE"/>
    <w:p w14:paraId="67328271" w14:textId="77777777" w:rsidR="00307B58" w:rsidRDefault="00307B58" w:rsidP="002505AE"/>
    <w:p w14:paraId="34FE5531" w14:textId="77777777" w:rsidR="00307B58" w:rsidRDefault="00307B58" w:rsidP="002505AE"/>
    <w:p w14:paraId="3AB4A073" w14:textId="77777777" w:rsidR="00307B58" w:rsidRDefault="00307B58" w:rsidP="002505AE"/>
    <w:p w14:paraId="3FB70DD6" w14:textId="77777777" w:rsidR="00307B58" w:rsidRDefault="00307B58" w:rsidP="002505AE"/>
    <w:p w14:paraId="02BFE448" w14:textId="77777777" w:rsidR="00307B58" w:rsidRDefault="00307B58" w:rsidP="002505AE"/>
    <w:p w14:paraId="5D7359F5" w14:textId="77777777" w:rsidR="00307B58" w:rsidRDefault="00307B58" w:rsidP="002505AE"/>
    <w:p w14:paraId="4A0D5C06" w14:textId="77777777" w:rsidR="00307B58" w:rsidRDefault="00307B58" w:rsidP="002505AE"/>
    <w:p w14:paraId="1FDE6304" w14:textId="77777777" w:rsidR="00307B58" w:rsidRDefault="00307B58" w:rsidP="002505AE"/>
    <w:p w14:paraId="7BA93FFD" w14:textId="77777777" w:rsidR="00307B58" w:rsidRDefault="00307B58" w:rsidP="002505AE"/>
    <w:p w14:paraId="1835DD56" w14:textId="77777777" w:rsidR="00307B58" w:rsidRDefault="00307B58" w:rsidP="002505AE"/>
    <w:p w14:paraId="6A7BB862" w14:textId="77777777" w:rsidR="00307B58" w:rsidRDefault="00307B58" w:rsidP="002505AE"/>
    <w:p w14:paraId="46DA01EB" w14:textId="77777777" w:rsidR="00307B58" w:rsidRDefault="00307B58" w:rsidP="002505AE"/>
    <w:p w14:paraId="705AC666" w14:textId="77777777" w:rsidR="00307B58" w:rsidRDefault="00307B58" w:rsidP="002505AE"/>
    <w:p w14:paraId="1C0E57A8" w14:textId="77777777" w:rsidR="00307B58" w:rsidRDefault="00307B58" w:rsidP="002505AE"/>
    <w:p w14:paraId="1DE218ED" w14:textId="77777777" w:rsidR="00307B58" w:rsidRDefault="00307B58" w:rsidP="002505AE"/>
    <w:p w14:paraId="1412E19E" w14:textId="77777777" w:rsidR="00307B58" w:rsidRDefault="00307B58" w:rsidP="002505AE"/>
    <w:p w14:paraId="21902F73" w14:textId="4111CE7A" w:rsidR="008D207A" w:rsidRPr="00B65EA4" w:rsidRDefault="00307B58" w:rsidP="00B65EA4">
      <w:pPr>
        <w:pStyle w:val="Heading1"/>
        <w:rPr>
          <w:rFonts w:asciiTheme="minorBidi" w:hAnsiTheme="minorBidi" w:cstheme="minorBidi"/>
          <w:b/>
          <w:bCs/>
          <w:i/>
          <w:iCs/>
          <w:sz w:val="24"/>
          <w:szCs w:val="24"/>
        </w:rPr>
      </w:pPr>
      <w:bookmarkStart w:id="2" w:name="_Hlk159275498"/>
      <w:bookmarkStart w:id="3" w:name="_Toc159281257"/>
      <w:r w:rsidRPr="00B65EA4">
        <w:rPr>
          <w:rFonts w:asciiTheme="minorBidi" w:hAnsiTheme="minorBidi" w:cstheme="minorBidi"/>
          <w:b/>
          <w:bCs/>
          <w:sz w:val="24"/>
          <w:szCs w:val="24"/>
        </w:rPr>
        <w:lastRenderedPageBreak/>
        <w:t>OVERVIEW OF GUEST SERVICE OPERATION(FRONT OFFICE/RECEPTION)</w:t>
      </w:r>
      <w:bookmarkEnd w:id="2"/>
      <w:bookmarkEnd w:id="3"/>
      <w:r w:rsidRPr="00B65EA4">
        <w:rPr>
          <w:rFonts w:asciiTheme="minorBidi" w:hAnsiTheme="minorBidi" w:cstheme="minorBidi"/>
          <w:b/>
          <w:bCs/>
          <w:i/>
          <w:iCs/>
          <w:sz w:val="24"/>
          <w:szCs w:val="24"/>
        </w:rPr>
        <w:br/>
      </w:r>
    </w:p>
    <w:p w14:paraId="4F3DE244" w14:textId="1483211B" w:rsidR="00F521FA" w:rsidRPr="006E7588" w:rsidRDefault="00F521FA" w:rsidP="006E7588">
      <w:pPr>
        <w:spacing w:line="360" w:lineRule="auto"/>
        <w:rPr>
          <w:rFonts w:asciiTheme="minorBidi" w:hAnsiTheme="minorBidi"/>
          <w:b/>
          <w:bCs/>
          <w:color w:val="2F5496" w:themeColor="accent1" w:themeShade="BF"/>
          <w:sz w:val="24"/>
          <w:szCs w:val="24"/>
        </w:rPr>
      </w:pPr>
      <w:r w:rsidRPr="006E7588">
        <w:rPr>
          <w:rFonts w:asciiTheme="minorBidi" w:hAnsiTheme="minorBidi"/>
          <w:sz w:val="24"/>
          <w:szCs w:val="24"/>
        </w:rPr>
        <w:t xml:space="preserve">Guest service operations, particularly in the front office of a hotel, are crucial for ensuring a positive experience for guests from the moment they arrive until they depart. : The front desk serves as the nerve </w:t>
      </w:r>
      <w:proofErr w:type="spellStart"/>
      <w:r w:rsidRPr="006E7588">
        <w:rPr>
          <w:rFonts w:asciiTheme="minorBidi" w:hAnsiTheme="minorBidi"/>
          <w:sz w:val="24"/>
          <w:szCs w:val="24"/>
        </w:rPr>
        <w:t>center</w:t>
      </w:r>
      <w:proofErr w:type="spellEnd"/>
      <w:r w:rsidRPr="006E7588">
        <w:rPr>
          <w:rFonts w:asciiTheme="minorBidi" w:hAnsiTheme="minorBidi"/>
          <w:sz w:val="24"/>
          <w:szCs w:val="24"/>
        </w:rPr>
        <w:t xml:space="preserve"> of the hotel's guest service operations. Front desk staff handle guest inquiries, requests, and complaints promptly and professionally. They also provide information about hotel facilities, local attractions, transportation, and other services.</w:t>
      </w:r>
      <w:r w:rsidR="00382E36" w:rsidRPr="006E7588">
        <w:rPr>
          <w:rFonts w:asciiTheme="minorBidi" w:hAnsiTheme="minorBidi"/>
          <w:color w:val="000000"/>
          <w:sz w:val="24"/>
          <w:szCs w:val="24"/>
          <w14:ligatures w14:val="none"/>
        </w:rPr>
        <w:t xml:space="preserve"> (Dollarhide, 2019). </w:t>
      </w:r>
    </w:p>
    <w:p w14:paraId="141E2418" w14:textId="77777777" w:rsidR="00F521FA" w:rsidRPr="00714F9C" w:rsidRDefault="00F521FA" w:rsidP="00F521FA">
      <w:pPr>
        <w:pStyle w:val="Heading1"/>
        <w:spacing w:before="0" w:line="360" w:lineRule="auto"/>
        <w:rPr>
          <w:rFonts w:asciiTheme="minorBidi" w:hAnsiTheme="minorBidi" w:cstheme="minorBidi"/>
          <w:color w:val="0E101A"/>
          <w:sz w:val="24"/>
          <w:szCs w:val="24"/>
        </w:rPr>
      </w:pPr>
      <w:r w:rsidRPr="00714F9C">
        <w:rPr>
          <w:rFonts w:asciiTheme="minorBidi" w:hAnsiTheme="minorBidi" w:cstheme="minorBidi"/>
          <w:color w:val="0E101A"/>
          <w:sz w:val="24"/>
          <w:szCs w:val="24"/>
        </w:rPr>
        <w:t> During my placement at Ibis Hotel, I had the opportunity to practice the following key aspects: </w:t>
      </w:r>
    </w:p>
    <w:p w14:paraId="635B7AF1" w14:textId="77777777" w:rsidR="00F521FA" w:rsidRPr="00714F9C" w:rsidRDefault="00F521FA" w:rsidP="00F521FA">
      <w:pPr>
        <w:numPr>
          <w:ilvl w:val="0"/>
          <w:numId w:val="3"/>
        </w:numPr>
        <w:spacing w:after="0" w:line="360" w:lineRule="auto"/>
        <w:rPr>
          <w:rFonts w:asciiTheme="minorBidi" w:hAnsiTheme="minorBidi"/>
          <w:color w:val="0E101A"/>
          <w:sz w:val="24"/>
          <w:szCs w:val="24"/>
        </w:rPr>
      </w:pPr>
      <w:r w:rsidRPr="00714F9C">
        <w:rPr>
          <w:rFonts w:asciiTheme="minorBidi" w:hAnsiTheme="minorBidi"/>
          <w:color w:val="0E101A"/>
          <w:sz w:val="24"/>
          <w:szCs w:val="24"/>
        </w:rPr>
        <w:t>Booking Management: This involves handling reservations made via various channels (phone, email, online platforms) and ensuring accurate recording of guest information, preferences, and special requests.</w:t>
      </w:r>
    </w:p>
    <w:p w14:paraId="478861AB" w14:textId="77777777" w:rsidR="00F521FA" w:rsidRPr="00714F9C" w:rsidRDefault="00F521FA" w:rsidP="00F521FA">
      <w:pPr>
        <w:numPr>
          <w:ilvl w:val="0"/>
          <w:numId w:val="3"/>
        </w:numPr>
        <w:spacing w:after="0" w:line="360" w:lineRule="auto"/>
        <w:rPr>
          <w:rFonts w:asciiTheme="minorBidi" w:hAnsiTheme="minorBidi"/>
          <w:color w:val="0E101A"/>
          <w:sz w:val="24"/>
          <w:szCs w:val="24"/>
        </w:rPr>
      </w:pPr>
      <w:r w:rsidRPr="00714F9C">
        <w:rPr>
          <w:rFonts w:asciiTheme="minorBidi" w:hAnsiTheme="minorBidi"/>
          <w:color w:val="0E101A"/>
          <w:sz w:val="24"/>
          <w:szCs w:val="24"/>
        </w:rPr>
        <w:t>Check-in Process: This is often the first point of contact between the guest and the hotel staff. Efficient check-in procedures involve greeting guests warmly, verifying their reservation details, collecting necessary information such as identification and payment method, and providing them with key cards or room keys.</w:t>
      </w:r>
    </w:p>
    <w:p w14:paraId="5617A919" w14:textId="77777777" w:rsidR="00F521FA" w:rsidRPr="00714F9C" w:rsidRDefault="00F521FA" w:rsidP="00F521FA">
      <w:pPr>
        <w:numPr>
          <w:ilvl w:val="0"/>
          <w:numId w:val="3"/>
        </w:numPr>
        <w:spacing w:after="0" w:line="360" w:lineRule="auto"/>
        <w:rPr>
          <w:rFonts w:asciiTheme="minorBidi" w:hAnsiTheme="minorBidi"/>
          <w:color w:val="0E101A"/>
          <w:sz w:val="24"/>
          <w:szCs w:val="24"/>
        </w:rPr>
      </w:pPr>
      <w:r w:rsidRPr="00714F9C">
        <w:rPr>
          <w:rFonts w:asciiTheme="minorBidi" w:hAnsiTheme="minorBidi"/>
          <w:color w:val="0E101A"/>
          <w:sz w:val="24"/>
          <w:szCs w:val="24"/>
        </w:rPr>
        <w:t>Billing and Payment Processing: Front office staff handles guest check-outs, including finalizing bills, processing payments, and parking charges. They also manage the billing process for services such as room service, telephone usage, and other amenities.</w:t>
      </w:r>
    </w:p>
    <w:p w14:paraId="64BF04F6" w14:textId="77777777" w:rsidR="00F521FA" w:rsidRPr="00714F9C" w:rsidRDefault="00F521FA" w:rsidP="00F521FA">
      <w:pPr>
        <w:numPr>
          <w:ilvl w:val="0"/>
          <w:numId w:val="3"/>
        </w:numPr>
        <w:spacing w:after="0" w:line="360" w:lineRule="auto"/>
        <w:rPr>
          <w:rFonts w:asciiTheme="minorBidi" w:hAnsiTheme="minorBidi"/>
          <w:color w:val="0E101A"/>
          <w:sz w:val="24"/>
          <w:szCs w:val="24"/>
        </w:rPr>
      </w:pPr>
      <w:r w:rsidRPr="00714F9C">
        <w:rPr>
          <w:rFonts w:asciiTheme="minorBidi" w:hAnsiTheme="minorBidi"/>
          <w:color w:val="0E101A"/>
          <w:sz w:val="24"/>
          <w:szCs w:val="24"/>
        </w:rPr>
        <w:t>Safety and Security: Front office staff are responsible for ensuring the safety and security of guests and their belongings. This includes verifying guest identities, monitoring hotel premises for any suspicious activities, and responding promptly to emergencies or security threats.</w:t>
      </w:r>
    </w:p>
    <w:p w14:paraId="7FC1561F" w14:textId="77777777" w:rsidR="00B65EA4" w:rsidRDefault="00F521FA" w:rsidP="00B65EA4">
      <w:pPr>
        <w:numPr>
          <w:ilvl w:val="0"/>
          <w:numId w:val="3"/>
        </w:numPr>
        <w:spacing w:after="0" w:line="360" w:lineRule="auto"/>
        <w:rPr>
          <w:rFonts w:asciiTheme="minorBidi" w:hAnsiTheme="minorBidi"/>
          <w:color w:val="0E101A"/>
          <w:sz w:val="24"/>
          <w:szCs w:val="24"/>
        </w:rPr>
      </w:pPr>
      <w:r w:rsidRPr="00714F9C">
        <w:rPr>
          <w:rFonts w:asciiTheme="minorBidi" w:hAnsiTheme="minorBidi"/>
          <w:color w:val="0E101A"/>
          <w:sz w:val="24"/>
          <w:szCs w:val="24"/>
        </w:rPr>
        <w:t>Technology Integration: Modern hotels often utilize technology to streamline guest service operations. This may include online check-in/out options, mobile key access, self-service kiosks, and integrated property management systems to manage reservations, room assignments, and billing efficiently.</w:t>
      </w:r>
    </w:p>
    <w:p w14:paraId="7E3008E4" w14:textId="021F2454" w:rsidR="00F521FA" w:rsidRPr="00B65EA4" w:rsidRDefault="00F521FA" w:rsidP="00B65EA4">
      <w:pPr>
        <w:spacing w:after="0" w:line="360" w:lineRule="auto"/>
        <w:ind w:left="720"/>
        <w:rPr>
          <w:rFonts w:asciiTheme="minorBidi" w:hAnsiTheme="minorBidi"/>
          <w:color w:val="0E101A"/>
          <w:sz w:val="24"/>
          <w:szCs w:val="24"/>
        </w:rPr>
      </w:pPr>
      <w:r w:rsidRPr="00B65EA4">
        <w:rPr>
          <w:rStyle w:val="Strong"/>
          <w:rFonts w:asciiTheme="minorBidi" w:hAnsiTheme="minorBidi"/>
          <w:b w:val="0"/>
          <w:bCs w:val="0"/>
          <w:color w:val="0E101A"/>
          <w:sz w:val="24"/>
          <w:szCs w:val="24"/>
        </w:rPr>
        <w:t> </w:t>
      </w:r>
    </w:p>
    <w:p w14:paraId="13D20446" w14:textId="77777777" w:rsidR="00F521FA" w:rsidRPr="00714F9C" w:rsidRDefault="00F521FA" w:rsidP="00714F9C">
      <w:pPr>
        <w:pStyle w:val="Heading1"/>
        <w:rPr>
          <w:rFonts w:asciiTheme="minorBidi" w:hAnsiTheme="minorBidi" w:cstheme="minorBidi"/>
          <w:sz w:val="28"/>
          <w:szCs w:val="28"/>
        </w:rPr>
      </w:pPr>
      <w:r w:rsidRPr="00714F9C">
        <w:rPr>
          <w:rStyle w:val="Strong"/>
          <w:rFonts w:asciiTheme="minorBidi" w:hAnsiTheme="minorBidi" w:cstheme="minorBidi"/>
          <w:sz w:val="28"/>
          <w:szCs w:val="28"/>
        </w:rPr>
        <w:lastRenderedPageBreak/>
        <w:t>Section 1: Reflection on Experience and Personal Development </w:t>
      </w:r>
    </w:p>
    <w:p w14:paraId="7AFAA534"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In terms of personal development, this experience has been invaluable. It has not only enhanced my professional skills but also contributed to my personal growth. Moving forward, I aim to continue learning and growing in this role, striving for excellence in guest service and team leadership.</w:t>
      </w:r>
    </w:p>
    <w:p w14:paraId="7CA0A96F"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As a supervisor in the front office, the experience has been both challenging and rewarding. </w:t>
      </w:r>
    </w:p>
    <w:p w14:paraId="3A90F6BE"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Overseeing the front office operations has deepened my understanding of our systems and processes. This technical knowledge has been crucial in ensuring smooth operations and high-quality guest service.</w:t>
      </w:r>
    </w:p>
    <w:p w14:paraId="6656B4C2"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Interacting with guests from various backgrounds has improved my interpersonal skills. I’ve learned to be more empathetic, patient, and culturally sensitive.</w:t>
      </w:r>
    </w:p>
    <w:p w14:paraId="1250028A" w14:textId="2E38734F" w:rsidR="00F521FA" w:rsidRPr="00714F9C" w:rsidRDefault="00F521FA" w:rsidP="002B110B">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My experience as a supervisor in the front office has been a journey of personal growth and development. I've embraced opportunities for self-reflection, seeking feedback, and pursuing professional development to enhance my skills and capabilities. Each challenge and success has contributed to my growth as a leader and contributed to my confidence in my role.</w:t>
      </w:r>
    </w:p>
    <w:p w14:paraId="227E24E7" w14:textId="77777777" w:rsidR="00F521FA" w:rsidRPr="002B110B" w:rsidRDefault="00F521FA" w:rsidP="002B110B">
      <w:pPr>
        <w:pStyle w:val="Heading1"/>
        <w:rPr>
          <w:rFonts w:asciiTheme="minorBidi" w:hAnsiTheme="minorBidi" w:cstheme="minorBidi"/>
          <w:b/>
          <w:bCs/>
          <w:sz w:val="28"/>
          <w:szCs w:val="28"/>
        </w:rPr>
      </w:pPr>
    </w:p>
    <w:p w14:paraId="5C5A714E" w14:textId="77777777" w:rsidR="00F521FA" w:rsidRPr="002B110B" w:rsidRDefault="00F521FA" w:rsidP="002B110B">
      <w:pPr>
        <w:pStyle w:val="Heading1"/>
        <w:rPr>
          <w:rFonts w:asciiTheme="minorBidi" w:hAnsiTheme="minorBidi" w:cstheme="minorBidi"/>
          <w:b/>
          <w:bCs/>
          <w:sz w:val="28"/>
          <w:szCs w:val="28"/>
        </w:rPr>
      </w:pPr>
      <w:r w:rsidRPr="002B110B">
        <w:rPr>
          <w:rStyle w:val="Strong"/>
          <w:rFonts w:asciiTheme="minorBidi" w:hAnsiTheme="minorBidi" w:cstheme="minorBidi"/>
          <w:sz w:val="28"/>
          <w:szCs w:val="28"/>
        </w:rPr>
        <w:t>Section 2: Critical Analysis of Work-Based Skills and Technical Knowledge </w:t>
      </w:r>
    </w:p>
    <w:p w14:paraId="14B9B0CE"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p>
    <w:p w14:paraId="32C07ECB"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During my placement, I found that effective supervision of the front office in a hotel requires a combination of work-based skills and technical knowledge. Supervisors must possess strong leadership, communication, and problem-solving skills while also being proficient in various technical aspects related to front-office operations, team management, guest relations, and compliance. By honing both their work-based skills and technical knowledge, supervisors can effectively lead their teams, optimize front-office operations, and deliver exceptional guest experiences. Remember Richard Branson’s advice: </w:t>
      </w:r>
      <w:r w:rsidRPr="00714F9C">
        <w:rPr>
          <w:rStyle w:val="Strong"/>
          <w:rFonts w:asciiTheme="minorBidi" w:hAnsiTheme="minorBidi" w:cstheme="minorBidi"/>
          <w:b w:val="0"/>
          <w:bCs w:val="0"/>
          <w:color w:val="0E101A"/>
        </w:rPr>
        <w:t>“Set realistic customer expectations and then not just meet them but exceed them.”(Cloudbeds,2022)</w:t>
      </w:r>
    </w:p>
    <w:p w14:paraId="1DCCEED1" w14:textId="486E9006"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 xml:space="preserve">Effective communication is vital in understanding guest needs and delivering appropriate services. For instance, during the shadowing experience, it was </w:t>
      </w:r>
      <w:r w:rsidRPr="00714F9C">
        <w:rPr>
          <w:rFonts w:asciiTheme="minorBidi" w:hAnsiTheme="minorBidi" w:cstheme="minorBidi"/>
          <w:color w:val="0E101A"/>
        </w:rPr>
        <w:lastRenderedPageBreak/>
        <w:t>observed that staff who communicated clearly and empathetically with guests were able to meet their needs more effectively.</w:t>
      </w:r>
      <w:r w:rsidR="00E5175D" w:rsidRPr="00E5175D">
        <w:rPr>
          <w:rFonts w:asciiTheme="minorBidi" w:hAnsiTheme="minorBidi" w:cstheme="minorBidi"/>
          <w:color w:val="000000" w:themeColor="text1"/>
          <w14:ligatures w14:val="none"/>
        </w:rPr>
        <w:t xml:space="preserve"> </w:t>
      </w:r>
      <w:r w:rsidR="00E5175D">
        <w:rPr>
          <w:rFonts w:asciiTheme="minorBidi" w:hAnsiTheme="minorBidi" w:cstheme="minorBidi"/>
          <w:color w:val="000000" w:themeColor="text1"/>
          <w14:ligatures w14:val="none"/>
        </w:rPr>
        <w:t>(</w:t>
      </w:r>
      <w:r w:rsidR="00E5175D" w:rsidRPr="00382E36">
        <w:rPr>
          <w:rFonts w:asciiTheme="minorBidi" w:hAnsiTheme="minorBidi" w:cstheme="minorBidi"/>
          <w:color w:val="000000" w:themeColor="text1"/>
          <w14:ligatures w14:val="none"/>
        </w:rPr>
        <w:t>‌</w:t>
      </w:r>
      <w:r w:rsidR="00E5175D" w:rsidRPr="00E5175D">
        <w:rPr>
          <w:rFonts w:asciiTheme="minorBidi" w:hAnsiTheme="minorBidi" w:cstheme="minorBidi"/>
          <w:color w:val="000000" w:themeColor="text1"/>
        </w:rPr>
        <w:t xml:space="preserve"> </w:t>
      </w:r>
      <w:r w:rsidR="00E5175D" w:rsidRPr="00E5175D">
        <w:rPr>
          <w:rFonts w:asciiTheme="minorBidi" w:hAnsiTheme="minorBidi" w:cstheme="minorBidi"/>
          <w:color w:val="000000" w:themeColor="text1"/>
          <w14:ligatures w14:val="none"/>
        </w:rPr>
        <w:t>Phillpott, 2018)</w:t>
      </w:r>
    </w:p>
    <w:p w14:paraId="59F27CD3"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Also, the ability to quickly identify and resolve issues is a key to maintaining high service standards. For example, during the shadowing experience, a guest had an issue with their room’s air conditioner or television. The staff member was able to diagnose the problem and arrange for immediate repair, thereby minimizing the guest’s inconvenience.</w:t>
      </w:r>
    </w:p>
    <w:p w14:paraId="46AB8DA2"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During my experience in a hotel, I understood why cultural awareness is important. In a globalized world, cultural awareness is crucial in serving guests from diverse backgrounds. Staff who demonstrated cultural sensitivity were able to make guests feel more comfortable and respected.</w:t>
      </w:r>
    </w:p>
    <w:p w14:paraId="3E6557AB"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Technical </w:t>
      </w:r>
      <w:r w:rsidRPr="00714F9C">
        <w:rPr>
          <w:rStyle w:val="Strong"/>
          <w:rFonts w:asciiTheme="minorBidi" w:hAnsiTheme="minorBidi" w:cstheme="minorBidi"/>
          <w:b w:val="0"/>
          <w:bCs w:val="0"/>
          <w:color w:val="0E101A"/>
        </w:rPr>
        <w:t>Knowledge is the key to meeting guest service expectations.</w:t>
      </w:r>
      <w:r w:rsidRPr="00714F9C">
        <w:rPr>
          <w:rFonts w:asciiTheme="minorBidi" w:hAnsiTheme="minorBidi" w:cstheme="minorBidi"/>
          <w:color w:val="0E101A"/>
        </w:rPr>
        <w:t> Understanding the operations of the establishment, such as reservation systems, room services, and billing processes, is essential. During the shadowing experience, it was evident that staff with a strong knowledge of these technical aspects were able to provide quicker and more accurate service.</w:t>
      </w:r>
    </w:p>
    <w:p w14:paraId="50E11077" w14:textId="77777777" w:rsidR="00F521FA" w:rsidRPr="002B110B" w:rsidRDefault="00F521FA" w:rsidP="002B110B">
      <w:pPr>
        <w:pStyle w:val="Heading1"/>
        <w:rPr>
          <w:rFonts w:asciiTheme="minorBidi" w:hAnsiTheme="minorBidi" w:cstheme="minorBidi"/>
          <w:b/>
          <w:bCs/>
          <w:sz w:val="28"/>
          <w:szCs w:val="28"/>
        </w:rPr>
      </w:pPr>
    </w:p>
    <w:p w14:paraId="65417ACC" w14:textId="77777777" w:rsidR="00F521FA" w:rsidRDefault="00F521FA" w:rsidP="002B110B">
      <w:pPr>
        <w:pStyle w:val="Heading1"/>
        <w:rPr>
          <w:rStyle w:val="Strong"/>
          <w:rFonts w:asciiTheme="minorBidi" w:hAnsiTheme="minorBidi" w:cstheme="minorBidi"/>
          <w:sz w:val="28"/>
          <w:szCs w:val="28"/>
        </w:rPr>
      </w:pPr>
      <w:r w:rsidRPr="002B110B">
        <w:rPr>
          <w:rStyle w:val="Strong"/>
          <w:rFonts w:asciiTheme="minorBidi" w:hAnsiTheme="minorBidi" w:cstheme="minorBidi"/>
          <w:sz w:val="28"/>
          <w:szCs w:val="28"/>
        </w:rPr>
        <w:t>Section 3: Reflection on Organisational Issues </w:t>
      </w:r>
    </w:p>
    <w:p w14:paraId="4E6EB68C" w14:textId="77777777" w:rsidR="002B110B" w:rsidRPr="002B110B" w:rsidRDefault="002B110B" w:rsidP="002B110B"/>
    <w:p w14:paraId="1C10CE96"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Reflecting on the issues at the Ibis Greenwich Hotel, several key points stand out:</w:t>
      </w:r>
    </w:p>
    <w:p w14:paraId="5392EB65"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Booking and Pricing: There have been instances of booking errors and dissatisfaction with the cost of rooms.</w:t>
      </w:r>
    </w:p>
    <w:p w14:paraId="465D565C"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Parking Charges: The price for parking is 23£ per 24 hours, some guests are not comfortable with this. The parking is also used by non-residents, and the guests always have a problem with the parking space. Sometimes, the guests are paying for parking and they do not find space to park, becoming revolted.</w:t>
      </w:r>
    </w:p>
    <w:p w14:paraId="05C6EB01"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 xml:space="preserve">Location: While the hotel is in a charming </w:t>
      </w:r>
      <w:proofErr w:type="spellStart"/>
      <w:r w:rsidRPr="00714F9C">
        <w:rPr>
          <w:rFonts w:asciiTheme="minorBidi" w:hAnsiTheme="minorBidi" w:cstheme="minorBidi"/>
          <w:color w:val="0E101A"/>
        </w:rPr>
        <w:t>neighborhood</w:t>
      </w:r>
      <w:proofErr w:type="spellEnd"/>
      <w:r w:rsidRPr="00714F9C">
        <w:rPr>
          <w:rFonts w:asciiTheme="minorBidi" w:hAnsiTheme="minorBidi" w:cstheme="minorBidi"/>
          <w:color w:val="0E101A"/>
        </w:rPr>
        <w:t>, it is not in Central London, which some guests might find inconvenient.</w:t>
      </w:r>
    </w:p>
    <w:p w14:paraId="3B324833"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These issues highlight the importance of maintaining high standards in customer service, room conditions, and booking management to ensure guest satisfaction. The hotel management must address these issues promptly and effectively.</w:t>
      </w:r>
    </w:p>
    <w:p w14:paraId="1308A745"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p>
    <w:p w14:paraId="4E05B445" w14:textId="77777777" w:rsidR="00F521FA" w:rsidRPr="002B110B" w:rsidRDefault="00F521FA" w:rsidP="002B110B">
      <w:pPr>
        <w:pStyle w:val="Heading1"/>
        <w:rPr>
          <w:rFonts w:asciiTheme="minorBidi" w:hAnsiTheme="minorBidi" w:cstheme="minorBidi"/>
          <w:sz w:val="28"/>
          <w:szCs w:val="28"/>
        </w:rPr>
      </w:pPr>
      <w:r w:rsidRPr="002B110B">
        <w:rPr>
          <w:rStyle w:val="Strong"/>
          <w:rFonts w:asciiTheme="minorBidi" w:hAnsiTheme="minorBidi" w:cstheme="minorBidi"/>
          <w:sz w:val="28"/>
          <w:szCs w:val="28"/>
        </w:rPr>
        <w:lastRenderedPageBreak/>
        <w:t>Section 4: Future Action Plan </w:t>
      </w:r>
    </w:p>
    <w:p w14:paraId="4BE1895E"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During my hotel placement, I have discovered that by focusing on effective communication, teamwork, task management, personal skills, and guest operations the front office team can work more effectively together, providing exceptional service to guests, and contributing to the overall success of the hotel.</w:t>
      </w:r>
    </w:p>
    <w:p w14:paraId="265FADDF"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Effective communication may include clarity, active listening, and adapting communication styles to different situations. To improve this area I am planning to attend communication skills workshops to enhance active listening, empathy, and clarity in verbal and written communication.</w:t>
      </w:r>
    </w:p>
    <w:p w14:paraId="3F9E0BDE"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 Teamwork is another crucial skill for the front office. Areas of improvement may include collaboration, accountability, and mutual support among team members.</w:t>
      </w:r>
    </w:p>
    <w:p w14:paraId="2D3A24E8"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 Strong teamwork fosters a positive work environment and enhances guest satisfaction.</w:t>
      </w:r>
    </w:p>
    <w:p w14:paraId="2AA6A948"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Efficient task management is essential for maintaining productivity and delivering excellent service.</w:t>
      </w:r>
    </w:p>
    <w:p w14:paraId="56B8F031"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p>
    <w:p w14:paraId="0FE37B1E" w14:textId="77777777" w:rsidR="00F521FA" w:rsidRDefault="00F521FA" w:rsidP="002B110B">
      <w:pPr>
        <w:pStyle w:val="Heading1"/>
        <w:rPr>
          <w:rStyle w:val="Strong"/>
          <w:rFonts w:asciiTheme="minorBidi" w:hAnsiTheme="minorBidi" w:cstheme="minorBidi"/>
          <w:sz w:val="28"/>
          <w:szCs w:val="28"/>
        </w:rPr>
      </w:pPr>
      <w:r w:rsidRPr="002B110B">
        <w:rPr>
          <w:rStyle w:val="Strong"/>
          <w:rFonts w:asciiTheme="minorBidi" w:hAnsiTheme="minorBidi" w:cstheme="minorBidi"/>
          <w:sz w:val="28"/>
          <w:szCs w:val="28"/>
        </w:rPr>
        <w:t>Conclusion: </w:t>
      </w:r>
    </w:p>
    <w:p w14:paraId="061B2030" w14:textId="77777777" w:rsidR="002B110B" w:rsidRPr="002B110B" w:rsidRDefault="002B110B" w:rsidP="002B110B"/>
    <w:p w14:paraId="24F6F648"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The shadowing experience provided invaluable firsthand exposure to the intricacies of front-office operations and guest service standards within the hotel industry. By observing experienced professionals in action, I gained practical insights into various aspects of guest interaction, reservation management, check-in procedures, and problem resolution. Also, I gained technical knowledge related to hotel management systems, reservation software, and operational procedures</w:t>
      </w:r>
    </w:p>
    <w:p w14:paraId="3152ED77"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r w:rsidRPr="00714F9C">
        <w:rPr>
          <w:rFonts w:asciiTheme="minorBidi" w:hAnsiTheme="minorBidi" w:cstheme="minorBidi"/>
          <w:color w:val="0E101A"/>
        </w:rPr>
        <w:t>Through shadowing, I gained a comprehensive understanding of guest service standards and the importance of prioritizing guest satisfaction. By observing interactions between staff and guests, I learned the significance of attentiveness, responsiveness, and personalized service in exceeding guest expectations.</w:t>
      </w:r>
    </w:p>
    <w:p w14:paraId="556CC8BE"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p>
    <w:p w14:paraId="495E0B0C" w14:textId="77777777" w:rsidR="00F521FA" w:rsidRPr="00714F9C" w:rsidRDefault="00F521FA" w:rsidP="00F521FA">
      <w:pPr>
        <w:pStyle w:val="NormalWeb"/>
        <w:spacing w:before="0" w:beforeAutospacing="0" w:after="0" w:afterAutospacing="0" w:line="360" w:lineRule="auto"/>
        <w:rPr>
          <w:rFonts w:asciiTheme="minorBidi" w:hAnsiTheme="minorBidi" w:cstheme="minorBidi"/>
          <w:color w:val="0E101A"/>
        </w:rPr>
      </w:pPr>
    </w:p>
    <w:p w14:paraId="1BCF844A" w14:textId="77777777" w:rsidR="002505AE" w:rsidRPr="00714F9C" w:rsidRDefault="002505AE" w:rsidP="00F521FA">
      <w:pPr>
        <w:spacing w:line="360" w:lineRule="auto"/>
        <w:rPr>
          <w:rFonts w:asciiTheme="minorBidi" w:hAnsiTheme="minorBidi"/>
          <w:sz w:val="24"/>
          <w:szCs w:val="24"/>
        </w:rPr>
      </w:pPr>
    </w:p>
    <w:p w14:paraId="42AC87C9" w14:textId="77777777" w:rsidR="00B65EA4" w:rsidRDefault="00B65EA4" w:rsidP="002B110B">
      <w:pPr>
        <w:spacing w:line="360" w:lineRule="auto"/>
        <w:rPr>
          <w:rFonts w:asciiTheme="minorBidi" w:hAnsiTheme="minorBidi"/>
          <w:b/>
          <w:bCs/>
          <w:sz w:val="24"/>
          <w:szCs w:val="24"/>
        </w:rPr>
      </w:pPr>
    </w:p>
    <w:p w14:paraId="42536BA8" w14:textId="3711D887" w:rsidR="001B465B" w:rsidRPr="00E5175D" w:rsidRDefault="002505AE" w:rsidP="002B110B">
      <w:pPr>
        <w:spacing w:line="360" w:lineRule="auto"/>
        <w:rPr>
          <w:rFonts w:asciiTheme="minorBidi" w:hAnsiTheme="minorBidi"/>
          <w:b/>
          <w:bCs/>
          <w:sz w:val="24"/>
          <w:szCs w:val="24"/>
        </w:rPr>
      </w:pPr>
      <w:r w:rsidRPr="00E5175D">
        <w:rPr>
          <w:rFonts w:asciiTheme="minorBidi" w:hAnsiTheme="minorBidi"/>
          <w:b/>
          <w:bCs/>
          <w:sz w:val="24"/>
          <w:szCs w:val="24"/>
        </w:rPr>
        <w:lastRenderedPageBreak/>
        <w:t>Reference List</w:t>
      </w:r>
    </w:p>
    <w:p w14:paraId="704EA7FD" w14:textId="056AF403" w:rsidR="00E5175D" w:rsidRPr="00E5175D" w:rsidRDefault="00E5175D"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382E36">
        <w:rPr>
          <w:rFonts w:asciiTheme="minorBidi" w:hAnsiTheme="minorBidi" w:cstheme="minorBidi"/>
          <w:color w:val="000000" w:themeColor="text1"/>
          <w14:ligatures w14:val="none"/>
        </w:rPr>
        <w:t>‌</w:t>
      </w:r>
      <w:r w:rsidRPr="00E5175D">
        <w:rPr>
          <w:rFonts w:asciiTheme="minorBidi" w:hAnsiTheme="minorBidi" w:cstheme="minorBidi"/>
          <w:color w:val="000000" w:themeColor="text1"/>
        </w:rPr>
        <w:t xml:space="preserve"> </w:t>
      </w:r>
      <w:r w:rsidRPr="00E5175D">
        <w:rPr>
          <w:rFonts w:asciiTheme="minorBidi" w:hAnsiTheme="minorBidi" w:cstheme="minorBidi"/>
          <w:color w:val="000000" w:themeColor="text1"/>
          <w14:ligatures w14:val="none"/>
        </w:rPr>
        <w:t>all.accor.com. (n.d.). </w:t>
      </w:r>
      <w:r w:rsidRPr="00E5175D">
        <w:rPr>
          <w:rFonts w:asciiTheme="minorBidi" w:hAnsiTheme="minorBidi" w:cstheme="minorBidi"/>
          <w:i/>
          <w:iCs/>
          <w:color w:val="000000" w:themeColor="text1"/>
          <w14:ligatures w14:val="none"/>
        </w:rPr>
        <w:t>ibis London Greenwich</w:t>
      </w:r>
      <w:r w:rsidRPr="00E5175D">
        <w:rPr>
          <w:rFonts w:asciiTheme="minorBidi" w:hAnsiTheme="minorBidi" w:cstheme="minorBidi"/>
          <w:color w:val="000000" w:themeColor="text1"/>
          <w14:ligatures w14:val="none"/>
        </w:rPr>
        <w:t>. [online] Available at: https://all.accor.com/hotel/0975/index.en.shtml [Accessed 22 Feb. 2024].</w:t>
      </w:r>
    </w:p>
    <w:p w14:paraId="3A64CE79" w14:textId="77777777" w:rsidR="00E5175D" w:rsidRDefault="00E5175D" w:rsidP="00E5175D">
      <w:pPr>
        <w:spacing w:line="360" w:lineRule="auto"/>
        <w:rPr>
          <w:rFonts w:asciiTheme="minorBidi" w:hAnsiTheme="minorBidi"/>
          <w:color w:val="000000" w:themeColor="text1"/>
          <w:sz w:val="24"/>
          <w:szCs w:val="24"/>
        </w:rPr>
      </w:pPr>
    </w:p>
    <w:p w14:paraId="16523794" w14:textId="5B2BCD03" w:rsidR="008D207A" w:rsidRPr="00E5175D" w:rsidRDefault="008D207A" w:rsidP="00E5175D">
      <w:pPr>
        <w:spacing w:line="360" w:lineRule="auto"/>
        <w:rPr>
          <w:rFonts w:asciiTheme="minorBidi" w:hAnsiTheme="minorBidi"/>
          <w:color w:val="000000" w:themeColor="text1"/>
          <w:sz w:val="24"/>
          <w:szCs w:val="24"/>
        </w:rPr>
      </w:pPr>
      <w:r w:rsidRPr="00E5175D">
        <w:rPr>
          <w:rFonts w:asciiTheme="minorBidi" w:hAnsiTheme="minorBidi"/>
          <w:color w:val="000000" w:themeColor="text1"/>
          <w:sz w:val="24"/>
          <w:szCs w:val="24"/>
        </w:rPr>
        <w:t xml:space="preserve">Bardi, J. (2010) Hotel Front Office Management available on link </w:t>
      </w:r>
      <w:hyperlink r:id="rId6" w:history="1">
        <w:r w:rsidR="00E5175D" w:rsidRPr="00E5175D">
          <w:rPr>
            <w:rStyle w:val="Hyperlink"/>
            <w:rFonts w:asciiTheme="minorBidi" w:hAnsiTheme="minorBidi"/>
            <w:color w:val="000000" w:themeColor="text1"/>
            <w:sz w:val="24"/>
            <w:szCs w:val="24"/>
            <w:u w:val="none"/>
          </w:rPr>
          <w:t>https://www.ihmnotes.in/assets/Docs/Books/Hotel_Front_Office.pdf</w:t>
        </w:r>
      </w:hyperlink>
    </w:p>
    <w:p w14:paraId="4A3C51EB" w14:textId="77777777" w:rsidR="00E5175D" w:rsidRPr="00E5175D" w:rsidRDefault="00E5175D"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E5175D">
        <w:rPr>
          <w:rFonts w:asciiTheme="minorBidi" w:hAnsiTheme="minorBidi" w:cstheme="minorBidi"/>
          <w:color w:val="000000" w:themeColor="text1"/>
        </w:rPr>
        <w:t xml:space="preserve">‌ </w:t>
      </w:r>
      <w:r w:rsidRPr="00E5175D">
        <w:rPr>
          <w:rFonts w:asciiTheme="minorBidi" w:hAnsiTheme="minorBidi" w:cstheme="minorBidi"/>
          <w:color w:val="000000" w:themeColor="text1"/>
          <w14:ligatures w14:val="none"/>
        </w:rPr>
        <w:t>B.V, H.I. (2023). </w:t>
      </w:r>
      <w:r w:rsidRPr="00E5175D">
        <w:rPr>
          <w:rFonts w:asciiTheme="minorBidi" w:hAnsiTheme="minorBidi" w:cstheme="minorBidi"/>
          <w:i/>
          <w:iCs/>
          <w:color w:val="000000" w:themeColor="text1"/>
          <w14:ligatures w14:val="none"/>
        </w:rPr>
        <w:t>13 Must-Have Skills for a Rewarding Hospitality Career</w:t>
      </w:r>
      <w:r w:rsidRPr="00E5175D">
        <w:rPr>
          <w:rFonts w:asciiTheme="minorBidi" w:hAnsiTheme="minorBidi" w:cstheme="minorBidi"/>
          <w:color w:val="000000" w:themeColor="text1"/>
          <w14:ligatures w14:val="none"/>
        </w:rPr>
        <w:t>. [online] www.hrc-international.com. Available at: https://www.hrc-international.com/blogs/3/vlmxya-13-must-have-skills-for-a-rewarding-hospitality-career [Accessed 22 Feb. 2024].</w:t>
      </w:r>
    </w:p>
    <w:p w14:paraId="0301D248" w14:textId="77777777" w:rsidR="00E5175D" w:rsidRDefault="00E5175D"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2B110B">
        <w:rPr>
          <w:rFonts w:asciiTheme="minorBidi" w:hAnsiTheme="minorBidi" w:cstheme="minorBidi"/>
          <w:color w:val="000000" w:themeColor="text1"/>
          <w14:ligatures w14:val="none"/>
        </w:rPr>
        <w:t>‌</w:t>
      </w:r>
    </w:p>
    <w:p w14:paraId="5EFDC203" w14:textId="4851BE64" w:rsidR="00E5175D" w:rsidRPr="00E5175D" w:rsidRDefault="00E5175D"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E5175D">
        <w:rPr>
          <w:rFonts w:asciiTheme="minorBidi" w:hAnsiTheme="minorBidi" w:cstheme="minorBidi"/>
          <w:color w:val="000000" w:themeColor="text1"/>
        </w:rPr>
        <w:t xml:space="preserve"> </w:t>
      </w:r>
      <w:r w:rsidRPr="00E5175D">
        <w:rPr>
          <w:rFonts w:asciiTheme="minorBidi" w:hAnsiTheme="minorBidi" w:cstheme="minorBidi"/>
          <w:color w:val="000000" w:themeColor="text1"/>
          <w14:ligatures w14:val="none"/>
        </w:rPr>
        <w:t>Brown, T. (2023). </w:t>
      </w:r>
      <w:r w:rsidRPr="00E5175D">
        <w:rPr>
          <w:rFonts w:asciiTheme="minorBidi" w:hAnsiTheme="minorBidi" w:cstheme="minorBidi"/>
          <w:i/>
          <w:iCs/>
          <w:color w:val="000000" w:themeColor="text1"/>
          <w14:ligatures w14:val="none"/>
        </w:rPr>
        <w:t>15 Super Simple Ideas to Enhance Hotel Guest Experience</w:t>
      </w:r>
      <w:r w:rsidRPr="00E5175D">
        <w:rPr>
          <w:rFonts w:asciiTheme="minorBidi" w:hAnsiTheme="minorBidi" w:cstheme="minorBidi"/>
          <w:color w:val="000000" w:themeColor="text1"/>
          <w14:ligatures w14:val="none"/>
        </w:rPr>
        <w:t>. [online] www.mews.com. Available at: https://www.mews.com/en/blog/enhance-hotel-guest-experience.</w:t>
      </w:r>
    </w:p>
    <w:p w14:paraId="509C9012" w14:textId="77777777" w:rsidR="00E5175D" w:rsidRDefault="00E5175D" w:rsidP="00E5175D">
      <w:pPr>
        <w:pStyle w:val="NormalWeb"/>
        <w:spacing w:before="0" w:beforeAutospacing="0" w:after="0" w:afterAutospacing="0" w:line="360" w:lineRule="auto"/>
        <w:rPr>
          <w:rFonts w:asciiTheme="minorBidi" w:hAnsiTheme="minorBidi" w:cstheme="minorBidi"/>
          <w:color w:val="000000" w:themeColor="text1"/>
          <w14:ligatures w14:val="none"/>
        </w:rPr>
      </w:pPr>
    </w:p>
    <w:p w14:paraId="73BE1F73" w14:textId="77ECC05C" w:rsidR="006E7588" w:rsidRPr="00E5175D" w:rsidRDefault="001B465B" w:rsidP="00E5175D">
      <w:pPr>
        <w:pStyle w:val="NormalWeb"/>
        <w:spacing w:before="0" w:beforeAutospacing="0" w:after="0" w:afterAutospacing="0" w:line="360" w:lineRule="auto"/>
        <w:rPr>
          <w:rFonts w:asciiTheme="minorBidi" w:hAnsiTheme="minorBidi" w:cstheme="minorBidi"/>
          <w:color w:val="000000" w:themeColor="text1"/>
        </w:rPr>
      </w:pPr>
      <w:proofErr w:type="spellStart"/>
      <w:r w:rsidRPr="00E5175D">
        <w:rPr>
          <w:rFonts w:asciiTheme="minorBidi" w:hAnsiTheme="minorBidi" w:cstheme="minorBidi"/>
          <w:color w:val="000000" w:themeColor="text1"/>
        </w:rPr>
        <w:t>Cloudbeds</w:t>
      </w:r>
      <w:proofErr w:type="spellEnd"/>
      <w:r w:rsidRPr="00E5175D">
        <w:rPr>
          <w:rFonts w:asciiTheme="minorBidi" w:hAnsiTheme="minorBidi" w:cstheme="minorBidi"/>
          <w:color w:val="000000" w:themeColor="text1"/>
        </w:rPr>
        <w:t>. (2022). </w:t>
      </w:r>
      <w:r w:rsidRPr="00E5175D">
        <w:rPr>
          <w:rFonts w:asciiTheme="minorBidi" w:hAnsiTheme="minorBidi" w:cstheme="minorBidi"/>
          <w:i/>
          <w:iCs/>
          <w:color w:val="000000" w:themeColor="text1"/>
        </w:rPr>
        <w:t>How to meet – and exceed – guest expectations</w:t>
      </w:r>
      <w:r w:rsidRPr="00E5175D">
        <w:rPr>
          <w:rFonts w:asciiTheme="minorBidi" w:hAnsiTheme="minorBidi" w:cstheme="minorBidi"/>
          <w:color w:val="000000" w:themeColor="text1"/>
        </w:rPr>
        <w:t xml:space="preserve">. [online] Available at: </w:t>
      </w:r>
      <w:hyperlink r:id="rId7" w:history="1">
        <w:r w:rsidR="006E7588" w:rsidRPr="00E5175D">
          <w:rPr>
            <w:rStyle w:val="Hyperlink"/>
            <w:rFonts w:asciiTheme="minorBidi" w:hAnsiTheme="minorBidi" w:cstheme="minorBidi"/>
            <w:color w:val="000000" w:themeColor="text1"/>
            <w:u w:val="none"/>
          </w:rPr>
          <w:t>https://www.cloudbeds.com/articles/guest-expectations/</w:t>
        </w:r>
      </w:hyperlink>
      <w:r w:rsidRPr="00E5175D">
        <w:rPr>
          <w:rFonts w:asciiTheme="minorBidi" w:hAnsiTheme="minorBidi" w:cstheme="minorBidi"/>
          <w:color w:val="000000" w:themeColor="text1"/>
        </w:rPr>
        <w:t>.</w:t>
      </w:r>
    </w:p>
    <w:p w14:paraId="71E3F57B" w14:textId="77777777" w:rsidR="00E5175D" w:rsidRPr="00E5175D" w:rsidRDefault="00E5175D"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E5175D">
        <w:rPr>
          <w:rFonts w:asciiTheme="minorBidi" w:hAnsiTheme="minorBidi" w:cstheme="minorBidi"/>
          <w:color w:val="000000" w:themeColor="text1"/>
          <w14:ligatures w14:val="none"/>
        </w:rPr>
        <w:t>Dollarhide, M. (2019). </w:t>
      </w:r>
      <w:r w:rsidRPr="00E5175D">
        <w:rPr>
          <w:rFonts w:asciiTheme="minorBidi" w:hAnsiTheme="minorBidi" w:cstheme="minorBidi"/>
          <w:i/>
          <w:iCs/>
          <w:color w:val="000000" w:themeColor="text1"/>
          <w14:ligatures w14:val="none"/>
        </w:rPr>
        <w:t>The Client-Facing Functions of the Front Office</w:t>
      </w:r>
      <w:r w:rsidRPr="00E5175D">
        <w:rPr>
          <w:rFonts w:asciiTheme="minorBidi" w:hAnsiTheme="minorBidi" w:cstheme="minorBidi"/>
          <w:color w:val="000000" w:themeColor="text1"/>
          <w14:ligatures w14:val="none"/>
        </w:rPr>
        <w:t>. [online] Investopedia. Available at: https://www.investopedia.com/terms/f/frontoffice.asp.</w:t>
      </w:r>
    </w:p>
    <w:p w14:paraId="79349924" w14:textId="77777777" w:rsidR="00E5175D" w:rsidRPr="00E5175D" w:rsidRDefault="00E5175D" w:rsidP="00E5175D">
      <w:pPr>
        <w:pStyle w:val="NormalWeb"/>
        <w:spacing w:before="0" w:beforeAutospacing="0" w:after="0" w:afterAutospacing="0" w:line="360" w:lineRule="auto"/>
        <w:rPr>
          <w:rFonts w:asciiTheme="minorBidi" w:hAnsiTheme="minorBidi" w:cstheme="minorBidi"/>
          <w:color w:val="000000" w:themeColor="text1"/>
        </w:rPr>
      </w:pPr>
    </w:p>
    <w:p w14:paraId="6233685B" w14:textId="05575E21" w:rsidR="002B110B" w:rsidRPr="00E5175D" w:rsidRDefault="002B110B"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2B110B">
        <w:rPr>
          <w:rFonts w:asciiTheme="minorBidi" w:hAnsiTheme="minorBidi" w:cstheme="minorBidi"/>
          <w:color w:val="000000" w:themeColor="text1"/>
          <w14:ligatures w14:val="none"/>
        </w:rPr>
        <w:t>‌</w:t>
      </w:r>
      <w:r w:rsidRPr="00E5175D">
        <w:rPr>
          <w:rFonts w:asciiTheme="minorBidi" w:hAnsiTheme="minorBidi" w:cstheme="minorBidi"/>
          <w:color w:val="000000" w:themeColor="text1"/>
        </w:rPr>
        <w:t xml:space="preserve"> </w:t>
      </w:r>
      <w:proofErr w:type="spellStart"/>
      <w:r w:rsidRPr="00E5175D">
        <w:rPr>
          <w:rFonts w:asciiTheme="minorBidi" w:hAnsiTheme="minorBidi" w:cstheme="minorBidi"/>
          <w:color w:val="000000" w:themeColor="text1"/>
          <w14:ligatures w14:val="none"/>
        </w:rPr>
        <w:t>Ezyinn</w:t>
      </w:r>
      <w:proofErr w:type="spellEnd"/>
      <w:r w:rsidRPr="00E5175D">
        <w:rPr>
          <w:rFonts w:asciiTheme="minorBidi" w:hAnsiTheme="minorBidi" w:cstheme="minorBidi"/>
          <w:color w:val="000000" w:themeColor="text1"/>
          <w14:ligatures w14:val="none"/>
        </w:rPr>
        <w:t xml:space="preserve"> (2023). </w:t>
      </w:r>
      <w:r w:rsidRPr="00E5175D">
        <w:rPr>
          <w:rFonts w:asciiTheme="minorBidi" w:hAnsiTheme="minorBidi" w:cstheme="minorBidi"/>
          <w:i/>
          <w:iCs/>
          <w:color w:val="000000" w:themeColor="text1"/>
          <w14:ligatures w14:val="none"/>
        </w:rPr>
        <w:t>Overview of Hotel Front Desk Responsibilities Managed by PMS</w:t>
      </w:r>
      <w:r w:rsidRPr="00E5175D">
        <w:rPr>
          <w:rFonts w:asciiTheme="minorBidi" w:hAnsiTheme="minorBidi" w:cstheme="minorBidi"/>
          <w:color w:val="000000" w:themeColor="text1"/>
          <w14:ligatures w14:val="none"/>
        </w:rPr>
        <w:t>. [online] Medium. Available at: https://medium.com/@ezyinne/overview-of-hotel-front-desk-responsibilities-managed-by-pms-ef0ac756f0e5 [Accessed 22 Feb. 2024].</w:t>
      </w:r>
    </w:p>
    <w:p w14:paraId="62AE6A42" w14:textId="511AB1A4" w:rsidR="00382E36" w:rsidRPr="00E5175D" w:rsidRDefault="00382E36"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382E36">
        <w:rPr>
          <w:rFonts w:asciiTheme="minorBidi" w:hAnsiTheme="minorBidi" w:cstheme="minorBidi"/>
          <w:color w:val="000000" w:themeColor="text1"/>
          <w14:ligatures w14:val="none"/>
        </w:rPr>
        <w:t>‌</w:t>
      </w:r>
      <w:r w:rsidRPr="00E5175D">
        <w:rPr>
          <w:rFonts w:asciiTheme="minorBidi" w:hAnsiTheme="minorBidi" w:cstheme="minorBidi"/>
          <w:color w:val="000000" w:themeColor="text1"/>
        </w:rPr>
        <w:t xml:space="preserve"> </w:t>
      </w:r>
    </w:p>
    <w:p w14:paraId="2516DB9F" w14:textId="24F71ABE" w:rsidR="006E7588" w:rsidRPr="00E5175D" w:rsidRDefault="00382E36" w:rsidP="00E5175D">
      <w:pPr>
        <w:pStyle w:val="NormalWeb"/>
        <w:spacing w:before="0" w:beforeAutospacing="0" w:after="0" w:afterAutospacing="0" w:line="360" w:lineRule="auto"/>
        <w:rPr>
          <w:rFonts w:asciiTheme="minorBidi" w:hAnsiTheme="minorBidi" w:cstheme="minorBidi"/>
          <w:color w:val="000000" w:themeColor="text1"/>
          <w14:ligatures w14:val="none"/>
        </w:rPr>
      </w:pPr>
      <w:r w:rsidRPr="00382E36">
        <w:rPr>
          <w:rFonts w:asciiTheme="minorBidi" w:hAnsiTheme="minorBidi" w:cstheme="minorBidi"/>
          <w:color w:val="000000" w:themeColor="text1"/>
          <w14:ligatures w14:val="none"/>
        </w:rPr>
        <w:t>‌</w:t>
      </w:r>
      <w:r w:rsidR="006E7588" w:rsidRPr="00E5175D">
        <w:rPr>
          <w:rFonts w:asciiTheme="minorBidi" w:hAnsiTheme="minorBidi" w:cstheme="minorBidi"/>
          <w:color w:val="000000" w:themeColor="text1"/>
        </w:rPr>
        <w:t xml:space="preserve"> </w:t>
      </w:r>
      <w:r w:rsidR="006E7588" w:rsidRPr="00E5175D">
        <w:rPr>
          <w:rFonts w:asciiTheme="minorBidi" w:hAnsiTheme="minorBidi" w:cstheme="minorBidi"/>
          <w:color w:val="000000" w:themeColor="text1"/>
          <w14:ligatures w14:val="none"/>
        </w:rPr>
        <w:t>Phillpott, S. (2018). </w:t>
      </w:r>
      <w:r w:rsidR="006E7588" w:rsidRPr="00E5175D">
        <w:rPr>
          <w:rFonts w:asciiTheme="minorBidi" w:hAnsiTheme="minorBidi" w:cstheme="minorBidi"/>
          <w:i/>
          <w:iCs/>
          <w:color w:val="000000" w:themeColor="text1"/>
          <w14:ligatures w14:val="none"/>
        </w:rPr>
        <w:t>Top 10 Skills Needed for the Hospitality Industry</w:t>
      </w:r>
      <w:r w:rsidR="006E7588" w:rsidRPr="00E5175D">
        <w:rPr>
          <w:rFonts w:asciiTheme="minorBidi" w:hAnsiTheme="minorBidi" w:cstheme="minorBidi"/>
          <w:color w:val="000000" w:themeColor="text1"/>
          <w14:ligatures w14:val="none"/>
        </w:rPr>
        <w:t>. [online] Careeraddict.com. Available at: https://www.careeraddict.com/top-10-skills-needed-for-a-job-in-hospitality.</w:t>
      </w:r>
    </w:p>
    <w:p w14:paraId="78F4304F" w14:textId="77777777" w:rsidR="006E7588" w:rsidRPr="006E7588" w:rsidRDefault="006E7588" w:rsidP="00E5175D">
      <w:pPr>
        <w:spacing w:before="100" w:beforeAutospacing="1" w:after="100" w:afterAutospacing="1" w:line="360" w:lineRule="auto"/>
        <w:rPr>
          <w:rFonts w:asciiTheme="minorBidi" w:eastAsia="Times New Roman" w:hAnsiTheme="minorBidi"/>
          <w:color w:val="000000" w:themeColor="text1"/>
          <w:kern w:val="0"/>
          <w:sz w:val="24"/>
          <w:szCs w:val="24"/>
          <w:lang w:eastAsia="en-GB"/>
          <w14:ligatures w14:val="none"/>
        </w:rPr>
      </w:pPr>
      <w:r w:rsidRPr="006E7588">
        <w:rPr>
          <w:rFonts w:asciiTheme="minorBidi" w:eastAsia="Times New Roman" w:hAnsiTheme="minorBidi"/>
          <w:color w:val="000000" w:themeColor="text1"/>
          <w:kern w:val="0"/>
          <w:sz w:val="24"/>
          <w:szCs w:val="24"/>
          <w:lang w:eastAsia="en-GB"/>
          <w14:ligatures w14:val="none"/>
        </w:rPr>
        <w:t>‌</w:t>
      </w:r>
    </w:p>
    <w:p w14:paraId="582F45A9" w14:textId="4AEE46D4" w:rsidR="00382E36" w:rsidRPr="00382E36" w:rsidRDefault="00382E36" w:rsidP="006E7588">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1BDC0820" w14:textId="77777777" w:rsidR="001B465B" w:rsidRPr="00714F9C" w:rsidRDefault="001B465B" w:rsidP="00F521FA">
      <w:pPr>
        <w:spacing w:line="360" w:lineRule="auto"/>
        <w:rPr>
          <w:rFonts w:asciiTheme="minorBidi" w:hAnsiTheme="minorBidi"/>
          <w:sz w:val="24"/>
          <w:szCs w:val="24"/>
        </w:rPr>
      </w:pPr>
    </w:p>
    <w:sectPr w:rsidR="001B465B" w:rsidRPr="00714F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885544"/>
    <w:multiLevelType w:val="hybridMultilevel"/>
    <w:tmpl w:val="1AEE8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83468"/>
    <w:multiLevelType w:val="multilevel"/>
    <w:tmpl w:val="5F44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701962"/>
    <w:multiLevelType w:val="hybridMultilevel"/>
    <w:tmpl w:val="E97A8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8774785">
    <w:abstractNumId w:val="0"/>
  </w:num>
  <w:num w:numId="2" w16cid:durableId="675696975">
    <w:abstractNumId w:val="2"/>
  </w:num>
  <w:num w:numId="3" w16cid:durableId="898370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77576"/>
    <w:rsid w:val="00014CF2"/>
    <w:rsid w:val="00052BD2"/>
    <w:rsid w:val="000849E4"/>
    <w:rsid w:val="00093047"/>
    <w:rsid w:val="00154C22"/>
    <w:rsid w:val="00177576"/>
    <w:rsid w:val="001B465B"/>
    <w:rsid w:val="001E2EB6"/>
    <w:rsid w:val="001E638D"/>
    <w:rsid w:val="00212B3F"/>
    <w:rsid w:val="00230C6F"/>
    <w:rsid w:val="002505AE"/>
    <w:rsid w:val="002766FA"/>
    <w:rsid w:val="002816A5"/>
    <w:rsid w:val="002B110B"/>
    <w:rsid w:val="002F40BF"/>
    <w:rsid w:val="00307B58"/>
    <w:rsid w:val="00331271"/>
    <w:rsid w:val="0037554E"/>
    <w:rsid w:val="00382E36"/>
    <w:rsid w:val="00390A44"/>
    <w:rsid w:val="003C23D7"/>
    <w:rsid w:val="004421FE"/>
    <w:rsid w:val="004B3A76"/>
    <w:rsid w:val="004C3C6F"/>
    <w:rsid w:val="00562524"/>
    <w:rsid w:val="005B7AC4"/>
    <w:rsid w:val="00681DE4"/>
    <w:rsid w:val="006E7588"/>
    <w:rsid w:val="00714F9C"/>
    <w:rsid w:val="00721B5A"/>
    <w:rsid w:val="007E5F78"/>
    <w:rsid w:val="007F7C9A"/>
    <w:rsid w:val="00833703"/>
    <w:rsid w:val="00884B93"/>
    <w:rsid w:val="008D207A"/>
    <w:rsid w:val="008D6CEC"/>
    <w:rsid w:val="00926AF3"/>
    <w:rsid w:val="009D4DBA"/>
    <w:rsid w:val="009E6F3F"/>
    <w:rsid w:val="00A2598F"/>
    <w:rsid w:val="00A426AB"/>
    <w:rsid w:val="00B00419"/>
    <w:rsid w:val="00B65EA4"/>
    <w:rsid w:val="00B9137C"/>
    <w:rsid w:val="00BE0D31"/>
    <w:rsid w:val="00C031E0"/>
    <w:rsid w:val="00C85520"/>
    <w:rsid w:val="00C86979"/>
    <w:rsid w:val="00CA6260"/>
    <w:rsid w:val="00D1025E"/>
    <w:rsid w:val="00D46A3A"/>
    <w:rsid w:val="00E5175D"/>
    <w:rsid w:val="00EC747B"/>
    <w:rsid w:val="00F521FA"/>
    <w:rsid w:val="00F7467B"/>
    <w:rsid w:val="00F769B8"/>
    <w:rsid w:val="00F80EE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32136F"/>
  <w15:docId w15:val="{EE5397D6-7394-4D8F-AEDC-D88D984BD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B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2505A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505AE"/>
    <w:rPr>
      <w:i/>
      <w:iCs/>
      <w:color w:val="4472C4" w:themeColor="accent1"/>
    </w:rPr>
  </w:style>
  <w:style w:type="paragraph" w:styleId="ListParagraph">
    <w:name w:val="List Paragraph"/>
    <w:basedOn w:val="Normal"/>
    <w:uiPriority w:val="34"/>
    <w:qFormat/>
    <w:rsid w:val="00093047"/>
    <w:pPr>
      <w:ind w:left="720"/>
      <w:contextualSpacing/>
    </w:pPr>
  </w:style>
  <w:style w:type="character" w:customStyle="1" w:styleId="Heading1Char">
    <w:name w:val="Heading 1 Char"/>
    <w:basedOn w:val="DefaultParagraphFont"/>
    <w:link w:val="Heading1"/>
    <w:uiPriority w:val="9"/>
    <w:rsid w:val="00307B58"/>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F80EEF"/>
    <w:rPr>
      <w:b/>
      <w:bCs/>
    </w:rPr>
  </w:style>
  <w:style w:type="paragraph" w:styleId="TOCHeading">
    <w:name w:val="TOC Heading"/>
    <w:basedOn w:val="Heading1"/>
    <w:next w:val="Normal"/>
    <w:uiPriority w:val="39"/>
    <w:unhideWhenUsed/>
    <w:qFormat/>
    <w:rsid w:val="00A2598F"/>
    <w:pPr>
      <w:outlineLvl w:val="9"/>
    </w:pPr>
    <w:rPr>
      <w:kern w:val="0"/>
      <w:lang w:val="en-US"/>
    </w:rPr>
  </w:style>
  <w:style w:type="paragraph" w:styleId="TOC1">
    <w:name w:val="toc 1"/>
    <w:basedOn w:val="Normal"/>
    <w:next w:val="Normal"/>
    <w:autoRedefine/>
    <w:uiPriority w:val="39"/>
    <w:unhideWhenUsed/>
    <w:rsid w:val="00A2598F"/>
    <w:pPr>
      <w:spacing w:after="100"/>
    </w:pPr>
  </w:style>
  <w:style w:type="character" w:styleId="Hyperlink">
    <w:name w:val="Hyperlink"/>
    <w:basedOn w:val="DefaultParagraphFont"/>
    <w:uiPriority w:val="99"/>
    <w:unhideWhenUsed/>
    <w:rsid w:val="00A2598F"/>
    <w:rPr>
      <w:color w:val="0563C1" w:themeColor="hyperlink"/>
      <w:u w:val="single"/>
    </w:rPr>
  </w:style>
  <w:style w:type="paragraph" w:styleId="NormalWeb">
    <w:name w:val="Normal (Web)"/>
    <w:basedOn w:val="Normal"/>
    <w:uiPriority w:val="99"/>
    <w:unhideWhenUsed/>
    <w:rsid w:val="001B465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UnresolvedMention">
    <w:name w:val="Unresolved Mention"/>
    <w:basedOn w:val="DefaultParagraphFont"/>
    <w:uiPriority w:val="99"/>
    <w:semiHidden/>
    <w:unhideWhenUsed/>
    <w:rsid w:val="006E75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2200">
      <w:bodyDiv w:val="1"/>
      <w:marLeft w:val="0"/>
      <w:marRight w:val="0"/>
      <w:marTop w:val="0"/>
      <w:marBottom w:val="0"/>
      <w:divBdr>
        <w:top w:val="none" w:sz="0" w:space="0" w:color="auto"/>
        <w:left w:val="none" w:sz="0" w:space="0" w:color="auto"/>
        <w:bottom w:val="none" w:sz="0" w:space="0" w:color="auto"/>
        <w:right w:val="none" w:sz="0" w:space="0" w:color="auto"/>
      </w:divBdr>
    </w:div>
    <w:div w:id="69739777">
      <w:bodyDiv w:val="1"/>
      <w:marLeft w:val="0"/>
      <w:marRight w:val="0"/>
      <w:marTop w:val="0"/>
      <w:marBottom w:val="0"/>
      <w:divBdr>
        <w:top w:val="none" w:sz="0" w:space="0" w:color="auto"/>
        <w:left w:val="none" w:sz="0" w:space="0" w:color="auto"/>
        <w:bottom w:val="none" w:sz="0" w:space="0" w:color="auto"/>
        <w:right w:val="none" w:sz="0" w:space="0" w:color="auto"/>
      </w:divBdr>
    </w:div>
    <w:div w:id="145168586">
      <w:bodyDiv w:val="1"/>
      <w:marLeft w:val="0"/>
      <w:marRight w:val="0"/>
      <w:marTop w:val="0"/>
      <w:marBottom w:val="0"/>
      <w:divBdr>
        <w:top w:val="none" w:sz="0" w:space="0" w:color="auto"/>
        <w:left w:val="none" w:sz="0" w:space="0" w:color="auto"/>
        <w:bottom w:val="none" w:sz="0" w:space="0" w:color="auto"/>
        <w:right w:val="none" w:sz="0" w:space="0" w:color="auto"/>
      </w:divBdr>
    </w:div>
    <w:div w:id="208034348">
      <w:bodyDiv w:val="1"/>
      <w:marLeft w:val="0"/>
      <w:marRight w:val="0"/>
      <w:marTop w:val="0"/>
      <w:marBottom w:val="0"/>
      <w:divBdr>
        <w:top w:val="none" w:sz="0" w:space="0" w:color="auto"/>
        <w:left w:val="none" w:sz="0" w:space="0" w:color="auto"/>
        <w:bottom w:val="none" w:sz="0" w:space="0" w:color="auto"/>
        <w:right w:val="none" w:sz="0" w:space="0" w:color="auto"/>
      </w:divBdr>
    </w:div>
    <w:div w:id="262765889">
      <w:bodyDiv w:val="1"/>
      <w:marLeft w:val="0"/>
      <w:marRight w:val="0"/>
      <w:marTop w:val="0"/>
      <w:marBottom w:val="0"/>
      <w:divBdr>
        <w:top w:val="none" w:sz="0" w:space="0" w:color="auto"/>
        <w:left w:val="none" w:sz="0" w:space="0" w:color="auto"/>
        <w:bottom w:val="none" w:sz="0" w:space="0" w:color="auto"/>
        <w:right w:val="none" w:sz="0" w:space="0" w:color="auto"/>
      </w:divBdr>
    </w:div>
    <w:div w:id="455609896">
      <w:bodyDiv w:val="1"/>
      <w:marLeft w:val="0"/>
      <w:marRight w:val="0"/>
      <w:marTop w:val="0"/>
      <w:marBottom w:val="0"/>
      <w:divBdr>
        <w:top w:val="none" w:sz="0" w:space="0" w:color="auto"/>
        <w:left w:val="none" w:sz="0" w:space="0" w:color="auto"/>
        <w:bottom w:val="none" w:sz="0" w:space="0" w:color="auto"/>
        <w:right w:val="none" w:sz="0" w:space="0" w:color="auto"/>
      </w:divBdr>
    </w:div>
    <w:div w:id="463160769">
      <w:bodyDiv w:val="1"/>
      <w:marLeft w:val="0"/>
      <w:marRight w:val="0"/>
      <w:marTop w:val="0"/>
      <w:marBottom w:val="0"/>
      <w:divBdr>
        <w:top w:val="none" w:sz="0" w:space="0" w:color="auto"/>
        <w:left w:val="none" w:sz="0" w:space="0" w:color="auto"/>
        <w:bottom w:val="none" w:sz="0" w:space="0" w:color="auto"/>
        <w:right w:val="none" w:sz="0" w:space="0" w:color="auto"/>
      </w:divBdr>
    </w:div>
    <w:div w:id="917247289">
      <w:bodyDiv w:val="1"/>
      <w:marLeft w:val="0"/>
      <w:marRight w:val="0"/>
      <w:marTop w:val="0"/>
      <w:marBottom w:val="0"/>
      <w:divBdr>
        <w:top w:val="none" w:sz="0" w:space="0" w:color="auto"/>
        <w:left w:val="none" w:sz="0" w:space="0" w:color="auto"/>
        <w:bottom w:val="none" w:sz="0" w:space="0" w:color="auto"/>
        <w:right w:val="none" w:sz="0" w:space="0" w:color="auto"/>
      </w:divBdr>
    </w:div>
    <w:div w:id="982584297">
      <w:bodyDiv w:val="1"/>
      <w:marLeft w:val="0"/>
      <w:marRight w:val="0"/>
      <w:marTop w:val="0"/>
      <w:marBottom w:val="0"/>
      <w:divBdr>
        <w:top w:val="none" w:sz="0" w:space="0" w:color="auto"/>
        <w:left w:val="none" w:sz="0" w:space="0" w:color="auto"/>
        <w:bottom w:val="none" w:sz="0" w:space="0" w:color="auto"/>
        <w:right w:val="none" w:sz="0" w:space="0" w:color="auto"/>
      </w:divBdr>
    </w:div>
    <w:div w:id="1001588533">
      <w:bodyDiv w:val="1"/>
      <w:marLeft w:val="0"/>
      <w:marRight w:val="0"/>
      <w:marTop w:val="0"/>
      <w:marBottom w:val="0"/>
      <w:divBdr>
        <w:top w:val="none" w:sz="0" w:space="0" w:color="auto"/>
        <w:left w:val="none" w:sz="0" w:space="0" w:color="auto"/>
        <w:bottom w:val="none" w:sz="0" w:space="0" w:color="auto"/>
        <w:right w:val="none" w:sz="0" w:space="0" w:color="auto"/>
      </w:divBdr>
    </w:div>
    <w:div w:id="1088160930">
      <w:bodyDiv w:val="1"/>
      <w:marLeft w:val="0"/>
      <w:marRight w:val="0"/>
      <w:marTop w:val="0"/>
      <w:marBottom w:val="0"/>
      <w:divBdr>
        <w:top w:val="none" w:sz="0" w:space="0" w:color="auto"/>
        <w:left w:val="none" w:sz="0" w:space="0" w:color="auto"/>
        <w:bottom w:val="none" w:sz="0" w:space="0" w:color="auto"/>
        <w:right w:val="none" w:sz="0" w:space="0" w:color="auto"/>
      </w:divBdr>
    </w:div>
    <w:div w:id="1108966983">
      <w:bodyDiv w:val="1"/>
      <w:marLeft w:val="0"/>
      <w:marRight w:val="0"/>
      <w:marTop w:val="0"/>
      <w:marBottom w:val="0"/>
      <w:divBdr>
        <w:top w:val="none" w:sz="0" w:space="0" w:color="auto"/>
        <w:left w:val="none" w:sz="0" w:space="0" w:color="auto"/>
        <w:bottom w:val="none" w:sz="0" w:space="0" w:color="auto"/>
        <w:right w:val="none" w:sz="0" w:space="0" w:color="auto"/>
      </w:divBdr>
    </w:div>
    <w:div w:id="1142888165">
      <w:bodyDiv w:val="1"/>
      <w:marLeft w:val="0"/>
      <w:marRight w:val="0"/>
      <w:marTop w:val="0"/>
      <w:marBottom w:val="0"/>
      <w:divBdr>
        <w:top w:val="none" w:sz="0" w:space="0" w:color="auto"/>
        <w:left w:val="none" w:sz="0" w:space="0" w:color="auto"/>
        <w:bottom w:val="none" w:sz="0" w:space="0" w:color="auto"/>
        <w:right w:val="none" w:sz="0" w:space="0" w:color="auto"/>
      </w:divBdr>
    </w:div>
    <w:div w:id="1263876209">
      <w:bodyDiv w:val="1"/>
      <w:marLeft w:val="0"/>
      <w:marRight w:val="0"/>
      <w:marTop w:val="0"/>
      <w:marBottom w:val="0"/>
      <w:divBdr>
        <w:top w:val="none" w:sz="0" w:space="0" w:color="auto"/>
        <w:left w:val="none" w:sz="0" w:space="0" w:color="auto"/>
        <w:bottom w:val="none" w:sz="0" w:space="0" w:color="auto"/>
        <w:right w:val="none" w:sz="0" w:space="0" w:color="auto"/>
      </w:divBdr>
    </w:div>
    <w:div w:id="1455055277">
      <w:bodyDiv w:val="1"/>
      <w:marLeft w:val="0"/>
      <w:marRight w:val="0"/>
      <w:marTop w:val="0"/>
      <w:marBottom w:val="0"/>
      <w:divBdr>
        <w:top w:val="none" w:sz="0" w:space="0" w:color="auto"/>
        <w:left w:val="none" w:sz="0" w:space="0" w:color="auto"/>
        <w:bottom w:val="none" w:sz="0" w:space="0" w:color="auto"/>
        <w:right w:val="none" w:sz="0" w:space="0" w:color="auto"/>
      </w:divBdr>
    </w:div>
    <w:div w:id="1530876106">
      <w:bodyDiv w:val="1"/>
      <w:marLeft w:val="0"/>
      <w:marRight w:val="0"/>
      <w:marTop w:val="0"/>
      <w:marBottom w:val="0"/>
      <w:divBdr>
        <w:top w:val="none" w:sz="0" w:space="0" w:color="auto"/>
        <w:left w:val="none" w:sz="0" w:space="0" w:color="auto"/>
        <w:bottom w:val="none" w:sz="0" w:space="0" w:color="auto"/>
        <w:right w:val="none" w:sz="0" w:space="0" w:color="auto"/>
      </w:divBdr>
    </w:div>
    <w:div w:id="20310989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loudbeds.com/articles/guest-expectatio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hmnotes.in/assets/Docs/Books/Hotel_Front_Office.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3A87F-4EC4-407E-808E-5351BA969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1427</Words>
  <Characters>9048</Characters>
  <Application>Microsoft Office Word</Application>
  <DocSecurity>0</DocSecurity>
  <Lines>291</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Ciurcanu (2110792)</dc:creator>
  <cp:keywords/>
  <dc:description/>
  <cp:lastModifiedBy>Georgiana Ciurcanu (2110792)</cp:lastModifiedBy>
  <cp:revision>33</cp:revision>
  <dcterms:created xsi:type="dcterms:W3CDTF">2024-02-16T14:05:00Z</dcterms:created>
  <dcterms:modified xsi:type="dcterms:W3CDTF">2024-02-22T19:23:00Z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aa18d879967ba9d88efe9e0f923e597baa053f0a2be16712b47e650366ae44f0</vt:lpwstr>
  </property>
</Properties>
</file>