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195269623"/>
        <w:docPartObj>
          <w:docPartGallery w:val="Cover Pages"/>
          <w:docPartUnique/>
        </w:docPartObj>
      </w:sdtPr>
      <w:sdtEndPr/>
      <w:sdtContent>
        <w:p w:rsidR="00CC423B" w:rsidRDefault="00CC423B">
          <w:pPr>
            <w:pStyle w:val="NoSpacing"/>
          </w:pP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posOffset>496111</wp:posOffset>
                    </wp:positionH>
                    <wp:positionV relativeFrom="margin">
                      <wp:posOffset>-593387</wp:posOffset>
                    </wp:positionV>
                    <wp:extent cx="6750785" cy="10048672"/>
                    <wp:effectExtent l="0" t="0" r="12065" b="10160"/>
                    <wp:wrapNone/>
                    <wp:docPr id="1" name="Text Box 1"/>
                    <wp:cNvGraphicFramePr/>
                    <a:graphic xmlns:a="http://schemas.openxmlformats.org/drawingml/2006/main">
                      <a:graphicData uri="http://schemas.microsoft.com/office/word/2010/wordprocessingShape">
                        <wps:wsp>
                          <wps:cNvSpPr txBox="1"/>
                          <wps:spPr>
                            <a:xfrm>
                              <a:off x="0" y="0"/>
                              <a:ext cx="6750785" cy="100486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Pr="002824DF" w:rsidRDefault="0001530B" w:rsidP="00CC423B">
                                <w:pPr>
                                  <w:jc w:val="center"/>
                                  <w:rPr>
                                    <w:rFonts w:ascii="Times New Roman" w:hAnsi="Times New Roman" w:cs="Times New Roman"/>
                                    <w:sz w:val="52"/>
                                    <w:szCs w:val="44"/>
                                    <w:u w:val="single"/>
                                  </w:rPr>
                                </w:pPr>
                                <w:r w:rsidRPr="002824DF">
                                  <w:rPr>
                                    <w:rFonts w:ascii="Times New Roman" w:hAnsi="Times New Roman" w:cs="Times New Roman"/>
                                    <w:b/>
                                    <w:sz w:val="52"/>
                                    <w:szCs w:val="44"/>
                                    <w:u w:val="single"/>
                                  </w:rPr>
                                  <w:t>Logistics and Supply Chain Management</w:t>
                                </w: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5241A6">
                                <w:pPr>
                                  <w:jc w:val="center"/>
                                  <w:rPr>
                                    <w:rFonts w:ascii="Times New Roman" w:hAnsi="Times New Roman" w:cs="Times New Roman"/>
                                    <w:sz w:val="44"/>
                                    <w:szCs w:val="44"/>
                                  </w:rPr>
                                </w:pPr>
                                <w:r w:rsidRPr="002824DF">
                                  <w:rPr>
                                    <w:rFonts w:ascii="Times New Roman" w:hAnsi="Times New Roman" w:cs="Times New Roman"/>
                                    <w:sz w:val="44"/>
                                    <w:szCs w:val="44"/>
                                  </w:rPr>
                                  <w:t>Assignment 1: Critical Analyses of an International Supply Chain</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8" w:history="1">
                                  <w:r w:rsidRPr="002824DF">
                                    <w:rPr>
                                      <w:rFonts w:ascii="Times New Roman" w:hAnsi="Times New Roman" w:cs="Times New Roman"/>
                                      <w:color w:val="0563C1" w:themeColor="hyperlink"/>
                                      <w:sz w:val="44"/>
                                      <w:szCs w:val="44"/>
                                      <w:u w:val="single"/>
                                    </w:rPr>
                                    <w:t>SThomas.150906@student.uwtsd.ac.uk</w:t>
                                  </w:r>
                                </w:hyperlink>
                              </w:p>
                              <w:p w:rsidR="0001530B" w:rsidRPr="00CC423B" w:rsidRDefault="0001530B" w:rsidP="00CC423B">
                                <w:pPr>
                                  <w:jc w:val="center"/>
                                  <w:rPr>
                                    <w:color w:val="404040" w:themeColor="text1" w:themeTint="BF"/>
                                    <w:szCs w:val="36"/>
                                  </w:rPr>
                                </w:pPr>
                              </w:p>
                              <w:p w:rsidR="0001530B" w:rsidRDefault="0001530B">
                                <w:pPr>
                                  <w:pStyle w:val="NoSpacing"/>
                                  <w:rPr>
                                    <w:rFonts w:asciiTheme="majorHAnsi" w:eastAsiaTheme="majorEastAsia" w:hAnsiTheme="majorHAnsi" w:cstheme="majorBidi"/>
                                    <w:color w:val="262626" w:themeColor="text1" w:themeTint="D9"/>
                                    <w:sz w:val="72"/>
                                  </w:rPr>
                                </w:pPr>
                              </w:p>
                              <w:p w:rsidR="0001530B" w:rsidRDefault="009F2A8C">
                                <w:pPr>
                                  <w:spacing w:before="120"/>
                                  <w:rPr>
                                    <w:color w:val="404040" w:themeColor="text1" w:themeTint="BF"/>
                                    <w:sz w:val="36"/>
                                    <w:szCs w:val="36"/>
                                  </w:rPr>
                                </w:pPr>
                                <w:sdt>
                                  <w:sdtPr>
                                    <w:rPr>
                                      <w:color w:val="404040" w:themeColor="text1" w:themeTint="BF"/>
                                      <w:sz w:val="36"/>
                                      <w:szCs w:val="36"/>
                                    </w:rPr>
                                    <w:alias w:val="Subtitle"/>
                                    <w:tag w:val=""/>
                                    <w:id w:val="367805036"/>
                                    <w:showingPlcHdr/>
                                    <w:dataBinding w:prefixMappings="xmlns:ns0='http://purl.org/dc/elements/1.1/' xmlns:ns1='http://schemas.openxmlformats.org/package/2006/metadata/core-properties' " w:xpath="/ns1:coreProperties[1]/ns0:subject[1]" w:storeItemID="{6C3C8BC8-F283-45AE-878A-BAB7291924A1}"/>
                                    <w:text/>
                                  </w:sdtPr>
                                  <w:sdtEndPr/>
                                  <w:sdtContent>
                                    <w:r w:rsidR="0001530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9.05pt;margin-top:-46.7pt;width:531.55pt;height:791.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" filled="f" stroked="f" strokeweight=".5pt">
                    <v:textbox inset="0,0,0,0">
                      <w:txbxContent>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Pr="002824DF" w:rsidRDefault="0001530B" w:rsidP="00CC423B">
                          <w:pPr>
                            <w:jc w:val="center"/>
                            <w:rPr>
                              <w:rFonts w:ascii="Times New Roman" w:hAnsi="Times New Roman" w:cs="Times New Roman"/>
                              <w:sz w:val="52"/>
                              <w:szCs w:val="44"/>
                              <w:u w:val="single"/>
                            </w:rPr>
                          </w:pPr>
                          <w:r w:rsidRPr="002824DF">
                            <w:rPr>
                              <w:rFonts w:ascii="Times New Roman" w:hAnsi="Times New Roman" w:cs="Times New Roman"/>
                              <w:b/>
                              <w:sz w:val="52"/>
                              <w:szCs w:val="44"/>
                              <w:u w:val="single"/>
                            </w:rPr>
                            <w:t>Logistics and Supply Chain Management</w:t>
                          </w: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5241A6">
                          <w:pPr>
                            <w:jc w:val="center"/>
                            <w:rPr>
                              <w:rFonts w:ascii="Times New Roman" w:hAnsi="Times New Roman" w:cs="Times New Roman"/>
                              <w:sz w:val="44"/>
                              <w:szCs w:val="44"/>
                            </w:rPr>
                          </w:pPr>
                          <w:r w:rsidRPr="002824DF">
                            <w:rPr>
                              <w:rFonts w:ascii="Times New Roman" w:hAnsi="Times New Roman" w:cs="Times New Roman"/>
                              <w:sz w:val="44"/>
                              <w:szCs w:val="44"/>
                            </w:rPr>
                            <w:t>Assignment 1: Critical Analyses of an International Supply Chain</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9" w:history="1">
                            <w:r w:rsidRPr="002824DF">
                              <w:rPr>
                                <w:rFonts w:ascii="Times New Roman" w:hAnsi="Times New Roman" w:cs="Times New Roman"/>
                                <w:color w:val="0563C1" w:themeColor="hyperlink"/>
                                <w:sz w:val="44"/>
                                <w:szCs w:val="44"/>
                                <w:u w:val="single"/>
                              </w:rPr>
                              <w:t>SThomas.150906@student.uwtsd.ac.uk</w:t>
                            </w:r>
                          </w:hyperlink>
                        </w:p>
                        <w:p w:rsidR="0001530B" w:rsidRPr="00CC423B" w:rsidRDefault="0001530B" w:rsidP="00CC423B">
                          <w:pPr>
                            <w:jc w:val="center"/>
                            <w:rPr>
                              <w:color w:val="404040" w:themeColor="text1" w:themeTint="BF"/>
                              <w:szCs w:val="36"/>
                            </w:rPr>
                          </w:pPr>
                        </w:p>
                        <w:p w:rsidR="0001530B" w:rsidRDefault="0001530B">
                          <w:pPr>
                            <w:pStyle w:val="NoSpacing"/>
                            <w:rPr>
                              <w:rFonts w:asciiTheme="majorHAnsi" w:eastAsiaTheme="majorEastAsia" w:hAnsiTheme="majorHAnsi" w:cstheme="majorBidi"/>
                              <w:color w:val="262626" w:themeColor="text1" w:themeTint="D9"/>
                              <w:sz w:val="72"/>
                            </w:rPr>
                          </w:pPr>
                        </w:p>
                        <w:p w:rsidR="0001530B" w:rsidRDefault="009F2A8C">
                          <w:pPr>
                            <w:spacing w:before="120"/>
                            <w:rPr>
                              <w:color w:val="404040" w:themeColor="text1" w:themeTint="BF"/>
                              <w:sz w:val="36"/>
                              <w:szCs w:val="36"/>
                            </w:rPr>
                          </w:pPr>
                          <w:sdt>
                            <w:sdtPr>
                              <w:rPr>
                                <w:color w:val="404040" w:themeColor="text1" w:themeTint="BF"/>
                                <w:sz w:val="36"/>
                                <w:szCs w:val="36"/>
                              </w:rPr>
                              <w:alias w:val="Subtitle"/>
                              <w:tag w:val=""/>
                              <w:id w:val="367805036"/>
                              <w:showingPlcHdr/>
                              <w:dataBinding w:prefixMappings="xmlns:ns0='http://purl.org/dc/elements/1.1/' xmlns:ns1='http://schemas.openxmlformats.org/package/2006/metadata/core-properties' " w:xpath="/ns1:coreProperties[1]/ns0:subject[1]" w:storeItemID="{6C3C8BC8-F283-45AE-878A-BAB7291924A1}"/>
                              <w:text/>
                            </w:sdtPr>
                            <w:sdtEndPr/>
                            <w:sdtContent>
                              <w:r w:rsidR="0001530B">
                                <w:rPr>
                                  <w:color w:val="404040" w:themeColor="text1" w:themeTint="BF"/>
                                  <w:sz w:val="36"/>
                                  <w:szCs w:val="36"/>
                                </w:rPr>
                                <w:t xml:space="preserve">     </w:t>
                              </w:r>
                            </w:sdtContent>
                          </w:sdt>
                        </w:p>
                      </w:txbxContent>
                    </v:textbox>
                    <w10:wrap anchorx="page" anchory="margin"/>
                  </v:shape>
                </w:pict>
              </mc:Fallback>
            </mc:AlternateContent>
          </w: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993511C"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ES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group id="Group 5"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CC423B" w:rsidRDefault="00CC423B">
          <w:r>
            <w:br w:type="page"/>
          </w:r>
        </w:p>
      </w:sdtContent>
    </w:sdt>
    <w:sdt>
      <w:sdtPr>
        <w:rPr>
          <w:rFonts w:asciiTheme="minorHAnsi" w:eastAsiaTheme="minorHAnsi" w:hAnsiTheme="minorHAnsi" w:cstheme="minorBidi"/>
          <w:color w:val="auto"/>
          <w:sz w:val="22"/>
          <w:szCs w:val="22"/>
          <w:lang w:val="en-GB"/>
        </w:rPr>
        <w:id w:val="1106233124"/>
        <w:docPartObj>
          <w:docPartGallery w:val="Table of Contents"/>
          <w:docPartUnique/>
        </w:docPartObj>
      </w:sdtPr>
      <w:sdtEndPr>
        <w:rPr>
          <w:rFonts w:ascii="Times New Roman" w:hAnsi="Times New Roman" w:cs="Times New Roman"/>
          <w:b/>
          <w:bCs/>
          <w:noProof/>
          <w:color w:val="000000" w:themeColor="text1"/>
          <w:sz w:val="28"/>
          <w:szCs w:val="28"/>
        </w:rPr>
      </w:sdtEndPr>
      <w:sdtContent>
        <w:p w:rsidR="007D0EEF" w:rsidRPr="002A0A1B" w:rsidRDefault="007D0EEF" w:rsidP="007D0EEF">
          <w:pPr>
            <w:pStyle w:val="TOCHeading"/>
            <w:jc w:val="center"/>
            <w:rPr>
              <w:rFonts w:ascii="Times New Roman" w:hAnsi="Times New Roman" w:cs="Times New Roman"/>
              <w:b/>
              <w:i/>
              <w:color w:val="000000" w:themeColor="text1"/>
              <w:szCs w:val="28"/>
              <w:u w:val="single"/>
            </w:rPr>
          </w:pPr>
          <w:r w:rsidRPr="002A0A1B">
            <w:rPr>
              <w:rFonts w:ascii="Times New Roman" w:hAnsi="Times New Roman" w:cs="Times New Roman"/>
              <w:b/>
              <w:i/>
              <w:color w:val="000000" w:themeColor="text1"/>
              <w:szCs w:val="28"/>
              <w:u w:val="single"/>
            </w:rPr>
            <w:t>Contents</w:t>
          </w:r>
        </w:p>
        <w:p w:rsidR="0001530B" w:rsidRDefault="007D0EEF">
          <w:pPr>
            <w:pStyle w:val="TOC1"/>
            <w:tabs>
              <w:tab w:val="right" w:leader="dot" w:pos="9016"/>
            </w:tabs>
            <w:rPr>
              <w:rFonts w:eastAsiaTheme="minorEastAsia"/>
              <w:noProof/>
              <w:lang w:eastAsia="en-GB"/>
            </w:rPr>
          </w:pPr>
          <w:r w:rsidRPr="007D0EEF">
            <w:rPr>
              <w:rFonts w:ascii="Times New Roman" w:hAnsi="Times New Roman" w:cs="Times New Roman"/>
              <w:b/>
              <w:bCs/>
              <w:noProof/>
              <w:color w:val="000000" w:themeColor="text1"/>
              <w:sz w:val="28"/>
              <w:szCs w:val="28"/>
            </w:rPr>
            <w:fldChar w:fldCharType="begin"/>
          </w:r>
          <w:r w:rsidRPr="007D0EEF">
            <w:rPr>
              <w:rFonts w:ascii="Times New Roman" w:hAnsi="Times New Roman" w:cs="Times New Roman"/>
              <w:b/>
              <w:bCs/>
              <w:noProof/>
              <w:color w:val="000000" w:themeColor="text1"/>
              <w:sz w:val="28"/>
              <w:szCs w:val="28"/>
            </w:rPr>
            <w:instrText xml:space="preserve"> TOC \o "1-3" \h \z \u </w:instrText>
          </w:r>
          <w:r w:rsidRPr="007D0EEF">
            <w:rPr>
              <w:rFonts w:ascii="Times New Roman" w:hAnsi="Times New Roman" w:cs="Times New Roman"/>
              <w:b/>
              <w:bCs/>
              <w:noProof/>
              <w:color w:val="000000" w:themeColor="text1"/>
              <w:sz w:val="28"/>
              <w:szCs w:val="28"/>
            </w:rPr>
            <w:fldChar w:fldCharType="separate"/>
          </w:r>
          <w:hyperlink w:anchor="_Toc530566972" w:history="1">
            <w:r w:rsidR="0001530B" w:rsidRPr="00621C07">
              <w:rPr>
                <w:rStyle w:val="Hyperlink"/>
                <w:rFonts w:ascii="Times New Roman" w:hAnsi="Times New Roman" w:cs="Times New Roman"/>
                <w:b/>
                <w:i/>
                <w:noProof/>
              </w:rPr>
              <w:t>Introduction</w:t>
            </w:r>
            <w:r w:rsidR="0001530B">
              <w:rPr>
                <w:noProof/>
                <w:webHidden/>
              </w:rPr>
              <w:tab/>
            </w:r>
            <w:r w:rsidR="0001530B">
              <w:rPr>
                <w:noProof/>
                <w:webHidden/>
              </w:rPr>
              <w:fldChar w:fldCharType="begin"/>
            </w:r>
            <w:r w:rsidR="0001530B">
              <w:rPr>
                <w:noProof/>
                <w:webHidden/>
              </w:rPr>
              <w:instrText xml:space="preserve"> PAGEREF _Toc530566972 \h </w:instrText>
            </w:r>
            <w:r w:rsidR="0001530B">
              <w:rPr>
                <w:noProof/>
                <w:webHidden/>
              </w:rPr>
            </w:r>
            <w:r w:rsidR="0001530B">
              <w:rPr>
                <w:noProof/>
                <w:webHidden/>
              </w:rPr>
              <w:fldChar w:fldCharType="separate"/>
            </w:r>
            <w:r w:rsidR="0001530B">
              <w:rPr>
                <w:noProof/>
                <w:webHidden/>
              </w:rPr>
              <w:t>2</w:t>
            </w:r>
            <w:r w:rsidR="0001530B">
              <w:rPr>
                <w:noProof/>
                <w:webHidden/>
              </w:rPr>
              <w:fldChar w:fldCharType="end"/>
            </w:r>
          </w:hyperlink>
        </w:p>
        <w:p w:rsidR="0001530B" w:rsidRDefault="009F2A8C">
          <w:pPr>
            <w:pStyle w:val="TOC1"/>
            <w:tabs>
              <w:tab w:val="right" w:leader="dot" w:pos="9016"/>
            </w:tabs>
            <w:rPr>
              <w:rFonts w:eastAsiaTheme="minorEastAsia"/>
              <w:noProof/>
              <w:lang w:eastAsia="en-GB"/>
            </w:rPr>
          </w:pPr>
          <w:hyperlink w:anchor="_Toc530566973" w:history="1">
            <w:r w:rsidR="0001530B" w:rsidRPr="00621C07">
              <w:rPr>
                <w:rStyle w:val="Hyperlink"/>
                <w:rFonts w:ascii="Times New Roman" w:hAnsi="Times New Roman" w:cs="Times New Roman"/>
                <w:b/>
                <w:i/>
                <w:noProof/>
              </w:rPr>
              <w:t>Critical Evaluation of Supply Chain Vulnerability</w:t>
            </w:r>
            <w:r w:rsidR="0001530B">
              <w:rPr>
                <w:noProof/>
                <w:webHidden/>
              </w:rPr>
              <w:tab/>
            </w:r>
            <w:r w:rsidR="0001530B">
              <w:rPr>
                <w:noProof/>
                <w:webHidden/>
              </w:rPr>
              <w:fldChar w:fldCharType="begin"/>
            </w:r>
            <w:r w:rsidR="0001530B">
              <w:rPr>
                <w:noProof/>
                <w:webHidden/>
              </w:rPr>
              <w:instrText xml:space="preserve"> PAGEREF _Toc530566973 \h </w:instrText>
            </w:r>
            <w:r w:rsidR="0001530B">
              <w:rPr>
                <w:noProof/>
                <w:webHidden/>
              </w:rPr>
            </w:r>
            <w:r w:rsidR="0001530B">
              <w:rPr>
                <w:noProof/>
                <w:webHidden/>
              </w:rPr>
              <w:fldChar w:fldCharType="separate"/>
            </w:r>
            <w:r w:rsidR="0001530B">
              <w:rPr>
                <w:noProof/>
                <w:webHidden/>
              </w:rPr>
              <w:t>3</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74" w:history="1">
            <w:r w:rsidR="0001530B" w:rsidRPr="00621C07">
              <w:rPr>
                <w:rStyle w:val="Hyperlink"/>
                <w:rFonts w:ascii="Times New Roman" w:hAnsi="Times New Roman" w:cs="Times New Roman"/>
                <w:b/>
                <w:i/>
                <w:noProof/>
              </w:rPr>
              <w:t>Samsung Mobile</w:t>
            </w:r>
            <w:r w:rsidR="0001530B">
              <w:rPr>
                <w:noProof/>
                <w:webHidden/>
              </w:rPr>
              <w:tab/>
            </w:r>
            <w:r w:rsidR="0001530B">
              <w:rPr>
                <w:noProof/>
                <w:webHidden/>
              </w:rPr>
              <w:fldChar w:fldCharType="begin"/>
            </w:r>
            <w:r w:rsidR="0001530B">
              <w:rPr>
                <w:noProof/>
                <w:webHidden/>
              </w:rPr>
              <w:instrText xml:space="preserve"> PAGEREF _Toc530566974 \h </w:instrText>
            </w:r>
            <w:r w:rsidR="0001530B">
              <w:rPr>
                <w:noProof/>
                <w:webHidden/>
              </w:rPr>
            </w:r>
            <w:r w:rsidR="0001530B">
              <w:rPr>
                <w:noProof/>
                <w:webHidden/>
              </w:rPr>
              <w:fldChar w:fldCharType="separate"/>
            </w:r>
            <w:r w:rsidR="0001530B">
              <w:rPr>
                <w:noProof/>
                <w:webHidden/>
              </w:rPr>
              <w:t>3</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75" w:history="1">
            <w:r w:rsidR="0001530B" w:rsidRPr="00621C07">
              <w:rPr>
                <w:rStyle w:val="Hyperlink"/>
                <w:rFonts w:ascii="Times New Roman" w:eastAsia="Calibri" w:hAnsi="Times New Roman" w:cs="Times New Roman"/>
                <w:b/>
                <w:i/>
                <w:noProof/>
              </w:rPr>
              <w:t>Samsung Global Supply Chain Management</w:t>
            </w:r>
            <w:r w:rsidR="0001530B">
              <w:rPr>
                <w:noProof/>
                <w:webHidden/>
              </w:rPr>
              <w:tab/>
            </w:r>
            <w:r w:rsidR="0001530B">
              <w:rPr>
                <w:noProof/>
                <w:webHidden/>
              </w:rPr>
              <w:fldChar w:fldCharType="begin"/>
            </w:r>
            <w:r w:rsidR="0001530B">
              <w:rPr>
                <w:noProof/>
                <w:webHidden/>
              </w:rPr>
              <w:instrText xml:space="preserve"> PAGEREF _Toc530566975 \h </w:instrText>
            </w:r>
            <w:r w:rsidR="0001530B">
              <w:rPr>
                <w:noProof/>
                <w:webHidden/>
              </w:rPr>
            </w:r>
            <w:r w:rsidR="0001530B">
              <w:rPr>
                <w:noProof/>
                <w:webHidden/>
              </w:rPr>
              <w:fldChar w:fldCharType="separate"/>
            </w:r>
            <w:r w:rsidR="0001530B">
              <w:rPr>
                <w:noProof/>
                <w:webHidden/>
              </w:rPr>
              <w:t>3</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76" w:history="1">
            <w:r w:rsidR="0001530B" w:rsidRPr="00621C07">
              <w:rPr>
                <w:rStyle w:val="Hyperlink"/>
                <w:rFonts w:ascii="Times New Roman" w:hAnsi="Times New Roman" w:cs="Times New Roman"/>
                <w:b/>
                <w:i/>
                <w:noProof/>
                <w:lang w:val="en"/>
              </w:rPr>
              <w:t>Samsung Mobile Quality Issue</w:t>
            </w:r>
            <w:r w:rsidR="0001530B">
              <w:rPr>
                <w:noProof/>
                <w:webHidden/>
              </w:rPr>
              <w:tab/>
            </w:r>
            <w:r w:rsidR="0001530B">
              <w:rPr>
                <w:noProof/>
                <w:webHidden/>
              </w:rPr>
              <w:fldChar w:fldCharType="begin"/>
            </w:r>
            <w:r w:rsidR="0001530B">
              <w:rPr>
                <w:noProof/>
                <w:webHidden/>
              </w:rPr>
              <w:instrText xml:space="preserve"> PAGEREF _Toc530566976 \h </w:instrText>
            </w:r>
            <w:r w:rsidR="0001530B">
              <w:rPr>
                <w:noProof/>
                <w:webHidden/>
              </w:rPr>
            </w:r>
            <w:r w:rsidR="0001530B">
              <w:rPr>
                <w:noProof/>
                <w:webHidden/>
              </w:rPr>
              <w:fldChar w:fldCharType="separate"/>
            </w:r>
            <w:r w:rsidR="0001530B">
              <w:rPr>
                <w:noProof/>
                <w:webHidden/>
              </w:rPr>
              <w:t>4</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77" w:history="1">
            <w:r w:rsidR="0001530B" w:rsidRPr="00621C07">
              <w:rPr>
                <w:rStyle w:val="Hyperlink"/>
                <w:rFonts w:ascii="Times New Roman" w:hAnsi="Times New Roman" w:cs="Times New Roman"/>
                <w:b/>
                <w:i/>
                <w:noProof/>
                <w:lang w:val="en"/>
              </w:rPr>
              <w:t>Findings</w:t>
            </w:r>
            <w:r w:rsidR="0001530B">
              <w:rPr>
                <w:noProof/>
                <w:webHidden/>
              </w:rPr>
              <w:tab/>
            </w:r>
            <w:r w:rsidR="0001530B">
              <w:rPr>
                <w:noProof/>
                <w:webHidden/>
              </w:rPr>
              <w:fldChar w:fldCharType="begin"/>
            </w:r>
            <w:r w:rsidR="0001530B">
              <w:rPr>
                <w:noProof/>
                <w:webHidden/>
              </w:rPr>
              <w:instrText xml:space="preserve"> PAGEREF _Toc530566977 \h </w:instrText>
            </w:r>
            <w:r w:rsidR="0001530B">
              <w:rPr>
                <w:noProof/>
                <w:webHidden/>
              </w:rPr>
            </w:r>
            <w:r w:rsidR="0001530B">
              <w:rPr>
                <w:noProof/>
                <w:webHidden/>
              </w:rPr>
              <w:fldChar w:fldCharType="separate"/>
            </w:r>
            <w:r w:rsidR="0001530B">
              <w:rPr>
                <w:noProof/>
                <w:webHidden/>
              </w:rPr>
              <w:t>5</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78" w:history="1">
            <w:r w:rsidR="0001530B" w:rsidRPr="00621C07">
              <w:rPr>
                <w:rStyle w:val="Hyperlink"/>
                <w:rFonts w:ascii="Times New Roman" w:hAnsi="Times New Roman" w:cs="Times New Roman"/>
                <w:b/>
                <w:i/>
                <w:noProof/>
                <w:lang w:val="en"/>
              </w:rPr>
              <w:t>Violation of Hiring Migrant Workers.</w:t>
            </w:r>
            <w:r w:rsidR="0001530B">
              <w:rPr>
                <w:noProof/>
                <w:webHidden/>
              </w:rPr>
              <w:tab/>
            </w:r>
            <w:r w:rsidR="0001530B">
              <w:rPr>
                <w:noProof/>
                <w:webHidden/>
              </w:rPr>
              <w:fldChar w:fldCharType="begin"/>
            </w:r>
            <w:r w:rsidR="0001530B">
              <w:rPr>
                <w:noProof/>
                <w:webHidden/>
              </w:rPr>
              <w:instrText xml:space="preserve"> PAGEREF _Toc530566978 \h </w:instrText>
            </w:r>
            <w:r w:rsidR="0001530B">
              <w:rPr>
                <w:noProof/>
                <w:webHidden/>
              </w:rPr>
            </w:r>
            <w:r w:rsidR="0001530B">
              <w:rPr>
                <w:noProof/>
                <w:webHidden/>
              </w:rPr>
              <w:fldChar w:fldCharType="separate"/>
            </w:r>
            <w:r w:rsidR="0001530B">
              <w:rPr>
                <w:noProof/>
                <w:webHidden/>
              </w:rPr>
              <w:t>5</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79" w:history="1">
            <w:r w:rsidR="0001530B" w:rsidRPr="00621C07">
              <w:rPr>
                <w:rStyle w:val="Hyperlink"/>
                <w:rFonts w:ascii="Times New Roman" w:hAnsi="Times New Roman" w:cs="Times New Roman"/>
                <w:b/>
                <w:i/>
                <w:noProof/>
              </w:rPr>
              <w:t>Supply Chain Vulnerability Studies</w:t>
            </w:r>
            <w:r w:rsidR="0001530B">
              <w:rPr>
                <w:noProof/>
                <w:webHidden/>
              </w:rPr>
              <w:tab/>
            </w:r>
            <w:r w:rsidR="0001530B">
              <w:rPr>
                <w:noProof/>
                <w:webHidden/>
              </w:rPr>
              <w:fldChar w:fldCharType="begin"/>
            </w:r>
            <w:r w:rsidR="0001530B">
              <w:rPr>
                <w:noProof/>
                <w:webHidden/>
              </w:rPr>
              <w:instrText xml:space="preserve"> PAGEREF _Toc530566979 \h </w:instrText>
            </w:r>
            <w:r w:rsidR="0001530B">
              <w:rPr>
                <w:noProof/>
                <w:webHidden/>
              </w:rPr>
            </w:r>
            <w:r w:rsidR="0001530B">
              <w:rPr>
                <w:noProof/>
                <w:webHidden/>
              </w:rPr>
              <w:fldChar w:fldCharType="separate"/>
            </w:r>
            <w:r w:rsidR="0001530B">
              <w:rPr>
                <w:noProof/>
                <w:webHidden/>
              </w:rPr>
              <w:t>6</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80" w:history="1">
            <w:r w:rsidR="0001530B" w:rsidRPr="00621C07">
              <w:rPr>
                <w:rStyle w:val="Hyperlink"/>
                <w:rFonts w:ascii="Times New Roman" w:hAnsi="Times New Roman" w:cs="Times New Roman"/>
                <w:b/>
                <w:i/>
                <w:noProof/>
                <w:lang w:val="en"/>
              </w:rPr>
              <w:t>External/Internal Risks</w:t>
            </w:r>
            <w:r w:rsidR="0001530B">
              <w:rPr>
                <w:noProof/>
                <w:webHidden/>
              </w:rPr>
              <w:tab/>
            </w:r>
            <w:r w:rsidR="0001530B">
              <w:rPr>
                <w:noProof/>
                <w:webHidden/>
              </w:rPr>
              <w:fldChar w:fldCharType="begin"/>
            </w:r>
            <w:r w:rsidR="0001530B">
              <w:rPr>
                <w:noProof/>
                <w:webHidden/>
              </w:rPr>
              <w:instrText xml:space="preserve"> PAGEREF _Toc530566980 \h </w:instrText>
            </w:r>
            <w:r w:rsidR="0001530B">
              <w:rPr>
                <w:noProof/>
                <w:webHidden/>
              </w:rPr>
            </w:r>
            <w:r w:rsidR="0001530B">
              <w:rPr>
                <w:noProof/>
                <w:webHidden/>
              </w:rPr>
              <w:fldChar w:fldCharType="separate"/>
            </w:r>
            <w:r w:rsidR="0001530B">
              <w:rPr>
                <w:noProof/>
                <w:webHidden/>
              </w:rPr>
              <w:t>6</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81" w:history="1">
            <w:r w:rsidR="0001530B" w:rsidRPr="00621C07">
              <w:rPr>
                <w:rStyle w:val="Hyperlink"/>
                <w:rFonts w:ascii="Times New Roman" w:hAnsi="Times New Roman" w:cs="Times New Roman"/>
                <w:b/>
                <w:i/>
                <w:noProof/>
                <w:shd w:val="clear" w:color="auto" w:fill="FFFFFF"/>
              </w:rPr>
              <w:t>Advantages and Disadvantages of Global Supply Chain.</w:t>
            </w:r>
            <w:r w:rsidR="0001530B">
              <w:rPr>
                <w:noProof/>
                <w:webHidden/>
              </w:rPr>
              <w:tab/>
            </w:r>
            <w:r w:rsidR="0001530B">
              <w:rPr>
                <w:noProof/>
                <w:webHidden/>
              </w:rPr>
              <w:fldChar w:fldCharType="begin"/>
            </w:r>
            <w:r w:rsidR="0001530B">
              <w:rPr>
                <w:noProof/>
                <w:webHidden/>
              </w:rPr>
              <w:instrText xml:space="preserve"> PAGEREF _Toc530566981 \h </w:instrText>
            </w:r>
            <w:r w:rsidR="0001530B">
              <w:rPr>
                <w:noProof/>
                <w:webHidden/>
              </w:rPr>
            </w:r>
            <w:r w:rsidR="0001530B">
              <w:rPr>
                <w:noProof/>
                <w:webHidden/>
              </w:rPr>
              <w:fldChar w:fldCharType="separate"/>
            </w:r>
            <w:r w:rsidR="0001530B">
              <w:rPr>
                <w:noProof/>
                <w:webHidden/>
              </w:rPr>
              <w:t>7</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82" w:history="1">
            <w:r w:rsidR="0001530B" w:rsidRPr="00621C07">
              <w:rPr>
                <w:rStyle w:val="Hyperlink"/>
                <w:rFonts w:ascii="Times New Roman" w:hAnsi="Times New Roman" w:cs="Times New Roman"/>
                <w:b/>
                <w:i/>
                <w:noProof/>
                <w:shd w:val="clear" w:color="auto" w:fill="FFFFFF"/>
              </w:rPr>
              <w:t>Risk Factors in Samsung Global Supply Chain</w:t>
            </w:r>
            <w:r w:rsidR="0001530B">
              <w:rPr>
                <w:noProof/>
                <w:webHidden/>
              </w:rPr>
              <w:tab/>
            </w:r>
            <w:r w:rsidR="0001530B">
              <w:rPr>
                <w:noProof/>
                <w:webHidden/>
              </w:rPr>
              <w:fldChar w:fldCharType="begin"/>
            </w:r>
            <w:r w:rsidR="0001530B">
              <w:rPr>
                <w:noProof/>
                <w:webHidden/>
              </w:rPr>
              <w:instrText xml:space="preserve"> PAGEREF _Toc530566982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83" w:history="1">
            <w:r w:rsidR="0001530B" w:rsidRPr="00621C07">
              <w:rPr>
                <w:rStyle w:val="Hyperlink"/>
                <w:rFonts w:ascii="Times New Roman" w:hAnsi="Times New Roman" w:cs="Times New Roman"/>
                <w:b/>
                <w:i/>
                <w:noProof/>
                <w:shd w:val="clear" w:color="auto" w:fill="FFFFFF"/>
              </w:rPr>
              <w:t>Organisational Risk (Internal)</w:t>
            </w:r>
            <w:r w:rsidR="0001530B">
              <w:rPr>
                <w:noProof/>
                <w:webHidden/>
              </w:rPr>
              <w:tab/>
            </w:r>
            <w:r w:rsidR="0001530B">
              <w:rPr>
                <w:noProof/>
                <w:webHidden/>
              </w:rPr>
              <w:fldChar w:fldCharType="begin"/>
            </w:r>
            <w:r w:rsidR="0001530B">
              <w:rPr>
                <w:noProof/>
                <w:webHidden/>
              </w:rPr>
              <w:instrText xml:space="preserve"> PAGEREF _Toc530566983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84" w:history="1">
            <w:r w:rsidR="0001530B" w:rsidRPr="00621C07">
              <w:rPr>
                <w:rStyle w:val="Hyperlink"/>
                <w:rFonts w:ascii="Times New Roman" w:hAnsi="Times New Roman" w:cs="Times New Roman"/>
                <w:b/>
                <w:i/>
                <w:noProof/>
                <w:shd w:val="clear" w:color="auto" w:fill="FFFFFF"/>
              </w:rPr>
              <w:t>Network Related Risks (External)</w:t>
            </w:r>
            <w:r w:rsidR="0001530B">
              <w:rPr>
                <w:noProof/>
                <w:webHidden/>
              </w:rPr>
              <w:tab/>
            </w:r>
            <w:r w:rsidR="0001530B">
              <w:rPr>
                <w:noProof/>
                <w:webHidden/>
              </w:rPr>
              <w:fldChar w:fldCharType="begin"/>
            </w:r>
            <w:r w:rsidR="0001530B">
              <w:rPr>
                <w:noProof/>
                <w:webHidden/>
              </w:rPr>
              <w:instrText xml:space="preserve"> PAGEREF _Toc530566984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85" w:history="1">
            <w:r w:rsidR="0001530B" w:rsidRPr="00621C07">
              <w:rPr>
                <w:rStyle w:val="Hyperlink"/>
                <w:rFonts w:ascii="Times New Roman" w:hAnsi="Times New Roman" w:cs="Times New Roman"/>
                <w:b/>
                <w:i/>
                <w:noProof/>
                <w:shd w:val="clear" w:color="auto" w:fill="FFFFFF"/>
              </w:rPr>
              <w:t>Environmental Risks (External)</w:t>
            </w:r>
            <w:r w:rsidR="0001530B">
              <w:rPr>
                <w:noProof/>
                <w:webHidden/>
              </w:rPr>
              <w:tab/>
            </w:r>
            <w:r w:rsidR="0001530B">
              <w:rPr>
                <w:noProof/>
                <w:webHidden/>
              </w:rPr>
              <w:fldChar w:fldCharType="begin"/>
            </w:r>
            <w:r w:rsidR="0001530B">
              <w:rPr>
                <w:noProof/>
                <w:webHidden/>
              </w:rPr>
              <w:instrText xml:space="preserve"> PAGEREF _Toc530566985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9F2A8C">
          <w:pPr>
            <w:pStyle w:val="TOC1"/>
            <w:tabs>
              <w:tab w:val="right" w:leader="dot" w:pos="9016"/>
            </w:tabs>
            <w:rPr>
              <w:rFonts w:eastAsiaTheme="minorEastAsia"/>
              <w:noProof/>
              <w:lang w:eastAsia="en-GB"/>
            </w:rPr>
          </w:pPr>
          <w:hyperlink w:anchor="_Toc530566986" w:history="1">
            <w:r w:rsidR="0001530B" w:rsidRPr="00621C07">
              <w:rPr>
                <w:rStyle w:val="Hyperlink"/>
                <w:rFonts w:ascii="Times New Roman" w:hAnsi="Times New Roman" w:cs="Times New Roman"/>
                <w:b/>
                <w:i/>
                <w:noProof/>
              </w:rPr>
              <w:t>Steps to Make the Supply Chain More Resilient</w:t>
            </w:r>
            <w:r w:rsidR="0001530B">
              <w:rPr>
                <w:noProof/>
                <w:webHidden/>
              </w:rPr>
              <w:tab/>
            </w:r>
            <w:r w:rsidR="0001530B">
              <w:rPr>
                <w:noProof/>
                <w:webHidden/>
              </w:rPr>
              <w:fldChar w:fldCharType="begin"/>
            </w:r>
            <w:r w:rsidR="0001530B">
              <w:rPr>
                <w:noProof/>
                <w:webHidden/>
              </w:rPr>
              <w:instrText xml:space="preserve"> PAGEREF _Toc530566986 \h </w:instrText>
            </w:r>
            <w:r w:rsidR="0001530B">
              <w:rPr>
                <w:noProof/>
                <w:webHidden/>
              </w:rPr>
            </w:r>
            <w:r w:rsidR="0001530B">
              <w:rPr>
                <w:noProof/>
                <w:webHidden/>
              </w:rPr>
              <w:fldChar w:fldCharType="separate"/>
            </w:r>
            <w:r w:rsidR="0001530B">
              <w:rPr>
                <w:noProof/>
                <w:webHidden/>
              </w:rPr>
              <w:t>9</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87" w:history="1">
            <w:r w:rsidR="0001530B" w:rsidRPr="00621C07">
              <w:rPr>
                <w:rStyle w:val="Hyperlink"/>
                <w:rFonts w:ascii="Times New Roman" w:eastAsia="Calibri" w:hAnsi="Times New Roman" w:cs="Times New Roman"/>
                <w:b/>
                <w:i/>
                <w:noProof/>
              </w:rPr>
              <w:t>Resilient Supply Chain</w:t>
            </w:r>
            <w:r w:rsidR="0001530B">
              <w:rPr>
                <w:noProof/>
                <w:webHidden/>
              </w:rPr>
              <w:tab/>
            </w:r>
            <w:r w:rsidR="0001530B">
              <w:rPr>
                <w:noProof/>
                <w:webHidden/>
              </w:rPr>
              <w:fldChar w:fldCharType="begin"/>
            </w:r>
            <w:r w:rsidR="0001530B">
              <w:rPr>
                <w:noProof/>
                <w:webHidden/>
              </w:rPr>
              <w:instrText xml:space="preserve"> PAGEREF _Toc530566987 \h </w:instrText>
            </w:r>
            <w:r w:rsidR="0001530B">
              <w:rPr>
                <w:noProof/>
                <w:webHidden/>
              </w:rPr>
            </w:r>
            <w:r w:rsidR="0001530B">
              <w:rPr>
                <w:noProof/>
                <w:webHidden/>
              </w:rPr>
              <w:fldChar w:fldCharType="separate"/>
            </w:r>
            <w:r w:rsidR="0001530B">
              <w:rPr>
                <w:noProof/>
                <w:webHidden/>
              </w:rPr>
              <w:t>9</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88" w:history="1">
            <w:r w:rsidR="0001530B" w:rsidRPr="00621C07">
              <w:rPr>
                <w:rStyle w:val="Hyperlink"/>
                <w:rFonts w:ascii="Times New Roman" w:hAnsi="Times New Roman" w:cs="Times New Roman"/>
                <w:b/>
                <w:i/>
                <w:noProof/>
              </w:rPr>
              <w:t>Supply Chain Resilience Studies</w:t>
            </w:r>
            <w:r w:rsidR="0001530B">
              <w:rPr>
                <w:noProof/>
                <w:webHidden/>
              </w:rPr>
              <w:tab/>
            </w:r>
            <w:r w:rsidR="0001530B">
              <w:rPr>
                <w:noProof/>
                <w:webHidden/>
              </w:rPr>
              <w:fldChar w:fldCharType="begin"/>
            </w:r>
            <w:r w:rsidR="0001530B">
              <w:rPr>
                <w:noProof/>
                <w:webHidden/>
              </w:rPr>
              <w:instrText xml:space="preserve"> PAGEREF _Toc530566988 \h </w:instrText>
            </w:r>
            <w:r w:rsidR="0001530B">
              <w:rPr>
                <w:noProof/>
                <w:webHidden/>
              </w:rPr>
            </w:r>
            <w:r w:rsidR="0001530B">
              <w:rPr>
                <w:noProof/>
                <w:webHidden/>
              </w:rPr>
              <w:fldChar w:fldCharType="separate"/>
            </w:r>
            <w:r w:rsidR="0001530B">
              <w:rPr>
                <w:noProof/>
                <w:webHidden/>
              </w:rPr>
              <w:t>10</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89" w:history="1">
            <w:r w:rsidR="0001530B" w:rsidRPr="00621C07">
              <w:rPr>
                <w:rStyle w:val="Hyperlink"/>
                <w:rFonts w:ascii="Times New Roman" w:hAnsi="Times New Roman" w:cs="Times New Roman"/>
                <w:b/>
                <w:i/>
                <w:noProof/>
              </w:rPr>
              <w:t>Quantitative Modelling Approach in Supply Chain Resilience</w:t>
            </w:r>
            <w:r w:rsidR="0001530B">
              <w:rPr>
                <w:noProof/>
                <w:webHidden/>
              </w:rPr>
              <w:tab/>
            </w:r>
            <w:r w:rsidR="0001530B">
              <w:rPr>
                <w:noProof/>
                <w:webHidden/>
              </w:rPr>
              <w:fldChar w:fldCharType="begin"/>
            </w:r>
            <w:r w:rsidR="0001530B">
              <w:rPr>
                <w:noProof/>
                <w:webHidden/>
              </w:rPr>
              <w:instrText xml:space="preserve"> PAGEREF _Toc530566989 \h </w:instrText>
            </w:r>
            <w:r w:rsidR="0001530B">
              <w:rPr>
                <w:noProof/>
                <w:webHidden/>
              </w:rPr>
            </w:r>
            <w:r w:rsidR="0001530B">
              <w:rPr>
                <w:noProof/>
                <w:webHidden/>
              </w:rPr>
              <w:fldChar w:fldCharType="separate"/>
            </w:r>
            <w:r w:rsidR="0001530B">
              <w:rPr>
                <w:noProof/>
                <w:webHidden/>
              </w:rPr>
              <w:t>10</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90" w:history="1">
            <w:r w:rsidR="0001530B" w:rsidRPr="00621C07">
              <w:rPr>
                <w:rStyle w:val="Hyperlink"/>
                <w:rFonts w:ascii="Times New Roman" w:hAnsi="Times New Roman" w:cs="Times New Roman"/>
                <w:b/>
                <w:i/>
                <w:noProof/>
                <w:lang w:val="en"/>
              </w:rPr>
              <w:t>A Systematic Review on Research Development of Supply Chain Resilience</w:t>
            </w:r>
            <w:r w:rsidR="0001530B">
              <w:rPr>
                <w:noProof/>
                <w:webHidden/>
              </w:rPr>
              <w:tab/>
            </w:r>
            <w:r w:rsidR="0001530B">
              <w:rPr>
                <w:noProof/>
                <w:webHidden/>
              </w:rPr>
              <w:fldChar w:fldCharType="begin"/>
            </w:r>
            <w:r w:rsidR="0001530B">
              <w:rPr>
                <w:noProof/>
                <w:webHidden/>
              </w:rPr>
              <w:instrText xml:space="preserve"> PAGEREF _Toc530566990 \h </w:instrText>
            </w:r>
            <w:r w:rsidR="0001530B">
              <w:rPr>
                <w:noProof/>
                <w:webHidden/>
              </w:rPr>
            </w:r>
            <w:r w:rsidR="0001530B">
              <w:rPr>
                <w:noProof/>
                <w:webHidden/>
              </w:rPr>
              <w:fldChar w:fldCharType="separate"/>
            </w:r>
            <w:r w:rsidR="0001530B">
              <w:rPr>
                <w:noProof/>
                <w:webHidden/>
              </w:rPr>
              <w:t>10</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91" w:history="1">
            <w:r w:rsidR="0001530B" w:rsidRPr="00621C07">
              <w:rPr>
                <w:rStyle w:val="Hyperlink"/>
                <w:rFonts w:ascii="Times New Roman" w:hAnsi="Times New Roman" w:cs="Times New Roman"/>
                <w:b/>
                <w:i/>
                <w:noProof/>
                <w:lang w:val="en"/>
              </w:rPr>
              <w:t>Development of Framework on the Phases of Supply Chain Resilience</w:t>
            </w:r>
            <w:r w:rsidR="0001530B">
              <w:rPr>
                <w:noProof/>
                <w:webHidden/>
              </w:rPr>
              <w:tab/>
            </w:r>
            <w:r w:rsidR="0001530B">
              <w:rPr>
                <w:noProof/>
                <w:webHidden/>
              </w:rPr>
              <w:fldChar w:fldCharType="begin"/>
            </w:r>
            <w:r w:rsidR="0001530B">
              <w:rPr>
                <w:noProof/>
                <w:webHidden/>
              </w:rPr>
              <w:instrText xml:space="preserve"> PAGEREF _Toc530566991 \h </w:instrText>
            </w:r>
            <w:r w:rsidR="0001530B">
              <w:rPr>
                <w:noProof/>
                <w:webHidden/>
              </w:rPr>
            </w:r>
            <w:r w:rsidR="0001530B">
              <w:rPr>
                <w:noProof/>
                <w:webHidden/>
              </w:rPr>
              <w:fldChar w:fldCharType="separate"/>
            </w:r>
            <w:r w:rsidR="0001530B">
              <w:rPr>
                <w:noProof/>
                <w:webHidden/>
              </w:rPr>
              <w:t>11</w:t>
            </w:r>
            <w:r w:rsidR="0001530B">
              <w:rPr>
                <w:noProof/>
                <w:webHidden/>
              </w:rPr>
              <w:fldChar w:fldCharType="end"/>
            </w:r>
          </w:hyperlink>
        </w:p>
        <w:p w:rsidR="0001530B" w:rsidRDefault="009F2A8C">
          <w:pPr>
            <w:pStyle w:val="TOC1"/>
            <w:tabs>
              <w:tab w:val="right" w:leader="dot" w:pos="9016"/>
            </w:tabs>
            <w:rPr>
              <w:rFonts w:eastAsiaTheme="minorEastAsia"/>
              <w:noProof/>
              <w:lang w:eastAsia="en-GB"/>
            </w:rPr>
          </w:pPr>
          <w:hyperlink w:anchor="_Toc530566992" w:history="1">
            <w:r w:rsidR="0001530B" w:rsidRPr="00621C07">
              <w:rPr>
                <w:rStyle w:val="Hyperlink"/>
                <w:rFonts w:ascii="Times New Roman" w:hAnsi="Times New Roman" w:cs="Times New Roman"/>
                <w:b/>
                <w:i/>
                <w:noProof/>
              </w:rPr>
              <w:t>Recommendations</w:t>
            </w:r>
            <w:r w:rsidR="0001530B">
              <w:rPr>
                <w:noProof/>
                <w:webHidden/>
              </w:rPr>
              <w:tab/>
            </w:r>
            <w:r w:rsidR="0001530B">
              <w:rPr>
                <w:noProof/>
                <w:webHidden/>
              </w:rPr>
              <w:fldChar w:fldCharType="begin"/>
            </w:r>
            <w:r w:rsidR="0001530B">
              <w:rPr>
                <w:noProof/>
                <w:webHidden/>
              </w:rPr>
              <w:instrText xml:space="preserve"> PAGEREF _Toc530566992 \h </w:instrText>
            </w:r>
            <w:r w:rsidR="0001530B">
              <w:rPr>
                <w:noProof/>
                <w:webHidden/>
              </w:rPr>
            </w:r>
            <w:r w:rsidR="0001530B">
              <w:rPr>
                <w:noProof/>
                <w:webHidden/>
              </w:rPr>
              <w:fldChar w:fldCharType="separate"/>
            </w:r>
            <w:r w:rsidR="0001530B">
              <w:rPr>
                <w:noProof/>
                <w:webHidden/>
              </w:rPr>
              <w:t>12</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93" w:history="1">
            <w:r w:rsidR="0001530B" w:rsidRPr="00621C07">
              <w:rPr>
                <w:rStyle w:val="Hyperlink"/>
                <w:rFonts w:ascii="Times New Roman" w:hAnsi="Times New Roman" w:cs="Times New Roman"/>
                <w:b/>
                <w:i/>
                <w:noProof/>
                <w:lang w:val="en"/>
              </w:rPr>
              <w:t>Development of Framework on the Phases of Supply Chain Resilience</w:t>
            </w:r>
            <w:r w:rsidR="0001530B">
              <w:rPr>
                <w:noProof/>
                <w:webHidden/>
              </w:rPr>
              <w:tab/>
            </w:r>
            <w:r w:rsidR="0001530B">
              <w:rPr>
                <w:noProof/>
                <w:webHidden/>
              </w:rPr>
              <w:fldChar w:fldCharType="begin"/>
            </w:r>
            <w:r w:rsidR="0001530B">
              <w:rPr>
                <w:noProof/>
                <w:webHidden/>
              </w:rPr>
              <w:instrText xml:space="preserve"> PAGEREF _Toc530566993 \h </w:instrText>
            </w:r>
            <w:r w:rsidR="0001530B">
              <w:rPr>
                <w:noProof/>
                <w:webHidden/>
              </w:rPr>
            </w:r>
            <w:r w:rsidR="0001530B">
              <w:rPr>
                <w:noProof/>
                <w:webHidden/>
              </w:rPr>
              <w:fldChar w:fldCharType="separate"/>
            </w:r>
            <w:r w:rsidR="0001530B">
              <w:rPr>
                <w:noProof/>
                <w:webHidden/>
              </w:rPr>
              <w:t>12</w:t>
            </w:r>
            <w:r w:rsidR="0001530B">
              <w:rPr>
                <w:noProof/>
                <w:webHidden/>
              </w:rPr>
              <w:fldChar w:fldCharType="end"/>
            </w:r>
          </w:hyperlink>
        </w:p>
        <w:p w:rsidR="0001530B" w:rsidRDefault="009F2A8C">
          <w:pPr>
            <w:pStyle w:val="TOC2"/>
            <w:tabs>
              <w:tab w:val="right" w:leader="dot" w:pos="9016"/>
            </w:tabs>
            <w:rPr>
              <w:rFonts w:eastAsiaTheme="minorEastAsia"/>
              <w:noProof/>
              <w:lang w:eastAsia="en-GB"/>
            </w:rPr>
          </w:pPr>
          <w:hyperlink w:anchor="_Toc530566994" w:history="1">
            <w:r w:rsidR="0001530B" w:rsidRPr="00621C07">
              <w:rPr>
                <w:rStyle w:val="Hyperlink"/>
                <w:rFonts w:ascii="Times New Roman" w:hAnsi="Times New Roman" w:cs="Times New Roman"/>
                <w:b/>
                <w:i/>
                <w:noProof/>
              </w:rPr>
              <w:t>Quantitative Modelling Approach in Supply Chain Resilience</w:t>
            </w:r>
            <w:r w:rsidR="0001530B">
              <w:rPr>
                <w:noProof/>
                <w:webHidden/>
              </w:rPr>
              <w:tab/>
            </w:r>
            <w:r w:rsidR="0001530B">
              <w:rPr>
                <w:noProof/>
                <w:webHidden/>
              </w:rPr>
              <w:fldChar w:fldCharType="begin"/>
            </w:r>
            <w:r w:rsidR="0001530B">
              <w:rPr>
                <w:noProof/>
                <w:webHidden/>
              </w:rPr>
              <w:instrText xml:space="preserve"> PAGEREF _Toc530566994 \h </w:instrText>
            </w:r>
            <w:r w:rsidR="0001530B">
              <w:rPr>
                <w:noProof/>
                <w:webHidden/>
              </w:rPr>
            </w:r>
            <w:r w:rsidR="0001530B">
              <w:rPr>
                <w:noProof/>
                <w:webHidden/>
              </w:rPr>
              <w:fldChar w:fldCharType="separate"/>
            </w:r>
            <w:r w:rsidR="0001530B">
              <w:rPr>
                <w:noProof/>
                <w:webHidden/>
              </w:rPr>
              <w:t>14</w:t>
            </w:r>
            <w:r w:rsidR="0001530B">
              <w:rPr>
                <w:noProof/>
                <w:webHidden/>
              </w:rPr>
              <w:fldChar w:fldCharType="end"/>
            </w:r>
          </w:hyperlink>
        </w:p>
        <w:p w:rsidR="0001530B" w:rsidRDefault="009F2A8C">
          <w:pPr>
            <w:pStyle w:val="TOC3"/>
            <w:tabs>
              <w:tab w:val="right" w:leader="dot" w:pos="9016"/>
            </w:tabs>
            <w:rPr>
              <w:rFonts w:eastAsiaTheme="minorEastAsia"/>
              <w:noProof/>
              <w:lang w:eastAsia="en-GB"/>
            </w:rPr>
          </w:pPr>
          <w:hyperlink w:anchor="_Toc530566995" w:history="1">
            <w:r w:rsidR="0001530B" w:rsidRPr="00621C07">
              <w:rPr>
                <w:rStyle w:val="Hyperlink"/>
                <w:rFonts w:ascii="Times New Roman" w:hAnsi="Times New Roman" w:cs="Times New Roman"/>
                <w:b/>
                <w:i/>
                <w:noProof/>
                <w:lang w:val="en"/>
              </w:rPr>
              <w:t>Ten Principle Approach</w:t>
            </w:r>
            <w:r w:rsidR="0001530B">
              <w:rPr>
                <w:noProof/>
                <w:webHidden/>
              </w:rPr>
              <w:tab/>
            </w:r>
            <w:r w:rsidR="0001530B">
              <w:rPr>
                <w:noProof/>
                <w:webHidden/>
              </w:rPr>
              <w:fldChar w:fldCharType="begin"/>
            </w:r>
            <w:r w:rsidR="0001530B">
              <w:rPr>
                <w:noProof/>
                <w:webHidden/>
              </w:rPr>
              <w:instrText xml:space="preserve"> PAGEREF _Toc530566995 \h </w:instrText>
            </w:r>
            <w:r w:rsidR="0001530B">
              <w:rPr>
                <w:noProof/>
                <w:webHidden/>
              </w:rPr>
            </w:r>
            <w:r w:rsidR="0001530B">
              <w:rPr>
                <w:noProof/>
                <w:webHidden/>
              </w:rPr>
              <w:fldChar w:fldCharType="separate"/>
            </w:r>
            <w:r w:rsidR="0001530B">
              <w:rPr>
                <w:noProof/>
                <w:webHidden/>
              </w:rPr>
              <w:t>15</w:t>
            </w:r>
            <w:r w:rsidR="0001530B">
              <w:rPr>
                <w:noProof/>
                <w:webHidden/>
              </w:rPr>
              <w:fldChar w:fldCharType="end"/>
            </w:r>
          </w:hyperlink>
        </w:p>
        <w:p w:rsidR="0001530B" w:rsidRDefault="009F2A8C">
          <w:pPr>
            <w:pStyle w:val="TOC1"/>
            <w:tabs>
              <w:tab w:val="right" w:leader="dot" w:pos="9016"/>
            </w:tabs>
            <w:rPr>
              <w:rFonts w:eastAsiaTheme="minorEastAsia"/>
              <w:noProof/>
              <w:lang w:eastAsia="en-GB"/>
            </w:rPr>
          </w:pPr>
          <w:hyperlink w:anchor="_Toc530566996" w:history="1">
            <w:r w:rsidR="0001530B" w:rsidRPr="00621C07">
              <w:rPr>
                <w:rStyle w:val="Hyperlink"/>
                <w:rFonts w:ascii="Times New Roman" w:hAnsi="Times New Roman" w:cs="Times New Roman"/>
                <w:b/>
                <w:i/>
                <w:noProof/>
              </w:rPr>
              <w:t>References</w:t>
            </w:r>
            <w:r w:rsidR="0001530B">
              <w:rPr>
                <w:noProof/>
                <w:webHidden/>
              </w:rPr>
              <w:tab/>
            </w:r>
            <w:r w:rsidR="0001530B">
              <w:rPr>
                <w:noProof/>
                <w:webHidden/>
              </w:rPr>
              <w:fldChar w:fldCharType="begin"/>
            </w:r>
            <w:r w:rsidR="0001530B">
              <w:rPr>
                <w:noProof/>
                <w:webHidden/>
              </w:rPr>
              <w:instrText xml:space="preserve"> PAGEREF _Toc530566996 \h </w:instrText>
            </w:r>
            <w:r w:rsidR="0001530B">
              <w:rPr>
                <w:noProof/>
                <w:webHidden/>
              </w:rPr>
            </w:r>
            <w:r w:rsidR="0001530B">
              <w:rPr>
                <w:noProof/>
                <w:webHidden/>
              </w:rPr>
              <w:fldChar w:fldCharType="separate"/>
            </w:r>
            <w:r w:rsidR="0001530B">
              <w:rPr>
                <w:noProof/>
                <w:webHidden/>
              </w:rPr>
              <w:t>16</w:t>
            </w:r>
            <w:r w:rsidR="0001530B">
              <w:rPr>
                <w:noProof/>
                <w:webHidden/>
              </w:rPr>
              <w:fldChar w:fldCharType="end"/>
            </w:r>
          </w:hyperlink>
        </w:p>
        <w:p w:rsidR="0001530B" w:rsidRDefault="009F2A8C">
          <w:pPr>
            <w:pStyle w:val="TOC1"/>
            <w:tabs>
              <w:tab w:val="right" w:leader="dot" w:pos="9016"/>
            </w:tabs>
            <w:rPr>
              <w:rFonts w:eastAsiaTheme="minorEastAsia"/>
              <w:noProof/>
              <w:lang w:eastAsia="en-GB"/>
            </w:rPr>
          </w:pPr>
          <w:hyperlink w:anchor="_Toc530566997" w:history="1">
            <w:r w:rsidR="0001530B" w:rsidRPr="00621C07">
              <w:rPr>
                <w:rStyle w:val="Hyperlink"/>
                <w:rFonts w:ascii="Times New Roman" w:hAnsi="Times New Roman" w:cs="Times New Roman"/>
                <w:b/>
                <w:i/>
                <w:noProof/>
              </w:rPr>
              <w:t>Bibliography</w:t>
            </w:r>
            <w:r w:rsidR="0001530B">
              <w:rPr>
                <w:noProof/>
                <w:webHidden/>
              </w:rPr>
              <w:tab/>
            </w:r>
            <w:r w:rsidR="0001530B">
              <w:rPr>
                <w:noProof/>
                <w:webHidden/>
              </w:rPr>
              <w:fldChar w:fldCharType="begin"/>
            </w:r>
            <w:r w:rsidR="0001530B">
              <w:rPr>
                <w:noProof/>
                <w:webHidden/>
              </w:rPr>
              <w:instrText xml:space="preserve"> PAGEREF _Toc530566997 \h </w:instrText>
            </w:r>
            <w:r w:rsidR="0001530B">
              <w:rPr>
                <w:noProof/>
                <w:webHidden/>
              </w:rPr>
            </w:r>
            <w:r w:rsidR="0001530B">
              <w:rPr>
                <w:noProof/>
                <w:webHidden/>
              </w:rPr>
              <w:fldChar w:fldCharType="separate"/>
            </w:r>
            <w:r w:rsidR="0001530B">
              <w:rPr>
                <w:noProof/>
                <w:webHidden/>
              </w:rPr>
              <w:t>20</w:t>
            </w:r>
            <w:r w:rsidR="0001530B">
              <w:rPr>
                <w:noProof/>
                <w:webHidden/>
              </w:rPr>
              <w:fldChar w:fldCharType="end"/>
            </w:r>
          </w:hyperlink>
        </w:p>
        <w:p w:rsidR="007D0EEF" w:rsidRPr="007D0EEF" w:rsidRDefault="007D0EEF">
          <w:pPr>
            <w:rPr>
              <w:rFonts w:ascii="Times New Roman" w:hAnsi="Times New Roman" w:cs="Times New Roman"/>
              <w:color w:val="000000" w:themeColor="text1"/>
              <w:sz w:val="28"/>
              <w:szCs w:val="28"/>
            </w:rPr>
          </w:pPr>
          <w:r w:rsidRPr="007D0EEF">
            <w:rPr>
              <w:rFonts w:ascii="Times New Roman" w:hAnsi="Times New Roman" w:cs="Times New Roman"/>
              <w:b/>
              <w:bCs/>
              <w:noProof/>
              <w:color w:val="000000" w:themeColor="text1"/>
              <w:sz w:val="28"/>
              <w:szCs w:val="28"/>
            </w:rPr>
            <w:fldChar w:fldCharType="end"/>
          </w:r>
        </w:p>
      </w:sdtContent>
    </w:sdt>
    <w:p w:rsidR="007D0EEF" w:rsidRDefault="007D0EEF"/>
    <w:p w:rsidR="007D0EEF" w:rsidRPr="007D0EEF" w:rsidRDefault="007D0EEF" w:rsidP="007D0EEF"/>
    <w:p w:rsidR="007D0EEF" w:rsidRPr="007D0EEF" w:rsidRDefault="007D0EEF" w:rsidP="007D0EEF"/>
    <w:p w:rsidR="007D0EEF" w:rsidRPr="007D0EEF" w:rsidRDefault="007D0EEF" w:rsidP="007D0EEF"/>
    <w:p w:rsidR="007D0EEF" w:rsidRDefault="007D0EEF" w:rsidP="007D0EEF"/>
    <w:p w:rsidR="007D0EEF" w:rsidRPr="0001530B" w:rsidRDefault="007D0EEF">
      <w:pPr>
        <w:rPr>
          <w:rFonts w:ascii="Arial" w:hAnsi="Arial" w:cs="Arial"/>
          <w:sz w:val="24"/>
          <w:szCs w:val="24"/>
        </w:rPr>
      </w:pPr>
      <w:r>
        <w:tab/>
      </w:r>
    </w:p>
    <w:p w:rsidR="007D0EEF" w:rsidRDefault="007D0EEF" w:rsidP="007D0EEF">
      <w:pPr>
        <w:pStyle w:val="Heading1"/>
        <w:jc w:val="center"/>
        <w:rPr>
          <w:rFonts w:ascii="Times New Roman" w:hAnsi="Times New Roman" w:cs="Times New Roman"/>
          <w:b/>
          <w:i/>
          <w:color w:val="000000" w:themeColor="text1"/>
          <w:u w:val="single"/>
        </w:rPr>
      </w:pPr>
      <w:bookmarkStart w:id="0" w:name="_Toc530566972"/>
      <w:r w:rsidRPr="002A0A1B">
        <w:rPr>
          <w:rFonts w:ascii="Times New Roman" w:hAnsi="Times New Roman" w:cs="Times New Roman"/>
          <w:b/>
          <w:i/>
          <w:color w:val="000000" w:themeColor="text1"/>
          <w:u w:val="single"/>
        </w:rPr>
        <w:lastRenderedPageBreak/>
        <w:t>Introduction</w:t>
      </w:r>
      <w:bookmarkEnd w:id="0"/>
    </w:p>
    <w:p w:rsidR="0042029A" w:rsidRPr="0042029A" w:rsidRDefault="0042029A" w:rsidP="0042029A">
      <w:pPr>
        <w:spacing w:line="360" w:lineRule="auto"/>
        <w:rPr>
          <w:rFonts w:ascii="Times New Roman" w:hAnsi="Times New Roman" w:cs="Times New Roman"/>
          <w:sz w:val="24"/>
        </w:rPr>
      </w:pPr>
      <w:r>
        <w:rPr>
          <w:rFonts w:ascii="Times New Roman" w:hAnsi="Times New Roman" w:cs="Times New Roman"/>
          <w:sz w:val="24"/>
        </w:rPr>
        <w:t xml:space="preserve">For this assignment a critical evaluation </w:t>
      </w:r>
      <w:r w:rsidR="00503CC1">
        <w:rPr>
          <w:rFonts w:ascii="Times New Roman" w:hAnsi="Times New Roman" w:cs="Times New Roman"/>
          <w:sz w:val="24"/>
        </w:rPr>
        <w:t>of Samsung Electronics</w:t>
      </w:r>
      <w:r>
        <w:rPr>
          <w:rFonts w:ascii="Times New Roman" w:hAnsi="Times New Roman" w:cs="Times New Roman"/>
          <w:sz w:val="24"/>
        </w:rPr>
        <w:t xml:space="preserve"> supply chain vulnerability will be researched. This research will consist of who Samsung Electronics are, </w:t>
      </w:r>
      <w:r w:rsidR="00757B68">
        <w:rPr>
          <w:rFonts w:ascii="Times New Roman" w:hAnsi="Times New Roman" w:cs="Times New Roman"/>
          <w:sz w:val="24"/>
        </w:rPr>
        <w:t xml:space="preserve">identification of </w:t>
      </w:r>
      <w:r>
        <w:rPr>
          <w:rFonts w:ascii="Times New Roman" w:hAnsi="Times New Roman" w:cs="Times New Roman"/>
          <w:sz w:val="24"/>
        </w:rPr>
        <w:t>Samsung global supply chain management system, and supply chain vulnerability</w:t>
      </w:r>
      <w:r w:rsidR="00A706C7">
        <w:rPr>
          <w:rFonts w:ascii="Times New Roman" w:hAnsi="Times New Roman" w:cs="Times New Roman"/>
          <w:sz w:val="24"/>
        </w:rPr>
        <w:t xml:space="preserve"> literature that identifies key factors that</w:t>
      </w:r>
      <w:r>
        <w:rPr>
          <w:rFonts w:ascii="Times New Roman" w:hAnsi="Times New Roman" w:cs="Times New Roman"/>
          <w:sz w:val="24"/>
        </w:rPr>
        <w:t xml:space="preserve"> affect the supply chain integrity, such as the internal </w:t>
      </w:r>
      <w:r w:rsidR="00A706C7">
        <w:rPr>
          <w:rFonts w:ascii="Times New Roman" w:hAnsi="Times New Roman" w:cs="Times New Roman"/>
          <w:sz w:val="24"/>
        </w:rPr>
        <w:t xml:space="preserve">and external risks. </w:t>
      </w:r>
      <w:r w:rsidR="00AC098C">
        <w:rPr>
          <w:rFonts w:ascii="Times New Roman" w:hAnsi="Times New Roman" w:cs="Times New Roman"/>
          <w:sz w:val="24"/>
        </w:rPr>
        <w:t xml:space="preserve">Research will </w:t>
      </w:r>
      <w:r w:rsidR="00757B68">
        <w:rPr>
          <w:rFonts w:ascii="Times New Roman" w:hAnsi="Times New Roman" w:cs="Times New Roman"/>
          <w:sz w:val="24"/>
        </w:rPr>
        <w:t>then be</w:t>
      </w:r>
      <w:r w:rsidR="00AC098C">
        <w:rPr>
          <w:rFonts w:ascii="Times New Roman" w:hAnsi="Times New Roman" w:cs="Times New Roman"/>
          <w:sz w:val="24"/>
        </w:rPr>
        <w:t xml:space="preserve"> carried </w:t>
      </w:r>
      <w:r w:rsidR="0001530B">
        <w:rPr>
          <w:rFonts w:ascii="Times New Roman" w:hAnsi="Times New Roman" w:cs="Times New Roman"/>
          <w:sz w:val="24"/>
        </w:rPr>
        <w:t xml:space="preserve">out </w:t>
      </w:r>
      <w:r w:rsidR="00AC098C">
        <w:rPr>
          <w:rFonts w:ascii="Times New Roman" w:hAnsi="Times New Roman" w:cs="Times New Roman"/>
          <w:sz w:val="24"/>
        </w:rPr>
        <w:t xml:space="preserve">into </w:t>
      </w:r>
      <w:r w:rsidR="00DB5B78">
        <w:rPr>
          <w:rFonts w:ascii="Times New Roman" w:hAnsi="Times New Roman" w:cs="Times New Roman"/>
          <w:sz w:val="24"/>
        </w:rPr>
        <w:t xml:space="preserve">published </w:t>
      </w:r>
      <w:r w:rsidR="00AC098C">
        <w:rPr>
          <w:rFonts w:ascii="Times New Roman" w:hAnsi="Times New Roman" w:cs="Times New Roman"/>
          <w:sz w:val="24"/>
        </w:rPr>
        <w:t xml:space="preserve">literature </w:t>
      </w:r>
      <w:r w:rsidR="00DB5B78">
        <w:rPr>
          <w:rFonts w:ascii="Times New Roman" w:hAnsi="Times New Roman" w:cs="Times New Roman"/>
          <w:sz w:val="24"/>
        </w:rPr>
        <w:t xml:space="preserve">to identify </w:t>
      </w:r>
      <w:r w:rsidR="00AC098C">
        <w:rPr>
          <w:rFonts w:ascii="Times New Roman" w:hAnsi="Times New Roman" w:cs="Times New Roman"/>
          <w:sz w:val="24"/>
        </w:rPr>
        <w:t>how a supply chain can become more resilient</w:t>
      </w:r>
      <w:r w:rsidR="00DB5B78">
        <w:rPr>
          <w:rFonts w:ascii="Times New Roman" w:hAnsi="Times New Roman" w:cs="Times New Roman"/>
          <w:sz w:val="24"/>
        </w:rPr>
        <w:t xml:space="preserve"> and what supply chain resilience is. These studies will have different methodology approaches to supply chain resilience, therefore the studies will </w:t>
      </w:r>
      <w:r w:rsidR="00AC098C">
        <w:rPr>
          <w:rFonts w:ascii="Times New Roman" w:hAnsi="Times New Roman" w:cs="Times New Roman"/>
          <w:sz w:val="24"/>
        </w:rPr>
        <w:t>be compared to establish which methodology can be implemented into Samsung Electronics supply chain to make t</w:t>
      </w:r>
      <w:r w:rsidR="00DB5B78">
        <w:rPr>
          <w:rFonts w:ascii="Times New Roman" w:hAnsi="Times New Roman" w:cs="Times New Roman"/>
          <w:sz w:val="24"/>
        </w:rPr>
        <w:t xml:space="preserve">he supply chain more resilient by mitigating and managing risks. </w:t>
      </w:r>
    </w:p>
    <w:p w:rsidR="007D0EEF" w:rsidRPr="002A0A1B" w:rsidRDefault="007D0EEF">
      <w:pPr>
        <w:rPr>
          <w:rFonts w:ascii="Times New Roman" w:eastAsiaTheme="majorEastAsia" w:hAnsi="Times New Roman" w:cs="Times New Roman"/>
          <w:b/>
          <w:i/>
          <w:color w:val="000000" w:themeColor="text1"/>
          <w:sz w:val="32"/>
          <w:szCs w:val="32"/>
          <w:u w:val="single"/>
        </w:rPr>
      </w:pPr>
      <w:r w:rsidRPr="002A0A1B">
        <w:rPr>
          <w:rFonts w:ascii="Times New Roman" w:hAnsi="Times New Roman" w:cs="Times New Roman"/>
          <w:b/>
          <w:i/>
          <w:color w:val="000000" w:themeColor="text1"/>
          <w:sz w:val="32"/>
          <w:u w:val="single"/>
        </w:rPr>
        <w:br w:type="page"/>
      </w:r>
    </w:p>
    <w:p w:rsidR="007D0EEF" w:rsidRPr="002A0A1B" w:rsidRDefault="004F7F58" w:rsidP="007420B1">
      <w:pPr>
        <w:pStyle w:val="Heading1"/>
        <w:jc w:val="center"/>
        <w:rPr>
          <w:rFonts w:ascii="Times New Roman" w:hAnsi="Times New Roman" w:cs="Times New Roman"/>
          <w:b/>
          <w:i/>
          <w:color w:val="000000" w:themeColor="text1"/>
          <w:szCs w:val="24"/>
          <w:u w:val="single"/>
        </w:rPr>
      </w:pPr>
      <w:bookmarkStart w:id="1" w:name="_Toc530566973"/>
      <w:r w:rsidRPr="002A0A1B">
        <w:rPr>
          <w:rFonts w:ascii="Times New Roman" w:hAnsi="Times New Roman" w:cs="Times New Roman"/>
          <w:b/>
          <w:i/>
          <w:color w:val="000000" w:themeColor="text1"/>
          <w:szCs w:val="24"/>
          <w:u w:val="single"/>
        </w:rPr>
        <w:lastRenderedPageBreak/>
        <w:t>Critical Evaluation of Supply Chain V</w:t>
      </w:r>
      <w:r w:rsidR="007D0EEF" w:rsidRPr="002A0A1B">
        <w:rPr>
          <w:rFonts w:ascii="Times New Roman" w:hAnsi="Times New Roman" w:cs="Times New Roman"/>
          <w:b/>
          <w:i/>
          <w:color w:val="000000" w:themeColor="text1"/>
          <w:szCs w:val="24"/>
          <w:u w:val="single"/>
        </w:rPr>
        <w:t>ulnerability</w:t>
      </w:r>
      <w:bookmarkEnd w:id="1"/>
    </w:p>
    <w:p w:rsidR="002824DF" w:rsidRPr="002A0A1B" w:rsidRDefault="002824DF" w:rsidP="000F3708">
      <w:pPr>
        <w:pStyle w:val="Heading2"/>
        <w:jc w:val="center"/>
        <w:rPr>
          <w:rFonts w:ascii="Times New Roman" w:hAnsi="Times New Roman" w:cs="Times New Roman"/>
          <w:b/>
          <w:i/>
          <w:color w:val="000000" w:themeColor="text1"/>
          <w:sz w:val="28"/>
          <w:szCs w:val="24"/>
          <w:u w:val="single"/>
        </w:rPr>
      </w:pPr>
      <w:bookmarkStart w:id="2" w:name="_Toc530566974"/>
      <w:r w:rsidRPr="002A0A1B">
        <w:rPr>
          <w:rFonts w:ascii="Times New Roman" w:hAnsi="Times New Roman" w:cs="Times New Roman"/>
          <w:b/>
          <w:i/>
          <w:color w:val="000000" w:themeColor="text1"/>
          <w:sz w:val="28"/>
          <w:szCs w:val="24"/>
          <w:u w:val="single"/>
        </w:rPr>
        <w:t>Samsung</w:t>
      </w:r>
      <w:r w:rsidR="009705D0" w:rsidRPr="002A0A1B">
        <w:rPr>
          <w:rFonts w:ascii="Times New Roman" w:hAnsi="Times New Roman" w:cs="Times New Roman"/>
          <w:b/>
          <w:i/>
          <w:color w:val="000000" w:themeColor="text1"/>
          <w:sz w:val="28"/>
          <w:szCs w:val="24"/>
          <w:u w:val="single"/>
        </w:rPr>
        <w:t xml:space="preserve"> Mobile</w:t>
      </w:r>
      <w:bookmarkEnd w:id="2"/>
    </w:p>
    <w:p w:rsidR="00910769" w:rsidRDefault="001770B3" w:rsidP="003D1759">
      <w:pPr>
        <w:spacing w:line="360" w:lineRule="auto"/>
        <w:rPr>
          <w:rStyle w:val="selectable"/>
          <w:rFonts w:ascii="Times New Roman" w:hAnsi="Times New Roman" w:cs="Times New Roman"/>
          <w:color w:val="000000"/>
          <w:sz w:val="24"/>
          <w:szCs w:val="24"/>
          <w:lang w:val="en"/>
        </w:rPr>
      </w:pPr>
      <w:r>
        <w:rPr>
          <w:rFonts w:ascii="Times New Roman" w:hAnsi="Times New Roman" w:cs="Times New Roman"/>
          <w:sz w:val="24"/>
          <w:szCs w:val="24"/>
        </w:rPr>
        <w:t>Samsung E</w:t>
      </w:r>
      <w:r w:rsidR="00165202" w:rsidRPr="00165202">
        <w:rPr>
          <w:rFonts w:ascii="Times New Roman" w:hAnsi="Times New Roman" w:cs="Times New Roman"/>
          <w:sz w:val="24"/>
          <w:szCs w:val="24"/>
        </w:rPr>
        <w:t>lectronics is a global information technology leader which c</w:t>
      </w:r>
      <w:r w:rsidR="00C778A2">
        <w:rPr>
          <w:rFonts w:ascii="Times New Roman" w:hAnsi="Times New Roman" w:cs="Times New Roman"/>
          <w:sz w:val="24"/>
          <w:szCs w:val="24"/>
        </w:rPr>
        <w:t xml:space="preserve">onsists of three main divisions, </w:t>
      </w:r>
      <w:r w:rsidR="00165202" w:rsidRPr="00165202">
        <w:rPr>
          <w:rFonts w:ascii="Times New Roman" w:hAnsi="Times New Roman" w:cs="Times New Roman"/>
          <w:sz w:val="24"/>
          <w:szCs w:val="24"/>
        </w:rPr>
        <w:t>IT &amp; mobile communications, customer electronics and device solutions. Each of these divisions has its o</w:t>
      </w:r>
      <w:r w:rsidR="00F1326C">
        <w:rPr>
          <w:rFonts w:ascii="Times New Roman" w:hAnsi="Times New Roman" w:cs="Times New Roman"/>
          <w:sz w:val="24"/>
          <w:szCs w:val="24"/>
        </w:rPr>
        <w:t>wn</w:t>
      </w:r>
      <w:r w:rsidR="002A12B6">
        <w:rPr>
          <w:rFonts w:ascii="Times New Roman" w:hAnsi="Times New Roman" w:cs="Times New Roman"/>
          <w:sz w:val="24"/>
          <w:szCs w:val="24"/>
        </w:rPr>
        <w:t xml:space="preserve"> factory and assembly plant </w:t>
      </w:r>
      <w:r w:rsidR="00165202" w:rsidRPr="00165202">
        <w:rPr>
          <w:rFonts w:ascii="Times New Roman" w:hAnsi="Times New Roman" w:cs="Times New Roman"/>
          <w:sz w:val="24"/>
          <w:szCs w:val="24"/>
        </w:rPr>
        <w:t xml:space="preserve">which it is </w:t>
      </w:r>
      <w:r w:rsidR="00910769" w:rsidRPr="00165202">
        <w:rPr>
          <w:rFonts w:ascii="Times New Roman" w:hAnsi="Times New Roman" w:cs="Times New Roman"/>
          <w:sz w:val="24"/>
          <w:szCs w:val="24"/>
        </w:rPr>
        <w:t>accountable</w:t>
      </w:r>
      <w:r w:rsidR="00165202" w:rsidRPr="00165202">
        <w:rPr>
          <w:rFonts w:ascii="Times New Roman" w:hAnsi="Times New Roman" w:cs="Times New Roman"/>
          <w:sz w:val="24"/>
          <w:szCs w:val="24"/>
        </w:rPr>
        <w:t xml:space="preserve"> for. There is no outsourcing o</w:t>
      </w:r>
      <w:r w:rsidR="00165202">
        <w:rPr>
          <w:rFonts w:ascii="Times New Roman" w:hAnsi="Times New Roman" w:cs="Times New Roman"/>
          <w:sz w:val="24"/>
          <w:szCs w:val="24"/>
        </w:rPr>
        <w:t>f assembly th</w:t>
      </w:r>
      <w:r w:rsidR="002A12B6">
        <w:rPr>
          <w:rFonts w:ascii="Times New Roman" w:hAnsi="Times New Roman" w:cs="Times New Roman"/>
          <w:sz w:val="24"/>
          <w:szCs w:val="24"/>
        </w:rPr>
        <w:t>r</w:t>
      </w:r>
      <w:r w:rsidR="00165202">
        <w:rPr>
          <w:rFonts w:ascii="Times New Roman" w:hAnsi="Times New Roman" w:cs="Times New Roman"/>
          <w:sz w:val="24"/>
          <w:szCs w:val="24"/>
        </w:rPr>
        <w:t>ough these plants</w:t>
      </w:r>
      <w:r w:rsidR="00165202" w:rsidRPr="00165202">
        <w:rPr>
          <w:rFonts w:ascii="Times New Roman" w:hAnsi="Times New Roman" w:cs="Times New Roman"/>
          <w:sz w:val="24"/>
          <w:szCs w:val="24"/>
        </w:rPr>
        <w:t xml:space="preserve"> </w:t>
      </w:r>
      <w:r w:rsidR="00165202" w:rsidRPr="00165202">
        <w:rPr>
          <w:rStyle w:val="selectable"/>
          <w:rFonts w:ascii="Times New Roman" w:hAnsi="Times New Roman" w:cs="Times New Roman"/>
          <w:color w:val="000000"/>
          <w:sz w:val="24"/>
          <w:szCs w:val="24"/>
          <w:lang w:val="en"/>
        </w:rPr>
        <w:t>(Christiansen, 2014)</w:t>
      </w:r>
      <w:r w:rsidR="00165202">
        <w:rPr>
          <w:rFonts w:ascii="Times New Roman" w:hAnsi="Times New Roman" w:cs="Times New Roman"/>
          <w:sz w:val="24"/>
          <w:szCs w:val="24"/>
        </w:rPr>
        <w:t xml:space="preserve">. </w:t>
      </w:r>
      <w:r w:rsidR="004D769D">
        <w:rPr>
          <w:rStyle w:val="selectable"/>
          <w:rFonts w:ascii="Times New Roman" w:hAnsi="Times New Roman" w:cs="Times New Roman"/>
          <w:color w:val="000000"/>
          <w:sz w:val="24"/>
          <w:szCs w:val="24"/>
          <w:lang w:val="en"/>
        </w:rPr>
        <w:t xml:space="preserve">Samsung are well known for their electronic </w:t>
      </w:r>
      <w:r w:rsidR="004D769D" w:rsidRPr="0019177D">
        <w:rPr>
          <w:rStyle w:val="selectable"/>
          <w:rFonts w:ascii="Times New Roman" w:hAnsi="Times New Roman" w:cs="Times New Roman"/>
          <w:color w:val="000000"/>
          <w:sz w:val="24"/>
          <w:szCs w:val="24"/>
          <w:lang w:val="en"/>
        </w:rPr>
        <w:t xml:space="preserve">components such as mobile phones, televisions, earphones, </w:t>
      </w:r>
      <w:r w:rsidR="0019177D" w:rsidRPr="0019177D">
        <w:rPr>
          <w:rStyle w:val="selectable"/>
          <w:rFonts w:ascii="Times New Roman" w:hAnsi="Times New Roman" w:cs="Times New Roman"/>
          <w:color w:val="000000"/>
          <w:sz w:val="24"/>
          <w:szCs w:val="24"/>
          <w:lang w:val="en"/>
        </w:rPr>
        <w:t>PC monitors, DVD players and printers</w:t>
      </w:r>
      <w:r w:rsidR="00910769">
        <w:rPr>
          <w:rStyle w:val="selectable"/>
          <w:rFonts w:ascii="Times New Roman" w:hAnsi="Times New Roman" w:cs="Times New Roman"/>
          <w:color w:val="000000"/>
          <w:sz w:val="24"/>
          <w:szCs w:val="24"/>
          <w:lang w:val="en"/>
        </w:rPr>
        <w:t>. Samsung was founded in 1969 as a division of Samsung group, Samsung electr</w:t>
      </w:r>
      <w:r>
        <w:rPr>
          <w:rStyle w:val="selectable"/>
          <w:rFonts w:ascii="Times New Roman" w:hAnsi="Times New Roman" w:cs="Times New Roman"/>
          <w:color w:val="000000"/>
          <w:sz w:val="24"/>
          <w:szCs w:val="24"/>
          <w:lang w:val="en"/>
        </w:rPr>
        <w:t xml:space="preserve">onics started as a TV producer </w:t>
      </w:r>
      <w:r w:rsidR="003D1759" w:rsidRPr="0019177D">
        <w:rPr>
          <w:rStyle w:val="selectable"/>
          <w:rFonts w:ascii="Times New Roman" w:hAnsi="Times New Roman" w:cs="Times New Roman"/>
          <w:color w:val="000000"/>
          <w:sz w:val="24"/>
          <w:szCs w:val="24"/>
          <w:lang w:val="en"/>
        </w:rPr>
        <w:t>(Lee, 2006)</w:t>
      </w:r>
      <w:r w:rsidR="0004259C">
        <w:rPr>
          <w:rStyle w:val="selectable"/>
          <w:rFonts w:ascii="Times New Roman" w:hAnsi="Times New Roman" w:cs="Times New Roman"/>
          <w:color w:val="000000"/>
          <w:sz w:val="24"/>
          <w:szCs w:val="24"/>
          <w:lang w:val="en"/>
        </w:rPr>
        <w:t xml:space="preserve">. </w:t>
      </w:r>
    </w:p>
    <w:p w:rsidR="005D0E8D" w:rsidRPr="002A0A1B" w:rsidRDefault="005D0E8D" w:rsidP="000F3708">
      <w:pPr>
        <w:pStyle w:val="Heading2"/>
        <w:jc w:val="center"/>
        <w:rPr>
          <w:rFonts w:ascii="Times New Roman" w:eastAsia="Calibri" w:hAnsi="Times New Roman" w:cs="Times New Roman"/>
          <w:b/>
          <w:i/>
          <w:color w:val="auto"/>
          <w:sz w:val="28"/>
          <w:u w:val="single"/>
        </w:rPr>
      </w:pPr>
      <w:bookmarkStart w:id="3" w:name="_Toc530566975"/>
      <w:r w:rsidRPr="002A0A1B">
        <w:rPr>
          <w:rFonts w:ascii="Times New Roman" w:eastAsia="Calibri" w:hAnsi="Times New Roman" w:cs="Times New Roman"/>
          <w:b/>
          <w:i/>
          <w:color w:val="auto"/>
          <w:sz w:val="28"/>
          <w:u w:val="single"/>
        </w:rPr>
        <w:t>Samsung Global Supply Chain Management</w:t>
      </w:r>
      <w:bookmarkEnd w:id="3"/>
    </w:p>
    <w:p w:rsidR="005D0E8D" w:rsidRPr="002D2272" w:rsidRDefault="005D0E8D" w:rsidP="005D0E8D">
      <w:pPr>
        <w:pStyle w:val="Heading3"/>
        <w:rPr>
          <w:rFonts w:ascii="Times New Roman" w:eastAsia="Calibri" w:hAnsi="Times New Roman" w:cs="Times New Roman"/>
          <w:b/>
          <w:i/>
          <w:color w:val="auto"/>
          <w:u w:val="single"/>
        </w:rPr>
      </w:pPr>
      <w:r w:rsidRPr="002D2272">
        <w:rPr>
          <w:rFonts w:ascii="Times New Roman" w:eastAsia="Calibri" w:hAnsi="Times New Roman" w:cs="Times New Roman"/>
          <w:b/>
          <w:i/>
          <w:color w:val="auto"/>
          <w:u w:val="single"/>
        </w:rPr>
        <w:t xml:space="preserve"> </w:t>
      </w:r>
    </w:p>
    <w:p w:rsidR="00BF35C9" w:rsidRPr="00BF35C9" w:rsidRDefault="00AA270B" w:rsidP="00BF35C9">
      <w:pPr>
        <w:keepNext/>
        <w:spacing w:line="360" w:lineRule="auto"/>
        <w:jc w:val="center"/>
        <w:rPr>
          <w:rFonts w:ascii="Times New Roman" w:eastAsia="Calibri" w:hAnsi="Times New Roman" w:cs="Times New Roman"/>
          <w:i/>
          <w:sz w:val="24"/>
          <w:szCs w:val="24"/>
          <w:u w:val="single"/>
        </w:rPr>
      </w:pPr>
      <w:r>
        <w:rPr>
          <w:noProof/>
          <w:lang w:eastAsia="en-GB"/>
        </w:rPr>
        <w:drawing>
          <wp:anchor distT="0" distB="0" distL="114300" distR="114300" simplePos="0" relativeHeight="251662336" behindDoc="1" locked="0" layoutInCell="1" allowOverlap="1" wp14:anchorId="61A5D20B" wp14:editId="3177D7A0">
            <wp:simplePos x="0" y="0"/>
            <wp:positionH relativeFrom="margin">
              <wp:posOffset>-585470</wp:posOffset>
            </wp:positionH>
            <wp:positionV relativeFrom="paragraph">
              <wp:posOffset>201295</wp:posOffset>
            </wp:positionV>
            <wp:extent cx="6919595" cy="3550285"/>
            <wp:effectExtent l="0" t="0" r="0" b="0"/>
            <wp:wrapTight wrapText="bothSides">
              <wp:wrapPolygon edited="0">
                <wp:start x="0" y="0"/>
                <wp:lineTo x="0" y="21442"/>
                <wp:lineTo x="21527" y="21442"/>
                <wp:lineTo x="2152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181" t="15699" r="19721" b="23631"/>
                    <a:stretch/>
                  </pic:blipFill>
                  <pic:spPr bwMode="auto">
                    <a:xfrm>
                      <a:off x="0" y="0"/>
                      <a:ext cx="6919595" cy="3550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0E8D" w:rsidRPr="00AA270B">
        <w:rPr>
          <w:rFonts w:ascii="Times New Roman" w:eastAsia="Calibri" w:hAnsi="Times New Roman" w:cs="Times New Roman"/>
          <w:i/>
          <w:sz w:val="24"/>
          <w:szCs w:val="24"/>
          <w:u w:val="single"/>
        </w:rPr>
        <w:t xml:space="preserve">Figure </w:t>
      </w:r>
      <w:r w:rsidRPr="00AA270B">
        <w:rPr>
          <w:rFonts w:ascii="Times New Roman" w:eastAsia="Calibri" w:hAnsi="Times New Roman" w:cs="Times New Roman"/>
          <w:i/>
          <w:sz w:val="24"/>
          <w:szCs w:val="24"/>
          <w:u w:val="single"/>
        </w:rPr>
        <w:t>1: Samsung Global Supply Chain</w:t>
      </w:r>
    </w:p>
    <w:p w:rsidR="001770B3" w:rsidRDefault="001770B3" w:rsidP="001770B3">
      <w:pPr>
        <w:spacing w:line="360" w:lineRule="auto"/>
        <w:rPr>
          <w:rFonts w:ascii="Times New Roman" w:hAnsi="Times New Roman" w:cs="Times New Roman"/>
          <w:sz w:val="24"/>
          <w:szCs w:val="24"/>
        </w:rPr>
      </w:pPr>
      <w:r w:rsidRPr="00AF6C69">
        <w:rPr>
          <w:rFonts w:ascii="Times New Roman" w:hAnsi="Times New Roman" w:cs="Times New Roman"/>
          <w:sz w:val="24"/>
          <w:szCs w:val="24"/>
        </w:rPr>
        <w:t>A supply chain is defined as a set of three or more companies directly linked by one or more of the upstream and downstream flows of products, services, finances and information from a source to a cu</w:t>
      </w:r>
      <w:r>
        <w:rPr>
          <w:rFonts w:ascii="Times New Roman" w:hAnsi="Times New Roman" w:cs="Times New Roman"/>
          <w:sz w:val="24"/>
          <w:szCs w:val="24"/>
        </w:rPr>
        <w:t xml:space="preserve">stomer </w:t>
      </w:r>
      <w:r w:rsidRPr="00AF6C69">
        <w:rPr>
          <w:rStyle w:val="selectable"/>
          <w:rFonts w:ascii="Times New Roman" w:hAnsi="Times New Roman" w:cs="Times New Roman"/>
          <w:color w:val="000000"/>
          <w:sz w:val="24"/>
          <w:szCs w:val="24"/>
          <w:lang w:val="en"/>
        </w:rPr>
        <w:t>(Mentzer, 2001)</w:t>
      </w:r>
      <w:r>
        <w:rPr>
          <w:rStyle w:val="selectable"/>
          <w:rFonts w:ascii="Times New Roman" w:hAnsi="Times New Roman" w:cs="Times New Roman"/>
          <w:color w:val="000000"/>
          <w:sz w:val="24"/>
          <w:szCs w:val="24"/>
          <w:lang w:val="en"/>
        </w:rPr>
        <w:t xml:space="preserve">. </w:t>
      </w:r>
      <w:r w:rsidR="005D0E8D">
        <w:rPr>
          <w:rFonts w:ascii="Times New Roman" w:eastAsia="Calibri" w:hAnsi="Times New Roman" w:cs="Times New Roman"/>
          <w:sz w:val="24"/>
          <w:szCs w:val="24"/>
        </w:rPr>
        <w:t>Samsung monitor their own global supply chain ranging from development, procurement and manufacturing to logistics, sales and services. This allows for better detection in market conditions, gauge any unusual events and m</w:t>
      </w:r>
      <w:r>
        <w:rPr>
          <w:rFonts w:ascii="Times New Roman" w:eastAsia="Calibri" w:hAnsi="Times New Roman" w:cs="Times New Roman"/>
          <w:sz w:val="24"/>
          <w:szCs w:val="24"/>
        </w:rPr>
        <w:t>inimise the supply chain risks (</w:t>
      </w:r>
      <w:r w:rsidR="005D0E8D">
        <w:rPr>
          <w:rFonts w:ascii="Times New Roman" w:eastAsia="Calibri" w:hAnsi="Times New Roman" w:cs="Times New Roman"/>
          <w:sz w:val="24"/>
          <w:szCs w:val="24"/>
        </w:rPr>
        <w:t>Samsung Electronics sustainability report, 2017).</w:t>
      </w:r>
      <w:r w:rsidRPr="001770B3">
        <w:rPr>
          <w:rFonts w:ascii="Times New Roman" w:hAnsi="Times New Roman" w:cs="Times New Roman"/>
          <w:sz w:val="24"/>
          <w:szCs w:val="24"/>
        </w:rPr>
        <w:t xml:space="preserve"> </w:t>
      </w:r>
    </w:p>
    <w:p w:rsidR="001770B3" w:rsidRDefault="001770B3" w:rsidP="001770B3">
      <w:pPr>
        <w:spacing w:line="360" w:lineRule="auto"/>
        <w:rPr>
          <w:rFonts w:ascii="Times New Roman" w:hAnsi="Times New Roman" w:cs="Times New Roman"/>
          <w:color w:val="000000"/>
          <w:sz w:val="24"/>
          <w:szCs w:val="24"/>
          <w:lang w:val="en"/>
        </w:rPr>
      </w:pPr>
    </w:p>
    <w:p w:rsidR="00C85AB0" w:rsidRPr="00E642E3" w:rsidRDefault="0057639F" w:rsidP="000F3708">
      <w:pPr>
        <w:pStyle w:val="Heading2"/>
        <w:jc w:val="center"/>
        <w:rPr>
          <w:rFonts w:ascii="Times New Roman" w:hAnsi="Times New Roman" w:cs="Times New Roman"/>
          <w:b/>
          <w:i/>
          <w:color w:val="000000"/>
          <w:sz w:val="28"/>
          <w:szCs w:val="24"/>
          <w:u w:val="single"/>
          <w:lang w:val="en"/>
        </w:rPr>
      </w:pPr>
      <w:bookmarkStart w:id="4" w:name="_Toc530566976"/>
      <w:r w:rsidRPr="00E642E3">
        <w:rPr>
          <w:rFonts w:ascii="Times New Roman" w:hAnsi="Times New Roman" w:cs="Times New Roman"/>
          <w:b/>
          <w:i/>
          <w:color w:val="000000"/>
          <w:sz w:val="28"/>
          <w:szCs w:val="24"/>
          <w:u w:val="single"/>
          <w:lang w:val="en"/>
        </w:rPr>
        <w:lastRenderedPageBreak/>
        <w:t>Samsung Mobile Quality Issue</w:t>
      </w:r>
      <w:bookmarkEnd w:id="4"/>
    </w:p>
    <w:p w:rsidR="0057639F" w:rsidRDefault="0057639F" w:rsidP="0057639F">
      <w:pPr>
        <w:rPr>
          <w:lang w:val="en"/>
        </w:rPr>
      </w:pPr>
    </w:p>
    <w:p w:rsidR="0057639F" w:rsidRPr="0057639F" w:rsidRDefault="0057639F" w:rsidP="0057639F">
      <w:pPr>
        <w:jc w:val="center"/>
        <w:rPr>
          <w:rFonts w:ascii="Times New Roman" w:hAnsi="Times New Roman" w:cs="Times New Roman"/>
          <w:i/>
          <w:sz w:val="24"/>
          <w:u w:val="single"/>
          <w:lang w:val="en"/>
        </w:rPr>
      </w:pPr>
      <w:r>
        <w:rPr>
          <w:noProof/>
          <w:lang w:eastAsia="en-GB"/>
        </w:rPr>
        <w:drawing>
          <wp:anchor distT="0" distB="0" distL="114300" distR="114300" simplePos="0" relativeHeight="251674624" behindDoc="1" locked="0" layoutInCell="1" allowOverlap="1" wp14:anchorId="469BE08B">
            <wp:simplePos x="0" y="0"/>
            <wp:positionH relativeFrom="margin">
              <wp:align>left</wp:align>
            </wp:positionH>
            <wp:positionV relativeFrom="paragraph">
              <wp:posOffset>272415</wp:posOffset>
            </wp:positionV>
            <wp:extent cx="5622290" cy="1839595"/>
            <wp:effectExtent l="0" t="0" r="0" b="8255"/>
            <wp:wrapTight wrapText="bothSides">
              <wp:wrapPolygon edited="0">
                <wp:start x="0" y="0"/>
                <wp:lineTo x="0" y="21473"/>
                <wp:lineTo x="21517" y="21473"/>
                <wp:lineTo x="2151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0779" t="31697" r="10285" b="16712"/>
                    <a:stretch/>
                  </pic:blipFill>
                  <pic:spPr bwMode="auto">
                    <a:xfrm>
                      <a:off x="0" y="0"/>
                      <a:ext cx="5622290" cy="1839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7639F">
        <w:rPr>
          <w:rFonts w:ascii="Times New Roman" w:hAnsi="Times New Roman" w:cs="Times New Roman"/>
          <w:i/>
          <w:sz w:val="24"/>
          <w:u w:val="single"/>
          <w:lang w:val="en"/>
        </w:rPr>
        <w:t>Figure 2: Samsung Mobile Faulty Batteries</w:t>
      </w:r>
    </w:p>
    <w:p w:rsidR="00D15ED5" w:rsidRDefault="0057639F" w:rsidP="001770B3">
      <w:pPr>
        <w:spacing w:line="360" w:lineRule="auto"/>
        <w:rPr>
          <w:rStyle w:val="selectable"/>
          <w:rFonts w:ascii="Times New Roman" w:hAnsi="Times New Roman" w:cs="Times New Roman"/>
          <w:color w:val="000000" w:themeColor="text1"/>
          <w:sz w:val="24"/>
          <w:szCs w:val="24"/>
          <w:lang w:val="en"/>
        </w:rPr>
      </w:pPr>
      <w:r>
        <w:rPr>
          <w:rFonts w:ascii="Times New Roman" w:hAnsi="Times New Roman" w:cs="Times New Roman"/>
          <w:sz w:val="24"/>
          <w:lang w:val="en"/>
        </w:rPr>
        <w:t xml:space="preserve">In September of 2016 </w:t>
      </w:r>
      <w:r w:rsidR="00A17E05">
        <w:rPr>
          <w:rFonts w:ascii="Times New Roman" w:hAnsi="Times New Roman" w:cs="Times New Roman"/>
          <w:sz w:val="24"/>
          <w:lang w:val="en"/>
        </w:rPr>
        <w:t>Samsung Electronics</w:t>
      </w:r>
      <w:r>
        <w:rPr>
          <w:rFonts w:ascii="Times New Roman" w:hAnsi="Times New Roman" w:cs="Times New Roman"/>
          <w:sz w:val="24"/>
          <w:lang w:val="en"/>
        </w:rPr>
        <w:t xml:space="preserve"> recalled 2.5 million units of Samsung Galaxy </w:t>
      </w:r>
      <w:r w:rsidRPr="00590BD5">
        <w:rPr>
          <w:rFonts w:ascii="Times New Roman" w:hAnsi="Times New Roman" w:cs="Times New Roman"/>
          <w:sz w:val="24"/>
          <w:lang w:val="en"/>
        </w:rPr>
        <w:t>mobile phones</w:t>
      </w:r>
      <w:r w:rsidR="00A17E05" w:rsidRPr="00590BD5">
        <w:rPr>
          <w:rFonts w:ascii="Times New Roman" w:hAnsi="Times New Roman" w:cs="Times New Roman"/>
          <w:sz w:val="24"/>
          <w:lang w:val="en"/>
        </w:rPr>
        <w:t xml:space="preserve"> due to faulty batteries. A</w:t>
      </w:r>
      <w:r w:rsidR="00590BD5" w:rsidRPr="00590BD5">
        <w:rPr>
          <w:rFonts w:ascii="Times New Roman" w:hAnsi="Times New Roman" w:cs="Times New Roman"/>
          <w:sz w:val="24"/>
          <w:lang w:val="en"/>
        </w:rPr>
        <w:t xml:space="preserve"> </w:t>
      </w:r>
      <w:r w:rsidR="00590BD5" w:rsidRPr="00590BD5">
        <w:rPr>
          <w:rFonts w:ascii="Times New Roman" w:hAnsi="Times New Roman" w:cs="Times New Roman"/>
          <w:sz w:val="24"/>
          <w:szCs w:val="24"/>
          <w:lang w:val="en"/>
        </w:rPr>
        <w:t>published article by</w:t>
      </w:r>
      <w:r w:rsidR="00590BD5" w:rsidRPr="00590BD5">
        <w:rPr>
          <w:rStyle w:val="selectable"/>
          <w:rFonts w:ascii="Times New Roman" w:hAnsi="Times New Roman" w:cs="Times New Roman"/>
          <w:color w:val="000000"/>
          <w:sz w:val="24"/>
          <w:szCs w:val="24"/>
          <w:lang w:val="en"/>
        </w:rPr>
        <w:t xml:space="preserve"> (Staff, 2016</w:t>
      </w:r>
      <w:r w:rsidR="00590BD5" w:rsidRPr="00F8034E">
        <w:rPr>
          <w:rFonts w:ascii="Times New Roman" w:hAnsi="Times New Roman" w:cs="Times New Roman"/>
          <w:sz w:val="24"/>
        </w:rPr>
        <w:t>) on Samsung’s Galaxy Note 7 Supply Chain on Fire</w:t>
      </w:r>
      <w:r w:rsidR="00F8034E">
        <w:rPr>
          <w:rFonts w:ascii="Times New Roman" w:hAnsi="Times New Roman" w:cs="Times New Roman"/>
          <w:sz w:val="24"/>
        </w:rPr>
        <w:t>,</w:t>
      </w:r>
      <w:r w:rsidR="00590BD5" w:rsidRPr="00F8034E">
        <w:rPr>
          <w:rFonts w:ascii="Times New Roman" w:hAnsi="Times New Roman" w:cs="Times New Roman"/>
          <w:sz w:val="24"/>
        </w:rPr>
        <w:t xml:space="preserve"> identified the quality issue that was in the supply ch</w:t>
      </w:r>
      <w:r w:rsidR="00F8034E">
        <w:rPr>
          <w:rFonts w:ascii="Times New Roman" w:hAnsi="Times New Roman" w:cs="Times New Roman"/>
          <w:sz w:val="24"/>
        </w:rPr>
        <w:t>ain which resulted in the mobile phone catching fire</w:t>
      </w:r>
      <w:r w:rsidR="00590BD5" w:rsidRPr="00F8034E">
        <w:rPr>
          <w:rFonts w:ascii="Times New Roman" w:hAnsi="Times New Roman" w:cs="Times New Roman"/>
          <w:sz w:val="24"/>
        </w:rPr>
        <w:t xml:space="preserve">. </w:t>
      </w:r>
      <w:r w:rsidR="00810DF6" w:rsidRPr="00F8034E">
        <w:rPr>
          <w:rFonts w:ascii="Times New Roman" w:hAnsi="Times New Roman" w:cs="Times New Roman"/>
          <w:sz w:val="24"/>
        </w:rPr>
        <w:t>As a result of this quality issue</w:t>
      </w:r>
      <w:r w:rsidR="00F8034E">
        <w:rPr>
          <w:rFonts w:ascii="Times New Roman" w:hAnsi="Times New Roman" w:cs="Times New Roman"/>
          <w:sz w:val="24"/>
        </w:rPr>
        <w:t>,</w:t>
      </w:r>
      <w:r w:rsidR="00810DF6" w:rsidRPr="00F8034E">
        <w:rPr>
          <w:rFonts w:ascii="Times New Roman" w:hAnsi="Times New Roman" w:cs="Times New Roman"/>
          <w:sz w:val="24"/>
        </w:rPr>
        <w:t xml:space="preserve"> Samsung Electronics suffered a 1.5 trillion (US</w:t>
      </w:r>
      <w:r w:rsidR="00810DF6" w:rsidRPr="00810DF6">
        <w:rPr>
          <w:rFonts w:ascii="Times New Roman" w:hAnsi="Times New Roman" w:cs="Times New Roman"/>
          <w:color w:val="000000" w:themeColor="text1"/>
          <w:sz w:val="24"/>
          <w:szCs w:val="24"/>
          <w:lang w:val="en"/>
        </w:rPr>
        <w:t xml:space="preserve">$1.34 </w:t>
      </w:r>
      <w:r w:rsidR="00810DF6" w:rsidRPr="006F4E3A">
        <w:rPr>
          <w:rFonts w:ascii="Times New Roman" w:hAnsi="Times New Roman" w:cs="Times New Roman"/>
          <w:color w:val="000000" w:themeColor="text1"/>
          <w:sz w:val="24"/>
          <w:szCs w:val="24"/>
          <w:lang w:val="en"/>
        </w:rPr>
        <w:t>billion) loss on account of the recalls.</w:t>
      </w:r>
      <w:r w:rsidR="006F4E3A" w:rsidRPr="006F4E3A">
        <w:rPr>
          <w:rFonts w:ascii="Times New Roman" w:hAnsi="Times New Roman" w:cs="Times New Roman"/>
          <w:color w:val="000000" w:themeColor="text1"/>
          <w:sz w:val="24"/>
          <w:szCs w:val="24"/>
          <w:lang w:val="en"/>
        </w:rPr>
        <w:t xml:space="preserve"> Samsung Electronics blamed this issue on one for the battery </w:t>
      </w:r>
      <w:r w:rsidR="00FC1A8F" w:rsidRPr="006F4E3A">
        <w:rPr>
          <w:rFonts w:ascii="Times New Roman" w:hAnsi="Times New Roman" w:cs="Times New Roman"/>
          <w:color w:val="000000" w:themeColor="text1"/>
          <w:sz w:val="24"/>
          <w:szCs w:val="24"/>
          <w:lang w:val="en"/>
        </w:rPr>
        <w:t xml:space="preserve">suppliers </w:t>
      </w:r>
      <w:r w:rsidR="00FC1A8F" w:rsidRPr="006F4E3A">
        <w:rPr>
          <w:rFonts w:ascii="Times New Roman" w:hAnsi="Times New Roman" w:cs="Times New Roman"/>
          <w:color w:val="000000" w:themeColor="text1"/>
          <w:sz w:val="24"/>
          <w:szCs w:val="24"/>
        </w:rPr>
        <w:t>(</w:t>
      </w:r>
      <w:r w:rsidR="006F4E3A" w:rsidRPr="006F4E3A">
        <w:rPr>
          <w:rFonts w:ascii="Times New Roman" w:hAnsi="Times New Roman" w:cs="Times New Roman"/>
          <w:color w:val="000000" w:themeColor="text1"/>
          <w:sz w:val="24"/>
          <w:szCs w:val="24"/>
        </w:rPr>
        <w:t>though the vendor has not been officially confirmed by Samsung</w:t>
      </w:r>
      <w:r w:rsidR="009F0B88">
        <w:rPr>
          <w:rFonts w:ascii="Times New Roman" w:hAnsi="Times New Roman" w:cs="Times New Roman"/>
          <w:color w:val="000000" w:themeColor="text1"/>
          <w:sz w:val="24"/>
          <w:szCs w:val="24"/>
        </w:rPr>
        <w:t>)</w:t>
      </w:r>
      <w:r w:rsidR="008957A2">
        <w:rPr>
          <w:rFonts w:ascii="Times New Roman" w:hAnsi="Times New Roman" w:cs="Times New Roman"/>
          <w:color w:val="000000" w:themeColor="text1"/>
          <w:sz w:val="24"/>
          <w:szCs w:val="24"/>
        </w:rPr>
        <w:t>,</w:t>
      </w:r>
      <w:r w:rsidR="006F4E3A" w:rsidRPr="006F4E3A">
        <w:rPr>
          <w:rFonts w:ascii="Times New Roman" w:hAnsi="Times New Roman" w:cs="Times New Roman"/>
          <w:color w:val="000000" w:themeColor="text1"/>
          <w:sz w:val="24"/>
          <w:szCs w:val="24"/>
        </w:rPr>
        <w:t xml:space="preserve"> </w:t>
      </w:r>
      <w:r w:rsidR="006F4E3A" w:rsidRPr="006F4E3A">
        <w:rPr>
          <w:rStyle w:val="selectable"/>
          <w:rFonts w:ascii="Times New Roman" w:hAnsi="Times New Roman" w:cs="Times New Roman"/>
          <w:color w:val="000000" w:themeColor="text1"/>
          <w:sz w:val="24"/>
          <w:szCs w:val="24"/>
          <w:lang w:val="en"/>
        </w:rPr>
        <w:t>(</w:t>
      </w:r>
      <w:proofErr w:type="spellStart"/>
      <w:r w:rsidR="006F4E3A" w:rsidRPr="006F4E3A">
        <w:rPr>
          <w:rStyle w:val="selectable"/>
          <w:rFonts w:ascii="Times New Roman" w:hAnsi="Times New Roman" w:cs="Times New Roman"/>
          <w:color w:val="000000" w:themeColor="text1"/>
          <w:sz w:val="24"/>
          <w:szCs w:val="24"/>
          <w:lang w:val="en"/>
        </w:rPr>
        <w:t>Sourceror</w:t>
      </w:r>
      <w:proofErr w:type="spellEnd"/>
      <w:r w:rsidR="006F4E3A" w:rsidRPr="006F4E3A">
        <w:rPr>
          <w:rStyle w:val="selectable"/>
          <w:rFonts w:ascii="Times New Roman" w:hAnsi="Times New Roman" w:cs="Times New Roman"/>
          <w:color w:val="000000" w:themeColor="text1"/>
          <w:sz w:val="24"/>
          <w:szCs w:val="24"/>
          <w:lang w:val="en"/>
        </w:rPr>
        <w:t>, 2017)</w:t>
      </w:r>
      <w:r w:rsidR="00F8034E">
        <w:rPr>
          <w:rStyle w:val="selectable"/>
          <w:rFonts w:ascii="Times New Roman" w:hAnsi="Times New Roman" w:cs="Times New Roman"/>
          <w:color w:val="000000" w:themeColor="text1"/>
          <w:sz w:val="24"/>
          <w:szCs w:val="24"/>
          <w:lang w:val="en"/>
        </w:rPr>
        <w:t>. Samsung Electronic</w:t>
      </w:r>
      <w:r w:rsidR="0001530B">
        <w:rPr>
          <w:rStyle w:val="selectable"/>
          <w:rFonts w:ascii="Times New Roman" w:hAnsi="Times New Roman" w:cs="Times New Roman"/>
          <w:color w:val="000000" w:themeColor="text1"/>
          <w:sz w:val="24"/>
          <w:szCs w:val="24"/>
          <w:lang w:val="en"/>
        </w:rPr>
        <w:t>s</w:t>
      </w:r>
      <w:r w:rsidR="00F8034E">
        <w:rPr>
          <w:rStyle w:val="selectable"/>
          <w:rFonts w:ascii="Times New Roman" w:hAnsi="Times New Roman" w:cs="Times New Roman"/>
          <w:color w:val="000000" w:themeColor="text1"/>
          <w:sz w:val="24"/>
          <w:szCs w:val="24"/>
          <w:lang w:val="en"/>
        </w:rPr>
        <w:t xml:space="preserve"> removed this supplier from their production process to resolve the problem. However, after replacing the device it was reported that these replacements were also catching fire. </w:t>
      </w:r>
      <w:r w:rsidR="00F91A78">
        <w:rPr>
          <w:rStyle w:val="selectable"/>
          <w:rFonts w:ascii="Times New Roman" w:hAnsi="Times New Roman" w:cs="Times New Roman"/>
          <w:color w:val="000000" w:themeColor="text1"/>
          <w:sz w:val="24"/>
          <w:szCs w:val="24"/>
          <w:lang w:val="en"/>
        </w:rPr>
        <w:t>This is clear evidence that there is an issue in the supply chain of Samsung Electronics</w:t>
      </w:r>
      <w:r w:rsidR="00BC20CD">
        <w:rPr>
          <w:rStyle w:val="selectable"/>
          <w:rFonts w:ascii="Times New Roman" w:hAnsi="Times New Roman" w:cs="Times New Roman"/>
          <w:color w:val="000000" w:themeColor="text1"/>
          <w:sz w:val="24"/>
          <w:szCs w:val="24"/>
          <w:lang w:val="en"/>
        </w:rPr>
        <w:t xml:space="preserve"> thus, effecting the vulnerability of the global supply chain.</w:t>
      </w:r>
    </w:p>
    <w:p w:rsidR="003515D0" w:rsidRDefault="00F91A78" w:rsidP="003515D0">
      <w:pPr>
        <w:shd w:val="clear" w:color="auto" w:fill="FFFFFF"/>
        <w:spacing w:before="100" w:beforeAutospacing="1" w:after="100" w:afterAutospacing="1" w:line="360" w:lineRule="auto"/>
        <w:jc w:val="both"/>
        <w:rPr>
          <w:rFonts w:ascii="Times New Roman" w:hAnsi="Times New Roman" w:cs="Times New Roman"/>
          <w:sz w:val="24"/>
          <w:szCs w:val="24"/>
          <w:shd w:val="clear" w:color="auto" w:fill="FFFFFF"/>
        </w:rPr>
      </w:pPr>
      <w:r w:rsidRPr="003515D0">
        <w:rPr>
          <w:rStyle w:val="selectable"/>
          <w:rFonts w:ascii="Times New Roman" w:hAnsi="Times New Roman" w:cs="Times New Roman"/>
          <w:sz w:val="24"/>
          <w:szCs w:val="24"/>
          <w:lang w:val="en"/>
        </w:rPr>
        <w:t>This quality issue resulted in Samsung Electronics halting the production of the faulty smartphones. This then brought to light some critical supply chain issues that are in Sams</w:t>
      </w:r>
      <w:r w:rsidR="00554879" w:rsidRPr="003515D0">
        <w:rPr>
          <w:rStyle w:val="selectable"/>
          <w:rFonts w:ascii="Times New Roman" w:hAnsi="Times New Roman" w:cs="Times New Roman"/>
          <w:sz w:val="24"/>
          <w:szCs w:val="24"/>
          <w:lang w:val="en"/>
        </w:rPr>
        <w:t xml:space="preserve">ung Electronics. An article published by </w:t>
      </w:r>
      <w:r w:rsidR="00554879" w:rsidRPr="003515D0">
        <w:rPr>
          <w:rFonts w:ascii="Times New Roman" w:hAnsi="Times New Roman" w:cs="Times New Roman"/>
          <w:sz w:val="24"/>
          <w:szCs w:val="24"/>
          <w:shd w:val="clear" w:color="auto" w:fill="FFFFFF"/>
        </w:rPr>
        <w:t xml:space="preserve">(Angus </w:t>
      </w:r>
      <w:proofErr w:type="spellStart"/>
      <w:r w:rsidR="00554879" w:rsidRPr="003515D0">
        <w:rPr>
          <w:rFonts w:ascii="Times New Roman" w:hAnsi="Times New Roman" w:cs="Times New Roman"/>
          <w:sz w:val="24"/>
          <w:szCs w:val="24"/>
          <w:shd w:val="clear" w:color="auto" w:fill="FFFFFF"/>
        </w:rPr>
        <w:t>Loten</w:t>
      </w:r>
      <w:proofErr w:type="spellEnd"/>
      <w:r w:rsidR="00554879" w:rsidRPr="003515D0">
        <w:rPr>
          <w:rFonts w:ascii="Times New Roman" w:hAnsi="Times New Roman" w:cs="Times New Roman"/>
          <w:sz w:val="24"/>
          <w:szCs w:val="24"/>
          <w:shd w:val="clear" w:color="auto" w:fill="FFFFFF"/>
        </w:rPr>
        <w:t xml:space="preserve">, 2017), discusses </w:t>
      </w:r>
      <w:r w:rsidR="003515D0" w:rsidRPr="003515D0">
        <w:rPr>
          <w:rFonts w:ascii="Times New Roman" w:hAnsi="Times New Roman" w:cs="Times New Roman"/>
          <w:sz w:val="24"/>
          <w:szCs w:val="24"/>
          <w:shd w:val="clear" w:color="auto" w:fill="FFFFFF"/>
        </w:rPr>
        <w:t>the quality issues when it comes to upgrading products.</w:t>
      </w:r>
      <w:r w:rsidR="003515D0">
        <w:rPr>
          <w:rFonts w:ascii="Times New Roman" w:hAnsi="Times New Roman" w:cs="Times New Roman"/>
          <w:sz w:val="24"/>
          <w:szCs w:val="24"/>
          <w:shd w:val="clear" w:color="auto" w:fill="FFFFFF"/>
        </w:rPr>
        <w:t xml:space="preserve"> The article goes on to mention the quality issues that come</w:t>
      </w:r>
      <w:r w:rsidR="008957A2">
        <w:rPr>
          <w:rFonts w:ascii="Times New Roman" w:hAnsi="Times New Roman" w:cs="Times New Roman"/>
          <w:sz w:val="24"/>
          <w:szCs w:val="24"/>
          <w:shd w:val="clear" w:color="auto" w:fill="FFFFFF"/>
        </w:rPr>
        <w:t>s</w:t>
      </w:r>
      <w:r w:rsidR="003515D0">
        <w:rPr>
          <w:rFonts w:ascii="Times New Roman" w:hAnsi="Times New Roman" w:cs="Times New Roman"/>
          <w:sz w:val="24"/>
          <w:szCs w:val="24"/>
          <w:shd w:val="clear" w:color="auto" w:fill="FFFFFF"/>
        </w:rPr>
        <w:t xml:space="preserve"> with the upgrading of a product</w:t>
      </w:r>
      <w:r w:rsidR="000657DD">
        <w:rPr>
          <w:rFonts w:ascii="Times New Roman" w:hAnsi="Times New Roman" w:cs="Times New Roman"/>
          <w:sz w:val="24"/>
          <w:szCs w:val="24"/>
          <w:shd w:val="clear" w:color="auto" w:fill="FFFFFF"/>
        </w:rPr>
        <w:t xml:space="preserve"> by</w:t>
      </w:r>
      <w:r w:rsidR="003515D0">
        <w:rPr>
          <w:rFonts w:ascii="Times New Roman" w:hAnsi="Times New Roman" w:cs="Times New Roman"/>
          <w:sz w:val="24"/>
          <w:szCs w:val="24"/>
          <w:shd w:val="clear" w:color="auto" w:fill="FFFFFF"/>
        </w:rPr>
        <w:t xml:space="preserve"> </w:t>
      </w:r>
      <w:r w:rsidR="000657DD">
        <w:rPr>
          <w:rFonts w:ascii="Times New Roman" w:hAnsi="Times New Roman" w:cs="Times New Roman"/>
          <w:sz w:val="24"/>
          <w:szCs w:val="24"/>
          <w:shd w:val="clear" w:color="auto" w:fill="FFFFFF"/>
        </w:rPr>
        <w:t>suggesting that</w:t>
      </w:r>
      <w:r w:rsidR="00826CC9">
        <w:rPr>
          <w:rFonts w:ascii="Times New Roman" w:hAnsi="Times New Roman" w:cs="Times New Roman"/>
          <w:sz w:val="24"/>
          <w:szCs w:val="24"/>
          <w:shd w:val="clear" w:color="auto" w:fill="FFFFFF"/>
        </w:rPr>
        <w:t>,</w:t>
      </w:r>
      <w:r w:rsidR="003515D0">
        <w:rPr>
          <w:rFonts w:ascii="Times New Roman" w:hAnsi="Times New Roman" w:cs="Times New Roman"/>
          <w:sz w:val="24"/>
          <w:szCs w:val="24"/>
          <w:shd w:val="clear" w:color="auto" w:fill="FFFFFF"/>
        </w:rPr>
        <w:t xml:space="preserve"> although </w:t>
      </w:r>
      <w:r w:rsidR="008957A2">
        <w:rPr>
          <w:rFonts w:ascii="Times New Roman" w:hAnsi="Times New Roman" w:cs="Times New Roman"/>
          <w:sz w:val="24"/>
          <w:szCs w:val="24"/>
          <w:shd w:val="clear" w:color="auto" w:fill="FFFFFF"/>
        </w:rPr>
        <w:t>improvements</w:t>
      </w:r>
      <w:r w:rsidR="003515D0">
        <w:rPr>
          <w:rFonts w:ascii="Times New Roman" w:hAnsi="Times New Roman" w:cs="Times New Roman"/>
          <w:sz w:val="24"/>
          <w:szCs w:val="24"/>
          <w:shd w:val="clear" w:color="auto" w:fill="FFFFFF"/>
        </w:rPr>
        <w:t xml:space="preserve"> and innovations are cautiously being made, modern technology and management software may not always be able to adequately handle increasingly complex nature of supplier’s </w:t>
      </w:r>
      <w:r w:rsidR="00826CC9">
        <w:rPr>
          <w:rFonts w:ascii="Times New Roman" w:hAnsi="Times New Roman" w:cs="Times New Roman"/>
          <w:sz w:val="24"/>
          <w:szCs w:val="24"/>
          <w:shd w:val="clear" w:color="auto" w:fill="FFFFFF"/>
        </w:rPr>
        <w:t>networks. In</w:t>
      </w:r>
      <w:r w:rsidR="000657DD">
        <w:rPr>
          <w:rFonts w:ascii="Times New Roman" w:hAnsi="Times New Roman" w:cs="Times New Roman"/>
          <w:sz w:val="24"/>
          <w:szCs w:val="24"/>
          <w:shd w:val="clear" w:color="auto" w:fill="FFFFFF"/>
        </w:rPr>
        <w:t xml:space="preserve"> this article</w:t>
      </w:r>
      <w:r w:rsidR="00826CC9">
        <w:rPr>
          <w:rFonts w:ascii="Times New Roman" w:hAnsi="Times New Roman" w:cs="Times New Roman"/>
          <w:sz w:val="24"/>
          <w:szCs w:val="24"/>
          <w:shd w:val="clear" w:color="auto" w:fill="FFFFFF"/>
        </w:rPr>
        <w:t>,</w:t>
      </w:r>
      <w:r w:rsidR="000657DD">
        <w:rPr>
          <w:rFonts w:ascii="Times New Roman" w:hAnsi="Times New Roman" w:cs="Times New Roman"/>
          <w:sz w:val="24"/>
          <w:szCs w:val="24"/>
          <w:shd w:val="clear" w:color="auto" w:fill="FFFFFF"/>
        </w:rPr>
        <w:t xml:space="preserve"> </w:t>
      </w:r>
      <w:r w:rsidR="000657DD" w:rsidRPr="000657DD">
        <w:rPr>
          <w:rFonts w:ascii="Times New Roman" w:hAnsi="Times New Roman" w:cs="Times New Roman"/>
          <w:sz w:val="24"/>
          <w:szCs w:val="24"/>
          <w:shd w:val="clear" w:color="auto" w:fill="FFFFFF"/>
        </w:rPr>
        <w:t>Forrester Research Principle Analyst, Frank Gillet stated that ‘</w:t>
      </w:r>
      <w:r w:rsidR="000657DD" w:rsidRPr="000657DD">
        <w:rPr>
          <w:rFonts w:ascii="Times New Roman" w:hAnsi="Times New Roman" w:cs="Times New Roman"/>
          <w:i/>
          <w:sz w:val="24"/>
          <w:szCs w:val="24"/>
          <w:shd w:val="clear" w:color="auto" w:fill="FFFFFF"/>
        </w:rPr>
        <w:t xml:space="preserve">A design flaw should have been caught during the review and testing, and this is much harder to do at a global scale </w:t>
      </w:r>
      <w:r w:rsidR="000657DD" w:rsidRPr="00F91A78">
        <w:rPr>
          <w:rFonts w:ascii="Times New Roman" w:eastAsia="Times New Roman" w:hAnsi="Times New Roman" w:cs="Times New Roman"/>
          <w:i/>
          <w:sz w:val="24"/>
          <w:szCs w:val="24"/>
          <w:lang w:eastAsia="en-GB"/>
        </w:rPr>
        <w:t>with multiple suppliers and factories for the same part</w:t>
      </w:r>
      <w:r w:rsidR="000657DD">
        <w:rPr>
          <w:rFonts w:ascii="Times New Roman" w:eastAsia="Times New Roman" w:hAnsi="Times New Roman" w:cs="Times New Roman"/>
          <w:sz w:val="24"/>
          <w:szCs w:val="24"/>
          <w:lang w:eastAsia="en-GB"/>
        </w:rPr>
        <w:t>’. This is the issue that is found in the supply chain of Samsung Electronics</w:t>
      </w:r>
      <w:r w:rsidR="008957A2">
        <w:rPr>
          <w:rFonts w:ascii="Times New Roman" w:eastAsia="Times New Roman" w:hAnsi="Times New Roman" w:cs="Times New Roman"/>
          <w:sz w:val="24"/>
          <w:szCs w:val="24"/>
          <w:lang w:eastAsia="en-GB"/>
        </w:rPr>
        <w:t xml:space="preserve"> and clearly identifies a risk which must be resolved. </w:t>
      </w:r>
    </w:p>
    <w:p w:rsidR="00554879" w:rsidRDefault="0097629F" w:rsidP="00E642E3">
      <w:pPr>
        <w:pStyle w:val="Heading3"/>
        <w:jc w:val="center"/>
        <w:rPr>
          <w:rFonts w:ascii="Times New Roman" w:hAnsi="Times New Roman" w:cs="Times New Roman"/>
          <w:b/>
          <w:i/>
          <w:color w:val="auto"/>
          <w:sz w:val="28"/>
          <w:u w:val="single"/>
          <w:lang w:val="en"/>
        </w:rPr>
      </w:pPr>
      <w:bookmarkStart w:id="5" w:name="_Toc530566977"/>
      <w:r w:rsidRPr="0097629F">
        <w:rPr>
          <w:rFonts w:ascii="Times New Roman" w:hAnsi="Times New Roman" w:cs="Times New Roman"/>
          <w:b/>
          <w:i/>
          <w:color w:val="auto"/>
          <w:sz w:val="28"/>
          <w:u w:val="single"/>
          <w:lang w:val="en"/>
        </w:rPr>
        <w:lastRenderedPageBreak/>
        <w:t>Findings</w:t>
      </w:r>
      <w:bookmarkEnd w:id="5"/>
    </w:p>
    <w:p w:rsidR="00F8034E" w:rsidRPr="004D63C6" w:rsidRDefault="0097629F" w:rsidP="001770B3">
      <w:pPr>
        <w:spacing w:line="360" w:lineRule="auto"/>
        <w:rPr>
          <w:rFonts w:ascii="Times New Roman" w:hAnsi="Times New Roman" w:cs="Times New Roman"/>
          <w:sz w:val="24"/>
          <w:szCs w:val="24"/>
          <w:lang w:val="en"/>
        </w:rPr>
      </w:pPr>
      <w:r>
        <w:rPr>
          <w:rFonts w:ascii="Times New Roman" w:hAnsi="Times New Roman" w:cs="Times New Roman"/>
          <w:sz w:val="24"/>
          <w:lang w:val="en"/>
        </w:rPr>
        <w:t xml:space="preserve">An article </w:t>
      </w:r>
      <w:r w:rsidRPr="0097629F">
        <w:rPr>
          <w:rFonts w:ascii="Times New Roman" w:hAnsi="Times New Roman" w:cs="Times New Roman"/>
          <w:sz w:val="24"/>
          <w:szCs w:val="24"/>
          <w:lang w:val="en"/>
        </w:rPr>
        <w:t xml:space="preserve">published by </w:t>
      </w:r>
      <w:r w:rsidRPr="0097629F">
        <w:rPr>
          <w:rFonts w:ascii="Times New Roman" w:hAnsi="Times New Roman" w:cs="Times New Roman"/>
          <w:color w:val="000000"/>
          <w:sz w:val="24"/>
          <w:szCs w:val="24"/>
          <w:shd w:val="clear" w:color="auto" w:fill="FFFFFF"/>
        </w:rPr>
        <w:t>(</w:t>
      </w:r>
      <w:proofErr w:type="spellStart"/>
      <w:r w:rsidR="004C6A84">
        <w:rPr>
          <w:rFonts w:ascii="Times New Roman" w:hAnsi="Times New Roman" w:cs="Times New Roman"/>
          <w:sz w:val="24"/>
          <w:szCs w:val="24"/>
          <w:shd w:val="clear" w:color="auto" w:fill="FFFFFF"/>
        </w:rPr>
        <w:t>Roos</w:t>
      </w:r>
      <w:proofErr w:type="spellEnd"/>
      <w:r w:rsidR="004C6A84">
        <w:rPr>
          <w:rFonts w:ascii="Times New Roman" w:hAnsi="Times New Roman" w:cs="Times New Roman"/>
          <w:sz w:val="24"/>
          <w:szCs w:val="24"/>
          <w:shd w:val="clear" w:color="auto" w:fill="FFFFFF"/>
        </w:rPr>
        <w:t>, 2016</w:t>
      </w:r>
      <w:r w:rsidRPr="0097629F">
        <w:rPr>
          <w:rFonts w:ascii="Times New Roman" w:hAnsi="Times New Roman" w:cs="Times New Roman"/>
          <w:sz w:val="24"/>
          <w:szCs w:val="24"/>
          <w:shd w:val="clear" w:color="auto" w:fill="FFFFFF"/>
        </w:rPr>
        <w:t>) </w:t>
      </w:r>
      <w:r w:rsidR="004C6A84">
        <w:rPr>
          <w:rFonts w:ascii="Times New Roman" w:hAnsi="Times New Roman" w:cs="Times New Roman"/>
          <w:sz w:val="24"/>
          <w:szCs w:val="24"/>
          <w:shd w:val="clear" w:color="auto" w:fill="FFFFFF"/>
        </w:rPr>
        <w:t xml:space="preserve">on </w:t>
      </w:r>
      <w:r w:rsidRPr="0097629F">
        <w:rPr>
          <w:rFonts w:ascii="Times New Roman" w:hAnsi="Times New Roman" w:cs="Times New Roman"/>
          <w:iCs/>
          <w:sz w:val="24"/>
          <w:szCs w:val="24"/>
          <w:shd w:val="clear" w:color="auto" w:fill="FFFFFF"/>
        </w:rPr>
        <w:t>Samsung’s Other Battery Supply Chain Problem</w:t>
      </w:r>
      <w:r>
        <w:rPr>
          <w:rFonts w:ascii="Times New Roman" w:hAnsi="Times New Roman" w:cs="Times New Roman"/>
          <w:iCs/>
          <w:sz w:val="24"/>
          <w:szCs w:val="24"/>
          <w:shd w:val="clear" w:color="auto" w:fill="FFFFFF"/>
        </w:rPr>
        <w:t xml:space="preserve">, found issues in Samsung Electronics supply chain strategy. In addition to not having a recall management </w:t>
      </w:r>
      <w:r w:rsidR="004C6A84">
        <w:rPr>
          <w:rFonts w:ascii="Times New Roman" w:hAnsi="Times New Roman" w:cs="Times New Roman"/>
          <w:iCs/>
          <w:sz w:val="24"/>
          <w:szCs w:val="24"/>
          <w:shd w:val="clear" w:color="auto" w:fill="FFFFFF"/>
        </w:rPr>
        <w:t xml:space="preserve">strategy </w:t>
      </w:r>
      <w:r>
        <w:rPr>
          <w:rFonts w:ascii="Times New Roman" w:hAnsi="Times New Roman" w:cs="Times New Roman"/>
          <w:iCs/>
          <w:sz w:val="24"/>
          <w:szCs w:val="24"/>
          <w:shd w:val="clear" w:color="auto" w:fill="FFFFFF"/>
        </w:rPr>
        <w:t xml:space="preserve">in </w:t>
      </w:r>
      <w:r w:rsidR="004C6A84">
        <w:rPr>
          <w:rFonts w:ascii="Times New Roman" w:hAnsi="Times New Roman" w:cs="Times New Roman"/>
          <w:iCs/>
          <w:sz w:val="24"/>
          <w:szCs w:val="24"/>
          <w:shd w:val="clear" w:color="auto" w:fill="FFFFFF"/>
        </w:rPr>
        <w:t>p</w:t>
      </w:r>
      <w:r>
        <w:rPr>
          <w:rFonts w:ascii="Times New Roman" w:hAnsi="Times New Roman" w:cs="Times New Roman"/>
          <w:iCs/>
          <w:sz w:val="24"/>
          <w:szCs w:val="24"/>
          <w:shd w:val="clear" w:color="auto" w:fill="FFFFFF"/>
        </w:rPr>
        <w:t xml:space="preserve">lace, Samsung received most of its lithium batteries from one supplier, rather than allocating orders between multiple vendors. This limits the company’s options in the event of a forced recall of a product. </w:t>
      </w:r>
      <w:r w:rsidR="00E642E3">
        <w:rPr>
          <w:rFonts w:ascii="Times New Roman" w:hAnsi="Times New Roman" w:cs="Times New Roman"/>
          <w:iCs/>
          <w:sz w:val="24"/>
          <w:szCs w:val="24"/>
          <w:shd w:val="clear" w:color="auto" w:fill="FFFFFF"/>
        </w:rPr>
        <w:t>One of the biggest mistake Samsung Electronics made was waiting until a product ha</w:t>
      </w:r>
      <w:r w:rsidR="003C4088">
        <w:rPr>
          <w:rFonts w:ascii="Times New Roman" w:hAnsi="Times New Roman" w:cs="Times New Roman"/>
          <w:iCs/>
          <w:sz w:val="24"/>
          <w:szCs w:val="24"/>
          <w:shd w:val="clear" w:color="auto" w:fill="FFFFFF"/>
        </w:rPr>
        <w:t>d</w:t>
      </w:r>
      <w:r w:rsidR="00E642E3">
        <w:rPr>
          <w:rFonts w:ascii="Times New Roman" w:hAnsi="Times New Roman" w:cs="Times New Roman"/>
          <w:iCs/>
          <w:sz w:val="24"/>
          <w:szCs w:val="24"/>
          <w:shd w:val="clear" w:color="auto" w:fill="FFFFFF"/>
        </w:rPr>
        <w:t xml:space="preserve"> already been distributed before assessing its risk management strategy. </w:t>
      </w:r>
      <w:r w:rsidR="00E642E3" w:rsidRPr="003515D0">
        <w:rPr>
          <w:rFonts w:ascii="Times New Roman" w:hAnsi="Times New Roman" w:cs="Times New Roman"/>
          <w:sz w:val="24"/>
          <w:szCs w:val="24"/>
          <w:shd w:val="clear" w:color="auto" w:fill="FFFFFF"/>
        </w:rPr>
        <w:t xml:space="preserve">(Angus </w:t>
      </w:r>
      <w:proofErr w:type="spellStart"/>
      <w:r w:rsidR="00E642E3" w:rsidRPr="003515D0">
        <w:rPr>
          <w:rFonts w:ascii="Times New Roman" w:hAnsi="Times New Roman" w:cs="Times New Roman"/>
          <w:sz w:val="24"/>
          <w:szCs w:val="24"/>
          <w:shd w:val="clear" w:color="auto" w:fill="FFFFFF"/>
        </w:rPr>
        <w:t>Loten</w:t>
      </w:r>
      <w:proofErr w:type="spellEnd"/>
      <w:r w:rsidR="00E642E3" w:rsidRPr="003515D0">
        <w:rPr>
          <w:rFonts w:ascii="Times New Roman" w:hAnsi="Times New Roman" w:cs="Times New Roman"/>
          <w:sz w:val="24"/>
          <w:szCs w:val="24"/>
          <w:shd w:val="clear" w:color="auto" w:fill="FFFFFF"/>
        </w:rPr>
        <w:t>, 2017)</w:t>
      </w:r>
      <w:r w:rsidR="00E642E3">
        <w:rPr>
          <w:rFonts w:ascii="Times New Roman" w:hAnsi="Times New Roman" w:cs="Times New Roman"/>
          <w:sz w:val="24"/>
          <w:szCs w:val="24"/>
          <w:shd w:val="clear" w:color="auto" w:fill="FFFFFF"/>
        </w:rPr>
        <w:t>.</w:t>
      </w:r>
      <w:r w:rsidR="004C6A84">
        <w:rPr>
          <w:rFonts w:ascii="Times New Roman" w:hAnsi="Times New Roman" w:cs="Times New Roman"/>
          <w:sz w:val="24"/>
          <w:szCs w:val="24"/>
          <w:shd w:val="clear" w:color="auto" w:fill="FFFFFF"/>
        </w:rPr>
        <w:t xml:space="preserve"> This risk that was once imbedded in the supply chain of Samsung Electronics had now progressed into a catastrophe for the </w:t>
      </w:r>
      <w:r w:rsidR="001F4EBD">
        <w:rPr>
          <w:rFonts w:ascii="Times New Roman" w:hAnsi="Times New Roman" w:cs="Times New Roman"/>
          <w:sz w:val="24"/>
          <w:szCs w:val="24"/>
          <w:shd w:val="clear" w:color="auto" w:fill="FFFFFF"/>
        </w:rPr>
        <w:t>company</w:t>
      </w:r>
      <w:r w:rsidR="003C4088">
        <w:rPr>
          <w:rFonts w:ascii="Times New Roman" w:hAnsi="Times New Roman" w:cs="Times New Roman"/>
          <w:sz w:val="24"/>
          <w:szCs w:val="24"/>
          <w:shd w:val="clear" w:color="auto" w:fill="FFFFFF"/>
        </w:rPr>
        <w:t xml:space="preserve"> by costing millions to fix the problem</w:t>
      </w:r>
      <w:r w:rsidR="001F4EBD">
        <w:rPr>
          <w:rFonts w:ascii="Times New Roman" w:hAnsi="Times New Roman" w:cs="Times New Roman"/>
          <w:sz w:val="24"/>
          <w:szCs w:val="24"/>
          <w:shd w:val="clear" w:color="auto" w:fill="FFFFFF"/>
        </w:rPr>
        <w:t>.</w:t>
      </w:r>
      <w:r w:rsidR="00E84ED5">
        <w:rPr>
          <w:rFonts w:ascii="Times New Roman" w:hAnsi="Times New Roman" w:cs="Times New Roman"/>
          <w:sz w:val="24"/>
          <w:szCs w:val="24"/>
          <w:shd w:val="clear" w:color="auto" w:fill="FFFFFF"/>
        </w:rPr>
        <w:t xml:space="preserve"> </w:t>
      </w:r>
    </w:p>
    <w:p w:rsidR="004E1898" w:rsidRPr="004E1898" w:rsidRDefault="004E1898" w:rsidP="004E1898">
      <w:pPr>
        <w:pStyle w:val="Heading2"/>
        <w:jc w:val="center"/>
        <w:rPr>
          <w:rFonts w:ascii="Times New Roman" w:hAnsi="Times New Roman" w:cs="Times New Roman"/>
          <w:b/>
          <w:i/>
          <w:color w:val="000000"/>
          <w:sz w:val="28"/>
          <w:szCs w:val="24"/>
          <w:u w:val="single"/>
          <w:lang w:val="en"/>
        </w:rPr>
      </w:pPr>
      <w:bookmarkStart w:id="6" w:name="_Toc530566978"/>
      <w:r w:rsidRPr="004E1898">
        <w:rPr>
          <w:rFonts w:ascii="Times New Roman" w:hAnsi="Times New Roman" w:cs="Times New Roman"/>
          <w:b/>
          <w:i/>
          <w:color w:val="000000"/>
          <w:sz w:val="28"/>
          <w:szCs w:val="24"/>
          <w:u w:val="single"/>
          <w:lang w:val="en"/>
        </w:rPr>
        <w:t>Violation of Hiring Migrant Workers.</w:t>
      </w:r>
      <w:bookmarkEnd w:id="6"/>
    </w:p>
    <w:p w:rsidR="004E1898" w:rsidRPr="004E1898" w:rsidRDefault="004E1898" w:rsidP="008568A9">
      <w:pPr>
        <w:spacing w:line="360" w:lineRule="auto"/>
        <w:rPr>
          <w:rFonts w:ascii="Times New Roman" w:hAnsi="Times New Roman" w:cs="Times New Roman"/>
          <w:sz w:val="24"/>
          <w:szCs w:val="24"/>
        </w:rPr>
      </w:pPr>
      <w:r w:rsidRPr="007E6EF8">
        <w:rPr>
          <w:rFonts w:ascii="Times New Roman" w:hAnsi="Times New Roman" w:cs="Times New Roman"/>
          <w:sz w:val="24"/>
          <w:szCs w:val="24"/>
          <w:lang w:val="en"/>
        </w:rPr>
        <w:t xml:space="preserve">An article by </w:t>
      </w:r>
      <w:r w:rsidRPr="007E6EF8">
        <w:rPr>
          <w:rStyle w:val="selectable"/>
          <w:rFonts w:ascii="Times New Roman" w:hAnsi="Times New Roman" w:cs="Times New Roman"/>
          <w:sz w:val="24"/>
          <w:szCs w:val="24"/>
        </w:rPr>
        <w:t xml:space="preserve">(Staff, 2013) found a second issue in Samsung’s Supply Chain. The </w:t>
      </w:r>
      <w:r w:rsidR="007E6EF8" w:rsidRPr="007E6EF8">
        <w:rPr>
          <w:rStyle w:val="selectable"/>
          <w:rFonts w:ascii="Times New Roman" w:hAnsi="Times New Roman" w:cs="Times New Roman"/>
          <w:sz w:val="24"/>
          <w:szCs w:val="24"/>
        </w:rPr>
        <w:t>article found</w:t>
      </w:r>
      <w:r w:rsidR="007E6EF8">
        <w:rPr>
          <w:rStyle w:val="selectable"/>
          <w:rFonts w:ascii="Times New Roman" w:hAnsi="Times New Roman" w:cs="Times New Roman"/>
          <w:sz w:val="24"/>
          <w:szCs w:val="24"/>
        </w:rPr>
        <w:t xml:space="preserve"> </w:t>
      </w:r>
      <w:r w:rsidRPr="007E6EF8">
        <w:rPr>
          <w:rStyle w:val="selectable"/>
          <w:rFonts w:ascii="Times New Roman" w:hAnsi="Times New Roman" w:cs="Times New Roman"/>
          <w:sz w:val="24"/>
          <w:szCs w:val="24"/>
        </w:rPr>
        <w:t>that Samsung carried out an onsite investigation into working condition and employees</w:t>
      </w:r>
      <w:r w:rsidR="007E6EF8">
        <w:rPr>
          <w:rStyle w:val="selectable"/>
          <w:rFonts w:ascii="Times New Roman" w:hAnsi="Times New Roman" w:cs="Times New Roman"/>
          <w:sz w:val="24"/>
          <w:szCs w:val="24"/>
        </w:rPr>
        <w:t xml:space="preserve"> hired </w:t>
      </w:r>
      <w:r w:rsidR="007E6EF8" w:rsidRPr="007E6EF8">
        <w:rPr>
          <w:rStyle w:val="selectable"/>
          <w:rFonts w:ascii="Times New Roman" w:hAnsi="Times New Roman" w:cs="Times New Roman"/>
          <w:sz w:val="24"/>
          <w:szCs w:val="24"/>
        </w:rPr>
        <w:t>by this company</w:t>
      </w:r>
      <w:r w:rsidRPr="007E6EF8">
        <w:rPr>
          <w:rStyle w:val="selectable"/>
          <w:rFonts w:ascii="Times New Roman" w:hAnsi="Times New Roman" w:cs="Times New Roman"/>
          <w:sz w:val="24"/>
          <w:szCs w:val="24"/>
        </w:rPr>
        <w:t xml:space="preserve"> in Malaysia. </w:t>
      </w:r>
      <w:r w:rsidR="00D27E48">
        <w:rPr>
          <w:rStyle w:val="selectable"/>
          <w:rFonts w:ascii="Times New Roman" w:hAnsi="Times New Roman" w:cs="Times New Roman"/>
          <w:sz w:val="24"/>
          <w:szCs w:val="24"/>
        </w:rPr>
        <w:t xml:space="preserve">The report published detailed violation rights with </w:t>
      </w:r>
      <w:r w:rsidR="00D27E48" w:rsidRPr="00892D98">
        <w:rPr>
          <w:rStyle w:val="selectable"/>
          <w:rFonts w:ascii="Times New Roman" w:hAnsi="Times New Roman" w:cs="Times New Roman"/>
          <w:sz w:val="24"/>
          <w:szCs w:val="24"/>
        </w:rPr>
        <w:t xml:space="preserve">workers contracted by labour companies for </w:t>
      </w:r>
      <w:r w:rsidR="008568A9" w:rsidRPr="00892D98">
        <w:rPr>
          <w:rStyle w:val="selectable"/>
          <w:rFonts w:ascii="Times New Roman" w:hAnsi="Times New Roman" w:cs="Times New Roman"/>
          <w:sz w:val="24"/>
          <w:szCs w:val="24"/>
        </w:rPr>
        <w:t>Samsung as well as mistreatment. There were claims that workers had their passports illegally confiscated that were being deceived about pay level and that they were being forced to pay a large agency fee in order to secure the job positions in the company. The violations also described how working conditions had restricted toilet breaks and long periods standing without rest. Based on the final outcome of the investigation it said, ‘</w:t>
      </w:r>
      <w:r w:rsidR="008568A9" w:rsidRPr="00892D98">
        <w:rPr>
          <w:rFonts w:ascii="Times New Roman" w:eastAsia="Times New Roman" w:hAnsi="Times New Roman" w:cs="Times New Roman"/>
          <w:i/>
          <w:sz w:val="24"/>
          <w:szCs w:val="24"/>
          <w:lang w:eastAsia="en-GB"/>
        </w:rPr>
        <w:t>We identified one of our labour supply companies to be in violation of the hiring process of migrant workers, and as consequence, we terminated our contract with this company. The remaining labour supply companies are under investigation.</w:t>
      </w:r>
      <w:r w:rsidR="008568A9" w:rsidRPr="00892D98">
        <w:rPr>
          <w:rFonts w:ascii="Times New Roman" w:eastAsia="Times New Roman" w:hAnsi="Times New Roman" w:cs="Times New Roman"/>
          <w:sz w:val="24"/>
          <w:szCs w:val="24"/>
          <w:lang w:eastAsia="en-GB"/>
        </w:rPr>
        <w:t>’ To prevent this problem from occurring again Samsung Electronics constructed a new policy called ‘Samsung Migrant Work Guidelines’ The purpose of this policy states the, ‘</w:t>
      </w:r>
      <w:r w:rsidR="008568A9" w:rsidRPr="00892D98">
        <w:rPr>
          <w:rFonts w:ascii="Times New Roman" w:eastAsia="Times New Roman" w:hAnsi="Times New Roman" w:cs="Times New Roman"/>
          <w:i/>
          <w:sz w:val="24"/>
          <w:szCs w:val="24"/>
          <w:lang w:eastAsia="en-GB"/>
        </w:rPr>
        <w:t>The intent of the guidelines is to eradicate any existing or potential of forced or coercive labour, slave labour or human trafficking of migrant workers either at Samsung or among any of our suppliers.’</w:t>
      </w:r>
      <w:r w:rsidR="008568A9" w:rsidRPr="00892D98">
        <w:rPr>
          <w:rFonts w:ascii="Times New Roman" w:eastAsia="Times New Roman" w:hAnsi="Times New Roman" w:cs="Times New Roman"/>
          <w:sz w:val="24"/>
          <w:szCs w:val="24"/>
          <w:lang w:eastAsia="en-GB"/>
        </w:rPr>
        <w:t>. This again</w:t>
      </w:r>
      <w:r w:rsidR="00892D98">
        <w:rPr>
          <w:rFonts w:ascii="Times New Roman" w:eastAsia="Times New Roman" w:hAnsi="Times New Roman" w:cs="Times New Roman"/>
          <w:sz w:val="24"/>
          <w:szCs w:val="24"/>
          <w:lang w:eastAsia="en-GB"/>
        </w:rPr>
        <w:t xml:space="preserve">, </w:t>
      </w:r>
      <w:r w:rsidR="008568A9" w:rsidRPr="00892D98">
        <w:rPr>
          <w:rFonts w:ascii="Times New Roman" w:eastAsia="Times New Roman" w:hAnsi="Times New Roman" w:cs="Times New Roman"/>
          <w:sz w:val="24"/>
          <w:szCs w:val="24"/>
          <w:lang w:eastAsia="en-GB"/>
        </w:rPr>
        <w:t>has identified a risk within</w:t>
      </w:r>
      <w:r w:rsidR="00892D98">
        <w:rPr>
          <w:rFonts w:ascii="Times New Roman" w:eastAsia="Times New Roman" w:hAnsi="Times New Roman" w:cs="Times New Roman"/>
          <w:sz w:val="24"/>
          <w:szCs w:val="24"/>
          <w:lang w:eastAsia="en-GB"/>
        </w:rPr>
        <w:t xml:space="preserve"> the production side of</w:t>
      </w:r>
      <w:r w:rsidR="008568A9" w:rsidRPr="00892D98">
        <w:rPr>
          <w:rFonts w:ascii="Times New Roman" w:eastAsia="Times New Roman" w:hAnsi="Times New Roman" w:cs="Times New Roman"/>
          <w:sz w:val="24"/>
          <w:szCs w:val="24"/>
          <w:lang w:eastAsia="en-GB"/>
        </w:rPr>
        <w:t xml:space="preserve"> </w:t>
      </w:r>
      <w:r w:rsidR="005C5828" w:rsidRPr="00892D98">
        <w:rPr>
          <w:rFonts w:ascii="Times New Roman" w:eastAsia="Times New Roman" w:hAnsi="Times New Roman" w:cs="Times New Roman"/>
          <w:sz w:val="24"/>
          <w:szCs w:val="24"/>
          <w:lang w:eastAsia="en-GB"/>
        </w:rPr>
        <w:t xml:space="preserve">Samsung’s global supply chain which resulted in a labour company of Samsung Electronics being sacked and a policy </w:t>
      </w:r>
      <w:r w:rsidR="005C5828">
        <w:rPr>
          <w:rFonts w:ascii="Times New Roman" w:eastAsia="Times New Roman" w:hAnsi="Times New Roman" w:cs="Times New Roman"/>
          <w:color w:val="222222"/>
          <w:sz w:val="24"/>
          <w:szCs w:val="24"/>
          <w:lang w:eastAsia="en-GB"/>
        </w:rPr>
        <w:t xml:space="preserve">constructed to prevent this mistreatment occurring again. </w:t>
      </w:r>
      <w:r w:rsidR="005C5828" w:rsidRPr="007E6EF8">
        <w:rPr>
          <w:rStyle w:val="selectable"/>
          <w:rFonts w:ascii="Times New Roman" w:hAnsi="Times New Roman" w:cs="Times New Roman"/>
          <w:sz w:val="24"/>
          <w:szCs w:val="24"/>
        </w:rPr>
        <w:t>(Staff, 2013)</w:t>
      </w:r>
      <w:r w:rsidR="004356BD">
        <w:rPr>
          <w:rStyle w:val="selectable"/>
          <w:rFonts w:ascii="Times New Roman" w:hAnsi="Times New Roman" w:cs="Times New Roman"/>
          <w:sz w:val="24"/>
          <w:szCs w:val="24"/>
        </w:rPr>
        <w:t>.</w:t>
      </w:r>
      <w:r w:rsidR="005C5828" w:rsidRPr="007E6EF8">
        <w:rPr>
          <w:rStyle w:val="selectable"/>
          <w:rFonts w:ascii="Times New Roman" w:hAnsi="Times New Roman" w:cs="Times New Roman"/>
          <w:sz w:val="24"/>
          <w:szCs w:val="24"/>
        </w:rPr>
        <w:t xml:space="preserve"> </w:t>
      </w:r>
      <w:r w:rsidR="005C5828">
        <w:rPr>
          <w:rFonts w:ascii="Times New Roman" w:eastAsia="Times New Roman" w:hAnsi="Times New Roman" w:cs="Times New Roman"/>
          <w:color w:val="222222"/>
          <w:sz w:val="24"/>
          <w:szCs w:val="24"/>
          <w:lang w:eastAsia="en-GB"/>
        </w:rPr>
        <w:t xml:space="preserve"> </w:t>
      </w:r>
    </w:p>
    <w:p w:rsidR="0057639F" w:rsidRDefault="0057639F" w:rsidP="001770B3">
      <w:pPr>
        <w:spacing w:line="360" w:lineRule="auto"/>
        <w:rPr>
          <w:rFonts w:ascii="Times New Roman" w:hAnsi="Times New Roman" w:cs="Times New Roman"/>
          <w:color w:val="000000"/>
          <w:sz w:val="24"/>
          <w:szCs w:val="24"/>
          <w:lang w:val="en"/>
        </w:rPr>
      </w:pPr>
    </w:p>
    <w:p w:rsidR="00413813" w:rsidRPr="00413813" w:rsidRDefault="00413813" w:rsidP="00413813">
      <w:pPr>
        <w:pStyle w:val="NormalWeb"/>
        <w:shd w:val="clear" w:color="auto" w:fill="FFFFFF"/>
        <w:spacing w:before="0" w:beforeAutospacing="0" w:after="0" w:afterAutospacing="0" w:line="360" w:lineRule="atLeast"/>
        <w:rPr>
          <w:rFonts w:ascii="Arial" w:hAnsi="Arial" w:cs="Arial"/>
          <w:color w:val="333333"/>
          <w:sz w:val="25"/>
          <w:szCs w:val="25"/>
          <w:lang w:val="en" w:eastAsia="en-GB"/>
        </w:rPr>
      </w:pPr>
    </w:p>
    <w:p w:rsidR="00C85AB0" w:rsidRPr="00413813" w:rsidRDefault="00C85AB0" w:rsidP="00413813">
      <w:pPr>
        <w:spacing w:after="0" w:line="324" w:lineRule="auto"/>
        <w:rPr>
          <w:rFonts w:ascii="Times New Roman" w:eastAsia="Times New Roman" w:hAnsi="Times New Roman" w:cs="Times New Roman"/>
          <w:color w:val="333333"/>
          <w:sz w:val="24"/>
          <w:szCs w:val="24"/>
          <w:lang w:eastAsia="en-GB"/>
        </w:rPr>
      </w:pPr>
    </w:p>
    <w:p w:rsidR="0048746D" w:rsidRPr="002A0A1B" w:rsidRDefault="00262847" w:rsidP="000F3708">
      <w:pPr>
        <w:pStyle w:val="Heading2"/>
        <w:jc w:val="center"/>
        <w:rPr>
          <w:rFonts w:ascii="Times New Roman" w:hAnsi="Times New Roman" w:cs="Times New Roman"/>
          <w:b/>
          <w:i/>
          <w:color w:val="auto"/>
          <w:sz w:val="28"/>
          <w:u w:val="single"/>
        </w:rPr>
      </w:pPr>
      <w:bookmarkStart w:id="7" w:name="_Toc530566979"/>
      <w:r w:rsidRPr="002A0A1B">
        <w:rPr>
          <w:rFonts w:ascii="Times New Roman" w:hAnsi="Times New Roman" w:cs="Times New Roman"/>
          <w:b/>
          <w:i/>
          <w:color w:val="auto"/>
          <w:sz w:val="28"/>
          <w:u w:val="single"/>
        </w:rPr>
        <w:lastRenderedPageBreak/>
        <w:t>Supply Chain Vulnerability Stud</w:t>
      </w:r>
      <w:r w:rsidR="00B04C54" w:rsidRPr="002A0A1B">
        <w:rPr>
          <w:rFonts w:ascii="Times New Roman" w:hAnsi="Times New Roman" w:cs="Times New Roman"/>
          <w:b/>
          <w:i/>
          <w:color w:val="auto"/>
          <w:sz w:val="28"/>
          <w:u w:val="single"/>
        </w:rPr>
        <w:t>ies</w:t>
      </w:r>
      <w:bookmarkEnd w:id="7"/>
    </w:p>
    <w:p w:rsidR="006626EF" w:rsidRDefault="00C54E33" w:rsidP="00DC694B">
      <w:pPr>
        <w:spacing w:line="360" w:lineRule="auto"/>
        <w:rPr>
          <w:rStyle w:val="selectable"/>
          <w:rFonts w:ascii="Times New Roman" w:hAnsi="Times New Roman" w:cs="Times New Roman"/>
          <w:color w:val="000000"/>
          <w:sz w:val="24"/>
          <w:szCs w:val="24"/>
          <w:lang w:val="en"/>
        </w:rPr>
      </w:pPr>
      <w:r w:rsidRPr="00D00B40">
        <w:rPr>
          <w:rFonts w:ascii="Times New Roman" w:hAnsi="Times New Roman" w:cs="Times New Roman"/>
          <w:sz w:val="24"/>
          <w:szCs w:val="24"/>
          <w:shd w:val="clear" w:color="auto" w:fill="FFFFFF"/>
        </w:rPr>
        <w:t xml:space="preserve"> </w:t>
      </w:r>
      <w:r w:rsidR="0013719F" w:rsidRPr="00D00B40">
        <w:rPr>
          <w:rFonts w:ascii="Times New Roman" w:hAnsi="Times New Roman" w:cs="Times New Roman"/>
          <w:sz w:val="24"/>
          <w:szCs w:val="24"/>
          <w:shd w:val="clear" w:color="auto" w:fill="FFFFFF"/>
        </w:rPr>
        <w:t>(</w:t>
      </w:r>
      <w:proofErr w:type="spellStart"/>
      <w:r w:rsidR="0013719F" w:rsidRPr="00D00B40">
        <w:rPr>
          <w:rFonts w:ascii="Times New Roman" w:hAnsi="Times New Roman" w:cs="Times New Roman"/>
          <w:sz w:val="24"/>
          <w:szCs w:val="24"/>
          <w:shd w:val="clear" w:color="auto" w:fill="FFFFFF"/>
        </w:rPr>
        <w:t>Koberg</w:t>
      </w:r>
      <w:proofErr w:type="spellEnd"/>
      <w:r w:rsidR="0013719F" w:rsidRPr="00D00B40">
        <w:rPr>
          <w:rFonts w:ascii="Times New Roman" w:hAnsi="Times New Roman" w:cs="Times New Roman"/>
          <w:sz w:val="24"/>
          <w:szCs w:val="24"/>
          <w:shd w:val="clear" w:color="auto" w:fill="FFFFFF"/>
        </w:rPr>
        <w:t xml:space="preserve"> and </w:t>
      </w:r>
      <w:proofErr w:type="spellStart"/>
      <w:r w:rsidR="0013719F" w:rsidRPr="00D00B40">
        <w:rPr>
          <w:rFonts w:ascii="Times New Roman" w:hAnsi="Times New Roman" w:cs="Times New Roman"/>
          <w:sz w:val="24"/>
          <w:szCs w:val="24"/>
          <w:shd w:val="clear" w:color="auto" w:fill="FFFFFF"/>
        </w:rPr>
        <w:t>Longoni</w:t>
      </w:r>
      <w:proofErr w:type="spellEnd"/>
      <w:r w:rsidR="0013719F" w:rsidRPr="00D00B40">
        <w:rPr>
          <w:rFonts w:ascii="Times New Roman" w:hAnsi="Times New Roman" w:cs="Times New Roman"/>
          <w:sz w:val="24"/>
          <w:szCs w:val="24"/>
          <w:shd w:val="clear" w:color="auto" w:fill="FFFFFF"/>
        </w:rPr>
        <w:t>, 2018)</w:t>
      </w:r>
      <w:r w:rsidR="0013719F">
        <w:rPr>
          <w:rFonts w:ascii="Times New Roman" w:eastAsia="Calibri" w:hAnsi="Times New Roman" w:cs="Times New Roman"/>
          <w:sz w:val="24"/>
          <w:szCs w:val="24"/>
        </w:rPr>
        <w:t xml:space="preserve"> </w:t>
      </w:r>
      <w:r w:rsidR="00F90D6B" w:rsidRPr="00D00B40">
        <w:rPr>
          <w:rFonts w:ascii="Times New Roman" w:eastAsia="Calibri" w:hAnsi="Times New Roman" w:cs="Times New Roman"/>
          <w:sz w:val="24"/>
          <w:szCs w:val="24"/>
        </w:rPr>
        <w:t xml:space="preserve">study into </w:t>
      </w:r>
      <w:r w:rsidR="00F90D6B" w:rsidRPr="00D00B40">
        <w:rPr>
          <w:rFonts w:ascii="Times New Roman" w:eastAsia="Times New Roman" w:hAnsi="Times New Roman" w:cs="Times New Roman"/>
          <w:kern w:val="36"/>
          <w:sz w:val="24"/>
          <w:szCs w:val="24"/>
          <w:lang w:eastAsia="en-GB"/>
        </w:rPr>
        <w:t>a systematic review of sustainable supply chain management in gl</w:t>
      </w:r>
      <w:r w:rsidR="00823950">
        <w:rPr>
          <w:rFonts w:ascii="Times New Roman" w:eastAsia="Times New Roman" w:hAnsi="Times New Roman" w:cs="Times New Roman"/>
          <w:kern w:val="36"/>
          <w:sz w:val="24"/>
          <w:szCs w:val="24"/>
          <w:lang w:eastAsia="en-GB"/>
        </w:rPr>
        <w:t>obal supply chains</w:t>
      </w:r>
      <w:r w:rsidR="002B4EFC">
        <w:rPr>
          <w:rFonts w:ascii="Times New Roman" w:eastAsia="Times New Roman" w:hAnsi="Times New Roman" w:cs="Times New Roman"/>
          <w:kern w:val="36"/>
          <w:sz w:val="24"/>
          <w:szCs w:val="24"/>
          <w:lang w:eastAsia="en-GB"/>
        </w:rPr>
        <w:t xml:space="preserve"> </w:t>
      </w:r>
      <w:r w:rsidR="00D75241" w:rsidRPr="00D00B40">
        <w:rPr>
          <w:rFonts w:ascii="Times New Roman" w:hAnsi="Times New Roman" w:cs="Times New Roman"/>
          <w:sz w:val="24"/>
          <w:szCs w:val="24"/>
          <w:shd w:val="clear" w:color="auto" w:fill="FFFFFF"/>
        </w:rPr>
        <w:t>discusses the</w:t>
      </w:r>
      <w:r w:rsidR="00B77BED" w:rsidRPr="00D00B40">
        <w:rPr>
          <w:rFonts w:ascii="Times New Roman" w:hAnsi="Times New Roman" w:cs="Times New Roman"/>
          <w:sz w:val="24"/>
          <w:szCs w:val="24"/>
          <w:shd w:val="clear" w:color="auto" w:fill="FFFFFF"/>
        </w:rPr>
        <w:t xml:space="preserve"> issues </w:t>
      </w:r>
      <w:r w:rsidR="002B4EFC" w:rsidRPr="00D00B40">
        <w:rPr>
          <w:rFonts w:ascii="Times New Roman" w:hAnsi="Times New Roman" w:cs="Times New Roman"/>
          <w:sz w:val="24"/>
          <w:szCs w:val="24"/>
          <w:shd w:val="clear" w:color="auto" w:fill="FFFFFF"/>
        </w:rPr>
        <w:t>regarding</w:t>
      </w:r>
      <w:r w:rsidR="00B77BED" w:rsidRPr="00D00B40">
        <w:rPr>
          <w:rFonts w:ascii="Times New Roman" w:hAnsi="Times New Roman" w:cs="Times New Roman"/>
          <w:sz w:val="24"/>
          <w:szCs w:val="24"/>
          <w:shd w:val="clear" w:color="auto" w:fill="FFFFFF"/>
        </w:rPr>
        <w:t xml:space="preserve"> the reoccurrence controversies</w:t>
      </w:r>
      <w:r w:rsidR="00823950">
        <w:rPr>
          <w:rFonts w:ascii="Times New Roman" w:hAnsi="Times New Roman" w:cs="Times New Roman"/>
          <w:sz w:val="24"/>
          <w:szCs w:val="24"/>
          <w:shd w:val="clear" w:color="auto" w:fill="FFFFFF"/>
        </w:rPr>
        <w:t>,</w:t>
      </w:r>
      <w:r w:rsidR="00B77BED" w:rsidRPr="00D00B40">
        <w:rPr>
          <w:rFonts w:ascii="Times New Roman" w:hAnsi="Times New Roman" w:cs="Times New Roman"/>
          <w:sz w:val="24"/>
          <w:szCs w:val="24"/>
          <w:shd w:val="clear" w:color="auto" w:fill="FFFFFF"/>
        </w:rPr>
        <w:t xml:space="preserve"> involving supply chain related sustainability incidents by suggesting that firms with a global presence struggle to improve social, environmental and economic outcomes in a global supply chain</w:t>
      </w:r>
      <w:r w:rsidR="00A87088" w:rsidRPr="00D00B40">
        <w:rPr>
          <w:rFonts w:ascii="Times New Roman" w:hAnsi="Times New Roman" w:cs="Times New Roman"/>
          <w:sz w:val="24"/>
          <w:szCs w:val="24"/>
          <w:shd w:val="clear" w:color="auto" w:fill="FFFFFF"/>
        </w:rPr>
        <w:t xml:space="preserve">. </w:t>
      </w:r>
      <w:r w:rsidR="00D00B40" w:rsidRPr="00D00B40">
        <w:rPr>
          <w:rFonts w:ascii="Times New Roman" w:hAnsi="Times New Roman" w:cs="Times New Roman"/>
          <w:sz w:val="24"/>
          <w:szCs w:val="24"/>
          <w:shd w:val="clear" w:color="auto" w:fill="FFFFFF"/>
        </w:rPr>
        <w:t>Howev</w:t>
      </w:r>
      <w:r w:rsidR="00B04C54">
        <w:rPr>
          <w:rFonts w:ascii="Times New Roman" w:hAnsi="Times New Roman" w:cs="Times New Roman"/>
          <w:sz w:val="24"/>
          <w:szCs w:val="24"/>
          <w:shd w:val="clear" w:color="auto" w:fill="FFFFFF"/>
        </w:rPr>
        <w:t xml:space="preserve">er, </w:t>
      </w:r>
      <w:r w:rsidR="00DF13F0">
        <w:rPr>
          <w:rFonts w:ascii="Times New Roman" w:hAnsi="Times New Roman" w:cs="Times New Roman"/>
          <w:sz w:val="24"/>
          <w:szCs w:val="24"/>
          <w:shd w:val="clear" w:color="auto" w:fill="FFFFFF"/>
        </w:rPr>
        <w:t xml:space="preserve">a </w:t>
      </w:r>
      <w:r w:rsidR="00B04C54">
        <w:rPr>
          <w:rFonts w:ascii="Times New Roman" w:hAnsi="Times New Roman" w:cs="Times New Roman"/>
          <w:sz w:val="24"/>
          <w:szCs w:val="24"/>
          <w:shd w:val="clear" w:color="auto" w:fill="FFFFFF"/>
        </w:rPr>
        <w:t xml:space="preserve">study </w:t>
      </w:r>
      <w:r w:rsidR="00D00B40" w:rsidRPr="00D00B40">
        <w:rPr>
          <w:rFonts w:ascii="Times New Roman" w:hAnsi="Times New Roman" w:cs="Times New Roman"/>
          <w:sz w:val="24"/>
          <w:szCs w:val="24"/>
          <w:shd w:val="clear" w:color="auto" w:fill="FFFFFF"/>
        </w:rPr>
        <w:t>conducted by (</w:t>
      </w:r>
      <w:r w:rsidR="00D00B40" w:rsidRPr="00D00B40">
        <w:rPr>
          <w:rStyle w:val="selectable"/>
          <w:rFonts w:ascii="Times New Roman" w:hAnsi="Times New Roman" w:cs="Times New Roman"/>
          <w:color w:val="000000"/>
          <w:sz w:val="24"/>
          <w:szCs w:val="24"/>
          <w:lang w:val="en"/>
        </w:rPr>
        <w:t xml:space="preserve">Wagner, </w:t>
      </w:r>
      <w:proofErr w:type="spellStart"/>
      <w:r w:rsidR="00D00B40" w:rsidRPr="00D00B40">
        <w:rPr>
          <w:rStyle w:val="selectable"/>
          <w:rFonts w:ascii="Times New Roman" w:hAnsi="Times New Roman" w:cs="Times New Roman"/>
          <w:color w:val="000000"/>
          <w:sz w:val="24"/>
          <w:szCs w:val="24"/>
          <w:lang w:val="en"/>
        </w:rPr>
        <w:t>Kemmerling</w:t>
      </w:r>
      <w:proofErr w:type="spellEnd"/>
      <w:r w:rsidR="00D00B40" w:rsidRPr="00D00B40">
        <w:rPr>
          <w:rStyle w:val="selectable"/>
          <w:rFonts w:ascii="Times New Roman" w:hAnsi="Times New Roman" w:cs="Times New Roman"/>
          <w:color w:val="000000"/>
          <w:sz w:val="24"/>
          <w:szCs w:val="24"/>
          <w:lang w:val="en"/>
        </w:rPr>
        <w:t xml:space="preserve"> and Bode, 2013)</w:t>
      </w:r>
      <w:r w:rsidR="00B04C54">
        <w:rPr>
          <w:rStyle w:val="selectable"/>
          <w:rFonts w:ascii="Times New Roman" w:hAnsi="Times New Roman" w:cs="Times New Roman"/>
          <w:color w:val="000000"/>
          <w:sz w:val="24"/>
          <w:szCs w:val="24"/>
          <w:lang w:val="en"/>
        </w:rPr>
        <w:t xml:space="preserve"> suggest</w:t>
      </w:r>
      <w:r w:rsidR="00823950">
        <w:rPr>
          <w:rStyle w:val="selectable"/>
          <w:rFonts w:ascii="Times New Roman" w:hAnsi="Times New Roman" w:cs="Times New Roman"/>
          <w:color w:val="000000"/>
          <w:sz w:val="24"/>
          <w:szCs w:val="24"/>
          <w:lang w:val="en"/>
        </w:rPr>
        <w:t>s</w:t>
      </w:r>
      <w:r w:rsidR="00D00B40">
        <w:rPr>
          <w:rStyle w:val="selectable"/>
          <w:rFonts w:ascii="Times New Roman" w:hAnsi="Times New Roman" w:cs="Times New Roman"/>
          <w:color w:val="000000"/>
          <w:sz w:val="24"/>
          <w:szCs w:val="24"/>
          <w:lang w:val="en"/>
        </w:rPr>
        <w:t xml:space="preserve"> that </w:t>
      </w:r>
      <w:r w:rsidR="00702E91">
        <w:rPr>
          <w:rStyle w:val="selectable"/>
          <w:rFonts w:ascii="Times New Roman" w:hAnsi="Times New Roman" w:cs="Times New Roman"/>
          <w:color w:val="000000"/>
          <w:sz w:val="24"/>
          <w:szCs w:val="24"/>
          <w:lang w:val="en"/>
        </w:rPr>
        <w:t>due to the increasing</w:t>
      </w:r>
      <w:r w:rsidR="00B04C54">
        <w:rPr>
          <w:rStyle w:val="selectable"/>
          <w:rFonts w:ascii="Times New Roman" w:hAnsi="Times New Roman" w:cs="Times New Roman"/>
          <w:color w:val="000000"/>
          <w:sz w:val="24"/>
          <w:szCs w:val="24"/>
          <w:lang w:val="en"/>
        </w:rPr>
        <w:t xml:space="preserve"> development of </w:t>
      </w:r>
      <w:proofErr w:type="spellStart"/>
      <w:r w:rsidR="00B04C54">
        <w:rPr>
          <w:rStyle w:val="selectable"/>
          <w:rFonts w:ascii="Times New Roman" w:hAnsi="Times New Roman" w:cs="Times New Roman"/>
          <w:color w:val="000000"/>
          <w:sz w:val="24"/>
          <w:szCs w:val="24"/>
          <w:lang w:val="en"/>
        </w:rPr>
        <w:t>globalisation</w:t>
      </w:r>
      <w:proofErr w:type="spellEnd"/>
      <w:r w:rsidR="008C37A3">
        <w:rPr>
          <w:rStyle w:val="selectable"/>
          <w:rFonts w:ascii="Times New Roman" w:hAnsi="Times New Roman" w:cs="Times New Roman"/>
          <w:color w:val="000000"/>
          <w:sz w:val="24"/>
          <w:szCs w:val="24"/>
          <w:lang w:val="en"/>
        </w:rPr>
        <w:t>,</w:t>
      </w:r>
      <w:r w:rsidR="00B04C54">
        <w:rPr>
          <w:rStyle w:val="selectable"/>
          <w:rFonts w:ascii="Times New Roman" w:hAnsi="Times New Roman" w:cs="Times New Roman"/>
          <w:color w:val="000000"/>
          <w:sz w:val="24"/>
          <w:szCs w:val="24"/>
          <w:lang w:val="en"/>
        </w:rPr>
        <w:t xml:space="preserve"> factors such as, development in modern </w:t>
      </w:r>
      <w:r w:rsidR="00A57DDE">
        <w:rPr>
          <w:rStyle w:val="selectable"/>
          <w:rFonts w:ascii="Times New Roman" w:hAnsi="Times New Roman" w:cs="Times New Roman"/>
          <w:color w:val="000000"/>
          <w:sz w:val="24"/>
          <w:szCs w:val="24"/>
          <w:lang w:val="en"/>
        </w:rPr>
        <w:t>information, customer demand and communications technology,</w:t>
      </w:r>
      <w:r w:rsidR="00B04C54">
        <w:rPr>
          <w:rStyle w:val="selectable"/>
          <w:rFonts w:ascii="Times New Roman" w:hAnsi="Times New Roman" w:cs="Times New Roman"/>
          <w:color w:val="000000"/>
          <w:sz w:val="24"/>
          <w:szCs w:val="24"/>
          <w:lang w:val="en"/>
        </w:rPr>
        <w:t xml:space="preserve"> </w:t>
      </w:r>
      <w:r w:rsidR="008C37A3">
        <w:rPr>
          <w:rStyle w:val="selectable"/>
          <w:rFonts w:ascii="Times New Roman" w:hAnsi="Times New Roman" w:cs="Times New Roman"/>
          <w:color w:val="000000"/>
          <w:sz w:val="24"/>
          <w:szCs w:val="24"/>
          <w:lang w:val="en"/>
        </w:rPr>
        <w:t>c</w:t>
      </w:r>
      <w:r w:rsidR="00B04C54">
        <w:rPr>
          <w:rStyle w:val="selectable"/>
          <w:rFonts w:ascii="Times New Roman" w:hAnsi="Times New Roman" w:cs="Times New Roman"/>
          <w:color w:val="000000"/>
          <w:sz w:val="24"/>
          <w:szCs w:val="24"/>
          <w:lang w:val="en"/>
        </w:rPr>
        <w:t>ompanies are now re-engineering the internal operation of the supply chain to increase product and service quali</w:t>
      </w:r>
      <w:r w:rsidR="006626EF">
        <w:rPr>
          <w:rStyle w:val="selectable"/>
          <w:rFonts w:ascii="Times New Roman" w:hAnsi="Times New Roman" w:cs="Times New Roman"/>
          <w:color w:val="000000"/>
          <w:sz w:val="24"/>
          <w:szCs w:val="24"/>
          <w:lang w:val="en"/>
        </w:rPr>
        <w:t>ty, cut costs and remain agile.</w:t>
      </w:r>
    </w:p>
    <w:p w:rsidR="002A1D85" w:rsidRPr="004F3C74" w:rsidRDefault="00527811" w:rsidP="00DC694B">
      <w:pPr>
        <w:spacing w:line="360" w:lineRule="auto"/>
        <w:rPr>
          <w:rFonts w:ascii="Arial" w:eastAsia="Times New Roman" w:hAnsi="Arial" w:cs="Arial"/>
          <w:color w:val="111111"/>
          <w:sz w:val="2"/>
          <w:szCs w:val="2"/>
          <w:lang w:val="en" w:eastAsia="en-GB"/>
        </w:rPr>
      </w:pPr>
      <w:r>
        <w:rPr>
          <w:rStyle w:val="selectable"/>
          <w:rFonts w:ascii="Times New Roman" w:hAnsi="Times New Roman" w:cs="Times New Roman"/>
          <w:color w:val="000000"/>
          <w:sz w:val="24"/>
          <w:lang w:val="en"/>
        </w:rPr>
        <w:t>A</w:t>
      </w:r>
      <w:r w:rsidR="008C37A3">
        <w:rPr>
          <w:rStyle w:val="selectable"/>
          <w:rFonts w:ascii="Times New Roman" w:hAnsi="Times New Roman" w:cs="Times New Roman"/>
          <w:color w:val="000000"/>
          <w:sz w:val="24"/>
          <w:lang w:val="en"/>
        </w:rPr>
        <w:t xml:space="preserve"> framework for designing robust food supply chains conducted </w:t>
      </w:r>
      <w:r>
        <w:rPr>
          <w:rStyle w:val="selectable"/>
          <w:rFonts w:ascii="Times New Roman" w:hAnsi="Times New Roman" w:cs="Times New Roman"/>
          <w:color w:val="000000"/>
          <w:sz w:val="24"/>
          <w:lang w:val="en"/>
        </w:rPr>
        <w:t xml:space="preserve">by </w:t>
      </w:r>
      <w:r w:rsidR="00B04C54" w:rsidRPr="00B04C54">
        <w:rPr>
          <w:rStyle w:val="selectable"/>
          <w:rFonts w:ascii="Times New Roman" w:hAnsi="Times New Roman" w:cs="Times New Roman"/>
          <w:color w:val="000000"/>
          <w:sz w:val="24"/>
          <w:lang w:val="en"/>
        </w:rPr>
        <w:t>(</w:t>
      </w:r>
      <w:proofErr w:type="spellStart"/>
      <w:r w:rsidR="00B04C54" w:rsidRPr="00B04C54">
        <w:rPr>
          <w:rStyle w:val="selectable"/>
          <w:rFonts w:ascii="Times New Roman" w:hAnsi="Times New Roman" w:cs="Times New Roman"/>
          <w:color w:val="000000"/>
          <w:sz w:val="24"/>
          <w:lang w:val="en"/>
        </w:rPr>
        <w:t>Vlajic</w:t>
      </w:r>
      <w:proofErr w:type="spellEnd"/>
      <w:r w:rsidR="00B04C54" w:rsidRPr="00B04C54">
        <w:rPr>
          <w:rStyle w:val="selectable"/>
          <w:rFonts w:ascii="Times New Roman" w:hAnsi="Times New Roman" w:cs="Times New Roman"/>
          <w:color w:val="000000"/>
          <w:sz w:val="24"/>
          <w:lang w:val="en"/>
        </w:rPr>
        <w:t xml:space="preserve">, van der Vorst and </w:t>
      </w:r>
      <w:proofErr w:type="spellStart"/>
      <w:r w:rsidR="00B04C54" w:rsidRPr="00B04C54">
        <w:rPr>
          <w:rStyle w:val="selectable"/>
          <w:rFonts w:ascii="Times New Roman" w:hAnsi="Times New Roman" w:cs="Times New Roman"/>
          <w:color w:val="000000"/>
          <w:sz w:val="24"/>
          <w:lang w:val="en"/>
        </w:rPr>
        <w:t>Haijema</w:t>
      </w:r>
      <w:proofErr w:type="spellEnd"/>
      <w:r w:rsidR="00B04C54" w:rsidRPr="00B04C54">
        <w:rPr>
          <w:rStyle w:val="selectable"/>
          <w:rFonts w:ascii="Times New Roman" w:hAnsi="Times New Roman" w:cs="Times New Roman"/>
          <w:color w:val="000000"/>
          <w:sz w:val="24"/>
          <w:lang w:val="en"/>
        </w:rPr>
        <w:t>, 2012)</w:t>
      </w:r>
      <w:r w:rsidR="006626EF">
        <w:rPr>
          <w:rStyle w:val="selectable"/>
          <w:rFonts w:ascii="Times New Roman" w:hAnsi="Times New Roman" w:cs="Times New Roman"/>
          <w:color w:val="000000"/>
          <w:sz w:val="24"/>
          <w:lang w:val="en"/>
        </w:rPr>
        <w:t xml:space="preserve"> </w:t>
      </w:r>
      <w:r w:rsidR="0056745B">
        <w:rPr>
          <w:rStyle w:val="selectable"/>
          <w:rFonts w:ascii="Times New Roman" w:hAnsi="Times New Roman" w:cs="Times New Roman"/>
          <w:color w:val="000000"/>
          <w:sz w:val="24"/>
          <w:lang w:val="en"/>
        </w:rPr>
        <w:t>argues</w:t>
      </w:r>
      <w:r w:rsidR="008C37A3">
        <w:rPr>
          <w:rStyle w:val="selectable"/>
          <w:rFonts w:ascii="Times New Roman" w:hAnsi="Times New Roman" w:cs="Times New Roman"/>
          <w:color w:val="000000"/>
          <w:sz w:val="24"/>
          <w:lang w:val="en"/>
        </w:rPr>
        <w:t xml:space="preserve"> the </w:t>
      </w:r>
      <w:r>
        <w:rPr>
          <w:rStyle w:val="selectable"/>
          <w:rFonts w:ascii="Times New Roman" w:hAnsi="Times New Roman" w:cs="Times New Roman"/>
          <w:color w:val="000000"/>
          <w:sz w:val="24"/>
          <w:lang w:val="en"/>
        </w:rPr>
        <w:t>need</w:t>
      </w:r>
      <w:r w:rsidR="00170F06">
        <w:rPr>
          <w:rStyle w:val="selectable"/>
          <w:rFonts w:ascii="Times New Roman" w:hAnsi="Times New Roman" w:cs="Times New Roman"/>
          <w:color w:val="000000"/>
          <w:sz w:val="24"/>
          <w:lang w:val="en"/>
        </w:rPr>
        <w:t xml:space="preserve"> for companies to excel in the logistics performance in order to stay competitive. Markets require high quality products, full responsiveness, </w:t>
      </w:r>
      <w:r w:rsidR="00DC0A1A">
        <w:rPr>
          <w:rStyle w:val="selectable"/>
          <w:rFonts w:ascii="Times New Roman" w:hAnsi="Times New Roman" w:cs="Times New Roman"/>
          <w:color w:val="000000"/>
          <w:sz w:val="24"/>
          <w:lang w:val="en"/>
        </w:rPr>
        <w:t xml:space="preserve">high stability and lower costs. This study goes on to suggest that </w:t>
      </w:r>
      <w:r w:rsidR="00236000">
        <w:rPr>
          <w:rStyle w:val="selectable"/>
          <w:rFonts w:ascii="Times New Roman" w:hAnsi="Times New Roman" w:cs="Times New Roman"/>
          <w:color w:val="000000"/>
          <w:sz w:val="24"/>
          <w:lang w:val="en"/>
        </w:rPr>
        <w:t xml:space="preserve">there are many reported events that have led to the disturbance in supply chains process </w:t>
      </w:r>
      <w:r w:rsidR="00F4608D">
        <w:rPr>
          <w:rStyle w:val="selectable"/>
          <w:rFonts w:ascii="Times New Roman" w:hAnsi="Times New Roman" w:cs="Times New Roman"/>
          <w:color w:val="000000"/>
          <w:sz w:val="24"/>
          <w:lang w:val="en"/>
        </w:rPr>
        <w:t xml:space="preserve">such as </w:t>
      </w:r>
      <w:r w:rsidR="00042FED">
        <w:rPr>
          <w:rStyle w:val="selectable"/>
          <w:rFonts w:ascii="Times New Roman" w:hAnsi="Times New Roman" w:cs="Times New Roman"/>
          <w:color w:val="000000"/>
          <w:sz w:val="24"/>
          <w:lang w:val="en"/>
        </w:rPr>
        <w:t xml:space="preserve">fires in warehouses, </w:t>
      </w:r>
      <w:r w:rsidR="00F4608D">
        <w:rPr>
          <w:rStyle w:val="selectable"/>
          <w:rFonts w:ascii="Times New Roman" w:hAnsi="Times New Roman" w:cs="Times New Roman"/>
          <w:color w:val="000000"/>
          <w:sz w:val="24"/>
          <w:lang w:val="en"/>
        </w:rPr>
        <w:t xml:space="preserve">supplier failure caused by natural disasters, delivery </w:t>
      </w:r>
      <w:r w:rsidR="00CD78B7">
        <w:rPr>
          <w:rStyle w:val="selectable"/>
          <w:rFonts w:ascii="Times New Roman" w:hAnsi="Times New Roman" w:cs="Times New Roman"/>
          <w:color w:val="000000"/>
          <w:sz w:val="24"/>
          <w:lang w:val="en"/>
        </w:rPr>
        <w:t>postponements</w:t>
      </w:r>
      <w:r w:rsidR="00F4608D">
        <w:rPr>
          <w:rStyle w:val="selectable"/>
          <w:rFonts w:ascii="Times New Roman" w:hAnsi="Times New Roman" w:cs="Times New Roman"/>
          <w:color w:val="000000"/>
          <w:sz w:val="24"/>
          <w:lang w:val="en"/>
        </w:rPr>
        <w:t xml:space="preserve"> caused by accidents, product recalls due to lack of fulfillment</w:t>
      </w:r>
      <w:r w:rsidR="00823950">
        <w:rPr>
          <w:rStyle w:val="selectable"/>
          <w:rFonts w:ascii="Times New Roman" w:hAnsi="Times New Roman" w:cs="Times New Roman"/>
          <w:color w:val="000000"/>
          <w:sz w:val="24"/>
          <w:lang w:val="en"/>
        </w:rPr>
        <w:t xml:space="preserve"> and </w:t>
      </w:r>
      <w:r w:rsidR="00F4608D">
        <w:rPr>
          <w:rStyle w:val="selectable"/>
          <w:rFonts w:ascii="Times New Roman" w:hAnsi="Times New Roman" w:cs="Times New Roman"/>
          <w:color w:val="000000"/>
          <w:sz w:val="24"/>
          <w:lang w:val="en"/>
        </w:rPr>
        <w:t xml:space="preserve">quality and safety requirements. </w:t>
      </w:r>
      <w:r w:rsidR="00DA15EC">
        <w:rPr>
          <w:rStyle w:val="selectable"/>
          <w:rFonts w:ascii="Times New Roman" w:hAnsi="Times New Roman" w:cs="Times New Roman"/>
          <w:color w:val="000000"/>
          <w:sz w:val="24"/>
          <w:lang w:val="en"/>
        </w:rPr>
        <w:t xml:space="preserve">Based on the literature review through this study, it was </w:t>
      </w:r>
      <w:proofErr w:type="spellStart"/>
      <w:r w:rsidR="00CD78B7">
        <w:rPr>
          <w:rStyle w:val="selectable"/>
          <w:rFonts w:ascii="Times New Roman" w:hAnsi="Times New Roman" w:cs="Times New Roman"/>
          <w:color w:val="000000"/>
          <w:sz w:val="24"/>
          <w:lang w:val="en"/>
        </w:rPr>
        <w:t>recognised</w:t>
      </w:r>
      <w:proofErr w:type="spellEnd"/>
      <w:r w:rsidR="00DA15EC">
        <w:rPr>
          <w:rStyle w:val="selectable"/>
          <w:rFonts w:ascii="Times New Roman" w:hAnsi="Times New Roman" w:cs="Times New Roman"/>
          <w:color w:val="000000"/>
          <w:sz w:val="24"/>
          <w:lang w:val="en"/>
        </w:rPr>
        <w:t xml:space="preserve"> that there are two basic </w:t>
      </w:r>
      <w:r w:rsidR="00A72D02">
        <w:rPr>
          <w:rStyle w:val="selectable"/>
          <w:rFonts w:ascii="Times New Roman" w:hAnsi="Times New Roman" w:cs="Times New Roman"/>
          <w:color w:val="000000"/>
          <w:sz w:val="24"/>
          <w:lang w:val="en"/>
        </w:rPr>
        <w:t>group</w:t>
      </w:r>
      <w:r w:rsidR="00DA15EC">
        <w:rPr>
          <w:rStyle w:val="selectable"/>
          <w:rFonts w:ascii="Times New Roman" w:hAnsi="Times New Roman" w:cs="Times New Roman"/>
          <w:color w:val="000000"/>
          <w:sz w:val="24"/>
          <w:lang w:val="en"/>
        </w:rPr>
        <w:t xml:space="preserve"> </w:t>
      </w:r>
      <w:r w:rsidR="000916BF">
        <w:rPr>
          <w:rStyle w:val="selectable"/>
          <w:rFonts w:ascii="Times New Roman" w:hAnsi="Times New Roman" w:cs="Times New Roman"/>
          <w:color w:val="000000"/>
          <w:sz w:val="24"/>
          <w:lang w:val="en"/>
        </w:rPr>
        <w:t>vulnerability sources, internal and e</w:t>
      </w:r>
      <w:r w:rsidR="00A72D02">
        <w:rPr>
          <w:rStyle w:val="selectable"/>
          <w:rFonts w:ascii="Times New Roman" w:hAnsi="Times New Roman" w:cs="Times New Roman"/>
          <w:color w:val="000000"/>
          <w:sz w:val="24"/>
          <w:lang w:val="en"/>
        </w:rPr>
        <w:t xml:space="preserve">xternal. The external sources of supply chain vulnerability are market, financial, infrastructure, legal, environment and social. The internal sources that affect the supply chain are organisation structure, information </w:t>
      </w:r>
      <w:r w:rsidR="007F14B5">
        <w:rPr>
          <w:rStyle w:val="selectable"/>
          <w:rFonts w:ascii="Times New Roman" w:hAnsi="Times New Roman" w:cs="Times New Roman"/>
          <w:color w:val="000000"/>
          <w:sz w:val="24"/>
          <w:lang w:val="en"/>
        </w:rPr>
        <w:t>system,</w:t>
      </w:r>
      <w:r w:rsidR="00A72D02">
        <w:rPr>
          <w:rStyle w:val="selectable"/>
          <w:rFonts w:ascii="Times New Roman" w:hAnsi="Times New Roman" w:cs="Times New Roman"/>
          <w:color w:val="000000"/>
          <w:sz w:val="24"/>
          <w:lang w:val="en"/>
        </w:rPr>
        <w:t xml:space="preserve"> </w:t>
      </w:r>
      <w:r w:rsidR="007F14B5">
        <w:rPr>
          <w:rStyle w:val="selectable"/>
          <w:rFonts w:ascii="Times New Roman" w:hAnsi="Times New Roman" w:cs="Times New Roman"/>
          <w:color w:val="000000"/>
          <w:sz w:val="24"/>
          <w:lang w:val="en"/>
        </w:rPr>
        <w:t>managed system</w:t>
      </w:r>
      <w:r w:rsidR="000916BF">
        <w:rPr>
          <w:rStyle w:val="selectable"/>
          <w:rFonts w:ascii="Times New Roman" w:hAnsi="Times New Roman" w:cs="Times New Roman"/>
          <w:color w:val="000000"/>
          <w:sz w:val="24"/>
          <w:lang w:val="en"/>
        </w:rPr>
        <w:t>s</w:t>
      </w:r>
      <w:r w:rsidR="007F14B5">
        <w:rPr>
          <w:rStyle w:val="selectable"/>
          <w:rFonts w:ascii="Times New Roman" w:hAnsi="Times New Roman" w:cs="Times New Roman"/>
          <w:color w:val="000000"/>
          <w:sz w:val="24"/>
          <w:lang w:val="en"/>
        </w:rPr>
        <w:t xml:space="preserve"> and managing </w:t>
      </w:r>
      <w:r w:rsidR="00E111CE">
        <w:rPr>
          <w:rStyle w:val="selectable"/>
          <w:rFonts w:ascii="Times New Roman" w:hAnsi="Times New Roman" w:cs="Times New Roman"/>
          <w:color w:val="000000"/>
          <w:sz w:val="24"/>
          <w:lang w:val="en"/>
        </w:rPr>
        <w:t xml:space="preserve">system. </w:t>
      </w:r>
    </w:p>
    <w:p w:rsidR="009705D0" w:rsidRPr="002A0A1B" w:rsidRDefault="009705D0" w:rsidP="000F3708">
      <w:pPr>
        <w:pStyle w:val="Heading2"/>
        <w:jc w:val="center"/>
        <w:rPr>
          <w:rStyle w:val="selectable"/>
          <w:rFonts w:ascii="Times New Roman" w:hAnsi="Times New Roman" w:cs="Times New Roman"/>
          <w:b/>
          <w:i/>
          <w:color w:val="000000" w:themeColor="text1"/>
          <w:sz w:val="28"/>
          <w:szCs w:val="24"/>
          <w:u w:val="single"/>
          <w:lang w:val="en"/>
        </w:rPr>
      </w:pPr>
      <w:bookmarkStart w:id="8" w:name="_Toc530566980"/>
      <w:r w:rsidRPr="002A0A1B">
        <w:rPr>
          <w:rStyle w:val="selectable"/>
          <w:rFonts w:ascii="Times New Roman" w:hAnsi="Times New Roman" w:cs="Times New Roman"/>
          <w:b/>
          <w:i/>
          <w:color w:val="000000" w:themeColor="text1"/>
          <w:sz w:val="28"/>
          <w:szCs w:val="24"/>
          <w:u w:val="single"/>
          <w:lang w:val="en"/>
        </w:rPr>
        <w:t xml:space="preserve">External/Internal </w:t>
      </w:r>
      <w:r w:rsidR="00A844EF" w:rsidRPr="002A0A1B">
        <w:rPr>
          <w:rStyle w:val="selectable"/>
          <w:rFonts w:ascii="Times New Roman" w:hAnsi="Times New Roman" w:cs="Times New Roman"/>
          <w:b/>
          <w:i/>
          <w:color w:val="000000" w:themeColor="text1"/>
          <w:sz w:val="28"/>
          <w:szCs w:val="24"/>
          <w:u w:val="single"/>
          <w:lang w:val="en"/>
        </w:rPr>
        <w:t>R</w:t>
      </w:r>
      <w:r w:rsidRPr="002A0A1B">
        <w:rPr>
          <w:rStyle w:val="selectable"/>
          <w:rFonts w:ascii="Times New Roman" w:hAnsi="Times New Roman" w:cs="Times New Roman"/>
          <w:b/>
          <w:i/>
          <w:color w:val="000000" w:themeColor="text1"/>
          <w:sz w:val="28"/>
          <w:szCs w:val="24"/>
          <w:u w:val="single"/>
          <w:lang w:val="en"/>
        </w:rPr>
        <w:t>isks</w:t>
      </w:r>
      <w:bookmarkEnd w:id="8"/>
    </w:p>
    <w:p w:rsidR="00217BAB" w:rsidRDefault="00CD78B7" w:rsidP="009705D0">
      <w:pPr>
        <w:spacing w:line="360" w:lineRule="auto"/>
        <w:rPr>
          <w:rFonts w:ascii="Times New Roman" w:hAnsi="Times New Roman" w:cs="Times New Roman"/>
          <w:color w:val="000000" w:themeColor="text1"/>
          <w:sz w:val="24"/>
          <w:szCs w:val="24"/>
          <w:shd w:val="clear" w:color="auto" w:fill="FFFFFF"/>
        </w:rPr>
      </w:pPr>
      <w:r>
        <w:rPr>
          <w:rStyle w:val="selectable"/>
          <w:rFonts w:ascii="Times New Roman" w:hAnsi="Times New Roman" w:cs="Times New Roman"/>
          <w:color w:val="000000" w:themeColor="text1"/>
          <w:sz w:val="24"/>
          <w:szCs w:val="24"/>
          <w:lang w:val="en"/>
        </w:rPr>
        <w:t>External risks come</w:t>
      </w:r>
      <w:r w:rsidR="009705D0">
        <w:rPr>
          <w:rStyle w:val="selectable"/>
          <w:rFonts w:ascii="Times New Roman" w:hAnsi="Times New Roman" w:cs="Times New Roman"/>
          <w:color w:val="000000" w:themeColor="text1"/>
          <w:sz w:val="24"/>
          <w:szCs w:val="24"/>
          <w:lang w:val="en"/>
        </w:rPr>
        <w:t xml:space="preserve"> from interactions with its environment and are external to the supply chain. These include extreme weather, accidents, pressure groups, legislation, wars, natural disasters, and crime.</w:t>
      </w:r>
      <w:r w:rsidR="009705D0" w:rsidRPr="00A45028">
        <w:rPr>
          <w:rStyle w:val="selectable"/>
          <w:rFonts w:ascii="Times New Roman" w:hAnsi="Times New Roman" w:cs="Times New Roman"/>
          <w:color w:val="000000" w:themeColor="text1"/>
          <w:sz w:val="24"/>
          <w:szCs w:val="24"/>
          <w:lang w:val="en"/>
        </w:rPr>
        <w:t xml:space="preserve"> </w:t>
      </w:r>
      <w:r w:rsidR="009705D0">
        <w:rPr>
          <w:rStyle w:val="selectable"/>
          <w:rFonts w:ascii="Times New Roman" w:hAnsi="Times New Roman" w:cs="Times New Roman"/>
          <w:color w:val="000000" w:themeColor="text1"/>
          <w:sz w:val="24"/>
          <w:szCs w:val="24"/>
          <w:lang w:val="en"/>
        </w:rPr>
        <w:t xml:space="preserve">Internal risks rise from operations within an organisation. These risks include accidents, equipment reliability, failures of information and technology systems, quality issues and human errors </w:t>
      </w:r>
      <w:r w:rsidR="009705D0" w:rsidRPr="003F0CA7">
        <w:rPr>
          <w:rFonts w:ascii="Times New Roman" w:hAnsi="Times New Roman" w:cs="Times New Roman"/>
          <w:color w:val="000000" w:themeColor="text1"/>
          <w:sz w:val="24"/>
          <w:szCs w:val="24"/>
          <w:shd w:val="clear" w:color="auto" w:fill="FFFFFF"/>
        </w:rPr>
        <w:t>(Waters, 2007)</w:t>
      </w:r>
      <w:r w:rsidR="00671270">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Samsung E</w:t>
      </w:r>
      <w:r w:rsidR="009705D0">
        <w:rPr>
          <w:rFonts w:ascii="Times New Roman" w:hAnsi="Times New Roman" w:cs="Times New Roman"/>
          <w:color w:val="000000" w:themeColor="text1"/>
          <w:sz w:val="24"/>
          <w:szCs w:val="24"/>
          <w:shd w:val="clear" w:color="auto" w:fill="FFFFFF"/>
        </w:rPr>
        <w:t xml:space="preserve">lectronics is a global supply chain and therefor subject to these external and internal risks. </w:t>
      </w:r>
    </w:p>
    <w:p w:rsidR="004F3C74" w:rsidRDefault="004F3C74" w:rsidP="009705D0">
      <w:pPr>
        <w:spacing w:line="360" w:lineRule="auto"/>
        <w:rPr>
          <w:rFonts w:ascii="Times New Roman" w:hAnsi="Times New Roman" w:cs="Times New Roman"/>
          <w:color w:val="000000" w:themeColor="text1"/>
          <w:sz w:val="24"/>
          <w:szCs w:val="24"/>
          <w:shd w:val="clear" w:color="auto" w:fill="FFFFFF"/>
        </w:rPr>
      </w:pPr>
    </w:p>
    <w:p w:rsidR="00206F50" w:rsidRPr="00206F50" w:rsidRDefault="00206F50" w:rsidP="000F3708">
      <w:pPr>
        <w:pStyle w:val="Heading2"/>
        <w:jc w:val="center"/>
        <w:rPr>
          <w:rFonts w:ascii="Times New Roman" w:hAnsi="Times New Roman" w:cs="Times New Roman"/>
          <w:b/>
          <w:i/>
          <w:color w:val="000000" w:themeColor="text1"/>
          <w:sz w:val="28"/>
          <w:szCs w:val="24"/>
          <w:u w:val="single"/>
          <w:shd w:val="clear" w:color="auto" w:fill="FFFFFF"/>
        </w:rPr>
      </w:pPr>
      <w:bookmarkStart w:id="9" w:name="_Toc530566981"/>
      <w:r w:rsidRPr="00206F50">
        <w:rPr>
          <w:rFonts w:ascii="Times New Roman" w:hAnsi="Times New Roman" w:cs="Times New Roman"/>
          <w:b/>
          <w:i/>
          <w:color w:val="000000" w:themeColor="text1"/>
          <w:sz w:val="28"/>
          <w:szCs w:val="24"/>
          <w:u w:val="single"/>
          <w:shd w:val="clear" w:color="auto" w:fill="FFFFFF"/>
        </w:rPr>
        <w:lastRenderedPageBreak/>
        <w:t>Advantages and Disadvantages of Global Supply Chain.</w:t>
      </w:r>
      <w:bookmarkEnd w:id="9"/>
    </w:p>
    <w:p w:rsidR="003C5CE9" w:rsidRPr="003C5CE9" w:rsidRDefault="00206F50" w:rsidP="0015545E">
      <w:pPr>
        <w:spacing w:line="360" w:lineRule="auto"/>
        <w:rPr>
          <w:rFonts w:ascii="Times New Roman" w:hAnsi="Times New Roman" w:cs="Times New Roman"/>
          <w:sz w:val="24"/>
          <w:szCs w:val="24"/>
        </w:rPr>
      </w:pPr>
      <w:r w:rsidRPr="00206F50">
        <w:rPr>
          <w:rFonts w:ascii="Times New Roman" w:hAnsi="Times New Roman" w:cs="Times New Roman"/>
          <w:sz w:val="24"/>
          <w:szCs w:val="24"/>
          <w:shd w:val="clear" w:color="auto" w:fill="FFFFFF"/>
        </w:rPr>
        <w:t xml:space="preserve">Benefits that a company can gain from working in the global supply chain are reduced costs, increased revenues and improved reliability because they use international manufacturing sources. </w:t>
      </w:r>
      <w:r w:rsidRPr="00206F50">
        <w:rPr>
          <w:rFonts w:ascii="Times New Roman" w:hAnsi="Times New Roman" w:cs="Times New Roman"/>
          <w:sz w:val="24"/>
          <w:szCs w:val="24"/>
        </w:rPr>
        <w:t>(</w:t>
      </w:r>
      <w:proofErr w:type="spellStart"/>
      <w:r w:rsidRPr="00206F50">
        <w:rPr>
          <w:rFonts w:ascii="Times New Roman" w:hAnsi="Times New Roman" w:cs="Times New Roman"/>
          <w:sz w:val="24"/>
          <w:szCs w:val="24"/>
        </w:rPr>
        <w:t>Meixell</w:t>
      </w:r>
      <w:proofErr w:type="spellEnd"/>
      <w:r w:rsidRPr="00206F50">
        <w:rPr>
          <w:rFonts w:ascii="Times New Roman" w:hAnsi="Times New Roman" w:cs="Times New Roman"/>
          <w:sz w:val="24"/>
          <w:szCs w:val="24"/>
        </w:rPr>
        <w:t xml:space="preserve"> &amp; </w:t>
      </w:r>
      <w:proofErr w:type="spellStart"/>
      <w:r w:rsidRPr="00206F50">
        <w:rPr>
          <w:rFonts w:ascii="Times New Roman" w:hAnsi="Times New Roman" w:cs="Times New Roman"/>
          <w:sz w:val="24"/>
          <w:szCs w:val="24"/>
        </w:rPr>
        <w:t>Gargeya</w:t>
      </w:r>
      <w:proofErr w:type="spellEnd"/>
      <w:r w:rsidRPr="00206F50">
        <w:rPr>
          <w:rFonts w:ascii="Times New Roman" w:hAnsi="Times New Roman" w:cs="Times New Roman"/>
          <w:sz w:val="24"/>
          <w:szCs w:val="24"/>
        </w:rPr>
        <w:t>, 2005)</w:t>
      </w:r>
      <w:r w:rsidRPr="0015545E">
        <w:rPr>
          <w:rFonts w:ascii="Times New Roman" w:hAnsi="Times New Roman" w:cs="Times New Roman"/>
          <w:sz w:val="24"/>
          <w:szCs w:val="24"/>
        </w:rPr>
        <w:t>.</w:t>
      </w:r>
      <w:r w:rsidR="008E1516" w:rsidRPr="0015545E">
        <w:rPr>
          <w:rFonts w:ascii="Times New Roman" w:hAnsi="Times New Roman" w:cs="Times New Roman"/>
          <w:sz w:val="24"/>
          <w:szCs w:val="24"/>
        </w:rPr>
        <w:t xml:space="preserve"> </w:t>
      </w:r>
      <w:r w:rsidR="0015545E" w:rsidRPr="0015545E">
        <w:rPr>
          <w:rFonts w:ascii="Times New Roman" w:hAnsi="Times New Roman" w:cs="Times New Roman"/>
          <w:sz w:val="24"/>
          <w:szCs w:val="24"/>
        </w:rPr>
        <w:t>(Christopher et al., 2006)</w:t>
      </w:r>
      <w:r w:rsidR="0015545E">
        <w:rPr>
          <w:rFonts w:ascii="Times New Roman" w:hAnsi="Times New Roman" w:cs="Times New Roman"/>
          <w:sz w:val="24"/>
          <w:szCs w:val="24"/>
        </w:rPr>
        <w:t xml:space="preserve"> discusses that by switching manufacturing from the developed world to emergent economies in other countries, companies can gain a cost saving advantage. Due to regulatory controls and significant lower wages companies can save costs. </w:t>
      </w:r>
      <w:r w:rsidR="003C5CE9">
        <w:rPr>
          <w:rFonts w:ascii="Times New Roman" w:hAnsi="Times New Roman" w:cs="Times New Roman"/>
          <w:sz w:val="24"/>
          <w:szCs w:val="24"/>
        </w:rPr>
        <w:t xml:space="preserve">The </w:t>
      </w:r>
      <w:r w:rsidR="001A6870">
        <w:rPr>
          <w:rFonts w:ascii="Times New Roman" w:hAnsi="Times New Roman" w:cs="Times New Roman"/>
          <w:sz w:val="24"/>
          <w:szCs w:val="24"/>
        </w:rPr>
        <w:t>a</w:t>
      </w:r>
      <w:r w:rsidR="003C5CE9">
        <w:rPr>
          <w:rFonts w:ascii="Times New Roman" w:hAnsi="Times New Roman" w:cs="Times New Roman"/>
          <w:sz w:val="24"/>
          <w:szCs w:val="24"/>
        </w:rPr>
        <w:t xml:space="preserve">dvantages and </w:t>
      </w:r>
      <w:r w:rsidR="001A6870">
        <w:rPr>
          <w:rFonts w:ascii="Times New Roman" w:hAnsi="Times New Roman" w:cs="Times New Roman"/>
          <w:sz w:val="24"/>
          <w:szCs w:val="24"/>
        </w:rPr>
        <w:t>d</w:t>
      </w:r>
      <w:r w:rsidR="004639B8">
        <w:rPr>
          <w:rFonts w:ascii="Times New Roman" w:hAnsi="Times New Roman" w:cs="Times New Roman"/>
          <w:sz w:val="24"/>
          <w:szCs w:val="24"/>
        </w:rPr>
        <w:t>isadvantages</w:t>
      </w:r>
      <w:r w:rsidR="003C5CE9">
        <w:rPr>
          <w:rFonts w:ascii="Times New Roman" w:hAnsi="Times New Roman" w:cs="Times New Roman"/>
          <w:sz w:val="24"/>
          <w:szCs w:val="24"/>
        </w:rPr>
        <w:t xml:space="preserve"> in a </w:t>
      </w:r>
      <w:r w:rsidR="004639B8">
        <w:rPr>
          <w:rFonts w:ascii="Times New Roman" w:hAnsi="Times New Roman" w:cs="Times New Roman"/>
          <w:sz w:val="24"/>
          <w:szCs w:val="24"/>
        </w:rPr>
        <w:t xml:space="preserve">global supply chain can be seen below by </w:t>
      </w:r>
      <w:r w:rsidR="004639B8" w:rsidRPr="00442925">
        <w:rPr>
          <w:rStyle w:val="selectable"/>
          <w:rFonts w:ascii="Times New Roman" w:hAnsi="Times New Roman" w:cs="Times New Roman"/>
          <w:color w:val="000000"/>
          <w:sz w:val="24"/>
          <w:szCs w:val="24"/>
          <w:shd w:val="clear" w:color="auto" w:fill="FFFFFF"/>
        </w:rPr>
        <w:t>(</w:t>
      </w:r>
      <w:proofErr w:type="spellStart"/>
      <w:r w:rsidR="004639B8" w:rsidRPr="00442925">
        <w:rPr>
          <w:rStyle w:val="selectable"/>
          <w:rFonts w:ascii="Times New Roman" w:hAnsi="Times New Roman" w:cs="Times New Roman"/>
          <w:color w:val="000000"/>
          <w:sz w:val="24"/>
          <w:szCs w:val="24"/>
          <w:shd w:val="clear" w:color="auto" w:fill="FFFFFF"/>
        </w:rPr>
        <w:t>Abdellaue</w:t>
      </w:r>
      <w:proofErr w:type="spellEnd"/>
      <w:r w:rsidR="004639B8" w:rsidRPr="00442925">
        <w:rPr>
          <w:rStyle w:val="selectable"/>
          <w:rFonts w:ascii="Times New Roman" w:hAnsi="Times New Roman" w:cs="Times New Roman"/>
          <w:color w:val="000000"/>
          <w:sz w:val="24"/>
          <w:szCs w:val="24"/>
          <w:shd w:val="clear" w:color="auto" w:fill="FFFFFF"/>
        </w:rPr>
        <w:t>, 2011)</w:t>
      </w:r>
      <w:r w:rsidR="004639B8">
        <w:rPr>
          <w:rStyle w:val="selectable"/>
          <w:rFonts w:ascii="Times New Roman" w:hAnsi="Times New Roman" w:cs="Times New Roman"/>
          <w:color w:val="000000"/>
          <w:sz w:val="24"/>
          <w:szCs w:val="24"/>
          <w:shd w:val="clear" w:color="auto" w:fill="FFFFFF"/>
        </w:rPr>
        <w:t>.</w:t>
      </w:r>
    </w:p>
    <w:p w:rsidR="00E87A0E" w:rsidRPr="00E87A0E" w:rsidRDefault="00004ACC" w:rsidP="00E87A0E">
      <w:pPr>
        <w:spacing w:line="360" w:lineRule="auto"/>
        <w:jc w:val="center"/>
        <w:rPr>
          <w:rFonts w:ascii="Times New Roman" w:hAnsi="Times New Roman" w:cs="Times New Roman"/>
          <w:i/>
          <w:color w:val="000000" w:themeColor="text1"/>
          <w:sz w:val="24"/>
          <w:szCs w:val="24"/>
          <w:u w:val="single"/>
          <w:shd w:val="clear" w:color="auto" w:fill="FFFFFF"/>
        </w:rPr>
      </w:pPr>
      <w:r w:rsidRPr="003C5CE9">
        <w:rPr>
          <w:i/>
          <w:noProof/>
          <w:u w:val="single"/>
          <w:lang w:eastAsia="en-GB"/>
        </w:rPr>
        <w:drawing>
          <wp:anchor distT="0" distB="0" distL="114300" distR="114300" simplePos="0" relativeHeight="251675648" behindDoc="1" locked="0" layoutInCell="1" allowOverlap="1">
            <wp:simplePos x="0" y="0"/>
            <wp:positionH relativeFrom="margin">
              <wp:align>left</wp:align>
            </wp:positionH>
            <wp:positionV relativeFrom="paragraph">
              <wp:posOffset>390707</wp:posOffset>
            </wp:positionV>
            <wp:extent cx="5815965" cy="3051810"/>
            <wp:effectExtent l="0" t="0" r="0" b="0"/>
            <wp:wrapTight wrapText="bothSides">
              <wp:wrapPolygon edited="0">
                <wp:start x="0" y="0"/>
                <wp:lineTo x="0" y="21438"/>
                <wp:lineTo x="21508" y="21438"/>
                <wp:lineTo x="2150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0641" t="11210" r="8609" b="32060"/>
                    <a:stretch/>
                  </pic:blipFill>
                  <pic:spPr bwMode="auto">
                    <a:xfrm>
                      <a:off x="0" y="0"/>
                      <a:ext cx="5818654" cy="30533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5CE9" w:rsidRPr="003C5CE9">
        <w:rPr>
          <w:rFonts w:ascii="Times New Roman" w:hAnsi="Times New Roman" w:cs="Times New Roman"/>
          <w:i/>
          <w:color w:val="000000" w:themeColor="text1"/>
          <w:sz w:val="24"/>
          <w:szCs w:val="24"/>
          <w:u w:val="single"/>
          <w:shd w:val="clear" w:color="auto" w:fill="FFFFFF"/>
        </w:rPr>
        <w:t xml:space="preserve">Figure 4: Advantage/Disadvantage of a Global Supply </w:t>
      </w:r>
      <w:r w:rsidR="003C5CE9" w:rsidRPr="00442925">
        <w:rPr>
          <w:rFonts w:ascii="Times New Roman" w:hAnsi="Times New Roman" w:cs="Times New Roman"/>
          <w:i/>
          <w:color w:val="000000" w:themeColor="text1"/>
          <w:sz w:val="24"/>
          <w:szCs w:val="24"/>
          <w:u w:val="single"/>
          <w:shd w:val="clear" w:color="auto" w:fill="FFFFFF"/>
        </w:rPr>
        <w:t>Chai</w:t>
      </w: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Pr="00E87A0E" w:rsidRDefault="00E87A0E" w:rsidP="00E87A0E"/>
    <w:p w:rsidR="003C5CE9" w:rsidRDefault="00004ACC" w:rsidP="00004ACC">
      <w:pPr>
        <w:pStyle w:val="Heading2"/>
        <w:jc w:val="center"/>
        <w:rPr>
          <w:rFonts w:ascii="Times New Roman" w:hAnsi="Times New Roman" w:cs="Times New Roman"/>
          <w:b/>
          <w:i/>
          <w:color w:val="auto"/>
          <w:sz w:val="24"/>
          <w:szCs w:val="24"/>
          <w:u w:val="single"/>
          <w:shd w:val="clear" w:color="auto" w:fill="FFFFFF"/>
        </w:rPr>
      </w:pPr>
      <w:bookmarkStart w:id="10" w:name="_Toc530566982"/>
      <w:r w:rsidRPr="009C3E59">
        <w:rPr>
          <w:rFonts w:ascii="Times New Roman" w:hAnsi="Times New Roman" w:cs="Times New Roman"/>
          <w:b/>
          <w:i/>
          <w:color w:val="auto"/>
          <w:sz w:val="28"/>
          <w:szCs w:val="24"/>
          <w:u w:val="single"/>
          <w:shd w:val="clear" w:color="auto" w:fill="FFFFFF"/>
        </w:rPr>
        <w:lastRenderedPageBreak/>
        <w:t xml:space="preserve">Risk Factors in Samsung Global </w:t>
      </w:r>
      <w:r w:rsidRPr="009C3E59">
        <w:rPr>
          <w:rFonts w:ascii="Times New Roman" w:hAnsi="Times New Roman" w:cs="Times New Roman"/>
          <w:b/>
          <w:i/>
          <w:color w:val="auto"/>
          <w:sz w:val="28"/>
          <w:szCs w:val="28"/>
          <w:u w:val="single"/>
          <w:shd w:val="clear" w:color="auto" w:fill="FFFFFF"/>
        </w:rPr>
        <w:t>Supply Chain</w:t>
      </w:r>
      <w:bookmarkEnd w:id="10"/>
    </w:p>
    <w:p w:rsidR="00004ACC" w:rsidRPr="00252DBC" w:rsidRDefault="00004ACC" w:rsidP="00252DBC">
      <w:pPr>
        <w:spacing w:line="360" w:lineRule="auto"/>
        <w:rPr>
          <w:rFonts w:ascii="Times New Roman" w:hAnsi="Times New Roman" w:cs="Times New Roman"/>
          <w:sz w:val="24"/>
        </w:rPr>
      </w:pPr>
      <w:r w:rsidRPr="00252DBC">
        <w:rPr>
          <w:rFonts w:ascii="Times New Roman" w:hAnsi="Times New Roman" w:cs="Times New Roman"/>
          <w:sz w:val="24"/>
        </w:rPr>
        <w:t xml:space="preserve">A supply chain could work effectively in a stable environment, but the chain is more vulnerable to different sources of </w:t>
      </w:r>
      <w:r w:rsidR="00252DBC" w:rsidRPr="00252DBC">
        <w:rPr>
          <w:rFonts w:ascii="Times New Roman" w:hAnsi="Times New Roman" w:cs="Times New Roman"/>
          <w:sz w:val="24"/>
        </w:rPr>
        <w:t>disruptions caused by natural and manmade disasters, consumer demand and economic cycles</w:t>
      </w:r>
      <w:r w:rsidR="00252DBC">
        <w:rPr>
          <w:rFonts w:ascii="Times New Roman" w:hAnsi="Times New Roman" w:cs="Times New Roman"/>
          <w:sz w:val="24"/>
        </w:rPr>
        <w:t xml:space="preserve"> </w:t>
      </w:r>
      <w:r w:rsidR="00252DBC" w:rsidRPr="00252DBC">
        <w:rPr>
          <w:rFonts w:ascii="Times New Roman" w:hAnsi="Times New Roman" w:cs="Times New Roman"/>
          <w:sz w:val="24"/>
        </w:rPr>
        <w:t>(Tang, 2006)</w:t>
      </w:r>
      <w:r w:rsidR="00252DBC">
        <w:rPr>
          <w:rFonts w:ascii="Times New Roman" w:hAnsi="Times New Roman" w:cs="Times New Roman"/>
          <w:sz w:val="24"/>
        </w:rPr>
        <w:t>. Supply chain disruptions can also have a negative effect on the company’s long term financial performance. (Hendricks and Singhal 2005) suggest that due to disruptions in a global supply chain, companies are subject to between 33/40% lower stock returns relative to benchmarks of their industry. In order to assess the vulnerability which a company is exposed to</w:t>
      </w:r>
      <w:r w:rsidR="00671270">
        <w:rPr>
          <w:rFonts w:ascii="Times New Roman" w:hAnsi="Times New Roman" w:cs="Times New Roman"/>
          <w:sz w:val="24"/>
        </w:rPr>
        <w:t>,</w:t>
      </w:r>
      <w:r w:rsidR="00252DBC">
        <w:rPr>
          <w:rFonts w:ascii="Times New Roman" w:hAnsi="Times New Roman" w:cs="Times New Roman"/>
          <w:sz w:val="24"/>
        </w:rPr>
        <w:t xml:space="preserve"> the company must consider the risk to all other entities as well as those caused by the linkages between the organisations and not only to the risks but to their operations</w:t>
      </w:r>
      <w:r w:rsidR="00623F8B">
        <w:rPr>
          <w:rFonts w:ascii="Times New Roman" w:hAnsi="Times New Roman" w:cs="Times New Roman"/>
          <w:sz w:val="24"/>
          <w:szCs w:val="24"/>
        </w:rPr>
        <w:t xml:space="preserve"> </w:t>
      </w:r>
      <w:r w:rsidR="00623F8B" w:rsidRPr="00623F8B">
        <w:rPr>
          <w:rFonts w:ascii="Times New Roman" w:hAnsi="Times New Roman" w:cs="Times New Roman"/>
          <w:sz w:val="24"/>
          <w:szCs w:val="24"/>
        </w:rPr>
        <w:t>(</w:t>
      </w:r>
      <w:proofErr w:type="spellStart"/>
      <w:r w:rsidR="00623F8B" w:rsidRPr="00623F8B">
        <w:rPr>
          <w:rFonts w:ascii="Times New Roman" w:hAnsi="Times New Roman" w:cs="Times New Roman"/>
          <w:sz w:val="24"/>
          <w:szCs w:val="24"/>
        </w:rPr>
        <w:t>Jüttner</w:t>
      </w:r>
      <w:proofErr w:type="spellEnd"/>
      <w:r w:rsidR="00623F8B" w:rsidRPr="00623F8B">
        <w:rPr>
          <w:rFonts w:ascii="Times New Roman" w:hAnsi="Times New Roman" w:cs="Times New Roman"/>
          <w:sz w:val="24"/>
          <w:szCs w:val="24"/>
        </w:rPr>
        <w:t xml:space="preserve"> 2005).</w:t>
      </w:r>
      <w:r w:rsidR="00445E6C">
        <w:rPr>
          <w:rFonts w:ascii="Times New Roman" w:hAnsi="Times New Roman" w:cs="Times New Roman"/>
          <w:sz w:val="24"/>
          <w:szCs w:val="24"/>
        </w:rPr>
        <w:t xml:space="preserve"> Samsung Electronics global supply chain as discussed are subject to internal and external risks such as, </w:t>
      </w:r>
    </w:p>
    <w:p w:rsidR="003C5CE9" w:rsidRPr="009C3E59" w:rsidRDefault="00623F8B" w:rsidP="000F3708">
      <w:pPr>
        <w:pStyle w:val="Heading3"/>
        <w:spacing w:line="360" w:lineRule="auto"/>
        <w:jc w:val="center"/>
        <w:rPr>
          <w:rFonts w:ascii="Times New Roman" w:hAnsi="Times New Roman" w:cs="Times New Roman"/>
          <w:b/>
          <w:i/>
          <w:color w:val="auto"/>
          <w:sz w:val="28"/>
          <w:u w:val="single"/>
          <w:shd w:val="clear" w:color="auto" w:fill="FFFFFF"/>
        </w:rPr>
      </w:pPr>
      <w:bookmarkStart w:id="11" w:name="_Toc530566983"/>
      <w:r w:rsidRPr="009C3E59">
        <w:rPr>
          <w:rFonts w:ascii="Times New Roman" w:hAnsi="Times New Roman" w:cs="Times New Roman"/>
          <w:b/>
          <w:i/>
          <w:color w:val="auto"/>
          <w:sz w:val="28"/>
          <w:u w:val="single"/>
          <w:shd w:val="clear" w:color="auto" w:fill="FFFFFF"/>
        </w:rPr>
        <w:t>Organisational Risk (Internal)</w:t>
      </w:r>
      <w:bookmarkEnd w:id="11"/>
    </w:p>
    <w:p w:rsidR="00623F8B" w:rsidRPr="00623F8B" w:rsidRDefault="00623F8B" w:rsidP="00623F8B">
      <w:pPr>
        <w:spacing w:line="360" w:lineRule="auto"/>
        <w:rPr>
          <w:rFonts w:ascii="Times New Roman" w:hAnsi="Times New Roman" w:cs="Times New Roman"/>
          <w:sz w:val="24"/>
          <w:szCs w:val="24"/>
        </w:rPr>
      </w:pPr>
      <w:r w:rsidRPr="00623F8B">
        <w:rPr>
          <w:rFonts w:ascii="Times New Roman" w:hAnsi="Times New Roman" w:cs="Times New Roman"/>
          <w:sz w:val="24"/>
          <w:szCs w:val="24"/>
        </w:rPr>
        <w:t>Organisational risk sources</w:t>
      </w:r>
      <w:r>
        <w:rPr>
          <w:rFonts w:ascii="Times New Roman" w:hAnsi="Times New Roman" w:cs="Times New Roman"/>
          <w:sz w:val="24"/>
          <w:szCs w:val="24"/>
        </w:rPr>
        <w:t xml:space="preserve"> are sources</w:t>
      </w:r>
      <w:r w:rsidRPr="00623F8B">
        <w:rPr>
          <w:rFonts w:ascii="Times New Roman" w:hAnsi="Times New Roman" w:cs="Times New Roman"/>
          <w:sz w:val="24"/>
          <w:szCs w:val="24"/>
        </w:rPr>
        <w:t xml:space="preserve"> within the boundaries of the supply chain partners and range from production entities to IT systems and labour. (</w:t>
      </w:r>
      <w:proofErr w:type="spellStart"/>
      <w:r w:rsidRPr="00623F8B">
        <w:rPr>
          <w:rFonts w:ascii="Times New Roman" w:hAnsi="Times New Roman" w:cs="Times New Roman"/>
          <w:sz w:val="24"/>
          <w:szCs w:val="24"/>
        </w:rPr>
        <w:t>Jüttner</w:t>
      </w:r>
      <w:proofErr w:type="spellEnd"/>
      <w:r w:rsidRPr="00623F8B">
        <w:rPr>
          <w:rFonts w:ascii="Times New Roman" w:hAnsi="Times New Roman" w:cs="Times New Roman"/>
          <w:sz w:val="24"/>
          <w:szCs w:val="24"/>
        </w:rPr>
        <w:t>, Peck &amp; Christopher, 2003).These also include operational risks (</w:t>
      </w:r>
      <w:proofErr w:type="spellStart"/>
      <w:r w:rsidRPr="00623F8B">
        <w:rPr>
          <w:rFonts w:ascii="Times New Roman" w:hAnsi="Times New Roman" w:cs="Times New Roman"/>
          <w:sz w:val="24"/>
          <w:szCs w:val="24"/>
        </w:rPr>
        <w:t>Enyinda</w:t>
      </w:r>
      <w:proofErr w:type="spellEnd"/>
      <w:r w:rsidRPr="00623F8B">
        <w:rPr>
          <w:rFonts w:ascii="Times New Roman" w:hAnsi="Times New Roman" w:cs="Times New Roman"/>
          <w:sz w:val="24"/>
          <w:szCs w:val="24"/>
        </w:rPr>
        <w:t>, Ogbuehi &amp; Briggs, 2008)</w:t>
      </w:r>
    </w:p>
    <w:p w:rsidR="003C5CE9" w:rsidRPr="009C3E59" w:rsidRDefault="00623F8B" w:rsidP="000F3708">
      <w:pPr>
        <w:pStyle w:val="Heading3"/>
        <w:spacing w:line="360" w:lineRule="auto"/>
        <w:jc w:val="center"/>
        <w:rPr>
          <w:rFonts w:ascii="Times New Roman" w:hAnsi="Times New Roman" w:cs="Times New Roman"/>
          <w:b/>
          <w:i/>
          <w:color w:val="000000" w:themeColor="text1"/>
          <w:sz w:val="28"/>
          <w:u w:val="single"/>
          <w:shd w:val="clear" w:color="auto" w:fill="FFFFFF"/>
        </w:rPr>
      </w:pPr>
      <w:bookmarkStart w:id="12" w:name="_Toc530566984"/>
      <w:r w:rsidRPr="009C3E59">
        <w:rPr>
          <w:rFonts w:ascii="Times New Roman" w:hAnsi="Times New Roman" w:cs="Times New Roman"/>
          <w:b/>
          <w:i/>
          <w:color w:val="000000" w:themeColor="text1"/>
          <w:sz w:val="28"/>
          <w:u w:val="single"/>
          <w:shd w:val="clear" w:color="auto" w:fill="FFFFFF"/>
        </w:rPr>
        <w:t>Network Related Risks (External)</w:t>
      </w:r>
      <w:bookmarkEnd w:id="12"/>
    </w:p>
    <w:p w:rsidR="00F50012" w:rsidRPr="00F50012" w:rsidRDefault="00623F8B" w:rsidP="00F50012">
      <w:pPr>
        <w:pStyle w:val="Default"/>
        <w:spacing w:line="360" w:lineRule="auto"/>
        <w:rPr>
          <w:rFonts w:ascii="Times New Roman" w:hAnsi="Times New Roman" w:cs="Times New Roman"/>
          <w:color w:val="auto"/>
        </w:rPr>
      </w:pPr>
      <w:r w:rsidRPr="00F50012">
        <w:rPr>
          <w:rFonts w:ascii="Times New Roman" w:hAnsi="Times New Roman" w:cs="Times New Roman"/>
          <w:color w:val="auto"/>
        </w:rPr>
        <w:t>Network related risk sources arise from the interactions between firms within the supply chain (</w:t>
      </w:r>
      <w:proofErr w:type="spellStart"/>
      <w:r w:rsidRPr="00F50012">
        <w:rPr>
          <w:rFonts w:ascii="Times New Roman" w:hAnsi="Times New Roman" w:cs="Times New Roman"/>
          <w:color w:val="auto"/>
        </w:rPr>
        <w:t>Jüttner</w:t>
      </w:r>
      <w:proofErr w:type="spellEnd"/>
      <w:r w:rsidRPr="00F50012">
        <w:rPr>
          <w:rFonts w:ascii="Times New Roman" w:hAnsi="Times New Roman" w:cs="Times New Roman"/>
          <w:color w:val="auto"/>
        </w:rPr>
        <w:t xml:space="preserve">, Peck &amp; Christopher, 2003). </w:t>
      </w:r>
      <w:r w:rsidR="00F50012" w:rsidRPr="00F50012">
        <w:rPr>
          <w:rFonts w:ascii="Times New Roman" w:hAnsi="Times New Roman" w:cs="Times New Roman"/>
          <w:color w:val="auto"/>
        </w:rPr>
        <w:t>Everything which caused damage by interaction between the organi</w:t>
      </w:r>
      <w:r w:rsidR="001A6870">
        <w:rPr>
          <w:rFonts w:ascii="Times New Roman" w:hAnsi="Times New Roman" w:cs="Times New Roman"/>
          <w:color w:val="auto"/>
        </w:rPr>
        <w:t>s</w:t>
      </w:r>
      <w:r w:rsidR="00F50012" w:rsidRPr="00F50012">
        <w:rPr>
          <w:rFonts w:ascii="Times New Roman" w:hAnsi="Times New Roman" w:cs="Times New Roman"/>
          <w:color w:val="auto"/>
        </w:rPr>
        <w:t>ations within a supply chain can be attributed to network-related risk sources. There are also other important contingencies that could disrupt the supply chain for instance</w:t>
      </w:r>
      <w:r w:rsidR="00510251">
        <w:rPr>
          <w:rFonts w:ascii="Times New Roman" w:hAnsi="Times New Roman" w:cs="Times New Roman"/>
          <w:color w:val="auto"/>
        </w:rPr>
        <w:t>,</w:t>
      </w:r>
      <w:r w:rsidR="00F50012" w:rsidRPr="00F50012">
        <w:rPr>
          <w:rFonts w:ascii="Times New Roman" w:hAnsi="Times New Roman" w:cs="Times New Roman"/>
          <w:color w:val="auto"/>
        </w:rPr>
        <w:t xml:space="preserve"> the chance that a main supplier goes out of business or fraud at another company</w:t>
      </w:r>
      <w:r w:rsidR="00F50012">
        <w:rPr>
          <w:rFonts w:ascii="Times New Roman" w:hAnsi="Times New Roman" w:cs="Times New Roman"/>
          <w:color w:val="auto"/>
        </w:rPr>
        <w:t xml:space="preserve"> </w:t>
      </w:r>
      <w:r w:rsidR="00F50012" w:rsidRPr="00F50012">
        <w:rPr>
          <w:rFonts w:ascii="Times New Roman" w:hAnsi="Times New Roman" w:cs="Times New Roman"/>
          <w:color w:val="auto"/>
        </w:rPr>
        <w:t>(</w:t>
      </w:r>
      <w:proofErr w:type="spellStart"/>
      <w:r w:rsidR="00F50012" w:rsidRPr="00F50012">
        <w:rPr>
          <w:rFonts w:ascii="Times New Roman" w:hAnsi="Times New Roman" w:cs="Times New Roman"/>
          <w:color w:val="auto"/>
        </w:rPr>
        <w:t>Kleindorfer</w:t>
      </w:r>
      <w:proofErr w:type="spellEnd"/>
      <w:r w:rsidR="00F50012" w:rsidRPr="00F50012">
        <w:rPr>
          <w:rFonts w:ascii="Times New Roman" w:hAnsi="Times New Roman" w:cs="Times New Roman"/>
          <w:color w:val="auto"/>
        </w:rPr>
        <w:t xml:space="preserve"> &amp; Saad, 2005). </w:t>
      </w:r>
    </w:p>
    <w:p w:rsidR="00F50012" w:rsidRPr="009C3E59" w:rsidRDefault="00F50012" w:rsidP="000F3708">
      <w:pPr>
        <w:pStyle w:val="Heading3"/>
        <w:spacing w:line="360" w:lineRule="auto"/>
        <w:jc w:val="center"/>
        <w:rPr>
          <w:rFonts w:ascii="Times New Roman" w:hAnsi="Times New Roman" w:cs="Times New Roman"/>
          <w:b/>
          <w:i/>
          <w:color w:val="auto"/>
          <w:sz w:val="28"/>
          <w:u w:val="single"/>
          <w:shd w:val="clear" w:color="auto" w:fill="FFFFFF"/>
        </w:rPr>
      </w:pPr>
      <w:bookmarkStart w:id="13" w:name="_Toc530566985"/>
      <w:r w:rsidRPr="009C3E59">
        <w:rPr>
          <w:rFonts w:ascii="Times New Roman" w:hAnsi="Times New Roman" w:cs="Times New Roman"/>
          <w:b/>
          <w:i/>
          <w:color w:val="auto"/>
          <w:sz w:val="28"/>
          <w:u w:val="single"/>
          <w:shd w:val="clear" w:color="auto" w:fill="FFFFFF"/>
        </w:rPr>
        <w:t>Environmental Risks (External)</w:t>
      </w:r>
      <w:bookmarkEnd w:id="13"/>
    </w:p>
    <w:p w:rsidR="00F50012" w:rsidRPr="00F50012" w:rsidRDefault="00F50012" w:rsidP="00F50012">
      <w:pPr>
        <w:spacing w:line="360" w:lineRule="auto"/>
        <w:rPr>
          <w:rFonts w:ascii="Times New Roman" w:hAnsi="Times New Roman" w:cs="Times New Roman"/>
          <w:sz w:val="24"/>
          <w:szCs w:val="24"/>
          <w:shd w:val="clear" w:color="auto" w:fill="FFFFFF"/>
        </w:rPr>
      </w:pPr>
      <w:r w:rsidRPr="00F50012">
        <w:rPr>
          <w:rFonts w:ascii="Times New Roman" w:hAnsi="Times New Roman" w:cs="Times New Roman"/>
          <w:sz w:val="24"/>
          <w:szCs w:val="24"/>
        </w:rPr>
        <w:t>Risk sources in the environment consist of any uncertainties arising from interaction with the supply chain environment (</w:t>
      </w:r>
      <w:proofErr w:type="spellStart"/>
      <w:r w:rsidRPr="00F50012">
        <w:rPr>
          <w:rFonts w:ascii="Times New Roman" w:hAnsi="Times New Roman" w:cs="Times New Roman"/>
          <w:sz w:val="24"/>
          <w:szCs w:val="24"/>
        </w:rPr>
        <w:t>Jüttner</w:t>
      </w:r>
      <w:proofErr w:type="spellEnd"/>
      <w:r w:rsidRPr="00F50012">
        <w:rPr>
          <w:rFonts w:ascii="Times New Roman" w:hAnsi="Times New Roman" w:cs="Times New Roman"/>
          <w:sz w:val="24"/>
          <w:szCs w:val="24"/>
        </w:rPr>
        <w:t xml:space="preserve">, Peck &amp; Christopher, 2003). Such as risks that can </w:t>
      </w:r>
      <w:r w:rsidR="00D41649">
        <w:rPr>
          <w:rFonts w:ascii="Times New Roman" w:hAnsi="Times New Roman" w:cs="Times New Roman"/>
          <w:sz w:val="24"/>
          <w:szCs w:val="24"/>
        </w:rPr>
        <w:t xml:space="preserve">come </w:t>
      </w:r>
      <w:r w:rsidRPr="00F50012">
        <w:rPr>
          <w:rFonts w:ascii="Times New Roman" w:hAnsi="Times New Roman" w:cs="Times New Roman"/>
          <w:sz w:val="24"/>
          <w:szCs w:val="24"/>
        </w:rPr>
        <w:t xml:space="preserve">from nature. Environmental risk also occurs in case of terrorism and political instability. </w:t>
      </w:r>
      <w:r w:rsidR="00D41649" w:rsidRPr="00F50012">
        <w:rPr>
          <w:rFonts w:ascii="Times New Roman" w:hAnsi="Times New Roman" w:cs="Times New Roman"/>
          <w:sz w:val="24"/>
          <w:szCs w:val="24"/>
        </w:rPr>
        <w:t>Furthermore,</w:t>
      </w:r>
      <w:r w:rsidRPr="00F50012">
        <w:rPr>
          <w:rFonts w:ascii="Times New Roman" w:hAnsi="Times New Roman" w:cs="Times New Roman"/>
          <w:sz w:val="24"/>
          <w:szCs w:val="24"/>
        </w:rPr>
        <w:t xml:space="preserve"> the environmental risk includes market risks and business-volume risk (</w:t>
      </w:r>
      <w:proofErr w:type="spellStart"/>
      <w:r w:rsidRPr="00F50012">
        <w:rPr>
          <w:rFonts w:ascii="Times New Roman" w:hAnsi="Times New Roman" w:cs="Times New Roman"/>
          <w:sz w:val="24"/>
          <w:szCs w:val="24"/>
        </w:rPr>
        <w:t>Enyinda</w:t>
      </w:r>
      <w:proofErr w:type="spellEnd"/>
      <w:r w:rsidRPr="00F50012">
        <w:rPr>
          <w:rFonts w:ascii="Times New Roman" w:hAnsi="Times New Roman" w:cs="Times New Roman"/>
          <w:sz w:val="24"/>
          <w:szCs w:val="24"/>
        </w:rPr>
        <w:t>, Ogbuehi &amp; Briggs, 2008).</w:t>
      </w:r>
    </w:p>
    <w:p w:rsidR="00623F8B" w:rsidRPr="00F50012" w:rsidRDefault="00623F8B" w:rsidP="00F50012">
      <w:pPr>
        <w:spacing w:line="360" w:lineRule="auto"/>
        <w:rPr>
          <w:rFonts w:ascii="Times New Roman" w:hAnsi="Times New Roman" w:cs="Times New Roman"/>
          <w:sz w:val="24"/>
          <w:szCs w:val="24"/>
        </w:rPr>
      </w:pPr>
    </w:p>
    <w:p w:rsidR="007420B1" w:rsidRPr="007420B1" w:rsidRDefault="007420B1" w:rsidP="007420B1">
      <w:pPr>
        <w:rPr>
          <w:lang w:val="en" w:eastAsia="en-GB"/>
        </w:rPr>
      </w:pPr>
    </w:p>
    <w:p w:rsidR="007420B1" w:rsidRPr="002A0A1B" w:rsidRDefault="009627A9" w:rsidP="009627A9">
      <w:pPr>
        <w:pStyle w:val="Heading1"/>
        <w:jc w:val="center"/>
        <w:rPr>
          <w:rFonts w:ascii="Times New Roman" w:hAnsi="Times New Roman" w:cs="Times New Roman"/>
          <w:b/>
          <w:i/>
          <w:color w:val="000000" w:themeColor="text1"/>
          <w:szCs w:val="24"/>
          <w:u w:val="single"/>
        </w:rPr>
      </w:pPr>
      <w:bookmarkStart w:id="14" w:name="_Toc530566986"/>
      <w:r w:rsidRPr="002A0A1B">
        <w:rPr>
          <w:rFonts w:ascii="Times New Roman" w:hAnsi="Times New Roman" w:cs="Times New Roman"/>
          <w:b/>
          <w:i/>
          <w:color w:val="000000" w:themeColor="text1"/>
          <w:szCs w:val="24"/>
          <w:u w:val="single"/>
        </w:rPr>
        <w:lastRenderedPageBreak/>
        <w:t>Steps to Make the Supply Chain More R</w:t>
      </w:r>
      <w:r w:rsidR="007420B1" w:rsidRPr="002A0A1B">
        <w:rPr>
          <w:rFonts w:ascii="Times New Roman" w:hAnsi="Times New Roman" w:cs="Times New Roman"/>
          <w:b/>
          <w:i/>
          <w:color w:val="000000" w:themeColor="text1"/>
          <w:szCs w:val="24"/>
          <w:u w:val="single"/>
        </w:rPr>
        <w:t>esilient</w:t>
      </w:r>
      <w:bookmarkEnd w:id="14"/>
    </w:p>
    <w:p w:rsidR="002A45C2" w:rsidRPr="009C3E59" w:rsidRDefault="002A45C2" w:rsidP="000F3708">
      <w:pPr>
        <w:pStyle w:val="Heading2"/>
        <w:spacing w:line="360" w:lineRule="auto"/>
        <w:jc w:val="center"/>
        <w:rPr>
          <w:rFonts w:ascii="Times New Roman" w:eastAsia="Calibri" w:hAnsi="Times New Roman" w:cs="Times New Roman"/>
          <w:b/>
          <w:i/>
          <w:color w:val="auto"/>
          <w:sz w:val="28"/>
          <w:szCs w:val="24"/>
          <w:u w:val="single"/>
        </w:rPr>
      </w:pPr>
      <w:bookmarkStart w:id="15" w:name="_Toc530566987"/>
      <w:r w:rsidRPr="009C3E59">
        <w:rPr>
          <w:rFonts w:ascii="Times New Roman" w:eastAsia="Calibri" w:hAnsi="Times New Roman" w:cs="Times New Roman"/>
          <w:b/>
          <w:i/>
          <w:color w:val="auto"/>
          <w:sz w:val="28"/>
          <w:szCs w:val="24"/>
          <w:u w:val="single"/>
        </w:rPr>
        <w:t>Resilient Supply Chain</w:t>
      </w:r>
      <w:bookmarkEnd w:id="15"/>
    </w:p>
    <w:p w:rsidR="002A45C2" w:rsidRPr="000E6868" w:rsidRDefault="002A45C2" w:rsidP="002A45C2">
      <w:pPr>
        <w:pStyle w:val="Default"/>
        <w:spacing w:line="360" w:lineRule="auto"/>
        <w:rPr>
          <w:rFonts w:ascii="Times New Roman" w:hAnsi="Times New Roman" w:cs="Times New Roman"/>
          <w:color w:val="auto"/>
        </w:rPr>
      </w:pPr>
      <w:r w:rsidRPr="000E6868">
        <w:rPr>
          <w:rFonts w:ascii="Times New Roman" w:hAnsi="Times New Roman" w:cs="Times New Roman"/>
          <w:color w:val="auto"/>
        </w:rPr>
        <w:t xml:space="preserve">When a company identifies and priorities the risk they are exposed to, they can build a better, more resilient supply chain. The outcome of the steps that </w:t>
      </w:r>
      <w:r w:rsidR="00FB3889" w:rsidRPr="000E6868">
        <w:rPr>
          <w:rFonts w:ascii="Times New Roman" w:hAnsi="Times New Roman" w:cs="Times New Roman"/>
          <w:color w:val="auto"/>
        </w:rPr>
        <w:t>must</w:t>
      </w:r>
      <w:r w:rsidRPr="000E6868">
        <w:rPr>
          <w:rFonts w:ascii="Times New Roman" w:hAnsi="Times New Roman" w:cs="Times New Roman"/>
          <w:color w:val="auto"/>
        </w:rPr>
        <w:t xml:space="preserve"> be taken in order to build a more resilient supply are specific to each company. Building a resilient supply chain has also different approaches. Many firms leave risk management and continuity of business to security professionals, business continuity planners or insurance professionals (</w:t>
      </w:r>
      <w:proofErr w:type="spellStart"/>
      <w:r w:rsidRPr="000E6868">
        <w:rPr>
          <w:rFonts w:ascii="Times New Roman" w:hAnsi="Times New Roman" w:cs="Times New Roman"/>
          <w:color w:val="auto"/>
        </w:rPr>
        <w:t>Sheffi</w:t>
      </w:r>
      <w:proofErr w:type="spellEnd"/>
      <w:r w:rsidRPr="000E6868">
        <w:rPr>
          <w:rFonts w:ascii="Times New Roman" w:hAnsi="Times New Roman" w:cs="Times New Roman"/>
          <w:color w:val="auto"/>
        </w:rPr>
        <w:t xml:space="preserve"> &amp; Rice Jr., 2005)</w:t>
      </w:r>
      <w:r w:rsidR="00CB012E">
        <w:rPr>
          <w:rFonts w:ascii="Times New Roman" w:hAnsi="Times New Roman" w:cs="Times New Roman"/>
          <w:color w:val="auto"/>
        </w:rPr>
        <w:t>.</w:t>
      </w:r>
      <w:r w:rsidRPr="000E6868">
        <w:rPr>
          <w:rFonts w:ascii="Times New Roman" w:hAnsi="Times New Roman" w:cs="Times New Roman"/>
          <w:color w:val="auto"/>
        </w:rPr>
        <w:t xml:space="preserve"> </w:t>
      </w:r>
      <w:r w:rsidR="00CB012E">
        <w:rPr>
          <w:rFonts w:ascii="Times New Roman" w:hAnsi="Times New Roman" w:cs="Times New Roman"/>
          <w:color w:val="auto"/>
        </w:rPr>
        <w:t>I</w:t>
      </w:r>
      <w:r w:rsidRPr="000E6868">
        <w:rPr>
          <w:rFonts w:ascii="Times New Roman" w:hAnsi="Times New Roman" w:cs="Times New Roman"/>
          <w:color w:val="auto"/>
        </w:rPr>
        <w:t xml:space="preserve">n </w:t>
      </w:r>
      <w:r w:rsidR="00FB3889" w:rsidRPr="000E6868">
        <w:rPr>
          <w:rFonts w:ascii="Times New Roman" w:hAnsi="Times New Roman" w:cs="Times New Roman"/>
          <w:color w:val="auto"/>
        </w:rPr>
        <w:t>general,</w:t>
      </w:r>
      <w:r w:rsidRPr="000E6868">
        <w:rPr>
          <w:rFonts w:ascii="Times New Roman" w:hAnsi="Times New Roman" w:cs="Times New Roman"/>
          <w:color w:val="auto"/>
        </w:rPr>
        <w:t xml:space="preserve"> there are two ways for a firm to build a resilient supply chain</w:t>
      </w:r>
      <w:r w:rsidR="00FB3889">
        <w:rPr>
          <w:rFonts w:ascii="Times New Roman" w:hAnsi="Times New Roman" w:cs="Times New Roman"/>
          <w:color w:val="auto"/>
        </w:rPr>
        <w:t xml:space="preserve"> at Samsung Electronics</w:t>
      </w:r>
      <w:bookmarkStart w:id="16" w:name="_GoBack"/>
      <w:bookmarkEnd w:id="16"/>
      <w:r w:rsidRPr="000E6868">
        <w:rPr>
          <w:rFonts w:ascii="Times New Roman" w:hAnsi="Times New Roman" w:cs="Times New Roman"/>
          <w:color w:val="auto"/>
        </w:rPr>
        <w:t>. Firstly,</w:t>
      </w:r>
      <w:r w:rsidR="00BF2D4A" w:rsidRPr="00BF2D4A">
        <w:rPr>
          <w:rFonts w:ascii="Times New Roman" w:hAnsi="Times New Roman" w:cs="Times New Roman"/>
          <w:color w:val="auto"/>
        </w:rPr>
        <w:t xml:space="preserve"> </w:t>
      </w:r>
      <w:r w:rsidR="00BF2D4A">
        <w:rPr>
          <w:rFonts w:ascii="Times New Roman" w:hAnsi="Times New Roman" w:cs="Times New Roman"/>
          <w:color w:val="auto"/>
        </w:rPr>
        <w:t xml:space="preserve">(Tang </w:t>
      </w:r>
      <w:r w:rsidR="00BF2D4A" w:rsidRPr="000E6868">
        <w:rPr>
          <w:rFonts w:ascii="Times New Roman" w:hAnsi="Times New Roman" w:cs="Times New Roman"/>
          <w:color w:val="auto"/>
        </w:rPr>
        <w:t xml:space="preserve">2006) developed </w:t>
      </w:r>
      <w:r w:rsidR="00E3338C">
        <w:rPr>
          <w:rFonts w:ascii="Times New Roman" w:hAnsi="Times New Roman" w:cs="Times New Roman"/>
          <w:color w:val="auto"/>
        </w:rPr>
        <w:t>a</w:t>
      </w:r>
      <w:r w:rsidR="00BF2D4A" w:rsidRPr="000E6868">
        <w:rPr>
          <w:rFonts w:ascii="Times New Roman" w:hAnsi="Times New Roman" w:cs="Times New Roman"/>
          <w:color w:val="auto"/>
        </w:rPr>
        <w:t xml:space="preserve"> strategy called warning capability. This is more formally defined as the interactions and coordination of resources in the supply chain to search for a future or maybe past disruption and to subsequently spread the information about the disruption to the relevant suppliers within the chain (Tang, 2006). </w:t>
      </w:r>
      <w:r w:rsidR="00E3338C">
        <w:rPr>
          <w:rFonts w:ascii="Times New Roman" w:hAnsi="Times New Roman" w:cs="Times New Roman"/>
          <w:color w:val="auto"/>
        </w:rPr>
        <w:t>Secondly,</w:t>
      </w:r>
      <w:r w:rsidR="00E3338C" w:rsidRPr="00E3338C">
        <w:rPr>
          <w:rFonts w:ascii="Times New Roman" w:hAnsi="Times New Roman" w:cs="Times New Roman"/>
          <w:color w:val="auto"/>
        </w:rPr>
        <w:t xml:space="preserve"> </w:t>
      </w:r>
      <w:r w:rsidR="00E3338C" w:rsidRPr="000E6868">
        <w:rPr>
          <w:rFonts w:ascii="Times New Roman" w:hAnsi="Times New Roman" w:cs="Times New Roman"/>
          <w:color w:val="auto"/>
        </w:rPr>
        <w:t>a supply chain strategy for a company who wants to return to a normal and planned level of product flow within the supply chain is called a recovery capabil</w:t>
      </w:r>
      <w:r w:rsidR="00E3338C">
        <w:rPr>
          <w:rFonts w:ascii="Times New Roman" w:hAnsi="Times New Roman" w:cs="Times New Roman"/>
          <w:color w:val="auto"/>
        </w:rPr>
        <w:t>ity (Tang, 2006).</w:t>
      </w:r>
    </w:p>
    <w:p w:rsidR="002A45C2" w:rsidRDefault="002A45C2" w:rsidP="002A45C2">
      <w:pPr>
        <w:pStyle w:val="Default"/>
        <w:spacing w:line="360" w:lineRule="auto"/>
        <w:rPr>
          <w:rFonts w:ascii="Times New Roman" w:hAnsi="Times New Roman" w:cs="Times New Roman"/>
          <w:color w:val="auto"/>
        </w:rPr>
      </w:pPr>
      <w:r>
        <w:rPr>
          <w:rFonts w:ascii="Times New Roman" w:hAnsi="Times New Roman" w:cs="Times New Roman"/>
          <w:color w:val="auto"/>
        </w:rPr>
        <w:t>(</w:t>
      </w:r>
      <w:proofErr w:type="spellStart"/>
      <w:r>
        <w:rPr>
          <w:rFonts w:ascii="Times New Roman" w:hAnsi="Times New Roman" w:cs="Times New Roman"/>
          <w:color w:val="auto"/>
        </w:rPr>
        <w:t>Kleindorfer</w:t>
      </w:r>
      <w:proofErr w:type="spellEnd"/>
      <w:r>
        <w:rPr>
          <w:rFonts w:ascii="Times New Roman" w:hAnsi="Times New Roman" w:cs="Times New Roman"/>
          <w:color w:val="auto"/>
        </w:rPr>
        <w:t xml:space="preserve"> and Saad </w:t>
      </w:r>
      <w:r w:rsidRPr="000E6868">
        <w:rPr>
          <w:rFonts w:ascii="Times New Roman" w:hAnsi="Times New Roman" w:cs="Times New Roman"/>
          <w:color w:val="auto"/>
        </w:rPr>
        <w:t>2005) developed a plan to prevent risks from occurring and recover from risk in supply chains. These principles are a combination of th</w:t>
      </w:r>
      <w:r>
        <w:rPr>
          <w:rFonts w:ascii="Times New Roman" w:hAnsi="Times New Roman" w:cs="Times New Roman"/>
          <w:color w:val="auto"/>
        </w:rPr>
        <w:t>e recovery strategy and the war</w:t>
      </w:r>
      <w:r w:rsidRPr="000E6868">
        <w:rPr>
          <w:rFonts w:ascii="Times New Roman" w:hAnsi="Times New Roman" w:cs="Times New Roman"/>
          <w:color w:val="auto"/>
        </w:rPr>
        <w:t>ing capabil</w:t>
      </w:r>
      <w:r>
        <w:rPr>
          <w:rFonts w:ascii="Times New Roman" w:hAnsi="Times New Roman" w:cs="Times New Roman"/>
          <w:color w:val="auto"/>
        </w:rPr>
        <w:t xml:space="preserve">ity strategy developed by (Tang </w:t>
      </w:r>
      <w:r w:rsidRPr="000E6868">
        <w:rPr>
          <w:rFonts w:ascii="Times New Roman" w:hAnsi="Times New Roman" w:cs="Times New Roman"/>
          <w:color w:val="auto"/>
        </w:rPr>
        <w:t xml:space="preserve">2006). </w:t>
      </w:r>
    </w:p>
    <w:p w:rsidR="002A45C2" w:rsidRDefault="002A45C2" w:rsidP="002A45C2">
      <w:pPr>
        <w:pStyle w:val="Default"/>
        <w:spacing w:line="360" w:lineRule="auto"/>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Kleindorfer</w:t>
      </w:r>
      <w:proofErr w:type="spellEnd"/>
      <w:r>
        <w:rPr>
          <w:rFonts w:ascii="Times New Roman" w:hAnsi="Times New Roman" w:cs="Times New Roman"/>
        </w:rPr>
        <w:t xml:space="preserve"> and Saad </w:t>
      </w:r>
      <w:r w:rsidRPr="000E6868">
        <w:rPr>
          <w:rFonts w:ascii="Times New Roman" w:hAnsi="Times New Roman" w:cs="Times New Roman"/>
        </w:rPr>
        <w:t>2005)</w:t>
      </w:r>
      <w:r>
        <w:rPr>
          <w:rFonts w:ascii="Times New Roman" w:hAnsi="Times New Roman" w:cs="Times New Roman"/>
        </w:rPr>
        <w:t xml:space="preserve"> identified ten principles to reduce risk in the future and recover from failure in case of disruption</w:t>
      </w:r>
    </w:p>
    <w:p w:rsidR="002A45C2" w:rsidRDefault="002A45C2" w:rsidP="002A45C2">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A company must create a good working internal supply chain</w:t>
      </w:r>
    </w:p>
    <w:p w:rsidR="003851BD" w:rsidRPr="003851BD" w:rsidRDefault="003851BD" w:rsidP="003851BD">
      <w:pPr>
        <w:pStyle w:val="Default"/>
        <w:numPr>
          <w:ilvl w:val="0"/>
          <w:numId w:val="21"/>
        </w:numPr>
        <w:spacing w:after="112" w:line="360" w:lineRule="auto"/>
        <w:rPr>
          <w:rFonts w:ascii="Times New Roman" w:hAnsi="Times New Roman" w:cs="Times New Roman"/>
        </w:rPr>
      </w:pPr>
      <w:r w:rsidRPr="000E6868">
        <w:rPr>
          <w:rFonts w:ascii="Times New Roman" w:hAnsi="Times New Roman" w:cs="Times New Roman"/>
        </w:rPr>
        <w:t xml:space="preserve">Modularity of process and product designs, and other key elements of agility and flexibility for lean supply chain design </w:t>
      </w:r>
    </w:p>
    <w:p w:rsidR="002A45C2" w:rsidRDefault="002A45C2" w:rsidP="002A45C2">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 xml:space="preserve">Firms </w:t>
      </w:r>
      <w:proofErr w:type="gramStart"/>
      <w:r>
        <w:rPr>
          <w:rFonts w:ascii="Times New Roman" w:hAnsi="Times New Roman" w:cs="Times New Roman"/>
          <w:color w:val="auto"/>
        </w:rPr>
        <w:t>have to</w:t>
      </w:r>
      <w:proofErr w:type="gramEnd"/>
      <w:r>
        <w:rPr>
          <w:rFonts w:ascii="Times New Roman" w:hAnsi="Times New Roman" w:cs="Times New Roman"/>
          <w:color w:val="auto"/>
        </w:rPr>
        <w:t xml:space="preserve"> use the diversification theory 1</w:t>
      </w:r>
    </w:p>
    <w:p w:rsidR="002A45C2" w:rsidRDefault="002A45C2" w:rsidP="002A45C2">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Robustness of a supply chain is determined by the weakest link in the chain</w:t>
      </w:r>
    </w:p>
    <w:p w:rsidR="002A45C2" w:rsidRDefault="002A45C2" w:rsidP="002A45C2">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Vulnerability increases with extreme leanness and efficiency</w:t>
      </w:r>
    </w:p>
    <w:p w:rsidR="002A45C2" w:rsidRDefault="002A45C2" w:rsidP="002A45C2">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A firm must have established backup systems, contingency plans</w:t>
      </w:r>
    </w:p>
    <w:p w:rsidR="002A45C2" w:rsidRPr="000E6868" w:rsidRDefault="002A45C2" w:rsidP="002A45C2">
      <w:pPr>
        <w:pStyle w:val="Default"/>
        <w:numPr>
          <w:ilvl w:val="0"/>
          <w:numId w:val="21"/>
        </w:numPr>
        <w:spacing w:after="112" w:line="360" w:lineRule="auto"/>
        <w:rPr>
          <w:rFonts w:ascii="Times New Roman" w:hAnsi="Times New Roman" w:cs="Times New Roman"/>
        </w:rPr>
      </w:pPr>
      <w:r w:rsidRPr="000E6868">
        <w:rPr>
          <w:rFonts w:ascii="Times New Roman" w:hAnsi="Times New Roman" w:cs="Times New Roman"/>
        </w:rPr>
        <w:t xml:space="preserve">Collaborative sharing of information and best practices among supply chain partners </w:t>
      </w:r>
    </w:p>
    <w:p w:rsidR="002A45C2" w:rsidRDefault="002A45C2" w:rsidP="002A45C2">
      <w:pPr>
        <w:pStyle w:val="Default"/>
        <w:numPr>
          <w:ilvl w:val="0"/>
          <w:numId w:val="21"/>
        </w:numPr>
        <w:spacing w:after="112" w:line="360" w:lineRule="auto"/>
        <w:rPr>
          <w:rFonts w:ascii="Times New Roman" w:hAnsi="Times New Roman" w:cs="Times New Roman"/>
        </w:rPr>
      </w:pPr>
      <w:r>
        <w:rPr>
          <w:rFonts w:ascii="Times New Roman" w:hAnsi="Times New Roman" w:cs="Times New Roman"/>
        </w:rPr>
        <w:t>T</w:t>
      </w:r>
      <w:r w:rsidRPr="000E6868">
        <w:rPr>
          <w:rFonts w:ascii="Times New Roman" w:hAnsi="Times New Roman" w:cs="Times New Roman"/>
        </w:rPr>
        <w:t xml:space="preserve">o understand potential harm to the business from supply chain risks, linking risk assessment and quantification with risk management options is important for evaluating and undertaking appropriate measures </w:t>
      </w:r>
    </w:p>
    <w:p w:rsidR="003851BD" w:rsidRPr="003851BD" w:rsidRDefault="003851BD" w:rsidP="003851BD">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Prevention is better than curing a process</w:t>
      </w:r>
    </w:p>
    <w:p w:rsidR="002A45C2" w:rsidRPr="002A45C2" w:rsidRDefault="002A45C2" w:rsidP="00752025">
      <w:pPr>
        <w:pStyle w:val="Default"/>
        <w:numPr>
          <w:ilvl w:val="0"/>
          <w:numId w:val="21"/>
        </w:numPr>
        <w:spacing w:line="360" w:lineRule="auto"/>
        <w:rPr>
          <w:rFonts w:ascii="Times New Roman" w:hAnsi="Times New Roman" w:cs="Times New Roman"/>
        </w:rPr>
      </w:pPr>
      <w:r w:rsidRPr="000E6868">
        <w:rPr>
          <w:rFonts w:ascii="Times New Roman" w:hAnsi="Times New Roman" w:cs="Times New Roman"/>
        </w:rPr>
        <w:t xml:space="preserve">Implement total quality management principles, for </w:t>
      </w:r>
      <w:r>
        <w:rPr>
          <w:rFonts w:ascii="Times New Roman" w:hAnsi="Times New Roman" w:cs="Times New Roman"/>
        </w:rPr>
        <w:t>example the Six-Sigma approach</w:t>
      </w:r>
    </w:p>
    <w:p w:rsidR="002A45C2" w:rsidRDefault="00752025" w:rsidP="00752025">
      <w:pPr>
        <w:spacing w:line="360" w:lineRule="auto"/>
        <w:rPr>
          <w:rFonts w:ascii="Times New Roman" w:hAnsi="Times New Roman" w:cs="Times New Roman"/>
          <w:sz w:val="24"/>
        </w:rPr>
      </w:pPr>
      <w:r w:rsidRPr="00752025">
        <w:rPr>
          <w:rFonts w:ascii="Times New Roman" w:hAnsi="Times New Roman" w:cs="Times New Roman"/>
          <w:sz w:val="24"/>
        </w:rPr>
        <w:lastRenderedPageBreak/>
        <w:t>For Technical systems, resilience generally means the ability to recover from some shock, insult or disturbance, the quality or state of being flexible.</w:t>
      </w:r>
      <w:r w:rsidR="0086600E">
        <w:rPr>
          <w:rFonts w:ascii="Times New Roman" w:hAnsi="Times New Roman" w:cs="Times New Roman"/>
          <w:sz w:val="24"/>
        </w:rPr>
        <w:t xml:space="preserve"> Supply chain resilience may be defined as </w:t>
      </w:r>
      <w:r w:rsidR="009C7F41">
        <w:rPr>
          <w:rFonts w:ascii="Times New Roman" w:hAnsi="Times New Roman" w:cs="Times New Roman"/>
          <w:sz w:val="24"/>
        </w:rPr>
        <w:t>‘</w:t>
      </w:r>
      <w:r w:rsidR="0086600E" w:rsidRPr="0086600E">
        <w:rPr>
          <w:rFonts w:ascii="Times New Roman" w:hAnsi="Times New Roman" w:cs="Times New Roman"/>
          <w:i/>
          <w:sz w:val="24"/>
        </w:rPr>
        <w:t xml:space="preserve">the ability of the supply chain to handle a disruption without significant impact on the ability to serve the supply chains </w:t>
      </w:r>
      <w:r w:rsidR="009C7F41" w:rsidRPr="0086600E">
        <w:rPr>
          <w:rFonts w:ascii="Times New Roman" w:hAnsi="Times New Roman" w:cs="Times New Roman"/>
          <w:i/>
          <w:sz w:val="24"/>
          <w:szCs w:val="24"/>
        </w:rPr>
        <w:t>mission</w:t>
      </w:r>
      <w:r w:rsidR="009C7F41">
        <w:rPr>
          <w:rFonts w:ascii="Times New Roman" w:hAnsi="Times New Roman" w:cs="Times New Roman"/>
          <w:sz w:val="24"/>
          <w:szCs w:val="24"/>
        </w:rPr>
        <w:t>’</w:t>
      </w:r>
      <w:r w:rsidR="009C7F41" w:rsidRPr="0086600E">
        <w:rPr>
          <w:rStyle w:val="selectable"/>
          <w:rFonts w:ascii="Times New Roman" w:hAnsi="Times New Roman" w:cs="Times New Roman"/>
          <w:color w:val="000000"/>
          <w:sz w:val="24"/>
          <w:szCs w:val="24"/>
          <w:lang w:val="en"/>
        </w:rPr>
        <w:t xml:space="preserve"> (</w:t>
      </w:r>
      <w:r w:rsidR="0086600E" w:rsidRPr="0086600E">
        <w:rPr>
          <w:rStyle w:val="selectable"/>
          <w:rFonts w:ascii="Times New Roman" w:hAnsi="Times New Roman" w:cs="Times New Roman"/>
          <w:color w:val="000000"/>
          <w:sz w:val="24"/>
          <w:szCs w:val="24"/>
          <w:lang w:val="en"/>
        </w:rPr>
        <w:t>GOLINSKA, 2016)</w:t>
      </w:r>
      <w:r w:rsidR="0086600E">
        <w:rPr>
          <w:rStyle w:val="selectable"/>
          <w:rFonts w:ascii="Times New Roman" w:hAnsi="Times New Roman" w:cs="Times New Roman"/>
          <w:color w:val="000000"/>
          <w:sz w:val="24"/>
          <w:szCs w:val="24"/>
          <w:lang w:val="en"/>
        </w:rPr>
        <w:t>.</w:t>
      </w:r>
      <w:r w:rsidRPr="00752025">
        <w:rPr>
          <w:rFonts w:ascii="Times New Roman" w:hAnsi="Times New Roman" w:cs="Times New Roman"/>
          <w:sz w:val="24"/>
        </w:rPr>
        <w:t xml:space="preserve"> </w:t>
      </w:r>
    </w:p>
    <w:p w:rsidR="002A0A1B" w:rsidRPr="000F3708" w:rsidRDefault="009C7F41" w:rsidP="000F3708">
      <w:pPr>
        <w:pStyle w:val="Heading2"/>
        <w:jc w:val="center"/>
        <w:rPr>
          <w:rFonts w:ascii="Times New Roman" w:hAnsi="Times New Roman" w:cs="Times New Roman"/>
          <w:b/>
          <w:i/>
          <w:color w:val="000000" w:themeColor="text1"/>
          <w:sz w:val="28"/>
          <w:u w:val="single"/>
        </w:rPr>
      </w:pPr>
      <w:bookmarkStart w:id="17" w:name="_Toc530566988"/>
      <w:r w:rsidRPr="002A0A1B">
        <w:rPr>
          <w:rFonts w:ascii="Times New Roman" w:hAnsi="Times New Roman" w:cs="Times New Roman"/>
          <w:b/>
          <w:i/>
          <w:color w:val="000000" w:themeColor="text1"/>
          <w:sz w:val="28"/>
          <w:u w:val="single"/>
        </w:rPr>
        <w:t xml:space="preserve">Supply Chain Resilience </w:t>
      </w:r>
      <w:r w:rsidR="00C169C3" w:rsidRPr="002A0A1B">
        <w:rPr>
          <w:rFonts w:ascii="Times New Roman" w:hAnsi="Times New Roman" w:cs="Times New Roman"/>
          <w:b/>
          <w:i/>
          <w:color w:val="000000" w:themeColor="text1"/>
          <w:sz w:val="28"/>
          <w:u w:val="single"/>
        </w:rPr>
        <w:t>Studies</w:t>
      </w:r>
      <w:bookmarkEnd w:id="17"/>
    </w:p>
    <w:p w:rsidR="002A0A1B" w:rsidRPr="000F3708" w:rsidRDefault="002A0A1B" w:rsidP="000F3708">
      <w:pPr>
        <w:pStyle w:val="Heading3"/>
        <w:jc w:val="center"/>
        <w:rPr>
          <w:rFonts w:ascii="Times New Roman" w:hAnsi="Times New Roman" w:cs="Times New Roman"/>
          <w:b/>
          <w:i/>
          <w:color w:val="000000" w:themeColor="text1"/>
          <w:u w:val="single"/>
        </w:rPr>
      </w:pPr>
      <w:bookmarkStart w:id="18" w:name="_Toc530566989"/>
      <w:r w:rsidRPr="000F3708">
        <w:rPr>
          <w:rFonts w:ascii="Times New Roman" w:hAnsi="Times New Roman" w:cs="Times New Roman"/>
          <w:b/>
          <w:i/>
          <w:color w:val="000000" w:themeColor="text1"/>
          <w:u w:val="single"/>
        </w:rPr>
        <w:t>Quantitative Modelling Approach in Supply Chain Resilience</w:t>
      </w:r>
      <w:bookmarkEnd w:id="18"/>
    </w:p>
    <w:p w:rsidR="002A0A1B" w:rsidRDefault="009C7F41" w:rsidP="00E609E7">
      <w:pPr>
        <w:spacing w:line="360" w:lineRule="auto"/>
        <w:rPr>
          <w:rFonts w:ascii="Times New Roman" w:hAnsi="Times New Roman" w:cs="Times New Roman"/>
          <w:color w:val="000000" w:themeColor="text1"/>
          <w:sz w:val="24"/>
          <w:szCs w:val="24"/>
          <w:lang w:val="en"/>
        </w:rPr>
      </w:pPr>
      <w:r w:rsidRPr="009C7F41">
        <w:rPr>
          <w:rStyle w:val="selectable"/>
          <w:rFonts w:ascii="Times New Roman" w:hAnsi="Times New Roman" w:cs="Times New Roman"/>
          <w:color w:val="000000" w:themeColor="text1"/>
          <w:sz w:val="24"/>
          <w:szCs w:val="24"/>
          <w:lang w:val="en"/>
        </w:rPr>
        <w:t>(Pires Ribeiro and Barbosa-</w:t>
      </w:r>
      <w:proofErr w:type="spellStart"/>
      <w:r w:rsidRPr="009C7F41">
        <w:rPr>
          <w:rStyle w:val="selectable"/>
          <w:rFonts w:ascii="Times New Roman" w:hAnsi="Times New Roman" w:cs="Times New Roman"/>
          <w:color w:val="000000" w:themeColor="text1"/>
          <w:sz w:val="24"/>
          <w:szCs w:val="24"/>
          <w:lang w:val="en"/>
        </w:rPr>
        <w:t>Povoa</w:t>
      </w:r>
      <w:proofErr w:type="spellEnd"/>
      <w:r w:rsidRPr="009C7F41">
        <w:rPr>
          <w:rStyle w:val="selectable"/>
          <w:rFonts w:ascii="Times New Roman" w:hAnsi="Times New Roman" w:cs="Times New Roman"/>
          <w:color w:val="000000" w:themeColor="text1"/>
          <w:sz w:val="24"/>
          <w:szCs w:val="24"/>
          <w:lang w:val="en"/>
        </w:rPr>
        <w:t xml:space="preserve">, 2018) study of </w:t>
      </w:r>
      <w:r w:rsidRPr="009C7F41">
        <w:rPr>
          <w:rStyle w:val="title-text"/>
          <w:rFonts w:ascii="Times New Roman" w:hAnsi="Times New Roman" w:cs="Times New Roman"/>
          <w:color w:val="000000" w:themeColor="text1"/>
          <w:sz w:val="24"/>
          <w:szCs w:val="24"/>
          <w:lang w:val="en"/>
        </w:rPr>
        <w:t>Supply Chain Resilience: Definitions and quantitative modelling approaches</w:t>
      </w:r>
      <w:r>
        <w:rPr>
          <w:rStyle w:val="title-text"/>
          <w:rFonts w:ascii="Times New Roman" w:hAnsi="Times New Roman" w:cs="Times New Roman"/>
          <w:color w:val="000000" w:themeColor="text1"/>
          <w:sz w:val="24"/>
          <w:szCs w:val="24"/>
          <w:lang w:val="en"/>
        </w:rPr>
        <w:t xml:space="preserve">, </w:t>
      </w:r>
      <w:r w:rsidR="00D61724">
        <w:rPr>
          <w:rStyle w:val="title-text"/>
          <w:rFonts w:ascii="Times New Roman" w:hAnsi="Times New Roman" w:cs="Times New Roman"/>
          <w:color w:val="000000" w:themeColor="text1"/>
          <w:sz w:val="24"/>
          <w:szCs w:val="24"/>
          <w:lang w:val="en"/>
        </w:rPr>
        <w:t>argues</w:t>
      </w:r>
      <w:r>
        <w:rPr>
          <w:rStyle w:val="title-text"/>
          <w:rFonts w:ascii="Times New Roman" w:hAnsi="Times New Roman" w:cs="Times New Roman"/>
          <w:color w:val="000000" w:themeColor="text1"/>
          <w:sz w:val="24"/>
          <w:szCs w:val="24"/>
          <w:lang w:val="en"/>
        </w:rPr>
        <w:t xml:space="preserve"> </w:t>
      </w:r>
      <w:r w:rsidR="00157D54">
        <w:rPr>
          <w:rStyle w:val="title-text"/>
          <w:rFonts w:ascii="Times New Roman" w:hAnsi="Times New Roman" w:cs="Times New Roman"/>
          <w:color w:val="000000" w:themeColor="text1"/>
          <w:sz w:val="24"/>
          <w:szCs w:val="24"/>
          <w:lang w:val="en"/>
        </w:rPr>
        <w:t xml:space="preserve">the need to improve supply chain resilience by focusing on the analysis and development of quantitative methods to support decisions. The literature review identifies how supply chain management scope has been changing due to environmental concerns, increase of society and objectives drawn by economic activities. In order to meet this model, supply chains have been moving from direct flows to closed loop supply chains, where not only forward but also reverse flows and activities are considered </w:t>
      </w:r>
      <w:r w:rsidR="00157D54" w:rsidRPr="00157D54">
        <w:rPr>
          <w:rStyle w:val="title-text"/>
          <w:rFonts w:ascii="Times New Roman" w:hAnsi="Times New Roman" w:cs="Times New Roman"/>
          <w:color w:val="000000" w:themeColor="text1"/>
          <w:sz w:val="24"/>
          <w:szCs w:val="24"/>
          <w:lang w:val="en"/>
        </w:rPr>
        <w:t>(</w:t>
      </w:r>
      <w:bookmarkStart w:id="19" w:name="bb0325"/>
      <w:proofErr w:type="spellStart"/>
      <w:r w:rsidR="00157D54" w:rsidRPr="00157D54">
        <w:rPr>
          <w:rFonts w:ascii="Times New Roman" w:hAnsi="Times New Roman" w:cs="Times New Roman"/>
          <w:color w:val="000000" w:themeColor="text1"/>
          <w:sz w:val="24"/>
          <w:szCs w:val="24"/>
          <w:lang w:val="en"/>
        </w:rPr>
        <w:fldChar w:fldCharType="begin"/>
      </w:r>
      <w:r w:rsidR="00157D54" w:rsidRPr="00157D54">
        <w:rPr>
          <w:rFonts w:ascii="Times New Roman" w:hAnsi="Times New Roman" w:cs="Times New Roman"/>
          <w:color w:val="000000" w:themeColor="text1"/>
          <w:sz w:val="24"/>
          <w:szCs w:val="24"/>
          <w:lang w:val="en"/>
        </w:rPr>
        <w:instrText xml:space="preserve"> HYPERLINK "https://www-sciencedirect-com.ezproxy.uwtsd.ac.uk/science/article/pii/S0360835217305272" \l "b0325" </w:instrText>
      </w:r>
      <w:r w:rsidR="00157D54" w:rsidRPr="00157D54">
        <w:rPr>
          <w:rFonts w:ascii="Times New Roman" w:hAnsi="Times New Roman" w:cs="Times New Roman"/>
          <w:color w:val="000000" w:themeColor="text1"/>
          <w:sz w:val="24"/>
          <w:szCs w:val="24"/>
          <w:lang w:val="en"/>
        </w:rPr>
        <w:fldChar w:fldCharType="separate"/>
      </w:r>
      <w:r w:rsidR="00157D54" w:rsidRPr="00157D54">
        <w:rPr>
          <w:rFonts w:ascii="Times New Roman" w:hAnsi="Times New Roman" w:cs="Times New Roman"/>
          <w:color w:val="000000" w:themeColor="text1"/>
          <w:sz w:val="24"/>
          <w:szCs w:val="24"/>
          <w:lang w:val="en"/>
        </w:rPr>
        <w:t>Salema</w:t>
      </w:r>
      <w:proofErr w:type="spellEnd"/>
      <w:r w:rsidR="00157D54" w:rsidRPr="00157D54">
        <w:rPr>
          <w:rFonts w:ascii="Times New Roman" w:hAnsi="Times New Roman" w:cs="Times New Roman"/>
          <w:color w:val="000000" w:themeColor="text1"/>
          <w:sz w:val="24"/>
          <w:szCs w:val="24"/>
          <w:lang w:val="en"/>
        </w:rPr>
        <w:t xml:space="preserve"> et al., 2010</w:t>
      </w:r>
      <w:r w:rsidR="00157D54" w:rsidRPr="00157D54">
        <w:rPr>
          <w:rFonts w:ascii="Times New Roman" w:hAnsi="Times New Roman" w:cs="Times New Roman"/>
          <w:color w:val="000000" w:themeColor="text1"/>
          <w:sz w:val="24"/>
          <w:szCs w:val="24"/>
          <w:lang w:val="en"/>
        </w:rPr>
        <w:fldChar w:fldCharType="end"/>
      </w:r>
      <w:bookmarkEnd w:id="19"/>
      <w:r w:rsidR="00157D54" w:rsidRPr="00157D54">
        <w:rPr>
          <w:rFonts w:ascii="Times New Roman" w:hAnsi="Times New Roman" w:cs="Times New Roman"/>
          <w:color w:val="000000" w:themeColor="text1"/>
          <w:sz w:val="24"/>
          <w:szCs w:val="24"/>
          <w:lang w:val="en"/>
        </w:rPr>
        <w:t>), (</w:t>
      </w:r>
      <w:bookmarkStart w:id="20" w:name="bb0020"/>
      <w:r w:rsidR="00157D54" w:rsidRPr="00157D54">
        <w:rPr>
          <w:rFonts w:ascii="Times New Roman" w:hAnsi="Times New Roman" w:cs="Times New Roman"/>
          <w:color w:val="000000" w:themeColor="text1"/>
          <w:sz w:val="24"/>
          <w:szCs w:val="24"/>
          <w:lang w:val="en"/>
        </w:rPr>
        <w:fldChar w:fldCharType="begin"/>
      </w:r>
      <w:r w:rsidR="00157D54" w:rsidRPr="00157D54">
        <w:rPr>
          <w:rFonts w:ascii="Times New Roman" w:hAnsi="Times New Roman" w:cs="Times New Roman"/>
          <w:color w:val="000000" w:themeColor="text1"/>
          <w:sz w:val="24"/>
          <w:szCs w:val="24"/>
          <w:lang w:val="en"/>
        </w:rPr>
        <w:instrText xml:space="preserve"> HYPERLINK "https://www-sciencedirect-com.ezproxy.uwtsd.ac.uk/science/article/pii/S0360835217305272" \l "b0020" </w:instrText>
      </w:r>
      <w:r w:rsidR="00157D54" w:rsidRPr="00157D54">
        <w:rPr>
          <w:rFonts w:ascii="Times New Roman" w:hAnsi="Times New Roman" w:cs="Times New Roman"/>
          <w:color w:val="000000" w:themeColor="text1"/>
          <w:sz w:val="24"/>
          <w:szCs w:val="24"/>
          <w:lang w:val="en"/>
        </w:rPr>
        <w:fldChar w:fldCharType="separate"/>
      </w:r>
      <w:r w:rsidR="00157D54" w:rsidRPr="00157D54">
        <w:rPr>
          <w:rFonts w:ascii="Times New Roman" w:hAnsi="Times New Roman" w:cs="Times New Roman"/>
          <w:color w:val="000000" w:themeColor="text1"/>
          <w:sz w:val="24"/>
          <w:szCs w:val="24"/>
          <w:lang w:val="en"/>
        </w:rPr>
        <w:t>Barbosa-</w:t>
      </w:r>
      <w:proofErr w:type="spellStart"/>
      <w:r w:rsidR="00157D54" w:rsidRPr="00157D54">
        <w:rPr>
          <w:rFonts w:ascii="Times New Roman" w:hAnsi="Times New Roman" w:cs="Times New Roman"/>
          <w:color w:val="000000" w:themeColor="text1"/>
          <w:sz w:val="24"/>
          <w:szCs w:val="24"/>
          <w:lang w:val="en"/>
        </w:rPr>
        <w:t>Póvoa</w:t>
      </w:r>
      <w:proofErr w:type="spellEnd"/>
      <w:r w:rsidR="00157D54" w:rsidRPr="00157D54">
        <w:rPr>
          <w:rFonts w:ascii="Times New Roman" w:hAnsi="Times New Roman" w:cs="Times New Roman"/>
          <w:color w:val="000000" w:themeColor="text1"/>
          <w:sz w:val="24"/>
          <w:szCs w:val="24"/>
          <w:lang w:val="en"/>
        </w:rPr>
        <w:t>, 2009</w:t>
      </w:r>
      <w:r w:rsidR="00157D54" w:rsidRPr="00157D54">
        <w:rPr>
          <w:rFonts w:ascii="Times New Roman" w:hAnsi="Times New Roman" w:cs="Times New Roman"/>
          <w:color w:val="000000" w:themeColor="text1"/>
          <w:sz w:val="24"/>
          <w:szCs w:val="24"/>
          <w:lang w:val="en"/>
        </w:rPr>
        <w:fldChar w:fldCharType="end"/>
      </w:r>
      <w:bookmarkEnd w:id="20"/>
      <w:r w:rsidR="00157D54" w:rsidRPr="00157D54">
        <w:rPr>
          <w:rFonts w:ascii="Times New Roman" w:hAnsi="Times New Roman" w:cs="Times New Roman"/>
          <w:color w:val="000000" w:themeColor="text1"/>
          <w:sz w:val="24"/>
          <w:szCs w:val="24"/>
          <w:lang w:val="en"/>
        </w:rPr>
        <w:t>,)</w:t>
      </w:r>
      <w:r w:rsidR="00157D54">
        <w:rPr>
          <w:rFonts w:ascii="Times New Roman" w:hAnsi="Times New Roman" w:cs="Times New Roman"/>
          <w:color w:val="000000" w:themeColor="text1"/>
          <w:sz w:val="24"/>
          <w:szCs w:val="24"/>
          <w:lang w:val="en"/>
        </w:rPr>
        <w:t>.</w:t>
      </w:r>
      <w:r w:rsidR="00503A8F">
        <w:rPr>
          <w:rFonts w:ascii="Times New Roman" w:hAnsi="Times New Roman" w:cs="Times New Roman"/>
          <w:color w:val="000000" w:themeColor="text1"/>
          <w:sz w:val="24"/>
          <w:szCs w:val="24"/>
          <w:lang w:val="en"/>
        </w:rPr>
        <w:t xml:space="preserve"> To carry out this methodology to improve supply chain resilience </w:t>
      </w:r>
      <w:r w:rsidR="00147EE1">
        <w:rPr>
          <w:rFonts w:ascii="Times New Roman" w:hAnsi="Times New Roman" w:cs="Times New Roman"/>
          <w:color w:val="000000" w:themeColor="text1"/>
          <w:sz w:val="24"/>
          <w:szCs w:val="24"/>
          <w:lang w:val="en"/>
        </w:rPr>
        <w:t>(</w:t>
      </w:r>
      <w:r w:rsidR="00147EE1" w:rsidRPr="00147EE1">
        <w:rPr>
          <w:rFonts w:ascii="Times New Roman" w:hAnsi="Times New Roman" w:cs="Times New Roman"/>
          <w:color w:val="000000" w:themeColor="text1"/>
          <w:sz w:val="24"/>
          <w:szCs w:val="24"/>
          <w:lang w:val="en"/>
        </w:rPr>
        <w:t>Barbosa-</w:t>
      </w:r>
      <w:proofErr w:type="spellStart"/>
      <w:r w:rsidR="00147EE1" w:rsidRPr="00147EE1">
        <w:rPr>
          <w:rFonts w:ascii="Times New Roman" w:hAnsi="Times New Roman" w:cs="Times New Roman"/>
          <w:color w:val="000000" w:themeColor="text1"/>
          <w:sz w:val="24"/>
          <w:szCs w:val="24"/>
          <w:lang w:val="en"/>
        </w:rPr>
        <w:t>Póvoa</w:t>
      </w:r>
      <w:proofErr w:type="spellEnd"/>
      <w:r w:rsidR="00147EE1">
        <w:rPr>
          <w:rFonts w:ascii="Times New Roman" w:hAnsi="Times New Roman" w:cs="Times New Roman"/>
          <w:color w:val="000000" w:themeColor="text1"/>
          <w:sz w:val="24"/>
          <w:szCs w:val="24"/>
          <w:lang w:val="en"/>
        </w:rPr>
        <w:t xml:space="preserve"> et al, 2018) </w:t>
      </w:r>
      <w:r w:rsidR="009B5BDE">
        <w:rPr>
          <w:rFonts w:ascii="Times New Roman" w:hAnsi="Times New Roman" w:cs="Times New Roman"/>
          <w:color w:val="000000" w:themeColor="text1"/>
          <w:sz w:val="24"/>
          <w:szCs w:val="24"/>
          <w:lang w:val="en"/>
        </w:rPr>
        <w:t>approach</w:t>
      </w:r>
      <w:r w:rsidR="00147EE1">
        <w:rPr>
          <w:rFonts w:ascii="Times New Roman" w:hAnsi="Times New Roman" w:cs="Times New Roman"/>
          <w:color w:val="000000" w:themeColor="text1"/>
          <w:sz w:val="24"/>
          <w:szCs w:val="24"/>
          <w:lang w:val="en"/>
        </w:rPr>
        <w:t xml:space="preserve"> was carried out and proved to be very effective. This methodo</w:t>
      </w:r>
      <w:r w:rsidR="00D61724">
        <w:rPr>
          <w:rFonts w:ascii="Times New Roman" w:hAnsi="Times New Roman" w:cs="Times New Roman"/>
          <w:color w:val="000000" w:themeColor="text1"/>
          <w:sz w:val="24"/>
          <w:szCs w:val="24"/>
          <w:lang w:val="en"/>
        </w:rPr>
        <w:t xml:space="preserve">logy consisted of six key steps </w:t>
      </w:r>
      <w:r w:rsidR="003311C0">
        <w:rPr>
          <w:rFonts w:ascii="Times New Roman" w:hAnsi="Times New Roman" w:cs="Times New Roman"/>
          <w:color w:val="000000" w:themeColor="text1"/>
          <w:sz w:val="24"/>
          <w:szCs w:val="24"/>
          <w:lang w:val="en"/>
        </w:rPr>
        <w:t xml:space="preserve">involving </w:t>
      </w:r>
      <w:r w:rsidR="00570FAF">
        <w:rPr>
          <w:rFonts w:ascii="Times New Roman" w:hAnsi="Times New Roman" w:cs="Times New Roman"/>
          <w:color w:val="000000" w:themeColor="text1"/>
          <w:sz w:val="24"/>
          <w:szCs w:val="24"/>
          <w:lang w:val="en"/>
        </w:rPr>
        <w:t xml:space="preserve">research questions consisting of </w:t>
      </w:r>
      <w:r w:rsidR="00147EE1">
        <w:rPr>
          <w:rFonts w:ascii="Times New Roman" w:hAnsi="Times New Roman" w:cs="Times New Roman"/>
          <w:color w:val="000000" w:themeColor="text1"/>
          <w:sz w:val="24"/>
          <w:szCs w:val="24"/>
          <w:lang w:val="en"/>
        </w:rPr>
        <w:t xml:space="preserve">previous literature review analysis, material collection, descriptive analysis, category selection and material evaluation. </w:t>
      </w:r>
      <w:r w:rsidR="00314D96">
        <w:rPr>
          <w:rFonts w:ascii="Times New Roman" w:hAnsi="Times New Roman" w:cs="Times New Roman"/>
          <w:color w:val="000000" w:themeColor="text1"/>
          <w:sz w:val="24"/>
          <w:szCs w:val="24"/>
          <w:lang w:val="en"/>
        </w:rPr>
        <w:t xml:space="preserve">The </w:t>
      </w:r>
      <w:r w:rsidR="00E609E7">
        <w:rPr>
          <w:rFonts w:ascii="Times New Roman" w:hAnsi="Times New Roman" w:cs="Times New Roman"/>
          <w:color w:val="000000" w:themeColor="text1"/>
          <w:sz w:val="24"/>
          <w:szCs w:val="24"/>
          <w:lang w:val="en"/>
        </w:rPr>
        <w:t>conclusion of thi</w:t>
      </w:r>
      <w:r w:rsidR="00090F8A">
        <w:rPr>
          <w:rFonts w:ascii="Times New Roman" w:hAnsi="Times New Roman" w:cs="Times New Roman"/>
          <w:color w:val="000000" w:themeColor="text1"/>
          <w:sz w:val="24"/>
          <w:szCs w:val="24"/>
          <w:lang w:val="en"/>
        </w:rPr>
        <w:t xml:space="preserve">s study was that by </w:t>
      </w:r>
      <w:r w:rsidR="00523D2A">
        <w:rPr>
          <w:rFonts w:ascii="Times New Roman" w:hAnsi="Times New Roman" w:cs="Times New Roman"/>
          <w:color w:val="000000" w:themeColor="text1"/>
          <w:sz w:val="24"/>
          <w:szCs w:val="24"/>
          <w:lang w:val="en"/>
        </w:rPr>
        <w:t>developing more</w:t>
      </w:r>
      <w:r w:rsidR="00E609E7">
        <w:rPr>
          <w:rFonts w:ascii="Times New Roman" w:hAnsi="Times New Roman" w:cs="Times New Roman"/>
          <w:color w:val="000000" w:themeColor="text1"/>
          <w:sz w:val="24"/>
          <w:szCs w:val="24"/>
          <w:lang w:val="en"/>
        </w:rPr>
        <w:t xml:space="preserve"> comprehensive quantitative models that represents real scenarios, including supply chain with reverse flows the resilience in the supply chain will improve. </w:t>
      </w:r>
    </w:p>
    <w:p w:rsidR="002A0A1B" w:rsidRPr="000F3708" w:rsidRDefault="002A0A1B" w:rsidP="000F3708">
      <w:pPr>
        <w:pStyle w:val="Heading3"/>
        <w:jc w:val="center"/>
        <w:rPr>
          <w:rFonts w:ascii="Times New Roman" w:hAnsi="Times New Roman" w:cs="Times New Roman"/>
          <w:b/>
          <w:i/>
          <w:color w:val="000000" w:themeColor="text1"/>
          <w:u w:val="single"/>
          <w:lang w:val="en"/>
        </w:rPr>
      </w:pPr>
      <w:bookmarkStart w:id="21" w:name="_Toc530566990"/>
      <w:r w:rsidRPr="000F3708">
        <w:rPr>
          <w:rFonts w:ascii="Times New Roman" w:hAnsi="Times New Roman" w:cs="Times New Roman"/>
          <w:b/>
          <w:i/>
          <w:color w:val="000000" w:themeColor="text1"/>
          <w:u w:val="single"/>
          <w:lang w:val="en"/>
        </w:rPr>
        <w:t>A Systematic Review on Research Development of Supply Chain Resilience</w:t>
      </w:r>
      <w:bookmarkEnd w:id="21"/>
    </w:p>
    <w:p w:rsidR="00E609E7" w:rsidRDefault="00C169C3" w:rsidP="00157D54">
      <w:pPr>
        <w:spacing w:line="360" w:lineRule="auto"/>
        <w:rPr>
          <w:rStyle w:val="selectable"/>
          <w:rFonts w:ascii="Times New Roman" w:hAnsi="Times New Roman" w:cs="Times New Roman"/>
          <w:color w:val="000000"/>
          <w:sz w:val="24"/>
          <w:lang w:val="en"/>
        </w:rPr>
      </w:pPr>
      <w:r w:rsidRPr="00886AFF">
        <w:rPr>
          <w:rStyle w:val="selectable"/>
          <w:rFonts w:ascii="Times New Roman" w:hAnsi="Times New Roman" w:cs="Times New Roman"/>
          <w:color w:val="000000"/>
          <w:sz w:val="24"/>
          <w:lang w:val="en"/>
        </w:rPr>
        <w:t>(Hohenstein et al., 2015</w:t>
      </w:r>
      <w:r w:rsidR="00F52772" w:rsidRPr="00886AFF">
        <w:rPr>
          <w:rStyle w:val="selectable"/>
          <w:rFonts w:ascii="Times New Roman" w:hAnsi="Times New Roman" w:cs="Times New Roman"/>
          <w:color w:val="000000"/>
          <w:sz w:val="24"/>
          <w:lang w:val="en"/>
        </w:rPr>
        <w:t>)</w:t>
      </w:r>
      <w:r w:rsidR="00F52772">
        <w:rPr>
          <w:rStyle w:val="selectable"/>
          <w:rFonts w:ascii="Times New Roman" w:hAnsi="Times New Roman" w:cs="Times New Roman"/>
          <w:color w:val="000000"/>
          <w:sz w:val="24"/>
          <w:lang w:val="en"/>
        </w:rPr>
        <w:t xml:space="preserve"> study performed a systematic review on the research development of supply chain resilience with a </w:t>
      </w:r>
      <w:r w:rsidR="006B3860">
        <w:rPr>
          <w:rStyle w:val="selectable"/>
          <w:rFonts w:ascii="Times New Roman" w:hAnsi="Times New Roman" w:cs="Times New Roman"/>
          <w:color w:val="000000"/>
          <w:sz w:val="24"/>
          <w:lang w:val="en"/>
        </w:rPr>
        <w:t>focus</w:t>
      </w:r>
      <w:r w:rsidR="00F52772">
        <w:rPr>
          <w:rStyle w:val="selectable"/>
          <w:rFonts w:ascii="Times New Roman" w:hAnsi="Times New Roman" w:cs="Times New Roman"/>
          <w:color w:val="000000"/>
          <w:sz w:val="24"/>
          <w:lang w:val="en"/>
        </w:rPr>
        <w:t xml:space="preserve"> on the </w:t>
      </w:r>
      <w:proofErr w:type="spellStart"/>
      <w:r w:rsidR="00F52772">
        <w:rPr>
          <w:rStyle w:val="selectable"/>
          <w:rFonts w:ascii="Times New Roman" w:hAnsi="Times New Roman" w:cs="Times New Roman"/>
          <w:color w:val="000000"/>
          <w:sz w:val="24"/>
          <w:lang w:val="en"/>
        </w:rPr>
        <w:t>conceptualisation</w:t>
      </w:r>
      <w:proofErr w:type="spellEnd"/>
      <w:r w:rsidR="00F52772">
        <w:rPr>
          <w:rStyle w:val="selectable"/>
          <w:rFonts w:ascii="Times New Roman" w:hAnsi="Times New Roman" w:cs="Times New Roman"/>
          <w:color w:val="000000"/>
          <w:sz w:val="24"/>
          <w:lang w:val="en"/>
        </w:rPr>
        <w:t xml:space="preserve"> of </w:t>
      </w:r>
      <w:r w:rsidR="008D3D36">
        <w:rPr>
          <w:rStyle w:val="selectable"/>
          <w:rFonts w:ascii="Times New Roman" w:hAnsi="Times New Roman" w:cs="Times New Roman"/>
          <w:color w:val="000000"/>
          <w:sz w:val="24"/>
          <w:lang w:val="en"/>
        </w:rPr>
        <w:t xml:space="preserve">a supply chain. The study </w:t>
      </w:r>
      <w:r w:rsidR="00F52772">
        <w:rPr>
          <w:rStyle w:val="selectable"/>
          <w:rFonts w:ascii="Times New Roman" w:hAnsi="Times New Roman" w:cs="Times New Roman"/>
          <w:color w:val="000000"/>
          <w:sz w:val="24"/>
          <w:lang w:val="en"/>
        </w:rPr>
        <w:t>provided a structured review on the</w:t>
      </w:r>
      <w:r w:rsidR="008D3D36">
        <w:rPr>
          <w:rStyle w:val="selectable"/>
          <w:rFonts w:ascii="Times New Roman" w:hAnsi="Times New Roman" w:cs="Times New Roman"/>
          <w:color w:val="000000"/>
          <w:sz w:val="24"/>
          <w:lang w:val="en"/>
        </w:rPr>
        <w:t xml:space="preserve"> supply c</w:t>
      </w:r>
      <w:r w:rsidR="00090F8A">
        <w:rPr>
          <w:rStyle w:val="selectable"/>
          <w:rFonts w:ascii="Times New Roman" w:hAnsi="Times New Roman" w:cs="Times New Roman"/>
          <w:color w:val="000000"/>
          <w:sz w:val="24"/>
          <w:lang w:val="en"/>
        </w:rPr>
        <w:t xml:space="preserve">hains ability to be prepared for </w:t>
      </w:r>
      <w:r w:rsidR="008D3D36">
        <w:rPr>
          <w:rStyle w:val="selectable"/>
          <w:rFonts w:ascii="Times New Roman" w:hAnsi="Times New Roman" w:cs="Times New Roman"/>
          <w:color w:val="000000"/>
          <w:sz w:val="24"/>
          <w:lang w:val="en"/>
        </w:rPr>
        <w:t>unexpected risk events,</w:t>
      </w:r>
      <w:r w:rsidR="00F52772">
        <w:rPr>
          <w:rStyle w:val="selectable"/>
          <w:rFonts w:ascii="Times New Roman" w:hAnsi="Times New Roman" w:cs="Times New Roman"/>
          <w:color w:val="000000"/>
          <w:sz w:val="24"/>
          <w:lang w:val="en"/>
        </w:rPr>
        <w:t xml:space="preserve"> supply chain resilience, responding and recovering quickly to potential disruptions.</w:t>
      </w:r>
      <w:r w:rsidR="001647F4">
        <w:rPr>
          <w:rStyle w:val="selectable"/>
          <w:rFonts w:ascii="Times New Roman" w:hAnsi="Times New Roman" w:cs="Times New Roman"/>
          <w:color w:val="000000"/>
          <w:sz w:val="24"/>
          <w:lang w:val="en"/>
        </w:rPr>
        <w:t xml:space="preserve"> The </w:t>
      </w:r>
      <w:r w:rsidR="002554F6">
        <w:rPr>
          <w:rStyle w:val="selectable"/>
          <w:rFonts w:ascii="Times New Roman" w:hAnsi="Times New Roman" w:cs="Times New Roman"/>
          <w:color w:val="000000"/>
          <w:sz w:val="24"/>
          <w:lang w:val="en"/>
        </w:rPr>
        <w:t xml:space="preserve">methodology conducted through this study to improve resilience in a supply chain was through a sand cone model which was adopted to develop a comprehensive supply chain resilience framework.  </w:t>
      </w:r>
    </w:p>
    <w:p w:rsidR="00157D54" w:rsidRDefault="00157D54" w:rsidP="009C7F41">
      <w:pPr>
        <w:spacing w:line="360" w:lineRule="auto"/>
        <w:rPr>
          <w:rStyle w:val="title-text"/>
          <w:rFonts w:ascii="Times New Roman" w:hAnsi="Times New Roman" w:cs="Times New Roman"/>
          <w:color w:val="000000" w:themeColor="text1"/>
          <w:sz w:val="24"/>
          <w:szCs w:val="24"/>
          <w:lang w:val="en"/>
        </w:rPr>
      </w:pPr>
    </w:p>
    <w:p w:rsidR="002A45C2" w:rsidRDefault="002A45C2" w:rsidP="009C7F41">
      <w:pPr>
        <w:spacing w:line="360" w:lineRule="auto"/>
        <w:rPr>
          <w:rStyle w:val="title-text"/>
          <w:rFonts w:ascii="Times New Roman" w:hAnsi="Times New Roman" w:cs="Times New Roman"/>
          <w:color w:val="000000" w:themeColor="text1"/>
          <w:sz w:val="24"/>
          <w:szCs w:val="24"/>
          <w:lang w:val="en"/>
        </w:rPr>
      </w:pPr>
    </w:p>
    <w:p w:rsidR="000F3708" w:rsidRDefault="000F3708" w:rsidP="009C7F41">
      <w:pPr>
        <w:spacing w:line="360" w:lineRule="auto"/>
        <w:rPr>
          <w:rStyle w:val="title-text"/>
          <w:rFonts w:ascii="Times New Roman" w:hAnsi="Times New Roman" w:cs="Times New Roman"/>
          <w:color w:val="000000" w:themeColor="text1"/>
          <w:sz w:val="24"/>
          <w:szCs w:val="24"/>
          <w:lang w:val="en"/>
        </w:rPr>
      </w:pPr>
    </w:p>
    <w:p w:rsidR="00157D54" w:rsidRPr="000F3708" w:rsidRDefault="00A95341" w:rsidP="000F3708">
      <w:pPr>
        <w:pStyle w:val="Heading3"/>
        <w:jc w:val="center"/>
        <w:rPr>
          <w:rStyle w:val="title-text"/>
          <w:rFonts w:ascii="Times New Roman" w:hAnsi="Times New Roman" w:cs="Times New Roman"/>
          <w:b/>
          <w:i/>
          <w:color w:val="000000" w:themeColor="text1"/>
          <w:sz w:val="22"/>
          <w:u w:val="single"/>
          <w:lang w:val="en"/>
        </w:rPr>
      </w:pPr>
      <w:bookmarkStart w:id="22" w:name="_Toc530566991"/>
      <w:r w:rsidRPr="000F3708">
        <w:rPr>
          <w:rStyle w:val="title-text"/>
          <w:rFonts w:ascii="Times New Roman" w:hAnsi="Times New Roman" w:cs="Times New Roman"/>
          <w:b/>
          <w:i/>
          <w:color w:val="000000" w:themeColor="text1"/>
          <w:u w:val="single"/>
          <w:lang w:val="en"/>
        </w:rPr>
        <w:lastRenderedPageBreak/>
        <w:t>Development of Framework on the Phases of Supply Chain</w:t>
      </w:r>
      <w:r w:rsidRPr="000F3708">
        <w:rPr>
          <w:rStyle w:val="title-text"/>
          <w:rFonts w:ascii="Times New Roman" w:hAnsi="Times New Roman" w:cs="Times New Roman"/>
          <w:b/>
          <w:i/>
          <w:color w:val="000000" w:themeColor="text1"/>
          <w:sz w:val="28"/>
          <w:u w:val="single"/>
          <w:lang w:val="en"/>
        </w:rPr>
        <w:t xml:space="preserve"> </w:t>
      </w:r>
      <w:r w:rsidRPr="000F3708">
        <w:rPr>
          <w:rStyle w:val="title-text"/>
          <w:rFonts w:ascii="Times New Roman" w:hAnsi="Times New Roman" w:cs="Times New Roman"/>
          <w:b/>
          <w:i/>
          <w:color w:val="000000" w:themeColor="text1"/>
          <w:u w:val="single"/>
          <w:lang w:val="en"/>
        </w:rPr>
        <w:t>Resilience</w:t>
      </w:r>
      <w:bookmarkEnd w:id="22"/>
    </w:p>
    <w:p w:rsidR="009D70ED" w:rsidRDefault="009F6CA7" w:rsidP="00DD5AAA">
      <w:pPr>
        <w:spacing w:line="360" w:lineRule="auto"/>
        <w:rPr>
          <w:rFonts w:ascii="Times New Roman" w:eastAsia="Times New Roman" w:hAnsi="Times New Roman" w:cs="Times New Roman"/>
          <w:sz w:val="24"/>
          <w:szCs w:val="24"/>
          <w:lang w:val="en" w:eastAsia="en-GB"/>
        </w:rPr>
      </w:pPr>
      <w:r>
        <w:rPr>
          <w:rStyle w:val="selectable"/>
          <w:rFonts w:ascii="Times New Roman" w:hAnsi="Times New Roman" w:cs="Times New Roman"/>
          <w:sz w:val="24"/>
          <w:szCs w:val="24"/>
          <w:lang w:val="en"/>
        </w:rPr>
        <w:t>A</w:t>
      </w:r>
      <w:r w:rsidR="00DD5AAA" w:rsidRPr="00DD5AAA">
        <w:rPr>
          <w:rStyle w:val="selectable"/>
          <w:rFonts w:ascii="Times New Roman" w:hAnsi="Times New Roman" w:cs="Times New Roman"/>
          <w:sz w:val="24"/>
          <w:szCs w:val="24"/>
          <w:lang w:val="en"/>
        </w:rPr>
        <w:t xml:space="preserve"> study on </w:t>
      </w:r>
      <w:r w:rsidR="00DD5AAA">
        <w:rPr>
          <w:rStyle w:val="title-text"/>
          <w:rFonts w:ascii="Times New Roman" w:hAnsi="Times New Roman" w:cs="Times New Roman"/>
          <w:sz w:val="24"/>
          <w:szCs w:val="24"/>
          <w:lang w:val="en"/>
        </w:rPr>
        <w:t>a</w:t>
      </w:r>
      <w:r w:rsidR="00DD5AAA" w:rsidRPr="00DD5AAA">
        <w:rPr>
          <w:rStyle w:val="title-text"/>
          <w:rFonts w:ascii="Times New Roman" w:hAnsi="Times New Roman" w:cs="Times New Roman"/>
          <w:sz w:val="24"/>
          <w:szCs w:val="24"/>
          <w:lang w:val="en"/>
        </w:rPr>
        <w:t xml:space="preserve"> review of the literature on the principles of </w:t>
      </w:r>
      <w:r w:rsidR="00DD5AAA" w:rsidRPr="00D76C61">
        <w:rPr>
          <w:rStyle w:val="title-text"/>
          <w:rFonts w:ascii="Times New Roman" w:hAnsi="Times New Roman" w:cs="Times New Roman"/>
          <w:sz w:val="24"/>
          <w:szCs w:val="24"/>
          <w:lang w:val="en"/>
        </w:rPr>
        <w:t xml:space="preserve">enterprise and supply chain resilience </w:t>
      </w:r>
      <w:r>
        <w:rPr>
          <w:rStyle w:val="title-text"/>
          <w:rFonts w:ascii="Times New Roman" w:hAnsi="Times New Roman" w:cs="Times New Roman"/>
          <w:sz w:val="24"/>
          <w:szCs w:val="24"/>
          <w:lang w:val="en"/>
        </w:rPr>
        <w:t xml:space="preserve">conducted by </w:t>
      </w:r>
      <w:r w:rsidRPr="00DD5AAA">
        <w:rPr>
          <w:rStyle w:val="selectable"/>
          <w:rFonts w:ascii="Times New Roman" w:hAnsi="Times New Roman" w:cs="Times New Roman"/>
          <w:sz w:val="24"/>
          <w:szCs w:val="24"/>
          <w:lang w:val="en"/>
        </w:rPr>
        <w:t>(</w:t>
      </w:r>
      <w:proofErr w:type="spellStart"/>
      <w:r w:rsidRPr="00DD5AAA">
        <w:rPr>
          <w:rStyle w:val="selectable"/>
          <w:rFonts w:ascii="Times New Roman" w:hAnsi="Times New Roman" w:cs="Times New Roman"/>
          <w:sz w:val="24"/>
          <w:szCs w:val="24"/>
          <w:lang w:val="en"/>
        </w:rPr>
        <w:t>Kamalahmadi</w:t>
      </w:r>
      <w:proofErr w:type="spellEnd"/>
      <w:r w:rsidRPr="00DD5AAA">
        <w:rPr>
          <w:rStyle w:val="selectable"/>
          <w:rFonts w:ascii="Times New Roman" w:hAnsi="Times New Roman" w:cs="Times New Roman"/>
          <w:sz w:val="24"/>
          <w:szCs w:val="24"/>
          <w:lang w:val="en"/>
        </w:rPr>
        <w:t xml:space="preserve"> and </w:t>
      </w:r>
      <w:proofErr w:type="spellStart"/>
      <w:r w:rsidRPr="00DD5AAA">
        <w:rPr>
          <w:rStyle w:val="selectable"/>
          <w:rFonts w:ascii="Times New Roman" w:hAnsi="Times New Roman" w:cs="Times New Roman"/>
          <w:sz w:val="24"/>
          <w:szCs w:val="24"/>
          <w:lang w:val="en"/>
        </w:rPr>
        <w:t>Parast</w:t>
      </w:r>
      <w:proofErr w:type="spellEnd"/>
      <w:r w:rsidRPr="00DD5AAA">
        <w:rPr>
          <w:rStyle w:val="selectable"/>
          <w:rFonts w:ascii="Times New Roman" w:hAnsi="Times New Roman" w:cs="Times New Roman"/>
          <w:sz w:val="24"/>
          <w:szCs w:val="24"/>
          <w:lang w:val="en"/>
        </w:rPr>
        <w:t>, 2016)</w:t>
      </w:r>
      <w:r w:rsidRPr="00D76C61">
        <w:rPr>
          <w:rStyle w:val="title-text"/>
          <w:rFonts w:ascii="Times New Roman" w:hAnsi="Times New Roman" w:cs="Times New Roman"/>
          <w:sz w:val="24"/>
          <w:szCs w:val="24"/>
          <w:lang w:val="en"/>
        </w:rPr>
        <w:t xml:space="preserve"> discussed</w:t>
      </w:r>
      <w:r w:rsidR="00DD5AAA" w:rsidRPr="00D76C61">
        <w:rPr>
          <w:rStyle w:val="title-text"/>
          <w:rFonts w:ascii="Times New Roman" w:hAnsi="Times New Roman" w:cs="Times New Roman"/>
          <w:sz w:val="24"/>
          <w:szCs w:val="24"/>
          <w:lang w:val="en"/>
        </w:rPr>
        <w:t xml:space="preserve"> the need to incorporate supply chain risk management into the design of the supply chain to become more resilient. In the </w:t>
      </w:r>
      <w:bookmarkStart w:id="23" w:name="bbib87"/>
      <w:r w:rsidR="00E4153E" w:rsidRPr="00D76C61">
        <w:rPr>
          <w:rStyle w:val="title-text"/>
          <w:rFonts w:ascii="Times New Roman" w:hAnsi="Times New Roman" w:cs="Times New Roman"/>
          <w:sz w:val="24"/>
          <w:szCs w:val="24"/>
          <w:lang w:val="en"/>
        </w:rPr>
        <w:t xml:space="preserve">study </w:t>
      </w:r>
      <w:r w:rsidR="00E4153E">
        <w:rPr>
          <w:rStyle w:val="title-text"/>
          <w:rFonts w:ascii="Times New Roman" w:hAnsi="Times New Roman" w:cs="Times New Roman"/>
          <w:sz w:val="24"/>
          <w:szCs w:val="24"/>
          <w:lang w:val="en"/>
        </w:rPr>
        <w:t>(</w:t>
      </w:r>
      <w:proofErr w:type="spellStart"/>
      <w:r w:rsidR="00142202">
        <w:rPr>
          <w:rFonts w:ascii="Times New Roman" w:eastAsia="Times New Roman" w:hAnsi="Times New Roman" w:cs="Times New Roman"/>
          <w:sz w:val="24"/>
          <w:szCs w:val="24"/>
          <w:lang w:val="en" w:eastAsia="en-GB"/>
        </w:rPr>
        <w:fldChar w:fldCharType="begin"/>
      </w:r>
      <w:r w:rsidR="00142202">
        <w:rPr>
          <w:rFonts w:ascii="Times New Roman" w:eastAsia="Times New Roman" w:hAnsi="Times New Roman" w:cs="Times New Roman"/>
          <w:sz w:val="24"/>
          <w:szCs w:val="24"/>
          <w:lang w:val="en" w:eastAsia="en-GB"/>
        </w:rPr>
        <w:instrText xml:space="preserve"> HYPERLINK "https://www-sciencedirect-com.ezproxy.uwtsd.ac.uk/science/article/pii/S0925527315004041" \l "bib87" </w:instrText>
      </w:r>
      <w:r w:rsidR="00142202">
        <w:rPr>
          <w:rFonts w:ascii="Times New Roman" w:eastAsia="Times New Roman" w:hAnsi="Times New Roman" w:cs="Times New Roman"/>
          <w:sz w:val="24"/>
          <w:szCs w:val="24"/>
          <w:lang w:val="en" w:eastAsia="en-GB"/>
        </w:rPr>
        <w:fldChar w:fldCharType="separate"/>
      </w:r>
      <w:r w:rsidR="00E4153E">
        <w:rPr>
          <w:rFonts w:ascii="Times New Roman" w:eastAsia="Times New Roman" w:hAnsi="Times New Roman" w:cs="Times New Roman"/>
          <w:sz w:val="24"/>
          <w:szCs w:val="24"/>
          <w:lang w:val="en" w:eastAsia="en-GB"/>
        </w:rPr>
        <w:t>Ponomarov</w:t>
      </w:r>
      <w:proofErr w:type="spellEnd"/>
      <w:r w:rsidR="00E4153E">
        <w:rPr>
          <w:rFonts w:ascii="Times New Roman" w:eastAsia="Times New Roman" w:hAnsi="Times New Roman" w:cs="Times New Roman"/>
          <w:sz w:val="24"/>
          <w:szCs w:val="24"/>
          <w:lang w:val="en" w:eastAsia="en-GB"/>
        </w:rPr>
        <w:t xml:space="preserve"> and Holcomb </w:t>
      </w:r>
      <w:r w:rsidR="00D76C61" w:rsidRPr="00D76C61">
        <w:rPr>
          <w:rFonts w:ascii="Times New Roman" w:eastAsia="Times New Roman" w:hAnsi="Times New Roman" w:cs="Times New Roman"/>
          <w:sz w:val="24"/>
          <w:szCs w:val="24"/>
          <w:lang w:val="en" w:eastAsia="en-GB"/>
        </w:rPr>
        <w:t>2009)</w:t>
      </w:r>
      <w:r w:rsidR="00142202">
        <w:rPr>
          <w:rFonts w:ascii="Times New Roman" w:eastAsia="Times New Roman" w:hAnsi="Times New Roman" w:cs="Times New Roman"/>
          <w:sz w:val="24"/>
          <w:szCs w:val="24"/>
          <w:lang w:val="en" w:eastAsia="en-GB"/>
        </w:rPr>
        <w:fldChar w:fldCharType="end"/>
      </w:r>
      <w:bookmarkEnd w:id="23"/>
      <w:r w:rsidR="00D76C61">
        <w:rPr>
          <w:rFonts w:ascii="Times New Roman" w:eastAsia="Times New Roman" w:hAnsi="Times New Roman" w:cs="Times New Roman"/>
          <w:sz w:val="24"/>
          <w:szCs w:val="24"/>
          <w:lang w:val="en" w:eastAsia="en-GB"/>
        </w:rPr>
        <w:t xml:space="preserve"> an</w:t>
      </w:r>
      <w:r w:rsidR="00D76C61" w:rsidRPr="00D76C61">
        <w:rPr>
          <w:rFonts w:ascii="Times New Roman" w:eastAsia="Times New Roman" w:hAnsi="Times New Roman" w:cs="Times New Roman"/>
          <w:sz w:val="24"/>
          <w:szCs w:val="24"/>
          <w:lang w:val="en" w:eastAsia="en-GB"/>
        </w:rPr>
        <w:t>d</w:t>
      </w:r>
      <w:bookmarkStart w:id="24" w:name="bbib99"/>
      <w:r w:rsidR="00D76C61">
        <w:rPr>
          <w:rFonts w:ascii="Times New Roman" w:eastAsia="Times New Roman" w:hAnsi="Times New Roman" w:cs="Times New Roman"/>
          <w:sz w:val="24"/>
          <w:szCs w:val="24"/>
          <w:lang w:val="en" w:eastAsia="en-GB"/>
        </w:rPr>
        <w:t xml:space="preserve"> </w:t>
      </w:r>
      <w:r w:rsidR="00E4153E">
        <w:rPr>
          <w:rFonts w:ascii="Times New Roman" w:eastAsia="Times New Roman" w:hAnsi="Times New Roman" w:cs="Times New Roman"/>
          <w:sz w:val="24"/>
          <w:szCs w:val="24"/>
          <w:lang w:val="en" w:eastAsia="en-GB"/>
        </w:rPr>
        <w:t>(</w:t>
      </w:r>
      <w:hyperlink r:id="rId13" w:anchor="bib99" w:history="1">
        <w:r w:rsidR="00E4153E">
          <w:rPr>
            <w:rFonts w:ascii="Times New Roman" w:eastAsia="Times New Roman" w:hAnsi="Times New Roman" w:cs="Times New Roman"/>
            <w:sz w:val="24"/>
            <w:szCs w:val="24"/>
            <w:lang w:val="en" w:eastAsia="en-GB"/>
          </w:rPr>
          <w:t>Scholten et al.</w:t>
        </w:r>
        <w:r w:rsidR="00D76C61" w:rsidRPr="00D76C61">
          <w:rPr>
            <w:rFonts w:ascii="Times New Roman" w:eastAsia="Times New Roman" w:hAnsi="Times New Roman" w:cs="Times New Roman"/>
            <w:sz w:val="24"/>
            <w:szCs w:val="24"/>
            <w:lang w:val="en" w:eastAsia="en-GB"/>
          </w:rPr>
          <w:t>2014)</w:t>
        </w:r>
      </w:hyperlink>
      <w:bookmarkEnd w:id="24"/>
      <w:r w:rsidR="00E64695">
        <w:rPr>
          <w:rFonts w:ascii="Times New Roman" w:eastAsia="Times New Roman" w:hAnsi="Times New Roman" w:cs="Times New Roman"/>
          <w:sz w:val="24"/>
          <w:szCs w:val="24"/>
          <w:lang w:val="en" w:eastAsia="en-GB"/>
        </w:rPr>
        <w:t xml:space="preserve"> </w:t>
      </w:r>
      <w:proofErr w:type="spellStart"/>
      <w:r w:rsidR="00E64695">
        <w:rPr>
          <w:rFonts w:ascii="Times New Roman" w:eastAsia="Times New Roman" w:hAnsi="Times New Roman" w:cs="Times New Roman"/>
          <w:sz w:val="24"/>
          <w:szCs w:val="24"/>
          <w:lang w:val="en" w:eastAsia="en-GB"/>
        </w:rPr>
        <w:t>emphasised</w:t>
      </w:r>
      <w:proofErr w:type="spellEnd"/>
      <w:r w:rsidR="00E64695">
        <w:rPr>
          <w:rFonts w:ascii="Times New Roman" w:eastAsia="Times New Roman" w:hAnsi="Times New Roman" w:cs="Times New Roman"/>
          <w:sz w:val="24"/>
          <w:szCs w:val="24"/>
          <w:lang w:val="en" w:eastAsia="en-GB"/>
        </w:rPr>
        <w:t xml:space="preserve"> that re</w:t>
      </w:r>
      <w:r w:rsidR="00E4153E">
        <w:rPr>
          <w:rFonts w:ascii="Times New Roman" w:eastAsia="Times New Roman" w:hAnsi="Times New Roman" w:cs="Times New Roman"/>
          <w:sz w:val="24"/>
          <w:szCs w:val="24"/>
          <w:lang w:val="en" w:eastAsia="en-GB"/>
        </w:rPr>
        <w:t>-</w:t>
      </w:r>
      <w:r w:rsidR="00E64695">
        <w:rPr>
          <w:rFonts w:ascii="Times New Roman" w:eastAsia="Times New Roman" w:hAnsi="Times New Roman" w:cs="Times New Roman"/>
          <w:sz w:val="24"/>
          <w:szCs w:val="24"/>
          <w:lang w:val="en" w:eastAsia="en-GB"/>
        </w:rPr>
        <w:t xml:space="preserve">engineering of supply chains and the need to </w:t>
      </w:r>
      <w:r w:rsidR="00963A92">
        <w:rPr>
          <w:rFonts w:ascii="Times New Roman" w:eastAsia="Times New Roman" w:hAnsi="Times New Roman" w:cs="Times New Roman"/>
          <w:sz w:val="24"/>
          <w:szCs w:val="24"/>
          <w:lang w:val="en" w:eastAsia="en-GB"/>
        </w:rPr>
        <w:t>integrate</w:t>
      </w:r>
      <w:r w:rsidR="00E64695">
        <w:rPr>
          <w:rFonts w:ascii="Times New Roman" w:eastAsia="Times New Roman" w:hAnsi="Times New Roman" w:cs="Times New Roman"/>
          <w:sz w:val="24"/>
          <w:szCs w:val="24"/>
          <w:lang w:val="en" w:eastAsia="en-GB"/>
        </w:rPr>
        <w:t xml:space="preserve"> build in resilience. This study underlined the importance of the following factors for </w:t>
      </w:r>
      <w:r w:rsidR="0067567B">
        <w:rPr>
          <w:rFonts w:ascii="Times New Roman" w:eastAsia="Times New Roman" w:hAnsi="Times New Roman" w:cs="Times New Roman"/>
          <w:sz w:val="24"/>
          <w:szCs w:val="24"/>
          <w:lang w:val="en" w:eastAsia="en-GB"/>
        </w:rPr>
        <w:t xml:space="preserve">constructing </w:t>
      </w:r>
      <w:r w:rsidR="00E64695">
        <w:rPr>
          <w:rFonts w:ascii="Times New Roman" w:eastAsia="Times New Roman" w:hAnsi="Times New Roman" w:cs="Times New Roman"/>
          <w:sz w:val="24"/>
          <w:szCs w:val="24"/>
          <w:lang w:val="en" w:eastAsia="en-GB"/>
        </w:rPr>
        <w:t>supply chains</w:t>
      </w:r>
      <w:r w:rsidR="006D0094">
        <w:rPr>
          <w:rFonts w:ascii="Times New Roman" w:eastAsia="Times New Roman" w:hAnsi="Times New Roman" w:cs="Times New Roman"/>
          <w:sz w:val="24"/>
          <w:szCs w:val="24"/>
          <w:lang w:val="en" w:eastAsia="en-GB"/>
        </w:rPr>
        <w:t xml:space="preserve">, </w:t>
      </w:r>
      <w:r w:rsidR="009D70ED">
        <w:rPr>
          <w:rFonts w:ascii="Times New Roman" w:eastAsia="Times New Roman" w:hAnsi="Times New Roman" w:cs="Times New Roman"/>
          <w:sz w:val="24"/>
          <w:szCs w:val="24"/>
          <w:lang w:val="en" w:eastAsia="en-GB"/>
        </w:rPr>
        <w:t xml:space="preserve">supply chain understanding, design principles of supply chain resilience based on </w:t>
      </w:r>
      <w:r w:rsidR="0067567B">
        <w:rPr>
          <w:rFonts w:ascii="Times New Roman" w:eastAsia="Times New Roman" w:hAnsi="Times New Roman" w:cs="Times New Roman"/>
          <w:sz w:val="24"/>
          <w:szCs w:val="24"/>
          <w:lang w:val="en" w:eastAsia="en-GB"/>
        </w:rPr>
        <w:t>strategy</w:t>
      </w:r>
      <w:r w:rsidR="009D70ED">
        <w:rPr>
          <w:rFonts w:ascii="Times New Roman" w:eastAsia="Times New Roman" w:hAnsi="Times New Roman" w:cs="Times New Roman"/>
          <w:sz w:val="24"/>
          <w:szCs w:val="24"/>
          <w:lang w:val="en" w:eastAsia="en-GB"/>
        </w:rPr>
        <w:t xml:space="preserve"> assessment of the tradeoff between redundancy and efficiency</w:t>
      </w:r>
      <w:r w:rsidR="007F779D">
        <w:rPr>
          <w:rFonts w:ascii="Times New Roman" w:eastAsia="Times New Roman" w:hAnsi="Times New Roman" w:cs="Times New Roman"/>
          <w:sz w:val="24"/>
          <w:szCs w:val="24"/>
          <w:lang w:val="en" w:eastAsia="en-GB"/>
        </w:rPr>
        <w:t xml:space="preserve">, </w:t>
      </w:r>
      <w:r w:rsidR="0067567B">
        <w:rPr>
          <w:rFonts w:ascii="Times New Roman" w:eastAsia="Times New Roman" w:hAnsi="Times New Roman" w:cs="Times New Roman"/>
          <w:sz w:val="24"/>
          <w:szCs w:val="24"/>
          <w:lang w:val="en" w:eastAsia="en-GB"/>
        </w:rPr>
        <w:t xml:space="preserve">supply based </w:t>
      </w:r>
      <w:r w:rsidR="00E4153E">
        <w:rPr>
          <w:rFonts w:ascii="Times New Roman" w:eastAsia="Times New Roman" w:hAnsi="Times New Roman" w:cs="Times New Roman"/>
          <w:sz w:val="24"/>
          <w:szCs w:val="24"/>
          <w:lang w:val="en" w:eastAsia="en-GB"/>
        </w:rPr>
        <w:t>strategy (risk awareness of s</w:t>
      </w:r>
      <w:r w:rsidR="009D70ED">
        <w:rPr>
          <w:rFonts w:ascii="Times New Roman" w:eastAsia="Times New Roman" w:hAnsi="Times New Roman" w:cs="Times New Roman"/>
          <w:sz w:val="24"/>
          <w:szCs w:val="24"/>
          <w:lang w:val="en" w:eastAsia="en-GB"/>
        </w:rPr>
        <w:t xml:space="preserve">uppliers). </w:t>
      </w:r>
      <w:r w:rsidR="00995945">
        <w:rPr>
          <w:rFonts w:ascii="Times New Roman" w:eastAsia="Times New Roman" w:hAnsi="Times New Roman" w:cs="Times New Roman"/>
          <w:sz w:val="24"/>
          <w:szCs w:val="24"/>
          <w:lang w:val="en" w:eastAsia="en-GB"/>
        </w:rPr>
        <w:t xml:space="preserve">This study constructed a framework for the principles of supply chain resilience. This framework was </w:t>
      </w:r>
      <w:r w:rsidR="007F779D">
        <w:rPr>
          <w:rFonts w:ascii="Times New Roman" w:eastAsia="Times New Roman" w:hAnsi="Times New Roman" w:cs="Times New Roman"/>
          <w:sz w:val="24"/>
          <w:szCs w:val="24"/>
          <w:lang w:val="en" w:eastAsia="en-GB"/>
        </w:rPr>
        <w:t>created</w:t>
      </w:r>
      <w:r w:rsidR="00995945">
        <w:rPr>
          <w:rFonts w:ascii="Times New Roman" w:eastAsia="Times New Roman" w:hAnsi="Times New Roman" w:cs="Times New Roman"/>
          <w:sz w:val="24"/>
          <w:szCs w:val="24"/>
          <w:lang w:val="en" w:eastAsia="en-GB"/>
        </w:rPr>
        <w:t xml:space="preserve"> based on the lack of literature review. It provides an appropriate </w:t>
      </w:r>
      <w:proofErr w:type="spellStart"/>
      <w:r w:rsidR="00995945">
        <w:rPr>
          <w:rFonts w:ascii="Times New Roman" w:eastAsia="Times New Roman" w:hAnsi="Times New Roman" w:cs="Times New Roman"/>
          <w:sz w:val="24"/>
          <w:szCs w:val="24"/>
          <w:lang w:val="en" w:eastAsia="en-GB"/>
        </w:rPr>
        <w:t>conceptualisation</w:t>
      </w:r>
      <w:proofErr w:type="spellEnd"/>
      <w:r w:rsidR="00995945">
        <w:rPr>
          <w:rFonts w:ascii="Times New Roman" w:eastAsia="Times New Roman" w:hAnsi="Times New Roman" w:cs="Times New Roman"/>
          <w:sz w:val="24"/>
          <w:szCs w:val="24"/>
          <w:lang w:val="en" w:eastAsia="en-GB"/>
        </w:rPr>
        <w:t xml:space="preserve"> of supply chain resilience and incorporates major components of a resilient supply chain </w:t>
      </w:r>
      <w:r w:rsidR="00902B68">
        <w:rPr>
          <w:rFonts w:ascii="Times New Roman" w:eastAsia="Times New Roman" w:hAnsi="Times New Roman" w:cs="Times New Roman"/>
          <w:sz w:val="24"/>
          <w:szCs w:val="24"/>
          <w:lang w:val="en" w:eastAsia="en-GB"/>
        </w:rPr>
        <w:t xml:space="preserve">as seen in figure </w:t>
      </w:r>
      <w:r w:rsidR="00A73AA6">
        <w:rPr>
          <w:rFonts w:ascii="Times New Roman" w:eastAsia="Times New Roman" w:hAnsi="Times New Roman" w:cs="Times New Roman"/>
          <w:sz w:val="24"/>
          <w:szCs w:val="24"/>
          <w:lang w:val="en" w:eastAsia="en-GB"/>
        </w:rPr>
        <w:t>5</w:t>
      </w:r>
      <w:r w:rsidR="00902B68">
        <w:rPr>
          <w:rFonts w:ascii="Times New Roman" w:eastAsia="Times New Roman" w:hAnsi="Times New Roman" w:cs="Times New Roman"/>
          <w:sz w:val="24"/>
          <w:szCs w:val="24"/>
          <w:lang w:val="en" w:eastAsia="en-GB"/>
        </w:rPr>
        <w:t>.</w:t>
      </w:r>
      <w:r w:rsidR="00995945">
        <w:rPr>
          <w:rFonts w:ascii="Times New Roman" w:eastAsia="Times New Roman" w:hAnsi="Times New Roman" w:cs="Times New Roman"/>
          <w:sz w:val="24"/>
          <w:szCs w:val="24"/>
          <w:lang w:val="en" w:eastAsia="en-GB"/>
        </w:rPr>
        <w:t xml:space="preserve">    </w:t>
      </w:r>
    </w:p>
    <w:p w:rsidR="00886AFF" w:rsidRDefault="00F675FC" w:rsidP="00995945">
      <w:pPr>
        <w:jc w:val="center"/>
        <w:rPr>
          <w:rStyle w:val="selectable"/>
          <w:rFonts w:ascii="Times New Roman" w:hAnsi="Times New Roman" w:cs="Times New Roman"/>
          <w:color w:val="000000"/>
          <w:sz w:val="24"/>
          <w:lang w:val="en"/>
        </w:rPr>
      </w:pPr>
      <w:r>
        <w:rPr>
          <w:noProof/>
          <w:lang w:eastAsia="en-GB"/>
        </w:rPr>
        <w:drawing>
          <wp:anchor distT="0" distB="0" distL="114300" distR="114300" simplePos="0" relativeHeight="251664384" behindDoc="1" locked="0" layoutInCell="1" allowOverlap="1">
            <wp:simplePos x="0" y="0"/>
            <wp:positionH relativeFrom="margin">
              <wp:align>center</wp:align>
            </wp:positionH>
            <wp:positionV relativeFrom="paragraph">
              <wp:posOffset>278649</wp:posOffset>
            </wp:positionV>
            <wp:extent cx="4937760" cy="4949190"/>
            <wp:effectExtent l="0" t="0" r="0" b="3810"/>
            <wp:wrapTight wrapText="bothSides">
              <wp:wrapPolygon edited="0">
                <wp:start x="0" y="0"/>
                <wp:lineTo x="0" y="21533"/>
                <wp:lineTo x="21500" y="21533"/>
                <wp:lineTo x="2150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808" t="40327" r="41040" b="5696"/>
                    <a:stretch/>
                  </pic:blipFill>
                  <pic:spPr bwMode="auto">
                    <a:xfrm>
                      <a:off x="0" y="0"/>
                      <a:ext cx="4937760" cy="4949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5945" w:rsidRPr="007420B1">
        <w:rPr>
          <w:rStyle w:val="selectable"/>
          <w:rFonts w:ascii="Times New Roman" w:hAnsi="Times New Roman" w:cs="Times New Roman"/>
          <w:i/>
          <w:color w:val="000000" w:themeColor="text1"/>
          <w:sz w:val="24"/>
          <w:szCs w:val="24"/>
          <w:u w:val="single"/>
          <w:lang w:val="en"/>
        </w:rPr>
        <w:t xml:space="preserve">Figure </w:t>
      </w:r>
      <w:r w:rsidR="00A73AA6">
        <w:rPr>
          <w:rStyle w:val="selectable"/>
          <w:rFonts w:ascii="Times New Roman" w:hAnsi="Times New Roman" w:cs="Times New Roman"/>
          <w:i/>
          <w:color w:val="000000" w:themeColor="text1"/>
          <w:sz w:val="24"/>
          <w:szCs w:val="24"/>
          <w:u w:val="single"/>
          <w:lang w:val="en"/>
        </w:rPr>
        <w:t>5</w:t>
      </w:r>
      <w:r w:rsidR="00995945">
        <w:rPr>
          <w:rStyle w:val="selectable"/>
          <w:rFonts w:ascii="Times New Roman" w:hAnsi="Times New Roman" w:cs="Times New Roman"/>
          <w:i/>
          <w:color w:val="000000" w:themeColor="text1"/>
          <w:sz w:val="24"/>
          <w:szCs w:val="24"/>
          <w:u w:val="single"/>
          <w:lang w:val="en"/>
        </w:rPr>
        <w:t xml:space="preserve"> Supply Chain Resilience Framework</w:t>
      </w:r>
    </w:p>
    <w:p w:rsidR="00886AFF" w:rsidRDefault="00886AFF"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Default="006C653B" w:rsidP="00886AFF">
      <w:pPr>
        <w:rPr>
          <w:rFonts w:ascii="Times New Roman" w:eastAsia="Times New Roman" w:hAnsi="Times New Roman" w:cs="Times New Roman"/>
          <w:b/>
          <w:i/>
          <w:color w:val="000000"/>
          <w:sz w:val="28"/>
          <w:szCs w:val="24"/>
          <w:u w:val="single"/>
          <w:lang w:eastAsia="en-GB"/>
        </w:rPr>
      </w:pPr>
    </w:p>
    <w:p w:rsidR="006C653B" w:rsidRPr="00886AFF" w:rsidRDefault="006C653B" w:rsidP="00886AFF">
      <w:pPr>
        <w:rPr>
          <w:rFonts w:ascii="Times New Roman" w:eastAsia="Times New Roman" w:hAnsi="Times New Roman" w:cs="Times New Roman"/>
          <w:b/>
          <w:i/>
          <w:color w:val="000000"/>
          <w:sz w:val="28"/>
          <w:szCs w:val="24"/>
          <w:u w:val="single"/>
          <w:lang w:eastAsia="en-GB"/>
        </w:rPr>
      </w:pPr>
    </w:p>
    <w:p w:rsidR="009705D0" w:rsidRDefault="009705D0" w:rsidP="00D24DDE">
      <w:pPr>
        <w:pStyle w:val="Heading2"/>
        <w:rPr>
          <w:rFonts w:ascii="Times New Roman" w:eastAsia="Times New Roman" w:hAnsi="Times New Roman" w:cs="Times New Roman"/>
          <w:b/>
          <w:i/>
          <w:color w:val="000000"/>
          <w:sz w:val="24"/>
          <w:szCs w:val="24"/>
          <w:u w:val="single"/>
          <w:lang w:val="en" w:eastAsia="en-GB"/>
        </w:rPr>
      </w:pPr>
    </w:p>
    <w:p w:rsidR="009705D0" w:rsidRDefault="009705D0" w:rsidP="00D24DDE">
      <w:pPr>
        <w:pStyle w:val="Heading2"/>
        <w:rPr>
          <w:rFonts w:ascii="Times New Roman" w:eastAsia="Times New Roman" w:hAnsi="Times New Roman" w:cs="Times New Roman"/>
          <w:b/>
          <w:i/>
          <w:color w:val="000000"/>
          <w:sz w:val="24"/>
          <w:szCs w:val="24"/>
          <w:u w:val="single"/>
          <w:lang w:val="en" w:eastAsia="en-GB"/>
        </w:rPr>
      </w:pPr>
    </w:p>
    <w:p w:rsidR="00995945" w:rsidRPr="00995945" w:rsidRDefault="00995945" w:rsidP="00995945">
      <w:pPr>
        <w:rPr>
          <w:lang w:val="en" w:eastAsia="en-GB"/>
        </w:rPr>
      </w:pPr>
    </w:p>
    <w:p w:rsidR="000D4A5B" w:rsidRDefault="000D4A5B" w:rsidP="009B4AAB">
      <w:pPr>
        <w:spacing w:line="360" w:lineRule="auto"/>
        <w:rPr>
          <w:rFonts w:ascii="Times New Roman" w:eastAsia="Calibri" w:hAnsi="Times New Roman" w:cs="Times New Roman"/>
          <w:i/>
          <w:sz w:val="24"/>
          <w:szCs w:val="24"/>
          <w:u w:val="single"/>
        </w:rPr>
      </w:pPr>
    </w:p>
    <w:p w:rsidR="000D4A5B" w:rsidRDefault="009627A9" w:rsidP="008609B6">
      <w:pPr>
        <w:pStyle w:val="Heading1"/>
        <w:jc w:val="center"/>
        <w:rPr>
          <w:rFonts w:ascii="Times New Roman" w:hAnsi="Times New Roman" w:cs="Times New Roman"/>
          <w:b/>
          <w:i/>
          <w:color w:val="000000" w:themeColor="text1"/>
          <w:szCs w:val="24"/>
          <w:u w:val="single"/>
        </w:rPr>
      </w:pPr>
      <w:bookmarkStart w:id="25" w:name="_Toc530566992"/>
      <w:r w:rsidRPr="005E19B3">
        <w:rPr>
          <w:rFonts w:ascii="Times New Roman" w:hAnsi="Times New Roman" w:cs="Times New Roman"/>
          <w:b/>
          <w:i/>
          <w:color w:val="000000" w:themeColor="text1"/>
          <w:szCs w:val="24"/>
          <w:u w:val="single"/>
        </w:rPr>
        <w:lastRenderedPageBreak/>
        <w:t>Recommendations</w:t>
      </w:r>
      <w:bookmarkEnd w:id="25"/>
    </w:p>
    <w:p w:rsidR="000D4A5B" w:rsidRDefault="00BD5A9A" w:rsidP="00BD5A9A">
      <w:pPr>
        <w:spacing w:line="360" w:lineRule="auto"/>
        <w:rPr>
          <w:rStyle w:val="title-text"/>
          <w:rFonts w:ascii="Times New Roman" w:hAnsi="Times New Roman" w:cs="Times New Roman"/>
          <w:color w:val="000000" w:themeColor="text1"/>
          <w:sz w:val="24"/>
          <w:szCs w:val="24"/>
          <w:lang w:val="en"/>
        </w:rPr>
      </w:pPr>
      <w:r>
        <w:rPr>
          <w:rFonts w:ascii="Times New Roman" w:eastAsia="Calibri" w:hAnsi="Times New Roman" w:cs="Times New Roman"/>
          <w:sz w:val="24"/>
          <w:szCs w:val="24"/>
        </w:rPr>
        <w:t>After carrying out research into var</w:t>
      </w:r>
      <w:r w:rsidR="00AB0210">
        <w:rPr>
          <w:rFonts w:ascii="Times New Roman" w:eastAsia="Calibri" w:hAnsi="Times New Roman" w:cs="Times New Roman"/>
          <w:sz w:val="24"/>
          <w:szCs w:val="24"/>
        </w:rPr>
        <w:t>ious methods of making Samsung Electronics</w:t>
      </w:r>
      <w:r>
        <w:rPr>
          <w:rFonts w:ascii="Times New Roman" w:eastAsia="Calibri" w:hAnsi="Times New Roman" w:cs="Times New Roman"/>
          <w:sz w:val="24"/>
          <w:szCs w:val="24"/>
        </w:rPr>
        <w:t xml:space="preserve"> supply chain more resilient, it is</w:t>
      </w:r>
      <w:r w:rsidR="00E501B5">
        <w:rPr>
          <w:rFonts w:ascii="Times New Roman" w:eastAsia="Calibri" w:hAnsi="Times New Roman" w:cs="Times New Roman"/>
          <w:sz w:val="24"/>
          <w:szCs w:val="24"/>
        </w:rPr>
        <w:t xml:space="preserve"> clear that by implementing </w:t>
      </w:r>
      <w:r>
        <w:rPr>
          <w:rFonts w:ascii="Times New Roman" w:eastAsia="Calibri" w:hAnsi="Times New Roman" w:cs="Times New Roman"/>
          <w:sz w:val="24"/>
          <w:szCs w:val="24"/>
        </w:rPr>
        <w:t xml:space="preserve"> </w:t>
      </w:r>
      <w:r w:rsidRPr="00DD5AAA">
        <w:rPr>
          <w:rStyle w:val="selectable"/>
          <w:rFonts w:ascii="Times New Roman" w:hAnsi="Times New Roman" w:cs="Times New Roman"/>
          <w:sz w:val="24"/>
          <w:szCs w:val="24"/>
          <w:lang w:val="en"/>
        </w:rPr>
        <w:t>(</w:t>
      </w:r>
      <w:proofErr w:type="spellStart"/>
      <w:r w:rsidRPr="00DD5AAA">
        <w:rPr>
          <w:rStyle w:val="selectable"/>
          <w:rFonts w:ascii="Times New Roman" w:hAnsi="Times New Roman" w:cs="Times New Roman"/>
          <w:sz w:val="24"/>
          <w:szCs w:val="24"/>
          <w:lang w:val="en"/>
        </w:rPr>
        <w:t>Kamalahmadi</w:t>
      </w:r>
      <w:proofErr w:type="spellEnd"/>
      <w:r w:rsidRPr="00DD5AAA">
        <w:rPr>
          <w:rStyle w:val="selectable"/>
          <w:rFonts w:ascii="Times New Roman" w:hAnsi="Times New Roman" w:cs="Times New Roman"/>
          <w:sz w:val="24"/>
          <w:szCs w:val="24"/>
          <w:lang w:val="en"/>
        </w:rPr>
        <w:t xml:space="preserve"> and </w:t>
      </w:r>
      <w:proofErr w:type="spellStart"/>
      <w:r w:rsidRPr="00DD5AAA">
        <w:rPr>
          <w:rStyle w:val="selectable"/>
          <w:rFonts w:ascii="Times New Roman" w:hAnsi="Times New Roman" w:cs="Times New Roman"/>
          <w:sz w:val="24"/>
          <w:szCs w:val="24"/>
          <w:lang w:val="en"/>
        </w:rPr>
        <w:t>Parast</w:t>
      </w:r>
      <w:proofErr w:type="spellEnd"/>
      <w:r w:rsidRPr="00DD5AAA">
        <w:rPr>
          <w:rStyle w:val="selectable"/>
          <w:rFonts w:ascii="Times New Roman" w:hAnsi="Times New Roman" w:cs="Times New Roman"/>
          <w:sz w:val="24"/>
          <w:szCs w:val="24"/>
          <w:lang w:val="en"/>
        </w:rPr>
        <w:t>, 2016)</w:t>
      </w:r>
      <w:r>
        <w:rPr>
          <w:rStyle w:val="selectable"/>
          <w:rFonts w:ascii="Times New Roman" w:hAnsi="Times New Roman" w:cs="Times New Roman"/>
          <w:sz w:val="24"/>
          <w:szCs w:val="24"/>
          <w:lang w:val="en"/>
        </w:rPr>
        <w:t xml:space="preserve"> supply</w:t>
      </w:r>
      <w:r w:rsidR="00BF7ED4">
        <w:rPr>
          <w:rStyle w:val="selectable"/>
          <w:rFonts w:ascii="Times New Roman" w:hAnsi="Times New Roman" w:cs="Times New Roman"/>
          <w:sz w:val="24"/>
          <w:szCs w:val="24"/>
          <w:lang w:val="en"/>
        </w:rPr>
        <w:t xml:space="preserve"> chain resilience framework,</w:t>
      </w:r>
      <w:r w:rsidRPr="009C7F41">
        <w:rPr>
          <w:rStyle w:val="selectable"/>
          <w:rFonts w:ascii="Times New Roman" w:hAnsi="Times New Roman" w:cs="Times New Roman"/>
          <w:color w:val="000000" w:themeColor="text1"/>
          <w:sz w:val="24"/>
          <w:szCs w:val="24"/>
          <w:lang w:val="en"/>
        </w:rPr>
        <w:t>(Pires Ribeiro and Barbosa-</w:t>
      </w:r>
      <w:proofErr w:type="spellStart"/>
      <w:r w:rsidRPr="009C7F41">
        <w:rPr>
          <w:rStyle w:val="selectable"/>
          <w:rFonts w:ascii="Times New Roman" w:hAnsi="Times New Roman" w:cs="Times New Roman"/>
          <w:color w:val="000000" w:themeColor="text1"/>
          <w:sz w:val="24"/>
          <w:szCs w:val="24"/>
          <w:lang w:val="en"/>
        </w:rPr>
        <w:t>Povoa</w:t>
      </w:r>
      <w:proofErr w:type="spellEnd"/>
      <w:r w:rsidRPr="009C7F41">
        <w:rPr>
          <w:rStyle w:val="selectable"/>
          <w:rFonts w:ascii="Times New Roman" w:hAnsi="Times New Roman" w:cs="Times New Roman"/>
          <w:color w:val="000000" w:themeColor="text1"/>
          <w:sz w:val="24"/>
          <w:szCs w:val="24"/>
          <w:lang w:val="en"/>
        </w:rPr>
        <w:t xml:space="preserve">, 2018) study of </w:t>
      </w:r>
      <w:r>
        <w:rPr>
          <w:rStyle w:val="title-text"/>
          <w:rFonts w:ascii="Times New Roman" w:hAnsi="Times New Roman" w:cs="Times New Roman"/>
          <w:color w:val="000000" w:themeColor="text1"/>
          <w:sz w:val="24"/>
          <w:szCs w:val="24"/>
          <w:lang w:val="en"/>
        </w:rPr>
        <w:t xml:space="preserve">supply chain resilience </w:t>
      </w:r>
      <w:r w:rsidRPr="009C7F41">
        <w:rPr>
          <w:rStyle w:val="title-text"/>
          <w:rFonts w:ascii="Times New Roman" w:hAnsi="Times New Roman" w:cs="Times New Roman"/>
          <w:color w:val="000000" w:themeColor="text1"/>
          <w:sz w:val="24"/>
          <w:szCs w:val="24"/>
          <w:lang w:val="en"/>
        </w:rPr>
        <w:t>q</w:t>
      </w:r>
      <w:r>
        <w:rPr>
          <w:rStyle w:val="title-text"/>
          <w:rFonts w:ascii="Times New Roman" w:hAnsi="Times New Roman" w:cs="Times New Roman"/>
          <w:color w:val="000000" w:themeColor="text1"/>
          <w:sz w:val="24"/>
          <w:szCs w:val="24"/>
          <w:lang w:val="en"/>
        </w:rPr>
        <w:t xml:space="preserve">uantitative modelling </w:t>
      </w:r>
      <w:r w:rsidRPr="00BF7ED4">
        <w:rPr>
          <w:rStyle w:val="title-text"/>
          <w:rFonts w:ascii="Times New Roman" w:hAnsi="Times New Roman" w:cs="Times New Roman"/>
          <w:color w:val="000000" w:themeColor="text1"/>
          <w:sz w:val="24"/>
          <w:szCs w:val="24"/>
          <w:lang w:val="en"/>
        </w:rPr>
        <w:t>approach</w:t>
      </w:r>
      <w:r w:rsidR="00BF7ED4" w:rsidRPr="00BF7ED4">
        <w:rPr>
          <w:rStyle w:val="title-text"/>
          <w:rFonts w:ascii="Times New Roman" w:hAnsi="Times New Roman" w:cs="Times New Roman"/>
          <w:color w:val="000000" w:themeColor="text1"/>
          <w:sz w:val="24"/>
          <w:szCs w:val="24"/>
          <w:lang w:val="en"/>
        </w:rPr>
        <w:t xml:space="preserve"> and,</w:t>
      </w:r>
      <w:r w:rsidR="00BF7ED4" w:rsidRPr="00BF7ED4">
        <w:rPr>
          <w:rFonts w:ascii="Times New Roman" w:hAnsi="Times New Roman" w:cs="Times New Roman"/>
          <w:sz w:val="24"/>
          <w:szCs w:val="24"/>
        </w:rPr>
        <w:t xml:space="preserve"> </w:t>
      </w:r>
      <w:r w:rsidR="00BF7ED4">
        <w:rPr>
          <w:rFonts w:ascii="Times New Roman" w:hAnsi="Times New Roman" w:cs="Times New Roman"/>
          <w:sz w:val="24"/>
          <w:szCs w:val="24"/>
        </w:rPr>
        <w:t>(</w:t>
      </w:r>
      <w:proofErr w:type="spellStart"/>
      <w:r w:rsidR="00BF7ED4">
        <w:rPr>
          <w:rFonts w:ascii="Times New Roman" w:hAnsi="Times New Roman" w:cs="Times New Roman"/>
          <w:sz w:val="24"/>
          <w:szCs w:val="24"/>
        </w:rPr>
        <w:t>Kleindorfer</w:t>
      </w:r>
      <w:proofErr w:type="spellEnd"/>
      <w:r w:rsidR="00BF7ED4">
        <w:rPr>
          <w:rFonts w:ascii="Times New Roman" w:hAnsi="Times New Roman" w:cs="Times New Roman"/>
          <w:sz w:val="24"/>
          <w:szCs w:val="24"/>
        </w:rPr>
        <w:t xml:space="preserve"> and Saad </w:t>
      </w:r>
      <w:r w:rsidR="00BF7ED4" w:rsidRPr="00BF7ED4">
        <w:rPr>
          <w:rFonts w:ascii="Times New Roman" w:hAnsi="Times New Roman" w:cs="Times New Roman"/>
          <w:sz w:val="24"/>
          <w:szCs w:val="24"/>
        </w:rPr>
        <w:t>2005)</w:t>
      </w:r>
      <w:r w:rsidR="00BF7ED4">
        <w:rPr>
          <w:rStyle w:val="title-text"/>
          <w:rFonts w:ascii="Times New Roman" w:hAnsi="Times New Roman" w:cs="Times New Roman"/>
          <w:color w:val="000000" w:themeColor="text1"/>
          <w:sz w:val="24"/>
          <w:szCs w:val="24"/>
          <w:lang w:val="en"/>
        </w:rPr>
        <w:t xml:space="preserve"> ten principle approach</w:t>
      </w:r>
      <w:r w:rsidR="00737A45">
        <w:rPr>
          <w:rStyle w:val="title-text"/>
          <w:rFonts w:ascii="Times New Roman" w:hAnsi="Times New Roman" w:cs="Times New Roman"/>
          <w:color w:val="000000" w:themeColor="text1"/>
          <w:sz w:val="24"/>
          <w:szCs w:val="24"/>
          <w:lang w:val="en"/>
        </w:rPr>
        <w:t>,</w:t>
      </w:r>
      <w:r>
        <w:rPr>
          <w:rStyle w:val="title-text"/>
          <w:rFonts w:ascii="Times New Roman" w:hAnsi="Times New Roman" w:cs="Times New Roman"/>
          <w:color w:val="000000" w:themeColor="text1"/>
          <w:sz w:val="24"/>
          <w:szCs w:val="24"/>
          <w:lang w:val="en"/>
        </w:rPr>
        <w:t xml:space="preserve"> would improve and make the supply chain more resilient</w:t>
      </w:r>
      <w:r w:rsidR="00A73AA6">
        <w:rPr>
          <w:rStyle w:val="title-text"/>
          <w:rFonts w:ascii="Times New Roman" w:hAnsi="Times New Roman" w:cs="Times New Roman"/>
          <w:color w:val="000000" w:themeColor="text1"/>
          <w:sz w:val="24"/>
          <w:szCs w:val="24"/>
          <w:lang w:val="en"/>
        </w:rPr>
        <w:t xml:space="preserve"> at Samsung Electronics.</w:t>
      </w:r>
    </w:p>
    <w:p w:rsidR="005347D2" w:rsidRPr="009C3E59" w:rsidRDefault="005347D2" w:rsidP="000F3708">
      <w:pPr>
        <w:pStyle w:val="Heading2"/>
        <w:jc w:val="center"/>
        <w:rPr>
          <w:rStyle w:val="title-text"/>
          <w:rFonts w:ascii="Times New Roman" w:hAnsi="Times New Roman" w:cs="Times New Roman"/>
          <w:b/>
          <w:i/>
          <w:color w:val="000000" w:themeColor="text1"/>
          <w:sz w:val="28"/>
          <w:u w:val="single"/>
          <w:lang w:val="en"/>
        </w:rPr>
      </w:pPr>
      <w:bookmarkStart w:id="26" w:name="_Toc530566993"/>
      <w:r w:rsidRPr="009C3E59">
        <w:rPr>
          <w:rStyle w:val="title-text"/>
          <w:rFonts w:ascii="Times New Roman" w:hAnsi="Times New Roman" w:cs="Times New Roman"/>
          <w:b/>
          <w:i/>
          <w:color w:val="000000" w:themeColor="text1"/>
          <w:sz w:val="28"/>
          <w:u w:val="single"/>
          <w:lang w:val="en"/>
        </w:rPr>
        <w:t>Development of Framework on the Phases of Supply Chain Resilience</w:t>
      </w:r>
      <w:bookmarkEnd w:id="26"/>
    </w:p>
    <w:p w:rsidR="009046B8" w:rsidRDefault="002F66E7" w:rsidP="00BD5A9A">
      <w:pPr>
        <w:spacing w:line="360" w:lineRule="auto"/>
        <w:rPr>
          <w:rStyle w:val="selectable"/>
          <w:rFonts w:ascii="Times New Roman" w:hAnsi="Times New Roman" w:cs="Times New Roman"/>
          <w:sz w:val="24"/>
          <w:szCs w:val="24"/>
          <w:lang w:val="en"/>
        </w:rPr>
      </w:pPr>
      <w:r w:rsidRPr="00DD5AAA">
        <w:rPr>
          <w:rStyle w:val="selectable"/>
          <w:rFonts w:ascii="Times New Roman" w:hAnsi="Times New Roman" w:cs="Times New Roman"/>
          <w:sz w:val="24"/>
          <w:szCs w:val="24"/>
          <w:lang w:val="en"/>
        </w:rPr>
        <w:t>(</w:t>
      </w:r>
      <w:proofErr w:type="spellStart"/>
      <w:r w:rsidRPr="00DD5AAA">
        <w:rPr>
          <w:rStyle w:val="selectable"/>
          <w:rFonts w:ascii="Times New Roman" w:hAnsi="Times New Roman" w:cs="Times New Roman"/>
          <w:sz w:val="24"/>
          <w:szCs w:val="24"/>
          <w:lang w:val="en"/>
        </w:rPr>
        <w:t>Kamalahmadi</w:t>
      </w:r>
      <w:proofErr w:type="spellEnd"/>
      <w:r w:rsidRPr="00DD5AAA">
        <w:rPr>
          <w:rStyle w:val="selectable"/>
          <w:rFonts w:ascii="Times New Roman" w:hAnsi="Times New Roman" w:cs="Times New Roman"/>
          <w:sz w:val="24"/>
          <w:szCs w:val="24"/>
          <w:lang w:val="en"/>
        </w:rPr>
        <w:t xml:space="preserve"> and </w:t>
      </w:r>
      <w:proofErr w:type="spellStart"/>
      <w:r w:rsidRPr="00DD5AAA">
        <w:rPr>
          <w:rStyle w:val="selectable"/>
          <w:rFonts w:ascii="Times New Roman" w:hAnsi="Times New Roman" w:cs="Times New Roman"/>
          <w:sz w:val="24"/>
          <w:szCs w:val="24"/>
          <w:lang w:val="en"/>
        </w:rPr>
        <w:t>Parast</w:t>
      </w:r>
      <w:proofErr w:type="spellEnd"/>
      <w:r w:rsidRPr="00DD5AAA">
        <w:rPr>
          <w:rStyle w:val="selectable"/>
          <w:rFonts w:ascii="Times New Roman" w:hAnsi="Times New Roman" w:cs="Times New Roman"/>
          <w:sz w:val="24"/>
          <w:szCs w:val="24"/>
          <w:lang w:val="en"/>
        </w:rPr>
        <w:t>, 2016)</w:t>
      </w:r>
      <w:r>
        <w:rPr>
          <w:rStyle w:val="selectable"/>
          <w:rFonts w:ascii="Times New Roman" w:hAnsi="Times New Roman" w:cs="Times New Roman"/>
          <w:sz w:val="24"/>
          <w:szCs w:val="24"/>
          <w:lang w:val="en"/>
        </w:rPr>
        <w:t xml:space="preserve"> method was successful though their study and generated a </w:t>
      </w:r>
      <w:r w:rsidR="009F3FF3">
        <w:rPr>
          <w:rStyle w:val="selectable"/>
          <w:rFonts w:ascii="Times New Roman" w:hAnsi="Times New Roman" w:cs="Times New Roman"/>
          <w:sz w:val="24"/>
          <w:szCs w:val="24"/>
          <w:lang w:val="en"/>
        </w:rPr>
        <w:t xml:space="preserve">solution </w:t>
      </w:r>
      <w:r w:rsidR="009046B8">
        <w:rPr>
          <w:rStyle w:val="selectable"/>
          <w:rFonts w:ascii="Times New Roman" w:hAnsi="Times New Roman" w:cs="Times New Roman"/>
          <w:sz w:val="24"/>
          <w:szCs w:val="24"/>
          <w:lang w:val="en"/>
        </w:rPr>
        <w:t>to improve resilience in a supply chain through the implementation of a newly created framework. This framework was created by firstly researching past literature to establish w</w:t>
      </w:r>
      <w:r w:rsidR="00792740">
        <w:rPr>
          <w:rStyle w:val="selectable"/>
          <w:rFonts w:ascii="Times New Roman" w:hAnsi="Times New Roman" w:cs="Times New Roman"/>
          <w:sz w:val="24"/>
          <w:szCs w:val="24"/>
          <w:lang w:val="en"/>
        </w:rPr>
        <w:t>hat</w:t>
      </w:r>
      <w:r w:rsidR="009046B8">
        <w:rPr>
          <w:rStyle w:val="selectable"/>
          <w:rFonts w:ascii="Times New Roman" w:hAnsi="Times New Roman" w:cs="Times New Roman"/>
          <w:sz w:val="24"/>
          <w:szCs w:val="24"/>
          <w:lang w:val="en"/>
        </w:rPr>
        <w:t xml:space="preserve"> </w:t>
      </w:r>
      <w:r w:rsidR="00F10D6F">
        <w:rPr>
          <w:rStyle w:val="selectable"/>
          <w:rFonts w:ascii="Times New Roman" w:hAnsi="Times New Roman" w:cs="Times New Roman"/>
          <w:sz w:val="24"/>
          <w:szCs w:val="24"/>
          <w:lang w:val="en"/>
        </w:rPr>
        <w:t>context</w:t>
      </w:r>
      <w:r w:rsidR="009046B8">
        <w:rPr>
          <w:rStyle w:val="selectable"/>
          <w:rFonts w:ascii="Times New Roman" w:hAnsi="Times New Roman" w:cs="Times New Roman"/>
          <w:sz w:val="24"/>
          <w:szCs w:val="24"/>
          <w:lang w:val="en"/>
        </w:rPr>
        <w:t xml:space="preserve"> is currently available for the construction of a resilient supply chain. Past literature review shown that some methods had been used in the past but were very </w:t>
      </w:r>
      <w:r w:rsidR="00737A45">
        <w:rPr>
          <w:rStyle w:val="selectable"/>
          <w:rFonts w:ascii="Times New Roman" w:hAnsi="Times New Roman" w:cs="Times New Roman"/>
          <w:sz w:val="24"/>
          <w:szCs w:val="24"/>
          <w:lang w:val="en"/>
        </w:rPr>
        <w:t>unreliable</w:t>
      </w:r>
      <w:r w:rsidR="009046B8">
        <w:rPr>
          <w:rStyle w:val="selectable"/>
          <w:rFonts w:ascii="Times New Roman" w:hAnsi="Times New Roman" w:cs="Times New Roman"/>
          <w:sz w:val="24"/>
          <w:szCs w:val="24"/>
          <w:lang w:val="en"/>
        </w:rPr>
        <w:t xml:space="preserve">. </w:t>
      </w:r>
      <w:r w:rsidR="006D7C2D">
        <w:rPr>
          <w:rStyle w:val="selectable"/>
          <w:rFonts w:ascii="Times New Roman" w:hAnsi="Times New Roman" w:cs="Times New Roman"/>
          <w:sz w:val="24"/>
          <w:szCs w:val="24"/>
          <w:lang w:val="en"/>
        </w:rPr>
        <w:t>The following factors affect</w:t>
      </w:r>
      <w:r w:rsidR="00737A45">
        <w:rPr>
          <w:rStyle w:val="selectable"/>
          <w:rFonts w:ascii="Times New Roman" w:hAnsi="Times New Roman" w:cs="Times New Roman"/>
          <w:sz w:val="24"/>
          <w:szCs w:val="24"/>
          <w:lang w:val="en"/>
        </w:rPr>
        <w:t>ed</w:t>
      </w:r>
      <w:r w:rsidR="006D7C2D">
        <w:rPr>
          <w:rStyle w:val="selectable"/>
          <w:rFonts w:ascii="Times New Roman" w:hAnsi="Times New Roman" w:cs="Times New Roman"/>
          <w:sz w:val="24"/>
          <w:szCs w:val="24"/>
          <w:lang w:val="en"/>
        </w:rPr>
        <w:t xml:space="preserve"> the supply chain resilient framework:</w:t>
      </w:r>
    </w:p>
    <w:p w:rsidR="009046B8" w:rsidRPr="00082375" w:rsidRDefault="009046B8" w:rsidP="00082375">
      <w:pPr>
        <w:spacing w:line="360" w:lineRule="auto"/>
        <w:jc w:val="center"/>
        <w:rPr>
          <w:rStyle w:val="selectable"/>
          <w:rFonts w:ascii="Times New Roman" w:hAnsi="Times New Roman" w:cs="Times New Roman"/>
          <w:i/>
          <w:sz w:val="24"/>
          <w:szCs w:val="24"/>
          <w:u w:val="single"/>
          <w:lang w:val="en"/>
        </w:rPr>
      </w:pPr>
      <w:r w:rsidRPr="00082375">
        <w:rPr>
          <w:i/>
          <w:noProof/>
          <w:u w:val="single"/>
          <w:lang w:eastAsia="en-GB"/>
        </w:rPr>
        <w:drawing>
          <wp:anchor distT="0" distB="0" distL="114300" distR="114300" simplePos="0" relativeHeight="251668480" behindDoc="1" locked="0" layoutInCell="1" allowOverlap="1" wp14:anchorId="413A2AF8" wp14:editId="6F8F3153">
            <wp:simplePos x="0" y="0"/>
            <wp:positionH relativeFrom="margin">
              <wp:align>left</wp:align>
            </wp:positionH>
            <wp:positionV relativeFrom="paragraph">
              <wp:posOffset>197927</wp:posOffset>
            </wp:positionV>
            <wp:extent cx="5632058" cy="1927274"/>
            <wp:effectExtent l="0" t="0" r="6985" b="0"/>
            <wp:wrapTight wrapText="bothSides">
              <wp:wrapPolygon edited="0">
                <wp:start x="0" y="0"/>
                <wp:lineTo x="0" y="21351"/>
                <wp:lineTo x="21554" y="21351"/>
                <wp:lineTo x="21554"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5046" t="31298" r="39097" b="53365"/>
                    <a:stretch/>
                  </pic:blipFill>
                  <pic:spPr bwMode="auto">
                    <a:xfrm>
                      <a:off x="0" y="0"/>
                      <a:ext cx="5632058" cy="19272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2375" w:rsidRPr="00082375">
        <w:rPr>
          <w:rStyle w:val="selectable"/>
          <w:rFonts w:ascii="Times New Roman" w:hAnsi="Times New Roman" w:cs="Times New Roman"/>
          <w:i/>
          <w:sz w:val="24"/>
          <w:szCs w:val="24"/>
          <w:u w:val="single"/>
          <w:lang w:val="en"/>
        </w:rPr>
        <w:t xml:space="preserve">Figure </w:t>
      </w:r>
      <w:r w:rsidR="00A73AA6">
        <w:rPr>
          <w:rStyle w:val="selectable"/>
          <w:rFonts w:ascii="Times New Roman" w:hAnsi="Times New Roman" w:cs="Times New Roman"/>
          <w:i/>
          <w:sz w:val="24"/>
          <w:szCs w:val="24"/>
          <w:u w:val="single"/>
          <w:lang w:val="en"/>
        </w:rPr>
        <w:t>6</w:t>
      </w:r>
      <w:r w:rsidR="00082375" w:rsidRPr="00082375">
        <w:rPr>
          <w:rStyle w:val="selectable"/>
          <w:rFonts w:ascii="Times New Roman" w:hAnsi="Times New Roman" w:cs="Times New Roman"/>
          <w:i/>
          <w:sz w:val="24"/>
          <w:szCs w:val="24"/>
          <w:u w:val="single"/>
          <w:lang w:val="en"/>
        </w:rPr>
        <w:t>: Three Stage Supply Chain Resilience</w:t>
      </w:r>
    </w:p>
    <w:p w:rsidR="009046B8" w:rsidRDefault="00082375" w:rsidP="00082375">
      <w:pPr>
        <w:pStyle w:val="ListParagraph"/>
        <w:numPr>
          <w:ilvl w:val="0"/>
          <w:numId w:val="15"/>
        </w:numPr>
        <w:spacing w:line="360" w:lineRule="auto"/>
        <w:rPr>
          <w:rStyle w:val="selectable"/>
          <w:rFonts w:ascii="Times New Roman" w:hAnsi="Times New Roman" w:cs="Times New Roman"/>
          <w:sz w:val="24"/>
          <w:szCs w:val="24"/>
          <w:lang w:val="en"/>
        </w:rPr>
      </w:pPr>
      <w:r w:rsidRPr="007C10E1">
        <w:rPr>
          <w:rStyle w:val="selectable"/>
          <w:rFonts w:ascii="Times New Roman" w:hAnsi="Times New Roman" w:cs="Times New Roman"/>
          <w:i/>
          <w:sz w:val="24"/>
          <w:szCs w:val="24"/>
          <w:lang w:val="en"/>
        </w:rPr>
        <w:t>Anticipation</w:t>
      </w:r>
      <w:r>
        <w:rPr>
          <w:rStyle w:val="selectable"/>
          <w:rFonts w:ascii="Times New Roman" w:hAnsi="Times New Roman" w:cs="Times New Roman"/>
          <w:sz w:val="24"/>
          <w:szCs w:val="24"/>
          <w:lang w:val="en"/>
        </w:rPr>
        <w:t>: Operation mangers and supply chain</w:t>
      </w:r>
      <w:r w:rsidR="003E3E5F">
        <w:rPr>
          <w:rStyle w:val="selectable"/>
          <w:rFonts w:ascii="Times New Roman" w:hAnsi="Times New Roman" w:cs="Times New Roman"/>
          <w:sz w:val="24"/>
          <w:szCs w:val="24"/>
          <w:lang w:val="en"/>
        </w:rPr>
        <w:t>s</w:t>
      </w:r>
      <w:r>
        <w:rPr>
          <w:rStyle w:val="selectable"/>
          <w:rFonts w:ascii="Times New Roman" w:hAnsi="Times New Roman" w:cs="Times New Roman"/>
          <w:sz w:val="24"/>
          <w:szCs w:val="24"/>
          <w:lang w:val="en"/>
        </w:rPr>
        <w:t xml:space="preserve"> should </w:t>
      </w:r>
      <w:r w:rsidR="003E3E5F">
        <w:rPr>
          <w:rStyle w:val="selectable"/>
          <w:rFonts w:ascii="Times New Roman" w:hAnsi="Times New Roman" w:cs="Times New Roman"/>
          <w:sz w:val="24"/>
          <w:szCs w:val="24"/>
          <w:lang w:val="en"/>
        </w:rPr>
        <w:t xml:space="preserve">predict </w:t>
      </w:r>
      <w:r w:rsidR="00A474AE">
        <w:rPr>
          <w:rStyle w:val="selectable"/>
          <w:rFonts w:ascii="Times New Roman" w:hAnsi="Times New Roman" w:cs="Times New Roman"/>
          <w:sz w:val="24"/>
          <w:szCs w:val="24"/>
          <w:lang w:val="en"/>
        </w:rPr>
        <w:t xml:space="preserve">the occurrence of disruptions and prepare their supply chains for any </w:t>
      </w:r>
      <w:r w:rsidR="003E3E5F">
        <w:rPr>
          <w:rStyle w:val="selectable"/>
          <w:rFonts w:ascii="Times New Roman" w:hAnsi="Times New Roman" w:cs="Times New Roman"/>
          <w:sz w:val="24"/>
          <w:szCs w:val="24"/>
          <w:lang w:val="en"/>
        </w:rPr>
        <w:t xml:space="preserve">unexpected and </w:t>
      </w:r>
      <w:r w:rsidR="00A474AE">
        <w:rPr>
          <w:rStyle w:val="selectable"/>
          <w:rFonts w:ascii="Times New Roman" w:hAnsi="Times New Roman" w:cs="Times New Roman"/>
          <w:sz w:val="24"/>
          <w:szCs w:val="24"/>
          <w:lang w:val="en"/>
        </w:rPr>
        <w:t>expected changes to the environment</w:t>
      </w:r>
      <w:r w:rsidR="003E3E5F">
        <w:rPr>
          <w:rStyle w:val="selectable"/>
          <w:rFonts w:ascii="Times New Roman" w:hAnsi="Times New Roman" w:cs="Times New Roman"/>
          <w:sz w:val="24"/>
          <w:szCs w:val="24"/>
          <w:lang w:val="en"/>
        </w:rPr>
        <w:t>.</w:t>
      </w:r>
      <w:r w:rsidR="00A474AE">
        <w:rPr>
          <w:rStyle w:val="selectable"/>
          <w:rFonts w:ascii="Times New Roman" w:hAnsi="Times New Roman" w:cs="Times New Roman"/>
          <w:sz w:val="24"/>
          <w:szCs w:val="24"/>
          <w:lang w:val="en"/>
        </w:rPr>
        <w:t xml:space="preserve"> </w:t>
      </w:r>
      <w:r>
        <w:rPr>
          <w:rStyle w:val="selectable"/>
          <w:rFonts w:ascii="Times New Roman" w:hAnsi="Times New Roman" w:cs="Times New Roman"/>
          <w:sz w:val="24"/>
          <w:szCs w:val="24"/>
          <w:lang w:val="en"/>
        </w:rPr>
        <w:t xml:space="preserve"> </w:t>
      </w:r>
    </w:p>
    <w:p w:rsidR="00A474AE" w:rsidRPr="006B10BF" w:rsidRDefault="006B10BF" w:rsidP="00082375">
      <w:pPr>
        <w:pStyle w:val="ListParagraph"/>
        <w:numPr>
          <w:ilvl w:val="0"/>
          <w:numId w:val="15"/>
        </w:numPr>
        <w:spacing w:line="360" w:lineRule="auto"/>
        <w:rPr>
          <w:rFonts w:ascii="Times New Roman" w:hAnsi="Times New Roman" w:cs="Times New Roman"/>
          <w:color w:val="000000" w:themeColor="text1"/>
          <w:sz w:val="24"/>
          <w:szCs w:val="24"/>
          <w:lang w:val="en"/>
        </w:rPr>
      </w:pPr>
      <w:r w:rsidRPr="007C10E1">
        <w:rPr>
          <w:rStyle w:val="selectable"/>
          <w:rFonts w:ascii="Times New Roman" w:hAnsi="Times New Roman" w:cs="Times New Roman"/>
          <w:i/>
          <w:color w:val="000000" w:themeColor="text1"/>
          <w:sz w:val="24"/>
          <w:szCs w:val="24"/>
          <w:lang w:val="en"/>
        </w:rPr>
        <w:t>Resistance</w:t>
      </w:r>
      <w:r>
        <w:rPr>
          <w:rStyle w:val="selectable"/>
          <w:rFonts w:ascii="Times New Roman" w:hAnsi="Times New Roman" w:cs="Times New Roman"/>
          <w:color w:val="000000" w:themeColor="text1"/>
          <w:sz w:val="24"/>
          <w:szCs w:val="24"/>
          <w:lang w:val="en"/>
        </w:rPr>
        <w:t>:</w:t>
      </w:r>
      <w:r w:rsidRPr="006B10BF">
        <w:rPr>
          <w:rStyle w:val="selectable"/>
          <w:rFonts w:ascii="Times New Roman" w:hAnsi="Times New Roman" w:cs="Times New Roman"/>
          <w:color w:val="000000" w:themeColor="text1"/>
          <w:sz w:val="24"/>
          <w:szCs w:val="24"/>
          <w:lang w:val="en"/>
        </w:rPr>
        <w:t xml:space="preserve"> As soon as an </w:t>
      </w:r>
      <w:r w:rsidR="003E3E5F" w:rsidRPr="006B10BF">
        <w:rPr>
          <w:rStyle w:val="selectable"/>
          <w:rFonts w:ascii="Times New Roman" w:hAnsi="Times New Roman" w:cs="Times New Roman"/>
          <w:color w:val="000000" w:themeColor="text1"/>
          <w:sz w:val="24"/>
          <w:szCs w:val="24"/>
          <w:lang w:val="en"/>
        </w:rPr>
        <w:t>unexpected</w:t>
      </w:r>
      <w:r w:rsidRPr="006B10BF">
        <w:rPr>
          <w:rStyle w:val="selectable"/>
          <w:rFonts w:ascii="Times New Roman" w:hAnsi="Times New Roman" w:cs="Times New Roman"/>
          <w:color w:val="000000" w:themeColor="text1"/>
          <w:sz w:val="24"/>
          <w:szCs w:val="24"/>
          <w:lang w:val="en"/>
        </w:rPr>
        <w:t xml:space="preserve"> or foreseen disturbance is detected in</w:t>
      </w:r>
      <w:r>
        <w:rPr>
          <w:rStyle w:val="selectable"/>
          <w:rFonts w:ascii="Times New Roman" w:hAnsi="Times New Roman" w:cs="Times New Roman"/>
          <w:color w:val="000000" w:themeColor="text1"/>
          <w:sz w:val="24"/>
          <w:szCs w:val="24"/>
          <w:lang w:val="en"/>
        </w:rPr>
        <w:t xml:space="preserve"> </w:t>
      </w:r>
      <w:r w:rsidRPr="006B10BF">
        <w:rPr>
          <w:rStyle w:val="selectable"/>
          <w:rFonts w:ascii="Times New Roman" w:hAnsi="Times New Roman" w:cs="Times New Roman"/>
          <w:color w:val="000000" w:themeColor="text1"/>
          <w:sz w:val="24"/>
          <w:szCs w:val="24"/>
          <w:lang w:val="en"/>
        </w:rPr>
        <w:t>a supply chain, the ability of the chain to</w:t>
      </w:r>
      <w:r w:rsidR="003E3E5F" w:rsidRPr="003E3E5F">
        <w:rPr>
          <w:rStyle w:val="selectable"/>
          <w:rFonts w:ascii="Times New Roman" w:hAnsi="Times New Roman" w:cs="Times New Roman"/>
          <w:color w:val="000000" w:themeColor="text1"/>
          <w:sz w:val="24"/>
          <w:szCs w:val="24"/>
          <w:lang w:val="en"/>
        </w:rPr>
        <w:t xml:space="preserve"> </w:t>
      </w:r>
      <w:r w:rsidR="003E3E5F" w:rsidRPr="006B10BF">
        <w:rPr>
          <w:rStyle w:val="selectable"/>
          <w:rFonts w:ascii="Times New Roman" w:hAnsi="Times New Roman" w:cs="Times New Roman"/>
          <w:color w:val="000000" w:themeColor="text1"/>
          <w:sz w:val="24"/>
          <w:szCs w:val="24"/>
          <w:lang w:val="en"/>
        </w:rPr>
        <w:t>neutralize</w:t>
      </w:r>
      <w:r w:rsidR="003E3E5F">
        <w:rPr>
          <w:rStyle w:val="selectable"/>
          <w:rFonts w:ascii="Times New Roman" w:hAnsi="Times New Roman" w:cs="Times New Roman"/>
          <w:color w:val="000000" w:themeColor="text1"/>
          <w:sz w:val="24"/>
          <w:szCs w:val="24"/>
          <w:lang w:val="en"/>
        </w:rPr>
        <w:t xml:space="preserve"> and resist</w:t>
      </w:r>
      <w:r w:rsidRPr="006B10BF">
        <w:rPr>
          <w:rStyle w:val="selectable"/>
          <w:rFonts w:ascii="Times New Roman" w:hAnsi="Times New Roman" w:cs="Times New Roman"/>
          <w:color w:val="000000" w:themeColor="text1"/>
          <w:sz w:val="24"/>
          <w:szCs w:val="24"/>
          <w:lang w:val="en"/>
        </w:rPr>
        <w:t xml:space="preserve"> the </w:t>
      </w:r>
      <w:r w:rsidRPr="006B10BF">
        <w:rPr>
          <w:rFonts w:ascii="Times New Roman" w:eastAsia="Times New Roman" w:hAnsi="Times New Roman" w:cs="Times New Roman"/>
          <w:color w:val="000000" w:themeColor="text1"/>
          <w:sz w:val="24"/>
          <w:szCs w:val="24"/>
          <w:lang w:val="en" w:eastAsia="en-GB"/>
        </w:rPr>
        <w:t xml:space="preserve">perturbation before it expands would play a vital role in ensuring the </w:t>
      </w:r>
      <w:r w:rsidR="003E3E5F" w:rsidRPr="006B10BF">
        <w:rPr>
          <w:rFonts w:ascii="Times New Roman" w:eastAsia="Times New Roman" w:hAnsi="Times New Roman" w:cs="Times New Roman"/>
          <w:color w:val="000000" w:themeColor="text1"/>
          <w:sz w:val="24"/>
          <w:szCs w:val="24"/>
          <w:lang w:val="en" w:eastAsia="en-GB"/>
        </w:rPr>
        <w:t>stability</w:t>
      </w:r>
      <w:r w:rsidRPr="006B10BF">
        <w:rPr>
          <w:rFonts w:ascii="Times New Roman" w:eastAsia="Times New Roman" w:hAnsi="Times New Roman" w:cs="Times New Roman"/>
          <w:color w:val="000000" w:themeColor="text1"/>
          <w:sz w:val="24"/>
          <w:szCs w:val="24"/>
          <w:lang w:val="en" w:eastAsia="en-GB"/>
        </w:rPr>
        <w:t xml:space="preserve"> of the operations.</w:t>
      </w:r>
    </w:p>
    <w:p w:rsidR="00204CC1" w:rsidRPr="00204CC1" w:rsidRDefault="006B10BF" w:rsidP="00082375">
      <w:pPr>
        <w:pStyle w:val="ListParagraph"/>
        <w:numPr>
          <w:ilvl w:val="0"/>
          <w:numId w:val="15"/>
        </w:numPr>
        <w:spacing w:line="360" w:lineRule="auto"/>
        <w:rPr>
          <w:rFonts w:ascii="Times New Roman" w:hAnsi="Times New Roman" w:cs="Times New Roman"/>
          <w:color w:val="000000" w:themeColor="text1"/>
          <w:sz w:val="24"/>
          <w:szCs w:val="24"/>
          <w:lang w:val="en"/>
        </w:rPr>
      </w:pPr>
      <w:r w:rsidRPr="007C10E1">
        <w:rPr>
          <w:rStyle w:val="selectable"/>
          <w:rFonts w:ascii="Times New Roman" w:hAnsi="Times New Roman" w:cs="Times New Roman"/>
          <w:i/>
          <w:color w:val="000000" w:themeColor="text1"/>
          <w:sz w:val="24"/>
          <w:szCs w:val="24"/>
          <w:lang w:val="en"/>
        </w:rPr>
        <w:t>Recovery and Response</w:t>
      </w:r>
      <w:r w:rsidRPr="00204CC1">
        <w:rPr>
          <w:rStyle w:val="selectable"/>
          <w:rFonts w:ascii="Times New Roman" w:hAnsi="Times New Roman" w:cs="Times New Roman"/>
          <w:color w:val="000000" w:themeColor="text1"/>
          <w:sz w:val="24"/>
          <w:szCs w:val="24"/>
          <w:lang w:val="en"/>
        </w:rPr>
        <w:t>:</w:t>
      </w:r>
      <w:r w:rsidR="00204CC1" w:rsidRPr="00204CC1">
        <w:rPr>
          <w:rFonts w:ascii="Times New Roman" w:eastAsia="Times New Roman" w:hAnsi="Times New Roman" w:cs="Times New Roman"/>
          <w:color w:val="000000" w:themeColor="text1"/>
          <w:sz w:val="24"/>
          <w:szCs w:val="24"/>
          <w:lang w:val="en" w:eastAsia="en-GB"/>
        </w:rPr>
        <w:t xml:space="preserve"> If the disturbances potentially have the ability to disrupt the supply chain, </w:t>
      </w:r>
      <w:r w:rsidR="003E3E5F" w:rsidRPr="00204CC1">
        <w:rPr>
          <w:rFonts w:ascii="Times New Roman" w:eastAsia="Times New Roman" w:hAnsi="Times New Roman" w:cs="Times New Roman"/>
          <w:color w:val="000000" w:themeColor="text1"/>
          <w:sz w:val="24"/>
          <w:szCs w:val="24"/>
          <w:lang w:val="en" w:eastAsia="en-GB"/>
        </w:rPr>
        <w:t xml:space="preserve">effective </w:t>
      </w:r>
      <w:r w:rsidR="003E3E5F">
        <w:rPr>
          <w:rFonts w:ascii="Times New Roman" w:eastAsia="Times New Roman" w:hAnsi="Times New Roman" w:cs="Times New Roman"/>
          <w:color w:val="000000" w:themeColor="text1"/>
          <w:sz w:val="24"/>
          <w:szCs w:val="24"/>
          <w:lang w:val="en" w:eastAsia="en-GB"/>
        </w:rPr>
        <w:t xml:space="preserve">and immediate </w:t>
      </w:r>
      <w:r w:rsidR="00204CC1" w:rsidRPr="00204CC1">
        <w:rPr>
          <w:rFonts w:ascii="Times New Roman" w:eastAsia="Times New Roman" w:hAnsi="Times New Roman" w:cs="Times New Roman"/>
          <w:color w:val="000000" w:themeColor="text1"/>
          <w:sz w:val="24"/>
          <w:szCs w:val="24"/>
          <w:lang w:val="en" w:eastAsia="en-GB"/>
        </w:rPr>
        <w:t>responses based on the available</w:t>
      </w:r>
      <w:r w:rsidR="003E3E5F">
        <w:rPr>
          <w:rFonts w:ascii="Times New Roman" w:eastAsia="Times New Roman" w:hAnsi="Times New Roman" w:cs="Times New Roman"/>
          <w:color w:val="000000" w:themeColor="text1"/>
          <w:sz w:val="24"/>
          <w:szCs w:val="24"/>
          <w:lang w:val="en" w:eastAsia="en-GB"/>
        </w:rPr>
        <w:t xml:space="preserve"> resources are needed to </w:t>
      </w:r>
      <w:proofErr w:type="spellStart"/>
      <w:r w:rsidR="003E3E5F">
        <w:rPr>
          <w:rFonts w:ascii="Times New Roman" w:eastAsia="Times New Roman" w:hAnsi="Times New Roman" w:cs="Times New Roman"/>
          <w:color w:val="000000" w:themeColor="text1"/>
          <w:sz w:val="24"/>
          <w:szCs w:val="24"/>
          <w:lang w:val="en" w:eastAsia="en-GB"/>
        </w:rPr>
        <w:t>minimis</w:t>
      </w:r>
      <w:r w:rsidR="00204CC1" w:rsidRPr="00204CC1">
        <w:rPr>
          <w:rFonts w:ascii="Times New Roman" w:eastAsia="Times New Roman" w:hAnsi="Times New Roman" w:cs="Times New Roman"/>
          <w:color w:val="000000" w:themeColor="text1"/>
          <w:sz w:val="24"/>
          <w:szCs w:val="24"/>
          <w:lang w:val="en" w:eastAsia="en-GB"/>
        </w:rPr>
        <w:t>e</w:t>
      </w:r>
      <w:proofErr w:type="spellEnd"/>
      <w:r w:rsidR="00204CC1" w:rsidRPr="00204CC1">
        <w:rPr>
          <w:rFonts w:ascii="Times New Roman" w:eastAsia="Times New Roman" w:hAnsi="Times New Roman" w:cs="Times New Roman"/>
          <w:color w:val="000000" w:themeColor="text1"/>
          <w:sz w:val="24"/>
          <w:szCs w:val="24"/>
          <w:lang w:val="en" w:eastAsia="en-GB"/>
        </w:rPr>
        <w:t xml:space="preserve"> the negative impacts of disruptions on the </w:t>
      </w:r>
      <w:r w:rsidR="003E3E5F">
        <w:rPr>
          <w:rFonts w:ascii="Times New Roman" w:eastAsia="Times New Roman" w:hAnsi="Times New Roman" w:cs="Times New Roman"/>
          <w:color w:val="000000" w:themeColor="text1"/>
          <w:sz w:val="24"/>
          <w:szCs w:val="24"/>
          <w:lang w:val="en" w:eastAsia="en-GB"/>
        </w:rPr>
        <w:t xml:space="preserve">supply </w:t>
      </w:r>
      <w:r w:rsidR="00204CC1" w:rsidRPr="00204CC1">
        <w:rPr>
          <w:rFonts w:ascii="Times New Roman" w:eastAsia="Times New Roman" w:hAnsi="Times New Roman" w:cs="Times New Roman"/>
          <w:color w:val="000000" w:themeColor="text1"/>
          <w:sz w:val="24"/>
          <w:szCs w:val="24"/>
          <w:lang w:val="en" w:eastAsia="en-GB"/>
        </w:rPr>
        <w:t xml:space="preserve">chain. </w:t>
      </w:r>
    </w:p>
    <w:p w:rsidR="009046B8" w:rsidRPr="00204CC1" w:rsidRDefault="009046B8" w:rsidP="00204CC1">
      <w:pPr>
        <w:spacing w:line="360" w:lineRule="auto"/>
        <w:rPr>
          <w:rStyle w:val="selectable"/>
          <w:rFonts w:ascii="Times New Roman" w:hAnsi="Times New Roman" w:cs="Times New Roman"/>
          <w:color w:val="000000" w:themeColor="text1"/>
          <w:sz w:val="24"/>
          <w:szCs w:val="24"/>
          <w:lang w:val="en"/>
        </w:rPr>
      </w:pPr>
    </w:p>
    <w:p w:rsidR="009046B8" w:rsidRPr="00354E3D" w:rsidRDefault="009C1048" w:rsidP="00354E3D">
      <w:pPr>
        <w:spacing w:line="360" w:lineRule="auto"/>
        <w:jc w:val="center"/>
        <w:rPr>
          <w:rStyle w:val="selectable"/>
          <w:rFonts w:ascii="Times New Roman" w:hAnsi="Times New Roman" w:cs="Times New Roman"/>
          <w:i/>
          <w:sz w:val="24"/>
          <w:szCs w:val="24"/>
          <w:u w:val="single"/>
          <w:lang w:val="en"/>
        </w:rPr>
      </w:pPr>
      <w:r w:rsidRPr="009C1048">
        <w:rPr>
          <w:i/>
          <w:noProof/>
          <w:u w:val="single"/>
          <w:lang w:eastAsia="en-GB"/>
        </w:rPr>
        <w:lastRenderedPageBreak/>
        <w:drawing>
          <wp:anchor distT="0" distB="0" distL="114300" distR="114300" simplePos="0" relativeHeight="251670528" behindDoc="1" locked="0" layoutInCell="1" allowOverlap="1" wp14:anchorId="3FA20961" wp14:editId="464E9F3C">
            <wp:simplePos x="0" y="0"/>
            <wp:positionH relativeFrom="margin">
              <wp:align>center</wp:align>
            </wp:positionH>
            <wp:positionV relativeFrom="paragraph">
              <wp:posOffset>208529</wp:posOffset>
            </wp:positionV>
            <wp:extent cx="5277485" cy="3120390"/>
            <wp:effectExtent l="0" t="0" r="0" b="3810"/>
            <wp:wrapTight wrapText="bothSides">
              <wp:wrapPolygon edited="0">
                <wp:start x="0" y="0"/>
                <wp:lineTo x="0" y="21495"/>
                <wp:lineTo x="21519" y="21495"/>
                <wp:lineTo x="21519"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4804" t="34370" r="36675" b="36820"/>
                    <a:stretch/>
                  </pic:blipFill>
                  <pic:spPr bwMode="auto">
                    <a:xfrm>
                      <a:off x="0" y="0"/>
                      <a:ext cx="5277485" cy="3120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C1048">
        <w:rPr>
          <w:rStyle w:val="selectable"/>
          <w:rFonts w:ascii="Times New Roman" w:hAnsi="Times New Roman" w:cs="Times New Roman"/>
          <w:i/>
          <w:sz w:val="24"/>
          <w:szCs w:val="24"/>
          <w:u w:val="single"/>
          <w:lang w:val="en"/>
        </w:rPr>
        <w:t xml:space="preserve">Figure </w:t>
      </w:r>
      <w:r w:rsidR="00A73AA6">
        <w:rPr>
          <w:rStyle w:val="selectable"/>
          <w:rFonts w:ascii="Times New Roman" w:hAnsi="Times New Roman" w:cs="Times New Roman"/>
          <w:i/>
          <w:sz w:val="24"/>
          <w:szCs w:val="24"/>
          <w:u w:val="single"/>
          <w:lang w:val="en"/>
        </w:rPr>
        <w:t>7</w:t>
      </w:r>
      <w:r w:rsidRPr="009C1048">
        <w:rPr>
          <w:rStyle w:val="selectable"/>
          <w:rFonts w:ascii="Times New Roman" w:hAnsi="Times New Roman" w:cs="Times New Roman"/>
          <w:i/>
          <w:sz w:val="24"/>
          <w:szCs w:val="24"/>
          <w:u w:val="single"/>
          <w:lang w:val="en"/>
        </w:rPr>
        <w:t>: Supply Chain Resilience Principles</w:t>
      </w:r>
    </w:p>
    <w:p w:rsidR="0010131B" w:rsidRPr="0010131B" w:rsidRDefault="00522A26" w:rsidP="0010131B">
      <w:pPr>
        <w:spacing w:after="0" w:line="360" w:lineRule="auto"/>
        <w:rPr>
          <w:rFonts w:ascii="Times New Roman" w:eastAsia="Times New Roman" w:hAnsi="Times New Roman" w:cs="Times New Roman"/>
          <w:color w:val="000000" w:themeColor="text1"/>
          <w:sz w:val="24"/>
          <w:szCs w:val="24"/>
          <w:lang w:val="en" w:eastAsia="en-GB"/>
        </w:rPr>
      </w:pPr>
      <w:r w:rsidRPr="0010131B">
        <w:rPr>
          <w:rStyle w:val="selectable"/>
          <w:rFonts w:ascii="Times New Roman" w:hAnsi="Times New Roman" w:cs="Times New Roman"/>
          <w:color w:val="000000" w:themeColor="text1"/>
          <w:sz w:val="24"/>
          <w:szCs w:val="24"/>
          <w:lang w:val="en"/>
        </w:rPr>
        <w:t xml:space="preserve">These supply chain resilience principles </w:t>
      </w:r>
      <w:r w:rsidR="006B3860" w:rsidRPr="0010131B">
        <w:rPr>
          <w:rStyle w:val="selectable"/>
          <w:rFonts w:ascii="Times New Roman" w:hAnsi="Times New Roman" w:cs="Times New Roman"/>
          <w:color w:val="000000" w:themeColor="text1"/>
          <w:sz w:val="24"/>
          <w:szCs w:val="24"/>
          <w:lang w:val="en"/>
        </w:rPr>
        <w:t>detect</w:t>
      </w:r>
      <w:r w:rsidRPr="0010131B">
        <w:rPr>
          <w:rStyle w:val="selectable"/>
          <w:rFonts w:ascii="Times New Roman" w:hAnsi="Times New Roman" w:cs="Times New Roman"/>
          <w:color w:val="000000" w:themeColor="text1"/>
          <w:sz w:val="24"/>
          <w:szCs w:val="24"/>
          <w:lang w:val="en"/>
        </w:rPr>
        <w:t xml:space="preserve"> the relationship among key variables in the model</w:t>
      </w:r>
      <w:r w:rsidR="00FF0F77" w:rsidRPr="0010131B">
        <w:rPr>
          <w:rStyle w:val="selectable"/>
          <w:rFonts w:ascii="Times New Roman" w:hAnsi="Times New Roman" w:cs="Times New Roman"/>
          <w:color w:val="000000" w:themeColor="text1"/>
          <w:sz w:val="24"/>
          <w:szCs w:val="24"/>
          <w:lang w:val="en"/>
        </w:rPr>
        <w:t xml:space="preserve">. The literature review supported the </w:t>
      </w:r>
      <w:r w:rsidR="00E704A5" w:rsidRPr="0010131B">
        <w:rPr>
          <w:rStyle w:val="selectable"/>
          <w:rFonts w:ascii="Times New Roman" w:hAnsi="Times New Roman" w:cs="Times New Roman"/>
          <w:color w:val="000000" w:themeColor="text1"/>
          <w:sz w:val="24"/>
          <w:szCs w:val="24"/>
          <w:lang w:val="en"/>
        </w:rPr>
        <w:t>presence</w:t>
      </w:r>
      <w:r w:rsidR="00FF0F77" w:rsidRPr="0010131B">
        <w:rPr>
          <w:rStyle w:val="selectable"/>
          <w:rFonts w:ascii="Times New Roman" w:hAnsi="Times New Roman" w:cs="Times New Roman"/>
          <w:color w:val="000000" w:themeColor="text1"/>
          <w:sz w:val="24"/>
          <w:szCs w:val="24"/>
          <w:lang w:val="en"/>
        </w:rPr>
        <w:t xml:space="preserve"> of the variables and their relationships. Through the study, is was addressed that </w:t>
      </w:r>
      <w:r w:rsidR="00105D26" w:rsidRPr="0010131B">
        <w:rPr>
          <w:rStyle w:val="selectable"/>
          <w:rFonts w:ascii="Times New Roman" w:hAnsi="Times New Roman" w:cs="Times New Roman"/>
          <w:color w:val="000000" w:themeColor="text1"/>
          <w:sz w:val="24"/>
          <w:szCs w:val="24"/>
          <w:lang w:val="en"/>
        </w:rPr>
        <w:t xml:space="preserve">supply chains are designed to achieve two objectives of customer </w:t>
      </w:r>
      <w:r w:rsidR="00E704A5" w:rsidRPr="0010131B">
        <w:rPr>
          <w:rStyle w:val="selectable"/>
          <w:rFonts w:ascii="Times New Roman" w:hAnsi="Times New Roman" w:cs="Times New Roman"/>
          <w:color w:val="000000" w:themeColor="text1"/>
          <w:sz w:val="24"/>
          <w:szCs w:val="24"/>
          <w:lang w:val="en"/>
        </w:rPr>
        <w:t>fulfilment</w:t>
      </w:r>
      <w:r w:rsidR="00105D26" w:rsidRPr="0010131B">
        <w:rPr>
          <w:rStyle w:val="selectable"/>
          <w:rFonts w:ascii="Times New Roman" w:hAnsi="Times New Roman" w:cs="Times New Roman"/>
          <w:color w:val="000000" w:themeColor="text1"/>
          <w:sz w:val="24"/>
          <w:szCs w:val="24"/>
          <w:lang w:val="en"/>
        </w:rPr>
        <w:t xml:space="preserve"> and cost </w:t>
      </w:r>
      <w:proofErr w:type="spellStart"/>
      <w:r w:rsidR="00105D26" w:rsidRPr="0010131B">
        <w:rPr>
          <w:rStyle w:val="selectable"/>
          <w:rFonts w:ascii="Times New Roman" w:hAnsi="Times New Roman" w:cs="Times New Roman"/>
          <w:color w:val="000000" w:themeColor="text1"/>
          <w:sz w:val="24"/>
          <w:szCs w:val="24"/>
          <w:lang w:val="en"/>
        </w:rPr>
        <w:t>optimisation</w:t>
      </w:r>
      <w:proofErr w:type="spellEnd"/>
      <w:r w:rsidR="0010131B" w:rsidRPr="0010131B">
        <w:rPr>
          <w:rStyle w:val="selectable"/>
          <w:rFonts w:ascii="Times New Roman" w:hAnsi="Times New Roman" w:cs="Times New Roman"/>
          <w:color w:val="000000" w:themeColor="text1"/>
          <w:sz w:val="24"/>
          <w:szCs w:val="24"/>
          <w:lang w:val="en"/>
        </w:rPr>
        <w:t xml:space="preserve">. Given the risks in the supply chain, it was clear that a supply chain risk management system must be incorporated into the supply chain and the supply chain needs to be </w:t>
      </w:r>
      <w:r w:rsidR="008E6230" w:rsidRPr="0010131B">
        <w:rPr>
          <w:rStyle w:val="selectable"/>
          <w:rFonts w:ascii="Times New Roman" w:hAnsi="Times New Roman" w:cs="Times New Roman"/>
          <w:color w:val="000000" w:themeColor="text1"/>
          <w:sz w:val="24"/>
          <w:szCs w:val="24"/>
          <w:lang w:val="en"/>
        </w:rPr>
        <w:t>restructured</w:t>
      </w:r>
      <w:r w:rsidR="0010131B" w:rsidRPr="0010131B">
        <w:rPr>
          <w:rStyle w:val="selectable"/>
          <w:rFonts w:ascii="Times New Roman" w:hAnsi="Times New Roman" w:cs="Times New Roman"/>
          <w:color w:val="000000" w:themeColor="text1"/>
          <w:sz w:val="24"/>
          <w:szCs w:val="24"/>
          <w:lang w:val="en"/>
        </w:rPr>
        <w:t xml:space="preserve"> to integrate</w:t>
      </w:r>
      <w:r w:rsidR="0010131B">
        <w:rPr>
          <w:rStyle w:val="selectable"/>
          <w:rFonts w:ascii="Times New Roman" w:hAnsi="Times New Roman" w:cs="Times New Roman"/>
          <w:color w:val="000000" w:themeColor="text1"/>
          <w:sz w:val="24"/>
          <w:szCs w:val="24"/>
          <w:lang w:val="en"/>
        </w:rPr>
        <w:t xml:space="preserve"> resiliency into the design (</w:t>
      </w:r>
      <w:proofErr w:type="spellStart"/>
      <w:r w:rsidR="00142202">
        <w:rPr>
          <w:rFonts w:ascii="Times New Roman" w:eastAsia="Times New Roman" w:hAnsi="Times New Roman" w:cs="Times New Roman"/>
          <w:color w:val="000000" w:themeColor="text1"/>
          <w:sz w:val="24"/>
          <w:szCs w:val="24"/>
          <w:lang w:val="en" w:eastAsia="en-GB"/>
        </w:rPr>
        <w:fldChar w:fldCharType="begin"/>
      </w:r>
      <w:r w:rsidR="00142202">
        <w:rPr>
          <w:rFonts w:ascii="Times New Roman" w:eastAsia="Times New Roman" w:hAnsi="Times New Roman" w:cs="Times New Roman"/>
          <w:color w:val="000000" w:themeColor="text1"/>
          <w:sz w:val="24"/>
          <w:szCs w:val="24"/>
          <w:lang w:val="en" w:eastAsia="en-GB"/>
        </w:rPr>
        <w:instrText xml:space="preserve"> HYPERLINK "https://www-sciencedirect-com.ezproxy.uwtsd.ac.uk/science/article/pii/S0925527315004041" \l "bbib86" </w:instrText>
      </w:r>
      <w:r w:rsidR="00142202">
        <w:rPr>
          <w:rFonts w:ascii="Times New Roman" w:eastAsia="Times New Roman" w:hAnsi="Times New Roman" w:cs="Times New Roman"/>
          <w:color w:val="000000" w:themeColor="text1"/>
          <w:sz w:val="24"/>
          <w:szCs w:val="24"/>
          <w:lang w:val="en" w:eastAsia="en-GB"/>
        </w:rPr>
        <w:fldChar w:fldCharType="separate"/>
      </w:r>
      <w:r w:rsidR="0010131B" w:rsidRPr="0010131B">
        <w:rPr>
          <w:rFonts w:ascii="Times New Roman" w:eastAsia="Times New Roman" w:hAnsi="Times New Roman" w:cs="Times New Roman"/>
          <w:color w:val="000000" w:themeColor="text1"/>
          <w:sz w:val="24"/>
          <w:szCs w:val="24"/>
          <w:lang w:val="en" w:eastAsia="en-GB"/>
        </w:rPr>
        <w:t>Ponomarov</w:t>
      </w:r>
      <w:proofErr w:type="spellEnd"/>
      <w:r w:rsidR="0010131B" w:rsidRPr="0010131B">
        <w:rPr>
          <w:rFonts w:ascii="Times New Roman" w:eastAsia="Times New Roman" w:hAnsi="Times New Roman" w:cs="Times New Roman"/>
          <w:color w:val="000000" w:themeColor="text1"/>
          <w:sz w:val="24"/>
          <w:szCs w:val="24"/>
          <w:lang w:val="en" w:eastAsia="en-GB"/>
        </w:rPr>
        <w:t>, 2009</w:t>
      </w:r>
      <w:r w:rsidR="00142202">
        <w:rPr>
          <w:rFonts w:ascii="Times New Roman" w:eastAsia="Times New Roman" w:hAnsi="Times New Roman" w:cs="Times New Roman"/>
          <w:color w:val="000000" w:themeColor="text1"/>
          <w:sz w:val="24"/>
          <w:szCs w:val="24"/>
          <w:lang w:val="en" w:eastAsia="en-GB"/>
        </w:rPr>
        <w:fldChar w:fldCharType="end"/>
      </w:r>
      <w:r w:rsidR="0010131B">
        <w:rPr>
          <w:rFonts w:ascii="Times New Roman" w:eastAsia="Times New Roman" w:hAnsi="Times New Roman" w:cs="Times New Roman"/>
          <w:color w:val="000000" w:themeColor="text1"/>
          <w:sz w:val="24"/>
          <w:szCs w:val="24"/>
          <w:lang w:val="en" w:eastAsia="en-GB"/>
        </w:rPr>
        <w:t>).</w:t>
      </w:r>
    </w:p>
    <w:p w:rsidR="002B57D4" w:rsidRDefault="002B57D4" w:rsidP="002B57D4">
      <w:pPr>
        <w:rPr>
          <w:rStyle w:val="selectable"/>
          <w:rFonts w:ascii="Times New Roman" w:hAnsi="Times New Roman" w:cs="Times New Roman"/>
          <w:color w:val="000000"/>
          <w:sz w:val="24"/>
          <w:lang w:val="en"/>
        </w:rPr>
      </w:pPr>
      <w:r w:rsidRPr="007420B1">
        <w:rPr>
          <w:rStyle w:val="selectable"/>
          <w:rFonts w:ascii="Times New Roman" w:hAnsi="Times New Roman" w:cs="Times New Roman"/>
          <w:i/>
          <w:color w:val="000000" w:themeColor="text1"/>
          <w:sz w:val="24"/>
          <w:szCs w:val="24"/>
          <w:u w:val="single"/>
          <w:lang w:val="en"/>
        </w:rPr>
        <w:t xml:space="preserve">Figure </w:t>
      </w:r>
      <w:r w:rsidR="00A73AA6">
        <w:rPr>
          <w:rStyle w:val="selectable"/>
          <w:rFonts w:ascii="Times New Roman" w:hAnsi="Times New Roman" w:cs="Times New Roman"/>
          <w:i/>
          <w:color w:val="000000" w:themeColor="text1"/>
          <w:sz w:val="24"/>
          <w:szCs w:val="24"/>
          <w:u w:val="single"/>
          <w:lang w:val="en"/>
        </w:rPr>
        <w:t>8:</w:t>
      </w:r>
      <w:r>
        <w:rPr>
          <w:rStyle w:val="selectable"/>
          <w:rFonts w:ascii="Times New Roman" w:hAnsi="Times New Roman" w:cs="Times New Roman"/>
          <w:i/>
          <w:color w:val="000000" w:themeColor="text1"/>
          <w:sz w:val="24"/>
          <w:szCs w:val="24"/>
          <w:u w:val="single"/>
          <w:lang w:val="en"/>
        </w:rPr>
        <w:t xml:space="preserve"> Supply Chain Resilience Framework</w:t>
      </w:r>
    </w:p>
    <w:p w:rsidR="002B57D4" w:rsidRDefault="002B57D4" w:rsidP="002B57D4">
      <w:pPr>
        <w:spacing w:line="360" w:lineRule="auto"/>
        <w:rPr>
          <w:rFonts w:ascii="Times New Roman" w:eastAsia="Times New Roman" w:hAnsi="Times New Roman" w:cs="Times New Roman"/>
          <w:b/>
          <w:i/>
          <w:color w:val="000000"/>
          <w:sz w:val="28"/>
          <w:szCs w:val="24"/>
          <w:u w:val="single"/>
          <w:lang w:eastAsia="en-GB"/>
        </w:rPr>
      </w:pPr>
      <w:r>
        <w:rPr>
          <w:noProof/>
          <w:lang w:eastAsia="en-GB"/>
        </w:rPr>
        <w:drawing>
          <wp:anchor distT="0" distB="0" distL="114300" distR="114300" simplePos="0" relativeHeight="251672576" behindDoc="1" locked="0" layoutInCell="1" allowOverlap="1" wp14:anchorId="3DD08511" wp14:editId="038DA2A3">
            <wp:simplePos x="0" y="0"/>
            <wp:positionH relativeFrom="margin">
              <wp:align>left</wp:align>
            </wp:positionH>
            <wp:positionV relativeFrom="paragraph">
              <wp:posOffset>30783</wp:posOffset>
            </wp:positionV>
            <wp:extent cx="3208020" cy="3215640"/>
            <wp:effectExtent l="0" t="0" r="0" b="3810"/>
            <wp:wrapTight wrapText="bothSides">
              <wp:wrapPolygon edited="0">
                <wp:start x="0" y="0"/>
                <wp:lineTo x="0" y="21498"/>
                <wp:lineTo x="21420" y="21498"/>
                <wp:lineTo x="21420"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808" t="40327" r="41040" b="5696"/>
                    <a:stretch/>
                  </pic:blipFill>
                  <pic:spPr bwMode="auto">
                    <a:xfrm>
                      <a:off x="0" y="0"/>
                      <a:ext cx="3208020" cy="321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color w:val="000000"/>
          <w:sz w:val="24"/>
          <w:szCs w:val="24"/>
          <w:lang w:eastAsia="en-GB"/>
        </w:rPr>
        <w:t xml:space="preserve">This frame work is the final resilience principles </w:t>
      </w:r>
      <w:r w:rsidR="006E17C7">
        <w:rPr>
          <w:rFonts w:ascii="Times New Roman" w:eastAsia="Times New Roman" w:hAnsi="Times New Roman" w:cs="Times New Roman"/>
          <w:color w:val="000000"/>
          <w:sz w:val="24"/>
          <w:szCs w:val="24"/>
          <w:lang w:eastAsia="en-GB"/>
        </w:rPr>
        <w:t xml:space="preserve">could be potentially </w:t>
      </w:r>
      <w:r>
        <w:rPr>
          <w:rFonts w:ascii="Times New Roman" w:eastAsia="Times New Roman" w:hAnsi="Times New Roman" w:cs="Times New Roman"/>
          <w:color w:val="000000"/>
          <w:sz w:val="24"/>
          <w:szCs w:val="24"/>
          <w:lang w:eastAsia="en-GB"/>
        </w:rPr>
        <w:t>implemented into the supply chain. The arrows represent the relationships among key variables in the model based on the review of literature. The dotted arrows represent the relationships which were reported in several studies in this literature</w:t>
      </w:r>
      <w:r w:rsidR="006E17C7">
        <w:rPr>
          <w:rFonts w:ascii="Times New Roman" w:eastAsia="Times New Roman" w:hAnsi="Times New Roman" w:cs="Times New Roman"/>
          <w:color w:val="000000"/>
          <w:sz w:val="24"/>
          <w:szCs w:val="24"/>
          <w:lang w:eastAsia="en-GB"/>
        </w:rPr>
        <w:t xml:space="preserve"> review</w:t>
      </w:r>
      <w:r>
        <w:rPr>
          <w:rFonts w:ascii="Times New Roman" w:eastAsia="Times New Roman" w:hAnsi="Times New Roman" w:cs="Times New Roman"/>
          <w:color w:val="000000"/>
          <w:sz w:val="24"/>
          <w:szCs w:val="24"/>
          <w:lang w:eastAsia="en-GB"/>
        </w:rPr>
        <w:t xml:space="preserve">. </w:t>
      </w:r>
    </w:p>
    <w:p w:rsidR="009046B8" w:rsidRDefault="009046B8" w:rsidP="00BD5A9A">
      <w:pPr>
        <w:spacing w:line="360" w:lineRule="auto"/>
        <w:rPr>
          <w:rStyle w:val="selectable"/>
          <w:rFonts w:ascii="Times New Roman" w:hAnsi="Times New Roman" w:cs="Times New Roman"/>
          <w:sz w:val="24"/>
          <w:szCs w:val="24"/>
          <w:lang w:val="en"/>
        </w:rPr>
      </w:pPr>
    </w:p>
    <w:p w:rsidR="009046B8" w:rsidRDefault="009046B8" w:rsidP="00BD5A9A">
      <w:pPr>
        <w:spacing w:line="360" w:lineRule="auto"/>
        <w:rPr>
          <w:rStyle w:val="selectable"/>
          <w:rFonts w:ascii="Times New Roman" w:hAnsi="Times New Roman" w:cs="Times New Roman"/>
          <w:sz w:val="24"/>
          <w:szCs w:val="24"/>
          <w:lang w:val="en"/>
        </w:rPr>
      </w:pPr>
    </w:p>
    <w:p w:rsidR="009046B8" w:rsidRDefault="009046B8" w:rsidP="00BD5A9A">
      <w:pPr>
        <w:spacing w:line="360" w:lineRule="auto"/>
        <w:rPr>
          <w:rStyle w:val="selectable"/>
          <w:rFonts w:ascii="Times New Roman" w:hAnsi="Times New Roman" w:cs="Times New Roman"/>
          <w:sz w:val="24"/>
          <w:szCs w:val="24"/>
          <w:lang w:val="en"/>
        </w:rPr>
      </w:pPr>
    </w:p>
    <w:p w:rsidR="005347D2" w:rsidRPr="009C3E59" w:rsidRDefault="005347D2" w:rsidP="000F3708">
      <w:pPr>
        <w:pStyle w:val="Heading2"/>
        <w:jc w:val="center"/>
        <w:rPr>
          <w:rFonts w:ascii="Times New Roman" w:hAnsi="Times New Roman" w:cs="Times New Roman"/>
          <w:b/>
          <w:i/>
          <w:color w:val="000000" w:themeColor="text1"/>
          <w:sz w:val="28"/>
          <w:u w:val="single"/>
        </w:rPr>
      </w:pPr>
      <w:bookmarkStart w:id="27" w:name="_Toc530566994"/>
      <w:r w:rsidRPr="009C3E59">
        <w:rPr>
          <w:rFonts w:ascii="Times New Roman" w:hAnsi="Times New Roman" w:cs="Times New Roman"/>
          <w:b/>
          <w:i/>
          <w:color w:val="000000" w:themeColor="text1"/>
          <w:sz w:val="28"/>
          <w:u w:val="single"/>
        </w:rPr>
        <w:lastRenderedPageBreak/>
        <w:t>Quantitative Modelling Approach in Supply Chain Resilience</w:t>
      </w:r>
      <w:bookmarkEnd w:id="27"/>
    </w:p>
    <w:p w:rsidR="002F131B" w:rsidRDefault="002F131B" w:rsidP="00E2586D">
      <w:pPr>
        <w:spacing w:line="360" w:lineRule="auto"/>
        <w:rPr>
          <w:rFonts w:ascii="Times New Roman" w:hAnsi="Times New Roman" w:cs="Times New Roman"/>
          <w:color w:val="000000" w:themeColor="text1"/>
          <w:sz w:val="24"/>
          <w:szCs w:val="24"/>
          <w:lang w:val="en"/>
        </w:rPr>
      </w:pPr>
      <w:r w:rsidRPr="009C7F41">
        <w:rPr>
          <w:rStyle w:val="selectable"/>
          <w:rFonts w:ascii="Times New Roman" w:hAnsi="Times New Roman" w:cs="Times New Roman"/>
          <w:color w:val="000000" w:themeColor="text1"/>
          <w:sz w:val="24"/>
          <w:szCs w:val="24"/>
          <w:lang w:val="en"/>
        </w:rPr>
        <w:t>(Pires Ribeiro and Barbosa-</w:t>
      </w:r>
      <w:proofErr w:type="spellStart"/>
      <w:r w:rsidRPr="009C7F41">
        <w:rPr>
          <w:rStyle w:val="selectable"/>
          <w:rFonts w:ascii="Times New Roman" w:hAnsi="Times New Roman" w:cs="Times New Roman"/>
          <w:color w:val="000000" w:themeColor="text1"/>
          <w:sz w:val="24"/>
          <w:szCs w:val="24"/>
          <w:lang w:val="en"/>
        </w:rPr>
        <w:t>Povoa</w:t>
      </w:r>
      <w:proofErr w:type="spellEnd"/>
      <w:r w:rsidRPr="009C7F41">
        <w:rPr>
          <w:rStyle w:val="selectable"/>
          <w:rFonts w:ascii="Times New Roman" w:hAnsi="Times New Roman" w:cs="Times New Roman"/>
          <w:color w:val="000000" w:themeColor="text1"/>
          <w:sz w:val="24"/>
          <w:szCs w:val="24"/>
          <w:lang w:val="en"/>
        </w:rPr>
        <w:t>, 2018)</w:t>
      </w:r>
      <w:r w:rsidR="00E2586D">
        <w:rPr>
          <w:rStyle w:val="selectable"/>
          <w:rFonts w:ascii="Times New Roman" w:hAnsi="Times New Roman" w:cs="Times New Roman"/>
          <w:color w:val="000000" w:themeColor="text1"/>
          <w:sz w:val="24"/>
          <w:szCs w:val="24"/>
          <w:lang w:val="en"/>
        </w:rPr>
        <w:t xml:space="preserve"> study</w:t>
      </w:r>
      <w:r w:rsidR="00E2586D" w:rsidRPr="00E2586D">
        <w:rPr>
          <w:rStyle w:val="selectable"/>
          <w:rFonts w:ascii="Times New Roman" w:hAnsi="Times New Roman" w:cs="Times New Roman"/>
          <w:color w:val="000000" w:themeColor="text1"/>
          <w:sz w:val="24"/>
          <w:szCs w:val="24"/>
          <w:lang w:val="en"/>
        </w:rPr>
        <w:t xml:space="preserve"> </w:t>
      </w:r>
      <w:r w:rsidR="00E2586D" w:rsidRPr="009C7F41">
        <w:rPr>
          <w:rStyle w:val="selectable"/>
          <w:rFonts w:ascii="Times New Roman" w:hAnsi="Times New Roman" w:cs="Times New Roman"/>
          <w:color w:val="000000" w:themeColor="text1"/>
          <w:sz w:val="24"/>
          <w:szCs w:val="24"/>
          <w:lang w:val="en"/>
        </w:rPr>
        <w:t xml:space="preserve">of </w:t>
      </w:r>
      <w:r w:rsidR="00E2586D">
        <w:rPr>
          <w:rStyle w:val="title-text"/>
          <w:rFonts w:ascii="Times New Roman" w:hAnsi="Times New Roman" w:cs="Times New Roman"/>
          <w:color w:val="000000" w:themeColor="text1"/>
          <w:sz w:val="24"/>
          <w:szCs w:val="24"/>
          <w:lang w:val="en"/>
        </w:rPr>
        <w:t xml:space="preserve">supply chain resilience </w:t>
      </w:r>
      <w:r w:rsidR="00E2586D" w:rsidRPr="009C7F41">
        <w:rPr>
          <w:rStyle w:val="title-text"/>
          <w:rFonts w:ascii="Times New Roman" w:hAnsi="Times New Roman" w:cs="Times New Roman"/>
          <w:color w:val="000000" w:themeColor="text1"/>
          <w:sz w:val="24"/>
          <w:szCs w:val="24"/>
          <w:lang w:val="en"/>
        </w:rPr>
        <w:t>q</w:t>
      </w:r>
      <w:r w:rsidR="00E2586D">
        <w:rPr>
          <w:rStyle w:val="title-text"/>
          <w:rFonts w:ascii="Times New Roman" w:hAnsi="Times New Roman" w:cs="Times New Roman"/>
          <w:color w:val="000000" w:themeColor="text1"/>
          <w:sz w:val="24"/>
          <w:szCs w:val="24"/>
          <w:lang w:val="en"/>
        </w:rPr>
        <w:t>uantitative modelling approach should a</w:t>
      </w:r>
      <w:r w:rsidR="00C21AE3">
        <w:rPr>
          <w:rStyle w:val="title-text"/>
          <w:rFonts w:ascii="Times New Roman" w:hAnsi="Times New Roman" w:cs="Times New Roman"/>
          <w:color w:val="000000" w:themeColor="text1"/>
          <w:sz w:val="24"/>
          <w:szCs w:val="24"/>
          <w:lang w:val="en"/>
        </w:rPr>
        <w:t>lso be implemented into Samsung Electronics</w:t>
      </w:r>
      <w:r w:rsidR="006F5D2A">
        <w:rPr>
          <w:rStyle w:val="title-text"/>
          <w:rFonts w:ascii="Times New Roman" w:hAnsi="Times New Roman" w:cs="Times New Roman"/>
          <w:color w:val="000000" w:themeColor="text1"/>
          <w:sz w:val="24"/>
          <w:szCs w:val="24"/>
          <w:lang w:val="en"/>
        </w:rPr>
        <w:t xml:space="preserve"> supply chain. The approach </w:t>
      </w:r>
      <w:r w:rsidR="002F0F0C">
        <w:rPr>
          <w:rStyle w:val="title-text"/>
          <w:rFonts w:ascii="Times New Roman" w:hAnsi="Times New Roman" w:cs="Times New Roman"/>
          <w:color w:val="000000" w:themeColor="text1"/>
          <w:sz w:val="24"/>
          <w:szCs w:val="24"/>
          <w:lang w:val="en"/>
        </w:rPr>
        <w:t xml:space="preserve">of this study would </w:t>
      </w:r>
      <w:r w:rsidR="006F5D2A">
        <w:rPr>
          <w:rStyle w:val="title-text"/>
          <w:rFonts w:ascii="Times New Roman" w:hAnsi="Times New Roman" w:cs="Times New Roman"/>
          <w:color w:val="000000" w:themeColor="text1"/>
          <w:sz w:val="24"/>
          <w:szCs w:val="24"/>
          <w:lang w:val="en"/>
        </w:rPr>
        <w:t xml:space="preserve">make a supply chain more resilient by focusing on the analysis and development of quantitative methods to support decisions. </w:t>
      </w:r>
      <w:r w:rsidR="002957B2">
        <w:rPr>
          <w:rStyle w:val="title-text"/>
          <w:rFonts w:ascii="Times New Roman" w:hAnsi="Times New Roman" w:cs="Times New Roman"/>
          <w:color w:val="000000" w:themeColor="text1"/>
          <w:sz w:val="24"/>
          <w:szCs w:val="24"/>
          <w:lang w:val="en"/>
        </w:rPr>
        <w:t xml:space="preserve">The methodology from this literature </w:t>
      </w:r>
      <w:r w:rsidR="00C21AE3">
        <w:rPr>
          <w:rStyle w:val="title-text"/>
          <w:rFonts w:ascii="Times New Roman" w:hAnsi="Times New Roman" w:cs="Times New Roman"/>
          <w:color w:val="000000" w:themeColor="text1"/>
          <w:sz w:val="24"/>
          <w:szCs w:val="24"/>
          <w:lang w:val="en"/>
        </w:rPr>
        <w:t>recommended</w:t>
      </w:r>
      <w:r w:rsidR="002957B2">
        <w:rPr>
          <w:rStyle w:val="title-text"/>
          <w:rFonts w:ascii="Times New Roman" w:hAnsi="Times New Roman" w:cs="Times New Roman"/>
          <w:color w:val="000000" w:themeColor="text1"/>
          <w:sz w:val="24"/>
          <w:szCs w:val="24"/>
          <w:lang w:val="en"/>
        </w:rPr>
        <w:t xml:space="preserve"> that a quantitative method approach should b</w:t>
      </w:r>
      <w:r w:rsidR="00DC2F84">
        <w:rPr>
          <w:rStyle w:val="title-text"/>
          <w:rFonts w:ascii="Times New Roman" w:hAnsi="Times New Roman" w:cs="Times New Roman"/>
          <w:color w:val="000000" w:themeColor="text1"/>
          <w:sz w:val="24"/>
          <w:szCs w:val="24"/>
          <w:lang w:val="en"/>
        </w:rPr>
        <w:t xml:space="preserve">e </w:t>
      </w:r>
      <w:r w:rsidR="00C21AE3">
        <w:rPr>
          <w:rStyle w:val="title-text"/>
          <w:rFonts w:ascii="Times New Roman" w:hAnsi="Times New Roman" w:cs="Times New Roman"/>
          <w:color w:val="000000" w:themeColor="text1"/>
          <w:sz w:val="24"/>
          <w:szCs w:val="24"/>
          <w:lang w:val="en"/>
        </w:rPr>
        <w:t>applied</w:t>
      </w:r>
      <w:r w:rsidR="00DC2F84">
        <w:rPr>
          <w:rStyle w:val="title-text"/>
          <w:rFonts w:ascii="Times New Roman" w:hAnsi="Times New Roman" w:cs="Times New Roman"/>
          <w:color w:val="000000" w:themeColor="text1"/>
          <w:sz w:val="24"/>
          <w:szCs w:val="24"/>
          <w:lang w:val="en"/>
        </w:rPr>
        <w:t xml:space="preserve"> consisting of </w:t>
      </w:r>
      <w:r w:rsidR="002957B2">
        <w:rPr>
          <w:rStyle w:val="title-text"/>
          <w:rFonts w:ascii="Times New Roman" w:hAnsi="Times New Roman" w:cs="Times New Roman"/>
          <w:color w:val="000000" w:themeColor="text1"/>
          <w:sz w:val="24"/>
          <w:szCs w:val="24"/>
          <w:lang w:val="en"/>
        </w:rPr>
        <w:t>key</w:t>
      </w:r>
      <w:r w:rsidR="00DC2F84">
        <w:rPr>
          <w:rStyle w:val="title-text"/>
          <w:rFonts w:ascii="Times New Roman" w:hAnsi="Times New Roman" w:cs="Times New Roman"/>
          <w:color w:val="000000" w:themeColor="text1"/>
          <w:sz w:val="24"/>
          <w:szCs w:val="24"/>
          <w:lang w:val="en"/>
        </w:rPr>
        <w:t xml:space="preserve"> company</w:t>
      </w:r>
      <w:r w:rsidR="002957B2">
        <w:rPr>
          <w:rStyle w:val="title-text"/>
          <w:rFonts w:ascii="Times New Roman" w:hAnsi="Times New Roman" w:cs="Times New Roman"/>
          <w:color w:val="000000" w:themeColor="text1"/>
          <w:sz w:val="24"/>
          <w:szCs w:val="24"/>
          <w:lang w:val="en"/>
        </w:rPr>
        <w:t xml:space="preserve"> questions</w:t>
      </w:r>
      <w:r w:rsidR="00DC2F84">
        <w:rPr>
          <w:rStyle w:val="title-text"/>
          <w:rFonts w:ascii="Times New Roman" w:hAnsi="Times New Roman" w:cs="Times New Roman"/>
          <w:color w:val="000000" w:themeColor="text1"/>
          <w:sz w:val="24"/>
          <w:szCs w:val="24"/>
          <w:lang w:val="en"/>
        </w:rPr>
        <w:t xml:space="preserve"> including,</w:t>
      </w:r>
      <w:r w:rsidR="002957B2">
        <w:rPr>
          <w:rStyle w:val="title-text"/>
          <w:rFonts w:ascii="Times New Roman" w:hAnsi="Times New Roman" w:cs="Times New Roman"/>
          <w:color w:val="000000" w:themeColor="text1"/>
          <w:sz w:val="24"/>
          <w:szCs w:val="24"/>
          <w:lang w:val="en"/>
        </w:rPr>
        <w:t xml:space="preserve"> </w:t>
      </w:r>
      <w:r w:rsidR="002957B2">
        <w:rPr>
          <w:rFonts w:ascii="Times New Roman" w:hAnsi="Times New Roman" w:cs="Times New Roman"/>
          <w:color w:val="000000" w:themeColor="text1"/>
          <w:sz w:val="24"/>
          <w:szCs w:val="24"/>
          <w:lang w:val="en"/>
        </w:rPr>
        <w:t>research questions, previous literature review analysis, material collection, descriptive analysis, category selection and material evaluation.</w:t>
      </w:r>
    </w:p>
    <w:p w:rsidR="002957B2" w:rsidRDefault="002957B2" w:rsidP="00E2586D">
      <w:pPr>
        <w:spacing w:line="360" w:lineRule="auto"/>
        <w:rPr>
          <w:rFonts w:ascii="Times New Roman" w:eastAsia="Calibri" w:hAnsi="Times New Roman" w:cs="Times New Roman"/>
          <w:sz w:val="24"/>
          <w:szCs w:val="24"/>
          <w:lang w:val="en"/>
        </w:rPr>
      </w:pPr>
      <w:r>
        <w:rPr>
          <w:rFonts w:ascii="Times New Roman" w:eastAsia="Calibri" w:hAnsi="Times New Roman" w:cs="Times New Roman"/>
          <w:sz w:val="24"/>
          <w:szCs w:val="24"/>
          <w:lang w:val="en"/>
        </w:rPr>
        <w:t xml:space="preserve">From the work developed in the literature review, </w:t>
      </w:r>
      <w:r w:rsidR="006B3860">
        <w:rPr>
          <w:rFonts w:ascii="Times New Roman" w:eastAsia="Calibri" w:hAnsi="Times New Roman" w:cs="Times New Roman"/>
          <w:sz w:val="24"/>
          <w:szCs w:val="24"/>
          <w:lang w:val="en"/>
        </w:rPr>
        <w:t>the</w:t>
      </w:r>
      <w:r>
        <w:rPr>
          <w:rFonts w:ascii="Times New Roman" w:eastAsia="Calibri" w:hAnsi="Times New Roman" w:cs="Times New Roman"/>
          <w:sz w:val="24"/>
          <w:szCs w:val="24"/>
          <w:lang w:val="en"/>
        </w:rPr>
        <w:t xml:space="preserve"> implementation of resilience practices can be one efficient and important strategy for </w:t>
      </w:r>
      <w:r w:rsidR="00AF4163">
        <w:rPr>
          <w:rFonts w:ascii="Times New Roman" w:eastAsia="Calibri" w:hAnsi="Times New Roman" w:cs="Times New Roman"/>
          <w:sz w:val="24"/>
          <w:szCs w:val="24"/>
          <w:lang w:val="en"/>
        </w:rPr>
        <w:t xml:space="preserve">companies </w:t>
      </w:r>
      <w:r>
        <w:rPr>
          <w:rFonts w:ascii="Times New Roman" w:eastAsia="Calibri" w:hAnsi="Times New Roman" w:cs="Times New Roman"/>
          <w:sz w:val="24"/>
          <w:szCs w:val="24"/>
          <w:lang w:val="en"/>
        </w:rPr>
        <w:t xml:space="preserve">to create a competitive advantage. The study goes on to </w:t>
      </w:r>
      <w:r w:rsidR="00A61348">
        <w:rPr>
          <w:rFonts w:ascii="Times New Roman" w:eastAsia="Calibri" w:hAnsi="Times New Roman" w:cs="Times New Roman"/>
          <w:sz w:val="24"/>
          <w:szCs w:val="24"/>
          <w:lang w:val="en"/>
        </w:rPr>
        <w:t>propose</w:t>
      </w:r>
      <w:r>
        <w:rPr>
          <w:rFonts w:ascii="Times New Roman" w:eastAsia="Calibri" w:hAnsi="Times New Roman" w:cs="Times New Roman"/>
          <w:sz w:val="24"/>
          <w:szCs w:val="24"/>
          <w:lang w:val="en"/>
        </w:rPr>
        <w:t xml:space="preserve"> that the relationship between resilience concerns and risk events should be managed correctly. </w:t>
      </w:r>
      <w:r w:rsidR="008D341C">
        <w:rPr>
          <w:rFonts w:ascii="Times New Roman" w:eastAsia="Calibri" w:hAnsi="Times New Roman" w:cs="Times New Roman"/>
          <w:sz w:val="24"/>
          <w:szCs w:val="24"/>
          <w:lang w:val="en"/>
        </w:rPr>
        <w:t xml:space="preserve">This would </w:t>
      </w:r>
      <w:r w:rsidR="006B3860">
        <w:rPr>
          <w:rFonts w:ascii="Times New Roman" w:eastAsia="Calibri" w:hAnsi="Times New Roman" w:cs="Times New Roman"/>
          <w:sz w:val="24"/>
          <w:szCs w:val="24"/>
          <w:lang w:val="en"/>
        </w:rPr>
        <w:t>affect</w:t>
      </w:r>
      <w:r w:rsidR="008D341C">
        <w:rPr>
          <w:rFonts w:ascii="Times New Roman" w:eastAsia="Calibri" w:hAnsi="Times New Roman" w:cs="Times New Roman"/>
          <w:sz w:val="24"/>
          <w:szCs w:val="24"/>
          <w:lang w:val="en"/>
        </w:rPr>
        <w:t xml:space="preserve"> not just Samsung Electronics supply </w:t>
      </w:r>
      <w:r w:rsidR="006B3860">
        <w:rPr>
          <w:rFonts w:ascii="Times New Roman" w:eastAsia="Calibri" w:hAnsi="Times New Roman" w:cs="Times New Roman"/>
          <w:sz w:val="24"/>
          <w:szCs w:val="24"/>
          <w:lang w:val="en"/>
        </w:rPr>
        <w:t>chain,</w:t>
      </w:r>
      <w:r w:rsidR="008D341C">
        <w:rPr>
          <w:rFonts w:ascii="Times New Roman" w:eastAsia="Calibri" w:hAnsi="Times New Roman" w:cs="Times New Roman"/>
          <w:sz w:val="24"/>
          <w:szCs w:val="24"/>
          <w:lang w:val="en"/>
        </w:rPr>
        <w:t xml:space="preserve"> but it could also be used as a general methodology into any supply chain. </w:t>
      </w:r>
    </w:p>
    <w:p w:rsidR="00F12E74" w:rsidRPr="00E2586D" w:rsidRDefault="00684A86" w:rsidP="00E2586D">
      <w:pPr>
        <w:spacing w:line="360" w:lineRule="auto"/>
        <w:rPr>
          <w:rFonts w:ascii="Times New Roman" w:eastAsia="Calibri" w:hAnsi="Times New Roman" w:cs="Times New Roman"/>
          <w:sz w:val="24"/>
          <w:szCs w:val="24"/>
          <w:lang w:val="en"/>
        </w:rPr>
      </w:pPr>
      <w:r>
        <w:rPr>
          <w:rFonts w:ascii="Times New Roman" w:eastAsia="Calibri" w:hAnsi="Times New Roman" w:cs="Times New Roman"/>
          <w:sz w:val="24"/>
          <w:szCs w:val="24"/>
          <w:lang w:val="en"/>
        </w:rPr>
        <w:t xml:space="preserve">The implementation of quantitative models to support decisions when building and operating a resilient supply chain was shown to be very effective. A set of </w:t>
      </w:r>
      <w:r w:rsidR="008D341C">
        <w:rPr>
          <w:rFonts w:ascii="Times New Roman" w:eastAsia="Calibri" w:hAnsi="Times New Roman" w:cs="Times New Roman"/>
          <w:sz w:val="24"/>
          <w:szCs w:val="24"/>
          <w:lang w:val="en"/>
        </w:rPr>
        <w:t>tasks</w:t>
      </w:r>
      <w:r>
        <w:rPr>
          <w:rFonts w:ascii="Times New Roman" w:eastAsia="Calibri" w:hAnsi="Times New Roman" w:cs="Times New Roman"/>
          <w:sz w:val="24"/>
          <w:szCs w:val="24"/>
          <w:lang w:val="en"/>
        </w:rPr>
        <w:t xml:space="preserve"> based on the six key questions </w:t>
      </w:r>
      <w:r w:rsidR="008B491A">
        <w:rPr>
          <w:rFonts w:ascii="Times New Roman" w:eastAsia="Calibri" w:hAnsi="Times New Roman" w:cs="Times New Roman"/>
          <w:sz w:val="24"/>
          <w:szCs w:val="24"/>
          <w:lang w:val="en"/>
        </w:rPr>
        <w:t xml:space="preserve">in the quantitative model generates challenges that can be developed and implemented in to the supply chain to become more resilient. </w:t>
      </w:r>
      <w:r w:rsidR="004F07EC">
        <w:rPr>
          <w:rFonts w:ascii="Times New Roman" w:eastAsia="Calibri" w:hAnsi="Times New Roman" w:cs="Times New Roman"/>
          <w:sz w:val="24"/>
          <w:szCs w:val="24"/>
          <w:lang w:val="en"/>
        </w:rPr>
        <w:t xml:space="preserve">The improvement of </w:t>
      </w:r>
      <w:r w:rsidR="006B3860">
        <w:rPr>
          <w:rFonts w:ascii="Times New Roman" w:eastAsia="Calibri" w:hAnsi="Times New Roman" w:cs="Times New Roman"/>
          <w:sz w:val="24"/>
          <w:szCs w:val="24"/>
          <w:lang w:val="en"/>
        </w:rPr>
        <w:t>decision-making</w:t>
      </w:r>
      <w:r w:rsidR="004F07EC">
        <w:rPr>
          <w:rFonts w:ascii="Times New Roman" w:eastAsia="Calibri" w:hAnsi="Times New Roman" w:cs="Times New Roman"/>
          <w:sz w:val="24"/>
          <w:szCs w:val="24"/>
          <w:lang w:val="en"/>
        </w:rPr>
        <w:t xml:space="preserve"> tools in this study provided better accurate information for decision makers in the supply chain</w:t>
      </w:r>
      <w:r w:rsidR="008D341C">
        <w:rPr>
          <w:rFonts w:ascii="Times New Roman" w:eastAsia="Calibri" w:hAnsi="Times New Roman" w:cs="Times New Roman"/>
          <w:sz w:val="24"/>
          <w:szCs w:val="24"/>
          <w:lang w:val="en"/>
        </w:rPr>
        <w:t>,</w:t>
      </w:r>
      <w:r w:rsidR="004F07EC">
        <w:rPr>
          <w:rFonts w:ascii="Times New Roman" w:eastAsia="Calibri" w:hAnsi="Times New Roman" w:cs="Times New Roman"/>
          <w:sz w:val="24"/>
          <w:szCs w:val="24"/>
          <w:lang w:val="en"/>
        </w:rPr>
        <w:t xml:space="preserve"> which can only be achieved by developing a more comprehensive quantitative model that represented real scenarios, including supply chains with reverse flows</w:t>
      </w:r>
      <w:r w:rsidR="008D341C">
        <w:rPr>
          <w:rFonts w:ascii="Times New Roman" w:eastAsia="Calibri" w:hAnsi="Times New Roman" w:cs="Times New Roman"/>
          <w:sz w:val="24"/>
          <w:szCs w:val="24"/>
          <w:lang w:val="en"/>
        </w:rPr>
        <w:t xml:space="preserve"> and direct flows. </w:t>
      </w:r>
      <w:r w:rsidR="004F07EC">
        <w:rPr>
          <w:rFonts w:ascii="Times New Roman" w:eastAsia="Calibri" w:hAnsi="Times New Roman" w:cs="Times New Roman"/>
          <w:sz w:val="24"/>
          <w:szCs w:val="24"/>
          <w:lang w:val="en"/>
        </w:rPr>
        <w:t xml:space="preserve"> </w:t>
      </w:r>
    </w:p>
    <w:p w:rsidR="00AF4163" w:rsidRDefault="00AF4163"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2B6273" w:rsidRDefault="002B6273" w:rsidP="00142202">
      <w:pPr>
        <w:pStyle w:val="Default"/>
        <w:spacing w:line="360" w:lineRule="auto"/>
        <w:rPr>
          <w:rFonts w:ascii="Times New Roman" w:hAnsi="Times New Roman" w:cs="Times New Roman"/>
        </w:rPr>
      </w:pPr>
    </w:p>
    <w:p w:rsidR="002B6273" w:rsidRPr="009C3E59" w:rsidRDefault="002B6273" w:rsidP="000F3708">
      <w:pPr>
        <w:pStyle w:val="Heading3"/>
        <w:jc w:val="center"/>
        <w:rPr>
          <w:rStyle w:val="title-text"/>
          <w:rFonts w:ascii="Times New Roman" w:hAnsi="Times New Roman" w:cs="Times New Roman"/>
          <w:b/>
          <w:i/>
          <w:color w:val="000000" w:themeColor="text1"/>
          <w:sz w:val="28"/>
          <w:u w:val="single"/>
          <w:lang w:val="en"/>
        </w:rPr>
      </w:pPr>
      <w:bookmarkStart w:id="28" w:name="_Toc530566995"/>
      <w:r w:rsidRPr="009C3E59">
        <w:rPr>
          <w:rStyle w:val="title-text"/>
          <w:rFonts w:ascii="Times New Roman" w:hAnsi="Times New Roman" w:cs="Times New Roman"/>
          <w:b/>
          <w:i/>
          <w:color w:val="000000" w:themeColor="text1"/>
          <w:sz w:val="28"/>
          <w:u w:val="single"/>
          <w:lang w:val="en"/>
        </w:rPr>
        <w:lastRenderedPageBreak/>
        <w:t>Ten Principle Approach</w:t>
      </w:r>
      <w:bookmarkEnd w:id="28"/>
    </w:p>
    <w:p w:rsidR="00142202" w:rsidRDefault="00142202" w:rsidP="00142202">
      <w:pPr>
        <w:pStyle w:val="Default"/>
        <w:spacing w:line="360" w:lineRule="auto"/>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Kleindorfer</w:t>
      </w:r>
      <w:proofErr w:type="spellEnd"/>
      <w:r>
        <w:rPr>
          <w:rFonts w:ascii="Times New Roman" w:hAnsi="Times New Roman" w:cs="Times New Roman"/>
        </w:rPr>
        <w:t xml:space="preserve"> and Saad </w:t>
      </w:r>
      <w:r w:rsidRPr="000E6868">
        <w:rPr>
          <w:rFonts w:ascii="Times New Roman" w:hAnsi="Times New Roman" w:cs="Times New Roman"/>
        </w:rPr>
        <w:t>2005)</w:t>
      </w:r>
      <w:r>
        <w:rPr>
          <w:rFonts w:ascii="Times New Roman" w:hAnsi="Times New Roman" w:cs="Times New Roman"/>
        </w:rPr>
        <w:t xml:space="preserve"> identified ten principles to reduce risk in the future and recover from failure in case of disruption</w:t>
      </w:r>
    </w:p>
    <w:p w:rsidR="009E48CA" w:rsidRDefault="009E48CA" w:rsidP="009E48CA">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A company must create a good working internal supply chain</w:t>
      </w:r>
    </w:p>
    <w:p w:rsidR="009E48CA" w:rsidRPr="003851BD" w:rsidRDefault="009E48CA" w:rsidP="009E48CA">
      <w:pPr>
        <w:pStyle w:val="Default"/>
        <w:numPr>
          <w:ilvl w:val="0"/>
          <w:numId w:val="21"/>
        </w:numPr>
        <w:spacing w:after="112" w:line="360" w:lineRule="auto"/>
        <w:rPr>
          <w:rFonts w:ascii="Times New Roman" w:hAnsi="Times New Roman" w:cs="Times New Roman"/>
        </w:rPr>
      </w:pPr>
      <w:r w:rsidRPr="000E6868">
        <w:rPr>
          <w:rFonts w:ascii="Times New Roman" w:hAnsi="Times New Roman" w:cs="Times New Roman"/>
        </w:rPr>
        <w:t xml:space="preserve">Modularity of process and product designs, and other key elements of agility and flexibility for lean supply chain design </w:t>
      </w:r>
    </w:p>
    <w:p w:rsidR="009E48CA" w:rsidRDefault="009E48CA" w:rsidP="009E48CA">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 xml:space="preserve">Firms </w:t>
      </w:r>
      <w:proofErr w:type="gramStart"/>
      <w:r>
        <w:rPr>
          <w:rFonts w:ascii="Times New Roman" w:hAnsi="Times New Roman" w:cs="Times New Roman"/>
          <w:color w:val="auto"/>
        </w:rPr>
        <w:t>have to</w:t>
      </w:r>
      <w:proofErr w:type="gramEnd"/>
      <w:r>
        <w:rPr>
          <w:rFonts w:ascii="Times New Roman" w:hAnsi="Times New Roman" w:cs="Times New Roman"/>
          <w:color w:val="auto"/>
        </w:rPr>
        <w:t xml:space="preserve"> use the diversification theory 1</w:t>
      </w:r>
    </w:p>
    <w:p w:rsidR="009E48CA" w:rsidRDefault="009E48CA" w:rsidP="009E48CA">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Robustness of a supply chain is determined by the weakest link in the chain</w:t>
      </w:r>
    </w:p>
    <w:p w:rsidR="009E48CA" w:rsidRDefault="009E48CA" w:rsidP="009E48CA">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Vulnerability increases with extreme leanness and efficiency</w:t>
      </w:r>
    </w:p>
    <w:p w:rsidR="009E48CA" w:rsidRDefault="009E48CA" w:rsidP="009E48CA">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A firm must have established backup systems, contingency plans</w:t>
      </w:r>
    </w:p>
    <w:p w:rsidR="009E48CA" w:rsidRPr="000E6868" w:rsidRDefault="009E48CA" w:rsidP="009E48CA">
      <w:pPr>
        <w:pStyle w:val="Default"/>
        <w:numPr>
          <w:ilvl w:val="0"/>
          <w:numId w:val="21"/>
        </w:numPr>
        <w:spacing w:after="112" w:line="360" w:lineRule="auto"/>
        <w:rPr>
          <w:rFonts w:ascii="Times New Roman" w:hAnsi="Times New Roman" w:cs="Times New Roman"/>
        </w:rPr>
      </w:pPr>
      <w:r w:rsidRPr="000E6868">
        <w:rPr>
          <w:rFonts w:ascii="Times New Roman" w:hAnsi="Times New Roman" w:cs="Times New Roman"/>
        </w:rPr>
        <w:t xml:space="preserve">Collaborative sharing of information and best practices among supply chain partners </w:t>
      </w:r>
    </w:p>
    <w:p w:rsidR="009E48CA" w:rsidRDefault="009E48CA" w:rsidP="009E48CA">
      <w:pPr>
        <w:pStyle w:val="Default"/>
        <w:numPr>
          <w:ilvl w:val="0"/>
          <w:numId w:val="21"/>
        </w:numPr>
        <w:spacing w:after="112" w:line="360" w:lineRule="auto"/>
        <w:rPr>
          <w:rFonts w:ascii="Times New Roman" w:hAnsi="Times New Roman" w:cs="Times New Roman"/>
        </w:rPr>
      </w:pPr>
      <w:r>
        <w:rPr>
          <w:rFonts w:ascii="Times New Roman" w:hAnsi="Times New Roman" w:cs="Times New Roman"/>
        </w:rPr>
        <w:t>T</w:t>
      </w:r>
      <w:r w:rsidRPr="000E6868">
        <w:rPr>
          <w:rFonts w:ascii="Times New Roman" w:hAnsi="Times New Roman" w:cs="Times New Roman"/>
        </w:rPr>
        <w:t xml:space="preserve">o understand potential harm to the business from supply chain risks, linking risk assessment and quantification with risk management options is important for evaluating and undertaking appropriate measures </w:t>
      </w:r>
    </w:p>
    <w:p w:rsidR="009E48CA" w:rsidRPr="003851BD" w:rsidRDefault="009E48CA" w:rsidP="009E48CA">
      <w:pPr>
        <w:pStyle w:val="Default"/>
        <w:numPr>
          <w:ilvl w:val="0"/>
          <w:numId w:val="21"/>
        </w:numPr>
        <w:spacing w:line="360" w:lineRule="auto"/>
        <w:rPr>
          <w:rFonts w:ascii="Times New Roman" w:hAnsi="Times New Roman" w:cs="Times New Roman"/>
          <w:color w:val="auto"/>
        </w:rPr>
      </w:pPr>
      <w:r>
        <w:rPr>
          <w:rFonts w:ascii="Times New Roman" w:hAnsi="Times New Roman" w:cs="Times New Roman"/>
          <w:color w:val="auto"/>
        </w:rPr>
        <w:t>Prevention is better than curing a process</w:t>
      </w:r>
    </w:p>
    <w:p w:rsidR="009E48CA" w:rsidRPr="002A45C2" w:rsidRDefault="009E48CA" w:rsidP="009E48CA">
      <w:pPr>
        <w:pStyle w:val="Default"/>
        <w:numPr>
          <w:ilvl w:val="0"/>
          <w:numId w:val="21"/>
        </w:numPr>
        <w:spacing w:line="360" w:lineRule="auto"/>
        <w:rPr>
          <w:rFonts w:ascii="Times New Roman" w:hAnsi="Times New Roman" w:cs="Times New Roman"/>
        </w:rPr>
      </w:pPr>
      <w:r w:rsidRPr="000E6868">
        <w:rPr>
          <w:rFonts w:ascii="Times New Roman" w:hAnsi="Times New Roman" w:cs="Times New Roman"/>
        </w:rPr>
        <w:t xml:space="preserve">Implement total quality management principles, for </w:t>
      </w:r>
      <w:r>
        <w:rPr>
          <w:rFonts w:ascii="Times New Roman" w:hAnsi="Times New Roman" w:cs="Times New Roman"/>
        </w:rPr>
        <w:t>example the Six-Sigma approach</w:t>
      </w:r>
    </w:p>
    <w:p w:rsidR="009E48CA" w:rsidRDefault="009E48CA" w:rsidP="00142202">
      <w:pPr>
        <w:pStyle w:val="Default"/>
        <w:spacing w:line="360" w:lineRule="auto"/>
        <w:rPr>
          <w:rFonts w:ascii="Times New Roman" w:hAnsi="Times New Roman" w:cs="Times New Roman"/>
        </w:rPr>
      </w:pPr>
    </w:p>
    <w:p w:rsidR="009046B8" w:rsidRPr="00142202" w:rsidRDefault="00142202" w:rsidP="00BD5A9A">
      <w:pPr>
        <w:spacing w:line="360" w:lineRule="auto"/>
        <w:rPr>
          <w:rFonts w:ascii="Times New Roman" w:eastAsia="Times New Roman" w:hAnsi="Times New Roman" w:cs="Times New Roman"/>
          <w:color w:val="000000" w:themeColor="text1"/>
          <w:sz w:val="24"/>
          <w:szCs w:val="24"/>
          <w:lang w:val="en" w:eastAsia="en-GB"/>
        </w:rPr>
      </w:pPr>
      <w:r w:rsidRPr="00142202">
        <w:rPr>
          <w:rFonts w:ascii="Times New Roman" w:eastAsia="Times New Roman" w:hAnsi="Times New Roman" w:cs="Times New Roman"/>
          <w:color w:val="000000" w:themeColor="text1"/>
          <w:sz w:val="24"/>
          <w:szCs w:val="24"/>
          <w:lang w:val="en" w:eastAsia="en-GB"/>
        </w:rPr>
        <w:t xml:space="preserve">These steps identified above </w:t>
      </w:r>
      <w:r>
        <w:rPr>
          <w:rFonts w:ascii="Times New Roman" w:eastAsia="Times New Roman" w:hAnsi="Times New Roman" w:cs="Times New Roman"/>
          <w:color w:val="000000" w:themeColor="text1"/>
          <w:sz w:val="24"/>
          <w:szCs w:val="24"/>
          <w:lang w:val="en" w:eastAsia="en-GB"/>
        </w:rPr>
        <w:t>if implemented will reduce in the supply chain. As discussed previously, Samsung Electronics was subject to issues in the supply chain such as</w:t>
      </w:r>
      <w:r w:rsidR="00A73AA6">
        <w:rPr>
          <w:rFonts w:ascii="Times New Roman" w:eastAsia="Times New Roman" w:hAnsi="Times New Roman" w:cs="Times New Roman"/>
          <w:color w:val="000000" w:themeColor="text1"/>
          <w:sz w:val="24"/>
          <w:szCs w:val="24"/>
          <w:lang w:val="en" w:eastAsia="en-GB"/>
        </w:rPr>
        <w:t xml:space="preserve"> the</w:t>
      </w:r>
      <w:r>
        <w:rPr>
          <w:rFonts w:ascii="Times New Roman" w:eastAsia="Times New Roman" w:hAnsi="Times New Roman" w:cs="Times New Roman"/>
          <w:color w:val="000000" w:themeColor="text1"/>
          <w:sz w:val="24"/>
          <w:szCs w:val="24"/>
          <w:lang w:val="en" w:eastAsia="en-GB"/>
        </w:rPr>
        <w:t xml:space="preserve"> </w:t>
      </w:r>
      <w:r w:rsidR="00A73AA6">
        <w:rPr>
          <w:rFonts w:ascii="Times New Roman" w:eastAsia="Times New Roman" w:hAnsi="Times New Roman" w:cs="Times New Roman"/>
          <w:color w:val="000000" w:themeColor="text1"/>
          <w:sz w:val="24"/>
          <w:szCs w:val="24"/>
          <w:lang w:val="en" w:eastAsia="en-GB"/>
        </w:rPr>
        <w:t>quality</w:t>
      </w:r>
      <w:r w:rsidR="004228FD">
        <w:rPr>
          <w:rFonts w:ascii="Times New Roman" w:eastAsia="Times New Roman" w:hAnsi="Times New Roman" w:cs="Times New Roman"/>
          <w:color w:val="000000" w:themeColor="text1"/>
          <w:sz w:val="24"/>
          <w:szCs w:val="24"/>
          <w:lang w:val="en" w:eastAsia="en-GB"/>
        </w:rPr>
        <w:t xml:space="preserve"> of </w:t>
      </w:r>
      <w:r>
        <w:rPr>
          <w:rFonts w:ascii="Times New Roman" w:eastAsia="Times New Roman" w:hAnsi="Times New Roman" w:cs="Times New Roman"/>
          <w:color w:val="000000" w:themeColor="text1"/>
          <w:sz w:val="24"/>
          <w:szCs w:val="24"/>
          <w:lang w:val="en" w:eastAsia="en-GB"/>
        </w:rPr>
        <w:t xml:space="preserve">batteries </w:t>
      </w:r>
      <w:r w:rsidR="004228FD">
        <w:rPr>
          <w:rFonts w:ascii="Times New Roman" w:eastAsia="Times New Roman" w:hAnsi="Times New Roman" w:cs="Times New Roman"/>
          <w:color w:val="000000" w:themeColor="text1"/>
          <w:sz w:val="24"/>
          <w:szCs w:val="24"/>
          <w:lang w:val="en" w:eastAsia="en-GB"/>
        </w:rPr>
        <w:t xml:space="preserve">which were </w:t>
      </w:r>
      <w:r>
        <w:rPr>
          <w:rFonts w:ascii="Times New Roman" w:eastAsia="Times New Roman" w:hAnsi="Times New Roman" w:cs="Times New Roman"/>
          <w:color w:val="000000" w:themeColor="text1"/>
          <w:sz w:val="24"/>
          <w:szCs w:val="24"/>
          <w:lang w:val="en" w:eastAsia="en-GB"/>
        </w:rPr>
        <w:t>catching fire and illegal work force through its production system. It was found that the supply chain through Samsung has issues with the recall management and the workforce policy. Even though these risks have now been managed by implementing a better management software and Samsung’s migrant work guidelines policy. It could still be managed better by carrying o</w:t>
      </w:r>
      <w:r w:rsidR="000D4070">
        <w:rPr>
          <w:rFonts w:ascii="Times New Roman" w:eastAsia="Times New Roman" w:hAnsi="Times New Roman" w:cs="Times New Roman"/>
          <w:color w:val="000000" w:themeColor="text1"/>
          <w:sz w:val="24"/>
          <w:szCs w:val="24"/>
          <w:lang w:val="en" w:eastAsia="en-GB"/>
        </w:rPr>
        <w:t xml:space="preserve">ut these tem steps shown above to make the supply chain more resilient. </w:t>
      </w:r>
    </w:p>
    <w:p w:rsidR="00142202" w:rsidRDefault="00142202" w:rsidP="00BD5A9A">
      <w:pPr>
        <w:spacing w:line="360" w:lineRule="auto"/>
        <w:rPr>
          <w:rFonts w:ascii="Arial" w:eastAsia="Times New Roman" w:hAnsi="Arial" w:cs="Arial"/>
          <w:color w:val="505050"/>
          <w:sz w:val="24"/>
          <w:szCs w:val="24"/>
          <w:lang w:val="en" w:eastAsia="en-GB"/>
        </w:rPr>
      </w:pPr>
    </w:p>
    <w:p w:rsidR="00142202" w:rsidRDefault="00142202" w:rsidP="00BD5A9A">
      <w:pPr>
        <w:spacing w:line="360" w:lineRule="auto"/>
        <w:rPr>
          <w:rFonts w:ascii="Arial" w:eastAsia="Times New Roman" w:hAnsi="Arial" w:cs="Arial"/>
          <w:color w:val="505050"/>
          <w:sz w:val="24"/>
          <w:szCs w:val="24"/>
          <w:lang w:val="en" w:eastAsia="en-GB"/>
        </w:rPr>
      </w:pPr>
    </w:p>
    <w:p w:rsidR="009F3FF3" w:rsidRDefault="009F3FF3" w:rsidP="000550BB">
      <w:pPr>
        <w:spacing w:line="360" w:lineRule="auto"/>
        <w:rPr>
          <w:rFonts w:ascii="Times New Roman" w:eastAsia="Calibri" w:hAnsi="Times New Roman" w:cs="Times New Roman"/>
          <w:i/>
          <w:sz w:val="24"/>
          <w:szCs w:val="24"/>
          <w:u w:val="single"/>
          <w:lang w:val="en"/>
        </w:rPr>
      </w:pPr>
    </w:p>
    <w:p w:rsidR="00DA4E7B" w:rsidRPr="0089143E" w:rsidRDefault="00DA4E7B" w:rsidP="003D1759">
      <w:pPr>
        <w:spacing w:line="360" w:lineRule="auto"/>
        <w:rPr>
          <w:rFonts w:ascii="Times New Roman" w:hAnsi="Times New Roman" w:cs="Times New Roman"/>
          <w:color w:val="000000"/>
          <w:sz w:val="24"/>
          <w:szCs w:val="24"/>
          <w:lang w:val="en"/>
        </w:rPr>
      </w:pPr>
    </w:p>
    <w:p w:rsidR="00910769" w:rsidRPr="0089143E" w:rsidRDefault="00910769"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p>
    <w:p w:rsidR="00910769" w:rsidRPr="0089143E" w:rsidRDefault="00910769"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p>
    <w:p w:rsidR="00910769" w:rsidRPr="0089143E" w:rsidRDefault="00910769"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p>
    <w:p w:rsidR="00910769" w:rsidRPr="0089143E" w:rsidRDefault="009F2A8C"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17" w:tooltip="print" w:history="1">
        <w:r w:rsidR="00910769" w:rsidRPr="0089143E">
          <w:rPr>
            <w:rFonts w:ascii="Times New Roman" w:eastAsia="SimSun" w:hAnsi="Times New Roman" w:cs="Times New Roman"/>
            <w:vanish/>
            <w:color w:val="0000FF"/>
            <w:kern w:val="2"/>
            <w:sz w:val="24"/>
            <w:szCs w:val="24"/>
            <w:u w:val="single"/>
            <w:lang w:val="en-US" w:eastAsia="zh-CN"/>
          </w:rPr>
          <w:t>print</w:t>
        </w:r>
      </w:hyperlink>
    </w:p>
    <w:p w:rsidR="00910769" w:rsidRPr="0089143E" w:rsidRDefault="009F2A8C"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18" w:tooltip="email" w:history="1">
        <w:r w:rsidR="00910769" w:rsidRPr="0089143E">
          <w:rPr>
            <w:rFonts w:ascii="Times New Roman" w:eastAsia="SimSun" w:hAnsi="Times New Roman" w:cs="Times New Roman"/>
            <w:vanish/>
            <w:color w:val="0000FF"/>
            <w:kern w:val="2"/>
            <w:sz w:val="24"/>
            <w:szCs w:val="24"/>
            <w:u w:val="single"/>
            <w:lang w:val="en-US" w:eastAsia="zh-CN"/>
          </w:rPr>
          <w:t>email</w:t>
        </w:r>
      </w:hyperlink>
    </w:p>
    <w:p w:rsidR="00910769" w:rsidRPr="0089143E" w:rsidRDefault="009F2A8C"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19" w:tooltip="facebook"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9F2A8C"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0" w:tooltip="linkedin"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9F2A8C"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1" w:tooltip="twitter" w:history="1">
        <w:r w:rsidR="00910769" w:rsidRPr="0089143E">
          <w:rPr>
            <w:rFonts w:ascii="Times New Roman" w:eastAsia="SimSun" w:hAnsi="Times New Roman" w:cs="Times New Roman"/>
            <w:vanish/>
            <w:color w:val="0000FF"/>
            <w:kern w:val="2"/>
            <w:sz w:val="24"/>
            <w:szCs w:val="24"/>
            <w:u w:val="single"/>
            <w:lang w:val="en-US" w:eastAsia="zh-CN"/>
          </w:rPr>
          <w:t xml:space="preserve">tweet </w:t>
        </w:r>
      </w:hyperlink>
    </w:p>
    <w:p w:rsidR="00910769" w:rsidRPr="0089143E" w:rsidRDefault="009F2A8C"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2" w:tooltip="google+"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9F2A8C"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3" w:tooltip="print" w:history="1">
        <w:r w:rsidR="00910769" w:rsidRPr="0089143E">
          <w:rPr>
            <w:rFonts w:ascii="Times New Roman" w:eastAsia="SimSun" w:hAnsi="Times New Roman" w:cs="Times New Roman"/>
            <w:vanish/>
            <w:color w:val="0000FF"/>
            <w:kern w:val="2"/>
            <w:sz w:val="24"/>
            <w:szCs w:val="24"/>
            <w:u w:val="single"/>
            <w:lang w:val="en-US" w:eastAsia="zh-CN"/>
          </w:rPr>
          <w:t>print</w:t>
        </w:r>
      </w:hyperlink>
    </w:p>
    <w:p w:rsidR="00910769" w:rsidRPr="0089143E" w:rsidRDefault="009F2A8C"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4" w:tooltip="email" w:history="1">
        <w:r w:rsidR="00910769" w:rsidRPr="0089143E">
          <w:rPr>
            <w:rFonts w:ascii="Times New Roman" w:eastAsia="SimSun" w:hAnsi="Times New Roman" w:cs="Times New Roman"/>
            <w:vanish/>
            <w:color w:val="0000FF"/>
            <w:kern w:val="2"/>
            <w:sz w:val="24"/>
            <w:szCs w:val="24"/>
            <w:u w:val="single"/>
            <w:lang w:val="en-US" w:eastAsia="zh-CN"/>
          </w:rPr>
          <w:t>email</w:t>
        </w:r>
      </w:hyperlink>
    </w:p>
    <w:p w:rsidR="00910769" w:rsidRPr="0089143E" w:rsidRDefault="009F2A8C"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5" w:tooltip="facebook" w:history="1">
        <w:r w:rsidR="00910769" w:rsidRPr="0089143E">
          <w:rPr>
            <w:rFonts w:ascii="Times New Roman" w:eastAsia="SimSun" w:hAnsi="Times New Roman" w:cs="Times New Roman"/>
            <w:vanish/>
            <w:color w:val="0000FF"/>
            <w:kern w:val="2"/>
            <w:sz w:val="24"/>
            <w:szCs w:val="24"/>
            <w:u w:val="single"/>
            <w:lang w:val="en-US" w:eastAsia="zh-CN"/>
          </w:rPr>
          <w:t xml:space="preserve">Share on Facebook </w:t>
        </w:r>
      </w:hyperlink>
    </w:p>
    <w:p w:rsidR="00910769" w:rsidRPr="0089143E" w:rsidRDefault="009F2A8C"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6" w:tooltip="twitter" w:history="1">
        <w:r w:rsidR="00910769" w:rsidRPr="0089143E">
          <w:rPr>
            <w:rFonts w:ascii="Times New Roman" w:eastAsia="SimSun" w:hAnsi="Times New Roman" w:cs="Times New Roman"/>
            <w:vanish/>
            <w:color w:val="0000FF"/>
            <w:kern w:val="2"/>
            <w:sz w:val="24"/>
            <w:szCs w:val="24"/>
            <w:u w:val="single"/>
            <w:lang w:val="en-US" w:eastAsia="zh-CN"/>
          </w:rPr>
          <w:t xml:space="preserve">Share on Twitter </w:t>
        </w:r>
      </w:hyperlink>
    </w:p>
    <w:p w:rsidR="00910769" w:rsidRPr="0089143E" w:rsidRDefault="009F2A8C"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7" w:tooltip="linkedin" w:history="1">
        <w:r w:rsidR="00910769" w:rsidRPr="0089143E">
          <w:rPr>
            <w:rFonts w:ascii="Times New Roman" w:eastAsia="SimSun" w:hAnsi="Times New Roman" w:cs="Times New Roman"/>
            <w:vanish/>
            <w:color w:val="0000FF"/>
            <w:kern w:val="2"/>
            <w:sz w:val="24"/>
            <w:szCs w:val="24"/>
            <w:u w:val="single"/>
            <w:lang w:val="en-US" w:eastAsia="zh-CN"/>
          </w:rPr>
          <w:t xml:space="preserve">Share on Linkedin </w:t>
        </w:r>
      </w:hyperlink>
    </w:p>
    <w:p w:rsidR="00910769" w:rsidRPr="0089143E" w:rsidRDefault="009F2A8C"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8" w:tooltip="google+"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9F2A8C"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9" w:tooltip="print" w:history="1">
        <w:r w:rsidR="00910769" w:rsidRPr="0089143E">
          <w:rPr>
            <w:rFonts w:ascii="Times New Roman" w:eastAsia="SimSun" w:hAnsi="Times New Roman" w:cs="Times New Roman"/>
            <w:vanish/>
            <w:color w:val="0000FF"/>
            <w:kern w:val="2"/>
            <w:sz w:val="24"/>
            <w:szCs w:val="24"/>
            <w:u w:val="single"/>
            <w:lang w:val="en-US" w:eastAsia="zh-CN"/>
          </w:rPr>
          <w:t>print</w:t>
        </w:r>
      </w:hyperlink>
    </w:p>
    <w:p w:rsidR="00910769" w:rsidRPr="0089143E" w:rsidRDefault="009F2A8C"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30" w:tooltip="email" w:history="1">
        <w:r w:rsidR="00910769" w:rsidRPr="0089143E">
          <w:rPr>
            <w:rFonts w:ascii="Times New Roman" w:eastAsia="SimSun" w:hAnsi="Times New Roman" w:cs="Times New Roman"/>
            <w:vanish/>
            <w:color w:val="0000FF"/>
            <w:kern w:val="2"/>
            <w:sz w:val="24"/>
            <w:szCs w:val="24"/>
            <w:u w:val="single"/>
            <w:lang w:val="en-US" w:eastAsia="zh-CN"/>
          </w:rPr>
          <w:t>email</w:t>
        </w:r>
      </w:hyperlink>
    </w:p>
    <w:p w:rsidR="00ED3E9B" w:rsidRPr="00F91A78" w:rsidRDefault="007D0EEF" w:rsidP="00F91A78">
      <w:pPr>
        <w:pStyle w:val="Heading1"/>
        <w:jc w:val="center"/>
        <w:rPr>
          <w:rFonts w:ascii="Times New Roman" w:hAnsi="Times New Roman" w:cs="Times New Roman"/>
          <w:b/>
          <w:i/>
          <w:color w:val="000000" w:themeColor="text1"/>
          <w:szCs w:val="24"/>
          <w:u w:val="single"/>
        </w:rPr>
      </w:pPr>
      <w:bookmarkStart w:id="29" w:name="_Toc530566996"/>
      <w:r w:rsidRPr="005E19B3">
        <w:rPr>
          <w:rFonts w:ascii="Times New Roman" w:hAnsi="Times New Roman" w:cs="Times New Roman"/>
          <w:b/>
          <w:i/>
          <w:color w:val="000000" w:themeColor="text1"/>
          <w:szCs w:val="24"/>
          <w:u w:val="single"/>
        </w:rPr>
        <w:t>References</w:t>
      </w:r>
      <w:bookmarkEnd w:id="29"/>
    </w:p>
    <w:p w:rsidR="00ED3E9B" w:rsidRPr="00442925"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proofErr w:type="spellStart"/>
      <w:r w:rsidRPr="00DD5AAA">
        <w:rPr>
          <w:rStyle w:val="selectable"/>
          <w:rFonts w:ascii="Times New Roman" w:hAnsi="Times New Roman" w:cs="Times New Roman"/>
          <w:color w:val="000000" w:themeColor="text1"/>
          <w:sz w:val="24"/>
          <w:lang w:val="en"/>
        </w:rPr>
        <w:t>A.P.Barbosa-Povoa</w:t>
      </w:r>
      <w:proofErr w:type="spellEnd"/>
      <w:r w:rsidRPr="00DD5AAA">
        <w:rPr>
          <w:rStyle w:val="selectable"/>
          <w:rFonts w:ascii="Times New Roman" w:hAnsi="Times New Roman" w:cs="Times New Roman"/>
          <w:color w:val="000000" w:themeColor="text1"/>
          <w:sz w:val="24"/>
          <w:lang w:val="en"/>
        </w:rPr>
        <w:t xml:space="preserve">. (2009). Sustainable Supply Chain: Key Challenges. </w:t>
      </w:r>
      <w:r w:rsidRPr="00DD5AAA">
        <w:rPr>
          <w:rStyle w:val="selectable"/>
          <w:rFonts w:ascii="Times New Roman" w:hAnsi="Times New Roman" w:cs="Times New Roman"/>
          <w:i/>
          <w:color w:val="000000" w:themeColor="text1"/>
          <w:sz w:val="24"/>
          <w:lang w:val="en"/>
        </w:rPr>
        <w:t xml:space="preserve">Computer </w:t>
      </w:r>
      <w:r w:rsidRPr="00DD5AAA">
        <w:rPr>
          <w:rStyle w:val="selectable"/>
          <w:rFonts w:ascii="Times New Roman" w:hAnsi="Times New Roman" w:cs="Times New Roman"/>
          <w:i/>
          <w:color w:val="000000" w:themeColor="text1"/>
          <w:sz w:val="24"/>
          <w:szCs w:val="24"/>
          <w:lang w:val="en"/>
        </w:rPr>
        <w:t>Aided Chemical Engineering</w:t>
      </w:r>
      <w:r w:rsidRPr="00DD5AAA">
        <w:rPr>
          <w:rStyle w:val="selectable"/>
          <w:rFonts w:ascii="Times New Roman" w:hAnsi="Times New Roman" w:cs="Times New Roman"/>
          <w:color w:val="000000" w:themeColor="text1"/>
          <w:sz w:val="24"/>
          <w:szCs w:val="24"/>
          <w:lang w:val="en"/>
        </w:rPr>
        <w:t>, 27, pp. 127-132</w:t>
      </w:r>
    </w:p>
    <w:p w:rsidR="00442925" w:rsidRPr="00442925" w:rsidRDefault="00442925" w:rsidP="00442925">
      <w:pPr>
        <w:pStyle w:val="ListParagraph"/>
        <w:numPr>
          <w:ilvl w:val="0"/>
          <w:numId w:val="13"/>
        </w:numPr>
        <w:spacing w:line="360" w:lineRule="auto"/>
        <w:rPr>
          <w:rStyle w:val="selectable"/>
          <w:rFonts w:ascii="Times New Roman" w:eastAsia="Calibri" w:hAnsi="Times New Roman" w:cs="Times New Roman"/>
          <w:sz w:val="24"/>
          <w:szCs w:val="24"/>
        </w:rPr>
      </w:pPr>
      <w:proofErr w:type="spellStart"/>
      <w:r w:rsidRPr="00442925">
        <w:rPr>
          <w:rFonts w:ascii="Times New Roman" w:hAnsi="Times New Roman" w:cs="Times New Roman"/>
          <w:sz w:val="24"/>
          <w:szCs w:val="24"/>
          <w:shd w:val="clear" w:color="auto" w:fill="FFFFFF"/>
        </w:rPr>
        <w:t>Abdellaue</w:t>
      </w:r>
      <w:proofErr w:type="spellEnd"/>
      <w:r w:rsidRPr="00442925">
        <w:rPr>
          <w:rFonts w:ascii="Times New Roman" w:hAnsi="Times New Roman" w:cs="Times New Roman"/>
          <w:sz w:val="24"/>
          <w:szCs w:val="24"/>
          <w:shd w:val="clear" w:color="auto" w:fill="FFFFFF"/>
        </w:rPr>
        <w:t>, C. (2011). </w:t>
      </w:r>
      <w:r w:rsidRPr="00442925">
        <w:rPr>
          <w:rFonts w:ascii="Times New Roman" w:hAnsi="Times New Roman" w:cs="Times New Roman"/>
          <w:i/>
          <w:iCs/>
          <w:sz w:val="24"/>
          <w:szCs w:val="24"/>
          <w:shd w:val="clear" w:color="auto" w:fill="FFFFFF"/>
        </w:rPr>
        <w:t>Risk in Global Supply Chains</w:t>
      </w:r>
      <w:r w:rsidRPr="00442925">
        <w:rPr>
          <w:rFonts w:ascii="Times New Roman" w:hAnsi="Times New Roman" w:cs="Times New Roman"/>
          <w:sz w:val="24"/>
          <w:szCs w:val="24"/>
          <w:shd w:val="clear" w:color="auto" w:fill="FFFFFF"/>
        </w:rPr>
        <w:t>. 1st ed. [</w:t>
      </w:r>
      <w:proofErr w:type="spellStart"/>
      <w:r w:rsidRPr="00442925">
        <w:rPr>
          <w:rFonts w:ascii="Times New Roman" w:hAnsi="Times New Roman" w:cs="Times New Roman"/>
          <w:sz w:val="24"/>
          <w:szCs w:val="24"/>
          <w:shd w:val="clear" w:color="auto" w:fill="FFFFFF"/>
        </w:rPr>
        <w:t>ebook</w:t>
      </w:r>
      <w:proofErr w:type="spellEnd"/>
      <w:r w:rsidRPr="00442925">
        <w:rPr>
          <w:rFonts w:ascii="Times New Roman" w:hAnsi="Times New Roman" w:cs="Times New Roman"/>
          <w:sz w:val="24"/>
          <w:szCs w:val="24"/>
          <w:shd w:val="clear" w:color="auto" w:fill="FFFFFF"/>
        </w:rPr>
        <w:t>] Bachelor thesis Organization &amp; Strategy, pp.1-20. Available at: http://arno.uvt.nl/show.cgi?fid=120843 [Accessed 20 Nov. 2018].</w:t>
      </w:r>
    </w:p>
    <w:p w:rsidR="00F91A78" w:rsidRPr="00F91A78" w:rsidRDefault="00F91A78" w:rsidP="00F91A78">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F91A78">
        <w:rPr>
          <w:rFonts w:ascii="Times New Roman" w:hAnsi="Times New Roman" w:cs="Times New Roman"/>
          <w:color w:val="000000"/>
          <w:sz w:val="24"/>
          <w:szCs w:val="24"/>
          <w:shd w:val="clear" w:color="auto" w:fill="FFFFFF"/>
        </w:rPr>
        <w:t xml:space="preserve">Angus </w:t>
      </w:r>
      <w:proofErr w:type="spellStart"/>
      <w:r w:rsidRPr="00F91A78">
        <w:rPr>
          <w:rFonts w:ascii="Times New Roman" w:hAnsi="Times New Roman" w:cs="Times New Roman"/>
          <w:color w:val="000000"/>
          <w:sz w:val="24"/>
          <w:szCs w:val="24"/>
          <w:shd w:val="clear" w:color="auto" w:fill="FFFFFF"/>
        </w:rPr>
        <w:t>Loten</w:t>
      </w:r>
      <w:proofErr w:type="spellEnd"/>
      <w:r w:rsidRPr="00F91A78">
        <w:rPr>
          <w:rFonts w:ascii="Times New Roman" w:hAnsi="Times New Roman" w:cs="Times New Roman"/>
          <w:color w:val="000000"/>
          <w:sz w:val="24"/>
          <w:szCs w:val="24"/>
          <w:shd w:val="clear" w:color="auto" w:fill="FFFFFF"/>
        </w:rPr>
        <w:t>, S. (2017). </w:t>
      </w:r>
      <w:r w:rsidRPr="00F91A78">
        <w:rPr>
          <w:rFonts w:ascii="Times New Roman" w:hAnsi="Times New Roman" w:cs="Times New Roman"/>
          <w:i/>
          <w:iCs/>
          <w:color w:val="000000"/>
          <w:sz w:val="24"/>
          <w:szCs w:val="24"/>
          <w:shd w:val="clear" w:color="auto" w:fill="FFFFFF"/>
        </w:rPr>
        <w:t>Samsung Recall Puts Supply-Chain Oversight in Spotlight</w:t>
      </w:r>
      <w:r w:rsidRPr="00F91A78">
        <w:rPr>
          <w:rFonts w:ascii="Times New Roman" w:hAnsi="Times New Roman" w:cs="Times New Roman"/>
          <w:color w:val="000000"/>
          <w:sz w:val="24"/>
          <w:szCs w:val="24"/>
          <w:shd w:val="clear" w:color="auto" w:fill="FFFFFF"/>
        </w:rPr>
        <w:t>. [online] WSJ. Available at: https://www.wsj.com/articles/samsung-recall-puts-supply-chain-oversight-in-spotlight-1476224149 [Accessed 20 Nov. 2018].</w:t>
      </w:r>
    </w:p>
    <w:p w:rsidR="00ED3E9B" w:rsidRPr="00ED3E9B"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DD5AAA">
        <w:rPr>
          <w:rStyle w:val="selectable"/>
          <w:rFonts w:ascii="Times New Roman" w:hAnsi="Times New Roman" w:cs="Times New Roman"/>
          <w:color w:val="000000"/>
          <w:sz w:val="24"/>
          <w:szCs w:val="24"/>
          <w:lang w:val="en"/>
        </w:rPr>
        <w:t>Barbosa-</w:t>
      </w:r>
      <w:proofErr w:type="spellStart"/>
      <w:r w:rsidRPr="00DD5AAA">
        <w:rPr>
          <w:rStyle w:val="selectable"/>
          <w:rFonts w:ascii="Times New Roman" w:hAnsi="Times New Roman" w:cs="Times New Roman"/>
          <w:color w:val="000000"/>
          <w:sz w:val="24"/>
          <w:szCs w:val="24"/>
          <w:lang w:val="en"/>
        </w:rPr>
        <w:t>Póvoa</w:t>
      </w:r>
      <w:proofErr w:type="spellEnd"/>
      <w:r w:rsidRPr="00DD5AAA">
        <w:rPr>
          <w:rStyle w:val="selectable"/>
          <w:rFonts w:ascii="Times New Roman" w:hAnsi="Times New Roman" w:cs="Times New Roman"/>
          <w:color w:val="000000"/>
          <w:sz w:val="24"/>
          <w:szCs w:val="24"/>
          <w:lang w:val="en"/>
        </w:rPr>
        <w:t xml:space="preserve">, A., da Silva, C. and Carvalho, A. (2018). Opportunities and challenges in sustainable supply chain: An operations research perspective. </w:t>
      </w:r>
      <w:r w:rsidRPr="00DD5AAA">
        <w:rPr>
          <w:rStyle w:val="selectable"/>
          <w:rFonts w:ascii="Times New Roman" w:hAnsi="Times New Roman" w:cs="Times New Roman"/>
          <w:i/>
          <w:iCs/>
          <w:color w:val="000000"/>
          <w:sz w:val="24"/>
          <w:szCs w:val="24"/>
          <w:lang w:val="en"/>
        </w:rPr>
        <w:t>European Journal of Operational Research</w:t>
      </w:r>
      <w:r w:rsidRPr="00DD5AAA">
        <w:rPr>
          <w:rStyle w:val="selectable"/>
          <w:rFonts w:ascii="Times New Roman" w:hAnsi="Times New Roman" w:cs="Times New Roman"/>
          <w:color w:val="000000"/>
          <w:sz w:val="24"/>
          <w:szCs w:val="24"/>
          <w:lang w:val="en"/>
        </w:rPr>
        <w:t>, 268(2), pp.399-431.</w:t>
      </w:r>
    </w:p>
    <w:p w:rsidR="00ED3E9B" w:rsidRPr="0015545E"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themeColor="text1"/>
          <w:sz w:val="24"/>
          <w:szCs w:val="24"/>
          <w:lang w:val="en"/>
        </w:rPr>
        <w:t xml:space="preserve">Christiansen, B. (2014). </w:t>
      </w:r>
      <w:r w:rsidRPr="00DD5AAA">
        <w:rPr>
          <w:rStyle w:val="selectable"/>
          <w:rFonts w:ascii="Times New Roman" w:hAnsi="Times New Roman" w:cs="Times New Roman"/>
          <w:i/>
          <w:iCs/>
          <w:color w:val="000000" w:themeColor="text1"/>
          <w:sz w:val="24"/>
          <w:szCs w:val="24"/>
          <w:lang w:val="en"/>
        </w:rPr>
        <w:t>Handbook of research on global supply chain management</w:t>
      </w:r>
      <w:r w:rsidRPr="00DD5AAA">
        <w:rPr>
          <w:rStyle w:val="selectable"/>
          <w:rFonts w:ascii="Times New Roman" w:hAnsi="Times New Roman" w:cs="Times New Roman"/>
          <w:color w:val="000000" w:themeColor="text1"/>
          <w:sz w:val="24"/>
          <w:szCs w:val="24"/>
          <w:lang w:val="en"/>
        </w:rPr>
        <w:t xml:space="preserve">. 1st ed. </w:t>
      </w:r>
      <w:proofErr w:type="spellStart"/>
      <w:r w:rsidRPr="00DD5AAA">
        <w:rPr>
          <w:rStyle w:val="selectable"/>
          <w:rFonts w:ascii="Times New Roman" w:hAnsi="Times New Roman" w:cs="Times New Roman"/>
          <w:color w:val="000000" w:themeColor="text1"/>
          <w:sz w:val="24"/>
          <w:szCs w:val="24"/>
          <w:lang w:val="en"/>
        </w:rPr>
        <w:t>PryMarky</w:t>
      </w:r>
      <w:proofErr w:type="spellEnd"/>
      <w:r w:rsidRPr="00DD5AAA">
        <w:rPr>
          <w:rStyle w:val="selectable"/>
          <w:rFonts w:ascii="Times New Roman" w:hAnsi="Times New Roman" w:cs="Times New Roman"/>
          <w:color w:val="000000" w:themeColor="text1"/>
          <w:sz w:val="24"/>
          <w:szCs w:val="24"/>
          <w:lang w:val="en"/>
        </w:rPr>
        <w:t>, USA: IGI Global, pp.207-230.</w:t>
      </w:r>
    </w:p>
    <w:p w:rsidR="0015545E" w:rsidRPr="00623F8B" w:rsidRDefault="0015545E" w:rsidP="0015545E">
      <w:pPr>
        <w:pStyle w:val="ListParagraph"/>
        <w:numPr>
          <w:ilvl w:val="0"/>
          <w:numId w:val="13"/>
        </w:numPr>
        <w:spacing w:line="360" w:lineRule="auto"/>
        <w:rPr>
          <w:rFonts w:ascii="Times New Roman" w:hAnsi="Times New Roman" w:cs="Times New Roman"/>
          <w:color w:val="000000" w:themeColor="text1"/>
          <w:sz w:val="28"/>
          <w:szCs w:val="24"/>
        </w:rPr>
      </w:pPr>
      <w:r w:rsidRPr="0015545E">
        <w:rPr>
          <w:rFonts w:ascii="Times New Roman" w:hAnsi="Times New Roman" w:cs="Times New Roman"/>
          <w:sz w:val="24"/>
        </w:rPr>
        <w:t xml:space="preserve">Christopher, M.C., Peck, H., &amp; </w:t>
      </w:r>
      <w:proofErr w:type="spellStart"/>
      <w:r w:rsidRPr="0015545E">
        <w:rPr>
          <w:rFonts w:ascii="Times New Roman" w:hAnsi="Times New Roman" w:cs="Times New Roman"/>
          <w:sz w:val="24"/>
        </w:rPr>
        <w:t>Towill</w:t>
      </w:r>
      <w:proofErr w:type="spellEnd"/>
      <w:r w:rsidRPr="0015545E">
        <w:rPr>
          <w:rFonts w:ascii="Times New Roman" w:hAnsi="Times New Roman" w:cs="Times New Roman"/>
          <w:sz w:val="24"/>
        </w:rPr>
        <w:t xml:space="preserve">, D. (2006). A Taxonomy for Selecting Global Supply Chain Strategies. </w:t>
      </w:r>
      <w:r w:rsidRPr="0015545E">
        <w:rPr>
          <w:rFonts w:ascii="Times New Roman" w:hAnsi="Times New Roman" w:cs="Times New Roman"/>
          <w:i/>
          <w:iCs/>
          <w:sz w:val="24"/>
        </w:rPr>
        <w:t xml:space="preserve">International Journal Of Logistics Management, 17 (2), </w:t>
      </w:r>
      <w:r w:rsidRPr="0015545E">
        <w:rPr>
          <w:rFonts w:ascii="Times New Roman" w:hAnsi="Times New Roman" w:cs="Times New Roman"/>
          <w:sz w:val="24"/>
        </w:rPr>
        <w:t>277-287</w:t>
      </w:r>
    </w:p>
    <w:p w:rsidR="00623F8B" w:rsidRPr="00623F8B" w:rsidRDefault="00623F8B" w:rsidP="00623F8B">
      <w:pPr>
        <w:pStyle w:val="ListParagraph"/>
        <w:numPr>
          <w:ilvl w:val="0"/>
          <w:numId w:val="13"/>
        </w:numPr>
        <w:spacing w:line="360" w:lineRule="auto"/>
        <w:rPr>
          <w:rStyle w:val="selectable"/>
          <w:rFonts w:ascii="Times New Roman" w:hAnsi="Times New Roman" w:cs="Times New Roman"/>
          <w:sz w:val="24"/>
          <w:szCs w:val="24"/>
        </w:rPr>
      </w:pPr>
      <w:proofErr w:type="spellStart"/>
      <w:r w:rsidRPr="00623F8B">
        <w:rPr>
          <w:rFonts w:ascii="Times New Roman" w:hAnsi="Times New Roman" w:cs="Times New Roman"/>
          <w:sz w:val="24"/>
          <w:szCs w:val="24"/>
        </w:rPr>
        <w:t>Enyida</w:t>
      </w:r>
      <w:proofErr w:type="spellEnd"/>
      <w:r w:rsidRPr="00623F8B">
        <w:rPr>
          <w:rFonts w:ascii="Times New Roman" w:hAnsi="Times New Roman" w:cs="Times New Roman"/>
          <w:sz w:val="24"/>
          <w:szCs w:val="24"/>
        </w:rPr>
        <w:t>, C.I., Ogbuehi, A., &amp; Briggs, C. (2008). Global Supply Chain Risks Management: A New Battleground for Gaining Competitive Advantage</w:t>
      </w:r>
      <w:r w:rsidRPr="00623F8B">
        <w:rPr>
          <w:rFonts w:ascii="Times New Roman" w:hAnsi="Times New Roman" w:cs="Times New Roman"/>
          <w:i/>
          <w:iCs/>
          <w:sz w:val="24"/>
          <w:szCs w:val="24"/>
        </w:rPr>
        <w:t xml:space="preserve">. Proceedings of ASBBS, 15 (1), </w:t>
      </w:r>
      <w:r w:rsidRPr="00623F8B">
        <w:rPr>
          <w:rFonts w:ascii="Times New Roman" w:hAnsi="Times New Roman" w:cs="Times New Roman"/>
          <w:sz w:val="24"/>
          <w:szCs w:val="24"/>
        </w:rPr>
        <w:t>278 -292.</w:t>
      </w:r>
    </w:p>
    <w:p w:rsidR="00ED3E9B" w:rsidRPr="00ED3E9B"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8"/>
          <w:szCs w:val="24"/>
        </w:rPr>
      </w:pPr>
      <w:r w:rsidRPr="00DD5AAA">
        <w:rPr>
          <w:rStyle w:val="selectable"/>
          <w:rFonts w:ascii="Times New Roman" w:hAnsi="Times New Roman" w:cs="Times New Roman"/>
          <w:color w:val="000000"/>
          <w:sz w:val="24"/>
          <w:lang w:val="en"/>
        </w:rPr>
        <w:t xml:space="preserve">Electronics, S. (2018). </w:t>
      </w:r>
      <w:r w:rsidRPr="00DD5AAA">
        <w:rPr>
          <w:rStyle w:val="selectable"/>
          <w:rFonts w:ascii="Times New Roman" w:hAnsi="Times New Roman" w:cs="Times New Roman"/>
          <w:i/>
          <w:iCs/>
          <w:color w:val="000000"/>
          <w:sz w:val="24"/>
          <w:lang w:val="en"/>
        </w:rPr>
        <w:t>Figure 1: Samsung Global Supply Chain</w:t>
      </w:r>
      <w:r w:rsidRPr="00DD5AAA">
        <w:rPr>
          <w:rStyle w:val="selectable"/>
          <w:rFonts w:ascii="Times New Roman" w:hAnsi="Times New Roman" w:cs="Times New Roman"/>
          <w:color w:val="000000"/>
          <w:sz w:val="24"/>
          <w:lang w:val="en"/>
        </w:rPr>
        <w:t>. [image] Available at: https://www.samsung.com/us/smg/content/dam/samsung/us/aboutsamsung/2017/Samsung_Electronics_Sustainability_Report-2017.pdf [Accessed 16 Nov. 2018].</w:t>
      </w:r>
    </w:p>
    <w:p w:rsidR="00ED3E9B" w:rsidRPr="00ED3E9B" w:rsidRDefault="00ED3E9B" w:rsidP="00ED3E9B">
      <w:pPr>
        <w:pStyle w:val="ListParagraph"/>
        <w:numPr>
          <w:ilvl w:val="0"/>
          <w:numId w:val="13"/>
        </w:numPr>
        <w:spacing w:line="360" w:lineRule="auto"/>
        <w:rPr>
          <w:rStyle w:val="selectable"/>
          <w:rFonts w:ascii="Times New Roman" w:eastAsia="Calibri" w:hAnsi="Times New Roman" w:cs="Times New Roman"/>
          <w:sz w:val="24"/>
          <w:szCs w:val="24"/>
        </w:rPr>
      </w:pPr>
      <w:r w:rsidRPr="00DD5AAA">
        <w:rPr>
          <w:rStyle w:val="selectable"/>
          <w:rFonts w:ascii="Times New Roman" w:hAnsi="Times New Roman" w:cs="Times New Roman"/>
          <w:color w:val="000000"/>
          <w:sz w:val="24"/>
          <w:szCs w:val="24"/>
          <w:lang w:val="en"/>
        </w:rPr>
        <w:t xml:space="preserve">GOLINSKA, P. (2016). </w:t>
      </w:r>
      <w:r w:rsidRPr="00DD5AAA">
        <w:rPr>
          <w:rStyle w:val="selectable"/>
          <w:rFonts w:ascii="Times New Roman" w:hAnsi="Times New Roman" w:cs="Times New Roman"/>
          <w:i/>
          <w:iCs/>
          <w:color w:val="000000"/>
          <w:sz w:val="24"/>
          <w:szCs w:val="24"/>
          <w:lang w:val="en"/>
        </w:rPr>
        <w:t>Logistics operations, supply chain management and sustainability</w:t>
      </w:r>
      <w:r w:rsidRPr="00DD5AAA">
        <w:rPr>
          <w:rStyle w:val="selectable"/>
          <w:rFonts w:ascii="Times New Roman" w:hAnsi="Times New Roman" w:cs="Times New Roman"/>
          <w:color w:val="000000"/>
          <w:sz w:val="24"/>
          <w:szCs w:val="24"/>
          <w:lang w:val="en"/>
        </w:rPr>
        <w:t>. 1st ed. [Place of publication not identified]: SPRINGER INTERNATIONAL PU, pp.176-180.</w:t>
      </w:r>
    </w:p>
    <w:p w:rsidR="00ED3E9B" w:rsidRPr="00252DBC"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DD5AAA">
        <w:rPr>
          <w:rStyle w:val="selectable"/>
          <w:rFonts w:ascii="Times New Roman" w:hAnsi="Times New Roman" w:cs="Times New Roman"/>
          <w:color w:val="000000"/>
          <w:sz w:val="24"/>
          <w:szCs w:val="24"/>
          <w:lang w:val="en"/>
        </w:rPr>
        <w:t xml:space="preserve">Hohenstein, N., </w:t>
      </w:r>
      <w:proofErr w:type="spellStart"/>
      <w:r w:rsidRPr="00DD5AAA">
        <w:rPr>
          <w:rStyle w:val="selectable"/>
          <w:rFonts w:ascii="Times New Roman" w:hAnsi="Times New Roman" w:cs="Times New Roman"/>
          <w:color w:val="000000"/>
          <w:sz w:val="24"/>
          <w:szCs w:val="24"/>
          <w:lang w:val="en"/>
        </w:rPr>
        <w:t>Feisel</w:t>
      </w:r>
      <w:proofErr w:type="spellEnd"/>
      <w:r w:rsidRPr="00DD5AAA">
        <w:rPr>
          <w:rStyle w:val="selectable"/>
          <w:rFonts w:ascii="Times New Roman" w:hAnsi="Times New Roman" w:cs="Times New Roman"/>
          <w:color w:val="000000"/>
          <w:sz w:val="24"/>
          <w:szCs w:val="24"/>
          <w:lang w:val="en"/>
        </w:rPr>
        <w:t xml:space="preserve">, E., Hartmann, E. and </w:t>
      </w:r>
      <w:proofErr w:type="spellStart"/>
      <w:r w:rsidRPr="00DD5AAA">
        <w:rPr>
          <w:rStyle w:val="selectable"/>
          <w:rFonts w:ascii="Times New Roman" w:hAnsi="Times New Roman" w:cs="Times New Roman"/>
          <w:color w:val="000000"/>
          <w:sz w:val="24"/>
          <w:szCs w:val="24"/>
          <w:lang w:val="en"/>
        </w:rPr>
        <w:t>Giunipero</w:t>
      </w:r>
      <w:proofErr w:type="spellEnd"/>
      <w:r w:rsidRPr="00DD5AAA">
        <w:rPr>
          <w:rStyle w:val="selectable"/>
          <w:rFonts w:ascii="Times New Roman" w:hAnsi="Times New Roman" w:cs="Times New Roman"/>
          <w:color w:val="000000"/>
          <w:sz w:val="24"/>
          <w:szCs w:val="24"/>
          <w:lang w:val="en"/>
        </w:rPr>
        <w:t xml:space="preserve">, L. (2015). Research on the phenomenon of supply chain resilience. </w:t>
      </w:r>
      <w:r w:rsidRPr="00DD5AAA">
        <w:rPr>
          <w:rStyle w:val="selectable"/>
          <w:rFonts w:ascii="Times New Roman" w:hAnsi="Times New Roman" w:cs="Times New Roman"/>
          <w:i/>
          <w:iCs/>
          <w:color w:val="000000"/>
          <w:sz w:val="24"/>
          <w:szCs w:val="24"/>
          <w:lang w:val="en"/>
        </w:rPr>
        <w:t>International Journal of Physical Distribution &amp; Logistics Management</w:t>
      </w:r>
      <w:r w:rsidRPr="00DD5AAA">
        <w:rPr>
          <w:rStyle w:val="selectable"/>
          <w:rFonts w:ascii="Times New Roman" w:hAnsi="Times New Roman" w:cs="Times New Roman"/>
          <w:color w:val="000000"/>
          <w:sz w:val="24"/>
          <w:szCs w:val="24"/>
          <w:lang w:val="en"/>
        </w:rPr>
        <w:t>, 45(1/2), pp.90-117.</w:t>
      </w:r>
    </w:p>
    <w:p w:rsidR="00252DBC" w:rsidRPr="00623F8B" w:rsidRDefault="00252DBC" w:rsidP="00252DBC">
      <w:pPr>
        <w:pStyle w:val="ListParagraph"/>
        <w:numPr>
          <w:ilvl w:val="0"/>
          <w:numId w:val="13"/>
        </w:numPr>
        <w:spacing w:line="360" w:lineRule="auto"/>
        <w:rPr>
          <w:rFonts w:ascii="Times New Roman" w:eastAsia="Calibri" w:hAnsi="Times New Roman" w:cs="Times New Roman"/>
          <w:sz w:val="28"/>
          <w:szCs w:val="24"/>
        </w:rPr>
      </w:pPr>
      <w:r w:rsidRPr="00252DBC">
        <w:rPr>
          <w:rFonts w:ascii="Times New Roman" w:hAnsi="Times New Roman" w:cs="Times New Roman"/>
          <w:sz w:val="24"/>
        </w:rPr>
        <w:t xml:space="preserve">Hendricks, K., &amp; Singhal, V. (2005). An empirical analysis of the effect of supply chain disruptions on long run stock price performance and equity risk of the firm. </w:t>
      </w:r>
      <w:r w:rsidRPr="00252DBC">
        <w:rPr>
          <w:rFonts w:ascii="Times New Roman" w:hAnsi="Times New Roman" w:cs="Times New Roman"/>
          <w:i/>
          <w:iCs/>
          <w:sz w:val="24"/>
        </w:rPr>
        <w:t xml:space="preserve">Production and Operations Management, 14(1), </w:t>
      </w:r>
      <w:r w:rsidRPr="00252DBC">
        <w:rPr>
          <w:rFonts w:ascii="Times New Roman" w:hAnsi="Times New Roman" w:cs="Times New Roman"/>
          <w:sz w:val="24"/>
        </w:rPr>
        <w:t>35-52.</w:t>
      </w:r>
    </w:p>
    <w:p w:rsidR="00623F8B" w:rsidRPr="00623F8B" w:rsidRDefault="00623F8B" w:rsidP="00623F8B">
      <w:pPr>
        <w:pStyle w:val="ListParagraph"/>
        <w:numPr>
          <w:ilvl w:val="0"/>
          <w:numId w:val="13"/>
        </w:numPr>
        <w:spacing w:line="360" w:lineRule="auto"/>
        <w:rPr>
          <w:rFonts w:ascii="Times New Roman" w:eastAsia="Calibri" w:hAnsi="Times New Roman" w:cs="Times New Roman"/>
          <w:sz w:val="24"/>
          <w:szCs w:val="24"/>
        </w:rPr>
      </w:pPr>
      <w:proofErr w:type="spellStart"/>
      <w:r w:rsidRPr="00623F8B">
        <w:rPr>
          <w:rFonts w:ascii="Times New Roman" w:hAnsi="Times New Roman" w:cs="Times New Roman"/>
          <w:sz w:val="24"/>
          <w:szCs w:val="24"/>
        </w:rPr>
        <w:lastRenderedPageBreak/>
        <w:t>Jüttner</w:t>
      </w:r>
      <w:proofErr w:type="spellEnd"/>
      <w:r w:rsidRPr="00623F8B">
        <w:rPr>
          <w:rFonts w:ascii="Times New Roman" w:hAnsi="Times New Roman" w:cs="Times New Roman"/>
          <w:sz w:val="24"/>
          <w:szCs w:val="24"/>
        </w:rPr>
        <w:t xml:space="preserve">, U., Peck, H., &amp; Christopher, M. (2003). Supply Chain Risk Management: Outlining an Agenda for Future Research. </w:t>
      </w:r>
      <w:r w:rsidRPr="00623F8B">
        <w:rPr>
          <w:rFonts w:ascii="Times New Roman" w:hAnsi="Times New Roman" w:cs="Times New Roman"/>
          <w:i/>
          <w:iCs/>
          <w:sz w:val="24"/>
          <w:szCs w:val="24"/>
        </w:rPr>
        <w:t xml:space="preserve">International Journal of Logistics: Research &amp; Applications, 6 (4), </w:t>
      </w:r>
      <w:r w:rsidRPr="00623F8B">
        <w:rPr>
          <w:rFonts w:ascii="Times New Roman" w:hAnsi="Times New Roman" w:cs="Times New Roman"/>
          <w:sz w:val="24"/>
          <w:szCs w:val="24"/>
        </w:rPr>
        <w:t>197-210.</w:t>
      </w:r>
    </w:p>
    <w:p w:rsidR="00623F8B" w:rsidRPr="00623F8B" w:rsidRDefault="00623F8B" w:rsidP="00623F8B">
      <w:pPr>
        <w:pStyle w:val="ListParagraph"/>
        <w:numPr>
          <w:ilvl w:val="0"/>
          <w:numId w:val="13"/>
        </w:numPr>
        <w:spacing w:line="360" w:lineRule="auto"/>
        <w:rPr>
          <w:rStyle w:val="selectable"/>
          <w:rFonts w:ascii="Times New Roman" w:eastAsia="Calibri" w:hAnsi="Times New Roman" w:cs="Times New Roman"/>
          <w:sz w:val="24"/>
          <w:szCs w:val="24"/>
        </w:rPr>
      </w:pPr>
      <w:proofErr w:type="spellStart"/>
      <w:r w:rsidRPr="00623F8B">
        <w:rPr>
          <w:rFonts w:ascii="Times New Roman" w:hAnsi="Times New Roman" w:cs="Times New Roman"/>
          <w:sz w:val="24"/>
          <w:szCs w:val="24"/>
        </w:rPr>
        <w:t>Jüttner</w:t>
      </w:r>
      <w:proofErr w:type="spellEnd"/>
      <w:r w:rsidRPr="00623F8B">
        <w:rPr>
          <w:rFonts w:ascii="Times New Roman" w:hAnsi="Times New Roman" w:cs="Times New Roman"/>
          <w:sz w:val="24"/>
          <w:szCs w:val="24"/>
        </w:rPr>
        <w:t xml:space="preserve">, U., Peck, H., &amp; Christopher, M. (2003). Supply Chain Risk Management: Outlining an Agenda for Future Research. </w:t>
      </w:r>
      <w:r w:rsidRPr="00623F8B">
        <w:rPr>
          <w:rFonts w:ascii="Times New Roman" w:hAnsi="Times New Roman" w:cs="Times New Roman"/>
          <w:i/>
          <w:iCs/>
          <w:sz w:val="24"/>
          <w:szCs w:val="24"/>
        </w:rPr>
        <w:t xml:space="preserve">International Journal of Logistics: Research &amp; Applications, 6 (4), </w:t>
      </w:r>
      <w:r w:rsidRPr="00623F8B">
        <w:rPr>
          <w:rFonts w:ascii="Times New Roman" w:hAnsi="Times New Roman" w:cs="Times New Roman"/>
          <w:sz w:val="24"/>
          <w:szCs w:val="24"/>
        </w:rPr>
        <w:t>197-210.</w:t>
      </w:r>
    </w:p>
    <w:p w:rsidR="00ED3E9B" w:rsidRPr="00F50012"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8"/>
          <w:szCs w:val="24"/>
        </w:rPr>
      </w:pPr>
      <w:proofErr w:type="spellStart"/>
      <w:r w:rsidRPr="00DD5AAA">
        <w:rPr>
          <w:rStyle w:val="selectable"/>
          <w:rFonts w:ascii="Times New Roman" w:hAnsi="Times New Roman" w:cs="Times New Roman"/>
          <w:color w:val="000000"/>
          <w:sz w:val="24"/>
          <w:lang w:val="en"/>
        </w:rPr>
        <w:t>Kamalahmadi</w:t>
      </w:r>
      <w:proofErr w:type="spellEnd"/>
      <w:r w:rsidRPr="00DD5AAA">
        <w:rPr>
          <w:rStyle w:val="selectable"/>
          <w:rFonts w:ascii="Times New Roman" w:hAnsi="Times New Roman" w:cs="Times New Roman"/>
          <w:color w:val="000000"/>
          <w:sz w:val="24"/>
          <w:lang w:val="en"/>
        </w:rPr>
        <w:t xml:space="preserve">, M. and </w:t>
      </w:r>
      <w:proofErr w:type="spellStart"/>
      <w:r w:rsidRPr="00DD5AAA">
        <w:rPr>
          <w:rStyle w:val="selectable"/>
          <w:rFonts w:ascii="Times New Roman" w:hAnsi="Times New Roman" w:cs="Times New Roman"/>
          <w:color w:val="000000"/>
          <w:sz w:val="24"/>
          <w:lang w:val="en"/>
        </w:rPr>
        <w:t>Parast</w:t>
      </w:r>
      <w:proofErr w:type="spellEnd"/>
      <w:r w:rsidRPr="00DD5AAA">
        <w:rPr>
          <w:rStyle w:val="selectable"/>
          <w:rFonts w:ascii="Times New Roman" w:hAnsi="Times New Roman" w:cs="Times New Roman"/>
          <w:color w:val="000000"/>
          <w:sz w:val="24"/>
          <w:lang w:val="en"/>
        </w:rPr>
        <w:t xml:space="preserve">, M. (2016). A review of the literature on the principles of enterprise and supply chain resilience: Major findings and directions for future research. </w:t>
      </w:r>
      <w:r w:rsidRPr="00DD5AAA">
        <w:rPr>
          <w:rStyle w:val="selectable"/>
          <w:rFonts w:ascii="Times New Roman" w:hAnsi="Times New Roman" w:cs="Times New Roman"/>
          <w:i/>
          <w:iCs/>
          <w:color w:val="000000"/>
          <w:sz w:val="24"/>
          <w:lang w:val="en"/>
        </w:rPr>
        <w:t>International Journal of Production Economics</w:t>
      </w:r>
      <w:r w:rsidRPr="00DD5AAA">
        <w:rPr>
          <w:rStyle w:val="selectable"/>
          <w:rFonts w:ascii="Times New Roman" w:hAnsi="Times New Roman" w:cs="Times New Roman"/>
          <w:color w:val="000000"/>
          <w:sz w:val="24"/>
          <w:lang w:val="en"/>
        </w:rPr>
        <w:t>, 171, pp.116-133.</w:t>
      </w:r>
    </w:p>
    <w:p w:rsidR="00F50012" w:rsidRPr="00F50012" w:rsidRDefault="00F50012" w:rsidP="00F50012">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proofErr w:type="spellStart"/>
      <w:r w:rsidRPr="00F50012">
        <w:rPr>
          <w:rFonts w:ascii="Times New Roman" w:hAnsi="Times New Roman" w:cs="Times New Roman"/>
          <w:sz w:val="24"/>
          <w:szCs w:val="24"/>
        </w:rPr>
        <w:t>Kleindorfer</w:t>
      </w:r>
      <w:proofErr w:type="spellEnd"/>
      <w:r w:rsidRPr="00F50012">
        <w:rPr>
          <w:rFonts w:ascii="Times New Roman" w:hAnsi="Times New Roman" w:cs="Times New Roman"/>
          <w:sz w:val="24"/>
          <w:szCs w:val="24"/>
        </w:rPr>
        <w:t xml:space="preserve">, P., &amp; Saad, G. (2005). Managing disruption risks in supply chains, </w:t>
      </w:r>
      <w:r w:rsidRPr="00F50012">
        <w:rPr>
          <w:rFonts w:ascii="Times New Roman" w:hAnsi="Times New Roman" w:cs="Times New Roman"/>
          <w:i/>
          <w:iCs/>
          <w:sz w:val="24"/>
          <w:szCs w:val="24"/>
        </w:rPr>
        <w:t xml:space="preserve">Production and Operations Management, 14(1), </w:t>
      </w:r>
      <w:r w:rsidRPr="00F50012">
        <w:rPr>
          <w:rFonts w:ascii="Times New Roman" w:hAnsi="Times New Roman" w:cs="Times New Roman"/>
          <w:sz w:val="24"/>
          <w:szCs w:val="24"/>
        </w:rPr>
        <w:t>53–68.</w:t>
      </w:r>
    </w:p>
    <w:p w:rsidR="00ED3E9B" w:rsidRPr="00ED3E9B" w:rsidRDefault="00ED3E9B" w:rsidP="00ED3E9B">
      <w:pPr>
        <w:pStyle w:val="ListParagraph"/>
        <w:numPr>
          <w:ilvl w:val="0"/>
          <w:numId w:val="13"/>
        </w:numPr>
        <w:spacing w:line="360" w:lineRule="auto"/>
        <w:rPr>
          <w:rFonts w:ascii="Times New Roman" w:hAnsi="Times New Roman" w:cs="Times New Roman"/>
          <w:color w:val="000000" w:themeColor="text1"/>
          <w:sz w:val="24"/>
          <w:szCs w:val="24"/>
        </w:rPr>
      </w:pPr>
      <w:proofErr w:type="spellStart"/>
      <w:r w:rsidRPr="00DD5AAA">
        <w:rPr>
          <w:rFonts w:ascii="Times New Roman" w:hAnsi="Times New Roman" w:cs="Times New Roman"/>
          <w:color w:val="000000" w:themeColor="text1"/>
          <w:sz w:val="24"/>
          <w:szCs w:val="24"/>
          <w:shd w:val="clear" w:color="auto" w:fill="FFFFFF"/>
        </w:rPr>
        <w:t>Koberg</w:t>
      </w:r>
      <w:proofErr w:type="spellEnd"/>
      <w:r w:rsidRPr="00DD5AAA">
        <w:rPr>
          <w:rFonts w:ascii="Times New Roman" w:hAnsi="Times New Roman" w:cs="Times New Roman"/>
          <w:color w:val="000000" w:themeColor="text1"/>
          <w:sz w:val="24"/>
          <w:szCs w:val="24"/>
          <w:shd w:val="clear" w:color="auto" w:fill="FFFFFF"/>
        </w:rPr>
        <w:t xml:space="preserve">, E. and </w:t>
      </w:r>
      <w:proofErr w:type="spellStart"/>
      <w:r w:rsidRPr="00DD5AAA">
        <w:rPr>
          <w:rFonts w:ascii="Times New Roman" w:hAnsi="Times New Roman" w:cs="Times New Roman"/>
          <w:color w:val="000000" w:themeColor="text1"/>
          <w:sz w:val="24"/>
          <w:szCs w:val="24"/>
          <w:shd w:val="clear" w:color="auto" w:fill="FFFFFF"/>
        </w:rPr>
        <w:t>Longoni</w:t>
      </w:r>
      <w:proofErr w:type="spellEnd"/>
      <w:r w:rsidRPr="00DD5AAA">
        <w:rPr>
          <w:rFonts w:ascii="Times New Roman" w:hAnsi="Times New Roman" w:cs="Times New Roman"/>
          <w:color w:val="000000" w:themeColor="text1"/>
          <w:sz w:val="24"/>
          <w:szCs w:val="24"/>
          <w:shd w:val="clear" w:color="auto" w:fill="FFFFFF"/>
        </w:rPr>
        <w:t>, A. (2018). A systematic review of sustainable supply chain management in global supply chains. </w:t>
      </w:r>
      <w:r w:rsidRPr="00DD5AAA">
        <w:rPr>
          <w:rFonts w:ascii="Times New Roman" w:hAnsi="Times New Roman" w:cs="Times New Roman"/>
          <w:i/>
          <w:iCs/>
          <w:color w:val="000000" w:themeColor="text1"/>
          <w:sz w:val="24"/>
          <w:szCs w:val="24"/>
          <w:shd w:val="clear" w:color="auto" w:fill="FFFFFF"/>
        </w:rPr>
        <w:t>Journal of Cleaner Production</w:t>
      </w:r>
      <w:r w:rsidRPr="00DD5AAA">
        <w:rPr>
          <w:rFonts w:ascii="Times New Roman" w:hAnsi="Times New Roman" w:cs="Times New Roman"/>
          <w:color w:val="000000" w:themeColor="text1"/>
          <w:sz w:val="24"/>
          <w:szCs w:val="24"/>
          <w:shd w:val="clear" w:color="auto" w:fill="FFFFFF"/>
        </w:rPr>
        <w:t>, 207, pp.1084-1098.</w:t>
      </w:r>
    </w:p>
    <w:p w:rsidR="00ED3E9B" w:rsidRPr="00ED3E9B" w:rsidRDefault="00ED3E9B" w:rsidP="00ED3E9B">
      <w:pPr>
        <w:pStyle w:val="ListParagraph"/>
        <w:numPr>
          <w:ilvl w:val="0"/>
          <w:numId w:val="13"/>
        </w:numPr>
        <w:spacing w:line="360" w:lineRule="auto"/>
        <w:rPr>
          <w:rFonts w:ascii="Times New Roman" w:eastAsia="Calibri" w:hAnsi="Times New Roman" w:cs="Times New Roman"/>
          <w:sz w:val="48"/>
          <w:szCs w:val="24"/>
        </w:rPr>
      </w:pPr>
      <w:r w:rsidRPr="00053556">
        <w:rPr>
          <w:rFonts w:ascii="Times New Roman" w:eastAsia="Times New Roman" w:hAnsi="Times New Roman" w:cs="Times New Roman"/>
          <w:sz w:val="24"/>
          <w:szCs w:val="20"/>
          <w:lang w:val="en" w:eastAsia="en-GB"/>
        </w:rPr>
        <w:t xml:space="preserve">K. Scholten, P.S. Scott, B. </w:t>
      </w:r>
      <w:proofErr w:type="spellStart"/>
      <w:r w:rsidRPr="00053556">
        <w:rPr>
          <w:rFonts w:ascii="Times New Roman" w:eastAsia="Times New Roman" w:hAnsi="Times New Roman" w:cs="Times New Roman"/>
          <w:sz w:val="24"/>
          <w:szCs w:val="20"/>
          <w:lang w:val="en" w:eastAsia="en-GB"/>
        </w:rPr>
        <w:t>Fynes</w:t>
      </w:r>
      <w:proofErr w:type="spellEnd"/>
      <w:r>
        <w:rPr>
          <w:rFonts w:ascii="Times New Roman" w:eastAsia="Times New Roman" w:hAnsi="Times New Roman" w:cs="Times New Roman"/>
          <w:sz w:val="24"/>
          <w:szCs w:val="20"/>
          <w:lang w:val="en" w:eastAsia="en-GB"/>
        </w:rPr>
        <w:t xml:space="preserve">. (2014). Mitigation Process – Antecedents for Building Supply Chain Resilience. Int. J. </w:t>
      </w:r>
      <w:proofErr w:type="spellStart"/>
      <w:r>
        <w:rPr>
          <w:rFonts w:ascii="Times New Roman" w:eastAsia="Times New Roman" w:hAnsi="Times New Roman" w:cs="Times New Roman"/>
          <w:sz w:val="24"/>
          <w:szCs w:val="20"/>
          <w:lang w:val="en" w:eastAsia="en-GB"/>
        </w:rPr>
        <w:t>Logist</w:t>
      </w:r>
      <w:proofErr w:type="spellEnd"/>
      <w:r>
        <w:rPr>
          <w:rFonts w:ascii="Times New Roman" w:eastAsia="Times New Roman" w:hAnsi="Times New Roman" w:cs="Times New Roman"/>
          <w:sz w:val="24"/>
          <w:szCs w:val="20"/>
          <w:lang w:val="en" w:eastAsia="en-GB"/>
        </w:rPr>
        <w:t xml:space="preserve">. </w:t>
      </w:r>
      <w:proofErr w:type="spellStart"/>
      <w:r>
        <w:rPr>
          <w:rFonts w:ascii="Times New Roman" w:eastAsia="Times New Roman" w:hAnsi="Times New Roman" w:cs="Times New Roman"/>
          <w:sz w:val="24"/>
          <w:szCs w:val="20"/>
          <w:lang w:val="en" w:eastAsia="en-GB"/>
        </w:rPr>
        <w:t>Manag</w:t>
      </w:r>
      <w:proofErr w:type="spellEnd"/>
      <w:r>
        <w:rPr>
          <w:rFonts w:ascii="Times New Roman" w:eastAsia="Times New Roman" w:hAnsi="Times New Roman" w:cs="Times New Roman"/>
          <w:sz w:val="24"/>
          <w:szCs w:val="20"/>
          <w:lang w:val="en" w:eastAsia="en-GB"/>
        </w:rPr>
        <w:t>, 10(2), pp211-228</w:t>
      </w:r>
    </w:p>
    <w:p w:rsidR="00ED3E9B" w:rsidRPr="00206F50"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themeColor="text1"/>
          <w:sz w:val="24"/>
          <w:szCs w:val="24"/>
          <w:lang w:val="en"/>
        </w:rPr>
        <w:t xml:space="preserve">Lee, D. (2006). </w:t>
      </w:r>
      <w:r w:rsidRPr="00DD5AAA">
        <w:rPr>
          <w:rStyle w:val="selectable"/>
          <w:rFonts w:ascii="Times New Roman" w:hAnsi="Times New Roman" w:cs="Times New Roman"/>
          <w:i/>
          <w:iCs/>
          <w:color w:val="000000" w:themeColor="text1"/>
          <w:sz w:val="24"/>
          <w:szCs w:val="24"/>
          <w:lang w:val="en"/>
        </w:rPr>
        <w:t>Samsung Electronics: The Global Inc</w:t>
      </w:r>
      <w:r w:rsidRPr="00DD5AAA">
        <w:rPr>
          <w:rStyle w:val="selectable"/>
          <w:rFonts w:ascii="Times New Roman" w:hAnsi="Times New Roman" w:cs="Times New Roman"/>
          <w:color w:val="000000" w:themeColor="text1"/>
          <w:sz w:val="24"/>
          <w:szCs w:val="24"/>
          <w:lang w:val="en"/>
        </w:rPr>
        <w:t>. 1st ed. Seoul, Korea: YSM, INC, pp.11-20.</w:t>
      </w:r>
    </w:p>
    <w:p w:rsidR="00206F50" w:rsidRPr="00206F50" w:rsidRDefault="00206F50" w:rsidP="00206F50">
      <w:pPr>
        <w:pStyle w:val="ListParagraph"/>
        <w:numPr>
          <w:ilvl w:val="0"/>
          <w:numId w:val="13"/>
        </w:numPr>
        <w:spacing w:line="360" w:lineRule="auto"/>
        <w:rPr>
          <w:rStyle w:val="selectable"/>
          <w:rFonts w:ascii="Times New Roman" w:hAnsi="Times New Roman" w:cs="Times New Roman"/>
          <w:sz w:val="24"/>
          <w:szCs w:val="24"/>
        </w:rPr>
      </w:pPr>
      <w:proofErr w:type="spellStart"/>
      <w:r w:rsidRPr="00206F50">
        <w:rPr>
          <w:rFonts w:ascii="Times New Roman" w:hAnsi="Times New Roman" w:cs="Times New Roman"/>
          <w:sz w:val="24"/>
          <w:szCs w:val="24"/>
        </w:rPr>
        <w:t>Meixell</w:t>
      </w:r>
      <w:proofErr w:type="spellEnd"/>
      <w:r w:rsidRPr="00206F50">
        <w:rPr>
          <w:rFonts w:ascii="Times New Roman" w:hAnsi="Times New Roman" w:cs="Times New Roman"/>
          <w:sz w:val="24"/>
          <w:szCs w:val="24"/>
        </w:rPr>
        <w:t xml:space="preserve">, M. J., &amp; </w:t>
      </w:r>
      <w:proofErr w:type="spellStart"/>
      <w:r w:rsidRPr="00206F50">
        <w:rPr>
          <w:rFonts w:ascii="Times New Roman" w:hAnsi="Times New Roman" w:cs="Times New Roman"/>
          <w:sz w:val="24"/>
          <w:szCs w:val="24"/>
        </w:rPr>
        <w:t>Gargeya</w:t>
      </w:r>
      <w:proofErr w:type="spellEnd"/>
      <w:r w:rsidRPr="00206F50">
        <w:rPr>
          <w:rFonts w:ascii="Times New Roman" w:hAnsi="Times New Roman" w:cs="Times New Roman"/>
          <w:sz w:val="24"/>
          <w:szCs w:val="24"/>
        </w:rPr>
        <w:t xml:space="preserve">, V. B. (2005). Global supply chain design: A literature review and critique. </w:t>
      </w:r>
      <w:r w:rsidRPr="00206F50">
        <w:rPr>
          <w:rFonts w:ascii="Times New Roman" w:hAnsi="Times New Roman" w:cs="Times New Roman"/>
          <w:i/>
          <w:iCs/>
          <w:sz w:val="24"/>
          <w:szCs w:val="24"/>
        </w:rPr>
        <w:t xml:space="preserve">Transportation Research Part E: Logistics and Transportation Review, 14(6), </w:t>
      </w:r>
      <w:r w:rsidRPr="00206F50">
        <w:rPr>
          <w:rFonts w:ascii="Times New Roman" w:hAnsi="Times New Roman" w:cs="Times New Roman"/>
          <w:sz w:val="24"/>
          <w:szCs w:val="24"/>
        </w:rPr>
        <w:t>531-550.</w:t>
      </w:r>
    </w:p>
    <w:p w:rsidR="00ED3E9B" w:rsidRPr="00ED3E9B"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themeColor="text1"/>
          <w:sz w:val="24"/>
          <w:szCs w:val="24"/>
          <w:lang w:val="en"/>
        </w:rPr>
        <w:t xml:space="preserve">Mentzer, J. (2001). </w:t>
      </w:r>
      <w:r w:rsidRPr="00DD5AAA">
        <w:rPr>
          <w:rStyle w:val="selectable"/>
          <w:rFonts w:ascii="Times New Roman" w:hAnsi="Times New Roman" w:cs="Times New Roman"/>
          <w:i/>
          <w:iCs/>
          <w:color w:val="000000" w:themeColor="text1"/>
          <w:sz w:val="24"/>
          <w:szCs w:val="24"/>
          <w:lang w:val="en"/>
        </w:rPr>
        <w:t>Supply chain management</w:t>
      </w:r>
      <w:r w:rsidRPr="00DD5AAA">
        <w:rPr>
          <w:rStyle w:val="selectable"/>
          <w:rFonts w:ascii="Times New Roman" w:hAnsi="Times New Roman" w:cs="Times New Roman"/>
          <w:color w:val="000000" w:themeColor="text1"/>
          <w:sz w:val="24"/>
          <w:szCs w:val="24"/>
          <w:lang w:val="en"/>
        </w:rPr>
        <w:t>. 1st ed. Thousand Oaks: Sage, pp.1-20.</w:t>
      </w:r>
    </w:p>
    <w:p w:rsidR="00ED3E9B" w:rsidRPr="00DD5AAA"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sz w:val="24"/>
          <w:szCs w:val="24"/>
          <w:lang w:val="en"/>
        </w:rPr>
        <w:t xml:space="preserve">Pham, H. and Wilmot, N. (2015). International Supply Chain Case Study. </w:t>
      </w:r>
      <w:r w:rsidRPr="00DD5AAA">
        <w:rPr>
          <w:rStyle w:val="selectable"/>
          <w:rFonts w:ascii="Times New Roman" w:hAnsi="Times New Roman" w:cs="Times New Roman"/>
          <w:i/>
          <w:iCs/>
          <w:color w:val="000000"/>
          <w:sz w:val="24"/>
          <w:szCs w:val="24"/>
          <w:lang w:val="en"/>
        </w:rPr>
        <w:t>Research on Global Supply Chain Management</w:t>
      </w:r>
      <w:r w:rsidRPr="00DD5AAA">
        <w:rPr>
          <w:rStyle w:val="selectable"/>
          <w:rFonts w:ascii="Times New Roman" w:hAnsi="Times New Roman" w:cs="Times New Roman"/>
          <w:color w:val="000000"/>
          <w:sz w:val="24"/>
          <w:szCs w:val="24"/>
          <w:lang w:val="en"/>
        </w:rPr>
        <w:t>, [online] 2(1), pp.205-226. Available at: https://www.researchgate.net/publication/303342794_International_Supply_Chain_</w:t>
      </w:r>
      <w:r w:rsidRPr="00DD5AAA">
        <w:rPr>
          <w:rStyle w:val="selectable"/>
          <w:rFonts w:ascii="Times New Roman" w:hAnsi="Times New Roman" w:cs="Times New Roman"/>
          <w:color w:val="000000" w:themeColor="text1"/>
          <w:sz w:val="24"/>
          <w:szCs w:val="24"/>
          <w:lang w:val="en"/>
        </w:rPr>
        <w:t>Case_Study [Accessed 3 Nov. 2018].</w:t>
      </w:r>
    </w:p>
    <w:p w:rsidR="00ED3E9B" w:rsidRPr="0097629F"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8"/>
          <w:szCs w:val="24"/>
        </w:rPr>
      </w:pPr>
      <w:r w:rsidRPr="00DD5AAA">
        <w:rPr>
          <w:rStyle w:val="selectable"/>
          <w:rFonts w:ascii="Times New Roman" w:hAnsi="Times New Roman" w:cs="Times New Roman"/>
          <w:color w:val="000000" w:themeColor="text1"/>
          <w:sz w:val="24"/>
          <w:lang w:val="en"/>
        </w:rPr>
        <w:t>Pires Ribeiro, J. and Barbosa-</w:t>
      </w:r>
      <w:proofErr w:type="spellStart"/>
      <w:r w:rsidRPr="00DD5AAA">
        <w:rPr>
          <w:rStyle w:val="selectable"/>
          <w:rFonts w:ascii="Times New Roman" w:hAnsi="Times New Roman" w:cs="Times New Roman"/>
          <w:color w:val="000000" w:themeColor="text1"/>
          <w:sz w:val="24"/>
          <w:lang w:val="en"/>
        </w:rPr>
        <w:t>Povoa</w:t>
      </w:r>
      <w:proofErr w:type="spellEnd"/>
      <w:r w:rsidRPr="00DD5AAA">
        <w:rPr>
          <w:rStyle w:val="selectable"/>
          <w:rFonts w:ascii="Times New Roman" w:hAnsi="Times New Roman" w:cs="Times New Roman"/>
          <w:color w:val="000000" w:themeColor="text1"/>
          <w:sz w:val="24"/>
          <w:lang w:val="en"/>
        </w:rPr>
        <w:t xml:space="preserve">, A. (2018). Supply Chain Resilience: Definitions and quantitative modelling approaches – A literature review. </w:t>
      </w:r>
      <w:r w:rsidRPr="00DD5AAA">
        <w:rPr>
          <w:rStyle w:val="selectable"/>
          <w:rFonts w:ascii="Times New Roman" w:hAnsi="Times New Roman" w:cs="Times New Roman"/>
          <w:i/>
          <w:iCs/>
          <w:color w:val="000000" w:themeColor="text1"/>
          <w:sz w:val="24"/>
          <w:lang w:val="en"/>
        </w:rPr>
        <w:t>Computers &amp; Industrial Engineering</w:t>
      </w:r>
      <w:r w:rsidRPr="00DD5AAA">
        <w:rPr>
          <w:rStyle w:val="selectable"/>
          <w:rFonts w:ascii="Times New Roman" w:hAnsi="Times New Roman" w:cs="Times New Roman"/>
          <w:color w:val="000000" w:themeColor="text1"/>
          <w:sz w:val="24"/>
          <w:lang w:val="en"/>
        </w:rPr>
        <w:t>, 115, pp.109-122.</w:t>
      </w:r>
    </w:p>
    <w:p w:rsidR="0097629F" w:rsidRPr="0097629F" w:rsidRDefault="004C6A84" w:rsidP="00ED3E9B">
      <w:pPr>
        <w:pStyle w:val="ListParagraph"/>
        <w:numPr>
          <w:ilvl w:val="0"/>
          <w:numId w:val="13"/>
        </w:numPr>
        <w:spacing w:line="360" w:lineRule="auto"/>
        <w:rPr>
          <w:rStyle w:val="selectable"/>
          <w:rFonts w:ascii="Times New Roman" w:eastAsia="Calibri" w:hAnsi="Times New Roman" w:cs="Times New Roman"/>
          <w:sz w:val="24"/>
          <w:szCs w:val="24"/>
        </w:rPr>
      </w:pPr>
      <w:proofErr w:type="spellStart"/>
      <w:r>
        <w:rPr>
          <w:rFonts w:ascii="Times New Roman" w:hAnsi="Times New Roman" w:cs="Times New Roman"/>
          <w:sz w:val="24"/>
          <w:szCs w:val="24"/>
          <w:shd w:val="clear" w:color="auto" w:fill="FFFFFF"/>
        </w:rPr>
        <w:t>Roos</w:t>
      </w:r>
      <w:proofErr w:type="spellEnd"/>
      <w:r>
        <w:rPr>
          <w:rFonts w:ascii="Times New Roman" w:hAnsi="Times New Roman" w:cs="Times New Roman"/>
          <w:sz w:val="24"/>
          <w:szCs w:val="24"/>
          <w:shd w:val="clear" w:color="auto" w:fill="FFFFFF"/>
        </w:rPr>
        <w:t>, G. (2016</w:t>
      </w:r>
      <w:r w:rsidR="0097629F" w:rsidRPr="0097629F">
        <w:rPr>
          <w:rFonts w:ascii="Times New Roman" w:hAnsi="Times New Roman" w:cs="Times New Roman"/>
          <w:sz w:val="24"/>
          <w:szCs w:val="24"/>
          <w:shd w:val="clear" w:color="auto" w:fill="FFFFFF"/>
        </w:rPr>
        <w:t>). </w:t>
      </w:r>
      <w:r w:rsidR="0097629F" w:rsidRPr="0097629F">
        <w:rPr>
          <w:rFonts w:ascii="Times New Roman" w:hAnsi="Times New Roman" w:cs="Times New Roman"/>
          <w:i/>
          <w:iCs/>
          <w:sz w:val="24"/>
          <w:szCs w:val="24"/>
          <w:shd w:val="clear" w:color="auto" w:fill="FFFFFF"/>
        </w:rPr>
        <w:t>Samsung’s Other Battery Supply Chain Problem - EPS News</w:t>
      </w:r>
      <w:r w:rsidR="0097629F" w:rsidRPr="0097629F">
        <w:rPr>
          <w:rFonts w:ascii="Times New Roman" w:hAnsi="Times New Roman" w:cs="Times New Roman"/>
          <w:sz w:val="24"/>
          <w:szCs w:val="24"/>
          <w:shd w:val="clear" w:color="auto" w:fill="FFFFFF"/>
        </w:rPr>
        <w:t>. [online] EPS News. Available at: https://epsnews.com/2016/09/23/samsungs-battery-supply-chain-problem/ [Accessed 20 Nov. 2018].</w:t>
      </w:r>
    </w:p>
    <w:p w:rsidR="00ED3E9B" w:rsidRPr="00DD5AAA"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proofErr w:type="spellStart"/>
      <w:r w:rsidRPr="00DD5AAA">
        <w:rPr>
          <w:rStyle w:val="selectable"/>
          <w:rFonts w:ascii="Times New Roman" w:hAnsi="Times New Roman" w:cs="Times New Roman"/>
          <w:color w:val="000000"/>
          <w:sz w:val="24"/>
          <w:szCs w:val="24"/>
          <w:lang w:val="fr-FR"/>
        </w:rPr>
        <w:lastRenderedPageBreak/>
        <w:t>Salema</w:t>
      </w:r>
      <w:proofErr w:type="spellEnd"/>
      <w:r w:rsidRPr="00DD5AAA">
        <w:rPr>
          <w:rStyle w:val="selectable"/>
          <w:rFonts w:ascii="Times New Roman" w:hAnsi="Times New Roman" w:cs="Times New Roman"/>
          <w:color w:val="000000"/>
          <w:sz w:val="24"/>
          <w:szCs w:val="24"/>
          <w:lang w:val="fr-FR"/>
        </w:rPr>
        <w:t>, M., Barbosa-</w:t>
      </w:r>
      <w:proofErr w:type="spellStart"/>
      <w:r w:rsidRPr="00DD5AAA">
        <w:rPr>
          <w:rStyle w:val="selectable"/>
          <w:rFonts w:ascii="Times New Roman" w:hAnsi="Times New Roman" w:cs="Times New Roman"/>
          <w:color w:val="000000"/>
          <w:sz w:val="24"/>
          <w:szCs w:val="24"/>
          <w:lang w:val="fr-FR"/>
        </w:rPr>
        <w:t>Povoa</w:t>
      </w:r>
      <w:proofErr w:type="spellEnd"/>
      <w:r w:rsidRPr="00DD5AAA">
        <w:rPr>
          <w:rStyle w:val="selectable"/>
          <w:rFonts w:ascii="Times New Roman" w:hAnsi="Times New Roman" w:cs="Times New Roman"/>
          <w:color w:val="000000"/>
          <w:sz w:val="24"/>
          <w:szCs w:val="24"/>
          <w:lang w:val="fr-FR"/>
        </w:rPr>
        <w:t xml:space="preserve">, A. and Novais, A. (2010). </w:t>
      </w:r>
      <w:r w:rsidRPr="00DD5AAA">
        <w:rPr>
          <w:rStyle w:val="selectable"/>
          <w:rFonts w:ascii="Times New Roman" w:hAnsi="Times New Roman" w:cs="Times New Roman"/>
          <w:color w:val="000000"/>
          <w:sz w:val="24"/>
          <w:szCs w:val="24"/>
          <w:lang w:val="en"/>
        </w:rPr>
        <w:t xml:space="preserve">Simultaneous design and planning of supply chains with reverse flows: A generic modelling framework. </w:t>
      </w:r>
      <w:r w:rsidRPr="00DD5AAA">
        <w:rPr>
          <w:rStyle w:val="selectable"/>
          <w:rFonts w:ascii="Times New Roman" w:hAnsi="Times New Roman" w:cs="Times New Roman"/>
          <w:i/>
          <w:iCs/>
          <w:color w:val="000000"/>
          <w:sz w:val="24"/>
          <w:szCs w:val="24"/>
          <w:lang w:val="en"/>
        </w:rPr>
        <w:t>European Journal of Operational Research</w:t>
      </w:r>
      <w:r w:rsidRPr="00DD5AAA">
        <w:rPr>
          <w:rStyle w:val="selectable"/>
          <w:rFonts w:ascii="Times New Roman" w:hAnsi="Times New Roman" w:cs="Times New Roman"/>
          <w:color w:val="000000"/>
          <w:sz w:val="24"/>
          <w:szCs w:val="24"/>
          <w:lang w:val="en"/>
        </w:rPr>
        <w:t>, 203(2), pp.336-349.</w:t>
      </w:r>
    </w:p>
    <w:p w:rsidR="00ED3E9B" w:rsidRDefault="00ED3E9B" w:rsidP="00ED3E9B">
      <w:pPr>
        <w:pStyle w:val="ListParagraph"/>
        <w:numPr>
          <w:ilvl w:val="0"/>
          <w:numId w:val="13"/>
        </w:numPr>
        <w:shd w:val="clear" w:color="auto" w:fill="FFFFFF"/>
        <w:spacing w:line="360" w:lineRule="auto"/>
        <w:rPr>
          <w:rFonts w:ascii="Times New Roman" w:eastAsia="Times New Roman" w:hAnsi="Times New Roman" w:cs="Times New Roman"/>
          <w:color w:val="000000"/>
          <w:sz w:val="24"/>
          <w:szCs w:val="24"/>
          <w:lang w:val="en" w:eastAsia="en-GB"/>
        </w:rPr>
      </w:pPr>
      <w:r w:rsidRPr="00DD5AAA">
        <w:rPr>
          <w:rFonts w:ascii="Times New Roman" w:eastAsia="Times New Roman" w:hAnsi="Times New Roman" w:cs="Times New Roman"/>
          <w:color w:val="000000"/>
          <w:sz w:val="24"/>
          <w:szCs w:val="24"/>
          <w:lang w:val="en" w:eastAsia="en-GB"/>
        </w:rPr>
        <w:t>Samsung Electronics Sustainability Report. (2017). 1st ed. [</w:t>
      </w:r>
      <w:proofErr w:type="spellStart"/>
      <w:r w:rsidRPr="00DD5AAA">
        <w:rPr>
          <w:rFonts w:ascii="Times New Roman" w:eastAsia="Times New Roman" w:hAnsi="Times New Roman" w:cs="Times New Roman"/>
          <w:color w:val="000000"/>
          <w:sz w:val="24"/>
          <w:szCs w:val="24"/>
          <w:lang w:val="en" w:eastAsia="en-GB"/>
        </w:rPr>
        <w:t>ebook</w:t>
      </w:r>
      <w:proofErr w:type="spellEnd"/>
      <w:r w:rsidRPr="00DD5AAA">
        <w:rPr>
          <w:rFonts w:ascii="Times New Roman" w:eastAsia="Times New Roman" w:hAnsi="Times New Roman" w:cs="Times New Roman"/>
          <w:color w:val="000000"/>
          <w:sz w:val="24"/>
          <w:szCs w:val="24"/>
          <w:lang w:val="en" w:eastAsia="en-GB"/>
        </w:rPr>
        <w:t>] Jung-</w:t>
      </w:r>
      <w:proofErr w:type="spellStart"/>
      <w:r w:rsidRPr="00DD5AAA">
        <w:rPr>
          <w:rFonts w:ascii="Times New Roman" w:eastAsia="Times New Roman" w:hAnsi="Times New Roman" w:cs="Times New Roman"/>
          <w:color w:val="000000"/>
          <w:sz w:val="24"/>
          <w:szCs w:val="24"/>
          <w:lang w:val="en" w:eastAsia="en-GB"/>
        </w:rPr>
        <w:t>gu</w:t>
      </w:r>
      <w:proofErr w:type="spellEnd"/>
      <w:r w:rsidRPr="00DD5AAA">
        <w:rPr>
          <w:rFonts w:ascii="Times New Roman" w:eastAsia="Times New Roman" w:hAnsi="Times New Roman" w:cs="Times New Roman"/>
          <w:color w:val="000000"/>
          <w:sz w:val="24"/>
          <w:szCs w:val="24"/>
          <w:lang w:val="en" w:eastAsia="en-GB"/>
        </w:rPr>
        <w:t xml:space="preserve">, Seoul, 04514, Korea: Corporate Sustainability Management Office, pp.2-100. Available at: https://www.samsung.com/us/smg/content/dam/samsung/us/aboutsamsung/2017/Samsung_Electronics_Sustainability_Report-2017.pdf [Accessed 10 Nov. 2018]. </w:t>
      </w:r>
    </w:p>
    <w:p w:rsidR="00590BD5" w:rsidRPr="004E1898" w:rsidRDefault="00590BD5" w:rsidP="00ED3E9B">
      <w:pPr>
        <w:pStyle w:val="ListParagraph"/>
        <w:numPr>
          <w:ilvl w:val="0"/>
          <w:numId w:val="13"/>
        </w:numPr>
        <w:shd w:val="clear" w:color="auto" w:fill="FFFFFF"/>
        <w:spacing w:line="360" w:lineRule="auto"/>
        <w:rPr>
          <w:rStyle w:val="selectable"/>
          <w:rFonts w:ascii="Times New Roman" w:eastAsia="Times New Roman" w:hAnsi="Times New Roman" w:cs="Times New Roman"/>
          <w:color w:val="000000"/>
          <w:sz w:val="28"/>
          <w:szCs w:val="24"/>
          <w:lang w:val="en" w:eastAsia="en-GB"/>
        </w:rPr>
      </w:pPr>
      <w:r w:rsidRPr="00590BD5">
        <w:rPr>
          <w:rStyle w:val="selectable"/>
          <w:rFonts w:ascii="Times New Roman" w:hAnsi="Times New Roman" w:cs="Times New Roman"/>
          <w:color w:val="000000"/>
          <w:sz w:val="24"/>
          <w:lang w:val="en"/>
        </w:rPr>
        <w:t xml:space="preserve">Staff, 2. (2016). </w:t>
      </w:r>
      <w:r w:rsidRPr="00590BD5">
        <w:rPr>
          <w:rStyle w:val="selectable"/>
          <w:rFonts w:ascii="Times New Roman" w:hAnsi="Times New Roman" w:cs="Times New Roman"/>
          <w:i/>
          <w:iCs/>
          <w:color w:val="000000"/>
          <w:sz w:val="24"/>
          <w:lang w:val="en"/>
        </w:rPr>
        <w:t>Samsung’s Galaxy Note 7 Supply Chain on Fire - Supply Chain 24/7</w:t>
      </w:r>
      <w:r w:rsidRPr="00590BD5">
        <w:rPr>
          <w:rStyle w:val="selectable"/>
          <w:rFonts w:ascii="Times New Roman" w:hAnsi="Times New Roman" w:cs="Times New Roman"/>
          <w:color w:val="000000"/>
          <w:sz w:val="24"/>
          <w:lang w:val="en"/>
        </w:rPr>
        <w:t>. [online] Supplychain247.com. Available at: https://www.supplychain247.com/article/samsungs_galaxy_note7_supply_chain_on_fire [Accessed 19 Nov. 2018].</w:t>
      </w:r>
    </w:p>
    <w:p w:rsidR="004E1898" w:rsidRPr="004E1898" w:rsidRDefault="004E1898" w:rsidP="004E1898">
      <w:pPr>
        <w:pStyle w:val="ListParagraph"/>
        <w:numPr>
          <w:ilvl w:val="0"/>
          <w:numId w:val="13"/>
        </w:numPr>
        <w:shd w:val="clear" w:color="auto" w:fill="FFFFFF"/>
        <w:spacing w:line="360" w:lineRule="auto"/>
        <w:rPr>
          <w:rStyle w:val="selectable"/>
          <w:rFonts w:ascii="Times New Roman" w:eastAsia="Times New Roman" w:hAnsi="Times New Roman" w:cs="Times New Roman"/>
          <w:color w:val="000000"/>
          <w:sz w:val="36"/>
          <w:szCs w:val="24"/>
          <w:lang w:val="en" w:eastAsia="en-GB"/>
        </w:rPr>
      </w:pPr>
      <w:r w:rsidRPr="004E1898">
        <w:rPr>
          <w:rStyle w:val="selectable"/>
          <w:rFonts w:ascii="Times New Roman" w:hAnsi="Times New Roman" w:cs="Times New Roman"/>
          <w:color w:val="000000"/>
          <w:sz w:val="24"/>
          <w:szCs w:val="20"/>
        </w:rPr>
        <w:t>Staff, M. (2013). </w:t>
      </w:r>
      <w:r w:rsidRPr="004E1898">
        <w:rPr>
          <w:rStyle w:val="selectable"/>
          <w:rFonts w:ascii="Times New Roman" w:hAnsi="Times New Roman" w:cs="Times New Roman"/>
          <w:i/>
          <w:iCs/>
          <w:color w:val="000000"/>
          <w:sz w:val="24"/>
          <w:szCs w:val="20"/>
        </w:rPr>
        <w:t>Samsung Fixing Abuses Found in Its Supply Chain</w:t>
      </w:r>
      <w:r w:rsidRPr="004E1898">
        <w:rPr>
          <w:rStyle w:val="selectable"/>
          <w:rFonts w:ascii="Times New Roman" w:hAnsi="Times New Roman" w:cs="Times New Roman"/>
          <w:color w:val="000000"/>
          <w:sz w:val="24"/>
          <w:szCs w:val="20"/>
        </w:rPr>
        <w:t>. [online] Material Handling and Logistics (MHL News). Available at: https://www.mhlnews.com/global-supply-chain/samsung-fixing-abuses-found-its-supply-chain [Accessed 20 Nov. 2018].</w:t>
      </w:r>
    </w:p>
    <w:p w:rsidR="00FC1A8F" w:rsidRPr="00FC1A8F" w:rsidRDefault="00FC1A8F" w:rsidP="00ED3E9B">
      <w:pPr>
        <w:pStyle w:val="ListParagraph"/>
        <w:numPr>
          <w:ilvl w:val="0"/>
          <w:numId w:val="13"/>
        </w:numPr>
        <w:shd w:val="clear" w:color="auto" w:fill="FFFFFF"/>
        <w:spacing w:line="360" w:lineRule="auto"/>
        <w:rPr>
          <w:rFonts w:ascii="Times New Roman" w:eastAsia="Times New Roman" w:hAnsi="Times New Roman" w:cs="Times New Roman"/>
          <w:color w:val="000000" w:themeColor="text1"/>
          <w:sz w:val="24"/>
          <w:szCs w:val="24"/>
          <w:lang w:val="en" w:eastAsia="en-GB"/>
        </w:rPr>
      </w:pPr>
      <w:proofErr w:type="spellStart"/>
      <w:r w:rsidRPr="00FC1A8F">
        <w:rPr>
          <w:rStyle w:val="selectable"/>
          <w:rFonts w:ascii="Times New Roman" w:hAnsi="Times New Roman" w:cs="Times New Roman"/>
          <w:color w:val="000000" w:themeColor="text1"/>
          <w:sz w:val="24"/>
          <w:szCs w:val="24"/>
          <w:lang w:val="en"/>
        </w:rPr>
        <w:t>Sourceror</w:t>
      </w:r>
      <w:proofErr w:type="spellEnd"/>
      <w:r w:rsidRPr="00FC1A8F">
        <w:rPr>
          <w:rStyle w:val="selectable"/>
          <w:rFonts w:ascii="Times New Roman" w:hAnsi="Times New Roman" w:cs="Times New Roman"/>
          <w:color w:val="000000" w:themeColor="text1"/>
          <w:sz w:val="24"/>
          <w:szCs w:val="24"/>
          <w:lang w:val="en"/>
        </w:rPr>
        <w:t xml:space="preserve">, S. (2017). </w:t>
      </w:r>
      <w:r w:rsidRPr="00FC1A8F">
        <w:rPr>
          <w:rStyle w:val="selectable"/>
          <w:rFonts w:ascii="Times New Roman" w:hAnsi="Times New Roman" w:cs="Times New Roman"/>
          <w:i/>
          <w:iCs/>
          <w:color w:val="000000" w:themeColor="text1"/>
          <w:sz w:val="24"/>
          <w:szCs w:val="24"/>
          <w:lang w:val="en"/>
        </w:rPr>
        <w:t>Samsung supply chain mistakes: A cautionary tale</w:t>
      </w:r>
      <w:r w:rsidRPr="00FC1A8F">
        <w:rPr>
          <w:rStyle w:val="selectable"/>
          <w:rFonts w:ascii="Times New Roman" w:hAnsi="Times New Roman" w:cs="Times New Roman"/>
          <w:color w:val="000000" w:themeColor="text1"/>
          <w:sz w:val="24"/>
          <w:szCs w:val="24"/>
          <w:lang w:val="en"/>
        </w:rPr>
        <w:t xml:space="preserve">. [online] The Strategic </w:t>
      </w:r>
      <w:proofErr w:type="spellStart"/>
      <w:r w:rsidRPr="00FC1A8F">
        <w:rPr>
          <w:rStyle w:val="selectable"/>
          <w:rFonts w:ascii="Times New Roman" w:hAnsi="Times New Roman" w:cs="Times New Roman"/>
          <w:color w:val="000000" w:themeColor="text1"/>
          <w:sz w:val="24"/>
          <w:szCs w:val="24"/>
          <w:lang w:val="en"/>
        </w:rPr>
        <w:t>Sourceror</w:t>
      </w:r>
      <w:proofErr w:type="spellEnd"/>
      <w:r w:rsidRPr="00FC1A8F">
        <w:rPr>
          <w:rStyle w:val="selectable"/>
          <w:rFonts w:ascii="Times New Roman" w:hAnsi="Times New Roman" w:cs="Times New Roman"/>
          <w:color w:val="000000" w:themeColor="text1"/>
          <w:sz w:val="24"/>
          <w:szCs w:val="24"/>
          <w:lang w:val="en"/>
        </w:rPr>
        <w:t>. Available at: https://www.strategicsourceror.com/2016/10/samsung-supply-chain-mistakes.html [Accessed 19 Nov. 2018].</w:t>
      </w:r>
    </w:p>
    <w:p w:rsidR="00ED3E9B" w:rsidRPr="00053556" w:rsidRDefault="00ED3E9B" w:rsidP="00ED3E9B">
      <w:pPr>
        <w:pStyle w:val="ListParagraph"/>
        <w:numPr>
          <w:ilvl w:val="0"/>
          <w:numId w:val="13"/>
        </w:numPr>
        <w:spacing w:line="360" w:lineRule="auto"/>
        <w:rPr>
          <w:rFonts w:ascii="Times New Roman" w:eastAsia="Calibri" w:hAnsi="Times New Roman" w:cs="Times New Roman"/>
          <w:sz w:val="40"/>
          <w:szCs w:val="24"/>
        </w:rPr>
      </w:pPr>
      <w:r w:rsidRPr="00DD5AAA">
        <w:rPr>
          <w:rFonts w:ascii="Times New Roman" w:eastAsia="Times New Roman" w:hAnsi="Times New Roman" w:cs="Times New Roman"/>
          <w:sz w:val="24"/>
          <w:szCs w:val="20"/>
          <w:lang w:val="en" w:eastAsia="en-GB"/>
        </w:rPr>
        <w:t xml:space="preserve">S.Y. </w:t>
      </w:r>
      <w:proofErr w:type="spellStart"/>
      <w:r w:rsidRPr="00DD5AAA">
        <w:rPr>
          <w:rFonts w:ascii="Times New Roman" w:eastAsia="Times New Roman" w:hAnsi="Times New Roman" w:cs="Times New Roman"/>
          <w:sz w:val="24"/>
          <w:szCs w:val="20"/>
          <w:lang w:val="en" w:eastAsia="en-GB"/>
        </w:rPr>
        <w:t>Ponomarov</w:t>
      </w:r>
      <w:proofErr w:type="spellEnd"/>
      <w:r w:rsidRPr="00DD5AAA">
        <w:rPr>
          <w:rFonts w:ascii="Times New Roman" w:eastAsia="Times New Roman" w:hAnsi="Times New Roman" w:cs="Times New Roman"/>
          <w:sz w:val="24"/>
          <w:szCs w:val="20"/>
          <w:lang w:val="en" w:eastAsia="en-GB"/>
        </w:rPr>
        <w:t xml:space="preserve">, M.C. Holcomb. (2009).Understanding The Concept of Supply Chain Resilience. Int. J. </w:t>
      </w:r>
      <w:proofErr w:type="spellStart"/>
      <w:r w:rsidRPr="00DD5AAA">
        <w:rPr>
          <w:rFonts w:ascii="Times New Roman" w:eastAsia="Times New Roman" w:hAnsi="Times New Roman" w:cs="Times New Roman"/>
          <w:sz w:val="24"/>
          <w:szCs w:val="20"/>
          <w:lang w:val="en" w:eastAsia="en-GB"/>
        </w:rPr>
        <w:t>Logist</w:t>
      </w:r>
      <w:proofErr w:type="spellEnd"/>
      <w:r w:rsidRPr="00DD5AAA">
        <w:rPr>
          <w:rFonts w:ascii="Times New Roman" w:eastAsia="Times New Roman" w:hAnsi="Times New Roman" w:cs="Times New Roman"/>
          <w:sz w:val="24"/>
          <w:szCs w:val="20"/>
          <w:lang w:val="en" w:eastAsia="en-GB"/>
        </w:rPr>
        <w:t xml:space="preserve">. </w:t>
      </w:r>
      <w:proofErr w:type="spellStart"/>
      <w:r w:rsidRPr="00DD5AAA">
        <w:rPr>
          <w:rFonts w:ascii="Times New Roman" w:eastAsia="Times New Roman" w:hAnsi="Times New Roman" w:cs="Times New Roman"/>
          <w:sz w:val="24"/>
          <w:szCs w:val="20"/>
          <w:lang w:val="en" w:eastAsia="en-GB"/>
        </w:rPr>
        <w:t>Manag</w:t>
      </w:r>
      <w:proofErr w:type="spellEnd"/>
      <w:r w:rsidRPr="00DD5AAA">
        <w:rPr>
          <w:rFonts w:ascii="Times New Roman" w:eastAsia="Times New Roman" w:hAnsi="Times New Roman" w:cs="Times New Roman"/>
          <w:sz w:val="24"/>
          <w:szCs w:val="20"/>
          <w:lang w:val="en" w:eastAsia="en-GB"/>
        </w:rPr>
        <w:t>, 20(1), pp. 124-143</w:t>
      </w:r>
    </w:p>
    <w:p w:rsidR="00ED3E9B" w:rsidRPr="00252DBC" w:rsidRDefault="00ED3E9B" w:rsidP="00ED3E9B">
      <w:pPr>
        <w:pStyle w:val="ListParagraph"/>
        <w:numPr>
          <w:ilvl w:val="0"/>
          <w:numId w:val="13"/>
        </w:numPr>
        <w:spacing w:line="360" w:lineRule="auto"/>
        <w:rPr>
          <w:rFonts w:ascii="Times New Roman" w:eastAsia="Calibri" w:hAnsi="Times New Roman" w:cs="Times New Roman"/>
          <w:sz w:val="48"/>
          <w:szCs w:val="24"/>
        </w:rPr>
      </w:pPr>
      <w:r w:rsidRPr="0010131B">
        <w:rPr>
          <w:rFonts w:ascii="Times New Roman" w:eastAsia="Times New Roman" w:hAnsi="Times New Roman" w:cs="Times New Roman"/>
          <w:color w:val="000000" w:themeColor="text1"/>
          <w:sz w:val="24"/>
          <w:szCs w:val="24"/>
          <w:lang w:val="en" w:eastAsia="en-GB"/>
        </w:rPr>
        <w:t xml:space="preserve">S.Y. </w:t>
      </w:r>
      <w:proofErr w:type="spellStart"/>
      <w:r w:rsidRPr="0010131B">
        <w:rPr>
          <w:rFonts w:ascii="Times New Roman" w:eastAsia="Times New Roman" w:hAnsi="Times New Roman" w:cs="Times New Roman"/>
          <w:color w:val="000000" w:themeColor="text1"/>
          <w:sz w:val="24"/>
          <w:szCs w:val="24"/>
          <w:lang w:val="en" w:eastAsia="en-GB"/>
        </w:rPr>
        <w:t>Ponomarov</w:t>
      </w:r>
      <w:proofErr w:type="spellEnd"/>
      <w:r w:rsidRPr="0010131B">
        <w:rPr>
          <w:rFonts w:ascii="Times New Roman" w:eastAsia="Times New Roman" w:hAnsi="Times New Roman" w:cs="Times New Roman"/>
          <w:color w:val="000000" w:themeColor="text1"/>
          <w:sz w:val="24"/>
          <w:szCs w:val="24"/>
          <w:lang w:val="en" w:eastAsia="en-GB"/>
        </w:rPr>
        <w:t xml:space="preserve">. (2009). </w:t>
      </w:r>
      <w:r w:rsidRPr="0010131B">
        <w:rPr>
          <w:rFonts w:ascii="Times New Roman" w:eastAsia="Times New Roman" w:hAnsi="Times New Roman" w:cs="Times New Roman"/>
          <w:bCs/>
          <w:color w:val="000000" w:themeColor="text1"/>
          <w:sz w:val="24"/>
          <w:szCs w:val="24"/>
          <w:lang w:val="en" w:eastAsia="en-GB"/>
        </w:rPr>
        <w:t>Summary brief understanding operational and relational resilience in buyer-supplier dyads.</w:t>
      </w:r>
      <w:r w:rsidRPr="0010131B">
        <w:rPr>
          <w:rFonts w:ascii="Times New Roman" w:eastAsia="Times New Roman" w:hAnsi="Times New Roman" w:cs="Times New Roman"/>
          <w:color w:val="000000" w:themeColor="text1"/>
          <w:sz w:val="24"/>
          <w:szCs w:val="24"/>
          <w:lang w:val="en" w:eastAsia="en-GB"/>
        </w:rPr>
        <w:t xml:space="preserve"> Soc. Market. Adv. Proc.</w:t>
      </w:r>
      <w:r>
        <w:rPr>
          <w:rFonts w:ascii="Times New Roman" w:eastAsia="Times New Roman" w:hAnsi="Times New Roman" w:cs="Times New Roman"/>
          <w:color w:val="000000" w:themeColor="text1"/>
          <w:sz w:val="24"/>
          <w:szCs w:val="24"/>
          <w:lang w:val="en" w:eastAsia="en-GB"/>
        </w:rPr>
        <w:t xml:space="preserve"> pp, 325</w:t>
      </w:r>
    </w:p>
    <w:p w:rsidR="00252DBC" w:rsidRPr="00252DBC" w:rsidRDefault="00252DBC" w:rsidP="00252DBC">
      <w:pPr>
        <w:pStyle w:val="ListParagraph"/>
        <w:numPr>
          <w:ilvl w:val="0"/>
          <w:numId w:val="13"/>
        </w:numPr>
        <w:spacing w:line="360" w:lineRule="auto"/>
        <w:rPr>
          <w:rFonts w:ascii="Times New Roman" w:eastAsia="Calibri" w:hAnsi="Times New Roman" w:cs="Times New Roman"/>
          <w:sz w:val="52"/>
          <w:szCs w:val="24"/>
        </w:rPr>
      </w:pPr>
      <w:r w:rsidRPr="00252DBC">
        <w:rPr>
          <w:rFonts w:ascii="Times New Roman" w:hAnsi="Times New Roman" w:cs="Times New Roman"/>
          <w:sz w:val="24"/>
        </w:rPr>
        <w:t xml:space="preserve">Tang, C.S. (2006). Perspectives in supply chain risk management. </w:t>
      </w:r>
      <w:r w:rsidRPr="00252DBC">
        <w:rPr>
          <w:rFonts w:ascii="Times New Roman" w:hAnsi="Times New Roman" w:cs="Times New Roman"/>
          <w:i/>
          <w:iCs/>
          <w:sz w:val="24"/>
        </w:rPr>
        <w:t xml:space="preserve">International Journal of Production Economics, 103(2), </w:t>
      </w:r>
      <w:r w:rsidRPr="00252DBC">
        <w:rPr>
          <w:rFonts w:ascii="Times New Roman" w:hAnsi="Times New Roman" w:cs="Times New Roman"/>
          <w:sz w:val="24"/>
        </w:rPr>
        <w:t>451-488.</w:t>
      </w:r>
    </w:p>
    <w:p w:rsidR="000D1DD9" w:rsidRPr="000D1DD9" w:rsidRDefault="000D1DD9" w:rsidP="000D1DD9">
      <w:pPr>
        <w:pStyle w:val="ListParagraph"/>
        <w:numPr>
          <w:ilvl w:val="0"/>
          <w:numId w:val="13"/>
        </w:numPr>
        <w:spacing w:line="360" w:lineRule="auto"/>
        <w:rPr>
          <w:rStyle w:val="selectable"/>
          <w:rFonts w:ascii="Times New Roman" w:eastAsia="Calibri" w:hAnsi="Times New Roman" w:cs="Times New Roman"/>
          <w:sz w:val="24"/>
          <w:szCs w:val="24"/>
        </w:rPr>
      </w:pPr>
      <w:proofErr w:type="spellStart"/>
      <w:r w:rsidRPr="00DD5AAA">
        <w:rPr>
          <w:rStyle w:val="selectable"/>
          <w:rFonts w:ascii="Times New Roman" w:hAnsi="Times New Roman" w:cs="Times New Roman"/>
          <w:color w:val="000000"/>
          <w:sz w:val="24"/>
          <w:szCs w:val="24"/>
          <w:lang w:val="en"/>
        </w:rPr>
        <w:t>Vlajic</w:t>
      </w:r>
      <w:proofErr w:type="spellEnd"/>
      <w:r w:rsidRPr="00DD5AAA">
        <w:rPr>
          <w:rStyle w:val="selectable"/>
          <w:rFonts w:ascii="Times New Roman" w:hAnsi="Times New Roman" w:cs="Times New Roman"/>
          <w:color w:val="000000"/>
          <w:sz w:val="24"/>
          <w:szCs w:val="24"/>
          <w:lang w:val="en"/>
        </w:rPr>
        <w:t xml:space="preserve">, J., van der Vorst, J. and </w:t>
      </w:r>
      <w:proofErr w:type="spellStart"/>
      <w:r w:rsidRPr="00DD5AAA">
        <w:rPr>
          <w:rStyle w:val="selectable"/>
          <w:rFonts w:ascii="Times New Roman" w:hAnsi="Times New Roman" w:cs="Times New Roman"/>
          <w:color w:val="000000"/>
          <w:sz w:val="24"/>
          <w:szCs w:val="24"/>
          <w:lang w:val="en"/>
        </w:rPr>
        <w:t>Haijema</w:t>
      </w:r>
      <w:proofErr w:type="spellEnd"/>
      <w:r w:rsidRPr="00DD5AAA">
        <w:rPr>
          <w:rStyle w:val="selectable"/>
          <w:rFonts w:ascii="Times New Roman" w:hAnsi="Times New Roman" w:cs="Times New Roman"/>
          <w:color w:val="000000"/>
          <w:sz w:val="24"/>
          <w:szCs w:val="24"/>
          <w:lang w:val="en"/>
        </w:rPr>
        <w:t xml:space="preserve">, R. (2012). A framework for designing robust food supply chains. </w:t>
      </w:r>
      <w:r w:rsidRPr="00DD5AAA">
        <w:rPr>
          <w:rStyle w:val="selectable"/>
          <w:rFonts w:ascii="Times New Roman" w:hAnsi="Times New Roman" w:cs="Times New Roman"/>
          <w:i/>
          <w:iCs/>
          <w:color w:val="000000"/>
          <w:sz w:val="24"/>
          <w:szCs w:val="24"/>
          <w:lang w:val="en"/>
        </w:rPr>
        <w:t>International Journal of Production Economics</w:t>
      </w:r>
      <w:r w:rsidRPr="00DD5AAA">
        <w:rPr>
          <w:rStyle w:val="selectable"/>
          <w:rFonts w:ascii="Times New Roman" w:hAnsi="Times New Roman" w:cs="Times New Roman"/>
          <w:color w:val="000000"/>
          <w:sz w:val="24"/>
          <w:szCs w:val="24"/>
          <w:lang w:val="en"/>
        </w:rPr>
        <w:t>, 137(1), pp.176-189.</w:t>
      </w:r>
    </w:p>
    <w:p w:rsidR="000D1DD9" w:rsidRPr="000D1DD9" w:rsidRDefault="000D1DD9" w:rsidP="000D1DD9">
      <w:pPr>
        <w:pStyle w:val="ListParagraph"/>
        <w:numPr>
          <w:ilvl w:val="0"/>
          <w:numId w:val="13"/>
        </w:numPr>
        <w:spacing w:line="360" w:lineRule="auto"/>
        <w:rPr>
          <w:rStyle w:val="selectable"/>
          <w:rFonts w:ascii="Times New Roman" w:eastAsia="Calibri" w:hAnsi="Times New Roman" w:cs="Times New Roman"/>
          <w:sz w:val="24"/>
          <w:szCs w:val="24"/>
        </w:rPr>
      </w:pPr>
      <w:proofErr w:type="spellStart"/>
      <w:r w:rsidRPr="00DD5AAA">
        <w:rPr>
          <w:rStyle w:val="selectable"/>
          <w:rFonts w:ascii="Times New Roman" w:hAnsi="Times New Roman" w:cs="Times New Roman"/>
          <w:color w:val="000000"/>
          <w:sz w:val="24"/>
          <w:szCs w:val="24"/>
          <w:lang w:val="en"/>
        </w:rPr>
        <w:t>Vlajic</w:t>
      </w:r>
      <w:proofErr w:type="spellEnd"/>
      <w:r w:rsidRPr="00DD5AAA">
        <w:rPr>
          <w:rStyle w:val="selectable"/>
          <w:rFonts w:ascii="Times New Roman" w:hAnsi="Times New Roman" w:cs="Times New Roman"/>
          <w:color w:val="000000"/>
          <w:sz w:val="24"/>
          <w:szCs w:val="24"/>
          <w:lang w:val="en"/>
        </w:rPr>
        <w:t xml:space="preserve">, J., van der Vorst, J. and </w:t>
      </w:r>
      <w:proofErr w:type="spellStart"/>
      <w:r w:rsidRPr="00DD5AAA">
        <w:rPr>
          <w:rStyle w:val="selectable"/>
          <w:rFonts w:ascii="Times New Roman" w:hAnsi="Times New Roman" w:cs="Times New Roman"/>
          <w:color w:val="000000"/>
          <w:sz w:val="24"/>
          <w:szCs w:val="24"/>
          <w:lang w:val="en"/>
        </w:rPr>
        <w:t>Haijema</w:t>
      </w:r>
      <w:proofErr w:type="spellEnd"/>
      <w:r w:rsidRPr="00DD5AAA">
        <w:rPr>
          <w:rStyle w:val="selectable"/>
          <w:rFonts w:ascii="Times New Roman" w:hAnsi="Times New Roman" w:cs="Times New Roman"/>
          <w:color w:val="000000"/>
          <w:sz w:val="24"/>
          <w:szCs w:val="24"/>
          <w:lang w:val="en"/>
        </w:rPr>
        <w:t xml:space="preserve">, R. (2012). </w:t>
      </w:r>
      <w:r w:rsidRPr="00DD5AAA">
        <w:rPr>
          <w:rStyle w:val="selectable"/>
          <w:rFonts w:ascii="Times New Roman" w:hAnsi="Times New Roman" w:cs="Times New Roman"/>
          <w:i/>
          <w:color w:val="000000"/>
          <w:sz w:val="24"/>
          <w:szCs w:val="24"/>
          <w:lang w:val="en"/>
        </w:rPr>
        <w:t xml:space="preserve">Figure 2: </w:t>
      </w:r>
      <w:r w:rsidRPr="00DD5AAA">
        <w:rPr>
          <w:rStyle w:val="selectable"/>
          <w:rFonts w:ascii="Times New Roman" w:hAnsi="Times New Roman" w:cs="Times New Roman"/>
          <w:i/>
          <w:color w:val="000000" w:themeColor="text1"/>
          <w:sz w:val="24"/>
          <w:szCs w:val="24"/>
          <w:lang w:val="en"/>
        </w:rPr>
        <w:t>Supply Chain Internal/External Risks.</w:t>
      </w:r>
      <w:r w:rsidRPr="00DD5AAA">
        <w:rPr>
          <w:rStyle w:val="selectable"/>
          <w:rFonts w:ascii="Times New Roman" w:hAnsi="Times New Roman" w:cs="Times New Roman"/>
          <w:color w:val="000000"/>
          <w:sz w:val="24"/>
          <w:szCs w:val="24"/>
          <w:lang w:val="en"/>
        </w:rPr>
        <w:t xml:space="preserve"> [image] Available at: A framework for designing robust food supply chains. </w:t>
      </w:r>
      <w:r w:rsidRPr="00DD5AAA">
        <w:rPr>
          <w:rStyle w:val="selectable"/>
          <w:rFonts w:ascii="Times New Roman" w:hAnsi="Times New Roman" w:cs="Times New Roman"/>
          <w:i/>
          <w:iCs/>
          <w:color w:val="000000"/>
          <w:sz w:val="24"/>
          <w:szCs w:val="24"/>
          <w:lang w:val="en"/>
        </w:rPr>
        <w:t>International Journal of Production Economics</w:t>
      </w:r>
      <w:r w:rsidRPr="00DD5AAA">
        <w:rPr>
          <w:rStyle w:val="selectable"/>
          <w:rFonts w:ascii="Times New Roman" w:hAnsi="Times New Roman" w:cs="Times New Roman"/>
          <w:color w:val="000000"/>
          <w:sz w:val="24"/>
          <w:szCs w:val="24"/>
          <w:lang w:val="en"/>
        </w:rPr>
        <w:t>, 137(1), pp.176-189.</w:t>
      </w:r>
    </w:p>
    <w:p w:rsidR="000D1DD9" w:rsidRPr="00DD5AAA" w:rsidRDefault="000D1DD9" w:rsidP="000D1DD9">
      <w:pPr>
        <w:pStyle w:val="ListParagraph"/>
        <w:numPr>
          <w:ilvl w:val="0"/>
          <w:numId w:val="13"/>
        </w:numPr>
        <w:spacing w:line="360" w:lineRule="auto"/>
        <w:rPr>
          <w:rStyle w:val="selectable"/>
          <w:rFonts w:ascii="Times New Roman" w:eastAsia="Calibri" w:hAnsi="Times New Roman" w:cs="Times New Roman"/>
          <w:sz w:val="24"/>
          <w:szCs w:val="24"/>
        </w:rPr>
      </w:pPr>
      <w:r w:rsidRPr="00DD5AAA">
        <w:rPr>
          <w:rStyle w:val="selectable"/>
          <w:rFonts w:ascii="Times New Roman" w:hAnsi="Times New Roman" w:cs="Times New Roman"/>
          <w:color w:val="000000"/>
          <w:sz w:val="24"/>
          <w:szCs w:val="24"/>
          <w:lang w:val="en"/>
        </w:rPr>
        <w:t xml:space="preserve">Wagner, S., </w:t>
      </w:r>
      <w:proofErr w:type="spellStart"/>
      <w:r w:rsidRPr="00DD5AAA">
        <w:rPr>
          <w:rStyle w:val="selectable"/>
          <w:rFonts w:ascii="Times New Roman" w:hAnsi="Times New Roman" w:cs="Times New Roman"/>
          <w:color w:val="000000"/>
          <w:sz w:val="24"/>
          <w:szCs w:val="24"/>
          <w:lang w:val="en"/>
        </w:rPr>
        <w:t>Kemmerling</w:t>
      </w:r>
      <w:proofErr w:type="spellEnd"/>
      <w:r w:rsidRPr="00DD5AAA">
        <w:rPr>
          <w:rStyle w:val="selectable"/>
          <w:rFonts w:ascii="Times New Roman" w:hAnsi="Times New Roman" w:cs="Times New Roman"/>
          <w:color w:val="000000"/>
          <w:sz w:val="24"/>
          <w:szCs w:val="24"/>
          <w:lang w:val="en"/>
        </w:rPr>
        <w:t xml:space="preserve">, R. and Bode, C. (2013). Internal versus External Supply Chain Risks: A Risk Disclosure Analysis. [online] 2(6), pp.110-121. Available at: </w:t>
      </w:r>
      <w:r w:rsidRPr="00DD5AAA">
        <w:rPr>
          <w:rStyle w:val="selectable"/>
          <w:rFonts w:ascii="Times New Roman" w:hAnsi="Times New Roman" w:cs="Times New Roman"/>
          <w:color w:val="000000"/>
          <w:sz w:val="24"/>
          <w:szCs w:val="24"/>
          <w:lang w:val="en"/>
        </w:rPr>
        <w:lastRenderedPageBreak/>
        <w:t>https://www.researchgate.net/publication/280153985_Internal_versus_External_Supply_Chain_Risks_A_Risk_Disclosure_Analysis [Accessed 16 Nov. 2018].</w:t>
      </w:r>
    </w:p>
    <w:p w:rsidR="000D1DD9" w:rsidRPr="00DD5AAA" w:rsidRDefault="000D1DD9" w:rsidP="000D1DD9">
      <w:pPr>
        <w:pStyle w:val="ListParagraph"/>
        <w:numPr>
          <w:ilvl w:val="0"/>
          <w:numId w:val="13"/>
        </w:numPr>
        <w:spacing w:line="360" w:lineRule="auto"/>
        <w:rPr>
          <w:rFonts w:ascii="Times New Roman" w:hAnsi="Times New Roman" w:cs="Times New Roman"/>
          <w:color w:val="000000" w:themeColor="text1"/>
          <w:sz w:val="24"/>
          <w:szCs w:val="24"/>
        </w:rPr>
      </w:pPr>
      <w:r w:rsidRPr="00DD5AAA">
        <w:rPr>
          <w:rFonts w:ascii="Times New Roman" w:hAnsi="Times New Roman" w:cs="Times New Roman"/>
          <w:color w:val="000000"/>
          <w:sz w:val="24"/>
          <w:szCs w:val="24"/>
          <w:shd w:val="clear" w:color="auto" w:fill="FFFFFF"/>
        </w:rPr>
        <w:t>Waters, D. (2007). </w:t>
      </w:r>
      <w:r w:rsidRPr="00DD5AAA">
        <w:rPr>
          <w:rFonts w:ascii="Times New Roman" w:hAnsi="Times New Roman" w:cs="Times New Roman"/>
          <w:i/>
          <w:iCs/>
          <w:color w:val="000000"/>
          <w:sz w:val="24"/>
          <w:szCs w:val="24"/>
          <w:shd w:val="clear" w:color="auto" w:fill="FFFFFF"/>
        </w:rPr>
        <w:t>Supply Chain Risk Management</w:t>
      </w:r>
      <w:r w:rsidRPr="00DD5AAA">
        <w:rPr>
          <w:rFonts w:ascii="Times New Roman" w:hAnsi="Times New Roman" w:cs="Times New Roman"/>
          <w:color w:val="000000"/>
          <w:sz w:val="24"/>
          <w:szCs w:val="24"/>
          <w:shd w:val="clear" w:color="auto" w:fill="FFFFFF"/>
        </w:rPr>
        <w:t>. 2nd ed. London, United Kingdom: Kogan Page, pp.100-110.</w:t>
      </w:r>
    </w:p>
    <w:p w:rsidR="000D1DD9" w:rsidRPr="00DD5AAA" w:rsidRDefault="000D1DD9" w:rsidP="000D1DD9">
      <w:pPr>
        <w:pStyle w:val="ListParagraph"/>
        <w:spacing w:line="360" w:lineRule="auto"/>
        <w:rPr>
          <w:rStyle w:val="selectable"/>
          <w:rFonts w:ascii="Times New Roman" w:eastAsia="Calibri" w:hAnsi="Times New Roman" w:cs="Times New Roman"/>
          <w:sz w:val="24"/>
          <w:szCs w:val="24"/>
        </w:rPr>
      </w:pPr>
    </w:p>
    <w:p w:rsidR="009A6536" w:rsidRDefault="009A6536"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2617ED" w:rsidRDefault="002617ED" w:rsidP="0086600E">
      <w:pPr>
        <w:spacing w:line="360" w:lineRule="auto"/>
        <w:rPr>
          <w:rFonts w:ascii="Times New Roman" w:eastAsia="Calibri" w:hAnsi="Times New Roman" w:cs="Times New Roman"/>
          <w:sz w:val="24"/>
          <w:szCs w:val="24"/>
        </w:rPr>
      </w:pPr>
    </w:p>
    <w:p w:rsidR="002617ED" w:rsidRDefault="002617ED"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Pr="0086600E" w:rsidRDefault="0097629F" w:rsidP="0086600E">
      <w:pPr>
        <w:spacing w:line="360" w:lineRule="auto"/>
        <w:rPr>
          <w:rFonts w:ascii="Times New Roman" w:eastAsia="Calibri" w:hAnsi="Times New Roman" w:cs="Times New Roman"/>
          <w:sz w:val="24"/>
          <w:szCs w:val="24"/>
        </w:rPr>
      </w:pPr>
    </w:p>
    <w:bookmarkStart w:id="30" w:name="_Toc530566997" w:displacedByCustomXml="next"/>
    <w:sdt>
      <w:sdtPr>
        <w:rPr>
          <w:rFonts w:asciiTheme="minorHAnsi" w:eastAsiaTheme="minorHAnsi" w:hAnsiTheme="minorHAnsi" w:cstheme="minorBidi"/>
          <w:color w:val="auto"/>
          <w:sz w:val="22"/>
          <w:szCs w:val="22"/>
        </w:rPr>
        <w:id w:val="120961434"/>
        <w:docPartObj>
          <w:docPartGallery w:val="Bibliographies"/>
          <w:docPartUnique/>
        </w:docPartObj>
      </w:sdtPr>
      <w:sdtEndPr/>
      <w:sdtContent>
        <w:p w:rsidR="00E43D8A" w:rsidRPr="005E19B3" w:rsidRDefault="00E43D8A" w:rsidP="00E43D8A">
          <w:pPr>
            <w:pStyle w:val="Heading1"/>
            <w:jc w:val="center"/>
            <w:rPr>
              <w:rFonts w:ascii="Times New Roman" w:hAnsi="Times New Roman" w:cs="Times New Roman"/>
              <w:b/>
              <w:i/>
              <w:color w:val="000000" w:themeColor="text1"/>
              <w:u w:val="single"/>
            </w:rPr>
          </w:pPr>
          <w:r w:rsidRPr="005E19B3">
            <w:rPr>
              <w:rFonts w:ascii="Times New Roman" w:hAnsi="Times New Roman" w:cs="Times New Roman"/>
              <w:b/>
              <w:i/>
              <w:color w:val="000000" w:themeColor="text1"/>
              <w:u w:val="single"/>
            </w:rPr>
            <w:t>Bibliography</w:t>
          </w:r>
          <w:bookmarkEnd w:id="30"/>
        </w:p>
        <w:sdt>
          <w:sdtPr>
            <w:id w:val="111145805"/>
            <w:showingPlcHdr/>
            <w:bibliography/>
          </w:sdtPr>
          <w:sdtEndPr/>
          <w:sdtContent>
            <w:p w:rsidR="00E43D8A" w:rsidRDefault="002824DF">
              <w:r>
                <w:t xml:space="preserve">     </w:t>
              </w:r>
            </w:p>
          </w:sdtContent>
        </w:sdt>
      </w:sdtContent>
    </w:sdt>
    <w:p w:rsidR="008B51A3" w:rsidRPr="00B04C54" w:rsidRDefault="008B51A3" w:rsidP="008B51A3">
      <w:pPr>
        <w:pStyle w:val="ListParagraph"/>
        <w:numPr>
          <w:ilvl w:val="0"/>
          <w:numId w:val="1"/>
        </w:numPr>
        <w:spacing w:line="360" w:lineRule="auto"/>
        <w:rPr>
          <w:rStyle w:val="selectable"/>
          <w:rFonts w:ascii="Times New Roman" w:hAnsi="Times New Roman" w:cs="Times New Roman"/>
          <w:color w:val="000000" w:themeColor="text1"/>
          <w:sz w:val="24"/>
          <w:szCs w:val="24"/>
        </w:rPr>
      </w:pPr>
      <w:r w:rsidRPr="00B04C54">
        <w:rPr>
          <w:rStyle w:val="selectable"/>
          <w:rFonts w:ascii="Times New Roman" w:hAnsi="Times New Roman" w:cs="Times New Roman"/>
          <w:color w:val="000000" w:themeColor="text1"/>
          <w:sz w:val="24"/>
          <w:szCs w:val="24"/>
          <w:lang w:val="en"/>
        </w:rPr>
        <w:t xml:space="preserve">Blackhurst, J., </w:t>
      </w:r>
      <w:proofErr w:type="spellStart"/>
      <w:r w:rsidRPr="00B04C54">
        <w:rPr>
          <w:rStyle w:val="selectable"/>
          <w:rFonts w:ascii="Times New Roman" w:hAnsi="Times New Roman" w:cs="Times New Roman"/>
          <w:color w:val="000000" w:themeColor="text1"/>
          <w:sz w:val="24"/>
          <w:szCs w:val="24"/>
          <w:lang w:val="en"/>
        </w:rPr>
        <w:t>Rungtusanatham</w:t>
      </w:r>
      <w:proofErr w:type="spellEnd"/>
      <w:r w:rsidRPr="00B04C54">
        <w:rPr>
          <w:rStyle w:val="selectable"/>
          <w:rFonts w:ascii="Times New Roman" w:hAnsi="Times New Roman" w:cs="Times New Roman"/>
          <w:color w:val="000000" w:themeColor="text1"/>
          <w:sz w:val="24"/>
          <w:szCs w:val="24"/>
          <w:lang w:val="en"/>
        </w:rPr>
        <w:t xml:space="preserve">, M., </w:t>
      </w:r>
      <w:proofErr w:type="spellStart"/>
      <w:r w:rsidRPr="00B04C54">
        <w:rPr>
          <w:rStyle w:val="selectable"/>
          <w:rFonts w:ascii="Times New Roman" w:hAnsi="Times New Roman" w:cs="Times New Roman"/>
          <w:color w:val="000000" w:themeColor="text1"/>
          <w:sz w:val="24"/>
          <w:szCs w:val="24"/>
          <w:lang w:val="en"/>
        </w:rPr>
        <w:t>Scheibe</w:t>
      </w:r>
      <w:proofErr w:type="spellEnd"/>
      <w:r w:rsidRPr="00B04C54">
        <w:rPr>
          <w:rStyle w:val="selectable"/>
          <w:rFonts w:ascii="Times New Roman" w:hAnsi="Times New Roman" w:cs="Times New Roman"/>
          <w:color w:val="000000" w:themeColor="text1"/>
          <w:sz w:val="24"/>
          <w:szCs w:val="24"/>
          <w:lang w:val="en"/>
        </w:rPr>
        <w:t xml:space="preserve">, K. and </w:t>
      </w:r>
      <w:proofErr w:type="spellStart"/>
      <w:r w:rsidRPr="00B04C54">
        <w:rPr>
          <w:rStyle w:val="selectable"/>
          <w:rFonts w:ascii="Times New Roman" w:hAnsi="Times New Roman" w:cs="Times New Roman"/>
          <w:color w:val="000000" w:themeColor="text1"/>
          <w:sz w:val="24"/>
          <w:szCs w:val="24"/>
          <w:lang w:val="en"/>
        </w:rPr>
        <w:t>Ambulkar</w:t>
      </w:r>
      <w:proofErr w:type="spellEnd"/>
      <w:r w:rsidRPr="00B04C54">
        <w:rPr>
          <w:rStyle w:val="selectable"/>
          <w:rFonts w:ascii="Times New Roman" w:hAnsi="Times New Roman" w:cs="Times New Roman"/>
          <w:color w:val="000000" w:themeColor="text1"/>
          <w:sz w:val="24"/>
          <w:szCs w:val="24"/>
          <w:lang w:val="en"/>
        </w:rPr>
        <w:t xml:space="preserve">, S. (2018). Supply chain vulnerability assessment: A network based visualization and clustering analysis approach. </w:t>
      </w:r>
      <w:r w:rsidRPr="00B04C54">
        <w:rPr>
          <w:rStyle w:val="selectable"/>
          <w:rFonts w:ascii="Times New Roman" w:hAnsi="Times New Roman" w:cs="Times New Roman"/>
          <w:i/>
          <w:iCs/>
          <w:color w:val="000000" w:themeColor="text1"/>
          <w:sz w:val="24"/>
          <w:szCs w:val="24"/>
          <w:lang w:val="en"/>
        </w:rPr>
        <w:t>Journal of Purchasing and Supply Management</w:t>
      </w:r>
      <w:r w:rsidRPr="00B04C54">
        <w:rPr>
          <w:rStyle w:val="selectable"/>
          <w:rFonts w:ascii="Times New Roman" w:hAnsi="Times New Roman" w:cs="Times New Roman"/>
          <w:color w:val="000000" w:themeColor="text1"/>
          <w:sz w:val="24"/>
          <w:szCs w:val="24"/>
          <w:lang w:val="en"/>
        </w:rPr>
        <w:t>, 24(1), pp.21-30.</w:t>
      </w:r>
    </w:p>
    <w:p w:rsidR="008B51A3" w:rsidRPr="000D1DD9" w:rsidRDefault="008B51A3" w:rsidP="008B51A3">
      <w:pPr>
        <w:pStyle w:val="ListParagraph"/>
        <w:numPr>
          <w:ilvl w:val="0"/>
          <w:numId w:val="1"/>
        </w:numPr>
        <w:spacing w:line="360" w:lineRule="auto"/>
        <w:rPr>
          <w:rFonts w:ascii="Times New Roman" w:hAnsi="Times New Roman" w:cs="Times New Roman"/>
          <w:color w:val="000000" w:themeColor="text1"/>
          <w:sz w:val="24"/>
          <w:szCs w:val="24"/>
        </w:rPr>
      </w:pPr>
      <w:r w:rsidRPr="00B04C54">
        <w:rPr>
          <w:rFonts w:ascii="Times New Roman" w:hAnsi="Times New Roman" w:cs="Times New Roman"/>
          <w:color w:val="000000" w:themeColor="text1"/>
          <w:sz w:val="24"/>
          <w:szCs w:val="24"/>
          <w:shd w:val="clear" w:color="auto" w:fill="FFFFFF"/>
        </w:rPr>
        <w:t>Images.samsung.com. (2018). </w:t>
      </w:r>
      <w:r w:rsidRPr="00B04C54">
        <w:rPr>
          <w:rFonts w:ascii="Times New Roman" w:hAnsi="Times New Roman" w:cs="Times New Roman"/>
          <w:i/>
          <w:iCs/>
          <w:color w:val="000000" w:themeColor="text1"/>
          <w:sz w:val="24"/>
          <w:szCs w:val="24"/>
          <w:shd w:val="clear" w:color="auto" w:fill="FFFFFF"/>
        </w:rPr>
        <w:t>Samsung Electronics Annual Report 2017</w:t>
      </w:r>
      <w:r w:rsidRPr="00B04C54">
        <w:rPr>
          <w:rFonts w:ascii="Times New Roman" w:hAnsi="Times New Roman" w:cs="Times New Roman"/>
          <w:color w:val="000000" w:themeColor="text1"/>
          <w:sz w:val="24"/>
          <w:szCs w:val="24"/>
          <w:shd w:val="clear" w:color="auto" w:fill="FFFFFF"/>
        </w:rPr>
        <w:t>. [online] Available at: https://images.samsung.com/is/content/samsung/p5/ca/aboutsamsung/2017/pdf/about-us-sustainability-report-and-policy-annual-report-2007-en.pdf [Accessed 3 Nov. 2018].</w:t>
      </w:r>
    </w:p>
    <w:p w:rsidR="000D1DD9" w:rsidRPr="000D1DD9" w:rsidRDefault="000D1DD9" w:rsidP="000D1DD9">
      <w:pPr>
        <w:pStyle w:val="ListParagraph"/>
        <w:numPr>
          <w:ilvl w:val="0"/>
          <w:numId w:val="1"/>
        </w:numPr>
        <w:spacing w:line="360" w:lineRule="auto"/>
        <w:rPr>
          <w:rFonts w:ascii="Times New Roman" w:hAnsi="Times New Roman" w:cs="Times New Roman"/>
          <w:color w:val="000000" w:themeColor="text1"/>
          <w:sz w:val="24"/>
          <w:szCs w:val="24"/>
        </w:rPr>
      </w:pPr>
      <w:r w:rsidRPr="00B04C54">
        <w:rPr>
          <w:rStyle w:val="selectable"/>
          <w:rFonts w:ascii="Times New Roman" w:hAnsi="Times New Roman" w:cs="Times New Roman"/>
          <w:color w:val="000000" w:themeColor="text1"/>
          <w:sz w:val="24"/>
          <w:szCs w:val="24"/>
          <w:lang w:val="en"/>
        </w:rPr>
        <w:t xml:space="preserve">Samsung </w:t>
      </w:r>
      <w:proofErr w:type="spellStart"/>
      <w:r w:rsidRPr="00B04C54">
        <w:rPr>
          <w:rStyle w:val="selectable"/>
          <w:rFonts w:ascii="Times New Roman" w:hAnsi="Times New Roman" w:cs="Times New Roman"/>
          <w:color w:val="000000" w:themeColor="text1"/>
          <w:sz w:val="24"/>
          <w:szCs w:val="24"/>
          <w:lang w:val="en"/>
        </w:rPr>
        <w:t>uk</w:t>
      </w:r>
      <w:proofErr w:type="spellEnd"/>
      <w:r w:rsidRPr="00B04C54">
        <w:rPr>
          <w:rStyle w:val="selectable"/>
          <w:rFonts w:ascii="Times New Roman" w:hAnsi="Times New Roman" w:cs="Times New Roman"/>
          <w:color w:val="000000" w:themeColor="text1"/>
          <w:sz w:val="24"/>
          <w:szCs w:val="24"/>
          <w:lang w:val="en"/>
        </w:rPr>
        <w:t xml:space="preserve">. (2018). </w:t>
      </w:r>
      <w:r w:rsidRPr="00B04C54">
        <w:rPr>
          <w:rStyle w:val="selectable"/>
          <w:rFonts w:ascii="Times New Roman" w:hAnsi="Times New Roman" w:cs="Times New Roman"/>
          <w:i/>
          <w:iCs/>
          <w:color w:val="000000" w:themeColor="text1"/>
          <w:sz w:val="24"/>
          <w:szCs w:val="24"/>
          <w:lang w:val="en"/>
        </w:rPr>
        <w:t>Vision 2020 | Vision | Samsung UK</w:t>
      </w:r>
      <w:r w:rsidRPr="00B04C54">
        <w:rPr>
          <w:rStyle w:val="selectable"/>
          <w:rFonts w:ascii="Times New Roman" w:hAnsi="Times New Roman" w:cs="Times New Roman"/>
          <w:color w:val="000000" w:themeColor="text1"/>
          <w:sz w:val="24"/>
          <w:szCs w:val="24"/>
          <w:lang w:val="en"/>
        </w:rPr>
        <w:t>. [online] Available at: https://www.samsung.com/uk/aboutsamsung/vision/vision2020/ [Accessed 2 Nov. 2018].</w:t>
      </w:r>
    </w:p>
    <w:p w:rsidR="009A6536" w:rsidRPr="00053556" w:rsidRDefault="009A6536" w:rsidP="009A6536">
      <w:pPr>
        <w:pStyle w:val="ListParagraph"/>
        <w:numPr>
          <w:ilvl w:val="0"/>
          <w:numId w:val="1"/>
        </w:numPr>
        <w:spacing w:line="360" w:lineRule="auto"/>
        <w:rPr>
          <w:rStyle w:val="selectable"/>
          <w:rFonts w:ascii="Times New Roman" w:eastAsia="Calibri" w:hAnsi="Times New Roman" w:cs="Times New Roman"/>
          <w:color w:val="000000" w:themeColor="text1"/>
          <w:sz w:val="32"/>
          <w:szCs w:val="24"/>
        </w:rPr>
      </w:pPr>
      <w:r w:rsidRPr="00DD5AAA">
        <w:rPr>
          <w:rStyle w:val="selectable"/>
          <w:rFonts w:ascii="Times New Roman" w:hAnsi="Times New Roman" w:cs="Times New Roman"/>
          <w:color w:val="000000"/>
          <w:sz w:val="24"/>
          <w:lang w:val="en"/>
        </w:rPr>
        <w:t xml:space="preserve">Wang, J., </w:t>
      </w:r>
      <w:proofErr w:type="spellStart"/>
      <w:r w:rsidRPr="00DD5AAA">
        <w:rPr>
          <w:rStyle w:val="selectable"/>
          <w:rFonts w:ascii="Times New Roman" w:hAnsi="Times New Roman" w:cs="Times New Roman"/>
          <w:color w:val="000000"/>
          <w:sz w:val="24"/>
          <w:lang w:val="en"/>
        </w:rPr>
        <w:t>Muddada</w:t>
      </w:r>
      <w:proofErr w:type="spellEnd"/>
      <w:r w:rsidRPr="00DD5AAA">
        <w:rPr>
          <w:rStyle w:val="selectable"/>
          <w:rFonts w:ascii="Times New Roman" w:hAnsi="Times New Roman" w:cs="Times New Roman"/>
          <w:color w:val="000000"/>
          <w:sz w:val="24"/>
          <w:lang w:val="en"/>
        </w:rPr>
        <w:t xml:space="preserve">, R., Wang, H., Ding, J., Lin, Y., Liu, C. and Zhang, W. (2016). Toward a Resilient Holistic Supply Chain Network System: Concept, Review and Future Direction. </w:t>
      </w:r>
      <w:r w:rsidRPr="00DD5AAA">
        <w:rPr>
          <w:rStyle w:val="selectable"/>
          <w:rFonts w:ascii="Times New Roman" w:hAnsi="Times New Roman" w:cs="Times New Roman"/>
          <w:i/>
          <w:iCs/>
          <w:color w:val="000000"/>
          <w:sz w:val="24"/>
          <w:lang w:val="en"/>
        </w:rPr>
        <w:t>IEEE Systems Journal</w:t>
      </w:r>
      <w:r w:rsidRPr="00DD5AAA">
        <w:rPr>
          <w:rStyle w:val="selectable"/>
          <w:rFonts w:ascii="Times New Roman" w:hAnsi="Times New Roman" w:cs="Times New Roman"/>
          <w:color w:val="000000"/>
          <w:sz w:val="24"/>
          <w:lang w:val="en"/>
        </w:rPr>
        <w:t>, 10(2), pp.410-421.</w:t>
      </w:r>
    </w:p>
    <w:p w:rsidR="009A6536" w:rsidRPr="00B04C54" w:rsidRDefault="009A6536" w:rsidP="00576038">
      <w:pPr>
        <w:pStyle w:val="ListParagraph"/>
        <w:spacing w:line="360" w:lineRule="auto"/>
        <w:rPr>
          <w:rFonts w:ascii="Times New Roman" w:hAnsi="Times New Roman" w:cs="Times New Roman"/>
          <w:color w:val="000000" w:themeColor="text1"/>
          <w:sz w:val="24"/>
          <w:szCs w:val="24"/>
        </w:rPr>
      </w:pPr>
    </w:p>
    <w:p w:rsidR="007D0EEF" w:rsidRPr="007D0EEF" w:rsidRDefault="007D0EEF" w:rsidP="007D0EEF">
      <w:pPr>
        <w:pStyle w:val="Heading1"/>
        <w:jc w:val="center"/>
        <w:rPr>
          <w:rFonts w:ascii="Times New Roman" w:hAnsi="Times New Roman" w:cs="Times New Roman"/>
          <w:b/>
          <w:i/>
          <w:color w:val="000000" w:themeColor="text1"/>
          <w:sz w:val="28"/>
          <w:szCs w:val="24"/>
          <w:u w:val="single"/>
        </w:rPr>
      </w:pPr>
    </w:p>
    <w:p w:rsidR="00082375" w:rsidRPr="00FE7060" w:rsidRDefault="00082375" w:rsidP="00FE7060">
      <w:pPr>
        <w:rPr>
          <w:rFonts w:ascii="Times New Roman" w:eastAsiaTheme="majorEastAsia" w:hAnsi="Times New Roman" w:cs="Times New Roman"/>
          <w:b/>
          <w:i/>
          <w:color w:val="000000" w:themeColor="text1"/>
          <w:sz w:val="28"/>
          <w:szCs w:val="24"/>
          <w:u w:val="single"/>
        </w:rPr>
      </w:pPr>
    </w:p>
    <w:sectPr w:rsidR="00082375" w:rsidRPr="00FE7060" w:rsidSect="00CC423B">
      <w:head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530B" w:rsidRDefault="0001530B" w:rsidP="007D0EEF">
      <w:pPr>
        <w:spacing w:after="0" w:line="240" w:lineRule="auto"/>
      </w:pPr>
      <w:r>
        <w:separator/>
      </w:r>
    </w:p>
  </w:endnote>
  <w:endnote w:type="continuationSeparator" w:id="0">
    <w:p w:rsidR="0001530B" w:rsidRDefault="0001530B" w:rsidP="007D0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530B" w:rsidRDefault="0001530B" w:rsidP="007D0EEF">
      <w:pPr>
        <w:spacing w:after="0" w:line="240" w:lineRule="auto"/>
      </w:pPr>
      <w:r>
        <w:separator/>
      </w:r>
    </w:p>
  </w:footnote>
  <w:footnote w:type="continuationSeparator" w:id="0">
    <w:p w:rsidR="0001530B" w:rsidRDefault="0001530B" w:rsidP="007D0E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26143"/>
      <w:docPartObj>
        <w:docPartGallery w:val="Page Numbers (Top of Page)"/>
        <w:docPartUnique/>
      </w:docPartObj>
    </w:sdtPr>
    <w:sdtEndPr>
      <w:rPr>
        <w:noProof/>
      </w:rPr>
    </w:sdtEndPr>
    <w:sdtContent>
      <w:p w:rsidR="0001530B" w:rsidRDefault="0001530B">
        <w:pPr>
          <w:pStyle w:val="Header"/>
          <w:jc w:val="center"/>
        </w:pPr>
        <w:r>
          <w:fldChar w:fldCharType="begin"/>
        </w:r>
        <w:r>
          <w:instrText xml:space="preserve"> PAGE   \* MERGEFORMAT </w:instrText>
        </w:r>
        <w:r>
          <w:fldChar w:fldCharType="separate"/>
        </w:r>
        <w:r>
          <w:rPr>
            <w:noProof/>
          </w:rPr>
          <w:t>17</w:t>
        </w:r>
        <w:r>
          <w:rPr>
            <w:noProof/>
          </w:rPr>
          <w:fldChar w:fldCharType="end"/>
        </w:r>
      </w:p>
    </w:sdtContent>
  </w:sdt>
  <w:p w:rsidR="0001530B" w:rsidRDefault="000153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52A12"/>
    <w:multiLevelType w:val="multilevel"/>
    <w:tmpl w:val="74E26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83E82"/>
    <w:multiLevelType w:val="hybridMultilevel"/>
    <w:tmpl w:val="9564BB14"/>
    <w:lvl w:ilvl="0" w:tplc="B82E453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30F68"/>
    <w:multiLevelType w:val="hybridMultilevel"/>
    <w:tmpl w:val="7C3C9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12956"/>
    <w:multiLevelType w:val="multilevel"/>
    <w:tmpl w:val="E2A0B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F3648"/>
    <w:multiLevelType w:val="multilevel"/>
    <w:tmpl w:val="2A5A3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25786A"/>
    <w:multiLevelType w:val="multilevel"/>
    <w:tmpl w:val="8EE8F3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273703"/>
    <w:multiLevelType w:val="hybridMultilevel"/>
    <w:tmpl w:val="3A265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BD1DAD"/>
    <w:multiLevelType w:val="hybridMultilevel"/>
    <w:tmpl w:val="82F21E9E"/>
    <w:lvl w:ilvl="0" w:tplc="EF36B508">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02141"/>
    <w:multiLevelType w:val="hybridMultilevel"/>
    <w:tmpl w:val="67D00D96"/>
    <w:lvl w:ilvl="0" w:tplc="B82E4532">
      <w:start w:val="1"/>
      <w:numFmt w:val="bullet"/>
      <w:lvlText w:val=""/>
      <w:lvlJc w:val="left"/>
      <w:pPr>
        <w:ind w:left="720" w:hanging="360"/>
      </w:pPr>
      <w:rPr>
        <w:rFonts w:ascii="Symbol" w:hAnsi="Symbo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602C85"/>
    <w:multiLevelType w:val="multilevel"/>
    <w:tmpl w:val="5FE41C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AE0C27"/>
    <w:multiLevelType w:val="multilevel"/>
    <w:tmpl w:val="E146D9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63753F"/>
    <w:multiLevelType w:val="hybridMultilevel"/>
    <w:tmpl w:val="885E218A"/>
    <w:lvl w:ilvl="0" w:tplc="B82E453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496156"/>
    <w:multiLevelType w:val="multilevel"/>
    <w:tmpl w:val="F95CCB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BD665B"/>
    <w:multiLevelType w:val="hybridMultilevel"/>
    <w:tmpl w:val="02A4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31C40"/>
    <w:multiLevelType w:val="hybridMultilevel"/>
    <w:tmpl w:val="7BF27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787705"/>
    <w:multiLevelType w:val="multilevel"/>
    <w:tmpl w:val="76E82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0E55AD"/>
    <w:multiLevelType w:val="hybridMultilevel"/>
    <w:tmpl w:val="34260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130D35"/>
    <w:multiLevelType w:val="hybridMultilevel"/>
    <w:tmpl w:val="28489562"/>
    <w:lvl w:ilvl="0" w:tplc="000AFF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DA25EB"/>
    <w:multiLevelType w:val="multilevel"/>
    <w:tmpl w:val="D2883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493A60"/>
    <w:multiLevelType w:val="hybridMultilevel"/>
    <w:tmpl w:val="56D0EA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C33F0F"/>
    <w:multiLevelType w:val="multilevel"/>
    <w:tmpl w:val="B426C9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2"/>
  </w:num>
  <w:num w:numId="3">
    <w:abstractNumId w:val="20"/>
    <w:lvlOverride w:ilvl="0"/>
    <w:lvlOverride w:ilvl="1">
      <w:startOverride w:val="1"/>
    </w:lvlOverride>
    <w:lvlOverride w:ilvl="2"/>
    <w:lvlOverride w:ilvl="3"/>
    <w:lvlOverride w:ilvl="4"/>
    <w:lvlOverride w:ilvl="5"/>
    <w:lvlOverride w:ilvl="6"/>
    <w:lvlOverride w:ilvl="7"/>
    <w:lvlOverride w:ilvl="8"/>
  </w:num>
  <w:num w:numId="4">
    <w:abstractNumId w:val="3"/>
  </w:num>
  <w:num w:numId="5">
    <w:abstractNumId w:val="14"/>
  </w:num>
  <w:num w:numId="6">
    <w:abstractNumId w:val="2"/>
  </w:num>
  <w:num w:numId="7">
    <w:abstractNumId w:val="4"/>
  </w:num>
  <w:num w:numId="8">
    <w:abstractNumId w:val="18"/>
  </w:num>
  <w:num w:numId="9">
    <w:abstractNumId w:val="0"/>
  </w:num>
  <w:num w:numId="10">
    <w:abstractNumId w:val="16"/>
  </w:num>
  <w:num w:numId="11">
    <w:abstractNumId w:val="19"/>
  </w:num>
  <w:num w:numId="12">
    <w:abstractNumId w:val="17"/>
  </w:num>
  <w:num w:numId="13">
    <w:abstractNumId w:val="8"/>
  </w:num>
  <w:num w:numId="14">
    <w:abstractNumId w:val="1"/>
  </w:num>
  <w:num w:numId="15">
    <w:abstractNumId w:val="11"/>
  </w:num>
  <w:num w:numId="16">
    <w:abstractNumId w:val="10"/>
  </w:num>
  <w:num w:numId="17">
    <w:abstractNumId w:val="5"/>
  </w:num>
  <w:num w:numId="18">
    <w:abstractNumId w:val="9"/>
  </w:num>
  <w:num w:numId="19">
    <w:abstractNumId w:val="15"/>
  </w:num>
  <w:num w:numId="20">
    <w:abstractNumId w:val="13"/>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23B"/>
    <w:rsid w:val="00004187"/>
    <w:rsid w:val="00004ACC"/>
    <w:rsid w:val="00004BD1"/>
    <w:rsid w:val="0001530B"/>
    <w:rsid w:val="00025C6E"/>
    <w:rsid w:val="000311C9"/>
    <w:rsid w:val="0003706D"/>
    <w:rsid w:val="0004259C"/>
    <w:rsid w:val="00042FED"/>
    <w:rsid w:val="00053556"/>
    <w:rsid w:val="000550BB"/>
    <w:rsid w:val="00060112"/>
    <w:rsid w:val="00061968"/>
    <w:rsid w:val="000657DD"/>
    <w:rsid w:val="000661A0"/>
    <w:rsid w:val="000807C9"/>
    <w:rsid w:val="00081844"/>
    <w:rsid w:val="00082375"/>
    <w:rsid w:val="00090F8A"/>
    <w:rsid w:val="000916BF"/>
    <w:rsid w:val="00091CF0"/>
    <w:rsid w:val="000A0F88"/>
    <w:rsid w:val="000C2520"/>
    <w:rsid w:val="000D1DD9"/>
    <w:rsid w:val="000D3F73"/>
    <w:rsid w:val="000D4070"/>
    <w:rsid w:val="000D4A5B"/>
    <w:rsid w:val="000E34E7"/>
    <w:rsid w:val="000E6868"/>
    <w:rsid w:val="000F3708"/>
    <w:rsid w:val="0010131B"/>
    <w:rsid w:val="00105D26"/>
    <w:rsid w:val="001066DD"/>
    <w:rsid w:val="001225FA"/>
    <w:rsid w:val="001245AB"/>
    <w:rsid w:val="0012556F"/>
    <w:rsid w:val="001260D0"/>
    <w:rsid w:val="0013719F"/>
    <w:rsid w:val="00142202"/>
    <w:rsid w:val="00146C8E"/>
    <w:rsid w:val="00147EE1"/>
    <w:rsid w:val="00152340"/>
    <w:rsid w:val="0015545E"/>
    <w:rsid w:val="00156219"/>
    <w:rsid w:val="00157D54"/>
    <w:rsid w:val="001647F4"/>
    <w:rsid w:val="00165202"/>
    <w:rsid w:val="00170F06"/>
    <w:rsid w:val="001770B3"/>
    <w:rsid w:val="00186B04"/>
    <w:rsid w:val="0019177D"/>
    <w:rsid w:val="00191A19"/>
    <w:rsid w:val="00192E5E"/>
    <w:rsid w:val="001A6870"/>
    <w:rsid w:val="001B7F58"/>
    <w:rsid w:val="001D757B"/>
    <w:rsid w:val="001E2E60"/>
    <w:rsid w:val="001F47D4"/>
    <w:rsid w:val="001F4EBD"/>
    <w:rsid w:val="0020071C"/>
    <w:rsid w:val="002011D8"/>
    <w:rsid w:val="00204CC1"/>
    <w:rsid w:val="00206F50"/>
    <w:rsid w:val="00217BAB"/>
    <w:rsid w:val="00222CA5"/>
    <w:rsid w:val="00226350"/>
    <w:rsid w:val="00236000"/>
    <w:rsid w:val="00237015"/>
    <w:rsid w:val="002415ED"/>
    <w:rsid w:val="00252DBC"/>
    <w:rsid w:val="002554F6"/>
    <w:rsid w:val="002617ED"/>
    <w:rsid w:val="00262847"/>
    <w:rsid w:val="00264D9B"/>
    <w:rsid w:val="00274434"/>
    <w:rsid w:val="002824DF"/>
    <w:rsid w:val="00287E94"/>
    <w:rsid w:val="00292F3B"/>
    <w:rsid w:val="002957B2"/>
    <w:rsid w:val="002A0A1B"/>
    <w:rsid w:val="002A12B6"/>
    <w:rsid w:val="002A1D85"/>
    <w:rsid w:val="002A45C2"/>
    <w:rsid w:val="002B4EFC"/>
    <w:rsid w:val="002B57D4"/>
    <w:rsid w:val="002B6273"/>
    <w:rsid w:val="002B7EBF"/>
    <w:rsid w:val="002D2272"/>
    <w:rsid w:val="002E0AEF"/>
    <w:rsid w:val="002E4C4A"/>
    <w:rsid w:val="002F0F0C"/>
    <w:rsid w:val="002F131B"/>
    <w:rsid w:val="002F66E7"/>
    <w:rsid w:val="00314D96"/>
    <w:rsid w:val="003202DE"/>
    <w:rsid w:val="003311C0"/>
    <w:rsid w:val="00334139"/>
    <w:rsid w:val="003347E9"/>
    <w:rsid w:val="003366E5"/>
    <w:rsid w:val="00344A65"/>
    <w:rsid w:val="00344D94"/>
    <w:rsid w:val="003515D0"/>
    <w:rsid w:val="00354DBC"/>
    <w:rsid w:val="00354E3D"/>
    <w:rsid w:val="003725C2"/>
    <w:rsid w:val="003776E3"/>
    <w:rsid w:val="003851BD"/>
    <w:rsid w:val="00390681"/>
    <w:rsid w:val="003C077E"/>
    <w:rsid w:val="003C192D"/>
    <w:rsid w:val="003C4088"/>
    <w:rsid w:val="003C5CE9"/>
    <w:rsid w:val="003D1759"/>
    <w:rsid w:val="003E3E5F"/>
    <w:rsid w:val="003F0212"/>
    <w:rsid w:val="003F0CA7"/>
    <w:rsid w:val="003F3C8C"/>
    <w:rsid w:val="004036CB"/>
    <w:rsid w:val="00413813"/>
    <w:rsid w:val="00415079"/>
    <w:rsid w:val="0042029A"/>
    <w:rsid w:val="004228FD"/>
    <w:rsid w:val="004356BD"/>
    <w:rsid w:val="00442925"/>
    <w:rsid w:val="004457C8"/>
    <w:rsid w:val="00445E6C"/>
    <w:rsid w:val="004639B8"/>
    <w:rsid w:val="0047024C"/>
    <w:rsid w:val="0048746D"/>
    <w:rsid w:val="004B458B"/>
    <w:rsid w:val="004C6A84"/>
    <w:rsid w:val="004D4A07"/>
    <w:rsid w:val="004D63C6"/>
    <w:rsid w:val="004D7642"/>
    <w:rsid w:val="004D769D"/>
    <w:rsid w:val="004E1898"/>
    <w:rsid w:val="004E7EC2"/>
    <w:rsid w:val="004F07EC"/>
    <w:rsid w:val="004F3C74"/>
    <w:rsid w:val="004F715E"/>
    <w:rsid w:val="004F7F58"/>
    <w:rsid w:val="0050199B"/>
    <w:rsid w:val="00503A8F"/>
    <w:rsid w:val="00503CC1"/>
    <w:rsid w:val="00510251"/>
    <w:rsid w:val="00522A26"/>
    <w:rsid w:val="00523D2A"/>
    <w:rsid w:val="005241A6"/>
    <w:rsid w:val="00527811"/>
    <w:rsid w:val="005347D2"/>
    <w:rsid w:val="00554879"/>
    <w:rsid w:val="00554DEA"/>
    <w:rsid w:val="005563A4"/>
    <w:rsid w:val="00562D64"/>
    <w:rsid w:val="00564D6F"/>
    <w:rsid w:val="0056745B"/>
    <w:rsid w:val="00570FAF"/>
    <w:rsid w:val="00576038"/>
    <w:rsid w:val="0057639F"/>
    <w:rsid w:val="00590BD5"/>
    <w:rsid w:val="00594BF5"/>
    <w:rsid w:val="00596250"/>
    <w:rsid w:val="005A017B"/>
    <w:rsid w:val="005A0B6E"/>
    <w:rsid w:val="005A344D"/>
    <w:rsid w:val="005B0CA2"/>
    <w:rsid w:val="005C23E7"/>
    <w:rsid w:val="005C26FC"/>
    <w:rsid w:val="005C5828"/>
    <w:rsid w:val="005D0E8D"/>
    <w:rsid w:val="005D4B98"/>
    <w:rsid w:val="005E19B3"/>
    <w:rsid w:val="00601CD3"/>
    <w:rsid w:val="0060775B"/>
    <w:rsid w:val="00623F8B"/>
    <w:rsid w:val="006416B0"/>
    <w:rsid w:val="0064232D"/>
    <w:rsid w:val="006626EF"/>
    <w:rsid w:val="00671270"/>
    <w:rsid w:val="0067567B"/>
    <w:rsid w:val="00683218"/>
    <w:rsid w:val="00683AB3"/>
    <w:rsid w:val="00684A86"/>
    <w:rsid w:val="006978AF"/>
    <w:rsid w:val="006B10BF"/>
    <w:rsid w:val="006B3860"/>
    <w:rsid w:val="006C4274"/>
    <w:rsid w:val="006C6390"/>
    <w:rsid w:val="006C653B"/>
    <w:rsid w:val="006D0094"/>
    <w:rsid w:val="006D5F69"/>
    <w:rsid w:val="006D7C2D"/>
    <w:rsid w:val="006E17C7"/>
    <w:rsid w:val="006E789F"/>
    <w:rsid w:val="006F0C6E"/>
    <w:rsid w:val="006F4E3A"/>
    <w:rsid w:val="006F5D2A"/>
    <w:rsid w:val="00702E91"/>
    <w:rsid w:val="007244DF"/>
    <w:rsid w:val="00731DE7"/>
    <w:rsid w:val="00737A45"/>
    <w:rsid w:val="007420B1"/>
    <w:rsid w:val="00744CE7"/>
    <w:rsid w:val="00752025"/>
    <w:rsid w:val="00753798"/>
    <w:rsid w:val="00757B68"/>
    <w:rsid w:val="00773C47"/>
    <w:rsid w:val="007769BC"/>
    <w:rsid w:val="007863B6"/>
    <w:rsid w:val="007863C3"/>
    <w:rsid w:val="00792740"/>
    <w:rsid w:val="007C0938"/>
    <w:rsid w:val="007C10E1"/>
    <w:rsid w:val="007C2D8A"/>
    <w:rsid w:val="007D0EEF"/>
    <w:rsid w:val="007E6EF8"/>
    <w:rsid w:val="007F14B5"/>
    <w:rsid w:val="007F779D"/>
    <w:rsid w:val="00805B73"/>
    <w:rsid w:val="00810C0D"/>
    <w:rsid w:val="00810C2D"/>
    <w:rsid w:val="00810DF6"/>
    <w:rsid w:val="00823950"/>
    <w:rsid w:val="00826CC9"/>
    <w:rsid w:val="00827DC5"/>
    <w:rsid w:val="00830591"/>
    <w:rsid w:val="00847438"/>
    <w:rsid w:val="008568A9"/>
    <w:rsid w:val="008609B6"/>
    <w:rsid w:val="00860E04"/>
    <w:rsid w:val="008644C3"/>
    <w:rsid w:val="00864EA2"/>
    <w:rsid w:val="008659B6"/>
    <w:rsid w:val="0086600E"/>
    <w:rsid w:val="00880870"/>
    <w:rsid w:val="00886AFF"/>
    <w:rsid w:val="0089047D"/>
    <w:rsid w:val="0089143E"/>
    <w:rsid w:val="00892D98"/>
    <w:rsid w:val="00893113"/>
    <w:rsid w:val="008957A2"/>
    <w:rsid w:val="008A3360"/>
    <w:rsid w:val="008B491A"/>
    <w:rsid w:val="008B51A3"/>
    <w:rsid w:val="008C03AB"/>
    <w:rsid w:val="008C37A3"/>
    <w:rsid w:val="008D341C"/>
    <w:rsid w:val="008D3D36"/>
    <w:rsid w:val="008E1516"/>
    <w:rsid w:val="008E6230"/>
    <w:rsid w:val="00902B68"/>
    <w:rsid w:val="009046B8"/>
    <w:rsid w:val="00910769"/>
    <w:rsid w:val="009318FA"/>
    <w:rsid w:val="00932F5C"/>
    <w:rsid w:val="009627A9"/>
    <w:rsid w:val="00963A92"/>
    <w:rsid w:val="009705D0"/>
    <w:rsid w:val="00972397"/>
    <w:rsid w:val="00974472"/>
    <w:rsid w:val="0097629F"/>
    <w:rsid w:val="00995147"/>
    <w:rsid w:val="00995945"/>
    <w:rsid w:val="009A5764"/>
    <w:rsid w:val="009A6536"/>
    <w:rsid w:val="009A6D50"/>
    <w:rsid w:val="009B4AAB"/>
    <w:rsid w:val="009B5BDE"/>
    <w:rsid w:val="009C01E4"/>
    <w:rsid w:val="009C1048"/>
    <w:rsid w:val="009C3E59"/>
    <w:rsid w:val="009C7F41"/>
    <w:rsid w:val="009D70ED"/>
    <w:rsid w:val="009E48CA"/>
    <w:rsid w:val="009E55A2"/>
    <w:rsid w:val="009F0B88"/>
    <w:rsid w:val="009F0D8D"/>
    <w:rsid w:val="009F2A8C"/>
    <w:rsid w:val="009F3FF3"/>
    <w:rsid w:val="009F4417"/>
    <w:rsid w:val="009F6CA7"/>
    <w:rsid w:val="00A1593C"/>
    <w:rsid w:val="00A17E05"/>
    <w:rsid w:val="00A26FA5"/>
    <w:rsid w:val="00A45028"/>
    <w:rsid w:val="00A474AE"/>
    <w:rsid w:val="00A55723"/>
    <w:rsid w:val="00A57DDE"/>
    <w:rsid w:val="00A61348"/>
    <w:rsid w:val="00A706C7"/>
    <w:rsid w:val="00A72D02"/>
    <w:rsid w:val="00A73AA6"/>
    <w:rsid w:val="00A844EF"/>
    <w:rsid w:val="00A87088"/>
    <w:rsid w:val="00A932C8"/>
    <w:rsid w:val="00A95341"/>
    <w:rsid w:val="00AA270B"/>
    <w:rsid w:val="00AB0210"/>
    <w:rsid w:val="00AB4FAE"/>
    <w:rsid w:val="00AB6277"/>
    <w:rsid w:val="00AB6758"/>
    <w:rsid w:val="00AC098C"/>
    <w:rsid w:val="00AC10DF"/>
    <w:rsid w:val="00AC2C9B"/>
    <w:rsid w:val="00AD63CD"/>
    <w:rsid w:val="00AE4B8C"/>
    <w:rsid w:val="00AF4163"/>
    <w:rsid w:val="00AF6C69"/>
    <w:rsid w:val="00B01703"/>
    <w:rsid w:val="00B04C54"/>
    <w:rsid w:val="00B17D28"/>
    <w:rsid w:val="00B2748D"/>
    <w:rsid w:val="00B466E9"/>
    <w:rsid w:val="00B46E4C"/>
    <w:rsid w:val="00B65E2C"/>
    <w:rsid w:val="00B77BED"/>
    <w:rsid w:val="00B87811"/>
    <w:rsid w:val="00BA16CA"/>
    <w:rsid w:val="00BB3615"/>
    <w:rsid w:val="00BC20CD"/>
    <w:rsid w:val="00BC466C"/>
    <w:rsid w:val="00BD5A9A"/>
    <w:rsid w:val="00BF1FAF"/>
    <w:rsid w:val="00BF2D4A"/>
    <w:rsid w:val="00BF35C9"/>
    <w:rsid w:val="00BF7ED4"/>
    <w:rsid w:val="00C169C3"/>
    <w:rsid w:val="00C169C5"/>
    <w:rsid w:val="00C21AE3"/>
    <w:rsid w:val="00C2387D"/>
    <w:rsid w:val="00C2522F"/>
    <w:rsid w:val="00C26514"/>
    <w:rsid w:val="00C309B3"/>
    <w:rsid w:val="00C3793E"/>
    <w:rsid w:val="00C4347B"/>
    <w:rsid w:val="00C452B2"/>
    <w:rsid w:val="00C4579A"/>
    <w:rsid w:val="00C52439"/>
    <w:rsid w:val="00C54E33"/>
    <w:rsid w:val="00C7295F"/>
    <w:rsid w:val="00C778A2"/>
    <w:rsid w:val="00C85AB0"/>
    <w:rsid w:val="00CA308E"/>
    <w:rsid w:val="00CB012E"/>
    <w:rsid w:val="00CC423B"/>
    <w:rsid w:val="00CC7DA9"/>
    <w:rsid w:val="00CD78B7"/>
    <w:rsid w:val="00CF04FC"/>
    <w:rsid w:val="00CF1BA4"/>
    <w:rsid w:val="00D00B40"/>
    <w:rsid w:val="00D053C9"/>
    <w:rsid w:val="00D0754E"/>
    <w:rsid w:val="00D11662"/>
    <w:rsid w:val="00D15ED5"/>
    <w:rsid w:val="00D22CA3"/>
    <w:rsid w:val="00D24DDE"/>
    <w:rsid w:val="00D27E48"/>
    <w:rsid w:val="00D34BF6"/>
    <w:rsid w:val="00D34E92"/>
    <w:rsid w:val="00D41649"/>
    <w:rsid w:val="00D4328F"/>
    <w:rsid w:val="00D47F47"/>
    <w:rsid w:val="00D56604"/>
    <w:rsid w:val="00D5733D"/>
    <w:rsid w:val="00D61724"/>
    <w:rsid w:val="00D6176C"/>
    <w:rsid w:val="00D63BDC"/>
    <w:rsid w:val="00D70822"/>
    <w:rsid w:val="00D75241"/>
    <w:rsid w:val="00D76C61"/>
    <w:rsid w:val="00D81E7D"/>
    <w:rsid w:val="00D9070F"/>
    <w:rsid w:val="00D95218"/>
    <w:rsid w:val="00DA15EC"/>
    <w:rsid w:val="00DA2600"/>
    <w:rsid w:val="00DA4E7B"/>
    <w:rsid w:val="00DB396E"/>
    <w:rsid w:val="00DB5B78"/>
    <w:rsid w:val="00DC0A1A"/>
    <w:rsid w:val="00DC2F84"/>
    <w:rsid w:val="00DC694B"/>
    <w:rsid w:val="00DD5AAA"/>
    <w:rsid w:val="00DE1583"/>
    <w:rsid w:val="00DF13F0"/>
    <w:rsid w:val="00DF4B00"/>
    <w:rsid w:val="00E06FF9"/>
    <w:rsid w:val="00E111CE"/>
    <w:rsid w:val="00E2586D"/>
    <w:rsid w:val="00E2733B"/>
    <w:rsid w:val="00E3338C"/>
    <w:rsid w:val="00E4153E"/>
    <w:rsid w:val="00E43D8A"/>
    <w:rsid w:val="00E501B5"/>
    <w:rsid w:val="00E55B74"/>
    <w:rsid w:val="00E609E7"/>
    <w:rsid w:val="00E642E3"/>
    <w:rsid w:val="00E64695"/>
    <w:rsid w:val="00E64E8C"/>
    <w:rsid w:val="00E65035"/>
    <w:rsid w:val="00E704A5"/>
    <w:rsid w:val="00E77AD9"/>
    <w:rsid w:val="00E838DC"/>
    <w:rsid w:val="00E84ED5"/>
    <w:rsid w:val="00E87A0E"/>
    <w:rsid w:val="00E9120E"/>
    <w:rsid w:val="00EB1846"/>
    <w:rsid w:val="00EC05BF"/>
    <w:rsid w:val="00EC65C0"/>
    <w:rsid w:val="00ED10F0"/>
    <w:rsid w:val="00ED3E9B"/>
    <w:rsid w:val="00EF6BDD"/>
    <w:rsid w:val="00F10D6F"/>
    <w:rsid w:val="00F12E74"/>
    <w:rsid w:val="00F1326C"/>
    <w:rsid w:val="00F20220"/>
    <w:rsid w:val="00F26C65"/>
    <w:rsid w:val="00F35C11"/>
    <w:rsid w:val="00F44547"/>
    <w:rsid w:val="00F4608D"/>
    <w:rsid w:val="00F50012"/>
    <w:rsid w:val="00F52772"/>
    <w:rsid w:val="00F600F1"/>
    <w:rsid w:val="00F675FC"/>
    <w:rsid w:val="00F75C51"/>
    <w:rsid w:val="00F8034E"/>
    <w:rsid w:val="00F90D6B"/>
    <w:rsid w:val="00F91A78"/>
    <w:rsid w:val="00FB3889"/>
    <w:rsid w:val="00FB5457"/>
    <w:rsid w:val="00FC1A8F"/>
    <w:rsid w:val="00FC6693"/>
    <w:rsid w:val="00FD7F60"/>
    <w:rsid w:val="00FE311A"/>
    <w:rsid w:val="00FE7060"/>
    <w:rsid w:val="00FF0F77"/>
    <w:rsid w:val="00FF6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7E376"/>
  <w15:chartTrackingRefBased/>
  <w15:docId w15:val="{FB58748F-9D8F-43E9-BF7C-817296D1C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E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520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824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244D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86AF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42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423B"/>
    <w:rPr>
      <w:rFonts w:eastAsiaTheme="minorEastAsia"/>
      <w:lang w:val="en-US"/>
    </w:rPr>
  </w:style>
  <w:style w:type="paragraph" w:styleId="Header">
    <w:name w:val="header"/>
    <w:basedOn w:val="Normal"/>
    <w:link w:val="HeaderChar"/>
    <w:uiPriority w:val="99"/>
    <w:unhideWhenUsed/>
    <w:rsid w:val="007D0E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EEF"/>
  </w:style>
  <w:style w:type="paragraph" w:styleId="Footer">
    <w:name w:val="footer"/>
    <w:basedOn w:val="Normal"/>
    <w:link w:val="FooterChar"/>
    <w:uiPriority w:val="99"/>
    <w:unhideWhenUsed/>
    <w:rsid w:val="007D0E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EEF"/>
  </w:style>
  <w:style w:type="character" w:customStyle="1" w:styleId="Heading1Char">
    <w:name w:val="Heading 1 Char"/>
    <w:basedOn w:val="DefaultParagraphFont"/>
    <w:link w:val="Heading1"/>
    <w:uiPriority w:val="9"/>
    <w:rsid w:val="007D0EE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0EEF"/>
    <w:pPr>
      <w:outlineLvl w:val="9"/>
    </w:pPr>
    <w:rPr>
      <w:lang w:val="en-US"/>
    </w:rPr>
  </w:style>
  <w:style w:type="paragraph" w:styleId="TOC1">
    <w:name w:val="toc 1"/>
    <w:basedOn w:val="Normal"/>
    <w:next w:val="Normal"/>
    <w:autoRedefine/>
    <w:uiPriority w:val="39"/>
    <w:unhideWhenUsed/>
    <w:rsid w:val="007C0938"/>
    <w:pPr>
      <w:spacing w:after="100"/>
    </w:pPr>
  </w:style>
  <w:style w:type="character" w:styleId="Hyperlink">
    <w:name w:val="Hyperlink"/>
    <w:basedOn w:val="DefaultParagraphFont"/>
    <w:uiPriority w:val="99"/>
    <w:unhideWhenUsed/>
    <w:rsid w:val="007C0938"/>
    <w:rPr>
      <w:color w:val="0563C1" w:themeColor="hyperlink"/>
      <w:u w:val="single"/>
    </w:rPr>
  </w:style>
  <w:style w:type="character" w:customStyle="1" w:styleId="Heading3Char">
    <w:name w:val="Heading 3 Char"/>
    <w:basedOn w:val="DefaultParagraphFont"/>
    <w:link w:val="Heading3"/>
    <w:uiPriority w:val="9"/>
    <w:semiHidden/>
    <w:rsid w:val="002824DF"/>
    <w:rPr>
      <w:rFonts w:asciiTheme="majorHAnsi" w:eastAsiaTheme="majorEastAsia" w:hAnsiTheme="majorHAnsi" w:cstheme="majorBidi"/>
      <w:color w:val="1F4D78" w:themeColor="accent1" w:themeShade="7F"/>
      <w:sz w:val="24"/>
      <w:szCs w:val="24"/>
    </w:rPr>
  </w:style>
  <w:style w:type="character" w:customStyle="1" w:styleId="selectable">
    <w:name w:val="selectable"/>
    <w:basedOn w:val="DefaultParagraphFont"/>
    <w:rsid w:val="004D769D"/>
  </w:style>
  <w:style w:type="paragraph" w:styleId="ListParagraph">
    <w:name w:val="List Paragraph"/>
    <w:basedOn w:val="Normal"/>
    <w:uiPriority w:val="34"/>
    <w:qFormat/>
    <w:rsid w:val="004D769D"/>
    <w:pPr>
      <w:ind w:left="720"/>
      <w:contextualSpacing/>
    </w:pPr>
  </w:style>
  <w:style w:type="character" w:customStyle="1" w:styleId="title-text">
    <w:name w:val="title-text"/>
    <w:basedOn w:val="DefaultParagraphFont"/>
    <w:rsid w:val="00165202"/>
  </w:style>
  <w:style w:type="character" w:customStyle="1" w:styleId="Heading2Char">
    <w:name w:val="Heading 2 Char"/>
    <w:basedOn w:val="DefaultParagraphFont"/>
    <w:link w:val="Heading2"/>
    <w:uiPriority w:val="9"/>
    <w:rsid w:val="0016520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5202"/>
    <w:pPr>
      <w:spacing w:after="100"/>
      <w:ind w:left="220"/>
    </w:pPr>
  </w:style>
  <w:style w:type="paragraph" w:styleId="NormalWeb">
    <w:name w:val="Normal (Web)"/>
    <w:basedOn w:val="Normal"/>
    <w:uiPriority w:val="99"/>
    <w:unhideWhenUsed/>
    <w:rsid w:val="008644C3"/>
    <w:pPr>
      <w:spacing w:before="100" w:beforeAutospacing="1" w:after="100" w:afterAutospacing="1" w:line="240" w:lineRule="auto"/>
    </w:pPr>
    <w:rPr>
      <w:rFonts w:ascii="Times New Roman" w:eastAsia="Times New Roman" w:hAnsi="Times New Roman" w:cs="Times New Roman"/>
      <w:sz w:val="24"/>
      <w:szCs w:val="24"/>
      <w:lang w:eastAsia="ja-JP"/>
    </w:rPr>
  </w:style>
  <w:style w:type="character" w:styleId="FootnoteReference">
    <w:name w:val="footnote reference"/>
    <w:basedOn w:val="DefaultParagraphFont"/>
    <w:uiPriority w:val="99"/>
    <w:semiHidden/>
    <w:unhideWhenUsed/>
    <w:rsid w:val="008644C3"/>
    <w:rPr>
      <w:vertAlign w:val="superscript"/>
    </w:rPr>
  </w:style>
  <w:style w:type="character" w:styleId="FollowedHyperlink">
    <w:name w:val="FollowedHyperlink"/>
    <w:basedOn w:val="DefaultParagraphFont"/>
    <w:uiPriority w:val="99"/>
    <w:semiHidden/>
    <w:unhideWhenUsed/>
    <w:rsid w:val="00262847"/>
    <w:rPr>
      <w:color w:val="954F72" w:themeColor="followedHyperlink"/>
      <w:u w:val="single"/>
    </w:rPr>
  </w:style>
  <w:style w:type="paragraph" w:styleId="TOC3">
    <w:name w:val="toc 3"/>
    <w:basedOn w:val="Normal"/>
    <w:next w:val="Normal"/>
    <w:autoRedefine/>
    <w:uiPriority w:val="39"/>
    <w:unhideWhenUsed/>
    <w:rsid w:val="00C169C5"/>
    <w:pPr>
      <w:spacing w:after="100"/>
      <w:ind w:left="440"/>
    </w:pPr>
  </w:style>
  <w:style w:type="character" w:styleId="Strong">
    <w:name w:val="Strong"/>
    <w:basedOn w:val="DefaultParagraphFont"/>
    <w:uiPriority w:val="22"/>
    <w:qFormat/>
    <w:rsid w:val="00157D54"/>
    <w:rPr>
      <w:b/>
      <w:bCs/>
    </w:rPr>
  </w:style>
  <w:style w:type="character" w:customStyle="1" w:styleId="Heading5Char">
    <w:name w:val="Heading 5 Char"/>
    <w:basedOn w:val="DefaultParagraphFont"/>
    <w:link w:val="Heading5"/>
    <w:uiPriority w:val="9"/>
    <w:semiHidden/>
    <w:rsid w:val="00886AFF"/>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
    <w:semiHidden/>
    <w:rsid w:val="007244DF"/>
    <w:rPr>
      <w:rFonts w:asciiTheme="majorHAnsi" w:eastAsiaTheme="majorEastAsia" w:hAnsiTheme="majorHAnsi" w:cstheme="majorBidi"/>
      <w:i/>
      <w:iCs/>
      <w:color w:val="2E74B5" w:themeColor="accent1" w:themeShade="BF"/>
    </w:rPr>
  </w:style>
  <w:style w:type="character" w:customStyle="1" w:styleId="label5">
    <w:name w:val="label5"/>
    <w:basedOn w:val="DefaultParagraphFont"/>
    <w:rsid w:val="002B57D4"/>
  </w:style>
  <w:style w:type="paragraph" w:styleId="Caption">
    <w:name w:val="caption"/>
    <w:basedOn w:val="Normal"/>
    <w:next w:val="Normal"/>
    <w:uiPriority w:val="35"/>
    <w:unhideWhenUsed/>
    <w:qFormat/>
    <w:rsid w:val="00BF35C9"/>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C85AB0"/>
    <w:rPr>
      <w:color w:val="605E5C"/>
      <w:shd w:val="clear" w:color="auto" w:fill="E1DFDD"/>
    </w:rPr>
  </w:style>
  <w:style w:type="paragraph" w:customStyle="1" w:styleId="Default">
    <w:name w:val="Default"/>
    <w:rsid w:val="00206F50"/>
    <w:pPr>
      <w:autoSpaceDE w:val="0"/>
      <w:autoSpaceDN w:val="0"/>
      <w:adjustRightInd w:val="0"/>
      <w:spacing w:after="0" w:line="240" w:lineRule="auto"/>
    </w:pPr>
    <w:rPr>
      <w:rFonts w:ascii="Cambria" w:hAnsi="Cambria" w:cs="Cambr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3071">
      <w:bodyDiv w:val="1"/>
      <w:marLeft w:val="0"/>
      <w:marRight w:val="0"/>
      <w:marTop w:val="0"/>
      <w:marBottom w:val="0"/>
      <w:divBdr>
        <w:top w:val="none" w:sz="0" w:space="0" w:color="auto"/>
        <w:left w:val="none" w:sz="0" w:space="0" w:color="auto"/>
        <w:bottom w:val="none" w:sz="0" w:space="0" w:color="auto"/>
        <w:right w:val="none" w:sz="0" w:space="0" w:color="auto"/>
      </w:divBdr>
      <w:divsChild>
        <w:div w:id="583026126">
          <w:marLeft w:val="0"/>
          <w:marRight w:val="0"/>
          <w:marTop w:val="0"/>
          <w:marBottom w:val="0"/>
          <w:divBdr>
            <w:top w:val="none" w:sz="0" w:space="0" w:color="auto"/>
            <w:left w:val="none" w:sz="0" w:space="0" w:color="auto"/>
            <w:bottom w:val="none" w:sz="0" w:space="0" w:color="auto"/>
            <w:right w:val="none" w:sz="0" w:space="0" w:color="auto"/>
          </w:divBdr>
          <w:divsChild>
            <w:div w:id="962882368">
              <w:marLeft w:val="0"/>
              <w:marRight w:val="0"/>
              <w:marTop w:val="0"/>
              <w:marBottom w:val="0"/>
              <w:divBdr>
                <w:top w:val="none" w:sz="0" w:space="0" w:color="auto"/>
                <w:left w:val="none" w:sz="0" w:space="0" w:color="auto"/>
                <w:bottom w:val="none" w:sz="0" w:space="0" w:color="auto"/>
                <w:right w:val="none" w:sz="0" w:space="0" w:color="auto"/>
              </w:divBdr>
              <w:divsChild>
                <w:div w:id="409041770">
                  <w:marLeft w:val="0"/>
                  <w:marRight w:val="0"/>
                  <w:marTop w:val="0"/>
                  <w:marBottom w:val="0"/>
                  <w:divBdr>
                    <w:top w:val="none" w:sz="0" w:space="0" w:color="auto"/>
                    <w:left w:val="none" w:sz="0" w:space="0" w:color="auto"/>
                    <w:bottom w:val="none" w:sz="0" w:space="0" w:color="auto"/>
                    <w:right w:val="none" w:sz="0" w:space="0" w:color="auto"/>
                  </w:divBdr>
                  <w:divsChild>
                    <w:div w:id="1811970087">
                      <w:marLeft w:val="0"/>
                      <w:marRight w:val="0"/>
                      <w:marTop w:val="0"/>
                      <w:marBottom w:val="0"/>
                      <w:divBdr>
                        <w:top w:val="none" w:sz="0" w:space="0" w:color="auto"/>
                        <w:left w:val="none" w:sz="0" w:space="0" w:color="auto"/>
                        <w:bottom w:val="none" w:sz="0" w:space="0" w:color="auto"/>
                        <w:right w:val="none" w:sz="0" w:space="0" w:color="auto"/>
                      </w:divBdr>
                      <w:divsChild>
                        <w:div w:id="81797899">
                          <w:marLeft w:val="0"/>
                          <w:marRight w:val="0"/>
                          <w:marTop w:val="0"/>
                          <w:marBottom w:val="0"/>
                          <w:divBdr>
                            <w:top w:val="none" w:sz="0" w:space="0" w:color="auto"/>
                            <w:left w:val="none" w:sz="0" w:space="0" w:color="auto"/>
                            <w:bottom w:val="none" w:sz="0" w:space="0" w:color="auto"/>
                            <w:right w:val="none" w:sz="0" w:space="0" w:color="auto"/>
                          </w:divBdr>
                          <w:divsChild>
                            <w:div w:id="2024629886">
                              <w:marLeft w:val="0"/>
                              <w:marRight w:val="0"/>
                              <w:marTop w:val="0"/>
                              <w:marBottom w:val="0"/>
                              <w:divBdr>
                                <w:top w:val="none" w:sz="0" w:space="0" w:color="auto"/>
                                <w:left w:val="none" w:sz="0" w:space="0" w:color="auto"/>
                                <w:bottom w:val="none" w:sz="0" w:space="0" w:color="auto"/>
                                <w:right w:val="none" w:sz="0" w:space="0" w:color="auto"/>
                              </w:divBdr>
                              <w:divsChild>
                                <w:div w:id="1941065813">
                                  <w:marLeft w:val="0"/>
                                  <w:marRight w:val="0"/>
                                  <w:marTop w:val="0"/>
                                  <w:marBottom w:val="0"/>
                                  <w:divBdr>
                                    <w:top w:val="none" w:sz="0" w:space="0" w:color="auto"/>
                                    <w:left w:val="none" w:sz="0" w:space="0" w:color="auto"/>
                                    <w:bottom w:val="none" w:sz="0" w:space="0" w:color="auto"/>
                                    <w:right w:val="none" w:sz="0" w:space="0" w:color="auto"/>
                                  </w:divBdr>
                                  <w:divsChild>
                                    <w:div w:id="894505264">
                                      <w:marLeft w:val="0"/>
                                      <w:marRight w:val="0"/>
                                      <w:marTop w:val="0"/>
                                      <w:marBottom w:val="0"/>
                                      <w:divBdr>
                                        <w:top w:val="none" w:sz="0" w:space="0" w:color="auto"/>
                                        <w:left w:val="none" w:sz="0" w:space="0" w:color="auto"/>
                                        <w:bottom w:val="none" w:sz="0" w:space="0" w:color="auto"/>
                                        <w:right w:val="none" w:sz="0" w:space="0" w:color="auto"/>
                                      </w:divBdr>
                                      <w:divsChild>
                                        <w:div w:id="1319730683">
                                          <w:marLeft w:val="0"/>
                                          <w:marRight w:val="0"/>
                                          <w:marTop w:val="0"/>
                                          <w:marBottom w:val="0"/>
                                          <w:divBdr>
                                            <w:top w:val="none" w:sz="0" w:space="0" w:color="auto"/>
                                            <w:left w:val="none" w:sz="0" w:space="0" w:color="auto"/>
                                            <w:bottom w:val="none" w:sz="0" w:space="0" w:color="auto"/>
                                            <w:right w:val="none" w:sz="0" w:space="0" w:color="auto"/>
                                          </w:divBdr>
                                          <w:divsChild>
                                            <w:div w:id="369108679">
                                              <w:marLeft w:val="0"/>
                                              <w:marRight w:val="0"/>
                                              <w:marTop w:val="0"/>
                                              <w:marBottom w:val="0"/>
                                              <w:divBdr>
                                                <w:top w:val="none" w:sz="0" w:space="0" w:color="auto"/>
                                                <w:left w:val="none" w:sz="0" w:space="0" w:color="auto"/>
                                                <w:bottom w:val="none" w:sz="0" w:space="0" w:color="auto"/>
                                                <w:right w:val="none" w:sz="0" w:space="0" w:color="auto"/>
                                              </w:divBdr>
                                              <w:divsChild>
                                                <w:div w:id="833497945">
                                                  <w:marLeft w:val="0"/>
                                                  <w:marRight w:val="0"/>
                                                  <w:marTop w:val="0"/>
                                                  <w:marBottom w:val="0"/>
                                                  <w:divBdr>
                                                    <w:top w:val="none" w:sz="0" w:space="0" w:color="auto"/>
                                                    <w:left w:val="none" w:sz="0" w:space="0" w:color="auto"/>
                                                    <w:bottom w:val="none" w:sz="0" w:space="0" w:color="auto"/>
                                                    <w:right w:val="none" w:sz="0" w:space="0" w:color="auto"/>
                                                  </w:divBdr>
                                                  <w:divsChild>
                                                    <w:div w:id="608002895">
                                                      <w:marLeft w:val="0"/>
                                                      <w:marRight w:val="0"/>
                                                      <w:marTop w:val="0"/>
                                                      <w:marBottom w:val="0"/>
                                                      <w:divBdr>
                                                        <w:top w:val="none" w:sz="0" w:space="0" w:color="auto"/>
                                                        <w:left w:val="none" w:sz="0" w:space="0" w:color="auto"/>
                                                        <w:bottom w:val="none" w:sz="0" w:space="0" w:color="auto"/>
                                                        <w:right w:val="none" w:sz="0" w:space="0" w:color="auto"/>
                                                      </w:divBdr>
                                                    </w:div>
                                                    <w:div w:id="255556227">
                                                      <w:marLeft w:val="0"/>
                                                      <w:marRight w:val="0"/>
                                                      <w:marTop w:val="0"/>
                                                      <w:marBottom w:val="0"/>
                                                      <w:divBdr>
                                                        <w:top w:val="none" w:sz="0" w:space="0" w:color="auto"/>
                                                        <w:left w:val="none" w:sz="0" w:space="0" w:color="auto"/>
                                                        <w:bottom w:val="none" w:sz="0" w:space="0" w:color="auto"/>
                                                        <w:right w:val="none" w:sz="0" w:space="0" w:color="auto"/>
                                                      </w:divBdr>
                                                      <w:divsChild>
                                                        <w:div w:id="209882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4743704">
      <w:bodyDiv w:val="1"/>
      <w:marLeft w:val="0"/>
      <w:marRight w:val="0"/>
      <w:marTop w:val="0"/>
      <w:marBottom w:val="0"/>
      <w:divBdr>
        <w:top w:val="none" w:sz="0" w:space="0" w:color="auto"/>
        <w:left w:val="none" w:sz="0" w:space="0" w:color="auto"/>
        <w:bottom w:val="none" w:sz="0" w:space="0" w:color="auto"/>
        <w:right w:val="none" w:sz="0" w:space="0" w:color="auto"/>
      </w:divBdr>
      <w:divsChild>
        <w:div w:id="1166483925">
          <w:marLeft w:val="0"/>
          <w:marRight w:val="0"/>
          <w:marTop w:val="0"/>
          <w:marBottom w:val="0"/>
          <w:divBdr>
            <w:top w:val="none" w:sz="0" w:space="0" w:color="auto"/>
            <w:left w:val="none" w:sz="0" w:space="0" w:color="auto"/>
            <w:bottom w:val="none" w:sz="0" w:space="0" w:color="auto"/>
            <w:right w:val="none" w:sz="0" w:space="0" w:color="auto"/>
          </w:divBdr>
          <w:divsChild>
            <w:div w:id="1091125117">
              <w:marLeft w:val="0"/>
              <w:marRight w:val="0"/>
              <w:marTop w:val="100"/>
              <w:marBottom w:val="100"/>
              <w:divBdr>
                <w:top w:val="none" w:sz="0" w:space="0" w:color="auto"/>
                <w:left w:val="none" w:sz="0" w:space="0" w:color="auto"/>
                <w:bottom w:val="none" w:sz="0" w:space="0" w:color="auto"/>
                <w:right w:val="none" w:sz="0" w:space="0" w:color="auto"/>
              </w:divBdr>
              <w:divsChild>
                <w:div w:id="1264415810">
                  <w:marLeft w:val="0"/>
                  <w:marRight w:val="0"/>
                  <w:marTop w:val="0"/>
                  <w:marBottom w:val="0"/>
                  <w:divBdr>
                    <w:top w:val="none" w:sz="0" w:space="0" w:color="auto"/>
                    <w:left w:val="none" w:sz="0" w:space="0" w:color="auto"/>
                    <w:bottom w:val="none" w:sz="0" w:space="0" w:color="auto"/>
                    <w:right w:val="none" w:sz="0" w:space="0" w:color="auto"/>
                  </w:divBdr>
                  <w:divsChild>
                    <w:div w:id="1716076967">
                      <w:marLeft w:val="0"/>
                      <w:marRight w:val="0"/>
                      <w:marTop w:val="0"/>
                      <w:marBottom w:val="0"/>
                      <w:divBdr>
                        <w:top w:val="none" w:sz="0" w:space="0" w:color="auto"/>
                        <w:left w:val="none" w:sz="0" w:space="0" w:color="auto"/>
                        <w:bottom w:val="none" w:sz="0" w:space="0" w:color="auto"/>
                        <w:right w:val="none" w:sz="0" w:space="0" w:color="auto"/>
                      </w:divBdr>
                      <w:divsChild>
                        <w:div w:id="1734309188">
                          <w:marLeft w:val="0"/>
                          <w:marRight w:val="0"/>
                          <w:marTop w:val="100"/>
                          <w:marBottom w:val="100"/>
                          <w:divBdr>
                            <w:top w:val="none" w:sz="0" w:space="0" w:color="auto"/>
                            <w:left w:val="none" w:sz="0" w:space="0" w:color="auto"/>
                            <w:bottom w:val="none" w:sz="0" w:space="0" w:color="auto"/>
                            <w:right w:val="none" w:sz="0" w:space="0" w:color="auto"/>
                          </w:divBdr>
                          <w:divsChild>
                            <w:div w:id="1753771785">
                              <w:marLeft w:val="0"/>
                              <w:marRight w:val="0"/>
                              <w:marTop w:val="0"/>
                              <w:marBottom w:val="0"/>
                              <w:divBdr>
                                <w:top w:val="none" w:sz="0" w:space="0" w:color="auto"/>
                                <w:left w:val="none" w:sz="0" w:space="0" w:color="auto"/>
                                <w:bottom w:val="none" w:sz="0" w:space="0" w:color="auto"/>
                                <w:right w:val="none" w:sz="0" w:space="0" w:color="auto"/>
                              </w:divBdr>
                              <w:divsChild>
                                <w:div w:id="65685668">
                                  <w:marLeft w:val="0"/>
                                  <w:marRight w:val="0"/>
                                  <w:marTop w:val="0"/>
                                  <w:marBottom w:val="0"/>
                                  <w:divBdr>
                                    <w:top w:val="none" w:sz="0" w:space="0" w:color="auto"/>
                                    <w:left w:val="none" w:sz="0" w:space="0" w:color="auto"/>
                                    <w:bottom w:val="none" w:sz="0" w:space="0" w:color="auto"/>
                                    <w:right w:val="none" w:sz="0" w:space="0" w:color="auto"/>
                                  </w:divBdr>
                                  <w:divsChild>
                                    <w:div w:id="10270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545809">
      <w:bodyDiv w:val="1"/>
      <w:marLeft w:val="0"/>
      <w:marRight w:val="0"/>
      <w:marTop w:val="0"/>
      <w:marBottom w:val="0"/>
      <w:divBdr>
        <w:top w:val="none" w:sz="0" w:space="0" w:color="auto"/>
        <w:left w:val="none" w:sz="0" w:space="0" w:color="auto"/>
        <w:bottom w:val="none" w:sz="0" w:space="0" w:color="auto"/>
        <w:right w:val="none" w:sz="0" w:space="0" w:color="auto"/>
      </w:divBdr>
      <w:divsChild>
        <w:div w:id="820199452">
          <w:marLeft w:val="0"/>
          <w:marRight w:val="0"/>
          <w:marTop w:val="0"/>
          <w:marBottom w:val="0"/>
          <w:divBdr>
            <w:top w:val="none" w:sz="0" w:space="0" w:color="auto"/>
            <w:left w:val="none" w:sz="0" w:space="0" w:color="auto"/>
            <w:bottom w:val="none" w:sz="0" w:space="0" w:color="auto"/>
            <w:right w:val="none" w:sz="0" w:space="0" w:color="auto"/>
          </w:divBdr>
          <w:divsChild>
            <w:div w:id="409693747">
              <w:marLeft w:val="0"/>
              <w:marRight w:val="0"/>
              <w:marTop w:val="0"/>
              <w:marBottom w:val="2880"/>
              <w:divBdr>
                <w:top w:val="none" w:sz="0" w:space="0" w:color="auto"/>
                <w:left w:val="none" w:sz="0" w:space="0" w:color="auto"/>
                <w:bottom w:val="none" w:sz="0" w:space="0" w:color="auto"/>
                <w:right w:val="none" w:sz="0" w:space="0" w:color="auto"/>
              </w:divBdr>
              <w:divsChild>
                <w:div w:id="1459762877">
                  <w:marLeft w:val="0"/>
                  <w:marRight w:val="0"/>
                  <w:marTop w:val="0"/>
                  <w:marBottom w:val="0"/>
                  <w:divBdr>
                    <w:top w:val="none" w:sz="0" w:space="0" w:color="auto"/>
                    <w:left w:val="none" w:sz="0" w:space="0" w:color="auto"/>
                    <w:bottom w:val="none" w:sz="0" w:space="0" w:color="auto"/>
                    <w:right w:val="none" w:sz="0" w:space="0" w:color="auto"/>
                  </w:divBdr>
                  <w:divsChild>
                    <w:div w:id="2004773090">
                      <w:marLeft w:val="0"/>
                      <w:marRight w:val="0"/>
                      <w:marTop w:val="0"/>
                      <w:marBottom w:val="0"/>
                      <w:divBdr>
                        <w:top w:val="none" w:sz="0" w:space="0" w:color="auto"/>
                        <w:left w:val="none" w:sz="0" w:space="0" w:color="auto"/>
                        <w:bottom w:val="none" w:sz="0" w:space="0" w:color="auto"/>
                        <w:right w:val="none" w:sz="0" w:space="0" w:color="auto"/>
                      </w:divBdr>
                      <w:divsChild>
                        <w:div w:id="805123442">
                          <w:marLeft w:val="1245"/>
                          <w:marRight w:val="124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180228">
      <w:bodyDiv w:val="1"/>
      <w:marLeft w:val="0"/>
      <w:marRight w:val="0"/>
      <w:marTop w:val="0"/>
      <w:marBottom w:val="0"/>
      <w:divBdr>
        <w:top w:val="none" w:sz="0" w:space="0" w:color="auto"/>
        <w:left w:val="none" w:sz="0" w:space="0" w:color="auto"/>
        <w:bottom w:val="none" w:sz="0" w:space="0" w:color="auto"/>
        <w:right w:val="none" w:sz="0" w:space="0" w:color="auto"/>
      </w:divBdr>
    </w:div>
    <w:div w:id="287319761">
      <w:bodyDiv w:val="1"/>
      <w:marLeft w:val="0"/>
      <w:marRight w:val="0"/>
      <w:marTop w:val="0"/>
      <w:marBottom w:val="0"/>
      <w:divBdr>
        <w:top w:val="none" w:sz="0" w:space="0" w:color="auto"/>
        <w:left w:val="none" w:sz="0" w:space="0" w:color="auto"/>
        <w:bottom w:val="none" w:sz="0" w:space="0" w:color="auto"/>
        <w:right w:val="none" w:sz="0" w:space="0" w:color="auto"/>
      </w:divBdr>
      <w:divsChild>
        <w:div w:id="382825851">
          <w:marLeft w:val="0"/>
          <w:marRight w:val="0"/>
          <w:marTop w:val="0"/>
          <w:marBottom w:val="0"/>
          <w:divBdr>
            <w:top w:val="none" w:sz="0" w:space="0" w:color="auto"/>
            <w:left w:val="none" w:sz="0" w:space="0" w:color="auto"/>
            <w:bottom w:val="none" w:sz="0" w:space="0" w:color="auto"/>
            <w:right w:val="none" w:sz="0" w:space="0" w:color="auto"/>
          </w:divBdr>
          <w:divsChild>
            <w:div w:id="113446516">
              <w:marLeft w:val="0"/>
              <w:marRight w:val="0"/>
              <w:marTop w:val="100"/>
              <w:marBottom w:val="100"/>
              <w:divBdr>
                <w:top w:val="none" w:sz="0" w:space="0" w:color="auto"/>
                <w:left w:val="none" w:sz="0" w:space="0" w:color="auto"/>
                <w:bottom w:val="none" w:sz="0" w:space="0" w:color="auto"/>
                <w:right w:val="none" w:sz="0" w:space="0" w:color="auto"/>
              </w:divBdr>
              <w:divsChild>
                <w:div w:id="414402872">
                  <w:marLeft w:val="0"/>
                  <w:marRight w:val="0"/>
                  <w:marTop w:val="0"/>
                  <w:marBottom w:val="0"/>
                  <w:divBdr>
                    <w:top w:val="none" w:sz="0" w:space="0" w:color="auto"/>
                    <w:left w:val="none" w:sz="0" w:space="0" w:color="auto"/>
                    <w:bottom w:val="none" w:sz="0" w:space="0" w:color="auto"/>
                    <w:right w:val="none" w:sz="0" w:space="0" w:color="auto"/>
                  </w:divBdr>
                  <w:divsChild>
                    <w:div w:id="2107730335">
                      <w:marLeft w:val="0"/>
                      <w:marRight w:val="0"/>
                      <w:marTop w:val="0"/>
                      <w:marBottom w:val="0"/>
                      <w:divBdr>
                        <w:top w:val="none" w:sz="0" w:space="0" w:color="auto"/>
                        <w:left w:val="none" w:sz="0" w:space="0" w:color="auto"/>
                        <w:bottom w:val="none" w:sz="0" w:space="0" w:color="auto"/>
                        <w:right w:val="none" w:sz="0" w:space="0" w:color="auto"/>
                      </w:divBdr>
                      <w:divsChild>
                        <w:div w:id="1184055180">
                          <w:marLeft w:val="0"/>
                          <w:marRight w:val="0"/>
                          <w:marTop w:val="100"/>
                          <w:marBottom w:val="100"/>
                          <w:divBdr>
                            <w:top w:val="none" w:sz="0" w:space="0" w:color="auto"/>
                            <w:left w:val="none" w:sz="0" w:space="0" w:color="auto"/>
                            <w:bottom w:val="none" w:sz="0" w:space="0" w:color="auto"/>
                            <w:right w:val="none" w:sz="0" w:space="0" w:color="auto"/>
                          </w:divBdr>
                          <w:divsChild>
                            <w:div w:id="1785533700">
                              <w:marLeft w:val="0"/>
                              <w:marRight w:val="0"/>
                              <w:marTop w:val="0"/>
                              <w:marBottom w:val="0"/>
                              <w:divBdr>
                                <w:top w:val="none" w:sz="0" w:space="0" w:color="auto"/>
                                <w:left w:val="none" w:sz="0" w:space="0" w:color="auto"/>
                                <w:bottom w:val="none" w:sz="0" w:space="0" w:color="auto"/>
                                <w:right w:val="none" w:sz="0" w:space="0" w:color="auto"/>
                              </w:divBdr>
                              <w:divsChild>
                                <w:div w:id="1013532339">
                                  <w:marLeft w:val="0"/>
                                  <w:marRight w:val="0"/>
                                  <w:marTop w:val="0"/>
                                  <w:marBottom w:val="0"/>
                                  <w:divBdr>
                                    <w:top w:val="none" w:sz="0" w:space="0" w:color="auto"/>
                                    <w:left w:val="none" w:sz="0" w:space="0" w:color="auto"/>
                                    <w:bottom w:val="none" w:sz="0" w:space="0" w:color="auto"/>
                                    <w:right w:val="none" w:sz="0" w:space="0" w:color="auto"/>
                                  </w:divBdr>
                                  <w:divsChild>
                                    <w:div w:id="47272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4725989">
      <w:bodyDiv w:val="1"/>
      <w:marLeft w:val="0"/>
      <w:marRight w:val="0"/>
      <w:marTop w:val="0"/>
      <w:marBottom w:val="0"/>
      <w:divBdr>
        <w:top w:val="none" w:sz="0" w:space="0" w:color="auto"/>
        <w:left w:val="none" w:sz="0" w:space="0" w:color="auto"/>
        <w:bottom w:val="none" w:sz="0" w:space="0" w:color="auto"/>
        <w:right w:val="none" w:sz="0" w:space="0" w:color="auto"/>
      </w:divBdr>
      <w:divsChild>
        <w:div w:id="242645785">
          <w:marLeft w:val="0"/>
          <w:marRight w:val="0"/>
          <w:marTop w:val="0"/>
          <w:marBottom w:val="0"/>
          <w:divBdr>
            <w:top w:val="none" w:sz="0" w:space="0" w:color="auto"/>
            <w:left w:val="none" w:sz="0" w:space="0" w:color="auto"/>
            <w:bottom w:val="none" w:sz="0" w:space="0" w:color="auto"/>
            <w:right w:val="none" w:sz="0" w:space="0" w:color="auto"/>
          </w:divBdr>
          <w:divsChild>
            <w:div w:id="593172535">
              <w:marLeft w:val="0"/>
              <w:marRight w:val="0"/>
              <w:marTop w:val="100"/>
              <w:marBottom w:val="100"/>
              <w:divBdr>
                <w:top w:val="none" w:sz="0" w:space="0" w:color="auto"/>
                <w:left w:val="none" w:sz="0" w:space="0" w:color="auto"/>
                <w:bottom w:val="none" w:sz="0" w:space="0" w:color="auto"/>
                <w:right w:val="none" w:sz="0" w:space="0" w:color="auto"/>
              </w:divBdr>
              <w:divsChild>
                <w:div w:id="1978952822">
                  <w:marLeft w:val="0"/>
                  <w:marRight w:val="0"/>
                  <w:marTop w:val="0"/>
                  <w:marBottom w:val="0"/>
                  <w:divBdr>
                    <w:top w:val="none" w:sz="0" w:space="0" w:color="auto"/>
                    <w:left w:val="none" w:sz="0" w:space="0" w:color="auto"/>
                    <w:bottom w:val="none" w:sz="0" w:space="0" w:color="auto"/>
                    <w:right w:val="none" w:sz="0" w:space="0" w:color="auto"/>
                  </w:divBdr>
                  <w:divsChild>
                    <w:div w:id="134681978">
                      <w:marLeft w:val="0"/>
                      <w:marRight w:val="0"/>
                      <w:marTop w:val="0"/>
                      <w:marBottom w:val="0"/>
                      <w:divBdr>
                        <w:top w:val="none" w:sz="0" w:space="0" w:color="auto"/>
                        <w:left w:val="none" w:sz="0" w:space="0" w:color="auto"/>
                        <w:bottom w:val="none" w:sz="0" w:space="0" w:color="auto"/>
                        <w:right w:val="none" w:sz="0" w:space="0" w:color="auto"/>
                      </w:divBdr>
                      <w:divsChild>
                        <w:div w:id="900942773">
                          <w:marLeft w:val="0"/>
                          <w:marRight w:val="0"/>
                          <w:marTop w:val="100"/>
                          <w:marBottom w:val="100"/>
                          <w:divBdr>
                            <w:top w:val="none" w:sz="0" w:space="0" w:color="auto"/>
                            <w:left w:val="none" w:sz="0" w:space="0" w:color="auto"/>
                            <w:bottom w:val="none" w:sz="0" w:space="0" w:color="auto"/>
                            <w:right w:val="none" w:sz="0" w:space="0" w:color="auto"/>
                          </w:divBdr>
                          <w:divsChild>
                            <w:div w:id="542987381">
                              <w:marLeft w:val="0"/>
                              <w:marRight w:val="0"/>
                              <w:marTop w:val="0"/>
                              <w:marBottom w:val="0"/>
                              <w:divBdr>
                                <w:top w:val="none" w:sz="0" w:space="0" w:color="auto"/>
                                <w:left w:val="none" w:sz="0" w:space="0" w:color="auto"/>
                                <w:bottom w:val="none" w:sz="0" w:space="0" w:color="auto"/>
                                <w:right w:val="none" w:sz="0" w:space="0" w:color="auto"/>
                              </w:divBdr>
                              <w:divsChild>
                                <w:div w:id="989597264">
                                  <w:marLeft w:val="0"/>
                                  <w:marRight w:val="0"/>
                                  <w:marTop w:val="0"/>
                                  <w:marBottom w:val="0"/>
                                  <w:divBdr>
                                    <w:top w:val="none" w:sz="0" w:space="0" w:color="auto"/>
                                    <w:left w:val="none" w:sz="0" w:space="0" w:color="auto"/>
                                    <w:bottom w:val="none" w:sz="0" w:space="0" w:color="auto"/>
                                    <w:right w:val="none" w:sz="0" w:space="0" w:color="auto"/>
                                  </w:divBdr>
                                  <w:divsChild>
                                    <w:div w:id="208479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7539369">
      <w:bodyDiv w:val="1"/>
      <w:marLeft w:val="0"/>
      <w:marRight w:val="0"/>
      <w:marTop w:val="0"/>
      <w:marBottom w:val="0"/>
      <w:divBdr>
        <w:top w:val="none" w:sz="0" w:space="0" w:color="auto"/>
        <w:left w:val="none" w:sz="0" w:space="0" w:color="auto"/>
        <w:bottom w:val="none" w:sz="0" w:space="0" w:color="auto"/>
        <w:right w:val="none" w:sz="0" w:space="0" w:color="auto"/>
      </w:divBdr>
    </w:div>
    <w:div w:id="424233197">
      <w:bodyDiv w:val="1"/>
      <w:marLeft w:val="0"/>
      <w:marRight w:val="0"/>
      <w:marTop w:val="0"/>
      <w:marBottom w:val="0"/>
      <w:divBdr>
        <w:top w:val="none" w:sz="0" w:space="0" w:color="auto"/>
        <w:left w:val="none" w:sz="0" w:space="0" w:color="auto"/>
        <w:bottom w:val="none" w:sz="0" w:space="0" w:color="auto"/>
        <w:right w:val="none" w:sz="0" w:space="0" w:color="auto"/>
      </w:divBdr>
    </w:div>
    <w:div w:id="484930507">
      <w:bodyDiv w:val="1"/>
      <w:marLeft w:val="0"/>
      <w:marRight w:val="0"/>
      <w:marTop w:val="0"/>
      <w:marBottom w:val="0"/>
      <w:divBdr>
        <w:top w:val="none" w:sz="0" w:space="0" w:color="auto"/>
        <w:left w:val="none" w:sz="0" w:space="0" w:color="auto"/>
        <w:bottom w:val="none" w:sz="0" w:space="0" w:color="auto"/>
        <w:right w:val="none" w:sz="0" w:space="0" w:color="auto"/>
      </w:divBdr>
    </w:div>
    <w:div w:id="564949063">
      <w:bodyDiv w:val="1"/>
      <w:marLeft w:val="0"/>
      <w:marRight w:val="0"/>
      <w:marTop w:val="0"/>
      <w:marBottom w:val="0"/>
      <w:divBdr>
        <w:top w:val="none" w:sz="0" w:space="0" w:color="auto"/>
        <w:left w:val="none" w:sz="0" w:space="0" w:color="auto"/>
        <w:bottom w:val="none" w:sz="0" w:space="0" w:color="auto"/>
        <w:right w:val="none" w:sz="0" w:space="0" w:color="auto"/>
      </w:divBdr>
      <w:divsChild>
        <w:div w:id="1045563286">
          <w:marLeft w:val="0"/>
          <w:marRight w:val="0"/>
          <w:marTop w:val="0"/>
          <w:marBottom w:val="0"/>
          <w:divBdr>
            <w:top w:val="none" w:sz="0" w:space="0" w:color="auto"/>
            <w:left w:val="none" w:sz="0" w:space="0" w:color="auto"/>
            <w:bottom w:val="none" w:sz="0" w:space="0" w:color="auto"/>
            <w:right w:val="none" w:sz="0" w:space="0" w:color="auto"/>
          </w:divBdr>
          <w:divsChild>
            <w:div w:id="356199709">
              <w:marLeft w:val="0"/>
              <w:marRight w:val="0"/>
              <w:marTop w:val="100"/>
              <w:marBottom w:val="100"/>
              <w:divBdr>
                <w:top w:val="none" w:sz="0" w:space="0" w:color="auto"/>
                <w:left w:val="none" w:sz="0" w:space="0" w:color="auto"/>
                <w:bottom w:val="none" w:sz="0" w:space="0" w:color="auto"/>
                <w:right w:val="none" w:sz="0" w:space="0" w:color="auto"/>
              </w:divBdr>
              <w:divsChild>
                <w:div w:id="1390765971">
                  <w:marLeft w:val="0"/>
                  <w:marRight w:val="0"/>
                  <w:marTop w:val="0"/>
                  <w:marBottom w:val="0"/>
                  <w:divBdr>
                    <w:top w:val="none" w:sz="0" w:space="0" w:color="auto"/>
                    <w:left w:val="none" w:sz="0" w:space="0" w:color="auto"/>
                    <w:bottom w:val="none" w:sz="0" w:space="0" w:color="auto"/>
                    <w:right w:val="none" w:sz="0" w:space="0" w:color="auto"/>
                  </w:divBdr>
                  <w:divsChild>
                    <w:div w:id="481384219">
                      <w:marLeft w:val="0"/>
                      <w:marRight w:val="0"/>
                      <w:marTop w:val="0"/>
                      <w:marBottom w:val="0"/>
                      <w:divBdr>
                        <w:top w:val="none" w:sz="0" w:space="0" w:color="auto"/>
                        <w:left w:val="none" w:sz="0" w:space="0" w:color="auto"/>
                        <w:bottom w:val="none" w:sz="0" w:space="0" w:color="auto"/>
                        <w:right w:val="none" w:sz="0" w:space="0" w:color="auto"/>
                      </w:divBdr>
                      <w:divsChild>
                        <w:div w:id="1540897813">
                          <w:marLeft w:val="0"/>
                          <w:marRight w:val="0"/>
                          <w:marTop w:val="100"/>
                          <w:marBottom w:val="100"/>
                          <w:divBdr>
                            <w:top w:val="none" w:sz="0" w:space="0" w:color="auto"/>
                            <w:left w:val="none" w:sz="0" w:space="0" w:color="auto"/>
                            <w:bottom w:val="none" w:sz="0" w:space="0" w:color="auto"/>
                            <w:right w:val="none" w:sz="0" w:space="0" w:color="auto"/>
                          </w:divBdr>
                          <w:divsChild>
                            <w:div w:id="354425944">
                              <w:marLeft w:val="0"/>
                              <w:marRight w:val="0"/>
                              <w:marTop w:val="0"/>
                              <w:marBottom w:val="0"/>
                              <w:divBdr>
                                <w:top w:val="none" w:sz="0" w:space="0" w:color="auto"/>
                                <w:left w:val="none" w:sz="0" w:space="0" w:color="auto"/>
                                <w:bottom w:val="none" w:sz="0" w:space="0" w:color="auto"/>
                                <w:right w:val="none" w:sz="0" w:space="0" w:color="auto"/>
                              </w:divBdr>
                              <w:divsChild>
                                <w:div w:id="410928954">
                                  <w:marLeft w:val="0"/>
                                  <w:marRight w:val="0"/>
                                  <w:marTop w:val="0"/>
                                  <w:marBottom w:val="0"/>
                                  <w:divBdr>
                                    <w:top w:val="none" w:sz="0" w:space="0" w:color="auto"/>
                                    <w:left w:val="none" w:sz="0" w:space="0" w:color="auto"/>
                                    <w:bottom w:val="none" w:sz="0" w:space="0" w:color="auto"/>
                                    <w:right w:val="none" w:sz="0" w:space="0" w:color="auto"/>
                                  </w:divBdr>
                                  <w:divsChild>
                                    <w:div w:id="4976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8930203">
      <w:bodyDiv w:val="1"/>
      <w:marLeft w:val="0"/>
      <w:marRight w:val="0"/>
      <w:marTop w:val="0"/>
      <w:marBottom w:val="0"/>
      <w:divBdr>
        <w:top w:val="none" w:sz="0" w:space="0" w:color="auto"/>
        <w:left w:val="none" w:sz="0" w:space="0" w:color="auto"/>
        <w:bottom w:val="none" w:sz="0" w:space="0" w:color="auto"/>
        <w:right w:val="none" w:sz="0" w:space="0" w:color="auto"/>
      </w:divBdr>
      <w:divsChild>
        <w:div w:id="1601716776">
          <w:marLeft w:val="0"/>
          <w:marRight w:val="0"/>
          <w:marTop w:val="0"/>
          <w:marBottom w:val="0"/>
          <w:divBdr>
            <w:top w:val="none" w:sz="0" w:space="0" w:color="auto"/>
            <w:left w:val="none" w:sz="0" w:space="0" w:color="auto"/>
            <w:bottom w:val="none" w:sz="0" w:space="0" w:color="auto"/>
            <w:right w:val="none" w:sz="0" w:space="0" w:color="auto"/>
          </w:divBdr>
          <w:divsChild>
            <w:div w:id="333798836">
              <w:marLeft w:val="0"/>
              <w:marRight w:val="0"/>
              <w:marTop w:val="100"/>
              <w:marBottom w:val="100"/>
              <w:divBdr>
                <w:top w:val="none" w:sz="0" w:space="0" w:color="auto"/>
                <w:left w:val="none" w:sz="0" w:space="0" w:color="auto"/>
                <w:bottom w:val="none" w:sz="0" w:space="0" w:color="auto"/>
                <w:right w:val="none" w:sz="0" w:space="0" w:color="auto"/>
              </w:divBdr>
              <w:divsChild>
                <w:div w:id="522674357">
                  <w:marLeft w:val="0"/>
                  <w:marRight w:val="0"/>
                  <w:marTop w:val="0"/>
                  <w:marBottom w:val="0"/>
                  <w:divBdr>
                    <w:top w:val="none" w:sz="0" w:space="0" w:color="auto"/>
                    <w:left w:val="none" w:sz="0" w:space="0" w:color="auto"/>
                    <w:bottom w:val="none" w:sz="0" w:space="0" w:color="auto"/>
                    <w:right w:val="none" w:sz="0" w:space="0" w:color="auto"/>
                  </w:divBdr>
                  <w:divsChild>
                    <w:div w:id="874544304">
                      <w:marLeft w:val="0"/>
                      <w:marRight w:val="0"/>
                      <w:marTop w:val="0"/>
                      <w:marBottom w:val="0"/>
                      <w:divBdr>
                        <w:top w:val="none" w:sz="0" w:space="0" w:color="auto"/>
                        <w:left w:val="none" w:sz="0" w:space="0" w:color="auto"/>
                        <w:bottom w:val="none" w:sz="0" w:space="0" w:color="auto"/>
                        <w:right w:val="none" w:sz="0" w:space="0" w:color="auto"/>
                      </w:divBdr>
                      <w:divsChild>
                        <w:div w:id="1547139912">
                          <w:marLeft w:val="0"/>
                          <w:marRight w:val="0"/>
                          <w:marTop w:val="100"/>
                          <w:marBottom w:val="100"/>
                          <w:divBdr>
                            <w:top w:val="none" w:sz="0" w:space="0" w:color="auto"/>
                            <w:left w:val="none" w:sz="0" w:space="0" w:color="auto"/>
                            <w:bottom w:val="none" w:sz="0" w:space="0" w:color="auto"/>
                            <w:right w:val="none" w:sz="0" w:space="0" w:color="auto"/>
                          </w:divBdr>
                          <w:divsChild>
                            <w:div w:id="44331655">
                              <w:marLeft w:val="0"/>
                              <w:marRight w:val="0"/>
                              <w:marTop w:val="0"/>
                              <w:marBottom w:val="0"/>
                              <w:divBdr>
                                <w:top w:val="none" w:sz="0" w:space="0" w:color="auto"/>
                                <w:left w:val="none" w:sz="0" w:space="0" w:color="auto"/>
                                <w:bottom w:val="none" w:sz="0" w:space="0" w:color="auto"/>
                                <w:right w:val="none" w:sz="0" w:space="0" w:color="auto"/>
                              </w:divBdr>
                            </w:div>
                            <w:div w:id="114389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521683">
      <w:bodyDiv w:val="1"/>
      <w:marLeft w:val="0"/>
      <w:marRight w:val="0"/>
      <w:marTop w:val="0"/>
      <w:marBottom w:val="0"/>
      <w:divBdr>
        <w:top w:val="none" w:sz="0" w:space="0" w:color="auto"/>
        <w:left w:val="none" w:sz="0" w:space="0" w:color="auto"/>
        <w:bottom w:val="none" w:sz="0" w:space="0" w:color="auto"/>
        <w:right w:val="none" w:sz="0" w:space="0" w:color="auto"/>
      </w:divBdr>
    </w:div>
    <w:div w:id="775709107">
      <w:bodyDiv w:val="1"/>
      <w:marLeft w:val="0"/>
      <w:marRight w:val="0"/>
      <w:marTop w:val="0"/>
      <w:marBottom w:val="0"/>
      <w:divBdr>
        <w:top w:val="none" w:sz="0" w:space="0" w:color="auto"/>
        <w:left w:val="none" w:sz="0" w:space="0" w:color="auto"/>
        <w:bottom w:val="none" w:sz="0" w:space="0" w:color="auto"/>
        <w:right w:val="none" w:sz="0" w:space="0" w:color="auto"/>
      </w:divBdr>
      <w:divsChild>
        <w:div w:id="1899366278">
          <w:marLeft w:val="0"/>
          <w:marRight w:val="0"/>
          <w:marTop w:val="0"/>
          <w:marBottom w:val="0"/>
          <w:divBdr>
            <w:top w:val="none" w:sz="0" w:space="0" w:color="auto"/>
            <w:left w:val="none" w:sz="0" w:space="0" w:color="auto"/>
            <w:bottom w:val="none" w:sz="0" w:space="0" w:color="auto"/>
            <w:right w:val="none" w:sz="0" w:space="0" w:color="auto"/>
          </w:divBdr>
          <w:divsChild>
            <w:div w:id="521746782">
              <w:marLeft w:val="0"/>
              <w:marRight w:val="0"/>
              <w:marTop w:val="100"/>
              <w:marBottom w:val="100"/>
              <w:divBdr>
                <w:top w:val="none" w:sz="0" w:space="0" w:color="auto"/>
                <w:left w:val="none" w:sz="0" w:space="0" w:color="auto"/>
                <w:bottom w:val="none" w:sz="0" w:space="0" w:color="auto"/>
                <w:right w:val="none" w:sz="0" w:space="0" w:color="auto"/>
              </w:divBdr>
              <w:divsChild>
                <w:div w:id="706954629">
                  <w:marLeft w:val="0"/>
                  <w:marRight w:val="0"/>
                  <w:marTop w:val="0"/>
                  <w:marBottom w:val="0"/>
                  <w:divBdr>
                    <w:top w:val="none" w:sz="0" w:space="0" w:color="auto"/>
                    <w:left w:val="none" w:sz="0" w:space="0" w:color="auto"/>
                    <w:bottom w:val="none" w:sz="0" w:space="0" w:color="auto"/>
                    <w:right w:val="none" w:sz="0" w:space="0" w:color="auto"/>
                  </w:divBdr>
                  <w:divsChild>
                    <w:div w:id="1631280886">
                      <w:marLeft w:val="0"/>
                      <w:marRight w:val="0"/>
                      <w:marTop w:val="0"/>
                      <w:marBottom w:val="0"/>
                      <w:divBdr>
                        <w:top w:val="none" w:sz="0" w:space="0" w:color="auto"/>
                        <w:left w:val="none" w:sz="0" w:space="0" w:color="auto"/>
                        <w:bottom w:val="none" w:sz="0" w:space="0" w:color="auto"/>
                        <w:right w:val="none" w:sz="0" w:space="0" w:color="auto"/>
                      </w:divBdr>
                      <w:divsChild>
                        <w:div w:id="1689721713">
                          <w:marLeft w:val="0"/>
                          <w:marRight w:val="0"/>
                          <w:marTop w:val="0"/>
                          <w:marBottom w:val="0"/>
                          <w:divBdr>
                            <w:top w:val="none" w:sz="0" w:space="0" w:color="auto"/>
                            <w:left w:val="none" w:sz="0" w:space="0" w:color="auto"/>
                            <w:bottom w:val="none" w:sz="0" w:space="0" w:color="auto"/>
                            <w:right w:val="none" w:sz="0" w:space="0" w:color="auto"/>
                          </w:divBdr>
                          <w:divsChild>
                            <w:div w:id="584609295">
                              <w:marLeft w:val="0"/>
                              <w:marRight w:val="0"/>
                              <w:marTop w:val="0"/>
                              <w:marBottom w:val="0"/>
                              <w:divBdr>
                                <w:top w:val="none" w:sz="0" w:space="0" w:color="auto"/>
                                <w:left w:val="none" w:sz="0" w:space="0" w:color="auto"/>
                                <w:bottom w:val="none" w:sz="0" w:space="0" w:color="auto"/>
                                <w:right w:val="none" w:sz="0" w:space="0" w:color="auto"/>
                              </w:divBdr>
                              <w:divsChild>
                                <w:div w:id="891039194">
                                  <w:marLeft w:val="0"/>
                                  <w:marRight w:val="0"/>
                                  <w:marTop w:val="0"/>
                                  <w:marBottom w:val="0"/>
                                  <w:divBdr>
                                    <w:top w:val="none" w:sz="0" w:space="0" w:color="auto"/>
                                    <w:left w:val="none" w:sz="0" w:space="0" w:color="auto"/>
                                    <w:bottom w:val="none" w:sz="0" w:space="0" w:color="auto"/>
                                    <w:right w:val="none" w:sz="0" w:space="0" w:color="auto"/>
                                  </w:divBdr>
                                  <w:divsChild>
                                    <w:div w:id="1921597276">
                                      <w:marLeft w:val="165"/>
                                      <w:marRight w:val="165"/>
                                      <w:marTop w:val="0"/>
                                      <w:marBottom w:val="0"/>
                                      <w:divBdr>
                                        <w:top w:val="none" w:sz="0" w:space="0" w:color="auto"/>
                                        <w:left w:val="none" w:sz="0" w:space="0" w:color="auto"/>
                                        <w:bottom w:val="none" w:sz="0" w:space="0" w:color="auto"/>
                                        <w:right w:val="none" w:sz="0" w:space="0" w:color="auto"/>
                                      </w:divBdr>
                                      <w:divsChild>
                                        <w:div w:id="23140107">
                                          <w:marLeft w:val="0"/>
                                          <w:marRight w:val="0"/>
                                          <w:marTop w:val="0"/>
                                          <w:marBottom w:val="0"/>
                                          <w:divBdr>
                                            <w:top w:val="none" w:sz="0" w:space="0" w:color="auto"/>
                                            <w:left w:val="none" w:sz="0" w:space="0" w:color="auto"/>
                                            <w:bottom w:val="none" w:sz="0" w:space="0" w:color="auto"/>
                                            <w:right w:val="none" w:sz="0" w:space="0" w:color="auto"/>
                                          </w:divBdr>
                                        </w:div>
                                        <w:div w:id="28724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6574940">
      <w:bodyDiv w:val="1"/>
      <w:marLeft w:val="0"/>
      <w:marRight w:val="0"/>
      <w:marTop w:val="0"/>
      <w:marBottom w:val="0"/>
      <w:divBdr>
        <w:top w:val="none" w:sz="0" w:space="0" w:color="auto"/>
        <w:left w:val="none" w:sz="0" w:space="0" w:color="auto"/>
        <w:bottom w:val="none" w:sz="0" w:space="0" w:color="auto"/>
        <w:right w:val="none" w:sz="0" w:space="0" w:color="auto"/>
      </w:divBdr>
      <w:divsChild>
        <w:div w:id="1231044197">
          <w:marLeft w:val="0"/>
          <w:marRight w:val="0"/>
          <w:marTop w:val="0"/>
          <w:marBottom w:val="0"/>
          <w:divBdr>
            <w:top w:val="none" w:sz="0" w:space="0" w:color="auto"/>
            <w:left w:val="none" w:sz="0" w:space="0" w:color="auto"/>
            <w:bottom w:val="none" w:sz="0" w:space="0" w:color="auto"/>
            <w:right w:val="none" w:sz="0" w:space="0" w:color="auto"/>
          </w:divBdr>
          <w:divsChild>
            <w:div w:id="1104232057">
              <w:marLeft w:val="0"/>
              <w:marRight w:val="0"/>
              <w:marTop w:val="100"/>
              <w:marBottom w:val="100"/>
              <w:divBdr>
                <w:top w:val="none" w:sz="0" w:space="0" w:color="auto"/>
                <w:left w:val="none" w:sz="0" w:space="0" w:color="auto"/>
                <w:bottom w:val="none" w:sz="0" w:space="0" w:color="auto"/>
                <w:right w:val="none" w:sz="0" w:space="0" w:color="auto"/>
              </w:divBdr>
              <w:divsChild>
                <w:div w:id="646276959">
                  <w:marLeft w:val="0"/>
                  <w:marRight w:val="0"/>
                  <w:marTop w:val="0"/>
                  <w:marBottom w:val="0"/>
                  <w:divBdr>
                    <w:top w:val="none" w:sz="0" w:space="0" w:color="auto"/>
                    <w:left w:val="none" w:sz="0" w:space="0" w:color="auto"/>
                    <w:bottom w:val="none" w:sz="0" w:space="0" w:color="auto"/>
                    <w:right w:val="none" w:sz="0" w:space="0" w:color="auto"/>
                  </w:divBdr>
                  <w:divsChild>
                    <w:div w:id="511338594">
                      <w:marLeft w:val="0"/>
                      <w:marRight w:val="0"/>
                      <w:marTop w:val="0"/>
                      <w:marBottom w:val="0"/>
                      <w:divBdr>
                        <w:top w:val="none" w:sz="0" w:space="0" w:color="auto"/>
                        <w:left w:val="none" w:sz="0" w:space="0" w:color="auto"/>
                        <w:bottom w:val="none" w:sz="0" w:space="0" w:color="auto"/>
                        <w:right w:val="none" w:sz="0" w:space="0" w:color="auto"/>
                      </w:divBdr>
                      <w:divsChild>
                        <w:div w:id="994795290">
                          <w:marLeft w:val="0"/>
                          <w:marRight w:val="0"/>
                          <w:marTop w:val="0"/>
                          <w:marBottom w:val="0"/>
                          <w:divBdr>
                            <w:top w:val="none" w:sz="0" w:space="0" w:color="auto"/>
                            <w:left w:val="none" w:sz="0" w:space="0" w:color="auto"/>
                            <w:bottom w:val="none" w:sz="0" w:space="0" w:color="auto"/>
                            <w:right w:val="none" w:sz="0" w:space="0" w:color="auto"/>
                          </w:divBdr>
                          <w:divsChild>
                            <w:div w:id="2089496117">
                              <w:marLeft w:val="0"/>
                              <w:marRight w:val="0"/>
                              <w:marTop w:val="0"/>
                              <w:marBottom w:val="0"/>
                              <w:divBdr>
                                <w:top w:val="none" w:sz="0" w:space="0" w:color="auto"/>
                                <w:left w:val="none" w:sz="0" w:space="0" w:color="auto"/>
                                <w:bottom w:val="none" w:sz="0" w:space="0" w:color="auto"/>
                                <w:right w:val="none" w:sz="0" w:space="0" w:color="auto"/>
                              </w:divBdr>
                              <w:divsChild>
                                <w:div w:id="1909262687">
                                  <w:marLeft w:val="0"/>
                                  <w:marRight w:val="0"/>
                                  <w:marTop w:val="0"/>
                                  <w:marBottom w:val="0"/>
                                  <w:divBdr>
                                    <w:top w:val="none" w:sz="0" w:space="0" w:color="auto"/>
                                    <w:left w:val="none" w:sz="0" w:space="0" w:color="auto"/>
                                    <w:bottom w:val="none" w:sz="0" w:space="0" w:color="auto"/>
                                    <w:right w:val="none" w:sz="0" w:space="0" w:color="auto"/>
                                  </w:divBdr>
                                  <w:divsChild>
                                    <w:div w:id="198319195">
                                      <w:marLeft w:val="165"/>
                                      <w:marRight w:val="165"/>
                                      <w:marTop w:val="0"/>
                                      <w:marBottom w:val="0"/>
                                      <w:divBdr>
                                        <w:top w:val="none" w:sz="0" w:space="0" w:color="auto"/>
                                        <w:left w:val="none" w:sz="0" w:space="0" w:color="auto"/>
                                        <w:bottom w:val="none" w:sz="0" w:space="0" w:color="auto"/>
                                        <w:right w:val="none" w:sz="0" w:space="0" w:color="auto"/>
                                      </w:divBdr>
                                      <w:divsChild>
                                        <w:div w:id="1185827670">
                                          <w:marLeft w:val="0"/>
                                          <w:marRight w:val="0"/>
                                          <w:marTop w:val="0"/>
                                          <w:marBottom w:val="0"/>
                                          <w:divBdr>
                                            <w:top w:val="none" w:sz="0" w:space="0" w:color="auto"/>
                                            <w:left w:val="none" w:sz="0" w:space="0" w:color="auto"/>
                                            <w:bottom w:val="none" w:sz="0" w:space="0" w:color="auto"/>
                                            <w:right w:val="none" w:sz="0" w:space="0" w:color="auto"/>
                                          </w:divBdr>
                                        </w:div>
                                        <w:div w:id="116728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8780438">
      <w:bodyDiv w:val="1"/>
      <w:marLeft w:val="0"/>
      <w:marRight w:val="0"/>
      <w:marTop w:val="0"/>
      <w:marBottom w:val="0"/>
      <w:divBdr>
        <w:top w:val="none" w:sz="0" w:space="0" w:color="auto"/>
        <w:left w:val="none" w:sz="0" w:space="0" w:color="auto"/>
        <w:bottom w:val="none" w:sz="0" w:space="0" w:color="auto"/>
        <w:right w:val="none" w:sz="0" w:space="0" w:color="auto"/>
      </w:divBdr>
    </w:div>
    <w:div w:id="1047879979">
      <w:bodyDiv w:val="1"/>
      <w:marLeft w:val="0"/>
      <w:marRight w:val="0"/>
      <w:marTop w:val="0"/>
      <w:marBottom w:val="0"/>
      <w:divBdr>
        <w:top w:val="none" w:sz="0" w:space="0" w:color="auto"/>
        <w:left w:val="none" w:sz="0" w:space="0" w:color="auto"/>
        <w:bottom w:val="none" w:sz="0" w:space="0" w:color="auto"/>
        <w:right w:val="none" w:sz="0" w:space="0" w:color="auto"/>
      </w:divBdr>
      <w:divsChild>
        <w:div w:id="1754082312">
          <w:marLeft w:val="0"/>
          <w:marRight w:val="0"/>
          <w:marTop w:val="0"/>
          <w:marBottom w:val="0"/>
          <w:divBdr>
            <w:top w:val="none" w:sz="0" w:space="0" w:color="auto"/>
            <w:left w:val="none" w:sz="0" w:space="0" w:color="auto"/>
            <w:bottom w:val="none" w:sz="0" w:space="0" w:color="auto"/>
            <w:right w:val="none" w:sz="0" w:space="0" w:color="auto"/>
          </w:divBdr>
          <w:divsChild>
            <w:div w:id="1361665820">
              <w:marLeft w:val="0"/>
              <w:marRight w:val="0"/>
              <w:marTop w:val="0"/>
              <w:marBottom w:val="0"/>
              <w:divBdr>
                <w:top w:val="none" w:sz="0" w:space="0" w:color="auto"/>
                <w:left w:val="none" w:sz="0" w:space="0" w:color="auto"/>
                <w:bottom w:val="none" w:sz="0" w:space="0" w:color="auto"/>
                <w:right w:val="none" w:sz="0" w:space="0" w:color="auto"/>
              </w:divBdr>
              <w:divsChild>
                <w:div w:id="537476239">
                  <w:marLeft w:val="0"/>
                  <w:marRight w:val="0"/>
                  <w:marTop w:val="0"/>
                  <w:marBottom w:val="0"/>
                  <w:divBdr>
                    <w:top w:val="none" w:sz="0" w:space="0" w:color="auto"/>
                    <w:left w:val="none" w:sz="0" w:space="0" w:color="auto"/>
                    <w:bottom w:val="none" w:sz="0" w:space="0" w:color="auto"/>
                    <w:right w:val="none" w:sz="0" w:space="0" w:color="auto"/>
                  </w:divBdr>
                  <w:divsChild>
                    <w:div w:id="1653414364">
                      <w:marLeft w:val="-375"/>
                      <w:marRight w:val="-375"/>
                      <w:marTop w:val="0"/>
                      <w:marBottom w:val="0"/>
                      <w:divBdr>
                        <w:top w:val="none" w:sz="0" w:space="0" w:color="auto"/>
                        <w:left w:val="none" w:sz="0" w:space="0" w:color="auto"/>
                        <w:bottom w:val="none" w:sz="0" w:space="0" w:color="auto"/>
                        <w:right w:val="none" w:sz="0" w:space="0" w:color="auto"/>
                      </w:divBdr>
                      <w:divsChild>
                        <w:div w:id="696932824">
                          <w:marLeft w:val="0"/>
                          <w:marRight w:val="0"/>
                          <w:marTop w:val="0"/>
                          <w:marBottom w:val="600"/>
                          <w:divBdr>
                            <w:top w:val="none" w:sz="0" w:space="0" w:color="auto"/>
                            <w:left w:val="none" w:sz="0" w:space="0" w:color="auto"/>
                            <w:bottom w:val="none" w:sz="0" w:space="0" w:color="auto"/>
                            <w:right w:val="none" w:sz="0" w:space="0" w:color="auto"/>
                          </w:divBdr>
                          <w:divsChild>
                            <w:div w:id="1705672390">
                              <w:marLeft w:val="0"/>
                              <w:marRight w:val="0"/>
                              <w:marTop w:val="0"/>
                              <w:marBottom w:val="0"/>
                              <w:divBdr>
                                <w:top w:val="none" w:sz="0" w:space="0" w:color="auto"/>
                                <w:left w:val="none" w:sz="0" w:space="0" w:color="auto"/>
                                <w:bottom w:val="none" w:sz="0" w:space="0" w:color="auto"/>
                                <w:right w:val="none" w:sz="0" w:space="0" w:color="auto"/>
                              </w:divBdr>
                              <w:divsChild>
                                <w:div w:id="650446444">
                                  <w:marLeft w:val="0"/>
                                  <w:marRight w:val="0"/>
                                  <w:marTop w:val="0"/>
                                  <w:marBottom w:val="0"/>
                                  <w:divBdr>
                                    <w:top w:val="none" w:sz="0" w:space="0" w:color="auto"/>
                                    <w:left w:val="none" w:sz="0" w:space="0" w:color="auto"/>
                                    <w:bottom w:val="none" w:sz="0" w:space="0" w:color="auto"/>
                                    <w:right w:val="single" w:sz="6" w:space="0" w:color="EEEEEE"/>
                                  </w:divBdr>
                                  <w:divsChild>
                                    <w:div w:id="609094564">
                                      <w:marLeft w:val="0"/>
                                      <w:marRight w:val="0"/>
                                      <w:marTop w:val="0"/>
                                      <w:marBottom w:val="0"/>
                                      <w:divBdr>
                                        <w:top w:val="none" w:sz="0" w:space="0" w:color="auto"/>
                                        <w:left w:val="none" w:sz="0" w:space="0" w:color="auto"/>
                                        <w:bottom w:val="none" w:sz="0" w:space="0" w:color="auto"/>
                                        <w:right w:val="none" w:sz="0" w:space="0" w:color="auto"/>
                                      </w:divBdr>
                                      <w:divsChild>
                                        <w:div w:id="178587736">
                                          <w:marLeft w:val="0"/>
                                          <w:marRight w:val="0"/>
                                          <w:marTop w:val="0"/>
                                          <w:marBottom w:val="0"/>
                                          <w:divBdr>
                                            <w:top w:val="none" w:sz="0" w:space="0" w:color="auto"/>
                                            <w:left w:val="none" w:sz="0" w:space="0" w:color="auto"/>
                                            <w:bottom w:val="none" w:sz="0" w:space="0" w:color="auto"/>
                                            <w:right w:val="none" w:sz="0" w:space="0" w:color="auto"/>
                                          </w:divBdr>
                                          <w:divsChild>
                                            <w:div w:id="570386973">
                                              <w:marLeft w:val="0"/>
                                              <w:marRight w:val="0"/>
                                              <w:marTop w:val="0"/>
                                              <w:marBottom w:val="0"/>
                                              <w:divBdr>
                                                <w:top w:val="none" w:sz="0" w:space="0" w:color="auto"/>
                                                <w:left w:val="none" w:sz="0" w:space="0" w:color="auto"/>
                                                <w:bottom w:val="none" w:sz="0" w:space="0" w:color="auto"/>
                                                <w:right w:val="none" w:sz="0" w:space="0" w:color="auto"/>
                                              </w:divBdr>
                                              <w:divsChild>
                                                <w:div w:id="142433738">
                                                  <w:marLeft w:val="0"/>
                                                  <w:marRight w:val="0"/>
                                                  <w:marTop w:val="0"/>
                                                  <w:marBottom w:val="0"/>
                                                  <w:divBdr>
                                                    <w:top w:val="none" w:sz="0" w:space="0" w:color="auto"/>
                                                    <w:left w:val="none" w:sz="0" w:space="0" w:color="auto"/>
                                                    <w:bottom w:val="none" w:sz="0" w:space="0" w:color="auto"/>
                                                    <w:right w:val="none" w:sz="0" w:space="0" w:color="auto"/>
                                                  </w:divBdr>
                                                  <w:divsChild>
                                                    <w:div w:id="617493348">
                                                      <w:marLeft w:val="0"/>
                                                      <w:marRight w:val="0"/>
                                                      <w:marTop w:val="0"/>
                                                      <w:marBottom w:val="0"/>
                                                      <w:divBdr>
                                                        <w:top w:val="none" w:sz="0" w:space="0" w:color="auto"/>
                                                        <w:left w:val="none" w:sz="0" w:space="0" w:color="auto"/>
                                                        <w:bottom w:val="none" w:sz="0" w:space="0" w:color="auto"/>
                                                        <w:right w:val="none" w:sz="0" w:space="0" w:color="auto"/>
                                                      </w:divBdr>
                                                      <w:divsChild>
                                                        <w:div w:id="79957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31965057">
      <w:bodyDiv w:val="1"/>
      <w:marLeft w:val="0"/>
      <w:marRight w:val="0"/>
      <w:marTop w:val="0"/>
      <w:marBottom w:val="0"/>
      <w:divBdr>
        <w:top w:val="none" w:sz="0" w:space="0" w:color="auto"/>
        <w:left w:val="none" w:sz="0" w:space="0" w:color="auto"/>
        <w:bottom w:val="none" w:sz="0" w:space="0" w:color="auto"/>
        <w:right w:val="none" w:sz="0" w:space="0" w:color="auto"/>
      </w:divBdr>
      <w:divsChild>
        <w:div w:id="1591428953">
          <w:marLeft w:val="0"/>
          <w:marRight w:val="0"/>
          <w:marTop w:val="0"/>
          <w:marBottom w:val="0"/>
          <w:divBdr>
            <w:top w:val="none" w:sz="0" w:space="0" w:color="auto"/>
            <w:left w:val="none" w:sz="0" w:space="0" w:color="auto"/>
            <w:bottom w:val="none" w:sz="0" w:space="0" w:color="auto"/>
            <w:right w:val="none" w:sz="0" w:space="0" w:color="auto"/>
          </w:divBdr>
          <w:divsChild>
            <w:div w:id="119348715">
              <w:marLeft w:val="0"/>
              <w:marRight w:val="0"/>
              <w:marTop w:val="100"/>
              <w:marBottom w:val="100"/>
              <w:divBdr>
                <w:top w:val="none" w:sz="0" w:space="0" w:color="auto"/>
                <w:left w:val="none" w:sz="0" w:space="0" w:color="auto"/>
                <w:bottom w:val="none" w:sz="0" w:space="0" w:color="auto"/>
                <w:right w:val="none" w:sz="0" w:space="0" w:color="auto"/>
              </w:divBdr>
              <w:divsChild>
                <w:div w:id="2035569643">
                  <w:marLeft w:val="0"/>
                  <w:marRight w:val="0"/>
                  <w:marTop w:val="0"/>
                  <w:marBottom w:val="0"/>
                  <w:divBdr>
                    <w:top w:val="none" w:sz="0" w:space="0" w:color="auto"/>
                    <w:left w:val="none" w:sz="0" w:space="0" w:color="auto"/>
                    <w:bottom w:val="none" w:sz="0" w:space="0" w:color="auto"/>
                    <w:right w:val="none" w:sz="0" w:space="0" w:color="auto"/>
                  </w:divBdr>
                  <w:divsChild>
                    <w:div w:id="1919827929">
                      <w:marLeft w:val="0"/>
                      <w:marRight w:val="0"/>
                      <w:marTop w:val="0"/>
                      <w:marBottom w:val="0"/>
                      <w:divBdr>
                        <w:top w:val="none" w:sz="0" w:space="0" w:color="auto"/>
                        <w:left w:val="none" w:sz="0" w:space="0" w:color="auto"/>
                        <w:bottom w:val="none" w:sz="0" w:space="0" w:color="auto"/>
                        <w:right w:val="none" w:sz="0" w:space="0" w:color="auto"/>
                      </w:divBdr>
                      <w:divsChild>
                        <w:div w:id="1724015346">
                          <w:marLeft w:val="0"/>
                          <w:marRight w:val="0"/>
                          <w:marTop w:val="0"/>
                          <w:marBottom w:val="0"/>
                          <w:divBdr>
                            <w:top w:val="none" w:sz="0" w:space="0" w:color="auto"/>
                            <w:left w:val="none" w:sz="0" w:space="0" w:color="auto"/>
                            <w:bottom w:val="none" w:sz="0" w:space="0" w:color="auto"/>
                            <w:right w:val="none" w:sz="0" w:space="0" w:color="auto"/>
                          </w:divBdr>
                          <w:divsChild>
                            <w:div w:id="1218973950">
                              <w:marLeft w:val="0"/>
                              <w:marRight w:val="0"/>
                              <w:marTop w:val="0"/>
                              <w:marBottom w:val="0"/>
                              <w:divBdr>
                                <w:top w:val="none" w:sz="0" w:space="0" w:color="auto"/>
                                <w:left w:val="none" w:sz="0" w:space="0" w:color="auto"/>
                                <w:bottom w:val="none" w:sz="0" w:space="0" w:color="auto"/>
                                <w:right w:val="none" w:sz="0" w:space="0" w:color="auto"/>
                              </w:divBdr>
                              <w:divsChild>
                                <w:div w:id="955913463">
                                  <w:marLeft w:val="0"/>
                                  <w:marRight w:val="0"/>
                                  <w:marTop w:val="0"/>
                                  <w:marBottom w:val="0"/>
                                  <w:divBdr>
                                    <w:top w:val="none" w:sz="0" w:space="0" w:color="auto"/>
                                    <w:left w:val="none" w:sz="0" w:space="0" w:color="auto"/>
                                    <w:bottom w:val="none" w:sz="0" w:space="0" w:color="auto"/>
                                    <w:right w:val="none" w:sz="0" w:space="0" w:color="auto"/>
                                  </w:divBdr>
                                  <w:divsChild>
                                    <w:div w:id="120460277">
                                      <w:marLeft w:val="165"/>
                                      <w:marRight w:val="165"/>
                                      <w:marTop w:val="0"/>
                                      <w:marBottom w:val="0"/>
                                      <w:divBdr>
                                        <w:top w:val="none" w:sz="0" w:space="0" w:color="auto"/>
                                        <w:left w:val="none" w:sz="0" w:space="0" w:color="auto"/>
                                        <w:bottom w:val="none" w:sz="0" w:space="0" w:color="auto"/>
                                        <w:right w:val="none" w:sz="0" w:space="0" w:color="auto"/>
                                      </w:divBdr>
                                      <w:divsChild>
                                        <w:div w:id="1768693897">
                                          <w:marLeft w:val="0"/>
                                          <w:marRight w:val="0"/>
                                          <w:marTop w:val="0"/>
                                          <w:marBottom w:val="0"/>
                                          <w:divBdr>
                                            <w:top w:val="none" w:sz="0" w:space="0" w:color="auto"/>
                                            <w:left w:val="none" w:sz="0" w:space="0" w:color="auto"/>
                                            <w:bottom w:val="none" w:sz="0" w:space="0" w:color="auto"/>
                                            <w:right w:val="none" w:sz="0" w:space="0" w:color="auto"/>
                                          </w:divBdr>
                                        </w:div>
                                        <w:div w:id="108962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5818874">
      <w:bodyDiv w:val="1"/>
      <w:marLeft w:val="0"/>
      <w:marRight w:val="0"/>
      <w:marTop w:val="0"/>
      <w:marBottom w:val="0"/>
      <w:divBdr>
        <w:top w:val="none" w:sz="0" w:space="0" w:color="auto"/>
        <w:left w:val="none" w:sz="0" w:space="0" w:color="auto"/>
        <w:bottom w:val="none" w:sz="0" w:space="0" w:color="auto"/>
        <w:right w:val="none" w:sz="0" w:space="0" w:color="auto"/>
      </w:divBdr>
      <w:divsChild>
        <w:div w:id="663969400">
          <w:marLeft w:val="0"/>
          <w:marRight w:val="0"/>
          <w:marTop w:val="0"/>
          <w:marBottom w:val="0"/>
          <w:divBdr>
            <w:top w:val="none" w:sz="0" w:space="0" w:color="auto"/>
            <w:left w:val="none" w:sz="0" w:space="0" w:color="auto"/>
            <w:bottom w:val="none" w:sz="0" w:space="0" w:color="auto"/>
            <w:right w:val="none" w:sz="0" w:space="0" w:color="auto"/>
          </w:divBdr>
          <w:divsChild>
            <w:div w:id="1696730961">
              <w:marLeft w:val="0"/>
              <w:marRight w:val="0"/>
              <w:marTop w:val="100"/>
              <w:marBottom w:val="100"/>
              <w:divBdr>
                <w:top w:val="none" w:sz="0" w:space="0" w:color="auto"/>
                <w:left w:val="none" w:sz="0" w:space="0" w:color="auto"/>
                <w:bottom w:val="none" w:sz="0" w:space="0" w:color="auto"/>
                <w:right w:val="none" w:sz="0" w:space="0" w:color="auto"/>
              </w:divBdr>
              <w:divsChild>
                <w:div w:id="310444388">
                  <w:marLeft w:val="0"/>
                  <w:marRight w:val="0"/>
                  <w:marTop w:val="0"/>
                  <w:marBottom w:val="0"/>
                  <w:divBdr>
                    <w:top w:val="none" w:sz="0" w:space="0" w:color="auto"/>
                    <w:left w:val="none" w:sz="0" w:space="0" w:color="auto"/>
                    <w:bottom w:val="none" w:sz="0" w:space="0" w:color="auto"/>
                    <w:right w:val="none" w:sz="0" w:space="0" w:color="auto"/>
                  </w:divBdr>
                  <w:divsChild>
                    <w:div w:id="285627281">
                      <w:marLeft w:val="0"/>
                      <w:marRight w:val="0"/>
                      <w:marTop w:val="0"/>
                      <w:marBottom w:val="0"/>
                      <w:divBdr>
                        <w:top w:val="none" w:sz="0" w:space="0" w:color="auto"/>
                        <w:left w:val="none" w:sz="0" w:space="0" w:color="auto"/>
                        <w:bottom w:val="none" w:sz="0" w:space="0" w:color="auto"/>
                        <w:right w:val="none" w:sz="0" w:space="0" w:color="auto"/>
                      </w:divBdr>
                      <w:divsChild>
                        <w:div w:id="452209934">
                          <w:marLeft w:val="0"/>
                          <w:marRight w:val="0"/>
                          <w:marTop w:val="100"/>
                          <w:marBottom w:val="100"/>
                          <w:divBdr>
                            <w:top w:val="none" w:sz="0" w:space="0" w:color="auto"/>
                            <w:left w:val="none" w:sz="0" w:space="0" w:color="auto"/>
                            <w:bottom w:val="none" w:sz="0" w:space="0" w:color="auto"/>
                            <w:right w:val="none" w:sz="0" w:space="0" w:color="auto"/>
                          </w:divBdr>
                          <w:divsChild>
                            <w:div w:id="1655186458">
                              <w:marLeft w:val="0"/>
                              <w:marRight w:val="0"/>
                              <w:marTop w:val="0"/>
                              <w:marBottom w:val="0"/>
                              <w:divBdr>
                                <w:top w:val="none" w:sz="0" w:space="0" w:color="auto"/>
                                <w:left w:val="none" w:sz="0" w:space="0" w:color="auto"/>
                                <w:bottom w:val="none" w:sz="0" w:space="0" w:color="auto"/>
                                <w:right w:val="none" w:sz="0" w:space="0" w:color="auto"/>
                              </w:divBdr>
                              <w:divsChild>
                                <w:div w:id="185329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9891529">
      <w:bodyDiv w:val="1"/>
      <w:marLeft w:val="0"/>
      <w:marRight w:val="0"/>
      <w:marTop w:val="0"/>
      <w:marBottom w:val="0"/>
      <w:divBdr>
        <w:top w:val="none" w:sz="0" w:space="0" w:color="auto"/>
        <w:left w:val="none" w:sz="0" w:space="0" w:color="auto"/>
        <w:bottom w:val="none" w:sz="0" w:space="0" w:color="auto"/>
        <w:right w:val="none" w:sz="0" w:space="0" w:color="auto"/>
      </w:divBdr>
      <w:divsChild>
        <w:div w:id="272052616">
          <w:marLeft w:val="0"/>
          <w:marRight w:val="0"/>
          <w:marTop w:val="0"/>
          <w:marBottom w:val="0"/>
          <w:divBdr>
            <w:top w:val="none" w:sz="0" w:space="0" w:color="auto"/>
            <w:left w:val="none" w:sz="0" w:space="0" w:color="auto"/>
            <w:bottom w:val="none" w:sz="0" w:space="0" w:color="auto"/>
            <w:right w:val="none" w:sz="0" w:space="0" w:color="auto"/>
          </w:divBdr>
          <w:divsChild>
            <w:div w:id="1970938990">
              <w:marLeft w:val="0"/>
              <w:marRight w:val="0"/>
              <w:marTop w:val="0"/>
              <w:marBottom w:val="0"/>
              <w:divBdr>
                <w:top w:val="none" w:sz="0" w:space="0" w:color="auto"/>
                <w:left w:val="none" w:sz="0" w:space="0" w:color="auto"/>
                <w:bottom w:val="none" w:sz="0" w:space="0" w:color="auto"/>
                <w:right w:val="none" w:sz="0" w:space="0" w:color="auto"/>
              </w:divBdr>
              <w:divsChild>
                <w:div w:id="1777208247">
                  <w:marLeft w:val="0"/>
                  <w:marRight w:val="0"/>
                  <w:marTop w:val="0"/>
                  <w:marBottom w:val="0"/>
                  <w:divBdr>
                    <w:top w:val="none" w:sz="0" w:space="0" w:color="auto"/>
                    <w:left w:val="none" w:sz="0" w:space="0" w:color="auto"/>
                    <w:bottom w:val="none" w:sz="0" w:space="0" w:color="auto"/>
                    <w:right w:val="none" w:sz="0" w:space="0" w:color="auto"/>
                  </w:divBdr>
                  <w:divsChild>
                    <w:div w:id="77944197">
                      <w:marLeft w:val="-330"/>
                      <w:marRight w:val="-330"/>
                      <w:marTop w:val="0"/>
                      <w:marBottom w:val="0"/>
                      <w:divBdr>
                        <w:top w:val="none" w:sz="0" w:space="0" w:color="auto"/>
                        <w:left w:val="none" w:sz="0" w:space="0" w:color="auto"/>
                        <w:bottom w:val="none" w:sz="0" w:space="0" w:color="auto"/>
                        <w:right w:val="none" w:sz="0" w:space="0" w:color="auto"/>
                      </w:divBdr>
                      <w:divsChild>
                        <w:div w:id="10338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795766">
      <w:bodyDiv w:val="1"/>
      <w:marLeft w:val="0"/>
      <w:marRight w:val="0"/>
      <w:marTop w:val="0"/>
      <w:marBottom w:val="0"/>
      <w:divBdr>
        <w:top w:val="none" w:sz="0" w:space="0" w:color="auto"/>
        <w:left w:val="none" w:sz="0" w:space="0" w:color="auto"/>
        <w:bottom w:val="none" w:sz="0" w:space="0" w:color="auto"/>
        <w:right w:val="none" w:sz="0" w:space="0" w:color="auto"/>
      </w:divBdr>
      <w:divsChild>
        <w:div w:id="84494309">
          <w:marLeft w:val="0"/>
          <w:marRight w:val="0"/>
          <w:marTop w:val="0"/>
          <w:marBottom w:val="0"/>
          <w:divBdr>
            <w:top w:val="none" w:sz="0" w:space="0" w:color="auto"/>
            <w:left w:val="none" w:sz="0" w:space="0" w:color="auto"/>
            <w:bottom w:val="none" w:sz="0" w:space="0" w:color="auto"/>
            <w:right w:val="none" w:sz="0" w:space="0" w:color="auto"/>
          </w:divBdr>
          <w:divsChild>
            <w:div w:id="451437625">
              <w:marLeft w:val="0"/>
              <w:marRight w:val="0"/>
              <w:marTop w:val="100"/>
              <w:marBottom w:val="100"/>
              <w:divBdr>
                <w:top w:val="none" w:sz="0" w:space="0" w:color="auto"/>
                <w:left w:val="none" w:sz="0" w:space="0" w:color="auto"/>
                <w:bottom w:val="none" w:sz="0" w:space="0" w:color="auto"/>
                <w:right w:val="none" w:sz="0" w:space="0" w:color="auto"/>
              </w:divBdr>
              <w:divsChild>
                <w:div w:id="489709345">
                  <w:marLeft w:val="0"/>
                  <w:marRight w:val="0"/>
                  <w:marTop w:val="0"/>
                  <w:marBottom w:val="0"/>
                  <w:divBdr>
                    <w:top w:val="none" w:sz="0" w:space="0" w:color="auto"/>
                    <w:left w:val="none" w:sz="0" w:space="0" w:color="auto"/>
                    <w:bottom w:val="none" w:sz="0" w:space="0" w:color="auto"/>
                    <w:right w:val="none" w:sz="0" w:space="0" w:color="auto"/>
                  </w:divBdr>
                  <w:divsChild>
                    <w:div w:id="1805854930">
                      <w:marLeft w:val="0"/>
                      <w:marRight w:val="0"/>
                      <w:marTop w:val="0"/>
                      <w:marBottom w:val="0"/>
                      <w:divBdr>
                        <w:top w:val="none" w:sz="0" w:space="0" w:color="auto"/>
                        <w:left w:val="none" w:sz="0" w:space="0" w:color="auto"/>
                        <w:bottom w:val="none" w:sz="0" w:space="0" w:color="auto"/>
                        <w:right w:val="none" w:sz="0" w:space="0" w:color="auto"/>
                      </w:divBdr>
                      <w:divsChild>
                        <w:div w:id="735201114">
                          <w:marLeft w:val="0"/>
                          <w:marRight w:val="0"/>
                          <w:marTop w:val="100"/>
                          <w:marBottom w:val="100"/>
                          <w:divBdr>
                            <w:top w:val="none" w:sz="0" w:space="0" w:color="auto"/>
                            <w:left w:val="none" w:sz="0" w:space="0" w:color="auto"/>
                            <w:bottom w:val="none" w:sz="0" w:space="0" w:color="auto"/>
                            <w:right w:val="none" w:sz="0" w:space="0" w:color="auto"/>
                          </w:divBdr>
                          <w:divsChild>
                            <w:div w:id="2026128610">
                              <w:marLeft w:val="0"/>
                              <w:marRight w:val="0"/>
                              <w:marTop w:val="0"/>
                              <w:marBottom w:val="0"/>
                              <w:divBdr>
                                <w:top w:val="none" w:sz="0" w:space="0" w:color="auto"/>
                                <w:left w:val="none" w:sz="0" w:space="0" w:color="auto"/>
                                <w:bottom w:val="none" w:sz="0" w:space="0" w:color="auto"/>
                                <w:right w:val="none" w:sz="0" w:space="0" w:color="auto"/>
                              </w:divBdr>
                              <w:divsChild>
                                <w:div w:id="1589079668">
                                  <w:marLeft w:val="0"/>
                                  <w:marRight w:val="0"/>
                                  <w:marTop w:val="0"/>
                                  <w:marBottom w:val="0"/>
                                  <w:divBdr>
                                    <w:top w:val="none" w:sz="0" w:space="0" w:color="auto"/>
                                    <w:left w:val="none" w:sz="0" w:space="0" w:color="auto"/>
                                    <w:bottom w:val="none" w:sz="0" w:space="0" w:color="auto"/>
                                    <w:right w:val="none" w:sz="0" w:space="0" w:color="auto"/>
                                  </w:divBdr>
                                  <w:divsChild>
                                    <w:div w:id="110862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0571262">
      <w:bodyDiv w:val="1"/>
      <w:marLeft w:val="0"/>
      <w:marRight w:val="0"/>
      <w:marTop w:val="0"/>
      <w:marBottom w:val="0"/>
      <w:divBdr>
        <w:top w:val="none" w:sz="0" w:space="0" w:color="auto"/>
        <w:left w:val="none" w:sz="0" w:space="0" w:color="auto"/>
        <w:bottom w:val="none" w:sz="0" w:space="0" w:color="auto"/>
        <w:right w:val="none" w:sz="0" w:space="0" w:color="auto"/>
      </w:divBdr>
    </w:div>
    <w:div w:id="1392925958">
      <w:bodyDiv w:val="1"/>
      <w:marLeft w:val="0"/>
      <w:marRight w:val="0"/>
      <w:marTop w:val="0"/>
      <w:marBottom w:val="0"/>
      <w:divBdr>
        <w:top w:val="none" w:sz="0" w:space="0" w:color="auto"/>
        <w:left w:val="none" w:sz="0" w:space="0" w:color="auto"/>
        <w:bottom w:val="none" w:sz="0" w:space="0" w:color="auto"/>
        <w:right w:val="none" w:sz="0" w:space="0" w:color="auto"/>
      </w:divBdr>
      <w:divsChild>
        <w:div w:id="32926244">
          <w:marLeft w:val="0"/>
          <w:marRight w:val="0"/>
          <w:marTop w:val="0"/>
          <w:marBottom w:val="0"/>
          <w:divBdr>
            <w:top w:val="none" w:sz="0" w:space="0" w:color="auto"/>
            <w:left w:val="none" w:sz="0" w:space="0" w:color="auto"/>
            <w:bottom w:val="none" w:sz="0" w:space="0" w:color="auto"/>
            <w:right w:val="none" w:sz="0" w:space="0" w:color="auto"/>
          </w:divBdr>
          <w:divsChild>
            <w:div w:id="936249468">
              <w:marLeft w:val="0"/>
              <w:marRight w:val="0"/>
              <w:marTop w:val="0"/>
              <w:marBottom w:val="0"/>
              <w:divBdr>
                <w:top w:val="none" w:sz="0" w:space="0" w:color="auto"/>
                <w:left w:val="none" w:sz="0" w:space="0" w:color="auto"/>
                <w:bottom w:val="none" w:sz="0" w:space="0" w:color="auto"/>
                <w:right w:val="none" w:sz="0" w:space="0" w:color="auto"/>
              </w:divBdr>
            </w:div>
          </w:divsChild>
        </w:div>
        <w:div w:id="1813598007">
          <w:marLeft w:val="0"/>
          <w:marRight w:val="0"/>
          <w:marTop w:val="0"/>
          <w:marBottom w:val="0"/>
          <w:divBdr>
            <w:top w:val="none" w:sz="0" w:space="0" w:color="auto"/>
            <w:left w:val="none" w:sz="0" w:space="0" w:color="auto"/>
            <w:bottom w:val="none" w:sz="0" w:space="0" w:color="auto"/>
            <w:right w:val="none" w:sz="0" w:space="0" w:color="auto"/>
          </w:divBdr>
          <w:divsChild>
            <w:div w:id="531845819">
              <w:marLeft w:val="0"/>
              <w:marRight w:val="0"/>
              <w:marTop w:val="0"/>
              <w:marBottom w:val="0"/>
              <w:divBdr>
                <w:top w:val="none" w:sz="0" w:space="0" w:color="auto"/>
                <w:left w:val="none" w:sz="0" w:space="0" w:color="auto"/>
                <w:bottom w:val="none" w:sz="0" w:space="0" w:color="auto"/>
                <w:right w:val="none" w:sz="0" w:space="0" w:color="auto"/>
              </w:divBdr>
            </w:div>
          </w:divsChild>
        </w:div>
        <w:div w:id="1599408501">
          <w:marLeft w:val="0"/>
          <w:marRight w:val="0"/>
          <w:marTop w:val="0"/>
          <w:marBottom w:val="0"/>
          <w:divBdr>
            <w:top w:val="none" w:sz="0" w:space="0" w:color="auto"/>
            <w:left w:val="none" w:sz="0" w:space="0" w:color="auto"/>
            <w:bottom w:val="none" w:sz="0" w:space="0" w:color="auto"/>
            <w:right w:val="none" w:sz="0" w:space="0" w:color="auto"/>
          </w:divBdr>
          <w:divsChild>
            <w:div w:id="211505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710917">
      <w:bodyDiv w:val="1"/>
      <w:marLeft w:val="0"/>
      <w:marRight w:val="0"/>
      <w:marTop w:val="0"/>
      <w:marBottom w:val="0"/>
      <w:divBdr>
        <w:top w:val="none" w:sz="0" w:space="0" w:color="auto"/>
        <w:left w:val="none" w:sz="0" w:space="0" w:color="auto"/>
        <w:bottom w:val="none" w:sz="0" w:space="0" w:color="auto"/>
        <w:right w:val="none" w:sz="0" w:space="0" w:color="auto"/>
      </w:divBdr>
    </w:div>
    <w:div w:id="1438982678">
      <w:bodyDiv w:val="1"/>
      <w:marLeft w:val="0"/>
      <w:marRight w:val="0"/>
      <w:marTop w:val="0"/>
      <w:marBottom w:val="0"/>
      <w:divBdr>
        <w:top w:val="none" w:sz="0" w:space="0" w:color="auto"/>
        <w:left w:val="none" w:sz="0" w:space="0" w:color="auto"/>
        <w:bottom w:val="none" w:sz="0" w:space="0" w:color="auto"/>
        <w:right w:val="none" w:sz="0" w:space="0" w:color="auto"/>
      </w:divBdr>
      <w:divsChild>
        <w:div w:id="1974484311">
          <w:marLeft w:val="0"/>
          <w:marRight w:val="0"/>
          <w:marTop w:val="0"/>
          <w:marBottom w:val="0"/>
          <w:divBdr>
            <w:top w:val="none" w:sz="0" w:space="0" w:color="auto"/>
            <w:left w:val="none" w:sz="0" w:space="0" w:color="auto"/>
            <w:bottom w:val="none" w:sz="0" w:space="0" w:color="auto"/>
            <w:right w:val="none" w:sz="0" w:space="0" w:color="auto"/>
          </w:divBdr>
          <w:divsChild>
            <w:div w:id="387149284">
              <w:marLeft w:val="0"/>
              <w:marRight w:val="0"/>
              <w:marTop w:val="100"/>
              <w:marBottom w:val="100"/>
              <w:divBdr>
                <w:top w:val="none" w:sz="0" w:space="0" w:color="auto"/>
                <w:left w:val="none" w:sz="0" w:space="0" w:color="auto"/>
                <w:bottom w:val="none" w:sz="0" w:space="0" w:color="auto"/>
                <w:right w:val="none" w:sz="0" w:space="0" w:color="auto"/>
              </w:divBdr>
              <w:divsChild>
                <w:div w:id="683634926">
                  <w:marLeft w:val="0"/>
                  <w:marRight w:val="0"/>
                  <w:marTop w:val="0"/>
                  <w:marBottom w:val="0"/>
                  <w:divBdr>
                    <w:top w:val="none" w:sz="0" w:space="0" w:color="auto"/>
                    <w:left w:val="none" w:sz="0" w:space="0" w:color="auto"/>
                    <w:bottom w:val="none" w:sz="0" w:space="0" w:color="auto"/>
                    <w:right w:val="none" w:sz="0" w:space="0" w:color="auto"/>
                  </w:divBdr>
                  <w:divsChild>
                    <w:div w:id="633218135">
                      <w:marLeft w:val="0"/>
                      <w:marRight w:val="0"/>
                      <w:marTop w:val="0"/>
                      <w:marBottom w:val="0"/>
                      <w:divBdr>
                        <w:top w:val="none" w:sz="0" w:space="0" w:color="auto"/>
                        <w:left w:val="none" w:sz="0" w:space="0" w:color="auto"/>
                        <w:bottom w:val="none" w:sz="0" w:space="0" w:color="auto"/>
                        <w:right w:val="none" w:sz="0" w:space="0" w:color="auto"/>
                      </w:divBdr>
                      <w:divsChild>
                        <w:div w:id="351495166">
                          <w:marLeft w:val="0"/>
                          <w:marRight w:val="0"/>
                          <w:marTop w:val="0"/>
                          <w:marBottom w:val="0"/>
                          <w:divBdr>
                            <w:top w:val="none" w:sz="0" w:space="0" w:color="auto"/>
                            <w:left w:val="none" w:sz="0" w:space="0" w:color="auto"/>
                            <w:bottom w:val="none" w:sz="0" w:space="0" w:color="auto"/>
                            <w:right w:val="none" w:sz="0" w:space="0" w:color="auto"/>
                          </w:divBdr>
                          <w:divsChild>
                            <w:div w:id="1289700501">
                              <w:marLeft w:val="0"/>
                              <w:marRight w:val="0"/>
                              <w:marTop w:val="0"/>
                              <w:marBottom w:val="0"/>
                              <w:divBdr>
                                <w:top w:val="none" w:sz="0" w:space="0" w:color="auto"/>
                                <w:left w:val="none" w:sz="0" w:space="0" w:color="auto"/>
                                <w:bottom w:val="none" w:sz="0" w:space="0" w:color="auto"/>
                                <w:right w:val="none" w:sz="0" w:space="0" w:color="auto"/>
                              </w:divBdr>
                              <w:divsChild>
                                <w:div w:id="27462425">
                                  <w:marLeft w:val="0"/>
                                  <w:marRight w:val="0"/>
                                  <w:marTop w:val="0"/>
                                  <w:marBottom w:val="0"/>
                                  <w:divBdr>
                                    <w:top w:val="none" w:sz="0" w:space="0" w:color="auto"/>
                                    <w:left w:val="none" w:sz="0" w:space="0" w:color="auto"/>
                                    <w:bottom w:val="none" w:sz="0" w:space="0" w:color="auto"/>
                                    <w:right w:val="none" w:sz="0" w:space="0" w:color="auto"/>
                                  </w:divBdr>
                                  <w:divsChild>
                                    <w:div w:id="514419886">
                                      <w:marLeft w:val="165"/>
                                      <w:marRight w:val="165"/>
                                      <w:marTop w:val="0"/>
                                      <w:marBottom w:val="0"/>
                                      <w:divBdr>
                                        <w:top w:val="none" w:sz="0" w:space="0" w:color="auto"/>
                                        <w:left w:val="none" w:sz="0" w:space="0" w:color="auto"/>
                                        <w:bottom w:val="none" w:sz="0" w:space="0" w:color="auto"/>
                                        <w:right w:val="none" w:sz="0" w:space="0" w:color="auto"/>
                                      </w:divBdr>
                                      <w:divsChild>
                                        <w:div w:id="1329216549">
                                          <w:marLeft w:val="0"/>
                                          <w:marRight w:val="0"/>
                                          <w:marTop w:val="0"/>
                                          <w:marBottom w:val="0"/>
                                          <w:divBdr>
                                            <w:top w:val="none" w:sz="0" w:space="0" w:color="auto"/>
                                            <w:left w:val="none" w:sz="0" w:space="0" w:color="auto"/>
                                            <w:bottom w:val="none" w:sz="0" w:space="0" w:color="auto"/>
                                            <w:right w:val="none" w:sz="0" w:space="0" w:color="auto"/>
                                          </w:divBdr>
                                        </w:div>
                                        <w:div w:id="16721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7219574">
      <w:bodyDiv w:val="1"/>
      <w:marLeft w:val="0"/>
      <w:marRight w:val="0"/>
      <w:marTop w:val="0"/>
      <w:marBottom w:val="0"/>
      <w:divBdr>
        <w:top w:val="none" w:sz="0" w:space="0" w:color="auto"/>
        <w:left w:val="none" w:sz="0" w:space="0" w:color="auto"/>
        <w:bottom w:val="none" w:sz="0" w:space="0" w:color="auto"/>
        <w:right w:val="none" w:sz="0" w:space="0" w:color="auto"/>
      </w:divBdr>
      <w:divsChild>
        <w:div w:id="579757432">
          <w:marLeft w:val="0"/>
          <w:marRight w:val="0"/>
          <w:marTop w:val="0"/>
          <w:marBottom w:val="0"/>
          <w:divBdr>
            <w:top w:val="none" w:sz="0" w:space="0" w:color="auto"/>
            <w:left w:val="none" w:sz="0" w:space="0" w:color="auto"/>
            <w:bottom w:val="none" w:sz="0" w:space="0" w:color="auto"/>
            <w:right w:val="none" w:sz="0" w:space="0" w:color="auto"/>
          </w:divBdr>
          <w:divsChild>
            <w:div w:id="1145272373">
              <w:marLeft w:val="0"/>
              <w:marRight w:val="0"/>
              <w:marTop w:val="300"/>
              <w:marBottom w:val="0"/>
              <w:divBdr>
                <w:top w:val="single" w:sz="6" w:space="0" w:color="DDDDDD"/>
                <w:left w:val="single" w:sz="6" w:space="0" w:color="DDDDDD"/>
                <w:bottom w:val="single" w:sz="6" w:space="0" w:color="DDDDDD"/>
                <w:right w:val="single" w:sz="6" w:space="0" w:color="DDDDDD"/>
              </w:divBdr>
              <w:divsChild>
                <w:div w:id="785196433">
                  <w:marLeft w:val="0"/>
                  <w:marRight w:val="0"/>
                  <w:marTop w:val="0"/>
                  <w:marBottom w:val="0"/>
                  <w:divBdr>
                    <w:top w:val="none" w:sz="0" w:space="0" w:color="auto"/>
                    <w:left w:val="none" w:sz="0" w:space="0" w:color="auto"/>
                    <w:bottom w:val="none" w:sz="0" w:space="0" w:color="auto"/>
                    <w:right w:val="none" w:sz="0" w:space="0" w:color="auto"/>
                  </w:divBdr>
                  <w:divsChild>
                    <w:div w:id="1968730918">
                      <w:marLeft w:val="0"/>
                      <w:marRight w:val="0"/>
                      <w:marTop w:val="0"/>
                      <w:marBottom w:val="0"/>
                      <w:divBdr>
                        <w:top w:val="none" w:sz="0" w:space="0" w:color="auto"/>
                        <w:left w:val="none" w:sz="0" w:space="0" w:color="auto"/>
                        <w:bottom w:val="none" w:sz="0" w:space="0" w:color="auto"/>
                        <w:right w:val="none" w:sz="0" w:space="0" w:color="auto"/>
                      </w:divBdr>
                      <w:divsChild>
                        <w:div w:id="1169906294">
                          <w:marLeft w:val="0"/>
                          <w:marRight w:val="0"/>
                          <w:marTop w:val="0"/>
                          <w:marBottom w:val="0"/>
                          <w:divBdr>
                            <w:top w:val="none" w:sz="0" w:space="0" w:color="auto"/>
                            <w:left w:val="none" w:sz="0" w:space="0" w:color="auto"/>
                            <w:bottom w:val="none" w:sz="0" w:space="0" w:color="auto"/>
                            <w:right w:val="none" w:sz="0" w:space="0" w:color="auto"/>
                          </w:divBdr>
                          <w:divsChild>
                            <w:div w:id="1541548820">
                              <w:marLeft w:val="0"/>
                              <w:marRight w:val="0"/>
                              <w:marTop w:val="0"/>
                              <w:marBottom w:val="0"/>
                              <w:divBdr>
                                <w:top w:val="none" w:sz="0" w:space="0" w:color="auto"/>
                                <w:left w:val="none" w:sz="0" w:space="0" w:color="auto"/>
                                <w:bottom w:val="none" w:sz="0" w:space="0" w:color="auto"/>
                                <w:right w:val="none" w:sz="0" w:space="0" w:color="auto"/>
                              </w:divBdr>
                              <w:divsChild>
                                <w:div w:id="787823349">
                                  <w:marLeft w:val="0"/>
                                  <w:marRight w:val="0"/>
                                  <w:marTop w:val="0"/>
                                  <w:marBottom w:val="0"/>
                                  <w:divBdr>
                                    <w:top w:val="none" w:sz="0" w:space="0" w:color="auto"/>
                                    <w:left w:val="none" w:sz="0" w:space="0" w:color="auto"/>
                                    <w:bottom w:val="none" w:sz="0" w:space="0" w:color="auto"/>
                                    <w:right w:val="none" w:sz="0" w:space="0" w:color="auto"/>
                                  </w:divBdr>
                                  <w:divsChild>
                                    <w:div w:id="849295224">
                                      <w:marLeft w:val="0"/>
                                      <w:marRight w:val="0"/>
                                      <w:marTop w:val="0"/>
                                      <w:marBottom w:val="0"/>
                                      <w:divBdr>
                                        <w:top w:val="none" w:sz="0" w:space="0" w:color="auto"/>
                                        <w:left w:val="none" w:sz="0" w:space="0" w:color="auto"/>
                                        <w:bottom w:val="none" w:sz="0" w:space="0" w:color="auto"/>
                                        <w:right w:val="none" w:sz="0" w:space="0" w:color="auto"/>
                                      </w:divBdr>
                                    </w:div>
                                    <w:div w:id="564295709">
                                      <w:marLeft w:val="0"/>
                                      <w:marRight w:val="0"/>
                                      <w:marTop w:val="0"/>
                                      <w:marBottom w:val="0"/>
                                      <w:divBdr>
                                        <w:top w:val="none" w:sz="0" w:space="0" w:color="auto"/>
                                        <w:left w:val="none" w:sz="0" w:space="0" w:color="auto"/>
                                        <w:bottom w:val="none" w:sz="0" w:space="0" w:color="auto"/>
                                        <w:right w:val="none" w:sz="0" w:space="0" w:color="auto"/>
                                      </w:divBdr>
                                    </w:div>
                                    <w:div w:id="503126747">
                                      <w:marLeft w:val="0"/>
                                      <w:marRight w:val="0"/>
                                      <w:marTop w:val="0"/>
                                      <w:marBottom w:val="0"/>
                                      <w:divBdr>
                                        <w:top w:val="none" w:sz="0" w:space="0" w:color="auto"/>
                                        <w:left w:val="none" w:sz="0" w:space="0" w:color="auto"/>
                                        <w:bottom w:val="none" w:sz="0" w:space="0" w:color="auto"/>
                                        <w:right w:val="none" w:sz="0" w:space="0" w:color="auto"/>
                                      </w:divBdr>
                                    </w:div>
                                    <w:div w:id="1663854902">
                                      <w:marLeft w:val="0"/>
                                      <w:marRight w:val="0"/>
                                      <w:marTop w:val="0"/>
                                      <w:marBottom w:val="0"/>
                                      <w:divBdr>
                                        <w:top w:val="none" w:sz="0" w:space="0" w:color="auto"/>
                                        <w:left w:val="none" w:sz="0" w:space="0" w:color="auto"/>
                                        <w:bottom w:val="none" w:sz="0" w:space="0" w:color="auto"/>
                                        <w:right w:val="none" w:sz="0" w:space="0" w:color="auto"/>
                                      </w:divBdr>
                                    </w:div>
                                    <w:div w:id="1588538248">
                                      <w:marLeft w:val="0"/>
                                      <w:marRight w:val="0"/>
                                      <w:marTop w:val="0"/>
                                      <w:marBottom w:val="0"/>
                                      <w:divBdr>
                                        <w:top w:val="none" w:sz="0" w:space="0" w:color="auto"/>
                                        <w:left w:val="none" w:sz="0" w:space="0" w:color="auto"/>
                                        <w:bottom w:val="none" w:sz="0" w:space="0" w:color="auto"/>
                                        <w:right w:val="none" w:sz="0" w:space="0" w:color="auto"/>
                                      </w:divBdr>
                                    </w:div>
                                    <w:div w:id="235365419">
                                      <w:marLeft w:val="0"/>
                                      <w:marRight w:val="0"/>
                                      <w:marTop w:val="0"/>
                                      <w:marBottom w:val="0"/>
                                      <w:divBdr>
                                        <w:top w:val="none" w:sz="0" w:space="0" w:color="auto"/>
                                        <w:left w:val="none" w:sz="0" w:space="0" w:color="auto"/>
                                        <w:bottom w:val="none" w:sz="0" w:space="0" w:color="auto"/>
                                        <w:right w:val="none" w:sz="0" w:space="0" w:color="auto"/>
                                      </w:divBdr>
                                    </w:div>
                                    <w:div w:id="2087915341">
                                      <w:marLeft w:val="0"/>
                                      <w:marRight w:val="0"/>
                                      <w:marTop w:val="0"/>
                                      <w:marBottom w:val="0"/>
                                      <w:divBdr>
                                        <w:top w:val="none" w:sz="0" w:space="0" w:color="auto"/>
                                        <w:left w:val="none" w:sz="0" w:space="0" w:color="auto"/>
                                        <w:bottom w:val="none" w:sz="0" w:space="0" w:color="auto"/>
                                        <w:right w:val="none" w:sz="0" w:space="0" w:color="auto"/>
                                      </w:divBdr>
                                    </w:div>
                                    <w:div w:id="199900255">
                                      <w:marLeft w:val="0"/>
                                      <w:marRight w:val="0"/>
                                      <w:marTop w:val="0"/>
                                      <w:marBottom w:val="0"/>
                                      <w:divBdr>
                                        <w:top w:val="none" w:sz="0" w:space="0" w:color="auto"/>
                                        <w:left w:val="none" w:sz="0" w:space="0" w:color="auto"/>
                                        <w:bottom w:val="none" w:sz="0" w:space="0" w:color="auto"/>
                                        <w:right w:val="none" w:sz="0" w:space="0" w:color="auto"/>
                                      </w:divBdr>
                                    </w:div>
                                    <w:div w:id="383912014">
                                      <w:marLeft w:val="0"/>
                                      <w:marRight w:val="0"/>
                                      <w:marTop w:val="0"/>
                                      <w:marBottom w:val="0"/>
                                      <w:divBdr>
                                        <w:top w:val="none" w:sz="0" w:space="0" w:color="auto"/>
                                        <w:left w:val="none" w:sz="0" w:space="0" w:color="auto"/>
                                        <w:bottom w:val="none" w:sz="0" w:space="0" w:color="auto"/>
                                        <w:right w:val="none" w:sz="0" w:space="0" w:color="auto"/>
                                      </w:divBdr>
                                    </w:div>
                                    <w:div w:id="490172669">
                                      <w:marLeft w:val="0"/>
                                      <w:marRight w:val="0"/>
                                      <w:marTop w:val="0"/>
                                      <w:marBottom w:val="0"/>
                                      <w:divBdr>
                                        <w:top w:val="none" w:sz="0" w:space="0" w:color="auto"/>
                                        <w:left w:val="none" w:sz="0" w:space="0" w:color="auto"/>
                                        <w:bottom w:val="none" w:sz="0" w:space="0" w:color="auto"/>
                                        <w:right w:val="none" w:sz="0" w:space="0" w:color="auto"/>
                                      </w:divBdr>
                                    </w:div>
                                    <w:div w:id="1171220150">
                                      <w:marLeft w:val="0"/>
                                      <w:marRight w:val="0"/>
                                      <w:marTop w:val="0"/>
                                      <w:marBottom w:val="0"/>
                                      <w:divBdr>
                                        <w:top w:val="none" w:sz="0" w:space="0" w:color="auto"/>
                                        <w:left w:val="none" w:sz="0" w:space="0" w:color="auto"/>
                                        <w:bottom w:val="none" w:sz="0" w:space="0" w:color="auto"/>
                                        <w:right w:val="none" w:sz="0" w:space="0" w:color="auto"/>
                                      </w:divBdr>
                                    </w:div>
                                    <w:div w:id="32971338">
                                      <w:marLeft w:val="0"/>
                                      <w:marRight w:val="0"/>
                                      <w:marTop w:val="0"/>
                                      <w:marBottom w:val="0"/>
                                      <w:divBdr>
                                        <w:top w:val="none" w:sz="0" w:space="0" w:color="auto"/>
                                        <w:left w:val="none" w:sz="0" w:space="0" w:color="auto"/>
                                        <w:bottom w:val="none" w:sz="0" w:space="0" w:color="auto"/>
                                        <w:right w:val="none" w:sz="0" w:space="0" w:color="auto"/>
                                      </w:divBdr>
                                    </w:div>
                                    <w:div w:id="201210446">
                                      <w:marLeft w:val="0"/>
                                      <w:marRight w:val="0"/>
                                      <w:marTop w:val="0"/>
                                      <w:marBottom w:val="0"/>
                                      <w:divBdr>
                                        <w:top w:val="none" w:sz="0" w:space="0" w:color="auto"/>
                                        <w:left w:val="none" w:sz="0" w:space="0" w:color="auto"/>
                                        <w:bottom w:val="none" w:sz="0" w:space="0" w:color="auto"/>
                                        <w:right w:val="none" w:sz="0" w:space="0" w:color="auto"/>
                                      </w:divBdr>
                                    </w:div>
                                    <w:div w:id="1556434571">
                                      <w:marLeft w:val="0"/>
                                      <w:marRight w:val="0"/>
                                      <w:marTop w:val="0"/>
                                      <w:marBottom w:val="0"/>
                                      <w:divBdr>
                                        <w:top w:val="none" w:sz="0" w:space="0" w:color="auto"/>
                                        <w:left w:val="none" w:sz="0" w:space="0" w:color="auto"/>
                                        <w:bottom w:val="none" w:sz="0" w:space="0" w:color="auto"/>
                                        <w:right w:val="none" w:sz="0" w:space="0" w:color="auto"/>
                                      </w:divBdr>
                                    </w:div>
                                    <w:div w:id="1555501846">
                                      <w:marLeft w:val="0"/>
                                      <w:marRight w:val="0"/>
                                      <w:marTop w:val="0"/>
                                      <w:marBottom w:val="0"/>
                                      <w:divBdr>
                                        <w:top w:val="none" w:sz="0" w:space="0" w:color="auto"/>
                                        <w:left w:val="none" w:sz="0" w:space="0" w:color="auto"/>
                                        <w:bottom w:val="none" w:sz="0" w:space="0" w:color="auto"/>
                                        <w:right w:val="none" w:sz="0" w:space="0" w:color="auto"/>
                                      </w:divBdr>
                                    </w:div>
                                    <w:div w:id="868491543">
                                      <w:marLeft w:val="0"/>
                                      <w:marRight w:val="0"/>
                                      <w:marTop w:val="0"/>
                                      <w:marBottom w:val="0"/>
                                      <w:divBdr>
                                        <w:top w:val="none" w:sz="0" w:space="0" w:color="auto"/>
                                        <w:left w:val="none" w:sz="0" w:space="0" w:color="auto"/>
                                        <w:bottom w:val="none" w:sz="0" w:space="0" w:color="auto"/>
                                        <w:right w:val="none" w:sz="0" w:space="0" w:color="auto"/>
                                      </w:divBdr>
                                    </w:div>
                                    <w:div w:id="2129621213">
                                      <w:marLeft w:val="0"/>
                                      <w:marRight w:val="0"/>
                                      <w:marTop w:val="0"/>
                                      <w:marBottom w:val="0"/>
                                      <w:divBdr>
                                        <w:top w:val="none" w:sz="0" w:space="0" w:color="auto"/>
                                        <w:left w:val="none" w:sz="0" w:space="0" w:color="auto"/>
                                        <w:bottom w:val="none" w:sz="0" w:space="0" w:color="auto"/>
                                        <w:right w:val="none" w:sz="0" w:space="0" w:color="auto"/>
                                      </w:divBdr>
                                    </w:div>
                                    <w:div w:id="2106488809">
                                      <w:marLeft w:val="0"/>
                                      <w:marRight w:val="0"/>
                                      <w:marTop w:val="0"/>
                                      <w:marBottom w:val="0"/>
                                      <w:divBdr>
                                        <w:top w:val="none" w:sz="0" w:space="0" w:color="auto"/>
                                        <w:left w:val="none" w:sz="0" w:space="0" w:color="auto"/>
                                        <w:bottom w:val="none" w:sz="0" w:space="0" w:color="auto"/>
                                        <w:right w:val="none" w:sz="0" w:space="0" w:color="auto"/>
                                      </w:divBdr>
                                    </w:div>
                                    <w:div w:id="1644890210">
                                      <w:marLeft w:val="0"/>
                                      <w:marRight w:val="0"/>
                                      <w:marTop w:val="0"/>
                                      <w:marBottom w:val="0"/>
                                      <w:divBdr>
                                        <w:top w:val="none" w:sz="0" w:space="0" w:color="auto"/>
                                        <w:left w:val="none" w:sz="0" w:space="0" w:color="auto"/>
                                        <w:bottom w:val="none" w:sz="0" w:space="0" w:color="auto"/>
                                        <w:right w:val="none" w:sz="0" w:space="0" w:color="auto"/>
                                      </w:divBdr>
                                    </w:div>
                                    <w:div w:id="689837954">
                                      <w:marLeft w:val="0"/>
                                      <w:marRight w:val="0"/>
                                      <w:marTop w:val="0"/>
                                      <w:marBottom w:val="0"/>
                                      <w:divBdr>
                                        <w:top w:val="none" w:sz="0" w:space="0" w:color="auto"/>
                                        <w:left w:val="none" w:sz="0" w:space="0" w:color="auto"/>
                                        <w:bottom w:val="none" w:sz="0" w:space="0" w:color="auto"/>
                                        <w:right w:val="none" w:sz="0" w:space="0" w:color="auto"/>
                                      </w:divBdr>
                                    </w:div>
                                    <w:div w:id="1763716630">
                                      <w:marLeft w:val="0"/>
                                      <w:marRight w:val="0"/>
                                      <w:marTop w:val="0"/>
                                      <w:marBottom w:val="0"/>
                                      <w:divBdr>
                                        <w:top w:val="none" w:sz="0" w:space="0" w:color="auto"/>
                                        <w:left w:val="none" w:sz="0" w:space="0" w:color="auto"/>
                                        <w:bottom w:val="none" w:sz="0" w:space="0" w:color="auto"/>
                                        <w:right w:val="none" w:sz="0" w:space="0" w:color="auto"/>
                                      </w:divBdr>
                                    </w:div>
                                    <w:div w:id="546382409">
                                      <w:marLeft w:val="0"/>
                                      <w:marRight w:val="0"/>
                                      <w:marTop w:val="0"/>
                                      <w:marBottom w:val="0"/>
                                      <w:divBdr>
                                        <w:top w:val="none" w:sz="0" w:space="0" w:color="auto"/>
                                        <w:left w:val="none" w:sz="0" w:space="0" w:color="auto"/>
                                        <w:bottom w:val="none" w:sz="0" w:space="0" w:color="auto"/>
                                        <w:right w:val="none" w:sz="0" w:space="0" w:color="auto"/>
                                      </w:divBdr>
                                    </w:div>
                                    <w:div w:id="1308510846">
                                      <w:marLeft w:val="0"/>
                                      <w:marRight w:val="0"/>
                                      <w:marTop w:val="0"/>
                                      <w:marBottom w:val="0"/>
                                      <w:divBdr>
                                        <w:top w:val="none" w:sz="0" w:space="0" w:color="auto"/>
                                        <w:left w:val="none" w:sz="0" w:space="0" w:color="auto"/>
                                        <w:bottom w:val="none" w:sz="0" w:space="0" w:color="auto"/>
                                        <w:right w:val="none" w:sz="0" w:space="0" w:color="auto"/>
                                      </w:divBdr>
                                    </w:div>
                                    <w:div w:id="183430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9862197">
      <w:bodyDiv w:val="1"/>
      <w:marLeft w:val="0"/>
      <w:marRight w:val="0"/>
      <w:marTop w:val="0"/>
      <w:marBottom w:val="0"/>
      <w:divBdr>
        <w:top w:val="none" w:sz="0" w:space="0" w:color="auto"/>
        <w:left w:val="none" w:sz="0" w:space="0" w:color="auto"/>
        <w:bottom w:val="none" w:sz="0" w:space="0" w:color="auto"/>
        <w:right w:val="none" w:sz="0" w:space="0" w:color="auto"/>
      </w:divBdr>
    </w:div>
    <w:div w:id="1689216037">
      <w:bodyDiv w:val="1"/>
      <w:marLeft w:val="0"/>
      <w:marRight w:val="0"/>
      <w:marTop w:val="0"/>
      <w:marBottom w:val="0"/>
      <w:divBdr>
        <w:top w:val="none" w:sz="0" w:space="0" w:color="auto"/>
        <w:left w:val="none" w:sz="0" w:space="0" w:color="auto"/>
        <w:bottom w:val="none" w:sz="0" w:space="0" w:color="auto"/>
        <w:right w:val="none" w:sz="0" w:space="0" w:color="auto"/>
      </w:divBdr>
    </w:div>
    <w:div w:id="1724714952">
      <w:bodyDiv w:val="1"/>
      <w:marLeft w:val="0"/>
      <w:marRight w:val="0"/>
      <w:marTop w:val="0"/>
      <w:marBottom w:val="0"/>
      <w:divBdr>
        <w:top w:val="none" w:sz="0" w:space="0" w:color="auto"/>
        <w:left w:val="none" w:sz="0" w:space="0" w:color="auto"/>
        <w:bottom w:val="none" w:sz="0" w:space="0" w:color="auto"/>
        <w:right w:val="none" w:sz="0" w:space="0" w:color="auto"/>
      </w:divBdr>
      <w:divsChild>
        <w:div w:id="1308634331">
          <w:marLeft w:val="0"/>
          <w:marRight w:val="0"/>
          <w:marTop w:val="0"/>
          <w:marBottom w:val="0"/>
          <w:divBdr>
            <w:top w:val="none" w:sz="0" w:space="0" w:color="auto"/>
            <w:left w:val="none" w:sz="0" w:space="0" w:color="auto"/>
            <w:bottom w:val="none" w:sz="0" w:space="0" w:color="auto"/>
            <w:right w:val="none" w:sz="0" w:space="0" w:color="auto"/>
          </w:divBdr>
          <w:divsChild>
            <w:div w:id="1356734778">
              <w:marLeft w:val="-225"/>
              <w:marRight w:val="-225"/>
              <w:marTop w:val="0"/>
              <w:marBottom w:val="0"/>
              <w:divBdr>
                <w:top w:val="none" w:sz="0" w:space="0" w:color="auto"/>
                <w:left w:val="none" w:sz="0" w:space="0" w:color="auto"/>
                <w:bottom w:val="none" w:sz="0" w:space="0" w:color="auto"/>
                <w:right w:val="none" w:sz="0" w:space="0" w:color="auto"/>
              </w:divBdr>
              <w:divsChild>
                <w:div w:id="617756431">
                  <w:marLeft w:val="0"/>
                  <w:marRight w:val="0"/>
                  <w:marTop w:val="0"/>
                  <w:marBottom w:val="0"/>
                  <w:divBdr>
                    <w:top w:val="none" w:sz="0" w:space="0" w:color="auto"/>
                    <w:left w:val="none" w:sz="0" w:space="0" w:color="auto"/>
                    <w:bottom w:val="none" w:sz="0" w:space="0" w:color="auto"/>
                    <w:right w:val="none" w:sz="0" w:space="0" w:color="auto"/>
                  </w:divBdr>
                </w:div>
              </w:divsChild>
            </w:div>
            <w:div w:id="1264221982">
              <w:marLeft w:val="-225"/>
              <w:marRight w:val="-225"/>
              <w:marTop w:val="0"/>
              <w:marBottom w:val="0"/>
              <w:divBdr>
                <w:top w:val="none" w:sz="0" w:space="0" w:color="auto"/>
                <w:left w:val="none" w:sz="0" w:space="0" w:color="auto"/>
                <w:bottom w:val="none" w:sz="0" w:space="0" w:color="auto"/>
                <w:right w:val="none" w:sz="0" w:space="0" w:color="auto"/>
              </w:divBdr>
              <w:divsChild>
                <w:div w:id="689258169">
                  <w:marLeft w:val="0"/>
                  <w:marRight w:val="0"/>
                  <w:marTop w:val="0"/>
                  <w:marBottom w:val="0"/>
                  <w:divBdr>
                    <w:top w:val="none" w:sz="0" w:space="0" w:color="auto"/>
                    <w:left w:val="none" w:sz="0" w:space="0" w:color="auto"/>
                    <w:bottom w:val="none" w:sz="0" w:space="0" w:color="auto"/>
                    <w:right w:val="none" w:sz="0" w:space="0" w:color="auto"/>
                  </w:divBdr>
                  <w:divsChild>
                    <w:div w:id="307132852">
                      <w:marLeft w:val="300"/>
                      <w:marRight w:val="-210"/>
                      <w:marTop w:val="300"/>
                      <w:marBottom w:val="0"/>
                      <w:divBdr>
                        <w:top w:val="none" w:sz="0" w:space="0" w:color="auto"/>
                        <w:left w:val="none" w:sz="0" w:space="0" w:color="auto"/>
                        <w:bottom w:val="none" w:sz="0" w:space="0" w:color="auto"/>
                        <w:right w:val="none" w:sz="0" w:space="0" w:color="auto"/>
                      </w:divBdr>
                      <w:divsChild>
                        <w:div w:id="51006466">
                          <w:marLeft w:val="0"/>
                          <w:marRight w:val="0"/>
                          <w:marTop w:val="0"/>
                          <w:marBottom w:val="0"/>
                          <w:divBdr>
                            <w:top w:val="none" w:sz="0" w:space="0" w:color="auto"/>
                            <w:left w:val="none" w:sz="0" w:space="0" w:color="auto"/>
                            <w:bottom w:val="none" w:sz="0" w:space="0" w:color="auto"/>
                            <w:right w:val="none" w:sz="0" w:space="0" w:color="auto"/>
                          </w:divBdr>
                          <w:divsChild>
                            <w:div w:id="603273243">
                              <w:marLeft w:val="0"/>
                              <w:marRight w:val="0"/>
                              <w:marTop w:val="0"/>
                              <w:marBottom w:val="0"/>
                              <w:divBdr>
                                <w:top w:val="none" w:sz="0" w:space="0" w:color="auto"/>
                                <w:left w:val="none" w:sz="0" w:space="0" w:color="auto"/>
                                <w:bottom w:val="none" w:sz="0" w:space="0" w:color="auto"/>
                                <w:right w:val="none" w:sz="0" w:space="0" w:color="auto"/>
                              </w:divBdr>
                              <w:divsChild>
                                <w:div w:id="1382679333">
                                  <w:marLeft w:val="-90"/>
                                  <w:marRight w:val="90"/>
                                  <w:marTop w:val="0"/>
                                  <w:marBottom w:val="120"/>
                                  <w:divBdr>
                                    <w:top w:val="none" w:sz="0" w:space="0" w:color="auto"/>
                                    <w:left w:val="none" w:sz="0" w:space="0" w:color="auto"/>
                                    <w:bottom w:val="none" w:sz="0" w:space="0" w:color="auto"/>
                                    <w:right w:val="none" w:sz="0" w:space="0" w:color="auto"/>
                                  </w:divBdr>
                                </w:div>
                                <w:div w:id="824205443">
                                  <w:marLeft w:val="0"/>
                                  <w:marRight w:val="0"/>
                                  <w:marTop w:val="0"/>
                                  <w:marBottom w:val="0"/>
                                  <w:divBdr>
                                    <w:top w:val="none" w:sz="0" w:space="0" w:color="auto"/>
                                    <w:left w:val="none" w:sz="0" w:space="0" w:color="auto"/>
                                    <w:bottom w:val="none" w:sz="0" w:space="0" w:color="auto"/>
                                    <w:right w:val="none" w:sz="0" w:space="0" w:color="auto"/>
                                  </w:divBdr>
                                </w:div>
                                <w:div w:id="1370717826">
                                  <w:marLeft w:val="0"/>
                                  <w:marRight w:val="0"/>
                                  <w:marTop w:val="150"/>
                                  <w:marBottom w:val="150"/>
                                  <w:divBdr>
                                    <w:top w:val="none" w:sz="0" w:space="0" w:color="auto"/>
                                    <w:left w:val="none" w:sz="0" w:space="0" w:color="auto"/>
                                    <w:bottom w:val="none" w:sz="0" w:space="0" w:color="auto"/>
                                    <w:right w:val="none" w:sz="0" w:space="0" w:color="auto"/>
                                  </w:divBdr>
                                </w:div>
                                <w:div w:id="1905335388">
                                  <w:marLeft w:val="0"/>
                                  <w:marRight w:val="0"/>
                                  <w:marTop w:val="0"/>
                                  <w:marBottom w:val="0"/>
                                  <w:divBdr>
                                    <w:top w:val="none" w:sz="0" w:space="0" w:color="auto"/>
                                    <w:left w:val="none" w:sz="0" w:space="0" w:color="auto"/>
                                    <w:bottom w:val="none" w:sz="0" w:space="0" w:color="auto"/>
                                    <w:right w:val="none" w:sz="0" w:space="0" w:color="auto"/>
                                  </w:divBdr>
                                </w:div>
                                <w:div w:id="140765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0790">
                          <w:marLeft w:val="0"/>
                          <w:marRight w:val="0"/>
                          <w:marTop w:val="0"/>
                          <w:marBottom w:val="0"/>
                          <w:divBdr>
                            <w:top w:val="none" w:sz="0" w:space="0" w:color="auto"/>
                            <w:left w:val="none" w:sz="0" w:space="0" w:color="auto"/>
                            <w:bottom w:val="none" w:sz="0" w:space="0" w:color="auto"/>
                            <w:right w:val="none" w:sz="0" w:space="0" w:color="auto"/>
                          </w:divBdr>
                          <w:divsChild>
                            <w:div w:id="1786462564">
                              <w:marLeft w:val="0"/>
                              <w:marRight w:val="0"/>
                              <w:marTop w:val="90"/>
                              <w:marBottom w:val="0"/>
                              <w:divBdr>
                                <w:top w:val="none" w:sz="0" w:space="0" w:color="auto"/>
                                <w:left w:val="none" w:sz="0" w:space="0" w:color="auto"/>
                                <w:bottom w:val="none" w:sz="0" w:space="0" w:color="auto"/>
                                <w:right w:val="none" w:sz="0" w:space="0" w:color="auto"/>
                              </w:divBdr>
                              <w:divsChild>
                                <w:div w:id="1962106853">
                                  <w:marLeft w:val="0"/>
                                  <w:marRight w:val="0"/>
                                  <w:marTop w:val="0"/>
                                  <w:marBottom w:val="0"/>
                                  <w:divBdr>
                                    <w:top w:val="none" w:sz="0" w:space="0" w:color="auto"/>
                                    <w:left w:val="none" w:sz="0" w:space="0" w:color="auto"/>
                                    <w:bottom w:val="none" w:sz="0" w:space="0" w:color="auto"/>
                                    <w:right w:val="none" w:sz="0" w:space="0" w:color="auto"/>
                                  </w:divBdr>
                                </w:div>
                              </w:divsChild>
                            </w:div>
                            <w:div w:id="184362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206028">
                      <w:marLeft w:val="-60"/>
                      <w:marRight w:val="0"/>
                      <w:marTop w:val="0"/>
                      <w:marBottom w:val="0"/>
                      <w:divBdr>
                        <w:top w:val="none" w:sz="0" w:space="0" w:color="auto"/>
                        <w:left w:val="none" w:sz="0" w:space="0" w:color="auto"/>
                        <w:bottom w:val="none" w:sz="0" w:space="0" w:color="auto"/>
                        <w:right w:val="none" w:sz="0" w:space="0" w:color="auto"/>
                      </w:divBdr>
                      <w:divsChild>
                        <w:div w:id="400568309">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1117285">
      <w:bodyDiv w:val="1"/>
      <w:marLeft w:val="0"/>
      <w:marRight w:val="0"/>
      <w:marTop w:val="0"/>
      <w:marBottom w:val="0"/>
      <w:divBdr>
        <w:top w:val="none" w:sz="0" w:space="0" w:color="auto"/>
        <w:left w:val="none" w:sz="0" w:space="0" w:color="auto"/>
        <w:bottom w:val="none" w:sz="0" w:space="0" w:color="auto"/>
        <w:right w:val="none" w:sz="0" w:space="0" w:color="auto"/>
      </w:divBdr>
      <w:divsChild>
        <w:div w:id="855533475">
          <w:marLeft w:val="0"/>
          <w:marRight w:val="0"/>
          <w:marTop w:val="0"/>
          <w:marBottom w:val="0"/>
          <w:divBdr>
            <w:top w:val="none" w:sz="0" w:space="0" w:color="auto"/>
            <w:left w:val="none" w:sz="0" w:space="0" w:color="auto"/>
            <w:bottom w:val="none" w:sz="0" w:space="0" w:color="auto"/>
            <w:right w:val="none" w:sz="0" w:space="0" w:color="auto"/>
          </w:divBdr>
          <w:divsChild>
            <w:div w:id="1277326128">
              <w:marLeft w:val="0"/>
              <w:marRight w:val="0"/>
              <w:marTop w:val="0"/>
              <w:marBottom w:val="0"/>
              <w:divBdr>
                <w:top w:val="none" w:sz="0" w:space="0" w:color="auto"/>
                <w:left w:val="none" w:sz="0" w:space="0" w:color="auto"/>
                <w:bottom w:val="none" w:sz="0" w:space="0" w:color="auto"/>
                <w:right w:val="none" w:sz="0" w:space="0" w:color="auto"/>
              </w:divBdr>
              <w:divsChild>
                <w:div w:id="1588617171">
                  <w:marLeft w:val="0"/>
                  <w:marRight w:val="0"/>
                  <w:marTop w:val="0"/>
                  <w:marBottom w:val="0"/>
                  <w:divBdr>
                    <w:top w:val="none" w:sz="0" w:space="0" w:color="auto"/>
                    <w:left w:val="none" w:sz="0" w:space="0" w:color="auto"/>
                    <w:bottom w:val="none" w:sz="0" w:space="0" w:color="auto"/>
                    <w:right w:val="none" w:sz="0" w:space="0" w:color="auto"/>
                  </w:divBdr>
                  <w:divsChild>
                    <w:div w:id="1664358307">
                      <w:marLeft w:val="-375"/>
                      <w:marRight w:val="-375"/>
                      <w:marTop w:val="0"/>
                      <w:marBottom w:val="0"/>
                      <w:divBdr>
                        <w:top w:val="none" w:sz="0" w:space="0" w:color="auto"/>
                        <w:left w:val="none" w:sz="0" w:space="0" w:color="auto"/>
                        <w:bottom w:val="none" w:sz="0" w:space="0" w:color="auto"/>
                        <w:right w:val="none" w:sz="0" w:space="0" w:color="auto"/>
                      </w:divBdr>
                      <w:divsChild>
                        <w:div w:id="1815104643">
                          <w:marLeft w:val="0"/>
                          <w:marRight w:val="0"/>
                          <w:marTop w:val="0"/>
                          <w:marBottom w:val="600"/>
                          <w:divBdr>
                            <w:top w:val="none" w:sz="0" w:space="0" w:color="auto"/>
                            <w:left w:val="none" w:sz="0" w:space="0" w:color="auto"/>
                            <w:bottom w:val="none" w:sz="0" w:space="0" w:color="auto"/>
                            <w:right w:val="none" w:sz="0" w:space="0" w:color="auto"/>
                          </w:divBdr>
                          <w:divsChild>
                            <w:div w:id="198784220">
                              <w:marLeft w:val="0"/>
                              <w:marRight w:val="0"/>
                              <w:marTop w:val="0"/>
                              <w:marBottom w:val="0"/>
                              <w:divBdr>
                                <w:top w:val="none" w:sz="0" w:space="0" w:color="auto"/>
                                <w:left w:val="none" w:sz="0" w:space="0" w:color="auto"/>
                                <w:bottom w:val="none" w:sz="0" w:space="0" w:color="auto"/>
                                <w:right w:val="none" w:sz="0" w:space="0" w:color="auto"/>
                              </w:divBdr>
                              <w:divsChild>
                                <w:div w:id="393745890">
                                  <w:marLeft w:val="0"/>
                                  <w:marRight w:val="0"/>
                                  <w:marTop w:val="0"/>
                                  <w:marBottom w:val="0"/>
                                  <w:divBdr>
                                    <w:top w:val="none" w:sz="0" w:space="0" w:color="auto"/>
                                    <w:left w:val="none" w:sz="0" w:space="0" w:color="auto"/>
                                    <w:bottom w:val="none" w:sz="0" w:space="0" w:color="auto"/>
                                    <w:right w:val="single" w:sz="6" w:space="0" w:color="EEEEEE"/>
                                  </w:divBdr>
                                  <w:divsChild>
                                    <w:div w:id="702947281">
                                      <w:marLeft w:val="0"/>
                                      <w:marRight w:val="0"/>
                                      <w:marTop w:val="0"/>
                                      <w:marBottom w:val="0"/>
                                      <w:divBdr>
                                        <w:top w:val="none" w:sz="0" w:space="0" w:color="auto"/>
                                        <w:left w:val="none" w:sz="0" w:space="0" w:color="auto"/>
                                        <w:bottom w:val="none" w:sz="0" w:space="0" w:color="auto"/>
                                        <w:right w:val="none" w:sz="0" w:space="0" w:color="auto"/>
                                      </w:divBdr>
                                      <w:divsChild>
                                        <w:div w:id="1873961094">
                                          <w:marLeft w:val="0"/>
                                          <w:marRight w:val="0"/>
                                          <w:marTop w:val="0"/>
                                          <w:marBottom w:val="0"/>
                                          <w:divBdr>
                                            <w:top w:val="none" w:sz="0" w:space="0" w:color="auto"/>
                                            <w:left w:val="none" w:sz="0" w:space="0" w:color="auto"/>
                                            <w:bottom w:val="none" w:sz="0" w:space="0" w:color="auto"/>
                                            <w:right w:val="none" w:sz="0" w:space="0" w:color="auto"/>
                                          </w:divBdr>
                                          <w:divsChild>
                                            <w:div w:id="1013068783">
                                              <w:marLeft w:val="0"/>
                                              <w:marRight w:val="0"/>
                                              <w:marTop w:val="0"/>
                                              <w:marBottom w:val="0"/>
                                              <w:divBdr>
                                                <w:top w:val="none" w:sz="0" w:space="0" w:color="auto"/>
                                                <w:left w:val="none" w:sz="0" w:space="0" w:color="auto"/>
                                                <w:bottom w:val="none" w:sz="0" w:space="0" w:color="auto"/>
                                                <w:right w:val="none" w:sz="0" w:space="0" w:color="auto"/>
                                              </w:divBdr>
                                              <w:divsChild>
                                                <w:div w:id="1697845878">
                                                  <w:marLeft w:val="0"/>
                                                  <w:marRight w:val="0"/>
                                                  <w:marTop w:val="0"/>
                                                  <w:marBottom w:val="0"/>
                                                  <w:divBdr>
                                                    <w:top w:val="none" w:sz="0" w:space="0" w:color="auto"/>
                                                    <w:left w:val="none" w:sz="0" w:space="0" w:color="auto"/>
                                                    <w:bottom w:val="none" w:sz="0" w:space="0" w:color="auto"/>
                                                    <w:right w:val="none" w:sz="0" w:space="0" w:color="auto"/>
                                                  </w:divBdr>
                                                  <w:divsChild>
                                                    <w:div w:id="985741962">
                                                      <w:marLeft w:val="0"/>
                                                      <w:marRight w:val="0"/>
                                                      <w:marTop w:val="0"/>
                                                      <w:marBottom w:val="0"/>
                                                      <w:divBdr>
                                                        <w:top w:val="none" w:sz="0" w:space="0" w:color="auto"/>
                                                        <w:left w:val="none" w:sz="0" w:space="0" w:color="auto"/>
                                                        <w:bottom w:val="none" w:sz="0" w:space="0" w:color="auto"/>
                                                        <w:right w:val="none" w:sz="0" w:space="0" w:color="auto"/>
                                                      </w:divBdr>
                                                      <w:divsChild>
                                                        <w:div w:id="97105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84912577">
      <w:bodyDiv w:val="1"/>
      <w:marLeft w:val="0"/>
      <w:marRight w:val="0"/>
      <w:marTop w:val="0"/>
      <w:marBottom w:val="0"/>
      <w:divBdr>
        <w:top w:val="none" w:sz="0" w:space="0" w:color="auto"/>
        <w:left w:val="none" w:sz="0" w:space="0" w:color="auto"/>
        <w:bottom w:val="none" w:sz="0" w:space="0" w:color="auto"/>
        <w:right w:val="none" w:sz="0" w:space="0" w:color="auto"/>
      </w:divBdr>
      <w:divsChild>
        <w:div w:id="287400003">
          <w:marLeft w:val="0"/>
          <w:marRight w:val="0"/>
          <w:marTop w:val="0"/>
          <w:marBottom w:val="0"/>
          <w:divBdr>
            <w:top w:val="none" w:sz="0" w:space="0" w:color="auto"/>
            <w:left w:val="none" w:sz="0" w:space="0" w:color="auto"/>
            <w:bottom w:val="none" w:sz="0" w:space="0" w:color="auto"/>
            <w:right w:val="none" w:sz="0" w:space="0" w:color="auto"/>
          </w:divBdr>
          <w:divsChild>
            <w:div w:id="1709799216">
              <w:marLeft w:val="0"/>
              <w:marRight w:val="0"/>
              <w:marTop w:val="100"/>
              <w:marBottom w:val="100"/>
              <w:divBdr>
                <w:top w:val="none" w:sz="0" w:space="0" w:color="auto"/>
                <w:left w:val="none" w:sz="0" w:space="0" w:color="auto"/>
                <w:bottom w:val="none" w:sz="0" w:space="0" w:color="auto"/>
                <w:right w:val="none" w:sz="0" w:space="0" w:color="auto"/>
              </w:divBdr>
              <w:divsChild>
                <w:div w:id="659163379">
                  <w:marLeft w:val="0"/>
                  <w:marRight w:val="0"/>
                  <w:marTop w:val="0"/>
                  <w:marBottom w:val="0"/>
                  <w:divBdr>
                    <w:top w:val="none" w:sz="0" w:space="0" w:color="auto"/>
                    <w:left w:val="none" w:sz="0" w:space="0" w:color="auto"/>
                    <w:bottom w:val="none" w:sz="0" w:space="0" w:color="auto"/>
                    <w:right w:val="none" w:sz="0" w:space="0" w:color="auto"/>
                  </w:divBdr>
                  <w:divsChild>
                    <w:div w:id="1235049636">
                      <w:marLeft w:val="0"/>
                      <w:marRight w:val="0"/>
                      <w:marTop w:val="0"/>
                      <w:marBottom w:val="0"/>
                      <w:divBdr>
                        <w:top w:val="none" w:sz="0" w:space="0" w:color="auto"/>
                        <w:left w:val="none" w:sz="0" w:space="0" w:color="auto"/>
                        <w:bottom w:val="none" w:sz="0" w:space="0" w:color="auto"/>
                        <w:right w:val="none" w:sz="0" w:space="0" w:color="auto"/>
                      </w:divBdr>
                      <w:divsChild>
                        <w:div w:id="1154298572">
                          <w:marLeft w:val="0"/>
                          <w:marRight w:val="0"/>
                          <w:marTop w:val="100"/>
                          <w:marBottom w:val="100"/>
                          <w:divBdr>
                            <w:top w:val="none" w:sz="0" w:space="0" w:color="auto"/>
                            <w:left w:val="none" w:sz="0" w:space="0" w:color="auto"/>
                            <w:bottom w:val="none" w:sz="0" w:space="0" w:color="auto"/>
                            <w:right w:val="none" w:sz="0" w:space="0" w:color="auto"/>
                          </w:divBdr>
                          <w:divsChild>
                            <w:div w:id="854998008">
                              <w:marLeft w:val="0"/>
                              <w:marRight w:val="0"/>
                              <w:marTop w:val="0"/>
                              <w:marBottom w:val="0"/>
                              <w:divBdr>
                                <w:top w:val="none" w:sz="0" w:space="0" w:color="auto"/>
                                <w:left w:val="none" w:sz="0" w:space="0" w:color="auto"/>
                                <w:bottom w:val="none" w:sz="0" w:space="0" w:color="auto"/>
                                <w:right w:val="none" w:sz="0" w:space="0" w:color="auto"/>
                              </w:divBdr>
                              <w:divsChild>
                                <w:div w:id="914166970">
                                  <w:marLeft w:val="0"/>
                                  <w:marRight w:val="0"/>
                                  <w:marTop w:val="0"/>
                                  <w:marBottom w:val="0"/>
                                  <w:divBdr>
                                    <w:top w:val="none" w:sz="0" w:space="0" w:color="auto"/>
                                    <w:left w:val="none" w:sz="0" w:space="0" w:color="auto"/>
                                    <w:bottom w:val="none" w:sz="0" w:space="0" w:color="auto"/>
                                    <w:right w:val="none" w:sz="0" w:space="0" w:color="auto"/>
                                  </w:divBdr>
                                  <w:divsChild>
                                    <w:div w:id="70031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3626398">
      <w:bodyDiv w:val="1"/>
      <w:marLeft w:val="0"/>
      <w:marRight w:val="0"/>
      <w:marTop w:val="0"/>
      <w:marBottom w:val="0"/>
      <w:divBdr>
        <w:top w:val="none" w:sz="0" w:space="0" w:color="auto"/>
        <w:left w:val="none" w:sz="0" w:space="0" w:color="auto"/>
        <w:bottom w:val="none" w:sz="0" w:space="0" w:color="auto"/>
        <w:right w:val="none" w:sz="0" w:space="0" w:color="auto"/>
      </w:divBdr>
      <w:divsChild>
        <w:div w:id="1804344489">
          <w:marLeft w:val="0"/>
          <w:marRight w:val="0"/>
          <w:marTop w:val="0"/>
          <w:marBottom w:val="0"/>
          <w:divBdr>
            <w:top w:val="none" w:sz="0" w:space="0" w:color="auto"/>
            <w:left w:val="none" w:sz="0" w:space="0" w:color="auto"/>
            <w:bottom w:val="none" w:sz="0" w:space="0" w:color="auto"/>
            <w:right w:val="none" w:sz="0" w:space="0" w:color="auto"/>
          </w:divBdr>
          <w:divsChild>
            <w:div w:id="1659191587">
              <w:marLeft w:val="0"/>
              <w:marRight w:val="0"/>
              <w:marTop w:val="100"/>
              <w:marBottom w:val="100"/>
              <w:divBdr>
                <w:top w:val="none" w:sz="0" w:space="0" w:color="auto"/>
                <w:left w:val="none" w:sz="0" w:space="0" w:color="auto"/>
                <w:bottom w:val="none" w:sz="0" w:space="0" w:color="auto"/>
                <w:right w:val="none" w:sz="0" w:space="0" w:color="auto"/>
              </w:divBdr>
              <w:divsChild>
                <w:div w:id="1700156738">
                  <w:marLeft w:val="0"/>
                  <w:marRight w:val="0"/>
                  <w:marTop w:val="0"/>
                  <w:marBottom w:val="0"/>
                  <w:divBdr>
                    <w:top w:val="none" w:sz="0" w:space="0" w:color="auto"/>
                    <w:left w:val="none" w:sz="0" w:space="0" w:color="auto"/>
                    <w:bottom w:val="none" w:sz="0" w:space="0" w:color="auto"/>
                    <w:right w:val="none" w:sz="0" w:space="0" w:color="auto"/>
                  </w:divBdr>
                  <w:divsChild>
                    <w:div w:id="885682333">
                      <w:marLeft w:val="0"/>
                      <w:marRight w:val="0"/>
                      <w:marTop w:val="0"/>
                      <w:marBottom w:val="0"/>
                      <w:divBdr>
                        <w:top w:val="none" w:sz="0" w:space="0" w:color="auto"/>
                        <w:left w:val="none" w:sz="0" w:space="0" w:color="auto"/>
                        <w:bottom w:val="none" w:sz="0" w:space="0" w:color="auto"/>
                        <w:right w:val="none" w:sz="0" w:space="0" w:color="auto"/>
                      </w:divBdr>
                      <w:divsChild>
                        <w:div w:id="688484241">
                          <w:marLeft w:val="0"/>
                          <w:marRight w:val="0"/>
                          <w:marTop w:val="100"/>
                          <w:marBottom w:val="100"/>
                          <w:divBdr>
                            <w:top w:val="none" w:sz="0" w:space="0" w:color="auto"/>
                            <w:left w:val="none" w:sz="0" w:space="0" w:color="auto"/>
                            <w:bottom w:val="none" w:sz="0" w:space="0" w:color="auto"/>
                            <w:right w:val="none" w:sz="0" w:space="0" w:color="auto"/>
                          </w:divBdr>
                          <w:divsChild>
                            <w:div w:id="912661744">
                              <w:marLeft w:val="0"/>
                              <w:marRight w:val="0"/>
                              <w:marTop w:val="0"/>
                              <w:marBottom w:val="0"/>
                              <w:divBdr>
                                <w:top w:val="none" w:sz="0" w:space="0" w:color="auto"/>
                                <w:left w:val="none" w:sz="0" w:space="0" w:color="auto"/>
                                <w:bottom w:val="none" w:sz="0" w:space="0" w:color="auto"/>
                                <w:right w:val="none" w:sz="0" w:space="0" w:color="auto"/>
                              </w:divBdr>
                              <w:divsChild>
                                <w:div w:id="54560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4743904">
      <w:bodyDiv w:val="1"/>
      <w:marLeft w:val="0"/>
      <w:marRight w:val="0"/>
      <w:marTop w:val="0"/>
      <w:marBottom w:val="0"/>
      <w:divBdr>
        <w:top w:val="none" w:sz="0" w:space="0" w:color="auto"/>
        <w:left w:val="none" w:sz="0" w:space="0" w:color="auto"/>
        <w:bottom w:val="none" w:sz="0" w:space="0" w:color="auto"/>
        <w:right w:val="none" w:sz="0" w:space="0" w:color="auto"/>
      </w:divBdr>
      <w:divsChild>
        <w:div w:id="1948732825">
          <w:marLeft w:val="0"/>
          <w:marRight w:val="0"/>
          <w:marTop w:val="0"/>
          <w:marBottom w:val="0"/>
          <w:divBdr>
            <w:top w:val="none" w:sz="0" w:space="0" w:color="auto"/>
            <w:left w:val="none" w:sz="0" w:space="0" w:color="auto"/>
            <w:bottom w:val="none" w:sz="0" w:space="0" w:color="auto"/>
            <w:right w:val="none" w:sz="0" w:space="0" w:color="auto"/>
          </w:divBdr>
          <w:divsChild>
            <w:div w:id="1673295373">
              <w:marLeft w:val="0"/>
              <w:marRight w:val="0"/>
              <w:marTop w:val="0"/>
              <w:marBottom w:val="0"/>
              <w:divBdr>
                <w:top w:val="none" w:sz="0" w:space="0" w:color="auto"/>
                <w:left w:val="none" w:sz="0" w:space="0" w:color="auto"/>
                <w:bottom w:val="none" w:sz="0" w:space="0" w:color="auto"/>
                <w:right w:val="none" w:sz="0" w:space="0" w:color="auto"/>
              </w:divBdr>
              <w:divsChild>
                <w:div w:id="1413743822">
                  <w:marLeft w:val="-225"/>
                  <w:marRight w:val="-225"/>
                  <w:marTop w:val="0"/>
                  <w:marBottom w:val="0"/>
                  <w:divBdr>
                    <w:top w:val="none" w:sz="0" w:space="0" w:color="auto"/>
                    <w:left w:val="none" w:sz="0" w:space="0" w:color="auto"/>
                    <w:bottom w:val="none" w:sz="0" w:space="0" w:color="auto"/>
                    <w:right w:val="none" w:sz="0" w:space="0" w:color="auto"/>
                  </w:divBdr>
                  <w:divsChild>
                    <w:div w:id="1795904503">
                      <w:marLeft w:val="0"/>
                      <w:marRight w:val="0"/>
                      <w:marTop w:val="0"/>
                      <w:marBottom w:val="0"/>
                      <w:divBdr>
                        <w:top w:val="none" w:sz="0" w:space="0" w:color="auto"/>
                        <w:left w:val="none" w:sz="0" w:space="0" w:color="auto"/>
                        <w:bottom w:val="none" w:sz="0" w:space="0" w:color="auto"/>
                        <w:right w:val="none" w:sz="0" w:space="0" w:color="auto"/>
                      </w:divBdr>
                      <w:divsChild>
                        <w:div w:id="93476666">
                          <w:marLeft w:val="0"/>
                          <w:marRight w:val="0"/>
                          <w:marTop w:val="0"/>
                          <w:marBottom w:val="0"/>
                          <w:divBdr>
                            <w:top w:val="none" w:sz="0" w:space="0" w:color="auto"/>
                            <w:left w:val="none" w:sz="0" w:space="0" w:color="auto"/>
                            <w:bottom w:val="none" w:sz="0" w:space="0" w:color="auto"/>
                            <w:right w:val="none" w:sz="0" w:space="0" w:color="auto"/>
                          </w:divBdr>
                          <w:divsChild>
                            <w:div w:id="983126435">
                              <w:marLeft w:val="0"/>
                              <w:marRight w:val="0"/>
                              <w:marTop w:val="0"/>
                              <w:marBottom w:val="0"/>
                              <w:divBdr>
                                <w:top w:val="none" w:sz="0" w:space="0" w:color="auto"/>
                                <w:left w:val="none" w:sz="0" w:space="0" w:color="auto"/>
                                <w:bottom w:val="none" w:sz="0" w:space="0" w:color="auto"/>
                                <w:right w:val="none" w:sz="0" w:space="0" w:color="auto"/>
                              </w:divBdr>
                              <w:divsChild>
                                <w:div w:id="2127505802">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42796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13" Type="http://schemas.openxmlformats.org/officeDocument/2006/relationships/hyperlink" Target="https://www-sciencedirect-com.ezproxy.uwtsd.ac.uk/science/article/pii/S0925527315004041" TargetMode="External"/><Relationship Id="rId18" Type="http://schemas.openxmlformats.org/officeDocument/2006/relationships/hyperlink" Target="http://www.businessinsider.com/history-of-samsung-2013-2?op=1&amp;IR=T" TargetMode="External"/><Relationship Id="rId26" Type="http://schemas.openxmlformats.org/officeDocument/2006/relationships/hyperlink" Target="http://twitter.com/share?url=http://www.businessinsider.com/history-of-samsung-2013-2&amp;via=sai&amp;text=How%20Samsung%20Went%20From%20A%20Dried%20Fish%20Exporter%20To%20One%20Of%20The%20Top%20Names%20In%20Tech" TargetMode="External"/><Relationship Id="rId3" Type="http://schemas.openxmlformats.org/officeDocument/2006/relationships/styles" Target="styles.xml"/><Relationship Id="rId21" Type="http://schemas.openxmlformats.org/officeDocument/2006/relationships/hyperlink" Target="http://twitter.com/share?url=http://www.businessinsider.com/history-of-samsung-2013-2&amp;via=sai&amp;text=How%20Samsung%20Went%20From%20A%20Dried%20Fish%20Exporter%20To%20One%20Of%20The%20Top%20Names%20In%20Tech"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javascript:window.print()" TargetMode="External"/><Relationship Id="rId25" Type="http://schemas.openxmlformats.org/officeDocument/2006/relationships/hyperlink" Target="https://www.facebook.com/sharer/sharer.php?u=http://www.businessinsider.com/history-of-samsung-2013-2"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www.linkedin.com/shareArticle?mini=true&amp;url=http://www.businessinsider.com/history-of-samsung-2013-2&amp;title=How%20Samsung%20Went%20From%20A%20Dried%20Fish%20Exporter%20To%20One%20Of%20The%20Top%20Names%20In%20Tech&amp;summary=From%20humble%20beginnings%20to%20a%20global%20tech%20powerhouse." TargetMode="External"/><Relationship Id="rId29" Type="http://schemas.openxmlformats.org/officeDocument/2006/relationships/hyperlink" Target="javascript:window.pri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www.businessinsider.com/history-of-samsung-2013-2?op=1&amp;IR=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javascript:window.print()" TargetMode="External"/><Relationship Id="rId28" Type="http://schemas.openxmlformats.org/officeDocument/2006/relationships/hyperlink" Target="https://plus.google.com/share?url=http://www.businessinsider.com/history-of-samsung-2013-2" TargetMode="External"/><Relationship Id="rId10" Type="http://schemas.openxmlformats.org/officeDocument/2006/relationships/image" Target="media/image1.png"/><Relationship Id="rId19" Type="http://schemas.openxmlformats.org/officeDocument/2006/relationships/hyperlink" Target="https://www.facebook.com/sharer/sharer.php?u=http://www.businessinsider.com/history-of-samsung-2013-2"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image" Target="media/image4.png"/><Relationship Id="rId22" Type="http://schemas.openxmlformats.org/officeDocument/2006/relationships/hyperlink" Target="https://plus.google.com/share?url=http://www.businessinsider.com/history-of-samsung-2013-2" TargetMode="External"/><Relationship Id="rId27" Type="http://schemas.openxmlformats.org/officeDocument/2006/relationships/hyperlink" Target="http://www.linkedin.com/shareArticle?mini=true&amp;url=http://www.businessinsider.com/history-of-samsung-2013-2&amp;title=How%20Samsung%20Went%20From%20A%20Dried%20Fish%20Exporter%20To%20One%20Of%20The%20Top%20Names%20In%20Tech&amp;summary=From%20humble%20beginnings%20to%20a%20global%20tech%20powerhouse." TargetMode="External"/><Relationship Id="rId30" Type="http://schemas.openxmlformats.org/officeDocument/2006/relationships/hyperlink" Target="http://www.businessinsider.com/history-of-samsung-2013-2?op=1&amp;I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A68BE-0E5A-4A35-BE71-EF9FA7410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21</Pages>
  <Words>5512</Words>
  <Characters>31425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36864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Thomas (P150906)</dc:creator>
  <cp:keywords/>
  <dc:description/>
  <cp:lastModifiedBy>Steve.Thomas</cp:lastModifiedBy>
  <cp:revision>50</cp:revision>
  <dcterms:created xsi:type="dcterms:W3CDTF">2018-11-20T14:00:00Z</dcterms:created>
  <dcterms:modified xsi:type="dcterms:W3CDTF">2018-11-21T13:21:00Z</dcterms:modified>
</cp:coreProperties>
</file>