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6DC7E70" w:rsidR="00DB116D" w:rsidRPr="00A406E5" w:rsidRDefault="00976CD0" w:rsidP="00E51AAC">
            <w:pPr>
              <w:spacing w:before="120" w:after="120"/>
              <w:jc w:val="both"/>
              <w:rPr>
                <w:rFonts w:ascii="Arial" w:hAnsi="Arial" w:cs="Arial"/>
                <w:b/>
                <w:sz w:val="22"/>
                <w:szCs w:val="22"/>
              </w:rPr>
            </w:pPr>
            <w:r>
              <w:rPr>
                <w:rFonts w:ascii="Arial" w:hAnsi="Arial" w:cs="Arial"/>
                <w:b/>
                <w:sz w:val="22"/>
                <w:szCs w:val="22"/>
              </w:rPr>
              <w:t>BSc Operational Policing L6 (Top up)</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78CFEB03" w:rsidR="008F1308" w:rsidRPr="00A406E5" w:rsidRDefault="00976CD0" w:rsidP="00E51AAC">
            <w:pPr>
              <w:spacing w:before="120" w:after="120"/>
              <w:jc w:val="both"/>
              <w:rPr>
                <w:rFonts w:ascii="Arial" w:hAnsi="Arial" w:cs="Arial"/>
                <w:b/>
                <w:sz w:val="22"/>
                <w:szCs w:val="22"/>
              </w:rPr>
            </w:pPr>
            <w:r>
              <w:rPr>
                <w:rFonts w:ascii="Arial" w:hAnsi="Arial" w:cs="Arial"/>
                <w:b/>
                <w:sz w:val="22"/>
                <w:szCs w:val="22"/>
              </w:rPr>
              <w:t>Professional Operational Policing</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5A777A7C" w:rsidR="00B84B5B" w:rsidRPr="00A406E5" w:rsidRDefault="00976CD0" w:rsidP="00152E9D">
            <w:pPr>
              <w:spacing w:before="120" w:after="120"/>
              <w:jc w:val="both"/>
              <w:rPr>
                <w:rFonts w:ascii="Arial" w:hAnsi="Arial" w:cs="Arial"/>
                <w:b/>
                <w:sz w:val="22"/>
                <w:szCs w:val="22"/>
              </w:rPr>
            </w:pPr>
            <w:r>
              <w:rPr>
                <w:rFonts w:ascii="Arial" w:hAnsi="Arial" w:cs="Arial"/>
                <w:b/>
                <w:sz w:val="22"/>
                <w:szCs w:val="22"/>
              </w:rPr>
              <w:t>BMPO6002D</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4D39FA19" w:rsidR="00B84B5B" w:rsidRPr="00A406E5" w:rsidRDefault="00976CD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0C854244" w:rsidR="00DB116D" w:rsidRPr="00A406E5" w:rsidRDefault="00976CD0" w:rsidP="00E51AAC">
            <w:pPr>
              <w:spacing w:before="120" w:after="120"/>
              <w:jc w:val="both"/>
              <w:rPr>
                <w:rFonts w:ascii="Arial" w:hAnsi="Arial" w:cs="Arial"/>
                <w:b/>
                <w:sz w:val="22"/>
                <w:szCs w:val="22"/>
              </w:rPr>
            </w:pPr>
            <w:r>
              <w:rPr>
                <w:rFonts w:ascii="Arial" w:hAnsi="Arial" w:cs="Arial"/>
                <w:b/>
                <w:sz w:val="22"/>
                <w:szCs w:val="22"/>
              </w:rPr>
              <w:t>Justin Evans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480174F7" w:rsidR="00DB116D" w:rsidRPr="00A406E5" w:rsidRDefault="00976CD0" w:rsidP="00E51AAC">
            <w:pPr>
              <w:spacing w:before="120" w:after="120"/>
              <w:jc w:val="both"/>
              <w:rPr>
                <w:rFonts w:ascii="Arial" w:hAnsi="Arial" w:cs="Arial"/>
                <w:b/>
                <w:sz w:val="22"/>
                <w:szCs w:val="22"/>
              </w:rPr>
            </w:pPr>
            <w:r>
              <w:rPr>
                <w:rFonts w:ascii="Arial" w:hAnsi="Arial" w:cs="Arial"/>
                <w:b/>
                <w:sz w:val="22"/>
                <w:szCs w:val="22"/>
              </w:rPr>
              <w:t>TBC</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C08A250" w:rsidR="00DB116D" w:rsidRPr="00A406E5" w:rsidRDefault="00976CD0" w:rsidP="005F0579">
            <w:pPr>
              <w:spacing w:before="120" w:after="120"/>
              <w:jc w:val="both"/>
              <w:rPr>
                <w:rFonts w:ascii="Arial" w:hAnsi="Arial" w:cs="Arial"/>
                <w:b/>
                <w:sz w:val="22"/>
                <w:szCs w:val="22"/>
              </w:rPr>
            </w:pPr>
            <w:r>
              <w:rPr>
                <w:rFonts w:ascii="Arial" w:hAnsi="Arial" w:cs="Arial"/>
                <w:b/>
                <w:sz w:val="22"/>
                <w:szCs w:val="22"/>
              </w:rPr>
              <w:t>Professional Operational Practice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ECF97B2" w14:textId="77777777" w:rsidR="00DB116D" w:rsidRDefault="00976CD0" w:rsidP="00E51AAC">
            <w:pPr>
              <w:spacing w:before="120" w:after="120"/>
              <w:jc w:val="both"/>
              <w:rPr>
                <w:rFonts w:ascii="Arial" w:hAnsi="Arial" w:cs="Arial"/>
                <w:b/>
                <w:sz w:val="22"/>
                <w:szCs w:val="22"/>
              </w:rPr>
            </w:pPr>
            <w:r>
              <w:rPr>
                <w:rFonts w:ascii="Arial" w:hAnsi="Arial" w:cs="Arial"/>
                <w:b/>
                <w:sz w:val="22"/>
                <w:szCs w:val="22"/>
              </w:rPr>
              <w:t>8000 words</w:t>
            </w:r>
          </w:p>
          <w:p w14:paraId="433EF4A7" w14:textId="1941D918" w:rsidR="00976CD0" w:rsidRPr="00A406E5" w:rsidRDefault="00976CD0" w:rsidP="00E51AAC">
            <w:pPr>
              <w:spacing w:before="120" w:after="120"/>
              <w:jc w:val="both"/>
              <w:rPr>
                <w:rFonts w:ascii="Arial" w:hAnsi="Arial" w:cs="Arial"/>
                <w:b/>
                <w:sz w:val="22"/>
                <w:szCs w:val="22"/>
              </w:rPr>
            </w:pPr>
            <w:r>
              <w:rPr>
                <w:rFonts w:ascii="Arial" w:hAnsi="Arial" w:cs="Arial"/>
                <w:b/>
                <w:sz w:val="22"/>
                <w:szCs w:val="22"/>
              </w:rPr>
              <w:t xml:space="preserve">2 x </w:t>
            </w:r>
            <w:proofErr w:type="gramStart"/>
            <w:r>
              <w:rPr>
                <w:rFonts w:ascii="Arial" w:hAnsi="Arial" w:cs="Arial"/>
                <w:b/>
                <w:sz w:val="22"/>
                <w:szCs w:val="22"/>
              </w:rPr>
              <w:t>4000 word</w:t>
            </w:r>
            <w:proofErr w:type="gramEnd"/>
            <w:r>
              <w:rPr>
                <w:rFonts w:ascii="Arial" w:hAnsi="Arial" w:cs="Arial"/>
                <w:b/>
                <w:sz w:val="22"/>
                <w:szCs w:val="22"/>
              </w:rPr>
              <w:t xml:space="preserve"> tasks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749B5027" w:rsidR="00B84B5B" w:rsidRPr="00A406E5" w:rsidRDefault="00976CD0" w:rsidP="005F0579">
            <w:pPr>
              <w:spacing w:before="120" w:after="120"/>
              <w:jc w:val="both"/>
              <w:rPr>
                <w:rFonts w:ascii="Arial" w:hAnsi="Arial" w:cs="Arial"/>
                <w:b/>
                <w:sz w:val="22"/>
                <w:szCs w:val="22"/>
              </w:rPr>
            </w:pPr>
            <w:r>
              <w:rPr>
                <w:rFonts w:ascii="Arial" w:hAnsi="Arial" w:cs="Arial"/>
                <w:b/>
                <w:sz w:val="22"/>
                <w:szCs w:val="22"/>
              </w:rPr>
              <w:t>23:59 Friday 7</w:t>
            </w:r>
            <w:r w:rsidRPr="00976CD0">
              <w:rPr>
                <w:rFonts w:ascii="Arial" w:hAnsi="Arial" w:cs="Arial"/>
                <w:b/>
                <w:sz w:val="22"/>
                <w:szCs w:val="22"/>
                <w:vertAlign w:val="superscript"/>
              </w:rPr>
              <w:t>th</w:t>
            </w:r>
            <w:r>
              <w:rPr>
                <w:rFonts w:ascii="Arial" w:hAnsi="Arial" w:cs="Arial"/>
                <w:b/>
                <w:sz w:val="22"/>
                <w:szCs w:val="22"/>
              </w:rPr>
              <w:t xml:space="preserve"> May 2027</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777777" w:rsidR="00B84B5B" w:rsidRPr="00A406E5" w:rsidRDefault="00B84B5B" w:rsidP="005F0579">
            <w:pPr>
              <w:spacing w:before="120" w:after="120"/>
              <w:jc w:val="both"/>
              <w:rPr>
                <w:rFonts w:ascii="Arial" w:hAnsi="Arial" w:cs="Arial"/>
                <w:b/>
                <w:sz w:val="22"/>
                <w:szCs w:val="22"/>
              </w:rPr>
            </w:pP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w:t>
                  </w:r>
                  <w:r w:rsidRPr="00C83B13">
                    <w:rPr>
                      <w:rFonts w:ascii="Arial" w:hAnsi="Arial" w:cs="Arial"/>
                      <w:sz w:val="22"/>
                      <w:szCs w:val="22"/>
                    </w:rPr>
                    <w:lastRenderedPageBreak/>
                    <w:t>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7CC94F54" w14:textId="77777777" w:rsidR="00C01A3F" w:rsidRPr="00A406E5" w:rsidRDefault="00C01A3F" w:rsidP="00976CD0">
            <w:pPr>
              <w:rPr>
                <w:rFonts w:ascii="Arial" w:hAnsi="Arial" w:cs="Arial"/>
                <w:sz w:val="22"/>
                <w:szCs w:val="22"/>
              </w:rPr>
            </w:pPr>
          </w:p>
          <w:p w14:paraId="28AE0919" w14:textId="77777777" w:rsidR="00976CD0" w:rsidRDefault="00976CD0" w:rsidP="00976CD0">
            <w:pPr>
              <w:rPr>
                <w:rFonts w:ascii="Arial" w:hAnsi="Arial" w:cs="Arial"/>
                <w:b/>
                <w:bCs/>
                <w:sz w:val="22"/>
                <w:szCs w:val="22"/>
              </w:rPr>
            </w:pPr>
            <w:r w:rsidRPr="12B65DCF">
              <w:rPr>
                <w:rFonts w:ascii="Arial" w:hAnsi="Arial" w:cs="Arial"/>
                <w:b/>
                <w:bCs/>
                <w:sz w:val="22"/>
                <w:szCs w:val="22"/>
              </w:rPr>
              <w:t>Module Aim:</w:t>
            </w:r>
          </w:p>
          <w:p w14:paraId="0A37023D" w14:textId="2F05C308" w:rsidR="00976CD0" w:rsidRDefault="00976CD0" w:rsidP="00976CD0">
            <w:pPr>
              <w:rPr>
                <w:rFonts w:ascii="Arial" w:hAnsi="Arial" w:cs="Arial"/>
                <w:sz w:val="22"/>
                <w:szCs w:val="22"/>
              </w:rPr>
            </w:pPr>
            <w:r w:rsidRPr="12B65DCF">
              <w:rPr>
                <w:rFonts w:ascii="Arial" w:hAnsi="Arial" w:cs="Arial"/>
                <w:sz w:val="22"/>
                <w:szCs w:val="22"/>
              </w:rPr>
              <w:t>• To enable learners to systematically evaluate policing policies, professional standards and performance to areas and contexts of policing</w:t>
            </w:r>
          </w:p>
          <w:p w14:paraId="7B5D977A" w14:textId="77777777" w:rsidR="00976CD0" w:rsidRDefault="00976CD0" w:rsidP="00976CD0">
            <w:pPr>
              <w:rPr>
                <w:rFonts w:ascii="Arial" w:hAnsi="Arial" w:cs="Arial"/>
                <w:b/>
                <w:bCs/>
                <w:sz w:val="22"/>
                <w:szCs w:val="22"/>
              </w:rPr>
            </w:pPr>
          </w:p>
          <w:p w14:paraId="508921CC" w14:textId="77777777" w:rsidR="00976CD0" w:rsidRPr="00A406E5" w:rsidRDefault="00976CD0" w:rsidP="00976CD0">
            <w:pPr>
              <w:rPr>
                <w:rFonts w:ascii="Arial" w:hAnsi="Arial" w:cs="Arial"/>
                <w:b/>
                <w:bCs/>
                <w:sz w:val="22"/>
                <w:szCs w:val="22"/>
              </w:rPr>
            </w:pPr>
            <w:r w:rsidRPr="12B65DCF">
              <w:rPr>
                <w:rFonts w:ascii="Arial" w:hAnsi="Arial" w:cs="Arial"/>
                <w:b/>
                <w:bCs/>
                <w:sz w:val="22"/>
                <w:szCs w:val="22"/>
              </w:rPr>
              <w:t>Learning outcomes:</w:t>
            </w:r>
          </w:p>
          <w:p w14:paraId="37E28054" w14:textId="77777777" w:rsidR="00976CD0" w:rsidRPr="00A406E5" w:rsidRDefault="00976CD0" w:rsidP="00976CD0">
            <w:r w:rsidRPr="763C0F8C">
              <w:rPr>
                <w:rFonts w:ascii="Arial" w:hAnsi="Arial" w:cs="Arial"/>
                <w:sz w:val="22"/>
                <w:szCs w:val="22"/>
              </w:rPr>
              <w:t>Upon the successful completion of this module, the student should be able to:</w:t>
            </w:r>
          </w:p>
          <w:p w14:paraId="5032688E" w14:textId="0B17D7E9" w:rsidR="00976CD0" w:rsidRPr="00A406E5" w:rsidRDefault="00976CD0" w:rsidP="00976CD0">
            <w:r w:rsidRPr="763C0F8C">
              <w:rPr>
                <w:rFonts w:ascii="Arial" w:hAnsi="Arial" w:cs="Arial"/>
                <w:sz w:val="22"/>
                <w:szCs w:val="22"/>
              </w:rPr>
              <w:t>• critically analyse the legal and professional responsibilities and standards of policing and be able to apply them to practice;</w:t>
            </w:r>
          </w:p>
          <w:p w14:paraId="23D51CC8" w14:textId="45C6061D" w:rsidR="00976CD0" w:rsidRPr="00A406E5" w:rsidRDefault="00976CD0" w:rsidP="00976CD0">
            <w:r w:rsidRPr="763C0F8C">
              <w:rPr>
                <w:rFonts w:ascii="Arial" w:hAnsi="Arial" w:cs="Arial"/>
                <w:sz w:val="22"/>
                <w:szCs w:val="22"/>
              </w:rPr>
              <w:t>• demonstrate a systematic understanding of ethical approaches to leadership, team working and partnership working, including acquisition of coherent and detailed knowledge and evaluate them within a policing context;</w:t>
            </w:r>
          </w:p>
          <w:p w14:paraId="2D808659" w14:textId="58E5664B" w:rsidR="00976CD0" w:rsidRPr="00A406E5" w:rsidRDefault="00976CD0" w:rsidP="00976CD0">
            <w:r w:rsidRPr="763C0F8C">
              <w:rPr>
                <w:rFonts w:ascii="Arial" w:hAnsi="Arial" w:cs="Arial"/>
                <w:sz w:val="22"/>
                <w:szCs w:val="22"/>
              </w:rPr>
              <w:t>• analyse and critically evaluate national strategies and their application to established areas of policing and the criminal justice system.</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10444"/>
      </w:tblGrid>
      <w:tr w:rsidR="00976CD0" w14:paraId="5C121E0B" w14:textId="77777777" w:rsidTr="00976CD0">
        <w:tc>
          <w:tcPr>
            <w:tcW w:w="10670" w:type="dxa"/>
            <w:shd w:val="clear" w:color="auto" w:fill="EEECE1" w:themeFill="background2"/>
          </w:tcPr>
          <w:p w14:paraId="732B380C" w14:textId="71140A96" w:rsidR="00976CD0" w:rsidRPr="00976CD0" w:rsidRDefault="00976CD0" w:rsidP="00976CD0">
            <w:pPr>
              <w:rPr>
                <w:rFonts w:ascii="Arial" w:hAnsi="Arial" w:cs="Arial"/>
                <w:b/>
                <w:bCs/>
                <w:sz w:val="24"/>
                <w:szCs w:val="24"/>
              </w:rPr>
            </w:pPr>
            <w:r w:rsidRPr="00976CD0">
              <w:rPr>
                <w:rFonts w:ascii="Arial" w:hAnsi="Arial" w:cs="Arial"/>
                <w:b/>
                <w:bCs/>
                <w:sz w:val="24"/>
                <w:szCs w:val="24"/>
              </w:rPr>
              <w:t>Assessment Component 1 – Weight 50%</w:t>
            </w:r>
          </w:p>
        </w:tc>
      </w:tr>
      <w:tr w:rsidR="00976CD0" w14:paraId="22939573" w14:textId="77777777" w:rsidTr="00976CD0">
        <w:tc>
          <w:tcPr>
            <w:tcW w:w="10670" w:type="dxa"/>
          </w:tcPr>
          <w:p w14:paraId="3EC50B21" w14:textId="77777777" w:rsidR="00976CD0" w:rsidRDefault="00976CD0" w:rsidP="00976CD0">
            <w:pPr>
              <w:rPr>
                <w:rFonts w:ascii="Arial" w:hAnsi="Arial" w:cs="Arial"/>
                <w:sz w:val="24"/>
                <w:szCs w:val="24"/>
              </w:rPr>
            </w:pPr>
            <w:r w:rsidRPr="12B65DCF">
              <w:rPr>
                <w:rFonts w:ascii="Arial" w:hAnsi="Arial" w:cs="Arial"/>
                <w:sz w:val="24"/>
                <w:szCs w:val="24"/>
              </w:rPr>
              <w:t xml:space="preserve">You are required to write a </w:t>
            </w:r>
            <w:r w:rsidRPr="12B65DCF">
              <w:rPr>
                <w:rFonts w:ascii="Arial" w:hAnsi="Arial" w:cs="Arial"/>
                <w:b/>
                <w:bCs/>
                <w:sz w:val="24"/>
                <w:szCs w:val="24"/>
              </w:rPr>
              <w:t>4000-word essay</w:t>
            </w:r>
            <w:r w:rsidRPr="12B65DCF">
              <w:rPr>
                <w:rFonts w:ascii="Arial" w:hAnsi="Arial" w:cs="Arial"/>
                <w:sz w:val="24"/>
                <w:szCs w:val="24"/>
              </w:rPr>
              <w:t xml:space="preserve"> on the following:</w:t>
            </w:r>
          </w:p>
          <w:p w14:paraId="2848BBD9" w14:textId="77777777" w:rsidR="00976CD0" w:rsidRDefault="00976CD0" w:rsidP="00976CD0">
            <w:pPr>
              <w:rPr>
                <w:rFonts w:ascii="Arial" w:hAnsi="Arial" w:cs="Arial"/>
                <w:sz w:val="24"/>
                <w:szCs w:val="24"/>
              </w:rPr>
            </w:pPr>
          </w:p>
          <w:p w14:paraId="095B298F" w14:textId="77777777" w:rsidR="00976CD0" w:rsidRDefault="00976CD0" w:rsidP="00976CD0">
            <w:pPr>
              <w:jc w:val="both"/>
              <w:rPr>
                <w:rFonts w:ascii="Arial" w:hAnsi="Arial" w:cs="Arial"/>
                <w:sz w:val="22"/>
                <w:szCs w:val="22"/>
              </w:rPr>
            </w:pPr>
            <w:r w:rsidRPr="12B65DCF">
              <w:rPr>
                <w:rFonts w:ascii="Arial" w:hAnsi="Arial" w:cs="Arial"/>
                <w:b/>
                <w:bCs/>
                <w:i/>
                <w:iCs/>
                <w:sz w:val="24"/>
                <w:szCs w:val="24"/>
              </w:rPr>
              <w:t>Identify and critically discuss the current key challenges of operational policing within your own police force area.</w:t>
            </w:r>
          </w:p>
          <w:p w14:paraId="3E17653C" w14:textId="77777777" w:rsidR="00976CD0" w:rsidRDefault="00976CD0" w:rsidP="00976CD0">
            <w:pPr>
              <w:rPr>
                <w:rFonts w:ascii="Arial" w:hAnsi="Arial" w:cs="Arial"/>
                <w:sz w:val="24"/>
                <w:szCs w:val="24"/>
              </w:rPr>
            </w:pPr>
          </w:p>
        </w:tc>
      </w:tr>
      <w:tr w:rsidR="00976CD0" w14:paraId="01263502" w14:textId="77777777" w:rsidTr="00976CD0">
        <w:tc>
          <w:tcPr>
            <w:tcW w:w="10670" w:type="dxa"/>
            <w:shd w:val="clear" w:color="auto" w:fill="EEECE1" w:themeFill="background2"/>
          </w:tcPr>
          <w:p w14:paraId="3345359A" w14:textId="2AD26F93" w:rsidR="00976CD0" w:rsidRDefault="00976CD0" w:rsidP="00976CD0">
            <w:pPr>
              <w:rPr>
                <w:rFonts w:ascii="Arial" w:hAnsi="Arial" w:cs="Arial"/>
                <w:sz w:val="24"/>
                <w:szCs w:val="24"/>
              </w:rPr>
            </w:pPr>
            <w:r w:rsidRPr="00976CD0">
              <w:rPr>
                <w:rFonts w:ascii="Arial" w:hAnsi="Arial" w:cs="Arial"/>
                <w:b/>
                <w:bCs/>
                <w:sz w:val="24"/>
                <w:szCs w:val="24"/>
              </w:rPr>
              <w:t xml:space="preserve">Assessment Component </w:t>
            </w:r>
            <w:r>
              <w:rPr>
                <w:rFonts w:ascii="Arial" w:hAnsi="Arial" w:cs="Arial"/>
                <w:b/>
                <w:bCs/>
                <w:sz w:val="24"/>
                <w:szCs w:val="24"/>
              </w:rPr>
              <w:t>2</w:t>
            </w:r>
            <w:r w:rsidRPr="00976CD0">
              <w:rPr>
                <w:rFonts w:ascii="Arial" w:hAnsi="Arial" w:cs="Arial"/>
                <w:b/>
                <w:bCs/>
                <w:sz w:val="24"/>
                <w:szCs w:val="24"/>
              </w:rPr>
              <w:t xml:space="preserve"> – Weight 50%</w:t>
            </w:r>
          </w:p>
        </w:tc>
      </w:tr>
      <w:tr w:rsidR="00976CD0" w14:paraId="0F0C8A78" w14:textId="77777777" w:rsidTr="00976CD0">
        <w:tc>
          <w:tcPr>
            <w:tcW w:w="10670" w:type="dxa"/>
          </w:tcPr>
          <w:p w14:paraId="22430E6F" w14:textId="77777777" w:rsidR="00976CD0" w:rsidRDefault="00976CD0" w:rsidP="00976CD0">
            <w:pPr>
              <w:rPr>
                <w:rFonts w:ascii="Arial" w:hAnsi="Arial" w:cs="Arial"/>
                <w:sz w:val="24"/>
                <w:szCs w:val="24"/>
              </w:rPr>
            </w:pPr>
          </w:p>
          <w:p w14:paraId="6B3CBBD5" w14:textId="77777777" w:rsidR="00976CD0" w:rsidRDefault="00976CD0" w:rsidP="00976CD0">
            <w:pPr>
              <w:rPr>
                <w:rFonts w:ascii="Arial" w:hAnsi="Arial" w:cs="Arial"/>
                <w:sz w:val="24"/>
                <w:szCs w:val="24"/>
              </w:rPr>
            </w:pPr>
            <w:r w:rsidRPr="12B65DCF">
              <w:rPr>
                <w:rFonts w:ascii="Arial" w:hAnsi="Arial" w:cs="Arial"/>
                <w:sz w:val="24"/>
                <w:szCs w:val="24"/>
              </w:rPr>
              <w:t xml:space="preserve">You are required to write a </w:t>
            </w:r>
            <w:r w:rsidRPr="12B65DCF">
              <w:rPr>
                <w:rFonts w:ascii="Arial" w:hAnsi="Arial" w:cs="Arial"/>
                <w:b/>
                <w:bCs/>
                <w:sz w:val="24"/>
                <w:szCs w:val="24"/>
              </w:rPr>
              <w:t>4000-word reflective repor</w:t>
            </w:r>
            <w:r w:rsidRPr="12B65DCF">
              <w:rPr>
                <w:rFonts w:ascii="Arial" w:hAnsi="Arial" w:cs="Arial"/>
                <w:sz w:val="24"/>
                <w:szCs w:val="24"/>
              </w:rPr>
              <w:t>t on the following</w:t>
            </w:r>
          </w:p>
          <w:p w14:paraId="2B25355C" w14:textId="77777777" w:rsidR="00976CD0" w:rsidRDefault="00976CD0" w:rsidP="00976CD0">
            <w:pPr>
              <w:rPr>
                <w:rFonts w:ascii="Arial" w:hAnsi="Arial" w:cs="Arial"/>
                <w:sz w:val="24"/>
                <w:szCs w:val="24"/>
              </w:rPr>
            </w:pPr>
          </w:p>
          <w:p w14:paraId="3725D2BB" w14:textId="77777777" w:rsidR="00976CD0" w:rsidRDefault="00976CD0" w:rsidP="00976CD0">
            <w:pPr>
              <w:rPr>
                <w:rFonts w:ascii="Arial" w:hAnsi="Arial" w:cs="Arial"/>
                <w:sz w:val="24"/>
                <w:szCs w:val="24"/>
              </w:rPr>
            </w:pPr>
            <w:r w:rsidRPr="60F811AA">
              <w:rPr>
                <w:rFonts w:ascii="Arial" w:hAnsi="Arial" w:cs="Arial"/>
                <w:b/>
                <w:bCs/>
                <w:i/>
                <w:iCs/>
                <w:sz w:val="24"/>
                <w:szCs w:val="24"/>
              </w:rPr>
              <w:t xml:space="preserve">Choosing one of the operational policing areas highlighted below; critically explore how current theories around the specific policing area links into your operational practice, supported where relevant by examples.  </w:t>
            </w:r>
            <w:r w:rsidRPr="60F811AA">
              <w:rPr>
                <w:rFonts w:ascii="Arial" w:hAnsi="Arial" w:cs="Arial"/>
                <w:sz w:val="24"/>
                <w:szCs w:val="24"/>
              </w:rPr>
              <w:t>(First person narrative is therefore allowed).</w:t>
            </w:r>
          </w:p>
          <w:p w14:paraId="23F8168E" w14:textId="77777777" w:rsidR="00976CD0" w:rsidRDefault="00976CD0" w:rsidP="00976CD0">
            <w:pPr>
              <w:rPr>
                <w:rFonts w:ascii="Arial" w:hAnsi="Arial" w:cs="Arial"/>
                <w:sz w:val="24"/>
                <w:szCs w:val="24"/>
              </w:rPr>
            </w:pPr>
          </w:p>
          <w:p w14:paraId="41122D72" w14:textId="77777777" w:rsidR="00976CD0" w:rsidRDefault="00976CD0" w:rsidP="00976CD0">
            <w:r w:rsidRPr="12B65DCF">
              <w:rPr>
                <w:rFonts w:ascii="Arial" w:hAnsi="Arial" w:cs="Arial"/>
                <w:sz w:val="24"/>
                <w:szCs w:val="24"/>
              </w:rPr>
              <w:t xml:space="preserve">Ensure that the reflective report is underpinned with academic theory and </w:t>
            </w:r>
          </w:p>
          <w:p w14:paraId="71663C43" w14:textId="77777777" w:rsidR="00976CD0" w:rsidRDefault="00976CD0" w:rsidP="00976CD0">
            <w:r w:rsidRPr="12B65DCF">
              <w:rPr>
                <w:rFonts w:ascii="Arial" w:hAnsi="Arial" w:cs="Arial"/>
                <w:sz w:val="24"/>
                <w:szCs w:val="24"/>
              </w:rPr>
              <w:t>sources, together with Reflective model(s) of your choice.</w:t>
            </w:r>
          </w:p>
          <w:p w14:paraId="48BB7921" w14:textId="77777777" w:rsidR="00976CD0" w:rsidRDefault="00976CD0" w:rsidP="00976CD0">
            <w:pPr>
              <w:rPr>
                <w:rFonts w:ascii="Arial" w:hAnsi="Arial" w:cs="Arial"/>
                <w:sz w:val="24"/>
                <w:szCs w:val="24"/>
              </w:rPr>
            </w:pPr>
          </w:p>
          <w:p w14:paraId="71C3ECB2" w14:textId="77777777" w:rsidR="00976CD0" w:rsidRDefault="00976CD0" w:rsidP="00976CD0">
            <w:pPr>
              <w:rPr>
                <w:rFonts w:ascii="Arial" w:hAnsi="Arial" w:cs="Arial"/>
                <w:sz w:val="24"/>
                <w:szCs w:val="24"/>
              </w:rPr>
            </w:pPr>
          </w:p>
          <w:tbl>
            <w:tblPr>
              <w:tblW w:w="4914"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4914"/>
            </w:tblGrid>
            <w:tr w:rsidR="00976CD0" w14:paraId="5ACDBD9A" w14:textId="77777777" w:rsidTr="00976CD0">
              <w:trPr>
                <w:trHeight w:val="300"/>
              </w:trPr>
              <w:tc>
                <w:tcPr>
                  <w:tcW w:w="4914" w:type="dxa"/>
                  <w:tcBorders>
                    <w:top w:val="nil"/>
                    <w:left w:val="nil"/>
                    <w:bottom w:val="nil"/>
                    <w:right w:val="nil"/>
                  </w:tcBorders>
                  <w:shd w:val="clear" w:color="auto" w:fill="FFFFFF" w:themeFill="background1"/>
                </w:tcPr>
                <w:p w14:paraId="7E7C681F" w14:textId="77777777" w:rsidR="00976CD0" w:rsidRDefault="00976CD0" w:rsidP="00976CD0">
                  <w:pPr>
                    <w:pStyle w:val="ListParagraph"/>
                    <w:numPr>
                      <w:ilvl w:val="0"/>
                      <w:numId w:val="19"/>
                    </w:numPr>
                    <w:rPr>
                      <w:rFonts w:ascii="Arial" w:hAnsi="Arial" w:cs="Arial"/>
                      <w:sz w:val="24"/>
                      <w:szCs w:val="24"/>
                    </w:rPr>
                  </w:pPr>
                  <w:r w:rsidRPr="12B65DCF">
                    <w:rPr>
                      <w:rFonts w:ascii="Arial" w:hAnsi="Arial" w:cs="Arial"/>
                      <w:sz w:val="24"/>
                      <w:szCs w:val="24"/>
                    </w:rPr>
                    <w:t>Vulnerability &amp; Risk</w:t>
                  </w:r>
                </w:p>
                <w:p w14:paraId="05B3672D" w14:textId="77777777" w:rsidR="00976CD0" w:rsidRDefault="00976CD0" w:rsidP="00976CD0">
                  <w:pPr>
                    <w:pStyle w:val="ListParagraph"/>
                    <w:numPr>
                      <w:ilvl w:val="0"/>
                      <w:numId w:val="19"/>
                    </w:numPr>
                    <w:rPr>
                      <w:rFonts w:ascii="Arial" w:hAnsi="Arial" w:cs="Arial"/>
                      <w:sz w:val="24"/>
                      <w:szCs w:val="24"/>
                    </w:rPr>
                  </w:pPr>
                  <w:r w:rsidRPr="12B65DCF">
                    <w:rPr>
                      <w:rFonts w:ascii="Arial" w:hAnsi="Arial" w:cs="Arial"/>
                      <w:sz w:val="24"/>
                      <w:szCs w:val="24"/>
                    </w:rPr>
                    <w:t>Counter Terrorism</w:t>
                  </w:r>
                </w:p>
                <w:p w14:paraId="4E89CAD7" w14:textId="77777777" w:rsidR="00976CD0" w:rsidRDefault="00976CD0" w:rsidP="00976CD0">
                  <w:pPr>
                    <w:pStyle w:val="ListParagraph"/>
                    <w:numPr>
                      <w:ilvl w:val="0"/>
                      <w:numId w:val="19"/>
                    </w:numPr>
                    <w:rPr>
                      <w:rFonts w:ascii="Arial" w:hAnsi="Arial" w:cs="Arial"/>
                      <w:sz w:val="24"/>
                      <w:szCs w:val="24"/>
                    </w:rPr>
                  </w:pPr>
                  <w:r w:rsidRPr="12B65DCF">
                    <w:rPr>
                      <w:rFonts w:ascii="Arial" w:hAnsi="Arial" w:cs="Arial"/>
                      <w:sz w:val="24"/>
                      <w:szCs w:val="24"/>
                    </w:rPr>
                    <w:t>Evidenced based policing</w:t>
                  </w:r>
                </w:p>
                <w:p w14:paraId="17377B5D" w14:textId="77777777" w:rsidR="00976CD0" w:rsidRDefault="00976CD0" w:rsidP="00976CD0">
                  <w:pPr>
                    <w:pStyle w:val="ListParagraph"/>
                    <w:numPr>
                      <w:ilvl w:val="0"/>
                      <w:numId w:val="19"/>
                    </w:numPr>
                    <w:rPr>
                      <w:rFonts w:ascii="Arial" w:hAnsi="Arial" w:cs="Arial"/>
                      <w:sz w:val="24"/>
                      <w:szCs w:val="24"/>
                    </w:rPr>
                  </w:pPr>
                  <w:r w:rsidRPr="12B65DCF">
                    <w:rPr>
                      <w:rFonts w:ascii="Arial" w:hAnsi="Arial" w:cs="Arial"/>
                      <w:sz w:val="24"/>
                      <w:szCs w:val="24"/>
                    </w:rPr>
                    <w:t>Response policing</w:t>
                  </w:r>
                </w:p>
                <w:p w14:paraId="045243BC" w14:textId="373BFCF4" w:rsidR="00976CD0" w:rsidRPr="00976CD0" w:rsidRDefault="00976CD0" w:rsidP="00976CD0">
                  <w:pPr>
                    <w:pStyle w:val="ListParagraph"/>
                    <w:numPr>
                      <w:ilvl w:val="0"/>
                      <w:numId w:val="19"/>
                    </w:numPr>
                    <w:rPr>
                      <w:rFonts w:ascii="Arial" w:hAnsi="Arial" w:cs="Arial"/>
                      <w:sz w:val="24"/>
                      <w:szCs w:val="24"/>
                    </w:rPr>
                  </w:pPr>
                  <w:r w:rsidRPr="12B65DCF">
                    <w:rPr>
                      <w:rFonts w:ascii="Arial" w:hAnsi="Arial" w:cs="Arial"/>
                      <w:sz w:val="24"/>
                      <w:szCs w:val="24"/>
                    </w:rPr>
                    <w:t>Policing the roads</w:t>
                  </w:r>
                </w:p>
                <w:p w14:paraId="166FFE7C" w14:textId="77777777" w:rsidR="00976CD0" w:rsidRDefault="00976CD0" w:rsidP="00976CD0">
                  <w:pPr>
                    <w:pStyle w:val="ListParagraph"/>
                    <w:numPr>
                      <w:ilvl w:val="0"/>
                      <w:numId w:val="19"/>
                    </w:numPr>
                    <w:rPr>
                      <w:rFonts w:ascii="Arial" w:hAnsi="Arial" w:cs="Arial"/>
                      <w:sz w:val="24"/>
                      <w:szCs w:val="24"/>
                    </w:rPr>
                  </w:pPr>
                  <w:r w:rsidRPr="12B65DCF">
                    <w:rPr>
                      <w:rFonts w:ascii="Arial" w:hAnsi="Arial" w:cs="Arial"/>
                      <w:sz w:val="24"/>
                      <w:szCs w:val="24"/>
                    </w:rPr>
                    <w:t>Police use of information &amp; Intelligence</w:t>
                  </w:r>
                </w:p>
                <w:p w14:paraId="6182902B" w14:textId="77777777" w:rsidR="00976CD0" w:rsidRDefault="00976CD0" w:rsidP="00976CD0">
                  <w:pPr>
                    <w:pStyle w:val="ListParagraph"/>
                    <w:numPr>
                      <w:ilvl w:val="0"/>
                      <w:numId w:val="19"/>
                    </w:numPr>
                    <w:rPr>
                      <w:rFonts w:ascii="Arial" w:hAnsi="Arial" w:cs="Arial"/>
                      <w:sz w:val="24"/>
                      <w:szCs w:val="24"/>
                    </w:rPr>
                  </w:pPr>
                  <w:r w:rsidRPr="12B65DCF">
                    <w:rPr>
                      <w:rFonts w:ascii="Arial" w:hAnsi="Arial" w:cs="Arial"/>
                      <w:sz w:val="24"/>
                      <w:szCs w:val="24"/>
                    </w:rPr>
                    <w:t>Conducting investigations</w:t>
                  </w:r>
                </w:p>
                <w:p w14:paraId="68E1B981" w14:textId="77777777" w:rsidR="00976CD0" w:rsidRDefault="00976CD0" w:rsidP="00976CD0">
                  <w:pPr>
                    <w:pStyle w:val="ListParagraph"/>
                    <w:numPr>
                      <w:ilvl w:val="0"/>
                      <w:numId w:val="19"/>
                    </w:numPr>
                    <w:rPr>
                      <w:rFonts w:ascii="Arial" w:hAnsi="Arial" w:cs="Arial"/>
                      <w:sz w:val="24"/>
                      <w:szCs w:val="24"/>
                    </w:rPr>
                  </w:pPr>
                  <w:r w:rsidRPr="2C68979A">
                    <w:rPr>
                      <w:rFonts w:ascii="Arial" w:hAnsi="Arial" w:cs="Arial"/>
                      <w:sz w:val="24"/>
                      <w:szCs w:val="24"/>
                    </w:rPr>
                    <w:t>Policing communities</w:t>
                  </w:r>
                </w:p>
                <w:p w14:paraId="61C1330E" w14:textId="5FAE862E" w:rsidR="00976CD0" w:rsidRPr="00976CD0" w:rsidRDefault="00976CD0" w:rsidP="00976CD0">
                  <w:pPr>
                    <w:pStyle w:val="ListParagraph"/>
                    <w:numPr>
                      <w:ilvl w:val="0"/>
                      <w:numId w:val="19"/>
                    </w:numPr>
                    <w:rPr>
                      <w:rFonts w:ascii="Arial" w:hAnsi="Arial" w:cs="Arial"/>
                      <w:sz w:val="24"/>
                      <w:szCs w:val="24"/>
                    </w:rPr>
                  </w:pPr>
                  <w:r w:rsidRPr="2C68979A">
                    <w:rPr>
                      <w:rFonts w:ascii="Arial" w:hAnsi="Arial" w:cs="Arial"/>
                      <w:sz w:val="24"/>
                      <w:szCs w:val="24"/>
                    </w:rPr>
                    <w:t>Neighbourhood policing</w:t>
                  </w:r>
                </w:p>
              </w:tc>
            </w:tr>
          </w:tbl>
          <w:p w14:paraId="683E3DAC" w14:textId="77777777" w:rsidR="00976CD0" w:rsidRDefault="00976CD0" w:rsidP="00976CD0">
            <w:pPr>
              <w:rPr>
                <w:rFonts w:ascii="Arial" w:hAnsi="Arial" w:cs="Arial"/>
                <w:sz w:val="24"/>
                <w:szCs w:val="24"/>
              </w:rPr>
            </w:pPr>
          </w:p>
          <w:p w14:paraId="18019061" w14:textId="77777777" w:rsidR="00976CD0" w:rsidRPr="12B65DCF" w:rsidRDefault="00976CD0" w:rsidP="00976CD0">
            <w:pPr>
              <w:rPr>
                <w:rFonts w:ascii="Arial" w:hAnsi="Arial" w:cs="Arial"/>
                <w:sz w:val="24"/>
                <w:szCs w:val="24"/>
              </w:rPr>
            </w:pPr>
          </w:p>
        </w:tc>
      </w:tr>
    </w:tbl>
    <w:p w14:paraId="6B607FD3" w14:textId="77777777" w:rsidR="00976CD0" w:rsidRDefault="00976CD0" w:rsidP="00976CD0">
      <w:pPr>
        <w:rPr>
          <w:rFonts w:ascii="Arial" w:hAnsi="Arial" w:cs="Arial"/>
          <w:sz w:val="24"/>
          <w:szCs w:val="24"/>
        </w:rPr>
      </w:pPr>
    </w:p>
    <w:p w14:paraId="66B14810" w14:textId="77777777" w:rsidR="00976CD0" w:rsidRDefault="00976CD0" w:rsidP="00976CD0">
      <w:pPr>
        <w:rPr>
          <w:rFonts w:ascii="Arial" w:hAnsi="Arial" w:cs="Arial"/>
          <w:sz w:val="24"/>
          <w:szCs w:val="24"/>
        </w:rPr>
      </w:pPr>
    </w:p>
    <w:p w14:paraId="42A2E3B3" w14:textId="77777777" w:rsidR="00976CD0" w:rsidRPr="00A406E5" w:rsidRDefault="00976CD0"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496EC59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76CD0">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501133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76CD0">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45CEBDD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76CD0">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05A84AD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76CD0">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F0B69B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976CD0">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BEB2DD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76CD0">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ED228E"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1A49FA2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76CD0" w:rsidRPr="12B65DCF">
        <w:rPr>
          <w:rFonts w:ascii="Arial" w:eastAsia="Arial" w:hAnsi="Arial" w:cs="Arial"/>
          <w:i/>
          <w:iCs/>
          <w:color w:val="0070C0"/>
          <w:sz w:val="22"/>
          <w:szCs w:val="22"/>
        </w:rPr>
        <w:t>At level 6 you should be reading extensively on the subject area, your sources should be reliable. Try to limit the quantity of journalistic sources you use and, instead include peer reviewed journal articles or academic sources. The Universities library is 90% available on-line this allows you to access journals through the library, make use of this to gain good grades</w:t>
      </w:r>
      <w:r w:rsidR="00976CD0" w:rsidRPr="12B65DCF">
        <w:rPr>
          <w:rFonts w:ascii="Arial" w:eastAsia="Arial" w:hAnsi="Arial" w:cs="Arial"/>
          <w:i/>
          <w:iCs/>
          <w:color w:val="000000" w:themeColor="text1"/>
          <w:sz w:val="22"/>
          <w:szCs w:val="22"/>
        </w:rPr>
        <w:t xml:space="preserve">. </w:t>
      </w:r>
      <w:r w:rsidR="00976CD0" w:rsidRPr="12B65DCF">
        <w:rPr>
          <w:rFonts w:ascii="Arial" w:eastAsia="Arial" w:hAnsi="Arial" w:cs="Arial"/>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5B3C955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76CD0" w:rsidRPr="12B65DCF">
        <w:rPr>
          <w:rFonts w:ascii="Arial" w:eastAsia="Arial" w:hAnsi="Arial" w:cs="Arial"/>
          <w:i/>
          <w:iCs/>
          <w:color w:val="0070C0"/>
          <w:sz w:val="22"/>
          <w:szCs w:val="22"/>
        </w:rPr>
        <w:t>You should read to build your knowledge base on the subject using lectures as a basis for learning, if you do not understand an element of the teaching make an appointment to speak to your lecturer. Attendance is key to develop your knowledge and understanding</w:t>
      </w:r>
      <w:r w:rsidR="00976CD0" w:rsidRPr="12B65DCF">
        <w:rPr>
          <w:rFonts w:ascii="Arial" w:eastAsia="Arial" w:hAnsi="Arial" w:cs="Arial"/>
          <w:i/>
          <w:iCs/>
          <w:color w:val="000000" w:themeColor="text1"/>
          <w:sz w:val="22"/>
          <w:szCs w:val="22"/>
        </w:rPr>
        <w:t>.</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20462E73" w14:textId="77777777" w:rsidR="00976CD0" w:rsidRPr="00A406E5" w:rsidRDefault="008042F0" w:rsidP="00976CD0">
      <w:pPr>
        <w:jc w:val="both"/>
        <w:rPr>
          <w:rFonts w:ascii="Arial" w:eastAsia="Arial" w:hAnsi="Arial" w:cs="Arial"/>
          <w:color w:val="0070C0"/>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76CD0" w:rsidRPr="12B65DCF">
        <w:rPr>
          <w:rFonts w:ascii="Arial" w:eastAsia="Arial" w:hAnsi="Arial" w:cs="Arial"/>
          <w:i/>
          <w:iCs/>
          <w:color w:val="0070C0"/>
          <w:sz w:val="22"/>
          <w:szCs w:val="22"/>
        </w:rPr>
        <w:t xml:space="preserve">Avoid descriptive accounts of subject areas, you should at this level be discussing and arguing points, do not try to discuss too many points, select an area of study and then analyse and discuss this area.  </w:t>
      </w:r>
      <w:r w:rsidR="00976CD0" w:rsidRPr="12B65DCF">
        <w:rPr>
          <w:rFonts w:ascii="Arial" w:eastAsia="Arial" w:hAnsi="Arial" w:cs="Arial"/>
          <w:color w:val="0070C0"/>
          <w:sz w:val="22"/>
          <w:szCs w:val="22"/>
        </w:rPr>
        <w:t xml:space="preserve"> </w:t>
      </w:r>
    </w:p>
    <w:p w14:paraId="3F70C207" w14:textId="77777777" w:rsidR="00976CD0" w:rsidRPr="00A406E5" w:rsidRDefault="00976CD0" w:rsidP="00976CD0">
      <w:pPr>
        <w:jc w:val="both"/>
        <w:rPr>
          <w:rFonts w:ascii="Arial" w:hAnsi="Arial" w:cs="Arial"/>
          <w:i/>
          <w:iCs/>
          <w:sz w:val="22"/>
          <w:szCs w:val="22"/>
        </w:rPr>
      </w:pPr>
    </w:p>
    <w:p w14:paraId="09B93482" w14:textId="63D04E9F" w:rsidR="00C01A3F" w:rsidRPr="00A406E5" w:rsidRDefault="00C01A3F" w:rsidP="00C01A3F">
      <w:pPr>
        <w:jc w:val="both"/>
        <w:rPr>
          <w:rFonts w:ascii="Arial" w:hAnsi="Arial" w:cs="Arial"/>
          <w:i/>
          <w:sz w:val="22"/>
          <w:szCs w:val="22"/>
        </w:rPr>
      </w:pP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3A030D8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76CD0" w:rsidRPr="12B65DCF">
        <w:rPr>
          <w:rFonts w:ascii="Arial" w:eastAsia="Arial" w:hAnsi="Arial" w:cs="Arial"/>
          <w:i/>
          <w:iCs/>
          <w:color w:val="0070C0"/>
          <w:sz w:val="24"/>
          <w:szCs w:val="24"/>
        </w:rPr>
        <w:t xml:space="preserve">Put into practice what you have learned in Academic skills to structure your work so that it flows from one logical argument to the next using ‘linking’ words and sentences. Demonstrate you effective referencing skills. </w:t>
      </w:r>
      <w:r w:rsidR="00976CD0" w:rsidRPr="12B65DCF">
        <w:rPr>
          <w:rFonts w:ascii="Arial" w:eastAsia="Arial" w:hAnsi="Arial" w:cs="Arial"/>
          <w:color w:val="0070C0"/>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0ABBAE3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76CD0">
        <w:rPr>
          <w:rFonts w:ascii="Arial" w:eastAsia="Arial" w:hAnsi="Arial" w:cs="Arial"/>
          <w:i/>
          <w:iCs/>
          <w:color w:val="0070C0"/>
          <w:sz w:val="24"/>
          <w:szCs w:val="24"/>
        </w:rPr>
        <w:t>You should demonstrate a good understanding of the impact on Policing.</w:t>
      </w:r>
      <w:r w:rsidR="00976CD0" w:rsidRPr="12B65DCF">
        <w:rPr>
          <w:rFonts w:ascii="Arial" w:eastAsia="Arial" w:hAnsi="Arial" w:cs="Arial"/>
          <w:color w:val="0070C0"/>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C48DA" w14:textId="77777777" w:rsidR="00ED228E" w:rsidRDefault="00ED228E">
      <w:r>
        <w:separator/>
      </w:r>
    </w:p>
  </w:endnote>
  <w:endnote w:type="continuationSeparator" w:id="0">
    <w:p w14:paraId="6693329C" w14:textId="77777777" w:rsidR="00ED228E" w:rsidRDefault="00ED2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3C98D" w14:textId="77777777" w:rsidR="00ED228E" w:rsidRDefault="00ED228E">
      <w:r>
        <w:separator/>
      </w:r>
    </w:p>
  </w:footnote>
  <w:footnote w:type="continuationSeparator" w:id="0">
    <w:p w14:paraId="2E5903A4" w14:textId="77777777" w:rsidR="00ED228E" w:rsidRDefault="00ED22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623C65"/>
    <w:multiLevelType w:val="hybridMultilevel"/>
    <w:tmpl w:val="2BDCF33C"/>
    <w:lvl w:ilvl="0" w:tplc="F2F8DF4C">
      <w:start w:val="1"/>
      <w:numFmt w:val="bullet"/>
      <w:lvlText w:val=""/>
      <w:lvlJc w:val="left"/>
      <w:pPr>
        <w:ind w:left="720" w:hanging="360"/>
      </w:pPr>
      <w:rPr>
        <w:rFonts w:ascii="Symbol" w:hAnsi="Symbol" w:hint="default"/>
      </w:rPr>
    </w:lvl>
    <w:lvl w:ilvl="1" w:tplc="0AF269B4">
      <w:start w:val="1"/>
      <w:numFmt w:val="bullet"/>
      <w:lvlText w:val=""/>
      <w:lvlJc w:val="left"/>
      <w:pPr>
        <w:ind w:left="1440" w:hanging="360"/>
      </w:pPr>
      <w:rPr>
        <w:rFonts w:ascii="Symbol" w:hAnsi="Symbol" w:hint="default"/>
      </w:rPr>
    </w:lvl>
    <w:lvl w:ilvl="2" w:tplc="A6B27AE2">
      <w:start w:val="1"/>
      <w:numFmt w:val="bullet"/>
      <w:lvlText w:val=""/>
      <w:lvlJc w:val="left"/>
      <w:pPr>
        <w:ind w:left="2160" w:hanging="360"/>
      </w:pPr>
      <w:rPr>
        <w:rFonts w:ascii="Wingdings" w:hAnsi="Wingdings" w:hint="default"/>
      </w:rPr>
    </w:lvl>
    <w:lvl w:ilvl="3" w:tplc="BE403C08">
      <w:start w:val="1"/>
      <w:numFmt w:val="bullet"/>
      <w:lvlText w:val=""/>
      <w:lvlJc w:val="left"/>
      <w:pPr>
        <w:ind w:left="2880" w:hanging="360"/>
      </w:pPr>
      <w:rPr>
        <w:rFonts w:ascii="Symbol" w:hAnsi="Symbol" w:hint="default"/>
      </w:rPr>
    </w:lvl>
    <w:lvl w:ilvl="4" w:tplc="8E70E0B8">
      <w:start w:val="1"/>
      <w:numFmt w:val="bullet"/>
      <w:lvlText w:val="o"/>
      <w:lvlJc w:val="left"/>
      <w:pPr>
        <w:ind w:left="3600" w:hanging="360"/>
      </w:pPr>
      <w:rPr>
        <w:rFonts w:ascii="Courier New" w:hAnsi="Courier New" w:hint="default"/>
      </w:rPr>
    </w:lvl>
    <w:lvl w:ilvl="5" w:tplc="7A5ECAF2">
      <w:start w:val="1"/>
      <w:numFmt w:val="bullet"/>
      <w:lvlText w:val=""/>
      <w:lvlJc w:val="left"/>
      <w:pPr>
        <w:ind w:left="4320" w:hanging="360"/>
      </w:pPr>
      <w:rPr>
        <w:rFonts w:ascii="Wingdings" w:hAnsi="Wingdings" w:hint="default"/>
      </w:rPr>
    </w:lvl>
    <w:lvl w:ilvl="6" w:tplc="5B4CE868">
      <w:start w:val="1"/>
      <w:numFmt w:val="bullet"/>
      <w:lvlText w:val=""/>
      <w:lvlJc w:val="left"/>
      <w:pPr>
        <w:ind w:left="5040" w:hanging="360"/>
      </w:pPr>
      <w:rPr>
        <w:rFonts w:ascii="Symbol" w:hAnsi="Symbol" w:hint="default"/>
      </w:rPr>
    </w:lvl>
    <w:lvl w:ilvl="7" w:tplc="7E74CB9A">
      <w:start w:val="1"/>
      <w:numFmt w:val="bullet"/>
      <w:lvlText w:val="o"/>
      <w:lvlJc w:val="left"/>
      <w:pPr>
        <w:ind w:left="5760" w:hanging="360"/>
      </w:pPr>
      <w:rPr>
        <w:rFonts w:ascii="Courier New" w:hAnsi="Courier New" w:hint="default"/>
      </w:rPr>
    </w:lvl>
    <w:lvl w:ilvl="8" w:tplc="8D6CF6C0">
      <w:start w:val="1"/>
      <w:numFmt w:val="bullet"/>
      <w:lvlText w:val=""/>
      <w:lvlJc w:val="left"/>
      <w:pPr>
        <w:ind w:left="6480" w:hanging="360"/>
      </w:pPr>
      <w:rPr>
        <w:rFonts w:ascii="Wingdings" w:hAnsi="Wingdings" w:hint="default"/>
      </w:r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8"/>
  </w:num>
  <w:num w:numId="4" w16cid:durableId="1149709272">
    <w:abstractNumId w:val="11"/>
  </w:num>
  <w:num w:numId="5" w16cid:durableId="578830593">
    <w:abstractNumId w:val="7"/>
  </w:num>
  <w:num w:numId="6" w16cid:durableId="905066771">
    <w:abstractNumId w:val="17"/>
  </w:num>
  <w:num w:numId="7" w16cid:durableId="112411671">
    <w:abstractNumId w:val="2"/>
  </w:num>
  <w:num w:numId="8" w16cid:durableId="785201029">
    <w:abstractNumId w:val="16"/>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4"/>
  </w:num>
  <w:num w:numId="14" w16cid:durableId="1807967875">
    <w:abstractNumId w:val="3"/>
  </w:num>
  <w:num w:numId="15" w16cid:durableId="500390440">
    <w:abstractNumId w:val="0"/>
  </w:num>
  <w:num w:numId="16" w16cid:durableId="507791675">
    <w:abstractNumId w:val="6"/>
  </w:num>
  <w:num w:numId="17" w16cid:durableId="2061047979">
    <w:abstractNumId w:val="15"/>
  </w:num>
  <w:num w:numId="18" w16cid:durableId="1270166761">
    <w:abstractNumId w:val="13"/>
  </w:num>
  <w:num w:numId="19" w16cid:durableId="2716711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76CD0"/>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2F54"/>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0A61"/>
    <w:rsid w:val="00DF321B"/>
    <w:rsid w:val="00E05287"/>
    <w:rsid w:val="00E230E0"/>
    <w:rsid w:val="00E51AAC"/>
    <w:rsid w:val="00E66CC0"/>
    <w:rsid w:val="00E728A9"/>
    <w:rsid w:val="00E807D9"/>
    <w:rsid w:val="00EA0F4E"/>
    <w:rsid w:val="00EA295B"/>
    <w:rsid w:val="00EA3B9B"/>
    <w:rsid w:val="00EA6801"/>
    <w:rsid w:val="00EB4F96"/>
    <w:rsid w:val="00ED228E"/>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4118</Words>
  <Characters>23479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27542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Justin Evans</cp:lastModifiedBy>
  <cp:revision>2</cp:revision>
  <cp:lastPrinted>2014-10-10T07:42:00Z</cp:lastPrinted>
  <dcterms:created xsi:type="dcterms:W3CDTF">2026-07-21T13:35:00Z</dcterms:created>
  <dcterms:modified xsi:type="dcterms:W3CDTF">2026-07-21T13:35:00Z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