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304FF" w14:textId="77777777" w:rsidR="003F3701" w:rsidRPr="00AE507B" w:rsidRDefault="003F3701" w:rsidP="003F3701">
      <w:pPr>
        <w:jc w:val="both"/>
        <w:rPr>
          <w:rFonts w:ascii="Times New Roman" w:hAnsi="Times New Roman" w:cs="Times New Roman"/>
          <w:color w:val="000000" w:themeColor="text1"/>
        </w:rPr>
      </w:pPr>
    </w:p>
    <w:p w14:paraId="3C738F44" w14:textId="6A7BC448" w:rsidR="003F3701" w:rsidRPr="00AE507B" w:rsidRDefault="003F3701" w:rsidP="003F3701">
      <w:pPr>
        <w:jc w:val="center"/>
        <w:rPr>
          <w:rFonts w:ascii="Times New Roman" w:hAnsi="Times New Roman" w:cs="Times New Roman"/>
          <w:color w:val="000000" w:themeColor="text1"/>
        </w:rPr>
      </w:pPr>
      <w:r w:rsidRPr="00AE507B">
        <w:rPr>
          <w:rFonts w:ascii="Times New Roman" w:hAnsi="Times New Roman" w:cs="Times New Roman"/>
          <w:noProof/>
          <w:color w:val="000000" w:themeColor="text1"/>
          <w:lang w:eastAsia="en-GB"/>
        </w:rPr>
        <w:drawing>
          <wp:inline distT="0" distB="0" distL="0" distR="0" wp14:anchorId="1283F176" wp14:editId="2925FFA2">
            <wp:extent cx="3314700" cy="1162050"/>
            <wp:effectExtent l="0" t="0" r="0" b="0"/>
            <wp:docPr id="1914933362"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933362" name="Picture 1" descr="A close up of black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384BFB72" w14:textId="77777777" w:rsidR="003F3701" w:rsidRPr="00AE507B" w:rsidRDefault="003F3701" w:rsidP="003F3701">
      <w:pPr>
        <w:jc w:val="both"/>
        <w:rPr>
          <w:rFonts w:ascii="Times New Roman" w:hAnsi="Times New Roman" w:cs="Times New Roman"/>
          <w:color w:val="000000" w:themeColor="text1"/>
        </w:rPr>
      </w:pPr>
    </w:p>
    <w:p w14:paraId="55FA12CA" w14:textId="77777777" w:rsidR="003F3701" w:rsidRPr="00AE507B" w:rsidRDefault="003F3701" w:rsidP="003F3701">
      <w:pPr>
        <w:jc w:val="both"/>
        <w:rPr>
          <w:rFonts w:ascii="Times New Roman" w:hAnsi="Times New Roman" w:cs="Times New Roman"/>
          <w:color w:val="000000" w:themeColor="text1"/>
        </w:rPr>
      </w:pPr>
    </w:p>
    <w:p w14:paraId="6EF601A3" w14:textId="77777777" w:rsidR="003F3701" w:rsidRPr="00AE507B" w:rsidRDefault="003F3701" w:rsidP="003F3701">
      <w:pPr>
        <w:jc w:val="both"/>
        <w:rPr>
          <w:rFonts w:ascii="Times New Roman" w:hAnsi="Times New Roman" w:cs="Times New Roman"/>
          <w:color w:val="000000" w:themeColor="text1"/>
        </w:rPr>
      </w:pPr>
    </w:p>
    <w:p w14:paraId="6EA9ABD8" w14:textId="77777777" w:rsidR="003F3701" w:rsidRPr="00AE507B" w:rsidRDefault="003F3701" w:rsidP="003F3701">
      <w:pPr>
        <w:jc w:val="both"/>
        <w:rPr>
          <w:rFonts w:ascii="Times New Roman" w:hAnsi="Times New Roman" w:cs="Times New Roman"/>
          <w:color w:val="000000" w:themeColor="text1"/>
        </w:rPr>
      </w:pPr>
    </w:p>
    <w:p w14:paraId="2C7C3ECD" w14:textId="711307AB" w:rsidR="003F3701" w:rsidRPr="00AE507B" w:rsidRDefault="002C1120" w:rsidP="003F3701">
      <w:pPr>
        <w:jc w:val="center"/>
        <w:rPr>
          <w:rFonts w:ascii="Times New Roman" w:hAnsi="Times New Roman" w:cs="Times New Roman"/>
          <w:b/>
          <w:bCs/>
          <w:color w:val="000000" w:themeColor="text1"/>
          <w:sz w:val="40"/>
        </w:rPr>
      </w:pPr>
      <w:r w:rsidRPr="00AE507B">
        <w:rPr>
          <w:rFonts w:ascii="Times New Roman" w:hAnsi="Times New Roman" w:cs="Times New Roman"/>
          <w:b/>
          <w:bCs/>
          <w:color w:val="000000" w:themeColor="text1"/>
          <w:sz w:val="40"/>
        </w:rPr>
        <w:t xml:space="preserve">Developing An Educational Game </w:t>
      </w:r>
      <w:r w:rsidRPr="00AE507B">
        <w:rPr>
          <w:rFonts w:ascii="Times New Roman" w:hAnsi="Times New Roman" w:cs="Times New Roman"/>
          <w:b/>
          <w:bCs/>
          <w:color w:val="000000" w:themeColor="text1"/>
          <w:sz w:val="40"/>
        </w:rPr>
        <w:t>for</w:t>
      </w:r>
      <w:r w:rsidRPr="00AE507B">
        <w:rPr>
          <w:rFonts w:ascii="Times New Roman" w:hAnsi="Times New Roman" w:cs="Times New Roman"/>
          <w:b/>
          <w:bCs/>
          <w:color w:val="000000" w:themeColor="text1"/>
          <w:sz w:val="40"/>
        </w:rPr>
        <w:t xml:space="preserve"> Teaching Social Situations </w:t>
      </w:r>
      <w:r w:rsidRPr="00AE507B">
        <w:rPr>
          <w:rFonts w:ascii="Times New Roman" w:hAnsi="Times New Roman" w:cs="Times New Roman"/>
          <w:b/>
          <w:bCs/>
          <w:color w:val="000000" w:themeColor="text1"/>
          <w:sz w:val="40"/>
        </w:rPr>
        <w:t>and</w:t>
      </w:r>
      <w:r w:rsidRPr="00AE507B">
        <w:rPr>
          <w:rFonts w:ascii="Times New Roman" w:hAnsi="Times New Roman" w:cs="Times New Roman"/>
          <w:b/>
          <w:bCs/>
          <w:color w:val="000000" w:themeColor="text1"/>
          <w:sz w:val="40"/>
        </w:rPr>
        <w:t xml:space="preserve"> Skills </w:t>
      </w:r>
      <w:r w:rsidRPr="00AE507B">
        <w:rPr>
          <w:rFonts w:ascii="Times New Roman" w:hAnsi="Times New Roman" w:cs="Times New Roman"/>
          <w:b/>
          <w:bCs/>
          <w:color w:val="000000" w:themeColor="text1"/>
          <w:sz w:val="40"/>
        </w:rPr>
        <w:t>to</w:t>
      </w:r>
      <w:r w:rsidRPr="00AE507B">
        <w:rPr>
          <w:rFonts w:ascii="Times New Roman" w:hAnsi="Times New Roman" w:cs="Times New Roman"/>
          <w:b/>
          <w:bCs/>
          <w:color w:val="000000" w:themeColor="text1"/>
          <w:sz w:val="40"/>
        </w:rPr>
        <w:t xml:space="preserve"> Younger Players</w:t>
      </w:r>
    </w:p>
    <w:p w14:paraId="3581F88B" w14:textId="77777777" w:rsidR="003F3701" w:rsidRPr="00AE507B" w:rsidRDefault="003F3701" w:rsidP="003F3701">
      <w:pPr>
        <w:jc w:val="center"/>
        <w:rPr>
          <w:rFonts w:ascii="Times New Roman" w:hAnsi="Times New Roman" w:cs="Times New Roman"/>
          <w:color w:val="000000" w:themeColor="text1"/>
          <w:sz w:val="40"/>
        </w:rPr>
      </w:pPr>
      <w:r w:rsidRPr="00AE507B">
        <w:rPr>
          <w:rFonts w:ascii="Times New Roman" w:hAnsi="Times New Roman" w:cs="Times New Roman"/>
          <w:color w:val="000000" w:themeColor="text1"/>
          <w:sz w:val="40"/>
        </w:rPr>
        <w:t>by</w:t>
      </w:r>
    </w:p>
    <w:p w14:paraId="5628BD91" w14:textId="0F6AA178" w:rsidR="003F3701" w:rsidRPr="00AE507B" w:rsidRDefault="002C1120" w:rsidP="003F3701">
      <w:pPr>
        <w:jc w:val="center"/>
        <w:rPr>
          <w:rFonts w:ascii="Times New Roman" w:hAnsi="Times New Roman" w:cs="Times New Roman"/>
          <w:color w:val="000000" w:themeColor="text1"/>
          <w:sz w:val="40"/>
        </w:rPr>
      </w:pPr>
      <w:r w:rsidRPr="00AE507B">
        <w:rPr>
          <w:rFonts w:ascii="Times New Roman" w:hAnsi="Times New Roman" w:cs="Times New Roman"/>
          <w:color w:val="000000" w:themeColor="text1"/>
          <w:sz w:val="40"/>
        </w:rPr>
        <w:t>Charlie Keirl</w:t>
      </w:r>
    </w:p>
    <w:p w14:paraId="73FD520B" w14:textId="77777777" w:rsidR="003F3701" w:rsidRPr="00AE507B" w:rsidRDefault="003F3701" w:rsidP="003F3701">
      <w:pPr>
        <w:jc w:val="center"/>
        <w:rPr>
          <w:rFonts w:ascii="Times New Roman" w:hAnsi="Times New Roman" w:cs="Times New Roman"/>
          <w:color w:val="000000" w:themeColor="text1"/>
          <w:sz w:val="40"/>
        </w:rPr>
      </w:pPr>
    </w:p>
    <w:p w14:paraId="21B74DED" w14:textId="77777777" w:rsidR="00603D98" w:rsidRPr="00AE507B" w:rsidRDefault="003F3701" w:rsidP="003F3701">
      <w:pPr>
        <w:jc w:val="center"/>
        <w:rPr>
          <w:rFonts w:ascii="Times New Roman" w:hAnsi="Times New Roman" w:cs="Times New Roman"/>
          <w:color w:val="000000" w:themeColor="text1"/>
          <w:sz w:val="40"/>
        </w:rPr>
      </w:pPr>
      <w:r w:rsidRPr="00AE507B">
        <w:rPr>
          <w:rFonts w:ascii="Times New Roman" w:hAnsi="Times New Roman" w:cs="Times New Roman"/>
          <w:color w:val="000000" w:themeColor="text1"/>
          <w:sz w:val="40"/>
        </w:rPr>
        <w:t xml:space="preserve">Supervisor: </w:t>
      </w:r>
    </w:p>
    <w:p w14:paraId="58415F30" w14:textId="5B13CD49" w:rsidR="003F3701" w:rsidRPr="00AE507B" w:rsidRDefault="002C1120" w:rsidP="003F3701">
      <w:pPr>
        <w:jc w:val="center"/>
        <w:rPr>
          <w:rFonts w:ascii="Times New Roman" w:hAnsi="Times New Roman" w:cs="Times New Roman"/>
          <w:color w:val="000000" w:themeColor="text1"/>
          <w:sz w:val="40"/>
        </w:rPr>
      </w:pPr>
      <w:r w:rsidRPr="00AE507B">
        <w:rPr>
          <w:rFonts w:ascii="Times New Roman" w:hAnsi="Times New Roman" w:cs="Times New Roman"/>
          <w:color w:val="000000" w:themeColor="text1"/>
          <w:sz w:val="40"/>
        </w:rPr>
        <w:t>Prof. Nik Whitehead</w:t>
      </w:r>
      <w:r w:rsidR="00E1690A" w:rsidRPr="00AE507B">
        <w:rPr>
          <w:rFonts w:ascii="Times New Roman" w:hAnsi="Times New Roman" w:cs="Times New Roman"/>
          <w:color w:val="000000" w:themeColor="text1"/>
          <w:sz w:val="40"/>
        </w:rPr>
        <w:t xml:space="preserve"> PhD, MSc, BSc (Hons)</w:t>
      </w:r>
      <w:r w:rsidR="00603D98" w:rsidRPr="00AE507B">
        <w:rPr>
          <w:rFonts w:ascii="Times New Roman" w:hAnsi="Times New Roman" w:cs="Times New Roman"/>
          <w:color w:val="000000" w:themeColor="text1"/>
          <w:sz w:val="40"/>
        </w:rPr>
        <w:t>, PGCE(PCET), MRi.</w:t>
      </w:r>
    </w:p>
    <w:p w14:paraId="207A2692" w14:textId="77777777" w:rsidR="003F3701" w:rsidRPr="00AE507B" w:rsidRDefault="003F3701" w:rsidP="003F3701">
      <w:pPr>
        <w:jc w:val="center"/>
        <w:rPr>
          <w:rFonts w:ascii="Times New Roman" w:hAnsi="Times New Roman" w:cs="Times New Roman"/>
          <w:color w:val="000000" w:themeColor="text1"/>
          <w:sz w:val="40"/>
        </w:rPr>
      </w:pPr>
    </w:p>
    <w:p w14:paraId="158588C7" w14:textId="77777777" w:rsidR="003C347B" w:rsidRPr="00AE507B" w:rsidRDefault="003F3701" w:rsidP="003F3701">
      <w:pPr>
        <w:jc w:val="center"/>
        <w:rPr>
          <w:rFonts w:ascii="Times New Roman" w:hAnsi="Times New Roman" w:cs="Times New Roman"/>
          <w:color w:val="000000" w:themeColor="text1"/>
          <w:sz w:val="40"/>
        </w:rPr>
      </w:pPr>
      <w:r w:rsidRPr="00AE507B">
        <w:rPr>
          <w:rFonts w:ascii="Times New Roman" w:hAnsi="Times New Roman" w:cs="Times New Roman"/>
          <w:color w:val="000000" w:themeColor="text1"/>
          <w:sz w:val="40"/>
        </w:rPr>
        <w:t xml:space="preserve">Project submitted as part of the requirements for the award of </w:t>
      </w:r>
    </w:p>
    <w:p w14:paraId="09267494" w14:textId="59CC8134" w:rsidR="003F3701" w:rsidRPr="00AE507B" w:rsidRDefault="003C347B" w:rsidP="003F3701">
      <w:pPr>
        <w:jc w:val="center"/>
        <w:rPr>
          <w:rFonts w:ascii="Times New Roman" w:hAnsi="Times New Roman" w:cs="Times New Roman"/>
          <w:color w:val="000000" w:themeColor="text1"/>
          <w:sz w:val="40"/>
        </w:rPr>
      </w:pPr>
      <w:r w:rsidRPr="00AE507B">
        <w:rPr>
          <w:rFonts w:ascii="Times New Roman" w:hAnsi="Times New Roman" w:cs="Times New Roman"/>
          <w:color w:val="000000" w:themeColor="text1"/>
          <w:sz w:val="40"/>
        </w:rPr>
        <w:t>BSc (Hons) Applied Computing</w:t>
      </w:r>
    </w:p>
    <w:p w14:paraId="283B15A9" w14:textId="77777777" w:rsidR="003F3701" w:rsidRPr="00AE507B" w:rsidRDefault="003F3701" w:rsidP="003F3701">
      <w:pPr>
        <w:jc w:val="center"/>
        <w:rPr>
          <w:rFonts w:ascii="Times New Roman" w:hAnsi="Times New Roman" w:cs="Times New Roman"/>
          <w:color w:val="000000" w:themeColor="text1"/>
          <w:sz w:val="40"/>
        </w:rPr>
      </w:pPr>
    </w:p>
    <w:p w14:paraId="7DBACC5B" w14:textId="414AAD4F" w:rsidR="003F3701" w:rsidRPr="00AE507B" w:rsidRDefault="003C347B" w:rsidP="003F3701">
      <w:pPr>
        <w:jc w:val="center"/>
        <w:rPr>
          <w:rFonts w:ascii="Times New Roman" w:hAnsi="Times New Roman" w:cs="Times New Roman"/>
          <w:color w:val="000000" w:themeColor="text1"/>
          <w:sz w:val="40"/>
        </w:rPr>
      </w:pPr>
      <w:r w:rsidRPr="00AE507B">
        <w:rPr>
          <w:rFonts w:ascii="Times New Roman" w:hAnsi="Times New Roman" w:cs="Times New Roman"/>
          <w:color w:val="000000" w:themeColor="text1"/>
          <w:sz w:val="40"/>
        </w:rPr>
        <w:t>May 2025</w:t>
      </w:r>
    </w:p>
    <w:p w14:paraId="1A3A77DF" w14:textId="14E67D37" w:rsidR="00E32097" w:rsidRPr="00AE507B" w:rsidRDefault="00623A41" w:rsidP="0075678A">
      <w:pPr>
        <w:pStyle w:val="Heading1"/>
        <w:rPr>
          <w:rFonts w:ascii="Times New Roman" w:hAnsi="Times New Roman" w:cs="Times New Roman"/>
        </w:rPr>
      </w:pPr>
      <w:r w:rsidRPr="00AE507B">
        <w:rPr>
          <w:rFonts w:ascii="Times New Roman" w:hAnsi="Times New Roman" w:cs="Times New Roman"/>
        </w:rPr>
        <w:br w:type="page"/>
      </w:r>
      <w:bookmarkStart w:id="0" w:name="_Toc198027946"/>
      <w:r w:rsidR="001C4669" w:rsidRPr="00AE507B">
        <w:rPr>
          <w:rFonts w:ascii="Times New Roman" w:hAnsi="Times New Roman" w:cs="Times New Roman"/>
        </w:rPr>
        <w:lastRenderedPageBreak/>
        <w:t>Declaration</w:t>
      </w:r>
      <w:bookmarkEnd w:id="0"/>
    </w:p>
    <w:p w14:paraId="6212DA2D" w14:textId="4C83B869" w:rsidR="00E32097" w:rsidRPr="00AE507B" w:rsidRDefault="00E32097" w:rsidP="00591E22">
      <w:pPr>
        <w:rPr>
          <w:rFonts w:ascii="Times New Roman" w:hAnsi="Times New Roman" w:cs="Times New Roman"/>
          <w:sz w:val="24"/>
          <w:szCs w:val="24"/>
        </w:rPr>
      </w:pPr>
      <w:r w:rsidRPr="00AE507B">
        <w:rPr>
          <w:rFonts w:ascii="Times New Roman" w:hAnsi="Times New Roman" w:cs="Times New Roman"/>
          <w:sz w:val="24"/>
          <w:szCs w:val="24"/>
        </w:rPr>
        <w:t xml:space="preserve">I, </w:t>
      </w:r>
      <w:r w:rsidR="00522FDE" w:rsidRPr="00AE507B">
        <w:rPr>
          <w:rFonts w:ascii="Times New Roman" w:hAnsi="Times New Roman" w:cs="Times New Roman"/>
          <w:sz w:val="24"/>
          <w:szCs w:val="24"/>
        </w:rPr>
        <w:t>Charlie Keirl,</w:t>
      </w:r>
      <w:r w:rsidRPr="00AE507B">
        <w:rPr>
          <w:rFonts w:ascii="Times New Roman" w:hAnsi="Times New Roman" w:cs="Times New Roman"/>
          <w:sz w:val="24"/>
          <w:szCs w:val="24"/>
        </w:rPr>
        <w:t xml:space="preserve"> declare that I am the sole author of this Project; that all references cited have been consulted; that I have conducted all work of which this is a record, and that the finished work lies within the prescribed word limits. </w:t>
      </w:r>
    </w:p>
    <w:p w14:paraId="45EE5B0E" w14:textId="7011D2CD" w:rsidR="00E32097" w:rsidRPr="00AE507B" w:rsidRDefault="00E32097" w:rsidP="00591E22">
      <w:pPr>
        <w:rPr>
          <w:rFonts w:ascii="Times New Roman" w:hAnsi="Times New Roman" w:cs="Times New Roman"/>
          <w:sz w:val="24"/>
          <w:szCs w:val="24"/>
        </w:rPr>
      </w:pPr>
      <w:r w:rsidRPr="00AE507B">
        <w:rPr>
          <w:rFonts w:ascii="Times New Roman" w:hAnsi="Times New Roman" w:cs="Times New Roman"/>
          <w:sz w:val="24"/>
          <w:szCs w:val="24"/>
        </w:rPr>
        <w:t xml:space="preserve">This work has not previously been accepted as part of any other degree submission. </w:t>
      </w:r>
    </w:p>
    <w:p w14:paraId="2644EBAB" w14:textId="2F2E6DE8" w:rsidR="00E32097" w:rsidRPr="00AE507B" w:rsidRDefault="00E32097" w:rsidP="00591E22">
      <w:pPr>
        <w:rPr>
          <w:rFonts w:ascii="Times New Roman" w:hAnsi="Times New Roman" w:cs="Times New Roman"/>
          <w:sz w:val="24"/>
          <w:szCs w:val="24"/>
        </w:rPr>
      </w:pPr>
      <w:proofErr w:type="gramStart"/>
      <w:r w:rsidRPr="00AE507B">
        <w:rPr>
          <w:rFonts w:ascii="Times New Roman" w:hAnsi="Times New Roman" w:cs="Times New Roman"/>
          <w:sz w:val="24"/>
          <w:szCs w:val="24"/>
        </w:rPr>
        <w:t>Date :</w:t>
      </w:r>
      <w:proofErr w:type="gramEnd"/>
      <w:r w:rsidRPr="00AE507B">
        <w:rPr>
          <w:rFonts w:ascii="Times New Roman" w:hAnsi="Times New Roman" w:cs="Times New Roman"/>
          <w:sz w:val="24"/>
          <w:szCs w:val="24"/>
        </w:rPr>
        <w:t xml:space="preserve"> </w:t>
      </w:r>
      <w:r w:rsidR="00522FDE" w:rsidRPr="00AE507B">
        <w:rPr>
          <w:rFonts w:ascii="Times New Roman" w:hAnsi="Times New Roman" w:cs="Times New Roman"/>
          <w:sz w:val="24"/>
          <w:szCs w:val="24"/>
        </w:rPr>
        <w:t>13/05/2025</w:t>
      </w:r>
      <w:r w:rsidRPr="00AE507B">
        <w:rPr>
          <w:rFonts w:ascii="Times New Roman" w:hAnsi="Times New Roman" w:cs="Times New Roman"/>
          <w:sz w:val="24"/>
          <w:szCs w:val="24"/>
        </w:rPr>
        <w:t xml:space="preserve"> </w:t>
      </w:r>
    </w:p>
    <w:p w14:paraId="593036AF" w14:textId="77777777" w:rsidR="0075678A" w:rsidRPr="00AE507B" w:rsidRDefault="0075678A" w:rsidP="00591E22">
      <w:pPr>
        <w:rPr>
          <w:rFonts w:ascii="Times New Roman" w:hAnsi="Times New Roman" w:cs="Times New Roman"/>
          <w:sz w:val="24"/>
          <w:szCs w:val="24"/>
        </w:rPr>
      </w:pPr>
    </w:p>
    <w:p w14:paraId="6A3EA1FD" w14:textId="443FDBC3" w:rsidR="00E32097" w:rsidRPr="00AE507B" w:rsidRDefault="001C4669" w:rsidP="0075678A">
      <w:pPr>
        <w:pStyle w:val="Heading1"/>
        <w:rPr>
          <w:rFonts w:ascii="Times New Roman" w:hAnsi="Times New Roman" w:cs="Times New Roman"/>
        </w:rPr>
      </w:pPr>
      <w:bookmarkStart w:id="1" w:name="_Toc198027947"/>
      <w:r w:rsidRPr="00AE507B">
        <w:rPr>
          <w:rFonts w:ascii="Times New Roman" w:hAnsi="Times New Roman" w:cs="Times New Roman"/>
        </w:rPr>
        <w:t>Form of Consent</w:t>
      </w:r>
      <w:bookmarkEnd w:id="1"/>
    </w:p>
    <w:p w14:paraId="50E885A1" w14:textId="1C38B5B0" w:rsidR="00E32097" w:rsidRPr="00AE507B" w:rsidRDefault="00E32097" w:rsidP="00591E22">
      <w:pPr>
        <w:rPr>
          <w:rFonts w:ascii="Times New Roman" w:hAnsi="Times New Roman" w:cs="Times New Roman"/>
          <w:sz w:val="24"/>
          <w:szCs w:val="24"/>
        </w:rPr>
      </w:pPr>
      <w:r w:rsidRPr="00AE507B">
        <w:rPr>
          <w:rFonts w:ascii="Times New Roman" w:hAnsi="Times New Roman" w:cs="Times New Roman"/>
          <w:sz w:val="24"/>
          <w:szCs w:val="24"/>
        </w:rPr>
        <w:t>I</w:t>
      </w:r>
      <w:r w:rsidR="00522FDE" w:rsidRPr="00AE507B">
        <w:rPr>
          <w:rFonts w:ascii="Times New Roman" w:hAnsi="Times New Roman" w:cs="Times New Roman"/>
          <w:sz w:val="24"/>
          <w:szCs w:val="24"/>
        </w:rPr>
        <w:t>, Charlie Keirl,</w:t>
      </w:r>
      <w:r w:rsidRPr="00AE507B">
        <w:rPr>
          <w:rFonts w:ascii="Times New Roman" w:hAnsi="Times New Roman" w:cs="Times New Roman"/>
          <w:sz w:val="24"/>
          <w:szCs w:val="24"/>
        </w:rPr>
        <w:t xml:space="preserve"> hereby consent that my Project, submitted in candidature for the</w:t>
      </w:r>
      <w:r w:rsidR="00F02060" w:rsidRPr="00AE507B">
        <w:rPr>
          <w:rFonts w:ascii="Times New Roman" w:hAnsi="Times New Roman" w:cs="Times New Roman"/>
          <w:sz w:val="24"/>
          <w:szCs w:val="24"/>
        </w:rPr>
        <w:t xml:space="preserve"> </w:t>
      </w:r>
      <w:r w:rsidR="00F02060" w:rsidRPr="00AE507B">
        <w:rPr>
          <w:rFonts w:ascii="Times New Roman" w:hAnsi="Times New Roman" w:cs="Times New Roman"/>
          <w:sz w:val="24"/>
          <w:szCs w:val="24"/>
        </w:rPr>
        <w:t>BSc (Hons) Applied Computing</w:t>
      </w:r>
      <w:r w:rsidRPr="00AE507B">
        <w:rPr>
          <w:rFonts w:ascii="Times New Roman" w:hAnsi="Times New Roman" w:cs="Times New Roman"/>
          <w:sz w:val="24"/>
          <w:szCs w:val="24"/>
        </w:rPr>
        <w:t xml:space="preserve"> degree, if successful, may be made available for inter-library loan or photocopying (subject to the law of copyright), and that the title and abstract may be made available to outside organisations. </w:t>
      </w:r>
    </w:p>
    <w:p w14:paraId="320B25C7" w14:textId="583DD698" w:rsidR="00623A41" w:rsidRPr="00AE507B" w:rsidRDefault="00E32097" w:rsidP="00591E22">
      <w:pPr>
        <w:rPr>
          <w:rFonts w:ascii="Times New Roman" w:hAnsi="Times New Roman" w:cs="Times New Roman"/>
          <w:sz w:val="24"/>
          <w:szCs w:val="24"/>
        </w:rPr>
      </w:pPr>
      <w:proofErr w:type="gramStart"/>
      <w:r w:rsidRPr="00AE507B">
        <w:rPr>
          <w:rFonts w:ascii="Times New Roman" w:hAnsi="Times New Roman" w:cs="Times New Roman"/>
          <w:sz w:val="24"/>
          <w:szCs w:val="24"/>
        </w:rPr>
        <w:t>Date :</w:t>
      </w:r>
      <w:proofErr w:type="gramEnd"/>
      <w:r w:rsidRPr="00AE507B">
        <w:rPr>
          <w:rFonts w:ascii="Times New Roman" w:hAnsi="Times New Roman" w:cs="Times New Roman"/>
          <w:sz w:val="24"/>
          <w:szCs w:val="24"/>
        </w:rPr>
        <w:t xml:space="preserve"> </w:t>
      </w:r>
      <w:r w:rsidR="001E2D46" w:rsidRPr="00AE507B">
        <w:rPr>
          <w:rFonts w:ascii="Times New Roman" w:hAnsi="Times New Roman" w:cs="Times New Roman"/>
          <w:sz w:val="24"/>
          <w:szCs w:val="24"/>
        </w:rPr>
        <w:t>13/05/2025</w:t>
      </w:r>
    </w:p>
    <w:p w14:paraId="138BDC21" w14:textId="77777777" w:rsidR="00E32097" w:rsidRPr="00AE507B" w:rsidRDefault="00E32097" w:rsidP="00591E22">
      <w:pPr>
        <w:rPr>
          <w:rFonts w:ascii="Times New Roman" w:hAnsi="Times New Roman" w:cs="Times New Roman"/>
        </w:rPr>
      </w:pPr>
    </w:p>
    <w:p w14:paraId="5071AF2C" w14:textId="77777777" w:rsidR="00E32097" w:rsidRPr="00AE507B" w:rsidRDefault="00E32097" w:rsidP="00591E22">
      <w:pPr>
        <w:rPr>
          <w:rFonts w:ascii="Times New Roman" w:hAnsi="Times New Roman" w:cs="Times New Roman"/>
        </w:rPr>
      </w:pPr>
    </w:p>
    <w:p w14:paraId="7F40C43F" w14:textId="77777777" w:rsidR="00E32097" w:rsidRPr="00AE507B" w:rsidRDefault="00E32097" w:rsidP="00591E22">
      <w:pPr>
        <w:rPr>
          <w:rFonts w:ascii="Times New Roman" w:hAnsi="Times New Roman" w:cs="Times New Roman"/>
        </w:rPr>
      </w:pPr>
    </w:p>
    <w:p w14:paraId="3F8ADE15" w14:textId="77777777" w:rsidR="00E32097" w:rsidRPr="00AE507B" w:rsidRDefault="00E32097" w:rsidP="00591E22">
      <w:pPr>
        <w:rPr>
          <w:rFonts w:ascii="Times New Roman" w:hAnsi="Times New Roman" w:cs="Times New Roman"/>
        </w:rPr>
      </w:pPr>
    </w:p>
    <w:p w14:paraId="5C017AE7" w14:textId="77777777" w:rsidR="00E32097" w:rsidRPr="00AE507B" w:rsidRDefault="00E32097" w:rsidP="00591E22">
      <w:pPr>
        <w:rPr>
          <w:rFonts w:ascii="Times New Roman" w:hAnsi="Times New Roman" w:cs="Times New Roman"/>
        </w:rPr>
      </w:pPr>
    </w:p>
    <w:p w14:paraId="626C5C37" w14:textId="77777777" w:rsidR="00E32097" w:rsidRPr="00AE507B" w:rsidRDefault="00E32097" w:rsidP="00591E22">
      <w:pPr>
        <w:rPr>
          <w:rFonts w:ascii="Times New Roman" w:hAnsi="Times New Roman" w:cs="Times New Roman"/>
        </w:rPr>
      </w:pPr>
    </w:p>
    <w:p w14:paraId="7FAA10AA" w14:textId="77777777" w:rsidR="00E32097" w:rsidRPr="00AE507B" w:rsidRDefault="00E32097" w:rsidP="00591E22">
      <w:pPr>
        <w:rPr>
          <w:rFonts w:ascii="Times New Roman" w:hAnsi="Times New Roman" w:cs="Times New Roman"/>
        </w:rPr>
      </w:pPr>
    </w:p>
    <w:p w14:paraId="65535853" w14:textId="77777777" w:rsidR="00E32097" w:rsidRPr="00AE507B" w:rsidRDefault="00E32097" w:rsidP="00591E22">
      <w:pPr>
        <w:rPr>
          <w:rFonts w:ascii="Times New Roman" w:hAnsi="Times New Roman" w:cs="Times New Roman"/>
        </w:rPr>
      </w:pPr>
    </w:p>
    <w:p w14:paraId="740D8E85" w14:textId="77777777" w:rsidR="00E32097" w:rsidRPr="00AE507B" w:rsidRDefault="00E32097" w:rsidP="00591E22">
      <w:pPr>
        <w:rPr>
          <w:rFonts w:ascii="Times New Roman" w:hAnsi="Times New Roman" w:cs="Times New Roman"/>
        </w:rPr>
      </w:pPr>
    </w:p>
    <w:p w14:paraId="6822BF4F" w14:textId="77777777" w:rsidR="00E32097" w:rsidRPr="00AE507B" w:rsidRDefault="00E32097" w:rsidP="00591E22">
      <w:pPr>
        <w:rPr>
          <w:rFonts w:ascii="Times New Roman" w:hAnsi="Times New Roman" w:cs="Times New Roman"/>
        </w:rPr>
      </w:pPr>
    </w:p>
    <w:p w14:paraId="0E1EC646" w14:textId="77777777" w:rsidR="00E32097" w:rsidRPr="00AE507B" w:rsidRDefault="00E32097" w:rsidP="00591E22">
      <w:pPr>
        <w:rPr>
          <w:rFonts w:ascii="Times New Roman" w:hAnsi="Times New Roman" w:cs="Times New Roman"/>
        </w:rPr>
      </w:pPr>
    </w:p>
    <w:p w14:paraId="6E49C279" w14:textId="77777777" w:rsidR="00E32097" w:rsidRPr="00AE507B" w:rsidRDefault="00E32097" w:rsidP="00591E22">
      <w:pPr>
        <w:rPr>
          <w:rFonts w:ascii="Times New Roman" w:hAnsi="Times New Roman" w:cs="Times New Roman"/>
        </w:rPr>
      </w:pPr>
    </w:p>
    <w:p w14:paraId="5D91CE3A" w14:textId="77777777" w:rsidR="00E32097" w:rsidRPr="00AE507B" w:rsidRDefault="00E32097" w:rsidP="00591E22">
      <w:pPr>
        <w:rPr>
          <w:rFonts w:ascii="Times New Roman" w:hAnsi="Times New Roman" w:cs="Times New Roman"/>
        </w:rPr>
      </w:pPr>
    </w:p>
    <w:p w14:paraId="5B3DAAF0" w14:textId="77777777" w:rsidR="001E2D46" w:rsidRDefault="001E2D46" w:rsidP="00591E22">
      <w:pPr>
        <w:rPr>
          <w:rFonts w:ascii="Times New Roman" w:hAnsi="Times New Roman" w:cs="Times New Roman"/>
        </w:rPr>
      </w:pPr>
    </w:p>
    <w:p w14:paraId="7A0A5B65" w14:textId="77777777" w:rsidR="00AE507B" w:rsidRPr="00AE507B" w:rsidRDefault="00AE507B" w:rsidP="00591E22">
      <w:pPr>
        <w:rPr>
          <w:rFonts w:ascii="Times New Roman" w:hAnsi="Times New Roman" w:cs="Times New Roman"/>
        </w:rPr>
      </w:pPr>
    </w:p>
    <w:p w14:paraId="423BE21B" w14:textId="77777777" w:rsidR="00665857" w:rsidRPr="00AE507B" w:rsidRDefault="00665857" w:rsidP="00591E22">
      <w:pPr>
        <w:rPr>
          <w:rFonts w:ascii="Times New Roman" w:hAnsi="Times New Roman" w:cs="Times New Roman"/>
        </w:rPr>
      </w:pPr>
    </w:p>
    <w:p w14:paraId="5E9A6BA6" w14:textId="7B35C8A9" w:rsidR="00665857" w:rsidRPr="00AE507B" w:rsidRDefault="00665857" w:rsidP="00591E22">
      <w:pPr>
        <w:rPr>
          <w:rFonts w:ascii="Times New Roman" w:hAnsi="Times New Roman" w:cs="Times New Roman"/>
        </w:rPr>
      </w:pPr>
    </w:p>
    <w:p w14:paraId="71BEBE84" w14:textId="0342DC8D" w:rsidR="00665857" w:rsidRPr="00AE507B" w:rsidRDefault="00034076" w:rsidP="004E5316">
      <w:pPr>
        <w:pStyle w:val="Heading1"/>
        <w:rPr>
          <w:rFonts w:ascii="Times New Roman" w:hAnsi="Times New Roman" w:cs="Times New Roman"/>
        </w:rPr>
      </w:pPr>
      <w:bookmarkStart w:id="2" w:name="_Toc198027948"/>
      <w:r w:rsidRPr="00AE507B">
        <w:rPr>
          <w:rFonts w:ascii="Times New Roman" w:hAnsi="Times New Roman" w:cs="Times New Roman"/>
        </w:rPr>
        <w:lastRenderedPageBreak/>
        <w:t>Abstract</w:t>
      </w:r>
      <w:bookmarkEnd w:id="2"/>
    </w:p>
    <w:p w14:paraId="0D6C9257" w14:textId="21478211" w:rsidR="00034076" w:rsidRPr="00AE507B" w:rsidRDefault="00034076" w:rsidP="00591E22">
      <w:pPr>
        <w:rPr>
          <w:rFonts w:ascii="Times New Roman" w:hAnsi="Times New Roman" w:cs="Times New Roman"/>
          <w:sz w:val="24"/>
          <w:szCs w:val="24"/>
        </w:rPr>
      </w:pPr>
      <w:r w:rsidRPr="00AE507B">
        <w:rPr>
          <w:rFonts w:ascii="Times New Roman" w:hAnsi="Times New Roman" w:cs="Times New Roman"/>
          <w:sz w:val="24"/>
          <w:szCs w:val="24"/>
        </w:rPr>
        <w:t>This project explores the development of Social Shuffle, a card-based educational video game designed to help children aged 6-9 practise social-emotional skills such as empathy, emotional regulation and decision</w:t>
      </w:r>
      <w:r w:rsidR="00021044" w:rsidRPr="00AE507B">
        <w:rPr>
          <w:rFonts w:ascii="Times New Roman" w:hAnsi="Times New Roman" w:cs="Times New Roman"/>
          <w:sz w:val="24"/>
          <w:szCs w:val="24"/>
        </w:rPr>
        <w:t xml:space="preserve">-making. The aim was to create </w:t>
      </w:r>
      <w:r w:rsidR="009F0975" w:rsidRPr="00AE507B">
        <w:rPr>
          <w:rFonts w:ascii="Times New Roman" w:hAnsi="Times New Roman" w:cs="Times New Roman"/>
          <w:sz w:val="24"/>
          <w:szCs w:val="24"/>
        </w:rPr>
        <w:t>an engaging, age-appropriate tool that supports social-emotional learning through interactive scenarios and reflective feedback.</w:t>
      </w:r>
      <w:r w:rsidR="00CB6CAB" w:rsidRPr="00AE507B">
        <w:rPr>
          <w:rFonts w:ascii="Times New Roman" w:hAnsi="Times New Roman" w:cs="Times New Roman"/>
          <w:sz w:val="24"/>
          <w:szCs w:val="24"/>
        </w:rPr>
        <w:t xml:space="preserve"> The project’s objectives included research social-emotional learning principles, designing accessible gameplay for young users and evaluating the game’s clarity, usability and educational impact.</w:t>
      </w:r>
    </w:p>
    <w:p w14:paraId="222DB389" w14:textId="26F739AD" w:rsidR="00CB6CAB" w:rsidRPr="00AE507B" w:rsidRDefault="00CB6CAB" w:rsidP="00591E22">
      <w:pPr>
        <w:rPr>
          <w:rFonts w:ascii="Times New Roman" w:hAnsi="Times New Roman" w:cs="Times New Roman"/>
          <w:sz w:val="24"/>
          <w:szCs w:val="24"/>
        </w:rPr>
      </w:pPr>
      <w:r w:rsidRPr="00AE507B">
        <w:rPr>
          <w:rFonts w:ascii="Times New Roman" w:hAnsi="Times New Roman" w:cs="Times New Roman"/>
          <w:sz w:val="24"/>
          <w:szCs w:val="24"/>
        </w:rPr>
        <w:t xml:space="preserve">The project followed an iterative development methodology, beginning with a paper prototype to test gameplay structure and core learning objectives. The game was built in Unity using Scriptable Objects to manage scenario data and feedback, replacing earlier hard-coded approaches for greater flexibility. Key features </w:t>
      </w:r>
      <w:r w:rsidR="00FF7141" w:rsidRPr="00AE507B">
        <w:rPr>
          <w:rFonts w:ascii="Times New Roman" w:hAnsi="Times New Roman" w:cs="Times New Roman"/>
          <w:sz w:val="24"/>
          <w:szCs w:val="24"/>
        </w:rPr>
        <w:t xml:space="preserve">include drag-and-drop card responses, feedback-driven scoring and gameplay modifiers to simulate real-life social pressure. Accessibility for neurodivergent users was prioritised </w:t>
      </w:r>
      <w:r w:rsidR="00D22778" w:rsidRPr="00AE507B">
        <w:rPr>
          <w:rFonts w:ascii="Times New Roman" w:hAnsi="Times New Roman" w:cs="Times New Roman"/>
          <w:sz w:val="24"/>
          <w:szCs w:val="24"/>
        </w:rPr>
        <w:t>through visual clarity, simplified UI and inclusive language. Evaluation was carried out via structured playtesting with adult participants simulating the target age group. Feedback was collected through a Google Form combining Likert-scale and open-ended questions.</w:t>
      </w:r>
    </w:p>
    <w:p w14:paraId="5C9B6E93" w14:textId="63F7F4B2" w:rsidR="00D22778" w:rsidRPr="00AE507B" w:rsidRDefault="00D22778" w:rsidP="00591E22">
      <w:pPr>
        <w:rPr>
          <w:rFonts w:ascii="Times New Roman" w:hAnsi="Times New Roman" w:cs="Times New Roman"/>
          <w:sz w:val="24"/>
          <w:szCs w:val="24"/>
        </w:rPr>
      </w:pPr>
      <w:r w:rsidRPr="00AE507B">
        <w:rPr>
          <w:rFonts w:ascii="Times New Roman" w:hAnsi="Times New Roman" w:cs="Times New Roman"/>
          <w:sz w:val="24"/>
          <w:szCs w:val="24"/>
        </w:rPr>
        <w:t xml:space="preserve">Findings indicated high levels of clarity, engagement and perceived </w:t>
      </w:r>
      <w:r w:rsidR="00191125" w:rsidRPr="00AE507B">
        <w:rPr>
          <w:rFonts w:ascii="Times New Roman" w:hAnsi="Times New Roman" w:cs="Times New Roman"/>
          <w:sz w:val="24"/>
          <w:szCs w:val="24"/>
        </w:rPr>
        <w:t xml:space="preserve">educational value. Participants </w:t>
      </w:r>
      <w:r w:rsidR="00774B63" w:rsidRPr="00AE507B">
        <w:rPr>
          <w:rFonts w:ascii="Times New Roman" w:hAnsi="Times New Roman" w:cs="Times New Roman"/>
          <w:sz w:val="24"/>
          <w:szCs w:val="24"/>
        </w:rPr>
        <w:t>reported that the interface was intuitive, the content age-appropriate and the feedback system effective in reinforcing empathetic thinking</w:t>
      </w:r>
      <w:r w:rsidR="00BA6158" w:rsidRPr="00AE507B">
        <w:rPr>
          <w:rFonts w:ascii="Times New Roman" w:hAnsi="Times New Roman" w:cs="Times New Roman"/>
          <w:sz w:val="24"/>
          <w:szCs w:val="24"/>
        </w:rPr>
        <w:t>. Modifiers were largely understood, though some users suggested clearer instructions or visual cues. While testing with adults provided useful insights, limitations were acknowledged in the absence of child participants.</w:t>
      </w:r>
    </w:p>
    <w:p w14:paraId="2835132A" w14:textId="56655D00" w:rsidR="00E65E44" w:rsidRPr="00AE507B" w:rsidRDefault="00E65E44" w:rsidP="00591E22">
      <w:pPr>
        <w:rPr>
          <w:rFonts w:ascii="Times New Roman" w:hAnsi="Times New Roman" w:cs="Times New Roman"/>
          <w:sz w:val="24"/>
          <w:szCs w:val="24"/>
        </w:rPr>
      </w:pPr>
      <w:r w:rsidRPr="00AE507B">
        <w:rPr>
          <w:rFonts w:ascii="Times New Roman" w:hAnsi="Times New Roman" w:cs="Times New Roman"/>
          <w:sz w:val="24"/>
          <w:szCs w:val="24"/>
        </w:rPr>
        <w:t xml:space="preserve">The final product is a functional, accessible educational game that aligns </w:t>
      </w:r>
      <w:r w:rsidR="00960620" w:rsidRPr="00AE507B">
        <w:rPr>
          <w:rFonts w:ascii="Times New Roman" w:hAnsi="Times New Roman" w:cs="Times New Roman"/>
          <w:sz w:val="24"/>
          <w:szCs w:val="24"/>
        </w:rPr>
        <w:t>closely with established social-emotional learning frameworks. It demonstrates how thoughtful game design can support emotional learning in young children. Future development</w:t>
      </w:r>
      <w:r w:rsidR="003745A9" w:rsidRPr="00AE507B">
        <w:rPr>
          <w:rFonts w:ascii="Times New Roman" w:hAnsi="Times New Roman" w:cs="Times New Roman"/>
          <w:sz w:val="24"/>
          <w:szCs w:val="24"/>
        </w:rPr>
        <w:t xml:space="preserve"> should focus on refining tutorial guidance, expanding the variety of social scenarios and conducting further testing with children and educational professionals to validate learning outcomes and classroom sustainability.</w:t>
      </w:r>
    </w:p>
    <w:p w14:paraId="28D3CEC8" w14:textId="17817FC4" w:rsidR="00E32097" w:rsidRPr="00AE507B" w:rsidRDefault="00665857" w:rsidP="00591E22">
      <w:pPr>
        <w:rPr>
          <w:rFonts w:ascii="Times New Roman" w:hAnsi="Times New Roman" w:cs="Times New Roman"/>
        </w:rPr>
      </w:pPr>
      <w:r w:rsidRPr="00AE507B">
        <w:rPr>
          <w:rFonts w:ascii="Times New Roman" w:hAnsi="Times New Roman" w:cs="Times New Roman"/>
        </w:rPr>
        <w:br w:type="page"/>
      </w:r>
    </w:p>
    <w:sdt>
      <w:sdtPr>
        <w:rPr>
          <w:rFonts w:ascii="Times New Roman" w:hAnsi="Times New Roman" w:cs="Times New Roman"/>
          <w:sz w:val="40"/>
          <w:szCs w:val="40"/>
        </w:rPr>
        <w:id w:val="1426077320"/>
        <w:docPartObj>
          <w:docPartGallery w:val="Table of Contents"/>
          <w:docPartUnique/>
        </w:docPartObj>
      </w:sdtPr>
      <w:sdtEndPr>
        <w:rPr>
          <w:rFonts w:eastAsiaTheme="minorHAnsi"/>
          <w:b/>
          <w:bCs/>
          <w:color w:val="auto"/>
          <w:kern w:val="2"/>
          <w:sz w:val="22"/>
          <w:szCs w:val="22"/>
          <w:lang w:eastAsia="en-US"/>
          <w14:ligatures w14:val="standardContextual"/>
        </w:rPr>
      </w:sdtEndPr>
      <w:sdtContent>
        <w:p w14:paraId="25A0F80D" w14:textId="17A4DB5E" w:rsidR="00623A41" w:rsidRPr="00AE507B" w:rsidRDefault="00623A41">
          <w:pPr>
            <w:pStyle w:val="TOCHeading"/>
            <w:rPr>
              <w:rFonts w:ascii="Times New Roman" w:hAnsi="Times New Roman" w:cs="Times New Roman"/>
              <w:sz w:val="40"/>
              <w:szCs w:val="40"/>
            </w:rPr>
          </w:pPr>
          <w:r w:rsidRPr="00AE507B">
            <w:rPr>
              <w:rFonts w:ascii="Times New Roman" w:hAnsi="Times New Roman" w:cs="Times New Roman"/>
              <w:sz w:val="40"/>
              <w:szCs w:val="40"/>
            </w:rPr>
            <w:t>Contents</w:t>
          </w:r>
        </w:p>
        <w:p w14:paraId="0F8B4FAF" w14:textId="744AA9A6" w:rsidR="00424EF6" w:rsidRDefault="00623A41">
          <w:pPr>
            <w:pStyle w:val="TOC1"/>
            <w:tabs>
              <w:tab w:val="right" w:leader="dot" w:pos="9016"/>
            </w:tabs>
            <w:rPr>
              <w:rFonts w:eastAsiaTheme="minorEastAsia"/>
              <w:noProof/>
              <w:sz w:val="24"/>
              <w:szCs w:val="24"/>
              <w:lang w:eastAsia="en-GB"/>
            </w:rPr>
          </w:pPr>
          <w:r w:rsidRPr="00AE507B">
            <w:rPr>
              <w:rFonts w:ascii="Times New Roman" w:hAnsi="Times New Roman" w:cs="Times New Roman"/>
              <w:sz w:val="24"/>
              <w:szCs w:val="24"/>
            </w:rPr>
            <w:fldChar w:fldCharType="begin"/>
          </w:r>
          <w:r w:rsidRPr="00AE507B">
            <w:rPr>
              <w:rFonts w:ascii="Times New Roman" w:hAnsi="Times New Roman" w:cs="Times New Roman"/>
              <w:sz w:val="24"/>
              <w:szCs w:val="24"/>
            </w:rPr>
            <w:instrText xml:space="preserve"> TOC \o "1-3" \h \z \u </w:instrText>
          </w:r>
          <w:r w:rsidRPr="00AE507B">
            <w:rPr>
              <w:rFonts w:ascii="Times New Roman" w:hAnsi="Times New Roman" w:cs="Times New Roman"/>
              <w:sz w:val="24"/>
              <w:szCs w:val="24"/>
            </w:rPr>
            <w:fldChar w:fldCharType="separate"/>
          </w:r>
          <w:hyperlink w:anchor="_Toc198027946" w:history="1">
            <w:r w:rsidR="00424EF6" w:rsidRPr="00271F90">
              <w:rPr>
                <w:rStyle w:val="Hyperlink"/>
                <w:rFonts w:ascii="Times New Roman" w:hAnsi="Times New Roman" w:cs="Times New Roman"/>
                <w:noProof/>
              </w:rPr>
              <w:t>Declaration</w:t>
            </w:r>
            <w:r w:rsidR="00424EF6">
              <w:rPr>
                <w:noProof/>
                <w:webHidden/>
              </w:rPr>
              <w:tab/>
            </w:r>
            <w:r w:rsidR="00424EF6">
              <w:rPr>
                <w:noProof/>
                <w:webHidden/>
              </w:rPr>
              <w:fldChar w:fldCharType="begin"/>
            </w:r>
            <w:r w:rsidR="00424EF6">
              <w:rPr>
                <w:noProof/>
                <w:webHidden/>
              </w:rPr>
              <w:instrText xml:space="preserve"> PAGEREF _Toc198027946 \h </w:instrText>
            </w:r>
            <w:r w:rsidR="00424EF6">
              <w:rPr>
                <w:noProof/>
                <w:webHidden/>
              </w:rPr>
            </w:r>
            <w:r w:rsidR="00424EF6">
              <w:rPr>
                <w:noProof/>
                <w:webHidden/>
              </w:rPr>
              <w:fldChar w:fldCharType="separate"/>
            </w:r>
            <w:r w:rsidR="00424EF6">
              <w:rPr>
                <w:noProof/>
                <w:webHidden/>
              </w:rPr>
              <w:t>2</w:t>
            </w:r>
            <w:r w:rsidR="00424EF6">
              <w:rPr>
                <w:noProof/>
                <w:webHidden/>
              </w:rPr>
              <w:fldChar w:fldCharType="end"/>
            </w:r>
          </w:hyperlink>
        </w:p>
        <w:p w14:paraId="6E7C95A2" w14:textId="1D3E3D79" w:rsidR="00424EF6" w:rsidRDefault="00424EF6">
          <w:pPr>
            <w:pStyle w:val="TOC1"/>
            <w:tabs>
              <w:tab w:val="right" w:leader="dot" w:pos="9016"/>
            </w:tabs>
            <w:rPr>
              <w:rFonts w:eastAsiaTheme="minorEastAsia"/>
              <w:noProof/>
              <w:sz w:val="24"/>
              <w:szCs w:val="24"/>
              <w:lang w:eastAsia="en-GB"/>
            </w:rPr>
          </w:pPr>
          <w:hyperlink w:anchor="_Toc198027947" w:history="1">
            <w:r w:rsidRPr="00271F90">
              <w:rPr>
                <w:rStyle w:val="Hyperlink"/>
                <w:rFonts w:ascii="Times New Roman" w:hAnsi="Times New Roman" w:cs="Times New Roman"/>
                <w:noProof/>
              </w:rPr>
              <w:t>Form of Consent</w:t>
            </w:r>
            <w:r>
              <w:rPr>
                <w:noProof/>
                <w:webHidden/>
              </w:rPr>
              <w:tab/>
            </w:r>
            <w:r>
              <w:rPr>
                <w:noProof/>
                <w:webHidden/>
              </w:rPr>
              <w:fldChar w:fldCharType="begin"/>
            </w:r>
            <w:r>
              <w:rPr>
                <w:noProof/>
                <w:webHidden/>
              </w:rPr>
              <w:instrText xml:space="preserve"> PAGEREF _Toc198027947 \h </w:instrText>
            </w:r>
            <w:r>
              <w:rPr>
                <w:noProof/>
                <w:webHidden/>
              </w:rPr>
            </w:r>
            <w:r>
              <w:rPr>
                <w:noProof/>
                <w:webHidden/>
              </w:rPr>
              <w:fldChar w:fldCharType="separate"/>
            </w:r>
            <w:r>
              <w:rPr>
                <w:noProof/>
                <w:webHidden/>
              </w:rPr>
              <w:t>2</w:t>
            </w:r>
            <w:r>
              <w:rPr>
                <w:noProof/>
                <w:webHidden/>
              </w:rPr>
              <w:fldChar w:fldCharType="end"/>
            </w:r>
          </w:hyperlink>
        </w:p>
        <w:p w14:paraId="3C85565F" w14:textId="659551DF" w:rsidR="00424EF6" w:rsidRDefault="00424EF6">
          <w:pPr>
            <w:pStyle w:val="TOC1"/>
            <w:tabs>
              <w:tab w:val="right" w:leader="dot" w:pos="9016"/>
            </w:tabs>
            <w:rPr>
              <w:rFonts w:eastAsiaTheme="minorEastAsia"/>
              <w:noProof/>
              <w:sz w:val="24"/>
              <w:szCs w:val="24"/>
              <w:lang w:eastAsia="en-GB"/>
            </w:rPr>
          </w:pPr>
          <w:hyperlink w:anchor="_Toc198027948" w:history="1">
            <w:r w:rsidRPr="00271F90">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_Toc198027948 \h </w:instrText>
            </w:r>
            <w:r>
              <w:rPr>
                <w:noProof/>
                <w:webHidden/>
              </w:rPr>
            </w:r>
            <w:r>
              <w:rPr>
                <w:noProof/>
                <w:webHidden/>
              </w:rPr>
              <w:fldChar w:fldCharType="separate"/>
            </w:r>
            <w:r>
              <w:rPr>
                <w:noProof/>
                <w:webHidden/>
              </w:rPr>
              <w:t>3</w:t>
            </w:r>
            <w:r>
              <w:rPr>
                <w:noProof/>
                <w:webHidden/>
              </w:rPr>
              <w:fldChar w:fldCharType="end"/>
            </w:r>
          </w:hyperlink>
        </w:p>
        <w:p w14:paraId="624F515A" w14:textId="25A35F8B" w:rsidR="00424EF6" w:rsidRDefault="00424EF6">
          <w:pPr>
            <w:pStyle w:val="TOC1"/>
            <w:tabs>
              <w:tab w:val="right" w:leader="dot" w:pos="9016"/>
            </w:tabs>
            <w:rPr>
              <w:rFonts w:eastAsiaTheme="minorEastAsia"/>
              <w:noProof/>
              <w:sz w:val="24"/>
              <w:szCs w:val="24"/>
              <w:lang w:eastAsia="en-GB"/>
            </w:rPr>
          </w:pPr>
          <w:hyperlink w:anchor="_Toc198027949" w:history="1">
            <w:r w:rsidRPr="00271F90">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_Toc198027949 \h </w:instrText>
            </w:r>
            <w:r>
              <w:rPr>
                <w:noProof/>
                <w:webHidden/>
              </w:rPr>
            </w:r>
            <w:r>
              <w:rPr>
                <w:noProof/>
                <w:webHidden/>
              </w:rPr>
              <w:fldChar w:fldCharType="separate"/>
            </w:r>
            <w:r>
              <w:rPr>
                <w:noProof/>
                <w:webHidden/>
              </w:rPr>
              <w:t>6</w:t>
            </w:r>
            <w:r>
              <w:rPr>
                <w:noProof/>
                <w:webHidden/>
              </w:rPr>
              <w:fldChar w:fldCharType="end"/>
            </w:r>
          </w:hyperlink>
        </w:p>
        <w:p w14:paraId="17F0D78B" w14:textId="071B10D6" w:rsidR="00424EF6" w:rsidRDefault="00424EF6">
          <w:pPr>
            <w:pStyle w:val="TOC1"/>
            <w:tabs>
              <w:tab w:val="right" w:leader="dot" w:pos="9016"/>
            </w:tabs>
            <w:rPr>
              <w:rFonts w:eastAsiaTheme="minorEastAsia"/>
              <w:noProof/>
              <w:sz w:val="24"/>
              <w:szCs w:val="24"/>
              <w:lang w:eastAsia="en-GB"/>
            </w:rPr>
          </w:pPr>
          <w:hyperlink w:anchor="_Toc198027950" w:history="1">
            <w:r w:rsidRPr="00271F90">
              <w:rPr>
                <w:rStyle w:val="Hyperlink"/>
                <w:rFonts w:ascii="Times New Roman" w:hAnsi="Times New Roman" w:cs="Times New Roman"/>
                <w:noProof/>
              </w:rPr>
              <w:t>2. Literature Review</w:t>
            </w:r>
            <w:r>
              <w:rPr>
                <w:noProof/>
                <w:webHidden/>
              </w:rPr>
              <w:tab/>
            </w:r>
            <w:r>
              <w:rPr>
                <w:noProof/>
                <w:webHidden/>
              </w:rPr>
              <w:fldChar w:fldCharType="begin"/>
            </w:r>
            <w:r>
              <w:rPr>
                <w:noProof/>
                <w:webHidden/>
              </w:rPr>
              <w:instrText xml:space="preserve"> PAGEREF _Toc198027950 \h </w:instrText>
            </w:r>
            <w:r>
              <w:rPr>
                <w:noProof/>
                <w:webHidden/>
              </w:rPr>
            </w:r>
            <w:r>
              <w:rPr>
                <w:noProof/>
                <w:webHidden/>
              </w:rPr>
              <w:fldChar w:fldCharType="separate"/>
            </w:r>
            <w:r>
              <w:rPr>
                <w:noProof/>
                <w:webHidden/>
              </w:rPr>
              <w:t>7</w:t>
            </w:r>
            <w:r>
              <w:rPr>
                <w:noProof/>
                <w:webHidden/>
              </w:rPr>
              <w:fldChar w:fldCharType="end"/>
            </w:r>
          </w:hyperlink>
        </w:p>
        <w:p w14:paraId="0D89ADEA" w14:textId="4B301BD6" w:rsidR="00424EF6" w:rsidRDefault="00424EF6">
          <w:pPr>
            <w:pStyle w:val="TOC2"/>
            <w:tabs>
              <w:tab w:val="right" w:leader="dot" w:pos="9016"/>
            </w:tabs>
            <w:rPr>
              <w:rFonts w:eastAsiaTheme="minorEastAsia"/>
              <w:noProof/>
              <w:sz w:val="24"/>
              <w:szCs w:val="24"/>
              <w:lang w:eastAsia="en-GB"/>
            </w:rPr>
          </w:pPr>
          <w:hyperlink w:anchor="_Toc198027951" w:history="1">
            <w:r w:rsidRPr="00271F90">
              <w:rPr>
                <w:rStyle w:val="Hyperlink"/>
                <w:rFonts w:ascii="Times New Roman" w:hAnsi="Times New Roman" w:cs="Times New Roman"/>
                <w:noProof/>
              </w:rPr>
              <w:t>2.1 Social Skills Development in Children</w:t>
            </w:r>
            <w:r>
              <w:rPr>
                <w:noProof/>
                <w:webHidden/>
              </w:rPr>
              <w:tab/>
            </w:r>
            <w:r>
              <w:rPr>
                <w:noProof/>
                <w:webHidden/>
              </w:rPr>
              <w:fldChar w:fldCharType="begin"/>
            </w:r>
            <w:r>
              <w:rPr>
                <w:noProof/>
                <w:webHidden/>
              </w:rPr>
              <w:instrText xml:space="preserve"> PAGEREF _Toc198027951 \h </w:instrText>
            </w:r>
            <w:r>
              <w:rPr>
                <w:noProof/>
                <w:webHidden/>
              </w:rPr>
            </w:r>
            <w:r>
              <w:rPr>
                <w:noProof/>
                <w:webHidden/>
              </w:rPr>
              <w:fldChar w:fldCharType="separate"/>
            </w:r>
            <w:r>
              <w:rPr>
                <w:noProof/>
                <w:webHidden/>
              </w:rPr>
              <w:t>7</w:t>
            </w:r>
            <w:r>
              <w:rPr>
                <w:noProof/>
                <w:webHidden/>
              </w:rPr>
              <w:fldChar w:fldCharType="end"/>
            </w:r>
          </w:hyperlink>
        </w:p>
        <w:p w14:paraId="75E1A93F" w14:textId="7636C5D2" w:rsidR="00424EF6" w:rsidRDefault="00424EF6">
          <w:pPr>
            <w:pStyle w:val="TOC3"/>
            <w:tabs>
              <w:tab w:val="right" w:leader="dot" w:pos="9016"/>
            </w:tabs>
            <w:rPr>
              <w:rFonts w:eastAsiaTheme="minorEastAsia"/>
              <w:noProof/>
              <w:sz w:val="24"/>
              <w:szCs w:val="24"/>
              <w:lang w:eastAsia="en-GB"/>
            </w:rPr>
          </w:pPr>
          <w:hyperlink w:anchor="_Toc198027952" w:history="1">
            <w:r w:rsidRPr="00271F90">
              <w:rPr>
                <w:rStyle w:val="Hyperlink"/>
                <w:rFonts w:ascii="Times New Roman" w:hAnsi="Times New Roman" w:cs="Times New Roman"/>
                <w:noProof/>
              </w:rPr>
              <w:t>2.1.1 Importance of Social Skills in Early Childhood</w:t>
            </w:r>
            <w:r>
              <w:rPr>
                <w:noProof/>
                <w:webHidden/>
              </w:rPr>
              <w:tab/>
            </w:r>
            <w:r>
              <w:rPr>
                <w:noProof/>
                <w:webHidden/>
              </w:rPr>
              <w:fldChar w:fldCharType="begin"/>
            </w:r>
            <w:r>
              <w:rPr>
                <w:noProof/>
                <w:webHidden/>
              </w:rPr>
              <w:instrText xml:space="preserve"> PAGEREF _Toc198027952 \h </w:instrText>
            </w:r>
            <w:r>
              <w:rPr>
                <w:noProof/>
                <w:webHidden/>
              </w:rPr>
            </w:r>
            <w:r>
              <w:rPr>
                <w:noProof/>
                <w:webHidden/>
              </w:rPr>
              <w:fldChar w:fldCharType="separate"/>
            </w:r>
            <w:r>
              <w:rPr>
                <w:noProof/>
                <w:webHidden/>
              </w:rPr>
              <w:t>7</w:t>
            </w:r>
            <w:r>
              <w:rPr>
                <w:noProof/>
                <w:webHidden/>
              </w:rPr>
              <w:fldChar w:fldCharType="end"/>
            </w:r>
          </w:hyperlink>
        </w:p>
        <w:p w14:paraId="6D26BB6A" w14:textId="2F58D665" w:rsidR="00424EF6" w:rsidRDefault="00424EF6">
          <w:pPr>
            <w:pStyle w:val="TOC3"/>
            <w:tabs>
              <w:tab w:val="right" w:leader="dot" w:pos="9016"/>
            </w:tabs>
            <w:rPr>
              <w:rFonts w:eastAsiaTheme="minorEastAsia"/>
              <w:noProof/>
              <w:sz w:val="24"/>
              <w:szCs w:val="24"/>
              <w:lang w:eastAsia="en-GB"/>
            </w:rPr>
          </w:pPr>
          <w:hyperlink w:anchor="_Toc198027953" w:history="1">
            <w:r w:rsidRPr="00271F90">
              <w:rPr>
                <w:rStyle w:val="Hyperlink"/>
                <w:rFonts w:ascii="Times New Roman" w:hAnsi="Times New Roman" w:cs="Times New Roman"/>
                <w:noProof/>
              </w:rPr>
              <w:t>2.1.2 Influence of Gender and Environment on Social Development</w:t>
            </w:r>
            <w:r>
              <w:rPr>
                <w:noProof/>
                <w:webHidden/>
              </w:rPr>
              <w:tab/>
            </w:r>
            <w:r>
              <w:rPr>
                <w:noProof/>
                <w:webHidden/>
              </w:rPr>
              <w:fldChar w:fldCharType="begin"/>
            </w:r>
            <w:r>
              <w:rPr>
                <w:noProof/>
                <w:webHidden/>
              </w:rPr>
              <w:instrText xml:space="preserve"> PAGEREF _Toc198027953 \h </w:instrText>
            </w:r>
            <w:r>
              <w:rPr>
                <w:noProof/>
                <w:webHidden/>
              </w:rPr>
            </w:r>
            <w:r>
              <w:rPr>
                <w:noProof/>
                <w:webHidden/>
              </w:rPr>
              <w:fldChar w:fldCharType="separate"/>
            </w:r>
            <w:r>
              <w:rPr>
                <w:noProof/>
                <w:webHidden/>
              </w:rPr>
              <w:t>7</w:t>
            </w:r>
            <w:r>
              <w:rPr>
                <w:noProof/>
                <w:webHidden/>
              </w:rPr>
              <w:fldChar w:fldCharType="end"/>
            </w:r>
          </w:hyperlink>
        </w:p>
        <w:p w14:paraId="01F0B025" w14:textId="5F1D3B5A" w:rsidR="00424EF6" w:rsidRDefault="00424EF6">
          <w:pPr>
            <w:pStyle w:val="TOC3"/>
            <w:tabs>
              <w:tab w:val="right" w:leader="dot" w:pos="9016"/>
            </w:tabs>
            <w:rPr>
              <w:rFonts w:eastAsiaTheme="minorEastAsia"/>
              <w:noProof/>
              <w:sz w:val="24"/>
              <w:szCs w:val="24"/>
              <w:lang w:eastAsia="en-GB"/>
            </w:rPr>
          </w:pPr>
          <w:hyperlink w:anchor="_Toc198027954" w:history="1">
            <w:r w:rsidRPr="00271F90">
              <w:rPr>
                <w:rStyle w:val="Hyperlink"/>
                <w:rFonts w:ascii="Times New Roman" w:hAnsi="Times New Roman" w:cs="Times New Roman"/>
                <w:noProof/>
              </w:rPr>
              <w:t>2.1.3 Neurodivergence and Social Skill Development</w:t>
            </w:r>
            <w:r>
              <w:rPr>
                <w:noProof/>
                <w:webHidden/>
              </w:rPr>
              <w:tab/>
            </w:r>
            <w:r>
              <w:rPr>
                <w:noProof/>
                <w:webHidden/>
              </w:rPr>
              <w:fldChar w:fldCharType="begin"/>
            </w:r>
            <w:r>
              <w:rPr>
                <w:noProof/>
                <w:webHidden/>
              </w:rPr>
              <w:instrText xml:space="preserve"> PAGEREF _Toc198027954 \h </w:instrText>
            </w:r>
            <w:r>
              <w:rPr>
                <w:noProof/>
                <w:webHidden/>
              </w:rPr>
            </w:r>
            <w:r>
              <w:rPr>
                <w:noProof/>
                <w:webHidden/>
              </w:rPr>
              <w:fldChar w:fldCharType="separate"/>
            </w:r>
            <w:r>
              <w:rPr>
                <w:noProof/>
                <w:webHidden/>
              </w:rPr>
              <w:t>8</w:t>
            </w:r>
            <w:r>
              <w:rPr>
                <w:noProof/>
                <w:webHidden/>
              </w:rPr>
              <w:fldChar w:fldCharType="end"/>
            </w:r>
          </w:hyperlink>
        </w:p>
        <w:p w14:paraId="09A23ECE" w14:textId="3A82D4F2" w:rsidR="00424EF6" w:rsidRDefault="00424EF6">
          <w:pPr>
            <w:pStyle w:val="TOC3"/>
            <w:tabs>
              <w:tab w:val="right" w:leader="dot" w:pos="9016"/>
            </w:tabs>
            <w:rPr>
              <w:rFonts w:eastAsiaTheme="minorEastAsia"/>
              <w:noProof/>
              <w:sz w:val="24"/>
              <w:szCs w:val="24"/>
              <w:lang w:eastAsia="en-GB"/>
            </w:rPr>
          </w:pPr>
          <w:hyperlink w:anchor="_Toc198027955" w:history="1">
            <w:r w:rsidRPr="00271F90">
              <w:rPr>
                <w:rStyle w:val="Hyperlink"/>
                <w:rFonts w:ascii="Times New Roman" w:hAnsi="Times New Roman" w:cs="Times New Roman"/>
                <w:noProof/>
              </w:rPr>
              <w:t>2.1.3.1 ADHD and ASD Challenges</w:t>
            </w:r>
            <w:r>
              <w:rPr>
                <w:noProof/>
                <w:webHidden/>
              </w:rPr>
              <w:tab/>
            </w:r>
            <w:r>
              <w:rPr>
                <w:noProof/>
                <w:webHidden/>
              </w:rPr>
              <w:fldChar w:fldCharType="begin"/>
            </w:r>
            <w:r>
              <w:rPr>
                <w:noProof/>
                <w:webHidden/>
              </w:rPr>
              <w:instrText xml:space="preserve"> PAGEREF _Toc198027955 \h </w:instrText>
            </w:r>
            <w:r>
              <w:rPr>
                <w:noProof/>
                <w:webHidden/>
              </w:rPr>
            </w:r>
            <w:r>
              <w:rPr>
                <w:noProof/>
                <w:webHidden/>
              </w:rPr>
              <w:fldChar w:fldCharType="separate"/>
            </w:r>
            <w:r>
              <w:rPr>
                <w:noProof/>
                <w:webHidden/>
              </w:rPr>
              <w:t>8</w:t>
            </w:r>
            <w:r>
              <w:rPr>
                <w:noProof/>
                <w:webHidden/>
              </w:rPr>
              <w:fldChar w:fldCharType="end"/>
            </w:r>
          </w:hyperlink>
        </w:p>
        <w:p w14:paraId="305023A1" w14:textId="3A00894B" w:rsidR="00424EF6" w:rsidRDefault="00424EF6">
          <w:pPr>
            <w:pStyle w:val="TOC2"/>
            <w:tabs>
              <w:tab w:val="right" w:leader="dot" w:pos="9016"/>
            </w:tabs>
            <w:rPr>
              <w:rFonts w:eastAsiaTheme="minorEastAsia"/>
              <w:noProof/>
              <w:sz w:val="24"/>
              <w:szCs w:val="24"/>
              <w:lang w:eastAsia="en-GB"/>
            </w:rPr>
          </w:pPr>
          <w:hyperlink w:anchor="_Toc198027956" w:history="1">
            <w:r w:rsidRPr="00271F90">
              <w:rPr>
                <w:rStyle w:val="Hyperlink"/>
                <w:rFonts w:ascii="Times New Roman" w:hAnsi="Times New Roman" w:cs="Times New Roman"/>
                <w:noProof/>
              </w:rPr>
              <w:t>2.2 Education and Video Games</w:t>
            </w:r>
            <w:r>
              <w:rPr>
                <w:noProof/>
                <w:webHidden/>
              </w:rPr>
              <w:tab/>
            </w:r>
            <w:r>
              <w:rPr>
                <w:noProof/>
                <w:webHidden/>
              </w:rPr>
              <w:fldChar w:fldCharType="begin"/>
            </w:r>
            <w:r>
              <w:rPr>
                <w:noProof/>
                <w:webHidden/>
              </w:rPr>
              <w:instrText xml:space="preserve"> PAGEREF _Toc198027956 \h </w:instrText>
            </w:r>
            <w:r>
              <w:rPr>
                <w:noProof/>
                <w:webHidden/>
              </w:rPr>
            </w:r>
            <w:r>
              <w:rPr>
                <w:noProof/>
                <w:webHidden/>
              </w:rPr>
              <w:fldChar w:fldCharType="separate"/>
            </w:r>
            <w:r>
              <w:rPr>
                <w:noProof/>
                <w:webHidden/>
              </w:rPr>
              <w:t>9</w:t>
            </w:r>
            <w:r>
              <w:rPr>
                <w:noProof/>
                <w:webHidden/>
              </w:rPr>
              <w:fldChar w:fldCharType="end"/>
            </w:r>
          </w:hyperlink>
        </w:p>
        <w:p w14:paraId="0D73AA34" w14:textId="5523D955" w:rsidR="00424EF6" w:rsidRDefault="00424EF6">
          <w:pPr>
            <w:pStyle w:val="TOC3"/>
            <w:tabs>
              <w:tab w:val="right" w:leader="dot" w:pos="9016"/>
            </w:tabs>
            <w:rPr>
              <w:rFonts w:eastAsiaTheme="minorEastAsia"/>
              <w:noProof/>
              <w:sz w:val="24"/>
              <w:szCs w:val="24"/>
              <w:lang w:eastAsia="en-GB"/>
            </w:rPr>
          </w:pPr>
          <w:hyperlink w:anchor="_Toc198027957" w:history="1">
            <w:r w:rsidRPr="00271F90">
              <w:rPr>
                <w:rStyle w:val="Hyperlink"/>
                <w:rFonts w:ascii="Times New Roman" w:hAnsi="Times New Roman" w:cs="Times New Roman"/>
                <w:noProof/>
              </w:rPr>
              <w:t>2.2.1 Examples of Teaching within Non-Educational Video games</w:t>
            </w:r>
            <w:r>
              <w:rPr>
                <w:noProof/>
                <w:webHidden/>
              </w:rPr>
              <w:tab/>
            </w:r>
            <w:r>
              <w:rPr>
                <w:noProof/>
                <w:webHidden/>
              </w:rPr>
              <w:fldChar w:fldCharType="begin"/>
            </w:r>
            <w:r>
              <w:rPr>
                <w:noProof/>
                <w:webHidden/>
              </w:rPr>
              <w:instrText xml:space="preserve"> PAGEREF _Toc198027957 \h </w:instrText>
            </w:r>
            <w:r>
              <w:rPr>
                <w:noProof/>
                <w:webHidden/>
              </w:rPr>
            </w:r>
            <w:r>
              <w:rPr>
                <w:noProof/>
                <w:webHidden/>
              </w:rPr>
              <w:fldChar w:fldCharType="separate"/>
            </w:r>
            <w:r>
              <w:rPr>
                <w:noProof/>
                <w:webHidden/>
              </w:rPr>
              <w:t>10</w:t>
            </w:r>
            <w:r>
              <w:rPr>
                <w:noProof/>
                <w:webHidden/>
              </w:rPr>
              <w:fldChar w:fldCharType="end"/>
            </w:r>
          </w:hyperlink>
        </w:p>
        <w:p w14:paraId="29554580" w14:textId="6F60E93A" w:rsidR="00424EF6" w:rsidRDefault="00424EF6">
          <w:pPr>
            <w:pStyle w:val="TOC3"/>
            <w:tabs>
              <w:tab w:val="right" w:leader="dot" w:pos="9016"/>
            </w:tabs>
            <w:rPr>
              <w:rFonts w:eastAsiaTheme="minorEastAsia"/>
              <w:noProof/>
              <w:sz w:val="24"/>
              <w:szCs w:val="24"/>
              <w:lang w:eastAsia="en-GB"/>
            </w:rPr>
          </w:pPr>
          <w:hyperlink w:anchor="_Toc198027958" w:history="1">
            <w:r w:rsidRPr="00271F90">
              <w:rPr>
                <w:rStyle w:val="Hyperlink"/>
                <w:rFonts w:ascii="Times New Roman" w:hAnsi="Times New Roman" w:cs="Times New Roman"/>
                <w:noProof/>
              </w:rPr>
              <w:t>2.2.2 Engagement and Retention Benefits</w:t>
            </w:r>
            <w:r>
              <w:rPr>
                <w:noProof/>
                <w:webHidden/>
              </w:rPr>
              <w:tab/>
            </w:r>
            <w:r>
              <w:rPr>
                <w:noProof/>
                <w:webHidden/>
              </w:rPr>
              <w:fldChar w:fldCharType="begin"/>
            </w:r>
            <w:r>
              <w:rPr>
                <w:noProof/>
                <w:webHidden/>
              </w:rPr>
              <w:instrText xml:space="preserve"> PAGEREF _Toc198027958 \h </w:instrText>
            </w:r>
            <w:r>
              <w:rPr>
                <w:noProof/>
                <w:webHidden/>
              </w:rPr>
            </w:r>
            <w:r>
              <w:rPr>
                <w:noProof/>
                <w:webHidden/>
              </w:rPr>
              <w:fldChar w:fldCharType="separate"/>
            </w:r>
            <w:r>
              <w:rPr>
                <w:noProof/>
                <w:webHidden/>
              </w:rPr>
              <w:t>11</w:t>
            </w:r>
            <w:r>
              <w:rPr>
                <w:noProof/>
                <w:webHidden/>
              </w:rPr>
              <w:fldChar w:fldCharType="end"/>
            </w:r>
          </w:hyperlink>
        </w:p>
        <w:p w14:paraId="47580EF6" w14:textId="21010AF9" w:rsidR="00424EF6" w:rsidRDefault="00424EF6">
          <w:pPr>
            <w:pStyle w:val="TOC3"/>
            <w:tabs>
              <w:tab w:val="right" w:leader="dot" w:pos="9016"/>
            </w:tabs>
            <w:rPr>
              <w:rFonts w:eastAsiaTheme="minorEastAsia"/>
              <w:noProof/>
              <w:sz w:val="24"/>
              <w:szCs w:val="24"/>
              <w:lang w:eastAsia="en-GB"/>
            </w:rPr>
          </w:pPr>
          <w:hyperlink w:anchor="_Toc198027959" w:history="1">
            <w:r w:rsidRPr="00271F90">
              <w:rPr>
                <w:rStyle w:val="Hyperlink"/>
                <w:rFonts w:ascii="Times New Roman" w:hAnsi="Times New Roman" w:cs="Times New Roman"/>
                <w:noProof/>
              </w:rPr>
              <w:t>2.2.3 Studies on Educational Specific Video Games</w:t>
            </w:r>
            <w:r>
              <w:rPr>
                <w:noProof/>
                <w:webHidden/>
              </w:rPr>
              <w:tab/>
            </w:r>
            <w:r>
              <w:rPr>
                <w:noProof/>
                <w:webHidden/>
              </w:rPr>
              <w:fldChar w:fldCharType="begin"/>
            </w:r>
            <w:r>
              <w:rPr>
                <w:noProof/>
                <w:webHidden/>
              </w:rPr>
              <w:instrText xml:space="preserve"> PAGEREF _Toc198027959 \h </w:instrText>
            </w:r>
            <w:r>
              <w:rPr>
                <w:noProof/>
                <w:webHidden/>
              </w:rPr>
            </w:r>
            <w:r>
              <w:rPr>
                <w:noProof/>
                <w:webHidden/>
              </w:rPr>
              <w:fldChar w:fldCharType="separate"/>
            </w:r>
            <w:r>
              <w:rPr>
                <w:noProof/>
                <w:webHidden/>
              </w:rPr>
              <w:t>11</w:t>
            </w:r>
            <w:r>
              <w:rPr>
                <w:noProof/>
                <w:webHidden/>
              </w:rPr>
              <w:fldChar w:fldCharType="end"/>
            </w:r>
          </w:hyperlink>
        </w:p>
        <w:p w14:paraId="1842D231" w14:textId="4A351F73" w:rsidR="00424EF6" w:rsidRDefault="00424EF6">
          <w:pPr>
            <w:pStyle w:val="TOC2"/>
            <w:tabs>
              <w:tab w:val="right" w:leader="dot" w:pos="9016"/>
            </w:tabs>
            <w:rPr>
              <w:rFonts w:eastAsiaTheme="minorEastAsia"/>
              <w:noProof/>
              <w:sz w:val="24"/>
              <w:szCs w:val="24"/>
              <w:lang w:eastAsia="en-GB"/>
            </w:rPr>
          </w:pPr>
          <w:hyperlink w:anchor="_Toc198027960" w:history="1">
            <w:r w:rsidRPr="00271F90">
              <w:rPr>
                <w:rStyle w:val="Hyperlink"/>
                <w:rFonts w:ascii="Times New Roman" w:hAnsi="Times New Roman" w:cs="Times New Roman"/>
                <w:noProof/>
              </w:rPr>
              <w:t>2.3 Market Gap for Social-Emotional Learning Games</w:t>
            </w:r>
            <w:r>
              <w:rPr>
                <w:noProof/>
                <w:webHidden/>
              </w:rPr>
              <w:tab/>
            </w:r>
            <w:r>
              <w:rPr>
                <w:noProof/>
                <w:webHidden/>
              </w:rPr>
              <w:fldChar w:fldCharType="begin"/>
            </w:r>
            <w:r>
              <w:rPr>
                <w:noProof/>
                <w:webHidden/>
              </w:rPr>
              <w:instrText xml:space="preserve"> PAGEREF _Toc198027960 \h </w:instrText>
            </w:r>
            <w:r>
              <w:rPr>
                <w:noProof/>
                <w:webHidden/>
              </w:rPr>
            </w:r>
            <w:r>
              <w:rPr>
                <w:noProof/>
                <w:webHidden/>
              </w:rPr>
              <w:fldChar w:fldCharType="separate"/>
            </w:r>
            <w:r>
              <w:rPr>
                <w:noProof/>
                <w:webHidden/>
              </w:rPr>
              <w:t>13</w:t>
            </w:r>
            <w:r>
              <w:rPr>
                <w:noProof/>
                <w:webHidden/>
              </w:rPr>
              <w:fldChar w:fldCharType="end"/>
            </w:r>
          </w:hyperlink>
        </w:p>
        <w:p w14:paraId="56866349" w14:textId="40754E06" w:rsidR="00424EF6" w:rsidRDefault="00424EF6">
          <w:pPr>
            <w:pStyle w:val="TOC3"/>
            <w:tabs>
              <w:tab w:val="right" w:leader="dot" w:pos="9016"/>
            </w:tabs>
            <w:rPr>
              <w:rFonts w:eastAsiaTheme="minorEastAsia"/>
              <w:noProof/>
              <w:sz w:val="24"/>
              <w:szCs w:val="24"/>
              <w:lang w:eastAsia="en-GB"/>
            </w:rPr>
          </w:pPr>
          <w:hyperlink w:anchor="_Toc198027961" w:history="1">
            <w:r w:rsidRPr="00271F90">
              <w:rPr>
                <w:rStyle w:val="Hyperlink"/>
                <w:rFonts w:ascii="Times New Roman" w:hAnsi="Times New Roman" w:cs="Times New Roman"/>
                <w:noProof/>
              </w:rPr>
              <w:t>2.3.1 The Focus on Social-Emotional Learning</w:t>
            </w:r>
            <w:r>
              <w:rPr>
                <w:noProof/>
                <w:webHidden/>
              </w:rPr>
              <w:tab/>
            </w:r>
            <w:r>
              <w:rPr>
                <w:noProof/>
                <w:webHidden/>
              </w:rPr>
              <w:fldChar w:fldCharType="begin"/>
            </w:r>
            <w:r>
              <w:rPr>
                <w:noProof/>
                <w:webHidden/>
              </w:rPr>
              <w:instrText xml:space="preserve"> PAGEREF _Toc198027961 \h </w:instrText>
            </w:r>
            <w:r>
              <w:rPr>
                <w:noProof/>
                <w:webHidden/>
              </w:rPr>
            </w:r>
            <w:r>
              <w:rPr>
                <w:noProof/>
                <w:webHidden/>
              </w:rPr>
              <w:fldChar w:fldCharType="separate"/>
            </w:r>
            <w:r>
              <w:rPr>
                <w:noProof/>
                <w:webHidden/>
              </w:rPr>
              <w:t>13</w:t>
            </w:r>
            <w:r>
              <w:rPr>
                <w:noProof/>
                <w:webHidden/>
              </w:rPr>
              <w:fldChar w:fldCharType="end"/>
            </w:r>
          </w:hyperlink>
        </w:p>
        <w:p w14:paraId="7C9BDE47" w14:textId="07C36D2B" w:rsidR="00424EF6" w:rsidRDefault="00424EF6">
          <w:pPr>
            <w:pStyle w:val="TOC3"/>
            <w:tabs>
              <w:tab w:val="right" w:leader="dot" w:pos="9016"/>
            </w:tabs>
            <w:rPr>
              <w:rFonts w:eastAsiaTheme="minorEastAsia"/>
              <w:noProof/>
              <w:sz w:val="24"/>
              <w:szCs w:val="24"/>
              <w:lang w:eastAsia="en-GB"/>
            </w:rPr>
          </w:pPr>
          <w:hyperlink w:anchor="_Toc198027962" w:history="1">
            <w:r w:rsidRPr="00271F90">
              <w:rPr>
                <w:rStyle w:val="Hyperlink"/>
                <w:rFonts w:ascii="Times New Roman" w:hAnsi="Times New Roman" w:cs="Times New Roman"/>
                <w:noProof/>
              </w:rPr>
              <w:t>2.3.2 Comparison with STEM-Focused Games</w:t>
            </w:r>
            <w:r>
              <w:rPr>
                <w:noProof/>
                <w:webHidden/>
              </w:rPr>
              <w:tab/>
            </w:r>
            <w:r>
              <w:rPr>
                <w:noProof/>
                <w:webHidden/>
              </w:rPr>
              <w:fldChar w:fldCharType="begin"/>
            </w:r>
            <w:r>
              <w:rPr>
                <w:noProof/>
                <w:webHidden/>
              </w:rPr>
              <w:instrText xml:space="preserve"> PAGEREF _Toc198027962 \h </w:instrText>
            </w:r>
            <w:r>
              <w:rPr>
                <w:noProof/>
                <w:webHidden/>
              </w:rPr>
            </w:r>
            <w:r>
              <w:rPr>
                <w:noProof/>
                <w:webHidden/>
              </w:rPr>
              <w:fldChar w:fldCharType="separate"/>
            </w:r>
            <w:r>
              <w:rPr>
                <w:noProof/>
                <w:webHidden/>
              </w:rPr>
              <w:t>14</w:t>
            </w:r>
            <w:r>
              <w:rPr>
                <w:noProof/>
                <w:webHidden/>
              </w:rPr>
              <w:fldChar w:fldCharType="end"/>
            </w:r>
          </w:hyperlink>
        </w:p>
        <w:p w14:paraId="02AB462E" w14:textId="318BA8D7" w:rsidR="00424EF6" w:rsidRDefault="00424EF6">
          <w:pPr>
            <w:pStyle w:val="TOC3"/>
            <w:tabs>
              <w:tab w:val="right" w:leader="dot" w:pos="9016"/>
            </w:tabs>
            <w:rPr>
              <w:rFonts w:eastAsiaTheme="minorEastAsia"/>
              <w:noProof/>
              <w:sz w:val="24"/>
              <w:szCs w:val="24"/>
              <w:lang w:eastAsia="en-GB"/>
            </w:rPr>
          </w:pPr>
          <w:hyperlink w:anchor="_Toc198027963" w:history="1">
            <w:r w:rsidRPr="00271F90">
              <w:rPr>
                <w:rStyle w:val="Hyperlink"/>
                <w:rFonts w:ascii="Times New Roman" w:hAnsi="Times New Roman" w:cs="Times New Roman"/>
                <w:noProof/>
              </w:rPr>
              <w:t>2.3.3 Opportunity for Innovation</w:t>
            </w:r>
            <w:r>
              <w:rPr>
                <w:noProof/>
                <w:webHidden/>
              </w:rPr>
              <w:tab/>
            </w:r>
            <w:r>
              <w:rPr>
                <w:noProof/>
                <w:webHidden/>
              </w:rPr>
              <w:fldChar w:fldCharType="begin"/>
            </w:r>
            <w:r>
              <w:rPr>
                <w:noProof/>
                <w:webHidden/>
              </w:rPr>
              <w:instrText xml:space="preserve"> PAGEREF _Toc198027963 \h </w:instrText>
            </w:r>
            <w:r>
              <w:rPr>
                <w:noProof/>
                <w:webHidden/>
              </w:rPr>
            </w:r>
            <w:r>
              <w:rPr>
                <w:noProof/>
                <w:webHidden/>
              </w:rPr>
              <w:fldChar w:fldCharType="separate"/>
            </w:r>
            <w:r>
              <w:rPr>
                <w:noProof/>
                <w:webHidden/>
              </w:rPr>
              <w:t>15</w:t>
            </w:r>
            <w:r>
              <w:rPr>
                <w:noProof/>
                <w:webHidden/>
              </w:rPr>
              <w:fldChar w:fldCharType="end"/>
            </w:r>
          </w:hyperlink>
        </w:p>
        <w:p w14:paraId="7FAFF3E7" w14:textId="09651CE2" w:rsidR="00424EF6" w:rsidRDefault="00424EF6">
          <w:pPr>
            <w:pStyle w:val="TOC2"/>
            <w:tabs>
              <w:tab w:val="right" w:leader="dot" w:pos="9016"/>
            </w:tabs>
            <w:rPr>
              <w:rFonts w:eastAsiaTheme="minorEastAsia"/>
              <w:noProof/>
              <w:sz w:val="24"/>
              <w:szCs w:val="24"/>
              <w:lang w:eastAsia="en-GB"/>
            </w:rPr>
          </w:pPr>
          <w:hyperlink w:anchor="_Toc198027964" w:history="1">
            <w:r w:rsidRPr="00271F90">
              <w:rPr>
                <w:rStyle w:val="Hyperlink"/>
                <w:rFonts w:ascii="Times New Roman" w:hAnsi="Times New Roman" w:cs="Times New Roman"/>
                <w:noProof/>
              </w:rPr>
              <w:t>2.4 Game Design and Development</w:t>
            </w:r>
            <w:r>
              <w:rPr>
                <w:noProof/>
                <w:webHidden/>
              </w:rPr>
              <w:tab/>
            </w:r>
            <w:r>
              <w:rPr>
                <w:noProof/>
                <w:webHidden/>
              </w:rPr>
              <w:fldChar w:fldCharType="begin"/>
            </w:r>
            <w:r>
              <w:rPr>
                <w:noProof/>
                <w:webHidden/>
              </w:rPr>
              <w:instrText xml:space="preserve"> PAGEREF _Toc198027964 \h </w:instrText>
            </w:r>
            <w:r>
              <w:rPr>
                <w:noProof/>
                <w:webHidden/>
              </w:rPr>
            </w:r>
            <w:r>
              <w:rPr>
                <w:noProof/>
                <w:webHidden/>
              </w:rPr>
              <w:fldChar w:fldCharType="separate"/>
            </w:r>
            <w:r>
              <w:rPr>
                <w:noProof/>
                <w:webHidden/>
              </w:rPr>
              <w:t>16</w:t>
            </w:r>
            <w:r>
              <w:rPr>
                <w:noProof/>
                <w:webHidden/>
              </w:rPr>
              <w:fldChar w:fldCharType="end"/>
            </w:r>
          </w:hyperlink>
        </w:p>
        <w:p w14:paraId="1C2CD0AB" w14:textId="4151F808" w:rsidR="00424EF6" w:rsidRDefault="00424EF6">
          <w:pPr>
            <w:pStyle w:val="TOC3"/>
            <w:tabs>
              <w:tab w:val="right" w:leader="dot" w:pos="9016"/>
            </w:tabs>
            <w:rPr>
              <w:rFonts w:eastAsiaTheme="minorEastAsia"/>
              <w:noProof/>
              <w:sz w:val="24"/>
              <w:szCs w:val="24"/>
              <w:lang w:eastAsia="en-GB"/>
            </w:rPr>
          </w:pPr>
          <w:hyperlink w:anchor="_Toc198027965" w:history="1">
            <w:r w:rsidRPr="00271F90">
              <w:rPr>
                <w:rStyle w:val="Hyperlink"/>
                <w:rFonts w:ascii="Times New Roman" w:hAnsi="Times New Roman" w:cs="Times New Roman"/>
                <w:noProof/>
              </w:rPr>
              <w:t>2.4.1 Scenario-Based Learning Approach</w:t>
            </w:r>
            <w:r>
              <w:rPr>
                <w:noProof/>
                <w:webHidden/>
              </w:rPr>
              <w:tab/>
            </w:r>
            <w:r>
              <w:rPr>
                <w:noProof/>
                <w:webHidden/>
              </w:rPr>
              <w:fldChar w:fldCharType="begin"/>
            </w:r>
            <w:r>
              <w:rPr>
                <w:noProof/>
                <w:webHidden/>
              </w:rPr>
              <w:instrText xml:space="preserve"> PAGEREF _Toc198027965 \h </w:instrText>
            </w:r>
            <w:r>
              <w:rPr>
                <w:noProof/>
                <w:webHidden/>
              </w:rPr>
            </w:r>
            <w:r>
              <w:rPr>
                <w:noProof/>
                <w:webHidden/>
              </w:rPr>
              <w:fldChar w:fldCharType="separate"/>
            </w:r>
            <w:r>
              <w:rPr>
                <w:noProof/>
                <w:webHidden/>
              </w:rPr>
              <w:t>16</w:t>
            </w:r>
            <w:r>
              <w:rPr>
                <w:noProof/>
                <w:webHidden/>
              </w:rPr>
              <w:fldChar w:fldCharType="end"/>
            </w:r>
          </w:hyperlink>
        </w:p>
        <w:p w14:paraId="7E4E0250" w14:textId="5560D28F" w:rsidR="00424EF6" w:rsidRDefault="00424EF6">
          <w:pPr>
            <w:pStyle w:val="TOC3"/>
            <w:tabs>
              <w:tab w:val="right" w:leader="dot" w:pos="9016"/>
            </w:tabs>
            <w:rPr>
              <w:rFonts w:eastAsiaTheme="minorEastAsia"/>
              <w:noProof/>
              <w:sz w:val="24"/>
              <w:szCs w:val="24"/>
              <w:lang w:eastAsia="en-GB"/>
            </w:rPr>
          </w:pPr>
          <w:hyperlink w:anchor="_Toc198027966" w:history="1">
            <w:r w:rsidRPr="00271F90">
              <w:rPr>
                <w:rStyle w:val="Hyperlink"/>
                <w:rFonts w:ascii="Times New Roman" w:hAnsi="Times New Roman" w:cs="Times New Roman"/>
                <w:noProof/>
              </w:rPr>
              <w:t>2.4.2 User-Centric Interface Design</w:t>
            </w:r>
            <w:r>
              <w:rPr>
                <w:noProof/>
                <w:webHidden/>
              </w:rPr>
              <w:tab/>
            </w:r>
            <w:r>
              <w:rPr>
                <w:noProof/>
                <w:webHidden/>
              </w:rPr>
              <w:fldChar w:fldCharType="begin"/>
            </w:r>
            <w:r>
              <w:rPr>
                <w:noProof/>
                <w:webHidden/>
              </w:rPr>
              <w:instrText xml:space="preserve"> PAGEREF _Toc198027966 \h </w:instrText>
            </w:r>
            <w:r>
              <w:rPr>
                <w:noProof/>
                <w:webHidden/>
              </w:rPr>
            </w:r>
            <w:r>
              <w:rPr>
                <w:noProof/>
                <w:webHidden/>
              </w:rPr>
              <w:fldChar w:fldCharType="separate"/>
            </w:r>
            <w:r>
              <w:rPr>
                <w:noProof/>
                <w:webHidden/>
              </w:rPr>
              <w:t>16</w:t>
            </w:r>
            <w:r>
              <w:rPr>
                <w:noProof/>
                <w:webHidden/>
              </w:rPr>
              <w:fldChar w:fldCharType="end"/>
            </w:r>
          </w:hyperlink>
        </w:p>
        <w:p w14:paraId="11BBC13C" w14:textId="1A1E5E72" w:rsidR="00424EF6" w:rsidRDefault="00424EF6">
          <w:pPr>
            <w:pStyle w:val="TOC3"/>
            <w:tabs>
              <w:tab w:val="right" w:leader="dot" w:pos="9016"/>
            </w:tabs>
            <w:rPr>
              <w:rFonts w:eastAsiaTheme="minorEastAsia"/>
              <w:noProof/>
              <w:sz w:val="24"/>
              <w:szCs w:val="24"/>
              <w:lang w:eastAsia="en-GB"/>
            </w:rPr>
          </w:pPr>
          <w:hyperlink w:anchor="_Toc198027967" w:history="1">
            <w:r w:rsidRPr="00271F90">
              <w:rPr>
                <w:rStyle w:val="Hyperlink"/>
                <w:rFonts w:ascii="Times New Roman" w:hAnsi="Times New Roman" w:cs="Times New Roman"/>
                <w:noProof/>
              </w:rPr>
              <w:t>2.4.3 Age-Appropriate Content and Mechanics</w:t>
            </w:r>
            <w:r>
              <w:rPr>
                <w:noProof/>
                <w:webHidden/>
              </w:rPr>
              <w:tab/>
            </w:r>
            <w:r>
              <w:rPr>
                <w:noProof/>
                <w:webHidden/>
              </w:rPr>
              <w:fldChar w:fldCharType="begin"/>
            </w:r>
            <w:r>
              <w:rPr>
                <w:noProof/>
                <w:webHidden/>
              </w:rPr>
              <w:instrText xml:space="preserve"> PAGEREF _Toc198027967 \h </w:instrText>
            </w:r>
            <w:r>
              <w:rPr>
                <w:noProof/>
                <w:webHidden/>
              </w:rPr>
            </w:r>
            <w:r>
              <w:rPr>
                <w:noProof/>
                <w:webHidden/>
              </w:rPr>
              <w:fldChar w:fldCharType="separate"/>
            </w:r>
            <w:r>
              <w:rPr>
                <w:noProof/>
                <w:webHidden/>
              </w:rPr>
              <w:t>17</w:t>
            </w:r>
            <w:r>
              <w:rPr>
                <w:noProof/>
                <w:webHidden/>
              </w:rPr>
              <w:fldChar w:fldCharType="end"/>
            </w:r>
          </w:hyperlink>
        </w:p>
        <w:p w14:paraId="6AF0CC2C" w14:textId="3AE89392" w:rsidR="00424EF6" w:rsidRDefault="00424EF6">
          <w:pPr>
            <w:pStyle w:val="TOC3"/>
            <w:tabs>
              <w:tab w:val="right" w:leader="dot" w:pos="9016"/>
            </w:tabs>
            <w:rPr>
              <w:rFonts w:eastAsiaTheme="minorEastAsia"/>
              <w:noProof/>
              <w:sz w:val="24"/>
              <w:szCs w:val="24"/>
              <w:lang w:eastAsia="en-GB"/>
            </w:rPr>
          </w:pPr>
          <w:hyperlink w:anchor="_Toc198027968" w:history="1">
            <w:r w:rsidRPr="00271F90">
              <w:rPr>
                <w:rStyle w:val="Hyperlink"/>
                <w:rFonts w:ascii="Times New Roman" w:hAnsi="Times New Roman" w:cs="Times New Roman"/>
                <w:noProof/>
              </w:rPr>
              <w:t>2.4.4 Feedback and Rewards Systems</w:t>
            </w:r>
            <w:r>
              <w:rPr>
                <w:noProof/>
                <w:webHidden/>
              </w:rPr>
              <w:tab/>
            </w:r>
            <w:r>
              <w:rPr>
                <w:noProof/>
                <w:webHidden/>
              </w:rPr>
              <w:fldChar w:fldCharType="begin"/>
            </w:r>
            <w:r>
              <w:rPr>
                <w:noProof/>
                <w:webHidden/>
              </w:rPr>
              <w:instrText xml:space="preserve"> PAGEREF _Toc198027968 \h </w:instrText>
            </w:r>
            <w:r>
              <w:rPr>
                <w:noProof/>
                <w:webHidden/>
              </w:rPr>
            </w:r>
            <w:r>
              <w:rPr>
                <w:noProof/>
                <w:webHidden/>
              </w:rPr>
              <w:fldChar w:fldCharType="separate"/>
            </w:r>
            <w:r>
              <w:rPr>
                <w:noProof/>
                <w:webHidden/>
              </w:rPr>
              <w:t>18</w:t>
            </w:r>
            <w:r>
              <w:rPr>
                <w:noProof/>
                <w:webHidden/>
              </w:rPr>
              <w:fldChar w:fldCharType="end"/>
            </w:r>
          </w:hyperlink>
        </w:p>
        <w:p w14:paraId="32D5A8B9" w14:textId="153B3EDB" w:rsidR="00424EF6" w:rsidRDefault="00424EF6">
          <w:pPr>
            <w:pStyle w:val="TOC3"/>
            <w:tabs>
              <w:tab w:val="right" w:leader="dot" w:pos="9016"/>
            </w:tabs>
            <w:rPr>
              <w:rFonts w:eastAsiaTheme="minorEastAsia"/>
              <w:noProof/>
              <w:sz w:val="24"/>
              <w:szCs w:val="24"/>
              <w:lang w:eastAsia="en-GB"/>
            </w:rPr>
          </w:pPr>
          <w:hyperlink w:anchor="_Toc198027969" w:history="1">
            <w:r w:rsidRPr="00271F90">
              <w:rPr>
                <w:rStyle w:val="Hyperlink"/>
                <w:rFonts w:ascii="Times New Roman" w:hAnsi="Times New Roman" w:cs="Times New Roman"/>
                <w:noProof/>
              </w:rPr>
              <w:t>2.4.5 Development Tools and Methodology</w:t>
            </w:r>
            <w:r>
              <w:rPr>
                <w:noProof/>
                <w:webHidden/>
              </w:rPr>
              <w:tab/>
            </w:r>
            <w:r>
              <w:rPr>
                <w:noProof/>
                <w:webHidden/>
              </w:rPr>
              <w:fldChar w:fldCharType="begin"/>
            </w:r>
            <w:r>
              <w:rPr>
                <w:noProof/>
                <w:webHidden/>
              </w:rPr>
              <w:instrText xml:space="preserve"> PAGEREF _Toc198027969 \h </w:instrText>
            </w:r>
            <w:r>
              <w:rPr>
                <w:noProof/>
                <w:webHidden/>
              </w:rPr>
            </w:r>
            <w:r>
              <w:rPr>
                <w:noProof/>
                <w:webHidden/>
              </w:rPr>
              <w:fldChar w:fldCharType="separate"/>
            </w:r>
            <w:r>
              <w:rPr>
                <w:noProof/>
                <w:webHidden/>
              </w:rPr>
              <w:t>19</w:t>
            </w:r>
            <w:r>
              <w:rPr>
                <w:noProof/>
                <w:webHidden/>
              </w:rPr>
              <w:fldChar w:fldCharType="end"/>
            </w:r>
          </w:hyperlink>
        </w:p>
        <w:p w14:paraId="49B69B0C" w14:textId="092ADF75" w:rsidR="00424EF6" w:rsidRDefault="00424EF6">
          <w:pPr>
            <w:pStyle w:val="TOC2"/>
            <w:tabs>
              <w:tab w:val="right" w:leader="dot" w:pos="9016"/>
            </w:tabs>
            <w:rPr>
              <w:rFonts w:eastAsiaTheme="minorEastAsia"/>
              <w:noProof/>
              <w:sz w:val="24"/>
              <w:szCs w:val="24"/>
              <w:lang w:eastAsia="en-GB"/>
            </w:rPr>
          </w:pPr>
          <w:hyperlink w:anchor="_Toc198027970" w:history="1">
            <w:r w:rsidRPr="00271F90">
              <w:rPr>
                <w:rStyle w:val="Hyperlink"/>
                <w:rFonts w:ascii="Times New Roman" w:hAnsi="Times New Roman" w:cs="Times New Roman"/>
                <w:noProof/>
              </w:rPr>
              <w:t>2.5 Evaluation and Playtesting</w:t>
            </w:r>
            <w:r>
              <w:rPr>
                <w:noProof/>
                <w:webHidden/>
              </w:rPr>
              <w:tab/>
            </w:r>
            <w:r>
              <w:rPr>
                <w:noProof/>
                <w:webHidden/>
              </w:rPr>
              <w:fldChar w:fldCharType="begin"/>
            </w:r>
            <w:r>
              <w:rPr>
                <w:noProof/>
                <w:webHidden/>
              </w:rPr>
              <w:instrText xml:space="preserve"> PAGEREF _Toc198027970 \h </w:instrText>
            </w:r>
            <w:r>
              <w:rPr>
                <w:noProof/>
                <w:webHidden/>
              </w:rPr>
            </w:r>
            <w:r>
              <w:rPr>
                <w:noProof/>
                <w:webHidden/>
              </w:rPr>
              <w:fldChar w:fldCharType="separate"/>
            </w:r>
            <w:r>
              <w:rPr>
                <w:noProof/>
                <w:webHidden/>
              </w:rPr>
              <w:t>20</w:t>
            </w:r>
            <w:r>
              <w:rPr>
                <w:noProof/>
                <w:webHidden/>
              </w:rPr>
              <w:fldChar w:fldCharType="end"/>
            </w:r>
          </w:hyperlink>
        </w:p>
        <w:p w14:paraId="7D66ED07" w14:textId="79B90B79" w:rsidR="00424EF6" w:rsidRDefault="00424EF6">
          <w:pPr>
            <w:pStyle w:val="TOC3"/>
            <w:tabs>
              <w:tab w:val="right" w:leader="dot" w:pos="9016"/>
            </w:tabs>
            <w:rPr>
              <w:rFonts w:eastAsiaTheme="minorEastAsia"/>
              <w:noProof/>
              <w:sz w:val="24"/>
              <w:szCs w:val="24"/>
              <w:lang w:eastAsia="en-GB"/>
            </w:rPr>
          </w:pPr>
          <w:hyperlink w:anchor="_Toc198027971" w:history="1">
            <w:r w:rsidRPr="00271F90">
              <w:rPr>
                <w:rStyle w:val="Hyperlink"/>
                <w:rFonts w:ascii="Times New Roman" w:hAnsi="Times New Roman" w:cs="Times New Roman"/>
                <w:noProof/>
              </w:rPr>
              <w:t>2.5.1 Metrics for Success: Engagement and Learning Outcomes</w:t>
            </w:r>
            <w:r>
              <w:rPr>
                <w:noProof/>
                <w:webHidden/>
              </w:rPr>
              <w:tab/>
            </w:r>
            <w:r>
              <w:rPr>
                <w:noProof/>
                <w:webHidden/>
              </w:rPr>
              <w:fldChar w:fldCharType="begin"/>
            </w:r>
            <w:r>
              <w:rPr>
                <w:noProof/>
                <w:webHidden/>
              </w:rPr>
              <w:instrText xml:space="preserve"> PAGEREF _Toc198027971 \h </w:instrText>
            </w:r>
            <w:r>
              <w:rPr>
                <w:noProof/>
                <w:webHidden/>
              </w:rPr>
            </w:r>
            <w:r>
              <w:rPr>
                <w:noProof/>
                <w:webHidden/>
              </w:rPr>
              <w:fldChar w:fldCharType="separate"/>
            </w:r>
            <w:r>
              <w:rPr>
                <w:noProof/>
                <w:webHidden/>
              </w:rPr>
              <w:t>20</w:t>
            </w:r>
            <w:r>
              <w:rPr>
                <w:noProof/>
                <w:webHidden/>
              </w:rPr>
              <w:fldChar w:fldCharType="end"/>
            </w:r>
          </w:hyperlink>
        </w:p>
        <w:p w14:paraId="70A0254B" w14:textId="323CF46A" w:rsidR="00424EF6" w:rsidRDefault="00424EF6">
          <w:pPr>
            <w:pStyle w:val="TOC3"/>
            <w:tabs>
              <w:tab w:val="right" w:leader="dot" w:pos="9016"/>
            </w:tabs>
            <w:rPr>
              <w:rFonts w:eastAsiaTheme="minorEastAsia"/>
              <w:noProof/>
              <w:sz w:val="24"/>
              <w:szCs w:val="24"/>
              <w:lang w:eastAsia="en-GB"/>
            </w:rPr>
          </w:pPr>
          <w:hyperlink w:anchor="_Toc198027972" w:history="1">
            <w:r w:rsidRPr="00271F90">
              <w:rPr>
                <w:rStyle w:val="Hyperlink"/>
                <w:rFonts w:ascii="Times New Roman" w:hAnsi="Times New Roman" w:cs="Times New Roman"/>
                <w:noProof/>
              </w:rPr>
              <w:t>2.5.2 Ethical Considerations in Testing</w:t>
            </w:r>
            <w:r>
              <w:rPr>
                <w:noProof/>
                <w:webHidden/>
              </w:rPr>
              <w:tab/>
            </w:r>
            <w:r>
              <w:rPr>
                <w:noProof/>
                <w:webHidden/>
              </w:rPr>
              <w:fldChar w:fldCharType="begin"/>
            </w:r>
            <w:r>
              <w:rPr>
                <w:noProof/>
                <w:webHidden/>
              </w:rPr>
              <w:instrText xml:space="preserve"> PAGEREF _Toc198027972 \h </w:instrText>
            </w:r>
            <w:r>
              <w:rPr>
                <w:noProof/>
                <w:webHidden/>
              </w:rPr>
            </w:r>
            <w:r>
              <w:rPr>
                <w:noProof/>
                <w:webHidden/>
              </w:rPr>
              <w:fldChar w:fldCharType="separate"/>
            </w:r>
            <w:r>
              <w:rPr>
                <w:noProof/>
                <w:webHidden/>
              </w:rPr>
              <w:t>20</w:t>
            </w:r>
            <w:r>
              <w:rPr>
                <w:noProof/>
                <w:webHidden/>
              </w:rPr>
              <w:fldChar w:fldCharType="end"/>
            </w:r>
          </w:hyperlink>
        </w:p>
        <w:p w14:paraId="4AC3A2E9" w14:textId="7EC4A691" w:rsidR="00424EF6" w:rsidRDefault="00424EF6">
          <w:pPr>
            <w:pStyle w:val="TOC3"/>
            <w:tabs>
              <w:tab w:val="right" w:leader="dot" w:pos="9016"/>
            </w:tabs>
            <w:rPr>
              <w:rFonts w:eastAsiaTheme="minorEastAsia"/>
              <w:noProof/>
              <w:sz w:val="24"/>
              <w:szCs w:val="24"/>
              <w:lang w:eastAsia="en-GB"/>
            </w:rPr>
          </w:pPr>
          <w:hyperlink w:anchor="_Toc198027973" w:history="1">
            <w:r w:rsidRPr="00271F90">
              <w:rPr>
                <w:rStyle w:val="Hyperlink"/>
                <w:rFonts w:ascii="Times New Roman" w:hAnsi="Times New Roman" w:cs="Times New Roman"/>
                <w:noProof/>
              </w:rPr>
              <w:t>2.5.3 Parental Consent in Testing</w:t>
            </w:r>
            <w:r>
              <w:rPr>
                <w:noProof/>
                <w:webHidden/>
              </w:rPr>
              <w:tab/>
            </w:r>
            <w:r>
              <w:rPr>
                <w:noProof/>
                <w:webHidden/>
              </w:rPr>
              <w:fldChar w:fldCharType="begin"/>
            </w:r>
            <w:r>
              <w:rPr>
                <w:noProof/>
                <w:webHidden/>
              </w:rPr>
              <w:instrText xml:space="preserve"> PAGEREF _Toc198027973 \h </w:instrText>
            </w:r>
            <w:r>
              <w:rPr>
                <w:noProof/>
                <w:webHidden/>
              </w:rPr>
            </w:r>
            <w:r>
              <w:rPr>
                <w:noProof/>
                <w:webHidden/>
              </w:rPr>
              <w:fldChar w:fldCharType="separate"/>
            </w:r>
            <w:r>
              <w:rPr>
                <w:noProof/>
                <w:webHidden/>
              </w:rPr>
              <w:t>21</w:t>
            </w:r>
            <w:r>
              <w:rPr>
                <w:noProof/>
                <w:webHidden/>
              </w:rPr>
              <w:fldChar w:fldCharType="end"/>
            </w:r>
          </w:hyperlink>
        </w:p>
        <w:p w14:paraId="4E4D9771" w14:textId="2287778B" w:rsidR="00424EF6" w:rsidRDefault="00424EF6">
          <w:pPr>
            <w:pStyle w:val="TOC2"/>
            <w:tabs>
              <w:tab w:val="right" w:leader="dot" w:pos="9016"/>
            </w:tabs>
            <w:rPr>
              <w:rFonts w:eastAsiaTheme="minorEastAsia"/>
              <w:noProof/>
              <w:sz w:val="24"/>
              <w:szCs w:val="24"/>
              <w:lang w:eastAsia="en-GB"/>
            </w:rPr>
          </w:pPr>
          <w:hyperlink w:anchor="_Toc198027974" w:history="1">
            <w:r w:rsidRPr="00271F90">
              <w:rPr>
                <w:rStyle w:val="Hyperlink"/>
                <w:rFonts w:ascii="Times New Roman" w:hAnsi="Times New Roman" w:cs="Times New Roman"/>
                <w:noProof/>
              </w:rPr>
              <w:t>2.6 Challenges and Solutions</w:t>
            </w:r>
            <w:r>
              <w:rPr>
                <w:noProof/>
                <w:webHidden/>
              </w:rPr>
              <w:tab/>
            </w:r>
            <w:r>
              <w:rPr>
                <w:noProof/>
                <w:webHidden/>
              </w:rPr>
              <w:fldChar w:fldCharType="begin"/>
            </w:r>
            <w:r>
              <w:rPr>
                <w:noProof/>
                <w:webHidden/>
              </w:rPr>
              <w:instrText xml:space="preserve"> PAGEREF _Toc198027974 \h </w:instrText>
            </w:r>
            <w:r>
              <w:rPr>
                <w:noProof/>
                <w:webHidden/>
              </w:rPr>
            </w:r>
            <w:r>
              <w:rPr>
                <w:noProof/>
                <w:webHidden/>
              </w:rPr>
              <w:fldChar w:fldCharType="separate"/>
            </w:r>
            <w:r>
              <w:rPr>
                <w:noProof/>
                <w:webHidden/>
              </w:rPr>
              <w:t>21</w:t>
            </w:r>
            <w:r>
              <w:rPr>
                <w:noProof/>
                <w:webHidden/>
              </w:rPr>
              <w:fldChar w:fldCharType="end"/>
            </w:r>
          </w:hyperlink>
        </w:p>
        <w:p w14:paraId="11B798E1" w14:textId="2F17DB6A" w:rsidR="00424EF6" w:rsidRDefault="00424EF6">
          <w:pPr>
            <w:pStyle w:val="TOC3"/>
            <w:tabs>
              <w:tab w:val="right" w:leader="dot" w:pos="9016"/>
            </w:tabs>
            <w:rPr>
              <w:rFonts w:eastAsiaTheme="minorEastAsia"/>
              <w:noProof/>
              <w:sz w:val="24"/>
              <w:szCs w:val="24"/>
              <w:lang w:eastAsia="en-GB"/>
            </w:rPr>
          </w:pPr>
          <w:hyperlink w:anchor="_Toc198027975" w:history="1">
            <w:r w:rsidRPr="00271F90">
              <w:rPr>
                <w:rStyle w:val="Hyperlink"/>
                <w:rFonts w:ascii="Times New Roman" w:hAnsi="Times New Roman" w:cs="Times New Roman"/>
                <w:noProof/>
              </w:rPr>
              <w:t>2.6.1 Accessibility for Young Players</w:t>
            </w:r>
            <w:r>
              <w:rPr>
                <w:noProof/>
                <w:webHidden/>
              </w:rPr>
              <w:tab/>
            </w:r>
            <w:r>
              <w:rPr>
                <w:noProof/>
                <w:webHidden/>
              </w:rPr>
              <w:fldChar w:fldCharType="begin"/>
            </w:r>
            <w:r>
              <w:rPr>
                <w:noProof/>
                <w:webHidden/>
              </w:rPr>
              <w:instrText xml:space="preserve"> PAGEREF _Toc198027975 \h </w:instrText>
            </w:r>
            <w:r>
              <w:rPr>
                <w:noProof/>
                <w:webHidden/>
              </w:rPr>
            </w:r>
            <w:r>
              <w:rPr>
                <w:noProof/>
                <w:webHidden/>
              </w:rPr>
              <w:fldChar w:fldCharType="separate"/>
            </w:r>
            <w:r>
              <w:rPr>
                <w:noProof/>
                <w:webHidden/>
              </w:rPr>
              <w:t>21</w:t>
            </w:r>
            <w:r>
              <w:rPr>
                <w:noProof/>
                <w:webHidden/>
              </w:rPr>
              <w:fldChar w:fldCharType="end"/>
            </w:r>
          </w:hyperlink>
        </w:p>
        <w:p w14:paraId="4B70A683" w14:textId="4CBC79DD" w:rsidR="00424EF6" w:rsidRDefault="00424EF6">
          <w:pPr>
            <w:pStyle w:val="TOC3"/>
            <w:tabs>
              <w:tab w:val="right" w:leader="dot" w:pos="9016"/>
            </w:tabs>
            <w:rPr>
              <w:rFonts w:eastAsiaTheme="minorEastAsia"/>
              <w:noProof/>
              <w:sz w:val="24"/>
              <w:szCs w:val="24"/>
              <w:lang w:eastAsia="en-GB"/>
            </w:rPr>
          </w:pPr>
          <w:hyperlink w:anchor="_Toc198027976" w:history="1">
            <w:r w:rsidRPr="00271F90">
              <w:rPr>
                <w:rStyle w:val="Hyperlink"/>
                <w:rFonts w:ascii="Times New Roman" w:hAnsi="Times New Roman" w:cs="Times New Roman"/>
                <w:noProof/>
              </w:rPr>
              <w:t>2.6.2 Developmental Appropriateness of Game Content</w:t>
            </w:r>
            <w:r>
              <w:rPr>
                <w:noProof/>
                <w:webHidden/>
              </w:rPr>
              <w:tab/>
            </w:r>
            <w:r>
              <w:rPr>
                <w:noProof/>
                <w:webHidden/>
              </w:rPr>
              <w:fldChar w:fldCharType="begin"/>
            </w:r>
            <w:r>
              <w:rPr>
                <w:noProof/>
                <w:webHidden/>
              </w:rPr>
              <w:instrText xml:space="preserve"> PAGEREF _Toc198027976 \h </w:instrText>
            </w:r>
            <w:r>
              <w:rPr>
                <w:noProof/>
                <w:webHidden/>
              </w:rPr>
            </w:r>
            <w:r>
              <w:rPr>
                <w:noProof/>
                <w:webHidden/>
              </w:rPr>
              <w:fldChar w:fldCharType="separate"/>
            </w:r>
            <w:r>
              <w:rPr>
                <w:noProof/>
                <w:webHidden/>
              </w:rPr>
              <w:t>22</w:t>
            </w:r>
            <w:r>
              <w:rPr>
                <w:noProof/>
                <w:webHidden/>
              </w:rPr>
              <w:fldChar w:fldCharType="end"/>
            </w:r>
          </w:hyperlink>
        </w:p>
        <w:p w14:paraId="3BB0C0F6" w14:textId="423489A8" w:rsidR="00424EF6" w:rsidRDefault="00424EF6">
          <w:pPr>
            <w:pStyle w:val="TOC3"/>
            <w:tabs>
              <w:tab w:val="right" w:leader="dot" w:pos="9016"/>
            </w:tabs>
            <w:rPr>
              <w:rFonts w:eastAsiaTheme="minorEastAsia"/>
              <w:noProof/>
              <w:sz w:val="24"/>
              <w:szCs w:val="24"/>
              <w:lang w:eastAsia="en-GB"/>
            </w:rPr>
          </w:pPr>
          <w:hyperlink w:anchor="_Toc198027977" w:history="1">
            <w:r w:rsidRPr="00271F90">
              <w:rPr>
                <w:rStyle w:val="Hyperlink"/>
                <w:rFonts w:ascii="Times New Roman" w:hAnsi="Times New Roman" w:cs="Times New Roman"/>
                <w:noProof/>
              </w:rPr>
              <w:t>2.6.3 Balancing Fun and Educational Goals</w:t>
            </w:r>
            <w:r>
              <w:rPr>
                <w:noProof/>
                <w:webHidden/>
              </w:rPr>
              <w:tab/>
            </w:r>
            <w:r>
              <w:rPr>
                <w:noProof/>
                <w:webHidden/>
              </w:rPr>
              <w:fldChar w:fldCharType="begin"/>
            </w:r>
            <w:r>
              <w:rPr>
                <w:noProof/>
                <w:webHidden/>
              </w:rPr>
              <w:instrText xml:space="preserve"> PAGEREF _Toc198027977 \h </w:instrText>
            </w:r>
            <w:r>
              <w:rPr>
                <w:noProof/>
                <w:webHidden/>
              </w:rPr>
            </w:r>
            <w:r>
              <w:rPr>
                <w:noProof/>
                <w:webHidden/>
              </w:rPr>
              <w:fldChar w:fldCharType="separate"/>
            </w:r>
            <w:r>
              <w:rPr>
                <w:noProof/>
                <w:webHidden/>
              </w:rPr>
              <w:t>22</w:t>
            </w:r>
            <w:r>
              <w:rPr>
                <w:noProof/>
                <w:webHidden/>
              </w:rPr>
              <w:fldChar w:fldCharType="end"/>
            </w:r>
          </w:hyperlink>
        </w:p>
        <w:p w14:paraId="06E78140" w14:textId="4162D71B" w:rsidR="00424EF6" w:rsidRDefault="00424EF6">
          <w:pPr>
            <w:pStyle w:val="TOC2"/>
            <w:tabs>
              <w:tab w:val="right" w:leader="dot" w:pos="9016"/>
            </w:tabs>
            <w:rPr>
              <w:rFonts w:eastAsiaTheme="minorEastAsia"/>
              <w:noProof/>
              <w:sz w:val="24"/>
              <w:szCs w:val="24"/>
              <w:lang w:eastAsia="en-GB"/>
            </w:rPr>
          </w:pPr>
          <w:hyperlink w:anchor="_Toc198027978" w:history="1">
            <w:r w:rsidRPr="00271F90">
              <w:rPr>
                <w:rStyle w:val="Hyperlink"/>
                <w:rFonts w:ascii="Times New Roman" w:hAnsi="Times New Roman" w:cs="Times New Roman"/>
                <w:noProof/>
              </w:rPr>
              <w:t>2.7 Potential Impact of the Game</w:t>
            </w:r>
            <w:r>
              <w:rPr>
                <w:noProof/>
                <w:webHidden/>
              </w:rPr>
              <w:tab/>
            </w:r>
            <w:r>
              <w:rPr>
                <w:noProof/>
                <w:webHidden/>
              </w:rPr>
              <w:fldChar w:fldCharType="begin"/>
            </w:r>
            <w:r>
              <w:rPr>
                <w:noProof/>
                <w:webHidden/>
              </w:rPr>
              <w:instrText xml:space="preserve"> PAGEREF _Toc198027978 \h </w:instrText>
            </w:r>
            <w:r>
              <w:rPr>
                <w:noProof/>
                <w:webHidden/>
              </w:rPr>
            </w:r>
            <w:r>
              <w:rPr>
                <w:noProof/>
                <w:webHidden/>
              </w:rPr>
              <w:fldChar w:fldCharType="separate"/>
            </w:r>
            <w:r>
              <w:rPr>
                <w:noProof/>
                <w:webHidden/>
              </w:rPr>
              <w:t>22</w:t>
            </w:r>
            <w:r>
              <w:rPr>
                <w:noProof/>
                <w:webHidden/>
              </w:rPr>
              <w:fldChar w:fldCharType="end"/>
            </w:r>
          </w:hyperlink>
        </w:p>
        <w:p w14:paraId="7A562C98" w14:textId="4485E8D3" w:rsidR="00424EF6" w:rsidRDefault="00424EF6">
          <w:pPr>
            <w:pStyle w:val="TOC3"/>
            <w:tabs>
              <w:tab w:val="right" w:leader="dot" w:pos="9016"/>
            </w:tabs>
            <w:rPr>
              <w:rFonts w:eastAsiaTheme="minorEastAsia"/>
              <w:noProof/>
              <w:sz w:val="24"/>
              <w:szCs w:val="24"/>
              <w:lang w:eastAsia="en-GB"/>
            </w:rPr>
          </w:pPr>
          <w:hyperlink w:anchor="_Toc198027979" w:history="1">
            <w:r w:rsidRPr="00271F90">
              <w:rPr>
                <w:rStyle w:val="Hyperlink"/>
                <w:rFonts w:ascii="Times New Roman" w:hAnsi="Times New Roman" w:cs="Times New Roman"/>
                <w:noProof/>
              </w:rPr>
              <w:t>2.7.1 Complementing Traditional Teaching Methods</w:t>
            </w:r>
            <w:r>
              <w:rPr>
                <w:noProof/>
                <w:webHidden/>
              </w:rPr>
              <w:tab/>
            </w:r>
            <w:r>
              <w:rPr>
                <w:noProof/>
                <w:webHidden/>
              </w:rPr>
              <w:fldChar w:fldCharType="begin"/>
            </w:r>
            <w:r>
              <w:rPr>
                <w:noProof/>
                <w:webHidden/>
              </w:rPr>
              <w:instrText xml:space="preserve"> PAGEREF _Toc198027979 \h </w:instrText>
            </w:r>
            <w:r>
              <w:rPr>
                <w:noProof/>
                <w:webHidden/>
              </w:rPr>
            </w:r>
            <w:r>
              <w:rPr>
                <w:noProof/>
                <w:webHidden/>
              </w:rPr>
              <w:fldChar w:fldCharType="separate"/>
            </w:r>
            <w:r>
              <w:rPr>
                <w:noProof/>
                <w:webHidden/>
              </w:rPr>
              <w:t>22</w:t>
            </w:r>
            <w:r>
              <w:rPr>
                <w:noProof/>
                <w:webHidden/>
              </w:rPr>
              <w:fldChar w:fldCharType="end"/>
            </w:r>
          </w:hyperlink>
        </w:p>
        <w:p w14:paraId="56F9B3D6" w14:textId="53C44ACC" w:rsidR="00424EF6" w:rsidRDefault="00424EF6">
          <w:pPr>
            <w:pStyle w:val="TOC3"/>
            <w:tabs>
              <w:tab w:val="right" w:leader="dot" w:pos="9016"/>
            </w:tabs>
            <w:rPr>
              <w:rFonts w:eastAsiaTheme="minorEastAsia"/>
              <w:noProof/>
              <w:sz w:val="24"/>
              <w:szCs w:val="24"/>
              <w:lang w:eastAsia="en-GB"/>
            </w:rPr>
          </w:pPr>
          <w:hyperlink w:anchor="_Toc198027980" w:history="1">
            <w:r w:rsidRPr="00271F90">
              <w:rPr>
                <w:rStyle w:val="Hyperlink"/>
                <w:rFonts w:ascii="Times New Roman" w:hAnsi="Times New Roman" w:cs="Times New Roman"/>
                <w:noProof/>
              </w:rPr>
              <w:t>2.7.2 Supporting Families and Shaping the Future of SEL Games</w:t>
            </w:r>
            <w:r>
              <w:rPr>
                <w:noProof/>
                <w:webHidden/>
              </w:rPr>
              <w:tab/>
            </w:r>
            <w:r>
              <w:rPr>
                <w:noProof/>
                <w:webHidden/>
              </w:rPr>
              <w:fldChar w:fldCharType="begin"/>
            </w:r>
            <w:r>
              <w:rPr>
                <w:noProof/>
                <w:webHidden/>
              </w:rPr>
              <w:instrText xml:space="preserve"> PAGEREF _Toc198027980 \h </w:instrText>
            </w:r>
            <w:r>
              <w:rPr>
                <w:noProof/>
                <w:webHidden/>
              </w:rPr>
            </w:r>
            <w:r>
              <w:rPr>
                <w:noProof/>
                <w:webHidden/>
              </w:rPr>
              <w:fldChar w:fldCharType="separate"/>
            </w:r>
            <w:r>
              <w:rPr>
                <w:noProof/>
                <w:webHidden/>
              </w:rPr>
              <w:t>23</w:t>
            </w:r>
            <w:r>
              <w:rPr>
                <w:noProof/>
                <w:webHidden/>
              </w:rPr>
              <w:fldChar w:fldCharType="end"/>
            </w:r>
          </w:hyperlink>
        </w:p>
        <w:p w14:paraId="4474F2E2" w14:textId="4A89839E" w:rsidR="00424EF6" w:rsidRDefault="00424EF6">
          <w:pPr>
            <w:pStyle w:val="TOC1"/>
            <w:tabs>
              <w:tab w:val="right" w:leader="dot" w:pos="9016"/>
            </w:tabs>
            <w:rPr>
              <w:rFonts w:eastAsiaTheme="minorEastAsia"/>
              <w:noProof/>
              <w:sz w:val="24"/>
              <w:szCs w:val="24"/>
              <w:lang w:eastAsia="en-GB"/>
            </w:rPr>
          </w:pPr>
          <w:hyperlink w:anchor="_Toc198027981" w:history="1">
            <w:r w:rsidRPr="00271F90">
              <w:rPr>
                <w:rStyle w:val="Hyperlink"/>
                <w:rFonts w:ascii="Times New Roman" w:hAnsi="Times New Roman" w:cs="Times New Roman"/>
                <w:noProof/>
              </w:rPr>
              <w:t>3. Research Methodology</w:t>
            </w:r>
            <w:r>
              <w:rPr>
                <w:noProof/>
                <w:webHidden/>
              </w:rPr>
              <w:tab/>
            </w:r>
            <w:r>
              <w:rPr>
                <w:noProof/>
                <w:webHidden/>
              </w:rPr>
              <w:fldChar w:fldCharType="begin"/>
            </w:r>
            <w:r>
              <w:rPr>
                <w:noProof/>
                <w:webHidden/>
              </w:rPr>
              <w:instrText xml:space="preserve"> PAGEREF _Toc198027981 \h </w:instrText>
            </w:r>
            <w:r>
              <w:rPr>
                <w:noProof/>
                <w:webHidden/>
              </w:rPr>
            </w:r>
            <w:r>
              <w:rPr>
                <w:noProof/>
                <w:webHidden/>
              </w:rPr>
              <w:fldChar w:fldCharType="separate"/>
            </w:r>
            <w:r>
              <w:rPr>
                <w:noProof/>
                <w:webHidden/>
              </w:rPr>
              <w:t>24</w:t>
            </w:r>
            <w:r>
              <w:rPr>
                <w:noProof/>
                <w:webHidden/>
              </w:rPr>
              <w:fldChar w:fldCharType="end"/>
            </w:r>
          </w:hyperlink>
        </w:p>
        <w:p w14:paraId="55968F48" w14:textId="59F0CA7B" w:rsidR="00424EF6" w:rsidRDefault="00424EF6">
          <w:pPr>
            <w:pStyle w:val="TOC2"/>
            <w:tabs>
              <w:tab w:val="right" w:leader="dot" w:pos="9016"/>
            </w:tabs>
            <w:rPr>
              <w:rFonts w:eastAsiaTheme="minorEastAsia"/>
              <w:noProof/>
              <w:sz w:val="24"/>
              <w:szCs w:val="24"/>
              <w:lang w:eastAsia="en-GB"/>
            </w:rPr>
          </w:pPr>
          <w:hyperlink w:anchor="_Toc198027982" w:history="1">
            <w:r w:rsidRPr="00271F90">
              <w:rPr>
                <w:rStyle w:val="Hyperlink"/>
                <w:rFonts w:ascii="Times New Roman" w:hAnsi="Times New Roman" w:cs="Times New Roman"/>
                <w:noProof/>
              </w:rPr>
              <w:t>3.1 Research Approach</w:t>
            </w:r>
            <w:r>
              <w:rPr>
                <w:noProof/>
                <w:webHidden/>
              </w:rPr>
              <w:tab/>
            </w:r>
            <w:r>
              <w:rPr>
                <w:noProof/>
                <w:webHidden/>
              </w:rPr>
              <w:fldChar w:fldCharType="begin"/>
            </w:r>
            <w:r>
              <w:rPr>
                <w:noProof/>
                <w:webHidden/>
              </w:rPr>
              <w:instrText xml:space="preserve"> PAGEREF _Toc198027982 \h </w:instrText>
            </w:r>
            <w:r>
              <w:rPr>
                <w:noProof/>
                <w:webHidden/>
              </w:rPr>
            </w:r>
            <w:r>
              <w:rPr>
                <w:noProof/>
                <w:webHidden/>
              </w:rPr>
              <w:fldChar w:fldCharType="separate"/>
            </w:r>
            <w:r>
              <w:rPr>
                <w:noProof/>
                <w:webHidden/>
              </w:rPr>
              <w:t>24</w:t>
            </w:r>
            <w:r>
              <w:rPr>
                <w:noProof/>
                <w:webHidden/>
              </w:rPr>
              <w:fldChar w:fldCharType="end"/>
            </w:r>
          </w:hyperlink>
        </w:p>
        <w:p w14:paraId="0C03AC6E" w14:textId="13AC22A6" w:rsidR="00424EF6" w:rsidRDefault="00424EF6">
          <w:pPr>
            <w:pStyle w:val="TOC2"/>
            <w:tabs>
              <w:tab w:val="right" w:leader="dot" w:pos="9016"/>
            </w:tabs>
            <w:rPr>
              <w:rFonts w:eastAsiaTheme="minorEastAsia"/>
              <w:noProof/>
              <w:sz w:val="24"/>
              <w:szCs w:val="24"/>
              <w:lang w:eastAsia="en-GB"/>
            </w:rPr>
          </w:pPr>
          <w:hyperlink w:anchor="_Toc198027983" w:history="1">
            <w:r w:rsidRPr="00271F90">
              <w:rPr>
                <w:rStyle w:val="Hyperlink"/>
                <w:rFonts w:ascii="Times New Roman" w:hAnsi="Times New Roman" w:cs="Times New Roman"/>
                <w:noProof/>
              </w:rPr>
              <w:t>3.2 Literature Review</w:t>
            </w:r>
            <w:r>
              <w:rPr>
                <w:noProof/>
                <w:webHidden/>
              </w:rPr>
              <w:tab/>
            </w:r>
            <w:r>
              <w:rPr>
                <w:noProof/>
                <w:webHidden/>
              </w:rPr>
              <w:fldChar w:fldCharType="begin"/>
            </w:r>
            <w:r>
              <w:rPr>
                <w:noProof/>
                <w:webHidden/>
              </w:rPr>
              <w:instrText xml:space="preserve"> PAGEREF _Toc198027983 \h </w:instrText>
            </w:r>
            <w:r>
              <w:rPr>
                <w:noProof/>
                <w:webHidden/>
              </w:rPr>
            </w:r>
            <w:r>
              <w:rPr>
                <w:noProof/>
                <w:webHidden/>
              </w:rPr>
              <w:fldChar w:fldCharType="separate"/>
            </w:r>
            <w:r>
              <w:rPr>
                <w:noProof/>
                <w:webHidden/>
              </w:rPr>
              <w:t>24</w:t>
            </w:r>
            <w:r>
              <w:rPr>
                <w:noProof/>
                <w:webHidden/>
              </w:rPr>
              <w:fldChar w:fldCharType="end"/>
            </w:r>
          </w:hyperlink>
        </w:p>
        <w:p w14:paraId="03FAA153" w14:textId="51B1489A" w:rsidR="00424EF6" w:rsidRDefault="00424EF6">
          <w:pPr>
            <w:pStyle w:val="TOC2"/>
            <w:tabs>
              <w:tab w:val="right" w:leader="dot" w:pos="9016"/>
            </w:tabs>
            <w:rPr>
              <w:rFonts w:eastAsiaTheme="minorEastAsia"/>
              <w:noProof/>
              <w:sz w:val="24"/>
              <w:szCs w:val="24"/>
              <w:lang w:eastAsia="en-GB"/>
            </w:rPr>
          </w:pPr>
          <w:hyperlink w:anchor="_Toc198027984" w:history="1">
            <w:r w:rsidRPr="00271F90">
              <w:rPr>
                <w:rStyle w:val="Hyperlink"/>
                <w:rFonts w:ascii="Times New Roman" w:hAnsi="Times New Roman" w:cs="Times New Roman"/>
                <w:noProof/>
              </w:rPr>
              <w:t>3.3 Development Methodology</w:t>
            </w:r>
            <w:r>
              <w:rPr>
                <w:noProof/>
                <w:webHidden/>
              </w:rPr>
              <w:tab/>
            </w:r>
            <w:r>
              <w:rPr>
                <w:noProof/>
                <w:webHidden/>
              </w:rPr>
              <w:fldChar w:fldCharType="begin"/>
            </w:r>
            <w:r>
              <w:rPr>
                <w:noProof/>
                <w:webHidden/>
              </w:rPr>
              <w:instrText xml:space="preserve"> PAGEREF _Toc198027984 \h </w:instrText>
            </w:r>
            <w:r>
              <w:rPr>
                <w:noProof/>
                <w:webHidden/>
              </w:rPr>
            </w:r>
            <w:r>
              <w:rPr>
                <w:noProof/>
                <w:webHidden/>
              </w:rPr>
              <w:fldChar w:fldCharType="separate"/>
            </w:r>
            <w:r>
              <w:rPr>
                <w:noProof/>
                <w:webHidden/>
              </w:rPr>
              <w:t>24</w:t>
            </w:r>
            <w:r>
              <w:rPr>
                <w:noProof/>
                <w:webHidden/>
              </w:rPr>
              <w:fldChar w:fldCharType="end"/>
            </w:r>
          </w:hyperlink>
        </w:p>
        <w:p w14:paraId="410BAAD2" w14:textId="62CFB1F7" w:rsidR="00424EF6" w:rsidRDefault="00424EF6">
          <w:pPr>
            <w:pStyle w:val="TOC2"/>
            <w:tabs>
              <w:tab w:val="right" w:leader="dot" w:pos="9016"/>
            </w:tabs>
            <w:rPr>
              <w:rFonts w:eastAsiaTheme="minorEastAsia"/>
              <w:noProof/>
              <w:sz w:val="24"/>
              <w:szCs w:val="24"/>
              <w:lang w:eastAsia="en-GB"/>
            </w:rPr>
          </w:pPr>
          <w:hyperlink w:anchor="_Toc198027985" w:history="1">
            <w:r w:rsidRPr="00271F90">
              <w:rPr>
                <w:rStyle w:val="Hyperlink"/>
                <w:rFonts w:ascii="Times New Roman" w:hAnsi="Times New Roman" w:cs="Times New Roman"/>
                <w:noProof/>
              </w:rPr>
              <w:t>3.4 Evaluation and Playtesting Strategy</w:t>
            </w:r>
            <w:r>
              <w:rPr>
                <w:noProof/>
                <w:webHidden/>
              </w:rPr>
              <w:tab/>
            </w:r>
            <w:r>
              <w:rPr>
                <w:noProof/>
                <w:webHidden/>
              </w:rPr>
              <w:fldChar w:fldCharType="begin"/>
            </w:r>
            <w:r>
              <w:rPr>
                <w:noProof/>
                <w:webHidden/>
              </w:rPr>
              <w:instrText xml:space="preserve"> PAGEREF _Toc198027985 \h </w:instrText>
            </w:r>
            <w:r>
              <w:rPr>
                <w:noProof/>
                <w:webHidden/>
              </w:rPr>
            </w:r>
            <w:r>
              <w:rPr>
                <w:noProof/>
                <w:webHidden/>
              </w:rPr>
              <w:fldChar w:fldCharType="separate"/>
            </w:r>
            <w:r>
              <w:rPr>
                <w:noProof/>
                <w:webHidden/>
              </w:rPr>
              <w:t>24</w:t>
            </w:r>
            <w:r>
              <w:rPr>
                <w:noProof/>
                <w:webHidden/>
              </w:rPr>
              <w:fldChar w:fldCharType="end"/>
            </w:r>
          </w:hyperlink>
        </w:p>
        <w:p w14:paraId="77A50092" w14:textId="458F70DE" w:rsidR="00424EF6" w:rsidRDefault="00424EF6">
          <w:pPr>
            <w:pStyle w:val="TOC2"/>
            <w:tabs>
              <w:tab w:val="right" w:leader="dot" w:pos="9016"/>
            </w:tabs>
            <w:rPr>
              <w:rFonts w:eastAsiaTheme="minorEastAsia"/>
              <w:noProof/>
              <w:sz w:val="24"/>
              <w:szCs w:val="24"/>
              <w:lang w:eastAsia="en-GB"/>
            </w:rPr>
          </w:pPr>
          <w:hyperlink w:anchor="_Toc198027986" w:history="1">
            <w:r w:rsidRPr="00271F90">
              <w:rPr>
                <w:rStyle w:val="Hyperlink"/>
                <w:rFonts w:ascii="Times New Roman" w:hAnsi="Times New Roman" w:cs="Times New Roman"/>
                <w:noProof/>
              </w:rPr>
              <w:t>3.5 Ethical Considerations</w:t>
            </w:r>
            <w:r>
              <w:rPr>
                <w:noProof/>
                <w:webHidden/>
              </w:rPr>
              <w:tab/>
            </w:r>
            <w:r>
              <w:rPr>
                <w:noProof/>
                <w:webHidden/>
              </w:rPr>
              <w:fldChar w:fldCharType="begin"/>
            </w:r>
            <w:r>
              <w:rPr>
                <w:noProof/>
                <w:webHidden/>
              </w:rPr>
              <w:instrText xml:space="preserve"> PAGEREF _Toc198027986 \h </w:instrText>
            </w:r>
            <w:r>
              <w:rPr>
                <w:noProof/>
                <w:webHidden/>
              </w:rPr>
            </w:r>
            <w:r>
              <w:rPr>
                <w:noProof/>
                <w:webHidden/>
              </w:rPr>
              <w:fldChar w:fldCharType="separate"/>
            </w:r>
            <w:r>
              <w:rPr>
                <w:noProof/>
                <w:webHidden/>
              </w:rPr>
              <w:t>25</w:t>
            </w:r>
            <w:r>
              <w:rPr>
                <w:noProof/>
                <w:webHidden/>
              </w:rPr>
              <w:fldChar w:fldCharType="end"/>
            </w:r>
          </w:hyperlink>
        </w:p>
        <w:p w14:paraId="1013C96B" w14:textId="07203BC8" w:rsidR="00424EF6" w:rsidRDefault="00424EF6">
          <w:pPr>
            <w:pStyle w:val="TOC1"/>
            <w:tabs>
              <w:tab w:val="right" w:leader="dot" w:pos="9016"/>
            </w:tabs>
            <w:rPr>
              <w:rFonts w:eastAsiaTheme="minorEastAsia"/>
              <w:noProof/>
              <w:sz w:val="24"/>
              <w:szCs w:val="24"/>
              <w:lang w:eastAsia="en-GB"/>
            </w:rPr>
          </w:pPr>
          <w:hyperlink w:anchor="_Toc198027987" w:history="1">
            <w:r w:rsidRPr="00271F90">
              <w:rPr>
                <w:rStyle w:val="Hyperlink"/>
                <w:rFonts w:ascii="Times New Roman" w:hAnsi="Times New Roman" w:cs="Times New Roman"/>
                <w:noProof/>
              </w:rPr>
              <w:t>4. Project Design and Implementation</w:t>
            </w:r>
            <w:r>
              <w:rPr>
                <w:noProof/>
                <w:webHidden/>
              </w:rPr>
              <w:tab/>
            </w:r>
            <w:r>
              <w:rPr>
                <w:noProof/>
                <w:webHidden/>
              </w:rPr>
              <w:fldChar w:fldCharType="begin"/>
            </w:r>
            <w:r>
              <w:rPr>
                <w:noProof/>
                <w:webHidden/>
              </w:rPr>
              <w:instrText xml:space="preserve"> PAGEREF _Toc198027987 \h </w:instrText>
            </w:r>
            <w:r>
              <w:rPr>
                <w:noProof/>
                <w:webHidden/>
              </w:rPr>
            </w:r>
            <w:r>
              <w:rPr>
                <w:noProof/>
                <w:webHidden/>
              </w:rPr>
              <w:fldChar w:fldCharType="separate"/>
            </w:r>
            <w:r>
              <w:rPr>
                <w:noProof/>
                <w:webHidden/>
              </w:rPr>
              <w:t>26</w:t>
            </w:r>
            <w:r>
              <w:rPr>
                <w:noProof/>
                <w:webHidden/>
              </w:rPr>
              <w:fldChar w:fldCharType="end"/>
            </w:r>
          </w:hyperlink>
        </w:p>
        <w:p w14:paraId="6222C265" w14:textId="4148A459" w:rsidR="00424EF6" w:rsidRDefault="00424EF6">
          <w:pPr>
            <w:pStyle w:val="TOC2"/>
            <w:tabs>
              <w:tab w:val="right" w:leader="dot" w:pos="9016"/>
            </w:tabs>
            <w:rPr>
              <w:rFonts w:eastAsiaTheme="minorEastAsia"/>
              <w:noProof/>
              <w:sz w:val="24"/>
              <w:szCs w:val="24"/>
              <w:lang w:eastAsia="en-GB"/>
            </w:rPr>
          </w:pPr>
          <w:hyperlink w:anchor="_Toc198027988" w:history="1">
            <w:r w:rsidRPr="00271F90">
              <w:rPr>
                <w:rStyle w:val="Hyperlink"/>
                <w:rFonts w:ascii="Times New Roman" w:hAnsi="Times New Roman" w:cs="Times New Roman"/>
                <w:noProof/>
              </w:rPr>
              <w:t>4.1 Concept and Aim of the Game</w:t>
            </w:r>
            <w:r>
              <w:rPr>
                <w:noProof/>
                <w:webHidden/>
              </w:rPr>
              <w:tab/>
            </w:r>
            <w:r>
              <w:rPr>
                <w:noProof/>
                <w:webHidden/>
              </w:rPr>
              <w:fldChar w:fldCharType="begin"/>
            </w:r>
            <w:r>
              <w:rPr>
                <w:noProof/>
                <w:webHidden/>
              </w:rPr>
              <w:instrText xml:space="preserve"> PAGEREF _Toc198027988 \h </w:instrText>
            </w:r>
            <w:r>
              <w:rPr>
                <w:noProof/>
                <w:webHidden/>
              </w:rPr>
            </w:r>
            <w:r>
              <w:rPr>
                <w:noProof/>
                <w:webHidden/>
              </w:rPr>
              <w:fldChar w:fldCharType="separate"/>
            </w:r>
            <w:r>
              <w:rPr>
                <w:noProof/>
                <w:webHidden/>
              </w:rPr>
              <w:t>26</w:t>
            </w:r>
            <w:r>
              <w:rPr>
                <w:noProof/>
                <w:webHidden/>
              </w:rPr>
              <w:fldChar w:fldCharType="end"/>
            </w:r>
          </w:hyperlink>
        </w:p>
        <w:p w14:paraId="6A888331" w14:textId="7827D8B7" w:rsidR="00424EF6" w:rsidRDefault="00424EF6">
          <w:pPr>
            <w:pStyle w:val="TOC2"/>
            <w:tabs>
              <w:tab w:val="right" w:leader="dot" w:pos="9016"/>
            </w:tabs>
            <w:rPr>
              <w:rFonts w:eastAsiaTheme="minorEastAsia"/>
              <w:noProof/>
              <w:sz w:val="24"/>
              <w:szCs w:val="24"/>
              <w:lang w:eastAsia="en-GB"/>
            </w:rPr>
          </w:pPr>
          <w:hyperlink w:anchor="_Toc198027989" w:history="1">
            <w:r w:rsidRPr="00271F90">
              <w:rPr>
                <w:rStyle w:val="Hyperlink"/>
                <w:rFonts w:ascii="Times New Roman" w:hAnsi="Times New Roman" w:cs="Times New Roman"/>
                <w:noProof/>
              </w:rPr>
              <w:t>4.2 Early Game Designs</w:t>
            </w:r>
            <w:r>
              <w:rPr>
                <w:noProof/>
                <w:webHidden/>
              </w:rPr>
              <w:tab/>
            </w:r>
            <w:r>
              <w:rPr>
                <w:noProof/>
                <w:webHidden/>
              </w:rPr>
              <w:fldChar w:fldCharType="begin"/>
            </w:r>
            <w:r>
              <w:rPr>
                <w:noProof/>
                <w:webHidden/>
              </w:rPr>
              <w:instrText xml:space="preserve"> PAGEREF _Toc198027989 \h </w:instrText>
            </w:r>
            <w:r>
              <w:rPr>
                <w:noProof/>
                <w:webHidden/>
              </w:rPr>
            </w:r>
            <w:r>
              <w:rPr>
                <w:noProof/>
                <w:webHidden/>
              </w:rPr>
              <w:fldChar w:fldCharType="separate"/>
            </w:r>
            <w:r>
              <w:rPr>
                <w:noProof/>
                <w:webHidden/>
              </w:rPr>
              <w:t>27</w:t>
            </w:r>
            <w:r>
              <w:rPr>
                <w:noProof/>
                <w:webHidden/>
              </w:rPr>
              <w:fldChar w:fldCharType="end"/>
            </w:r>
          </w:hyperlink>
        </w:p>
        <w:p w14:paraId="121DDB3A" w14:textId="5C6AFE96" w:rsidR="00424EF6" w:rsidRDefault="00424EF6">
          <w:pPr>
            <w:pStyle w:val="TOC2"/>
            <w:tabs>
              <w:tab w:val="right" w:leader="dot" w:pos="9016"/>
            </w:tabs>
            <w:rPr>
              <w:rFonts w:eastAsiaTheme="minorEastAsia"/>
              <w:noProof/>
              <w:sz w:val="24"/>
              <w:szCs w:val="24"/>
              <w:lang w:eastAsia="en-GB"/>
            </w:rPr>
          </w:pPr>
          <w:hyperlink w:anchor="_Toc198027990" w:history="1">
            <w:r w:rsidRPr="00271F90">
              <w:rPr>
                <w:rStyle w:val="Hyperlink"/>
                <w:rFonts w:ascii="Times New Roman" w:hAnsi="Times New Roman" w:cs="Times New Roman"/>
                <w:noProof/>
              </w:rPr>
              <w:t>4.3 Game Mechanics and Flow</w:t>
            </w:r>
            <w:r>
              <w:rPr>
                <w:noProof/>
                <w:webHidden/>
              </w:rPr>
              <w:tab/>
            </w:r>
            <w:r>
              <w:rPr>
                <w:noProof/>
                <w:webHidden/>
              </w:rPr>
              <w:fldChar w:fldCharType="begin"/>
            </w:r>
            <w:r>
              <w:rPr>
                <w:noProof/>
                <w:webHidden/>
              </w:rPr>
              <w:instrText xml:space="preserve"> PAGEREF _Toc198027990 \h </w:instrText>
            </w:r>
            <w:r>
              <w:rPr>
                <w:noProof/>
                <w:webHidden/>
              </w:rPr>
            </w:r>
            <w:r>
              <w:rPr>
                <w:noProof/>
                <w:webHidden/>
              </w:rPr>
              <w:fldChar w:fldCharType="separate"/>
            </w:r>
            <w:r>
              <w:rPr>
                <w:noProof/>
                <w:webHidden/>
              </w:rPr>
              <w:t>28</w:t>
            </w:r>
            <w:r>
              <w:rPr>
                <w:noProof/>
                <w:webHidden/>
              </w:rPr>
              <w:fldChar w:fldCharType="end"/>
            </w:r>
          </w:hyperlink>
        </w:p>
        <w:p w14:paraId="1E6FED2E" w14:textId="5187B4C5" w:rsidR="00424EF6" w:rsidRDefault="00424EF6">
          <w:pPr>
            <w:pStyle w:val="TOC2"/>
            <w:tabs>
              <w:tab w:val="right" w:leader="dot" w:pos="9016"/>
            </w:tabs>
            <w:rPr>
              <w:rFonts w:eastAsiaTheme="minorEastAsia"/>
              <w:noProof/>
              <w:sz w:val="24"/>
              <w:szCs w:val="24"/>
              <w:lang w:eastAsia="en-GB"/>
            </w:rPr>
          </w:pPr>
          <w:hyperlink w:anchor="_Toc198027991" w:history="1">
            <w:r w:rsidRPr="00271F90">
              <w:rPr>
                <w:rStyle w:val="Hyperlink"/>
                <w:rFonts w:ascii="Times New Roman" w:hAnsi="Times New Roman" w:cs="Times New Roman"/>
                <w:noProof/>
              </w:rPr>
              <w:t>4.4 Software Development and Tools</w:t>
            </w:r>
            <w:r>
              <w:rPr>
                <w:noProof/>
                <w:webHidden/>
              </w:rPr>
              <w:tab/>
            </w:r>
            <w:r>
              <w:rPr>
                <w:noProof/>
                <w:webHidden/>
              </w:rPr>
              <w:fldChar w:fldCharType="begin"/>
            </w:r>
            <w:r>
              <w:rPr>
                <w:noProof/>
                <w:webHidden/>
              </w:rPr>
              <w:instrText xml:space="preserve"> PAGEREF _Toc198027991 \h </w:instrText>
            </w:r>
            <w:r>
              <w:rPr>
                <w:noProof/>
                <w:webHidden/>
              </w:rPr>
            </w:r>
            <w:r>
              <w:rPr>
                <w:noProof/>
                <w:webHidden/>
              </w:rPr>
              <w:fldChar w:fldCharType="separate"/>
            </w:r>
            <w:r>
              <w:rPr>
                <w:noProof/>
                <w:webHidden/>
              </w:rPr>
              <w:t>29</w:t>
            </w:r>
            <w:r>
              <w:rPr>
                <w:noProof/>
                <w:webHidden/>
              </w:rPr>
              <w:fldChar w:fldCharType="end"/>
            </w:r>
          </w:hyperlink>
        </w:p>
        <w:p w14:paraId="46EABE86" w14:textId="348BC747" w:rsidR="00424EF6" w:rsidRDefault="00424EF6">
          <w:pPr>
            <w:pStyle w:val="TOC2"/>
            <w:tabs>
              <w:tab w:val="right" w:leader="dot" w:pos="9016"/>
            </w:tabs>
            <w:rPr>
              <w:rFonts w:eastAsiaTheme="minorEastAsia"/>
              <w:noProof/>
              <w:sz w:val="24"/>
              <w:szCs w:val="24"/>
              <w:lang w:eastAsia="en-GB"/>
            </w:rPr>
          </w:pPr>
          <w:hyperlink w:anchor="_Toc198027992" w:history="1">
            <w:r w:rsidRPr="00271F90">
              <w:rPr>
                <w:rStyle w:val="Hyperlink"/>
                <w:rFonts w:ascii="Times New Roman" w:hAnsi="Times New Roman" w:cs="Times New Roman"/>
                <w:noProof/>
              </w:rPr>
              <w:t>4.5 Accessibility and Age Appropriateness</w:t>
            </w:r>
            <w:r>
              <w:rPr>
                <w:noProof/>
                <w:webHidden/>
              </w:rPr>
              <w:tab/>
            </w:r>
            <w:r>
              <w:rPr>
                <w:noProof/>
                <w:webHidden/>
              </w:rPr>
              <w:fldChar w:fldCharType="begin"/>
            </w:r>
            <w:r>
              <w:rPr>
                <w:noProof/>
                <w:webHidden/>
              </w:rPr>
              <w:instrText xml:space="preserve"> PAGEREF _Toc198027992 \h </w:instrText>
            </w:r>
            <w:r>
              <w:rPr>
                <w:noProof/>
                <w:webHidden/>
              </w:rPr>
            </w:r>
            <w:r>
              <w:rPr>
                <w:noProof/>
                <w:webHidden/>
              </w:rPr>
              <w:fldChar w:fldCharType="separate"/>
            </w:r>
            <w:r>
              <w:rPr>
                <w:noProof/>
                <w:webHidden/>
              </w:rPr>
              <w:t>30</w:t>
            </w:r>
            <w:r>
              <w:rPr>
                <w:noProof/>
                <w:webHidden/>
              </w:rPr>
              <w:fldChar w:fldCharType="end"/>
            </w:r>
          </w:hyperlink>
        </w:p>
        <w:p w14:paraId="369BF917" w14:textId="0CAE55D7" w:rsidR="00424EF6" w:rsidRDefault="00424EF6">
          <w:pPr>
            <w:pStyle w:val="TOC2"/>
            <w:tabs>
              <w:tab w:val="right" w:leader="dot" w:pos="9016"/>
            </w:tabs>
            <w:rPr>
              <w:rFonts w:eastAsiaTheme="minorEastAsia"/>
              <w:noProof/>
              <w:sz w:val="24"/>
              <w:szCs w:val="24"/>
              <w:lang w:eastAsia="en-GB"/>
            </w:rPr>
          </w:pPr>
          <w:hyperlink w:anchor="_Toc198027993" w:history="1">
            <w:r w:rsidRPr="00271F90">
              <w:rPr>
                <w:rStyle w:val="Hyperlink"/>
                <w:rFonts w:ascii="Times New Roman" w:hAnsi="Times New Roman" w:cs="Times New Roman"/>
                <w:noProof/>
              </w:rPr>
              <w:t>4.6 Database Design</w:t>
            </w:r>
            <w:r>
              <w:rPr>
                <w:noProof/>
                <w:webHidden/>
              </w:rPr>
              <w:tab/>
            </w:r>
            <w:r>
              <w:rPr>
                <w:noProof/>
                <w:webHidden/>
              </w:rPr>
              <w:fldChar w:fldCharType="begin"/>
            </w:r>
            <w:r>
              <w:rPr>
                <w:noProof/>
                <w:webHidden/>
              </w:rPr>
              <w:instrText xml:space="preserve"> PAGEREF _Toc198027993 \h </w:instrText>
            </w:r>
            <w:r>
              <w:rPr>
                <w:noProof/>
                <w:webHidden/>
              </w:rPr>
            </w:r>
            <w:r>
              <w:rPr>
                <w:noProof/>
                <w:webHidden/>
              </w:rPr>
              <w:fldChar w:fldCharType="separate"/>
            </w:r>
            <w:r>
              <w:rPr>
                <w:noProof/>
                <w:webHidden/>
              </w:rPr>
              <w:t>31</w:t>
            </w:r>
            <w:r>
              <w:rPr>
                <w:noProof/>
                <w:webHidden/>
              </w:rPr>
              <w:fldChar w:fldCharType="end"/>
            </w:r>
          </w:hyperlink>
        </w:p>
        <w:p w14:paraId="18AFBC1A" w14:textId="3F20D799" w:rsidR="00424EF6" w:rsidRDefault="00424EF6">
          <w:pPr>
            <w:pStyle w:val="TOC2"/>
            <w:tabs>
              <w:tab w:val="right" w:leader="dot" w:pos="9016"/>
            </w:tabs>
            <w:rPr>
              <w:rFonts w:eastAsiaTheme="minorEastAsia"/>
              <w:noProof/>
              <w:sz w:val="24"/>
              <w:szCs w:val="24"/>
              <w:lang w:eastAsia="en-GB"/>
            </w:rPr>
          </w:pPr>
          <w:hyperlink w:anchor="_Toc198027994" w:history="1">
            <w:r w:rsidRPr="00271F90">
              <w:rPr>
                <w:rStyle w:val="Hyperlink"/>
                <w:rFonts w:ascii="Times New Roman" w:hAnsi="Times New Roman" w:cs="Times New Roman"/>
                <w:noProof/>
              </w:rPr>
              <w:t>4.7 Modifiers and Progressive Challenge</w:t>
            </w:r>
            <w:r>
              <w:rPr>
                <w:noProof/>
                <w:webHidden/>
              </w:rPr>
              <w:tab/>
            </w:r>
            <w:r>
              <w:rPr>
                <w:noProof/>
                <w:webHidden/>
              </w:rPr>
              <w:fldChar w:fldCharType="begin"/>
            </w:r>
            <w:r>
              <w:rPr>
                <w:noProof/>
                <w:webHidden/>
              </w:rPr>
              <w:instrText xml:space="preserve"> PAGEREF _Toc198027994 \h </w:instrText>
            </w:r>
            <w:r>
              <w:rPr>
                <w:noProof/>
                <w:webHidden/>
              </w:rPr>
            </w:r>
            <w:r>
              <w:rPr>
                <w:noProof/>
                <w:webHidden/>
              </w:rPr>
              <w:fldChar w:fldCharType="separate"/>
            </w:r>
            <w:r>
              <w:rPr>
                <w:noProof/>
                <w:webHidden/>
              </w:rPr>
              <w:t>32</w:t>
            </w:r>
            <w:r>
              <w:rPr>
                <w:noProof/>
                <w:webHidden/>
              </w:rPr>
              <w:fldChar w:fldCharType="end"/>
            </w:r>
          </w:hyperlink>
        </w:p>
        <w:p w14:paraId="28CFF5A2" w14:textId="70533E48" w:rsidR="00424EF6" w:rsidRDefault="00424EF6">
          <w:pPr>
            <w:pStyle w:val="TOC2"/>
            <w:tabs>
              <w:tab w:val="right" w:leader="dot" w:pos="9016"/>
            </w:tabs>
            <w:rPr>
              <w:rFonts w:eastAsiaTheme="minorEastAsia"/>
              <w:noProof/>
              <w:sz w:val="24"/>
              <w:szCs w:val="24"/>
              <w:lang w:eastAsia="en-GB"/>
            </w:rPr>
          </w:pPr>
          <w:hyperlink w:anchor="_Toc198027995" w:history="1">
            <w:r w:rsidRPr="00271F90">
              <w:rPr>
                <w:rStyle w:val="Hyperlink"/>
                <w:rFonts w:ascii="Times New Roman" w:hAnsi="Times New Roman" w:cs="Times New Roman"/>
                <w:noProof/>
              </w:rPr>
              <w:t>4.8 Audio and User Feedback Systems</w:t>
            </w:r>
            <w:r>
              <w:rPr>
                <w:noProof/>
                <w:webHidden/>
              </w:rPr>
              <w:tab/>
            </w:r>
            <w:r>
              <w:rPr>
                <w:noProof/>
                <w:webHidden/>
              </w:rPr>
              <w:fldChar w:fldCharType="begin"/>
            </w:r>
            <w:r>
              <w:rPr>
                <w:noProof/>
                <w:webHidden/>
              </w:rPr>
              <w:instrText xml:space="preserve"> PAGEREF _Toc198027995 \h </w:instrText>
            </w:r>
            <w:r>
              <w:rPr>
                <w:noProof/>
                <w:webHidden/>
              </w:rPr>
            </w:r>
            <w:r>
              <w:rPr>
                <w:noProof/>
                <w:webHidden/>
              </w:rPr>
              <w:fldChar w:fldCharType="separate"/>
            </w:r>
            <w:r>
              <w:rPr>
                <w:noProof/>
                <w:webHidden/>
              </w:rPr>
              <w:t>33</w:t>
            </w:r>
            <w:r>
              <w:rPr>
                <w:noProof/>
                <w:webHidden/>
              </w:rPr>
              <w:fldChar w:fldCharType="end"/>
            </w:r>
          </w:hyperlink>
        </w:p>
        <w:p w14:paraId="4D0F0691" w14:textId="05ABFEF3" w:rsidR="00424EF6" w:rsidRDefault="00424EF6">
          <w:pPr>
            <w:pStyle w:val="TOC2"/>
            <w:tabs>
              <w:tab w:val="right" w:leader="dot" w:pos="9016"/>
            </w:tabs>
            <w:rPr>
              <w:rFonts w:eastAsiaTheme="minorEastAsia"/>
              <w:noProof/>
              <w:sz w:val="24"/>
              <w:szCs w:val="24"/>
              <w:lang w:eastAsia="en-GB"/>
            </w:rPr>
          </w:pPr>
          <w:hyperlink w:anchor="_Toc198027996" w:history="1">
            <w:r w:rsidRPr="00271F90">
              <w:rPr>
                <w:rStyle w:val="Hyperlink"/>
                <w:rFonts w:ascii="Times New Roman" w:hAnsi="Times New Roman" w:cs="Times New Roman"/>
                <w:noProof/>
              </w:rPr>
              <w:t>4.9 Development Overview and Progress Reflection</w:t>
            </w:r>
            <w:r>
              <w:rPr>
                <w:noProof/>
                <w:webHidden/>
              </w:rPr>
              <w:tab/>
            </w:r>
            <w:r>
              <w:rPr>
                <w:noProof/>
                <w:webHidden/>
              </w:rPr>
              <w:fldChar w:fldCharType="begin"/>
            </w:r>
            <w:r>
              <w:rPr>
                <w:noProof/>
                <w:webHidden/>
              </w:rPr>
              <w:instrText xml:space="preserve"> PAGEREF _Toc198027996 \h </w:instrText>
            </w:r>
            <w:r>
              <w:rPr>
                <w:noProof/>
                <w:webHidden/>
              </w:rPr>
            </w:r>
            <w:r>
              <w:rPr>
                <w:noProof/>
                <w:webHidden/>
              </w:rPr>
              <w:fldChar w:fldCharType="separate"/>
            </w:r>
            <w:r>
              <w:rPr>
                <w:noProof/>
                <w:webHidden/>
              </w:rPr>
              <w:t>33</w:t>
            </w:r>
            <w:r>
              <w:rPr>
                <w:noProof/>
                <w:webHidden/>
              </w:rPr>
              <w:fldChar w:fldCharType="end"/>
            </w:r>
          </w:hyperlink>
        </w:p>
        <w:p w14:paraId="547BC3CA" w14:textId="11770D3C" w:rsidR="00424EF6" w:rsidRDefault="00424EF6">
          <w:pPr>
            <w:pStyle w:val="TOC1"/>
            <w:tabs>
              <w:tab w:val="right" w:leader="dot" w:pos="9016"/>
            </w:tabs>
            <w:rPr>
              <w:rFonts w:eastAsiaTheme="minorEastAsia"/>
              <w:noProof/>
              <w:sz w:val="24"/>
              <w:szCs w:val="24"/>
              <w:lang w:eastAsia="en-GB"/>
            </w:rPr>
          </w:pPr>
          <w:hyperlink w:anchor="_Toc198027997" w:history="1">
            <w:r w:rsidRPr="00271F90">
              <w:rPr>
                <w:rStyle w:val="Hyperlink"/>
                <w:rFonts w:ascii="Times New Roman" w:hAnsi="Times New Roman" w:cs="Times New Roman"/>
                <w:noProof/>
              </w:rPr>
              <w:t>5. Evaluation</w:t>
            </w:r>
            <w:r>
              <w:rPr>
                <w:noProof/>
                <w:webHidden/>
              </w:rPr>
              <w:tab/>
            </w:r>
            <w:r>
              <w:rPr>
                <w:noProof/>
                <w:webHidden/>
              </w:rPr>
              <w:fldChar w:fldCharType="begin"/>
            </w:r>
            <w:r>
              <w:rPr>
                <w:noProof/>
                <w:webHidden/>
              </w:rPr>
              <w:instrText xml:space="preserve"> PAGEREF _Toc198027997 \h </w:instrText>
            </w:r>
            <w:r>
              <w:rPr>
                <w:noProof/>
                <w:webHidden/>
              </w:rPr>
            </w:r>
            <w:r>
              <w:rPr>
                <w:noProof/>
                <w:webHidden/>
              </w:rPr>
              <w:fldChar w:fldCharType="separate"/>
            </w:r>
            <w:r>
              <w:rPr>
                <w:noProof/>
                <w:webHidden/>
              </w:rPr>
              <w:t>35</w:t>
            </w:r>
            <w:r>
              <w:rPr>
                <w:noProof/>
                <w:webHidden/>
              </w:rPr>
              <w:fldChar w:fldCharType="end"/>
            </w:r>
          </w:hyperlink>
        </w:p>
        <w:p w14:paraId="2B12F16E" w14:textId="0CB772D9" w:rsidR="00424EF6" w:rsidRDefault="00424EF6">
          <w:pPr>
            <w:pStyle w:val="TOC2"/>
            <w:tabs>
              <w:tab w:val="right" w:leader="dot" w:pos="9016"/>
            </w:tabs>
            <w:rPr>
              <w:rFonts w:eastAsiaTheme="minorEastAsia"/>
              <w:noProof/>
              <w:sz w:val="24"/>
              <w:szCs w:val="24"/>
              <w:lang w:eastAsia="en-GB"/>
            </w:rPr>
          </w:pPr>
          <w:hyperlink w:anchor="_Toc198027998" w:history="1">
            <w:r w:rsidRPr="00271F90">
              <w:rPr>
                <w:rStyle w:val="Hyperlink"/>
                <w:rFonts w:ascii="Times New Roman" w:hAnsi="Times New Roman" w:cs="Times New Roman"/>
                <w:noProof/>
              </w:rPr>
              <w:t>5.1 Playtesting Approach</w:t>
            </w:r>
            <w:r>
              <w:rPr>
                <w:noProof/>
                <w:webHidden/>
              </w:rPr>
              <w:tab/>
            </w:r>
            <w:r>
              <w:rPr>
                <w:noProof/>
                <w:webHidden/>
              </w:rPr>
              <w:fldChar w:fldCharType="begin"/>
            </w:r>
            <w:r>
              <w:rPr>
                <w:noProof/>
                <w:webHidden/>
              </w:rPr>
              <w:instrText xml:space="preserve"> PAGEREF _Toc198027998 \h </w:instrText>
            </w:r>
            <w:r>
              <w:rPr>
                <w:noProof/>
                <w:webHidden/>
              </w:rPr>
            </w:r>
            <w:r>
              <w:rPr>
                <w:noProof/>
                <w:webHidden/>
              </w:rPr>
              <w:fldChar w:fldCharType="separate"/>
            </w:r>
            <w:r>
              <w:rPr>
                <w:noProof/>
                <w:webHidden/>
              </w:rPr>
              <w:t>35</w:t>
            </w:r>
            <w:r>
              <w:rPr>
                <w:noProof/>
                <w:webHidden/>
              </w:rPr>
              <w:fldChar w:fldCharType="end"/>
            </w:r>
          </w:hyperlink>
        </w:p>
        <w:p w14:paraId="10C4C2A9" w14:textId="076879E1" w:rsidR="00424EF6" w:rsidRDefault="00424EF6">
          <w:pPr>
            <w:pStyle w:val="TOC2"/>
            <w:tabs>
              <w:tab w:val="right" w:leader="dot" w:pos="9016"/>
            </w:tabs>
            <w:rPr>
              <w:rFonts w:eastAsiaTheme="minorEastAsia"/>
              <w:noProof/>
              <w:sz w:val="24"/>
              <w:szCs w:val="24"/>
              <w:lang w:eastAsia="en-GB"/>
            </w:rPr>
          </w:pPr>
          <w:hyperlink w:anchor="_Toc198027999" w:history="1">
            <w:r w:rsidRPr="00271F90">
              <w:rPr>
                <w:rStyle w:val="Hyperlink"/>
                <w:rFonts w:ascii="Times New Roman" w:hAnsi="Times New Roman" w:cs="Times New Roman"/>
                <w:noProof/>
              </w:rPr>
              <w:t>5.2 Feedback and Findings</w:t>
            </w:r>
            <w:r>
              <w:rPr>
                <w:noProof/>
                <w:webHidden/>
              </w:rPr>
              <w:tab/>
            </w:r>
            <w:r>
              <w:rPr>
                <w:noProof/>
                <w:webHidden/>
              </w:rPr>
              <w:fldChar w:fldCharType="begin"/>
            </w:r>
            <w:r>
              <w:rPr>
                <w:noProof/>
                <w:webHidden/>
              </w:rPr>
              <w:instrText xml:space="preserve"> PAGEREF _Toc198027999 \h </w:instrText>
            </w:r>
            <w:r>
              <w:rPr>
                <w:noProof/>
                <w:webHidden/>
              </w:rPr>
            </w:r>
            <w:r>
              <w:rPr>
                <w:noProof/>
                <w:webHidden/>
              </w:rPr>
              <w:fldChar w:fldCharType="separate"/>
            </w:r>
            <w:r>
              <w:rPr>
                <w:noProof/>
                <w:webHidden/>
              </w:rPr>
              <w:t>37</w:t>
            </w:r>
            <w:r>
              <w:rPr>
                <w:noProof/>
                <w:webHidden/>
              </w:rPr>
              <w:fldChar w:fldCharType="end"/>
            </w:r>
          </w:hyperlink>
        </w:p>
        <w:p w14:paraId="676C7BA0" w14:textId="29A7FEBA" w:rsidR="00424EF6" w:rsidRDefault="00424EF6">
          <w:pPr>
            <w:pStyle w:val="TOC2"/>
            <w:tabs>
              <w:tab w:val="right" w:leader="dot" w:pos="9016"/>
            </w:tabs>
            <w:rPr>
              <w:rFonts w:eastAsiaTheme="minorEastAsia"/>
              <w:noProof/>
              <w:sz w:val="24"/>
              <w:szCs w:val="24"/>
              <w:lang w:eastAsia="en-GB"/>
            </w:rPr>
          </w:pPr>
          <w:hyperlink w:anchor="_Toc198028000" w:history="1">
            <w:r w:rsidRPr="00271F90">
              <w:rPr>
                <w:rStyle w:val="Hyperlink"/>
                <w:rFonts w:ascii="Times New Roman" w:hAnsi="Times New Roman" w:cs="Times New Roman"/>
                <w:noProof/>
              </w:rPr>
              <w:t>5.3 Reflection on User Impact</w:t>
            </w:r>
            <w:r>
              <w:rPr>
                <w:noProof/>
                <w:webHidden/>
              </w:rPr>
              <w:tab/>
            </w:r>
            <w:r>
              <w:rPr>
                <w:noProof/>
                <w:webHidden/>
              </w:rPr>
              <w:fldChar w:fldCharType="begin"/>
            </w:r>
            <w:r>
              <w:rPr>
                <w:noProof/>
                <w:webHidden/>
              </w:rPr>
              <w:instrText xml:space="preserve"> PAGEREF _Toc198028000 \h </w:instrText>
            </w:r>
            <w:r>
              <w:rPr>
                <w:noProof/>
                <w:webHidden/>
              </w:rPr>
            </w:r>
            <w:r>
              <w:rPr>
                <w:noProof/>
                <w:webHidden/>
              </w:rPr>
              <w:fldChar w:fldCharType="separate"/>
            </w:r>
            <w:r>
              <w:rPr>
                <w:noProof/>
                <w:webHidden/>
              </w:rPr>
              <w:t>38</w:t>
            </w:r>
            <w:r>
              <w:rPr>
                <w:noProof/>
                <w:webHidden/>
              </w:rPr>
              <w:fldChar w:fldCharType="end"/>
            </w:r>
          </w:hyperlink>
        </w:p>
        <w:p w14:paraId="47CF85BC" w14:textId="1308C09F" w:rsidR="00424EF6" w:rsidRDefault="00424EF6">
          <w:pPr>
            <w:pStyle w:val="TOC1"/>
            <w:tabs>
              <w:tab w:val="right" w:leader="dot" w:pos="9016"/>
            </w:tabs>
            <w:rPr>
              <w:rFonts w:eastAsiaTheme="minorEastAsia"/>
              <w:noProof/>
              <w:sz w:val="24"/>
              <w:szCs w:val="24"/>
              <w:lang w:eastAsia="en-GB"/>
            </w:rPr>
          </w:pPr>
          <w:hyperlink w:anchor="_Toc198028001" w:history="1">
            <w:r w:rsidRPr="00271F90">
              <w:rPr>
                <w:rStyle w:val="Hyperlink"/>
                <w:rFonts w:ascii="Times New Roman" w:hAnsi="Times New Roman" w:cs="Times New Roman"/>
                <w:noProof/>
              </w:rPr>
              <w:t>6. Conclusions and Recommendations</w:t>
            </w:r>
            <w:r>
              <w:rPr>
                <w:noProof/>
                <w:webHidden/>
              </w:rPr>
              <w:tab/>
            </w:r>
            <w:r>
              <w:rPr>
                <w:noProof/>
                <w:webHidden/>
              </w:rPr>
              <w:fldChar w:fldCharType="begin"/>
            </w:r>
            <w:r>
              <w:rPr>
                <w:noProof/>
                <w:webHidden/>
              </w:rPr>
              <w:instrText xml:space="preserve"> PAGEREF _Toc198028001 \h </w:instrText>
            </w:r>
            <w:r>
              <w:rPr>
                <w:noProof/>
                <w:webHidden/>
              </w:rPr>
            </w:r>
            <w:r>
              <w:rPr>
                <w:noProof/>
                <w:webHidden/>
              </w:rPr>
              <w:fldChar w:fldCharType="separate"/>
            </w:r>
            <w:r>
              <w:rPr>
                <w:noProof/>
                <w:webHidden/>
              </w:rPr>
              <w:t>39</w:t>
            </w:r>
            <w:r>
              <w:rPr>
                <w:noProof/>
                <w:webHidden/>
              </w:rPr>
              <w:fldChar w:fldCharType="end"/>
            </w:r>
          </w:hyperlink>
        </w:p>
        <w:p w14:paraId="7F4A6A9D" w14:textId="53507A49" w:rsidR="00424EF6" w:rsidRDefault="00424EF6">
          <w:pPr>
            <w:pStyle w:val="TOC2"/>
            <w:tabs>
              <w:tab w:val="right" w:leader="dot" w:pos="9016"/>
            </w:tabs>
            <w:rPr>
              <w:rFonts w:eastAsiaTheme="minorEastAsia"/>
              <w:noProof/>
              <w:sz w:val="24"/>
              <w:szCs w:val="24"/>
              <w:lang w:eastAsia="en-GB"/>
            </w:rPr>
          </w:pPr>
          <w:hyperlink w:anchor="_Toc198028002" w:history="1">
            <w:r w:rsidRPr="00271F90">
              <w:rPr>
                <w:rStyle w:val="Hyperlink"/>
                <w:rFonts w:ascii="Times New Roman" w:hAnsi="Times New Roman" w:cs="Times New Roman"/>
                <w:noProof/>
              </w:rPr>
              <w:t>6.1 Final Summary</w:t>
            </w:r>
            <w:r>
              <w:rPr>
                <w:noProof/>
                <w:webHidden/>
              </w:rPr>
              <w:tab/>
            </w:r>
            <w:r>
              <w:rPr>
                <w:noProof/>
                <w:webHidden/>
              </w:rPr>
              <w:fldChar w:fldCharType="begin"/>
            </w:r>
            <w:r>
              <w:rPr>
                <w:noProof/>
                <w:webHidden/>
              </w:rPr>
              <w:instrText xml:space="preserve"> PAGEREF _Toc198028002 \h </w:instrText>
            </w:r>
            <w:r>
              <w:rPr>
                <w:noProof/>
                <w:webHidden/>
              </w:rPr>
            </w:r>
            <w:r>
              <w:rPr>
                <w:noProof/>
                <w:webHidden/>
              </w:rPr>
              <w:fldChar w:fldCharType="separate"/>
            </w:r>
            <w:r>
              <w:rPr>
                <w:noProof/>
                <w:webHidden/>
              </w:rPr>
              <w:t>39</w:t>
            </w:r>
            <w:r>
              <w:rPr>
                <w:noProof/>
                <w:webHidden/>
              </w:rPr>
              <w:fldChar w:fldCharType="end"/>
            </w:r>
          </w:hyperlink>
        </w:p>
        <w:p w14:paraId="64E909C3" w14:textId="0A2F6BA5" w:rsidR="00424EF6" w:rsidRDefault="00424EF6">
          <w:pPr>
            <w:pStyle w:val="TOC1"/>
            <w:tabs>
              <w:tab w:val="right" w:leader="dot" w:pos="9016"/>
            </w:tabs>
            <w:rPr>
              <w:rFonts w:eastAsiaTheme="minorEastAsia"/>
              <w:noProof/>
              <w:sz w:val="24"/>
              <w:szCs w:val="24"/>
              <w:lang w:eastAsia="en-GB"/>
            </w:rPr>
          </w:pPr>
          <w:hyperlink w:anchor="_Toc198028003" w:history="1">
            <w:r w:rsidRPr="00271F90">
              <w:rPr>
                <w:rStyle w:val="Hyperlink"/>
                <w:rFonts w:ascii="Times New Roman" w:hAnsi="Times New Roman" w:cs="Times New Roman"/>
                <w:noProof/>
              </w:rPr>
              <w:t>7. Personal Reflection</w:t>
            </w:r>
            <w:r>
              <w:rPr>
                <w:noProof/>
                <w:webHidden/>
              </w:rPr>
              <w:tab/>
            </w:r>
            <w:r>
              <w:rPr>
                <w:noProof/>
                <w:webHidden/>
              </w:rPr>
              <w:fldChar w:fldCharType="begin"/>
            </w:r>
            <w:r>
              <w:rPr>
                <w:noProof/>
                <w:webHidden/>
              </w:rPr>
              <w:instrText xml:space="preserve"> PAGEREF _Toc198028003 \h </w:instrText>
            </w:r>
            <w:r>
              <w:rPr>
                <w:noProof/>
                <w:webHidden/>
              </w:rPr>
            </w:r>
            <w:r>
              <w:rPr>
                <w:noProof/>
                <w:webHidden/>
              </w:rPr>
              <w:fldChar w:fldCharType="separate"/>
            </w:r>
            <w:r>
              <w:rPr>
                <w:noProof/>
                <w:webHidden/>
              </w:rPr>
              <w:t>40</w:t>
            </w:r>
            <w:r>
              <w:rPr>
                <w:noProof/>
                <w:webHidden/>
              </w:rPr>
              <w:fldChar w:fldCharType="end"/>
            </w:r>
          </w:hyperlink>
        </w:p>
        <w:p w14:paraId="5B285A13" w14:textId="5D7AD77F" w:rsidR="00424EF6" w:rsidRDefault="00424EF6">
          <w:pPr>
            <w:pStyle w:val="TOC1"/>
            <w:tabs>
              <w:tab w:val="right" w:leader="dot" w:pos="9016"/>
            </w:tabs>
            <w:rPr>
              <w:rFonts w:eastAsiaTheme="minorEastAsia"/>
              <w:noProof/>
              <w:sz w:val="24"/>
              <w:szCs w:val="24"/>
              <w:lang w:eastAsia="en-GB"/>
            </w:rPr>
          </w:pPr>
          <w:hyperlink w:anchor="_Toc198028004" w:history="1">
            <w:r w:rsidRPr="00271F90">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_Toc198028004 \h </w:instrText>
            </w:r>
            <w:r>
              <w:rPr>
                <w:noProof/>
                <w:webHidden/>
              </w:rPr>
            </w:r>
            <w:r>
              <w:rPr>
                <w:noProof/>
                <w:webHidden/>
              </w:rPr>
              <w:fldChar w:fldCharType="separate"/>
            </w:r>
            <w:r>
              <w:rPr>
                <w:noProof/>
                <w:webHidden/>
              </w:rPr>
              <w:t>41</w:t>
            </w:r>
            <w:r>
              <w:rPr>
                <w:noProof/>
                <w:webHidden/>
              </w:rPr>
              <w:fldChar w:fldCharType="end"/>
            </w:r>
          </w:hyperlink>
        </w:p>
        <w:p w14:paraId="36147BBF" w14:textId="7F9B1C2C" w:rsidR="00424EF6" w:rsidRDefault="00424EF6">
          <w:pPr>
            <w:pStyle w:val="TOC1"/>
            <w:tabs>
              <w:tab w:val="right" w:leader="dot" w:pos="9016"/>
            </w:tabs>
            <w:rPr>
              <w:rFonts w:eastAsiaTheme="minorEastAsia"/>
              <w:noProof/>
              <w:sz w:val="24"/>
              <w:szCs w:val="24"/>
              <w:lang w:eastAsia="en-GB"/>
            </w:rPr>
          </w:pPr>
          <w:hyperlink w:anchor="_Toc198028005" w:history="1">
            <w:r w:rsidRPr="00271F90">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_Toc198028005 \h </w:instrText>
            </w:r>
            <w:r>
              <w:rPr>
                <w:noProof/>
                <w:webHidden/>
              </w:rPr>
            </w:r>
            <w:r>
              <w:rPr>
                <w:noProof/>
                <w:webHidden/>
              </w:rPr>
              <w:fldChar w:fldCharType="separate"/>
            </w:r>
            <w:r>
              <w:rPr>
                <w:noProof/>
                <w:webHidden/>
              </w:rPr>
              <w:t>46</w:t>
            </w:r>
            <w:r>
              <w:rPr>
                <w:noProof/>
                <w:webHidden/>
              </w:rPr>
              <w:fldChar w:fldCharType="end"/>
            </w:r>
          </w:hyperlink>
        </w:p>
        <w:p w14:paraId="4ADC16FE" w14:textId="18426297" w:rsidR="00424EF6" w:rsidRDefault="00424EF6">
          <w:pPr>
            <w:pStyle w:val="TOC2"/>
            <w:tabs>
              <w:tab w:val="right" w:leader="dot" w:pos="9016"/>
            </w:tabs>
            <w:rPr>
              <w:rFonts w:eastAsiaTheme="minorEastAsia"/>
              <w:noProof/>
              <w:sz w:val="24"/>
              <w:szCs w:val="24"/>
              <w:lang w:eastAsia="en-GB"/>
            </w:rPr>
          </w:pPr>
          <w:hyperlink w:anchor="_Toc198028006" w:history="1">
            <w:r w:rsidRPr="00271F90">
              <w:rPr>
                <w:rStyle w:val="Hyperlink"/>
                <w:rFonts w:ascii="Times New Roman" w:hAnsi="Times New Roman" w:cs="Times New Roman"/>
                <w:noProof/>
              </w:rPr>
              <w:t>Full Developmental Timeline</w:t>
            </w:r>
            <w:r>
              <w:rPr>
                <w:noProof/>
                <w:webHidden/>
              </w:rPr>
              <w:tab/>
            </w:r>
            <w:r>
              <w:rPr>
                <w:noProof/>
                <w:webHidden/>
              </w:rPr>
              <w:fldChar w:fldCharType="begin"/>
            </w:r>
            <w:r>
              <w:rPr>
                <w:noProof/>
                <w:webHidden/>
              </w:rPr>
              <w:instrText xml:space="preserve"> PAGEREF _Toc198028006 \h </w:instrText>
            </w:r>
            <w:r>
              <w:rPr>
                <w:noProof/>
                <w:webHidden/>
              </w:rPr>
            </w:r>
            <w:r>
              <w:rPr>
                <w:noProof/>
                <w:webHidden/>
              </w:rPr>
              <w:fldChar w:fldCharType="separate"/>
            </w:r>
            <w:r>
              <w:rPr>
                <w:noProof/>
                <w:webHidden/>
              </w:rPr>
              <w:t>46</w:t>
            </w:r>
            <w:r>
              <w:rPr>
                <w:noProof/>
                <w:webHidden/>
              </w:rPr>
              <w:fldChar w:fldCharType="end"/>
            </w:r>
          </w:hyperlink>
        </w:p>
        <w:p w14:paraId="786AE87C" w14:textId="3101C70D" w:rsidR="00424EF6" w:rsidRDefault="00424EF6">
          <w:pPr>
            <w:pStyle w:val="TOC2"/>
            <w:tabs>
              <w:tab w:val="right" w:leader="dot" w:pos="9016"/>
            </w:tabs>
            <w:rPr>
              <w:rFonts w:eastAsiaTheme="minorEastAsia"/>
              <w:noProof/>
              <w:sz w:val="24"/>
              <w:szCs w:val="24"/>
              <w:lang w:eastAsia="en-GB"/>
            </w:rPr>
          </w:pPr>
          <w:hyperlink w:anchor="_Toc198028007" w:history="1">
            <w:r w:rsidRPr="00271F90">
              <w:rPr>
                <w:rStyle w:val="Hyperlink"/>
                <w:rFonts w:ascii="Times New Roman" w:hAnsi="Times New Roman" w:cs="Times New Roman"/>
                <w:noProof/>
              </w:rPr>
              <w:t>Social Shuffle Playtesting Document</w:t>
            </w:r>
            <w:r>
              <w:rPr>
                <w:noProof/>
                <w:webHidden/>
              </w:rPr>
              <w:tab/>
            </w:r>
            <w:r>
              <w:rPr>
                <w:noProof/>
                <w:webHidden/>
              </w:rPr>
              <w:fldChar w:fldCharType="begin"/>
            </w:r>
            <w:r>
              <w:rPr>
                <w:noProof/>
                <w:webHidden/>
              </w:rPr>
              <w:instrText xml:space="preserve"> PAGEREF _Toc198028007 \h </w:instrText>
            </w:r>
            <w:r>
              <w:rPr>
                <w:noProof/>
                <w:webHidden/>
              </w:rPr>
            </w:r>
            <w:r>
              <w:rPr>
                <w:noProof/>
                <w:webHidden/>
              </w:rPr>
              <w:fldChar w:fldCharType="separate"/>
            </w:r>
            <w:r>
              <w:rPr>
                <w:noProof/>
                <w:webHidden/>
              </w:rPr>
              <w:t>48</w:t>
            </w:r>
            <w:r>
              <w:rPr>
                <w:noProof/>
                <w:webHidden/>
              </w:rPr>
              <w:fldChar w:fldCharType="end"/>
            </w:r>
          </w:hyperlink>
        </w:p>
        <w:p w14:paraId="2B58C05F" w14:textId="3865D190" w:rsidR="00623A41" w:rsidRPr="00AE507B" w:rsidRDefault="00623A41">
          <w:pPr>
            <w:rPr>
              <w:rFonts w:ascii="Times New Roman" w:hAnsi="Times New Roman" w:cs="Times New Roman"/>
            </w:rPr>
          </w:pPr>
          <w:r w:rsidRPr="00AE507B">
            <w:rPr>
              <w:rFonts w:ascii="Times New Roman" w:hAnsi="Times New Roman" w:cs="Times New Roman"/>
              <w:b/>
              <w:bCs/>
              <w:sz w:val="24"/>
              <w:szCs w:val="24"/>
            </w:rPr>
            <w:fldChar w:fldCharType="end"/>
          </w:r>
        </w:p>
      </w:sdtContent>
    </w:sdt>
    <w:p w14:paraId="1DB64943" w14:textId="77777777" w:rsidR="004E4874" w:rsidRPr="00AE507B" w:rsidRDefault="004E4874" w:rsidP="006A3539">
      <w:pPr>
        <w:pStyle w:val="Heading1"/>
        <w:rPr>
          <w:rFonts w:ascii="Times New Roman" w:hAnsi="Times New Roman" w:cs="Times New Roman"/>
        </w:rPr>
      </w:pPr>
    </w:p>
    <w:p w14:paraId="2FAB8B1F" w14:textId="77777777" w:rsidR="004E4874" w:rsidRPr="00AE507B" w:rsidRDefault="004E4874" w:rsidP="004E4874">
      <w:pPr>
        <w:rPr>
          <w:rFonts w:ascii="Times New Roman" w:hAnsi="Times New Roman" w:cs="Times New Roman"/>
        </w:rPr>
      </w:pPr>
    </w:p>
    <w:p w14:paraId="526113EF" w14:textId="77777777" w:rsidR="004E4874" w:rsidRPr="00AE507B" w:rsidRDefault="004E4874" w:rsidP="004E4874">
      <w:pPr>
        <w:rPr>
          <w:rFonts w:ascii="Times New Roman" w:hAnsi="Times New Roman" w:cs="Times New Roman"/>
        </w:rPr>
      </w:pPr>
    </w:p>
    <w:p w14:paraId="324EADA5" w14:textId="77777777" w:rsidR="004E4874" w:rsidRPr="00AE507B" w:rsidRDefault="004E4874" w:rsidP="004E4874">
      <w:pPr>
        <w:rPr>
          <w:rFonts w:ascii="Times New Roman" w:hAnsi="Times New Roman" w:cs="Times New Roman"/>
        </w:rPr>
      </w:pPr>
    </w:p>
    <w:p w14:paraId="4D6E1BDC" w14:textId="77777777" w:rsidR="00A30ABD" w:rsidRPr="00AE507B" w:rsidRDefault="00A30ABD" w:rsidP="004E4874">
      <w:pPr>
        <w:rPr>
          <w:rFonts w:ascii="Times New Roman" w:hAnsi="Times New Roman" w:cs="Times New Roman"/>
        </w:rPr>
      </w:pPr>
    </w:p>
    <w:p w14:paraId="26D0CFAC" w14:textId="50321CBC" w:rsidR="00203013" w:rsidRPr="00AE507B" w:rsidRDefault="006A3539" w:rsidP="006A3539">
      <w:pPr>
        <w:pStyle w:val="Heading1"/>
        <w:rPr>
          <w:rFonts w:ascii="Times New Roman" w:hAnsi="Times New Roman" w:cs="Times New Roman"/>
        </w:rPr>
      </w:pPr>
      <w:bookmarkStart w:id="3" w:name="_Toc198027949"/>
      <w:r w:rsidRPr="00AE507B">
        <w:rPr>
          <w:rFonts w:ascii="Times New Roman" w:hAnsi="Times New Roman" w:cs="Times New Roman"/>
        </w:rPr>
        <w:lastRenderedPageBreak/>
        <w:t>1. Introduction</w:t>
      </w:r>
      <w:bookmarkEnd w:id="3"/>
    </w:p>
    <w:p w14:paraId="1BF256C5" w14:textId="144F0116" w:rsidR="00993D3C" w:rsidRPr="00AE507B" w:rsidRDefault="00201BD8" w:rsidP="00993D3C">
      <w:pPr>
        <w:rPr>
          <w:rFonts w:ascii="Times New Roman" w:hAnsi="Times New Roman" w:cs="Times New Roman"/>
          <w:sz w:val="24"/>
          <w:szCs w:val="24"/>
        </w:rPr>
      </w:pPr>
      <w:r w:rsidRPr="00AE507B">
        <w:rPr>
          <w:rFonts w:ascii="Times New Roman" w:hAnsi="Times New Roman" w:cs="Times New Roman"/>
          <w:sz w:val="24"/>
          <w:szCs w:val="24"/>
        </w:rPr>
        <w:t>The development of social skills during childhood is a fundamental part of a child’s emotional, academic and interpersonal growth. For many children, particularly those who are neurodivergent or living in environments with fewer developmental supports, acquiring these skills can be challenging. Traditional educational approaches</w:t>
      </w:r>
      <w:r w:rsidR="00BA7A0E" w:rsidRPr="00AE507B">
        <w:rPr>
          <w:rFonts w:ascii="Times New Roman" w:hAnsi="Times New Roman" w:cs="Times New Roman"/>
          <w:sz w:val="24"/>
          <w:szCs w:val="24"/>
        </w:rPr>
        <w:t>, while valuable, can sometimes fall short in providing engaging</w:t>
      </w:r>
      <w:r w:rsidR="00435030" w:rsidRPr="00AE507B">
        <w:rPr>
          <w:rFonts w:ascii="Times New Roman" w:hAnsi="Times New Roman" w:cs="Times New Roman"/>
          <w:sz w:val="24"/>
          <w:szCs w:val="24"/>
        </w:rPr>
        <w:t>, tailored experiences that address the wide range of needs and abilities present in today’s classrooms.</w:t>
      </w:r>
    </w:p>
    <w:p w14:paraId="36BDBE6A" w14:textId="76721B08" w:rsidR="001A51F5" w:rsidRPr="00AE507B" w:rsidRDefault="001A51F5" w:rsidP="00993D3C">
      <w:pPr>
        <w:rPr>
          <w:rFonts w:ascii="Times New Roman" w:hAnsi="Times New Roman" w:cs="Times New Roman"/>
          <w:sz w:val="24"/>
          <w:szCs w:val="24"/>
        </w:rPr>
      </w:pPr>
      <w:r w:rsidRPr="00AE507B">
        <w:rPr>
          <w:rFonts w:ascii="Times New Roman" w:hAnsi="Times New Roman" w:cs="Times New Roman"/>
          <w:sz w:val="24"/>
          <w:szCs w:val="24"/>
        </w:rPr>
        <w:t xml:space="preserve">Social-emotional Learning (SEL) provides a structured framework for developing empathy, emotional regulation, decision-making and relationship </w:t>
      </w:r>
      <w:r w:rsidR="00360E76" w:rsidRPr="00AE507B">
        <w:rPr>
          <w:rFonts w:ascii="Times New Roman" w:hAnsi="Times New Roman" w:cs="Times New Roman"/>
          <w:sz w:val="24"/>
          <w:szCs w:val="24"/>
        </w:rPr>
        <w:t>skills in young learners [19]. However, the methods used to deliver SEL content must be both dev</w:t>
      </w:r>
      <w:r w:rsidR="00471273" w:rsidRPr="00AE507B">
        <w:rPr>
          <w:rFonts w:ascii="Times New Roman" w:hAnsi="Times New Roman" w:cs="Times New Roman"/>
          <w:sz w:val="24"/>
          <w:szCs w:val="24"/>
        </w:rPr>
        <w:t>elopmentally appropriate and engaging, especially for children who may struggle with traditional teaching styles and methods</w:t>
      </w:r>
      <w:r w:rsidR="00082047" w:rsidRPr="00AE507B">
        <w:rPr>
          <w:rFonts w:ascii="Times New Roman" w:hAnsi="Times New Roman" w:cs="Times New Roman"/>
          <w:sz w:val="24"/>
          <w:szCs w:val="24"/>
        </w:rPr>
        <w:t xml:space="preserve"> [5] [6]. Educational video games have emerged as a promising solution, offering interactive environments where players can learn through exploration, feedback and choice [12] [17].</w:t>
      </w:r>
    </w:p>
    <w:p w14:paraId="6E06D5D8" w14:textId="70FE54E3" w:rsidR="00082047" w:rsidRPr="00AE507B" w:rsidRDefault="00082047" w:rsidP="00993D3C">
      <w:pPr>
        <w:rPr>
          <w:rFonts w:ascii="Times New Roman" w:hAnsi="Times New Roman" w:cs="Times New Roman"/>
          <w:sz w:val="24"/>
          <w:szCs w:val="24"/>
        </w:rPr>
      </w:pPr>
      <w:r w:rsidRPr="00AE507B">
        <w:rPr>
          <w:rFonts w:ascii="Times New Roman" w:hAnsi="Times New Roman" w:cs="Times New Roman"/>
          <w:sz w:val="24"/>
          <w:szCs w:val="24"/>
        </w:rPr>
        <w:t>When designed with care, video games can support emotional learning by combining player agency, structured challenges and reflective feedback. Interactivity and immersion have been shown to enhance motivation and understanding in children</w:t>
      </w:r>
      <w:r w:rsidR="00E81BA2" w:rsidRPr="00AE507B">
        <w:rPr>
          <w:rFonts w:ascii="Times New Roman" w:hAnsi="Times New Roman" w:cs="Times New Roman"/>
          <w:sz w:val="24"/>
          <w:szCs w:val="24"/>
        </w:rPr>
        <w:t>, particularly when the experience is tailored to their developmental stage and accessibility needs [11] [18].</w:t>
      </w:r>
    </w:p>
    <w:p w14:paraId="6CE4C73C" w14:textId="340CCB49" w:rsidR="005678F8" w:rsidRPr="00AE507B" w:rsidRDefault="005678F8" w:rsidP="00993D3C">
      <w:pPr>
        <w:rPr>
          <w:rFonts w:ascii="Times New Roman" w:hAnsi="Times New Roman" w:cs="Times New Roman"/>
          <w:sz w:val="24"/>
          <w:szCs w:val="24"/>
        </w:rPr>
      </w:pPr>
      <w:r w:rsidRPr="00AE507B">
        <w:rPr>
          <w:rFonts w:ascii="Times New Roman" w:hAnsi="Times New Roman" w:cs="Times New Roman"/>
          <w:sz w:val="24"/>
          <w:szCs w:val="24"/>
        </w:rPr>
        <w:t xml:space="preserve">This paper presents the research, design and evaluation of Social </w:t>
      </w:r>
      <w:r w:rsidR="00E26F34" w:rsidRPr="00AE507B">
        <w:rPr>
          <w:rFonts w:ascii="Times New Roman" w:hAnsi="Times New Roman" w:cs="Times New Roman"/>
          <w:sz w:val="24"/>
          <w:szCs w:val="24"/>
        </w:rPr>
        <w:t>S</w:t>
      </w:r>
      <w:r w:rsidRPr="00AE507B">
        <w:rPr>
          <w:rFonts w:ascii="Times New Roman" w:hAnsi="Times New Roman" w:cs="Times New Roman"/>
          <w:sz w:val="24"/>
          <w:szCs w:val="24"/>
        </w:rPr>
        <w:t xml:space="preserve">huffle, a card-based educational video game developed to help children aged 6-9 practise empathy, emotional recognition and social decision-making. Grounded in theories of game-based learning, developmental psychology and inclusive design, the project demonstrates how purposeful </w:t>
      </w:r>
      <w:proofErr w:type="gramStart"/>
      <w:r w:rsidRPr="00AE507B">
        <w:rPr>
          <w:rFonts w:ascii="Times New Roman" w:hAnsi="Times New Roman" w:cs="Times New Roman"/>
          <w:sz w:val="24"/>
          <w:szCs w:val="24"/>
        </w:rPr>
        <w:t>mechanics</w:t>
      </w:r>
      <w:proofErr w:type="gramEnd"/>
      <w:r w:rsidRPr="00AE507B">
        <w:rPr>
          <w:rFonts w:ascii="Times New Roman" w:hAnsi="Times New Roman" w:cs="Times New Roman"/>
          <w:sz w:val="24"/>
          <w:szCs w:val="24"/>
        </w:rPr>
        <w:t xml:space="preserve"> and thoughtful UI can create a meaningful and playful SEL experience. </w:t>
      </w:r>
    </w:p>
    <w:p w14:paraId="22E7A477" w14:textId="7736C370" w:rsidR="00A30ABD" w:rsidRPr="00AE507B" w:rsidRDefault="006A3BE8" w:rsidP="00993D3C">
      <w:pPr>
        <w:rPr>
          <w:rFonts w:ascii="Times New Roman" w:hAnsi="Times New Roman" w:cs="Times New Roman"/>
          <w:sz w:val="24"/>
          <w:szCs w:val="24"/>
        </w:rPr>
      </w:pPr>
      <w:r w:rsidRPr="00AE507B">
        <w:rPr>
          <w:rFonts w:ascii="Times New Roman" w:hAnsi="Times New Roman" w:cs="Times New Roman"/>
          <w:sz w:val="24"/>
          <w:szCs w:val="24"/>
        </w:rPr>
        <w:t xml:space="preserve">The aim of this project </w:t>
      </w:r>
      <w:r w:rsidR="00126211" w:rsidRPr="00AE507B">
        <w:rPr>
          <w:rFonts w:ascii="Times New Roman" w:hAnsi="Times New Roman" w:cs="Times New Roman"/>
          <w:sz w:val="24"/>
          <w:szCs w:val="24"/>
        </w:rPr>
        <w:t xml:space="preserve">is to develop an accessible and engaging educational video game that supports children aged 6-9 (previously 3-6 but more on that </w:t>
      </w:r>
      <w:r w:rsidR="006751F9" w:rsidRPr="00AE507B">
        <w:rPr>
          <w:rFonts w:ascii="Times New Roman" w:hAnsi="Times New Roman" w:cs="Times New Roman"/>
          <w:sz w:val="24"/>
          <w:szCs w:val="24"/>
        </w:rPr>
        <w:t>in chapter 3.5) in developing social-emotional skills through interactive scenarios and reflective gameplay.</w:t>
      </w:r>
    </w:p>
    <w:p w14:paraId="6619DB42" w14:textId="05E5C416" w:rsidR="00A30ABD" w:rsidRPr="00AE507B" w:rsidRDefault="006751F9" w:rsidP="00993D3C">
      <w:pPr>
        <w:rPr>
          <w:rFonts w:ascii="Times New Roman" w:hAnsi="Times New Roman" w:cs="Times New Roman"/>
          <w:sz w:val="24"/>
          <w:szCs w:val="24"/>
        </w:rPr>
      </w:pPr>
      <w:r w:rsidRPr="00AE507B">
        <w:rPr>
          <w:rFonts w:ascii="Times New Roman" w:hAnsi="Times New Roman" w:cs="Times New Roman"/>
          <w:sz w:val="24"/>
          <w:szCs w:val="24"/>
        </w:rPr>
        <w:t>To achieve this, the fol</w:t>
      </w:r>
      <w:r w:rsidR="00FA55F6" w:rsidRPr="00AE507B">
        <w:rPr>
          <w:rFonts w:ascii="Times New Roman" w:hAnsi="Times New Roman" w:cs="Times New Roman"/>
          <w:sz w:val="24"/>
          <w:szCs w:val="24"/>
        </w:rPr>
        <w:t>lowing objectives were established:</w:t>
      </w:r>
    </w:p>
    <w:p w14:paraId="46548B11" w14:textId="2ED1AF26" w:rsidR="00A30ABD" w:rsidRPr="00AE507B" w:rsidRDefault="00FA55F6" w:rsidP="00FA55F6">
      <w:pPr>
        <w:pStyle w:val="ListParagraph"/>
        <w:numPr>
          <w:ilvl w:val="0"/>
          <w:numId w:val="18"/>
        </w:numPr>
        <w:rPr>
          <w:rFonts w:ascii="Times New Roman" w:hAnsi="Times New Roman" w:cs="Times New Roman"/>
          <w:sz w:val="24"/>
          <w:szCs w:val="24"/>
        </w:rPr>
      </w:pPr>
      <w:r w:rsidRPr="00AE507B">
        <w:rPr>
          <w:rFonts w:ascii="Times New Roman" w:hAnsi="Times New Roman" w:cs="Times New Roman"/>
          <w:sz w:val="24"/>
          <w:szCs w:val="24"/>
        </w:rPr>
        <w:t>To analyse key social-emotional skills relevant to early childhood development and evaluate the need for SEL-focused games within the current educational landscape.</w:t>
      </w:r>
    </w:p>
    <w:p w14:paraId="5367D0F7" w14:textId="3BFC6B1F" w:rsidR="00FA55F6" w:rsidRPr="00AE507B" w:rsidRDefault="00FA55F6" w:rsidP="00FA55F6">
      <w:pPr>
        <w:pStyle w:val="ListParagraph"/>
        <w:numPr>
          <w:ilvl w:val="0"/>
          <w:numId w:val="18"/>
        </w:numPr>
        <w:rPr>
          <w:rFonts w:ascii="Times New Roman" w:hAnsi="Times New Roman" w:cs="Times New Roman"/>
          <w:sz w:val="24"/>
          <w:szCs w:val="24"/>
        </w:rPr>
      </w:pPr>
      <w:r w:rsidRPr="00AE507B">
        <w:rPr>
          <w:rFonts w:ascii="Times New Roman" w:hAnsi="Times New Roman" w:cs="Times New Roman"/>
          <w:sz w:val="24"/>
          <w:szCs w:val="24"/>
        </w:rPr>
        <w:t>To design and implement a card-based game that</w:t>
      </w:r>
      <w:r w:rsidR="004C3506" w:rsidRPr="00AE507B">
        <w:rPr>
          <w:rFonts w:ascii="Times New Roman" w:hAnsi="Times New Roman" w:cs="Times New Roman"/>
          <w:sz w:val="24"/>
          <w:szCs w:val="24"/>
        </w:rPr>
        <w:t xml:space="preserve"> integrates empathy-based scenarios and encourages players to make reflective choices.</w:t>
      </w:r>
    </w:p>
    <w:p w14:paraId="52E4F813" w14:textId="2EA47824" w:rsidR="004C3506" w:rsidRPr="00AE507B" w:rsidRDefault="004C3506" w:rsidP="00FA55F6">
      <w:pPr>
        <w:pStyle w:val="ListParagraph"/>
        <w:numPr>
          <w:ilvl w:val="0"/>
          <w:numId w:val="18"/>
        </w:numPr>
        <w:rPr>
          <w:rFonts w:ascii="Times New Roman" w:hAnsi="Times New Roman" w:cs="Times New Roman"/>
          <w:sz w:val="24"/>
          <w:szCs w:val="24"/>
        </w:rPr>
      </w:pPr>
      <w:r w:rsidRPr="00AE507B">
        <w:rPr>
          <w:rFonts w:ascii="Times New Roman" w:hAnsi="Times New Roman" w:cs="Times New Roman"/>
          <w:sz w:val="24"/>
          <w:szCs w:val="24"/>
        </w:rPr>
        <w:t>To create a user interface and game mechanics tailored to cogni</w:t>
      </w:r>
      <w:r w:rsidR="00707A8A" w:rsidRPr="00AE507B">
        <w:rPr>
          <w:rFonts w:ascii="Times New Roman" w:hAnsi="Times New Roman" w:cs="Times New Roman"/>
          <w:sz w:val="24"/>
          <w:szCs w:val="24"/>
        </w:rPr>
        <w:t>tive and emotional abilities of children aged 6-9, ensuring accessibility for both neurotypical and neurodivergent users.</w:t>
      </w:r>
    </w:p>
    <w:p w14:paraId="069D49CE" w14:textId="7730989D" w:rsidR="00AE507B" w:rsidRDefault="00707A8A" w:rsidP="008B7B91">
      <w:pPr>
        <w:pStyle w:val="ListParagraph"/>
        <w:numPr>
          <w:ilvl w:val="0"/>
          <w:numId w:val="18"/>
        </w:numPr>
        <w:rPr>
          <w:rFonts w:ascii="Times New Roman" w:hAnsi="Times New Roman" w:cs="Times New Roman"/>
          <w:sz w:val="24"/>
          <w:szCs w:val="24"/>
        </w:rPr>
      </w:pPr>
      <w:r w:rsidRPr="00AE507B">
        <w:rPr>
          <w:rFonts w:ascii="Times New Roman" w:hAnsi="Times New Roman" w:cs="Times New Roman"/>
          <w:sz w:val="24"/>
          <w:szCs w:val="24"/>
        </w:rPr>
        <w:t>To evaluate the game’s clarity, usability and educational value through playtesting with adult participants simulating the target age group.</w:t>
      </w:r>
    </w:p>
    <w:p w14:paraId="40823BCF" w14:textId="77777777" w:rsidR="00AE507B" w:rsidRPr="00AE507B" w:rsidRDefault="00AE507B" w:rsidP="00AE507B">
      <w:pPr>
        <w:rPr>
          <w:rFonts w:ascii="Times New Roman" w:hAnsi="Times New Roman" w:cs="Times New Roman"/>
          <w:sz w:val="24"/>
          <w:szCs w:val="24"/>
        </w:rPr>
      </w:pPr>
    </w:p>
    <w:p w14:paraId="0A9E7E1F" w14:textId="3CE70AFC" w:rsidR="00B9313D" w:rsidRPr="00AE507B" w:rsidRDefault="00203013" w:rsidP="008B7B91">
      <w:pPr>
        <w:pStyle w:val="Heading1"/>
        <w:rPr>
          <w:rFonts w:ascii="Times New Roman" w:hAnsi="Times New Roman" w:cs="Times New Roman"/>
        </w:rPr>
      </w:pPr>
      <w:bookmarkStart w:id="4" w:name="_Toc198027950"/>
      <w:r w:rsidRPr="00AE507B">
        <w:rPr>
          <w:rFonts w:ascii="Times New Roman" w:hAnsi="Times New Roman" w:cs="Times New Roman"/>
        </w:rPr>
        <w:lastRenderedPageBreak/>
        <w:t>2</w:t>
      </w:r>
      <w:r w:rsidR="008B7B91" w:rsidRPr="00AE507B">
        <w:rPr>
          <w:rFonts w:ascii="Times New Roman" w:hAnsi="Times New Roman" w:cs="Times New Roman"/>
        </w:rPr>
        <w:t>.</w:t>
      </w:r>
      <w:r w:rsidR="00737EC3" w:rsidRPr="00AE507B">
        <w:rPr>
          <w:rFonts w:ascii="Times New Roman" w:hAnsi="Times New Roman" w:cs="Times New Roman"/>
        </w:rPr>
        <w:t xml:space="preserve"> L</w:t>
      </w:r>
      <w:r w:rsidR="00B9313D" w:rsidRPr="00AE507B">
        <w:rPr>
          <w:rFonts w:ascii="Times New Roman" w:hAnsi="Times New Roman" w:cs="Times New Roman"/>
        </w:rPr>
        <w:t>iterature Review</w:t>
      </w:r>
      <w:bookmarkEnd w:id="4"/>
    </w:p>
    <w:p w14:paraId="1DCD24D0" w14:textId="7FA2BCB3" w:rsidR="00566D61" w:rsidRPr="00AE507B" w:rsidRDefault="00566D61" w:rsidP="00566D61">
      <w:pPr>
        <w:rPr>
          <w:rFonts w:ascii="Times New Roman" w:hAnsi="Times New Roman" w:cs="Times New Roman"/>
          <w:sz w:val="24"/>
          <w:szCs w:val="24"/>
        </w:rPr>
      </w:pPr>
      <w:r w:rsidRPr="00AE507B">
        <w:rPr>
          <w:rFonts w:ascii="Times New Roman" w:hAnsi="Times New Roman" w:cs="Times New Roman"/>
          <w:sz w:val="24"/>
          <w:szCs w:val="24"/>
        </w:rPr>
        <w:t xml:space="preserve">Social skills are critical for children’s development, enabling them to form relationships, communicate effectively and succeed academically. Factors such as gender, environment and neurodivergence, including </w:t>
      </w:r>
      <w:proofErr w:type="gramStart"/>
      <w:r w:rsidRPr="00AE507B">
        <w:rPr>
          <w:rFonts w:ascii="Times New Roman" w:hAnsi="Times New Roman" w:cs="Times New Roman"/>
          <w:sz w:val="24"/>
          <w:szCs w:val="24"/>
        </w:rPr>
        <w:t>Autism Spectrum Disorder</w:t>
      </w:r>
      <w:proofErr w:type="gramEnd"/>
      <w:r w:rsidRPr="00AE507B">
        <w:rPr>
          <w:rFonts w:ascii="Times New Roman" w:hAnsi="Times New Roman" w:cs="Times New Roman"/>
          <w:sz w:val="24"/>
          <w:szCs w:val="24"/>
        </w:rPr>
        <w:t xml:space="preserve"> (ASD)</w:t>
      </w:r>
      <w:r w:rsidR="004B3C34" w:rsidRPr="00AE507B">
        <w:rPr>
          <w:rFonts w:ascii="Times New Roman" w:hAnsi="Times New Roman" w:cs="Times New Roman"/>
          <w:sz w:val="24"/>
          <w:szCs w:val="24"/>
        </w:rPr>
        <w:t xml:space="preserve"> [63]</w:t>
      </w:r>
      <w:r w:rsidRPr="00AE507B">
        <w:rPr>
          <w:rFonts w:ascii="Times New Roman" w:hAnsi="Times New Roman" w:cs="Times New Roman"/>
          <w:sz w:val="24"/>
          <w:szCs w:val="24"/>
        </w:rPr>
        <w:t xml:space="preserve"> and </w:t>
      </w:r>
      <w:proofErr w:type="gramStart"/>
      <w:r w:rsidRPr="00AE507B">
        <w:rPr>
          <w:rFonts w:ascii="Times New Roman" w:hAnsi="Times New Roman" w:cs="Times New Roman"/>
          <w:sz w:val="24"/>
          <w:szCs w:val="24"/>
        </w:rPr>
        <w:t>Attention Deficit Hyperactivity Disorder</w:t>
      </w:r>
      <w:proofErr w:type="gramEnd"/>
      <w:r w:rsidRPr="00AE507B">
        <w:rPr>
          <w:rFonts w:ascii="Times New Roman" w:hAnsi="Times New Roman" w:cs="Times New Roman"/>
          <w:sz w:val="24"/>
          <w:szCs w:val="24"/>
        </w:rPr>
        <w:t xml:space="preserve"> (ADHD)</w:t>
      </w:r>
      <w:r w:rsidR="001B423E" w:rsidRPr="00AE507B">
        <w:rPr>
          <w:rFonts w:ascii="Times New Roman" w:hAnsi="Times New Roman" w:cs="Times New Roman"/>
          <w:sz w:val="24"/>
          <w:szCs w:val="24"/>
        </w:rPr>
        <w:t xml:space="preserve"> </w:t>
      </w:r>
      <w:r w:rsidR="004B3C34" w:rsidRPr="00AE507B">
        <w:rPr>
          <w:rFonts w:ascii="Times New Roman" w:hAnsi="Times New Roman" w:cs="Times New Roman"/>
          <w:sz w:val="24"/>
          <w:szCs w:val="24"/>
        </w:rPr>
        <w:t>[62]</w:t>
      </w:r>
      <w:r w:rsidRPr="00AE507B">
        <w:rPr>
          <w:rFonts w:ascii="Times New Roman" w:hAnsi="Times New Roman" w:cs="Times New Roman"/>
          <w:sz w:val="24"/>
          <w:szCs w:val="24"/>
        </w:rPr>
        <w:t>, significantly influence how these skills are acquired, often creating unique challenges and disparities.</w:t>
      </w:r>
    </w:p>
    <w:p w14:paraId="039CA0A4" w14:textId="620A08FE" w:rsidR="00566D61" w:rsidRPr="00AE507B" w:rsidRDefault="00566D61" w:rsidP="00566D61">
      <w:pPr>
        <w:rPr>
          <w:rFonts w:ascii="Times New Roman" w:hAnsi="Times New Roman" w:cs="Times New Roman"/>
          <w:sz w:val="24"/>
          <w:szCs w:val="24"/>
        </w:rPr>
      </w:pPr>
      <w:r w:rsidRPr="00AE507B">
        <w:rPr>
          <w:rFonts w:ascii="Times New Roman" w:hAnsi="Times New Roman" w:cs="Times New Roman"/>
          <w:sz w:val="24"/>
          <w:szCs w:val="24"/>
        </w:rPr>
        <w:t>This literature review explores the importance of social skills in early childhood and highlights innovative tools like Socially Assistive Robots (SAR) and educational video games that can enhance these abilities. While SAR has demonstrated success in fostering social development for neurodivergent children, video games present a scalable and engaging alternative for teaching social-emotional learning. By identifying gaps in the market for such games, this review emphasises the potential for video games to complement traditional methods and bridge disparities in social skill development.</w:t>
      </w:r>
    </w:p>
    <w:p w14:paraId="634C5FC0" w14:textId="1608F67E" w:rsidR="00025B99" w:rsidRPr="00AE507B" w:rsidRDefault="00203013" w:rsidP="008B7B91">
      <w:pPr>
        <w:pStyle w:val="Heading2"/>
        <w:rPr>
          <w:rFonts w:ascii="Times New Roman" w:hAnsi="Times New Roman" w:cs="Times New Roman"/>
        </w:rPr>
      </w:pPr>
      <w:bookmarkStart w:id="5" w:name="_Toc198027951"/>
      <w:r w:rsidRPr="00AE507B">
        <w:rPr>
          <w:rFonts w:ascii="Times New Roman" w:hAnsi="Times New Roman" w:cs="Times New Roman"/>
        </w:rPr>
        <w:t>2</w:t>
      </w:r>
      <w:r w:rsidR="00025B99" w:rsidRPr="00AE507B">
        <w:rPr>
          <w:rFonts w:ascii="Times New Roman" w:hAnsi="Times New Roman" w:cs="Times New Roman"/>
        </w:rPr>
        <w:t>.</w:t>
      </w:r>
      <w:r w:rsidR="00AC2A32" w:rsidRPr="00AE507B">
        <w:rPr>
          <w:rFonts w:ascii="Times New Roman" w:hAnsi="Times New Roman" w:cs="Times New Roman"/>
        </w:rPr>
        <w:t>1</w:t>
      </w:r>
      <w:r w:rsidR="00B34F1D" w:rsidRPr="00AE507B">
        <w:rPr>
          <w:rFonts w:ascii="Times New Roman" w:hAnsi="Times New Roman" w:cs="Times New Roman"/>
        </w:rPr>
        <w:t xml:space="preserve"> </w:t>
      </w:r>
      <w:r w:rsidR="00025B99" w:rsidRPr="00AE507B">
        <w:rPr>
          <w:rFonts w:ascii="Times New Roman" w:hAnsi="Times New Roman" w:cs="Times New Roman"/>
        </w:rPr>
        <w:t>Social Skills Development in Children</w:t>
      </w:r>
      <w:bookmarkEnd w:id="5"/>
    </w:p>
    <w:p w14:paraId="04023F5E" w14:textId="18F8DF93" w:rsidR="00025B99" w:rsidRPr="00AE507B" w:rsidRDefault="00203013" w:rsidP="008B7B91">
      <w:pPr>
        <w:pStyle w:val="Heading3"/>
        <w:rPr>
          <w:rFonts w:ascii="Times New Roman" w:hAnsi="Times New Roman" w:cs="Times New Roman"/>
        </w:rPr>
      </w:pPr>
      <w:bookmarkStart w:id="6" w:name="_Toc198027952"/>
      <w:r w:rsidRPr="00AE507B">
        <w:rPr>
          <w:rFonts w:ascii="Times New Roman" w:hAnsi="Times New Roman" w:cs="Times New Roman"/>
        </w:rPr>
        <w:t>2</w:t>
      </w:r>
      <w:r w:rsidR="00025B99" w:rsidRPr="00AE507B">
        <w:rPr>
          <w:rFonts w:ascii="Times New Roman" w:hAnsi="Times New Roman" w:cs="Times New Roman"/>
        </w:rPr>
        <w:t>.</w:t>
      </w:r>
      <w:r w:rsidR="00AC2A32" w:rsidRPr="00AE507B">
        <w:rPr>
          <w:rFonts w:ascii="Times New Roman" w:hAnsi="Times New Roman" w:cs="Times New Roman"/>
        </w:rPr>
        <w:t>1</w:t>
      </w:r>
      <w:r w:rsidR="00025B99" w:rsidRPr="00AE507B">
        <w:rPr>
          <w:rFonts w:ascii="Times New Roman" w:hAnsi="Times New Roman" w:cs="Times New Roman"/>
        </w:rPr>
        <w:t>.1 Importance of Social Skills in Early Childhood</w:t>
      </w:r>
      <w:bookmarkEnd w:id="6"/>
    </w:p>
    <w:p w14:paraId="1E2B2E6A" w14:textId="22753381" w:rsidR="00025B99" w:rsidRPr="00AE507B" w:rsidRDefault="00025B99" w:rsidP="00025B99">
      <w:pPr>
        <w:rPr>
          <w:rFonts w:ascii="Times New Roman" w:hAnsi="Times New Roman" w:cs="Times New Roman"/>
          <w:sz w:val="24"/>
          <w:szCs w:val="24"/>
        </w:rPr>
      </w:pPr>
      <w:r w:rsidRPr="00AE507B">
        <w:rPr>
          <w:rFonts w:ascii="Times New Roman" w:hAnsi="Times New Roman" w:cs="Times New Roman"/>
          <w:sz w:val="24"/>
          <w:szCs w:val="24"/>
        </w:rPr>
        <w:t>Learning social skills at a young age is vital for children to be able to understand and apply these skills in different social situations. Without any of that learning, a child’s social skills are going to be severely underdeveloped which could then lead to problems in their future with forming relationships, effective communication and emotional regulation. Strong social abilities also come hand-in-hand with the support of cognitive growth and academic success as these skills can include problem-solving, teamwork and even classroom engagement for those in school.</w:t>
      </w:r>
    </w:p>
    <w:p w14:paraId="79A05AAB" w14:textId="5760F32F" w:rsidR="00025B99" w:rsidRPr="00AE507B" w:rsidRDefault="00203013" w:rsidP="008B7B91">
      <w:pPr>
        <w:pStyle w:val="Heading3"/>
        <w:rPr>
          <w:rFonts w:ascii="Times New Roman" w:hAnsi="Times New Roman" w:cs="Times New Roman"/>
        </w:rPr>
      </w:pPr>
      <w:bookmarkStart w:id="7" w:name="_Toc198027953"/>
      <w:r w:rsidRPr="00AE507B">
        <w:rPr>
          <w:rFonts w:ascii="Times New Roman" w:hAnsi="Times New Roman" w:cs="Times New Roman"/>
        </w:rPr>
        <w:t>2</w:t>
      </w:r>
      <w:r w:rsidR="00025B99" w:rsidRPr="00AE507B">
        <w:rPr>
          <w:rFonts w:ascii="Times New Roman" w:hAnsi="Times New Roman" w:cs="Times New Roman"/>
        </w:rPr>
        <w:t>.</w:t>
      </w:r>
      <w:r w:rsidR="00092272" w:rsidRPr="00AE507B">
        <w:rPr>
          <w:rFonts w:ascii="Times New Roman" w:hAnsi="Times New Roman" w:cs="Times New Roman"/>
        </w:rPr>
        <w:t>1</w:t>
      </w:r>
      <w:r w:rsidR="00025B99" w:rsidRPr="00AE507B">
        <w:rPr>
          <w:rFonts w:ascii="Times New Roman" w:hAnsi="Times New Roman" w:cs="Times New Roman"/>
        </w:rPr>
        <w:t>.2 Influence of Gender and Environment on Social Development</w:t>
      </w:r>
      <w:bookmarkEnd w:id="7"/>
    </w:p>
    <w:p w14:paraId="17C33AE0" w14:textId="7074A5B8" w:rsidR="00025B99" w:rsidRPr="00AE507B" w:rsidRDefault="00025B99" w:rsidP="00025B99">
      <w:pPr>
        <w:rPr>
          <w:rFonts w:ascii="Times New Roman" w:hAnsi="Times New Roman" w:cs="Times New Roman"/>
          <w:color w:val="000000"/>
          <w:sz w:val="24"/>
          <w:szCs w:val="24"/>
        </w:rPr>
      </w:pPr>
      <w:r w:rsidRPr="00AE507B">
        <w:rPr>
          <w:rFonts w:ascii="Times New Roman" w:hAnsi="Times New Roman" w:cs="Times New Roman"/>
          <w:color w:val="000000"/>
          <w:sz w:val="24"/>
          <w:szCs w:val="24"/>
        </w:rPr>
        <w:t>A study</w:t>
      </w:r>
      <w:r w:rsidR="00E1099F" w:rsidRPr="00AE507B">
        <w:rPr>
          <w:rFonts w:ascii="Times New Roman" w:hAnsi="Times New Roman" w:cs="Times New Roman"/>
          <w:color w:val="000000"/>
          <w:sz w:val="24"/>
          <w:szCs w:val="24"/>
        </w:rPr>
        <w:t xml:space="preserve"> by Rashid </w:t>
      </w:r>
      <w:sdt>
        <w:sdtPr>
          <w:rPr>
            <w:rFonts w:ascii="Times New Roman" w:hAnsi="Times New Roman" w:cs="Times New Roman"/>
            <w:color w:val="000000"/>
            <w:sz w:val="24"/>
            <w:szCs w:val="24"/>
            <w:highlight w:val="white"/>
          </w:rPr>
          <w:alias w:val="Citation"/>
          <w:tag w:val="{&quot;referencesIds&quot;:[&quot;doc:6714d93df2ff30331661ccd3&quot;],&quot;referencesOptions&quot;:{&quot;doc:6714d93df2ff30331661ccd3&quot;:{&quot;author&quot;:true,&quot;year&quot;:true,&quot;formatAuthorYear&quot;:false,&quot;pageReplace&quot;:&quot;&quot;,&quot;prefix&quot;:&quot;&quot;,&quot;suffix&quot;:&quot;&quot;}},&quot;hasBrokenReferences&quot;:false,&quot;hasManualEdits&quot;:false,&quot;isEmpty&quot;:false,&quot;citationType&quot;:&quot;inline&quot;}"/>
          <w:id w:val="127286492"/>
          <w:placeholder>
            <w:docPart w:val="1E18B218B6EF4619B7D32FD6880B7A68"/>
          </w:placeholder>
        </w:sdtPr>
        <w:sdtEndPr/>
        <w:sdtContent>
          <w:r w:rsidR="00E1099F" w:rsidRPr="00AE507B">
            <w:rPr>
              <w:rFonts w:ascii="Times New Roman" w:eastAsia="Times New Roman" w:hAnsi="Times New Roman" w:cs="Times New Roman"/>
              <w:color w:val="000000"/>
            </w:rPr>
            <w:t>[1]</w:t>
          </w:r>
        </w:sdtContent>
      </w:sdt>
      <w:r w:rsidR="00E1099F" w:rsidRPr="00AE507B">
        <w:rPr>
          <w:rFonts w:ascii="Times New Roman" w:hAnsi="Times New Roman" w:cs="Times New Roman"/>
          <w:color w:val="000000"/>
          <w:sz w:val="24"/>
          <w:szCs w:val="24"/>
        </w:rPr>
        <w:t xml:space="preserve"> </w:t>
      </w:r>
      <w:r w:rsidRPr="00AE507B">
        <w:rPr>
          <w:rFonts w:ascii="Times New Roman" w:hAnsi="Times New Roman" w:cs="Times New Roman"/>
          <w:color w:val="000000"/>
          <w:sz w:val="24"/>
          <w:szCs w:val="24"/>
        </w:rPr>
        <w:t>examining social skills among children within Primary School Education revealed significant differences in how they responded to a 69-item questionnaire assessing areas such as criticism, respect, problem-solving, rights and responsibilities and tolerance for differences.</w:t>
      </w:r>
      <w:r w:rsidR="00E1099F" w:rsidRPr="00AE507B">
        <w:rPr>
          <w:rFonts w:ascii="Times New Roman" w:hAnsi="Times New Roman" w:cs="Times New Roman"/>
          <w:color w:val="000000"/>
          <w:sz w:val="24"/>
          <w:szCs w:val="24"/>
        </w:rPr>
        <w:t xml:space="preserve"> </w:t>
      </w:r>
      <w:r w:rsidRPr="00AE507B">
        <w:rPr>
          <w:rFonts w:ascii="Times New Roman" w:hAnsi="Times New Roman" w:cs="Times New Roman"/>
          <w:color w:val="000000"/>
          <w:sz w:val="24"/>
          <w:szCs w:val="24"/>
        </w:rPr>
        <w:t>The findings showed gender disparities, with boys scoring higher in accepting criticism</w:t>
      </w:r>
      <w:r w:rsidR="00D943A8" w:rsidRPr="00AE507B">
        <w:rPr>
          <w:rStyle w:val="CommentReference"/>
          <w:rFonts w:ascii="Times New Roman" w:hAnsi="Times New Roman" w:cs="Times New Roman"/>
        </w:rPr>
        <w:t xml:space="preserve"> </w:t>
      </w:r>
      <w:r w:rsidR="00D943A8" w:rsidRPr="00AE507B">
        <w:rPr>
          <w:rFonts w:ascii="Times New Roman" w:hAnsi="Times New Roman" w:cs="Times New Roman"/>
          <w:color w:val="000000"/>
          <w:sz w:val="24"/>
          <w:szCs w:val="24"/>
        </w:rPr>
        <w:t>an</w:t>
      </w:r>
      <w:r w:rsidRPr="00AE507B">
        <w:rPr>
          <w:rFonts w:ascii="Times New Roman" w:hAnsi="Times New Roman" w:cs="Times New Roman"/>
          <w:color w:val="000000"/>
          <w:sz w:val="24"/>
          <w:szCs w:val="24"/>
        </w:rPr>
        <w:t>d rights and responsibilities, whereas girls outperformed in tolerating differences.</w:t>
      </w:r>
      <w:r w:rsidR="00E1099F" w:rsidRPr="00AE507B">
        <w:rPr>
          <w:rFonts w:ascii="Times New Roman" w:hAnsi="Times New Roman" w:cs="Times New Roman"/>
          <w:color w:val="000000"/>
          <w:sz w:val="24"/>
          <w:szCs w:val="24"/>
        </w:rPr>
        <w:t xml:space="preserve"> </w:t>
      </w:r>
      <w:r w:rsidRPr="00AE507B">
        <w:rPr>
          <w:rFonts w:ascii="Times New Roman" w:hAnsi="Times New Roman" w:cs="Times New Roman"/>
          <w:color w:val="000000"/>
          <w:sz w:val="24"/>
          <w:szCs w:val="24"/>
        </w:rPr>
        <w:t>Urban and rural disparities were also present, as students from urban schools scored higher in accepting criticism, respect, problem-solving and tolerance</w:t>
      </w:r>
      <w:r w:rsidR="00123825" w:rsidRPr="00AE507B">
        <w:rPr>
          <w:rFonts w:ascii="Times New Roman" w:hAnsi="Times New Roman" w:cs="Times New Roman"/>
          <w:color w:val="000000"/>
          <w:sz w:val="24"/>
          <w:szCs w:val="24"/>
        </w:rPr>
        <w:t>.</w:t>
      </w:r>
    </w:p>
    <w:p w14:paraId="4A189E02" w14:textId="6F130051" w:rsidR="00123825" w:rsidRPr="00AE507B" w:rsidRDefault="00025B99" w:rsidP="00025B99">
      <w:pPr>
        <w:rPr>
          <w:rFonts w:ascii="Times New Roman" w:hAnsi="Times New Roman" w:cs="Times New Roman"/>
          <w:color w:val="000000"/>
          <w:sz w:val="24"/>
          <w:szCs w:val="24"/>
        </w:rPr>
      </w:pPr>
      <w:r w:rsidRPr="00AE507B">
        <w:rPr>
          <w:rFonts w:ascii="Times New Roman" w:hAnsi="Times New Roman" w:cs="Times New Roman"/>
          <w:color w:val="000000"/>
          <w:sz w:val="24"/>
          <w:szCs w:val="24"/>
        </w:rPr>
        <w:t xml:space="preserve">These results suggest that </w:t>
      </w:r>
      <w:r w:rsidR="00E1099F" w:rsidRPr="00AE507B">
        <w:rPr>
          <w:rFonts w:ascii="Times New Roman" w:hAnsi="Times New Roman" w:cs="Times New Roman"/>
          <w:color w:val="000000"/>
          <w:sz w:val="24"/>
          <w:szCs w:val="24"/>
        </w:rPr>
        <w:t>environmental</w:t>
      </w:r>
      <w:r w:rsidRPr="00AE507B">
        <w:rPr>
          <w:rFonts w:ascii="Times New Roman" w:hAnsi="Times New Roman" w:cs="Times New Roman"/>
          <w:color w:val="000000"/>
          <w:sz w:val="24"/>
          <w:szCs w:val="24"/>
        </w:rPr>
        <w:t xml:space="preserve"> and cultural factors significantly influence social skill development</w:t>
      </w:r>
      <w:r w:rsidR="00123825" w:rsidRPr="00AE507B">
        <w:rPr>
          <w:rFonts w:ascii="Times New Roman" w:hAnsi="Times New Roman" w:cs="Times New Roman"/>
          <w:color w:val="000000"/>
          <w:sz w:val="24"/>
          <w:szCs w:val="24"/>
        </w:rPr>
        <w:t>. According to Bronfenbrenner's</w:t>
      </w:r>
      <w:r w:rsidR="003230B4" w:rsidRPr="00AE507B">
        <w:rPr>
          <w:rFonts w:ascii="Times New Roman" w:hAnsi="Times New Roman" w:cs="Times New Roman"/>
          <w:color w:val="000000"/>
          <w:sz w:val="24"/>
          <w:szCs w:val="24"/>
        </w:rPr>
        <w:t xml:space="preserve"> [2]</w:t>
      </w:r>
      <w:r w:rsidR="00123825" w:rsidRPr="00AE507B">
        <w:rPr>
          <w:rFonts w:ascii="Times New Roman" w:hAnsi="Times New Roman" w:cs="Times New Roman"/>
          <w:color w:val="000000"/>
          <w:sz w:val="24"/>
          <w:szCs w:val="24"/>
        </w:rPr>
        <w:t xml:space="preserve"> Ecological Systems Theory, a child's development is influenced by multiple environmental systems, ranging from immediate settings like family and school to broader societal and cultural contexts. This shows that there is indeed a link between the</w:t>
      </w:r>
      <w:r w:rsidRPr="00AE507B">
        <w:rPr>
          <w:rFonts w:ascii="Times New Roman" w:hAnsi="Times New Roman" w:cs="Times New Roman"/>
          <w:color w:val="000000"/>
          <w:sz w:val="24"/>
          <w:szCs w:val="24"/>
        </w:rPr>
        <w:t xml:space="preserve"> </w:t>
      </w:r>
      <w:r w:rsidR="00123825" w:rsidRPr="00AE507B">
        <w:rPr>
          <w:rFonts w:ascii="Times New Roman" w:hAnsi="Times New Roman" w:cs="Times New Roman"/>
          <w:color w:val="000000"/>
          <w:sz w:val="24"/>
          <w:szCs w:val="24"/>
        </w:rPr>
        <w:t>environmental and cultural factors and how they influence social skill development.</w:t>
      </w:r>
    </w:p>
    <w:p w14:paraId="37B65474" w14:textId="6D329F5D" w:rsidR="00025B99" w:rsidRPr="00AE507B" w:rsidRDefault="00025B99" w:rsidP="00025B99">
      <w:pPr>
        <w:rPr>
          <w:rFonts w:ascii="Times New Roman" w:hAnsi="Times New Roman" w:cs="Times New Roman"/>
          <w:color w:val="000000"/>
          <w:sz w:val="24"/>
          <w:szCs w:val="24"/>
        </w:rPr>
      </w:pPr>
      <w:r w:rsidRPr="00AE507B">
        <w:rPr>
          <w:rFonts w:ascii="Times New Roman" w:hAnsi="Times New Roman" w:cs="Times New Roman"/>
          <w:color w:val="000000"/>
          <w:sz w:val="24"/>
          <w:szCs w:val="24"/>
        </w:rPr>
        <w:t xml:space="preserve">Urban students may benefit from more diverse and structured environments, leading to higher scores in critical social situations. Rural students may also face fewer opportunities for exposure to diverse perspectives and structured social learning. This study highlights a critical gap in the education system's approach to teaching social skills, as disparities based on gender and geography suggest unequal access to resources and teaching methods that </w:t>
      </w:r>
      <w:r w:rsidRPr="00AE507B">
        <w:rPr>
          <w:rFonts w:ascii="Times New Roman" w:hAnsi="Times New Roman" w:cs="Times New Roman"/>
          <w:color w:val="000000"/>
          <w:sz w:val="24"/>
          <w:szCs w:val="24"/>
        </w:rPr>
        <w:lastRenderedPageBreak/>
        <w:t>promote social development. Tailored educational interventions (such as educational video games) are essential to bridge these gaps and to ensure equal opportunities for all children to develop the social skills necessary for thriving in diverse environments.</w:t>
      </w:r>
    </w:p>
    <w:p w14:paraId="68D2BF01" w14:textId="77777777" w:rsidR="00025B99" w:rsidRPr="00AE507B" w:rsidRDefault="00025B99" w:rsidP="00025B99">
      <w:pPr>
        <w:rPr>
          <w:rFonts w:ascii="Times New Roman" w:hAnsi="Times New Roman" w:cs="Times New Roman"/>
        </w:rPr>
      </w:pPr>
    </w:p>
    <w:p w14:paraId="77F67389" w14:textId="646AD7C7" w:rsidR="00025B99" w:rsidRPr="00AE507B" w:rsidRDefault="00203013" w:rsidP="008B7B91">
      <w:pPr>
        <w:pStyle w:val="Heading3"/>
        <w:rPr>
          <w:rFonts w:ascii="Times New Roman" w:hAnsi="Times New Roman" w:cs="Times New Roman"/>
        </w:rPr>
      </w:pPr>
      <w:bookmarkStart w:id="8" w:name="_Toc198027954"/>
      <w:r w:rsidRPr="00AE507B">
        <w:rPr>
          <w:rFonts w:ascii="Times New Roman" w:hAnsi="Times New Roman" w:cs="Times New Roman"/>
        </w:rPr>
        <w:t>2</w:t>
      </w:r>
      <w:r w:rsidR="00025B99" w:rsidRPr="00AE507B">
        <w:rPr>
          <w:rFonts w:ascii="Times New Roman" w:hAnsi="Times New Roman" w:cs="Times New Roman"/>
        </w:rPr>
        <w:t>.</w:t>
      </w:r>
      <w:r w:rsidR="00092272" w:rsidRPr="00AE507B">
        <w:rPr>
          <w:rFonts w:ascii="Times New Roman" w:hAnsi="Times New Roman" w:cs="Times New Roman"/>
        </w:rPr>
        <w:t>1</w:t>
      </w:r>
      <w:r w:rsidR="00025B99" w:rsidRPr="00AE507B">
        <w:rPr>
          <w:rFonts w:ascii="Times New Roman" w:hAnsi="Times New Roman" w:cs="Times New Roman"/>
        </w:rPr>
        <w:t>.3 Neurodivergence and Social Skill Development</w:t>
      </w:r>
      <w:bookmarkEnd w:id="8"/>
    </w:p>
    <w:p w14:paraId="0C1CCA0E" w14:textId="0B5290D2" w:rsidR="008A4D36" w:rsidRPr="00AE507B" w:rsidRDefault="008A4D36" w:rsidP="00025B99">
      <w:pPr>
        <w:rPr>
          <w:rFonts w:ascii="Times New Roman" w:hAnsi="Times New Roman" w:cs="Times New Roman"/>
          <w:sz w:val="24"/>
          <w:szCs w:val="24"/>
        </w:rPr>
      </w:pPr>
      <w:r w:rsidRPr="00AE507B">
        <w:rPr>
          <w:rFonts w:ascii="Times New Roman" w:hAnsi="Times New Roman" w:cs="Times New Roman"/>
          <w:sz w:val="24"/>
          <w:szCs w:val="24"/>
        </w:rPr>
        <w:t>Neurodivergence refers to natural variations in brain function and cognition, including conditions like ASD and ADHD. ADHD, characterised by inattention, hyperactivity and impulsivity, affects around 5% of children globally and was first recognised in the early 20th century</w:t>
      </w:r>
      <w:r w:rsidR="00AC69F4" w:rsidRPr="00AE507B">
        <w:rPr>
          <w:rFonts w:ascii="Times New Roman" w:hAnsi="Times New Roman" w:cs="Times New Roman"/>
          <w:sz w:val="24"/>
          <w:szCs w:val="24"/>
        </w:rPr>
        <w:t xml:space="preserve"> [3]</w:t>
      </w:r>
      <w:r w:rsidRPr="00AE507B">
        <w:rPr>
          <w:rFonts w:ascii="Times New Roman" w:hAnsi="Times New Roman" w:cs="Times New Roman"/>
          <w:sz w:val="24"/>
          <w:szCs w:val="24"/>
        </w:rPr>
        <w:t>. ASD, marked by challenges in social interaction and communication, affects approximately 1 in 54 children and was first described by Leo Kanner in 1943</w:t>
      </w:r>
      <w:r w:rsidR="00123825" w:rsidRPr="00AE507B">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759bde27bbbc55052d6a1fa&quot;],&quot;referencesOptions&quot;:{&quot;doc:6759bde27bbbc55052d6a1fa&quot;:{&quot;author&quot;:true,&quot;year&quot;:true,&quot;formatAuthorYear&quot;:false,&quot;pageReplace&quot;:&quot;&quot;,&quot;prefix&quot;:&quot;&quot;,&quot;suffix&quot;:&quot;&quot;}},&quot;hasBrokenReferences&quot;:false,&quot;hasManualEdits&quot;:false,&quot;isEmpty&quot;:false,&quot;citationType&quot;:&quot;inline&quot;}"/>
          <w:id w:val="1886681413"/>
          <w:placeholder>
            <w:docPart w:val="469C0B085EDF4535A47C3DBEB5110408"/>
          </w:placeholder>
        </w:sdtPr>
        <w:sdtEndPr/>
        <w:sdtContent>
          <w:r w:rsidR="00E1099F" w:rsidRPr="00AE507B">
            <w:rPr>
              <w:rFonts w:ascii="Times New Roman" w:eastAsia="Times New Roman" w:hAnsi="Times New Roman" w:cs="Times New Roman"/>
              <w:color w:val="000000"/>
            </w:rPr>
            <w:t>[</w:t>
          </w:r>
          <w:r w:rsidR="00327064" w:rsidRPr="00AE507B">
            <w:rPr>
              <w:rFonts w:ascii="Times New Roman" w:eastAsia="Times New Roman" w:hAnsi="Times New Roman" w:cs="Times New Roman"/>
              <w:color w:val="000000"/>
            </w:rPr>
            <w:t>4</w:t>
          </w:r>
          <w:r w:rsidR="00E1099F" w:rsidRPr="00AE507B">
            <w:rPr>
              <w:rFonts w:ascii="Times New Roman" w:eastAsia="Times New Roman" w:hAnsi="Times New Roman" w:cs="Times New Roman"/>
              <w:color w:val="000000"/>
            </w:rPr>
            <w:t>]</w:t>
          </w:r>
        </w:sdtContent>
      </w:sdt>
      <w:r w:rsidRPr="00AE507B">
        <w:rPr>
          <w:rFonts w:ascii="Times New Roman" w:hAnsi="Times New Roman" w:cs="Times New Roman"/>
          <w:sz w:val="24"/>
          <w:szCs w:val="24"/>
        </w:rPr>
        <w:t>. Both conditions are more commonly diagnosed in boys, though girls often present differently—girls with ADHD may show less hyperactivity and those with ASD often mask their challenges. Diagnosis involves behavioural assessments, questionnaires and input from caregivers and educators, highlighting the need for gender-sensitive approaches.</w:t>
      </w:r>
    </w:p>
    <w:p w14:paraId="44BB375F" w14:textId="18F58E15" w:rsidR="00025B99" w:rsidRPr="00AE507B" w:rsidRDefault="00025B99" w:rsidP="00025B99">
      <w:pPr>
        <w:rPr>
          <w:rFonts w:ascii="Times New Roman" w:hAnsi="Times New Roman" w:cs="Times New Roman"/>
          <w:sz w:val="24"/>
          <w:szCs w:val="24"/>
        </w:rPr>
      </w:pPr>
      <w:r w:rsidRPr="00AE507B">
        <w:rPr>
          <w:rFonts w:ascii="Times New Roman" w:hAnsi="Times New Roman" w:cs="Times New Roman"/>
          <w:sz w:val="24"/>
          <w:szCs w:val="24"/>
        </w:rPr>
        <w:t>Neurodivergence is also a huge factor when it comes the development of social skills in younger children. Neurodivergences such as ADHD and ASD are types of diagnosis’ that can severely affect how those children understand, process and develop social situations and skills,</w:t>
      </w:r>
    </w:p>
    <w:p w14:paraId="5D4800DD" w14:textId="71C668DD" w:rsidR="00025B99" w:rsidRPr="00AE507B" w:rsidRDefault="00203013" w:rsidP="008B7B91">
      <w:pPr>
        <w:pStyle w:val="Heading3"/>
        <w:rPr>
          <w:rFonts w:ascii="Times New Roman" w:hAnsi="Times New Roman" w:cs="Times New Roman"/>
        </w:rPr>
      </w:pPr>
      <w:bookmarkStart w:id="9" w:name="_Toc198027955"/>
      <w:r w:rsidRPr="00AE507B">
        <w:rPr>
          <w:rFonts w:ascii="Times New Roman" w:hAnsi="Times New Roman" w:cs="Times New Roman"/>
        </w:rPr>
        <w:t>2</w:t>
      </w:r>
      <w:r w:rsidR="00025B99" w:rsidRPr="00AE507B">
        <w:rPr>
          <w:rFonts w:ascii="Times New Roman" w:hAnsi="Times New Roman" w:cs="Times New Roman"/>
        </w:rPr>
        <w:t>.</w:t>
      </w:r>
      <w:r w:rsidR="00092272" w:rsidRPr="00AE507B">
        <w:rPr>
          <w:rFonts w:ascii="Times New Roman" w:hAnsi="Times New Roman" w:cs="Times New Roman"/>
        </w:rPr>
        <w:t>1</w:t>
      </w:r>
      <w:r w:rsidR="00025B99" w:rsidRPr="00AE507B">
        <w:rPr>
          <w:rFonts w:ascii="Times New Roman" w:hAnsi="Times New Roman" w:cs="Times New Roman"/>
        </w:rPr>
        <w:t>.3.1 ADHD and ASD Challenges</w:t>
      </w:r>
      <w:bookmarkEnd w:id="9"/>
    </w:p>
    <w:p w14:paraId="2E5617D2" w14:textId="19EFF652" w:rsidR="00025B99" w:rsidRPr="00AE507B" w:rsidRDefault="00025B99" w:rsidP="00025B99">
      <w:pPr>
        <w:rPr>
          <w:rFonts w:ascii="Times New Roman" w:hAnsi="Times New Roman" w:cs="Times New Roman"/>
          <w:sz w:val="24"/>
          <w:szCs w:val="24"/>
        </w:rPr>
      </w:pPr>
      <w:r w:rsidRPr="00AE507B">
        <w:rPr>
          <w:rFonts w:ascii="Times New Roman" w:hAnsi="Times New Roman" w:cs="Times New Roman"/>
          <w:sz w:val="24"/>
          <w:szCs w:val="24"/>
        </w:rPr>
        <w:t>ASD significantly affects a child's development, particularly in areas of social interaction, communication and behaviour. These challenges often impede children from forming meaningful relationships, interpreting social cues and participating fully in group activities, which are critical for cognitive and emotional growth. For instance, difficulties in joint attention—where a child shares focus with another person on an object or activity—hinder their ability to engage in collaborative learning or understand social contexts. Furthermore, repetitive behaviours and restricted interests can limit opportunities for broader exploration and interaction, resulting in developmental delays.</w:t>
      </w:r>
    </w:p>
    <w:p w14:paraId="558F1FFC" w14:textId="770E62CB" w:rsidR="008A4D36" w:rsidRPr="00AE507B" w:rsidRDefault="008A4D36" w:rsidP="008A4D36">
      <w:pPr>
        <w:rPr>
          <w:rFonts w:ascii="Times New Roman" w:hAnsi="Times New Roman" w:cs="Times New Roman"/>
          <w:sz w:val="24"/>
          <w:szCs w:val="24"/>
        </w:rPr>
      </w:pPr>
      <w:r w:rsidRPr="00AE507B">
        <w:rPr>
          <w:rFonts w:ascii="Times New Roman" w:hAnsi="Times New Roman" w:cs="Times New Roman"/>
          <w:sz w:val="24"/>
          <w:szCs w:val="24"/>
        </w:rPr>
        <w:t>The Matson Evaluation of Social Skills for Youngsters-II (MESSY-II)</w:t>
      </w:r>
      <w:r w:rsidR="00D35A04" w:rsidRPr="00AE507B">
        <w:rPr>
          <w:rFonts w:ascii="Times New Roman" w:hAnsi="Times New Roman" w:cs="Times New Roman"/>
          <w:sz w:val="24"/>
          <w:szCs w:val="24"/>
        </w:rPr>
        <w:t xml:space="preserve"> [64]</w:t>
      </w:r>
      <w:r w:rsidRPr="00AE507B">
        <w:rPr>
          <w:rFonts w:ascii="Times New Roman" w:hAnsi="Times New Roman" w:cs="Times New Roman"/>
          <w:sz w:val="24"/>
          <w:szCs w:val="24"/>
        </w:rPr>
        <w:t xml:space="preserve"> is a questionnaire-based tool designed to assess the social behaviours and adaptive skills of children. It evaluates key areas such as initiating interactions, responding to social cues and managing social relationships. The tool is widely used to identify deficits in social functioning among children with developmental disorders such ASD and ADHD, as well as to compare these groups with neurotypical peers. The MESSY-II provides both qualitative and quantitative data, enabling researchers and clinicians to better understand the specific social skill challenges faced by different groups of children and to design targeted interventions accordingly.</w:t>
      </w:r>
    </w:p>
    <w:p w14:paraId="4B7221DC" w14:textId="08848309" w:rsidR="000A2C90" w:rsidRPr="00AE507B" w:rsidRDefault="00DC430F" w:rsidP="008A4D36">
      <w:pPr>
        <w:rPr>
          <w:rFonts w:ascii="Times New Roman" w:hAnsi="Times New Roman" w:cs="Times New Roman"/>
          <w:sz w:val="24"/>
          <w:szCs w:val="24"/>
        </w:rPr>
      </w:pPr>
      <w:r w:rsidRPr="00AE507B">
        <w:rPr>
          <w:rFonts w:ascii="Times New Roman" w:hAnsi="Times New Roman" w:cs="Times New Roman"/>
          <w:sz w:val="24"/>
          <w:szCs w:val="24"/>
        </w:rPr>
        <w:t>U</w:t>
      </w:r>
      <w:r w:rsidR="000A2C90" w:rsidRPr="00AE507B">
        <w:rPr>
          <w:rFonts w:ascii="Times New Roman" w:hAnsi="Times New Roman" w:cs="Times New Roman"/>
          <w:sz w:val="24"/>
          <w:szCs w:val="24"/>
        </w:rPr>
        <w:t xml:space="preserve">sing the MESSY-II </w:t>
      </w:r>
      <w:r w:rsidR="00934D0A" w:rsidRPr="00AE507B">
        <w:rPr>
          <w:rFonts w:ascii="Times New Roman" w:hAnsi="Times New Roman" w:cs="Times New Roman"/>
          <w:sz w:val="24"/>
          <w:szCs w:val="24"/>
        </w:rPr>
        <w:t>on</w:t>
      </w:r>
      <w:r w:rsidR="000A2C90" w:rsidRPr="00AE507B">
        <w:rPr>
          <w:rFonts w:ascii="Times New Roman" w:hAnsi="Times New Roman" w:cs="Times New Roman"/>
          <w:sz w:val="24"/>
          <w:szCs w:val="24"/>
        </w:rPr>
        <w:t xml:space="preserve"> Iranian children with intellectual disabilities</w:t>
      </w:r>
      <w:r w:rsidR="00934D0A" w:rsidRPr="00AE507B">
        <w:rPr>
          <w:rFonts w:ascii="Times New Roman" w:hAnsi="Times New Roman" w:cs="Times New Roman"/>
          <w:sz w:val="24"/>
          <w:szCs w:val="24"/>
        </w:rPr>
        <w:t xml:space="preserve">, </w:t>
      </w:r>
      <w:r w:rsidR="00695797" w:rsidRPr="00AE507B">
        <w:rPr>
          <w:rFonts w:ascii="Times New Roman" w:hAnsi="Times New Roman" w:cs="Times New Roman"/>
          <w:sz w:val="24"/>
          <w:szCs w:val="24"/>
        </w:rPr>
        <w:t xml:space="preserve">Cervantes </w:t>
      </w:r>
      <w:r w:rsidR="000C7335" w:rsidRPr="00AE507B">
        <w:rPr>
          <w:rFonts w:ascii="Times New Roman" w:hAnsi="Times New Roman" w:cs="Times New Roman"/>
          <w:sz w:val="24"/>
          <w:szCs w:val="24"/>
        </w:rPr>
        <w:t>[</w:t>
      </w:r>
      <w:r w:rsidR="00327064" w:rsidRPr="00AE507B">
        <w:rPr>
          <w:rFonts w:ascii="Times New Roman" w:hAnsi="Times New Roman" w:cs="Times New Roman"/>
          <w:sz w:val="24"/>
          <w:szCs w:val="24"/>
        </w:rPr>
        <w:t>5</w:t>
      </w:r>
      <w:r w:rsidR="000C7335" w:rsidRPr="00AE507B">
        <w:rPr>
          <w:rFonts w:ascii="Times New Roman" w:hAnsi="Times New Roman" w:cs="Times New Roman"/>
          <w:sz w:val="24"/>
          <w:szCs w:val="24"/>
        </w:rPr>
        <w:t>]</w:t>
      </w:r>
      <w:r w:rsidR="000A2C90" w:rsidRPr="00AE507B">
        <w:rPr>
          <w:rFonts w:ascii="Times New Roman" w:hAnsi="Times New Roman" w:cs="Times New Roman"/>
          <w:sz w:val="24"/>
          <w:szCs w:val="24"/>
        </w:rPr>
        <w:t xml:space="preserve"> highlighted distinct social skill challenges in ASD and ADHD. 80% of children with ASD (ages 6-9) showed significant social deficits, compared to 45% of those with ADHD and 15% of neurotypical peers. ASD children struggled with initiating interactions, responding to social cues and maintaining engagement, while ADHD children, despite 60% demonstrating social knowledge, had difficulty applying these skills consistently due to impulsivity. Over </w:t>
      </w:r>
      <w:r w:rsidR="000A2C90" w:rsidRPr="00AE507B">
        <w:rPr>
          <w:rFonts w:ascii="Times New Roman" w:hAnsi="Times New Roman" w:cs="Times New Roman"/>
          <w:sz w:val="24"/>
          <w:szCs w:val="24"/>
        </w:rPr>
        <w:lastRenderedPageBreak/>
        <w:t>75% of ASD children scored below the norm in recognising social cues. These findings highlight the need for tailored interventions, focusing on foundational skill-building for ASD and self-regulation for ADHD.</w:t>
      </w:r>
    </w:p>
    <w:p w14:paraId="25BCF5C0" w14:textId="50DD6E59" w:rsidR="00025B99" w:rsidRPr="00AE507B" w:rsidRDefault="008A4D36" w:rsidP="008A4D36">
      <w:pPr>
        <w:rPr>
          <w:rFonts w:ascii="Times New Roman" w:hAnsi="Times New Roman" w:cs="Times New Roman"/>
          <w:sz w:val="24"/>
          <w:szCs w:val="24"/>
        </w:rPr>
      </w:pPr>
      <w:r w:rsidRPr="00AE507B">
        <w:rPr>
          <w:rFonts w:ascii="Times New Roman" w:hAnsi="Times New Roman" w:cs="Times New Roman"/>
          <w:sz w:val="24"/>
          <w:szCs w:val="24"/>
        </w:rPr>
        <w:t>O’Keeffe</w:t>
      </w:r>
      <w:r w:rsidR="00C01695" w:rsidRPr="00AE507B">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759bd187a5a821862aede8b&quot;],&quot;referencesOptions&quot;:{&quot;doc:6759bd187a5a821862aede8b&quot;:{&quot;author&quot;:true,&quot;year&quot;:true,&quot;formatAuthorYear&quot;:false,&quot;pageReplace&quot;:&quot;&quot;,&quot;prefix&quot;:&quot;&quot;,&quot;suffix&quot;:&quot;&quot;}},&quot;hasBrokenReferences&quot;:false,&quot;hasManualEdits&quot;:false,&quot;isEmpty&quot;:false,&quot;citationType&quot;:&quot;inline&quot;}"/>
          <w:id w:val="-1910528027"/>
          <w:placeholder>
            <w:docPart w:val="600F5731B1F04383AAD5F6C18866880F"/>
          </w:placeholder>
        </w:sdtPr>
        <w:sdtEndPr/>
        <w:sdtContent>
          <w:r w:rsidR="00E1099F" w:rsidRPr="00AE507B">
            <w:rPr>
              <w:rFonts w:ascii="Times New Roman" w:eastAsia="Times New Roman" w:hAnsi="Times New Roman" w:cs="Times New Roman"/>
              <w:color w:val="000000"/>
            </w:rPr>
            <w:t>[</w:t>
          </w:r>
          <w:r w:rsidR="00327064" w:rsidRPr="00AE507B">
            <w:rPr>
              <w:rFonts w:ascii="Times New Roman" w:eastAsia="Times New Roman" w:hAnsi="Times New Roman" w:cs="Times New Roman"/>
              <w:color w:val="000000"/>
            </w:rPr>
            <w:t>6</w:t>
          </w:r>
          <w:r w:rsidR="00E1099F" w:rsidRPr="00AE507B">
            <w:rPr>
              <w:rFonts w:ascii="Times New Roman" w:eastAsia="Times New Roman" w:hAnsi="Times New Roman" w:cs="Times New Roman"/>
              <w:color w:val="000000"/>
            </w:rPr>
            <w:t>]</w:t>
          </w:r>
        </w:sdtContent>
      </w:sdt>
      <w:r w:rsidR="00C01695" w:rsidRPr="00AE507B">
        <w:rPr>
          <w:rFonts w:ascii="Times New Roman" w:hAnsi="Times New Roman" w:cs="Times New Roman"/>
          <w:sz w:val="24"/>
          <w:szCs w:val="24"/>
        </w:rPr>
        <w:t xml:space="preserve"> shows</w:t>
      </w:r>
      <w:r w:rsidR="00025B99" w:rsidRPr="00AE507B">
        <w:rPr>
          <w:rFonts w:ascii="Times New Roman" w:hAnsi="Times New Roman" w:cs="Times New Roman"/>
          <w:sz w:val="24"/>
          <w:szCs w:val="24"/>
        </w:rPr>
        <w:t xml:space="preserve"> that children with ASD can benefit greatly from interventions that focus on enhancing social skills, such as recognising emotions, maintaining eye contact and understanding perspectives. Socially Assistive Robots (SAR) have emerged as a promising tool in this area, providing consistent, engaging and adaptive interactions. Unlike traditional methods that often require significant resources and trained personnel, SARs offer a scalable approach to delivering personalised support. </w:t>
      </w:r>
    </w:p>
    <w:p w14:paraId="640BC70B" w14:textId="77777777" w:rsidR="00960626" w:rsidRPr="00AE507B" w:rsidRDefault="00960626" w:rsidP="00960626">
      <w:pPr>
        <w:keepNext/>
        <w:jc w:val="center"/>
        <w:rPr>
          <w:rFonts w:ascii="Times New Roman" w:hAnsi="Times New Roman" w:cs="Times New Roman"/>
        </w:rPr>
      </w:pPr>
      <w:r w:rsidRPr="00AE507B">
        <w:rPr>
          <w:rFonts w:ascii="Times New Roman" w:hAnsi="Times New Roman" w:cs="Times New Roman"/>
          <w:noProof/>
          <w:sz w:val="24"/>
          <w:szCs w:val="24"/>
        </w:rPr>
        <w:drawing>
          <wp:inline distT="0" distB="0" distL="0" distR="0" wp14:anchorId="26497F4F" wp14:editId="398868F9">
            <wp:extent cx="3419823" cy="1677725"/>
            <wp:effectExtent l="0" t="0" r="9525" b="0"/>
            <wp:docPr id="1840176027" name="Picture 1" descr="A person standing next to a rob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176027" name="Picture 1" descr="A person standing next to a robo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31505" cy="1683456"/>
                    </a:xfrm>
                    <a:prstGeom prst="rect">
                      <a:avLst/>
                    </a:prstGeom>
                  </pic:spPr>
                </pic:pic>
              </a:graphicData>
            </a:graphic>
          </wp:inline>
        </w:drawing>
      </w:r>
    </w:p>
    <w:p w14:paraId="18D71EB3" w14:textId="44660DDE" w:rsidR="00960626" w:rsidRPr="00AE507B" w:rsidRDefault="00960626" w:rsidP="00960626">
      <w:pPr>
        <w:pStyle w:val="Caption"/>
        <w:jc w:val="center"/>
        <w:rPr>
          <w:rFonts w:ascii="Times New Roman" w:hAnsi="Times New Roman" w:cs="Times New Roman"/>
          <w:sz w:val="24"/>
          <w:szCs w:val="24"/>
        </w:rPr>
      </w:pPr>
      <w:r w:rsidRPr="00AE507B">
        <w:rPr>
          <w:rFonts w:ascii="Times New Roman" w:hAnsi="Times New Roman" w:cs="Times New Roman"/>
        </w:rPr>
        <w:t xml:space="preserve">Figure </w:t>
      </w:r>
      <w:r w:rsidR="00293215" w:rsidRPr="00AE507B">
        <w:rPr>
          <w:rFonts w:ascii="Times New Roman" w:hAnsi="Times New Roman" w:cs="Times New Roman"/>
        </w:rPr>
        <w:fldChar w:fldCharType="begin"/>
      </w:r>
      <w:r w:rsidR="00293215" w:rsidRPr="00AE507B">
        <w:rPr>
          <w:rFonts w:ascii="Times New Roman" w:hAnsi="Times New Roman" w:cs="Times New Roman"/>
        </w:rPr>
        <w:instrText xml:space="preserve"> SEQ Figure \* ARABIC </w:instrText>
      </w:r>
      <w:r w:rsidR="00293215" w:rsidRPr="00AE507B">
        <w:rPr>
          <w:rFonts w:ascii="Times New Roman" w:hAnsi="Times New Roman" w:cs="Times New Roman"/>
        </w:rPr>
        <w:fldChar w:fldCharType="separate"/>
      </w:r>
      <w:r w:rsidR="00293215" w:rsidRPr="00AE507B">
        <w:rPr>
          <w:rFonts w:ascii="Times New Roman" w:hAnsi="Times New Roman" w:cs="Times New Roman"/>
          <w:noProof/>
        </w:rPr>
        <w:t>1</w:t>
      </w:r>
      <w:r w:rsidR="00293215" w:rsidRPr="00AE507B">
        <w:rPr>
          <w:rFonts w:ascii="Times New Roman" w:hAnsi="Times New Roman" w:cs="Times New Roman"/>
          <w:noProof/>
        </w:rPr>
        <w:fldChar w:fldCharType="end"/>
      </w:r>
      <w:r w:rsidRPr="00AE507B">
        <w:rPr>
          <w:rFonts w:ascii="Times New Roman" w:hAnsi="Times New Roman" w:cs="Times New Roman"/>
        </w:rPr>
        <w:t>: Socially Assistive Robot interacting with a user</w:t>
      </w:r>
      <w:r w:rsidR="007D6A53" w:rsidRPr="00AE507B">
        <w:rPr>
          <w:rFonts w:ascii="Times New Roman" w:hAnsi="Times New Roman" w:cs="Times New Roman"/>
        </w:rPr>
        <w:t>.</w:t>
      </w:r>
    </w:p>
    <w:p w14:paraId="5D2C99FE" w14:textId="63859819" w:rsidR="00025B99" w:rsidRPr="00AE507B" w:rsidRDefault="00025B99" w:rsidP="00025B99">
      <w:pPr>
        <w:rPr>
          <w:rFonts w:ascii="Times New Roman" w:hAnsi="Times New Roman" w:cs="Times New Roman"/>
          <w:sz w:val="24"/>
          <w:szCs w:val="24"/>
        </w:rPr>
      </w:pPr>
      <w:r w:rsidRPr="00AE507B">
        <w:rPr>
          <w:rFonts w:ascii="Times New Roman" w:hAnsi="Times New Roman" w:cs="Times New Roman"/>
          <w:sz w:val="24"/>
          <w:szCs w:val="24"/>
        </w:rPr>
        <w:t>One study investigated the use of a socially assistive robot (SAR) to improve social skills in children with ASD. Over a one-month period, 12 children aged 6 to 12 participated in daily 30-minute sessions at home. The sessions involved storytelling and interactive games targeting key social skills such as emotional understanding, joint attention and perspective-taking. The robot adapted the difficulty of tasks based on each child’s abilities, providing a personalised and engaging experience.</w:t>
      </w:r>
      <w:sdt>
        <w:sdtPr>
          <w:rPr>
            <w:rFonts w:ascii="Times New Roman" w:hAnsi="Times New Roman" w:cs="Times New Roman"/>
            <w:color w:val="000000"/>
            <w:sz w:val="24"/>
            <w:szCs w:val="24"/>
            <w:highlight w:val="white"/>
          </w:rPr>
          <w:alias w:val="Citation"/>
          <w:tag w:val="{&quot;referencesIds&quot;:[&quot;doc:674dc316a7af747612d05470&quot;],&quot;referencesOptions&quot;:{&quot;doc:674dc316a7af747612d05470&quot;:{&quot;author&quot;:true,&quot;year&quot;:true,&quot;formatAuthorYear&quot;:false,&quot;pageReplace&quot;:&quot;&quot;,&quot;prefix&quot;:&quot;&quot;,&quot;suffix&quot;:&quot;&quot;}},&quot;hasBrokenReferences&quot;:false,&quot;hasManualEdits&quot;:false,&quot;isEmpty&quot;:false,&quot;citationType&quot;:&quot;inline&quot;}"/>
          <w:id w:val="1014190436"/>
          <w:placeholder>
            <w:docPart w:val="B71ED248F52840B0BE02D95F269F7392"/>
          </w:placeholder>
        </w:sdtPr>
        <w:sdtEndPr/>
        <w:sdtContent>
          <w:r w:rsidR="00E1099F" w:rsidRPr="00AE507B">
            <w:rPr>
              <w:rFonts w:ascii="Times New Roman" w:eastAsia="Times New Roman" w:hAnsi="Times New Roman" w:cs="Times New Roman"/>
              <w:color w:val="000000"/>
            </w:rPr>
            <w:t>[</w:t>
          </w:r>
          <w:r w:rsidR="00327064" w:rsidRPr="00AE507B">
            <w:rPr>
              <w:rFonts w:ascii="Times New Roman" w:eastAsia="Times New Roman" w:hAnsi="Times New Roman" w:cs="Times New Roman"/>
              <w:color w:val="000000"/>
            </w:rPr>
            <w:t>7</w:t>
          </w:r>
          <w:r w:rsidR="00E1099F" w:rsidRPr="00AE507B">
            <w:rPr>
              <w:rFonts w:ascii="Times New Roman" w:eastAsia="Times New Roman" w:hAnsi="Times New Roman" w:cs="Times New Roman"/>
              <w:color w:val="000000"/>
            </w:rPr>
            <w:t>]</w:t>
          </w:r>
        </w:sdtContent>
      </w:sdt>
    </w:p>
    <w:p w14:paraId="243FFC64" w14:textId="7D48724F" w:rsidR="0063243B" w:rsidRPr="00AE507B" w:rsidRDefault="0063243B" w:rsidP="00025B99">
      <w:pPr>
        <w:rPr>
          <w:rFonts w:ascii="Times New Roman" w:hAnsi="Times New Roman" w:cs="Times New Roman"/>
          <w:sz w:val="24"/>
          <w:szCs w:val="24"/>
        </w:rPr>
      </w:pPr>
      <w:r w:rsidRPr="00AE507B">
        <w:rPr>
          <w:rFonts w:ascii="Times New Roman" w:hAnsi="Times New Roman" w:cs="Times New Roman"/>
          <w:sz w:val="24"/>
          <w:szCs w:val="24"/>
        </w:rPr>
        <w:t>The results showed significant improvements in social-emotional skills among participants. A total of 86% of children reached the highest level in emotional understanding games and 67% succeeded in sequencing tasks. Additional behavioural gains were observed, including better joint attention, improved eye contact, increased communication initiation and greater responsiveness to social cues</w:t>
      </w:r>
      <w:r w:rsidR="00792405" w:rsidRPr="00AE507B">
        <w:rPr>
          <w:rFonts w:ascii="Times New Roman" w:hAnsi="Times New Roman" w:cs="Times New Roman"/>
          <w:sz w:val="24"/>
          <w:szCs w:val="24"/>
        </w:rPr>
        <w:t xml:space="preserve">, </w:t>
      </w:r>
      <w:r w:rsidRPr="00AE507B">
        <w:rPr>
          <w:rFonts w:ascii="Times New Roman" w:hAnsi="Times New Roman" w:cs="Times New Roman"/>
          <w:sz w:val="24"/>
          <w:szCs w:val="24"/>
        </w:rPr>
        <w:t>demonstrating the overall effectiveness of the intervention.</w:t>
      </w:r>
    </w:p>
    <w:p w14:paraId="53BBC4B4" w14:textId="6EA7539F" w:rsidR="00025B99" w:rsidRPr="00AE507B" w:rsidRDefault="00025B99" w:rsidP="00025B99">
      <w:pPr>
        <w:rPr>
          <w:rFonts w:ascii="Times New Roman" w:hAnsi="Times New Roman" w:cs="Times New Roman"/>
          <w:sz w:val="24"/>
          <w:szCs w:val="24"/>
        </w:rPr>
      </w:pPr>
      <w:r w:rsidRPr="00AE507B">
        <w:rPr>
          <w:rFonts w:ascii="Times New Roman" w:hAnsi="Times New Roman" w:cs="Times New Roman"/>
          <w:sz w:val="24"/>
          <w:szCs w:val="24"/>
        </w:rPr>
        <w:t>By providing accessible, adaptive and engaging interventions, SAR offers a scalable solution to complement traditional therapy and foster meaningful developmental gains. As video games are also interactive and engaging, video games should also be able to do the same job.</w:t>
      </w:r>
    </w:p>
    <w:p w14:paraId="65762280" w14:textId="77777777" w:rsidR="00025B99" w:rsidRPr="00AE507B" w:rsidRDefault="00025B99" w:rsidP="00025B99">
      <w:pPr>
        <w:rPr>
          <w:rFonts w:ascii="Times New Roman" w:hAnsi="Times New Roman" w:cs="Times New Roman"/>
          <w:sz w:val="24"/>
          <w:szCs w:val="24"/>
        </w:rPr>
      </w:pPr>
    </w:p>
    <w:p w14:paraId="7D59118C" w14:textId="3A432266" w:rsidR="00B9313D" w:rsidRPr="00AE507B" w:rsidRDefault="00203013" w:rsidP="008B7B91">
      <w:pPr>
        <w:pStyle w:val="Heading2"/>
        <w:rPr>
          <w:rFonts w:ascii="Times New Roman" w:hAnsi="Times New Roman" w:cs="Times New Roman"/>
        </w:rPr>
      </w:pPr>
      <w:bookmarkStart w:id="10" w:name="_Toc198027956"/>
      <w:r w:rsidRPr="00AE507B">
        <w:rPr>
          <w:rFonts w:ascii="Times New Roman" w:hAnsi="Times New Roman" w:cs="Times New Roman"/>
        </w:rPr>
        <w:t>2</w:t>
      </w:r>
      <w:r w:rsidR="00092272" w:rsidRPr="00AE507B">
        <w:rPr>
          <w:rFonts w:ascii="Times New Roman" w:hAnsi="Times New Roman" w:cs="Times New Roman"/>
        </w:rPr>
        <w:t>.</w:t>
      </w:r>
      <w:r w:rsidR="00AC39F8" w:rsidRPr="00AE507B">
        <w:rPr>
          <w:rFonts w:ascii="Times New Roman" w:hAnsi="Times New Roman" w:cs="Times New Roman"/>
        </w:rPr>
        <w:t>2</w:t>
      </w:r>
      <w:r w:rsidR="00092272" w:rsidRPr="00AE507B">
        <w:rPr>
          <w:rFonts w:ascii="Times New Roman" w:hAnsi="Times New Roman" w:cs="Times New Roman"/>
        </w:rPr>
        <w:t xml:space="preserve"> </w:t>
      </w:r>
      <w:r w:rsidR="00B9313D" w:rsidRPr="00AE507B">
        <w:rPr>
          <w:rFonts w:ascii="Times New Roman" w:hAnsi="Times New Roman" w:cs="Times New Roman"/>
        </w:rPr>
        <w:t>Education and Video Games</w:t>
      </w:r>
      <w:bookmarkEnd w:id="10"/>
    </w:p>
    <w:p w14:paraId="75E450D7" w14:textId="0C3A5D31" w:rsidR="003477B0" w:rsidRPr="00AE507B" w:rsidRDefault="009469B5" w:rsidP="003477B0">
      <w:pPr>
        <w:rPr>
          <w:rFonts w:ascii="Times New Roman" w:hAnsi="Times New Roman" w:cs="Times New Roman"/>
          <w:sz w:val="24"/>
          <w:szCs w:val="24"/>
        </w:rPr>
      </w:pPr>
      <w:r w:rsidRPr="00AE507B">
        <w:rPr>
          <w:rFonts w:ascii="Times New Roman" w:hAnsi="Times New Roman" w:cs="Times New Roman"/>
          <w:sz w:val="24"/>
          <w:szCs w:val="24"/>
        </w:rPr>
        <w:t>Since the 1980s, video games have been a significant part of popular culture, transitioning from being purely a form of entertainment to becoming multifaceted tools that can engage players in learning experiences, enhance cognitive skills and provide innovative methods for teaching complex concepts. Their interactive nature and ability to simulate real-world scenarios make them increasingly valuable in educational contexts, offering unique opportunities to captivate learners of all ages</w:t>
      </w:r>
      <w:r w:rsidR="00A100D3" w:rsidRPr="00AE507B">
        <w:rPr>
          <w:rFonts w:ascii="Times New Roman" w:hAnsi="Times New Roman" w:cs="Times New Roman"/>
          <w:sz w:val="24"/>
          <w:szCs w:val="24"/>
        </w:rPr>
        <w:t xml:space="preserve">. Whether these games are directly educational </w:t>
      </w:r>
      <w:r w:rsidR="00A100D3" w:rsidRPr="00AE507B">
        <w:rPr>
          <w:rFonts w:ascii="Times New Roman" w:hAnsi="Times New Roman" w:cs="Times New Roman"/>
          <w:sz w:val="24"/>
          <w:szCs w:val="24"/>
        </w:rPr>
        <w:lastRenderedPageBreak/>
        <w:t xml:space="preserve">or not, they can hold a lot of learning opportunities for those that play them, even for those </w:t>
      </w:r>
      <w:r w:rsidR="00A40A75" w:rsidRPr="00AE507B">
        <w:rPr>
          <w:rFonts w:ascii="Times New Roman" w:hAnsi="Times New Roman" w:cs="Times New Roman"/>
          <w:sz w:val="24"/>
          <w:szCs w:val="24"/>
        </w:rPr>
        <w:t>no longer in the educational system.</w:t>
      </w:r>
    </w:p>
    <w:p w14:paraId="5D032118" w14:textId="4F544294" w:rsidR="00B9313D" w:rsidRPr="00AE507B" w:rsidRDefault="00203013" w:rsidP="008B7B91">
      <w:pPr>
        <w:pStyle w:val="Heading3"/>
        <w:rPr>
          <w:rFonts w:ascii="Times New Roman" w:hAnsi="Times New Roman" w:cs="Times New Roman"/>
        </w:rPr>
      </w:pPr>
      <w:bookmarkStart w:id="11" w:name="_Toc198027957"/>
      <w:r w:rsidRPr="00AE507B">
        <w:rPr>
          <w:rFonts w:ascii="Times New Roman" w:hAnsi="Times New Roman" w:cs="Times New Roman"/>
        </w:rPr>
        <w:t>2</w:t>
      </w:r>
      <w:r w:rsidR="00B9313D" w:rsidRPr="00AE507B">
        <w:rPr>
          <w:rFonts w:ascii="Times New Roman" w:hAnsi="Times New Roman" w:cs="Times New Roman"/>
        </w:rPr>
        <w:t>.</w:t>
      </w:r>
      <w:r w:rsidR="00AC39F8" w:rsidRPr="00AE507B">
        <w:rPr>
          <w:rFonts w:ascii="Times New Roman" w:hAnsi="Times New Roman" w:cs="Times New Roman"/>
        </w:rPr>
        <w:t>2</w:t>
      </w:r>
      <w:r w:rsidR="00B9313D" w:rsidRPr="00AE507B">
        <w:rPr>
          <w:rFonts w:ascii="Times New Roman" w:hAnsi="Times New Roman" w:cs="Times New Roman"/>
        </w:rPr>
        <w:t xml:space="preserve">.1 Examples of </w:t>
      </w:r>
      <w:r w:rsidR="004D3080" w:rsidRPr="00AE507B">
        <w:rPr>
          <w:rFonts w:ascii="Times New Roman" w:hAnsi="Times New Roman" w:cs="Times New Roman"/>
        </w:rPr>
        <w:t>Teac</w:t>
      </w:r>
      <w:r w:rsidR="000B7887" w:rsidRPr="00AE507B">
        <w:rPr>
          <w:rFonts w:ascii="Times New Roman" w:hAnsi="Times New Roman" w:cs="Times New Roman"/>
        </w:rPr>
        <w:t>h</w:t>
      </w:r>
      <w:r w:rsidR="004D3080" w:rsidRPr="00AE507B">
        <w:rPr>
          <w:rFonts w:ascii="Times New Roman" w:hAnsi="Times New Roman" w:cs="Times New Roman"/>
        </w:rPr>
        <w:t xml:space="preserve">ing within Non-Educational </w:t>
      </w:r>
      <w:r w:rsidR="009D1873" w:rsidRPr="00AE507B">
        <w:rPr>
          <w:rFonts w:ascii="Times New Roman" w:hAnsi="Times New Roman" w:cs="Times New Roman"/>
        </w:rPr>
        <w:t>Video</w:t>
      </w:r>
      <w:r w:rsidR="00153B2C" w:rsidRPr="00AE507B">
        <w:rPr>
          <w:rFonts w:ascii="Times New Roman" w:hAnsi="Times New Roman" w:cs="Times New Roman"/>
        </w:rPr>
        <w:t xml:space="preserve"> </w:t>
      </w:r>
      <w:r w:rsidR="00AE59C4" w:rsidRPr="00AE507B">
        <w:rPr>
          <w:rFonts w:ascii="Times New Roman" w:hAnsi="Times New Roman" w:cs="Times New Roman"/>
        </w:rPr>
        <w:t>g</w:t>
      </w:r>
      <w:r w:rsidR="00B9313D" w:rsidRPr="00AE507B">
        <w:rPr>
          <w:rFonts w:ascii="Times New Roman" w:hAnsi="Times New Roman" w:cs="Times New Roman"/>
        </w:rPr>
        <w:t>ames</w:t>
      </w:r>
      <w:bookmarkEnd w:id="11"/>
    </w:p>
    <w:p w14:paraId="4BDF1C1E" w14:textId="62E8180E" w:rsidR="00DD295D" w:rsidRPr="00AE507B" w:rsidRDefault="00217EE6" w:rsidP="00217EE6">
      <w:pPr>
        <w:rPr>
          <w:rFonts w:ascii="Times New Roman" w:hAnsi="Times New Roman" w:cs="Times New Roman"/>
          <w:sz w:val="24"/>
          <w:szCs w:val="24"/>
        </w:rPr>
      </w:pPr>
      <w:r w:rsidRPr="00AE507B">
        <w:rPr>
          <w:rFonts w:ascii="Times New Roman" w:hAnsi="Times New Roman" w:cs="Times New Roman"/>
          <w:sz w:val="24"/>
          <w:szCs w:val="24"/>
        </w:rPr>
        <w:t>Video games come in various forms, with some designed specifically for education and others incorporating elements that teach skills indirectly. The study by Shute [</w:t>
      </w:r>
      <w:r w:rsidR="00327064" w:rsidRPr="00AE507B">
        <w:rPr>
          <w:rFonts w:ascii="Times New Roman" w:hAnsi="Times New Roman" w:cs="Times New Roman"/>
          <w:sz w:val="24"/>
          <w:szCs w:val="24"/>
        </w:rPr>
        <w:t>8</w:t>
      </w:r>
      <w:r w:rsidRPr="00AE507B">
        <w:rPr>
          <w:rFonts w:ascii="Times New Roman" w:hAnsi="Times New Roman" w:cs="Times New Roman"/>
          <w:sz w:val="24"/>
          <w:szCs w:val="24"/>
        </w:rPr>
        <w:t xml:space="preserve">] demonstrates that video games can significantly enhance cognitive skills such as problem-solving, spatial abilities and persistence. Participants played Portal 2 and Lumosity for eight hours, with Portal 2 outperforming Lumosity. </w:t>
      </w:r>
      <w:r w:rsidR="00721B6E" w:rsidRPr="00AE507B">
        <w:rPr>
          <w:rFonts w:ascii="Times New Roman" w:hAnsi="Times New Roman" w:cs="Times New Roman"/>
          <w:sz w:val="24"/>
          <w:szCs w:val="24"/>
        </w:rPr>
        <w:t>These findings highlight the potential for entertainment games to effectively support education and skill development.</w:t>
      </w:r>
    </w:p>
    <w:tbl>
      <w:tblPr>
        <w:tblStyle w:val="TableGrid"/>
        <w:tblW w:w="0" w:type="auto"/>
        <w:tblLook w:val="04A0" w:firstRow="1" w:lastRow="0" w:firstColumn="1" w:lastColumn="0" w:noHBand="0" w:noVBand="1"/>
      </w:tblPr>
      <w:tblGrid>
        <w:gridCol w:w="3005"/>
        <w:gridCol w:w="3005"/>
        <w:gridCol w:w="3006"/>
      </w:tblGrid>
      <w:tr w:rsidR="00721B6E" w:rsidRPr="00AE507B" w14:paraId="051A81BF" w14:textId="77777777" w:rsidTr="00721B6E">
        <w:tc>
          <w:tcPr>
            <w:tcW w:w="3005" w:type="dxa"/>
            <w:shd w:val="clear" w:color="auto" w:fill="BFBFBF" w:themeFill="background1" w:themeFillShade="BF"/>
          </w:tcPr>
          <w:p w14:paraId="36E6CA2B" w14:textId="19181443" w:rsidR="00721B6E" w:rsidRPr="00AE507B" w:rsidRDefault="00721B6E" w:rsidP="00217EE6">
            <w:pPr>
              <w:rPr>
                <w:rFonts w:ascii="Times New Roman" w:hAnsi="Times New Roman" w:cs="Times New Roman"/>
                <w:sz w:val="24"/>
                <w:szCs w:val="24"/>
              </w:rPr>
            </w:pPr>
            <w:r w:rsidRPr="00AE507B">
              <w:rPr>
                <w:rFonts w:ascii="Times New Roman" w:hAnsi="Times New Roman" w:cs="Times New Roman"/>
                <w:sz w:val="24"/>
                <w:szCs w:val="24"/>
              </w:rPr>
              <w:t>Skill</w:t>
            </w:r>
          </w:p>
        </w:tc>
        <w:tc>
          <w:tcPr>
            <w:tcW w:w="3005" w:type="dxa"/>
            <w:shd w:val="clear" w:color="auto" w:fill="BFBFBF" w:themeFill="background1" w:themeFillShade="BF"/>
          </w:tcPr>
          <w:p w14:paraId="4EE6B21B" w14:textId="66DF25F9" w:rsidR="00721B6E" w:rsidRPr="00AE507B" w:rsidRDefault="00721B6E" w:rsidP="00217EE6">
            <w:pPr>
              <w:rPr>
                <w:rFonts w:ascii="Times New Roman" w:hAnsi="Times New Roman" w:cs="Times New Roman"/>
                <w:sz w:val="24"/>
                <w:szCs w:val="24"/>
              </w:rPr>
            </w:pPr>
            <w:r w:rsidRPr="00AE507B">
              <w:rPr>
                <w:rFonts w:ascii="Times New Roman" w:hAnsi="Times New Roman" w:cs="Times New Roman"/>
                <w:sz w:val="24"/>
                <w:szCs w:val="24"/>
              </w:rPr>
              <w:t>Portal 2 Improvement (%)</w:t>
            </w:r>
          </w:p>
        </w:tc>
        <w:tc>
          <w:tcPr>
            <w:tcW w:w="3006" w:type="dxa"/>
            <w:shd w:val="clear" w:color="auto" w:fill="BFBFBF" w:themeFill="background1" w:themeFillShade="BF"/>
          </w:tcPr>
          <w:p w14:paraId="034B9186" w14:textId="3CF97793" w:rsidR="00721B6E" w:rsidRPr="00AE507B" w:rsidRDefault="00721B6E" w:rsidP="00217EE6">
            <w:pPr>
              <w:rPr>
                <w:rFonts w:ascii="Times New Roman" w:hAnsi="Times New Roman" w:cs="Times New Roman"/>
                <w:sz w:val="24"/>
                <w:szCs w:val="24"/>
              </w:rPr>
            </w:pPr>
            <w:r w:rsidRPr="00AE507B">
              <w:rPr>
                <w:rFonts w:ascii="Times New Roman" w:hAnsi="Times New Roman" w:cs="Times New Roman"/>
                <w:sz w:val="24"/>
                <w:szCs w:val="24"/>
              </w:rPr>
              <w:t>Lum</w:t>
            </w:r>
            <w:r w:rsidR="00DD295D" w:rsidRPr="00AE507B">
              <w:rPr>
                <w:rFonts w:ascii="Times New Roman" w:hAnsi="Times New Roman" w:cs="Times New Roman"/>
                <w:sz w:val="24"/>
                <w:szCs w:val="24"/>
              </w:rPr>
              <w:t>osity Improvement (%)</w:t>
            </w:r>
          </w:p>
        </w:tc>
      </w:tr>
      <w:tr w:rsidR="00721B6E" w:rsidRPr="00AE507B" w14:paraId="73457DAA" w14:textId="77777777" w:rsidTr="00721B6E">
        <w:tc>
          <w:tcPr>
            <w:tcW w:w="3005" w:type="dxa"/>
          </w:tcPr>
          <w:p w14:paraId="64F03B7A" w14:textId="101B5B58" w:rsidR="00721B6E" w:rsidRPr="00AE507B" w:rsidRDefault="00DD295D" w:rsidP="00217EE6">
            <w:pPr>
              <w:rPr>
                <w:rFonts w:ascii="Times New Roman" w:hAnsi="Times New Roman" w:cs="Times New Roman"/>
                <w:sz w:val="24"/>
                <w:szCs w:val="24"/>
              </w:rPr>
            </w:pPr>
            <w:r w:rsidRPr="00AE507B">
              <w:rPr>
                <w:rFonts w:ascii="Times New Roman" w:hAnsi="Times New Roman" w:cs="Times New Roman"/>
                <w:sz w:val="24"/>
                <w:szCs w:val="24"/>
              </w:rPr>
              <w:t>Problem-solving</w:t>
            </w:r>
          </w:p>
        </w:tc>
        <w:tc>
          <w:tcPr>
            <w:tcW w:w="3005" w:type="dxa"/>
          </w:tcPr>
          <w:p w14:paraId="6F26A5E7" w14:textId="71350220" w:rsidR="00721B6E" w:rsidRPr="00AE507B" w:rsidRDefault="00DD295D" w:rsidP="00E3042A">
            <w:pPr>
              <w:jc w:val="center"/>
              <w:rPr>
                <w:rFonts w:ascii="Times New Roman" w:hAnsi="Times New Roman" w:cs="Times New Roman"/>
                <w:sz w:val="24"/>
                <w:szCs w:val="24"/>
              </w:rPr>
            </w:pPr>
            <w:r w:rsidRPr="00AE507B">
              <w:rPr>
                <w:rFonts w:ascii="Times New Roman" w:hAnsi="Times New Roman" w:cs="Times New Roman"/>
                <w:sz w:val="24"/>
                <w:szCs w:val="24"/>
              </w:rPr>
              <w:t>20</w:t>
            </w:r>
          </w:p>
        </w:tc>
        <w:tc>
          <w:tcPr>
            <w:tcW w:w="3006" w:type="dxa"/>
          </w:tcPr>
          <w:p w14:paraId="38B783BB" w14:textId="16DE135A" w:rsidR="00721B6E" w:rsidRPr="00AE507B" w:rsidRDefault="00DD295D" w:rsidP="00E3042A">
            <w:pPr>
              <w:jc w:val="center"/>
              <w:rPr>
                <w:rFonts w:ascii="Times New Roman" w:hAnsi="Times New Roman" w:cs="Times New Roman"/>
                <w:sz w:val="24"/>
                <w:szCs w:val="24"/>
              </w:rPr>
            </w:pPr>
            <w:r w:rsidRPr="00AE507B">
              <w:rPr>
                <w:rFonts w:ascii="Times New Roman" w:hAnsi="Times New Roman" w:cs="Times New Roman"/>
                <w:sz w:val="24"/>
                <w:szCs w:val="24"/>
              </w:rPr>
              <w:t>10</w:t>
            </w:r>
          </w:p>
        </w:tc>
      </w:tr>
      <w:tr w:rsidR="00721B6E" w:rsidRPr="00AE507B" w14:paraId="38EE2A13" w14:textId="77777777" w:rsidTr="00721B6E">
        <w:tc>
          <w:tcPr>
            <w:tcW w:w="3005" w:type="dxa"/>
          </w:tcPr>
          <w:p w14:paraId="4BF2CFB4" w14:textId="13351BF6" w:rsidR="00721B6E" w:rsidRPr="00AE507B" w:rsidRDefault="00DD295D" w:rsidP="00217EE6">
            <w:pPr>
              <w:rPr>
                <w:rFonts w:ascii="Times New Roman" w:hAnsi="Times New Roman" w:cs="Times New Roman"/>
                <w:sz w:val="24"/>
                <w:szCs w:val="24"/>
              </w:rPr>
            </w:pPr>
            <w:r w:rsidRPr="00AE507B">
              <w:rPr>
                <w:rFonts w:ascii="Times New Roman" w:hAnsi="Times New Roman" w:cs="Times New Roman"/>
                <w:sz w:val="24"/>
                <w:szCs w:val="24"/>
              </w:rPr>
              <w:t>Spatial Skills</w:t>
            </w:r>
          </w:p>
        </w:tc>
        <w:tc>
          <w:tcPr>
            <w:tcW w:w="3005" w:type="dxa"/>
          </w:tcPr>
          <w:p w14:paraId="3D170A6D" w14:textId="77969D56" w:rsidR="00721B6E" w:rsidRPr="00AE507B" w:rsidRDefault="00DD295D" w:rsidP="00E3042A">
            <w:pPr>
              <w:jc w:val="center"/>
              <w:rPr>
                <w:rFonts w:ascii="Times New Roman" w:hAnsi="Times New Roman" w:cs="Times New Roman"/>
                <w:sz w:val="24"/>
                <w:szCs w:val="24"/>
              </w:rPr>
            </w:pPr>
            <w:r w:rsidRPr="00AE507B">
              <w:rPr>
                <w:rFonts w:ascii="Times New Roman" w:hAnsi="Times New Roman" w:cs="Times New Roman"/>
                <w:sz w:val="24"/>
                <w:szCs w:val="24"/>
              </w:rPr>
              <w:t>15</w:t>
            </w:r>
          </w:p>
        </w:tc>
        <w:tc>
          <w:tcPr>
            <w:tcW w:w="3006" w:type="dxa"/>
          </w:tcPr>
          <w:p w14:paraId="37F7CFDD" w14:textId="609913CC" w:rsidR="00721B6E" w:rsidRPr="00AE507B" w:rsidRDefault="00DD295D" w:rsidP="00E3042A">
            <w:pPr>
              <w:jc w:val="center"/>
              <w:rPr>
                <w:rFonts w:ascii="Times New Roman" w:hAnsi="Times New Roman" w:cs="Times New Roman"/>
                <w:sz w:val="24"/>
                <w:szCs w:val="24"/>
              </w:rPr>
            </w:pPr>
            <w:r w:rsidRPr="00AE507B">
              <w:rPr>
                <w:rFonts w:ascii="Times New Roman" w:hAnsi="Times New Roman" w:cs="Times New Roman"/>
                <w:sz w:val="24"/>
                <w:szCs w:val="24"/>
              </w:rPr>
              <w:t>5</w:t>
            </w:r>
          </w:p>
        </w:tc>
      </w:tr>
      <w:tr w:rsidR="00721B6E" w:rsidRPr="00AE507B" w14:paraId="05539CA9" w14:textId="77777777" w:rsidTr="00721B6E">
        <w:tc>
          <w:tcPr>
            <w:tcW w:w="3005" w:type="dxa"/>
          </w:tcPr>
          <w:p w14:paraId="23D0FE1C" w14:textId="15F3D035" w:rsidR="00721B6E" w:rsidRPr="00AE507B" w:rsidRDefault="00DD295D" w:rsidP="00217EE6">
            <w:pPr>
              <w:rPr>
                <w:rFonts w:ascii="Times New Roman" w:hAnsi="Times New Roman" w:cs="Times New Roman"/>
                <w:sz w:val="24"/>
                <w:szCs w:val="24"/>
              </w:rPr>
            </w:pPr>
            <w:r w:rsidRPr="00AE507B">
              <w:rPr>
                <w:rFonts w:ascii="Times New Roman" w:hAnsi="Times New Roman" w:cs="Times New Roman"/>
                <w:sz w:val="24"/>
                <w:szCs w:val="24"/>
              </w:rPr>
              <w:t>Persistence</w:t>
            </w:r>
          </w:p>
        </w:tc>
        <w:tc>
          <w:tcPr>
            <w:tcW w:w="3005" w:type="dxa"/>
          </w:tcPr>
          <w:p w14:paraId="23B13E88" w14:textId="06DD1218" w:rsidR="00721B6E" w:rsidRPr="00AE507B" w:rsidRDefault="00DD295D" w:rsidP="00E3042A">
            <w:pPr>
              <w:jc w:val="center"/>
              <w:rPr>
                <w:rFonts w:ascii="Times New Roman" w:hAnsi="Times New Roman" w:cs="Times New Roman"/>
                <w:sz w:val="24"/>
                <w:szCs w:val="24"/>
              </w:rPr>
            </w:pPr>
            <w:r w:rsidRPr="00AE507B">
              <w:rPr>
                <w:rFonts w:ascii="Times New Roman" w:hAnsi="Times New Roman" w:cs="Times New Roman"/>
                <w:sz w:val="24"/>
                <w:szCs w:val="24"/>
              </w:rPr>
              <w:t>12</w:t>
            </w:r>
          </w:p>
        </w:tc>
        <w:tc>
          <w:tcPr>
            <w:tcW w:w="3006" w:type="dxa"/>
          </w:tcPr>
          <w:p w14:paraId="61B8B062" w14:textId="6A0BD5D1" w:rsidR="00721B6E" w:rsidRPr="00AE507B" w:rsidRDefault="00DD295D" w:rsidP="00E3042A">
            <w:pPr>
              <w:keepNext/>
              <w:jc w:val="center"/>
              <w:rPr>
                <w:rFonts w:ascii="Times New Roman" w:hAnsi="Times New Roman" w:cs="Times New Roman"/>
                <w:sz w:val="24"/>
                <w:szCs w:val="24"/>
              </w:rPr>
            </w:pPr>
            <w:r w:rsidRPr="00AE507B">
              <w:rPr>
                <w:rFonts w:ascii="Times New Roman" w:hAnsi="Times New Roman" w:cs="Times New Roman"/>
                <w:sz w:val="24"/>
                <w:szCs w:val="24"/>
              </w:rPr>
              <w:t>4</w:t>
            </w:r>
          </w:p>
        </w:tc>
      </w:tr>
    </w:tbl>
    <w:p w14:paraId="69CA7E1D" w14:textId="7BAC2851" w:rsidR="00721B6E" w:rsidRPr="00AE507B" w:rsidRDefault="00BF2F9F" w:rsidP="00BF2F9F">
      <w:pPr>
        <w:pStyle w:val="Caption"/>
        <w:jc w:val="center"/>
        <w:rPr>
          <w:rFonts w:ascii="Times New Roman" w:hAnsi="Times New Roman" w:cs="Times New Roman"/>
          <w:sz w:val="24"/>
          <w:szCs w:val="24"/>
        </w:rPr>
      </w:pPr>
      <w:r w:rsidRPr="00AE507B">
        <w:rPr>
          <w:rFonts w:ascii="Times New Roman" w:hAnsi="Times New Roman" w:cs="Times New Roman"/>
        </w:rPr>
        <w:t xml:space="preserve">Table </w:t>
      </w:r>
      <w:r w:rsidR="005A098D" w:rsidRPr="00AE507B">
        <w:rPr>
          <w:rFonts w:ascii="Times New Roman" w:hAnsi="Times New Roman" w:cs="Times New Roman"/>
        </w:rPr>
        <w:fldChar w:fldCharType="begin"/>
      </w:r>
      <w:r w:rsidR="005A098D" w:rsidRPr="00AE507B">
        <w:rPr>
          <w:rFonts w:ascii="Times New Roman" w:hAnsi="Times New Roman" w:cs="Times New Roman"/>
        </w:rPr>
        <w:instrText xml:space="preserve"> SEQ Table \* ARABIC </w:instrText>
      </w:r>
      <w:r w:rsidR="005A098D" w:rsidRPr="00AE507B">
        <w:rPr>
          <w:rFonts w:ascii="Times New Roman" w:hAnsi="Times New Roman" w:cs="Times New Roman"/>
        </w:rPr>
        <w:fldChar w:fldCharType="separate"/>
      </w:r>
      <w:r w:rsidR="005A098D" w:rsidRPr="00AE507B">
        <w:rPr>
          <w:rFonts w:ascii="Times New Roman" w:hAnsi="Times New Roman" w:cs="Times New Roman"/>
          <w:noProof/>
        </w:rPr>
        <w:t>1</w:t>
      </w:r>
      <w:r w:rsidR="005A098D" w:rsidRPr="00AE507B">
        <w:rPr>
          <w:rFonts w:ascii="Times New Roman" w:hAnsi="Times New Roman" w:cs="Times New Roman"/>
        </w:rPr>
        <w:fldChar w:fldCharType="end"/>
      </w:r>
      <w:r w:rsidRPr="00AE507B">
        <w:rPr>
          <w:rFonts w:ascii="Times New Roman" w:hAnsi="Times New Roman" w:cs="Times New Roman"/>
        </w:rPr>
        <w:t xml:space="preserve">: </w:t>
      </w:r>
      <w:r w:rsidR="00A523DC" w:rsidRPr="00AE507B">
        <w:rPr>
          <w:rFonts w:ascii="Times New Roman" w:hAnsi="Times New Roman" w:cs="Times New Roman"/>
        </w:rPr>
        <w:t>Skills being improved by playing video games</w:t>
      </w:r>
      <w:r w:rsidR="008B157A" w:rsidRPr="00AE507B">
        <w:rPr>
          <w:rFonts w:ascii="Times New Roman" w:hAnsi="Times New Roman" w:cs="Times New Roman"/>
        </w:rPr>
        <w:t xml:space="preserve"> from Shute’s paper [</w:t>
      </w:r>
      <w:r w:rsidR="00327064" w:rsidRPr="00AE507B">
        <w:rPr>
          <w:rFonts w:ascii="Times New Roman" w:hAnsi="Times New Roman" w:cs="Times New Roman"/>
        </w:rPr>
        <w:t>8</w:t>
      </w:r>
      <w:r w:rsidR="008B157A" w:rsidRPr="00AE507B">
        <w:rPr>
          <w:rFonts w:ascii="Times New Roman" w:hAnsi="Times New Roman" w:cs="Times New Roman"/>
        </w:rPr>
        <w:t>]</w:t>
      </w:r>
      <w:r w:rsidR="00A523DC" w:rsidRPr="00AE507B">
        <w:rPr>
          <w:rFonts w:ascii="Times New Roman" w:hAnsi="Times New Roman" w:cs="Times New Roman"/>
        </w:rPr>
        <w:t>.</w:t>
      </w:r>
    </w:p>
    <w:p w14:paraId="4F90DB1E" w14:textId="33DB1121" w:rsidR="00910C09" w:rsidRPr="00AE507B" w:rsidRDefault="00166088" w:rsidP="00166088">
      <w:pPr>
        <w:rPr>
          <w:rFonts w:ascii="Times New Roman" w:hAnsi="Times New Roman" w:cs="Times New Roman"/>
          <w:sz w:val="24"/>
          <w:szCs w:val="24"/>
        </w:rPr>
      </w:pPr>
      <w:r w:rsidRPr="00AE507B">
        <w:rPr>
          <w:rFonts w:ascii="Times New Roman" w:hAnsi="Times New Roman" w:cs="Times New Roman"/>
          <w:sz w:val="24"/>
          <w:szCs w:val="24"/>
        </w:rPr>
        <w:t>Barr's study [</w:t>
      </w:r>
      <w:r w:rsidR="004255C8" w:rsidRPr="00AE507B">
        <w:rPr>
          <w:rFonts w:ascii="Times New Roman" w:hAnsi="Times New Roman" w:cs="Times New Roman"/>
          <w:sz w:val="24"/>
          <w:szCs w:val="24"/>
        </w:rPr>
        <w:t>9</w:t>
      </w:r>
      <w:r w:rsidRPr="00AE507B">
        <w:rPr>
          <w:rFonts w:ascii="Times New Roman" w:hAnsi="Times New Roman" w:cs="Times New Roman"/>
          <w:sz w:val="24"/>
          <w:szCs w:val="24"/>
        </w:rPr>
        <w:t>] investigated the potential of commercial video games to enhance graduate attributes such as communication, adaptability and resourcefulness. Over eight weeks, students played games including Portal 2, Civilization V, Team Fortress 2, Borderlands 2 and Lara Croft and the Guardian of Light. Results showed significant improvements in the intervention group compared to the control, with games that encouraged collaboration and strategic thinking, such as Portal 2 and Team Fortress 2, being particularly effective</w:t>
      </w:r>
      <w:r w:rsidR="002C11A5" w:rsidRPr="00AE507B">
        <w:rPr>
          <w:rFonts w:ascii="Times New Roman" w:hAnsi="Times New Roman" w:cs="Times New Roman"/>
          <w:sz w:val="24"/>
          <w:szCs w:val="24"/>
        </w:rPr>
        <w:t>.</w:t>
      </w:r>
      <w:r w:rsidRPr="00AE507B">
        <w:rPr>
          <w:rFonts w:ascii="Times New Roman" w:hAnsi="Times New Roman" w:cs="Times New Roman"/>
          <w:sz w:val="24"/>
          <w:szCs w:val="24"/>
        </w:rPr>
        <w:t xml:space="preserve"> The study concludes that video games can be valuable tools for developing graduate-level skills, though limitations such as reliance on self-reported data and the controlled study environment were acknowledged.</w:t>
      </w:r>
    </w:p>
    <w:tbl>
      <w:tblPr>
        <w:tblStyle w:val="TableGrid"/>
        <w:tblW w:w="0" w:type="auto"/>
        <w:tblLook w:val="04A0" w:firstRow="1" w:lastRow="0" w:firstColumn="1" w:lastColumn="0" w:noHBand="0" w:noVBand="1"/>
      </w:tblPr>
      <w:tblGrid>
        <w:gridCol w:w="3005"/>
        <w:gridCol w:w="3005"/>
        <w:gridCol w:w="3006"/>
      </w:tblGrid>
      <w:tr w:rsidR="000A7BE2" w:rsidRPr="00AE507B" w14:paraId="4FC16531" w14:textId="77777777" w:rsidTr="000A7BE2">
        <w:tc>
          <w:tcPr>
            <w:tcW w:w="3005" w:type="dxa"/>
            <w:shd w:val="clear" w:color="auto" w:fill="BFBFBF" w:themeFill="background1" w:themeFillShade="BF"/>
          </w:tcPr>
          <w:p w14:paraId="1BC5EF4C" w14:textId="27B781BE" w:rsidR="000A7BE2" w:rsidRPr="00AE507B" w:rsidRDefault="000A7BE2" w:rsidP="00166088">
            <w:pPr>
              <w:rPr>
                <w:rFonts w:ascii="Times New Roman" w:hAnsi="Times New Roman" w:cs="Times New Roman"/>
                <w:sz w:val="24"/>
                <w:szCs w:val="24"/>
              </w:rPr>
            </w:pPr>
            <w:r w:rsidRPr="00AE507B">
              <w:rPr>
                <w:rFonts w:ascii="Times New Roman" w:hAnsi="Times New Roman" w:cs="Times New Roman"/>
                <w:sz w:val="24"/>
                <w:szCs w:val="24"/>
              </w:rPr>
              <w:t>Skill</w:t>
            </w:r>
          </w:p>
        </w:tc>
        <w:tc>
          <w:tcPr>
            <w:tcW w:w="3005" w:type="dxa"/>
            <w:shd w:val="clear" w:color="auto" w:fill="BFBFBF" w:themeFill="background1" w:themeFillShade="BF"/>
          </w:tcPr>
          <w:p w14:paraId="137A036A" w14:textId="7030CA25" w:rsidR="000A7BE2" w:rsidRPr="00AE507B" w:rsidRDefault="000A7BE2" w:rsidP="00166088">
            <w:pPr>
              <w:rPr>
                <w:rFonts w:ascii="Times New Roman" w:hAnsi="Times New Roman" w:cs="Times New Roman"/>
                <w:sz w:val="24"/>
                <w:szCs w:val="24"/>
              </w:rPr>
            </w:pPr>
            <w:r w:rsidRPr="00AE507B">
              <w:rPr>
                <w:rFonts w:ascii="Times New Roman" w:hAnsi="Times New Roman" w:cs="Times New Roman"/>
                <w:sz w:val="24"/>
                <w:szCs w:val="24"/>
              </w:rPr>
              <w:t>Intervention Group (+)</w:t>
            </w:r>
          </w:p>
        </w:tc>
        <w:tc>
          <w:tcPr>
            <w:tcW w:w="3006" w:type="dxa"/>
            <w:shd w:val="clear" w:color="auto" w:fill="BFBFBF" w:themeFill="background1" w:themeFillShade="BF"/>
          </w:tcPr>
          <w:p w14:paraId="4AE1B3F4" w14:textId="6DB794BB" w:rsidR="000A7BE2" w:rsidRPr="00AE507B" w:rsidRDefault="000A7BE2" w:rsidP="00166088">
            <w:pPr>
              <w:rPr>
                <w:rFonts w:ascii="Times New Roman" w:hAnsi="Times New Roman" w:cs="Times New Roman"/>
                <w:sz w:val="24"/>
                <w:szCs w:val="24"/>
              </w:rPr>
            </w:pPr>
            <w:r w:rsidRPr="00AE507B">
              <w:rPr>
                <w:rFonts w:ascii="Times New Roman" w:hAnsi="Times New Roman" w:cs="Times New Roman"/>
                <w:sz w:val="24"/>
                <w:szCs w:val="24"/>
              </w:rPr>
              <w:t>Control Group (-)</w:t>
            </w:r>
          </w:p>
        </w:tc>
      </w:tr>
      <w:tr w:rsidR="000A7BE2" w:rsidRPr="00AE507B" w14:paraId="47C0789A" w14:textId="77777777" w:rsidTr="000A7BE2">
        <w:tc>
          <w:tcPr>
            <w:tcW w:w="3005" w:type="dxa"/>
          </w:tcPr>
          <w:p w14:paraId="4953E291" w14:textId="189E901C" w:rsidR="000A7BE2" w:rsidRPr="00AE507B" w:rsidRDefault="000A7BE2" w:rsidP="00166088">
            <w:pPr>
              <w:rPr>
                <w:rFonts w:ascii="Times New Roman" w:hAnsi="Times New Roman" w:cs="Times New Roman"/>
                <w:sz w:val="24"/>
                <w:szCs w:val="24"/>
              </w:rPr>
            </w:pPr>
            <w:r w:rsidRPr="00AE507B">
              <w:rPr>
                <w:rFonts w:ascii="Times New Roman" w:hAnsi="Times New Roman" w:cs="Times New Roman"/>
                <w:sz w:val="24"/>
                <w:szCs w:val="24"/>
              </w:rPr>
              <w:t>Communicative Ability</w:t>
            </w:r>
          </w:p>
        </w:tc>
        <w:tc>
          <w:tcPr>
            <w:tcW w:w="3005" w:type="dxa"/>
          </w:tcPr>
          <w:p w14:paraId="32279F61" w14:textId="5130BBEF" w:rsidR="000A7BE2" w:rsidRPr="00AE507B" w:rsidRDefault="000A7BE2" w:rsidP="00E3042A">
            <w:pPr>
              <w:jc w:val="center"/>
              <w:rPr>
                <w:rFonts w:ascii="Times New Roman" w:hAnsi="Times New Roman" w:cs="Times New Roman"/>
                <w:sz w:val="24"/>
                <w:szCs w:val="24"/>
              </w:rPr>
            </w:pPr>
            <w:r w:rsidRPr="00AE507B">
              <w:rPr>
                <w:rFonts w:ascii="Times New Roman" w:hAnsi="Times New Roman" w:cs="Times New Roman"/>
                <w:sz w:val="24"/>
                <w:szCs w:val="24"/>
              </w:rPr>
              <w:t>4.94</w:t>
            </w:r>
          </w:p>
        </w:tc>
        <w:tc>
          <w:tcPr>
            <w:tcW w:w="3006" w:type="dxa"/>
          </w:tcPr>
          <w:p w14:paraId="351A29C0" w14:textId="38500A69" w:rsidR="000A7BE2" w:rsidRPr="00AE507B" w:rsidRDefault="000A7BE2" w:rsidP="00E3042A">
            <w:pPr>
              <w:jc w:val="center"/>
              <w:rPr>
                <w:rFonts w:ascii="Times New Roman" w:hAnsi="Times New Roman" w:cs="Times New Roman"/>
                <w:sz w:val="24"/>
                <w:szCs w:val="24"/>
              </w:rPr>
            </w:pPr>
            <w:r w:rsidRPr="00AE507B">
              <w:rPr>
                <w:rFonts w:ascii="Times New Roman" w:hAnsi="Times New Roman" w:cs="Times New Roman"/>
                <w:sz w:val="24"/>
                <w:szCs w:val="24"/>
              </w:rPr>
              <w:t>-2.8</w:t>
            </w:r>
          </w:p>
        </w:tc>
      </w:tr>
      <w:tr w:rsidR="000A7BE2" w:rsidRPr="00AE507B" w14:paraId="0BB2B3F0" w14:textId="77777777" w:rsidTr="000A7BE2">
        <w:tc>
          <w:tcPr>
            <w:tcW w:w="3005" w:type="dxa"/>
          </w:tcPr>
          <w:p w14:paraId="3DDF7B38" w14:textId="4CE41EF6" w:rsidR="000A7BE2" w:rsidRPr="00AE507B" w:rsidRDefault="000A7BE2" w:rsidP="00166088">
            <w:pPr>
              <w:rPr>
                <w:rFonts w:ascii="Times New Roman" w:hAnsi="Times New Roman" w:cs="Times New Roman"/>
                <w:sz w:val="24"/>
                <w:szCs w:val="24"/>
              </w:rPr>
            </w:pPr>
            <w:r w:rsidRPr="00AE507B">
              <w:rPr>
                <w:rFonts w:ascii="Times New Roman" w:hAnsi="Times New Roman" w:cs="Times New Roman"/>
                <w:sz w:val="24"/>
                <w:szCs w:val="24"/>
              </w:rPr>
              <w:t>Adaptability</w:t>
            </w:r>
          </w:p>
        </w:tc>
        <w:tc>
          <w:tcPr>
            <w:tcW w:w="3005" w:type="dxa"/>
          </w:tcPr>
          <w:p w14:paraId="4186F3ED" w14:textId="23D2B3FA" w:rsidR="000A7BE2" w:rsidRPr="00AE507B" w:rsidRDefault="000A7BE2" w:rsidP="00E3042A">
            <w:pPr>
              <w:jc w:val="center"/>
              <w:rPr>
                <w:rFonts w:ascii="Times New Roman" w:hAnsi="Times New Roman" w:cs="Times New Roman"/>
                <w:sz w:val="24"/>
                <w:szCs w:val="24"/>
              </w:rPr>
            </w:pPr>
            <w:r w:rsidRPr="00AE507B">
              <w:rPr>
                <w:rFonts w:ascii="Times New Roman" w:hAnsi="Times New Roman" w:cs="Times New Roman"/>
                <w:sz w:val="24"/>
                <w:szCs w:val="24"/>
              </w:rPr>
              <w:t>11.31</w:t>
            </w:r>
          </w:p>
        </w:tc>
        <w:tc>
          <w:tcPr>
            <w:tcW w:w="3006" w:type="dxa"/>
          </w:tcPr>
          <w:p w14:paraId="7148AA1B" w14:textId="5CB10AAE" w:rsidR="000A7BE2" w:rsidRPr="00AE507B" w:rsidRDefault="000A7BE2" w:rsidP="00E3042A">
            <w:pPr>
              <w:jc w:val="center"/>
              <w:rPr>
                <w:rFonts w:ascii="Times New Roman" w:hAnsi="Times New Roman" w:cs="Times New Roman"/>
                <w:sz w:val="24"/>
                <w:szCs w:val="24"/>
              </w:rPr>
            </w:pPr>
            <w:r w:rsidRPr="00AE507B">
              <w:rPr>
                <w:rFonts w:ascii="Times New Roman" w:hAnsi="Times New Roman" w:cs="Times New Roman"/>
                <w:sz w:val="24"/>
                <w:szCs w:val="24"/>
              </w:rPr>
              <w:t>-8.25</w:t>
            </w:r>
          </w:p>
        </w:tc>
      </w:tr>
      <w:tr w:rsidR="000A7BE2" w:rsidRPr="00AE507B" w14:paraId="28B93FF1" w14:textId="77777777" w:rsidTr="000A7BE2">
        <w:tc>
          <w:tcPr>
            <w:tcW w:w="3005" w:type="dxa"/>
          </w:tcPr>
          <w:p w14:paraId="61ADC7D7" w14:textId="592DD5F3" w:rsidR="000A7BE2" w:rsidRPr="00AE507B" w:rsidRDefault="000A7BE2" w:rsidP="00166088">
            <w:pPr>
              <w:rPr>
                <w:rFonts w:ascii="Times New Roman" w:hAnsi="Times New Roman" w:cs="Times New Roman"/>
                <w:sz w:val="24"/>
                <w:szCs w:val="24"/>
              </w:rPr>
            </w:pPr>
            <w:r w:rsidRPr="00AE507B">
              <w:rPr>
                <w:rFonts w:ascii="Times New Roman" w:hAnsi="Times New Roman" w:cs="Times New Roman"/>
                <w:sz w:val="24"/>
                <w:szCs w:val="24"/>
              </w:rPr>
              <w:t>Resourcefulness</w:t>
            </w:r>
          </w:p>
        </w:tc>
        <w:tc>
          <w:tcPr>
            <w:tcW w:w="3005" w:type="dxa"/>
          </w:tcPr>
          <w:p w14:paraId="62D87226" w14:textId="5E3479CA" w:rsidR="000A7BE2" w:rsidRPr="00AE507B" w:rsidRDefault="000A7BE2" w:rsidP="00E3042A">
            <w:pPr>
              <w:jc w:val="center"/>
              <w:rPr>
                <w:rFonts w:ascii="Times New Roman" w:hAnsi="Times New Roman" w:cs="Times New Roman"/>
                <w:sz w:val="24"/>
                <w:szCs w:val="24"/>
              </w:rPr>
            </w:pPr>
            <w:r w:rsidRPr="00AE507B">
              <w:rPr>
                <w:rFonts w:ascii="Times New Roman" w:hAnsi="Times New Roman" w:cs="Times New Roman"/>
                <w:sz w:val="24"/>
                <w:szCs w:val="24"/>
              </w:rPr>
              <w:t>9.69</w:t>
            </w:r>
          </w:p>
        </w:tc>
        <w:tc>
          <w:tcPr>
            <w:tcW w:w="3006" w:type="dxa"/>
          </w:tcPr>
          <w:p w14:paraId="249FFCFD" w14:textId="29064252" w:rsidR="000A7BE2" w:rsidRPr="00AE507B" w:rsidRDefault="000A7BE2" w:rsidP="00E3042A">
            <w:pPr>
              <w:keepNext/>
              <w:jc w:val="center"/>
              <w:rPr>
                <w:rFonts w:ascii="Times New Roman" w:hAnsi="Times New Roman" w:cs="Times New Roman"/>
                <w:sz w:val="24"/>
                <w:szCs w:val="24"/>
              </w:rPr>
            </w:pPr>
            <w:r w:rsidRPr="00AE507B">
              <w:rPr>
                <w:rFonts w:ascii="Times New Roman" w:hAnsi="Times New Roman" w:cs="Times New Roman"/>
                <w:sz w:val="24"/>
                <w:szCs w:val="24"/>
              </w:rPr>
              <w:t>0.25</w:t>
            </w:r>
          </w:p>
        </w:tc>
      </w:tr>
    </w:tbl>
    <w:p w14:paraId="0A4B1B1E" w14:textId="5A22D92A" w:rsidR="00812140" w:rsidRPr="00AE507B" w:rsidRDefault="00812140" w:rsidP="00812140">
      <w:pPr>
        <w:pStyle w:val="Caption"/>
        <w:jc w:val="center"/>
        <w:rPr>
          <w:rFonts w:ascii="Times New Roman" w:hAnsi="Times New Roman" w:cs="Times New Roman"/>
        </w:rPr>
      </w:pPr>
      <w:r w:rsidRPr="00AE507B">
        <w:rPr>
          <w:rFonts w:ascii="Times New Roman" w:hAnsi="Times New Roman" w:cs="Times New Roman"/>
        </w:rPr>
        <w:t xml:space="preserve">Table </w:t>
      </w:r>
      <w:r w:rsidR="005A098D" w:rsidRPr="00AE507B">
        <w:rPr>
          <w:rFonts w:ascii="Times New Roman" w:hAnsi="Times New Roman" w:cs="Times New Roman"/>
        </w:rPr>
        <w:fldChar w:fldCharType="begin"/>
      </w:r>
      <w:r w:rsidR="005A098D" w:rsidRPr="00AE507B">
        <w:rPr>
          <w:rFonts w:ascii="Times New Roman" w:hAnsi="Times New Roman" w:cs="Times New Roman"/>
        </w:rPr>
        <w:instrText xml:space="preserve"> SEQ Table \* ARABIC </w:instrText>
      </w:r>
      <w:r w:rsidR="005A098D" w:rsidRPr="00AE507B">
        <w:rPr>
          <w:rFonts w:ascii="Times New Roman" w:hAnsi="Times New Roman" w:cs="Times New Roman"/>
        </w:rPr>
        <w:fldChar w:fldCharType="separate"/>
      </w:r>
      <w:r w:rsidR="005A098D" w:rsidRPr="00AE507B">
        <w:rPr>
          <w:rFonts w:ascii="Times New Roman" w:hAnsi="Times New Roman" w:cs="Times New Roman"/>
          <w:noProof/>
        </w:rPr>
        <w:t>2</w:t>
      </w:r>
      <w:r w:rsidR="005A098D" w:rsidRPr="00AE507B">
        <w:rPr>
          <w:rFonts w:ascii="Times New Roman" w:hAnsi="Times New Roman" w:cs="Times New Roman"/>
        </w:rPr>
        <w:fldChar w:fldCharType="end"/>
      </w:r>
      <w:r w:rsidRPr="00AE507B">
        <w:rPr>
          <w:rFonts w:ascii="Times New Roman" w:hAnsi="Times New Roman" w:cs="Times New Roman"/>
        </w:rPr>
        <w:t>: Graduate skill improvements from Barr's study [</w:t>
      </w:r>
      <w:r w:rsidR="004255C8" w:rsidRPr="00AE507B">
        <w:rPr>
          <w:rFonts w:ascii="Times New Roman" w:hAnsi="Times New Roman" w:cs="Times New Roman"/>
        </w:rPr>
        <w:t>9</w:t>
      </w:r>
      <w:r w:rsidRPr="00AE507B">
        <w:rPr>
          <w:rFonts w:ascii="Times New Roman" w:hAnsi="Times New Roman" w:cs="Times New Roman"/>
        </w:rPr>
        <w:t>].</w:t>
      </w:r>
    </w:p>
    <w:p w14:paraId="26164114" w14:textId="094686DA" w:rsidR="002D662D" w:rsidRPr="00AE507B" w:rsidRDefault="00B86069" w:rsidP="00B86069">
      <w:pPr>
        <w:rPr>
          <w:rFonts w:ascii="Times New Roman" w:hAnsi="Times New Roman" w:cs="Times New Roman"/>
          <w:sz w:val="24"/>
          <w:szCs w:val="24"/>
        </w:rPr>
      </w:pPr>
      <w:r w:rsidRPr="00AE507B">
        <w:rPr>
          <w:rFonts w:ascii="Times New Roman" w:hAnsi="Times New Roman" w:cs="Times New Roman"/>
          <w:sz w:val="24"/>
          <w:szCs w:val="24"/>
        </w:rPr>
        <w:t>Shin and Kim's study [</w:t>
      </w:r>
      <w:r w:rsidR="004255C8" w:rsidRPr="00AE507B">
        <w:rPr>
          <w:rFonts w:ascii="Times New Roman" w:hAnsi="Times New Roman" w:cs="Times New Roman"/>
          <w:sz w:val="24"/>
          <w:szCs w:val="24"/>
        </w:rPr>
        <w:t>10</w:t>
      </w:r>
      <w:r w:rsidRPr="00AE507B">
        <w:rPr>
          <w:rFonts w:ascii="Times New Roman" w:hAnsi="Times New Roman" w:cs="Times New Roman"/>
          <w:sz w:val="24"/>
          <w:szCs w:val="24"/>
        </w:rPr>
        <w:t>] highlights how video games within the metaverse can enhance soft skills like communication, teamwork and creativity. Games such as Overcooked and Minecraft promote collaboration, problem-solving and resourcefulness, while multiplayer games like World of Warcraft encourage socialising and teamwork. This research demonstrates that video games, even non-educational ones, can be effective tools for skill development. By combining entertainment with immersive learning, video games in the metaverse offer an innovative and scalable way to teach essential life skills.</w:t>
      </w:r>
    </w:p>
    <w:p w14:paraId="6D4C25B7" w14:textId="28F37CA1" w:rsidR="000A7BE2" w:rsidRPr="00AE507B" w:rsidRDefault="00342DAC" w:rsidP="00166088">
      <w:pPr>
        <w:rPr>
          <w:rFonts w:ascii="Times New Roman" w:hAnsi="Times New Roman" w:cs="Times New Roman"/>
          <w:sz w:val="24"/>
          <w:szCs w:val="24"/>
        </w:rPr>
      </w:pPr>
      <w:r w:rsidRPr="00AE507B">
        <w:rPr>
          <w:rFonts w:ascii="Times New Roman" w:hAnsi="Times New Roman" w:cs="Times New Roman"/>
          <w:sz w:val="24"/>
          <w:szCs w:val="24"/>
        </w:rPr>
        <w:t xml:space="preserve">From the above research, it is clear that non-educational video games can effectively teach and enhance a wide range of skills. </w:t>
      </w:r>
      <w:r w:rsidR="00981EAA" w:rsidRPr="00AE507B">
        <w:rPr>
          <w:rFonts w:ascii="Times New Roman" w:hAnsi="Times New Roman" w:cs="Times New Roman"/>
          <w:sz w:val="24"/>
          <w:szCs w:val="24"/>
        </w:rPr>
        <w:t>These games achieve this by incorporating elements of collaboration, strategic thinking and problem-solving within engaging gameplay. Together, these studies provide compelling evidence that entertainment video games, although not explicitly designed for education, can effectively teach valuable skills transferable to real-world contexts.</w:t>
      </w:r>
    </w:p>
    <w:p w14:paraId="5C196BA9" w14:textId="648A5755" w:rsidR="00B9313D" w:rsidRPr="00AE507B" w:rsidRDefault="00203013" w:rsidP="00FE0314">
      <w:pPr>
        <w:pStyle w:val="Heading3"/>
        <w:rPr>
          <w:rFonts w:ascii="Times New Roman" w:hAnsi="Times New Roman" w:cs="Times New Roman"/>
        </w:rPr>
      </w:pPr>
      <w:bookmarkStart w:id="12" w:name="_Toc198027958"/>
      <w:r w:rsidRPr="00AE507B">
        <w:rPr>
          <w:rFonts w:ascii="Times New Roman" w:hAnsi="Times New Roman" w:cs="Times New Roman"/>
        </w:rPr>
        <w:lastRenderedPageBreak/>
        <w:t>2</w:t>
      </w:r>
      <w:r w:rsidR="00B9313D" w:rsidRPr="00AE507B">
        <w:rPr>
          <w:rFonts w:ascii="Times New Roman" w:hAnsi="Times New Roman" w:cs="Times New Roman"/>
        </w:rPr>
        <w:t>.</w:t>
      </w:r>
      <w:r w:rsidR="00AC39F8" w:rsidRPr="00AE507B">
        <w:rPr>
          <w:rFonts w:ascii="Times New Roman" w:hAnsi="Times New Roman" w:cs="Times New Roman"/>
        </w:rPr>
        <w:t>2</w:t>
      </w:r>
      <w:r w:rsidR="00B9313D" w:rsidRPr="00AE507B">
        <w:rPr>
          <w:rFonts w:ascii="Times New Roman" w:hAnsi="Times New Roman" w:cs="Times New Roman"/>
        </w:rPr>
        <w:t>.2 Engagement and Retention Benefits</w:t>
      </w:r>
      <w:bookmarkEnd w:id="12"/>
    </w:p>
    <w:p w14:paraId="1AC11755" w14:textId="4640049E" w:rsidR="00FE0314" w:rsidRPr="00AE507B" w:rsidRDefault="00FE0314" w:rsidP="00FE0314">
      <w:pPr>
        <w:rPr>
          <w:rFonts w:ascii="Times New Roman" w:hAnsi="Times New Roman" w:cs="Times New Roman"/>
          <w:sz w:val="24"/>
          <w:szCs w:val="24"/>
        </w:rPr>
      </w:pPr>
      <w:r w:rsidRPr="00AE507B">
        <w:rPr>
          <w:rFonts w:ascii="Times New Roman" w:hAnsi="Times New Roman" w:cs="Times New Roman"/>
          <w:sz w:val="24"/>
          <w:szCs w:val="24"/>
        </w:rPr>
        <w:t>Engagement and retention are critical factors in both gaming and educational contexts. Video games are designed to captivate players' attention and encourage prolonged interaction, offering valuable insights for educational strategies. Engagement benefits include intrinsic motivation, as games provide immediate feedback, clear goals and a sense of achievement, fostering greater commitment to tasks</w:t>
      </w:r>
      <w:r w:rsidR="00676C99" w:rsidRPr="00AE507B">
        <w:rPr>
          <w:rFonts w:ascii="Times New Roman" w:hAnsi="Times New Roman" w:cs="Times New Roman"/>
          <w:sz w:val="24"/>
          <w:szCs w:val="24"/>
        </w:rPr>
        <w:t xml:space="preserve"> [</w:t>
      </w:r>
      <w:r w:rsidR="00B9742F" w:rsidRPr="00AE507B">
        <w:rPr>
          <w:rFonts w:ascii="Times New Roman" w:hAnsi="Times New Roman" w:cs="Times New Roman"/>
          <w:sz w:val="24"/>
          <w:szCs w:val="24"/>
        </w:rPr>
        <w:t>1</w:t>
      </w:r>
      <w:r w:rsidR="004255C8" w:rsidRPr="00AE507B">
        <w:rPr>
          <w:rFonts w:ascii="Times New Roman" w:hAnsi="Times New Roman" w:cs="Times New Roman"/>
          <w:sz w:val="24"/>
          <w:szCs w:val="24"/>
        </w:rPr>
        <w:t>1</w:t>
      </w:r>
      <w:r w:rsidR="00676C99" w:rsidRPr="00AE507B">
        <w:rPr>
          <w:rFonts w:ascii="Times New Roman" w:hAnsi="Times New Roman" w:cs="Times New Roman"/>
          <w:sz w:val="24"/>
          <w:szCs w:val="24"/>
        </w:rPr>
        <w:t>]</w:t>
      </w:r>
      <w:r w:rsidRPr="00AE507B">
        <w:rPr>
          <w:rFonts w:ascii="Times New Roman" w:hAnsi="Times New Roman" w:cs="Times New Roman"/>
          <w:sz w:val="24"/>
          <w:szCs w:val="24"/>
        </w:rPr>
        <w:t>. Active participation is another benefit, requiring decision-making and problem-solving, which enhances cognitive engagement and critical thinking skills. Retention benefits include repetition and practice, as games reinforce learning through repeated tasks, aiding in memory retention</w:t>
      </w:r>
      <w:r w:rsidR="00C803C2" w:rsidRPr="00AE507B">
        <w:rPr>
          <w:rFonts w:ascii="Times New Roman" w:hAnsi="Times New Roman" w:cs="Times New Roman"/>
          <w:sz w:val="24"/>
          <w:szCs w:val="24"/>
        </w:rPr>
        <w:t xml:space="preserve"> [1</w:t>
      </w:r>
      <w:r w:rsidR="004255C8" w:rsidRPr="00AE507B">
        <w:rPr>
          <w:rFonts w:ascii="Times New Roman" w:hAnsi="Times New Roman" w:cs="Times New Roman"/>
          <w:sz w:val="24"/>
          <w:szCs w:val="24"/>
        </w:rPr>
        <w:t>2</w:t>
      </w:r>
      <w:r w:rsidR="00C803C2" w:rsidRPr="00AE507B">
        <w:rPr>
          <w:rFonts w:ascii="Times New Roman" w:hAnsi="Times New Roman" w:cs="Times New Roman"/>
          <w:sz w:val="24"/>
          <w:szCs w:val="24"/>
        </w:rPr>
        <w:t>]</w:t>
      </w:r>
      <w:r w:rsidRPr="00AE507B">
        <w:rPr>
          <w:rFonts w:ascii="Times New Roman" w:hAnsi="Times New Roman" w:cs="Times New Roman"/>
          <w:sz w:val="24"/>
          <w:szCs w:val="24"/>
        </w:rPr>
        <w:t>. Adaptive challenges, where games adjust difficulty levels based on player performance, ensure sustained engagement and learning retention.</w:t>
      </w:r>
    </w:p>
    <w:p w14:paraId="7A532E82" w14:textId="4CB2CCC7" w:rsidR="00FE0314" w:rsidRPr="00AE507B" w:rsidRDefault="00740985" w:rsidP="00FE0314">
      <w:pPr>
        <w:rPr>
          <w:rFonts w:ascii="Times New Roman" w:hAnsi="Times New Roman" w:cs="Times New Roman"/>
          <w:sz w:val="24"/>
          <w:szCs w:val="24"/>
        </w:rPr>
      </w:pPr>
      <w:r w:rsidRPr="00AE507B">
        <w:rPr>
          <w:rFonts w:ascii="Times New Roman" w:hAnsi="Times New Roman" w:cs="Times New Roman"/>
          <w:sz w:val="24"/>
          <w:szCs w:val="24"/>
        </w:rPr>
        <w:t>Bauckhage [1</w:t>
      </w:r>
      <w:r w:rsidR="004255C8" w:rsidRPr="00AE507B">
        <w:rPr>
          <w:rFonts w:ascii="Times New Roman" w:hAnsi="Times New Roman" w:cs="Times New Roman"/>
          <w:sz w:val="24"/>
          <w:szCs w:val="24"/>
        </w:rPr>
        <w:t>3</w:t>
      </w:r>
      <w:r w:rsidRPr="00AE507B">
        <w:rPr>
          <w:rFonts w:ascii="Times New Roman" w:hAnsi="Times New Roman" w:cs="Times New Roman"/>
          <w:sz w:val="24"/>
          <w:szCs w:val="24"/>
        </w:rPr>
        <w:t>] highlights</w:t>
      </w:r>
      <w:r w:rsidR="00FE0314" w:rsidRPr="00AE507B">
        <w:rPr>
          <w:rFonts w:ascii="Times New Roman" w:hAnsi="Times New Roman" w:cs="Times New Roman"/>
          <w:sz w:val="24"/>
          <w:szCs w:val="24"/>
        </w:rPr>
        <w:t xml:space="preserve"> the importance of achievement and social connections in retaining players. It shows how incorporating elements of achievement and social interaction into educational contexts can significantly enhance student engagement and retention.</w:t>
      </w:r>
    </w:p>
    <w:p w14:paraId="5F0ABB27" w14:textId="40D274FE" w:rsidR="007F0484" w:rsidRPr="00AE507B" w:rsidRDefault="00203013" w:rsidP="007F0484">
      <w:pPr>
        <w:pStyle w:val="Heading3"/>
        <w:rPr>
          <w:rFonts w:ascii="Times New Roman" w:hAnsi="Times New Roman" w:cs="Times New Roman"/>
        </w:rPr>
      </w:pPr>
      <w:bookmarkStart w:id="13" w:name="_Toc198027959"/>
      <w:r w:rsidRPr="00AE507B">
        <w:rPr>
          <w:rFonts w:ascii="Times New Roman" w:hAnsi="Times New Roman" w:cs="Times New Roman"/>
        </w:rPr>
        <w:t>2</w:t>
      </w:r>
      <w:r w:rsidR="00B9313D" w:rsidRPr="00AE507B">
        <w:rPr>
          <w:rFonts w:ascii="Times New Roman" w:hAnsi="Times New Roman" w:cs="Times New Roman"/>
        </w:rPr>
        <w:t>.</w:t>
      </w:r>
      <w:r w:rsidR="00AC39F8" w:rsidRPr="00AE507B">
        <w:rPr>
          <w:rFonts w:ascii="Times New Roman" w:hAnsi="Times New Roman" w:cs="Times New Roman"/>
        </w:rPr>
        <w:t>2</w:t>
      </w:r>
      <w:r w:rsidR="00B9313D" w:rsidRPr="00AE507B">
        <w:rPr>
          <w:rFonts w:ascii="Times New Roman" w:hAnsi="Times New Roman" w:cs="Times New Roman"/>
        </w:rPr>
        <w:t>.3 Studies on Educational</w:t>
      </w:r>
      <w:r w:rsidR="009D1873" w:rsidRPr="00AE507B">
        <w:rPr>
          <w:rFonts w:ascii="Times New Roman" w:hAnsi="Times New Roman" w:cs="Times New Roman"/>
        </w:rPr>
        <w:t xml:space="preserve"> Specific</w:t>
      </w:r>
      <w:r w:rsidR="00B9313D" w:rsidRPr="00AE507B">
        <w:rPr>
          <w:rFonts w:ascii="Times New Roman" w:hAnsi="Times New Roman" w:cs="Times New Roman"/>
        </w:rPr>
        <w:t xml:space="preserve"> Video Games</w:t>
      </w:r>
      <w:bookmarkEnd w:id="13"/>
    </w:p>
    <w:p w14:paraId="2A6CA2AE" w14:textId="3326DB60" w:rsidR="002314A3" w:rsidRPr="00AE507B" w:rsidRDefault="002314A3" w:rsidP="00D24BA6">
      <w:pPr>
        <w:rPr>
          <w:rFonts w:ascii="Times New Roman" w:hAnsi="Times New Roman" w:cs="Times New Roman"/>
          <w:sz w:val="24"/>
          <w:szCs w:val="24"/>
        </w:rPr>
      </w:pPr>
      <w:r w:rsidRPr="00AE507B">
        <w:rPr>
          <w:rFonts w:ascii="Times New Roman" w:hAnsi="Times New Roman" w:cs="Times New Roman"/>
          <w:sz w:val="24"/>
          <w:szCs w:val="24"/>
        </w:rPr>
        <w:t>There are also educational video games that are purposefully designed to teach specific concepts, skills and lessons, offering an engaging way to enhance children’s learning and development. These games blend education with interactivity, making complex topics more accessible while fostering cognitive and problem-solving abilities.</w:t>
      </w:r>
    </w:p>
    <w:p w14:paraId="0B006FC3" w14:textId="77777777" w:rsidR="002663BC" w:rsidRPr="00AE507B" w:rsidRDefault="002663BC" w:rsidP="002663BC">
      <w:pPr>
        <w:keepNext/>
        <w:jc w:val="center"/>
        <w:rPr>
          <w:rFonts w:ascii="Times New Roman" w:hAnsi="Times New Roman" w:cs="Times New Roman"/>
        </w:rPr>
      </w:pPr>
      <w:r w:rsidRPr="00AE507B">
        <w:rPr>
          <w:rFonts w:ascii="Times New Roman" w:hAnsi="Times New Roman" w:cs="Times New Roman"/>
          <w:noProof/>
          <w:sz w:val="24"/>
          <w:szCs w:val="24"/>
        </w:rPr>
        <w:drawing>
          <wp:inline distT="0" distB="0" distL="0" distR="0" wp14:anchorId="61B869DE" wp14:editId="04964824">
            <wp:extent cx="4060190" cy="3176270"/>
            <wp:effectExtent l="0" t="0" r="0" b="5080"/>
            <wp:docPr id="456940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60190" cy="3176270"/>
                    </a:xfrm>
                    <a:prstGeom prst="rect">
                      <a:avLst/>
                    </a:prstGeom>
                    <a:noFill/>
                  </pic:spPr>
                </pic:pic>
              </a:graphicData>
            </a:graphic>
          </wp:inline>
        </w:drawing>
      </w:r>
    </w:p>
    <w:p w14:paraId="4E4E40DF" w14:textId="635477E1" w:rsidR="002663BC" w:rsidRPr="00AE507B" w:rsidRDefault="002663BC" w:rsidP="002663BC">
      <w:pPr>
        <w:pStyle w:val="Caption"/>
        <w:jc w:val="center"/>
        <w:rPr>
          <w:rFonts w:ascii="Times New Roman" w:hAnsi="Times New Roman" w:cs="Times New Roman"/>
          <w:sz w:val="24"/>
          <w:szCs w:val="24"/>
        </w:rPr>
      </w:pPr>
      <w:r w:rsidRPr="00AE507B">
        <w:rPr>
          <w:rFonts w:ascii="Times New Roman" w:hAnsi="Times New Roman" w:cs="Times New Roman"/>
        </w:rPr>
        <w:t xml:space="preserve">Figure </w:t>
      </w:r>
      <w:r w:rsidR="00293215" w:rsidRPr="00AE507B">
        <w:rPr>
          <w:rFonts w:ascii="Times New Roman" w:hAnsi="Times New Roman" w:cs="Times New Roman"/>
        </w:rPr>
        <w:fldChar w:fldCharType="begin"/>
      </w:r>
      <w:r w:rsidR="00293215" w:rsidRPr="00AE507B">
        <w:rPr>
          <w:rFonts w:ascii="Times New Roman" w:hAnsi="Times New Roman" w:cs="Times New Roman"/>
        </w:rPr>
        <w:instrText xml:space="preserve"> SEQ Figure \* ARABIC </w:instrText>
      </w:r>
      <w:r w:rsidR="00293215" w:rsidRPr="00AE507B">
        <w:rPr>
          <w:rFonts w:ascii="Times New Roman" w:hAnsi="Times New Roman" w:cs="Times New Roman"/>
        </w:rPr>
        <w:fldChar w:fldCharType="separate"/>
      </w:r>
      <w:r w:rsidR="00293215" w:rsidRPr="00AE507B">
        <w:rPr>
          <w:rFonts w:ascii="Times New Roman" w:hAnsi="Times New Roman" w:cs="Times New Roman"/>
          <w:noProof/>
        </w:rPr>
        <w:t>2</w:t>
      </w:r>
      <w:r w:rsidR="00293215" w:rsidRPr="00AE507B">
        <w:rPr>
          <w:rFonts w:ascii="Times New Roman" w:hAnsi="Times New Roman" w:cs="Times New Roman"/>
          <w:noProof/>
        </w:rPr>
        <w:fldChar w:fldCharType="end"/>
      </w:r>
      <w:r w:rsidRPr="00AE507B">
        <w:rPr>
          <w:rFonts w:ascii="Times New Roman" w:hAnsi="Times New Roman" w:cs="Times New Roman"/>
        </w:rPr>
        <w:t xml:space="preserve">: A student playing the "Balloon Pop!" </w:t>
      </w:r>
      <w:proofErr w:type="gramStart"/>
      <w:r w:rsidRPr="00AE507B">
        <w:rPr>
          <w:rFonts w:ascii="Times New Roman" w:hAnsi="Times New Roman" w:cs="Times New Roman"/>
        </w:rPr>
        <w:t>mini-game</w:t>
      </w:r>
      <w:proofErr w:type="gramEnd"/>
      <w:r w:rsidRPr="00AE507B">
        <w:rPr>
          <w:rFonts w:ascii="Times New Roman" w:hAnsi="Times New Roman" w:cs="Times New Roman"/>
        </w:rPr>
        <w:t xml:space="preserve"> within the game Decimal Point</w:t>
      </w:r>
      <w:r w:rsidR="00661A24" w:rsidRPr="00AE507B">
        <w:rPr>
          <w:rFonts w:ascii="Times New Roman" w:hAnsi="Times New Roman" w:cs="Times New Roman"/>
        </w:rPr>
        <w:t xml:space="preserve"> [1</w:t>
      </w:r>
      <w:r w:rsidR="004255C8" w:rsidRPr="00AE507B">
        <w:rPr>
          <w:rFonts w:ascii="Times New Roman" w:hAnsi="Times New Roman" w:cs="Times New Roman"/>
        </w:rPr>
        <w:t>4</w:t>
      </w:r>
      <w:r w:rsidR="00661A24" w:rsidRPr="00AE507B">
        <w:rPr>
          <w:rFonts w:ascii="Times New Roman" w:hAnsi="Times New Roman" w:cs="Times New Roman"/>
        </w:rPr>
        <w:t>]</w:t>
      </w:r>
    </w:p>
    <w:p w14:paraId="662DFB4A" w14:textId="47C10C14" w:rsidR="00D24BA6" w:rsidRPr="00AE507B" w:rsidRDefault="001850E0" w:rsidP="00D24BA6">
      <w:pPr>
        <w:rPr>
          <w:rFonts w:ascii="Times New Roman" w:hAnsi="Times New Roman" w:cs="Times New Roman"/>
          <w:sz w:val="24"/>
          <w:szCs w:val="24"/>
        </w:rPr>
      </w:pPr>
      <w:r w:rsidRPr="00AE507B">
        <w:rPr>
          <w:rFonts w:ascii="Times New Roman" w:hAnsi="Times New Roman" w:cs="Times New Roman"/>
          <w:sz w:val="24"/>
          <w:szCs w:val="24"/>
        </w:rPr>
        <w:t>The study by McLaren</w:t>
      </w:r>
      <w:r w:rsidR="002314A3" w:rsidRPr="00AE507B">
        <w:rPr>
          <w:rFonts w:ascii="Times New Roman" w:hAnsi="Times New Roman" w:cs="Times New Roman"/>
          <w:sz w:val="24"/>
          <w:szCs w:val="24"/>
        </w:rPr>
        <w:t xml:space="preserve"> [1</w:t>
      </w:r>
      <w:r w:rsidR="004255C8" w:rsidRPr="00AE507B">
        <w:rPr>
          <w:rFonts w:ascii="Times New Roman" w:hAnsi="Times New Roman" w:cs="Times New Roman"/>
          <w:sz w:val="24"/>
          <w:szCs w:val="24"/>
        </w:rPr>
        <w:t>4</w:t>
      </w:r>
      <w:r w:rsidR="002314A3" w:rsidRPr="00AE507B">
        <w:rPr>
          <w:rFonts w:ascii="Times New Roman" w:hAnsi="Times New Roman" w:cs="Times New Roman"/>
          <w:sz w:val="24"/>
          <w:szCs w:val="24"/>
        </w:rPr>
        <w:t>]</w:t>
      </w:r>
      <w:r w:rsidRPr="00AE507B">
        <w:rPr>
          <w:rFonts w:ascii="Times New Roman" w:hAnsi="Times New Roman" w:cs="Times New Roman"/>
          <w:sz w:val="24"/>
          <w:szCs w:val="24"/>
        </w:rPr>
        <w:t xml:space="preserve"> examines the effectiveness of the educational game Decimal Point in improving middle school students' understanding of decimal mathematics. Conducted with 153 participants, the study compared a game-based approach to a traditional non-game instructional method. Students in the game group showed higher performance on both immediate and delayed post-tests, indicating the game's effectiveness in fostering learning retention. Additionally, the game group reported greater enjoyment and made fewer </w:t>
      </w:r>
      <w:r w:rsidRPr="00AE507B">
        <w:rPr>
          <w:rFonts w:ascii="Times New Roman" w:hAnsi="Times New Roman" w:cs="Times New Roman"/>
          <w:sz w:val="24"/>
          <w:szCs w:val="24"/>
        </w:rPr>
        <w:lastRenderedPageBreak/>
        <w:t xml:space="preserve">errors during the intervention. The results also highlighted </w:t>
      </w:r>
      <w:proofErr w:type="gramStart"/>
      <w:r w:rsidRPr="00AE507B">
        <w:rPr>
          <w:rFonts w:ascii="Times New Roman" w:hAnsi="Times New Roman" w:cs="Times New Roman"/>
          <w:sz w:val="24"/>
          <w:szCs w:val="24"/>
        </w:rPr>
        <w:t>that students</w:t>
      </w:r>
      <w:proofErr w:type="gramEnd"/>
      <w:r w:rsidRPr="00AE507B">
        <w:rPr>
          <w:rFonts w:ascii="Times New Roman" w:hAnsi="Times New Roman" w:cs="Times New Roman"/>
          <w:sz w:val="24"/>
          <w:szCs w:val="24"/>
        </w:rPr>
        <w:t xml:space="preserve"> with low prior knowledge benefited significantly more from the game-based approach than their higher knowledge counterparts, underscoring the potential of games to support targeted educational needs.</w:t>
      </w:r>
    </w:p>
    <w:tbl>
      <w:tblPr>
        <w:tblStyle w:val="TableGrid"/>
        <w:tblW w:w="0" w:type="auto"/>
        <w:tblLook w:val="04A0" w:firstRow="1" w:lastRow="0" w:firstColumn="1" w:lastColumn="0" w:noHBand="0" w:noVBand="1"/>
      </w:tblPr>
      <w:tblGrid>
        <w:gridCol w:w="4508"/>
        <w:gridCol w:w="4508"/>
      </w:tblGrid>
      <w:tr w:rsidR="002926A2" w:rsidRPr="00AE507B" w14:paraId="2235D812" w14:textId="77777777" w:rsidTr="002926A2">
        <w:tc>
          <w:tcPr>
            <w:tcW w:w="4508" w:type="dxa"/>
            <w:shd w:val="clear" w:color="auto" w:fill="BFBFBF" w:themeFill="background1" w:themeFillShade="BF"/>
          </w:tcPr>
          <w:p w14:paraId="7BD4E7F6" w14:textId="2FD04F2C" w:rsidR="002926A2" w:rsidRPr="00AE507B" w:rsidRDefault="00843714" w:rsidP="00D24BA6">
            <w:pPr>
              <w:rPr>
                <w:rFonts w:ascii="Times New Roman" w:hAnsi="Times New Roman" w:cs="Times New Roman"/>
                <w:sz w:val="24"/>
                <w:szCs w:val="24"/>
              </w:rPr>
            </w:pPr>
            <w:r w:rsidRPr="00AE507B">
              <w:rPr>
                <w:rFonts w:ascii="Times New Roman" w:hAnsi="Times New Roman" w:cs="Times New Roman"/>
                <w:sz w:val="24"/>
                <w:szCs w:val="24"/>
              </w:rPr>
              <w:t>Outcome</w:t>
            </w:r>
          </w:p>
        </w:tc>
        <w:tc>
          <w:tcPr>
            <w:tcW w:w="4508" w:type="dxa"/>
            <w:shd w:val="clear" w:color="auto" w:fill="BFBFBF" w:themeFill="background1" w:themeFillShade="BF"/>
          </w:tcPr>
          <w:p w14:paraId="31D3B790" w14:textId="776BEFC3" w:rsidR="002926A2" w:rsidRPr="00AE507B" w:rsidRDefault="00843714" w:rsidP="00D24BA6">
            <w:pPr>
              <w:rPr>
                <w:rFonts w:ascii="Times New Roman" w:hAnsi="Times New Roman" w:cs="Times New Roman"/>
                <w:sz w:val="24"/>
                <w:szCs w:val="24"/>
              </w:rPr>
            </w:pPr>
            <w:r w:rsidRPr="00AE507B">
              <w:rPr>
                <w:rFonts w:ascii="Times New Roman" w:hAnsi="Times New Roman" w:cs="Times New Roman"/>
                <w:sz w:val="24"/>
                <w:szCs w:val="24"/>
              </w:rPr>
              <w:t>Game Group Improvement (Effect Size)</w:t>
            </w:r>
          </w:p>
        </w:tc>
      </w:tr>
      <w:tr w:rsidR="002926A2" w:rsidRPr="00AE507B" w14:paraId="2E8ED322" w14:textId="77777777" w:rsidTr="002926A2">
        <w:tc>
          <w:tcPr>
            <w:tcW w:w="4508" w:type="dxa"/>
          </w:tcPr>
          <w:p w14:paraId="06AEEC54" w14:textId="487E018D" w:rsidR="002926A2" w:rsidRPr="00AE507B" w:rsidRDefault="00E432A5" w:rsidP="00D24BA6">
            <w:pPr>
              <w:rPr>
                <w:rFonts w:ascii="Times New Roman" w:hAnsi="Times New Roman" w:cs="Times New Roman"/>
                <w:sz w:val="24"/>
                <w:szCs w:val="24"/>
              </w:rPr>
            </w:pPr>
            <w:r w:rsidRPr="00AE507B">
              <w:rPr>
                <w:rFonts w:ascii="Times New Roman" w:hAnsi="Times New Roman" w:cs="Times New Roman"/>
                <w:sz w:val="24"/>
                <w:szCs w:val="24"/>
              </w:rPr>
              <w:t>Immediate Post-Test Score</w:t>
            </w:r>
          </w:p>
        </w:tc>
        <w:tc>
          <w:tcPr>
            <w:tcW w:w="4508" w:type="dxa"/>
          </w:tcPr>
          <w:p w14:paraId="7FAD186C" w14:textId="614ABBA5" w:rsidR="002926A2" w:rsidRPr="00AE507B" w:rsidRDefault="00E432A5" w:rsidP="00D24BA6">
            <w:pPr>
              <w:rPr>
                <w:rFonts w:ascii="Times New Roman" w:hAnsi="Times New Roman" w:cs="Times New Roman"/>
                <w:sz w:val="24"/>
                <w:szCs w:val="24"/>
              </w:rPr>
            </w:pPr>
            <w:r w:rsidRPr="00AE507B">
              <w:rPr>
                <w:rFonts w:ascii="Times New Roman" w:hAnsi="Times New Roman" w:cs="Times New Roman"/>
                <w:sz w:val="24"/>
                <w:szCs w:val="24"/>
              </w:rPr>
              <w:t>0.65</w:t>
            </w:r>
          </w:p>
        </w:tc>
      </w:tr>
      <w:tr w:rsidR="002926A2" w:rsidRPr="00AE507B" w14:paraId="674E59D6" w14:textId="77777777" w:rsidTr="002926A2">
        <w:tc>
          <w:tcPr>
            <w:tcW w:w="4508" w:type="dxa"/>
          </w:tcPr>
          <w:p w14:paraId="38468868" w14:textId="3237A9FD" w:rsidR="002926A2" w:rsidRPr="00AE507B" w:rsidRDefault="008A49FB" w:rsidP="00D24BA6">
            <w:pPr>
              <w:rPr>
                <w:rFonts w:ascii="Times New Roman" w:hAnsi="Times New Roman" w:cs="Times New Roman"/>
                <w:sz w:val="24"/>
                <w:szCs w:val="24"/>
              </w:rPr>
            </w:pPr>
            <w:r w:rsidRPr="00AE507B">
              <w:rPr>
                <w:rFonts w:ascii="Times New Roman" w:hAnsi="Times New Roman" w:cs="Times New Roman"/>
                <w:sz w:val="24"/>
                <w:szCs w:val="24"/>
              </w:rPr>
              <w:t>Delayed Post-Test Score</w:t>
            </w:r>
          </w:p>
        </w:tc>
        <w:tc>
          <w:tcPr>
            <w:tcW w:w="4508" w:type="dxa"/>
          </w:tcPr>
          <w:p w14:paraId="04EBDB72" w14:textId="3A58FFD9" w:rsidR="002926A2" w:rsidRPr="00AE507B" w:rsidRDefault="00E432A5" w:rsidP="00D24BA6">
            <w:pPr>
              <w:rPr>
                <w:rFonts w:ascii="Times New Roman" w:hAnsi="Times New Roman" w:cs="Times New Roman"/>
                <w:sz w:val="24"/>
                <w:szCs w:val="24"/>
              </w:rPr>
            </w:pPr>
            <w:r w:rsidRPr="00AE507B">
              <w:rPr>
                <w:rFonts w:ascii="Times New Roman" w:hAnsi="Times New Roman" w:cs="Times New Roman"/>
                <w:sz w:val="24"/>
                <w:szCs w:val="24"/>
              </w:rPr>
              <w:t>0.59</w:t>
            </w:r>
          </w:p>
        </w:tc>
      </w:tr>
      <w:tr w:rsidR="002926A2" w:rsidRPr="00AE507B" w14:paraId="060B3854" w14:textId="77777777" w:rsidTr="002926A2">
        <w:tc>
          <w:tcPr>
            <w:tcW w:w="4508" w:type="dxa"/>
          </w:tcPr>
          <w:p w14:paraId="43D95423" w14:textId="3A999F41" w:rsidR="002926A2" w:rsidRPr="00AE507B" w:rsidRDefault="008A49FB" w:rsidP="00D24BA6">
            <w:pPr>
              <w:rPr>
                <w:rFonts w:ascii="Times New Roman" w:hAnsi="Times New Roman" w:cs="Times New Roman"/>
                <w:sz w:val="24"/>
                <w:szCs w:val="24"/>
              </w:rPr>
            </w:pPr>
            <w:r w:rsidRPr="00AE507B">
              <w:rPr>
                <w:rFonts w:ascii="Times New Roman" w:hAnsi="Times New Roman" w:cs="Times New Roman"/>
                <w:sz w:val="24"/>
                <w:szCs w:val="24"/>
              </w:rPr>
              <w:t>Low Prior Knowledge Gains</w:t>
            </w:r>
          </w:p>
        </w:tc>
        <w:tc>
          <w:tcPr>
            <w:tcW w:w="4508" w:type="dxa"/>
          </w:tcPr>
          <w:p w14:paraId="037DA40D" w14:textId="4912E468" w:rsidR="002926A2" w:rsidRPr="00AE507B" w:rsidRDefault="008A49FB" w:rsidP="007C1FAB">
            <w:pPr>
              <w:keepNext/>
              <w:rPr>
                <w:rFonts w:ascii="Times New Roman" w:hAnsi="Times New Roman" w:cs="Times New Roman"/>
                <w:sz w:val="24"/>
                <w:szCs w:val="24"/>
              </w:rPr>
            </w:pPr>
            <w:r w:rsidRPr="00AE507B">
              <w:rPr>
                <w:rFonts w:ascii="Times New Roman" w:hAnsi="Times New Roman" w:cs="Times New Roman"/>
                <w:sz w:val="24"/>
                <w:szCs w:val="24"/>
              </w:rPr>
              <w:t>Significant Improvement</w:t>
            </w:r>
          </w:p>
        </w:tc>
      </w:tr>
    </w:tbl>
    <w:p w14:paraId="6DEF294B" w14:textId="05B8E715" w:rsidR="002926A2" w:rsidRPr="00AE507B" w:rsidRDefault="007C1FAB" w:rsidP="007C1FAB">
      <w:pPr>
        <w:pStyle w:val="Caption"/>
        <w:jc w:val="center"/>
        <w:rPr>
          <w:rFonts w:ascii="Times New Roman" w:hAnsi="Times New Roman" w:cs="Times New Roman"/>
          <w:sz w:val="24"/>
          <w:szCs w:val="24"/>
        </w:rPr>
      </w:pPr>
      <w:r w:rsidRPr="00AE507B">
        <w:rPr>
          <w:rFonts w:ascii="Times New Roman" w:hAnsi="Times New Roman" w:cs="Times New Roman"/>
        </w:rPr>
        <w:t xml:space="preserve">Table </w:t>
      </w:r>
      <w:r w:rsidR="005A098D" w:rsidRPr="00AE507B">
        <w:rPr>
          <w:rFonts w:ascii="Times New Roman" w:hAnsi="Times New Roman" w:cs="Times New Roman"/>
        </w:rPr>
        <w:fldChar w:fldCharType="begin"/>
      </w:r>
      <w:r w:rsidR="005A098D" w:rsidRPr="00AE507B">
        <w:rPr>
          <w:rFonts w:ascii="Times New Roman" w:hAnsi="Times New Roman" w:cs="Times New Roman"/>
        </w:rPr>
        <w:instrText xml:space="preserve"> SEQ Table \* ARABIC </w:instrText>
      </w:r>
      <w:r w:rsidR="005A098D" w:rsidRPr="00AE507B">
        <w:rPr>
          <w:rFonts w:ascii="Times New Roman" w:hAnsi="Times New Roman" w:cs="Times New Roman"/>
        </w:rPr>
        <w:fldChar w:fldCharType="separate"/>
      </w:r>
      <w:r w:rsidR="005A098D" w:rsidRPr="00AE507B">
        <w:rPr>
          <w:rFonts w:ascii="Times New Roman" w:hAnsi="Times New Roman" w:cs="Times New Roman"/>
          <w:noProof/>
        </w:rPr>
        <w:t>3</w:t>
      </w:r>
      <w:r w:rsidR="005A098D" w:rsidRPr="00AE507B">
        <w:rPr>
          <w:rFonts w:ascii="Times New Roman" w:hAnsi="Times New Roman" w:cs="Times New Roman"/>
        </w:rPr>
        <w:fldChar w:fldCharType="end"/>
      </w:r>
      <w:r w:rsidRPr="00AE507B">
        <w:rPr>
          <w:rFonts w:ascii="Times New Roman" w:hAnsi="Times New Roman" w:cs="Times New Roman"/>
        </w:rPr>
        <w:t>: Learning gains in the game group, with higher post-test scores</w:t>
      </w:r>
      <w:r w:rsidR="007F218F" w:rsidRPr="00AE507B">
        <w:rPr>
          <w:rFonts w:ascii="Times New Roman" w:hAnsi="Times New Roman" w:cs="Times New Roman"/>
        </w:rPr>
        <w:t xml:space="preserve"> [14]</w:t>
      </w:r>
      <w:r w:rsidRPr="00AE507B">
        <w:rPr>
          <w:rFonts w:ascii="Times New Roman" w:hAnsi="Times New Roman" w:cs="Times New Roman"/>
        </w:rPr>
        <w:t>.</w:t>
      </w:r>
    </w:p>
    <w:p w14:paraId="7486F19B" w14:textId="1AA23C8B" w:rsidR="00205421" w:rsidRPr="00AE507B" w:rsidRDefault="009B5F0D" w:rsidP="00DE7805">
      <w:pPr>
        <w:rPr>
          <w:rFonts w:ascii="Times New Roman" w:hAnsi="Times New Roman" w:cs="Times New Roman"/>
          <w:sz w:val="24"/>
          <w:szCs w:val="24"/>
        </w:rPr>
      </w:pPr>
      <w:r w:rsidRPr="00AE507B">
        <w:rPr>
          <w:rFonts w:ascii="Times New Roman" w:hAnsi="Times New Roman" w:cs="Times New Roman"/>
          <w:sz w:val="24"/>
          <w:szCs w:val="24"/>
        </w:rPr>
        <w:t xml:space="preserve">Baig and Alotaibi </w:t>
      </w:r>
      <w:r w:rsidR="00EC0297" w:rsidRPr="00AE507B">
        <w:rPr>
          <w:rFonts w:ascii="Times New Roman" w:hAnsi="Times New Roman" w:cs="Times New Roman"/>
          <w:sz w:val="24"/>
          <w:szCs w:val="24"/>
        </w:rPr>
        <w:t>[1</w:t>
      </w:r>
      <w:r w:rsidR="004255C8" w:rsidRPr="00AE507B">
        <w:rPr>
          <w:rFonts w:ascii="Times New Roman" w:hAnsi="Times New Roman" w:cs="Times New Roman"/>
          <w:sz w:val="24"/>
          <w:szCs w:val="24"/>
        </w:rPr>
        <w:t>5</w:t>
      </w:r>
      <w:r w:rsidR="00EC0297" w:rsidRPr="00AE507B">
        <w:rPr>
          <w:rFonts w:ascii="Times New Roman" w:hAnsi="Times New Roman" w:cs="Times New Roman"/>
          <w:sz w:val="24"/>
          <w:szCs w:val="24"/>
        </w:rPr>
        <w:t>]</w:t>
      </w:r>
      <w:r w:rsidRPr="00AE507B">
        <w:rPr>
          <w:rFonts w:ascii="Times New Roman" w:hAnsi="Times New Roman" w:cs="Times New Roman"/>
          <w:sz w:val="24"/>
          <w:szCs w:val="24"/>
        </w:rPr>
        <w:t xml:space="preserve"> investigated the impact of curriculum-based video games on mathematics performance among 789 female students in Saudi Arabia. Participants, divided into experimental and control groups, were taught using either video games aligned with the curriculum or traditional methods. Results showed that the experimental group outperformed the control group across Grades 4 to 6, with significant gains in post-test score</w:t>
      </w:r>
      <w:r w:rsidR="008E1356" w:rsidRPr="00AE507B">
        <w:rPr>
          <w:rFonts w:ascii="Times New Roman" w:hAnsi="Times New Roman" w:cs="Times New Roman"/>
          <w:sz w:val="24"/>
          <w:szCs w:val="24"/>
        </w:rPr>
        <w:t>s</w:t>
      </w:r>
      <w:r w:rsidRPr="00AE507B">
        <w:rPr>
          <w:rFonts w:ascii="Times New Roman" w:hAnsi="Times New Roman" w:cs="Times New Roman"/>
          <w:sz w:val="24"/>
          <w:szCs w:val="24"/>
        </w:rPr>
        <w:t xml:space="preserve">. </w:t>
      </w:r>
      <w:r w:rsidR="00DE7805" w:rsidRPr="00AE507B">
        <w:rPr>
          <w:rFonts w:ascii="Times New Roman" w:hAnsi="Times New Roman" w:cs="Times New Roman"/>
          <w:sz w:val="24"/>
          <w:szCs w:val="24"/>
        </w:rPr>
        <w:t>The findings highlighted the potential of video games to enhance learning through immediate feedback, motivation and active engagement. Teachers also reported increased student alertness and interaction during lessons when using video games.</w:t>
      </w:r>
    </w:p>
    <w:tbl>
      <w:tblPr>
        <w:tblStyle w:val="TableGrid"/>
        <w:tblW w:w="0" w:type="auto"/>
        <w:tblLook w:val="04A0" w:firstRow="1" w:lastRow="0" w:firstColumn="1" w:lastColumn="0" w:noHBand="0" w:noVBand="1"/>
      </w:tblPr>
      <w:tblGrid>
        <w:gridCol w:w="2254"/>
        <w:gridCol w:w="2254"/>
        <w:gridCol w:w="2254"/>
        <w:gridCol w:w="2254"/>
      </w:tblGrid>
      <w:tr w:rsidR="00975E90" w:rsidRPr="00AE507B" w14:paraId="4220C6D1" w14:textId="77777777" w:rsidTr="00975E90">
        <w:tc>
          <w:tcPr>
            <w:tcW w:w="2254" w:type="dxa"/>
            <w:shd w:val="clear" w:color="auto" w:fill="BFBFBF" w:themeFill="background1" w:themeFillShade="BF"/>
          </w:tcPr>
          <w:p w14:paraId="16A21377" w14:textId="6049978F" w:rsidR="00975E90" w:rsidRPr="00AE507B" w:rsidRDefault="00975E90" w:rsidP="00D24BA6">
            <w:pPr>
              <w:rPr>
                <w:rFonts w:ascii="Times New Roman" w:hAnsi="Times New Roman" w:cs="Times New Roman"/>
                <w:sz w:val="24"/>
                <w:szCs w:val="24"/>
              </w:rPr>
            </w:pPr>
            <w:r w:rsidRPr="00AE507B">
              <w:rPr>
                <w:rFonts w:ascii="Times New Roman" w:hAnsi="Times New Roman" w:cs="Times New Roman"/>
                <w:sz w:val="24"/>
                <w:szCs w:val="24"/>
              </w:rPr>
              <w:t>Metric</w:t>
            </w:r>
          </w:p>
        </w:tc>
        <w:tc>
          <w:tcPr>
            <w:tcW w:w="2254" w:type="dxa"/>
            <w:shd w:val="clear" w:color="auto" w:fill="BFBFBF" w:themeFill="background1" w:themeFillShade="BF"/>
          </w:tcPr>
          <w:p w14:paraId="62D17759" w14:textId="24723294" w:rsidR="00975E90" w:rsidRPr="00AE507B" w:rsidRDefault="00AA0767" w:rsidP="00D24BA6">
            <w:pPr>
              <w:rPr>
                <w:rFonts w:ascii="Times New Roman" w:hAnsi="Times New Roman" w:cs="Times New Roman"/>
                <w:sz w:val="24"/>
                <w:szCs w:val="24"/>
              </w:rPr>
            </w:pPr>
            <w:r w:rsidRPr="00AE507B">
              <w:rPr>
                <w:rFonts w:ascii="Times New Roman" w:hAnsi="Times New Roman" w:cs="Times New Roman"/>
                <w:sz w:val="24"/>
                <w:szCs w:val="24"/>
              </w:rPr>
              <w:t>Control Group (Mean ± SD)</w:t>
            </w:r>
          </w:p>
        </w:tc>
        <w:tc>
          <w:tcPr>
            <w:tcW w:w="2254" w:type="dxa"/>
            <w:shd w:val="clear" w:color="auto" w:fill="BFBFBF" w:themeFill="background1" w:themeFillShade="BF"/>
          </w:tcPr>
          <w:p w14:paraId="18DC773D" w14:textId="6A88CBA5" w:rsidR="00975E90" w:rsidRPr="00AE507B" w:rsidRDefault="00AA0767" w:rsidP="00D24BA6">
            <w:pPr>
              <w:rPr>
                <w:rFonts w:ascii="Times New Roman" w:hAnsi="Times New Roman" w:cs="Times New Roman"/>
                <w:sz w:val="24"/>
                <w:szCs w:val="24"/>
              </w:rPr>
            </w:pPr>
            <w:r w:rsidRPr="00AE507B">
              <w:rPr>
                <w:rFonts w:ascii="Times New Roman" w:hAnsi="Times New Roman" w:cs="Times New Roman"/>
                <w:sz w:val="24"/>
                <w:szCs w:val="24"/>
              </w:rPr>
              <w:t>Experimental Group (Mean ± SD)</w:t>
            </w:r>
          </w:p>
        </w:tc>
        <w:tc>
          <w:tcPr>
            <w:tcW w:w="2254" w:type="dxa"/>
            <w:shd w:val="clear" w:color="auto" w:fill="BFBFBF" w:themeFill="background1" w:themeFillShade="BF"/>
          </w:tcPr>
          <w:p w14:paraId="5CD713D5" w14:textId="64F00226" w:rsidR="00975E90" w:rsidRPr="00AE507B" w:rsidRDefault="00AA0767" w:rsidP="00D24BA6">
            <w:pPr>
              <w:rPr>
                <w:rFonts w:ascii="Times New Roman" w:hAnsi="Times New Roman" w:cs="Times New Roman"/>
                <w:sz w:val="24"/>
                <w:szCs w:val="24"/>
              </w:rPr>
            </w:pPr>
            <w:r w:rsidRPr="00AE507B">
              <w:rPr>
                <w:rFonts w:ascii="Times New Roman" w:hAnsi="Times New Roman" w:cs="Times New Roman"/>
                <w:sz w:val="24"/>
                <w:szCs w:val="24"/>
              </w:rPr>
              <w:t>p-Value</w:t>
            </w:r>
          </w:p>
        </w:tc>
      </w:tr>
      <w:tr w:rsidR="00975E90" w:rsidRPr="00AE507B" w14:paraId="3FF34CA3" w14:textId="77777777" w:rsidTr="00975E90">
        <w:tc>
          <w:tcPr>
            <w:tcW w:w="2254" w:type="dxa"/>
          </w:tcPr>
          <w:p w14:paraId="7E78241A" w14:textId="08A30E30" w:rsidR="00975E90" w:rsidRPr="00AE507B" w:rsidRDefault="00AA0767" w:rsidP="00D24BA6">
            <w:pPr>
              <w:rPr>
                <w:rFonts w:ascii="Times New Roman" w:hAnsi="Times New Roman" w:cs="Times New Roman"/>
                <w:sz w:val="24"/>
                <w:szCs w:val="24"/>
              </w:rPr>
            </w:pPr>
            <w:r w:rsidRPr="00AE507B">
              <w:rPr>
                <w:rFonts w:ascii="Times New Roman" w:hAnsi="Times New Roman" w:cs="Times New Roman"/>
                <w:sz w:val="24"/>
                <w:szCs w:val="24"/>
              </w:rPr>
              <w:t>4th Grade Post-Test Scores</w:t>
            </w:r>
            <w:r w:rsidRPr="00AE507B">
              <w:rPr>
                <w:rFonts w:ascii="Times New Roman" w:hAnsi="Times New Roman" w:cs="Times New Roman"/>
                <w:sz w:val="24"/>
                <w:szCs w:val="24"/>
              </w:rPr>
              <w:tab/>
            </w:r>
          </w:p>
        </w:tc>
        <w:tc>
          <w:tcPr>
            <w:tcW w:w="2254" w:type="dxa"/>
          </w:tcPr>
          <w:p w14:paraId="620DF407" w14:textId="31CF7798" w:rsidR="00975E90" w:rsidRPr="00AE507B" w:rsidRDefault="00173796" w:rsidP="002A6F00">
            <w:pPr>
              <w:jc w:val="center"/>
              <w:rPr>
                <w:rFonts w:ascii="Times New Roman" w:hAnsi="Times New Roman" w:cs="Times New Roman"/>
                <w:sz w:val="24"/>
                <w:szCs w:val="24"/>
              </w:rPr>
            </w:pPr>
            <w:r w:rsidRPr="00AE507B">
              <w:rPr>
                <w:rFonts w:ascii="Times New Roman" w:hAnsi="Times New Roman" w:cs="Times New Roman"/>
                <w:sz w:val="24"/>
                <w:szCs w:val="24"/>
              </w:rPr>
              <w:t>23.73 ± 2.34</w:t>
            </w:r>
          </w:p>
        </w:tc>
        <w:tc>
          <w:tcPr>
            <w:tcW w:w="2254" w:type="dxa"/>
          </w:tcPr>
          <w:p w14:paraId="4C5790AD" w14:textId="7F2BD144" w:rsidR="00975E90" w:rsidRPr="00AE507B" w:rsidRDefault="00173796" w:rsidP="002A6F00">
            <w:pPr>
              <w:jc w:val="center"/>
              <w:rPr>
                <w:rFonts w:ascii="Times New Roman" w:hAnsi="Times New Roman" w:cs="Times New Roman"/>
                <w:sz w:val="24"/>
                <w:szCs w:val="24"/>
              </w:rPr>
            </w:pPr>
            <w:r w:rsidRPr="00AE507B">
              <w:rPr>
                <w:rFonts w:ascii="Times New Roman" w:hAnsi="Times New Roman" w:cs="Times New Roman"/>
                <w:sz w:val="24"/>
                <w:szCs w:val="24"/>
              </w:rPr>
              <w:t>24.56 ± 2.24</w:t>
            </w:r>
          </w:p>
        </w:tc>
        <w:tc>
          <w:tcPr>
            <w:tcW w:w="2254" w:type="dxa"/>
          </w:tcPr>
          <w:p w14:paraId="56561869" w14:textId="0FCA779F" w:rsidR="00975E90" w:rsidRPr="00AE507B" w:rsidRDefault="00173796" w:rsidP="002A6F00">
            <w:pPr>
              <w:jc w:val="center"/>
              <w:rPr>
                <w:rFonts w:ascii="Times New Roman" w:hAnsi="Times New Roman" w:cs="Times New Roman"/>
                <w:sz w:val="24"/>
                <w:szCs w:val="24"/>
              </w:rPr>
            </w:pPr>
            <w:r w:rsidRPr="00AE507B">
              <w:rPr>
                <w:rFonts w:ascii="Times New Roman" w:hAnsi="Times New Roman" w:cs="Times New Roman"/>
                <w:sz w:val="24"/>
                <w:szCs w:val="24"/>
              </w:rPr>
              <w:t>0.003</w:t>
            </w:r>
          </w:p>
        </w:tc>
      </w:tr>
      <w:tr w:rsidR="00975E90" w:rsidRPr="00AE507B" w14:paraId="133DECE1" w14:textId="77777777" w:rsidTr="00975E90">
        <w:tc>
          <w:tcPr>
            <w:tcW w:w="2254" w:type="dxa"/>
          </w:tcPr>
          <w:p w14:paraId="73CFD08B" w14:textId="193F8A2C" w:rsidR="00975E90" w:rsidRPr="00AE507B" w:rsidRDefault="00AA0767" w:rsidP="00AA0767">
            <w:pPr>
              <w:rPr>
                <w:rFonts w:ascii="Times New Roman" w:hAnsi="Times New Roman" w:cs="Times New Roman"/>
                <w:sz w:val="24"/>
                <w:szCs w:val="24"/>
              </w:rPr>
            </w:pPr>
            <w:r w:rsidRPr="00AE507B">
              <w:rPr>
                <w:rFonts w:ascii="Times New Roman" w:hAnsi="Times New Roman" w:cs="Times New Roman"/>
                <w:sz w:val="24"/>
                <w:szCs w:val="24"/>
              </w:rPr>
              <w:t>5th Grade Post-Test Scores</w:t>
            </w:r>
            <w:r w:rsidRPr="00AE507B">
              <w:rPr>
                <w:rFonts w:ascii="Times New Roman" w:hAnsi="Times New Roman" w:cs="Times New Roman"/>
                <w:sz w:val="24"/>
                <w:szCs w:val="24"/>
              </w:rPr>
              <w:tab/>
            </w:r>
          </w:p>
        </w:tc>
        <w:tc>
          <w:tcPr>
            <w:tcW w:w="2254" w:type="dxa"/>
          </w:tcPr>
          <w:p w14:paraId="068061B5" w14:textId="4F080FBE" w:rsidR="00975E90" w:rsidRPr="00AE507B" w:rsidRDefault="00173796" w:rsidP="002A6F00">
            <w:pPr>
              <w:jc w:val="center"/>
              <w:rPr>
                <w:rFonts w:ascii="Times New Roman" w:hAnsi="Times New Roman" w:cs="Times New Roman"/>
                <w:sz w:val="24"/>
                <w:szCs w:val="24"/>
              </w:rPr>
            </w:pPr>
            <w:r w:rsidRPr="00AE507B">
              <w:rPr>
                <w:rFonts w:ascii="Times New Roman" w:hAnsi="Times New Roman" w:cs="Times New Roman"/>
                <w:sz w:val="24"/>
                <w:szCs w:val="24"/>
              </w:rPr>
              <w:t>24.17 ± 2.77</w:t>
            </w:r>
          </w:p>
        </w:tc>
        <w:tc>
          <w:tcPr>
            <w:tcW w:w="2254" w:type="dxa"/>
          </w:tcPr>
          <w:p w14:paraId="0630FDF3" w14:textId="0350D78D" w:rsidR="00975E90" w:rsidRPr="00AE507B" w:rsidRDefault="00173796" w:rsidP="002A6F00">
            <w:pPr>
              <w:jc w:val="center"/>
              <w:rPr>
                <w:rFonts w:ascii="Times New Roman" w:hAnsi="Times New Roman" w:cs="Times New Roman"/>
                <w:sz w:val="24"/>
                <w:szCs w:val="24"/>
              </w:rPr>
            </w:pPr>
            <w:r w:rsidRPr="00AE507B">
              <w:rPr>
                <w:rFonts w:ascii="Times New Roman" w:hAnsi="Times New Roman" w:cs="Times New Roman"/>
                <w:sz w:val="24"/>
                <w:szCs w:val="24"/>
              </w:rPr>
              <w:t>25.34 ± 2.36</w:t>
            </w:r>
          </w:p>
        </w:tc>
        <w:tc>
          <w:tcPr>
            <w:tcW w:w="2254" w:type="dxa"/>
          </w:tcPr>
          <w:p w14:paraId="208B18AA" w14:textId="4D3E57C6" w:rsidR="00975E90" w:rsidRPr="00AE507B" w:rsidRDefault="009B5F0D" w:rsidP="002A6F00">
            <w:pPr>
              <w:jc w:val="center"/>
              <w:rPr>
                <w:rFonts w:ascii="Times New Roman" w:hAnsi="Times New Roman" w:cs="Times New Roman"/>
                <w:sz w:val="24"/>
                <w:szCs w:val="24"/>
              </w:rPr>
            </w:pPr>
            <w:r w:rsidRPr="00AE507B">
              <w:rPr>
                <w:rFonts w:ascii="Times New Roman" w:hAnsi="Times New Roman" w:cs="Times New Roman"/>
                <w:sz w:val="24"/>
                <w:szCs w:val="24"/>
              </w:rPr>
              <w:t>&lt; 0.001</w:t>
            </w:r>
          </w:p>
        </w:tc>
      </w:tr>
      <w:tr w:rsidR="00975E90" w:rsidRPr="00AE507B" w14:paraId="0587E603" w14:textId="77777777" w:rsidTr="00975E90">
        <w:tc>
          <w:tcPr>
            <w:tcW w:w="2254" w:type="dxa"/>
          </w:tcPr>
          <w:p w14:paraId="49B53347" w14:textId="2D67D9FE" w:rsidR="00975E90" w:rsidRPr="00AE507B" w:rsidRDefault="00173796" w:rsidP="00D24BA6">
            <w:pPr>
              <w:rPr>
                <w:rFonts w:ascii="Times New Roman" w:hAnsi="Times New Roman" w:cs="Times New Roman"/>
                <w:sz w:val="24"/>
                <w:szCs w:val="24"/>
              </w:rPr>
            </w:pPr>
            <w:r w:rsidRPr="00AE507B">
              <w:rPr>
                <w:rFonts w:ascii="Times New Roman" w:hAnsi="Times New Roman" w:cs="Times New Roman"/>
                <w:sz w:val="24"/>
                <w:szCs w:val="24"/>
              </w:rPr>
              <w:t>6th Grade Post-Test Scores</w:t>
            </w:r>
            <w:r w:rsidRPr="00AE507B">
              <w:rPr>
                <w:rFonts w:ascii="Times New Roman" w:hAnsi="Times New Roman" w:cs="Times New Roman"/>
                <w:sz w:val="24"/>
                <w:szCs w:val="24"/>
              </w:rPr>
              <w:tab/>
            </w:r>
          </w:p>
        </w:tc>
        <w:tc>
          <w:tcPr>
            <w:tcW w:w="2254" w:type="dxa"/>
          </w:tcPr>
          <w:p w14:paraId="477D05D5" w14:textId="4F69E26F" w:rsidR="00975E90" w:rsidRPr="00AE507B" w:rsidRDefault="00173796" w:rsidP="002A6F00">
            <w:pPr>
              <w:jc w:val="center"/>
              <w:rPr>
                <w:rFonts w:ascii="Times New Roman" w:hAnsi="Times New Roman" w:cs="Times New Roman"/>
                <w:sz w:val="24"/>
                <w:szCs w:val="24"/>
              </w:rPr>
            </w:pPr>
            <w:r w:rsidRPr="00AE507B">
              <w:rPr>
                <w:rFonts w:ascii="Times New Roman" w:hAnsi="Times New Roman" w:cs="Times New Roman"/>
                <w:sz w:val="24"/>
                <w:szCs w:val="24"/>
              </w:rPr>
              <w:t>23.61 ± 2.31</w:t>
            </w:r>
          </w:p>
        </w:tc>
        <w:tc>
          <w:tcPr>
            <w:tcW w:w="2254" w:type="dxa"/>
          </w:tcPr>
          <w:p w14:paraId="22558A75" w14:textId="2C20AE98" w:rsidR="00975E90" w:rsidRPr="00AE507B" w:rsidRDefault="00173796" w:rsidP="002A6F00">
            <w:pPr>
              <w:jc w:val="center"/>
              <w:rPr>
                <w:rFonts w:ascii="Times New Roman" w:hAnsi="Times New Roman" w:cs="Times New Roman"/>
                <w:sz w:val="24"/>
                <w:szCs w:val="24"/>
              </w:rPr>
            </w:pPr>
            <w:r w:rsidRPr="00AE507B">
              <w:rPr>
                <w:rFonts w:ascii="Times New Roman" w:hAnsi="Times New Roman" w:cs="Times New Roman"/>
                <w:sz w:val="24"/>
                <w:szCs w:val="24"/>
              </w:rPr>
              <w:t>24.92 ± 2.63</w:t>
            </w:r>
          </w:p>
        </w:tc>
        <w:tc>
          <w:tcPr>
            <w:tcW w:w="2254" w:type="dxa"/>
          </w:tcPr>
          <w:p w14:paraId="46AD6852" w14:textId="1A116372" w:rsidR="00975E90" w:rsidRPr="00AE507B" w:rsidRDefault="009B5F0D" w:rsidP="002A6F00">
            <w:pPr>
              <w:keepNext/>
              <w:jc w:val="center"/>
              <w:rPr>
                <w:rFonts w:ascii="Times New Roman" w:hAnsi="Times New Roman" w:cs="Times New Roman"/>
                <w:sz w:val="24"/>
                <w:szCs w:val="24"/>
              </w:rPr>
            </w:pPr>
            <w:r w:rsidRPr="00AE507B">
              <w:rPr>
                <w:rFonts w:ascii="Times New Roman" w:hAnsi="Times New Roman" w:cs="Times New Roman"/>
                <w:sz w:val="24"/>
                <w:szCs w:val="24"/>
              </w:rPr>
              <w:t>&lt; 0.001</w:t>
            </w:r>
          </w:p>
        </w:tc>
      </w:tr>
    </w:tbl>
    <w:p w14:paraId="6ACCE0BE" w14:textId="0B006E08" w:rsidR="00DE7805" w:rsidRPr="00AE507B" w:rsidRDefault="00D82A20" w:rsidP="00D82A20">
      <w:pPr>
        <w:pStyle w:val="Caption"/>
        <w:jc w:val="center"/>
        <w:rPr>
          <w:rFonts w:ascii="Times New Roman" w:hAnsi="Times New Roman" w:cs="Times New Roman"/>
          <w:sz w:val="24"/>
          <w:szCs w:val="24"/>
        </w:rPr>
      </w:pPr>
      <w:r w:rsidRPr="00AE507B">
        <w:rPr>
          <w:rFonts w:ascii="Times New Roman" w:hAnsi="Times New Roman" w:cs="Times New Roman"/>
        </w:rPr>
        <w:t xml:space="preserve">Table </w:t>
      </w:r>
      <w:r w:rsidR="005A098D" w:rsidRPr="00AE507B">
        <w:rPr>
          <w:rFonts w:ascii="Times New Roman" w:hAnsi="Times New Roman" w:cs="Times New Roman"/>
        </w:rPr>
        <w:fldChar w:fldCharType="begin"/>
      </w:r>
      <w:r w:rsidR="005A098D" w:rsidRPr="00AE507B">
        <w:rPr>
          <w:rFonts w:ascii="Times New Roman" w:hAnsi="Times New Roman" w:cs="Times New Roman"/>
        </w:rPr>
        <w:instrText xml:space="preserve"> SEQ Table \* ARABIC </w:instrText>
      </w:r>
      <w:r w:rsidR="005A098D" w:rsidRPr="00AE507B">
        <w:rPr>
          <w:rFonts w:ascii="Times New Roman" w:hAnsi="Times New Roman" w:cs="Times New Roman"/>
        </w:rPr>
        <w:fldChar w:fldCharType="separate"/>
      </w:r>
      <w:r w:rsidR="005A098D" w:rsidRPr="00AE507B">
        <w:rPr>
          <w:rFonts w:ascii="Times New Roman" w:hAnsi="Times New Roman" w:cs="Times New Roman"/>
          <w:noProof/>
        </w:rPr>
        <w:t>4</w:t>
      </w:r>
      <w:r w:rsidR="005A098D" w:rsidRPr="00AE507B">
        <w:rPr>
          <w:rFonts w:ascii="Times New Roman" w:hAnsi="Times New Roman" w:cs="Times New Roman"/>
        </w:rPr>
        <w:fldChar w:fldCharType="end"/>
      </w:r>
      <w:r w:rsidRPr="00AE507B">
        <w:rPr>
          <w:rFonts w:ascii="Times New Roman" w:hAnsi="Times New Roman" w:cs="Times New Roman"/>
        </w:rPr>
        <w:t>: Curriculum-based video games improved post-test scores across Grades 4 to 6.</w:t>
      </w:r>
    </w:p>
    <w:p w14:paraId="37A781AA" w14:textId="566CF0E1" w:rsidR="00F26E3C" w:rsidRPr="00AE507B" w:rsidRDefault="00DE7805" w:rsidP="00F26E3C">
      <w:pPr>
        <w:rPr>
          <w:rFonts w:ascii="Times New Roman" w:hAnsi="Times New Roman" w:cs="Times New Roman"/>
          <w:sz w:val="24"/>
          <w:szCs w:val="24"/>
        </w:rPr>
      </w:pPr>
      <w:r w:rsidRPr="00AE507B">
        <w:rPr>
          <w:rFonts w:ascii="Times New Roman" w:hAnsi="Times New Roman" w:cs="Times New Roman"/>
          <w:sz w:val="24"/>
          <w:szCs w:val="24"/>
        </w:rPr>
        <w:t>While the study acknowledged the importance of traditional teaching methods, it emphasised the value of integrating educational video games as a complementary tool. This approach aligns teaching methods with the preferences and needs of modern learners, demonstrating the effectiveness of video games in improving academic performance and student engagement.</w:t>
      </w:r>
    </w:p>
    <w:p w14:paraId="7EA32B65" w14:textId="6642102B" w:rsidR="00DE7805" w:rsidRPr="00AE507B" w:rsidRDefault="00F26E3C" w:rsidP="00F26E3C">
      <w:pPr>
        <w:rPr>
          <w:rFonts w:ascii="Times New Roman" w:hAnsi="Times New Roman" w:cs="Times New Roman"/>
          <w:sz w:val="24"/>
          <w:szCs w:val="24"/>
        </w:rPr>
      </w:pPr>
      <w:r w:rsidRPr="00AE507B">
        <w:rPr>
          <w:rFonts w:ascii="Times New Roman" w:hAnsi="Times New Roman" w:cs="Times New Roman"/>
          <w:sz w:val="24"/>
          <w:szCs w:val="24"/>
        </w:rPr>
        <w:t>Mayer</w:t>
      </w:r>
      <w:r w:rsidR="004D2132" w:rsidRPr="00AE507B">
        <w:rPr>
          <w:rFonts w:ascii="Times New Roman" w:hAnsi="Times New Roman" w:cs="Times New Roman"/>
          <w:sz w:val="24"/>
          <w:szCs w:val="24"/>
        </w:rPr>
        <w:t xml:space="preserve"> [1</w:t>
      </w:r>
      <w:r w:rsidR="004255C8" w:rsidRPr="00AE507B">
        <w:rPr>
          <w:rFonts w:ascii="Times New Roman" w:hAnsi="Times New Roman" w:cs="Times New Roman"/>
          <w:sz w:val="24"/>
          <w:szCs w:val="24"/>
        </w:rPr>
        <w:t>6</w:t>
      </w:r>
      <w:r w:rsidR="004D2132" w:rsidRPr="00AE507B">
        <w:rPr>
          <w:rFonts w:ascii="Times New Roman" w:hAnsi="Times New Roman" w:cs="Times New Roman"/>
          <w:sz w:val="24"/>
          <w:szCs w:val="24"/>
        </w:rPr>
        <w:t>]</w:t>
      </w:r>
      <w:r w:rsidRPr="00AE507B">
        <w:rPr>
          <w:rFonts w:ascii="Times New Roman" w:hAnsi="Times New Roman" w:cs="Times New Roman"/>
          <w:sz w:val="24"/>
          <w:szCs w:val="24"/>
        </w:rPr>
        <w:t xml:space="preserve"> explores how video games can enhance educational outcomes through three research types. Value-added research identifies features like spoken text and conversational language that improve learning. Cognitive consequences research shows games like first-person shooters and puzzle games enhance skills such as attention and spatial reasoning. Media comparison research finds games often outperform traditional teaching methods in subjects like science, mathematics and second-language learning. </w:t>
      </w:r>
      <w:r w:rsidR="00036214" w:rsidRPr="00AE507B">
        <w:rPr>
          <w:rFonts w:ascii="Times New Roman" w:hAnsi="Times New Roman" w:cs="Times New Roman"/>
          <w:sz w:val="24"/>
          <w:szCs w:val="24"/>
        </w:rPr>
        <w:t>The paper concludes that video games hold considerable potential in education when designed with evidence-based principles. While more research is needed to optimise their application, this study provides strong evidence that video games can effectively support skill development and educational outcomes, particularly in engaging and interactive contexts.</w:t>
      </w:r>
    </w:p>
    <w:tbl>
      <w:tblPr>
        <w:tblStyle w:val="TableGrid"/>
        <w:tblW w:w="0" w:type="auto"/>
        <w:tblLook w:val="04A0" w:firstRow="1" w:lastRow="0" w:firstColumn="1" w:lastColumn="0" w:noHBand="0" w:noVBand="1"/>
      </w:tblPr>
      <w:tblGrid>
        <w:gridCol w:w="2254"/>
        <w:gridCol w:w="2254"/>
        <w:gridCol w:w="2254"/>
        <w:gridCol w:w="2254"/>
      </w:tblGrid>
      <w:tr w:rsidR="007E11EE" w:rsidRPr="00AE507B" w14:paraId="5CE365A0" w14:textId="77777777" w:rsidTr="007E11EE">
        <w:tc>
          <w:tcPr>
            <w:tcW w:w="2254" w:type="dxa"/>
            <w:shd w:val="clear" w:color="auto" w:fill="BFBFBF" w:themeFill="background1" w:themeFillShade="BF"/>
          </w:tcPr>
          <w:p w14:paraId="74D9C9EE" w14:textId="22E07BB3" w:rsidR="007E11EE" w:rsidRPr="00AE507B" w:rsidRDefault="007E11EE" w:rsidP="00D24BA6">
            <w:pPr>
              <w:rPr>
                <w:rFonts w:ascii="Times New Roman" w:hAnsi="Times New Roman" w:cs="Times New Roman"/>
                <w:sz w:val="24"/>
                <w:szCs w:val="24"/>
              </w:rPr>
            </w:pPr>
            <w:r w:rsidRPr="00AE507B">
              <w:rPr>
                <w:rFonts w:ascii="Times New Roman" w:hAnsi="Times New Roman" w:cs="Times New Roman"/>
                <w:sz w:val="24"/>
                <w:szCs w:val="24"/>
              </w:rPr>
              <w:t>Feature/Game Type</w:t>
            </w:r>
          </w:p>
        </w:tc>
        <w:tc>
          <w:tcPr>
            <w:tcW w:w="2254" w:type="dxa"/>
            <w:shd w:val="clear" w:color="auto" w:fill="BFBFBF" w:themeFill="background1" w:themeFillShade="BF"/>
          </w:tcPr>
          <w:p w14:paraId="6224A240" w14:textId="481A1EC1" w:rsidR="007E11EE" w:rsidRPr="00AE507B" w:rsidRDefault="0063428E" w:rsidP="0063428E">
            <w:pPr>
              <w:rPr>
                <w:rFonts w:ascii="Times New Roman" w:hAnsi="Times New Roman" w:cs="Times New Roman"/>
                <w:sz w:val="24"/>
                <w:szCs w:val="24"/>
              </w:rPr>
            </w:pPr>
            <w:r w:rsidRPr="00AE507B">
              <w:rPr>
                <w:rFonts w:ascii="Times New Roman" w:hAnsi="Times New Roman" w:cs="Times New Roman"/>
                <w:sz w:val="24"/>
                <w:szCs w:val="24"/>
              </w:rPr>
              <w:t>Cognitive/Skill Improvement</w:t>
            </w:r>
            <w:r w:rsidRPr="00AE507B">
              <w:rPr>
                <w:rFonts w:ascii="Times New Roman" w:hAnsi="Times New Roman" w:cs="Times New Roman"/>
                <w:sz w:val="24"/>
                <w:szCs w:val="24"/>
              </w:rPr>
              <w:tab/>
            </w:r>
          </w:p>
        </w:tc>
        <w:tc>
          <w:tcPr>
            <w:tcW w:w="2254" w:type="dxa"/>
            <w:shd w:val="clear" w:color="auto" w:fill="BFBFBF" w:themeFill="background1" w:themeFillShade="BF"/>
          </w:tcPr>
          <w:p w14:paraId="32715595" w14:textId="1EA05F24" w:rsidR="007E11EE" w:rsidRPr="00AE507B" w:rsidRDefault="0063428E" w:rsidP="0063428E">
            <w:pPr>
              <w:rPr>
                <w:rFonts w:ascii="Times New Roman" w:hAnsi="Times New Roman" w:cs="Times New Roman"/>
                <w:sz w:val="24"/>
                <w:szCs w:val="24"/>
              </w:rPr>
            </w:pPr>
            <w:r w:rsidRPr="00AE507B">
              <w:rPr>
                <w:rFonts w:ascii="Times New Roman" w:hAnsi="Times New Roman" w:cs="Times New Roman"/>
                <w:sz w:val="24"/>
                <w:szCs w:val="24"/>
              </w:rPr>
              <w:t>Experiments Observed</w:t>
            </w:r>
            <w:r w:rsidRPr="00AE507B">
              <w:rPr>
                <w:rFonts w:ascii="Times New Roman" w:hAnsi="Times New Roman" w:cs="Times New Roman"/>
                <w:sz w:val="24"/>
                <w:szCs w:val="24"/>
              </w:rPr>
              <w:tab/>
            </w:r>
          </w:p>
        </w:tc>
        <w:tc>
          <w:tcPr>
            <w:tcW w:w="2254" w:type="dxa"/>
            <w:shd w:val="clear" w:color="auto" w:fill="BFBFBF" w:themeFill="background1" w:themeFillShade="BF"/>
          </w:tcPr>
          <w:p w14:paraId="40ECF0EC" w14:textId="2FF0075C" w:rsidR="007E11EE" w:rsidRPr="00AE507B" w:rsidRDefault="0063428E" w:rsidP="00D24BA6">
            <w:pPr>
              <w:rPr>
                <w:rFonts w:ascii="Times New Roman" w:hAnsi="Times New Roman" w:cs="Times New Roman"/>
                <w:sz w:val="24"/>
                <w:szCs w:val="24"/>
              </w:rPr>
            </w:pPr>
            <w:r w:rsidRPr="00AE507B">
              <w:rPr>
                <w:rFonts w:ascii="Times New Roman" w:hAnsi="Times New Roman" w:cs="Times New Roman"/>
                <w:sz w:val="24"/>
                <w:szCs w:val="24"/>
              </w:rPr>
              <w:t>Effect Size</w:t>
            </w:r>
          </w:p>
        </w:tc>
      </w:tr>
      <w:tr w:rsidR="007E11EE" w:rsidRPr="00AE507B" w14:paraId="3A7A0087" w14:textId="77777777" w:rsidTr="007E11EE">
        <w:tc>
          <w:tcPr>
            <w:tcW w:w="2254" w:type="dxa"/>
          </w:tcPr>
          <w:p w14:paraId="1ABE8770" w14:textId="7CF2CD15" w:rsidR="007E11EE" w:rsidRPr="00AE507B" w:rsidRDefault="0063428E" w:rsidP="00D24BA6">
            <w:pPr>
              <w:rPr>
                <w:rFonts w:ascii="Times New Roman" w:hAnsi="Times New Roman" w:cs="Times New Roman"/>
                <w:sz w:val="24"/>
                <w:szCs w:val="24"/>
              </w:rPr>
            </w:pPr>
            <w:r w:rsidRPr="00AE507B">
              <w:rPr>
                <w:rFonts w:ascii="Times New Roman" w:hAnsi="Times New Roman" w:cs="Times New Roman"/>
                <w:sz w:val="24"/>
                <w:szCs w:val="24"/>
              </w:rPr>
              <w:lastRenderedPageBreak/>
              <w:t>Spoken text in games</w:t>
            </w:r>
            <w:r w:rsidRPr="00AE507B">
              <w:rPr>
                <w:rFonts w:ascii="Times New Roman" w:hAnsi="Times New Roman" w:cs="Times New Roman"/>
                <w:sz w:val="24"/>
                <w:szCs w:val="24"/>
              </w:rPr>
              <w:tab/>
            </w:r>
          </w:p>
        </w:tc>
        <w:tc>
          <w:tcPr>
            <w:tcW w:w="2254" w:type="dxa"/>
          </w:tcPr>
          <w:p w14:paraId="1A5EA523" w14:textId="64F4201A" w:rsidR="007E11EE" w:rsidRPr="00AE507B" w:rsidRDefault="003A2246" w:rsidP="00D24BA6">
            <w:pPr>
              <w:rPr>
                <w:rFonts w:ascii="Times New Roman" w:hAnsi="Times New Roman" w:cs="Times New Roman"/>
                <w:sz w:val="24"/>
                <w:szCs w:val="24"/>
              </w:rPr>
            </w:pPr>
            <w:r w:rsidRPr="00AE507B">
              <w:rPr>
                <w:rFonts w:ascii="Times New Roman" w:hAnsi="Times New Roman" w:cs="Times New Roman"/>
                <w:sz w:val="24"/>
                <w:szCs w:val="24"/>
              </w:rPr>
              <w:t>Enhanced learning outcomes</w:t>
            </w:r>
          </w:p>
        </w:tc>
        <w:tc>
          <w:tcPr>
            <w:tcW w:w="2254" w:type="dxa"/>
          </w:tcPr>
          <w:p w14:paraId="3BF1F433" w14:textId="648AE783" w:rsidR="007E11EE" w:rsidRPr="00AE507B" w:rsidRDefault="009A746B" w:rsidP="00411C34">
            <w:pPr>
              <w:jc w:val="center"/>
              <w:rPr>
                <w:rFonts w:ascii="Times New Roman" w:hAnsi="Times New Roman" w:cs="Times New Roman"/>
                <w:sz w:val="24"/>
                <w:szCs w:val="24"/>
              </w:rPr>
            </w:pPr>
            <w:r w:rsidRPr="00AE507B">
              <w:rPr>
                <w:rFonts w:ascii="Times New Roman" w:hAnsi="Times New Roman" w:cs="Times New Roman"/>
                <w:sz w:val="24"/>
                <w:szCs w:val="24"/>
              </w:rPr>
              <w:t>9/9</w:t>
            </w:r>
          </w:p>
        </w:tc>
        <w:tc>
          <w:tcPr>
            <w:tcW w:w="2254" w:type="dxa"/>
          </w:tcPr>
          <w:p w14:paraId="4C32231D" w14:textId="53951F50" w:rsidR="007E11EE" w:rsidRPr="00AE507B" w:rsidRDefault="009A746B" w:rsidP="00411C34">
            <w:pPr>
              <w:jc w:val="center"/>
              <w:rPr>
                <w:rFonts w:ascii="Times New Roman" w:hAnsi="Times New Roman" w:cs="Times New Roman"/>
                <w:sz w:val="24"/>
                <w:szCs w:val="24"/>
              </w:rPr>
            </w:pPr>
            <w:r w:rsidRPr="00AE507B">
              <w:rPr>
                <w:rFonts w:ascii="Times New Roman" w:hAnsi="Times New Roman" w:cs="Times New Roman"/>
                <w:sz w:val="24"/>
                <w:szCs w:val="24"/>
              </w:rPr>
              <w:t>1.4</w:t>
            </w:r>
          </w:p>
        </w:tc>
      </w:tr>
      <w:tr w:rsidR="007E11EE" w:rsidRPr="00AE507B" w14:paraId="46D718C0" w14:textId="77777777" w:rsidTr="007E11EE">
        <w:tc>
          <w:tcPr>
            <w:tcW w:w="2254" w:type="dxa"/>
          </w:tcPr>
          <w:p w14:paraId="75731195" w14:textId="66B83084" w:rsidR="007E11EE" w:rsidRPr="00AE507B" w:rsidRDefault="0063428E" w:rsidP="00D24BA6">
            <w:pPr>
              <w:rPr>
                <w:rFonts w:ascii="Times New Roman" w:hAnsi="Times New Roman" w:cs="Times New Roman"/>
                <w:sz w:val="24"/>
                <w:szCs w:val="24"/>
              </w:rPr>
            </w:pPr>
            <w:r w:rsidRPr="00AE507B">
              <w:rPr>
                <w:rFonts w:ascii="Times New Roman" w:hAnsi="Times New Roman" w:cs="Times New Roman"/>
                <w:sz w:val="24"/>
                <w:szCs w:val="24"/>
              </w:rPr>
              <w:t>Conversational language</w:t>
            </w:r>
            <w:r w:rsidRPr="00AE507B">
              <w:rPr>
                <w:rFonts w:ascii="Times New Roman" w:hAnsi="Times New Roman" w:cs="Times New Roman"/>
                <w:sz w:val="24"/>
                <w:szCs w:val="24"/>
              </w:rPr>
              <w:tab/>
            </w:r>
          </w:p>
        </w:tc>
        <w:tc>
          <w:tcPr>
            <w:tcW w:w="2254" w:type="dxa"/>
          </w:tcPr>
          <w:p w14:paraId="5A767976" w14:textId="39FAC8BF" w:rsidR="007E11EE" w:rsidRPr="00AE507B" w:rsidRDefault="003A2246" w:rsidP="00D24BA6">
            <w:pPr>
              <w:rPr>
                <w:rFonts w:ascii="Times New Roman" w:hAnsi="Times New Roman" w:cs="Times New Roman"/>
                <w:sz w:val="24"/>
                <w:szCs w:val="24"/>
              </w:rPr>
            </w:pPr>
            <w:r w:rsidRPr="00AE507B">
              <w:rPr>
                <w:rFonts w:ascii="Times New Roman" w:hAnsi="Times New Roman" w:cs="Times New Roman"/>
                <w:sz w:val="24"/>
                <w:szCs w:val="24"/>
              </w:rPr>
              <w:t>Improved retention</w:t>
            </w:r>
          </w:p>
        </w:tc>
        <w:tc>
          <w:tcPr>
            <w:tcW w:w="2254" w:type="dxa"/>
          </w:tcPr>
          <w:p w14:paraId="0E1E9948" w14:textId="263BE952" w:rsidR="007E11EE" w:rsidRPr="00AE507B" w:rsidRDefault="009A746B" w:rsidP="00411C34">
            <w:pPr>
              <w:jc w:val="center"/>
              <w:rPr>
                <w:rFonts w:ascii="Times New Roman" w:hAnsi="Times New Roman" w:cs="Times New Roman"/>
                <w:sz w:val="24"/>
                <w:szCs w:val="24"/>
              </w:rPr>
            </w:pPr>
            <w:r w:rsidRPr="00AE507B">
              <w:rPr>
                <w:rFonts w:ascii="Times New Roman" w:hAnsi="Times New Roman" w:cs="Times New Roman"/>
                <w:sz w:val="24"/>
                <w:szCs w:val="24"/>
              </w:rPr>
              <w:t>8/8</w:t>
            </w:r>
          </w:p>
        </w:tc>
        <w:tc>
          <w:tcPr>
            <w:tcW w:w="2254" w:type="dxa"/>
          </w:tcPr>
          <w:p w14:paraId="46EB2AD5" w14:textId="7BA7F224" w:rsidR="007E11EE" w:rsidRPr="00AE507B" w:rsidRDefault="009A746B" w:rsidP="00411C34">
            <w:pPr>
              <w:jc w:val="center"/>
              <w:rPr>
                <w:rFonts w:ascii="Times New Roman" w:hAnsi="Times New Roman" w:cs="Times New Roman"/>
                <w:sz w:val="24"/>
                <w:szCs w:val="24"/>
              </w:rPr>
            </w:pPr>
            <w:r w:rsidRPr="00AE507B">
              <w:rPr>
                <w:rFonts w:ascii="Times New Roman" w:hAnsi="Times New Roman" w:cs="Times New Roman"/>
                <w:sz w:val="24"/>
                <w:szCs w:val="24"/>
              </w:rPr>
              <w:t>1.5</w:t>
            </w:r>
          </w:p>
        </w:tc>
      </w:tr>
      <w:tr w:rsidR="007E11EE" w:rsidRPr="00AE507B" w14:paraId="2949ABB3" w14:textId="77777777" w:rsidTr="007E11EE">
        <w:tc>
          <w:tcPr>
            <w:tcW w:w="2254" w:type="dxa"/>
          </w:tcPr>
          <w:p w14:paraId="44DD62C1" w14:textId="6A740700" w:rsidR="007E11EE" w:rsidRPr="00AE507B" w:rsidRDefault="0063428E" w:rsidP="0063428E">
            <w:pPr>
              <w:rPr>
                <w:rFonts w:ascii="Times New Roman" w:hAnsi="Times New Roman" w:cs="Times New Roman"/>
                <w:sz w:val="24"/>
                <w:szCs w:val="24"/>
              </w:rPr>
            </w:pPr>
            <w:r w:rsidRPr="00AE507B">
              <w:rPr>
                <w:rFonts w:ascii="Times New Roman" w:hAnsi="Times New Roman" w:cs="Times New Roman"/>
                <w:sz w:val="24"/>
                <w:szCs w:val="24"/>
              </w:rPr>
              <w:t>Pre-game information</w:t>
            </w:r>
            <w:r w:rsidRPr="00AE507B">
              <w:rPr>
                <w:rFonts w:ascii="Times New Roman" w:hAnsi="Times New Roman" w:cs="Times New Roman"/>
                <w:sz w:val="24"/>
                <w:szCs w:val="24"/>
              </w:rPr>
              <w:tab/>
            </w:r>
          </w:p>
        </w:tc>
        <w:tc>
          <w:tcPr>
            <w:tcW w:w="2254" w:type="dxa"/>
          </w:tcPr>
          <w:p w14:paraId="7C225A41" w14:textId="1C4263C9" w:rsidR="007E11EE" w:rsidRPr="00AE507B" w:rsidRDefault="003A2246" w:rsidP="003A2246">
            <w:pPr>
              <w:rPr>
                <w:rFonts w:ascii="Times New Roman" w:hAnsi="Times New Roman" w:cs="Times New Roman"/>
                <w:sz w:val="24"/>
                <w:szCs w:val="24"/>
              </w:rPr>
            </w:pPr>
            <w:r w:rsidRPr="00AE507B">
              <w:rPr>
                <w:rFonts w:ascii="Times New Roman" w:hAnsi="Times New Roman" w:cs="Times New Roman"/>
                <w:sz w:val="24"/>
                <w:szCs w:val="24"/>
              </w:rPr>
              <w:t>Better conceptual understanding</w:t>
            </w:r>
          </w:p>
        </w:tc>
        <w:tc>
          <w:tcPr>
            <w:tcW w:w="2254" w:type="dxa"/>
          </w:tcPr>
          <w:p w14:paraId="4CED6F24" w14:textId="1FDD558C" w:rsidR="007E11EE" w:rsidRPr="00AE507B" w:rsidRDefault="009A746B" w:rsidP="00411C34">
            <w:pPr>
              <w:jc w:val="center"/>
              <w:rPr>
                <w:rFonts w:ascii="Times New Roman" w:hAnsi="Times New Roman" w:cs="Times New Roman"/>
                <w:sz w:val="24"/>
                <w:szCs w:val="24"/>
              </w:rPr>
            </w:pPr>
            <w:r w:rsidRPr="00AE507B">
              <w:rPr>
                <w:rFonts w:ascii="Times New Roman" w:hAnsi="Times New Roman" w:cs="Times New Roman"/>
                <w:sz w:val="24"/>
                <w:szCs w:val="24"/>
              </w:rPr>
              <w:t>7/7</w:t>
            </w:r>
          </w:p>
        </w:tc>
        <w:tc>
          <w:tcPr>
            <w:tcW w:w="2254" w:type="dxa"/>
          </w:tcPr>
          <w:p w14:paraId="4BCD97E9" w14:textId="4663786C" w:rsidR="007E11EE" w:rsidRPr="00AE507B" w:rsidRDefault="009A746B" w:rsidP="00411C34">
            <w:pPr>
              <w:jc w:val="center"/>
              <w:rPr>
                <w:rFonts w:ascii="Times New Roman" w:hAnsi="Times New Roman" w:cs="Times New Roman"/>
                <w:sz w:val="24"/>
                <w:szCs w:val="24"/>
              </w:rPr>
            </w:pPr>
            <w:r w:rsidRPr="00AE507B">
              <w:rPr>
                <w:rFonts w:ascii="Times New Roman" w:hAnsi="Times New Roman" w:cs="Times New Roman"/>
                <w:sz w:val="24"/>
                <w:szCs w:val="24"/>
              </w:rPr>
              <w:t>0.8</w:t>
            </w:r>
          </w:p>
        </w:tc>
      </w:tr>
      <w:tr w:rsidR="007E11EE" w:rsidRPr="00AE507B" w14:paraId="2308448E" w14:textId="77777777" w:rsidTr="007E11EE">
        <w:tc>
          <w:tcPr>
            <w:tcW w:w="2254" w:type="dxa"/>
          </w:tcPr>
          <w:p w14:paraId="0A4CB4A4" w14:textId="195AC20F" w:rsidR="007E11EE" w:rsidRPr="00AE507B" w:rsidRDefault="003A2246" w:rsidP="00D24BA6">
            <w:pPr>
              <w:rPr>
                <w:rFonts w:ascii="Times New Roman" w:hAnsi="Times New Roman" w:cs="Times New Roman"/>
                <w:sz w:val="24"/>
                <w:szCs w:val="24"/>
              </w:rPr>
            </w:pPr>
            <w:r w:rsidRPr="00AE507B">
              <w:rPr>
                <w:rFonts w:ascii="Times New Roman" w:hAnsi="Times New Roman" w:cs="Times New Roman"/>
                <w:sz w:val="24"/>
                <w:szCs w:val="24"/>
              </w:rPr>
              <w:t>First-person shooter games</w:t>
            </w:r>
          </w:p>
        </w:tc>
        <w:tc>
          <w:tcPr>
            <w:tcW w:w="2254" w:type="dxa"/>
          </w:tcPr>
          <w:p w14:paraId="3BBABD69" w14:textId="50A24275" w:rsidR="007E11EE" w:rsidRPr="00AE507B" w:rsidRDefault="009A746B" w:rsidP="00D24BA6">
            <w:pPr>
              <w:rPr>
                <w:rFonts w:ascii="Times New Roman" w:hAnsi="Times New Roman" w:cs="Times New Roman"/>
                <w:sz w:val="24"/>
                <w:szCs w:val="24"/>
              </w:rPr>
            </w:pPr>
            <w:r w:rsidRPr="00AE507B">
              <w:rPr>
                <w:rFonts w:ascii="Times New Roman" w:hAnsi="Times New Roman" w:cs="Times New Roman"/>
                <w:sz w:val="24"/>
                <w:szCs w:val="24"/>
              </w:rPr>
              <w:t>Perceptual attention improvement</w:t>
            </w:r>
          </w:p>
        </w:tc>
        <w:tc>
          <w:tcPr>
            <w:tcW w:w="2254" w:type="dxa"/>
          </w:tcPr>
          <w:p w14:paraId="06014A14" w14:textId="5475BE88" w:rsidR="007E11EE" w:rsidRPr="00AE507B" w:rsidRDefault="009A746B" w:rsidP="00411C34">
            <w:pPr>
              <w:jc w:val="center"/>
              <w:rPr>
                <w:rFonts w:ascii="Times New Roman" w:hAnsi="Times New Roman" w:cs="Times New Roman"/>
                <w:sz w:val="24"/>
                <w:szCs w:val="24"/>
              </w:rPr>
            </w:pPr>
            <w:r w:rsidRPr="00AE507B">
              <w:rPr>
                <w:rFonts w:ascii="Times New Roman" w:hAnsi="Times New Roman" w:cs="Times New Roman"/>
                <w:sz w:val="24"/>
                <w:szCs w:val="24"/>
              </w:rPr>
              <w:t>17/18</w:t>
            </w:r>
          </w:p>
        </w:tc>
        <w:tc>
          <w:tcPr>
            <w:tcW w:w="2254" w:type="dxa"/>
          </w:tcPr>
          <w:p w14:paraId="7A838813" w14:textId="2E70F0A6" w:rsidR="007E11EE" w:rsidRPr="00AE507B" w:rsidRDefault="009A746B" w:rsidP="00411C34">
            <w:pPr>
              <w:jc w:val="center"/>
              <w:rPr>
                <w:rFonts w:ascii="Times New Roman" w:hAnsi="Times New Roman" w:cs="Times New Roman"/>
                <w:sz w:val="24"/>
                <w:szCs w:val="24"/>
              </w:rPr>
            </w:pPr>
            <w:r w:rsidRPr="00AE507B">
              <w:rPr>
                <w:rFonts w:ascii="Times New Roman" w:hAnsi="Times New Roman" w:cs="Times New Roman"/>
                <w:sz w:val="24"/>
                <w:szCs w:val="24"/>
              </w:rPr>
              <w:t>1.2</w:t>
            </w:r>
          </w:p>
        </w:tc>
      </w:tr>
      <w:tr w:rsidR="007E11EE" w:rsidRPr="00AE507B" w14:paraId="31A9FF2A" w14:textId="77777777" w:rsidTr="007E11EE">
        <w:tc>
          <w:tcPr>
            <w:tcW w:w="2254" w:type="dxa"/>
          </w:tcPr>
          <w:p w14:paraId="328A451A" w14:textId="49D365F5" w:rsidR="007E11EE" w:rsidRPr="00AE507B" w:rsidRDefault="003A2246" w:rsidP="00D24BA6">
            <w:pPr>
              <w:rPr>
                <w:rFonts w:ascii="Times New Roman" w:hAnsi="Times New Roman" w:cs="Times New Roman"/>
                <w:sz w:val="24"/>
                <w:szCs w:val="24"/>
              </w:rPr>
            </w:pPr>
            <w:r w:rsidRPr="00AE507B">
              <w:rPr>
                <w:rFonts w:ascii="Times New Roman" w:hAnsi="Times New Roman" w:cs="Times New Roman"/>
                <w:sz w:val="24"/>
                <w:szCs w:val="24"/>
              </w:rPr>
              <w:t>Spatial puzzle games (e.g., Tetris)</w:t>
            </w:r>
          </w:p>
        </w:tc>
        <w:tc>
          <w:tcPr>
            <w:tcW w:w="2254" w:type="dxa"/>
          </w:tcPr>
          <w:p w14:paraId="7D89D407" w14:textId="326A0666" w:rsidR="007E11EE" w:rsidRPr="00AE507B" w:rsidRDefault="009A746B" w:rsidP="00D24BA6">
            <w:pPr>
              <w:rPr>
                <w:rFonts w:ascii="Times New Roman" w:hAnsi="Times New Roman" w:cs="Times New Roman"/>
                <w:sz w:val="24"/>
                <w:szCs w:val="24"/>
              </w:rPr>
            </w:pPr>
            <w:r w:rsidRPr="00AE507B">
              <w:rPr>
                <w:rFonts w:ascii="Times New Roman" w:hAnsi="Times New Roman" w:cs="Times New Roman"/>
                <w:sz w:val="24"/>
                <w:szCs w:val="24"/>
              </w:rPr>
              <w:t>Two-dimensional mental rotation</w:t>
            </w:r>
          </w:p>
        </w:tc>
        <w:tc>
          <w:tcPr>
            <w:tcW w:w="2254" w:type="dxa"/>
          </w:tcPr>
          <w:p w14:paraId="2B980BBA" w14:textId="0C17983E" w:rsidR="007E11EE" w:rsidRPr="00AE507B" w:rsidRDefault="009A746B" w:rsidP="00411C34">
            <w:pPr>
              <w:jc w:val="center"/>
              <w:rPr>
                <w:rFonts w:ascii="Times New Roman" w:hAnsi="Times New Roman" w:cs="Times New Roman"/>
                <w:sz w:val="24"/>
                <w:szCs w:val="24"/>
              </w:rPr>
            </w:pPr>
            <w:r w:rsidRPr="00AE507B">
              <w:rPr>
                <w:rFonts w:ascii="Times New Roman" w:hAnsi="Times New Roman" w:cs="Times New Roman"/>
                <w:sz w:val="24"/>
                <w:szCs w:val="24"/>
              </w:rPr>
              <w:t>6/6</w:t>
            </w:r>
          </w:p>
        </w:tc>
        <w:tc>
          <w:tcPr>
            <w:tcW w:w="2254" w:type="dxa"/>
          </w:tcPr>
          <w:p w14:paraId="0306A9BA" w14:textId="74FCCB48" w:rsidR="007E11EE" w:rsidRPr="00AE507B" w:rsidRDefault="009A746B" w:rsidP="00411C34">
            <w:pPr>
              <w:keepNext/>
              <w:jc w:val="center"/>
              <w:rPr>
                <w:rFonts w:ascii="Times New Roman" w:hAnsi="Times New Roman" w:cs="Times New Roman"/>
                <w:sz w:val="24"/>
                <w:szCs w:val="24"/>
              </w:rPr>
            </w:pPr>
            <w:r w:rsidRPr="00AE507B">
              <w:rPr>
                <w:rFonts w:ascii="Times New Roman" w:hAnsi="Times New Roman" w:cs="Times New Roman"/>
                <w:sz w:val="24"/>
                <w:szCs w:val="24"/>
              </w:rPr>
              <w:t>0.8</w:t>
            </w:r>
          </w:p>
        </w:tc>
      </w:tr>
    </w:tbl>
    <w:p w14:paraId="7627C469" w14:textId="1ECDF85E" w:rsidR="007E11EE" w:rsidRPr="00AE507B" w:rsidRDefault="008B728A" w:rsidP="008B728A">
      <w:pPr>
        <w:pStyle w:val="Caption"/>
        <w:jc w:val="center"/>
        <w:rPr>
          <w:rFonts w:ascii="Times New Roman" w:hAnsi="Times New Roman" w:cs="Times New Roman"/>
          <w:sz w:val="24"/>
          <w:szCs w:val="24"/>
        </w:rPr>
      </w:pPr>
      <w:r w:rsidRPr="00AE507B">
        <w:rPr>
          <w:rFonts w:ascii="Times New Roman" w:hAnsi="Times New Roman" w:cs="Times New Roman"/>
        </w:rPr>
        <w:t xml:space="preserve">Table </w:t>
      </w:r>
      <w:r w:rsidR="005A098D" w:rsidRPr="00AE507B">
        <w:rPr>
          <w:rFonts w:ascii="Times New Roman" w:hAnsi="Times New Roman" w:cs="Times New Roman"/>
        </w:rPr>
        <w:fldChar w:fldCharType="begin"/>
      </w:r>
      <w:r w:rsidR="005A098D" w:rsidRPr="00AE507B">
        <w:rPr>
          <w:rFonts w:ascii="Times New Roman" w:hAnsi="Times New Roman" w:cs="Times New Roman"/>
        </w:rPr>
        <w:instrText xml:space="preserve"> SEQ Table \* ARABIC </w:instrText>
      </w:r>
      <w:r w:rsidR="005A098D" w:rsidRPr="00AE507B">
        <w:rPr>
          <w:rFonts w:ascii="Times New Roman" w:hAnsi="Times New Roman" w:cs="Times New Roman"/>
        </w:rPr>
        <w:fldChar w:fldCharType="separate"/>
      </w:r>
      <w:r w:rsidR="005A098D" w:rsidRPr="00AE507B">
        <w:rPr>
          <w:rFonts w:ascii="Times New Roman" w:hAnsi="Times New Roman" w:cs="Times New Roman"/>
          <w:noProof/>
        </w:rPr>
        <w:t>5</w:t>
      </w:r>
      <w:r w:rsidR="005A098D" w:rsidRPr="00AE507B">
        <w:rPr>
          <w:rFonts w:ascii="Times New Roman" w:hAnsi="Times New Roman" w:cs="Times New Roman"/>
        </w:rPr>
        <w:fldChar w:fldCharType="end"/>
      </w:r>
      <w:r w:rsidRPr="00AE507B">
        <w:rPr>
          <w:rFonts w:ascii="Times New Roman" w:hAnsi="Times New Roman" w:cs="Times New Roman"/>
        </w:rPr>
        <w:t>: Video games enhance learning, retention and cognitive skills across multiple research studies.</w:t>
      </w:r>
    </w:p>
    <w:p w14:paraId="10DDA8EB" w14:textId="571C461C" w:rsidR="00F96110" w:rsidRPr="00AE507B" w:rsidRDefault="00F40E5D" w:rsidP="00D24BA6">
      <w:pPr>
        <w:rPr>
          <w:rFonts w:ascii="Times New Roman" w:hAnsi="Times New Roman" w:cs="Times New Roman"/>
          <w:sz w:val="24"/>
          <w:szCs w:val="24"/>
        </w:rPr>
      </w:pPr>
      <w:r w:rsidRPr="00AE507B">
        <w:rPr>
          <w:rFonts w:ascii="Times New Roman" w:hAnsi="Times New Roman" w:cs="Times New Roman"/>
          <w:sz w:val="24"/>
          <w:szCs w:val="24"/>
        </w:rPr>
        <w:t xml:space="preserve">These studies show that educational video games enhance learning and cognitive skills. McLaren’s research on Decimal Point improved decimal understanding, especially for students with low prior knowledge. Baig and Alotaibi found curriculum-based games boosted math performance and classroom engagement. Mayer’s study highlights how video games improve retention, attention and spatial reasoning, often surpassing traditional teaching. Key features like spoken text and conversational language contribute to learning gains, reinforcing the potential of well-designed games as effective educational tools. </w:t>
      </w:r>
      <w:r w:rsidR="00481720" w:rsidRPr="00AE507B">
        <w:rPr>
          <w:rFonts w:ascii="Times New Roman" w:hAnsi="Times New Roman" w:cs="Times New Roman"/>
          <w:sz w:val="24"/>
          <w:szCs w:val="24"/>
        </w:rPr>
        <w:t>Together, these findings underline that video games, when thoughtfully designed, can be powerful educational tools fostering engagement, retention and skill development across diverse contexts.</w:t>
      </w:r>
    </w:p>
    <w:p w14:paraId="0FD6F827" w14:textId="319B8F5A" w:rsidR="00B9313D" w:rsidRPr="00AE507B" w:rsidRDefault="00203013" w:rsidP="00D02A71">
      <w:pPr>
        <w:pStyle w:val="Heading2"/>
        <w:rPr>
          <w:rFonts w:ascii="Times New Roman" w:hAnsi="Times New Roman" w:cs="Times New Roman"/>
        </w:rPr>
      </w:pPr>
      <w:bookmarkStart w:id="14" w:name="_Toc198027960"/>
      <w:r w:rsidRPr="00AE507B">
        <w:rPr>
          <w:rFonts w:ascii="Times New Roman" w:hAnsi="Times New Roman" w:cs="Times New Roman"/>
        </w:rPr>
        <w:t>2</w:t>
      </w:r>
      <w:r w:rsidR="00B9313D" w:rsidRPr="00AE507B">
        <w:rPr>
          <w:rFonts w:ascii="Times New Roman" w:hAnsi="Times New Roman" w:cs="Times New Roman"/>
        </w:rPr>
        <w:t>.3 Market Gap for Social-Emotional Learning Games</w:t>
      </w:r>
      <w:bookmarkEnd w:id="14"/>
    </w:p>
    <w:p w14:paraId="4E180DD6" w14:textId="77777777" w:rsidR="00BC4E8C" w:rsidRPr="00AE507B" w:rsidRDefault="0036756A" w:rsidP="00F9353A">
      <w:pPr>
        <w:rPr>
          <w:rFonts w:ascii="Times New Roman" w:hAnsi="Times New Roman" w:cs="Times New Roman"/>
          <w:sz w:val="24"/>
          <w:szCs w:val="24"/>
        </w:rPr>
      </w:pPr>
      <w:r w:rsidRPr="00AE507B">
        <w:rPr>
          <w:rFonts w:ascii="Times New Roman" w:hAnsi="Times New Roman" w:cs="Times New Roman"/>
          <w:sz w:val="24"/>
          <w:szCs w:val="24"/>
        </w:rPr>
        <w:t xml:space="preserve">When it comes to educational video games, most people will think of the typical STEM (Science, Technology, Engineering and Mathematics) based learning and educational games. Because of this, there is a bit of a gap in the market for games that focus on social-emotional learning. </w:t>
      </w:r>
    </w:p>
    <w:p w14:paraId="3AD3DE41" w14:textId="4914B101" w:rsidR="00F9353A" w:rsidRPr="00AE507B" w:rsidRDefault="0036756A" w:rsidP="00F9353A">
      <w:pPr>
        <w:rPr>
          <w:rFonts w:ascii="Times New Roman" w:hAnsi="Times New Roman" w:cs="Times New Roman"/>
          <w:sz w:val="24"/>
          <w:szCs w:val="24"/>
        </w:rPr>
      </w:pPr>
      <w:r w:rsidRPr="00AE507B">
        <w:rPr>
          <w:rFonts w:ascii="Times New Roman" w:hAnsi="Times New Roman" w:cs="Times New Roman"/>
          <w:sz w:val="24"/>
          <w:szCs w:val="24"/>
        </w:rPr>
        <w:t>While STEM-focused games help children develop logical thinking and problem-solving skills, they often neglect the development of essential social and emotional competencies such as empathy, communication and conflict resolution. Social-emotional learning games have the potential to address these gaps by providing interactive and engaging experiences that teach children how to navigate social situations, regulate emotions and build meaningful relationships</w:t>
      </w:r>
      <w:r w:rsidR="00475794" w:rsidRPr="00AE507B">
        <w:rPr>
          <w:rFonts w:ascii="Times New Roman" w:hAnsi="Times New Roman" w:cs="Times New Roman"/>
          <w:sz w:val="24"/>
          <w:szCs w:val="24"/>
        </w:rPr>
        <w:t xml:space="preserve"> [1</w:t>
      </w:r>
      <w:r w:rsidR="004255C8" w:rsidRPr="00AE507B">
        <w:rPr>
          <w:rFonts w:ascii="Times New Roman" w:hAnsi="Times New Roman" w:cs="Times New Roman"/>
          <w:sz w:val="24"/>
          <w:szCs w:val="24"/>
        </w:rPr>
        <w:t>7</w:t>
      </w:r>
      <w:r w:rsidR="00475794" w:rsidRPr="00AE507B">
        <w:rPr>
          <w:rFonts w:ascii="Times New Roman" w:hAnsi="Times New Roman" w:cs="Times New Roman"/>
          <w:sz w:val="24"/>
          <w:szCs w:val="24"/>
        </w:rPr>
        <w:t>]</w:t>
      </w:r>
      <w:r w:rsidRPr="00AE507B">
        <w:rPr>
          <w:rFonts w:ascii="Times New Roman" w:hAnsi="Times New Roman" w:cs="Times New Roman"/>
          <w:sz w:val="24"/>
          <w:szCs w:val="24"/>
        </w:rPr>
        <w:t xml:space="preserve">. </w:t>
      </w:r>
      <w:r w:rsidR="00BD68C1" w:rsidRPr="00AE507B">
        <w:rPr>
          <w:rFonts w:ascii="Times New Roman" w:hAnsi="Times New Roman" w:cs="Times New Roman"/>
          <w:sz w:val="24"/>
          <w:szCs w:val="24"/>
        </w:rPr>
        <w:t>Asadzadeh [1</w:t>
      </w:r>
      <w:r w:rsidR="004255C8" w:rsidRPr="00AE507B">
        <w:rPr>
          <w:rFonts w:ascii="Times New Roman" w:hAnsi="Times New Roman" w:cs="Times New Roman"/>
          <w:sz w:val="24"/>
          <w:szCs w:val="24"/>
        </w:rPr>
        <w:t>8</w:t>
      </w:r>
      <w:r w:rsidR="00BD68C1" w:rsidRPr="00AE507B">
        <w:rPr>
          <w:rFonts w:ascii="Times New Roman" w:hAnsi="Times New Roman" w:cs="Times New Roman"/>
          <w:sz w:val="24"/>
          <w:szCs w:val="24"/>
        </w:rPr>
        <w:t xml:space="preserve">] highlights </w:t>
      </w:r>
      <w:r w:rsidR="00C03D1E" w:rsidRPr="00AE507B">
        <w:rPr>
          <w:rFonts w:ascii="Times New Roman" w:hAnsi="Times New Roman" w:cs="Times New Roman"/>
          <w:sz w:val="24"/>
          <w:szCs w:val="24"/>
        </w:rPr>
        <w:t>the effectiveness of educational games in engaging young learners but notes that many existing games prioritise cognitive and academic skills over emotional and social development. This further reinforces the gap in the market for SEL-focused games</w:t>
      </w:r>
      <w:r w:rsidR="000E42DA" w:rsidRPr="00AE507B">
        <w:rPr>
          <w:rFonts w:ascii="Times New Roman" w:hAnsi="Times New Roman" w:cs="Times New Roman"/>
          <w:sz w:val="24"/>
          <w:szCs w:val="24"/>
        </w:rPr>
        <w:t>.</w:t>
      </w:r>
    </w:p>
    <w:p w14:paraId="44FABB8C" w14:textId="2DF06C90" w:rsidR="00B9313D" w:rsidRPr="00AE507B" w:rsidRDefault="00203013" w:rsidP="00D02A71">
      <w:pPr>
        <w:pStyle w:val="Heading3"/>
        <w:rPr>
          <w:rFonts w:ascii="Times New Roman" w:hAnsi="Times New Roman" w:cs="Times New Roman"/>
        </w:rPr>
      </w:pPr>
      <w:bookmarkStart w:id="15" w:name="_Toc198027961"/>
      <w:r w:rsidRPr="00AE507B">
        <w:rPr>
          <w:rFonts w:ascii="Times New Roman" w:hAnsi="Times New Roman" w:cs="Times New Roman"/>
        </w:rPr>
        <w:t>2</w:t>
      </w:r>
      <w:r w:rsidR="00B9313D" w:rsidRPr="00AE507B">
        <w:rPr>
          <w:rFonts w:ascii="Times New Roman" w:hAnsi="Times New Roman" w:cs="Times New Roman"/>
        </w:rPr>
        <w:t xml:space="preserve">.3.1 </w:t>
      </w:r>
      <w:r w:rsidR="00A11344" w:rsidRPr="00AE507B">
        <w:rPr>
          <w:rFonts w:ascii="Times New Roman" w:hAnsi="Times New Roman" w:cs="Times New Roman"/>
        </w:rPr>
        <w:t xml:space="preserve">The </w:t>
      </w:r>
      <w:r w:rsidR="00B9313D" w:rsidRPr="00AE507B">
        <w:rPr>
          <w:rFonts w:ascii="Times New Roman" w:hAnsi="Times New Roman" w:cs="Times New Roman"/>
        </w:rPr>
        <w:t>Focus on Social-Emotional Learning</w:t>
      </w:r>
      <w:bookmarkEnd w:id="15"/>
    </w:p>
    <w:p w14:paraId="2AFBC6A8" w14:textId="64F10C9B" w:rsidR="00C44965" w:rsidRPr="00AE507B" w:rsidRDefault="00770B0D" w:rsidP="00770B0D">
      <w:pPr>
        <w:rPr>
          <w:rFonts w:ascii="Times New Roman" w:hAnsi="Times New Roman" w:cs="Times New Roman"/>
          <w:sz w:val="24"/>
          <w:szCs w:val="24"/>
        </w:rPr>
      </w:pPr>
      <w:r w:rsidRPr="00AE507B">
        <w:rPr>
          <w:rFonts w:ascii="Times New Roman" w:hAnsi="Times New Roman" w:cs="Times New Roman"/>
          <w:sz w:val="24"/>
          <w:szCs w:val="24"/>
        </w:rPr>
        <w:t>Social-emotional learning plays a crucial role in a child's development by fostering essential skills such as self-awareness, self-management, social awareness, relationship-building and responsible decision-making [1</w:t>
      </w:r>
      <w:r w:rsidR="004255C8" w:rsidRPr="00AE507B">
        <w:rPr>
          <w:rFonts w:ascii="Times New Roman" w:hAnsi="Times New Roman" w:cs="Times New Roman"/>
          <w:sz w:val="24"/>
          <w:szCs w:val="24"/>
        </w:rPr>
        <w:t>9</w:t>
      </w:r>
      <w:r w:rsidRPr="00AE507B">
        <w:rPr>
          <w:rFonts w:ascii="Times New Roman" w:hAnsi="Times New Roman" w:cs="Times New Roman"/>
          <w:sz w:val="24"/>
          <w:szCs w:val="24"/>
        </w:rPr>
        <w:t>].</w:t>
      </w:r>
    </w:p>
    <w:p w14:paraId="45E2630F" w14:textId="77777777" w:rsidR="00C44965" w:rsidRPr="00AE507B" w:rsidRDefault="00C44965" w:rsidP="00C44965">
      <w:pPr>
        <w:keepNext/>
        <w:jc w:val="center"/>
        <w:rPr>
          <w:rFonts w:ascii="Times New Roman" w:hAnsi="Times New Roman" w:cs="Times New Roman"/>
        </w:rPr>
      </w:pPr>
      <w:r w:rsidRPr="00AE507B">
        <w:rPr>
          <w:rFonts w:ascii="Times New Roman" w:hAnsi="Times New Roman" w:cs="Times New Roman"/>
          <w:noProof/>
          <w:sz w:val="24"/>
          <w:szCs w:val="24"/>
        </w:rPr>
        <w:lastRenderedPageBreak/>
        <w:drawing>
          <wp:inline distT="0" distB="0" distL="0" distR="0" wp14:anchorId="092AF0BF" wp14:editId="07BD0EB4">
            <wp:extent cx="5369560" cy="4160725"/>
            <wp:effectExtent l="19050" t="19050" r="21590" b="11430"/>
            <wp:docPr id="1956155548" name="Picture 1" descr="A diagram of a social awaren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155548" name="Picture 1" descr="A diagram of a social awareness&#10;&#10;AI-generated content may be incorrect."/>
                    <pic:cNvPicPr/>
                  </pic:nvPicPr>
                  <pic:blipFill>
                    <a:blip r:embed="rId14"/>
                    <a:stretch>
                      <a:fillRect/>
                    </a:stretch>
                  </pic:blipFill>
                  <pic:spPr>
                    <a:xfrm>
                      <a:off x="0" y="0"/>
                      <a:ext cx="5376123" cy="4165810"/>
                    </a:xfrm>
                    <a:prstGeom prst="rect">
                      <a:avLst/>
                    </a:prstGeom>
                    <a:ln>
                      <a:solidFill>
                        <a:schemeClr val="tx1"/>
                      </a:solidFill>
                    </a:ln>
                  </pic:spPr>
                </pic:pic>
              </a:graphicData>
            </a:graphic>
          </wp:inline>
        </w:drawing>
      </w:r>
    </w:p>
    <w:p w14:paraId="734C93E5" w14:textId="72EC76E5" w:rsidR="00C44965" w:rsidRPr="00AE507B" w:rsidRDefault="00C44965" w:rsidP="00C44965">
      <w:pPr>
        <w:pStyle w:val="Caption"/>
        <w:jc w:val="center"/>
        <w:rPr>
          <w:rFonts w:ascii="Times New Roman" w:hAnsi="Times New Roman" w:cs="Times New Roman"/>
          <w:sz w:val="24"/>
          <w:szCs w:val="24"/>
        </w:rPr>
      </w:pPr>
      <w:r w:rsidRPr="00AE507B">
        <w:rPr>
          <w:rFonts w:ascii="Times New Roman" w:hAnsi="Times New Roman" w:cs="Times New Roman"/>
        </w:rPr>
        <w:t xml:space="preserve">Figure </w:t>
      </w:r>
      <w:r w:rsidR="00293215" w:rsidRPr="00AE507B">
        <w:rPr>
          <w:rFonts w:ascii="Times New Roman" w:hAnsi="Times New Roman" w:cs="Times New Roman"/>
        </w:rPr>
        <w:fldChar w:fldCharType="begin"/>
      </w:r>
      <w:r w:rsidR="00293215" w:rsidRPr="00AE507B">
        <w:rPr>
          <w:rFonts w:ascii="Times New Roman" w:hAnsi="Times New Roman" w:cs="Times New Roman"/>
        </w:rPr>
        <w:instrText xml:space="preserve"> SEQ Figure \* ARABIC </w:instrText>
      </w:r>
      <w:r w:rsidR="00293215" w:rsidRPr="00AE507B">
        <w:rPr>
          <w:rFonts w:ascii="Times New Roman" w:hAnsi="Times New Roman" w:cs="Times New Roman"/>
        </w:rPr>
        <w:fldChar w:fldCharType="separate"/>
      </w:r>
      <w:r w:rsidR="00293215" w:rsidRPr="00AE507B">
        <w:rPr>
          <w:rFonts w:ascii="Times New Roman" w:hAnsi="Times New Roman" w:cs="Times New Roman"/>
          <w:noProof/>
        </w:rPr>
        <w:t>3</w:t>
      </w:r>
      <w:r w:rsidR="00293215" w:rsidRPr="00AE507B">
        <w:rPr>
          <w:rFonts w:ascii="Times New Roman" w:hAnsi="Times New Roman" w:cs="Times New Roman"/>
          <w:noProof/>
        </w:rPr>
        <w:fldChar w:fldCharType="end"/>
      </w:r>
      <w:r w:rsidRPr="00AE507B">
        <w:rPr>
          <w:rFonts w:ascii="Times New Roman" w:hAnsi="Times New Roman" w:cs="Times New Roman"/>
        </w:rPr>
        <w:t>: Social and Emotional Learning (SEL) Competencies</w:t>
      </w:r>
      <w:r w:rsidR="003515AB" w:rsidRPr="00AE507B">
        <w:rPr>
          <w:rFonts w:ascii="Times New Roman" w:hAnsi="Times New Roman" w:cs="Times New Roman"/>
        </w:rPr>
        <w:t xml:space="preserve"> [1</w:t>
      </w:r>
      <w:r w:rsidR="004255C8" w:rsidRPr="00AE507B">
        <w:rPr>
          <w:rFonts w:ascii="Times New Roman" w:hAnsi="Times New Roman" w:cs="Times New Roman"/>
        </w:rPr>
        <w:t>9</w:t>
      </w:r>
      <w:r w:rsidR="003515AB" w:rsidRPr="00AE507B">
        <w:rPr>
          <w:rFonts w:ascii="Times New Roman" w:hAnsi="Times New Roman" w:cs="Times New Roman"/>
        </w:rPr>
        <w:t>]</w:t>
      </w:r>
    </w:p>
    <w:p w14:paraId="4F1CFAD3" w14:textId="4A9A902E" w:rsidR="0005281B" w:rsidRPr="00AE507B" w:rsidRDefault="0005281B" w:rsidP="00770B0D">
      <w:pPr>
        <w:rPr>
          <w:rFonts w:ascii="Times New Roman" w:hAnsi="Times New Roman" w:cs="Times New Roman"/>
          <w:sz w:val="24"/>
          <w:szCs w:val="24"/>
        </w:rPr>
      </w:pPr>
      <w:r w:rsidRPr="00AE507B">
        <w:rPr>
          <w:rFonts w:ascii="Times New Roman" w:hAnsi="Times New Roman" w:cs="Times New Roman"/>
          <w:sz w:val="24"/>
          <w:szCs w:val="24"/>
        </w:rPr>
        <w:t>The CASEL framework</w:t>
      </w:r>
      <w:r w:rsidR="00EE634B" w:rsidRPr="00AE507B">
        <w:rPr>
          <w:rFonts w:ascii="Times New Roman" w:hAnsi="Times New Roman" w:cs="Times New Roman"/>
          <w:sz w:val="24"/>
          <w:szCs w:val="24"/>
        </w:rPr>
        <w:t xml:space="preserve"> [19]</w:t>
      </w:r>
      <w:r w:rsidRPr="00AE507B">
        <w:rPr>
          <w:rFonts w:ascii="Times New Roman" w:hAnsi="Times New Roman" w:cs="Times New Roman"/>
          <w:sz w:val="24"/>
          <w:szCs w:val="24"/>
        </w:rPr>
        <w:t xml:space="preserve"> outlines five core SEL competencies that support both personal growth and academic success: self-awareness, social awareness, self-management, relationship skills and responsible decision-making (Figure 3).</w:t>
      </w:r>
    </w:p>
    <w:p w14:paraId="2225DED6" w14:textId="3D6B0EA1" w:rsidR="00770B0D" w:rsidRPr="00AE507B" w:rsidRDefault="00770B0D" w:rsidP="00770B0D">
      <w:pPr>
        <w:rPr>
          <w:rFonts w:ascii="Times New Roman" w:hAnsi="Times New Roman" w:cs="Times New Roman"/>
          <w:sz w:val="24"/>
          <w:szCs w:val="24"/>
        </w:rPr>
      </w:pPr>
      <w:r w:rsidRPr="00AE507B">
        <w:rPr>
          <w:rFonts w:ascii="Times New Roman" w:hAnsi="Times New Roman" w:cs="Times New Roman"/>
          <w:sz w:val="24"/>
          <w:szCs w:val="24"/>
        </w:rPr>
        <w:t>These skills not only support personal growth but also enhance academic performance and long-term success. According to the Social-Emotional Learning User Guide, SEL promotes a growth mindset, resilience and a sense of belonging, which are vital for emotional well-being and positive social interactions [</w:t>
      </w:r>
      <w:r w:rsidR="004255C8" w:rsidRPr="00AE507B">
        <w:rPr>
          <w:rFonts w:ascii="Times New Roman" w:hAnsi="Times New Roman" w:cs="Times New Roman"/>
          <w:sz w:val="24"/>
          <w:szCs w:val="24"/>
        </w:rPr>
        <w:t>20</w:t>
      </w:r>
      <w:r w:rsidRPr="00AE507B">
        <w:rPr>
          <w:rFonts w:ascii="Times New Roman" w:hAnsi="Times New Roman" w:cs="Times New Roman"/>
          <w:sz w:val="24"/>
          <w:szCs w:val="24"/>
        </w:rPr>
        <w:t>].</w:t>
      </w:r>
    </w:p>
    <w:p w14:paraId="1ACA4325" w14:textId="1CEB4638" w:rsidR="009B3510" w:rsidRPr="00AE507B" w:rsidRDefault="00770B0D" w:rsidP="00770B0D">
      <w:pPr>
        <w:rPr>
          <w:rFonts w:ascii="Times New Roman" w:hAnsi="Times New Roman" w:cs="Times New Roman"/>
          <w:sz w:val="24"/>
          <w:szCs w:val="24"/>
        </w:rPr>
      </w:pPr>
      <w:r w:rsidRPr="00AE507B">
        <w:rPr>
          <w:rFonts w:ascii="Times New Roman" w:hAnsi="Times New Roman" w:cs="Times New Roman"/>
          <w:sz w:val="24"/>
          <w:szCs w:val="24"/>
        </w:rPr>
        <w:t>The S</w:t>
      </w:r>
      <w:r w:rsidR="001A726F" w:rsidRPr="00AE507B">
        <w:rPr>
          <w:rFonts w:ascii="Times New Roman" w:hAnsi="Times New Roman" w:cs="Times New Roman"/>
          <w:sz w:val="24"/>
          <w:szCs w:val="24"/>
        </w:rPr>
        <w:t>EL</w:t>
      </w:r>
      <w:r w:rsidRPr="00AE507B">
        <w:rPr>
          <w:rFonts w:ascii="Times New Roman" w:hAnsi="Times New Roman" w:cs="Times New Roman"/>
          <w:sz w:val="24"/>
          <w:szCs w:val="24"/>
        </w:rPr>
        <w:t xml:space="preserve"> Toolkit outlines various strategies for integrating SEL into educational settings, helping children build emotional intelligence and improve their ability to navigate social situations [</w:t>
      </w:r>
      <w:r w:rsidR="00FB3CC5" w:rsidRPr="00AE507B">
        <w:rPr>
          <w:rFonts w:ascii="Times New Roman" w:hAnsi="Times New Roman" w:cs="Times New Roman"/>
          <w:sz w:val="24"/>
          <w:szCs w:val="24"/>
        </w:rPr>
        <w:t>2</w:t>
      </w:r>
      <w:r w:rsidR="00151291" w:rsidRPr="00AE507B">
        <w:rPr>
          <w:rFonts w:ascii="Times New Roman" w:hAnsi="Times New Roman" w:cs="Times New Roman"/>
          <w:sz w:val="24"/>
          <w:szCs w:val="24"/>
        </w:rPr>
        <w:t>1</w:t>
      </w:r>
      <w:r w:rsidRPr="00AE507B">
        <w:rPr>
          <w:rFonts w:ascii="Times New Roman" w:hAnsi="Times New Roman" w:cs="Times New Roman"/>
          <w:sz w:val="24"/>
          <w:szCs w:val="24"/>
        </w:rPr>
        <w:t>]. Research presented in Evidence for Social and Emotional Learning in Schools</w:t>
      </w:r>
      <w:r w:rsidR="00AB60D6" w:rsidRPr="00AE507B">
        <w:rPr>
          <w:rFonts w:ascii="Times New Roman" w:hAnsi="Times New Roman" w:cs="Times New Roman"/>
          <w:sz w:val="24"/>
          <w:szCs w:val="24"/>
        </w:rPr>
        <w:t xml:space="preserve"> [2</w:t>
      </w:r>
      <w:r w:rsidR="00151291" w:rsidRPr="00AE507B">
        <w:rPr>
          <w:rFonts w:ascii="Times New Roman" w:hAnsi="Times New Roman" w:cs="Times New Roman"/>
          <w:sz w:val="24"/>
          <w:szCs w:val="24"/>
        </w:rPr>
        <w:t>2</w:t>
      </w:r>
      <w:r w:rsidR="00AB60D6" w:rsidRPr="00AE507B">
        <w:rPr>
          <w:rFonts w:ascii="Times New Roman" w:hAnsi="Times New Roman" w:cs="Times New Roman"/>
          <w:sz w:val="24"/>
          <w:szCs w:val="24"/>
        </w:rPr>
        <w:t>]</w:t>
      </w:r>
      <w:r w:rsidRPr="00AE507B">
        <w:rPr>
          <w:rFonts w:ascii="Times New Roman" w:hAnsi="Times New Roman" w:cs="Times New Roman"/>
          <w:sz w:val="24"/>
          <w:szCs w:val="24"/>
        </w:rPr>
        <w:t xml:space="preserve"> highlights the effectiveness of SEL programs, demonstrating their positive impact on student well-being, behaviour and academic success. Despite these benefits, many educational games still focus primarily on STEM subjects, leaving a gap in the market for interactive, engaging tools that support SEL. Addressing this gap through game-based learning can provide children with an immersive way to develop these crucial life skills in a safe and engaging environment.</w:t>
      </w:r>
    </w:p>
    <w:p w14:paraId="2043A4E9" w14:textId="77777777" w:rsidR="00AB60D6" w:rsidRPr="00AE507B" w:rsidRDefault="00AB60D6" w:rsidP="00D02A71">
      <w:pPr>
        <w:pStyle w:val="Heading3"/>
        <w:rPr>
          <w:rFonts w:ascii="Times New Roman" w:hAnsi="Times New Roman" w:cs="Times New Roman"/>
        </w:rPr>
      </w:pPr>
    </w:p>
    <w:p w14:paraId="61F9B95B" w14:textId="38A2E941" w:rsidR="00B9313D" w:rsidRPr="00AE507B" w:rsidRDefault="00203013" w:rsidP="00D02A71">
      <w:pPr>
        <w:pStyle w:val="Heading3"/>
        <w:rPr>
          <w:rFonts w:ascii="Times New Roman" w:hAnsi="Times New Roman" w:cs="Times New Roman"/>
        </w:rPr>
      </w:pPr>
      <w:bookmarkStart w:id="16" w:name="_Toc198027962"/>
      <w:r w:rsidRPr="00AE507B">
        <w:rPr>
          <w:rFonts w:ascii="Times New Roman" w:hAnsi="Times New Roman" w:cs="Times New Roman"/>
        </w:rPr>
        <w:t>2</w:t>
      </w:r>
      <w:r w:rsidR="00B9313D" w:rsidRPr="00AE507B">
        <w:rPr>
          <w:rFonts w:ascii="Times New Roman" w:hAnsi="Times New Roman" w:cs="Times New Roman"/>
        </w:rPr>
        <w:t>.3.2 Comparison with STEM-Focused Games</w:t>
      </w:r>
      <w:bookmarkEnd w:id="16"/>
    </w:p>
    <w:p w14:paraId="51C4EE51" w14:textId="2062C387" w:rsidR="00E50E4B" w:rsidRPr="00AE507B" w:rsidRDefault="00E50E4B" w:rsidP="00E50E4B">
      <w:pPr>
        <w:rPr>
          <w:rFonts w:ascii="Times New Roman" w:hAnsi="Times New Roman" w:cs="Times New Roman"/>
          <w:sz w:val="24"/>
          <w:szCs w:val="24"/>
        </w:rPr>
      </w:pPr>
      <w:r w:rsidRPr="00AE507B">
        <w:rPr>
          <w:rFonts w:ascii="Times New Roman" w:hAnsi="Times New Roman" w:cs="Times New Roman"/>
          <w:sz w:val="24"/>
          <w:szCs w:val="24"/>
        </w:rPr>
        <w:t>Educational video games have traditionally focused on STEM subjects, with a strong emphasis on problem-solving, logic and technical skills. Studies show that digital game-</w:t>
      </w:r>
      <w:r w:rsidRPr="00AE507B">
        <w:rPr>
          <w:rFonts w:ascii="Times New Roman" w:hAnsi="Times New Roman" w:cs="Times New Roman"/>
          <w:sz w:val="24"/>
          <w:szCs w:val="24"/>
        </w:rPr>
        <w:lastRenderedPageBreak/>
        <w:t>based learning can significantly enhance STEM education by increasing engagement and motivation in subjects like math and science [</w:t>
      </w:r>
      <w:r w:rsidR="002101C9" w:rsidRPr="00AE507B">
        <w:rPr>
          <w:rFonts w:ascii="Times New Roman" w:hAnsi="Times New Roman" w:cs="Times New Roman"/>
          <w:sz w:val="24"/>
          <w:szCs w:val="24"/>
        </w:rPr>
        <w:t>2</w:t>
      </w:r>
      <w:r w:rsidR="00151291" w:rsidRPr="00AE507B">
        <w:rPr>
          <w:rFonts w:ascii="Times New Roman" w:hAnsi="Times New Roman" w:cs="Times New Roman"/>
          <w:sz w:val="24"/>
          <w:szCs w:val="24"/>
        </w:rPr>
        <w:t>3</w:t>
      </w:r>
      <w:r w:rsidRPr="00AE507B">
        <w:rPr>
          <w:rFonts w:ascii="Times New Roman" w:hAnsi="Times New Roman" w:cs="Times New Roman"/>
          <w:sz w:val="24"/>
          <w:szCs w:val="24"/>
        </w:rPr>
        <w:t>]. Examples of popular STEM-focused games include Minecraft: Education Edition</w:t>
      </w:r>
      <w:r w:rsidR="009655AF" w:rsidRPr="00AE507B">
        <w:rPr>
          <w:rFonts w:ascii="Times New Roman" w:hAnsi="Times New Roman" w:cs="Times New Roman"/>
          <w:sz w:val="24"/>
          <w:szCs w:val="24"/>
        </w:rPr>
        <w:t xml:space="preserve"> [65]</w:t>
      </w:r>
      <w:r w:rsidRPr="00AE507B">
        <w:rPr>
          <w:rFonts w:ascii="Times New Roman" w:hAnsi="Times New Roman" w:cs="Times New Roman"/>
          <w:sz w:val="24"/>
          <w:szCs w:val="24"/>
        </w:rPr>
        <w:t xml:space="preserve">, which teaches coding and engineering concepts, </w:t>
      </w:r>
      <w:proofErr w:type="spellStart"/>
      <w:r w:rsidRPr="00AE507B">
        <w:rPr>
          <w:rFonts w:ascii="Times New Roman" w:hAnsi="Times New Roman" w:cs="Times New Roman"/>
          <w:sz w:val="24"/>
          <w:szCs w:val="24"/>
        </w:rPr>
        <w:t>Kerbal</w:t>
      </w:r>
      <w:proofErr w:type="spellEnd"/>
      <w:r w:rsidRPr="00AE507B">
        <w:rPr>
          <w:rFonts w:ascii="Times New Roman" w:hAnsi="Times New Roman" w:cs="Times New Roman"/>
          <w:sz w:val="24"/>
          <w:szCs w:val="24"/>
        </w:rPr>
        <w:t xml:space="preserve"> Space Program</w:t>
      </w:r>
      <w:r w:rsidR="009655AF" w:rsidRPr="00AE507B">
        <w:rPr>
          <w:rFonts w:ascii="Times New Roman" w:hAnsi="Times New Roman" w:cs="Times New Roman"/>
          <w:sz w:val="24"/>
          <w:szCs w:val="24"/>
        </w:rPr>
        <w:t xml:space="preserve"> [66]</w:t>
      </w:r>
      <w:r w:rsidRPr="00AE507B">
        <w:rPr>
          <w:rFonts w:ascii="Times New Roman" w:hAnsi="Times New Roman" w:cs="Times New Roman"/>
          <w:sz w:val="24"/>
          <w:szCs w:val="24"/>
        </w:rPr>
        <w:t>, which introduces physics and aerospace engineering and Code.org</w:t>
      </w:r>
      <w:r w:rsidR="009655AF" w:rsidRPr="00AE507B">
        <w:rPr>
          <w:rFonts w:ascii="Times New Roman" w:hAnsi="Times New Roman" w:cs="Times New Roman"/>
          <w:sz w:val="24"/>
          <w:szCs w:val="24"/>
        </w:rPr>
        <w:t xml:space="preserve"> [67]</w:t>
      </w:r>
      <w:r w:rsidRPr="00AE507B">
        <w:rPr>
          <w:rFonts w:ascii="Times New Roman" w:hAnsi="Times New Roman" w:cs="Times New Roman"/>
          <w:sz w:val="24"/>
          <w:szCs w:val="24"/>
        </w:rPr>
        <w:t xml:space="preserve"> games, which help young learners develop programming skills in an interactive way [2</w:t>
      </w:r>
      <w:r w:rsidR="00151291" w:rsidRPr="00AE507B">
        <w:rPr>
          <w:rFonts w:ascii="Times New Roman" w:hAnsi="Times New Roman" w:cs="Times New Roman"/>
          <w:sz w:val="24"/>
          <w:szCs w:val="24"/>
        </w:rPr>
        <w:t>4</w:t>
      </w:r>
      <w:r w:rsidRPr="00AE507B">
        <w:rPr>
          <w:rFonts w:ascii="Times New Roman" w:hAnsi="Times New Roman" w:cs="Times New Roman"/>
          <w:sz w:val="24"/>
          <w:szCs w:val="24"/>
        </w:rPr>
        <w:t>].</w:t>
      </w:r>
    </w:p>
    <w:p w14:paraId="1B2BD933" w14:textId="0E2F90B7" w:rsidR="0068153A" w:rsidRPr="00AE507B" w:rsidRDefault="008C206F" w:rsidP="0068153A">
      <w:pPr>
        <w:keepNext/>
        <w:jc w:val="center"/>
        <w:rPr>
          <w:rFonts w:ascii="Times New Roman" w:hAnsi="Times New Roman" w:cs="Times New Roman"/>
        </w:rPr>
      </w:pPr>
      <w:r w:rsidRPr="00AE507B">
        <w:rPr>
          <w:rFonts w:ascii="Times New Roman" w:hAnsi="Times New Roman" w:cs="Times New Roman"/>
          <w:noProof/>
        </w:rPr>
        <w:drawing>
          <wp:inline distT="0" distB="0" distL="0" distR="0" wp14:anchorId="6833CC41" wp14:editId="301C10B3">
            <wp:extent cx="3200116" cy="1803569"/>
            <wp:effectExtent l="19050" t="19050" r="19685" b="25400"/>
            <wp:docPr id="1653017268" name="Picture 2" descr="Minecraft Chemistry | Minecraft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necraft Chemistry | Minecraft Educati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11482" cy="1809975"/>
                    </a:xfrm>
                    <a:prstGeom prst="rect">
                      <a:avLst/>
                    </a:prstGeom>
                    <a:noFill/>
                    <a:ln>
                      <a:solidFill>
                        <a:schemeClr val="tx1"/>
                      </a:solidFill>
                    </a:ln>
                  </pic:spPr>
                </pic:pic>
              </a:graphicData>
            </a:graphic>
          </wp:inline>
        </w:drawing>
      </w:r>
    </w:p>
    <w:p w14:paraId="034DC405" w14:textId="202E435C" w:rsidR="0068153A" w:rsidRPr="00AE507B" w:rsidRDefault="0068153A" w:rsidP="0068153A">
      <w:pPr>
        <w:pStyle w:val="Caption"/>
        <w:jc w:val="center"/>
        <w:rPr>
          <w:rFonts w:ascii="Times New Roman" w:hAnsi="Times New Roman" w:cs="Times New Roman"/>
          <w:sz w:val="24"/>
          <w:szCs w:val="24"/>
        </w:rPr>
      </w:pPr>
      <w:r w:rsidRPr="00AE507B">
        <w:rPr>
          <w:rFonts w:ascii="Times New Roman" w:hAnsi="Times New Roman" w:cs="Times New Roman"/>
        </w:rPr>
        <w:t xml:space="preserve">Figure </w:t>
      </w:r>
      <w:r w:rsidR="00293215" w:rsidRPr="00AE507B">
        <w:rPr>
          <w:rFonts w:ascii="Times New Roman" w:hAnsi="Times New Roman" w:cs="Times New Roman"/>
        </w:rPr>
        <w:fldChar w:fldCharType="begin"/>
      </w:r>
      <w:r w:rsidR="00293215" w:rsidRPr="00AE507B">
        <w:rPr>
          <w:rFonts w:ascii="Times New Roman" w:hAnsi="Times New Roman" w:cs="Times New Roman"/>
        </w:rPr>
        <w:instrText xml:space="preserve"> SEQ Figure \* ARABIC </w:instrText>
      </w:r>
      <w:r w:rsidR="00293215" w:rsidRPr="00AE507B">
        <w:rPr>
          <w:rFonts w:ascii="Times New Roman" w:hAnsi="Times New Roman" w:cs="Times New Roman"/>
        </w:rPr>
        <w:fldChar w:fldCharType="separate"/>
      </w:r>
      <w:r w:rsidR="00293215" w:rsidRPr="00AE507B">
        <w:rPr>
          <w:rFonts w:ascii="Times New Roman" w:hAnsi="Times New Roman" w:cs="Times New Roman"/>
          <w:noProof/>
        </w:rPr>
        <w:t>4</w:t>
      </w:r>
      <w:r w:rsidR="00293215" w:rsidRPr="00AE507B">
        <w:rPr>
          <w:rFonts w:ascii="Times New Roman" w:hAnsi="Times New Roman" w:cs="Times New Roman"/>
          <w:noProof/>
        </w:rPr>
        <w:fldChar w:fldCharType="end"/>
      </w:r>
      <w:r w:rsidRPr="00AE507B">
        <w:rPr>
          <w:rFonts w:ascii="Times New Roman" w:hAnsi="Times New Roman" w:cs="Times New Roman"/>
        </w:rPr>
        <w:t xml:space="preserve">: </w:t>
      </w:r>
      <w:r w:rsidR="008C206F" w:rsidRPr="00AE507B">
        <w:rPr>
          <w:rFonts w:ascii="Times New Roman" w:hAnsi="Times New Roman" w:cs="Times New Roman"/>
        </w:rPr>
        <w:t xml:space="preserve">Teaching chemistry in </w:t>
      </w:r>
      <w:r w:rsidRPr="00AE507B">
        <w:rPr>
          <w:rFonts w:ascii="Times New Roman" w:hAnsi="Times New Roman" w:cs="Times New Roman"/>
        </w:rPr>
        <w:t>Minecraft: Education Edition</w:t>
      </w:r>
      <w:r w:rsidR="008C206F" w:rsidRPr="00AE507B">
        <w:rPr>
          <w:rFonts w:ascii="Times New Roman" w:hAnsi="Times New Roman" w:cs="Times New Roman"/>
        </w:rPr>
        <w:t xml:space="preserve"> [2</w:t>
      </w:r>
      <w:r w:rsidR="00151291" w:rsidRPr="00AE507B">
        <w:rPr>
          <w:rFonts w:ascii="Times New Roman" w:hAnsi="Times New Roman" w:cs="Times New Roman"/>
        </w:rPr>
        <w:t>5</w:t>
      </w:r>
      <w:r w:rsidR="008C206F" w:rsidRPr="00AE507B">
        <w:rPr>
          <w:rFonts w:ascii="Times New Roman" w:hAnsi="Times New Roman" w:cs="Times New Roman"/>
        </w:rPr>
        <w:t>]</w:t>
      </w:r>
    </w:p>
    <w:p w14:paraId="59BAC625" w14:textId="0E5C0A64" w:rsidR="00E859C1" w:rsidRPr="00AE507B" w:rsidRDefault="00E859C1" w:rsidP="00C93550">
      <w:pPr>
        <w:rPr>
          <w:rFonts w:ascii="Times New Roman" w:hAnsi="Times New Roman" w:cs="Times New Roman"/>
          <w:sz w:val="24"/>
          <w:szCs w:val="24"/>
        </w:rPr>
      </w:pPr>
      <w:r w:rsidRPr="00AE507B">
        <w:rPr>
          <w:rFonts w:ascii="Times New Roman" w:hAnsi="Times New Roman" w:cs="Times New Roman"/>
          <w:sz w:val="24"/>
          <w:szCs w:val="24"/>
        </w:rPr>
        <w:t>While STEM games have proven highly effective in engaging children and enhancing cognitive abilities, they often lack elements that promote social-emotional learning. SEL-focused games are designed to develop skills like empathy, communication, emotional regulation and conflict resolution, which are equally critical for a child's overall growth. Unlike STEM games, which focus on solving technical challenges, SEL games emphasize navigating social situations, making ethical decisions and fostering collaboration. H</w:t>
      </w:r>
      <w:r w:rsidR="00464D67" w:rsidRPr="00AE507B">
        <w:rPr>
          <w:rFonts w:ascii="Times New Roman" w:hAnsi="Times New Roman" w:cs="Times New Roman"/>
          <w:sz w:val="24"/>
          <w:szCs w:val="24"/>
        </w:rPr>
        <w:t>romek [2</w:t>
      </w:r>
      <w:r w:rsidR="00151291" w:rsidRPr="00AE507B">
        <w:rPr>
          <w:rFonts w:ascii="Times New Roman" w:hAnsi="Times New Roman" w:cs="Times New Roman"/>
          <w:sz w:val="24"/>
          <w:szCs w:val="24"/>
        </w:rPr>
        <w:t>6</w:t>
      </w:r>
      <w:r w:rsidR="00464D67" w:rsidRPr="00AE507B">
        <w:rPr>
          <w:rFonts w:ascii="Times New Roman" w:hAnsi="Times New Roman" w:cs="Times New Roman"/>
          <w:sz w:val="24"/>
          <w:szCs w:val="24"/>
        </w:rPr>
        <w:t>]</w:t>
      </w:r>
      <w:r w:rsidRPr="00AE507B">
        <w:rPr>
          <w:rFonts w:ascii="Times New Roman" w:hAnsi="Times New Roman" w:cs="Times New Roman"/>
          <w:sz w:val="24"/>
          <w:szCs w:val="24"/>
        </w:rPr>
        <w:t xml:space="preserve"> suggests that games designed with SEL in mind provide structured opportunities for children to practice these skills in interactive and engaging ways, reinforcing learning through role-playing and cooperative play</w:t>
      </w:r>
      <w:r w:rsidR="00464D67" w:rsidRPr="00AE507B">
        <w:rPr>
          <w:rFonts w:ascii="Times New Roman" w:hAnsi="Times New Roman" w:cs="Times New Roman"/>
          <w:sz w:val="24"/>
          <w:szCs w:val="24"/>
        </w:rPr>
        <w:t>.</w:t>
      </w:r>
    </w:p>
    <w:p w14:paraId="57D89D83" w14:textId="74DE72DA" w:rsidR="00C93550" w:rsidRPr="00AE507B" w:rsidRDefault="00C93550" w:rsidP="00C93550">
      <w:pPr>
        <w:rPr>
          <w:rFonts w:ascii="Times New Roman" w:hAnsi="Times New Roman" w:cs="Times New Roman"/>
          <w:sz w:val="24"/>
          <w:szCs w:val="24"/>
        </w:rPr>
      </w:pPr>
      <w:r w:rsidRPr="00AE507B">
        <w:rPr>
          <w:rFonts w:ascii="Times New Roman" w:hAnsi="Times New Roman" w:cs="Times New Roman"/>
          <w:sz w:val="24"/>
          <w:szCs w:val="24"/>
        </w:rPr>
        <w:t xml:space="preserve">According to García-Gil </w:t>
      </w:r>
      <w:r w:rsidR="00FA0A82" w:rsidRPr="00AE507B">
        <w:rPr>
          <w:rFonts w:ascii="Times New Roman" w:hAnsi="Times New Roman" w:cs="Times New Roman"/>
          <w:sz w:val="24"/>
          <w:szCs w:val="24"/>
        </w:rPr>
        <w:t>[2</w:t>
      </w:r>
      <w:r w:rsidR="00151291" w:rsidRPr="00AE507B">
        <w:rPr>
          <w:rFonts w:ascii="Times New Roman" w:hAnsi="Times New Roman" w:cs="Times New Roman"/>
          <w:sz w:val="24"/>
          <w:szCs w:val="24"/>
        </w:rPr>
        <w:t>7</w:t>
      </w:r>
      <w:r w:rsidR="00FA0A82" w:rsidRPr="00AE507B">
        <w:rPr>
          <w:rFonts w:ascii="Times New Roman" w:hAnsi="Times New Roman" w:cs="Times New Roman"/>
          <w:sz w:val="24"/>
          <w:szCs w:val="24"/>
        </w:rPr>
        <w:t>]</w:t>
      </w:r>
      <w:r w:rsidRPr="00AE507B">
        <w:rPr>
          <w:rFonts w:ascii="Times New Roman" w:hAnsi="Times New Roman" w:cs="Times New Roman"/>
          <w:sz w:val="24"/>
          <w:szCs w:val="24"/>
        </w:rPr>
        <w:t>, video games can play a significant role in fostering social skills such as cooperation and communication, especially in online multiplayer settings where players must work together to achieve common objectives. The study also highlights that video games provide an interactive space for children to experience and manage emotions in real-time, helping them build emotional intelligence and improve their ability to handle interpersonal conflicts. While concerns around video game overuse exist, the research suggests that when designed with clear social-emotional objectives, games can become valuable tools for improving children's social interactions and well-being.</w:t>
      </w:r>
    </w:p>
    <w:p w14:paraId="4448CD8C" w14:textId="60C50A28" w:rsidR="00B9313D" w:rsidRPr="00AE507B" w:rsidRDefault="00203013" w:rsidP="00D02A71">
      <w:pPr>
        <w:pStyle w:val="Heading3"/>
        <w:rPr>
          <w:rFonts w:ascii="Times New Roman" w:hAnsi="Times New Roman" w:cs="Times New Roman"/>
        </w:rPr>
      </w:pPr>
      <w:bookmarkStart w:id="17" w:name="_Toc198027963"/>
      <w:r w:rsidRPr="00AE507B">
        <w:rPr>
          <w:rFonts w:ascii="Times New Roman" w:hAnsi="Times New Roman" w:cs="Times New Roman"/>
        </w:rPr>
        <w:t>2</w:t>
      </w:r>
      <w:r w:rsidR="00B9313D" w:rsidRPr="00AE507B">
        <w:rPr>
          <w:rFonts w:ascii="Times New Roman" w:hAnsi="Times New Roman" w:cs="Times New Roman"/>
        </w:rPr>
        <w:t>.3.3 Opportunity for Innovation</w:t>
      </w:r>
      <w:bookmarkEnd w:id="17"/>
    </w:p>
    <w:p w14:paraId="196F6A09" w14:textId="4C31EF4A" w:rsidR="00A56B8D" w:rsidRPr="00AE507B" w:rsidRDefault="00343176" w:rsidP="00247A13">
      <w:pPr>
        <w:rPr>
          <w:rFonts w:ascii="Times New Roman" w:hAnsi="Times New Roman" w:cs="Times New Roman"/>
          <w:sz w:val="24"/>
          <w:szCs w:val="24"/>
        </w:rPr>
      </w:pPr>
      <w:r w:rsidRPr="00AE507B">
        <w:rPr>
          <w:rFonts w:ascii="Times New Roman" w:hAnsi="Times New Roman" w:cs="Times New Roman"/>
          <w:sz w:val="24"/>
          <w:szCs w:val="24"/>
        </w:rPr>
        <w:t>The integration of SEL in video games presents a significant opportunity for innovation in educational game design. While traditional educational games have primarily focused on STEM subjects, SEL-focused games remain underdeveloped despite growing recognition of their importance in child development.</w:t>
      </w:r>
      <w:r w:rsidR="005C6BD4" w:rsidRPr="00AE507B">
        <w:rPr>
          <w:rFonts w:ascii="Times New Roman" w:hAnsi="Times New Roman" w:cs="Times New Roman"/>
          <w:sz w:val="24"/>
          <w:szCs w:val="24"/>
        </w:rPr>
        <w:t xml:space="preserve"> And because of this, there is room for innovation into the game’s industry for creating a game that helps support the building of these SEL skills.</w:t>
      </w:r>
    </w:p>
    <w:p w14:paraId="697B3BB1" w14:textId="1655F656" w:rsidR="007C1919" w:rsidRPr="00AE507B" w:rsidRDefault="007C1919" w:rsidP="007C1919">
      <w:pPr>
        <w:rPr>
          <w:rFonts w:ascii="Times New Roman" w:hAnsi="Times New Roman" w:cs="Times New Roman"/>
          <w:sz w:val="24"/>
          <w:szCs w:val="24"/>
        </w:rPr>
      </w:pPr>
      <w:r w:rsidRPr="00AE507B">
        <w:rPr>
          <w:rFonts w:ascii="Times New Roman" w:hAnsi="Times New Roman" w:cs="Times New Roman"/>
          <w:sz w:val="24"/>
          <w:szCs w:val="24"/>
        </w:rPr>
        <w:t xml:space="preserve">Traditional educational games rarely focus on soft skills such as teamwork, resilience and emotional regulation, yet these are essential for social and professional success. </w:t>
      </w:r>
      <w:proofErr w:type="spellStart"/>
      <w:r w:rsidR="0004534E" w:rsidRPr="00AE507B">
        <w:rPr>
          <w:rFonts w:ascii="Times New Roman" w:hAnsi="Times New Roman" w:cs="Times New Roman"/>
          <w:sz w:val="24"/>
          <w:szCs w:val="24"/>
        </w:rPr>
        <w:t>Alloza</w:t>
      </w:r>
      <w:proofErr w:type="spellEnd"/>
      <w:r w:rsidR="0004534E" w:rsidRPr="00AE507B">
        <w:rPr>
          <w:rFonts w:ascii="Times New Roman" w:hAnsi="Times New Roman" w:cs="Times New Roman"/>
          <w:sz w:val="24"/>
          <w:szCs w:val="24"/>
        </w:rPr>
        <w:t xml:space="preserve"> [28]</w:t>
      </w:r>
      <w:r w:rsidRPr="00AE507B">
        <w:rPr>
          <w:rFonts w:ascii="Times New Roman" w:hAnsi="Times New Roman" w:cs="Times New Roman"/>
          <w:sz w:val="24"/>
          <w:szCs w:val="24"/>
        </w:rPr>
        <w:t xml:space="preserve"> highlights the potential of commercial video games in training these skills, using facial </w:t>
      </w:r>
      <w:r w:rsidRPr="00AE507B">
        <w:rPr>
          <w:rFonts w:ascii="Times New Roman" w:hAnsi="Times New Roman" w:cs="Times New Roman"/>
          <w:sz w:val="24"/>
          <w:szCs w:val="24"/>
        </w:rPr>
        <w:lastRenderedPageBreak/>
        <w:t>expression recognition and real-time feedback to help players improve emotional control and decision-making. By integrating adaptive soft-skills training, future SEL games can provide real-time emotional insights, guiding players through complex social situations that mirror real-world interactions.</w:t>
      </w:r>
    </w:p>
    <w:p w14:paraId="7DEFBBF5" w14:textId="7E5A9CD5" w:rsidR="007C1919" w:rsidRPr="00AE507B" w:rsidRDefault="007C1919" w:rsidP="007C1919">
      <w:pPr>
        <w:rPr>
          <w:rFonts w:ascii="Times New Roman" w:hAnsi="Times New Roman" w:cs="Times New Roman"/>
          <w:sz w:val="24"/>
          <w:szCs w:val="24"/>
        </w:rPr>
      </w:pPr>
      <w:r w:rsidRPr="00AE507B">
        <w:rPr>
          <w:rFonts w:ascii="Times New Roman" w:hAnsi="Times New Roman" w:cs="Times New Roman"/>
          <w:sz w:val="24"/>
          <w:szCs w:val="24"/>
        </w:rPr>
        <w:t>Innovative SEL games can blend entertainment with structured learning by embedding real-world social situations into gameplay. Multiplayer cooperative games, for example, encourage collaboration, negotiation and perspective-taking, reinforcing SEL skills through shared experiences [29]. Research suggests that video games provide safe practice spaces for developing SEL competencies, allowing children to experiment with different responses and reflect on outcomes. By combining interactive storytelling, role-playing mechanics and adaptive feedback, SEL games can create engaging and meaningful learning experiences.</w:t>
      </w:r>
    </w:p>
    <w:p w14:paraId="6A4B2424" w14:textId="77777777" w:rsidR="00247A13" w:rsidRPr="00AE507B" w:rsidRDefault="00247A13" w:rsidP="00247A13">
      <w:pPr>
        <w:rPr>
          <w:rFonts w:ascii="Times New Roman" w:hAnsi="Times New Roman" w:cs="Times New Roman"/>
          <w:sz w:val="24"/>
          <w:szCs w:val="24"/>
        </w:rPr>
      </w:pPr>
    </w:p>
    <w:p w14:paraId="38024682" w14:textId="2972F9A5" w:rsidR="00B9313D" w:rsidRPr="00AE507B" w:rsidRDefault="00203013" w:rsidP="00D02A71">
      <w:pPr>
        <w:pStyle w:val="Heading2"/>
        <w:rPr>
          <w:rFonts w:ascii="Times New Roman" w:hAnsi="Times New Roman" w:cs="Times New Roman"/>
        </w:rPr>
      </w:pPr>
      <w:bookmarkStart w:id="18" w:name="_Toc198027964"/>
      <w:r w:rsidRPr="00AE507B">
        <w:rPr>
          <w:rFonts w:ascii="Times New Roman" w:hAnsi="Times New Roman" w:cs="Times New Roman"/>
        </w:rPr>
        <w:t>2</w:t>
      </w:r>
      <w:r w:rsidR="00B9313D" w:rsidRPr="00AE507B">
        <w:rPr>
          <w:rFonts w:ascii="Times New Roman" w:hAnsi="Times New Roman" w:cs="Times New Roman"/>
        </w:rPr>
        <w:t>.4 Game Design and Development</w:t>
      </w:r>
      <w:bookmarkEnd w:id="18"/>
    </w:p>
    <w:p w14:paraId="2FCF6D83" w14:textId="7BDD92EE" w:rsidR="00344B4F" w:rsidRPr="00AE507B" w:rsidRDefault="00344B4F" w:rsidP="00344B4F">
      <w:pPr>
        <w:rPr>
          <w:rFonts w:ascii="Times New Roman" w:hAnsi="Times New Roman" w:cs="Times New Roman"/>
          <w:sz w:val="24"/>
          <w:szCs w:val="24"/>
        </w:rPr>
      </w:pPr>
      <w:r w:rsidRPr="00AE507B">
        <w:rPr>
          <w:rFonts w:ascii="Times New Roman" w:hAnsi="Times New Roman" w:cs="Times New Roman"/>
          <w:sz w:val="24"/>
          <w:szCs w:val="24"/>
        </w:rPr>
        <w:t>Designing an educational game requires a balance between engagement and learning, ensuring that players remain immersed while also developing key skills. For SEL games, this involves crafting interactive experiences that reinforce empathy, communication</w:t>
      </w:r>
      <w:r w:rsidR="009B1DCD" w:rsidRPr="00AE507B">
        <w:rPr>
          <w:rFonts w:ascii="Times New Roman" w:hAnsi="Times New Roman" w:cs="Times New Roman"/>
          <w:sz w:val="24"/>
          <w:szCs w:val="24"/>
        </w:rPr>
        <w:t xml:space="preserve"> </w:t>
      </w:r>
      <w:r w:rsidRPr="00AE507B">
        <w:rPr>
          <w:rFonts w:ascii="Times New Roman" w:hAnsi="Times New Roman" w:cs="Times New Roman"/>
          <w:sz w:val="24"/>
          <w:szCs w:val="24"/>
        </w:rPr>
        <w:t>and emotional regulation in a way that feels natural and rewarding. Effective game design incorporates scenario-based learning, user-centric interfaces and age-appropriate mechanics to make the experience both accessible and meaningful.</w:t>
      </w:r>
      <w:r w:rsidR="00417465" w:rsidRPr="00AE507B">
        <w:rPr>
          <w:rFonts w:ascii="Times New Roman" w:hAnsi="Times New Roman" w:cs="Times New Roman"/>
          <w:sz w:val="24"/>
          <w:szCs w:val="24"/>
        </w:rPr>
        <w:t xml:space="preserve"> This section explores the key components of game design and development that contribute to creating impactful SEL-focused educational games.</w:t>
      </w:r>
    </w:p>
    <w:p w14:paraId="4A57AA1D" w14:textId="3A3CB4E8" w:rsidR="00B9313D" w:rsidRPr="00AE507B" w:rsidRDefault="00203013" w:rsidP="00D02A71">
      <w:pPr>
        <w:pStyle w:val="Heading3"/>
        <w:rPr>
          <w:rFonts w:ascii="Times New Roman" w:hAnsi="Times New Roman" w:cs="Times New Roman"/>
        </w:rPr>
      </w:pPr>
      <w:bookmarkStart w:id="19" w:name="_Toc198027965"/>
      <w:r w:rsidRPr="00AE507B">
        <w:rPr>
          <w:rFonts w:ascii="Times New Roman" w:hAnsi="Times New Roman" w:cs="Times New Roman"/>
        </w:rPr>
        <w:t>2</w:t>
      </w:r>
      <w:r w:rsidR="00B9313D" w:rsidRPr="00AE507B">
        <w:rPr>
          <w:rFonts w:ascii="Times New Roman" w:hAnsi="Times New Roman" w:cs="Times New Roman"/>
        </w:rPr>
        <w:t>.4.1 Scenario-Based Learning Approach</w:t>
      </w:r>
      <w:bookmarkEnd w:id="19"/>
    </w:p>
    <w:p w14:paraId="3A69A9CA" w14:textId="112DC810" w:rsidR="00562AAB" w:rsidRPr="00AE507B" w:rsidRDefault="00562AAB" w:rsidP="00562AAB">
      <w:pPr>
        <w:rPr>
          <w:rFonts w:ascii="Times New Roman" w:hAnsi="Times New Roman" w:cs="Times New Roman"/>
          <w:sz w:val="24"/>
          <w:szCs w:val="24"/>
        </w:rPr>
      </w:pPr>
      <w:r w:rsidRPr="00AE507B">
        <w:rPr>
          <w:rFonts w:ascii="Times New Roman" w:hAnsi="Times New Roman" w:cs="Times New Roman"/>
          <w:sz w:val="24"/>
          <w:szCs w:val="24"/>
        </w:rPr>
        <w:t>Scenario-based learning (SBL) immerses learners in realistic social situations, requiring them to apply knowledge and skills to navigate challenges. In SEL, SBL allows learners to practice empathy, communication and problem-solving in safe environments [</w:t>
      </w:r>
      <w:r w:rsidR="00AF128E" w:rsidRPr="00AE507B">
        <w:rPr>
          <w:rFonts w:ascii="Times New Roman" w:hAnsi="Times New Roman" w:cs="Times New Roman"/>
          <w:sz w:val="24"/>
          <w:szCs w:val="24"/>
        </w:rPr>
        <w:t>30</w:t>
      </w:r>
      <w:r w:rsidRPr="00AE507B">
        <w:rPr>
          <w:rFonts w:ascii="Times New Roman" w:hAnsi="Times New Roman" w:cs="Times New Roman"/>
          <w:sz w:val="24"/>
          <w:szCs w:val="24"/>
        </w:rPr>
        <w:t>]. In SEL-focused games, SBL creates interactive narratives where players assume roles and navigate real-life social interactions, helping them experiment with different responses and understand social dynamics and emotional regulation [</w:t>
      </w:r>
      <w:r w:rsidR="00AF128E" w:rsidRPr="00AE507B">
        <w:rPr>
          <w:rFonts w:ascii="Times New Roman" w:hAnsi="Times New Roman" w:cs="Times New Roman"/>
          <w:sz w:val="24"/>
          <w:szCs w:val="24"/>
        </w:rPr>
        <w:t>31</w:t>
      </w:r>
      <w:r w:rsidRPr="00AE507B">
        <w:rPr>
          <w:rFonts w:ascii="Times New Roman" w:hAnsi="Times New Roman" w:cs="Times New Roman"/>
          <w:sz w:val="24"/>
          <w:szCs w:val="24"/>
        </w:rPr>
        <w:t xml:space="preserve">]. Multiplayer games </w:t>
      </w:r>
      <w:r w:rsidR="00CA7146" w:rsidRPr="00AE507B">
        <w:rPr>
          <w:rFonts w:ascii="Times New Roman" w:hAnsi="Times New Roman" w:cs="Times New Roman"/>
          <w:sz w:val="24"/>
          <w:szCs w:val="24"/>
        </w:rPr>
        <w:t xml:space="preserve">can </w:t>
      </w:r>
      <w:r w:rsidRPr="00AE507B">
        <w:rPr>
          <w:rFonts w:ascii="Times New Roman" w:hAnsi="Times New Roman" w:cs="Times New Roman"/>
          <w:sz w:val="24"/>
          <w:szCs w:val="24"/>
        </w:rPr>
        <w:t>foster collaboration, decision-making and perspective-taking, encouraging team-based problem-solving [3</w:t>
      </w:r>
      <w:r w:rsidR="00AF128E" w:rsidRPr="00AE507B">
        <w:rPr>
          <w:rFonts w:ascii="Times New Roman" w:hAnsi="Times New Roman" w:cs="Times New Roman"/>
          <w:sz w:val="24"/>
          <w:szCs w:val="24"/>
        </w:rPr>
        <w:t>2</w:t>
      </w:r>
      <w:r w:rsidRPr="00AE507B">
        <w:rPr>
          <w:rFonts w:ascii="Times New Roman" w:hAnsi="Times New Roman" w:cs="Times New Roman"/>
          <w:sz w:val="24"/>
          <w:szCs w:val="24"/>
        </w:rPr>
        <w:t>].</w:t>
      </w:r>
    </w:p>
    <w:p w14:paraId="52E1153C" w14:textId="3870BD96" w:rsidR="00562AAB" w:rsidRPr="00AE507B" w:rsidRDefault="00562AAB" w:rsidP="00562AAB">
      <w:pPr>
        <w:rPr>
          <w:rFonts w:ascii="Times New Roman" w:hAnsi="Times New Roman" w:cs="Times New Roman"/>
          <w:sz w:val="24"/>
          <w:szCs w:val="24"/>
        </w:rPr>
      </w:pPr>
      <w:r w:rsidRPr="00AE507B">
        <w:rPr>
          <w:rFonts w:ascii="Times New Roman" w:hAnsi="Times New Roman" w:cs="Times New Roman"/>
          <w:sz w:val="24"/>
          <w:szCs w:val="24"/>
        </w:rPr>
        <w:t>Scenario cards further enhance SBL by presenting specific social situations, prompting learners to consider various perspectives and develop emotional intelligence [3</w:t>
      </w:r>
      <w:r w:rsidR="00AF128E" w:rsidRPr="00AE507B">
        <w:rPr>
          <w:rFonts w:ascii="Times New Roman" w:hAnsi="Times New Roman" w:cs="Times New Roman"/>
          <w:sz w:val="24"/>
          <w:szCs w:val="24"/>
        </w:rPr>
        <w:t>3</w:t>
      </w:r>
      <w:r w:rsidRPr="00AE507B">
        <w:rPr>
          <w:rFonts w:ascii="Times New Roman" w:hAnsi="Times New Roman" w:cs="Times New Roman"/>
          <w:sz w:val="24"/>
          <w:szCs w:val="24"/>
        </w:rPr>
        <w:t>]. Programs like Quest Atlantis</w:t>
      </w:r>
      <w:r w:rsidR="00E10F00" w:rsidRPr="00AE507B">
        <w:rPr>
          <w:rFonts w:ascii="Times New Roman" w:hAnsi="Times New Roman" w:cs="Times New Roman"/>
          <w:sz w:val="24"/>
          <w:szCs w:val="24"/>
        </w:rPr>
        <w:t xml:space="preserve"> [34]</w:t>
      </w:r>
      <w:r w:rsidRPr="00AE507B">
        <w:rPr>
          <w:rFonts w:ascii="Times New Roman" w:hAnsi="Times New Roman" w:cs="Times New Roman"/>
          <w:sz w:val="24"/>
          <w:szCs w:val="24"/>
        </w:rPr>
        <w:t xml:space="preserve"> demonstrate SBL’s potential in game-based learning, immersing children in narrative-driven inquiry tasks that foster social responsibility and emotional development.</w:t>
      </w:r>
    </w:p>
    <w:p w14:paraId="3896F29E" w14:textId="1FF88FCB" w:rsidR="00562AAB" w:rsidRPr="00AE507B" w:rsidRDefault="00562AAB" w:rsidP="00562AAB">
      <w:pPr>
        <w:rPr>
          <w:rFonts w:ascii="Times New Roman" w:hAnsi="Times New Roman" w:cs="Times New Roman"/>
          <w:sz w:val="24"/>
          <w:szCs w:val="24"/>
        </w:rPr>
      </w:pPr>
      <w:r w:rsidRPr="00AE507B">
        <w:rPr>
          <w:rFonts w:ascii="Times New Roman" w:hAnsi="Times New Roman" w:cs="Times New Roman"/>
          <w:sz w:val="24"/>
          <w:szCs w:val="24"/>
        </w:rPr>
        <w:t>By integrating interactive role-play and real-world social challenges, SBL in SEL games provides a powerful tool for fostering social skills, helping children navigate social interactions in an engaging and meaningful way.</w:t>
      </w:r>
    </w:p>
    <w:p w14:paraId="2025FFEA" w14:textId="62F7B596" w:rsidR="00B9313D" w:rsidRPr="00AE507B" w:rsidRDefault="00203013" w:rsidP="00D02A71">
      <w:pPr>
        <w:pStyle w:val="Heading3"/>
        <w:rPr>
          <w:rFonts w:ascii="Times New Roman" w:hAnsi="Times New Roman" w:cs="Times New Roman"/>
        </w:rPr>
      </w:pPr>
      <w:bookmarkStart w:id="20" w:name="_Toc198027966"/>
      <w:r w:rsidRPr="00AE507B">
        <w:rPr>
          <w:rFonts w:ascii="Times New Roman" w:hAnsi="Times New Roman" w:cs="Times New Roman"/>
        </w:rPr>
        <w:t>2</w:t>
      </w:r>
      <w:r w:rsidR="00B9313D" w:rsidRPr="00AE507B">
        <w:rPr>
          <w:rFonts w:ascii="Times New Roman" w:hAnsi="Times New Roman" w:cs="Times New Roman"/>
        </w:rPr>
        <w:t>.4.2 User-Centric Interface Design</w:t>
      </w:r>
      <w:bookmarkEnd w:id="20"/>
    </w:p>
    <w:p w14:paraId="7A827020" w14:textId="210323B3" w:rsidR="005F1466" w:rsidRPr="00AE507B" w:rsidRDefault="00733DFC" w:rsidP="005F1466">
      <w:pPr>
        <w:rPr>
          <w:rFonts w:ascii="Times New Roman" w:hAnsi="Times New Roman" w:cs="Times New Roman"/>
          <w:sz w:val="24"/>
          <w:szCs w:val="24"/>
        </w:rPr>
      </w:pPr>
      <w:r w:rsidRPr="00AE507B">
        <w:rPr>
          <w:rFonts w:ascii="Times New Roman" w:hAnsi="Times New Roman" w:cs="Times New Roman"/>
          <w:sz w:val="24"/>
          <w:szCs w:val="24"/>
        </w:rPr>
        <w:t xml:space="preserve">User-Centric Interface Design is essential for </w:t>
      </w:r>
      <w:r w:rsidR="00096CBC" w:rsidRPr="00AE507B">
        <w:rPr>
          <w:rFonts w:ascii="Times New Roman" w:hAnsi="Times New Roman" w:cs="Times New Roman"/>
          <w:sz w:val="24"/>
          <w:szCs w:val="24"/>
        </w:rPr>
        <w:t xml:space="preserve">designing an </w:t>
      </w:r>
      <w:r w:rsidR="00F4011B" w:rsidRPr="00AE507B">
        <w:rPr>
          <w:rFonts w:ascii="Times New Roman" w:hAnsi="Times New Roman" w:cs="Times New Roman"/>
          <w:sz w:val="24"/>
          <w:szCs w:val="24"/>
        </w:rPr>
        <w:t>educational game</w:t>
      </w:r>
      <w:r w:rsidR="00096CBC" w:rsidRPr="00AE507B">
        <w:rPr>
          <w:rFonts w:ascii="Times New Roman" w:hAnsi="Times New Roman" w:cs="Times New Roman"/>
          <w:sz w:val="24"/>
          <w:szCs w:val="24"/>
        </w:rPr>
        <w:t xml:space="preserve">, especially those that would focus on SEL. A clear and intuitive layout will help the players (children) </w:t>
      </w:r>
      <w:r w:rsidR="00E735F1" w:rsidRPr="00AE507B">
        <w:rPr>
          <w:rFonts w:ascii="Times New Roman" w:hAnsi="Times New Roman" w:cs="Times New Roman"/>
          <w:sz w:val="24"/>
          <w:szCs w:val="24"/>
        </w:rPr>
        <w:t xml:space="preserve">navigate and play the game with ease, thus reducing negative emotional responses like frustration and </w:t>
      </w:r>
      <w:r w:rsidR="00E735F1" w:rsidRPr="00AE507B">
        <w:rPr>
          <w:rFonts w:ascii="Times New Roman" w:hAnsi="Times New Roman" w:cs="Times New Roman"/>
          <w:sz w:val="24"/>
          <w:szCs w:val="24"/>
        </w:rPr>
        <w:lastRenderedPageBreak/>
        <w:t>confusion</w:t>
      </w:r>
      <w:r w:rsidR="00812435" w:rsidRPr="00AE507B">
        <w:rPr>
          <w:rFonts w:ascii="Times New Roman" w:hAnsi="Times New Roman" w:cs="Times New Roman"/>
          <w:sz w:val="24"/>
          <w:szCs w:val="24"/>
        </w:rPr>
        <w:t>. This in turn allows them to focus on the content the game provides, rather than diverting their focus on the mechanics of the game. Ensuring the game is simple</w:t>
      </w:r>
      <w:r w:rsidR="00A01612" w:rsidRPr="00AE507B">
        <w:rPr>
          <w:rFonts w:ascii="Times New Roman" w:hAnsi="Times New Roman" w:cs="Times New Roman"/>
          <w:sz w:val="24"/>
          <w:szCs w:val="24"/>
        </w:rPr>
        <w:t xml:space="preserve">, consistent and accessible using features such as large text, buttons and even visual cues makes the games more inclusive for the younger players as well as those </w:t>
      </w:r>
      <w:r w:rsidR="009F00E0" w:rsidRPr="00AE507B">
        <w:rPr>
          <w:rFonts w:ascii="Times New Roman" w:hAnsi="Times New Roman" w:cs="Times New Roman"/>
          <w:sz w:val="24"/>
          <w:szCs w:val="24"/>
        </w:rPr>
        <w:t xml:space="preserve">that require </w:t>
      </w:r>
      <w:r w:rsidR="009F5EE0" w:rsidRPr="00AE507B">
        <w:rPr>
          <w:rFonts w:ascii="Times New Roman" w:hAnsi="Times New Roman" w:cs="Times New Roman"/>
          <w:sz w:val="24"/>
          <w:szCs w:val="24"/>
        </w:rPr>
        <w:t>the</w:t>
      </w:r>
      <w:r w:rsidR="009F00E0" w:rsidRPr="00AE507B">
        <w:rPr>
          <w:rFonts w:ascii="Times New Roman" w:hAnsi="Times New Roman" w:cs="Times New Roman"/>
          <w:sz w:val="24"/>
          <w:szCs w:val="24"/>
        </w:rPr>
        <w:t xml:space="preserve"> extra bit of help to play the game</w:t>
      </w:r>
      <w:r w:rsidR="004945F1" w:rsidRPr="00AE507B">
        <w:rPr>
          <w:rFonts w:ascii="Times New Roman" w:hAnsi="Times New Roman" w:cs="Times New Roman"/>
          <w:sz w:val="24"/>
          <w:szCs w:val="24"/>
        </w:rPr>
        <w:t xml:space="preserve"> [35]</w:t>
      </w:r>
    </w:p>
    <w:p w14:paraId="27F07A2D" w14:textId="101A2EDB" w:rsidR="00023748" w:rsidRPr="00AE507B" w:rsidRDefault="009F00E0" w:rsidP="005F1466">
      <w:pPr>
        <w:rPr>
          <w:rFonts w:ascii="Times New Roman" w:hAnsi="Times New Roman" w:cs="Times New Roman"/>
          <w:sz w:val="24"/>
          <w:szCs w:val="24"/>
        </w:rPr>
      </w:pPr>
      <w:r w:rsidRPr="00AE507B">
        <w:rPr>
          <w:rFonts w:ascii="Times New Roman" w:hAnsi="Times New Roman" w:cs="Times New Roman"/>
          <w:sz w:val="24"/>
          <w:szCs w:val="24"/>
        </w:rPr>
        <w:t xml:space="preserve">For SEL games </w:t>
      </w:r>
      <w:r w:rsidR="009F5EE0" w:rsidRPr="00AE507B">
        <w:rPr>
          <w:rFonts w:ascii="Times New Roman" w:hAnsi="Times New Roman" w:cs="Times New Roman"/>
          <w:sz w:val="24"/>
          <w:szCs w:val="24"/>
        </w:rPr>
        <w:t>specifically</w:t>
      </w:r>
      <w:r w:rsidRPr="00AE507B">
        <w:rPr>
          <w:rFonts w:ascii="Times New Roman" w:hAnsi="Times New Roman" w:cs="Times New Roman"/>
          <w:sz w:val="24"/>
          <w:szCs w:val="24"/>
        </w:rPr>
        <w:t xml:space="preserve">, interfaces should also support the </w:t>
      </w:r>
      <w:r w:rsidR="009F5EE0" w:rsidRPr="00AE507B">
        <w:rPr>
          <w:rFonts w:ascii="Times New Roman" w:hAnsi="Times New Roman" w:cs="Times New Roman"/>
          <w:sz w:val="24"/>
          <w:szCs w:val="24"/>
        </w:rPr>
        <w:t>emotional</w:t>
      </w:r>
      <w:r w:rsidRPr="00AE507B">
        <w:rPr>
          <w:rFonts w:ascii="Times New Roman" w:hAnsi="Times New Roman" w:cs="Times New Roman"/>
          <w:sz w:val="24"/>
          <w:szCs w:val="24"/>
        </w:rPr>
        <w:t xml:space="preserve"> learning. Features such as </w:t>
      </w:r>
      <w:r w:rsidR="00254F80" w:rsidRPr="00AE507B">
        <w:rPr>
          <w:rFonts w:ascii="Times New Roman" w:hAnsi="Times New Roman" w:cs="Times New Roman"/>
          <w:sz w:val="24"/>
          <w:szCs w:val="24"/>
        </w:rPr>
        <w:t xml:space="preserve">expressive characters, tones of voice and clear, reflective prompts can help guide those players </w:t>
      </w:r>
      <w:r w:rsidR="000146CD" w:rsidRPr="00AE507B">
        <w:rPr>
          <w:rFonts w:ascii="Times New Roman" w:hAnsi="Times New Roman" w:cs="Times New Roman"/>
          <w:sz w:val="24"/>
          <w:szCs w:val="24"/>
        </w:rPr>
        <w:t>into making those important decisions and recognising those emotions</w:t>
      </w:r>
      <w:r w:rsidR="00E15EAA" w:rsidRPr="00AE507B">
        <w:rPr>
          <w:rFonts w:ascii="Times New Roman" w:hAnsi="Times New Roman" w:cs="Times New Roman"/>
          <w:sz w:val="24"/>
          <w:szCs w:val="24"/>
        </w:rPr>
        <w:t xml:space="preserve"> [36]</w:t>
      </w:r>
      <w:r w:rsidR="000146CD" w:rsidRPr="00AE507B">
        <w:rPr>
          <w:rFonts w:ascii="Times New Roman" w:hAnsi="Times New Roman" w:cs="Times New Roman"/>
          <w:sz w:val="24"/>
          <w:szCs w:val="24"/>
        </w:rPr>
        <w:t>.</w:t>
      </w:r>
      <w:r w:rsidR="00344A0A" w:rsidRPr="00AE507B">
        <w:rPr>
          <w:rFonts w:ascii="Times New Roman" w:hAnsi="Times New Roman" w:cs="Times New Roman"/>
          <w:sz w:val="24"/>
          <w:szCs w:val="24"/>
        </w:rPr>
        <w:t xml:space="preserve"> According to Norman’s</w:t>
      </w:r>
      <w:r w:rsidR="00E10F00" w:rsidRPr="00AE507B">
        <w:rPr>
          <w:rFonts w:ascii="Times New Roman" w:hAnsi="Times New Roman" w:cs="Times New Roman"/>
          <w:sz w:val="24"/>
          <w:szCs w:val="24"/>
        </w:rPr>
        <w:t xml:space="preserve"> [37]</w:t>
      </w:r>
      <w:r w:rsidR="00344A0A" w:rsidRPr="00AE507B">
        <w:rPr>
          <w:rFonts w:ascii="Times New Roman" w:hAnsi="Times New Roman" w:cs="Times New Roman"/>
          <w:sz w:val="24"/>
          <w:szCs w:val="24"/>
        </w:rPr>
        <w:t xml:space="preserve"> theory of affordances and signifiers, </w:t>
      </w:r>
      <w:r w:rsidR="00BE26D0" w:rsidRPr="00AE507B">
        <w:rPr>
          <w:rFonts w:ascii="Times New Roman" w:hAnsi="Times New Roman" w:cs="Times New Roman"/>
          <w:sz w:val="24"/>
          <w:szCs w:val="24"/>
        </w:rPr>
        <w:t>well-designed interfaces communicate possible actions clearly, helping those users feel confident and in control.</w:t>
      </w:r>
    </w:p>
    <w:p w14:paraId="6CD784A1" w14:textId="5A7036E8" w:rsidR="00B9313D" w:rsidRPr="00AE507B" w:rsidRDefault="00203013" w:rsidP="00D02A71">
      <w:pPr>
        <w:pStyle w:val="Heading3"/>
        <w:rPr>
          <w:rFonts w:ascii="Times New Roman" w:hAnsi="Times New Roman" w:cs="Times New Roman"/>
        </w:rPr>
      </w:pPr>
      <w:bookmarkStart w:id="21" w:name="_Toc198027967"/>
      <w:r w:rsidRPr="00AE507B">
        <w:rPr>
          <w:rFonts w:ascii="Times New Roman" w:hAnsi="Times New Roman" w:cs="Times New Roman"/>
        </w:rPr>
        <w:t>2</w:t>
      </w:r>
      <w:r w:rsidR="00B9313D" w:rsidRPr="00AE507B">
        <w:rPr>
          <w:rFonts w:ascii="Times New Roman" w:hAnsi="Times New Roman" w:cs="Times New Roman"/>
        </w:rPr>
        <w:t>.4.3 Age-Appropriate Content and Mechanics</w:t>
      </w:r>
      <w:bookmarkEnd w:id="21"/>
    </w:p>
    <w:p w14:paraId="454FC71F" w14:textId="1EFEF2DC" w:rsidR="003228C7" w:rsidRPr="00AE507B" w:rsidRDefault="003228C7" w:rsidP="003228C7">
      <w:pPr>
        <w:rPr>
          <w:rFonts w:ascii="Times New Roman" w:hAnsi="Times New Roman" w:cs="Times New Roman"/>
          <w:sz w:val="24"/>
          <w:szCs w:val="24"/>
        </w:rPr>
      </w:pPr>
      <w:r w:rsidRPr="00AE507B">
        <w:rPr>
          <w:rFonts w:ascii="Times New Roman" w:hAnsi="Times New Roman" w:cs="Times New Roman"/>
          <w:sz w:val="24"/>
          <w:szCs w:val="24"/>
        </w:rPr>
        <w:t>Designing a game for a younger audience</w:t>
      </w:r>
      <w:r w:rsidR="004966F8" w:rsidRPr="00AE507B">
        <w:rPr>
          <w:rFonts w:ascii="Times New Roman" w:hAnsi="Times New Roman" w:cs="Times New Roman"/>
          <w:sz w:val="24"/>
          <w:szCs w:val="24"/>
        </w:rPr>
        <w:t>, especially an educational game,</w:t>
      </w:r>
      <w:r w:rsidRPr="00AE507B">
        <w:rPr>
          <w:rFonts w:ascii="Times New Roman" w:hAnsi="Times New Roman" w:cs="Times New Roman"/>
          <w:sz w:val="24"/>
          <w:szCs w:val="24"/>
        </w:rPr>
        <w:t xml:space="preserve"> requires some tailoring </w:t>
      </w:r>
      <w:r w:rsidR="003119DC" w:rsidRPr="00AE507B">
        <w:rPr>
          <w:rFonts w:ascii="Times New Roman" w:hAnsi="Times New Roman" w:cs="Times New Roman"/>
          <w:sz w:val="24"/>
          <w:szCs w:val="24"/>
        </w:rPr>
        <w:t xml:space="preserve">compared to a game made for adults, specifically in challenge and accessibility. </w:t>
      </w:r>
      <w:r w:rsidR="00F06E14" w:rsidRPr="00AE507B">
        <w:rPr>
          <w:rFonts w:ascii="Times New Roman" w:hAnsi="Times New Roman" w:cs="Times New Roman"/>
          <w:sz w:val="24"/>
          <w:szCs w:val="24"/>
        </w:rPr>
        <w:t>Age-appropriate</w:t>
      </w:r>
      <w:r w:rsidR="004E59B9" w:rsidRPr="00AE507B">
        <w:rPr>
          <w:rFonts w:ascii="Times New Roman" w:hAnsi="Times New Roman" w:cs="Times New Roman"/>
          <w:sz w:val="24"/>
          <w:szCs w:val="24"/>
        </w:rPr>
        <w:t xml:space="preserve"> content ensures that games scenarios, vocabulary and emotional cues align with the developmental stage of the target audience. </w:t>
      </w:r>
      <w:r w:rsidR="004966F8" w:rsidRPr="00AE507B">
        <w:rPr>
          <w:rFonts w:ascii="Times New Roman" w:hAnsi="Times New Roman" w:cs="Times New Roman"/>
          <w:sz w:val="24"/>
          <w:szCs w:val="24"/>
        </w:rPr>
        <w:t>For younger players, complex game mechanics</w:t>
      </w:r>
      <w:r w:rsidR="000A24C6" w:rsidRPr="00AE507B">
        <w:rPr>
          <w:rFonts w:ascii="Times New Roman" w:hAnsi="Times New Roman" w:cs="Times New Roman"/>
          <w:sz w:val="24"/>
          <w:szCs w:val="24"/>
        </w:rPr>
        <w:t>,</w:t>
      </w:r>
      <w:r w:rsidR="004966F8" w:rsidRPr="00AE507B">
        <w:rPr>
          <w:rFonts w:ascii="Times New Roman" w:hAnsi="Times New Roman" w:cs="Times New Roman"/>
          <w:sz w:val="24"/>
          <w:szCs w:val="24"/>
        </w:rPr>
        <w:t xml:space="preserve"> instructions</w:t>
      </w:r>
      <w:r w:rsidR="000A24C6" w:rsidRPr="00AE507B">
        <w:rPr>
          <w:rFonts w:ascii="Times New Roman" w:hAnsi="Times New Roman" w:cs="Times New Roman"/>
          <w:sz w:val="24"/>
          <w:szCs w:val="24"/>
        </w:rPr>
        <w:t xml:space="preserve"> and topics</w:t>
      </w:r>
      <w:r w:rsidR="004966F8" w:rsidRPr="00AE507B">
        <w:rPr>
          <w:rFonts w:ascii="Times New Roman" w:hAnsi="Times New Roman" w:cs="Times New Roman"/>
          <w:sz w:val="24"/>
          <w:szCs w:val="24"/>
        </w:rPr>
        <w:t xml:space="preserve"> </w:t>
      </w:r>
      <w:r w:rsidR="009F5EE0" w:rsidRPr="00AE507B">
        <w:rPr>
          <w:rFonts w:ascii="Times New Roman" w:hAnsi="Times New Roman" w:cs="Times New Roman"/>
          <w:sz w:val="24"/>
          <w:szCs w:val="24"/>
        </w:rPr>
        <w:t xml:space="preserve">can hinder learning and engagement </w:t>
      </w:r>
      <w:r w:rsidR="000A24C6" w:rsidRPr="00AE507B">
        <w:rPr>
          <w:rFonts w:ascii="Times New Roman" w:hAnsi="Times New Roman" w:cs="Times New Roman"/>
          <w:sz w:val="24"/>
          <w:szCs w:val="24"/>
        </w:rPr>
        <w:t>and therefore remove the purpose of an educational video game</w:t>
      </w:r>
      <w:r w:rsidR="007B32D1" w:rsidRPr="00AE507B">
        <w:rPr>
          <w:rFonts w:ascii="Times New Roman" w:hAnsi="Times New Roman" w:cs="Times New Roman"/>
          <w:sz w:val="24"/>
          <w:szCs w:val="24"/>
        </w:rPr>
        <w:t xml:space="preserve">. Even for non-educational games, keeping the content aligned with the target audience will ensure that their engagement with the product will </w:t>
      </w:r>
      <w:r w:rsidR="006D5A39" w:rsidRPr="00AE507B">
        <w:rPr>
          <w:rFonts w:ascii="Times New Roman" w:hAnsi="Times New Roman" w:cs="Times New Roman"/>
          <w:sz w:val="24"/>
          <w:szCs w:val="24"/>
        </w:rPr>
        <w:t>be focused</w:t>
      </w:r>
      <w:r w:rsidR="00A71106" w:rsidRPr="00AE507B">
        <w:rPr>
          <w:rFonts w:ascii="Times New Roman" w:hAnsi="Times New Roman" w:cs="Times New Roman"/>
          <w:sz w:val="24"/>
          <w:szCs w:val="24"/>
        </w:rPr>
        <w:t xml:space="preserve"> [</w:t>
      </w:r>
      <w:r w:rsidR="00507B34" w:rsidRPr="00AE507B">
        <w:rPr>
          <w:rFonts w:ascii="Times New Roman" w:hAnsi="Times New Roman" w:cs="Times New Roman"/>
          <w:sz w:val="24"/>
          <w:szCs w:val="24"/>
        </w:rPr>
        <w:t>35</w:t>
      </w:r>
      <w:r w:rsidR="00F13E52" w:rsidRPr="00AE507B">
        <w:rPr>
          <w:rFonts w:ascii="Times New Roman" w:hAnsi="Times New Roman" w:cs="Times New Roman"/>
          <w:sz w:val="24"/>
          <w:szCs w:val="24"/>
        </w:rPr>
        <w:t>]</w:t>
      </w:r>
      <w:r w:rsidR="006D5A39" w:rsidRPr="00AE507B">
        <w:rPr>
          <w:rFonts w:ascii="Times New Roman" w:hAnsi="Times New Roman" w:cs="Times New Roman"/>
          <w:sz w:val="24"/>
          <w:szCs w:val="24"/>
        </w:rPr>
        <w:t xml:space="preserve">. </w:t>
      </w:r>
    </w:p>
    <w:p w14:paraId="4EA07FBA" w14:textId="3B0FEE92" w:rsidR="006D5A39" w:rsidRPr="00AE507B" w:rsidRDefault="007A7062" w:rsidP="003228C7">
      <w:pPr>
        <w:rPr>
          <w:rFonts w:ascii="Times New Roman" w:hAnsi="Times New Roman" w:cs="Times New Roman"/>
          <w:sz w:val="24"/>
          <w:szCs w:val="24"/>
        </w:rPr>
      </w:pPr>
      <w:r w:rsidRPr="00AE507B">
        <w:rPr>
          <w:rFonts w:ascii="Times New Roman" w:hAnsi="Times New Roman" w:cs="Times New Roman"/>
          <w:sz w:val="24"/>
          <w:szCs w:val="24"/>
        </w:rPr>
        <w:t xml:space="preserve">Game mechanics also need to be tailored to the target audience. </w:t>
      </w:r>
      <w:r w:rsidR="00913AF4" w:rsidRPr="00AE507B">
        <w:rPr>
          <w:rFonts w:ascii="Times New Roman" w:hAnsi="Times New Roman" w:cs="Times New Roman"/>
          <w:sz w:val="24"/>
          <w:szCs w:val="24"/>
        </w:rPr>
        <w:t xml:space="preserve">Aspects like controls, error systems and difficulty all need to be considered how they could </w:t>
      </w:r>
      <w:r w:rsidR="00F06E14" w:rsidRPr="00AE507B">
        <w:rPr>
          <w:rFonts w:ascii="Times New Roman" w:hAnsi="Times New Roman" w:cs="Times New Roman"/>
          <w:sz w:val="24"/>
          <w:szCs w:val="24"/>
        </w:rPr>
        <w:t>affect</w:t>
      </w:r>
      <w:r w:rsidR="00913AF4" w:rsidRPr="00AE507B">
        <w:rPr>
          <w:rFonts w:ascii="Times New Roman" w:hAnsi="Times New Roman" w:cs="Times New Roman"/>
          <w:sz w:val="24"/>
          <w:szCs w:val="24"/>
        </w:rPr>
        <w:t xml:space="preserve"> the player’s experience when playing a game.</w:t>
      </w:r>
      <w:r w:rsidR="008C0271" w:rsidRPr="00AE507B">
        <w:rPr>
          <w:rFonts w:ascii="Times New Roman" w:hAnsi="Times New Roman" w:cs="Times New Roman"/>
          <w:sz w:val="24"/>
          <w:szCs w:val="24"/>
        </w:rPr>
        <w:t xml:space="preserve"> A game such as Elden Ring</w:t>
      </w:r>
      <w:r w:rsidR="00316CEF" w:rsidRPr="00AE507B">
        <w:rPr>
          <w:rFonts w:ascii="Times New Roman" w:hAnsi="Times New Roman" w:cs="Times New Roman"/>
          <w:sz w:val="24"/>
          <w:szCs w:val="24"/>
        </w:rPr>
        <w:t xml:space="preserve"> [68]</w:t>
      </w:r>
      <w:r w:rsidR="008C0271" w:rsidRPr="00AE507B">
        <w:rPr>
          <w:rFonts w:ascii="Times New Roman" w:hAnsi="Times New Roman" w:cs="Times New Roman"/>
          <w:sz w:val="24"/>
          <w:szCs w:val="24"/>
        </w:rPr>
        <w:t xml:space="preserve"> is designed to be very challenging and would not </w:t>
      </w:r>
      <w:r w:rsidR="004A449A" w:rsidRPr="00AE507B">
        <w:rPr>
          <w:rFonts w:ascii="Times New Roman" w:hAnsi="Times New Roman" w:cs="Times New Roman"/>
          <w:sz w:val="24"/>
          <w:szCs w:val="24"/>
        </w:rPr>
        <w:t xml:space="preserve">be </w:t>
      </w:r>
      <w:r w:rsidR="00956F31" w:rsidRPr="00AE507B">
        <w:rPr>
          <w:rFonts w:ascii="Times New Roman" w:hAnsi="Times New Roman" w:cs="Times New Roman"/>
          <w:sz w:val="24"/>
          <w:szCs w:val="24"/>
        </w:rPr>
        <w:t>suitable for a younger audience due to its complex mechanics, high difficulty level and lack of guided feedback, which could lead to frustration rather than engagement or learning.</w:t>
      </w:r>
      <w:r w:rsidR="005D39BF" w:rsidRPr="00AE507B">
        <w:rPr>
          <w:rFonts w:ascii="Times New Roman" w:hAnsi="Times New Roman" w:cs="Times New Roman"/>
          <w:sz w:val="24"/>
          <w:szCs w:val="24"/>
        </w:rPr>
        <w:t xml:space="preserve"> A</w:t>
      </w:r>
      <w:r w:rsidR="00A4240B" w:rsidRPr="00AE507B">
        <w:rPr>
          <w:rFonts w:ascii="Times New Roman" w:hAnsi="Times New Roman" w:cs="Times New Roman"/>
          <w:sz w:val="24"/>
          <w:szCs w:val="24"/>
        </w:rPr>
        <w:t>ccording to Ma</w:t>
      </w:r>
      <w:r w:rsidR="005D39BF" w:rsidRPr="00AE507B">
        <w:rPr>
          <w:rFonts w:ascii="Times New Roman" w:hAnsi="Times New Roman" w:cs="Times New Roman"/>
          <w:sz w:val="24"/>
          <w:szCs w:val="24"/>
        </w:rPr>
        <w:t>lone</w:t>
      </w:r>
      <w:r w:rsidR="00213E60" w:rsidRPr="00AE507B">
        <w:rPr>
          <w:rFonts w:ascii="Times New Roman" w:hAnsi="Times New Roman" w:cs="Times New Roman"/>
          <w:sz w:val="24"/>
          <w:szCs w:val="24"/>
        </w:rPr>
        <w:t xml:space="preserve"> [38], </w:t>
      </w:r>
      <w:r w:rsidR="00B2738C" w:rsidRPr="00AE507B">
        <w:rPr>
          <w:rFonts w:ascii="Times New Roman" w:hAnsi="Times New Roman" w:cs="Times New Roman"/>
          <w:sz w:val="24"/>
          <w:szCs w:val="24"/>
        </w:rPr>
        <w:t>intrinsic</w:t>
      </w:r>
      <w:r w:rsidR="00213E60" w:rsidRPr="00AE507B">
        <w:rPr>
          <w:rFonts w:ascii="Times New Roman" w:hAnsi="Times New Roman" w:cs="Times New Roman"/>
          <w:sz w:val="24"/>
          <w:szCs w:val="24"/>
        </w:rPr>
        <w:t xml:space="preserve"> motivation is enhanced when children </w:t>
      </w:r>
      <w:r w:rsidR="00F06E14" w:rsidRPr="00AE507B">
        <w:rPr>
          <w:rFonts w:ascii="Times New Roman" w:hAnsi="Times New Roman" w:cs="Times New Roman"/>
          <w:sz w:val="24"/>
          <w:szCs w:val="24"/>
        </w:rPr>
        <w:t>feel</w:t>
      </w:r>
      <w:r w:rsidR="00213E60" w:rsidRPr="00AE507B">
        <w:rPr>
          <w:rFonts w:ascii="Times New Roman" w:hAnsi="Times New Roman" w:cs="Times New Roman"/>
          <w:sz w:val="24"/>
          <w:szCs w:val="24"/>
        </w:rPr>
        <w:t xml:space="preserve"> competent and in control</w:t>
      </w:r>
      <w:r w:rsidR="006C12EE" w:rsidRPr="00AE507B">
        <w:rPr>
          <w:rFonts w:ascii="Times New Roman" w:hAnsi="Times New Roman" w:cs="Times New Roman"/>
          <w:sz w:val="24"/>
          <w:szCs w:val="24"/>
        </w:rPr>
        <w:t xml:space="preserve">, making those </w:t>
      </w:r>
      <w:r w:rsidR="007917E1" w:rsidRPr="00AE507B">
        <w:rPr>
          <w:rFonts w:ascii="Times New Roman" w:hAnsi="Times New Roman" w:cs="Times New Roman"/>
          <w:sz w:val="24"/>
          <w:szCs w:val="24"/>
        </w:rPr>
        <w:t>mentioned design challenges crucial for the user’s engagement.</w:t>
      </w:r>
    </w:p>
    <w:p w14:paraId="5E932632" w14:textId="77777777" w:rsidR="00CD1B6F" w:rsidRPr="00AE507B" w:rsidRDefault="00CD1B6F" w:rsidP="00CD1B6F">
      <w:pPr>
        <w:keepNext/>
        <w:jc w:val="center"/>
        <w:rPr>
          <w:rFonts w:ascii="Times New Roman" w:hAnsi="Times New Roman" w:cs="Times New Roman"/>
        </w:rPr>
      </w:pPr>
      <w:r w:rsidRPr="00AE507B">
        <w:rPr>
          <w:rFonts w:ascii="Times New Roman" w:hAnsi="Times New Roman" w:cs="Times New Roman"/>
          <w:noProof/>
          <w:sz w:val="24"/>
          <w:szCs w:val="24"/>
        </w:rPr>
        <w:drawing>
          <wp:inline distT="0" distB="0" distL="0" distR="0" wp14:anchorId="67034F82" wp14:editId="2F327F04">
            <wp:extent cx="4418863" cy="2485611"/>
            <wp:effectExtent l="19050" t="19050" r="20320" b="10160"/>
            <wp:docPr id="1598880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66062" cy="2512160"/>
                    </a:xfrm>
                    <a:prstGeom prst="rect">
                      <a:avLst/>
                    </a:prstGeom>
                    <a:noFill/>
                    <a:ln>
                      <a:solidFill>
                        <a:schemeClr val="tx1"/>
                      </a:solidFill>
                    </a:ln>
                  </pic:spPr>
                </pic:pic>
              </a:graphicData>
            </a:graphic>
          </wp:inline>
        </w:drawing>
      </w:r>
    </w:p>
    <w:p w14:paraId="337C200D" w14:textId="73843470" w:rsidR="00411A74" w:rsidRPr="00AE507B" w:rsidRDefault="00CD1B6F" w:rsidP="00CD1B6F">
      <w:pPr>
        <w:pStyle w:val="Caption"/>
        <w:jc w:val="center"/>
        <w:rPr>
          <w:rFonts w:ascii="Times New Roman" w:hAnsi="Times New Roman" w:cs="Times New Roman"/>
          <w:sz w:val="24"/>
          <w:szCs w:val="24"/>
        </w:rPr>
      </w:pPr>
      <w:r w:rsidRPr="00AE507B">
        <w:rPr>
          <w:rFonts w:ascii="Times New Roman" w:hAnsi="Times New Roman" w:cs="Times New Roman"/>
        </w:rPr>
        <w:t xml:space="preserve">Figure </w:t>
      </w:r>
      <w:r w:rsidR="00293215" w:rsidRPr="00AE507B">
        <w:rPr>
          <w:rFonts w:ascii="Times New Roman" w:hAnsi="Times New Roman" w:cs="Times New Roman"/>
        </w:rPr>
        <w:fldChar w:fldCharType="begin"/>
      </w:r>
      <w:r w:rsidR="00293215" w:rsidRPr="00AE507B">
        <w:rPr>
          <w:rFonts w:ascii="Times New Roman" w:hAnsi="Times New Roman" w:cs="Times New Roman"/>
        </w:rPr>
        <w:instrText xml:space="preserve"> SEQ Figure \* ARABIC </w:instrText>
      </w:r>
      <w:r w:rsidR="00293215" w:rsidRPr="00AE507B">
        <w:rPr>
          <w:rFonts w:ascii="Times New Roman" w:hAnsi="Times New Roman" w:cs="Times New Roman"/>
        </w:rPr>
        <w:fldChar w:fldCharType="separate"/>
      </w:r>
      <w:r w:rsidR="00293215" w:rsidRPr="00AE507B">
        <w:rPr>
          <w:rFonts w:ascii="Times New Roman" w:hAnsi="Times New Roman" w:cs="Times New Roman"/>
          <w:noProof/>
        </w:rPr>
        <w:t>5</w:t>
      </w:r>
      <w:r w:rsidR="00293215" w:rsidRPr="00AE507B">
        <w:rPr>
          <w:rFonts w:ascii="Times New Roman" w:hAnsi="Times New Roman" w:cs="Times New Roman"/>
          <w:noProof/>
        </w:rPr>
        <w:fldChar w:fldCharType="end"/>
      </w:r>
      <w:r w:rsidRPr="00AE507B">
        <w:rPr>
          <w:rFonts w:ascii="Times New Roman" w:hAnsi="Times New Roman" w:cs="Times New Roman"/>
        </w:rPr>
        <w:t>: The death screen from the video game Elden Ring, known for its challenging gameplay and minimal guidance</w:t>
      </w:r>
      <w:r w:rsidR="002E2290" w:rsidRPr="00AE507B">
        <w:rPr>
          <w:rFonts w:ascii="Times New Roman" w:hAnsi="Times New Roman" w:cs="Times New Roman"/>
        </w:rPr>
        <w:t xml:space="preserve"> [43]</w:t>
      </w:r>
      <w:r w:rsidRPr="00AE507B">
        <w:rPr>
          <w:rFonts w:ascii="Times New Roman" w:hAnsi="Times New Roman" w:cs="Times New Roman"/>
        </w:rPr>
        <w:t>.</w:t>
      </w:r>
    </w:p>
    <w:p w14:paraId="793C01AD" w14:textId="76BB5018" w:rsidR="005F2839" w:rsidRPr="00AE507B" w:rsidRDefault="005F2839" w:rsidP="003228C7">
      <w:pPr>
        <w:rPr>
          <w:rFonts w:ascii="Times New Roman" w:hAnsi="Times New Roman" w:cs="Times New Roman"/>
          <w:sz w:val="24"/>
          <w:szCs w:val="24"/>
        </w:rPr>
      </w:pPr>
      <w:r w:rsidRPr="00AE507B">
        <w:rPr>
          <w:rFonts w:ascii="Times New Roman" w:hAnsi="Times New Roman" w:cs="Times New Roman"/>
          <w:sz w:val="24"/>
          <w:szCs w:val="24"/>
        </w:rPr>
        <w:lastRenderedPageBreak/>
        <w:t>Cervantes [5] investigated the social skill profiles of children aged 6–9, particularly in those with ASD and ADHD,</w:t>
      </w:r>
      <w:r w:rsidR="009B1DCD" w:rsidRPr="00AE507B">
        <w:rPr>
          <w:rFonts w:ascii="Times New Roman" w:hAnsi="Times New Roman" w:cs="Times New Roman"/>
          <w:sz w:val="24"/>
          <w:szCs w:val="24"/>
        </w:rPr>
        <w:t xml:space="preserve"> </w:t>
      </w:r>
      <w:r w:rsidRPr="00AE507B">
        <w:rPr>
          <w:rFonts w:ascii="Times New Roman" w:hAnsi="Times New Roman" w:cs="Times New Roman"/>
          <w:sz w:val="24"/>
          <w:szCs w:val="24"/>
        </w:rPr>
        <w:t xml:space="preserve">and found notable differences in adaptive and maladaptive behaviours across the groups. Their findings highlight that this age range is developmentally suitable for assessing and shaping social-emotional competencies, as children are capable of engaging with structured, scenario-based tasks and beginning to demonstrate more consistent social understanding. Although the study does not focus exclusively on neurotypical children, it provides a useful </w:t>
      </w:r>
      <w:r w:rsidR="004B6149" w:rsidRPr="00AE507B">
        <w:rPr>
          <w:rFonts w:ascii="Times New Roman" w:hAnsi="Times New Roman" w:cs="Times New Roman"/>
          <w:sz w:val="24"/>
          <w:szCs w:val="24"/>
        </w:rPr>
        <w:t>benchmark to work from</w:t>
      </w:r>
      <w:r w:rsidRPr="00AE507B">
        <w:rPr>
          <w:rFonts w:ascii="Times New Roman" w:hAnsi="Times New Roman" w:cs="Times New Roman"/>
          <w:sz w:val="24"/>
          <w:szCs w:val="24"/>
        </w:rPr>
        <w:t>, supporting the idea that educational tools</w:t>
      </w:r>
      <w:r w:rsidR="004B6149" w:rsidRPr="00AE507B">
        <w:rPr>
          <w:rFonts w:ascii="Times New Roman" w:hAnsi="Times New Roman" w:cs="Times New Roman"/>
          <w:sz w:val="24"/>
          <w:szCs w:val="24"/>
        </w:rPr>
        <w:t xml:space="preserve">, </w:t>
      </w:r>
      <w:r w:rsidRPr="00AE507B">
        <w:rPr>
          <w:rFonts w:ascii="Times New Roman" w:hAnsi="Times New Roman" w:cs="Times New Roman"/>
          <w:sz w:val="24"/>
          <w:szCs w:val="24"/>
        </w:rPr>
        <w:t>such as games centred on empathy and decision-making</w:t>
      </w:r>
      <w:r w:rsidR="004B6149" w:rsidRPr="00AE507B">
        <w:rPr>
          <w:rFonts w:ascii="Times New Roman" w:hAnsi="Times New Roman" w:cs="Times New Roman"/>
          <w:sz w:val="24"/>
          <w:szCs w:val="24"/>
        </w:rPr>
        <w:t xml:space="preserve">, </w:t>
      </w:r>
      <w:r w:rsidRPr="00AE507B">
        <w:rPr>
          <w:rFonts w:ascii="Times New Roman" w:hAnsi="Times New Roman" w:cs="Times New Roman"/>
          <w:sz w:val="24"/>
          <w:szCs w:val="24"/>
        </w:rPr>
        <w:t>can be effectively introduced from age six upwards.</w:t>
      </w:r>
    </w:p>
    <w:p w14:paraId="0170E522" w14:textId="144A1609" w:rsidR="007917E1" w:rsidRPr="00AE507B" w:rsidRDefault="007917E1" w:rsidP="003228C7">
      <w:pPr>
        <w:rPr>
          <w:rFonts w:ascii="Times New Roman" w:hAnsi="Times New Roman" w:cs="Times New Roman"/>
          <w:sz w:val="24"/>
          <w:szCs w:val="24"/>
        </w:rPr>
      </w:pPr>
      <w:r w:rsidRPr="00AE507B">
        <w:rPr>
          <w:rFonts w:ascii="Times New Roman" w:hAnsi="Times New Roman" w:cs="Times New Roman"/>
          <w:sz w:val="24"/>
          <w:szCs w:val="24"/>
        </w:rPr>
        <w:t>In SEL games, it is especially important that those emotional scenarios reflect real-life situations that the user might experience themselves</w:t>
      </w:r>
      <w:r w:rsidR="00D600CE" w:rsidRPr="00AE507B">
        <w:rPr>
          <w:rFonts w:ascii="Times New Roman" w:hAnsi="Times New Roman" w:cs="Times New Roman"/>
          <w:sz w:val="24"/>
          <w:szCs w:val="24"/>
        </w:rPr>
        <w:t>, such as making friends or sharing. Having this relatable content not only aids comprehension but also increases the likelihood of emotional transfer beyond the game environment</w:t>
      </w:r>
      <w:r w:rsidR="00F13E52" w:rsidRPr="00AE507B">
        <w:rPr>
          <w:rFonts w:ascii="Times New Roman" w:hAnsi="Times New Roman" w:cs="Times New Roman"/>
          <w:sz w:val="24"/>
          <w:szCs w:val="24"/>
        </w:rPr>
        <w:t xml:space="preserve"> [</w:t>
      </w:r>
      <w:r w:rsidR="00507B34" w:rsidRPr="00AE507B">
        <w:rPr>
          <w:rFonts w:ascii="Times New Roman" w:hAnsi="Times New Roman" w:cs="Times New Roman"/>
          <w:sz w:val="24"/>
          <w:szCs w:val="24"/>
        </w:rPr>
        <w:t>39</w:t>
      </w:r>
      <w:r w:rsidR="00F13E52" w:rsidRPr="00AE507B">
        <w:rPr>
          <w:rFonts w:ascii="Times New Roman" w:hAnsi="Times New Roman" w:cs="Times New Roman"/>
          <w:sz w:val="24"/>
          <w:szCs w:val="24"/>
        </w:rPr>
        <w:t>]</w:t>
      </w:r>
      <w:r w:rsidR="00D600CE" w:rsidRPr="00AE507B">
        <w:rPr>
          <w:rFonts w:ascii="Times New Roman" w:hAnsi="Times New Roman" w:cs="Times New Roman"/>
          <w:sz w:val="24"/>
          <w:szCs w:val="24"/>
        </w:rPr>
        <w:t>.</w:t>
      </w:r>
    </w:p>
    <w:p w14:paraId="2307FF6A" w14:textId="306E4713" w:rsidR="00B9313D" w:rsidRPr="00AE507B" w:rsidRDefault="00203013" w:rsidP="00D02A71">
      <w:pPr>
        <w:pStyle w:val="Heading3"/>
        <w:rPr>
          <w:rFonts w:ascii="Times New Roman" w:hAnsi="Times New Roman" w:cs="Times New Roman"/>
        </w:rPr>
      </w:pPr>
      <w:bookmarkStart w:id="22" w:name="_Toc198027968"/>
      <w:r w:rsidRPr="00AE507B">
        <w:rPr>
          <w:rFonts w:ascii="Times New Roman" w:hAnsi="Times New Roman" w:cs="Times New Roman"/>
        </w:rPr>
        <w:t>2</w:t>
      </w:r>
      <w:r w:rsidR="00B9313D" w:rsidRPr="00AE507B">
        <w:rPr>
          <w:rFonts w:ascii="Times New Roman" w:hAnsi="Times New Roman" w:cs="Times New Roman"/>
        </w:rPr>
        <w:t>.4.4 Feedback and Rewards Systems</w:t>
      </w:r>
      <w:bookmarkEnd w:id="22"/>
    </w:p>
    <w:p w14:paraId="34185E65" w14:textId="2B0626A5" w:rsidR="001738FC" w:rsidRPr="00AE507B" w:rsidRDefault="000771B1" w:rsidP="001738FC">
      <w:pPr>
        <w:rPr>
          <w:rFonts w:ascii="Times New Roman" w:hAnsi="Times New Roman" w:cs="Times New Roman"/>
          <w:sz w:val="24"/>
          <w:szCs w:val="24"/>
        </w:rPr>
      </w:pPr>
      <w:r w:rsidRPr="00AE507B">
        <w:rPr>
          <w:rFonts w:ascii="Times New Roman" w:hAnsi="Times New Roman" w:cs="Times New Roman"/>
          <w:sz w:val="24"/>
          <w:szCs w:val="24"/>
        </w:rPr>
        <w:t>Feedback and reward systems are a crucial component in all video games, not just in educational ones</w:t>
      </w:r>
      <w:r w:rsidR="004D1A4A" w:rsidRPr="00AE507B">
        <w:rPr>
          <w:rFonts w:ascii="Times New Roman" w:hAnsi="Times New Roman" w:cs="Times New Roman"/>
          <w:sz w:val="24"/>
          <w:szCs w:val="24"/>
        </w:rPr>
        <w:t>. Feedback provides information about a player’s actions and decisions within a game</w:t>
      </w:r>
      <w:r w:rsidR="00793ABF" w:rsidRPr="00AE507B">
        <w:rPr>
          <w:rFonts w:ascii="Times New Roman" w:hAnsi="Times New Roman" w:cs="Times New Roman"/>
          <w:sz w:val="24"/>
          <w:szCs w:val="24"/>
        </w:rPr>
        <w:t xml:space="preserve">. For younger players, clear and immediate feedback and help reinforce skills and correct decisions </w:t>
      </w:r>
      <w:r w:rsidR="00F01B1C" w:rsidRPr="00AE507B">
        <w:rPr>
          <w:rFonts w:ascii="Times New Roman" w:hAnsi="Times New Roman" w:cs="Times New Roman"/>
          <w:sz w:val="24"/>
          <w:szCs w:val="24"/>
        </w:rPr>
        <w:t>and can help to gentle correct those mistakes without any discouragement</w:t>
      </w:r>
      <w:r w:rsidR="005479B5" w:rsidRPr="00AE507B">
        <w:rPr>
          <w:rFonts w:ascii="Times New Roman" w:hAnsi="Times New Roman" w:cs="Times New Roman"/>
          <w:sz w:val="24"/>
          <w:szCs w:val="24"/>
        </w:rPr>
        <w:t xml:space="preserve"> [40]</w:t>
      </w:r>
      <w:r w:rsidR="00F01B1C" w:rsidRPr="00AE507B">
        <w:rPr>
          <w:rFonts w:ascii="Times New Roman" w:hAnsi="Times New Roman" w:cs="Times New Roman"/>
          <w:sz w:val="24"/>
          <w:szCs w:val="24"/>
        </w:rPr>
        <w:t>.</w:t>
      </w:r>
    </w:p>
    <w:p w14:paraId="2CEF25C5" w14:textId="7DF21D76" w:rsidR="00F01B1C" w:rsidRPr="00AE507B" w:rsidRDefault="00F01B1C" w:rsidP="001738FC">
      <w:pPr>
        <w:rPr>
          <w:rFonts w:ascii="Times New Roman" w:hAnsi="Times New Roman" w:cs="Times New Roman"/>
          <w:sz w:val="24"/>
          <w:szCs w:val="24"/>
        </w:rPr>
      </w:pPr>
      <w:r w:rsidRPr="00AE507B">
        <w:rPr>
          <w:rFonts w:ascii="Times New Roman" w:hAnsi="Times New Roman" w:cs="Times New Roman"/>
          <w:sz w:val="24"/>
          <w:szCs w:val="24"/>
        </w:rPr>
        <w:t xml:space="preserve">In SEL games, feedback and include verbal prompts, animations or expressions from characters that mirror those real-life social responses. These cues can help children connect their choices to emotional </w:t>
      </w:r>
      <w:r w:rsidR="00683B76" w:rsidRPr="00AE507B">
        <w:rPr>
          <w:rFonts w:ascii="Times New Roman" w:hAnsi="Times New Roman" w:cs="Times New Roman"/>
          <w:sz w:val="24"/>
          <w:szCs w:val="24"/>
        </w:rPr>
        <w:t>outcomes</w:t>
      </w:r>
      <w:r w:rsidR="00FB2E64" w:rsidRPr="00AE507B">
        <w:rPr>
          <w:rFonts w:ascii="Times New Roman" w:hAnsi="Times New Roman" w:cs="Times New Roman"/>
          <w:sz w:val="24"/>
          <w:szCs w:val="24"/>
        </w:rPr>
        <w:t>, thus prompting empathy and emotional awareness</w:t>
      </w:r>
      <w:r w:rsidR="005479B5" w:rsidRPr="00AE507B">
        <w:rPr>
          <w:rFonts w:ascii="Times New Roman" w:hAnsi="Times New Roman" w:cs="Times New Roman"/>
          <w:sz w:val="24"/>
          <w:szCs w:val="24"/>
        </w:rPr>
        <w:t xml:space="preserve"> [</w:t>
      </w:r>
      <w:r w:rsidR="004F2EBE" w:rsidRPr="00AE507B">
        <w:rPr>
          <w:rFonts w:ascii="Times New Roman" w:hAnsi="Times New Roman" w:cs="Times New Roman"/>
          <w:sz w:val="24"/>
          <w:szCs w:val="24"/>
        </w:rPr>
        <w:t>41]</w:t>
      </w:r>
      <w:r w:rsidR="00FB2E64" w:rsidRPr="00AE507B">
        <w:rPr>
          <w:rFonts w:ascii="Times New Roman" w:hAnsi="Times New Roman" w:cs="Times New Roman"/>
          <w:sz w:val="24"/>
          <w:szCs w:val="24"/>
        </w:rPr>
        <w:t>. Adaptive feedback systems that adjust responses based on player’s behaviour can also support deeper learning and encourage experimentation</w:t>
      </w:r>
      <w:r w:rsidR="004F2EBE" w:rsidRPr="00AE507B">
        <w:rPr>
          <w:rFonts w:ascii="Times New Roman" w:hAnsi="Times New Roman" w:cs="Times New Roman"/>
          <w:sz w:val="24"/>
          <w:szCs w:val="24"/>
        </w:rPr>
        <w:t xml:space="preserve"> [42]</w:t>
      </w:r>
      <w:r w:rsidR="00FB2E64" w:rsidRPr="00AE507B">
        <w:rPr>
          <w:rFonts w:ascii="Times New Roman" w:hAnsi="Times New Roman" w:cs="Times New Roman"/>
          <w:sz w:val="24"/>
          <w:szCs w:val="24"/>
        </w:rPr>
        <w:t>.</w:t>
      </w:r>
    </w:p>
    <w:p w14:paraId="516096D0" w14:textId="45E85AF2" w:rsidR="004924B9" w:rsidRPr="00AE507B" w:rsidRDefault="00FB2E64" w:rsidP="001738FC">
      <w:pPr>
        <w:rPr>
          <w:rFonts w:ascii="Times New Roman" w:hAnsi="Times New Roman" w:cs="Times New Roman"/>
          <w:sz w:val="24"/>
          <w:szCs w:val="24"/>
        </w:rPr>
      </w:pPr>
      <w:r w:rsidRPr="00AE507B">
        <w:rPr>
          <w:rFonts w:ascii="Times New Roman" w:hAnsi="Times New Roman" w:cs="Times New Roman"/>
          <w:sz w:val="24"/>
          <w:szCs w:val="24"/>
        </w:rPr>
        <w:t>Reward systems can vary between points, badges, a</w:t>
      </w:r>
      <w:r w:rsidR="00CB7330" w:rsidRPr="00AE507B">
        <w:rPr>
          <w:rFonts w:ascii="Times New Roman" w:hAnsi="Times New Roman" w:cs="Times New Roman"/>
          <w:sz w:val="24"/>
          <w:szCs w:val="24"/>
        </w:rPr>
        <w:t>chievements and even in-game progression and can motivate continued play and reinforce those learning goals. However, it is important that those reward systems don’t take away from the SEL game</w:t>
      </w:r>
      <w:r w:rsidR="002970F3" w:rsidRPr="00AE507B">
        <w:rPr>
          <w:rFonts w:ascii="Times New Roman" w:hAnsi="Times New Roman" w:cs="Times New Roman"/>
          <w:sz w:val="24"/>
          <w:szCs w:val="24"/>
        </w:rPr>
        <w:t xml:space="preserve">’s goals, making the game about the rewards and not the learning. It should support </w:t>
      </w:r>
      <w:r w:rsidR="0029637B" w:rsidRPr="00AE507B">
        <w:rPr>
          <w:rFonts w:ascii="Times New Roman" w:hAnsi="Times New Roman" w:cs="Times New Roman"/>
          <w:sz w:val="24"/>
          <w:szCs w:val="24"/>
        </w:rPr>
        <w:t xml:space="preserve">the learning by providing the celebration of improvement and emotional </w:t>
      </w:r>
      <w:r w:rsidR="000E7208" w:rsidRPr="00AE507B">
        <w:rPr>
          <w:rFonts w:ascii="Times New Roman" w:hAnsi="Times New Roman" w:cs="Times New Roman"/>
          <w:sz w:val="24"/>
          <w:szCs w:val="24"/>
        </w:rPr>
        <w:t>insight rather</w:t>
      </w:r>
      <w:r w:rsidR="00AF5DE3" w:rsidRPr="00AE507B">
        <w:rPr>
          <w:rFonts w:ascii="Times New Roman" w:hAnsi="Times New Roman" w:cs="Times New Roman"/>
          <w:sz w:val="24"/>
          <w:szCs w:val="24"/>
        </w:rPr>
        <w:t xml:space="preserve"> than superficial achievements</w:t>
      </w:r>
      <w:r w:rsidR="004F2EBE" w:rsidRPr="00AE507B">
        <w:rPr>
          <w:rFonts w:ascii="Times New Roman" w:hAnsi="Times New Roman" w:cs="Times New Roman"/>
          <w:sz w:val="24"/>
          <w:szCs w:val="24"/>
        </w:rPr>
        <w:t xml:space="preserve"> [38]</w:t>
      </w:r>
      <w:r w:rsidR="00AF5DE3" w:rsidRPr="00AE507B">
        <w:rPr>
          <w:rFonts w:ascii="Times New Roman" w:hAnsi="Times New Roman" w:cs="Times New Roman"/>
          <w:sz w:val="24"/>
          <w:szCs w:val="24"/>
        </w:rPr>
        <w:t>. A good, balanced system between the two can sustain the engagement of those young players.</w:t>
      </w:r>
      <w:r w:rsidR="0021426C" w:rsidRPr="00AE507B">
        <w:rPr>
          <w:rFonts w:ascii="Times New Roman" w:hAnsi="Times New Roman" w:cs="Times New Roman"/>
          <w:sz w:val="24"/>
          <w:szCs w:val="24"/>
        </w:rPr>
        <w:t xml:space="preserve"> </w:t>
      </w:r>
    </w:p>
    <w:p w14:paraId="43E229F5" w14:textId="77777777" w:rsidR="004924B9" w:rsidRPr="00AE507B" w:rsidRDefault="004924B9" w:rsidP="004924B9">
      <w:pPr>
        <w:keepNext/>
        <w:jc w:val="center"/>
        <w:rPr>
          <w:rFonts w:ascii="Times New Roman" w:hAnsi="Times New Roman" w:cs="Times New Roman"/>
        </w:rPr>
      </w:pPr>
      <w:r w:rsidRPr="00AE507B">
        <w:rPr>
          <w:rFonts w:ascii="Times New Roman" w:hAnsi="Times New Roman" w:cs="Times New Roman"/>
          <w:noProof/>
        </w:rPr>
        <w:lastRenderedPageBreak/>
        <w:drawing>
          <wp:inline distT="0" distB="0" distL="0" distR="0" wp14:anchorId="6BFBCED6" wp14:editId="6A6B82DE">
            <wp:extent cx="4079657" cy="2549221"/>
            <wp:effectExtent l="19050" t="19050" r="16510" b="22860"/>
            <wp:docPr id="2039574345" name="Picture 2" descr="Portal 2 improves brain training more than software designed for that, says  science | Eurogam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rtal 2 improves brain training more than software designed for that, says  science | Eurogamer.ne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95768" cy="2559288"/>
                    </a:xfrm>
                    <a:prstGeom prst="rect">
                      <a:avLst/>
                    </a:prstGeom>
                    <a:noFill/>
                    <a:ln>
                      <a:solidFill>
                        <a:schemeClr val="tx1"/>
                      </a:solidFill>
                    </a:ln>
                  </pic:spPr>
                </pic:pic>
              </a:graphicData>
            </a:graphic>
          </wp:inline>
        </w:drawing>
      </w:r>
    </w:p>
    <w:p w14:paraId="211E1013" w14:textId="4E7EF6DD" w:rsidR="004924B9" w:rsidRPr="00AE507B" w:rsidRDefault="004924B9" w:rsidP="004924B9">
      <w:pPr>
        <w:pStyle w:val="Caption"/>
        <w:jc w:val="center"/>
        <w:rPr>
          <w:rFonts w:ascii="Times New Roman" w:hAnsi="Times New Roman" w:cs="Times New Roman"/>
          <w:sz w:val="24"/>
          <w:szCs w:val="24"/>
        </w:rPr>
      </w:pPr>
      <w:r w:rsidRPr="00AE507B">
        <w:rPr>
          <w:rFonts w:ascii="Times New Roman" w:hAnsi="Times New Roman" w:cs="Times New Roman"/>
        </w:rPr>
        <w:t xml:space="preserve">Figure </w:t>
      </w:r>
      <w:r w:rsidR="00293215" w:rsidRPr="00AE507B">
        <w:rPr>
          <w:rFonts w:ascii="Times New Roman" w:hAnsi="Times New Roman" w:cs="Times New Roman"/>
        </w:rPr>
        <w:fldChar w:fldCharType="begin"/>
      </w:r>
      <w:r w:rsidR="00293215" w:rsidRPr="00AE507B">
        <w:rPr>
          <w:rFonts w:ascii="Times New Roman" w:hAnsi="Times New Roman" w:cs="Times New Roman"/>
        </w:rPr>
        <w:instrText xml:space="preserve"> SEQ Figure \* ARABIC </w:instrText>
      </w:r>
      <w:r w:rsidR="00293215" w:rsidRPr="00AE507B">
        <w:rPr>
          <w:rFonts w:ascii="Times New Roman" w:hAnsi="Times New Roman" w:cs="Times New Roman"/>
        </w:rPr>
        <w:fldChar w:fldCharType="separate"/>
      </w:r>
      <w:r w:rsidR="00293215" w:rsidRPr="00AE507B">
        <w:rPr>
          <w:rFonts w:ascii="Times New Roman" w:hAnsi="Times New Roman" w:cs="Times New Roman"/>
          <w:noProof/>
        </w:rPr>
        <w:t>6</w:t>
      </w:r>
      <w:r w:rsidR="00293215" w:rsidRPr="00AE507B">
        <w:rPr>
          <w:rFonts w:ascii="Times New Roman" w:hAnsi="Times New Roman" w:cs="Times New Roman"/>
          <w:noProof/>
        </w:rPr>
        <w:fldChar w:fldCharType="end"/>
      </w:r>
      <w:r w:rsidRPr="00AE507B">
        <w:rPr>
          <w:rFonts w:ascii="Times New Roman" w:hAnsi="Times New Roman" w:cs="Times New Roman"/>
        </w:rPr>
        <w:t>: A screenshot from the game Portal 2</w:t>
      </w:r>
      <w:r w:rsidR="007E0BFE" w:rsidRPr="00AE507B">
        <w:rPr>
          <w:rFonts w:ascii="Times New Roman" w:hAnsi="Times New Roman" w:cs="Times New Roman"/>
        </w:rPr>
        <w:t xml:space="preserve"> [45]</w:t>
      </w:r>
    </w:p>
    <w:p w14:paraId="69C4F8CA" w14:textId="28A3E4BB" w:rsidR="00FB2E64" w:rsidRPr="00AE507B" w:rsidRDefault="008E67F1" w:rsidP="001738FC">
      <w:pPr>
        <w:rPr>
          <w:rFonts w:ascii="Times New Roman" w:hAnsi="Times New Roman" w:cs="Times New Roman"/>
          <w:sz w:val="24"/>
          <w:szCs w:val="24"/>
        </w:rPr>
      </w:pPr>
      <w:r w:rsidRPr="00AE507B">
        <w:rPr>
          <w:rFonts w:ascii="Times New Roman" w:hAnsi="Times New Roman" w:cs="Times New Roman"/>
          <w:sz w:val="24"/>
          <w:szCs w:val="24"/>
        </w:rPr>
        <w:t>An example would be Portal 2</w:t>
      </w:r>
      <w:r w:rsidR="00142D8E" w:rsidRPr="00AE507B">
        <w:rPr>
          <w:rFonts w:ascii="Times New Roman" w:hAnsi="Times New Roman" w:cs="Times New Roman"/>
          <w:sz w:val="24"/>
          <w:szCs w:val="24"/>
        </w:rPr>
        <w:t xml:space="preserve"> [69]</w:t>
      </w:r>
      <w:r w:rsidRPr="00AE507B">
        <w:rPr>
          <w:rFonts w:ascii="Times New Roman" w:hAnsi="Times New Roman" w:cs="Times New Roman"/>
          <w:sz w:val="24"/>
          <w:szCs w:val="24"/>
        </w:rPr>
        <w:t xml:space="preserve"> which has a strong reward system that supports its core focus on logical thinking and problem-solving. Progress and story unfold through clever dialogue and satisfying puzzles, rewarding player intelligence without relying on arbitrary points or unlocks</w:t>
      </w:r>
      <w:r w:rsidR="00053CF9" w:rsidRPr="00AE507B">
        <w:rPr>
          <w:rFonts w:ascii="Times New Roman" w:hAnsi="Times New Roman" w:cs="Times New Roman"/>
          <w:sz w:val="24"/>
          <w:szCs w:val="24"/>
        </w:rPr>
        <w:t xml:space="preserve"> [44]</w:t>
      </w:r>
      <w:r w:rsidRPr="00AE507B">
        <w:rPr>
          <w:rFonts w:ascii="Times New Roman" w:hAnsi="Times New Roman" w:cs="Times New Roman"/>
          <w:sz w:val="24"/>
          <w:szCs w:val="24"/>
        </w:rPr>
        <w:t>.</w:t>
      </w:r>
    </w:p>
    <w:p w14:paraId="04DE40C8" w14:textId="2AFC99B8" w:rsidR="00B9313D" w:rsidRPr="00AE507B" w:rsidRDefault="00203013" w:rsidP="00D02A71">
      <w:pPr>
        <w:pStyle w:val="Heading3"/>
        <w:rPr>
          <w:rFonts w:ascii="Times New Roman" w:hAnsi="Times New Roman" w:cs="Times New Roman"/>
        </w:rPr>
      </w:pPr>
      <w:bookmarkStart w:id="23" w:name="_Toc198027969"/>
      <w:r w:rsidRPr="00AE507B">
        <w:rPr>
          <w:rFonts w:ascii="Times New Roman" w:hAnsi="Times New Roman" w:cs="Times New Roman"/>
        </w:rPr>
        <w:t>2</w:t>
      </w:r>
      <w:r w:rsidR="00B9313D" w:rsidRPr="00AE507B">
        <w:rPr>
          <w:rFonts w:ascii="Times New Roman" w:hAnsi="Times New Roman" w:cs="Times New Roman"/>
        </w:rPr>
        <w:t>.4.5 Development Tools and Methodology</w:t>
      </w:r>
      <w:bookmarkEnd w:id="23"/>
    </w:p>
    <w:p w14:paraId="7EA76FE5" w14:textId="4DF944A6" w:rsidR="00247A13" w:rsidRPr="00AE507B" w:rsidRDefault="007A13AC" w:rsidP="00247A13">
      <w:pPr>
        <w:rPr>
          <w:rFonts w:ascii="Times New Roman" w:hAnsi="Times New Roman" w:cs="Times New Roman"/>
          <w:sz w:val="24"/>
          <w:szCs w:val="24"/>
        </w:rPr>
      </w:pPr>
      <w:r w:rsidRPr="00AE507B">
        <w:rPr>
          <w:rFonts w:ascii="Times New Roman" w:hAnsi="Times New Roman" w:cs="Times New Roman"/>
          <w:sz w:val="24"/>
          <w:szCs w:val="24"/>
        </w:rPr>
        <w:t xml:space="preserve">Developing an educational game, </w:t>
      </w:r>
      <w:r w:rsidR="00091A72" w:rsidRPr="00AE507B">
        <w:rPr>
          <w:rFonts w:ascii="Times New Roman" w:hAnsi="Times New Roman" w:cs="Times New Roman"/>
          <w:sz w:val="24"/>
          <w:szCs w:val="24"/>
        </w:rPr>
        <w:t>particularly one that focuses on SEL, requires careful planning and the selection of appropriate tools and methods. A clear development methodology ensures that educational</w:t>
      </w:r>
      <w:r w:rsidR="008A0CBA" w:rsidRPr="00AE507B">
        <w:rPr>
          <w:rFonts w:ascii="Times New Roman" w:hAnsi="Times New Roman" w:cs="Times New Roman"/>
          <w:sz w:val="24"/>
          <w:szCs w:val="24"/>
        </w:rPr>
        <w:t xml:space="preserve"> objectives and user experience remain aligned throughout the design process</w:t>
      </w:r>
      <w:r w:rsidR="00064489" w:rsidRPr="00AE507B">
        <w:rPr>
          <w:rFonts w:ascii="Times New Roman" w:hAnsi="Times New Roman" w:cs="Times New Roman"/>
          <w:sz w:val="24"/>
          <w:szCs w:val="24"/>
        </w:rPr>
        <w:t xml:space="preserve"> [46]</w:t>
      </w:r>
      <w:r w:rsidR="008A0CBA" w:rsidRPr="00AE507B">
        <w:rPr>
          <w:rFonts w:ascii="Times New Roman" w:hAnsi="Times New Roman" w:cs="Times New Roman"/>
          <w:sz w:val="24"/>
          <w:szCs w:val="24"/>
        </w:rPr>
        <w:t>.</w:t>
      </w:r>
    </w:p>
    <w:p w14:paraId="4AB56350" w14:textId="7251A441" w:rsidR="008A0CBA" w:rsidRPr="00AE507B" w:rsidRDefault="008A0CBA" w:rsidP="00247A13">
      <w:pPr>
        <w:rPr>
          <w:rFonts w:ascii="Times New Roman" w:hAnsi="Times New Roman" w:cs="Times New Roman"/>
          <w:sz w:val="24"/>
          <w:szCs w:val="24"/>
        </w:rPr>
      </w:pPr>
      <w:r w:rsidRPr="00AE507B">
        <w:rPr>
          <w:rFonts w:ascii="Times New Roman" w:hAnsi="Times New Roman" w:cs="Times New Roman"/>
          <w:sz w:val="24"/>
          <w:szCs w:val="24"/>
        </w:rPr>
        <w:t>A commonly used approach is iterative development which involves prototyping, testing</w:t>
      </w:r>
      <w:r w:rsidR="00D41D57" w:rsidRPr="00AE507B">
        <w:rPr>
          <w:rFonts w:ascii="Times New Roman" w:hAnsi="Times New Roman" w:cs="Times New Roman"/>
          <w:sz w:val="24"/>
          <w:szCs w:val="24"/>
        </w:rPr>
        <w:t xml:space="preserve"> and refining the game in cycles. This method allows for continuous user feedback and improvements, which is especially important when designing games for children as usability and engagement can vary between the different age groups</w:t>
      </w:r>
      <w:r w:rsidR="00064489" w:rsidRPr="00AE507B">
        <w:rPr>
          <w:rFonts w:ascii="Times New Roman" w:hAnsi="Times New Roman" w:cs="Times New Roman"/>
          <w:sz w:val="24"/>
          <w:szCs w:val="24"/>
        </w:rPr>
        <w:t xml:space="preserve"> [47]</w:t>
      </w:r>
      <w:r w:rsidR="00D41D57" w:rsidRPr="00AE507B">
        <w:rPr>
          <w:rFonts w:ascii="Times New Roman" w:hAnsi="Times New Roman" w:cs="Times New Roman"/>
          <w:sz w:val="24"/>
          <w:szCs w:val="24"/>
        </w:rPr>
        <w:t xml:space="preserve">. </w:t>
      </w:r>
    </w:p>
    <w:p w14:paraId="4B7EAC35" w14:textId="78D04CA1" w:rsidR="00D41D57" w:rsidRPr="00AE507B" w:rsidRDefault="00D41D57" w:rsidP="00247A13">
      <w:pPr>
        <w:rPr>
          <w:rFonts w:ascii="Times New Roman" w:hAnsi="Times New Roman" w:cs="Times New Roman"/>
          <w:sz w:val="24"/>
          <w:szCs w:val="24"/>
        </w:rPr>
      </w:pPr>
      <w:r w:rsidRPr="00AE507B">
        <w:rPr>
          <w:rFonts w:ascii="Times New Roman" w:hAnsi="Times New Roman" w:cs="Times New Roman"/>
          <w:sz w:val="24"/>
          <w:szCs w:val="24"/>
        </w:rPr>
        <w:t>Game engines such as Unity</w:t>
      </w:r>
      <w:r w:rsidR="00780534" w:rsidRPr="00AE507B">
        <w:rPr>
          <w:rFonts w:ascii="Times New Roman" w:hAnsi="Times New Roman" w:cs="Times New Roman"/>
          <w:sz w:val="24"/>
          <w:szCs w:val="24"/>
        </w:rPr>
        <w:t xml:space="preserve"> [70]</w:t>
      </w:r>
      <w:r w:rsidRPr="00AE507B">
        <w:rPr>
          <w:rFonts w:ascii="Times New Roman" w:hAnsi="Times New Roman" w:cs="Times New Roman"/>
          <w:sz w:val="24"/>
          <w:szCs w:val="24"/>
        </w:rPr>
        <w:t xml:space="preserve"> and Unreal Engine</w:t>
      </w:r>
      <w:r w:rsidR="00A025A6" w:rsidRPr="00AE507B">
        <w:rPr>
          <w:rFonts w:ascii="Times New Roman" w:hAnsi="Times New Roman" w:cs="Times New Roman"/>
          <w:sz w:val="24"/>
          <w:szCs w:val="24"/>
        </w:rPr>
        <w:t xml:space="preserve"> [71]</w:t>
      </w:r>
      <w:r w:rsidRPr="00AE507B">
        <w:rPr>
          <w:rFonts w:ascii="Times New Roman" w:hAnsi="Times New Roman" w:cs="Times New Roman"/>
          <w:sz w:val="24"/>
          <w:szCs w:val="24"/>
        </w:rPr>
        <w:t xml:space="preserve"> offer flexible development environments with support for 2D and 3D graphics, animation and audio</w:t>
      </w:r>
      <w:r w:rsidR="00EF688E" w:rsidRPr="00AE507B">
        <w:rPr>
          <w:rFonts w:ascii="Times New Roman" w:hAnsi="Times New Roman" w:cs="Times New Roman"/>
          <w:sz w:val="24"/>
          <w:szCs w:val="24"/>
        </w:rPr>
        <w:t>, all aspects that are key for creating an immersive, educational experience</w:t>
      </w:r>
      <w:r w:rsidR="00064489" w:rsidRPr="00AE507B">
        <w:rPr>
          <w:rFonts w:ascii="Times New Roman" w:hAnsi="Times New Roman" w:cs="Times New Roman"/>
          <w:sz w:val="24"/>
          <w:szCs w:val="24"/>
        </w:rPr>
        <w:t xml:space="preserve"> [48]</w:t>
      </w:r>
      <w:r w:rsidR="00EF688E" w:rsidRPr="00AE507B">
        <w:rPr>
          <w:rFonts w:ascii="Times New Roman" w:hAnsi="Times New Roman" w:cs="Times New Roman"/>
          <w:sz w:val="24"/>
          <w:szCs w:val="24"/>
        </w:rPr>
        <w:t>. These engines also support plugins and assets that can speed up development without compromising customisation.</w:t>
      </w:r>
    </w:p>
    <w:p w14:paraId="5FD521BE" w14:textId="77777777" w:rsidR="00046E47" w:rsidRPr="00AE507B" w:rsidRDefault="009B2E0E" w:rsidP="00046E47">
      <w:pPr>
        <w:keepNext/>
        <w:jc w:val="center"/>
        <w:rPr>
          <w:rFonts w:ascii="Times New Roman" w:hAnsi="Times New Roman" w:cs="Times New Roman"/>
        </w:rPr>
      </w:pPr>
      <w:r w:rsidRPr="00AE507B">
        <w:rPr>
          <w:rFonts w:ascii="Times New Roman" w:hAnsi="Times New Roman" w:cs="Times New Roman"/>
          <w:noProof/>
          <w:sz w:val="24"/>
          <w:szCs w:val="24"/>
        </w:rPr>
        <w:lastRenderedPageBreak/>
        <w:drawing>
          <wp:inline distT="0" distB="0" distL="0" distR="0" wp14:anchorId="7DFD75E5" wp14:editId="6E348370">
            <wp:extent cx="4662750" cy="2904491"/>
            <wp:effectExtent l="0" t="0" r="5080" b="0"/>
            <wp:docPr id="7326979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71020" cy="2909643"/>
                    </a:xfrm>
                    <a:prstGeom prst="rect">
                      <a:avLst/>
                    </a:prstGeom>
                    <a:noFill/>
                  </pic:spPr>
                </pic:pic>
              </a:graphicData>
            </a:graphic>
          </wp:inline>
        </w:drawing>
      </w:r>
    </w:p>
    <w:p w14:paraId="148A3036" w14:textId="219AE820" w:rsidR="009B2E0E" w:rsidRPr="00AE507B" w:rsidRDefault="00046E47" w:rsidP="00046E47">
      <w:pPr>
        <w:pStyle w:val="Caption"/>
        <w:jc w:val="center"/>
        <w:rPr>
          <w:rFonts w:ascii="Times New Roman" w:hAnsi="Times New Roman" w:cs="Times New Roman"/>
          <w:sz w:val="24"/>
          <w:szCs w:val="24"/>
        </w:rPr>
      </w:pPr>
      <w:r w:rsidRPr="00AE507B">
        <w:rPr>
          <w:rFonts w:ascii="Times New Roman" w:hAnsi="Times New Roman" w:cs="Times New Roman"/>
        </w:rPr>
        <w:t xml:space="preserve">Figure </w:t>
      </w:r>
      <w:r w:rsidR="00293215" w:rsidRPr="00AE507B">
        <w:rPr>
          <w:rFonts w:ascii="Times New Roman" w:hAnsi="Times New Roman" w:cs="Times New Roman"/>
        </w:rPr>
        <w:fldChar w:fldCharType="begin"/>
      </w:r>
      <w:r w:rsidR="00293215" w:rsidRPr="00AE507B">
        <w:rPr>
          <w:rFonts w:ascii="Times New Roman" w:hAnsi="Times New Roman" w:cs="Times New Roman"/>
        </w:rPr>
        <w:instrText xml:space="preserve"> SEQ Figure \* ARABIC </w:instrText>
      </w:r>
      <w:r w:rsidR="00293215" w:rsidRPr="00AE507B">
        <w:rPr>
          <w:rFonts w:ascii="Times New Roman" w:hAnsi="Times New Roman" w:cs="Times New Roman"/>
        </w:rPr>
        <w:fldChar w:fldCharType="separate"/>
      </w:r>
      <w:r w:rsidR="00293215" w:rsidRPr="00AE507B">
        <w:rPr>
          <w:rFonts w:ascii="Times New Roman" w:hAnsi="Times New Roman" w:cs="Times New Roman"/>
          <w:noProof/>
        </w:rPr>
        <w:t>7</w:t>
      </w:r>
      <w:r w:rsidR="00293215" w:rsidRPr="00AE507B">
        <w:rPr>
          <w:rFonts w:ascii="Times New Roman" w:hAnsi="Times New Roman" w:cs="Times New Roman"/>
          <w:noProof/>
        </w:rPr>
        <w:fldChar w:fldCharType="end"/>
      </w:r>
      <w:r w:rsidRPr="00AE507B">
        <w:rPr>
          <w:rFonts w:ascii="Times New Roman" w:hAnsi="Times New Roman" w:cs="Times New Roman"/>
        </w:rPr>
        <w:t>: Example of a visual scripting setup using Bolt in Unity [56].</w:t>
      </w:r>
    </w:p>
    <w:p w14:paraId="63AAC442" w14:textId="33A4889A" w:rsidR="00A63DB2" w:rsidRPr="00AE507B" w:rsidRDefault="00064489" w:rsidP="00247A13">
      <w:pPr>
        <w:rPr>
          <w:rFonts w:ascii="Times New Roman" w:hAnsi="Times New Roman" w:cs="Times New Roman"/>
          <w:sz w:val="24"/>
          <w:szCs w:val="24"/>
        </w:rPr>
      </w:pPr>
      <w:r w:rsidRPr="00AE507B">
        <w:rPr>
          <w:rFonts w:ascii="Times New Roman" w:hAnsi="Times New Roman" w:cs="Times New Roman"/>
          <w:sz w:val="24"/>
          <w:szCs w:val="24"/>
        </w:rPr>
        <w:t>Visual scripting tools, such as Unity’s Bolt or Unreal’s Blueprints, allow designers with limited programming experience to implement game logic, which is useful for smaller teams or education-focused developers [49]. Paired with user-centric design and regular testing, these tools help maintain a focus on accessibility, age-appropriateness and emotional engagement.</w:t>
      </w:r>
    </w:p>
    <w:p w14:paraId="5D67DFC4" w14:textId="45CC766B" w:rsidR="00B9313D" w:rsidRPr="00AE507B" w:rsidRDefault="00203013" w:rsidP="00D02A71">
      <w:pPr>
        <w:pStyle w:val="Heading2"/>
        <w:rPr>
          <w:rFonts w:ascii="Times New Roman" w:hAnsi="Times New Roman" w:cs="Times New Roman"/>
        </w:rPr>
      </w:pPr>
      <w:bookmarkStart w:id="24" w:name="_Toc198027970"/>
      <w:r w:rsidRPr="00AE507B">
        <w:rPr>
          <w:rFonts w:ascii="Times New Roman" w:hAnsi="Times New Roman" w:cs="Times New Roman"/>
        </w:rPr>
        <w:t>2</w:t>
      </w:r>
      <w:r w:rsidR="00B9313D" w:rsidRPr="00AE507B">
        <w:rPr>
          <w:rFonts w:ascii="Times New Roman" w:hAnsi="Times New Roman" w:cs="Times New Roman"/>
        </w:rPr>
        <w:t>.5 Evaluation and Playtesting</w:t>
      </w:r>
      <w:bookmarkEnd w:id="24"/>
    </w:p>
    <w:p w14:paraId="25481FEA" w14:textId="041018F2" w:rsidR="00117E4D" w:rsidRPr="00AE507B" w:rsidRDefault="00117E4D" w:rsidP="00117E4D">
      <w:pPr>
        <w:rPr>
          <w:rFonts w:ascii="Times New Roman" w:hAnsi="Times New Roman" w:cs="Times New Roman"/>
          <w:sz w:val="24"/>
          <w:szCs w:val="24"/>
        </w:rPr>
      </w:pPr>
      <w:r w:rsidRPr="00AE507B">
        <w:rPr>
          <w:rFonts w:ascii="Times New Roman" w:hAnsi="Times New Roman" w:cs="Times New Roman"/>
          <w:sz w:val="24"/>
          <w:szCs w:val="24"/>
        </w:rPr>
        <w:t>Evaluating and playtesting an educational game is crucial to ensuring that it meets both its engagement and learning objectives. For a game focused on social-emotional learning, testing must assess not only usability and enjoyment but also whether the game effectively fosters skills such as empathy, communication and emotional regulation.</w:t>
      </w:r>
    </w:p>
    <w:p w14:paraId="75005B5C" w14:textId="0BB2F6F2" w:rsidR="00B9313D" w:rsidRPr="00AE507B" w:rsidRDefault="00203013" w:rsidP="00D02A71">
      <w:pPr>
        <w:pStyle w:val="Heading3"/>
        <w:rPr>
          <w:rFonts w:ascii="Times New Roman" w:hAnsi="Times New Roman" w:cs="Times New Roman"/>
        </w:rPr>
      </w:pPr>
      <w:bookmarkStart w:id="25" w:name="_Toc198027971"/>
      <w:r w:rsidRPr="00AE507B">
        <w:rPr>
          <w:rFonts w:ascii="Times New Roman" w:hAnsi="Times New Roman" w:cs="Times New Roman"/>
        </w:rPr>
        <w:t>2</w:t>
      </w:r>
      <w:r w:rsidR="00B9313D" w:rsidRPr="00AE507B">
        <w:rPr>
          <w:rFonts w:ascii="Times New Roman" w:hAnsi="Times New Roman" w:cs="Times New Roman"/>
        </w:rPr>
        <w:t>.5.1 Metrics for Success: Engagement and Learning Outcomes</w:t>
      </w:r>
      <w:bookmarkEnd w:id="25"/>
    </w:p>
    <w:p w14:paraId="4C179F2B" w14:textId="1832C276" w:rsidR="003003F5" w:rsidRPr="00AE507B" w:rsidRDefault="00B31728" w:rsidP="003003F5">
      <w:pPr>
        <w:rPr>
          <w:rFonts w:ascii="Times New Roman" w:hAnsi="Times New Roman" w:cs="Times New Roman"/>
          <w:sz w:val="24"/>
          <w:szCs w:val="24"/>
        </w:rPr>
      </w:pPr>
      <w:r w:rsidRPr="00AE507B">
        <w:rPr>
          <w:rFonts w:ascii="Times New Roman" w:hAnsi="Times New Roman" w:cs="Times New Roman"/>
          <w:sz w:val="24"/>
          <w:szCs w:val="24"/>
        </w:rPr>
        <w:t>Measuring the success of a</w:t>
      </w:r>
      <w:r w:rsidR="00353647" w:rsidRPr="00AE507B">
        <w:rPr>
          <w:rFonts w:ascii="Times New Roman" w:hAnsi="Times New Roman" w:cs="Times New Roman"/>
          <w:sz w:val="24"/>
          <w:szCs w:val="24"/>
        </w:rPr>
        <w:t>n educational video game usually involves evaluating player engagement and the and</w:t>
      </w:r>
      <w:r w:rsidR="00997BEB" w:rsidRPr="00AE507B">
        <w:rPr>
          <w:rFonts w:ascii="Times New Roman" w:hAnsi="Times New Roman" w:cs="Times New Roman"/>
          <w:sz w:val="24"/>
          <w:szCs w:val="24"/>
        </w:rPr>
        <w:t xml:space="preserve"> the achievement of learning outcomes. Engagement can be measured through metrics such as time spent playing, number of completed sessio</w:t>
      </w:r>
      <w:r w:rsidR="00AE7D28" w:rsidRPr="00AE507B">
        <w:rPr>
          <w:rFonts w:ascii="Times New Roman" w:hAnsi="Times New Roman" w:cs="Times New Roman"/>
          <w:sz w:val="24"/>
          <w:szCs w:val="24"/>
        </w:rPr>
        <w:t>ns, number of voluntary sessions and even player-reported enjoyment</w:t>
      </w:r>
      <w:r w:rsidR="0028758D" w:rsidRPr="00AE507B">
        <w:rPr>
          <w:rFonts w:ascii="Times New Roman" w:hAnsi="Times New Roman" w:cs="Times New Roman"/>
          <w:sz w:val="24"/>
          <w:szCs w:val="24"/>
        </w:rPr>
        <w:t xml:space="preserve"> [50].</w:t>
      </w:r>
    </w:p>
    <w:p w14:paraId="08387B11" w14:textId="62631B16" w:rsidR="00225F2F" w:rsidRPr="00AE507B" w:rsidRDefault="00225F2F" w:rsidP="003003F5">
      <w:pPr>
        <w:rPr>
          <w:rFonts w:ascii="Times New Roman" w:hAnsi="Times New Roman" w:cs="Times New Roman"/>
          <w:sz w:val="24"/>
          <w:szCs w:val="24"/>
        </w:rPr>
      </w:pPr>
      <w:r w:rsidRPr="00AE507B">
        <w:rPr>
          <w:rFonts w:ascii="Times New Roman" w:hAnsi="Times New Roman" w:cs="Times New Roman"/>
          <w:sz w:val="24"/>
          <w:szCs w:val="24"/>
        </w:rPr>
        <w:t xml:space="preserve">For SEL games, learning outcomes should be focused on observable improvements in social skills, emotional regulation and decision making. </w:t>
      </w:r>
      <w:r w:rsidR="001B1D58" w:rsidRPr="00AE507B">
        <w:rPr>
          <w:rFonts w:ascii="Times New Roman" w:hAnsi="Times New Roman" w:cs="Times New Roman"/>
          <w:sz w:val="24"/>
          <w:szCs w:val="24"/>
        </w:rPr>
        <w:t xml:space="preserve">Testing the user’s skills </w:t>
      </w:r>
      <w:r w:rsidR="004B4044" w:rsidRPr="00AE507B">
        <w:rPr>
          <w:rFonts w:ascii="Times New Roman" w:hAnsi="Times New Roman" w:cs="Times New Roman"/>
          <w:sz w:val="24"/>
          <w:szCs w:val="24"/>
        </w:rPr>
        <w:t>both before and after playing the game is a solid</w:t>
      </w:r>
      <w:r w:rsidR="00AD7DDE" w:rsidRPr="00AE507B">
        <w:rPr>
          <w:rFonts w:ascii="Times New Roman" w:hAnsi="Times New Roman" w:cs="Times New Roman"/>
          <w:sz w:val="24"/>
          <w:szCs w:val="24"/>
        </w:rPr>
        <w:t xml:space="preserve"> assessment method to evaluate whether or not the game has fostered the desired skills [</w:t>
      </w:r>
      <w:r w:rsidR="00A10487" w:rsidRPr="00AE507B">
        <w:rPr>
          <w:rFonts w:ascii="Times New Roman" w:hAnsi="Times New Roman" w:cs="Times New Roman"/>
          <w:sz w:val="24"/>
          <w:szCs w:val="24"/>
        </w:rPr>
        <w:t>51].</w:t>
      </w:r>
    </w:p>
    <w:p w14:paraId="29BDCD9D" w14:textId="17FBC2A9" w:rsidR="00B9313D" w:rsidRPr="00AE507B" w:rsidRDefault="00203013" w:rsidP="00D02A71">
      <w:pPr>
        <w:pStyle w:val="Heading3"/>
        <w:rPr>
          <w:rFonts w:ascii="Times New Roman" w:hAnsi="Times New Roman" w:cs="Times New Roman"/>
        </w:rPr>
      </w:pPr>
      <w:bookmarkStart w:id="26" w:name="_Toc198027972"/>
      <w:r w:rsidRPr="00AE507B">
        <w:rPr>
          <w:rFonts w:ascii="Times New Roman" w:hAnsi="Times New Roman" w:cs="Times New Roman"/>
        </w:rPr>
        <w:t>2</w:t>
      </w:r>
      <w:r w:rsidR="00B9313D" w:rsidRPr="00AE507B">
        <w:rPr>
          <w:rFonts w:ascii="Times New Roman" w:hAnsi="Times New Roman" w:cs="Times New Roman"/>
        </w:rPr>
        <w:t>.5.2 Ethical Considerations in Testing</w:t>
      </w:r>
      <w:bookmarkEnd w:id="26"/>
    </w:p>
    <w:p w14:paraId="1FB5B8DB" w14:textId="7D15C0CA" w:rsidR="00B256E8" w:rsidRPr="00AE507B" w:rsidRDefault="00B256E8" w:rsidP="00B256E8">
      <w:pPr>
        <w:rPr>
          <w:rFonts w:ascii="Times New Roman" w:hAnsi="Times New Roman" w:cs="Times New Roman"/>
          <w:sz w:val="24"/>
          <w:szCs w:val="24"/>
        </w:rPr>
      </w:pPr>
      <w:r w:rsidRPr="00AE507B">
        <w:rPr>
          <w:rFonts w:ascii="Times New Roman" w:hAnsi="Times New Roman" w:cs="Times New Roman"/>
          <w:sz w:val="24"/>
          <w:szCs w:val="24"/>
        </w:rPr>
        <w:t xml:space="preserve">When testing educational games with children, ethical considerations are critical. It is important to design testing environments that are non-judgemental </w:t>
      </w:r>
      <w:r w:rsidR="00354E11" w:rsidRPr="00AE507B">
        <w:rPr>
          <w:rFonts w:ascii="Times New Roman" w:hAnsi="Times New Roman" w:cs="Times New Roman"/>
          <w:sz w:val="24"/>
          <w:szCs w:val="24"/>
        </w:rPr>
        <w:t xml:space="preserve">and supportive to minimise any potential pressure and anxiety. </w:t>
      </w:r>
      <w:r w:rsidR="003E5A83" w:rsidRPr="00AE507B">
        <w:rPr>
          <w:rFonts w:ascii="Times New Roman" w:hAnsi="Times New Roman" w:cs="Times New Roman"/>
          <w:sz w:val="24"/>
          <w:szCs w:val="24"/>
        </w:rPr>
        <w:t xml:space="preserve">Developers must ensure that participants' safety, privacy and emotional well-being are prioritised at every stage of testing. </w:t>
      </w:r>
      <w:r w:rsidR="00354E11" w:rsidRPr="00AE507B">
        <w:rPr>
          <w:rFonts w:ascii="Times New Roman" w:hAnsi="Times New Roman" w:cs="Times New Roman"/>
          <w:sz w:val="24"/>
          <w:szCs w:val="24"/>
        </w:rPr>
        <w:t xml:space="preserve">Any data collected from the tests </w:t>
      </w:r>
      <w:r w:rsidR="003E5A83" w:rsidRPr="00AE507B">
        <w:rPr>
          <w:rFonts w:ascii="Times New Roman" w:hAnsi="Times New Roman" w:cs="Times New Roman"/>
          <w:sz w:val="24"/>
          <w:szCs w:val="24"/>
        </w:rPr>
        <w:t>must</w:t>
      </w:r>
      <w:r w:rsidR="006240DF" w:rsidRPr="00AE507B">
        <w:rPr>
          <w:rFonts w:ascii="Times New Roman" w:hAnsi="Times New Roman" w:cs="Times New Roman"/>
          <w:sz w:val="24"/>
          <w:szCs w:val="24"/>
        </w:rPr>
        <w:t xml:space="preserve"> be anonymised to protect the participant’s identities</w:t>
      </w:r>
      <w:r w:rsidR="003116E2" w:rsidRPr="00AE507B">
        <w:rPr>
          <w:rFonts w:ascii="Times New Roman" w:hAnsi="Times New Roman" w:cs="Times New Roman"/>
          <w:sz w:val="24"/>
          <w:szCs w:val="24"/>
        </w:rPr>
        <w:t xml:space="preserve"> [52]</w:t>
      </w:r>
      <w:r w:rsidR="006240DF" w:rsidRPr="00AE507B">
        <w:rPr>
          <w:rFonts w:ascii="Times New Roman" w:hAnsi="Times New Roman" w:cs="Times New Roman"/>
          <w:sz w:val="24"/>
          <w:szCs w:val="24"/>
        </w:rPr>
        <w:t>.</w:t>
      </w:r>
    </w:p>
    <w:p w14:paraId="7185B6CE" w14:textId="0F9F277A" w:rsidR="00B9313D" w:rsidRPr="00AE507B" w:rsidRDefault="00203013" w:rsidP="00D02A71">
      <w:pPr>
        <w:pStyle w:val="Heading3"/>
        <w:rPr>
          <w:rFonts w:ascii="Times New Roman" w:hAnsi="Times New Roman" w:cs="Times New Roman"/>
        </w:rPr>
      </w:pPr>
      <w:bookmarkStart w:id="27" w:name="_Toc198027973"/>
      <w:r w:rsidRPr="00AE507B">
        <w:rPr>
          <w:rFonts w:ascii="Times New Roman" w:hAnsi="Times New Roman" w:cs="Times New Roman"/>
        </w:rPr>
        <w:lastRenderedPageBreak/>
        <w:t>2</w:t>
      </w:r>
      <w:r w:rsidR="00B9313D" w:rsidRPr="00AE507B">
        <w:rPr>
          <w:rFonts w:ascii="Times New Roman" w:hAnsi="Times New Roman" w:cs="Times New Roman"/>
        </w:rPr>
        <w:t>.5.3 Parental Consent</w:t>
      </w:r>
      <w:r w:rsidR="00EF1EA9" w:rsidRPr="00AE507B">
        <w:rPr>
          <w:rFonts w:ascii="Times New Roman" w:hAnsi="Times New Roman" w:cs="Times New Roman"/>
        </w:rPr>
        <w:t xml:space="preserve"> in Testing</w:t>
      </w:r>
      <w:bookmarkEnd w:id="27"/>
    </w:p>
    <w:p w14:paraId="619E9E4B" w14:textId="7C183645" w:rsidR="00247A13" w:rsidRPr="00AE507B" w:rsidRDefault="00831E20" w:rsidP="00247A13">
      <w:pPr>
        <w:rPr>
          <w:rFonts w:ascii="Times New Roman" w:hAnsi="Times New Roman" w:cs="Times New Roman"/>
          <w:sz w:val="24"/>
          <w:szCs w:val="24"/>
        </w:rPr>
      </w:pPr>
      <w:r w:rsidRPr="00AE507B">
        <w:rPr>
          <w:rFonts w:ascii="Times New Roman" w:hAnsi="Times New Roman" w:cs="Times New Roman"/>
          <w:sz w:val="24"/>
          <w:szCs w:val="24"/>
        </w:rPr>
        <w:t xml:space="preserve">Obtaining parental consent is a fundamental requirement when conducting playtesting with children. Parents or legal guardians must be fully informed about the purpose of the </w:t>
      </w:r>
      <w:proofErr w:type="gramStart"/>
      <w:r w:rsidRPr="00AE507B">
        <w:rPr>
          <w:rFonts w:ascii="Times New Roman" w:hAnsi="Times New Roman" w:cs="Times New Roman"/>
          <w:sz w:val="24"/>
          <w:szCs w:val="24"/>
        </w:rPr>
        <w:t>study,</w:t>
      </w:r>
      <w:proofErr w:type="gramEnd"/>
      <w:r w:rsidRPr="00AE507B">
        <w:rPr>
          <w:rFonts w:ascii="Times New Roman" w:hAnsi="Times New Roman" w:cs="Times New Roman"/>
          <w:sz w:val="24"/>
          <w:szCs w:val="24"/>
        </w:rPr>
        <w:t xml:space="preserve"> the type of data being collected and their child's right to withdraw at any time without consequence [53]. Clear and accessible information sheets and consent forms should be provided to ensure transparency and build trust.</w:t>
      </w:r>
    </w:p>
    <w:p w14:paraId="31C2F493" w14:textId="7FCCC74C" w:rsidR="00B9313D" w:rsidRPr="00AE507B" w:rsidRDefault="00203013" w:rsidP="00D02A71">
      <w:pPr>
        <w:pStyle w:val="Heading2"/>
        <w:rPr>
          <w:rFonts w:ascii="Times New Roman" w:hAnsi="Times New Roman" w:cs="Times New Roman"/>
        </w:rPr>
      </w:pPr>
      <w:bookmarkStart w:id="28" w:name="_Toc198027974"/>
      <w:r w:rsidRPr="00AE507B">
        <w:rPr>
          <w:rFonts w:ascii="Times New Roman" w:hAnsi="Times New Roman" w:cs="Times New Roman"/>
        </w:rPr>
        <w:t>2</w:t>
      </w:r>
      <w:r w:rsidR="00B9313D" w:rsidRPr="00AE507B">
        <w:rPr>
          <w:rFonts w:ascii="Times New Roman" w:hAnsi="Times New Roman" w:cs="Times New Roman"/>
        </w:rPr>
        <w:t>.6 Challenges and Solutions</w:t>
      </w:r>
      <w:bookmarkEnd w:id="28"/>
    </w:p>
    <w:p w14:paraId="251CD5F3" w14:textId="2D1871AF" w:rsidR="00791CAE" w:rsidRPr="00AE507B" w:rsidRDefault="00791CAE" w:rsidP="00791CAE">
      <w:pPr>
        <w:rPr>
          <w:rFonts w:ascii="Times New Roman" w:hAnsi="Times New Roman" w:cs="Times New Roman"/>
          <w:sz w:val="24"/>
          <w:szCs w:val="24"/>
        </w:rPr>
      </w:pPr>
      <w:r w:rsidRPr="00AE507B">
        <w:rPr>
          <w:rFonts w:ascii="Times New Roman" w:hAnsi="Times New Roman" w:cs="Times New Roman"/>
          <w:sz w:val="24"/>
          <w:szCs w:val="24"/>
        </w:rPr>
        <w:t>Creating an educa</w:t>
      </w:r>
      <w:r w:rsidR="00DE16BE" w:rsidRPr="00AE507B">
        <w:rPr>
          <w:rFonts w:ascii="Times New Roman" w:hAnsi="Times New Roman" w:cs="Times New Roman"/>
          <w:sz w:val="24"/>
          <w:szCs w:val="24"/>
        </w:rPr>
        <w:t>tional SEL game for young children involves a range of challenges. Developers must balance engagement with educational outcomes</w:t>
      </w:r>
      <w:r w:rsidR="000C078F" w:rsidRPr="00AE507B">
        <w:rPr>
          <w:rFonts w:ascii="Times New Roman" w:hAnsi="Times New Roman" w:cs="Times New Roman"/>
          <w:sz w:val="24"/>
          <w:szCs w:val="24"/>
        </w:rPr>
        <w:t xml:space="preserve"> [54]</w:t>
      </w:r>
      <w:r w:rsidR="00DE16BE" w:rsidRPr="00AE507B">
        <w:rPr>
          <w:rFonts w:ascii="Times New Roman" w:hAnsi="Times New Roman" w:cs="Times New Roman"/>
          <w:sz w:val="24"/>
          <w:szCs w:val="24"/>
        </w:rPr>
        <w:t>, accessibility</w:t>
      </w:r>
      <w:r w:rsidR="000C078F" w:rsidRPr="00AE507B">
        <w:rPr>
          <w:rFonts w:ascii="Times New Roman" w:hAnsi="Times New Roman" w:cs="Times New Roman"/>
          <w:sz w:val="24"/>
          <w:szCs w:val="24"/>
        </w:rPr>
        <w:t xml:space="preserve"> [</w:t>
      </w:r>
      <w:r w:rsidR="00B1621B" w:rsidRPr="00AE507B">
        <w:rPr>
          <w:rFonts w:ascii="Times New Roman" w:hAnsi="Times New Roman" w:cs="Times New Roman"/>
          <w:sz w:val="24"/>
          <w:szCs w:val="24"/>
        </w:rPr>
        <w:t>55]</w:t>
      </w:r>
      <w:r w:rsidR="00DE16BE" w:rsidRPr="00AE507B">
        <w:rPr>
          <w:rFonts w:ascii="Times New Roman" w:hAnsi="Times New Roman" w:cs="Times New Roman"/>
          <w:sz w:val="24"/>
          <w:szCs w:val="24"/>
        </w:rPr>
        <w:t xml:space="preserve"> and maintain </w:t>
      </w:r>
      <w:r w:rsidR="006E32FC" w:rsidRPr="00AE507B">
        <w:rPr>
          <w:rFonts w:ascii="Times New Roman" w:hAnsi="Times New Roman" w:cs="Times New Roman"/>
          <w:sz w:val="24"/>
          <w:szCs w:val="24"/>
        </w:rPr>
        <w:t>developmental appropriateness to support effective learning</w:t>
      </w:r>
      <w:r w:rsidR="00B1621B" w:rsidRPr="00AE507B">
        <w:rPr>
          <w:rFonts w:ascii="Times New Roman" w:hAnsi="Times New Roman" w:cs="Times New Roman"/>
          <w:sz w:val="24"/>
          <w:szCs w:val="24"/>
        </w:rPr>
        <w:t xml:space="preserve"> [51]</w:t>
      </w:r>
      <w:r w:rsidR="006E32FC" w:rsidRPr="00AE507B">
        <w:rPr>
          <w:rFonts w:ascii="Times New Roman" w:hAnsi="Times New Roman" w:cs="Times New Roman"/>
          <w:sz w:val="24"/>
          <w:szCs w:val="24"/>
        </w:rPr>
        <w:t>.</w:t>
      </w:r>
    </w:p>
    <w:p w14:paraId="1F2D6912" w14:textId="0F7BE9C3" w:rsidR="00B9313D" w:rsidRPr="00AE507B" w:rsidRDefault="00203013" w:rsidP="00D02A71">
      <w:pPr>
        <w:pStyle w:val="Heading3"/>
        <w:rPr>
          <w:rFonts w:ascii="Times New Roman" w:hAnsi="Times New Roman" w:cs="Times New Roman"/>
        </w:rPr>
      </w:pPr>
      <w:bookmarkStart w:id="29" w:name="_Toc198027975"/>
      <w:r w:rsidRPr="00AE507B">
        <w:rPr>
          <w:rFonts w:ascii="Times New Roman" w:hAnsi="Times New Roman" w:cs="Times New Roman"/>
        </w:rPr>
        <w:t>2</w:t>
      </w:r>
      <w:r w:rsidR="00B9313D" w:rsidRPr="00AE507B">
        <w:rPr>
          <w:rFonts w:ascii="Times New Roman" w:hAnsi="Times New Roman" w:cs="Times New Roman"/>
        </w:rPr>
        <w:t>.6.1 Accessibility for Young Players</w:t>
      </w:r>
      <w:bookmarkEnd w:id="29"/>
    </w:p>
    <w:p w14:paraId="6683B45F" w14:textId="33491EBA" w:rsidR="006E7FB9" w:rsidRPr="00AE507B" w:rsidRDefault="006E7FB9" w:rsidP="00B1621B">
      <w:pPr>
        <w:rPr>
          <w:rFonts w:ascii="Times New Roman" w:hAnsi="Times New Roman" w:cs="Times New Roman"/>
          <w:sz w:val="24"/>
          <w:szCs w:val="24"/>
        </w:rPr>
      </w:pPr>
      <w:r w:rsidRPr="00AE507B">
        <w:rPr>
          <w:rFonts w:ascii="Times New Roman" w:hAnsi="Times New Roman" w:cs="Times New Roman"/>
          <w:sz w:val="24"/>
          <w:szCs w:val="24"/>
        </w:rPr>
        <w:t>Accessibility has always been an ever-evolving factor within the games industry.</w:t>
      </w:r>
      <w:r w:rsidR="00FC762D" w:rsidRPr="00AE507B">
        <w:rPr>
          <w:rFonts w:ascii="Times New Roman" w:hAnsi="Times New Roman" w:cs="Times New Roman"/>
          <w:sz w:val="24"/>
          <w:szCs w:val="24"/>
        </w:rPr>
        <w:t xml:space="preserve"> In recent years, developers and hardware manufacturers have taken significant steps to make gaming more inclusive for players with physical, cognitive and sensory differences. One major milestone is the Xbox Adaptive Controller</w:t>
      </w:r>
      <w:r w:rsidR="004A1EAD" w:rsidRPr="00AE507B">
        <w:rPr>
          <w:rFonts w:ascii="Times New Roman" w:hAnsi="Times New Roman" w:cs="Times New Roman"/>
          <w:sz w:val="24"/>
          <w:szCs w:val="24"/>
        </w:rPr>
        <w:t xml:space="preserve"> [57]</w:t>
      </w:r>
      <w:r w:rsidR="00FC762D" w:rsidRPr="00AE507B">
        <w:rPr>
          <w:rFonts w:ascii="Times New Roman" w:hAnsi="Times New Roman" w:cs="Times New Roman"/>
          <w:sz w:val="24"/>
          <w:szCs w:val="24"/>
        </w:rPr>
        <w:t>, developed by Microsoft</w:t>
      </w:r>
      <w:r w:rsidRPr="00AE507B">
        <w:rPr>
          <w:rFonts w:ascii="Times New Roman" w:hAnsi="Times New Roman" w:cs="Times New Roman"/>
          <w:sz w:val="24"/>
          <w:szCs w:val="24"/>
        </w:rPr>
        <w:t>, which allows players with limited mobility to customise their input setup using external switches and devices. Many games now also feature colourblind modes, custom controls, text-to-speech and high contrast visuals. Titles like The Last of Us Part II</w:t>
      </w:r>
      <w:r w:rsidR="004A1EAD" w:rsidRPr="00AE507B">
        <w:rPr>
          <w:rFonts w:ascii="Times New Roman" w:hAnsi="Times New Roman" w:cs="Times New Roman"/>
          <w:sz w:val="24"/>
          <w:szCs w:val="24"/>
        </w:rPr>
        <w:t xml:space="preserve"> [58]</w:t>
      </w:r>
      <w:r w:rsidRPr="00AE507B">
        <w:rPr>
          <w:rFonts w:ascii="Times New Roman" w:hAnsi="Times New Roman" w:cs="Times New Roman"/>
          <w:sz w:val="24"/>
          <w:szCs w:val="24"/>
        </w:rPr>
        <w:t xml:space="preserve"> have set new standards by offering extensive accessibility options for players with visual, auditory and motor impairments, reflecting the industry’s growing focus on inclusive design.</w:t>
      </w:r>
    </w:p>
    <w:p w14:paraId="45F02DB4" w14:textId="07E01E4E" w:rsidR="002341E0" w:rsidRPr="00AE507B" w:rsidRDefault="00EE6A54" w:rsidP="002341E0">
      <w:pPr>
        <w:keepNext/>
        <w:jc w:val="center"/>
        <w:rPr>
          <w:rFonts w:ascii="Times New Roman" w:hAnsi="Times New Roman" w:cs="Times New Roman"/>
        </w:rPr>
      </w:pPr>
      <w:r w:rsidRPr="00AE507B">
        <w:rPr>
          <w:rFonts w:ascii="Times New Roman" w:hAnsi="Times New Roman" w:cs="Times New Roman"/>
          <w:noProof/>
        </w:rPr>
        <w:drawing>
          <wp:inline distT="0" distB="0" distL="0" distR="0" wp14:anchorId="70638879" wp14:editId="6E32DC3D">
            <wp:extent cx="4944331" cy="2781666"/>
            <wp:effectExtent l="19050" t="19050" r="27940" b="19050"/>
            <wp:docPr id="3662406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52604" cy="2786321"/>
                    </a:xfrm>
                    <a:prstGeom prst="rect">
                      <a:avLst/>
                    </a:prstGeom>
                    <a:noFill/>
                    <a:ln>
                      <a:solidFill>
                        <a:schemeClr val="tx1"/>
                      </a:solidFill>
                    </a:ln>
                  </pic:spPr>
                </pic:pic>
              </a:graphicData>
            </a:graphic>
          </wp:inline>
        </w:drawing>
      </w:r>
    </w:p>
    <w:p w14:paraId="27568DB9" w14:textId="4EFCB67B" w:rsidR="002341E0" w:rsidRPr="00AE507B" w:rsidRDefault="002341E0" w:rsidP="002341E0">
      <w:pPr>
        <w:pStyle w:val="Caption"/>
        <w:jc w:val="center"/>
        <w:rPr>
          <w:rFonts w:ascii="Times New Roman" w:hAnsi="Times New Roman" w:cs="Times New Roman"/>
          <w:sz w:val="24"/>
          <w:szCs w:val="24"/>
        </w:rPr>
      </w:pPr>
      <w:r w:rsidRPr="00AE507B">
        <w:rPr>
          <w:rFonts w:ascii="Times New Roman" w:hAnsi="Times New Roman" w:cs="Times New Roman"/>
        </w:rPr>
        <w:t xml:space="preserve">Figure </w:t>
      </w:r>
      <w:r w:rsidR="00293215" w:rsidRPr="00AE507B">
        <w:rPr>
          <w:rFonts w:ascii="Times New Roman" w:hAnsi="Times New Roman" w:cs="Times New Roman"/>
        </w:rPr>
        <w:fldChar w:fldCharType="begin"/>
      </w:r>
      <w:r w:rsidR="00293215" w:rsidRPr="00AE507B">
        <w:rPr>
          <w:rFonts w:ascii="Times New Roman" w:hAnsi="Times New Roman" w:cs="Times New Roman"/>
        </w:rPr>
        <w:instrText xml:space="preserve"> SEQ Figure \* ARABIC </w:instrText>
      </w:r>
      <w:r w:rsidR="00293215" w:rsidRPr="00AE507B">
        <w:rPr>
          <w:rFonts w:ascii="Times New Roman" w:hAnsi="Times New Roman" w:cs="Times New Roman"/>
        </w:rPr>
        <w:fldChar w:fldCharType="separate"/>
      </w:r>
      <w:r w:rsidR="00293215" w:rsidRPr="00AE507B">
        <w:rPr>
          <w:rFonts w:ascii="Times New Roman" w:hAnsi="Times New Roman" w:cs="Times New Roman"/>
          <w:noProof/>
        </w:rPr>
        <w:t>8</w:t>
      </w:r>
      <w:r w:rsidR="00293215" w:rsidRPr="00AE507B">
        <w:rPr>
          <w:rFonts w:ascii="Times New Roman" w:hAnsi="Times New Roman" w:cs="Times New Roman"/>
          <w:noProof/>
        </w:rPr>
        <w:fldChar w:fldCharType="end"/>
      </w:r>
      <w:r w:rsidRPr="00AE507B">
        <w:rPr>
          <w:rFonts w:ascii="Times New Roman" w:hAnsi="Times New Roman" w:cs="Times New Roman"/>
        </w:rPr>
        <w:t xml:space="preserve">: </w:t>
      </w:r>
      <w:r w:rsidR="00D577B9" w:rsidRPr="00AE507B">
        <w:rPr>
          <w:rFonts w:ascii="Times New Roman" w:hAnsi="Times New Roman" w:cs="Times New Roman"/>
        </w:rPr>
        <w:t xml:space="preserve">The Xbox Adaptive Controller and a range of compatible accessibility peripherals </w:t>
      </w:r>
      <w:r w:rsidR="00A52D3F" w:rsidRPr="00AE507B">
        <w:rPr>
          <w:rFonts w:ascii="Times New Roman" w:hAnsi="Times New Roman" w:cs="Times New Roman"/>
        </w:rPr>
        <w:t>[57]</w:t>
      </w:r>
      <w:r w:rsidRPr="00AE507B">
        <w:rPr>
          <w:rFonts w:ascii="Times New Roman" w:hAnsi="Times New Roman" w:cs="Times New Roman"/>
        </w:rPr>
        <w:t>.</w:t>
      </w:r>
    </w:p>
    <w:p w14:paraId="031289FC" w14:textId="008042CC" w:rsidR="00B1621B" w:rsidRPr="00AE507B" w:rsidRDefault="006E42EC" w:rsidP="00B1621B">
      <w:pPr>
        <w:rPr>
          <w:rFonts w:ascii="Times New Roman" w:hAnsi="Times New Roman" w:cs="Times New Roman"/>
          <w:sz w:val="24"/>
          <w:szCs w:val="24"/>
        </w:rPr>
      </w:pPr>
      <w:r w:rsidRPr="00AE507B">
        <w:rPr>
          <w:rFonts w:ascii="Times New Roman" w:hAnsi="Times New Roman" w:cs="Times New Roman"/>
          <w:sz w:val="24"/>
          <w:szCs w:val="24"/>
        </w:rPr>
        <w:t>Accessibility is a critical factor when designing educational games for children. Young players come with diverse abilities, learning styles and developmental needs and failing to accommodate these differences can exclude significant portions of the intended audience. Accessibility in games involves more than just technical options</w:t>
      </w:r>
      <w:r w:rsidR="00594422" w:rsidRPr="00AE507B">
        <w:rPr>
          <w:rFonts w:ascii="Times New Roman" w:hAnsi="Times New Roman" w:cs="Times New Roman"/>
          <w:sz w:val="24"/>
          <w:szCs w:val="24"/>
        </w:rPr>
        <w:t>. I</w:t>
      </w:r>
      <w:r w:rsidRPr="00AE507B">
        <w:rPr>
          <w:rFonts w:ascii="Times New Roman" w:hAnsi="Times New Roman" w:cs="Times New Roman"/>
          <w:sz w:val="24"/>
          <w:szCs w:val="24"/>
        </w:rPr>
        <w:t>t includes visual design, control simplicity, audio support and inclusive content [55].</w:t>
      </w:r>
    </w:p>
    <w:p w14:paraId="2C249DD3" w14:textId="2C4EA63D" w:rsidR="00B9313D" w:rsidRPr="00AE507B" w:rsidRDefault="00203013" w:rsidP="00D02A71">
      <w:pPr>
        <w:pStyle w:val="Heading3"/>
        <w:rPr>
          <w:rFonts w:ascii="Times New Roman" w:hAnsi="Times New Roman" w:cs="Times New Roman"/>
        </w:rPr>
      </w:pPr>
      <w:bookmarkStart w:id="30" w:name="_Toc198027976"/>
      <w:r w:rsidRPr="00AE507B">
        <w:rPr>
          <w:rFonts w:ascii="Times New Roman" w:hAnsi="Times New Roman" w:cs="Times New Roman"/>
        </w:rPr>
        <w:lastRenderedPageBreak/>
        <w:t>2</w:t>
      </w:r>
      <w:r w:rsidR="00B9313D" w:rsidRPr="00AE507B">
        <w:rPr>
          <w:rFonts w:ascii="Times New Roman" w:hAnsi="Times New Roman" w:cs="Times New Roman"/>
        </w:rPr>
        <w:t>.6.2 Developmental Appropriateness of Game Content</w:t>
      </w:r>
      <w:bookmarkEnd w:id="30"/>
    </w:p>
    <w:p w14:paraId="4218D449" w14:textId="4557EF33" w:rsidR="00BB3EE1" w:rsidRPr="00AE507B" w:rsidRDefault="00BB3EE1" w:rsidP="00A30ABD">
      <w:pPr>
        <w:rPr>
          <w:rFonts w:ascii="Times New Roman" w:hAnsi="Times New Roman" w:cs="Times New Roman"/>
          <w:sz w:val="24"/>
          <w:szCs w:val="24"/>
        </w:rPr>
      </w:pPr>
      <w:r w:rsidRPr="00AE507B">
        <w:rPr>
          <w:rFonts w:ascii="Times New Roman" w:hAnsi="Times New Roman" w:cs="Times New Roman"/>
          <w:sz w:val="24"/>
          <w:szCs w:val="24"/>
        </w:rPr>
        <w:t>Educational games must match the cognitive, emotional and social stages of their target audience to remain effective. If content is too complex or abstract, younger players can become overwhelmed, reducing both engagement and learning outcomes [51]. Language should be simple and relatable, with scenarios based on familiar experiences like making friends or sharing. The game’s difficulty must also be balanced</w:t>
      </w:r>
      <w:r w:rsidR="00B81649" w:rsidRPr="00AE507B">
        <w:rPr>
          <w:rFonts w:ascii="Times New Roman" w:hAnsi="Times New Roman" w:cs="Times New Roman"/>
          <w:sz w:val="24"/>
          <w:szCs w:val="24"/>
        </w:rPr>
        <w:t xml:space="preserve">, </w:t>
      </w:r>
      <w:r w:rsidRPr="00AE507B">
        <w:rPr>
          <w:rFonts w:ascii="Times New Roman" w:hAnsi="Times New Roman" w:cs="Times New Roman"/>
          <w:sz w:val="24"/>
          <w:szCs w:val="24"/>
        </w:rPr>
        <w:t>too easy risks boredom, while too hard risks frustration [5</w:t>
      </w:r>
      <w:r w:rsidR="00E66A54" w:rsidRPr="00AE507B">
        <w:rPr>
          <w:rFonts w:ascii="Times New Roman" w:hAnsi="Times New Roman" w:cs="Times New Roman"/>
          <w:sz w:val="24"/>
          <w:szCs w:val="24"/>
        </w:rPr>
        <w:t>1</w:t>
      </w:r>
      <w:r w:rsidRPr="00AE507B">
        <w:rPr>
          <w:rFonts w:ascii="Times New Roman" w:hAnsi="Times New Roman" w:cs="Times New Roman"/>
          <w:sz w:val="24"/>
          <w:szCs w:val="24"/>
        </w:rPr>
        <w:t>].</w:t>
      </w:r>
    </w:p>
    <w:p w14:paraId="2B0B92DC" w14:textId="6F227C51" w:rsidR="00040FD6" w:rsidRPr="00AE507B" w:rsidRDefault="00040FD6" w:rsidP="00A30ABD">
      <w:pPr>
        <w:rPr>
          <w:rFonts w:ascii="Times New Roman" w:hAnsi="Times New Roman" w:cs="Times New Roman"/>
          <w:sz w:val="24"/>
          <w:szCs w:val="24"/>
        </w:rPr>
      </w:pPr>
      <w:r w:rsidRPr="00AE507B">
        <w:rPr>
          <w:rFonts w:ascii="Times New Roman" w:hAnsi="Times New Roman" w:cs="Times New Roman"/>
          <w:sz w:val="24"/>
          <w:szCs w:val="24"/>
        </w:rPr>
        <w:t xml:space="preserve">In </w:t>
      </w:r>
      <w:r w:rsidR="001A726F" w:rsidRPr="00AE507B">
        <w:rPr>
          <w:rFonts w:ascii="Times New Roman" w:hAnsi="Times New Roman" w:cs="Times New Roman"/>
          <w:sz w:val="24"/>
          <w:szCs w:val="24"/>
        </w:rPr>
        <w:t>SEL</w:t>
      </w:r>
      <w:r w:rsidRPr="00AE507B">
        <w:rPr>
          <w:rFonts w:ascii="Times New Roman" w:hAnsi="Times New Roman" w:cs="Times New Roman"/>
          <w:sz w:val="24"/>
          <w:szCs w:val="24"/>
        </w:rPr>
        <w:t xml:space="preserve"> games specifically, it is important to introduce emotional scenarios gradually and ensure that emotional cues (such as facial expressions or tone of voice) are easily recognisable to younger players [51]. Designing content with the developmental stage in mind enhances both the educational value and the overall gaming experience.</w:t>
      </w:r>
    </w:p>
    <w:p w14:paraId="642D7992" w14:textId="66BF53B1" w:rsidR="00B9313D" w:rsidRPr="00AE507B" w:rsidRDefault="00203013" w:rsidP="00D02A71">
      <w:pPr>
        <w:pStyle w:val="Heading3"/>
        <w:rPr>
          <w:rFonts w:ascii="Times New Roman" w:hAnsi="Times New Roman" w:cs="Times New Roman"/>
        </w:rPr>
      </w:pPr>
      <w:bookmarkStart w:id="31" w:name="_Toc198027977"/>
      <w:r w:rsidRPr="00AE507B">
        <w:rPr>
          <w:rFonts w:ascii="Times New Roman" w:hAnsi="Times New Roman" w:cs="Times New Roman"/>
        </w:rPr>
        <w:t>2</w:t>
      </w:r>
      <w:r w:rsidR="00B9313D" w:rsidRPr="00AE507B">
        <w:rPr>
          <w:rFonts w:ascii="Times New Roman" w:hAnsi="Times New Roman" w:cs="Times New Roman"/>
        </w:rPr>
        <w:t>.6.</w:t>
      </w:r>
      <w:r w:rsidR="00AA28DD" w:rsidRPr="00AE507B">
        <w:rPr>
          <w:rFonts w:ascii="Times New Roman" w:hAnsi="Times New Roman" w:cs="Times New Roman"/>
        </w:rPr>
        <w:t>3</w:t>
      </w:r>
      <w:r w:rsidR="00B9313D" w:rsidRPr="00AE507B">
        <w:rPr>
          <w:rFonts w:ascii="Times New Roman" w:hAnsi="Times New Roman" w:cs="Times New Roman"/>
        </w:rPr>
        <w:t xml:space="preserve"> Balancing Fun and Educational Goals</w:t>
      </w:r>
      <w:bookmarkEnd w:id="31"/>
    </w:p>
    <w:p w14:paraId="2D66CD3F" w14:textId="544DF49E" w:rsidR="00247A13" w:rsidRPr="00AE507B" w:rsidRDefault="0004033A" w:rsidP="00247A13">
      <w:pPr>
        <w:rPr>
          <w:rFonts w:ascii="Times New Roman" w:hAnsi="Times New Roman" w:cs="Times New Roman"/>
          <w:sz w:val="24"/>
          <w:szCs w:val="24"/>
        </w:rPr>
      </w:pPr>
      <w:r w:rsidRPr="00AE507B">
        <w:rPr>
          <w:rFonts w:ascii="Times New Roman" w:hAnsi="Times New Roman" w:cs="Times New Roman"/>
          <w:sz w:val="24"/>
          <w:szCs w:val="24"/>
        </w:rPr>
        <w:t>One of the greatest difficulties when creating an educational game is finding that balance between making the game fun for the player and ensuring it delivers the desired educational content.</w:t>
      </w:r>
      <w:r w:rsidR="00BA397C" w:rsidRPr="00AE507B">
        <w:rPr>
          <w:rFonts w:ascii="Times New Roman" w:hAnsi="Times New Roman" w:cs="Times New Roman"/>
          <w:sz w:val="24"/>
          <w:szCs w:val="24"/>
        </w:rPr>
        <w:t xml:space="preserve"> If a game feels too much like a traditional lesson, younger players may disengage quickly</w:t>
      </w:r>
      <w:r w:rsidR="00276BFD" w:rsidRPr="00AE507B">
        <w:rPr>
          <w:rFonts w:ascii="Times New Roman" w:hAnsi="Times New Roman" w:cs="Times New Roman"/>
          <w:sz w:val="24"/>
          <w:szCs w:val="24"/>
        </w:rPr>
        <w:t>. However, if the game focuses on the gameplay and not the educational teachings, the desired learning outcomes could be lost [54].</w:t>
      </w:r>
    </w:p>
    <w:p w14:paraId="2EA0AA9E" w14:textId="25A49F40" w:rsidR="00276BFD" w:rsidRPr="00AE507B" w:rsidRDefault="00276BFD" w:rsidP="00247A13">
      <w:pPr>
        <w:rPr>
          <w:rFonts w:ascii="Times New Roman" w:hAnsi="Times New Roman" w:cs="Times New Roman"/>
          <w:sz w:val="24"/>
          <w:szCs w:val="24"/>
        </w:rPr>
      </w:pPr>
      <w:r w:rsidRPr="00AE507B">
        <w:rPr>
          <w:rFonts w:ascii="Times New Roman" w:hAnsi="Times New Roman" w:cs="Times New Roman"/>
          <w:sz w:val="24"/>
          <w:szCs w:val="24"/>
        </w:rPr>
        <w:t xml:space="preserve">Successful educational games need to integrate the learning elements seamlessly </w:t>
      </w:r>
      <w:r w:rsidR="00C54EBB" w:rsidRPr="00AE507B">
        <w:rPr>
          <w:rFonts w:ascii="Times New Roman" w:hAnsi="Times New Roman" w:cs="Times New Roman"/>
          <w:sz w:val="24"/>
          <w:szCs w:val="24"/>
        </w:rPr>
        <w:t xml:space="preserve">into the gameplay. It should feel like a natural part of the player’s progression rather than an interruption. Mechanics such as problem-solving, decision-making and reflection can be intertwined with </w:t>
      </w:r>
      <w:r w:rsidR="009675E6" w:rsidRPr="00AE507B">
        <w:rPr>
          <w:rFonts w:ascii="Times New Roman" w:hAnsi="Times New Roman" w:cs="Times New Roman"/>
          <w:sz w:val="24"/>
          <w:szCs w:val="24"/>
        </w:rPr>
        <w:t>the game’s challenges and storylines, allowing the player to learn through active participation [51].</w:t>
      </w:r>
    </w:p>
    <w:p w14:paraId="71557C66" w14:textId="5CFB4A9F" w:rsidR="00EE2321" w:rsidRPr="00AE507B" w:rsidRDefault="00EE2321" w:rsidP="00247A13">
      <w:pPr>
        <w:rPr>
          <w:rFonts w:ascii="Times New Roman" w:hAnsi="Times New Roman" w:cs="Times New Roman"/>
          <w:sz w:val="24"/>
          <w:szCs w:val="24"/>
        </w:rPr>
      </w:pPr>
      <w:r w:rsidRPr="00AE507B">
        <w:rPr>
          <w:rFonts w:ascii="Times New Roman" w:hAnsi="Times New Roman" w:cs="Times New Roman"/>
          <w:sz w:val="24"/>
          <w:szCs w:val="24"/>
        </w:rPr>
        <w:t xml:space="preserve">Playtesting with the target audience is crucial to </w:t>
      </w:r>
      <w:r w:rsidR="00F82E80" w:rsidRPr="00AE507B">
        <w:rPr>
          <w:rFonts w:ascii="Times New Roman" w:hAnsi="Times New Roman" w:cs="Times New Roman"/>
          <w:sz w:val="24"/>
          <w:szCs w:val="24"/>
        </w:rPr>
        <w:t>finding and maintaining that balance. Observing how those players interact with the different elements of the game, whether it be the gameplay or educational aspects</w:t>
      </w:r>
      <w:r w:rsidR="0001531A" w:rsidRPr="00AE507B">
        <w:rPr>
          <w:rFonts w:ascii="Times New Roman" w:hAnsi="Times New Roman" w:cs="Times New Roman"/>
          <w:sz w:val="24"/>
          <w:szCs w:val="24"/>
        </w:rPr>
        <w:t>, can provide insight into whether the learning components are engaging enough or require adjustment</w:t>
      </w:r>
      <w:r w:rsidR="00206275" w:rsidRPr="00AE507B">
        <w:rPr>
          <w:rFonts w:ascii="Times New Roman" w:hAnsi="Times New Roman" w:cs="Times New Roman"/>
          <w:sz w:val="24"/>
          <w:szCs w:val="24"/>
        </w:rPr>
        <w:t>.</w:t>
      </w:r>
    </w:p>
    <w:p w14:paraId="3F9DB593" w14:textId="2D669BFD" w:rsidR="00B9313D" w:rsidRPr="00AE507B" w:rsidRDefault="00203013" w:rsidP="00D02A71">
      <w:pPr>
        <w:pStyle w:val="Heading2"/>
        <w:rPr>
          <w:rFonts w:ascii="Times New Roman" w:hAnsi="Times New Roman" w:cs="Times New Roman"/>
        </w:rPr>
      </w:pPr>
      <w:bookmarkStart w:id="32" w:name="_Toc198027978"/>
      <w:r w:rsidRPr="00AE507B">
        <w:rPr>
          <w:rFonts w:ascii="Times New Roman" w:hAnsi="Times New Roman" w:cs="Times New Roman"/>
        </w:rPr>
        <w:t>2</w:t>
      </w:r>
      <w:r w:rsidR="00B9313D" w:rsidRPr="00AE507B">
        <w:rPr>
          <w:rFonts w:ascii="Times New Roman" w:hAnsi="Times New Roman" w:cs="Times New Roman"/>
        </w:rPr>
        <w:t>.7 Potential Impact of the Game</w:t>
      </w:r>
      <w:bookmarkEnd w:id="32"/>
    </w:p>
    <w:p w14:paraId="515C024D" w14:textId="292E96B4" w:rsidR="002745CB" w:rsidRPr="00AE507B" w:rsidRDefault="002745CB" w:rsidP="002745CB">
      <w:pPr>
        <w:rPr>
          <w:rFonts w:ascii="Times New Roman" w:hAnsi="Times New Roman" w:cs="Times New Roman"/>
          <w:sz w:val="24"/>
          <w:szCs w:val="24"/>
        </w:rPr>
      </w:pPr>
      <w:r w:rsidRPr="00AE507B">
        <w:rPr>
          <w:rFonts w:ascii="Times New Roman" w:hAnsi="Times New Roman" w:cs="Times New Roman"/>
          <w:sz w:val="24"/>
          <w:szCs w:val="24"/>
        </w:rPr>
        <w:t xml:space="preserve">A well-designed educational game that supports </w:t>
      </w:r>
      <w:r w:rsidR="001A726F" w:rsidRPr="00AE507B">
        <w:rPr>
          <w:rFonts w:ascii="Times New Roman" w:hAnsi="Times New Roman" w:cs="Times New Roman"/>
          <w:sz w:val="24"/>
          <w:szCs w:val="24"/>
        </w:rPr>
        <w:t>SEL</w:t>
      </w:r>
      <w:r w:rsidRPr="00AE507B">
        <w:rPr>
          <w:rFonts w:ascii="Times New Roman" w:hAnsi="Times New Roman" w:cs="Times New Roman"/>
          <w:sz w:val="24"/>
          <w:szCs w:val="24"/>
        </w:rPr>
        <w:t xml:space="preserve"> has the potential to make a meaningful impact on children’s development. By combining interactive storytelling, relatable scenarios and decision-based gameplay, such games can help children build empathy, self-awareness and interpersonal skills in a way that feels engaging and natural [17].</w:t>
      </w:r>
    </w:p>
    <w:p w14:paraId="2E17059F" w14:textId="51D117D1" w:rsidR="006E27F6" w:rsidRPr="00AE507B" w:rsidRDefault="002745CB" w:rsidP="002745CB">
      <w:pPr>
        <w:rPr>
          <w:rFonts w:ascii="Times New Roman" w:hAnsi="Times New Roman" w:cs="Times New Roman"/>
          <w:sz w:val="24"/>
          <w:szCs w:val="24"/>
        </w:rPr>
      </w:pPr>
      <w:r w:rsidRPr="00AE507B">
        <w:rPr>
          <w:rFonts w:ascii="Times New Roman" w:hAnsi="Times New Roman" w:cs="Times New Roman"/>
          <w:sz w:val="24"/>
          <w:szCs w:val="24"/>
        </w:rPr>
        <w:t>Unlike traditional teaching methods, video games offer immersive environments where players can explore emotions, make choices and witness the consequences in a safe and controlled space. This interactivity not only reinforces understanding but can also lead to long-term behavioural change [26]. SEL games also provide an inclusive platform for children with different learning styles or neurodivergent conditions, who may struggle with more rigid classroom approaches.</w:t>
      </w:r>
    </w:p>
    <w:p w14:paraId="204B9295" w14:textId="0E5D7A84" w:rsidR="00B9313D" w:rsidRPr="00AE507B" w:rsidRDefault="00203013" w:rsidP="00D02A71">
      <w:pPr>
        <w:pStyle w:val="Heading3"/>
        <w:rPr>
          <w:rFonts w:ascii="Times New Roman" w:hAnsi="Times New Roman" w:cs="Times New Roman"/>
        </w:rPr>
      </w:pPr>
      <w:bookmarkStart w:id="33" w:name="_Toc198027979"/>
      <w:r w:rsidRPr="00AE507B">
        <w:rPr>
          <w:rFonts w:ascii="Times New Roman" w:hAnsi="Times New Roman" w:cs="Times New Roman"/>
        </w:rPr>
        <w:t>2</w:t>
      </w:r>
      <w:r w:rsidR="00B9313D" w:rsidRPr="00AE507B">
        <w:rPr>
          <w:rFonts w:ascii="Times New Roman" w:hAnsi="Times New Roman" w:cs="Times New Roman"/>
        </w:rPr>
        <w:t>.7.1 Complementing Traditional Teaching Methods</w:t>
      </w:r>
      <w:bookmarkEnd w:id="33"/>
    </w:p>
    <w:p w14:paraId="5B311099" w14:textId="146413D0" w:rsidR="008F5D86" w:rsidRPr="00AE507B" w:rsidRDefault="008F5D86" w:rsidP="008F5D86">
      <w:pPr>
        <w:rPr>
          <w:rFonts w:ascii="Times New Roman" w:hAnsi="Times New Roman" w:cs="Times New Roman"/>
          <w:sz w:val="24"/>
          <w:szCs w:val="24"/>
        </w:rPr>
      </w:pPr>
      <w:r w:rsidRPr="00AE507B">
        <w:rPr>
          <w:rFonts w:ascii="Times New Roman" w:hAnsi="Times New Roman" w:cs="Times New Roman"/>
          <w:sz w:val="24"/>
          <w:szCs w:val="24"/>
        </w:rPr>
        <w:t xml:space="preserve">Educational video games, especially those focused on </w:t>
      </w:r>
      <w:r w:rsidR="001A726F" w:rsidRPr="00AE507B">
        <w:rPr>
          <w:rFonts w:ascii="Times New Roman" w:hAnsi="Times New Roman" w:cs="Times New Roman"/>
          <w:sz w:val="24"/>
          <w:szCs w:val="24"/>
        </w:rPr>
        <w:t>SEL</w:t>
      </w:r>
      <w:r w:rsidRPr="00AE507B">
        <w:rPr>
          <w:rFonts w:ascii="Times New Roman" w:hAnsi="Times New Roman" w:cs="Times New Roman"/>
          <w:sz w:val="24"/>
          <w:szCs w:val="24"/>
        </w:rPr>
        <w:t xml:space="preserve">, can effectively complement traditional teaching methods. While classroom lessons often rely on structured instruction, games provide interactive environments where children can practise empathy, emotional </w:t>
      </w:r>
      <w:r w:rsidRPr="00AE507B">
        <w:rPr>
          <w:rFonts w:ascii="Times New Roman" w:hAnsi="Times New Roman" w:cs="Times New Roman"/>
          <w:sz w:val="24"/>
          <w:szCs w:val="24"/>
        </w:rPr>
        <w:lastRenderedPageBreak/>
        <w:t>regulation and decision-making in safe, simulated scenarios [17]. Through repetition and immediate feedback, games can help reinforce lessons in a way that feels engaging and personal [</w:t>
      </w:r>
      <w:r w:rsidR="00EB65B4" w:rsidRPr="00AE507B">
        <w:rPr>
          <w:rFonts w:ascii="Times New Roman" w:hAnsi="Times New Roman" w:cs="Times New Roman"/>
          <w:sz w:val="24"/>
          <w:szCs w:val="24"/>
        </w:rPr>
        <w:t>59</w:t>
      </w:r>
      <w:r w:rsidRPr="00AE507B">
        <w:rPr>
          <w:rFonts w:ascii="Times New Roman" w:hAnsi="Times New Roman" w:cs="Times New Roman"/>
          <w:sz w:val="24"/>
          <w:szCs w:val="24"/>
        </w:rPr>
        <w:t>].</w:t>
      </w:r>
    </w:p>
    <w:p w14:paraId="606575EB" w14:textId="77777777" w:rsidR="003B0507" w:rsidRPr="00AE507B" w:rsidRDefault="00EE780D" w:rsidP="003B0507">
      <w:pPr>
        <w:keepNext/>
        <w:jc w:val="center"/>
        <w:rPr>
          <w:rFonts w:ascii="Times New Roman" w:hAnsi="Times New Roman" w:cs="Times New Roman"/>
        </w:rPr>
      </w:pPr>
      <w:r w:rsidRPr="00AE507B">
        <w:rPr>
          <w:rFonts w:ascii="Times New Roman" w:hAnsi="Times New Roman" w:cs="Times New Roman"/>
          <w:noProof/>
        </w:rPr>
        <w:drawing>
          <wp:inline distT="0" distB="0" distL="0" distR="0" wp14:anchorId="2936F960" wp14:editId="20234A55">
            <wp:extent cx="3823197" cy="2543150"/>
            <wp:effectExtent l="19050" t="19050" r="25400" b="10160"/>
            <wp:docPr id="640488716" name="Picture 3" descr="Teachers Talk Tech #4: Games in language teaching | Cambri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achers Talk Tech #4: Games in language teaching | Cambrid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29621" cy="2547423"/>
                    </a:xfrm>
                    <a:prstGeom prst="rect">
                      <a:avLst/>
                    </a:prstGeom>
                    <a:noFill/>
                    <a:ln>
                      <a:solidFill>
                        <a:schemeClr val="tx1"/>
                      </a:solidFill>
                    </a:ln>
                  </pic:spPr>
                </pic:pic>
              </a:graphicData>
            </a:graphic>
          </wp:inline>
        </w:drawing>
      </w:r>
    </w:p>
    <w:p w14:paraId="0421DFAB" w14:textId="63524D8B" w:rsidR="00EE780D" w:rsidRPr="00AE507B" w:rsidRDefault="003B0507" w:rsidP="003B0507">
      <w:pPr>
        <w:pStyle w:val="Caption"/>
        <w:jc w:val="center"/>
        <w:rPr>
          <w:rFonts w:ascii="Times New Roman" w:hAnsi="Times New Roman" w:cs="Times New Roman"/>
          <w:sz w:val="24"/>
          <w:szCs w:val="24"/>
        </w:rPr>
      </w:pPr>
      <w:r w:rsidRPr="00AE507B">
        <w:rPr>
          <w:rFonts w:ascii="Times New Roman" w:hAnsi="Times New Roman" w:cs="Times New Roman"/>
        </w:rPr>
        <w:t xml:space="preserve">Figure </w:t>
      </w:r>
      <w:r w:rsidR="00293215" w:rsidRPr="00AE507B">
        <w:rPr>
          <w:rFonts w:ascii="Times New Roman" w:hAnsi="Times New Roman" w:cs="Times New Roman"/>
        </w:rPr>
        <w:fldChar w:fldCharType="begin"/>
      </w:r>
      <w:r w:rsidR="00293215" w:rsidRPr="00AE507B">
        <w:rPr>
          <w:rFonts w:ascii="Times New Roman" w:hAnsi="Times New Roman" w:cs="Times New Roman"/>
        </w:rPr>
        <w:instrText xml:space="preserve"> SEQ Figure \* ARABIC </w:instrText>
      </w:r>
      <w:r w:rsidR="00293215" w:rsidRPr="00AE507B">
        <w:rPr>
          <w:rFonts w:ascii="Times New Roman" w:hAnsi="Times New Roman" w:cs="Times New Roman"/>
        </w:rPr>
        <w:fldChar w:fldCharType="separate"/>
      </w:r>
      <w:r w:rsidR="00293215" w:rsidRPr="00AE507B">
        <w:rPr>
          <w:rFonts w:ascii="Times New Roman" w:hAnsi="Times New Roman" w:cs="Times New Roman"/>
          <w:noProof/>
        </w:rPr>
        <w:t>9</w:t>
      </w:r>
      <w:r w:rsidR="00293215" w:rsidRPr="00AE507B">
        <w:rPr>
          <w:rFonts w:ascii="Times New Roman" w:hAnsi="Times New Roman" w:cs="Times New Roman"/>
          <w:noProof/>
        </w:rPr>
        <w:fldChar w:fldCharType="end"/>
      </w:r>
      <w:r w:rsidRPr="00AE507B">
        <w:rPr>
          <w:rFonts w:ascii="Times New Roman" w:hAnsi="Times New Roman" w:cs="Times New Roman"/>
        </w:rPr>
        <w:t>: A teacher guiding students through a digital learning game [60].</w:t>
      </w:r>
    </w:p>
    <w:p w14:paraId="48DF0C8A" w14:textId="0456A36A" w:rsidR="008F5D86" w:rsidRPr="00AE507B" w:rsidRDefault="008F5D86" w:rsidP="008F5D86">
      <w:pPr>
        <w:rPr>
          <w:rFonts w:ascii="Times New Roman" w:hAnsi="Times New Roman" w:cs="Times New Roman"/>
          <w:sz w:val="24"/>
          <w:szCs w:val="24"/>
        </w:rPr>
      </w:pPr>
      <w:r w:rsidRPr="00AE507B">
        <w:rPr>
          <w:rFonts w:ascii="Times New Roman" w:hAnsi="Times New Roman" w:cs="Times New Roman"/>
          <w:sz w:val="24"/>
          <w:szCs w:val="24"/>
        </w:rPr>
        <w:t>Rather than replacing teachers, SEL games can extend learning beyond the classroom and offer alternative routes for understanding. They also provide insight into how children make choices and respond emotionally, helping educators better support individual needs. When thoughtfully integrated, educational games can diversify the learning experience and enhance traditional methods with active, play-based learning [26].</w:t>
      </w:r>
    </w:p>
    <w:p w14:paraId="42C44268" w14:textId="17A5D204" w:rsidR="00B9313D" w:rsidRPr="00AE507B" w:rsidRDefault="00203013" w:rsidP="00967F75">
      <w:pPr>
        <w:pStyle w:val="Heading3"/>
        <w:rPr>
          <w:rFonts w:ascii="Times New Roman" w:hAnsi="Times New Roman" w:cs="Times New Roman"/>
        </w:rPr>
      </w:pPr>
      <w:bookmarkStart w:id="34" w:name="_Toc198027980"/>
      <w:r w:rsidRPr="00AE507B">
        <w:rPr>
          <w:rFonts w:ascii="Times New Roman" w:hAnsi="Times New Roman" w:cs="Times New Roman"/>
        </w:rPr>
        <w:t>2</w:t>
      </w:r>
      <w:r w:rsidR="00B9313D" w:rsidRPr="00AE507B">
        <w:rPr>
          <w:rFonts w:ascii="Times New Roman" w:hAnsi="Times New Roman" w:cs="Times New Roman"/>
        </w:rPr>
        <w:t xml:space="preserve">.7.2 </w:t>
      </w:r>
      <w:r w:rsidR="00967F75" w:rsidRPr="00AE507B">
        <w:rPr>
          <w:rFonts w:ascii="Times New Roman" w:hAnsi="Times New Roman" w:cs="Times New Roman"/>
        </w:rPr>
        <w:t>Supporting Families and Shaping the Future of SEL Games</w:t>
      </w:r>
      <w:bookmarkEnd w:id="34"/>
    </w:p>
    <w:p w14:paraId="3CDDDE1A" w14:textId="17AC807D" w:rsidR="00A74606" w:rsidRPr="00AE507B" w:rsidRDefault="00A74606" w:rsidP="00A74606">
      <w:pPr>
        <w:rPr>
          <w:rFonts w:ascii="Times New Roman" w:hAnsi="Times New Roman" w:cs="Times New Roman"/>
          <w:sz w:val="24"/>
          <w:szCs w:val="24"/>
        </w:rPr>
      </w:pPr>
      <w:r w:rsidRPr="00AE507B">
        <w:rPr>
          <w:rFonts w:ascii="Times New Roman" w:hAnsi="Times New Roman" w:cs="Times New Roman"/>
          <w:sz w:val="24"/>
          <w:szCs w:val="24"/>
        </w:rPr>
        <w:t>Social-emotional learning games have the potential not only to support classroom learning but also to engage families in meaningful ways. When parents and children play together, games can open up opportunities for conversations about emotions, relationships and decision-making. Co-play experiences can reinforce the lessons embedded within the game, helping children apply these skills in real-world contexts [26].</w:t>
      </w:r>
    </w:p>
    <w:p w14:paraId="244782B6" w14:textId="7BF871BA" w:rsidR="00A74606" w:rsidRPr="00AE507B" w:rsidRDefault="00A74606" w:rsidP="00A74606">
      <w:pPr>
        <w:rPr>
          <w:rFonts w:ascii="Times New Roman" w:hAnsi="Times New Roman" w:cs="Times New Roman"/>
          <w:sz w:val="24"/>
          <w:szCs w:val="24"/>
        </w:rPr>
      </w:pPr>
      <w:r w:rsidRPr="00AE507B">
        <w:rPr>
          <w:rFonts w:ascii="Times New Roman" w:hAnsi="Times New Roman" w:cs="Times New Roman"/>
          <w:sz w:val="24"/>
          <w:szCs w:val="24"/>
        </w:rPr>
        <w:t>By involving families, SEL games can extend their influence beyond schools, creating a more consistent learning environment across home and educational settings. Parents can gain insights into their child’s emotional development while fostering communication and empathy through shared experiences [17].</w:t>
      </w:r>
    </w:p>
    <w:p w14:paraId="2CDDDB70" w14:textId="07E8090A" w:rsidR="00D02A71" w:rsidRPr="00AE507B" w:rsidRDefault="00A74606" w:rsidP="00A74606">
      <w:pPr>
        <w:rPr>
          <w:rFonts w:ascii="Times New Roman" w:hAnsi="Times New Roman" w:cs="Times New Roman"/>
          <w:sz w:val="24"/>
          <w:szCs w:val="24"/>
        </w:rPr>
      </w:pPr>
      <w:r w:rsidRPr="00AE507B">
        <w:rPr>
          <w:rFonts w:ascii="Times New Roman" w:hAnsi="Times New Roman" w:cs="Times New Roman"/>
          <w:sz w:val="24"/>
          <w:szCs w:val="24"/>
        </w:rPr>
        <w:t>As interest in SEL-focused games grows, it is also driving innovation within the gaming industry. Developers are exploring new ways to blend education with entertainment, including adaptive feedback systems, scenario-based storytelling and collaborative play models that encourage both social and emotional skill-building [59]. Family engagement provides valuable feedback, highlighting the importance of inclusivity, accessibility and emotional resonance in future game development.</w:t>
      </w:r>
      <w:r w:rsidR="002359E3" w:rsidRPr="00AE507B">
        <w:rPr>
          <w:rFonts w:ascii="Times New Roman" w:hAnsi="Times New Roman" w:cs="Times New Roman"/>
          <w:sz w:val="24"/>
          <w:szCs w:val="24"/>
        </w:rPr>
        <w:t xml:space="preserve"> Through supporting families and inspiring innovation, SEL games have the potential to redefine how emotional intelligence and social skills are taught, making learning a collaborative and evolving experience.</w:t>
      </w:r>
    </w:p>
    <w:p w14:paraId="6154700D" w14:textId="77777777" w:rsidR="00A30ABD" w:rsidRPr="00AE507B" w:rsidRDefault="00A30ABD" w:rsidP="00A74606">
      <w:pPr>
        <w:rPr>
          <w:rFonts w:ascii="Times New Roman" w:hAnsi="Times New Roman" w:cs="Times New Roman"/>
          <w:sz w:val="24"/>
          <w:szCs w:val="24"/>
        </w:rPr>
      </w:pPr>
    </w:p>
    <w:p w14:paraId="0BE6612F" w14:textId="44BFC9B2" w:rsidR="00EF45E4" w:rsidRPr="00AE507B" w:rsidRDefault="00EF45E4" w:rsidP="00EF45E4">
      <w:pPr>
        <w:pStyle w:val="Heading1"/>
        <w:rPr>
          <w:rFonts w:ascii="Times New Roman" w:hAnsi="Times New Roman" w:cs="Times New Roman"/>
        </w:rPr>
      </w:pPr>
      <w:bookmarkStart w:id="35" w:name="_Toc198027981"/>
      <w:r w:rsidRPr="00AE507B">
        <w:rPr>
          <w:rFonts w:ascii="Times New Roman" w:hAnsi="Times New Roman" w:cs="Times New Roman"/>
        </w:rPr>
        <w:lastRenderedPageBreak/>
        <w:t>3. Research Methodology</w:t>
      </w:r>
      <w:bookmarkEnd w:id="35"/>
    </w:p>
    <w:p w14:paraId="7B378C36" w14:textId="0541B669" w:rsidR="00EF45E4" w:rsidRPr="00AE507B" w:rsidRDefault="000D4384" w:rsidP="00EF45E4">
      <w:pPr>
        <w:rPr>
          <w:rFonts w:ascii="Times New Roman" w:hAnsi="Times New Roman" w:cs="Times New Roman"/>
          <w:sz w:val="24"/>
          <w:szCs w:val="24"/>
        </w:rPr>
      </w:pPr>
      <w:r w:rsidRPr="00AE507B">
        <w:rPr>
          <w:rFonts w:ascii="Times New Roman" w:hAnsi="Times New Roman" w:cs="Times New Roman"/>
          <w:sz w:val="24"/>
          <w:szCs w:val="24"/>
        </w:rPr>
        <w:t>This chapter outlines the research strategy used to inform the design, development and evaluation of Social Shuffle. A mixed-method approach was employed, incorporating literature-based inquiry, qualitive user feedback and iterative design principles. The methodology was designed to ensure that the game aligned with developmental theories, frameworks and the needs of the target audience.</w:t>
      </w:r>
    </w:p>
    <w:p w14:paraId="1BA975C5" w14:textId="5EBF7929" w:rsidR="000D4384" w:rsidRPr="00AE507B" w:rsidRDefault="000D4384" w:rsidP="000D4384">
      <w:pPr>
        <w:pStyle w:val="Heading2"/>
        <w:rPr>
          <w:rFonts w:ascii="Times New Roman" w:hAnsi="Times New Roman" w:cs="Times New Roman"/>
        </w:rPr>
      </w:pPr>
      <w:bookmarkStart w:id="36" w:name="_Toc198027982"/>
      <w:r w:rsidRPr="00AE507B">
        <w:rPr>
          <w:rFonts w:ascii="Times New Roman" w:hAnsi="Times New Roman" w:cs="Times New Roman"/>
        </w:rPr>
        <w:t>3.1 Research Approach</w:t>
      </w:r>
      <w:bookmarkEnd w:id="36"/>
    </w:p>
    <w:p w14:paraId="4ABBE17A" w14:textId="1D90A61E" w:rsidR="000D4384" w:rsidRPr="00AE507B" w:rsidRDefault="000D4384" w:rsidP="000D4384">
      <w:pPr>
        <w:rPr>
          <w:rFonts w:ascii="Times New Roman" w:hAnsi="Times New Roman" w:cs="Times New Roman"/>
          <w:sz w:val="24"/>
          <w:szCs w:val="24"/>
        </w:rPr>
      </w:pPr>
      <w:r w:rsidRPr="00AE507B">
        <w:rPr>
          <w:rFonts w:ascii="Times New Roman" w:hAnsi="Times New Roman" w:cs="Times New Roman"/>
          <w:sz w:val="24"/>
          <w:szCs w:val="24"/>
        </w:rPr>
        <w:t>A qualitive research approach</w:t>
      </w:r>
      <w:r w:rsidR="008E5112" w:rsidRPr="00AE507B">
        <w:rPr>
          <w:rFonts w:ascii="Times New Roman" w:hAnsi="Times New Roman" w:cs="Times New Roman"/>
          <w:sz w:val="24"/>
          <w:szCs w:val="24"/>
        </w:rPr>
        <w:t xml:space="preserve"> </w:t>
      </w:r>
      <w:r w:rsidR="00890243" w:rsidRPr="00AE507B">
        <w:rPr>
          <w:rFonts w:ascii="Times New Roman" w:hAnsi="Times New Roman" w:cs="Times New Roman"/>
          <w:sz w:val="24"/>
          <w:szCs w:val="24"/>
        </w:rPr>
        <w:t>was</w:t>
      </w:r>
      <w:r w:rsidR="008E5112" w:rsidRPr="00AE507B">
        <w:rPr>
          <w:rFonts w:ascii="Times New Roman" w:hAnsi="Times New Roman" w:cs="Times New Roman"/>
          <w:sz w:val="24"/>
          <w:szCs w:val="24"/>
        </w:rPr>
        <w:t xml:space="preserve"> adopted</w:t>
      </w:r>
      <w:r w:rsidR="00142623" w:rsidRPr="00AE507B">
        <w:rPr>
          <w:rFonts w:ascii="Times New Roman" w:hAnsi="Times New Roman" w:cs="Times New Roman"/>
          <w:sz w:val="24"/>
          <w:szCs w:val="24"/>
        </w:rPr>
        <w:t xml:space="preserve"> to explore how children develop social-emotional skills and how these can be supported through interactive gameplay. The approach involved synthesising insights from educational psychology, child development, user interface design and serious game development. This allowed for a theory-informed process that addressed both learning outcomes and accessibility.</w:t>
      </w:r>
    </w:p>
    <w:p w14:paraId="399B9954" w14:textId="103E518A" w:rsidR="00E85F20" w:rsidRPr="00AE507B" w:rsidRDefault="00E85F20" w:rsidP="000D4384">
      <w:pPr>
        <w:rPr>
          <w:rFonts w:ascii="Times New Roman" w:hAnsi="Times New Roman" w:cs="Times New Roman"/>
          <w:sz w:val="24"/>
          <w:szCs w:val="24"/>
        </w:rPr>
      </w:pPr>
      <w:r w:rsidRPr="00AE507B">
        <w:rPr>
          <w:rFonts w:ascii="Times New Roman" w:hAnsi="Times New Roman" w:cs="Times New Roman"/>
          <w:sz w:val="24"/>
          <w:szCs w:val="24"/>
        </w:rPr>
        <w:t>The research drew heavily on secondary sources, including peer-reviewed journals, educational toolkits and SEL frameworks such as CASEL [19], as well as supporting research from Lieberman [17] and Asad</w:t>
      </w:r>
      <w:r w:rsidR="00B84225" w:rsidRPr="00AE507B">
        <w:rPr>
          <w:rFonts w:ascii="Times New Roman" w:hAnsi="Times New Roman" w:cs="Times New Roman"/>
          <w:sz w:val="24"/>
          <w:szCs w:val="24"/>
        </w:rPr>
        <w:t>zadeh [18] which explore the benefits and application of game-based learning in early childhood contexts.</w:t>
      </w:r>
    </w:p>
    <w:p w14:paraId="205D1196" w14:textId="2D782634" w:rsidR="00E85F20" w:rsidRPr="00AE507B" w:rsidRDefault="00E85F20" w:rsidP="00E85F20">
      <w:pPr>
        <w:pStyle w:val="Heading2"/>
        <w:rPr>
          <w:rFonts w:ascii="Times New Roman" w:hAnsi="Times New Roman" w:cs="Times New Roman"/>
        </w:rPr>
      </w:pPr>
      <w:bookmarkStart w:id="37" w:name="_Toc198027983"/>
      <w:r w:rsidRPr="00AE507B">
        <w:rPr>
          <w:rFonts w:ascii="Times New Roman" w:hAnsi="Times New Roman" w:cs="Times New Roman"/>
        </w:rPr>
        <w:t>3.2 Literature Review</w:t>
      </w:r>
      <w:bookmarkEnd w:id="37"/>
    </w:p>
    <w:p w14:paraId="421110DE" w14:textId="28AFFF40" w:rsidR="00E85F20" w:rsidRPr="00AE507B" w:rsidRDefault="00B84225" w:rsidP="00E85F20">
      <w:pPr>
        <w:rPr>
          <w:rFonts w:ascii="Times New Roman" w:hAnsi="Times New Roman" w:cs="Times New Roman"/>
          <w:sz w:val="24"/>
          <w:szCs w:val="24"/>
        </w:rPr>
      </w:pPr>
      <w:r w:rsidRPr="00AE507B">
        <w:rPr>
          <w:rFonts w:ascii="Times New Roman" w:hAnsi="Times New Roman" w:cs="Times New Roman"/>
          <w:sz w:val="24"/>
          <w:szCs w:val="24"/>
        </w:rPr>
        <w:t>An extensive literature review was conducted to provide a foundation for the game’s learning objectives and structure. Key areas explored included:</w:t>
      </w:r>
    </w:p>
    <w:p w14:paraId="68F9AD54" w14:textId="56EA015B" w:rsidR="00B84225" w:rsidRPr="00AE507B" w:rsidRDefault="00B84225" w:rsidP="00B84225">
      <w:pPr>
        <w:pStyle w:val="ListParagraph"/>
        <w:numPr>
          <w:ilvl w:val="0"/>
          <w:numId w:val="21"/>
        </w:numPr>
        <w:rPr>
          <w:rFonts w:ascii="Times New Roman" w:hAnsi="Times New Roman" w:cs="Times New Roman"/>
          <w:sz w:val="24"/>
          <w:szCs w:val="24"/>
        </w:rPr>
      </w:pPr>
      <w:r w:rsidRPr="00AE507B">
        <w:rPr>
          <w:rFonts w:ascii="Times New Roman" w:hAnsi="Times New Roman" w:cs="Times New Roman"/>
          <w:sz w:val="24"/>
          <w:szCs w:val="24"/>
        </w:rPr>
        <w:t>Social skill development in children [1]</w:t>
      </w:r>
      <w:r w:rsidR="00723580" w:rsidRPr="00AE507B">
        <w:rPr>
          <w:rFonts w:ascii="Times New Roman" w:hAnsi="Times New Roman" w:cs="Times New Roman"/>
          <w:sz w:val="24"/>
          <w:szCs w:val="24"/>
        </w:rPr>
        <w:t xml:space="preserve"> [5].</w:t>
      </w:r>
    </w:p>
    <w:p w14:paraId="22E49043" w14:textId="67A48A1F" w:rsidR="00723580" w:rsidRPr="00AE507B" w:rsidRDefault="00723580" w:rsidP="00B84225">
      <w:pPr>
        <w:pStyle w:val="ListParagraph"/>
        <w:numPr>
          <w:ilvl w:val="0"/>
          <w:numId w:val="21"/>
        </w:numPr>
        <w:rPr>
          <w:rFonts w:ascii="Times New Roman" w:hAnsi="Times New Roman" w:cs="Times New Roman"/>
          <w:sz w:val="24"/>
          <w:szCs w:val="24"/>
        </w:rPr>
      </w:pPr>
      <w:r w:rsidRPr="00AE507B">
        <w:rPr>
          <w:rFonts w:ascii="Times New Roman" w:hAnsi="Times New Roman" w:cs="Times New Roman"/>
          <w:sz w:val="24"/>
          <w:szCs w:val="24"/>
        </w:rPr>
        <w:t>Neurodivergence and accessibility in game design [5] [6] [55].</w:t>
      </w:r>
    </w:p>
    <w:p w14:paraId="5A58089B" w14:textId="3D570537" w:rsidR="00723580" w:rsidRPr="00AE507B" w:rsidRDefault="00723580" w:rsidP="00B84225">
      <w:pPr>
        <w:pStyle w:val="ListParagraph"/>
        <w:numPr>
          <w:ilvl w:val="0"/>
          <w:numId w:val="21"/>
        </w:numPr>
        <w:rPr>
          <w:rFonts w:ascii="Times New Roman" w:hAnsi="Times New Roman" w:cs="Times New Roman"/>
          <w:sz w:val="24"/>
          <w:szCs w:val="24"/>
        </w:rPr>
      </w:pPr>
      <w:r w:rsidRPr="00AE507B">
        <w:rPr>
          <w:rFonts w:ascii="Times New Roman" w:hAnsi="Times New Roman" w:cs="Times New Roman"/>
          <w:sz w:val="24"/>
          <w:szCs w:val="24"/>
        </w:rPr>
        <w:t xml:space="preserve">SEL </w:t>
      </w:r>
      <w:r w:rsidR="00EF4643" w:rsidRPr="00AE507B">
        <w:rPr>
          <w:rFonts w:ascii="Times New Roman" w:hAnsi="Times New Roman" w:cs="Times New Roman"/>
          <w:sz w:val="24"/>
          <w:szCs w:val="24"/>
        </w:rPr>
        <w:t>frameworks [19] [20] [22].</w:t>
      </w:r>
    </w:p>
    <w:p w14:paraId="3588BA5E" w14:textId="48F9B649" w:rsidR="00EF4643" w:rsidRPr="00AE507B" w:rsidRDefault="00EF4643" w:rsidP="00B84225">
      <w:pPr>
        <w:pStyle w:val="ListParagraph"/>
        <w:numPr>
          <w:ilvl w:val="0"/>
          <w:numId w:val="21"/>
        </w:numPr>
        <w:rPr>
          <w:rFonts w:ascii="Times New Roman" w:hAnsi="Times New Roman" w:cs="Times New Roman"/>
          <w:sz w:val="24"/>
          <w:szCs w:val="24"/>
        </w:rPr>
      </w:pPr>
      <w:r w:rsidRPr="00AE507B">
        <w:rPr>
          <w:rFonts w:ascii="Times New Roman" w:hAnsi="Times New Roman" w:cs="Times New Roman"/>
          <w:sz w:val="24"/>
          <w:szCs w:val="24"/>
        </w:rPr>
        <w:t>Engagement and motivation in educational games [11] [12] [59].</w:t>
      </w:r>
    </w:p>
    <w:p w14:paraId="229EA060" w14:textId="616EAEF1" w:rsidR="00390FA0" w:rsidRPr="00AE507B" w:rsidRDefault="00390FA0" w:rsidP="00390FA0">
      <w:pPr>
        <w:rPr>
          <w:rFonts w:ascii="Times New Roman" w:hAnsi="Times New Roman" w:cs="Times New Roman"/>
          <w:sz w:val="24"/>
          <w:szCs w:val="24"/>
        </w:rPr>
      </w:pPr>
      <w:r w:rsidRPr="00AE507B">
        <w:rPr>
          <w:rFonts w:ascii="Times New Roman" w:hAnsi="Times New Roman" w:cs="Times New Roman"/>
          <w:sz w:val="24"/>
          <w:szCs w:val="24"/>
        </w:rPr>
        <w:t>This review helped identify a gap in the market for educational games that prioritise emotional learning over academic or STEM content [18] [27]. It also reinforced the importance of scenario-based learning [30] [32] and how it can be implemented in interactive digital environments [33] [34].</w:t>
      </w:r>
    </w:p>
    <w:p w14:paraId="4C16C288" w14:textId="39A34963" w:rsidR="00390FA0" w:rsidRPr="00AE507B" w:rsidRDefault="00BF27B9" w:rsidP="00390FA0">
      <w:pPr>
        <w:pStyle w:val="Heading2"/>
        <w:rPr>
          <w:rFonts w:ascii="Times New Roman" w:hAnsi="Times New Roman" w:cs="Times New Roman"/>
        </w:rPr>
      </w:pPr>
      <w:bookmarkStart w:id="38" w:name="_Toc198027984"/>
      <w:r w:rsidRPr="00AE507B">
        <w:rPr>
          <w:rFonts w:ascii="Times New Roman" w:hAnsi="Times New Roman" w:cs="Times New Roman"/>
        </w:rPr>
        <w:t>3.3 Development Methodology</w:t>
      </w:r>
      <w:bookmarkEnd w:id="38"/>
    </w:p>
    <w:p w14:paraId="5475FE35" w14:textId="40FBD8B5" w:rsidR="00BF27B9" w:rsidRPr="00AE507B" w:rsidRDefault="00BF27B9" w:rsidP="00BF27B9">
      <w:pPr>
        <w:rPr>
          <w:rFonts w:ascii="Times New Roman" w:hAnsi="Times New Roman" w:cs="Times New Roman"/>
          <w:sz w:val="24"/>
          <w:szCs w:val="24"/>
        </w:rPr>
      </w:pPr>
      <w:r w:rsidRPr="00AE507B">
        <w:rPr>
          <w:rFonts w:ascii="Times New Roman" w:hAnsi="Times New Roman" w:cs="Times New Roman"/>
          <w:sz w:val="24"/>
          <w:szCs w:val="24"/>
        </w:rPr>
        <w:t>An iterative development methodology was used, consistent with standard best practise in game design [46] [47]. Initial testing was conducted using a physical paper prototype. Once core mechanics were validated</w:t>
      </w:r>
      <w:r w:rsidR="00947434" w:rsidRPr="00AE507B">
        <w:rPr>
          <w:rFonts w:ascii="Times New Roman" w:hAnsi="Times New Roman" w:cs="Times New Roman"/>
          <w:sz w:val="24"/>
          <w:szCs w:val="24"/>
        </w:rPr>
        <w:t>, the game was then implemented in Unity. Scriptable Objects were used as a modular data management system, replacing earlier hard-coded implementations to improve scal</w:t>
      </w:r>
      <w:r w:rsidR="00242EA1" w:rsidRPr="00AE507B">
        <w:rPr>
          <w:rFonts w:ascii="Times New Roman" w:hAnsi="Times New Roman" w:cs="Times New Roman"/>
          <w:sz w:val="24"/>
          <w:szCs w:val="24"/>
        </w:rPr>
        <w:t xml:space="preserve">ability, maintainability and testing </w:t>
      </w:r>
      <w:r w:rsidR="003B5E1C" w:rsidRPr="00AE507B">
        <w:rPr>
          <w:rFonts w:ascii="Times New Roman" w:hAnsi="Times New Roman" w:cs="Times New Roman"/>
          <w:sz w:val="24"/>
          <w:szCs w:val="24"/>
        </w:rPr>
        <w:t>flexibility</w:t>
      </w:r>
      <w:r w:rsidR="00242EA1" w:rsidRPr="00AE507B">
        <w:rPr>
          <w:rFonts w:ascii="Times New Roman" w:hAnsi="Times New Roman" w:cs="Times New Roman"/>
          <w:sz w:val="24"/>
          <w:szCs w:val="24"/>
        </w:rPr>
        <w:t>.</w:t>
      </w:r>
    </w:p>
    <w:p w14:paraId="50B9E0FB" w14:textId="4731FF9A" w:rsidR="00242EA1" w:rsidRPr="00AE507B" w:rsidRDefault="00242EA1" w:rsidP="00BF27B9">
      <w:pPr>
        <w:rPr>
          <w:rFonts w:ascii="Times New Roman" w:hAnsi="Times New Roman" w:cs="Times New Roman"/>
          <w:sz w:val="24"/>
          <w:szCs w:val="24"/>
        </w:rPr>
      </w:pPr>
      <w:r w:rsidRPr="00AE507B">
        <w:rPr>
          <w:rFonts w:ascii="Times New Roman" w:hAnsi="Times New Roman" w:cs="Times New Roman"/>
          <w:sz w:val="24"/>
          <w:szCs w:val="24"/>
        </w:rPr>
        <w:t>This shift to a data-driven</w:t>
      </w:r>
      <w:r w:rsidR="005B53F9" w:rsidRPr="00AE507B">
        <w:rPr>
          <w:rFonts w:ascii="Times New Roman" w:hAnsi="Times New Roman" w:cs="Times New Roman"/>
          <w:sz w:val="24"/>
          <w:szCs w:val="24"/>
        </w:rPr>
        <w:t xml:space="preserve"> architecture also aligns with recommendations from Fullerton [46] and Squire [59] who advocate for flexible, user-centred development practices in educational media.</w:t>
      </w:r>
    </w:p>
    <w:p w14:paraId="48F194B4" w14:textId="2C692E39" w:rsidR="000C75BF" w:rsidRPr="00AE507B" w:rsidRDefault="000C75BF" w:rsidP="000C75BF">
      <w:pPr>
        <w:pStyle w:val="Heading2"/>
        <w:rPr>
          <w:rFonts w:ascii="Times New Roman" w:hAnsi="Times New Roman" w:cs="Times New Roman"/>
        </w:rPr>
      </w:pPr>
      <w:bookmarkStart w:id="39" w:name="_Toc198027985"/>
      <w:r w:rsidRPr="00AE507B">
        <w:rPr>
          <w:rFonts w:ascii="Times New Roman" w:hAnsi="Times New Roman" w:cs="Times New Roman"/>
        </w:rPr>
        <w:t>3.4 Evaluation and Playtesting Strategy</w:t>
      </w:r>
      <w:bookmarkEnd w:id="39"/>
    </w:p>
    <w:p w14:paraId="03B40751" w14:textId="253E92EF" w:rsidR="003B5E1C" w:rsidRPr="00AE507B" w:rsidRDefault="003B5E1C" w:rsidP="003B5E1C">
      <w:pPr>
        <w:rPr>
          <w:rFonts w:ascii="Times New Roman" w:hAnsi="Times New Roman" w:cs="Times New Roman"/>
          <w:sz w:val="24"/>
          <w:szCs w:val="24"/>
        </w:rPr>
      </w:pPr>
      <w:r w:rsidRPr="00AE507B">
        <w:rPr>
          <w:rFonts w:ascii="Times New Roman" w:hAnsi="Times New Roman" w:cs="Times New Roman"/>
          <w:sz w:val="24"/>
          <w:szCs w:val="24"/>
        </w:rPr>
        <w:t xml:space="preserve">To evaluate the game, user testing was conducted with adult participants simulating the mindset of a </w:t>
      </w:r>
      <w:r w:rsidR="00681088" w:rsidRPr="00AE507B">
        <w:rPr>
          <w:rFonts w:ascii="Times New Roman" w:hAnsi="Times New Roman" w:cs="Times New Roman"/>
          <w:sz w:val="24"/>
          <w:szCs w:val="24"/>
        </w:rPr>
        <w:t xml:space="preserve">player aged 6-9. Direct testing with children was not feasible due to ethical and </w:t>
      </w:r>
      <w:r w:rsidR="00681088" w:rsidRPr="00AE507B">
        <w:rPr>
          <w:rFonts w:ascii="Times New Roman" w:hAnsi="Times New Roman" w:cs="Times New Roman"/>
          <w:sz w:val="24"/>
          <w:szCs w:val="24"/>
        </w:rPr>
        <w:lastRenderedPageBreak/>
        <w:t xml:space="preserve">time constraints, a limitation acknowledged by </w:t>
      </w:r>
      <w:proofErr w:type="spellStart"/>
      <w:r w:rsidR="00681088" w:rsidRPr="00AE507B">
        <w:rPr>
          <w:rFonts w:ascii="Times New Roman" w:hAnsi="Times New Roman" w:cs="Times New Roman"/>
          <w:sz w:val="24"/>
          <w:szCs w:val="24"/>
        </w:rPr>
        <w:t>Flewitt</w:t>
      </w:r>
      <w:proofErr w:type="spellEnd"/>
      <w:r w:rsidR="00681088" w:rsidRPr="00AE507B">
        <w:rPr>
          <w:rFonts w:ascii="Times New Roman" w:hAnsi="Times New Roman" w:cs="Times New Roman"/>
          <w:sz w:val="24"/>
          <w:szCs w:val="24"/>
        </w:rPr>
        <w:t xml:space="preserve"> [52]</w:t>
      </w:r>
      <w:r w:rsidR="00FA3F56" w:rsidRPr="00AE507B">
        <w:rPr>
          <w:rFonts w:ascii="Times New Roman" w:hAnsi="Times New Roman" w:cs="Times New Roman"/>
          <w:sz w:val="24"/>
          <w:szCs w:val="24"/>
        </w:rPr>
        <w:t>. Participants were briefed on the typical emotional and cognitive characteristics of the target age group and completed a structured fe</w:t>
      </w:r>
      <w:r w:rsidR="00D671B2" w:rsidRPr="00AE507B">
        <w:rPr>
          <w:rFonts w:ascii="Times New Roman" w:hAnsi="Times New Roman" w:cs="Times New Roman"/>
          <w:sz w:val="24"/>
          <w:szCs w:val="24"/>
        </w:rPr>
        <w:t>edback form after playtesting.</w:t>
      </w:r>
    </w:p>
    <w:p w14:paraId="1228D8E0" w14:textId="6A23D280" w:rsidR="00D671B2" w:rsidRPr="00AE507B" w:rsidRDefault="00D671B2" w:rsidP="003B5E1C">
      <w:pPr>
        <w:rPr>
          <w:rFonts w:ascii="Times New Roman" w:hAnsi="Times New Roman" w:cs="Times New Roman"/>
          <w:sz w:val="24"/>
          <w:szCs w:val="24"/>
        </w:rPr>
      </w:pPr>
      <w:r w:rsidRPr="00AE507B">
        <w:rPr>
          <w:rFonts w:ascii="Times New Roman" w:hAnsi="Times New Roman" w:cs="Times New Roman"/>
          <w:sz w:val="24"/>
          <w:szCs w:val="24"/>
        </w:rPr>
        <w:t xml:space="preserve">The form combined quantitative Likert-scale questions with open-ended responses, capturing both usability data and participant reflection. This </w:t>
      </w:r>
      <w:r w:rsidR="00825302" w:rsidRPr="00AE507B">
        <w:rPr>
          <w:rFonts w:ascii="Times New Roman" w:hAnsi="Times New Roman" w:cs="Times New Roman"/>
          <w:sz w:val="24"/>
          <w:szCs w:val="24"/>
        </w:rPr>
        <w:t>method enabled the combination of quantitative data and</w:t>
      </w:r>
      <w:r w:rsidRPr="00AE507B">
        <w:rPr>
          <w:rFonts w:ascii="Times New Roman" w:hAnsi="Times New Roman" w:cs="Times New Roman"/>
          <w:sz w:val="24"/>
          <w:szCs w:val="24"/>
        </w:rPr>
        <w:t xml:space="preserve"> </w:t>
      </w:r>
      <w:r w:rsidR="00605147" w:rsidRPr="00AE507B">
        <w:rPr>
          <w:rFonts w:ascii="Times New Roman" w:hAnsi="Times New Roman" w:cs="Times New Roman"/>
          <w:sz w:val="24"/>
          <w:szCs w:val="24"/>
        </w:rPr>
        <w:t>open-ended feedback, providing a well-rounded perspective, an approach commonly recommended for evaluating educational games in their early development stages [51].</w:t>
      </w:r>
    </w:p>
    <w:p w14:paraId="2F866937" w14:textId="283CC4DF" w:rsidR="00605147" w:rsidRPr="00AE507B" w:rsidRDefault="00605147" w:rsidP="00605147">
      <w:pPr>
        <w:pStyle w:val="Heading2"/>
        <w:rPr>
          <w:rFonts w:ascii="Times New Roman" w:hAnsi="Times New Roman" w:cs="Times New Roman"/>
        </w:rPr>
      </w:pPr>
      <w:bookmarkStart w:id="40" w:name="_Toc198027986"/>
      <w:r w:rsidRPr="00AE507B">
        <w:rPr>
          <w:rFonts w:ascii="Times New Roman" w:hAnsi="Times New Roman" w:cs="Times New Roman"/>
        </w:rPr>
        <w:t>3.5 Ethical Considerations</w:t>
      </w:r>
      <w:bookmarkEnd w:id="40"/>
    </w:p>
    <w:p w14:paraId="05174791" w14:textId="42AC154B" w:rsidR="00605147" w:rsidRPr="00AE507B" w:rsidRDefault="00605147" w:rsidP="00605147">
      <w:pPr>
        <w:rPr>
          <w:rFonts w:ascii="Times New Roman" w:hAnsi="Times New Roman" w:cs="Times New Roman"/>
          <w:sz w:val="24"/>
          <w:szCs w:val="24"/>
        </w:rPr>
      </w:pPr>
      <w:r w:rsidRPr="00AE507B">
        <w:rPr>
          <w:rFonts w:ascii="Times New Roman" w:hAnsi="Times New Roman" w:cs="Times New Roman"/>
          <w:sz w:val="24"/>
          <w:szCs w:val="24"/>
        </w:rPr>
        <w:t>No identifiable personal data was collected during testing. All p</w:t>
      </w:r>
      <w:r w:rsidR="001F6135" w:rsidRPr="00AE507B">
        <w:rPr>
          <w:rFonts w:ascii="Times New Roman" w:hAnsi="Times New Roman" w:cs="Times New Roman"/>
          <w:sz w:val="24"/>
          <w:szCs w:val="24"/>
        </w:rPr>
        <w:t>articipants provided informed consent after being briefed on the nature and purpose of the project. By asking adults to simulate younger users, the project avoided the need for direct parental consent, in line with ethical recommendations for minimal-risk studies [53]. All feedback data was anonymised and stored secu</w:t>
      </w:r>
      <w:r w:rsidR="004E5316" w:rsidRPr="00AE507B">
        <w:rPr>
          <w:rFonts w:ascii="Times New Roman" w:hAnsi="Times New Roman" w:cs="Times New Roman"/>
          <w:sz w:val="24"/>
          <w:szCs w:val="24"/>
        </w:rPr>
        <w:t>rely.</w:t>
      </w:r>
    </w:p>
    <w:p w14:paraId="1844D9BB" w14:textId="77777777" w:rsidR="004E5316" w:rsidRPr="00AE507B" w:rsidRDefault="004E5316" w:rsidP="00605147">
      <w:pPr>
        <w:rPr>
          <w:rFonts w:ascii="Times New Roman" w:hAnsi="Times New Roman" w:cs="Times New Roman"/>
          <w:sz w:val="24"/>
          <w:szCs w:val="24"/>
        </w:rPr>
      </w:pPr>
    </w:p>
    <w:p w14:paraId="5224AFD4" w14:textId="77777777" w:rsidR="004E5316" w:rsidRPr="00AE507B" w:rsidRDefault="004E5316" w:rsidP="00605147">
      <w:pPr>
        <w:rPr>
          <w:rFonts w:ascii="Times New Roman" w:hAnsi="Times New Roman" w:cs="Times New Roman"/>
          <w:sz w:val="24"/>
          <w:szCs w:val="24"/>
        </w:rPr>
      </w:pPr>
    </w:p>
    <w:p w14:paraId="3DB7FD2A" w14:textId="77777777" w:rsidR="004E5316" w:rsidRPr="00AE507B" w:rsidRDefault="004E5316" w:rsidP="00605147">
      <w:pPr>
        <w:rPr>
          <w:rFonts w:ascii="Times New Roman" w:hAnsi="Times New Roman" w:cs="Times New Roman"/>
          <w:sz w:val="24"/>
          <w:szCs w:val="24"/>
        </w:rPr>
      </w:pPr>
    </w:p>
    <w:p w14:paraId="5534F89A" w14:textId="77777777" w:rsidR="004E5316" w:rsidRPr="00AE507B" w:rsidRDefault="004E5316" w:rsidP="00605147">
      <w:pPr>
        <w:rPr>
          <w:rFonts w:ascii="Times New Roman" w:hAnsi="Times New Roman" w:cs="Times New Roman"/>
          <w:sz w:val="24"/>
          <w:szCs w:val="24"/>
        </w:rPr>
      </w:pPr>
    </w:p>
    <w:p w14:paraId="5500CE1B" w14:textId="77777777" w:rsidR="004E5316" w:rsidRPr="00AE507B" w:rsidRDefault="004E5316" w:rsidP="00605147">
      <w:pPr>
        <w:rPr>
          <w:rFonts w:ascii="Times New Roman" w:hAnsi="Times New Roman" w:cs="Times New Roman"/>
          <w:sz w:val="24"/>
          <w:szCs w:val="24"/>
        </w:rPr>
      </w:pPr>
    </w:p>
    <w:p w14:paraId="7BBF0CCC" w14:textId="77777777" w:rsidR="004E5316" w:rsidRPr="00AE507B" w:rsidRDefault="004E5316" w:rsidP="00605147">
      <w:pPr>
        <w:rPr>
          <w:rFonts w:ascii="Times New Roman" w:hAnsi="Times New Roman" w:cs="Times New Roman"/>
          <w:sz w:val="24"/>
          <w:szCs w:val="24"/>
        </w:rPr>
      </w:pPr>
    </w:p>
    <w:p w14:paraId="1BC8758D" w14:textId="77777777" w:rsidR="004E5316" w:rsidRPr="00AE507B" w:rsidRDefault="004E5316" w:rsidP="00605147">
      <w:pPr>
        <w:rPr>
          <w:rFonts w:ascii="Times New Roman" w:hAnsi="Times New Roman" w:cs="Times New Roman"/>
          <w:sz w:val="24"/>
          <w:szCs w:val="24"/>
        </w:rPr>
      </w:pPr>
    </w:p>
    <w:p w14:paraId="1888A4DA" w14:textId="77777777" w:rsidR="004E5316" w:rsidRPr="00AE507B" w:rsidRDefault="004E5316" w:rsidP="00605147">
      <w:pPr>
        <w:rPr>
          <w:rFonts w:ascii="Times New Roman" w:hAnsi="Times New Roman" w:cs="Times New Roman"/>
          <w:sz w:val="24"/>
          <w:szCs w:val="24"/>
        </w:rPr>
      </w:pPr>
    </w:p>
    <w:p w14:paraId="3AFD5399" w14:textId="77777777" w:rsidR="004E5316" w:rsidRPr="00AE507B" w:rsidRDefault="004E5316" w:rsidP="00605147">
      <w:pPr>
        <w:rPr>
          <w:rFonts w:ascii="Times New Roman" w:hAnsi="Times New Roman" w:cs="Times New Roman"/>
          <w:sz w:val="24"/>
          <w:szCs w:val="24"/>
        </w:rPr>
      </w:pPr>
    </w:p>
    <w:p w14:paraId="0CA521F5" w14:textId="77777777" w:rsidR="004E5316" w:rsidRPr="00AE507B" w:rsidRDefault="004E5316" w:rsidP="00605147">
      <w:pPr>
        <w:rPr>
          <w:rFonts w:ascii="Times New Roman" w:hAnsi="Times New Roman" w:cs="Times New Roman"/>
          <w:sz w:val="24"/>
          <w:szCs w:val="24"/>
        </w:rPr>
      </w:pPr>
    </w:p>
    <w:p w14:paraId="4B31048F" w14:textId="77777777" w:rsidR="004E5316" w:rsidRPr="00AE507B" w:rsidRDefault="004E5316" w:rsidP="00605147">
      <w:pPr>
        <w:rPr>
          <w:rFonts w:ascii="Times New Roman" w:hAnsi="Times New Roman" w:cs="Times New Roman"/>
          <w:sz w:val="24"/>
          <w:szCs w:val="24"/>
        </w:rPr>
      </w:pPr>
    </w:p>
    <w:p w14:paraId="413A55D5" w14:textId="77777777" w:rsidR="004E5316" w:rsidRPr="00AE507B" w:rsidRDefault="004E5316" w:rsidP="00605147">
      <w:pPr>
        <w:rPr>
          <w:rFonts w:ascii="Times New Roman" w:hAnsi="Times New Roman" w:cs="Times New Roman"/>
          <w:sz w:val="24"/>
          <w:szCs w:val="24"/>
        </w:rPr>
      </w:pPr>
    </w:p>
    <w:p w14:paraId="52AE7DCF" w14:textId="77777777" w:rsidR="004E5316" w:rsidRPr="00AE507B" w:rsidRDefault="004E5316" w:rsidP="00605147">
      <w:pPr>
        <w:rPr>
          <w:rFonts w:ascii="Times New Roman" w:hAnsi="Times New Roman" w:cs="Times New Roman"/>
          <w:sz w:val="24"/>
          <w:szCs w:val="24"/>
        </w:rPr>
      </w:pPr>
    </w:p>
    <w:p w14:paraId="098C75E2" w14:textId="77777777" w:rsidR="00AE507B" w:rsidRDefault="00AE507B" w:rsidP="00B9313D">
      <w:pPr>
        <w:pStyle w:val="Heading1"/>
        <w:rPr>
          <w:rFonts w:ascii="Times New Roman" w:hAnsi="Times New Roman" w:cs="Times New Roman"/>
        </w:rPr>
      </w:pPr>
    </w:p>
    <w:p w14:paraId="61E06210" w14:textId="77777777" w:rsidR="00AE507B" w:rsidRDefault="00AE507B" w:rsidP="00B9313D">
      <w:pPr>
        <w:pStyle w:val="Heading1"/>
        <w:rPr>
          <w:rFonts w:ascii="Times New Roman" w:hAnsi="Times New Roman" w:cs="Times New Roman"/>
        </w:rPr>
      </w:pPr>
    </w:p>
    <w:p w14:paraId="0C1F00C8" w14:textId="77777777" w:rsidR="00AE507B" w:rsidRPr="00AE507B" w:rsidRDefault="00AE507B" w:rsidP="00AE507B"/>
    <w:p w14:paraId="7E345C6E" w14:textId="6C9316D9" w:rsidR="00B9313D" w:rsidRPr="00AE507B" w:rsidRDefault="00EF45E4" w:rsidP="00B9313D">
      <w:pPr>
        <w:pStyle w:val="Heading1"/>
        <w:rPr>
          <w:rFonts w:ascii="Times New Roman" w:hAnsi="Times New Roman" w:cs="Times New Roman"/>
        </w:rPr>
      </w:pPr>
      <w:bookmarkStart w:id="41" w:name="_Toc198027987"/>
      <w:r w:rsidRPr="00AE507B">
        <w:rPr>
          <w:rFonts w:ascii="Times New Roman" w:hAnsi="Times New Roman" w:cs="Times New Roman"/>
        </w:rPr>
        <w:lastRenderedPageBreak/>
        <w:t>4</w:t>
      </w:r>
      <w:r w:rsidR="00B9313D" w:rsidRPr="00AE507B">
        <w:rPr>
          <w:rFonts w:ascii="Times New Roman" w:hAnsi="Times New Roman" w:cs="Times New Roman"/>
        </w:rPr>
        <w:t>. Project Design</w:t>
      </w:r>
      <w:r w:rsidR="001A7423" w:rsidRPr="00AE507B">
        <w:rPr>
          <w:rFonts w:ascii="Times New Roman" w:hAnsi="Times New Roman" w:cs="Times New Roman"/>
        </w:rPr>
        <w:t xml:space="preserve"> and Implementation</w:t>
      </w:r>
      <w:bookmarkEnd w:id="41"/>
    </w:p>
    <w:p w14:paraId="304BD051" w14:textId="6641D1D3" w:rsidR="008D769E" w:rsidRPr="00AE507B" w:rsidRDefault="00BF327B" w:rsidP="008D769E">
      <w:pPr>
        <w:rPr>
          <w:rFonts w:ascii="Times New Roman" w:hAnsi="Times New Roman" w:cs="Times New Roman"/>
          <w:sz w:val="24"/>
          <w:szCs w:val="24"/>
        </w:rPr>
      </w:pPr>
      <w:r w:rsidRPr="00AE507B">
        <w:rPr>
          <w:rFonts w:ascii="Times New Roman" w:hAnsi="Times New Roman" w:cs="Times New Roman"/>
          <w:sz w:val="24"/>
          <w:szCs w:val="24"/>
        </w:rPr>
        <w:t xml:space="preserve">For this project, </w:t>
      </w:r>
      <w:r w:rsidR="00893CE7" w:rsidRPr="00AE507B">
        <w:rPr>
          <w:rFonts w:ascii="Times New Roman" w:hAnsi="Times New Roman" w:cs="Times New Roman"/>
          <w:sz w:val="24"/>
          <w:szCs w:val="24"/>
        </w:rPr>
        <w:t>a game was designed and developed</w:t>
      </w:r>
      <w:r w:rsidR="003C1349" w:rsidRPr="00AE507B">
        <w:rPr>
          <w:rFonts w:ascii="Times New Roman" w:hAnsi="Times New Roman" w:cs="Times New Roman"/>
          <w:sz w:val="24"/>
          <w:szCs w:val="24"/>
        </w:rPr>
        <w:t xml:space="preserve"> called</w:t>
      </w:r>
      <w:r w:rsidR="008D769E" w:rsidRPr="00AE507B">
        <w:rPr>
          <w:rFonts w:ascii="Times New Roman" w:hAnsi="Times New Roman" w:cs="Times New Roman"/>
          <w:sz w:val="24"/>
          <w:szCs w:val="24"/>
        </w:rPr>
        <w:t xml:space="preserve"> Social Shuffle</w:t>
      </w:r>
      <w:r w:rsidR="003C1349" w:rsidRPr="00AE507B">
        <w:rPr>
          <w:rFonts w:ascii="Times New Roman" w:hAnsi="Times New Roman" w:cs="Times New Roman"/>
          <w:sz w:val="24"/>
          <w:szCs w:val="24"/>
        </w:rPr>
        <w:t xml:space="preserve">, a card-based educational video game </w:t>
      </w:r>
      <w:r w:rsidR="00501EB5" w:rsidRPr="00AE507B">
        <w:rPr>
          <w:rFonts w:ascii="Times New Roman" w:hAnsi="Times New Roman" w:cs="Times New Roman"/>
          <w:sz w:val="24"/>
          <w:szCs w:val="24"/>
        </w:rPr>
        <w:t xml:space="preserve">to be used as a tool in teaching </w:t>
      </w:r>
      <w:proofErr w:type="gramStart"/>
      <w:r w:rsidR="00501EB5" w:rsidRPr="00AE507B">
        <w:rPr>
          <w:rFonts w:ascii="Times New Roman" w:hAnsi="Times New Roman" w:cs="Times New Roman"/>
          <w:sz w:val="24"/>
          <w:szCs w:val="24"/>
        </w:rPr>
        <w:t>children</w:t>
      </w:r>
      <w:proofErr w:type="gramEnd"/>
      <w:r w:rsidR="00501EB5" w:rsidRPr="00AE507B">
        <w:rPr>
          <w:rFonts w:ascii="Times New Roman" w:hAnsi="Times New Roman" w:cs="Times New Roman"/>
          <w:sz w:val="24"/>
          <w:szCs w:val="24"/>
        </w:rPr>
        <w:t xml:space="preserve"> social skills</w:t>
      </w:r>
      <w:r w:rsidR="003C1349" w:rsidRPr="00AE507B">
        <w:rPr>
          <w:rFonts w:ascii="Times New Roman" w:hAnsi="Times New Roman" w:cs="Times New Roman"/>
          <w:sz w:val="24"/>
          <w:szCs w:val="24"/>
        </w:rPr>
        <w:t>. The development of this game</w:t>
      </w:r>
      <w:r w:rsidR="00E93647" w:rsidRPr="00AE507B">
        <w:rPr>
          <w:rFonts w:ascii="Times New Roman" w:hAnsi="Times New Roman" w:cs="Times New Roman"/>
          <w:sz w:val="24"/>
          <w:szCs w:val="24"/>
        </w:rPr>
        <w:t xml:space="preserve"> was guided by the goal of creating an engaging, age-appropriate game that teaches children social-emotional skills through interactive play.</w:t>
      </w:r>
      <w:r w:rsidR="00A951C9" w:rsidRPr="00AE507B">
        <w:rPr>
          <w:rFonts w:ascii="Times New Roman" w:hAnsi="Times New Roman" w:cs="Times New Roman"/>
          <w:sz w:val="24"/>
          <w:szCs w:val="24"/>
        </w:rPr>
        <w:t xml:space="preserve"> The project aimed to blend educational content with intuitive gameplay, focusing specifically on empathy, emotional </w:t>
      </w:r>
      <w:r w:rsidR="00CF7C24" w:rsidRPr="00AE507B">
        <w:rPr>
          <w:rFonts w:ascii="Times New Roman" w:hAnsi="Times New Roman" w:cs="Times New Roman"/>
          <w:sz w:val="24"/>
          <w:szCs w:val="24"/>
        </w:rPr>
        <w:t>recognition</w:t>
      </w:r>
      <w:r w:rsidR="00A951C9" w:rsidRPr="00AE507B">
        <w:rPr>
          <w:rFonts w:ascii="Times New Roman" w:hAnsi="Times New Roman" w:cs="Times New Roman"/>
          <w:sz w:val="24"/>
          <w:szCs w:val="24"/>
        </w:rPr>
        <w:t xml:space="preserve"> and decision-making</w:t>
      </w:r>
      <w:r w:rsidR="00CF7C24" w:rsidRPr="00AE507B">
        <w:rPr>
          <w:rFonts w:ascii="Times New Roman" w:hAnsi="Times New Roman" w:cs="Times New Roman"/>
          <w:sz w:val="24"/>
          <w:szCs w:val="24"/>
        </w:rPr>
        <w:t xml:space="preserve">. Design decisions were heavily </w:t>
      </w:r>
      <w:r w:rsidR="006B7759" w:rsidRPr="00AE507B">
        <w:rPr>
          <w:rFonts w:ascii="Times New Roman" w:hAnsi="Times New Roman" w:cs="Times New Roman"/>
          <w:sz w:val="24"/>
          <w:szCs w:val="24"/>
        </w:rPr>
        <w:t>influenced by</w:t>
      </w:r>
      <w:r w:rsidR="00CF7C24" w:rsidRPr="00AE507B">
        <w:rPr>
          <w:rFonts w:ascii="Times New Roman" w:hAnsi="Times New Roman" w:cs="Times New Roman"/>
          <w:sz w:val="24"/>
          <w:szCs w:val="24"/>
        </w:rPr>
        <w:t xml:space="preserve"> literature on game-based learning, accessibility and child development</w:t>
      </w:r>
      <w:r w:rsidRPr="00AE507B">
        <w:rPr>
          <w:rFonts w:ascii="Times New Roman" w:hAnsi="Times New Roman" w:cs="Times New Roman"/>
          <w:sz w:val="24"/>
          <w:szCs w:val="24"/>
        </w:rPr>
        <w:t xml:space="preserve"> as discussed in section 1 of this paper.</w:t>
      </w:r>
    </w:p>
    <w:p w14:paraId="39CAE132" w14:textId="236A85D2" w:rsidR="00B9313D" w:rsidRPr="00AE507B" w:rsidRDefault="00EF45E4" w:rsidP="00BF327B">
      <w:pPr>
        <w:pStyle w:val="Heading2"/>
        <w:rPr>
          <w:rFonts w:ascii="Times New Roman" w:hAnsi="Times New Roman" w:cs="Times New Roman"/>
        </w:rPr>
      </w:pPr>
      <w:bookmarkStart w:id="42" w:name="_Toc198027988"/>
      <w:r w:rsidRPr="00AE507B">
        <w:rPr>
          <w:rFonts w:ascii="Times New Roman" w:hAnsi="Times New Roman" w:cs="Times New Roman"/>
        </w:rPr>
        <w:t>4</w:t>
      </w:r>
      <w:r w:rsidR="00B9313D" w:rsidRPr="00AE507B">
        <w:rPr>
          <w:rFonts w:ascii="Times New Roman" w:hAnsi="Times New Roman" w:cs="Times New Roman"/>
        </w:rPr>
        <w:t>.</w:t>
      </w:r>
      <w:r w:rsidR="0063379F" w:rsidRPr="00AE507B">
        <w:rPr>
          <w:rFonts w:ascii="Times New Roman" w:hAnsi="Times New Roman" w:cs="Times New Roman"/>
        </w:rPr>
        <w:t>1</w:t>
      </w:r>
      <w:r w:rsidR="00B9313D" w:rsidRPr="00AE507B">
        <w:rPr>
          <w:rFonts w:ascii="Times New Roman" w:hAnsi="Times New Roman" w:cs="Times New Roman"/>
        </w:rPr>
        <w:t xml:space="preserve"> Concept and Aim of the Game</w:t>
      </w:r>
      <w:bookmarkEnd w:id="42"/>
    </w:p>
    <w:p w14:paraId="35E85E4F" w14:textId="2D6F2884" w:rsidR="00BF327B" w:rsidRPr="00AE507B" w:rsidRDefault="00BF327B" w:rsidP="00BF327B">
      <w:pPr>
        <w:rPr>
          <w:rFonts w:ascii="Times New Roman" w:hAnsi="Times New Roman" w:cs="Times New Roman"/>
          <w:sz w:val="24"/>
          <w:szCs w:val="24"/>
        </w:rPr>
      </w:pPr>
      <w:r w:rsidRPr="00AE507B">
        <w:rPr>
          <w:rFonts w:ascii="Times New Roman" w:hAnsi="Times New Roman" w:cs="Times New Roman"/>
          <w:sz w:val="24"/>
          <w:szCs w:val="24"/>
        </w:rPr>
        <w:t xml:space="preserve">The aim </w:t>
      </w:r>
      <w:r w:rsidR="00E60C8B" w:rsidRPr="00AE507B">
        <w:rPr>
          <w:rFonts w:ascii="Times New Roman" w:hAnsi="Times New Roman" w:cs="Times New Roman"/>
          <w:sz w:val="24"/>
          <w:szCs w:val="24"/>
        </w:rPr>
        <w:t>Social Shuffle</w:t>
      </w:r>
      <w:r w:rsidR="0085125E" w:rsidRPr="00AE507B">
        <w:rPr>
          <w:rFonts w:ascii="Times New Roman" w:hAnsi="Times New Roman" w:cs="Times New Roman"/>
          <w:sz w:val="24"/>
          <w:szCs w:val="24"/>
        </w:rPr>
        <w:t xml:space="preserve"> (Figure 10)</w:t>
      </w:r>
      <w:r w:rsidR="00E60C8B" w:rsidRPr="00AE507B">
        <w:rPr>
          <w:rFonts w:ascii="Times New Roman" w:hAnsi="Times New Roman" w:cs="Times New Roman"/>
          <w:sz w:val="24"/>
          <w:szCs w:val="24"/>
        </w:rPr>
        <w:t xml:space="preserve"> is to help children aged 6-9 develop empathy and emotional awareness through an interactive and engaging card-based video game. The game is designed around the principles of SEL</w:t>
      </w:r>
      <w:r w:rsidR="00376179" w:rsidRPr="00AE507B">
        <w:rPr>
          <w:rFonts w:ascii="Times New Roman" w:hAnsi="Times New Roman" w:cs="Times New Roman"/>
          <w:sz w:val="24"/>
          <w:szCs w:val="24"/>
        </w:rPr>
        <w:t>, allowing players to practise recognising emotions, making thoughtful decisions and understanding the perspectives of others in a safe and playful environment.</w:t>
      </w:r>
    </w:p>
    <w:p w14:paraId="55D7DBC0" w14:textId="77777777" w:rsidR="00AE3A14" w:rsidRPr="00AE507B" w:rsidRDefault="00AB4446" w:rsidP="00AE3A14">
      <w:pPr>
        <w:keepNext/>
        <w:jc w:val="center"/>
        <w:rPr>
          <w:rFonts w:ascii="Times New Roman" w:hAnsi="Times New Roman" w:cs="Times New Roman"/>
        </w:rPr>
      </w:pPr>
      <w:r w:rsidRPr="00AE507B">
        <w:rPr>
          <w:rFonts w:ascii="Times New Roman" w:hAnsi="Times New Roman" w:cs="Times New Roman"/>
          <w:noProof/>
          <w:sz w:val="24"/>
          <w:szCs w:val="24"/>
        </w:rPr>
        <w:drawing>
          <wp:inline distT="0" distB="0" distL="0" distR="0" wp14:anchorId="2F098BAA" wp14:editId="4C9A4B66">
            <wp:extent cx="5063600" cy="2845961"/>
            <wp:effectExtent l="19050" t="19050" r="22860" b="12065"/>
            <wp:docPr id="763708209" name="Picture 1" descr="A cartoon of a couple of ki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708209" name="Picture 1" descr="A cartoon of a couple of kids&#10;&#10;AI-generated content may be incorrect."/>
                    <pic:cNvPicPr/>
                  </pic:nvPicPr>
                  <pic:blipFill>
                    <a:blip r:embed="rId21"/>
                    <a:stretch>
                      <a:fillRect/>
                    </a:stretch>
                  </pic:blipFill>
                  <pic:spPr>
                    <a:xfrm>
                      <a:off x="0" y="0"/>
                      <a:ext cx="5076810" cy="2853385"/>
                    </a:xfrm>
                    <a:prstGeom prst="rect">
                      <a:avLst/>
                    </a:prstGeom>
                    <a:ln>
                      <a:solidFill>
                        <a:schemeClr val="tx1"/>
                      </a:solidFill>
                    </a:ln>
                  </pic:spPr>
                </pic:pic>
              </a:graphicData>
            </a:graphic>
          </wp:inline>
        </w:drawing>
      </w:r>
    </w:p>
    <w:p w14:paraId="2E334E1F" w14:textId="3D0C8F28" w:rsidR="00AB4446" w:rsidRPr="00AE507B" w:rsidRDefault="00AE3A14" w:rsidP="00AE3A14">
      <w:pPr>
        <w:pStyle w:val="Caption"/>
        <w:jc w:val="center"/>
        <w:rPr>
          <w:rFonts w:ascii="Times New Roman" w:hAnsi="Times New Roman" w:cs="Times New Roman"/>
          <w:sz w:val="24"/>
          <w:szCs w:val="24"/>
        </w:rPr>
      </w:pPr>
      <w:r w:rsidRPr="00AE507B">
        <w:rPr>
          <w:rFonts w:ascii="Times New Roman" w:hAnsi="Times New Roman" w:cs="Times New Roman"/>
        </w:rPr>
        <w:t xml:space="preserve">Figure </w:t>
      </w:r>
      <w:r w:rsidR="00293215" w:rsidRPr="00AE507B">
        <w:rPr>
          <w:rFonts w:ascii="Times New Roman" w:hAnsi="Times New Roman" w:cs="Times New Roman"/>
        </w:rPr>
        <w:fldChar w:fldCharType="begin"/>
      </w:r>
      <w:r w:rsidR="00293215" w:rsidRPr="00AE507B">
        <w:rPr>
          <w:rFonts w:ascii="Times New Roman" w:hAnsi="Times New Roman" w:cs="Times New Roman"/>
        </w:rPr>
        <w:instrText xml:space="preserve"> SEQ Figure \* ARABIC </w:instrText>
      </w:r>
      <w:r w:rsidR="00293215" w:rsidRPr="00AE507B">
        <w:rPr>
          <w:rFonts w:ascii="Times New Roman" w:hAnsi="Times New Roman" w:cs="Times New Roman"/>
        </w:rPr>
        <w:fldChar w:fldCharType="separate"/>
      </w:r>
      <w:r w:rsidR="00293215" w:rsidRPr="00AE507B">
        <w:rPr>
          <w:rFonts w:ascii="Times New Roman" w:hAnsi="Times New Roman" w:cs="Times New Roman"/>
          <w:noProof/>
        </w:rPr>
        <w:t>10</w:t>
      </w:r>
      <w:r w:rsidR="00293215" w:rsidRPr="00AE507B">
        <w:rPr>
          <w:rFonts w:ascii="Times New Roman" w:hAnsi="Times New Roman" w:cs="Times New Roman"/>
          <w:noProof/>
        </w:rPr>
        <w:fldChar w:fldCharType="end"/>
      </w:r>
      <w:r w:rsidRPr="00AE507B">
        <w:rPr>
          <w:rFonts w:ascii="Times New Roman" w:hAnsi="Times New Roman" w:cs="Times New Roman"/>
        </w:rPr>
        <w:t>: The main menu of the game designed called Social Shuffle.</w:t>
      </w:r>
    </w:p>
    <w:p w14:paraId="5A9BAC82" w14:textId="4BB53D86" w:rsidR="00376179" w:rsidRPr="00AE507B" w:rsidRDefault="00376179" w:rsidP="00BF327B">
      <w:pPr>
        <w:rPr>
          <w:rFonts w:ascii="Times New Roman" w:hAnsi="Times New Roman" w:cs="Times New Roman"/>
          <w:sz w:val="24"/>
          <w:szCs w:val="24"/>
        </w:rPr>
      </w:pPr>
      <w:r w:rsidRPr="00AE507B">
        <w:rPr>
          <w:rFonts w:ascii="Times New Roman" w:hAnsi="Times New Roman" w:cs="Times New Roman"/>
          <w:sz w:val="24"/>
          <w:szCs w:val="24"/>
        </w:rPr>
        <w:t>The core gameplay centres around presenting players with a social scenario</w:t>
      </w:r>
      <w:r w:rsidR="00B60A52" w:rsidRPr="00AE507B">
        <w:rPr>
          <w:rFonts w:ascii="Times New Roman" w:hAnsi="Times New Roman" w:cs="Times New Roman"/>
          <w:sz w:val="24"/>
          <w:szCs w:val="24"/>
        </w:rPr>
        <w:t xml:space="preserve"> such as someone feeling left out and giving them four possible response cards. The player must then drag one card into an answer zone before confirming their choice. The selected response is then evaluated using a feedback system that reinforces or g</w:t>
      </w:r>
      <w:r w:rsidR="00466B5C" w:rsidRPr="00AE507B">
        <w:rPr>
          <w:rFonts w:ascii="Times New Roman" w:hAnsi="Times New Roman" w:cs="Times New Roman"/>
          <w:sz w:val="24"/>
          <w:szCs w:val="24"/>
        </w:rPr>
        <w:t>ently corrects behaviour, supported by an engaging scoring mechanic.</w:t>
      </w:r>
    </w:p>
    <w:p w14:paraId="1BB59B82" w14:textId="2A6F3052" w:rsidR="00466B5C" w:rsidRPr="00AE507B" w:rsidRDefault="00466B5C" w:rsidP="00BF327B">
      <w:pPr>
        <w:rPr>
          <w:rFonts w:ascii="Times New Roman" w:hAnsi="Times New Roman" w:cs="Times New Roman"/>
          <w:sz w:val="24"/>
          <w:szCs w:val="24"/>
        </w:rPr>
      </w:pPr>
      <w:r w:rsidRPr="00AE507B">
        <w:rPr>
          <w:rFonts w:ascii="Times New Roman" w:hAnsi="Times New Roman" w:cs="Times New Roman"/>
          <w:sz w:val="24"/>
          <w:szCs w:val="24"/>
        </w:rPr>
        <w:t>As the game progresses, new scenarios are introduced to the player along with some surprising mod</w:t>
      </w:r>
      <w:r w:rsidR="00675F3F" w:rsidRPr="00AE507B">
        <w:rPr>
          <w:rFonts w:ascii="Times New Roman" w:hAnsi="Times New Roman" w:cs="Times New Roman"/>
          <w:sz w:val="24"/>
          <w:szCs w:val="24"/>
        </w:rPr>
        <w:t xml:space="preserve">ifiers that increase difficulty and encourage deeper thinking. These features are designed to mirror real-life emotional challenges while maintaining an age-appropriate </w:t>
      </w:r>
      <w:r w:rsidR="0032616F" w:rsidRPr="00AE507B">
        <w:rPr>
          <w:rFonts w:ascii="Times New Roman" w:hAnsi="Times New Roman" w:cs="Times New Roman"/>
          <w:sz w:val="24"/>
          <w:szCs w:val="24"/>
        </w:rPr>
        <w:t>level of complexity and engagement. The game promotes active learning through reflection, helping children build confidence in their social decision-making skills.</w:t>
      </w:r>
    </w:p>
    <w:p w14:paraId="77EB514F" w14:textId="3711F560" w:rsidR="0063379F" w:rsidRPr="00AE507B" w:rsidRDefault="00EF45E4" w:rsidP="0063379F">
      <w:pPr>
        <w:pStyle w:val="Heading2"/>
        <w:rPr>
          <w:rFonts w:ascii="Times New Roman" w:hAnsi="Times New Roman" w:cs="Times New Roman"/>
        </w:rPr>
      </w:pPr>
      <w:bookmarkStart w:id="43" w:name="_Toc198027989"/>
      <w:r w:rsidRPr="00AE507B">
        <w:rPr>
          <w:rFonts w:ascii="Times New Roman" w:hAnsi="Times New Roman" w:cs="Times New Roman"/>
        </w:rPr>
        <w:lastRenderedPageBreak/>
        <w:t>4</w:t>
      </w:r>
      <w:r w:rsidR="0063379F" w:rsidRPr="00AE507B">
        <w:rPr>
          <w:rFonts w:ascii="Times New Roman" w:hAnsi="Times New Roman" w:cs="Times New Roman"/>
        </w:rPr>
        <w:t>.2 Early Game Designs</w:t>
      </w:r>
      <w:bookmarkEnd w:id="43"/>
    </w:p>
    <w:p w14:paraId="4B373B1E" w14:textId="4E98CACC" w:rsidR="0063379F" w:rsidRPr="00AE507B" w:rsidRDefault="00A2097F" w:rsidP="0063379F">
      <w:pPr>
        <w:rPr>
          <w:rFonts w:ascii="Times New Roman" w:hAnsi="Times New Roman" w:cs="Times New Roman"/>
          <w:sz w:val="24"/>
          <w:szCs w:val="24"/>
        </w:rPr>
      </w:pPr>
      <w:r w:rsidRPr="00AE507B">
        <w:rPr>
          <w:rFonts w:ascii="Times New Roman" w:hAnsi="Times New Roman" w:cs="Times New Roman"/>
          <w:sz w:val="24"/>
          <w:szCs w:val="24"/>
        </w:rPr>
        <w:t>Before development began in Unity</w:t>
      </w:r>
      <w:r w:rsidR="00F22037" w:rsidRPr="00AE507B">
        <w:rPr>
          <w:rFonts w:ascii="Times New Roman" w:hAnsi="Times New Roman" w:cs="Times New Roman"/>
          <w:sz w:val="24"/>
          <w:szCs w:val="24"/>
        </w:rPr>
        <w:t>, early design efforts focu</w:t>
      </w:r>
      <w:r w:rsidR="006F6270" w:rsidRPr="00AE507B">
        <w:rPr>
          <w:rFonts w:ascii="Times New Roman" w:hAnsi="Times New Roman" w:cs="Times New Roman"/>
          <w:sz w:val="24"/>
          <w:szCs w:val="24"/>
        </w:rPr>
        <w:t xml:space="preserve">sed on testing and refining the core concept of Social Shuffle through non-digital means. This process began with the creation of a physical prototype using </w:t>
      </w:r>
      <w:r w:rsidR="00673A49" w:rsidRPr="00AE507B">
        <w:rPr>
          <w:rFonts w:ascii="Times New Roman" w:hAnsi="Times New Roman" w:cs="Times New Roman"/>
          <w:sz w:val="24"/>
          <w:szCs w:val="24"/>
        </w:rPr>
        <w:t>paper cards and handwritten scenarios</w:t>
      </w:r>
      <w:r w:rsidR="00277159" w:rsidRPr="00AE507B">
        <w:rPr>
          <w:rFonts w:ascii="Times New Roman" w:hAnsi="Times New Roman" w:cs="Times New Roman"/>
          <w:sz w:val="24"/>
          <w:szCs w:val="24"/>
        </w:rPr>
        <w:t xml:space="preserve"> (Figure 11)</w:t>
      </w:r>
      <w:r w:rsidR="00673A49" w:rsidRPr="00AE507B">
        <w:rPr>
          <w:rFonts w:ascii="Times New Roman" w:hAnsi="Times New Roman" w:cs="Times New Roman"/>
          <w:sz w:val="24"/>
          <w:szCs w:val="24"/>
        </w:rPr>
        <w:t xml:space="preserve">. </w:t>
      </w:r>
      <w:r w:rsidR="003043DB" w:rsidRPr="00AE507B">
        <w:rPr>
          <w:rFonts w:ascii="Times New Roman" w:hAnsi="Times New Roman" w:cs="Times New Roman"/>
          <w:sz w:val="24"/>
          <w:szCs w:val="24"/>
        </w:rPr>
        <w:t>Designing the game in a physical format helped to solidify the intended structure and allowed for early testing of features such as the modifiers, assessing which ones were effective within the card game format and which were not.</w:t>
      </w:r>
    </w:p>
    <w:p w14:paraId="56562E01" w14:textId="77777777" w:rsidR="002D57D0" w:rsidRPr="00AE507B" w:rsidRDefault="002D57D0" w:rsidP="002D57D0">
      <w:pPr>
        <w:keepNext/>
        <w:jc w:val="center"/>
        <w:rPr>
          <w:rFonts w:ascii="Times New Roman" w:hAnsi="Times New Roman" w:cs="Times New Roman"/>
        </w:rPr>
      </w:pPr>
      <w:r w:rsidRPr="00AE507B">
        <w:rPr>
          <w:rFonts w:ascii="Times New Roman" w:hAnsi="Times New Roman" w:cs="Times New Roman"/>
          <w:noProof/>
          <w:sz w:val="24"/>
          <w:szCs w:val="24"/>
        </w:rPr>
        <w:drawing>
          <wp:inline distT="0" distB="0" distL="0" distR="0" wp14:anchorId="6183AAE5" wp14:editId="1ED8E80F">
            <wp:extent cx="5136543" cy="3852692"/>
            <wp:effectExtent l="19050" t="19050" r="26035" b="14605"/>
            <wp:docPr id="462501046" name="Picture 1" descr="A hand holding 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501046" name="Picture 1" descr="A hand holding a piece of paper with writing on it&#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147409" cy="3860842"/>
                    </a:xfrm>
                    <a:prstGeom prst="rect">
                      <a:avLst/>
                    </a:prstGeom>
                    <a:ln>
                      <a:solidFill>
                        <a:schemeClr val="tx1"/>
                      </a:solidFill>
                    </a:ln>
                  </pic:spPr>
                </pic:pic>
              </a:graphicData>
            </a:graphic>
          </wp:inline>
        </w:drawing>
      </w:r>
    </w:p>
    <w:p w14:paraId="6A29DCF6" w14:textId="250C348D" w:rsidR="002D57D0" w:rsidRPr="00AE507B" w:rsidRDefault="002D57D0" w:rsidP="002D57D0">
      <w:pPr>
        <w:pStyle w:val="Caption"/>
        <w:jc w:val="center"/>
        <w:rPr>
          <w:rFonts w:ascii="Times New Roman" w:hAnsi="Times New Roman" w:cs="Times New Roman"/>
        </w:rPr>
      </w:pPr>
      <w:r w:rsidRPr="00AE507B">
        <w:rPr>
          <w:rFonts w:ascii="Times New Roman" w:hAnsi="Times New Roman" w:cs="Times New Roman"/>
        </w:rPr>
        <w:t xml:space="preserve">Figure </w:t>
      </w:r>
      <w:r w:rsidR="00293215" w:rsidRPr="00AE507B">
        <w:rPr>
          <w:rFonts w:ascii="Times New Roman" w:hAnsi="Times New Roman" w:cs="Times New Roman"/>
        </w:rPr>
        <w:fldChar w:fldCharType="begin"/>
      </w:r>
      <w:r w:rsidR="00293215" w:rsidRPr="00AE507B">
        <w:rPr>
          <w:rFonts w:ascii="Times New Roman" w:hAnsi="Times New Roman" w:cs="Times New Roman"/>
        </w:rPr>
        <w:instrText xml:space="preserve"> SEQ Figure \* ARABIC </w:instrText>
      </w:r>
      <w:r w:rsidR="00293215" w:rsidRPr="00AE507B">
        <w:rPr>
          <w:rFonts w:ascii="Times New Roman" w:hAnsi="Times New Roman" w:cs="Times New Roman"/>
        </w:rPr>
        <w:fldChar w:fldCharType="separate"/>
      </w:r>
      <w:r w:rsidR="00293215" w:rsidRPr="00AE507B">
        <w:rPr>
          <w:rFonts w:ascii="Times New Roman" w:hAnsi="Times New Roman" w:cs="Times New Roman"/>
          <w:noProof/>
        </w:rPr>
        <w:t>11</w:t>
      </w:r>
      <w:r w:rsidR="00293215" w:rsidRPr="00AE507B">
        <w:rPr>
          <w:rFonts w:ascii="Times New Roman" w:hAnsi="Times New Roman" w:cs="Times New Roman"/>
          <w:noProof/>
        </w:rPr>
        <w:fldChar w:fldCharType="end"/>
      </w:r>
      <w:r w:rsidRPr="00AE507B">
        <w:rPr>
          <w:rFonts w:ascii="Times New Roman" w:hAnsi="Times New Roman" w:cs="Times New Roman"/>
        </w:rPr>
        <w:t>: The original paper-based version of Social Shuffle, used to test gameplay mechanics and features.</w:t>
      </w:r>
    </w:p>
    <w:p w14:paraId="7588A141" w14:textId="70DDE3A2" w:rsidR="00FA5C78" w:rsidRPr="00AE507B" w:rsidRDefault="001800A4" w:rsidP="001800A4">
      <w:pPr>
        <w:rPr>
          <w:rFonts w:ascii="Times New Roman" w:hAnsi="Times New Roman" w:cs="Times New Roman"/>
          <w:sz w:val="24"/>
          <w:szCs w:val="24"/>
        </w:rPr>
      </w:pPr>
      <w:r w:rsidRPr="00AE507B">
        <w:rPr>
          <w:rFonts w:ascii="Times New Roman" w:hAnsi="Times New Roman" w:cs="Times New Roman"/>
          <w:sz w:val="24"/>
          <w:szCs w:val="24"/>
        </w:rPr>
        <w:t xml:space="preserve">After </w:t>
      </w:r>
      <w:r w:rsidR="00893554" w:rsidRPr="00AE507B">
        <w:rPr>
          <w:rFonts w:ascii="Times New Roman" w:hAnsi="Times New Roman" w:cs="Times New Roman"/>
          <w:sz w:val="24"/>
          <w:szCs w:val="24"/>
        </w:rPr>
        <w:t>validating the core idea using the physical version, early wireframes</w:t>
      </w:r>
      <w:r w:rsidR="00ED7650" w:rsidRPr="00AE507B">
        <w:rPr>
          <w:rFonts w:ascii="Times New Roman" w:hAnsi="Times New Roman" w:cs="Times New Roman"/>
          <w:sz w:val="24"/>
          <w:szCs w:val="24"/>
        </w:rPr>
        <w:t xml:space="preserve"> were created to help plan out the game’s user interface and overall design, based on the intended visual and structural layout</w:t>
      </w:r>
      <w:r w:rsidR="006F65E6" w:rsidRPr="00AE507B">
        <w:rPr>
          <w:rFonts w:ascii="Times New Roman" w:hAnsi="Times New Roman" w:cs="Times New Roman"/>
          <w:sz w:val="24"/>
          <w:szCs w:val="24"/>
        </w:rPr>
        <w:t>.</w:t>
      </w:r>
      <w:r w:rsidR="00430CA6" w:rsidRPr="00AE507B">
        <w:rPr>
          <w:rFonts w:ascii="Times New Roman" w:hAnsi="Times New Roman" w:cs="Times New Roman"/>
          <w:sz w:val="24"/>
          <w:szCs w:val="24"/>
        </w:rPr>
        <w:t xml:space="preserve"> Creating these wireframes</w:t>
      </w:r>
      <w:r w:rsidR="0085125E" w:rsidRPr="00AE507B">
        <w:rPr>
          <w:rFonts w:ascii="Times New Roman" w:hAnsi="Times New Roman" w:cs="Times New Roman"/>
          <w:sz w:val="24"/>
          <w:szCs w:val="24"/>
        </w:rPr>
        <w:t xml:space="preserve"> (Figure 12)</w:t>
      </w:r>
      <w:r w:rsidR="00430CA6" w:rsidRPr="00AE507B">
        <w:rPr>
          <w:rFonts w:ascii="Times New Roman" w:hAnsi="Times New Roman" w:cs="Times New Roman"/>
          <w:sz w:val="24"/>
          <w:szCs w:val="24"/>
        </w:rPr>
        <w:t xml:space="preserve"> helped ensure the game’s structure would remain simple, accessible and intuitive, especially for the target audience of 6–</w:t>
      </w:r>
      <w:r w:rsidR="007A1B4F" w:rsidRPr="00AE507B">
        <w:rPr>
          <w:rFonts w:ascii="Times New Roman" w:hAnsi="Times New Roman" w:cs="Times New Roman"/>
          <w:sz w:val="24"/>
          <w:szCs w:val="24"/>
        </w:rPr>
        <w:t>9-year-olds</w:t>
      </w:r>
      <w:r w:rsidR="00430CA6" w:rsidRPr="00AE507B">
        <w:rPr>
          <w:rFonts w:ascii="Times New Roman" w:hAnsi="Times New Roman" w:cs="Times New Roman"/>
          <w:sz w:val="24"/>
          <w:szCs w:val="24"/>
        </w:rPr>
        <w:t>.</w:t>
      </w:r>
    </w:p>
    <w:p w14:paraId="7E933991" w14:textId="77777777" w:rsidR="004B4FB3" w:rsidRPr="00AE507B" w:rsidRDefault="004B4FB3" w:rsidP="004B4FB3">
      <w:pPr>
        <w:keepNext/>
        <w:jc w:val="center"/>
        <w:rPr>
          <w:rFonts w:ascii="Times New Roman" w:hAnsi="Times New Roman" w:cs="Times New Roman"/>
        </w:rPr>
      </w:pPr>
      <w:r w:rsidRPr="00AE507B">
        <w:rPr>
          <w:rFonts w:ascii="Times New Roman" w:hAnsi="Times New Roman" w:cs="Times New Roman"/>
          <w:noProof/>
          <w:sz w:val="24"/>
          <w:szCs w:val="24"/>
        </w:rPr>
        <w:lastRenderedPageBreak/>
        <w:drawing>
          <wp:inline distT="0" distB="0" distL="0" distR="0" wp14:anchorId="25B0382C" wp14:editId="50226841">
            <wp:extent cx="5731510" cy="1957705"/>
            <wp:effectExtent l="19050" t="19050" r="21590" b="23495"/>
            <wp:docPr id="1100824689" name="Picture 1" descr="A screenshot of a video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824689" name="Picture 1" descr="A screenshot of a video chat&#10;&#10;AI-generated content may be incorrect."/>
                    <pic:cNvPicPr/>
                  </pic:nvPicPr>
                  <pic:blipFill>
                    <a:blip r:embed="rId23"/>
                    <a:stretch>
                      <a:fillRect/>
                    </a:stretch>
                  </pic:blipFill>
                  <pic:spPr>
                    <a:xfrm>
                      <a:off x="0" y="0"/>
                      <a:ext cx="5731510" cy="1957705"/>
                    </a:xfrm>
                    <a:prstGeom prst="rect">
                      <a:avLst/>
                    </a:prstGeom>
                    <a:ln>
                      <a:solidFill>
                        <a:schemeClr val="tx1"/>
                      </a:solidFill>
                    </a:ln>
                  </pic:spPr>
                </pic:pic>
              </a:graphicData>
            </a:graphic>
          </wp:inline>
        </w:drawing>
      </w:r>
    </w:p>
    <w:p w14:paraId="34B14C06" w14:textId="0EEBD533" w:rsidR="004B4FB3" w:rsidRPr="00AE507B" w:rsidRDefault="004B4FB3" w:rsidP="004B4FB3">
      <w:pPr>
        <w:pStyle w:val="Caption"/>
        <w:jc w:val="center"/>
        <w:rPr>
          <w:rFonts w:ascii="Times New Roman" w:hAnsi="Times New Roman" w:cs="Times New Roman"/>
          <w:sz w:val="24"/>
          <w:szCs w:val="24"/>
        </w:rPr>
      </w:pPr>
      <w:r w:rsidRPr="00AE507B">
        <w:rPr>
          <w:rFonts w:ascii="Times New Roman" w:hAnsi="Times New Roman" w:cs="Times New Roman"/>
        </w:rPr>
        <w:t xml:space="preserve">Figure </w:t>
      </w:r>
      <w:r w:rsidR="00293215" w:rsidRPr="00AE507B">
        <w:rPr>
          <w:rFonts w:ascii="Times New Roman" w:hAnsi="Times New Roman" w:cs="Times New Roman"/>
        </w:rPr>
        <w:fldChar w:fldCharType="begin"/>
      </w:r>
      <w:r w:rsidR="00293215" w:rsidRPr="00AE507B">
        <w:rPr>
          <w:rFonts w:ascii="Times New Roman" w:hAnsi="Times New Roman" w:cs="Times New Roman"/>
        </w:rPr>
        <w:instrText xml:space="preserve"> SEQ Figure \* ARABIC </w:instrText>
      </w:r>
      <w:r w:rsidR="00293215" w:rsidRPr="00AE507B">
        <w:rPr>
          <w:rFonts w:ascii="Times New Roman" w:hAnsi="Times New Roman" w:cs="Times New Roman"/>
        </w:rPr>
        <w:fldChar w:fldCharType="separate"/>
      </w:r>
      <w:r w:rsidR="00293215" w:rsidRPr="00AE507B">
        <w:rPr>
          <w:rFonts w:ascii="Times New Roman" w:hAnsi="Times New Roman" w:cs="Times New Roman"/>
          <w:noProof/>
        </w:rPr>
        <w:t>12</w:t>
      </w:r>
      <w:r w:rsidR="00293215" w:rsidRPr="00AE507B">
        <w:rPr>
          <w:rFonts w:ascii="Times New Roman" w:hAnsi="Times New Roman" w:cs="Times New Roman"/>
          <w:noProof/>
        </w:rPr>
        <w:fldChar w:fldCharType="end"/>
      </w:r>
      <w:r w:rsidRPr="00AE507B">
        <w:rPr>
          <w:rFonts w:ascii="Times New Roman" w:hAnsi="Times New Roman" w:cs="Times New Roman"/>
        </w:rPr>
        <w:t>: Early wireframe mock-ups of the main menu and gameplay scene for Social Shuffle.</w:t>
      </w:r>
    </w:p>
    <w:p w14:paraId="1B9CA711" w14:textId="77777777" w:rsidR="007A1B4F" w:rsidRPr="00AE507B" w:rsidRDefault="007A1B4F" w:rsidP="001800A4">
      <w:pPr>
        <w:rPr>
          <w:rFonts w:ascii="Times New Roman" w:hAnsi="Times New Roman" w:cs="Times New Roman"/>
          <w:sz w:val="24"/>
          <w:szCs w:val="24"/>
        </w:rPr>
      </w:pPr>
    </w:p>
    <w:p w14:paraId="0BEBDF06" w14:textId="478AF730" w:rsidR="006B7047" w:rsidRPr="00AE507B" w:rsidRDefault="00EF45E4" w:rsidP="006B7047">
      <w:pPr>
        <w:pStyle w:val="Heading2"/>
        <w:rPr>
          <w:rFonts w:ascii="Times New Roman" w:hAnsi="Times New Roman" w:cs="Times New Roman"/>
        </w:rPr>
      </w:pPr>
      <w:bookmarkStart w:id="44" w:name="_Toc198027990"/>
      <w:r w:rsidRPr="00AE507B">
        <w:rPr>
          <w:rFonts w:ascii="Times New Roman" w:hAnsi="Times New Roman" w:cs="Times New Roman"/>
        </w:rPr>
        <w:t>4</w:t>
      </w:r>
      <w:r w:rsidR="006B7047" w:rsidRPr="00AE507B">
        <w:rPr>
          <w:rFonts w:ascii="Times New Roman" w:hAnsi="Times New Roman" w:cs="Times New Roman"/>
        </w:rPr>
        <w:t>.</w:t>
      </w:r>
      <w:r w:rsidR="0063379F" w:rsidRPr="00AE507B">
        <w:rPr>
          <w:rFonts w:ascii="Times New Roman" w:hAnsi="Times New Roman" w:cs="Times New Roman"/>
        </w:rPr>
        <w:t>3</w:t>
      </w:r>
      <w:r w:rsidR="006B7047" w:rsidRPr="00AE507B">
        <w:rPr>
          <w:rFonts w:ascii="Times New Roman" w:hAnsi="Times New Roman" w:cs="Times New Roman"/>
        </w:rPr>
        <w:t xml:space="preserve"> Game Mechanics and Flow</w:t>
      </w:r>
      <w:bookmarkEnd w:id="44"/>
    </w:p>
    <w:p w14:paraId="6ABEAFCE" w14:textId="3F87AE3E" w:rsidR="00122DBE" w:rsidRPr="00AE507B" w:rsidRDefault="00122DBE" w:rsidP="00122DBE">
      <w:pPr>
        <w:rPr>
          <w:rFonts w:ascii="Times New Roman" w:hAnsi="Times New Roman" w:cs="Times New Roman"/>
          <w:sz w:val="24"/>
          <w:szCs w:val="24"/>
        </w:rPr>
      </w:pPr>
      <w:r w:rsidRPr="00AE507B">
        <w:rPr>
          <w:rFonts w:ascii="Times New Roman" w:hAnsi="Times New Roman" w:cs="Times New Roman"/>
          <w:sz w:val="24"/>
          <w:szCs w:val="24"/>
        </w:rPr>
        <w:t xml:space="preserve">Social Shuffle </w:t>
      </w:r>
      <w:r w:rsidR="00C729E2" w:rsidRPr="00AE507B">
        <w:rPr>
          <w:rFonts w:ascii="Times New Roman" w:hAnsi="Times New Roman" w:cs="Times New Roman"/>
          <w:sz w:val="24"/>
          <w:szCs w:val="24"/>
        </w:rPr>
        <w:t>follows a simple but structured flow</w:t>
      </w:r>
      <w:r w:rsidR="001E2B5F" w:rsidRPr="00AE507B">
        <w:rPr>
          <w:rFonts w:ascii="Times New Roman" w:hAnsi="Times New Roman" w:cs="Times New Roman"/>
          <w:sz w:val="24"/>
          <w:szCs w:val="24"/>
        </w:rPr>
        <w:t>. Each round begins by presenting the player with a social scenario where the player would need to think empathetically</w:t>
      </w:r>
      <w:r w:rsidR="00B45B1F" w:rsidRPr="00AE507B">
        <w:rPr>
          <w:rFonts w:ascii="Times New Roman" w:hAnsi="Times New Roman" w:cs="Times New Roman"/>
          <w:sz w:val="24"/>
          <w:szCs w:val="24"/>
        </w:rPr>
        <w:t>. Below the scenario are four response cards, each representing a possible reaction to the scenario</w:t>
      </w:r>
      <w:r w:rsidR="00277159" w:rsidRPr="00AE507B">
        <w:rPr>
          <w:rFonts w:ascii="Times New Roman" w:hAnsi="Times New Roman" w:cs="Times New Roman"/>
          <w:sz w:val="24"/>
          <w:szCs w:val="24"/>
        </w:rPr>
        <w:t xml:space="preserve"> (Figure 13)</w:t>
      </w:r>
      <w:r w:rsidR="00B45B1F" w:rsidRPr="00AE507B">
        <w:rPr>
          <w:rFonts w:ascii="Times New Roman" w:hAnsi="Times New Roman" w:cs="Times New Roman"/>
          <w:sz w:val="24"/>
          <w:szCs w:val="24"/>
        </w:rPr>
        <w:t>.</w:t>
      </w:r>
    </w:p>
    <w:p w14:paraId="0DF92869" w14:textId="77777777" w:rsidR="00AE3A14" w:rsidRPr="00AE507B" w:rsidRDefault="00727F55" w:rsidP="00AE3A14">
      <w:pPr>
        <w:keepNext/>
        <w:jc w:val="center"/>
        <w:rPr>
          <w:rFonts w:ascii="Times New Roman" w:hAnsi="Times New Roman" w:cs="Times New Roman"/>
        </w:rPr>
      </w:pPr>
      <w:r w:rsidRPr="00AE507B">
        <w:rPr>
          <w:rFonts w:ascii="Times New Roman" w:hAnsi="Times New Roman" w:cs="Times New Roman"/>
          <w:noProof/>
          <w:sz w:val="24"/>
          <w:szCs w:val="24"/>
        </w:rPr>
        <w:drawing>
          <wp:inline distT="0" distB="0" distL="0" distR="0" wp14:anchorId="17CF7D24" wp14:editId="48748487">
            <wp:extent cx="5085370" cy="2859322"/>
            <wp:effectExtent l="19050" t="19050" r="20320" b="17780"/>
            <wp:docPr id="120856866"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56866" name="Picture 1" descr="A screenshot of a video game&#10;&#10;AI-generated content may be incorrect."/>
                    <pic:cNvPicPr/>
                  </pic:nvPicPr>
                  <pic:blipFill>
                    <a:blip r:embed="rId24"/>
                    <a:stretch>
                      <a:fillRect/>
                    </a:stretch>
                  </pic:blipFill>
                  <pic:spPr>
                    <a:xfrm>
                      <a:off x="0" y="0"/>
                      <a:ext cx="5099069" cy="2867024"/>
                    </a:xfrm>
                    <a:prstGeom prst="rect">
                      <a:avLst/>
                    </a:prstGeom>
                    <a:ln>
                      <a:solidFill>
                        <a:schemeClr val="tx1"/>
                      </a:solidFill>
                    </a:ln>
                  </pic:spPr>
                </pic:pic>
              </a:graphicData>
            </a:graphic>
          </wp:inline>
        </w:drawing>
      </w:r>
    </w:p>
    <w:p w14:paraId="6283E576" w14:textId="2B1331B6" w:rsidR="00727F55" w:rsidRPr="00AE507B" w:rsidRDefault="00AE3A14" w:rsidP="00AE3A14">
      <w:pPr>
        <w:pStyle w:val="Caption"/>
        <w:jc w:val="center"/>
        <w:rPr>
          <w:rFonts w:ascii="Times New Roman" w:hAnsi="Times New Roman" w:cs="Times New Roman"/>
          <w:sz w:val="24"/>
          <w:szCs w:val="24"/>
        </w:rPr>
      </w:pPr>
      <w:r w:rsidRPr="00AE507B">
        <w:rPr>
          <w:rFonts w:ascii="Times New Roman" w:hAnsi="Times New Roman" w:cs="Times New Roman"/>
        </w:rPr>
        <w:t xml:space="preserve">Figure </w:t>
      </w:r>
      <w:r w:rsidR="00293215" w:rsidRPr="00AE507B">
        <w:rPr>
          <w:rFonts w:ascii="Times New Roman" w:hAnsi="Times New Roman" w:cs="Times New Roman"/>
        </w:rPr>
        <w:fldChar w:fldCharType="begin"/>
      </w:r>
      <w:r w:rsidR="00293215" w:rsidRPr="00AE507B">
        <w:rPr>
          <w:rFonts w:ascii="Times New Roman" w:hAnsi="Times New Roman" w:cs="Times New Roman"/>
        </w:rPr>
        <w:instrText xml:space="preserve"> SEQ Figure \* ARABIC </w:instrText>
      </w:r>
      <w:r w:rsidR="00293215" w:rsidRPr="00AE507B">
        <w:rPr>
          <w:rFonts w:ascii="Times New Roman" w:hAnsi="Times New Roman" w:cs="Times New Roman"/>
        </w:rPr>
        <w:fldChar w:fldCharType="separate"/>
      </w:r>
      <w:r w:rsidR="00293215" w:rsidRPr="00AE507B">
        <w:rPr>
          <w:rFonts w:ascii="Times New Roman" w:hAnsi="Times New Roman" w:cs="Times New Roman"/>
          <w:noProof/>
        </w:rPr>
        <w:t>13</w:t>
      </w:r>
      <w:r w:rsidR="00293215" w:rsidRPr="00AE507B">
        <w:rPr>
          <w:rFonts w:ascii="Times New Roman" w:hAnsi="Times New Roman" w:cs="Times New Roman"/>
          <w:noProof/>
        </w:rPr>
        <w:fldChar w:fldCharType="end"/>
      </w:r>
      <w:r w:rsidRPr="00AE507B">
        <w:rPr>
          <w:rFonts w:ascii="Times New Roman" w:hAnsi="Times New Roman" w:cs="Times New Roman"/>
        </w:rPr>
        <w:t>: A sample social scenario with the four response cards displayed.</w:t>
      </w:r>
    </w:p>
    <w:p w14:paraId="3B49D8F8" w14:textId="7510A588" w:rsidR="00126F6A" w:rsidRPr="00AE507B" w:rsidRDefault="00126F6A" w:rsidP="00122DBE">
      <w:pPr>
        <w:rPr>
          <w:rFonts w:ascii="Times New Roman" w:hAnsi="Times New Roman" w:cs="Times New Roman"/>
          <w:sz w:val="24"/>
          <w:szCs w:val="24"/>
        </w:rPr>
      </w:pPr>
      <w:r w:rsidRPr="00AE507B">
        <w:rPr>
          <w:rFonts w:ascii="Times New Roman" w:hAnsi="Times New Roman" w:cs="Times New Roman"/>
          <w:sz w:val="24"/>
          <w:szCs w:val="24"/>
        </w:rPr>
        <w:t xml:space="preserve">The player interacts with the game by dragging one of the cards into the answer zone and clicking a confirm button. Each card has a points value based on how empathetic or appropriate the response is. After clicking confirm, the game delivers written </w:t>
      </w:r>
      <w:r w:rsidR="00256816" w:rsidRPr="00AE507B">
        <w:rPr>
          <w:rFonts w:ascii="Times New Roman" w:hAnsi="Times New Roman" w:cs="Times New Roman"/>
          <w:sz w:val="24"/>
          <w:szCs w:val="24"/>
        </w:rPr>
        <w:t>feedback</w:t>
      </w:r>
      <w:r w:rsidRPr="00AE507B">
        <w:rPr>
          <w:rFonts w:ascii="Times New Roman" w:hAnsi="Times New Roman" w:cs="Times New Roman"/>
          <w:sz w:val="24"/>
          <w:szCs w:val="24"/>
        </w:rPr>
        <w:t xml:space="preserve"> that either a</w:t>
      </w:r>
      <w:r w:rsidR="00256816" w:rsidRPr="00AE507B">
        <w:rPr>
          <w:rFonts w:ascii="Times New Roman" w:hAnsi="Times New Roman" w:cs="Times New Roman"/>
          <w:sz w:val="24"/>
          <w:szCs w:val="24"/>
        </w:rPr>
        <w:t>ffirms or encourages reflection depending on what card was selected</w:t>
      </w:r>
      <w:r w:rsidR="003B49AF" w:rsidRPr="00AE507B">
        <w:rPr>
          <w:rFonts w:ascii="Times New Roman" w:hAnsi="Times New Roman" w:cs="Times New Roman"/>
          <w:sz w:val="24"/>
          <w:szCs w:val="24"/>
        </w:rPr>
        <w:t xml:space="preserve"> (Figure 14)</w:t>
      </w:r>
      <w:r w:rsidR="00256816" w:rsidRPr="00AE507B">
        <w:rPr>
          <w:rFonts w:ascii="Times New Roman" w:hAnsi="Times New Roman" w:cs="Times New Roman"/>
          <w:sz w:val="24"/>
          <w:szCs w:val="24"/>
        </w:rPr>
        <w:t>.</w:t>
      </w:r>
    </w:p>
    <w:p w14:paraId="378B0538" w14:textId="47760CF8" w:rsidR="00256816" w:rsidRPr="00AE507B" w:rsidRDefault="00256816" w:rsidP="00122DBE">
      <w:pPr>
        <w:rPr>
          <w:rFonts w:ascii="Times New Roman" w:hAnsi="Times New Roman" w:cs="Times New Roman"/>
          <w:sz w:val="24"/>
          <w:szCs w:val="24"/>
        </w:rPr>
      </w:pPr>
      <w:r w:rsidRPr="00AE507B">
        <w:rPr>
          <w:rFonts w:ascii="Times New Roman" w:hAnsi="Times New Roman" w:cs="Times New Roman"/>
          <w:sz w:val="24"/>
          <w:szCs w:val="24"/>
        </w:rPr>
        <w:t>As the player progresses, the game tracks their score. New scenarios and card sets are introduced in each ro</w:t>
      </w:r>
      <w:r w:rsidR="009171E0" w:rsidRPr="00AE507B">
        <w:rPr>
          <w:rFonts w:ascii="Times New Roman" w:hAnsi="Times New Roman" w:cs="Times New Roman"/>
          <w:sz w:val="24"/>
          <w:szCs w:val="24"/>
        </w:rPr>
        <w:t>und ensuring that a variety of SEL topics are covered. To add variety and challenge, some rounds introduce modifiers</w:t>
      </w:r>
      <w:r w:rsidR="00220C94" w:rsidRPr="00AE507B">
        <w:rPr>
          <w:rFonts w:ascii="Times New Roman" w:hAnsi="Times New Roman" w:cs="Times New Roman"/>
          <w:sz w:val="24"/>
          <w:szCs w:val="24"/>
        </w:rPr>
        <w:t xml:space="preserve"> that change how the game is played, such as </w:t>
      </w:r>
      <w:r w:rsidR="00220C94" w:rsidRPr="00AE507B">
        <w:rPr>
          <w:rFonts w:ascii="Times New Roman" w:hAnsi="Times New Roman" w:cs="Times New Roman"/>
          <w:sz w:val="24"/>
          <w:szCs w:val="24"/>
        </w:rPr>
        <w:lastRenderedPageBreak/>
        <w:t xml:space="preserve">hiding cards </w:t>
      </w:r>
      <w:r w:rsidR="005A4008" w:rsidRPr="00AE507B">
        <w:rPr>
          <w:rFonts w:ascii="Times New Roman" w:hAnsi="Times New Roman" w:cs="Times New Roman"/>
          <w:sz w:val="24"/>
          <w:szCs w:val="24"/>
        </w:rPr>
        <w:t>or limiting time for making those decisions. This structure keeps the experience dynamic while reinforcing key learning objectives.</w:t>
      </w:r>
    </w:p>
    <w:p w14:paraId="197CB591" w14:textId="77777777" w:rsidR="006E5A1B" w:rsidRPr="00AE507B" w:rsidRDefault="0045426A" w:rsidP="006E5A1B">
      <w:pPr>
        <w:keepNext/>
        <w:jc w:val="center"/>
        <w:rPr>
          <w:rFonts w:ascii="Times New Roman" w:hAnsi="Times New Roman" w:cs="Times New Roman"/>
        </w:rPr>
      </w:pPr>
      <w:r w:rsidRPr="00AE507B">
        <w:rPr>
          <w:rFonts w:ascii="Times New Roman" w:hAnsi="Times New Roman" w:cs="Times New Roman"/>
          <w:noProof/>
          <w:sz w:val="24"/>
          <w:szCs w:val="24"/>
        </w:rPr>
        <w:drawing>
          <wp:inline distT="0" distB="0" distL="0" distR="0" wp14:anchorId="710FCBDF" wp14:editId="0025369B">
            <wp:extent cx="5130358" cy="2038274"/>
            <wp:effectExtent l="19050" t="19050" r="13335" b="19685"/>
            <wp:docPr id="7109676"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9676" name="Picture 1" descr="A screenshot of a video game&#10;&#10;AI-generated content may be incorrect."/>
                    <pic:cNvPicPr/>
                  </pic:nvPicPr>
                  <pic:blipFill>
                    <a:blip r:embed="rId25"/>
                    <a:stretch>
                      <a:fillRect/>
                    </a:stretch>
                  </pic:blipFill>
                  <pic:spPr>
                    <a:xfrm>
                      <a:off x="0" y="0"/>
                      <a:ext cx="5142863" cy="2043242"/>
                    </a:xfrm>
                    <a:prstGeom prst="rect">
                      <a:avLst/>
                    </a:prstGeom>
                    <a:ln>
                      <a:solidFill>
                        <a:schemeClr val="tx1"/>
                      </a:solidFill>
                    </a:ln>
                  </pic:spPr>
                </pic:pic>
              </a:graphicData>
            </a:graphic>
          </wp:inline>
        </w:drawing>
      </w:r>
    </w:p>
    <w:p w14:paraId="7609BC7C" w14:textId="0CF47DF5" w:rsidR="0045426A" w:rsidRPr="00AE507B" w:rsidRDefault="006E5A1B" w:rsidP="006E5A1B">
      <w:pPr>
        <w:pStyle w:val="Caption"/>
        <w:jc w:val="center"/>
        <w:rPr>
          <w:rFonts w:ascii="Times New Roman" w:hAnsi="Times New Roman" w:cs="Times New Roman"/>
          <w:sz w:val="24"/>
          <w:szCs w:val="24"/>
        </w:rPr>
      </w:pPr>
      <w:r w:rsidRPr="00AE507B">
        <w:rPr>
          <w:rFonts w:ascii="Times New Roman" w:hAnsi="Times New Roman" w:cs="Times New Roman"/>
        </w:rPr>
        <w:t xml:space="preserve">Figure </w:t>
      </w:r>
      <w:r w:rsidR="00293215" w:rsidRPr="00AE507B">
        <w:rPr>
          <w:rFonts w:ascii="Times New Roman" w:hAnsi="Times New Roman" w:cs="Times New Roman"/>
        </w:rPr>
        <w:fldChar w:fldCharType="begin"/>
      </w:r>
      <w:r w:rsidR="00293215" w:rsidRPr="00AE507B">
        <w:rPr>
          <w:rFonts w:ascii="Times New Roman" w:hAnsi="Times New Roman" w:cs="Times New Roman"/>
        </w:rPr>
        <w:instrText xml:space="preserve"> SEQ Figure \* ARABIC </w:instrText>
      </w:r>
      <w:r w:rsidR="00293215" w:rsidRPr="00AE507B">
        <w:rPr>
          <w:rFonts w:ascii="Times New Roman" w:hAnsi="Times New Roman" w:cs="Times New Roman"/>
        </w:rPr>
        <w:fldChar w:fldCharType="separate"/>
      </w:r>
      <w:r w:rsidR="00293215" w:rsidRPr="00AE507B">
        <w:rPr>
          <w:rFonts w:ascii="Times New Roman" w:hAnsi="Times New Roman" w:cs="Times New Roman"/>
          <w:noProof/>
        </w:rPr>
        <w:t>14</w:t>
      </w:r>
      <w:r w:rsidR="00293215" w:rsidRPr="00AE507B">
        <w:rPr>
          <w:rFonts w:ascii="Times New Roman" w:hAnsi="Times New Roman" w:cs="Times New Roman"/>
          <w:noProof/>
        </w:rPr>
        <w:fldChar w:fldCharType="end"/>
      </w:r>
      <w:r w:rsidRPr="00AE507B">
        <w:rPr>
          <w:rFonts w:ascii="Times New Roman" w:hAnsi="Times New Roman" w:cs="Times New Roman"/>
        </w:rPr>
        <w:t>: Example of the feedback shown after the card has been confirmed.</w:t>
      </w:r>
    </w:p>
    <w:p w14:paraId="1CAD0447" w14:textId="3D6B06FD" w:rsidR="005A4008" w:rsidRPr="00AE507B" w:rsidRDefault="005A4008" w:rsidP="00122DBE">
      <w:pPr>
        <w:rPr>
          <w:rFonts w:ascii="Times New Roman" w:hAnsi="Times New Roman" w:cs="Times New Roman"/>
          <w:sz w:val="24"/>
          <w:szCs w:val="24"/>
        </w:rPr>
      </w:pPr>
      <w:r w:rsidRPr="00AE507B">
        <w:rPr>
          <w:rFonts w:ascii="Times New Roman" w:hAnsi="Times New Roman" w:cs="Times New Roman"/>
          <w:sz w:val="24"/>
          <w:szCs w:val="24"/>
        </w:rPr>
        <w:t xml:space="preserve">After all the rounds have been played, the game ends with </w:t>
      </w:r>
      <w:r w:rsidR="00D16490" w:rsidRPr="00AE507B">
        <w:rPr>
          <w:rFonts w:ascii="Times New Roman" w:hAnsi="Times New Roman" w:cs="Times New Roman"/>
          <w:sz w:val="24"/>
          <w:szCs w:val="24"/>
        </w:rPr>
        <w:t>an end screen</w:t>
      </w:r>
      <w:r w:rsidR="003B49AF" w:rsidRPr="00AE507B">
        <w:rPr>
          <w:rFonts w:ascii="Times New Roman" w:hAnsi="Times New Roman" w:cs="Times New Roman"/>
          <w:sz w:val="24"/>
          <w:szCs w:val="24"/>
        </w:rPr>
        <w:t xml:space="preserve"> (Figure 15)</w:t>
      </w:r>
      <w:r w:rsidR="00D16490" w:rsidRPr="00AE507B">
        <w:rPr>
          <w:rFonts w:ascii="Times New Roman" w:hAnsi="Times New Roman" w:cs="Times New Roman"/>
          <w:sz w:val="24"/>
          <w:szCs w:val="24"/>
        </w:rPr>
        <w:t xml:space="preserve"> that displays the user’s final score and assigns the player a grade, offering both a sense of completion and positive reinforcement for effort and learning.</w:t>
      </w:r>
    </w:p>
    <w:p w14:paraId="2CCA4350" w14:textId="77777777" w:rsidR="006E5A1B" w:rsidRPr="00AE507B" w:rsidRDefault="00AE3A14" w:rsidP="006E5A1B">
      <w:pPr>
        <w:keepNext/>
        <w:jc w:val="center"/>
        <w:rPr>
          <w:rFonts w:ascii="Times New Roman" w:hAnsi="Times New Roman" w:cs="Times New Roman"/>
        </w:rPr>
      </w:pPr>
      <w:r w:rsidRPr="00AE507B">
        <w:rPr>
          <w:rFonts w:ascii="Times New Roman" w:hAnsi="Times New Roman" w:cs="Times New Roman"/>
          <w:noProof/>
          <w:sz w:val="24"/>
          <w:szCs w:val="24"/>
        </w:rPr>
        <w:drawing>
          <wp:inline distT="0" distB="0" distL="0" distR="0" wp14:anchorId="1A31163F" wp14:editId="1DCC02D4">
            <wp:extent cx="4689889" cy="2633321"/>
            <wp:effectExtent l="19050" t="19050" r="15875" b="15240"/>
            <wp:docPr id="1949125474" name="Picture 1" descr="A cartoon of a couple of ki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125474" name="Picture 1" descr="A cartoon of a couple of kids&#10;&#10;AI-generated content may be incorrect."/>
                    <pic:cNvPicPr/>
                  </pic:nvPicPr>
                  <pic:blipFill>
                    <a:blip r:embed="rId26"/>
                    <a:stretch>
                      <a:fillRect/>
                    </a:stretch>
                  </pic:blipFill>
                  <pic:spPr>
                    <a:xfrm>
                      <a:off x="0" y="0"/>
                      <a:ext cx="4695568" cy="2636510"/>
                    </a:xfrm>
                    <a:prstGeom prst="rect">
                      <a:avLst/>
                    </a:prstGeom>
                    <a:ln>
                      <a:solidFill>
                        <a:schemeClr val="tx1"/>
                      </a:solidFill>
                    </a:ln>
                  </pic:spPr>
                </pic:pic>
              </a:graphicData>
            </a:graphic>
          </wp:inline>
        </w:drawing>
      </w:r>
    </w:p>
    <w:p w14:paraId="2E3BDB85" w14:textId="591D7913" w:rsidR="0045426A" w:rsidRPr="00AE507B" w:rsidRDefault="006E5A1B" w:rsidP="006E5A1B">
      <w:pPr>
        <w:pStyle w:val="Caption"/>
        <w:jc w:val="center"/>
        <w:rPr>
          <w:rFonts w:ascii="Times New Roman" w:hAnsi="Times New Roman" w:cs="Times New Roman"/>
          <w:sz w:val="24"/>
          <w:szCs w:val="24"/>
        </w:rPr>
      </w:pPr>
      <w:r w:rsidRPr="00AE507B">
        <w:rPr>
          <w:rFonts w:ascii="Times New Roman" w:hAnsi="Times New Roman" w:cs="Times New Roman"/>
        </w:rPr>
        <w:t xml:space="preserve">Figure </w:t>
      </w:r>
      <w:r w:rsidR="00293215" w:rsidRPr="00AE507B">
        <w:rPr>
          <w:rFonts w:ascii="Times New Roman" w:hAnsi="Times New Roman" w:cs="Times New Roman"/>
        </w:rPr>
        <w:fldChar w:fldCharType="begin"/>
      </w:r>
      <w:r w:rsidR="00293215" w:rsidRPr="00AE507B">
        <w:rPr>
          <w:rFonts w:ascii="Times New Roman" w:hAnsi="Times New Roman" w:cs="Times New Roman"/>
        </w:rPr>
        <w:instrText xml:space="preserve"> SEQ Figure \* ARABIC </w:instrText>
      </w:r>
      <w:r w:rsidR="00293215" w:rsidRPr="00AE507B">
        <w:rPr>
          <w:rFonts w:ascii="Times New Roman" w:hAnsi="Times New Roman" w:cs="Times New Roman"/>
        </w:rPr>
        <w:fldChar w:fldCharType="separate"/>
      </w:r>
      <w:r w:rsidR="00293215" w:rsidRPr="00AE507B">
        <w:rPr>
          <w:rFonts w:ascii="Times New Roman" w:hAnsi="Times New Roman" w:cs="Times New Roman"/>
          <w:noProof/>
        </w:rPr>
        <w:t>15</w:t>
      </w:r>
      <w:r w:rsidR="00293215" w:rsidRPr="00AE507B">
        <w:rPr>
          <w:rFonts w:ascii="Times New Roman" w:hAnsi="Times New Roman" w:cs="Times New Roman"/>
          <w:noProof/>
        </w:rPr>
        <w:fldChar w:fldCharType="end"/>
      </w:r>
      <w:r w:rsidRPr="00AE507B">
        <w:rPr>
          <w:rFonts w:ascii="Times New Roman" w:hAnsi="Times New Roman" w:cs="Times New Roman"/>
        </w:rPr>
        <w:t>: The end screen of the game, showing the player their score and grade.</w:t>
      </w:r>
    </w:p>
    <w:p w14:paraId="372E111C" w14:textId="7A3E8F07" w:rsidR="00B9313D" w:rsidRPr="00AE507B" w:rsidRDefault="00EF45E4" w:rsidP="00BF327B">
      <w:pPr>
        <w:pStyle w:val="Heading2"/>
        <w:rPr>
          <w:rFonts w:ascii="Times New Roman" w:hAnsi="Times New Roman" w:cs="Times New Roman"/>
        </w:rPr>
      </w:pPr>
      <w:bookmarkStart w:id="45" w:name="_Toc198027991"/>
      <w:r w:rsidRPr="00AE507B">
        <w:rPr>
          <w:rFonts w:ascii="Times New Roman" w:hAnsi="Times New Roman" w:cs="Times New Roman"/>
        </w:rPr>
        <w:t>4</w:t>
      </w:r>
      <w:r w:rsidR="00B9313D" w:rsidRPr="00AE507B">
        <w:rPr>
          <w:rFonts w:ascii="Times New Roman" w:hAnsi="Times New Roman" w:cs="Times New Roman"/>
        </w:rPr>
        <w:t>.</w:t>
      </w:r>
      <w:r w:rsidR="0063379F" w:rsidRPr="00AE507B">
        <w:rPr>
          <w:rFonts w:ascii="Times New Roman" w:hAnsi="Times New Roman" w:cs="Times New Roman"/>
        </w:rPr>
        <w:t>4</w:t>
      </w:r>
      <w:r w:rsidR="00B9313D" w:rsidRPr="00AE507B">
        <w:rPr>
          <w:rFonts w:ascii="Times New Roman" w:hAnsi="Times New Roman" w:cs="Times New Roman"/>
        </w:rPr>
        <w:t xml:space="preserve"> </w:t>
      </w:r>
      <w:r w:rsidR="00367207" w:rsidRPr="00AE507B">
        <w:rPr>
          <w:rFonts w:ascii="Times New Roman" w:hAnsi="Times New Roman" w:cs="Times New Roman"/>
        </w:rPr>
        <w:t>Software Development</w:t>
      </w:r>
      <w:r w:rsidR="00B9313D" w:rsidRPr="00AE507B">
        <w:rPr>
          <w:rFonts w:ascii="Times New Roman" w:hAnsi="Times New Roman" w:cs="Times New Roman"/>
        </w:rPr>
        <w:t xml:space="preserve"> and Tools</w:t>
      </w:r>
      <w:bookmarkEnd w:id="45"/>
    </w:p>
    <w:p w14:paraId="2F0B5C02" w14:textId="05C0168B" w:rsidR="00D971E2" w:rsidRPr="00AE507B" w:rsidRDefault="00A819A3" w:rsidP="00D971E2">
      <w:pPr>
        <w:rPr>
          <w:rFonts w:ascii="Times New Roman" w:hAnsi="Times New Roman" w:cs="Times New Roman"/>
          <w:sz w:val="24"/>
          <w:szCs w:val="24"/>
        </w:rPr>
      </w:pPr>
      <w:r w:rsidRPr="00AE507B">
        <w:rPr>
          <w:rFonts w:ascii="Times New Roman" w:hAnsi="Times New Roman" w:cs="Times New Roman"/>
          <w:sz w:val="24"/>
          <w:szCs w:val="24"/>
        </w:rPr>
        <w:t>The development of Social Shuffle followed an iterative design methodology where each stage of production</w:t>
      </w:r>
      <w:r w:rsidR="00627AEC" w:rsidRPr="00AE507B">
        <w:rPr>
          <w:rFonts w:ascii="Times New Roman" w:hAnsi="Times New Roman" w:cs="Times New Roman"/>
          <w:sz w:val="24"/>
          <w:szCs w:val="24"/>
        </w:rPr>
        <w:t xml:space="preserve"> was built upon continuous feedback and observation. This approach allowed flexibility </w:t>
      </w:r>
      <w:r w:rsidR="00F94D92" w:rsidRPr="00AE507B">
        <w:rPr>
          <w:rFonts w:ascii="Times New Roman" w:hAnsi="Times New Roman" w:cs="Times New Roman"/>
          <w:sz w:val="24"/>
          <w:szCs w:val="24"/>
        </w:rPr>
        <w:t>in adapting the game’s mechanics, visuals and structure to better meet the needs of the desired target audience.</w:t>
      </w:r>
    </w:p>
    <w:p w14:paraId="505A6F98" w14:textId="5EAB1202" w:rsidR="00D46678" w:rsidRPr="00AE507B" w:rsidRDefault="00A25D57" w:rsidP="00D971E2">
      <w:pPr>
        <w:rPr>
          <w:rFonts w:ascii="Times New Roman" w:hAnsi="Times New Roman" w:cs="Times New Roman"/>
          <w:sz w:val="24"/>
          <w:szCs w:val="24"/>
        </w:rPr>
      </w:pPr>
      <w:r w:rsidRPr="00AE507B">
        <w:rPr>
          <w:rFonts w:ascii="Times New Roman" w:hAnsi="Times New Roman" w:cs="Times New Roman"/>
          <w:sz w:val="24"/>
          <w:szCs w:val="24"/>
        </w:rPr>
        <w:t>The game was created in Unity 2022.3.4f1</w:t>
      </w:r>
      <w:r w:rsidR="009771D8" w:rsidRPr="00AE507B">
        <w:rPr>
          <w:rFonts w:ascii="Times New Roman" w:hAnsi="Times New Roman" w:cs="Times New Roman"/>
          <w:sz w:val="24"/>
          <w:szCs w:val="24"/>
        </w:rPr>
        <w:t xml:space="preserve"> [72]</w:t>
      </w:r>
      <w:r w:rsidR="00674891" w:rsidRPr="00AE507B">
        <w:rPr>
          <w:rFonts w:ascii="Times New Roman" w:hAnsi="Times New Roman" w:cs="Times New Roman"/>
          <w:sz w:val="24"/>
          <w:szCs w:val="24"/>
        </w:rPr>
        <w:t xml:space="preserve">, </w:t>
      </w:r>
      <w:r w:rsidR="00C36841" w:rsidRPr="00AE507B">
        <w:rPr>
          <w:rFonts w:ascii="Times New Roman" w:hAnsi="Times New Roman" w:cs="Times New Roman"/>
          <w:sz w:val="24"/>
          <w:szCs w:val="24"/>
        </w:rPr>
        <w:t>a game engine known for</w:t>
      </w:r>
      <w:r w:rsidR="00674891" w:rsidRPr="00AE507B">
        <w:rPr>
          <w:rFonts w:ascii="Times New Roman" w:hAnsi="Times New Roman" w:cs="Times New Roman"/>
          <w:sz w:val="24"/>
          <w:szCs w:val="24"/>
        </w:rPr>
        <w:t xml:space="preserve"> its flexibility in 2D UI-based design and its compatibility with C# scripting</w:t>
      </w:r>
      <w:r w:rsidR="000C43F3" w:rsidRPr="00AE507B">
        <w:rPr>
          <w:rFonts w:ascii="Times New Roman" w:hAnsi="Times New Roman" w:cs="Times New Roman"/>
          <w:sz w:val="24"/>
          <w:szCs w:val="24"/>
        </w:rPr>
        <w:t xml:space="preserve">. </w:t>
      </w:r>
      <w:r w:rsidR="00D46678" w:rsidRPr="00AE507B">
        <w:rPr>
          <w:rFonts w:ascii="Times New Roman" w:hAnsi="Times New Roman" w:cs="Times New Roman"/>
          <w:sz w:val="24"/>
          <w:szCs w:val="24"/>
        </w:rPr>
        <w:t>The game also makes use of Scriptable Objects</w:t>
      </w:r>
      <w:r w:rsidR="00DE2C88" w:rsidRPr="00AE507B">
        <w:rPr>
          <w:rFonts w:ascii="Times New Roman" w:hAnsi="Times New Roman" w:cs="Times New Roman"/>
          <w:sz w:val="24"/>
          <w:szCs w:val="24"/>
        </w:rPr>
        <w:t xml:space="preserve"> [73]</w:t>
      </w:r>
      <w:r w:rsidR="00D46678" w:rsidRPr="00AE507B">
        <w:rPr>
          <w:rFonts w:ascii="Times New Roman" w:hAnsi="Times New Roman" w:cs="Times New Roman"/>
          <w:sz w:val="24"/>
          <w:szCs w:val="24"/>
        </w:rPr>
        <w:t xml:space="preserve"> to manage all the scenario and card data which replaced earlier plans for the game that made use of JSON files. This shift allowed more direct control and visibility of game content with the Unity editor, simplifying testing and updating.</w:t>
      </w:r>
    </w:p>
    <w:p w14:paraId="5B931353" w14:textId="7AC6368C" w:rsidR="00E714E5" w:rsidRPr="00AE507B" w:rsidRDefault="00E714E5" w:rsidP="00D971E2">
      <w:pPr>
        <w:rPr>
          <w:rFonts w:ascii="Times New Roman" w:hAnsi="Times New Roman" w:cs="Times New Roman"/>
          <w:sz w:val="24"/>
          <w:szCs w:val="24"/>
        </w:rPr>
      </w:pPr>
      <w:r w:rsidRPr="00AE507B">
        <w:rPr>
          <w:rFonts w:ascii="Times New Roman" w:hAnsi="Times New Roman" w:cs="Times New Roman"/>
          <w:sz w:val="24"/>
          <w:szCs w:val="24"/>
        </w:rPr>
        <w:lastRenderedPageBreak/>
        <w:t xml:space="preserve">However, during development, a key issue emerged due to limitations of the Unity version the game was made with. </w:t>
      </w:r>
      <w:r w:rsidR="006B1806" w:rsidRPr="00AE507B">
        <w:rPr>
          <w:rFonts w:ascii="Times New Roman" w:hAnsi="Times New Roman" w:cs="Times New Roman"/>
          <w:sz w:val="24"/>
          <w:szCs w:val="24"/>
        </w:rPr>
        <w:t>Unity 2022.3.4f1 does not support multi-scene editing</w:t>
      </w:r>
      <w:r w:rsidR="00223E64" w:rsidRPr="00AE507B">
        <w:rPr>
          <w:rFonts w:ascii="Times New Roman" w:hAnsi="Times New Roman" w:cs="Times New Roman"/>
          <w:sz w:val="24"/>
          <w:szCs w:val="24"/>
        </w:rPr>
        <w:t>, a feature that would have allowed the End Screen to be built as a separate scene for cleaner structure and logic. This limitation presented a dilemma: either upgrade Unity to a newer version, risking compatibility issues and project instability or find a workaround within the current setup. To avoid je</w:t>
      </w:r>
      <w:r w:rsidR="00304DBE" w:rsidRPr="00AE507B">
        <w:rPr>
          <w:rFonts w:ascii="Times New Roman" w:hAnsi="Times New Roman" w:cs="Times New Roman"/>
          <w:sz w:val="24"/>
          <w:szCs w:val="24"/>
        </w:rPr>
        <w:t xml:space="preserve">opardising the project’s stability, </w:t>
      </w:r>
      <w:r w:rsidR="00827992" w:rsidRPr="00AE507B">
        <w:rPr>
          <w:rFonts w:ascii="Times New Roman" w:hAnsi="Times New Roman" w:cs="Times New Roman"/>
          <w:sz w:val="24"/>
          <w:szCs w:val="24"/>
        </w:rPr>
        <w:t>the decision to</w:t>
      </w:r>
      <w:r w:rsidR="00304DBE" w:rsidRPr="00AE507B">
        <w:rPr>
          <w:rFonts w:ascii="Times New Roman" w:hAnsi="Times New Roman" w:cs="Times New Roman"/>
          <w:sz w:val="24"/>
          <w:szCs w:val="24"/>
        </w:rPr>
        <w:t xml:space="preserve"> keep the existing </w:t>
      </w:r>
      <w:r w:rsidR="0061239B" w:rsidRPr="00AE507B">
        <w:rPr>
          <w:rFonts w:ascii="Times New Roman" w:hAnsi="Times New Roman" w:cs="Times New Roman"/>
          <w:sz w:val="24"/>
          <w:szCs w:val="24"/>
        </w:rPr>
        <w:t xml:space="preserve">version and instead placed the End Screen directly into the Game </w:t>
      </w:r>
      <w:r w:rsidR="00625302" w:rsidRPr="00AE507B">
        <w:rPr>
          <w:rFonts w:ascii="Times New Roman" w:hAnsi="Times New Roman" w:cs="Times New Roman"/>
          <w:sz w:val="24"/>
          <w:szCs w:val="24"/>
        </w:rPr>
        <w:t>s</w:t>
      </w:r>
      <w:r w:rsidR="0061239B" w:rsidRPr="00AE507B">
        <w:rPr>
          <w:rFonts w:ascii="Times New Roman" w:hAnsi="Times New Roman" w:cs="Times New Roman"/>
          <w:sz w:val="24"/>
          <w:szCs w:val="24"/>
        </w:rPr>
        <w:t>cene</w:t>
      </w:r>
      <w:r w:rsidR="00827992" w:rsidRPr="00AE507B">
        <w:rPr>
          <w:rFonts w:ascii="Times New Roman" w:hAnsi="Times New Roman" w:cs="Times New Roman"/>
          <w:sz w:val="24"/>
          <w:szCs w:val="24"/>
        </w:rPr>
        <w:t xml:space="preserve"> was made</w:t>
      </w:r>
      <w:r w:rsidR="0061239B" w:rsidRPr="00AE507B">
        <w:rPr>
          <w:rFonts w:ascii="Times New Roman" w:hAnsi="Times New Roman" w:cs="Times New Roman"/>
          <w:sz w:val="24"/>
          <w:szCs w:val="24"/>
        </w:rPr>
        <w:t xml:space="preserve">. </w:t>
      </w:r>
      <w:r w:rsidR="00625302" w:rsidRPr="00AE507B">
        <w:rPr>
          <w:rFonts w:ascii="Times New Roman" w:hAnsi="Times New Roman" w:cs="Times New Roman"/>
          <w:sz w:val="24"/>
          <w:szCs w:val="24"/>
        </w:rPr>
        <w:t>This was done by converting the initial End Screen scene into a game object and inserting it into the Game scene</w:t>
      </w:r>
      <w:r w:rsidR="003D7F26" w:rsidRPr="00AE507B">
        <w:rPr>
          <w:rFonts w:ascii="Times New Roman" w:hAnsi="Times New Roman" w:cs="Times New Roman"/>
          <w:sz w:val="24"/>
          <w:szCs w:val="24"/>
        </w:rPr>
        <w:t xml:space="preserve">, initially keeping it inactive. Then using scripts, it was enabled at the end of the final round and shown to the user. This approach </w:t>
      </w:r>
      <w:r w:rsidR="00555AD5" w:rsidRPr="00AE507B">
        <w:rPr>
          <w:rFonts w:ascii="Times New Roman" w:hAnsi="Times New Roman" w:cs="Times New Roman"/>
          <w:sz w:val="24"/>
          <w:szCs w:val="24"/>
        </w:rPr>
        <w:t>maintained the project’s integrity while achieving the intended functionality.</w:t>
      </w:r>
    </w:p>
    <w:p w14:paraId="5241501C" w14:textId="32079CB8" w:rsidR="005108E7" w:rsidRPr="00AE507B" w:rsidRDefault="0082057F" w:rsidP="000B7B5F">
      <w:pPr>
        <w:rPr>
          <w:rFonts w:ascii="Times New Roman" w:hAnsi="Times New Roman" w:cs="Times New Roman"/>
          <w:sz w:val="24"/>
          <w:szCs w:val="24"/>
        </w:rPr>
      </w:pPr>
      <w:r w:rsidRPr="00AE507B">
        <w:rPr>
          <w:rFonts w:ascii="Times New Roman" w:hAnsi="Times New Roman" w:cs="Times New Roman"/>
          <w:sz w:val="24"/>
          <w:szCs w:val="24"/>
        </w:rPr>
        <w:t xml:space="preserve">Another key design decision was the shift to a data-driven structure for the game’s content. Initially, </w:t>
      </w:r>
      <w:r w:rsidR="00103D6B" w:rsidRPr="00AE507B">
        <w:rPr>
          <w:rFonts w:ascii="Times New Roman" w:hAnsi="Times New Roman" w:cs="Times New Roman"/>
          <w:sz w:val="24"/>
          <w:szCs w:val="24"/>
        </w:rPr>
        <w:t>the game’s development</w:t>
      </w:r>
      <w:r w:rsidRPr="00AE507B">
        <w:rPr>
          <w:rFonts w:ascii="Times New Roman" w:hAnsi="Times New Roman" w:cs="Times New Roman"/>
          <w:sz w:val="24"/>
          <w:szCs w:val="24"/>
        </w:rPr>
        <w:t xml:space="preserve"> began by </w:t>
      </w:r>
      <w:r w:rsidR="004E4874" w:rsidRPr="00AE507B">
        <w:rPr>
          <w:rFonts w:ascii="Times New Roman" w:hAnsi="Times New Roman" w:cs="Times New Roman"/>
          <w:sz w:val="24"/>
          <w:szCs w:val="24"/>
        </w:rPr>
        <w:t>hard coding</w:t>
      </w:r>
      <w:r w:rsidRPr="00AE507B">
        <w:rPr>
          <w:rFonts w:ascii="Times New Roman" w:hAnsi="Times New Roman" w:cs="Times New Roman"/>
          <w:sz w:val="24"/>
          <w:szCs w:val="24"/>
        </w:rPr>
        <w:t xml:space="preserve"> each scenario and response card directly into the game logic. However, early on in development, </w:t>
      </w:r>
      <w:r w:rsidR="00103D6B" w:rsidRPr="00AE507B">
        <w:rPr>
          <w:rFonts w:ascii="Times New Roman" w:hAnsi="Times New Roman" w:cs="Times New Roman"/>
          <w:sz w:val="24"/>
          <w:szCs w:val="24"/>
        </w:rPr>
        <w:t>it was</w:t>
      </w:r>
      <w:r w:rsidRPr="00AE507B">
        <w:rPr>
          <w:rFonts w:ascii="Times New Roman" w:hAnsi="Times New Roman" w:cs="Times New Roman"/>
          <w:sz w:val="24"/>
          <w:szCs w:val="24"/>
        </w:rPr>
        <w:t xml:space="preserve"> recognised that this approach was inefficient and inflexible</w:t>
      </w:r>
      <w:r w:rsidR="00A4529D" w:rsidRPr="00AE507B">
        <w:rPr>
          <w:rFonts w:ascii="Times New Roman" w:hAnsi="Times New Roman" w:cs="Times New Roman"/>
          <w:sz w:val="24"/>
          <w:szCs w:val="24"/>
        </w:rPr>
        <w:t xml:space="preserve">, restricting how easy it would be to add more cards and scenarios in future. As a result of this, </w:t>
      </w:r>
      <w:r w:rsidR="001C6651" w:rsidRPr="00AE507B">
        <w:rPr>
          <w:rFonts w:ascii="Times New Roman" w:hAnsi="Times New Roman" w:cs="Times New Roman"/>
          <w:sz w:val="24"/>
          <w:szCs w:val="24"/>
        </w:rPr>
        <w:t>the idea to use</w:t>
      </w:r>
      <w:r w:rsidR="00A4529D" w:rsidRPr="00AE507B">
        <w:rPr>
          <w:rFonts w:ascii="Times New Roman" w:hAnsi="Times New Roman" w:cs="Times New Roman"/>
          <w:sz w:val="24"/>
          <w:szCs w:val="24"/>
        </w:rPr>
        <w:t xml:space="preserve"> Scriptable</w:t>
      </w:r>
      <w:r w:rsidR="00707579" w:rsidRPr="00AE507B">
        <w:rPr>
          <w:rFonts w:ascii="Times New Roman" w:hAnsi="Times New Roman" w:cs="Times New Roman"/>
          <w:sz w:val="24"/>
          <w:szCs w:val="24"/>
        </w:rPr>
        <w:t xml:space="preserve"> </w:t>
      </w:r>
      <w:r w:rsidR="00A4529D" w:rsidRPr="00AE507B">
        <w:rPr>
          <w:rFonts w:ascii="Times New Roman" w:hAnsi="Times New Roman" w:cs="Times New Roman"/>
          <w:sz w:val="24"/>
          <w:szCs w:val="24"/>
        </w:rPr>
        <w:t>Objects</w:t>
      </w:r>
      <w:r w:rsidR="00707579" w:rsidRPr="00AE507B">
        <w:rPr>
          <w:rFonts w:ascii="Times New Roman" w:hAnsi="Times New Roman" w:cs="Times New Roman"/>
          <w:sz w:val="24"/>
          <w:szCs w:val="24"/>
        </w:rPr>
        <w:t xml:space="preserve"> to create a reusable system that functioned like a lightweight, in-editor database</w:t>
      </w:r>
      <w:r w:rsidR="001C6651" w:rsidRPr="00AE507B">
        <w:rPr>
          <w:rFonts w:ascii="Times New Roman" w:hAnsi="Times New Roman" w:cs="Times New Roman"/>
          <w:sz w:val="24"/>
          <w:szCs w:val="24"/>
        </w:rPr>
        <w:t xml:space="preserve"> </w:t>
      </w:r>
      <w:r w:rsidR="00F81A02" w:rsidRPr="00AE507B">
        <w:rPr>
          <w:rFonts w:ascii="Times New Roman" w:hAnsi="Times New Roman" w:cs="Times New Roman"/>
          <w:sz w:val="24"/>
          <w:szCs w:val="24"/>
        </w:rPr>
        <w:t>was</w:t>
      </w:r>
      <w:r w:rsidR="00062D0D" w:rsidRPr="00AE507B">
        <w:rPr>
          <w:rFonts w:ascii="Times New Roman" w:hAnsi="Times New Roman" w:cs="Times New Roman"/>
          <w:sz w:val="24"/>
          <w:szCs w:val="24"/>
        </w:rPr>
        <w:t xml:space="preserve"> implemented</w:t>
      </w:r>
      <w:r w:rsidR="00707579" w:rsidRPr="00AE507B">
        <w:rPr>
          <w:rFonts w:ascii="Times New Roman" w:hAnsi="Times New Roman" w:cs="Times New Roman"/>
          <w:sz w:val="24"/>
          <w:szCs w:val="24"/>
        </w:rPr>
        <w:t>. This allowed the game to dynamically populate UI elements with the correct scenario</w:t>
      </w:r>
      <w:r w:rsidR="003D14BD" w:rsidRPr="00AE507B">
        <w:rPr>
          <w:rFonts w:ascii="Times New Roman" w:hAnsi="Times New Roman" w:cs="Times New Roman"/>
          <w:sz w:val="24"/>
          <w:szCs w:val="24"/>
        </w:rPr>
        <w:t xml:space="preserve"> text, card content, feedback and images based on the current round. The change significantly improved scalability, reduced repetition in code and made testing and future updates much more manageable.</w:t>
      </w:r>
    </w:p>
    <w:p w14:paraId="539CC10D" w14:textId="237B74EC" w:rsidR="000B7B5F" w:rsidRPr="00AE507B" w:rsidRDefault="000B7B5F" w:rsidP="000B7B5F">
      <w:pPr>
        <w:rPr>
          <w:rFonts w:ascii="Times New Roman" w:hAnsi="Times New Roman" w:cs="Times New Roman"/>
          <w:sz w:val="24"/>
          <w:szCs w:val="24"/>
        </w:rPr>
      </w:pPr>
      <w:r w:rsidRPr="00AE507B">
        <w:rPr>
          <w:rFonts w:ascii="Times New Roman" w:hAnsi="Times New Roman" w:cs="Times New Roman"/>
          <w:sz w:val="24"/>
          <w:szCs w:val="24"/>
        </w:rPr>
        <w:t>Core gameplay systems such as drag-and-drop interaction, score tracking and feedback delivery were implemented using Unity’s UI Toolkit. Additional components were developed to support modifiers, audio control and end screen logic, ensuring a complete gameplay loop from start to finish.</w:t>
      </w:r>
    </w:p>
    <w:p w14:paraId="34F760F2" w14:textId="77777777" w:rsidR="00C96AC2" w:rsidRPr="00AE507B" w:rsidRDefault="00C96AC2" w:rsidP="00C96AC2">
      <w:pPr>
        <w:keepNext/>
        <w:jc w:val="center"/>
        <w:rPr>
          <w:rFonts w:ascii="Times New Roman" w:hAnsi="Times New Roman" w:cs="Times New Roman"/>
        </w:rPr>
      </w:pPr>
      <w:r w:rsidRPr="00AE507B">
        <w:rPr>
          <w:rFonts w:ascii="Times New Roman" w:hAnsi="Times New Roman" w:cs="Times New Roman"/>
          <w:noProof/>
          <w:sz w:val="24"/>
          <w:szCs w:val="24"/>
        </w:rPr>
        <w:drawing>
          <wp:inline distT="0" distB="0" distL="0" distR="0" wp14:anchorId="0B5348B6" wp14:editId="61276DBF">
            <wp:extent cx="4307868" cy="1472775"/>
            <wp:effectExtent l="0" t="0" r="0" b="0"/>
            <wp:docPr id="2129770917"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770917" name="Picture 1" descr="A screenshot of a video game&#10;&#10;AI-generated content may be incorrect."/>
                    <pic:cNvPicPr/>
                  </pic:nvPicPr>
                  <pic:blipFill>
                    <a:blip r:embed="rId27"/>
                    <a:stretch>
                      <a:fillRect/>
                    </a:stretch>
                  </pic:blipFill>
                  <pic:spPr>
                    <a:xfrm>
                      <a:off x="0" y="0"/>
                      <a:ext cx="4313950" cy="1474854"/>
                    </a:xfrm>
                    <a:prstGeom prst="rect">
                      <a:avLst/>
                    </a:prstGeom>
                  </pic:spPr>
                </pic:pic>
              </a:graphicData>
            </a:graphic>
          </wp:inline>
        </w:drawing>
      </w:r>
    </w:p>
    <w:p w14:paraId="5DA61D02" w14:textId="33F0AB16" w:rsidR="00C96AC2" w:rsidRPr="00AE507B" w:rsidRDefault="00C96AC2" w:rsidP="00C96AC2">
      <w:pPr>
        <w:pStyle w:val="Caption"/>
        <w:jc w:val="center"/>
        <w:rPr>
          <w:rFonts w:ascii="Times New Roman" w:hAnsi="Times New Roman" w:cs="Times New Roman"/>
        </w:rPr>
      </w:pPr>
      <w:r w:rsidRPr="00AE507B">
        <w:rPr>
          <w:rFonts w:ascii="Times New Roman" w:hAnsi="Times New Roman" w:cs="Times New Roman"/>
        </w:rPr>
        <w:t xml:space="preserve">Figure </w:t>
      </w:r>
      <w:r w:rsidR="00293215" w:rsidRPr="00AE507B">
        <w:rPr>
          <w:rFonts w:ascii="Times New Roman" w:hAnsi="Times New Roman" w:cs="Times New Roman"/>
        </w:rPr>
        <w:fldChar w:fldCharType="begin"/>
      </w:r>
      <w:r w:rsidR="00293215" w:rsidRPr="00AE507B">
        <w:rPr>
          <w:rFonts w:ascii="Times New Roman" w:hAnsi="Times New Roman" w:cs="Times New Roman"/>
        </w:rPr>
        <w:instrText xml:space="preserve"> SEQ Figure \* ARABIC </w:instrText>
      </w:r>
      <w:r w:rsidR="00293215" w:rsidRPr="00AE507B">
        <w:rPr>
          <w:rFonts w:ascii="Times New Roman" w:hAnsi="Times New Roman" w:cs="Times New Roman"/>
        </w:rPr>
        <w:fldChar w:fldCharType="separate"/>
      </w:r>
      <w:r w:rsidR="00293215" w:rsidRPr="00AE507B">
        <w:rPr>
          <w:rFonts w:ascii="Times New Roman" w:hAnsi="Times New Roman" w:cs="Times New Roman"/>
          <w:noProof/>
        </w:rPr>
        <w:t>16</w:t>
      </w:r>
      <w:r w:rsidR="00293215" w:rsidRPr="00AE507B">
        <w:rPr>
          <w:rFonts w:ascii="Times New Roman" w:hAnsi="Times New Roman" w:cs="Times New Roman"/>
          <w:noProof/>
        </w:rPr>
        <w:fldChar w:fldCharType="end"/>
      </w:r>
      <w:r w:rsidRPr="00AE507B">
        <w:rPr>
          <w:rFonts w:ascii="Times New Roman" w:hAnsi="Times New Roman" w:cs="Times New Roman"/>
        </w:rPr>
        <w:t>: An example prompt used to create the image assets using ChatGPT's image generation tool.</w:t>
      </w:r>
    </w:p>
    <w:p w14:paraId="3F2725E4" w14:textId="3960D053" w:rsidR="001F7C7E" w:rsidRPr="00AE507B" w:rsidRDefault="001F7C7E" w:rsidP="001F7C7E">
      <w:pPr>
        <w:rPr>
          <w:rFonts w:ascii="Times New Roman" w:hAnsi="Times New Roman" w:cs="Times New Roman"/>
          <w:sz w:val="24"/>
          <w:szCs w:val="24"/>
        </w:rPr>
      </w:pPr>
      <w:r w:rsidRPr="00AE507B">
        <w:rPr>
          <w:rFonts w:ascii="Times New Roman" w:hAnsi="Times New Roman" w:cs="Times New Roman"/>
          <w:sz w:val="24"/>
          <w:szCs w:val="24"/>
        </w:rPr>
        <w:t>All visual assets (including characters, backgrounds and card images) were generated using ChatGPT’s image generation tool, ensuring a consistent style while allowing for quick iteration. The background music was sourced from a royalty-free music library called “freepd.com” [61] to avoid copyright issues and ensure the game remained accessible and sharable for educational use.</w:t>
      </w:r>
    </w:p>
    <w:p w14:paraId="658B8992" w14:textId="60D41319" w:rsidR="006B7047" w:rsidRPr="00AE507B" w:rsidRDefault="00EF45E4" w:rsidP="006B7047">
      <w:pPr>
        <w:pStyle w:val="Heading2"/>
        <w:rPr>
          <w:rFonts w:ascii="Times New Roman" w:hAnsi="Times New Roman" w:cs="Times New Roman"/>
        </w:rPr>
      </w:pPr>
      <w:bookmarkStart w:id="46" w:name="_Toc198027992"/>
      <w:r w:rsidRPr="00AE507B">
        <w:rPr>
          <w:rFonts w:ascii="Times New Roman" w:hAnsi="Times New Roman" w:cs="Times New Roman"/>
        </w:rPr>
        <w:t>4</w:t>
      </w:r>
      <w:r w:rsidR="006B7047" w:rsidRPr="00AE507B">
        <w:rPr>
          <w:rFonts w:ascii="Times New Roman" w:hAnsi="Times New Roman" w:cs="Times New Roman"/>
        </w:rPr>
        <w:t>.</w:t>
      </w:r>
      <w:r w:rsidR="0063379F" w:rsidRPr="00AE507B">
        <w:rPr>
          <w:rFonts w:ascii="Times New Roman" w:hAnsi="Times New Roman" w:cs="Times New Roman"/>
        </w:rPr>
        <w:t>5</w:t>
      </w:r>
      <w:r w:rsidR="006B7047" w:rsidRPr="00AE507B">
        <w:rPr>
          <w:rFonts w:ascii="Times New Roman" w:hAnsi="Times New Roman" w:cs="Times New Roman"/>
        </w:rPr>
        <w:t xml:space="preserve"> Accessibility and Age Appropriateness</w:t>
      </w:r>
      <w:bookmarkEnd w:id="46"/>
    </w:p>
    <w:p w14:paraId="46A73CF8" w14:textId="23932739" w:rsidR="00374293" w:rsidRPr="00AE507B" w:rsidRDefault="00374293" w:rsidP="00374293">
      <w:pPr>
        <w:rPr>
          <w:rFonts w:ascii="Times New Roman" w:hAnsi="Times New Roman" w:cs="Times New Roman"/>
          <w:sz w:val="24"/>
          <w:szCs w:val="24"/>
        </w:rPr>
      </w:pPr>
      <w:r w:rsidRPr="00AE507B">
        <w:rPr>
          <w:rFonts w:ascii="Times New Roman" w:hAnsi="Times New Roman" w:cs="Times New Roman"/>
          <w:sz w:val="24"/>
          <w:szCs w:val="24"/>
        </w:rPr>
        <w:t xml:space="preserve">Ensuring that Social Shuffle was both accessible and developmentally appropriate was central to its design. Originally, the game </w:t>
      </w:r>
      <w:r w:rsidR="00946164" w:rsidRPr="00AE507B">
        <w:rPr>
          <w:rFonts w:ascii="Times New Roman" w:hAnsi="Times New Roman" w:cs="Times New Roman"/>
          <w:sz w:val="24"/>
          <w:szCs w:val="24"/>
        </w:rPr>
        <w:t xml:space="preserve">was aimed at being developed for children ages 3-6, aiming to introduce early basic emotional understanding through visual gameplay. However, </w:t>
      </w:r>
      <w:r w:rsidR="00946164" w:rsidRPr="00AE507B">
        <w:rPr>
          <w:rFonts w:ascii="Times New Roman" w:hAnsi="Times New Roman" w:cs="Times New Roman"/>
          <w:sz w:val="24"/>
          <w:szCs w:val="24"/>
        </w:rPr>
        <w:lastRenderedPageBreak/>
        <w:t>following feedback received during the interim viva and further research into developmental p</w:t>
      </w:r>
      <w:r w:rsidR="00562A5F" w:rsidRPr="00AE507B">
        <w:rPr>
          <w:rFonts w:ascii="Times New Roman" w:hAnsi="Times New Roman" w:cs="Times New Roman"/>
          <w:sz w:val="24"/>
          <w:szCs w:val="24"/>
        </w:rPr>
        <w:t>sychology and reading ability</w:t>
      </w:r>
      <w:r w:rsidR="003B4F3B" w:rsidRPr="00AE507B">
        <w:rPr>
          <w:rFonts w:ascii="Times New Roman" w:hAnsi="Times New Roman" w:cs="Times New Roman"/>
          <w:sz w:val="24"/>
          <w:szCs w:val="24"/>
        </w:rPr>
        <w:t>, this age range was reconsidered.</w:t>
      </w:r>
    </w:p>
    <w:p w14:paraId="471721EF" w14:textId="3A1870F7" w:rsidR="003B4F3B" w:rsidRPr="00AE507B" w:rsidRDefault="00067C6B" w:rsidP="00374293">
      <w:pPr>
        <w:rPr>
          <w:rFonts w:ascii="Times New Roman" w:hAnsi="Times New Roman" w:cs="Times New Roman"/>
          <w:sz w:val="24"/>
          <w:szCs w:val="24"/>
        </w:rPr>
      </w:pPr>
      <w:r w:rsidRPr="00AE507B">
        <w:rPr>
          <w:rFonts w:ascii="Times New Roman" w:hAnsi="Times New Roman" w:cs="Times New Roman"/>
          <w:sz w:val="24"/>
          <w:szCs w:val="24"/>
        </w:rPr>
        <w:t xml:space="preserve">As mentioned in 1.4.3 of this paper, Cervantes [5] found that children ages 6-9, including those </w:t>
      </w:r>
      <w:r w:rsidR="005B6730" w:rsidRPr="00AE507B">
        <w:rPr>
          <w:rFonts w:ascii="Times New Roman" w:hAnsi="Times New Roman" w:cs="Times New Roman"/>
          <w:sz w:val="24"/>
          <w:szCs w:val="24"/>
        </w:rPr>
        <w:t>with ASD and ADHD, show greater consistency in recognising social cues and responding to structured activities. This suggests that this age group is better suited for educational games that require players to i</w:t>
      </w:r>
      <w:r w:rsidR="00542708" w:rsidRPr="00AE507B">
        <w:rPr>
          <w:rFonts w:ascii="Times New Roman" w:hAnsi="Times New Roman" w:cs="Times New Roman"/>
          <w:sz w:val="24"/>
          <w:szCs w:val="24"/>
        </w:rPr>
        <w:t>nteract with the themes present in</w:t>
      </w:r>
      <w:r w:rsidR="005B6730" w:rsidRPr="00AE507B">
        <w:rPr>
          <w:rFonts w:ascii="Times New Roman" w:hAnsi="Times New Roman" w:cs="Times New Roman"/>
          <w:sz w:val="24"/>
          <w:szCs w:val="24"/>
        </w:rPr>
        <w:t xml:space="preserve"> Social Shuffle</w:t>
      </w:r>
      <w:r w:rsidR="00542708" w:rsidRPr="00AE507B">
        <w:rPr>
          <w:rFonts w:ascii="Times New Roman" w:hAnsi="Times New Roman" w:cs="Times New Roman"/>
          <w:sz w:val="24"/>
          <w:szCs w:val="24"/>
        </w:rPr>
        <w:t>.</w:t>
      </w:r>
      <w:r w:rsidR="004A51C8" w:rsidRPr="00AE507B">
        <w:rPr>
          <w:rFonts w:ascii="Times New Roman" w:hAnsi="Times New Roman" w:cs="Times New Roman"/>
          <w:sz w:val="24"/>
          <w:szCs w:val="24"/>
        </w:rPr>
        <w:t xml:space="preserve"> </w:t>
      </w:r>
      <w:r w:rsidR="00952A4F" w:rsidRPr="00AE507B">
        <w:rPr>
          <w:rFonts w:ascii="Times New Roman" w:hAnsi="Times New Roman" w:cs="Times New Roman"/>
          <w:sz w:val="24"/>
          <w:szCs w:val="24"/>
        </w:rPr>
        <w:t>Additionally, children within this age group are much more likely to have developed a suitable foundation of reading skills</w:t>
      </w:r>
      <w:r w:rsidR="005032CD" w:rsidRPr="00AE507B">
        <w:rPr>
          <w:rFonts w:ascii="Times New Roman" w:hAnsi="Times New Roman" w:cs="Times New Roman"/>
          <w:sz w:val="24"/>
          <w:szCs w:val="24"/>
        </w:rPr>
        <w:t>, making them more capable of understand the game’s written elements</w:t>
      </w:r>
      <w:r w:rsidR="00D33A98" w:rsidRPr="00AE507B">
        <w:rPr>
          <w:rFonts w:ascii="Times New Roman" w:hAnsi="Times New Roman" w:cs="Times New Roman"/>
          <w:sz w:val="24"/>
          <w:szCs w:val="24"/>
        </w:rPr>
        <w:t xml:space="preserve">. As a result, the target age group for Social Shuffle was shifted to 6-9 years old, ensuring that the gameplay and educational content aligned </w:t>
      </w:r>
      <w:r w:rsidR="00B46E54" w:rsidRPr="00AE507B">
        <w:rPr>
          <w:rFonts w:ascii="Times New Roman" w:hAnsi="Times New Roman" w:cs="Times New Roman"/>
          <w:sz w:val="24"/>
          <w:szCs w:val="24"/>
        </w:rPr>
        <w:t>more closely with typical cognitive and emotional development and that stage.</w:t>
      </w:r>
    </w:p>
    <w:p w14:paraId="4AFF480B" w14:textId="3B04211F" w:rsidR="00B46E54" w:rsidRPr="00AE507B" w:rsidRDefault="00B46E54" w:rsidP="00374293">
      <w:pPr>
        <w:rPr>
          <w:rFonts w:ascii="Times New Roman" w:hAnsi="Times New Roman" w:cs="Times New Roman"/>
          <w:sz w:val="24"/>
          <w:szCs w:val="24"/>
        </w:rPr>
      </w:pPr>
      <w:r w:rsidRPr="00AE507B">
        <w:rPr>
          <w:rFonts w:ascii="Times New Roman" w:hAnsi="Times New Roman" w:cs="Times New Roman"/>
          <w:sz w:val="24"/>
          <w:szCs w:val="24"/>
        </w:rPr>
        <w:t xml:space="preserve">This change then influenced many design decisions. The game’s language, scenarios and pacing were tailored to suit early primary </w:t>
      </w:r>
      <w:r w:rsidR="00391339" w:rsidRPr="00AE507B">
        <w:rPr>
          <w:rFonts w:ascii="Times New Roman" w:hAnsi="Times New Roman" w:cs="Times New Roman"/>
          <w:sz w:val="24"/>
          <w:szCs w:val="24"/>
        </w:rPr>
        <w:t>school-aged children, ensuring that the content reflected real-life situations that a child at that age could relate to.</w:t>
      </w:r>
      <w:r w:rsidR="00294311" w:rsidRPr="00AE507B">
        <w:rPr>
          <w:rFonts w:ascii="Times New Roman" w:hAnsi="Times New Roman" w:cs="Times New Roman"/>
          <w:sz w:val="24"/>
          <w:szCs w:val="24"/>
        </w:rPr>
        <w:t xml:space="preserve"> All the text within the game is presented in a clear, simple language to support children </w:t>
      </w:r>
      <w:r w:rsidR="00F051A5" w:rsidRPr="00AE507B">
        <w:rPr>
          <w:rFonts w:ascii="Times New Roman" w:hAnsi="Times New Roman" w:cs="Times New Roman"/>
          <w:sz w:val="24"/>
          <w:szCs w:val="24"/>
        </w:rPr>
        <w:t>at that age that might still be developing those foundational literacy skills.</w:t>
      </w:r>
    </w:p>
    <w:p w14:paraId="10AC50BA" w14:textId="1A578FCA" w:rsidR="00995548" w:rsidRPr="00AE507B" w:rsidRDefault="002A71A2" w:rsidP="00374293">
      <w:pPr>
        <w:rPr>
          <w:rFonts w:ascii="Times New Roman" w:hAnsi="Times New Roman" w:cs="Times New Roman"/>
          <w:sz w:val="24"/>
          <w:szCs w:val="24"/>
        </w:rPr>
      </w:pPr>
      <w:r w:rsidRPr="00AE507B">
        <w:rPr>
          <w:rFonts w:ascii="Times New Roman" w:hAnsi="Times New Roman" w:cs="Times New Roman"/>
          <w:sz w:val="24"/>
          <w:szCs w:val="24"/>
        </w:rPr>
        <w:t>From an accessibility standpoint, the game uses a clean visual layout with large fonts, minimal distractions and intuitive UI components. Buttons are clearly labelled and spaced for ease of interaction and core mechanics such as drag-and-drop were chosen for their simplicit</w:t>
      </w:r>
      <w:r w:rsidR="00EB2271" w:rsidRPr="00AE507B">
        <w:rPr>
          <w:rFonts w:ascii="Times New Roman" w:hAnsi="Times New Roman" w:cs="Times New Roman"/>
          <w:sz w:val="24"/>
          <w:szCs w:val="24"/>
        </w:rPr>
        <w:t xml:space="preserve">y. These features were designed not only for neurotypical children but also with neurodivergent players in mind, including those with ADHD or ASD. High-contrast </w:t>
      </w:r>
      <w:r w:rsidR="00D32863" w:rsidRPr="00AE507B">
        <w:rPr>
          <w:rFonts w:ascii="Times New Roman" w:hAnsi="Times New Roman" w:cs="Times New Roman"/>
          <w:sz w:val="24"/>
          <w:szCs w:val="24"/>
        </w:rPr>
        <w:t>visuals, non-distracting colours and consistent navigation patterns help create a calm and usable interface.</w:t>
      </w:r>
    </w:p>
    <w:p w14:paraId="7C4B9BDD" w14:textId="2E1A5DD8" w:rsidR="0098762A" w:rsidRPr="00AE507B" w:rsidRDefault="00EF45E4" w:rsidP="0098762A">
      <w:pPr>
        <w:pStyle w:val="Heading2"/>
        <w:rPr>
          <w:rFonts w:ascii="Times New Roman" w:hAnsi="Times New Roman" w:cs="Times New Roman"/>
        </w:rPr>
      </w:pPr>
      <w:bookmarkStart w:id="47" w:name="_Toc198027993"/>
      <w:r w:rsidRPr="00AE507B">
        <w:rPr>
          <w:rFonts w:ascii="Times New Roman" w:hAnsi="Times New Roman" w:cs="Times New Roman"/>
        </w:rPr>
        <w:t>4</w:t>
      </w:r>
      <w:r w:rsidR="0098762A" w:rsidRPr="00AE507B">
        <w:rPr>
          <w:rFonts w:ascii="Times New Roman" w:hAnsi="Times New Roman" w:cs="Times New Roman"/>
        </w:rPr>
        <w:t>.6 Database Design</w:t>
      </w:r>
      <w:bookmarkEnd w:id="47"/>
    </w:p>
    <w:p w14:paraId="7AAE6EDB" w14:textId="3F18AE1C" w:rsidR="00363391" w:rsidRPr="00AE507B" w:rsidRDefault="00363391" w:rsidP="00363391">
      <w:pPr>
        <w:rPr>
          <w:rFonts w:ascii="Times New Roman" w:hAnsi="Times New Roman" w:cs="Times New Roman"/>
          <w:sz w:val="24"/>
          <w:szCs w:val="24"/>
        </w:rPr>
      </w:pPr>
      <w:r w:rsidRPr="00AE507B">
        <w:rPr>
          <w:rFonts w:ascii="Times New Roman" w:hAnsi="Times New Roman" w:cs="Times New Roman"/>
          <w:sz w:val="24"/>
          <w:szCs w:val="24"/>
        </w:rPr>
        <w:t xml:space="preserve">Although this project does not use a traditional relational or JSON-based database, a database-like structure was implemented using Unity’s </w:t>
      </w:r>
      <w:r w:rsidR="005D6600" w:rsidRPr="00AE507B">
        <w:rPr>
          <w:rFonts w:ascii="Times New Roman" w:hAnsi="Times New Roman" w:cs="Times New Roman"/>
          <w:sz w:val="24"/>
          <w:szCs w:val="24"/>
        </w:rPr>
        <w:t>Scriptable Objects system. This system provides a flexible, lightweight solution for storing structured data within the Unity Editor, allowing for scalable content management without the complexity of external database integration.</w:t>
      </w:r>
    </w:p>
    <w:p w14:paraId="0E922B1C" w14:textId="3F34DDBC" w:rsidR="005D6600" w:rsidRPr="00AE507B" w:rsidRDefault="005D6600" w:rsidP="00363391">
      <w:pPr>
        <w:rPr>
          <w:rFonts w:ascii="Times New Roman" w:hAnsi="Times New Roman" w:cs="Times New Roman"/>
          <w:sz w:val="24"/>
          <w:szCs w:val="24"/>
        </w:rPr>
      </w:pPr>
      <w:r w:rsidRPr="00AE507B">
        <w:rPr>
          <w:rFonts w:ascii="Times New Roman" w:hAnsi="Times New Roman" w:cs="Times New Roman"/>
          <w:sz w:val="24"/>
          <w:szCs w:val="24"/>
        </w:rPr>
        <w:t>Each scenario in the game was represented by a custom Scriptable Object containing the scenario text, related response cards and feedback messages. Similarly, each card was defined using its own Scriptable Object which included the response text, point value</w:t>
      </w:r>
      <w:r w:rsidR="00AE7221" w:rsidRPr="00AE507B">
        <w:rPr>
          <w:rFonts w:ascii="Times New Roman" w:hAnsi="Times New Roman" w:cs="Times New Roman"/>
          <w:sz w:val="24"/>
          <w:szCs w:val="24"/>
        </w:rPr>
        <w:t xml:space="preserve">, visual asset reference and feedback string. These were group and linked to their corresponding scenario to ensure consistent and dynamic data loading during gameplay. </w:t>
      </w:r>
    </w:p>
    <w:p w14:paraId="19F24A1D" w14:textId="31B29908" w:rsidR="00AE7221" w:rsidRPr="00AE507B" w:rsidRDefault="00AE7221" w:rsidP="00363391">
      <w:pPr>
        <w:rPr>
          <w:rFonts w:ascii="Times New Roman" w:hAnsi="Times New Roman" w:cs="Times New Roman"/>
          <w:sz w:val="24"/>
          <w:szCs w:val="24"/>
        </w:rPr>
      </w:pPr>
      <w:r w:rsidRPr="00AE507B">
        <w:rPr>
          <w:rFonts w:ascii="Times New Roman" w:hAnsi="Times New Roman" w:cs="Times New Roman"/>
          <w:sz w:val="24"/>
          <w:szCs w:val="24"/>
        </w:rPr>
        <w:t>This approach allowed the game to:</w:t>
      </w:r>
    </w:p>
    <w:p w14:paraId="09CE09FF" w14:textId="6DADEE05" w:rsidR="00AE7221" w:rsidRPr="00AE507B" w:rsidRDefault="00AE7221" w:rsidP="00AE7221">
      <w:pPr>
        <w:pStyle w:val="ListParagraph"/>
        <w:numPr>
          <w:ilvl w:val="0"/>
          <w:numId w:val="19"/>
        </w:numPr>
        <w:rPr>
          <w:rFonts w:ascii="Times New Roman" w:hAnsi="Times New Roman" w:cs="Times New Roman"/>
          <w:sz w:val="24"/>
          <w:szCs w:val="24"/>
        </w:rPr>
      </w:pPr>
      <w:r w:rsidRPr="00AE507B">
        <w:rPr>
          <w:rFonts w:ascii="Times New Roman" w:hAnsi="Times New Roman" w:cs="Times New Roman"/>
          <w:sz w:val="24"/>
          <w:szCs w:val="24"/>
        </w:rPr>
        <w:t>Dynamically populate UI elements based on the selected scenario.</w:t>
      </w:r>
    </w:p>
    <w:p w14:paraId="0DCA3DEB" w14:textId="3FA93237" w:rsidR="00AE7221" w:rsidRPr="00AE507B" w:rsidRDefault="00AE7221" w:rsidP="00AE7221">
      <w:pPr>
        <w:pStyle w:val="ListParagraph"/>
        <w:numPr>
          <w:ilvl w:val="0"/>
          <w:numId w:val="19"/>
        </w:numPr>
        <w:rPr>
          <w:rFonts w:ascii="Times New Roman" w:hAnsi="Times New Roman" w:cs="Times New Roman"/>
          <w:sz w:val="24"/>
          <w:szCs w:val="24"/>
        </w:rPr>
      </w:pPr>
      <w:r w:rsidRPr="00AE507B">
        <w:rPr>
          <w:rFonts w:ascii="Times New Roman" w:hAnsi="Times New Roman" w:cs="Times New Roman"/>
          <w:sz w:val="24"/>
          <w:szCs w:val="24"/>
        </w:rPr>
        <w:t>Simplify content updates by enabling non-programmatic edits directly in the Unity Editor.</w:t>
      </w:r>
    </w:p>
    <w:p w14:paraId="47CB1DE8" w14:textId="6F8495F4" w:rsidR="00AE7221" w:rsidRPr="00AE507B" w:rsidRDefault="00AE7221" w:rsidP="00AE7221">
      <w:pPr>
        <w:pStyle w:val="ListParagraph"/>
        <w:numPr>
          <w:ilvl w:val="0"/>
          <w:numId w:val="19"/>
        </w:numPr>
        <w:rPr>
          <w:rFonts w:ascii="Times New Roman" w:hAnsi="Times New Roman" w:cs="Times New Roman"/>
          <w:sz w:val="24"/>
          <w:szCs w:val="24"/>
        </w:rPr>
      </w:pPr>
      <w:r w:rsidRPr="00AE507B">
        <w:rPr>
          <w:rFonts w:ascii="Times New Roman" w:hAnsi="Times New Roman" w:cs="Times New Roman"/>
          <w:sz w:val="24"/>
          <w:szCs w:val="24"/>
        </w:rPr>
        <w:t>Reduce code redundancy and hardcoding.</w:t>
      </w:r>
    </w:p>
    <w:p w14:paraId="0A1C90E7" w14:textId="1D481292" w:rsidR="00AE7221" w:rsidRPr="00AE507B" w:rsidRDefault="00AE7221" w:rsidP="00AE7221">
      <w:pPr>
        <w:pStyle w:val="ListParagraph"/>
        <w:numPr>
          <w:ilvl w:val="0"/>
          <w:numId w:val="19"/>
        </w:numPr>
        <w:rPr>
          <w:rFonts w:ascii="Times New Roman" w:hAnsi="Times New Roman" w:cs="Times New Roman"/>
          <w:sz w:val="24"/>
          <w:szCs w:val="24"/>
        </w:rPr>
      </w:pPr>
      <w:r w:rsidRPr="00AE507B">
        <w:rPr>
          <w:rFonts w:ascii="Times New Roman" w:hAnsi="Times New Roman" w:cs="Times New Roman"/>
          <w:sz w:val="24"/>
          <w:szCs w:val="24"/>
        </w:rPr>
        <w:t>Improve testing and content scaling by treating each data object as a modular component.</w:t>
      </w:r>
    </w:p>
    <w:p w14:paraId="7315E3BC" w14:textId="5E6B2C4F" w:rsidR="00AE7221" w:rsidRPr="00AE507B" w:rsidRDefault="00AE7221" w:rsidP="00AE7221">
      <w:pPr>
        <w:rPr>
          <w:rFonts w:ascii="Times New Roman" w:hAnsi="Times New Roman" w:cs="Times New Roman"/>
          <w:sz w:val="24"/>
          <w:szCs w:val="24"/>
        </w:rPr>
      </w:pPr>
      <w:r w:rsidRPr="00AE507B">
        <w:rPr>
          <w:rFonts w:ascii="Times New Roman" w:hAnsi="Times New Roman" w:cs="Times New Roman"/>
          <w:sz w:val="24"/>
          <w:szCs w:val="24"/>
        </w:rPr>
        <w:lastRenderedPageBreak/>
        <w:t>The use of Scriptable Objects also ensured that content could be cleanly separated from logic, improving maintainability and reducing the likelihood of logic-related errors when modifying game data.</w:t>
      </w:r>
    </w:p>
    <w:p w14:paraId="026B3048" w14:textId="3CAAEB73" w:rsidR="006B7047" w:rsidRPr="00AE507B" w:rsidRDefault="00EF45E4" w:rsidP="006B7047">
      <w:pPr>
        <w:pStyle w:val="Heading2"/>
        <w:rPr>
          <w:rFonts w:ascii="Times New Roman" w:hAnsi="Times New Roman" w:cs="Times New Roman"/>
        </w:rPr>
      </w:pPr>
      <w:bookmarkStart w:id="48" w:name="_Toc198027994"/>
      <w:r w:rsidRPr="00AE507B">
        <w:rPr>
          <w:rFonts w:ascii="Times New Roman" w:hAnsi="Times New Roman" w:cs="Times New Roman"/>
        </w:rPr>
        <w:t>4</w:t>
      </w:r>
      <w:r w:rsidR="006B7047" w:rsidRPr="00AE507B">
        <w:rPr>
          <w:rFonts w:ascii="Times New Roman" w:hAnsi="Times New Roman" w:cs="Times New Roman"/>
        </w:rPr>
        <w:t>.</w:t>
      </w:r>
      <w:r w:rsidR="00AE7221" w:rsidRPr="00AE507B">
        <w:rPr>
          <w:rFonts w:ascii="Times New Roman" w:hAnsi="Times New Roman" w:cs="Times New Roman"/>
        </w:rPr>
        <w:t>7</w:t>
      </w:r>
      <w:r w:rsidR="006B7047" w:rsidRPr="00AE507B">
        <w:rPr>
          <w:rFonts w:ascii="Times New Roman" w:hAnsi="Times New Roman" w:cs="Times New Roman"/>
        </w:rPr>
        <w:t xml:space="preserve"> Modifiers and Progressive Challenge</w:t>
      </w:r>
      <w:bookmarkEnd w:id="48"/>
    </w:p>
    <w:p w14:paraId="4A6993EC" w14:textId="0032AE10" w:rsidR="00563FD1" w:rsidRPr="00AE507B" w:rsidRDefault="00563FD1" w:rsidP="00563FD1">
      <w:pPr>
        <w:rPr>
          <w:rFonts w:ascii="Times New Roman" w:hAnsi="Times New Roman" w:cs="Times New Roman"/>
          <w:sz w:val="24"/>
          <w:szCs w:val="24"/>
        </w:rPr>
      </w:pPr>
      <w:r w:rsidRPr="00AE507B">
        <w:rPr>
          <w:rFonts w:ascii="Times New Roman" w:hAnsi="Times New Roman" w:cs="Times New Roman"/>
          <w:sz w:val="24"/>
          <w:szCs w:val="24"/>
        </w:rPr>
        <w:t xml:space="preserve">To maintain engagement and encourage deeper reflection, Social Shuffle introduces a set of gameplay modifiers </w:t>
      </w:r>
      <w:r w:rsidR="00C77779" w:rsidRPr="00AE507B">
        <w:rPr>
          <w:rFonts w:ascii="Times New Roman" w:hAnsi="Times New Roman" w:cs="Times New Roman"/>
          <w:sz w:val="24"/>
          <w:szCs w:val="24"/>
        </w:rPr>
        <w:t>that are activated on the last scenario.</w:t>
      </w:r>
      <w:r w:rsidR="00CE11FF" w:rsidRPr="00AE507B">
        <w:rPr>
          <w:rFonts w:ascii="Times New Roman" w:hAnsi="Times New Roman" w:cs="Times New Roman"/>
          <w:sz w:val="24"/>
          <w:szCs w:val="24"/>
        </w:rPr>
        <w:t xml:space="preserve"> These modifiers add light difficulty adjustments to </w:t>
      </w:r>
      <w:r w:rsidR="006D5072" w:rsidRPr="00AE507B">
        <w:rPr>
          <w:rFonts w:ascii="Times New Roman" w:hAnsi="Times New Roman" w:cs="Times New Roman"/>
          <w:sz w:val="24"/>
          <w:szCs w:val="24"/>
        </w:rPr>
        <w:t>help dev</w:t>
      </w:r>
      <w:r w:rsidR="00634DB4" w:rsidRPr="00AE507B">
        <w:rPr>
          <w:rFonts w:ascii="Times New Roman" w:hAnsi="Times New Roman" w:cs="Times New Roman"/>
          <w:sz w:val="24"/>
          <w:szCs w:val="24"/>
        </w:rPr>
        <w:t xml:space="preserve">elop decision-making under pressure as well as to simulate the unpredictability of real-life social situations, </w:t>
      </w:r>
      <w:r w:rsidR="007A642E" w:rsidRPr="00AE507B">
        <w:rPr>
          <w:rFonts w:ascii="Times New Roman" w:hAnsi="Times New Roman" w:cs="Times New Roman"/>
          <w:sz w:val="24"/>
          <w:szCs w:val="24"/>
        </w:rPr>
        <w:t xml:space="preserve">an aspect </w:t>
      </w:r>
      <w:r w:rsidR="006970B5" w:rsidRPr="00AE507B">
        <w:rPr>
          <w:rFonts w:ascii="Times New Roman" w:hAnsi="Times New Roman" w:cs="Times New Roman"/>
          <w:sz w:val="24"/>
          <w:szCs w:val="24"/>
        </w:rPr>
        <w:t>that individuals with ASD often find challenging due to common preference for routine and difficulty adapting to unexpected change [5].</w:t>
      </w:r>
    </w:p>
    <w:p w14:paraId="413DC7E0" w14:textId="70DCDF5D" w:rsidR="00FA2BBD" w:rsidRPr="00AE507B" w:rsidRDefault="00FA2BBD" w:rsidP="00563FD1">
      <w:pPr>
        <w:rPr>
          <w:rFonts w:ascii="Times New Roman" w:hAnsi="Times New Roman" w:cs="Times New Roman"/>
          <w:sz w:val="24"/>
          <w:szCs w:val="24"/>
        </w:rPr>
      </w:pPr>
      <w:r w:rsidRPr="00AE507B">
        <w:rPr>
          <w:rFonts w:ascii="Times New Roman" w:hAnsi="Times New Roman" w:cs="Times New Roman"/>
          <w:sz w:val="24"/>
          <w:szCs w:val="24"/>
        </w:rPr>
        <w:t>Before the third round has begun, one of three modifiers are randomly selected and then applied to the upcoming round. The three modifiers are:</w:t>
      </w:r>
    </w:p>
    <w:p w14:paraId="7DCF3BC4" w14:textId="1E534FAC" w:rsidR="00FA2BBD" w:rsidRPr="00AE507B" w:rsidRDefault="00FA2BBD" w:rsidP="00FA2BBD">
      <w:pPr>
        <w:pStyle w:val="ListParagraph"/>
        <w:numPr>
          <w:ilvl w:val="0"/>
          <w:numId w:val="3"/>
        </w:numPr>
        <w:rPr>
          <w:rFonts w:ascii="Times New Roman" w:hAnsi="Times New Roman" w:cs="Times New Roman"/>
          <w:sz w:val="24"/>
          <w:szCs w:val="24"/>
        </w:rPr>
      </w:pPr>
      <w:r w:rsidRPr="00AE507B">
        <w:rPr>
          <w:rFonts w:ascii="Times New Roman" w:hAnsi="Times New Roman" w:cs="Times New Roman"/>
          <w:sz w:val="24"/>
          <w:szCs w:val="24"/>
        </w:rPr>
        <w:t>Limited Choices</w:t>
      </w:r>
      <w:r w:rsidR="0055333E" w:rsidRPr="00AE507B">
        <w:rPr>
          <w:rFonts w:ascii="Times New Roman" w:hAnsi="Times New Roman" w:cs="Times New Roman"/>
          <w:sz w:val="24"/>
          <w:szCs w:val="24"/>
        </w:rPr>
        <w:t xml:space="preserve"> – </w:t>
      </w:r>
      <w:r w:rsidR="00247496" w:rsidRPr="00AE507B">
        <w:rPr>
          <w:rFonts w:ascii="Times New Roman" w:hAnsi="Times New Roman" w:cs="Times New Roman"/>
          <w:sz w:val="24"/>
          <w:szCs w:val="24"/>
        </w:rPr>
        <w:t>two random response ca</w:t>
      </w:r>
      <w:r w:rsidR="0044685D" w:rsidRPr="00AE507B">
        <w:rPr>
          <w:rFonts w:ascii="Times New Roman" w:hAnsi="Times New Roman" w:cs="Times New Roman"/>
          <w:sz w:val="24"/>
          <w:szCs w:val="24"/>
        </w:rPr>
        <w:t xml:space="preserve">rds are removed from the player’s </w:t>
      </w:r>
      <w:proofErr w:type="gramStart"/>
      <w:r w:rsidR="0044685D" w:rsidRPr="00AE507B">
        <w:rPr>
          <w:rFonts w:ascii="Times New Roman" w:hAnsi="Times New Roman" w:cs="Times New Roman"/>
          <w:sz w:val="24"/>
          <w:szCs w:val="24"/>
        </w:rPr>
        <w:t>hand</w:t>
      </w:r>
      <w:proofErr w:type="gramEnd"/>
      <w:r w:rsidR="0044685D" w:rsidRPr="00AE507B">
        <w:rPr>
          <w:rFonts w:ascii="Times New Roman" w:hAnsi="Times New Roman" w:cs="Times New Roman"/>
          <w:sz w:val="24"/>
          <w:szCs w:val="24"/>
        </w:rPr>
        <w:t xml:space="preserve"> and they have to choose which card out of the two they think would be the most empathetic, even if both of them are low-scoring cards</w:t>
      </w:r>
      <w:r w:rsidR="00860DDB" w:rsidRPr="00AE507B">
        <w:rPr>
          <w:rFonts w:ascii="Times New Roman" w:hAnsi="Times New Roman" w:cs="Times New Roman"/>
          <w:sz w:val="24"/>
          <w:szCs w:val="24"/>
        </w:rPr>
        <w:t>, encouraging players to evaluate their choice more carefully.</w:t>
      </w:r>
    </w:p>
    <w:p w14:paraId="7497D497" w14:textId="1350513E" w:rsidR="00860DDB" w:rsidRPr="00AE507B" w:rsidRDefault="00860DDB" w:rsidP="00FA2BBD">
      <w:pPr>
        <w:pStyle w:val="ListParagraph"/>
        <w:numPr>
          <w:ilvl w:val="0"/>
          <w:numId w:val="3"/>
        </w:numPr>
        <w:rPr>
          <w:rFonts w:ascii="Times New Roman" w:hAnsi="Times New Roman" w:cs="Times New Roman"/>
          <w:sz w:val="24"/>
          <w:szCs w:val="24"/>
        </w:rPr>
      </w:pPr>
      <w:r w:rsidRPr="00AE507B">
        <w:rPr>
          <w:rFonts w:ascii="Times New Roman" w:hAnsi="Times New Roman" w:cs="Times New Roman"/>
          <w:sz w:val="24"/>
          <w:szCs w:val="24"/>
        </w:rPr>
        <w:t xml:space="preserve">Swap Response – the player must first choose what they think is a low scoring card </w:t>
      </w:r>
      <w:r w:rsidR="006B1979" w:rsidRPr="00AE507B">
        <w:rPr>
          <w:rFonts w:ascii="Times New Roman" w:hAnsi="Times New Roman" w:cs="Times New Roman"/>
          <w:sz w:val="24"/>
          <w:szCs w:val="24"/>
        </w:rPr>
        <w:t>(less empathetic) and the replace it with a high scoring card (more empathetic)</w:t>
      </w:r>
      <w:r w:rsidR="007D0CDF" w:rsidRPr="00AE507B">
        <w:rPr>
          <w:rFonts w:ascii="Times New Roman" w:hAnsi="Times New Roman" w:cs="Times New Roman"/>
          <w:sz w:val="24"/>
          <w:szCs w:val="24"/>
        </w:rPr>
        <w:t xml:space="preserve"> and they then earn the difference; otherwise, they receive no points. This modifier encourages self-correction and reflection as well as encouraging players to </w:t>
      </w:r>
      <w:r w:rsidR="00952C93" w:rsidRPr="00AE507B">
        <w:rPr>
          <w:rFonts w:ascii="Times New Roman" w:hAnsi="Times New Roman" w:cs="Times New Roman"/>
          <w:sz w:val="24"/>
          <w:szCs w:val="24"/>
        </w:rPr>
        <w:t>understand what a less empathetic choice would be.</w:t>
      </w:r>
    </w:p>
    <w:p w14:paraId="0B39F494" w14:textId="3953A527" w:rsidR="0044685D" w:rsidRPr="00AE507B" w:rsidRDefault="00952C93" w:rsidP="0044685D">
      <w:pPr>
        <w:pStyle w:val="ListParagraph"/>
        <w:numPr>
          <w:ilvl w:val="0"/>
          <w:numId w:val="3"/>
        </w:numPr>
        <w:rPr>
          <w:rFonts w:ascii="Times New Roman" w:hAnsi="Times New Roman" w:cs="Times New Roman"/>
          <w:sz w:val="24"/>
          <w:szCs w:val="24"/>
        </w:rPr>
      </w:pPr>
      <w:r w:rsidRPr="00AE507B">
        <w:rPr>
          <w:rFonts w:ascii="Times New Roman" w:hAnsi="Times New Roman" w:cs="Times New Roman"/>
          <w:sz w:val="24"/>
          <w:szCs w:val="24"/>
        </w:rPr>
        <w:t xml:space="preserve">Quick Thinking </w:t>
      </w:r>
      <w:r w:rsidR="00D775C4" w:rsidRPr="00AE507B">
        <w:rPr>
          <w:rFonts w:ascii="Times New Roman" w:hAnsi="Times New Roman" w:cs="Times New Roman"/>
          <w:sz w:val="24"/>
          <w:szCs w:val="24"/>
        </w:rPr>
        <w:t>–</w:t>
      </w:r>
      <w:r w:rsidRPr="00AE507B">
        <w:rPr>
          <w:rFonts w:ascii="Times New Roman" w:hAnsi="Times New Roman" w:cs="Times New Roman"/>
          <w:sz w:val="24"/>
          <w:szCs w:val="24"/>
        </w:rPr>
        <w:t xml:space="preserve"> </w:t>
      </w:r>
      <w:r w:rsidR="00D775C4" w:rsidRPr="00AE507B">
        <w:rPr>
          <w:rFonts w:ascii="Times New Roman" w:hAnsi="Times New Roman" w:cs="Times New Roman"/>
          <w:sz w:val="24"/>
          <w:szCs w:val="24"/>
        </w:rPr>
        <w:t xml:space="preserve">A 30-second timer is introduced. If the player does not confirm their card selection in time, they receive 0 points along with a “Time’s Up” message. This simulates real-world pressure and reinforces fast, emotionally intelligent decision-making. </w:t>
      </w:r>
    </w:p>
    <w:p w14:paraId="66D913A8" w14:textId="77777777" w:rsidR="00D775C4" w:rsidRPr="00AE507B" w:rsidRDefault="0044685D" w:rsidP="00D775C4">
      <w:pPr>
        <w:keepNext/>
        <w:jc w:val="center"/>
        <w:rPr>
          <w:rFonts w:ascii="Times New Roman" w:hAnsi="Times New Roman" w:cs="Times New Roman"/>
        </w:rPr>
      </w:pPr>
      <w:r w:rsidRPr="00AE507B">
        <w:rPr>
          <w:rFonts w:ascii="Times New Roman" w:hAnsi="Times New Roman" w:cs="Times New Roman"/>
          <w:noProof/>
          <w:sz w:val="24"/>
          <w:szCs w:val="24"/>
        </w:rPr>
        <w:drawing>
          <wp:inline distT="0" distB="0" distL="0" distR="0" wp14:anchorId="49CA1E2C" wp14:editId="7878B611">
            <wp:extent cx="5396877" cy="3028493"/>
            <wp:effectExtent l="19050" t="19050" r="13335" b="19685"/>
            <wp:docPr id="434081040"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081040" name="Picture 1" descr="A screenshot of a video game&#10;&#10;AI-generated content may be incorrect."/>
                    <pic:cNvPicPr/>
                  </pic:nvPicPr>
                  <pic:blipFill>
                    <a:blip r:embed="rId28"/>
                    <a:stretch>
                      <a:fillRect/>
                    </a:stretch>
                  </pic:blipFill>
                  <pic:spPr>
                    <a:xfrm>
                      <a:off x="0" y="0"/>
                      <a:ext cx="5407090" cy="3034224"/>
                    </a:xfrm>
                    <a:prstGeom prst="rect">
                      <a:avLst/>
                    </a:prstGeom>
                    <a:ln>
                      <a:solidFill>
                        <a:schemeClr val="tx1"/>
                      </a:solidFill>
                    </a:ln>
                  </pic:spPr>
                </pic:pic>
              </a:graphicData>
            </a:graphic>
          </wp:inline>
        </w:drawing>
      </w:r>
    </w:p>
    <w:p w14:paraId="3FB68093" w14:textId="4B28B476" w:rsidR="0044685D" w:rsidRPr="00AE507B" w:rsidRDefault="00D775C4" w:rsidP="00D775C4">
      <w:pPr>
        <w:pStyle w:val="Caption"/>
        <w:jc w:val="center"/>
        <w:rPr>
          <w:rFonts w:ascii="Times New Roman" w:hAnsi="Times New Roman" w:cs="Times New Roman"/>
        </w:rPr>
      </w:pPr>
      <w:r w:rsidRPr="00AE507B">
        <w:rPr>
          <w:rFonts w:ascii="Times New Roman" w:hAnsi="Times New Roman" w:cs="Times New Roman"/>
        </w:rPr>
        <w:t xml:space="preserve">Figure </w:t>
      </w:r>
      <w:r w:rsidR="00293215" w:rsidRPr="00AE507B">
        <w:rPr>
          <w:rFonts w:ascii="Times New Roman" w:hAnsi="Times New Roman" w:cs="Times New Roman"/>
        </w:rPr>
        <w:fldChar w:fldCharType="begin"/>
      </w:r>
      <w:r w:rsidR="00293215" w:rsidRPr="00AE507B">
        <w:rPr>
          <w:rFonts w:ascii="Times New Roman" w:hAnsi="Times New Roman" w:cs="Times New Roman"/>
        </w:rPr>
        <w:instrText xml:space="preserve"> SEQ Figure \* ARABIC </w:instrText>
      </w:r>
      <w:r w:rsidR="00293215" w:rsidRPr="00AE507B">
        <w:rPr>
          <w:rFonts w:ascii="Times New Roman" w:hAnsi="Times New Roman" w:cs="Times New Roman"/>
        </w:rPr>
        <w:fldChar w:fldCharType="separate"/>
      </w:r>
      <w:r w:rsidR="00293215" w:rsidRPr="00AE507B">
        <w:rPr>
          <w:rFonts w:ascii="Times New Roman" w:hAnsi="Times New Roman" w:cs="Times New Roman"/>
          <w:noProof/>
        </w:rPr>
        <w:t>17</w:t>
      </w:r>
      <w:r w:rsidR="00293215" w:rsidRPr="00AE507B">
        <w:rPr>
          <w:rFonts w:ascii="Times New Roman" w:hAnsi="Times New Roman" w:cs="Times New Roman"/>
          <w:noProof/>
        </w:rPr>
        <w:fldChar w:fldCharType="end"/>
      </w:r>
      <w:r w:rsidRPr="00AE507B">
        <w:rPr>
          <w:rFonts w:ascii="Times New Roman" w:hAnsi="Times New Roman" w:cs="Times New Roman"/>
        </w:rPr>
        <w:t>: Modifier pop-up showing the player what modifier has been applied, in this case it is Swap Response.</w:t>
      </w:r>
    </w:p>
    <w:p w14:paraId="22EC1DF7" w14:textId="0415F798" w:rsidR="00D775C4" w:rsidRPr="00AE507B" w:rsidRDefault="00D775C4" w:rsidP="00D775C4">
      <w:pPr>
        <w:rPr>
          <w:rFonts w:ascii="Times New Roman" w:hAnsi="Times New Roman" w:cs="Times New Roman"/>
          <w:sz w:val="24"/>
          <w:szCs w:val="24"/>
        </w:rPr>
      </w:pPr>
      <w:r w:rsidRPr="00AE507B">
        <w:rPr>
          <w:rFonts w:ascii="Times New Roman" w:hAnsi="Times New Roman" w:cs="Times New Roman"/>
          <w:sz w:val="24"/>
          <w:szCs w:val="24"/>
        </w:rPr>
        <w:lastRenderedPageBreak/>
        <w:t xml:space="preserve">Each modifier was carefully </w:t>
      </w:r>
      <w:r w:rsidR="0012787E" w:rsidRPr="00AE507B">
        <w:rPr>
          <w:rFonts w:ascii="Times New Roman" w:hAnsi="Times New Roman" w:cs="Times New Roman"/>
          <w:sz w:val="24"/>
          <w:szCs w:val="24"/>
        </w:rPr>
        <w:t xml:space="preserve">tested to ensure it added challenge without overwhelming players, especially those at the targeted age range. </w:t>
      </w:r>
      <w:r w:rsidR="009A200D" w:rsidRPr="00AE507B">
        <w:rPr>
          <w:rFonts w:ascii="Times New Roman" w:hAnsi="Times New Roman" w:cs="Times New Roman"/>
          <w:sz w:val="24"/>
          <w:szCs w:val="24"/>
        </w:rPr>
        <w:t xml:space="preserve">They were designed not to interfere with core learning goals but rather support emotional adaptability. </w:t>
      </w:r>
    </w:p>
    <w:p w14:paraId="7AD6B9CD" w14:textId="1318409E" w:rsidR="006B7047" w:rsidRPr="00AE507B" w:rsidRDefault="00EF45E4" w:rsidP="006B7047">
      <w:pPr>
        <w:pStyle w:val="Heading2"/>
        <w:rPr>
          <w:rFonts w:ascii="Times New Roman" w:hAnsi="Times New Roman" w:cs="Times New Roman"/>
        </w:rPr>
      </w:pPr>
      <w:bookmarkStart w:id="49" w:name="_Toc198027995"/>
      <w:r w:rsidRPr="00AE507B">
        <w:rPr>
          <w:rFonts w:ascii="Times New Roman" w:hAnsi="Times New Roman" w:cs="Times New Roman"/>
        </w:rPr>
        <w:t>4</w:t>
      </w:r>
      <w:r w:rsidR="006B7047" w:rsidRPr="00AE507B">
        <w:rPr>
          <w:rFonts w:ascii="Times New Roman" w:hAnsi="Times New Roman" w:cs="Times New Roman"/>
        </w:rPr>
        <w:t>.</w:t>
      </w:r>
      <w:r w:rsidR="00AE7221" w:rsidRPr="00AE507B">
        <w:rPr>
          <w:rFonts w:ascii="Times New Roman" w:hAnsi="Times New Roman" w:cs="Times New Roman"/>
        </w:rPr>
        <w:t>8</w:t>
      </w:r>
      <w:r w:rsidR="006B7047" w:rsidRPr="00AE507B">
        <w:rPr>
          <w:rFonts w:ascii="Times New Roman" w:hAnsi="Times New Roman" w:cs="Times New Roman"/>
        </w:rPr>
        <w:t xml:space="preserve"> Audio and User Feedback Systems</w:t>
      </w:r>
      <w:bookmarkEnd w:id="49"/>
    </w:p>
    <w:p w14:paraId="763A8FE5" w14:textId="46E4C908" w:rsidR="003A09F2" w:rsidRPr="00AE507B" w:rsidRDefault="00E67296" w:rsidP="003A09F2">
      <w:pPr>
        <w:rPr>
          <w:rFonts w:ascii="Times New Roman" w:hAnsi="Times New Roman" w:cs="Times New Roman"/>
          <w:sz w:val="24"/>
          <w:szCs w:val="24"/>
        </w:rPr>
      </w:pPr>
      <w:r w:rsidRPr="00AE507B">
        <w:rPr>
          <w:rFonts w:ascii="Times New Roman" w:hAnsi="Times New Roman" w:cs="Times New Roman"/>
          <w:sz w:val="24"/>
          <w:szCs w:val="24"/>
        </w:rPr>
        <w:t xml:space="preserve">Audio in Social Shuffle plays an important role in enhancing engagement without overwhelming the player. A </w:t>
      </w:r>
      <w:r w:rsidR="000C567F" w:rsidRPr="00AE507B">
        <w:rPr>
          <w:rFonts w:ascii="Times New Roman" w:hAnsi="Times New Roman" w:cs="Times New Roman"/>
          <w:sz w:val="24"/>
          <w:szCs w:val="24"/>
        </w:rPr>
        <w:t xml:space="preserve">continuous background music track is used through the Main Menu, How </w:t>
      </w:r>
      <w:proofErr w:type="gramStart"/>
      <w:r w:rsidR="000C567F" w:rsidRPr="00AE507B">
        <w:rPr>
          <w:rFonts w:ascii="Times New Roman" w:hAnsi="Times New Roman" w:cs="Times New Roman"/>
          <w:sz w:val="24"/>
          <w:szCs w:val="24"/>
        </w:rPr>
        <w:t>To</w:t>
      </w:r>
      <w:proofErr w:type="gramEnd"/>
      <w:r w:rsidR="000C567F" w:rsidRPr="00AE507B">
        <w:rPr>
          <w:rFonts w:ascii="Times New Roman" w:hAnsi="Times New Roman" w:cs="Times New Roman"/>
          <w:sz w:val="24"/>
          <w:szCs w:val="24"/>
        </w:rPr>
        <w:t xml:space="preserve"> Play screen and the Gameplay scene to provide consistency and a calm atmosphere. Care was taken to ensure that the music chosen was subtle and non-distracting</w:t>
      </w:r>
      <w:r w:rsidR="008D2C21" w:rsidRPr="00AE507B">
        <w:rPr>
          <w:rFonts w:ascii="Times New Roman" w:hAnsi="Times New Roman" w:cs="Times New Roman"/>
          <w:sz w:val="24"/>
          <w:szCs w:val="24"/>
        </w:rPr>
        <w:t>, aligning with the needs of the target audience and neurodivergent users. As mentioned earlier, the track was sourced from a royalty-free music website [61], ensuring legal use and accessibility for public release.</w:t>
      </w:r>
    </w:p>
    <w:p w14:paraId="0D2F8847" w14:textId="1D5F38F8" w:rsidR="008D2C21" w:rsidRPr="00AE507B" w:rsidRDefault="008D2C21" w:rsidP="003A09F2">
      <w:pPr>
        <w:rPr>
          <w:rFonts w:ascii="Times New Roman" w:hAnsi="Times New Roman" w:cs="Times New Roman"/>
          <w:sz w:val="24"/>
          <w:szCs w:val="24"/>
        </w:rPr>
      </w:pPr>
      <w:r w:rsidRPr="00AE507B">
        <w:rPr>
          <w:rFonts w:ascii="Times New Roman" w:hAnsi="Times New Roman" w:cs="Times New Roman"/>
          <w:sz w:val="24"/>
          <w:szCs w:val="24"/>
        </w:rPr>
        <w:t>To avoid abrupt changes between scenes, the music system was designed using a persistent audio object that carries over across scenes via “</w:t>
      </w:r>
      <w:proofErr w:type="gramStart"/>
      <w:r w:rsidRPr="00AE507B">
        <w:rPr>
          <w:rFonts w:ascii="Times New Roman" w:hAnsi="Times New Roman" w:cs="Times New Roman"/>
          <w:sz w:val="24"/>
          <w:szCs w:val="24"/>
        </w:rPr>
        <w:t>DontDestroyOnLoad(</w:t>
      </w:r>
      <w:proofErr w:type="gramEnd"/>
      <w:r w:rsidRPr="00AE507B">
        <w:rPr>
          <w:rFonts w:ascii="Times New Roman" w:hAnsi="Times New Roman" w:cs="Times New Roman"/>
          <w:sz w:val="24"/>
          <w:szCs w:val="24"/>
        </w:rPr>
        <w:t>)”</w:t>
      </w:r>
      <w:r w:rsidR="00E56889" w:rsidRPr="00AE507B">
        <w:rPr>
          <w:rFonts w:ascii="Times New Roman" w:hAnsi="Times New Roman" w:cs="Times New Roman"/>
          <w:sz w:val="24"/>
          <w:szCs w:val="24"/>
        </w:rPr>
        <w:t xml:space="preserve">. The </w:t>
      </w:r>
      <w:r w:rsidR="00871EBD" w:rsidRPr="00AE507B">
        <w:rPr>
          <w:rFonts w:ascii="Times New Roman" w:hAnsi="Times New Roman" w:cs="Times New Roman"/>
          <w:sz w:val="24"/>
          <w:szCs w:val="24"/>
        </w:rPr>
        <w:t>only</w:t>
      </w:r>
      <w:r w:rsidR="00E56889" w:rsidRPr="00AE507B">
        <w:rPr>
          <w:rFonts w:ascii="Times New Roman" w:hAnsi="Times New Roman" w:cs="Times New Roman"/>
          <w:sz w:val="24"/>
          <w:szCs w:val="24"/>
        </w:rPr>
        <w:t xml:space="preserve"> exception is when the player returns to the Main Menu from the End Screen, at which point the music resets to prevent overlap or looping glitches.</w:t>
      </w:r>
    </w:p>
    <w:p w14:paraId="6ACFECE0" w14:textId="47505E08" w:rsidR="00E56889" w:rsidRPr="00AE507B" w:rsidRDefault="00E56889" w:rsidP="003A09F2">
      <w:pPr>
        <w:rPr>
          <w:rFonts w:ascii="Times New Roman" w:hAnsi="Times New Roman" w:cs="Times New Roman"/>
          <w:sz w:val="24"/>
          <w:szCs w:val="24"/>
        </w:rPr>
      </w:pPr>
      <w:r w:rsidRPr="00AE507B">
        <w:rPr>
          <w:rFonts w:ascii="Times New Roman" w:hAnsi="Times New Roman" w:cs="Times New Roman"/>
          <w:sz w:val="24"/>
          <w:szCs w:val="24"/>
        </w:rPr>
        <w:t xml:space="preserve">Beyond audio, Social Shuffle uses visual feedback after each round </w:t>
      </w:r>
      <w:r w:rsidR="00871EBD" w:rsidRPr="00AE507B">
        <w:rPr>
          <w:rFonts w:ascii="Times New Roman" w:hAnsi="Times New Roman" w:cs="Times New Roman"/>
          <w:sz w:val="24"/>
          <w:szCs w:val="24"/>
        </w:rPr>
        <w:t>to reinforce learning. Once a card is confirmed, the game displays a short message indicating whether the choice was appropriate</w:t>
      </w:r>
      <w:r w:rsidR="0083298E" w:rsidRPr="00AE507B">
        <w:rPr>
          <w:rFonts w:ascii="Times New Roman" w:hAnsi="Times New Roman" w:cs="Times New Roman"/>
          <w:sz w:val="24"/>
          <w:szCs w:val="24"/>
        </w:rPr>
        <w:t>, accompanied by the number of points you’ve earned. This system supports positive reinforcement, helping children understand emotional outcomes without fear of failure</w:t>
      </w:r>
      <w:r w:rsidR="0099693B" w:rsidRPr="00AE507B">
        <w:rPr>
          <w:rFonts w:ascii="Times New Roman" w:hAnsi="Times New Roman" w:cs="Times New Roman"/>
          <w:sz w:val="24"/>
          <w:szCs w:val="24"/>
        </w:rPr>
        <w:t xml:space="preserve">. The End Screen further build on this by showing the final score and an encouraging grade, such as “Kindness Cadet” or “Feel-good Friend”, giving the player a sense of accomplishment. </w:t>
      </w:r>
    </w:p>
    <w:p w14:paraId="6C8D0123" w14:textId="77777777" w:rsidR="005B19D3" w:rsidRPr="00AE507B" w:rsidRDefault="005B19D3" w:rsidP="005B19D3">
      <w:pPr>
        <w:keepNext/>
        <w:jc w:val="center"/>
        <w:rPr>
          <w:rFonts w:ascii="Times New Roman" w:hAnsi="Times New Roman" w:cs="Times New Roman"/>
        </w:rPr>
      </w:pPr>
      <w:r w:rsidRPr="00AE507B">
        <w:rPr>
          <w:rFonts w:ascii="Times New Roman" w:hAnsi="Times New Roman" w:cs="Times New Roman"/>
          <w:noProof/>
          <w:sz w:val="24"/>
          <w:szCs w:val="24"/>
        </w:rPr>
        <w:drawing>
          <wp:inline distT="0" distB="0" distL="0" distR="0" wp14:anchorId="3DC8CB79" wp14:editId="4B1D177B">
            <wp:extent cx="4618702" cy="2116948"/>
            <wp:effectExtent l="19050" t="19050" r="10795" b="17145"/>
            <wp:docPr id="67914058" name="Picture 1" descr="A green boar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14058" name="Picture 1" descr="A green board with white text&#10;&#10;AI-generated content may be incorrect."/>
                    <pic:cNvPicPr/>
                  </pic:nvPicPr>
                  <pic:blipFill>
                    <a:blip r:embed="rId29"/>
                    <a:stretch>
                      <a:fillRect/>
                    </a:stretch>
                  </pic:blipFill>
                  <pic:spPr>
                    <a:xfrm>
                      <a:off x="0" y="0"/>
                      <a:ext cx="4630152" cy="2122196"/>
                    </a:xfrm>
                    <a:prstGeom prst="rect">
                      <a:avLst/>
                    </a:prstGeom>
                    <a:ln>
                      <a:solidFill>
                        <a:schemeClr val="tx1"/>
                      </a:solidFill>
                    </a:ln>
                  </pic:spPr>
                </pic:pic>
              </a:graphicData>
            </a:graphic>
          </wp:inline>
        </w:drawing>
      </w:r>
    </w:p>
    <w:p w14:paraId="394647F9" w14:textId="34E4FC64" w:rsidR="005B19D3" w:rsidRPr="00AE507B" w:rsidRDefault="005B19D3" w:rsidP="005B19D3">
      <w:pPr>
        <w:pStyle w:val="Caption"/>
        <w:jc w:val="center"/>
        <w:rPr>
          <w:rFonts w:ascii="Times New Roman" w:hAnsi="Times New Roman" w:cs="Times New Roman"/>
          <w:sz w:val="24"/>
          <w:szCs w:val="24"/>
        </w:rPr>
      </w:pPr>
      <w:r w:rsidRPr="00AE507B">
        <w:rPr>
          <w:rFonts w:ascii="Times New Roman" w:hAnsi="Times New Roman" w:cs="Times New Roman"/>
        </w:rPr>
        <w:t xml:space="preserve">Figure </w:t>
      </w:r>
      <w:r w:rsidR="00293215" w:rsidRPr="00AE507B">
        <w:rPr>
          <w:rFonts w:ascii="Times New Roman" w:hAnsi="Times New Roman" w:cs="Times New Roman"/>
        </w:rPr>
        <w:fldChar w:fldCharType="begin"/>
      </w:r>
      <w:r w:rsidR="00293215" w:rsidRPr="00AE507B">
        <w:rPr>
          <w:rFonts w:ascii="Times New Roman" w:hAnsi="Times New Roman" w:cs="Times New Roman"/>
        </w:rPr>
        <w:instrText xml:space="preserve"> SEQ Figure \* ARABIC </w:instrText>
      </w:r>
      <w:r w:rsidR="00293215" w:rsidRPr="00AE507B">
        <w:rPr>
          <w:rFonts w:ascii="Times New Roman" w:hAnsi="Times New Roman" w:cs="Times New Roman"/>
        </w:rPr>
        <w:fldChar w:fldCharType="separate"/>
      </w:r>
      <w:r w:rsidR="00293215" w:rsidRPr="00AE507B">
        <w:rPr>
          <w:rFonts w:ascii="Times New Roman" w:hAnsi="Times New Roman" w:cs="Times New Roman"/>
          <w:noProof/>
        </w:rPr>
        <w:t>18</w:t>
      </w:r>
      <w:r w:rsidR="00293215" w:rsidRPr="00AE507B">
        <w:rPr>
          <w:rFonts w:ascii="Times New Roman" w:hAnsi="Times New Roman" w:cs="Times New Roman"/>
          <w:noProof/>
        </w:rPr>
        <w:fldChar w:fldCharType="end"/>
      </w:r>
      <w:r w:rsidRPr="00AE507B">
        <w:rPr>
          <w:rFonts w:ascii="Times New Roman" w:hAnsi="Times New Roman" w:cs="Times New Roman"/>
        </w:rPr>
        <w:t>: The feedback system showing the player their score and feedback from the card they just played.</w:t>
      </w:r>
    </w:p>
    <w:p w14:paraId="75C78796" w14:textId="46D3906D" w:rsidR="00F06A9B" w:rsidRPr="00AE507B" w:rsidRDefault="00F06A9B" w:rsidP="003A09F2">
      <w:pPr>
        <w:rPr>
          <w:rFonts w:ascii="Times New Roman" w:hAnsi="Times New Roman" w:cs="Times New Roman"/>
          <w:sz w:val="24"/>
          <w:szCs w:val="24"/>
        </w:rPr>
      </w:pPr>
      <w:r w:rsidRPr="00AE507B">
        <w:rPr>
          <w:rFonts w:ascii="Times New Roman" w:hAnsi="Times New Roman" w:cs="Times New Roman"/>
          <w:sz w:val="24"/>
          <w:szCs w:val="24"/>
        </w:rPr>
        <w:t>Together, these feedback systems contribute to a more immersive and emotionally supportive gameplay experience, helping children feel guided and motivated to improve.</w:t>
      </w:r>
    </w:p>
    <w:p w14:paraId="777A1C11" w14:textId="02A1E68B" w:rsidR="006B7047" w:rsidRPr="00AE507B" w:rsidRDefault="00EF45E4" w:rsidP="006B7047">
      <w:pPr>
        <w:pStyle w:val="Heading2"/>
        <w:rPr>
          <w:rFonts w:ascii="Times New Roman" w:hAnsi="Times New Roman" w:cs="Times New Roman"/>
        </w:rPr>
      </w:pPr>
      <w:bookmarkStart w:id="50" w:name="_Toc198027996"/>
      <w:r w:rsidRPr="00AE507B">
        <w:rPr>
          <w:rFonts w:ascii="Times New Roman" w:hAnsi="Times New Roman" w:cs="Times New Roman"/>
        </w:rPr>
        <w:t>4</w:t>
      </w:r>
      <w:r w:rsidR="006B7047" w:rsidRPr="00AE507B">
        <w:rPr>
          <w:rFonts w:ascii="Times New Roman" w:hAnsi="Times New Roman" w:cs="Times New Roman"/>
        </w:rPr>
        <w:t>.</w:t>
      </w:r>
      <w:r w:rsidR="00AE7221" w:rsidRPr="00AE507B">
        <w:rPr>
          <w:rFonts w:ascii="Times New Roman" w:hAnsi="Times New Roman" w:cs="Times New Roman"/>
        </w:rPr>
        <w:t>9</w:t>
      </w:r>
      <w:r w:rsidR="006B7047" w:rsidRPr="00AE507B">
        <w:rPr>
          <w:rFonts w:ascii="Times New Roman" w:hAnsi="Times New Roman" w:cs="Times New Roman"/>
        </w:rPr>
        <w:t xml:space="preserve"> </w:t>
      </w:r>
      <w:r w:rsidR="00D153CE" w:rsidRPr="00AE507B">
        <w:rPr>
          <w:rFonts w:ascii="Times New Roman" w:hAnsi="Times New Roman" w:cs="Times New Roman"/>
        </w:rPr>
        <w:t xml:space="preserve">Development Overview and </w:t>
      </w:r>
      <w:r w:rsidR="00B2647E" w:rsidRPr="00AE507B">
        <w:rPr>
          <w:rFonts w:ascii="Times New Roman" w:hAnsi="Times New Roman" w:cs="Times New Roman"/>
        </w:rPr>
        <w:t>Progress Reflection</w:t>
      </w:r>
      <w:bookmarkEnd w:id="50"/>
    </w:p>
    <w:p w14:paraId="76431356" w14:textId="1A81A945" w:rsidR="00E96CBA" w:rsidRPr="00AE507B" w:rsidRDefault="00E96CBA" w:rsidP="00E96CBA">
      <w:pPr>
        <w:rPr>
          <w:rFonts w:ascii="Times New Roman" w:hAnsi="Times New Roman" w:cs="Times New Roman"/>
          <w:sz w:val="24"/>
          <w:szCs w:val="24"/>
        </w:rPr>
      </w:pPr>
      <w:r w:rsidRPr="00AE507B">
        <w:rPr>
          <w:rFonts w:ascii="Times New Roman" w:hAnsi="Times New Roman" w:cs="Times New Roman"/>
          <w:sz w:val="24"/>
          <w:szCs w:val="24"/>
        </w:rPr>
        <w:t xml:space="preserve">While much of the development journey has been discussed throughout this section, this project has ultimately been a valuable learning experience in combining educational theory with practical game design. Working through challenges such as Unity’s version limitations, balancing SEL goals with engaging mechanics and adapting the game for real-world use has </w:t>
      </w:r>
      <w:r w:rsidRPr="00AE507B">
        <w:rPr>
          <w:rFonts w:ascii="Times New Roman" w:hAnsi="Times New Roman" w:cs="Times New Roman"/>
          <w:sz w:val="24"/>
          <w:szCs w:val="24"/>
        </w:rPr>
        <w:lastRenderedPageBreak/>
        <w:t>strengthened my skills in both planning and problem-solving. Above all, Social Shuffle reinforced the importance of designing with empathy—both for the player and throughout the creative process.</w:t>
      </w:r>
    </w:p>
    <w:p w14:paraId="551C8970" w14:textId="7F58A3F0" w:rsidR="00E96CBA" w:rsidRPr="00AE507B" w:rsidRDefault="00E96CBA" w:rsidP="00E96CBA">
      <w:pPr>
        <w:rPr>
          <w:rFonts w:ascii="Times New Roman" w:hAnsi="Times New Roman" w:cs="Times New Roman"/>
          <w:sz w:val="24"/>
          <w:szCs w:val="24"/>
        </w:rPr>
      </w:pPr>
      <w:r w:rsidRPr="00AE507B">
        <w:rPr>
          <w:rFonts w:ascii="Times New Roman" w:hAnsi="Times New Roman" w:cs="Times New Roman"/>
          <w:sz w:val="24"/>
          <w:szCs w:val="24"/>
        </w:rPr>
        <w:t>The project followed a structured and iterative approach, beginning with early concept validation through a physical prototype. This hands-on stage informed many of the mechanics that would later be implemented digitally. Early Unity development began with hard-coded content, but this was quickly replaced by a dynamic, database-driven system using Scriptable Objects to simplify scalability and testing. As development progressed, new features were added, including gameplay modifiers, an end screen system and audio feedback, each one contributing to a more complete and accessible experience.</w:t>
      </w:r>
    </w:p>
    <w:p w14:paraId="1B415369" w14:textId="74B5592A" w:rsidR="004E4874" w:rsidRPr="00AE507B" w:rsidRDefault="00E96CBA" w:rsidP="004E4874">
      <w:pPr>
        <w:rPr>
          <w:rFonts w:ascii="Times New Roman" w:hAnsi="Times New Roman" w:cs="Times New Roman"/>
          <w:sz w:val="24"/>
          <w:szCs w:val="24"/>
        </w:rPr>
      </w:pPr>
      <w:r w:rsidRPr="00AE507B">
        <w:rPr>
          <w:rFonts w:ascii="Times New Roman" w:hAnsi="Times New Roman" w:cs="Times New Roman"/>
          <w:sz w:val="24"/>
          <w:szCs w:val="24"/>
        </w:rPr>
        <w:t xml:space="preserve">A full breakdown of the development stages, including key milestones and technical decisions, is provided in </w:t>
      </w:r>
      <w:r w:rsidR="00FB3161" w:rsidRPr="00AE507B">
        <w:rPr>
          <w:rFonts w:ascii="Times New Roman" w:hAnsi="Times New Roman" w:cs="Times New Roman"/>
          <w:sz w:val="24"/>
          <w:szCs w:val="24"/>
        </w:rPr>
        <w:t>the Appendix.</w:t>
      </w:r>
    </w:p>
    <w:p w14:paraId="3E301925" w14:textId="77777777" w:rsidR="004E4874" w:rsidRPr="00AE507B" w:rsidRDefault="004E4874" w:rsidP="00B9313D">
      <w:pPr>
        <w:pStyle w:val="Heading1"/>
        <w:rPr>
          <w:rFonts w:ascii="Times New Roman" w:hAnsi="Times New Roman" w:cs="Times New Roman"/>
        </w:rPr>
      </w:pPr>
    </w:p>
    <w:p w14:paraId="3A60605B" w14:textId="77777777" w:rsidR="004E4874" w:rsidRPr="00AE507B" w:rsidRDefault="004E4874" w:rsidP="004E4874">
      <w:pPr>
        <w:rPr>
          <w:rFonts w:ascii="Times New Roman" w:hAnsi="Times New Roman" w:cs="Times New Roman"/>
        </w:rPr>
      </w:pPr>
    </w:p>
    <w:p w14:paraId="65109D6A" w14:textId="77777777" w:rsidR="00A30ABD" w:rsidRPr="00AE507B" w:rsidRDefault="00A30ABD" w:rsidP="004E4874">
      <w:pPr>
        <w:rPr>
          <w:rFonts w:ascii="Times New Roman" w:hAnsi="Times New Roman" w:cs="Times New Roman"/>
        </w:rPr>
      </w:pPr>
    </w:p>
    <w:p w14:paraId="5C52E6B4" w14:textId="77777777" w:rsidR="00A30ABD" w:rsidRPr="00AE507B" w:rsidRDefault="00A30ABD" w:rsidP="004E4874">
      <w:pPr>
        <w:rPr>
          <w:rFonts w:ascii="Times New Roman" w:hAnsi="Times New Roman" w:cs="Times New Roman"/>
        </w:rPr>
      </w:pPr>
    </w:p>
    <w:p w14:paraId="342CC026" w14:textId="77777777" w:rsidR="00AE507B" w:rsidRDefault="00AE507B" w:rsidP="00B9313D">
      <w:pPr>
        <w:pStyle w:val="Heading1"/>
        <w:rPr>
          <w:rFonts w:ascii="Times New Roman" w:hAnsi="Times New Roman" w:cs="Times New Roman"/>
        </w:rPr>
      </w:pPr>
    </w:p>
    <w:p w14:paraId="709ADF4E" w14:textId="77777777" w:rsidR="00AE507B" w:rsidRDefault="00AE507B" w:rsidP="00B9313D">
      <w:pPr>
        <w:pStyle w:val="Heading1"/>
        <w:rPr>
          <w:rFonts w:ascii="Times New Roman" w:hAnsi="Times New Roman" w:cs="Times New Roman"/>
        </w:rPr>
      </w:pPr>
    </w:p>
    <w:p w14:paraId="3DF5CD15" w14:textId="77777777" w:rsidR="00AE507B" w:rsidRDefault="00AE507B" w:rsidP="00B9313D">
      <w:pPr>
        <w:pStyle w:val="Heading1"/>
        <w:rPr>
          <w:rFonts w:ascii="Times New Roman" w:hAnsi="Times New Roman" w:cs="Times New Roman"/>
        </w:rPr>
      </w:pPr>
    </w:p>
    <w:p w14:paraId="1C404FDB" w14:textId="77777777" w:rsidR="00AE507B" w:rsidRDefault="00AE507B" w:rsidP="00AE507B"/>
    <w:p w14:paraId="5956DE36" w14:textId="77777777" w:rsidR="00AE507B" w:rsidRPr="00AE507B" w:rsidRDefault="00AE507B" w:rsidP="00AE507B"/>
    <w:p w14:paraId="795D555C" w14:textId="77777777" w:rsidR="00AE507B" w:rsidRDefault="00AE507B" w:rsidP="00AE507B"/>
    <w:p w14:paraId="47FDCD32" w14:textId="77777777" w:rsidR="00AE507B" w:rsidRPr="00AE507B" w:rsidRDefault="00AE507B" w:rsidP="00AE507B"/>
    <w:p w14:paraId="6E0F9BDD" w14:textId="77777777" w:rsidR="00AE507B" w:rsidRDefault="00AE507B" w:rsidP="00B9313D">
      <w:pPr>
        <w:pStyle w:val="Heading1"/>
        <w:rPr>
          <w:rFonts w:ascii="Times New Roman" w:hAnsi="Times New Roman" w:cs="Times New Roman"/>
        </w:rPr>
      </w:pPr>
    </w:p>
    <w:p w14:paraId="3525DDC8" w14:textId="77777777" w:rsidR="00AE507B" w:rsidRDefault="00AE507B" w:rsidP="00AE507B"/>
    <w:p w14:paraId="6507888E" w14:textId="77777777" w:rsidR="00AE507B" w:rsidRDefault="00AE507B" w:rsidP="00B9313D">
      <w:pPr>
        <w:pStyle w:val="Heading1"/>
        <w:rPr>
          <w:rFonts w:ascii="Times New Roman" w:hAnsi="Times New Roman" w:cs="Times New Roman"/>
        </w:rPr>
      </w:pPr>
    </w:p>
    <w:p w14:paraId="25FF8502" w14:textId="77777777" w:rsidR="00AE507B" w:rsidRPr="00AE507B" w:rsidRDefault="00AE507B" w:rsidP="00AE507B"/>
    <w:p w14:paraId="1ACF2227" w14:textId="67DB598E" w:rsidR="00B9313D" w:rsidRPr="00AE507B" w:rsidRDefault="00EF45E4" w:rsidP="00B9313D">
      <w:pPr>
        <w:pStyle w:val="Heading1"/>
        <w:rPr>
          <w:rFonts w:ascii="Times New Roman" w:hAnsi="Times New Roman" w:cs="Times New Roman"/>
        </w:rPr>
      </w:pPr>
      <w:bookmarkStart w:id="51" w:name="_Toc198027997"/>
      <w:r w:rsidRPr="00AE507B">
        <w:rPr>
          <w:rFonts w:ascii="Times New Roman" w:hAnsi="Times New Roman" w:cs="Times New Roman"/>
        </w:rPr>
        <w:lastRenderedPageBreak/>
        <w:t>5</w:t>
      </w:r>
      <w:r w:rsidR="00B9313D" w:rsidRPr="00AE507B">
        <w:rPr>
          <w:rFonts w:ascii="Times New Roman" w:hAnsi="Times New Roman" w:cs="Times New Roman"/>
        </w:rPr>
        <w:t>. Evaluation</w:t>
      </w:r>
      <w:bookmarkEnd w:id="51"/>
    </w:p>
    <w:p w14:paraId="78D98731" w14:textId="2CF4D866" w:rsidR="00263837" w:rsidRPr="00AE507B" w:rsidRDefault="00263837" w:rsidP="00263837">
      <w:pPr>
        <w:rPr>
          <w:rFonts w:ascii="Times New Roman" w:hAnsi="Times New Roman" w:cs="Times New Roman"/>
          <w:sz w:val="24"/>
          <w:szCs w:val="24"/>
        </w:rPr>
      </w:pPr>
      <w:r w:rsidRPr="00AE507B">
        <w:rPr>
          <w:rFonts w:ascii="Times New Roman" w:hAnsi="Times New Roman" w:cs="Times New Roman"/>
          <w:sz w:val="24"/>
          <w:szCs w:val="24"/>
        </w:rPr>
        <w:t xml:space="preserve">This section evaluates the effectiveness and educational impact of Social Shuffle by examining the testing process, analysing user feedback and reflecting on the game’s intended outcomes. The evaluation focuses on how well the game achieved goals in promoting SEL, as well as the accessibility and usability of the final product. </w:t>
      </w:r>
      <w:r w:rsidR="00D8518A" w:rsidRPr="00AE507B">
        <w:rPr>
          <w:rFonts w:ascii="Times New Roman" w:hAnsi="Times New Roman" w:cs="Times New Roman"/>
          <w:sz w:val="24"/>
          <w:szCs w:val="24"/>
        </w:rPr>
        <w:t>Insights gathered from playtesting are used to assess the game’s strengths and potential areas for improvement.</w:t>
      </w:r>
    </w:p>
    <w:p w14:paraId="175DFC46" w14:textId="1F75CE34" w:rsidR="00B9313D" w:rsidRPr="00AE507B" w:rsidRDefault="00EF45E4" w:rsidP="00792BE4">
      <w:pPr>
        <w:pStyle w:val="Heading2"/>
        <w:rPr>
          <w:rFonts w:ascii="Times New Roman" w:hAnsi="Times New Roman" w:cs="Times New Roman"/>
        </w:rPr>
      </w:pPr>
      <w:bookmarkStart w:id="52" w:name="_Toc198027998"/>
      <w:r w:rsidRPr="00AE507B">
        <w:rPr>
          <w:rFonts w:ascii="Times New Roman" w:hAnsi="Times New Roman" w:cs="Times New Roman"/>
        </w:rPr>
        <w:t>5</w:t>
      </w:r>
      <w:r w:rsidR="00B9313D" w:rsidRPr="00AE507B">
        <w:rPr>
          <w:rFonts w:ascii="Times New Roman" w:hAnsi="Times New Roman" w:cs="Times New Roman"/>
        </w:rPr>
        <w:t xml:space="preserve">.1 </w:t>
      </w:r>
      <w:r w:rsidR="00096D96" w:rsidRPr="00AE507B">
        <w:rPr>
          <w:rFonts w:ascii="Times New Roman" w:hAnsi="Times New Roman" w:cs="Times New Roman"/>
        </w:rPr>
        <w:t>Playtesting Approach</w:t>
      </w:r>
      <w:bookmarkEnd w:id="52"/>
    </w:p>
    <w:p w14:paraId="6546DE7C" w14:textId="22D2A0ED" w:rsidR="000020BB" w:rsidRPr="00AE507B" w:rsidRDefault="00E0611A" w:rsidP="00E0611A">
      <w:pPr>
        <w:rPr>
          <w:rFonts w:ascii="Times New Roman" w:hAnsi="Times New Roman" w:cs="Times New Roman"/>
          <w:sz w:val="24"/>
          <w:szCs w:val="24"/>
        </w:rPr>
      </w:pPr>
      <w:r w:rsidRPr="00AE507B">
        <w:rPr>
          <w:rFonts w:ascii="Times New Roman" w:hAnsi="Times New Roman" w:cs="Times New Roman"/>
          <w:sz w:val="24"/>
          <w:szCs w:val="24"/>
        </w:rPr>
        <w:t>To evaluate the effectiveness, clarity and educational impact of Social Shuffle, a structured playtesting process was carried out. Since the target audience could not be directly involved due to ethical considerations and time constraints, adult participants were invited</w:t>
      </w:r>
      <w:r w:rsidR="00FA4B03" w:rsidRPr="00AE507B">
        <w:rPr>
          <w:rFonts w:ascii="Times New Roman" w:hAnsi="Times New Roman" w:cs="Times New Roman"/>
          <w:sz w:val="24"/>
          <w:szCs w:val="24"/>
        </w:rPr>
        <w:t xml:space="preserve"> to take part in a simulated playtest experience. They were asked to play the game while imagining themselves as a 6-9-year-old</w:t>
      </w:r>
      <w:r w:rsidR="00CE32BD" w:rsidRPr="00AE507B">
        <w:rPr>
          <w:rFonts w:ascii="Times New Roman" w:hAnsi="Times New Roman" w:cs="Times New Roman"/>
          <w:sz w:val="24"/>
          <w:szCs w:val="24"/>
        </w:rPr>
        <w:t>, helping to simulate the emotional and cognitive perspective of the intended players.</w:t>
      </w:r>
    </w:p>
    <w:p w14:paraId="5ED70B77" w14:textId="22F19D31" w:rsidR="00CE32BD" w:rsidRPr="00AE507B" w:rsidRDefault="00CE32BD" w:rsidP="00E0611A">
      <w:pPr>
        <w:rPr>
          <w:rFonts w:ascii="Times New Roman" w:hAnsi="Times New Roman" w:cs="Times New Roman"/>
          <w:sz w:val="24"/>
          <w:szCs w:val="24"/>
        </w:rPr>
      </w:pPr>
      <w:r w:rsidRPr="00AE507B">
        <w:rPr>
          <w:rFonts w:ascii="Times New Roman" w:hAnsi="Times New Roman" w:cs="Times New Roman"/>
          <w:sz w:val="24"/>
          <w:szCs w:val="24"/>
        </w:rPr>
        <w:t>To guide participants, a testing document was distributed that introduced the game, outlined its purpose and provided context for the mindset simulation. This document included examples of typical behaviours and though processes for children in the target age group such as struggling with inclusion, navigating friendships and recognising emotions.</w:t>
      </w:r>
      <w:r w:rsidR="001C6A04" w:rsidRPr="00AE507B">
        <w:rPr>
          <w:rFonts w:ascii="Times New Roman" w:hAnsi="Times New Roman" w:cs="Times New Roman"/>
          <w:sz w:val="24"/>
          <w:szCs w:val="24"/>
        </w:rPr>
        <w:t xml:space="preserve"> It also included detailed instructions on how to download, play and replay the game </w:t>
      </w:r>
      <w:r w:rsidR="00CF2F4A" w:rsidRPr="00AE507B">
        <w:rPr>
          <w:rFonts w:ascii="Times New Roman" w:hAnsi="Times New Roman" w:cs="Times New Roman"/>
          <w:sz w:val="24"/>
          <w:szCs w:val="24"/>
        </w:rPr>
        <w:t>multiple times in order to experience all three gameplay modifiers.</w:t>
      </w:r>
      <w:r w:rsidR="002C2277" w:rsidRPr="00AE507B">
        <w:rPr>
          <w:rFonts w:ascii="Times New Roman" w:hAnsi="Times New Roman" w:cs="Times New Roman"/>
          <w:sz w:val="24"/>
          <w:szCs w:val="24"/>
        </w:rPr>
        <w:t xml:space="preserve"> The full </w:t>
      </w:r>
      <w:r w:rsidR="00FB3161" w:rsidRPr="00AE507B">
        <w:rPr>
          <w:rFonts w:ascii="Times New Roman" w:hAnsi="Times New Roman" w:cs="Times New Roman"/>
          <w:sz w:val="24"/>
          <w:szCs w:val="24"/>
        </w:rPr>
        <w:t>testing document that was handed out to participants can be found in the Appendix.</w:t>
      </w:r>
    </w:p>
    <w:p w14:paraId="665DF1FF" w14:textId="77777777" w:rsidR="00EE70DF" w:rsidRPr="00AE507B" w:rsidRDefault="00FB3161" w:rsidP="00EE70DF">
      <w:pPr>
        <w:keepNext/>
        <w:jc w:val="center"/>
        <w:rPr>
          <w:rFonts w:ascii="Times New Roman" w:hAnsi="Times New Roman" w:cs="Times New Roman"/>
        </w:rPr>
      </w:pPr>
      <w:r w:rsidRPr="00AE507B">
        <w:rPr>
          <w:rFonts w:ascii="Times New Roman" w:hAnsi="Times New Roman" w:cs="Times New Roman"/>
          <w:noProof/>
          <w:sz w:val="24"/>
          <w:szCs w:val="24"/>
        </w:rPr>
        <w:drawing>
          <wp:inline distT="0" distB="0" distL="0" distR="0" wp14:anchorId="39ECC755" wp14:editId="7382965D">
            <wp:extent cx="3950898" cy="3523376"/>
            <wp:effectExtent l="19050" t="19050" r="12065" b="20320"/>
            <wp:docPr id="8318959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62741" cy="3533937"/>
                    </a:xfrm>
                    <a:prstGeom prst="rect">
                      <a:avLst/>
                    </a:prstGeom>
                    <a:noFill/>
                    <a:ln>
                      <a:solidFill>
                        <a:schemeClr val="tx1"/>
                      </a:solidFill>
                    </a:ln>
                  </pic:spPr>
                </pic:pic>
              </a:graphicData>
            </a:graphic>
          </wp:inline>
        </w:drawing>
      </w:r>
    </w:p>
    <w:p w14:paraId="60CE6A8A" w14:textId="36715B87" w:rsidR="00FB3161" w:rsidRPr="00AE507B" w:rsidRDefault="00EE70DF" w:rsidP="00EE70DF">
      <w:pPr>
        <w:pStyle w:val="Caption"/>
        <w:jc w:val="center"/>
        <w:rPr>
          <w:rFonts w:ascii="Times New Roman" w:hAnsi="Times New Roman" w:cs="Times New Roman"/>
        </w:rPr>
      </w:pPr>
      <w:r w:rsidRPr="00AE507B">
        <w:rPr>
          <w:rFonts w:ascii="Times New Roman" w:hAnsi="Times New Roman" w:cs="Times New Roman"/>
        </w:rPr>
        <w:t xml:space="preserve">Figure </w:t>
      </w:r>
      <w:r w:rsidR="00293215" w:rsidRPr="00AE507B">
        <w:rPr>
          <w:rFonts w:ascii="Times New Roman" w:hAnsi="Times New Roman" w:cs="Times New Roman"/>
        </w:rPr>
        <w:fldChar w:fldCharType="begin"/>
      </w:r>
      <w:r w:rsidR="00293215" w:rsidRPr="00AE507B">
        <w:rPr>
          <w:rFonts w:ascii="Times New Roman" w:hAnsi="Times New Roman" w:cs="Times New Roman"/>
        </w:rPr>
        <w:instrText xml:space="preserve"> SEQ Figure \* ARABIC </w:instrText>
      </w:r>
      <w:r w:rsidR="00293215" w:rsidRPr="00AE507B">
        <w:rPr>
          <w:rFonts w:ascii="Times New Roman" w:hAnsi="Times New Roman" w:cs="Times New Roman"/>
        </w:rPr>
        <w:fldChar w:fldCharType="separate"/>
      </w:r>
      <w:r w:rsidR="00293215" w:rsidRPr="00AE507B">
        <w:rPr>
          <w:rFonts w:ascii="Times New Roman" w:hAnsi="Times New Roman" w:cs="Times New Roman"/>
          <w:noProof/>
        </w:rPr>
        <w:t>19</w:t>
      </w:r>
      <w:r w:rsidR="00293215" w:rsidRPr="00AE507B">
        <w:rPr>
          <w:rFonts w:ascii="Times New Roman" w:hAnsi="Times New Roman" w:cs="Times New Roman"/>
          <w:noProof/>
        </w:rPr>
        <w:fldChar w:fldCharType="end"/>
      </w:r>
      <w:r w:rsidRPr="00AE507B">
        <w:rPr>
          <w:rFonts w:ascii="Times New Roman" w:hAnsi="Times New Roman" w:cs="Times New Roman"/>
        </w:rPr>
        <w:t>: Excerpt from the instruction document given to playtesters, guiding them through the testing process and mindset simulation.</w:t>
      </w:r>
    </w:p>
    <w:p w14:paraId="41A15442" w14:textId="0B044396" w:rsidR="00FB3161" w:rsidRPr="00AE507B" w:rsidRDefault="00D448C4" w:rsidP="00FB3161">
      <w:pPr>
        <w:rPr>
          <w:rFonts w:ascii="Times New Roman" w:hAnsi="Times New Roman" w:cs="Times New Roman"/>
          <w:sz w:val="24"/>
          <w:szCs w:val="24"/>
        </w:rPr>
      </w:pPr>
      <w:r w:rsidRPr="00AE507B">
        <w:rPr>
          <w:rFonts w:ascii="Times New Roman" w:hAnsi="Times New Roman" w:cs="Times New Roman"/>
          <w:sz w:val="24"/>
          <w:szCs w:val="24"/>
        </w:rPr>
        <w:t>After playing the game, participants were asked to complete a Google Form containing a mix of Likert-scale and open-ended questions. These questions</w:t>
      </w:r>
      <w:r w:rsidR="00934643" w:rsidRPr="00AE507B">
        <w:rPr>
          <w:rFonts w:ascii="Times New Roman" w:hAnsi="Times New Roman" w:cs="Times New Roman"/>
          <w:sz w:val="24"/>
          <w:szCs w:val="24"/>
        </w:rPr>
        <w:t xml:space="preserve"> (</w:t>
      </w:r>
      <w:r w:rsidR="005A098D" w:rsidRPr="00AE507B">
        <w:rPr>
          <w:rFonts w:ascii="Times New Roman" w:hAnsi="Times New Roman" w:cs="Times New Roman"/>
          <w:sz w:val="24"/>
          <w:szCs w:val="24"/>
        </w:rPr>
        <w:t>Table 6)</w:t>
      </w:r>
      <w:r w:rsidRPr="00AE507B">
        <w:rPr>
          <w:rFonts w:ascii="Times New Roman" w:hAnsi="Times New Roman" w:cs="Times New Roman"/>
          <w:sz w:val="24"/>
          <w:szCs w:val="24"/>
        </w:rPr>
        <w:t xml:space="preserve"> assessed various aspects </w:t>
      </w:r>
      <w:r w:rsidRPr="00AE507B">
        <w:rPr>
          <w:rFonts w:ascii="Times New Roman" w:hAnsi="Times New Roman" w:cs="Times New Roman"/>
          <w:sz w:val="24"/>
          <w:szCs w:val="24"/>
        </w:rPr>
        <w:lastRenderedPageBreak/>
        <w:t>of the game including UI clarity</w:t>
      </w:r>
      <w:r w:rsidR="00C64937" w:rsidRPr="00AE507B">
        <w:rPr>
          <w:rFonts w:ascii="Times New Roman" w:hAnsi="Times New Roman" w:cs="Times New Roman"/>
          <w:sz w:val="24"/>
          <w:szCs w:val="24"/>
        </w:rPr>
        <w:t>, emotional content, modifier understanding, accessibility and overall engagement.</w:t>
      </w:r>
    </w:p>
    <w:p w14:paraId="347893A8" w14:textId="77777777" w:rsidR="00293215" w:rsidRPr="00AE507B" w:rsidRDefault="00100BBA" w:rsidP="00293215">
      <w:pPr>
        <w:keepNext/>
        <w:jc w:val="center"/>
        <w:rPr>
          <w:rFonts w:ascii="Times New Roman" w:hAnsi="Times New Roman" w:cs="Times New Roman"/>
        </w:rPr>
      </w:pPr>
      <w:r w:rsidRPr="00AE507B">
        <w:rPr>
          <w:rFonts w:ascii="Times New Roman" w:hAnsi="Times New Roman" w:cs="Times New Roman"/>
          <w:noProof/>
        </w:rPr>
        <w:drawing>
          <wp:inline distT="0" distB="0" distL="0" distR="0" wp14:anchorId="66547527" wp14:editId="69587274">
            <wp:extent cx="3980485" cy="4147508"/>
            <wp:effectExtent l="19050" t="19050" r="20320" b="24765"/>
            <wp:docPr id="1739176463"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176463" name="Picture 1" descr="A screenshot of a survey&#10;&#10;AI-generated content may be incorrect."/>
                    <pic:cNvPicPr/>
                  </pic:nvPicPr>
                  <pic:blipFill rotWithShape="1">
                    <a:blip r:embed="rId31"/>
                    <a:srcRect b="14331"/>
                    <a:stretch/>
                  </pic:blipFill>
                  <pic:spPr bwMode="auto">
                    <a:xfrm>
                      <a:off x="0" y="0"/>
                      <a:ext cx="3999077" cy="416688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1CA2E7F" w14:textId="753D974E" w:rsidR="00100BBA" w:rsidRPr="00AE507B" w:rsidRDefault="00293215" w:rsidP="00293215">
      <w:pPr>
        <w:pStyle w:val="Caption"/>
        <w:jc w:val="center"/>
        <w:rPr>
          <w:rFonts w:ascii="Times New Roman" w:hAnsi="Times New Roman" w:cs="Times New Roman"/>
        </w:rPr>
      </w:pPr>
      <w:r w:rsidRPr="00AE507B">
        <w:rPr>
          <w:rFonts w:ascii="Times New Roman" w:hAnsi="Times New Roman" w:cs="Times New Roman"/>
        </w:rPr>
        <w:t xml:space="preserve">Figure </w:t>
      </w:r>
      <w:r w:rsidRPr="00AE507B">
        <w:rPr>
          <w:rFonts w:ascii="Times New Roman" w:hAnsi="Times New Roman" w:cs="Times New Roman"/>
        </w:rPr>
        <w:fldChar w:fldCharType="begin"/>
      </w:r>
      <w:r w:rsidRPr="00AE507B">
        <w:rPr>
          <w:rFonts w:ascii="Times New Roman" w:hAnsi="Times New Roman" w:cs="Times New Roman"/>
        </w:rPr>
        <w:instrText xml:space="preserve"> SEQ Figure \* ARABIC </w:instrText>
      </w:r>
      <w:r w:rsidRPr="00AE507B">
        <w:rPr>
          <w:rFonts w:ascii="Times New Roman" w:hAnsi="Times New Roman" w:cs="Times New Roman"/>
        </w:rPr>
        <w:fldChar w:fldCharType="separate"/>
      </w:r>
      <w:r w:rsidRPr="00AE507B">
        <w:rPr>
          <w:rFonts w:ascii="Times New Roman" w:hAnsi="Times New Roman" w:cs="Times New Roman"/>
          <w:noProof/>
        </w:rPr>
        <w:t>20</w:t>
      </w:r>
      <w:r w:rsidRPr="00AE507B">
        <w:rPr>
          <w:rFonts w:ascii="Times New Roman" w:hAnsi="Times New Roman" w:cs="Times New Roman"/>
          <w:noProof/>
        </w:rPr>
        <w:fldChar w:fldCharType="end"/>
      </w:r>
      <w:r w:rsidRPr="00AE507B">
        <w:rPr>
          <w:rFonts w:ascii="Times New Roman" w:hAnsi="Times New Roman" w:cs="Times New Roman"/>
        </w:rPr>
        <w:t>: Sample questions from the Google Form used to collect structured feedback.</w:t>
      </w:r>
    </w:p>
    <w:p w14:paraId="64689F8D" w14:textId="6773A819" w:rsidR="005A098D" w:rsidRPr="00AE507B" w:rsidRDefault="00293215" w:rsidP="005A098D">
      <w:pPr>
        <w:rPr>
          <w:rFonts w:ascii="Times New Roman" w:hAnsi="Times New Roman" w:cs="Times New Roman"/>
          <w:sz w:val="24"/>
          <w:szCs w:val="24"/>
        </w:rPr>
      </w:pPr>
      <w:r w:rsidRPr="00AE507B">
        <w:rPr>
          <w:rFonts w:ascii="Times New Roman" w:hAnsi="Times New Roman" w:cs="Times New Roman"/>
          <w:sz w:val="24"/>
          <w:szCs w:val="24"/>
        </w:rPr>
        <w:t xml:space="preserve">A total of eight responses were collected. This feedback informed the evaluation process that follows, with both quantitative summaries and selected quotes used to reflect </w:t>
      </w:r>
      <w:r w:rsidR="008D5B01" w:rsidRPr="00AE507B">
        <w:rPr>
          <w:rFonts w:ascii="Times New Roman" w:hAnsi="Times New Roman" w:cs="Times New Roman"/>
          <w:sz w:val="24"/>
          <w:szCs w:val="24"/>
        </w:rPr>
        <w:t>tester perspectives.</w:t>
      </w:r>
    </w:p>
    <w:p w14:paraId="742CB86C" w14:textId="77777777" w:rsidR="00603CBE" w:rsidRPr="00AE507B" w:rsidRDefault="00603CBE" w:rsidP="005A098D">
      <w:pPr>
        <w:rPr>
          <w:rFonts w:ascii="Times New Roman" w:hAnsi="Times New Roman" w:cs="Times New Roman"/>
          <w:sz w:val="24"/>
          <w:szCs w:val="24"/>
        </w:rPr>
      </w:pPr>
    </w:p>
    <w:p w14:paraId="4CC8A3E2" w14:textId="77777777" w:rsidR="00603CBE" w:rsidRPr="00AE507B" w:rsidRDefault="00603CBE" w:rsidP="005A098D">
      <w:pPr>
        <w:rPr>
          <w:rFonts w:ascii="Times New Roman" w:hAnsi="Times New Roman" w:cs="Times New Roman"/>
          <w:sz w:val="24"/>
          <w:szCs w:val="24"/>
        </w:rPr>
      </w:pPr>
    </w:p>
    <w:p w14:paraId="55DDBE2F" w14:textId="77777777" w:rsidR="00603CBE" w:rsidRPr="00AE507B" w:rsidRDefault="00603CBE" w:rsidP="005A098D">
      <w:pPr>
        <w:rPr>
          <w:rFonts w:ascii="Times New Roman" w:hAnsi="Times New Roman" w:cs="Times New Roman"/>
          <w:sz w:val="24"/>
          <w:szCs w:val="24"/>
        </w:rPr>
      </w:pPr>
    </w:p>
    <w:p w14:paraId="02D4EBFC" w14:textId="77777777" w:rsidR="00603CBE" w:rsidRPr="00AE507B" w:rsidRDefault="00603CBE" w:rsidP="005A098D">
      <w:pPr>
        <w:rPr>
          <w:rFonts w:ascii="Times New Roman" w:hAnsi="Times New Roman" w:cs="Times New Roman"/>
          <w:sz w:val="24"/>
          <w:szCs w:val="24"/>
        </w:rPr>
      </w:pPr>
    </w:p>
    <w:p w14:paraId="3994EA91" w14:textId="77777777" w:rsidR="00603CBE" w:rsidRPr="00AE507B" w:rsidRDefault="00603CBE" w:rsidP="005A098D">
      <w:pPr>
        <w:rPr>
          <w:rFonts w:ascii="Times New Roman" w:hAnsi="Times New Roman" w:cs="Times New Roman"/>
          <w:sz w:val="24"/>
          <w:szCs w:val="24"/>
        </w:rPr>
      </w:pPr>
    </w:p>
    <w:p w14:paraId="3FC98949" w14:textId="77777777" w:rsidR="00603CBE" w:rsidRPr="00AE507B" w:rsidRDefault="00603CBE" w:rsidP="005A098D">
      <w:pPr>
        <w:rPr>
          <w:rFonts w:ascii="Times New Roman" w:hAnsi="Times New Roman" w:cs="Times New Roman"/>
          <w:sz w:val="24"/>
          <w:szCs w:val="24"/>
        </w:rPr>
      </w:pPr>
    </w:p>
    <w:p w14:paraId="67B7D770" w14:textId="77777777" w:rsidR="00603CBE" w:rsidRPr="00AE507B" w:rsidRDefault="00603CBE" w:rsidP="005A098D">
      <w:pPr>
        <w:rPr>
          <w:rFonts w:ascii="Times New Roman" w:hAnsi="Times New Roman" w:cs="Times New Roman"/>
          <w:sz w:val="24"/>
          <w:szCs w:val="24"/>
        </w:rPr>
      </w:pPr>
    </w:p>
    <w:p w14:paraId="584344C4" w14:textId="77777777" w:rsidR="00603CBE" w:rsidRPr="00AE507B" w:rsidRDefault="00603CBE" w:rsidP="005A098D">
      <w:pPr>
        <w:rPr>
          <w:rFonts w:ascii="Times New Roman" w:hAnsi="Times New Roman" w:cs="Times New Roman"/>
          <w:sz w:val="24"/>
          <w:szCs w:val="24"/>
        </w:rPr>
      </w:pPr>
    </w:p>
    <w:p w14:paraId="6C7C8700" w14:textId="77777777" w:rsidR="00603CBE" w:rsidRPr="00AE507B" w:rsidRDefault="00603CBE" w:rsidP="005A098D">
      <w:pPr>
        <w:rPr>
          <w:rFonts w:ascii="Times New Roman" w:hAnsi="Times New Roman" w:cs="Times New Roman"/>
          <w:sz w:val="24"/>
          <w:szCs w:val="24"/>
        </w:rPr>
      </w:pPr>
    </w:p>
    <w:p w14:paraId="5CCE6A68" w14:textId="77777777" w:rsidR="00603CBE" w:rsidRPr="00AE507B" w:rsidRDefault="00603CBE" w:rsidP="005A098D">
      <w:pPr>
        <w:rPr>
          <w:rFonts w:ascii="Times New Roman" w:hAnsi="Times New Roman" w:cs="Times New Roman"/>
          <w:sz w:val="24"/>
          <w:szCs w:val="24"/>
        </w:rPr>
      </w:pPr>
    </w:p>
    <w:p w14:paraId="42F50620" w14:textId="77777777" w:rsidR="00603CBE" w:rsidRPr="00AE507B" w:rsidRDefault="00603CBE" w:rsidP="005A098D">
      <w:pPr>
        <w:rPr>
          <w:rFonts w:ascii="Times New Roman" w:hAnsi="Times New Roman" w:cs="Times New Roman"/>
          <w:sz w:val="24"/>
          <w:szCs w:val="24"/>
        </w:rPr>
      </w:pPr>
    </w:p>
    <w:p w14:paraId="00B3A68D" w14:textId="77777777" w:rsidR="00603CBE" w:rsidRPr="00AE507B" w:rsidRDefault="00603CBE" w:rsidP="005A098D">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846"/>
        <w:gridCol w:w="5953"/>
        <w:gridCol w:w="2217"/>
      </w:tblGrid>
      <w:tr w:rsidR="005A098D" w:rsidRPr="00AE507B" w14:paraId="4BAD08D2" w14:textId="77777777" w:rsidTr="00B844DC">
        <w:tc>
          <w:tcPr>
            <w:tcW w:w="846" w:type="dxa"/>
            <w:shd w:val="clear" w:color="auto" w:fill="BFBFBF" w:themeFill="background1" w:themeFillShade="BF"/>
          </w:tcPr>
          <w:p w14:paraId="4608201D" w14:textId="4250B395" w:rsidR="005A098D" w:rsidRPr="00AE507B" w:rsidRDefault="00B844DC" w:rsidP="00603CBE">
            <w:pPr>
              <w:rPr>
                <w:rFonts w:ascii="Times New Roman" w:hAnsi="Times New Roman" w:cs="Times New Roman"/>
                <w:sz w:val="24"/>
                <w:szCs w:val="24"/>
              </w:rPr>
            </w:pPr>
            <w:r w:rsidRPr="00AE507B">
              <w:rPr>
                <w:rFonts w:ascii="Times New Roman" w:hAnsi="Times New Roman" w:cs="Times New Roman"/>
                <w:sz w:val="24"/>
                <w:szCs w:val="24"/>
              </w:rPr>
              <w:t>No.</w:t>
            </w:r>
          </w:p>
        </w:tc>
        <w:tc>
          <w:tcPr>
            <w:tcW w:w="5953" w:type="dxa"/>
            <w:shd w:val="clear" w:color="auto" w:fill="BFBFBF" w:themeFill="background1" w:themeFillShade="BF"/>
          </w:tcPr>
          <w:p w14:paraId="40C4C9C2" w14:textId="41779523" w:rsidR="005A098D" w:rsidRPr="00AE507B" w:rsidRDefault="00B844DC" w:rsidP="00603CBE">
            <w:pPr>
              <w:rPr>
                <w:rFonts w:ascii="Times New Roman" w:hAnsi="Times New Roman" w:cs="Times New Roman"/>
                <w:sz w:val="24"/>
                <w:szCs w:val="24"/>
              </w:rPr>
            </w:pPr>
            <w:r w:rsidRPr="00AE507B">
              <w:rPr>
                <w:rFonts w:ascii="Times New Roman" w:hAnsi="Times New Roman" w:cs="Times New Roman"/>
                <w:sz w:val="24"/>
                <w:szCs w:val="24"/>
              </w:rPr>
              <w:t>Question</w:t>
            </w:r>
          </w:p>
        </w:tc>
        <w:tc>
          <w:tcPr>
            <w:tcW w:w="2217" w:type="dxa"/>
            <w:shd w:val="clear" w:color="auto" w:fill="BFBFBF" w:themeFill="background1" w:themeFillShade="BF"/>
          </w:tcPr>
          <w:p w14:paraId="587CED6B" w14:textId="61ABF661" w:rsidR="005A098D" w:rsidRPr="00AE507B" w:rsidRDefault="00B844DC" w:rsidP="00603CBE">
            <w:pPr>
              <w:rPr>
                <w:rFonts w:ascii="Times New Roman" w:hAnsi="Times New Roman" w:cs="Times New Roman"/>
                <w:sz w:val="24"/>
                <w:szCs w:val="24"/>
              </w:rPr>
            </w:pPr>
            <w:r w:rsidRPr="00AE507B">
              <w:rPr>
                <w:rFonts w:ascii="Times New Roman" w:hAnsi="Times New Roman" w:cs="Times New Roman"/>
                <w:sz w:val="24"/>
                <w:szCs w:val="24"/>
              </w:rPr>
              <w:t>Question Type</w:t>
            </w:r>
          </w:p>
        </w:tc>
      </w:tr>
      <w:tr w:rsidR="005A098D" w:rsidRPr="00AE507B" w14:paraId="6B8741DB" w14:textId="77777777" w:rsidTr="00B844DC">
        <w:tc>
          <w:tcPr>
            <w:tcW w:w="846" w:type="dxa"/>
          </w:tcPr>
          <w:p w14:paraId="48385028" w14:textId="2221672D" w:rsidR="005A098D" w:rsidRPr="00AE507B" w:rsidRDefault="00B844DC" w:rsidP="00603CBE">
            <w:pPr>
              <w:rPr>
                <w:rFonts w:ascii="Times New Roman" w:hAnsi="Times New Roman" w:cs="Times New Roman"/>
                <w:sz w:val="24"/>
                <w:szCs w:val="24"/>
              </w:rPr>
            </w:pPr>
            <w:r w:rsidRPr="00AE507B">
              <w:rPr>
                <w:rFonts w:ascii="Times New Roman" w:hAnsi="Times New Roman" w:cs="Times New Roman"/>
                <w:sz w:val="24"/>
                <w:szCs w:val="24"/>
              </w:rPr>
              <w:t>1</w:t>
            </w:r>
          </w:p>
        </w:tc>
        <w:tc>
          <w:tcPr>
            <w:tcW w:w="5953" w:type="dxa"/>
          </w:tcPr>
          <w:p w14:paraId="3367EFA4" w14:textId="32877B1D" w:rsidR="005A098D" w:rsidRPr="00AE507B" w:rsidRDefault="008A5C7C" w:rsidP="00603CBE">
            <w:pPr>
              <w:rPr>
                <w:rFonts w:ascii="Times New Roman" w:hAnsi="Times New Roman" w:cs="Times New Roman"/>
                <w:sz w:val="24"/>
                <w:szCs w:val="24"/>
              </w:rPr>
            </w:pPr>
            <w:r w:rsidRPr="00AE507B">
              <w:rPr>
                <w:rFonts w:ascii="Times New Roman" w:hAnsi="Times New Roman" w:cs="Times New Roman"/>
                <w:sz w:val="24"/>
                <w:szCs w:val="24"/>
              </w:rPr>
              <w:t xml:space="preserve">It was </w:t>
            </w:r>
            <w:r w:rsidR="00482AFE" w:rsidRPr="00AE507B">
              <w:rPr>
                <w:rFonts w:ascii="Times New Roman" w:hAnsi="Times New Roman" w:cs="Times New Roman"/>
                <w:sz w:val="24"/>
                <w:szCs w:val="24"/>
              </w:rPr>
              <w:t>easy to understand how to play the game.</w:t>
            </w:r>
          </w:p>
        </w:tc>
        <w:tc>
          <w:tcPr>
            <w:tcW w:w="2217" w:type="dxa"/>
          </w:tcPr>
          <w:p w14:paraId="356129A4" w14:textId="2F20132E" w:rsidR="005A098D"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Likert scale</w:t>
            </w:r>
          </w:p>
        </w:tc>
      </w:tr>
      <w:tr w:rsidR="00482AFE" w:rsidRPr="00AE507B" w14:paraId="1C442266" w14:textId="77777777" w:rsidTr="00B844DC">
        <w:tc>
          <w:tcPr>
            <w:tcW w:w="846" w:type="dxa"/>
          </w:tcPr>
          <w:p w14:paraId="3EF66120" w14:textId="767FE6DC"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2</w:t>
            </w:r>
          </w:p>
        </w:tc>
        <w:tc>
          <w:tcPr>
            <w:tcW w:w="5953" w:type="dxa"/>
          </w:tcPr>
          <w:p w14:paraId="0CF8D821" w14:textId="5B419FB8"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The instructions on the tutorial screen were clear.</w:t>
            </w:r>
          </w:p>
        </w:tc>
        <w:tc>
          <w:tcPr>
            <w:tcW w:w="2217" w:type="dxa"/>
          </w:tcPr>
          <w:p w14:paraId="418812C0" w14:textId="08658C61"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Likert scale</w:t>
            </w:r>
          </w:p>
        </w:tc>
      </w:tr>
      <w:tr w:rsidR="00482AFE" w:rsidRPr="00AE507B" w14:paraId="4AC8207F" w14:textId="77777777" w:rsidTr="00B844DC">
        <w:tc>
          <w:tcPr>
            <w:tcW w:w="846" w:type="dxa"/>
          </w:tcPr>
          <w:p w14:paraId="7CE863F0" w14:textId="23C88AFF"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3</w:t>
            </w:r>
          </w:p>
        </w:tc>
        <w:tc>
          <w:tcPr>
            <w:tcW w:w="5953" w:type="dxa"/>
          </w:tcPr>
          <w:p w14:paraId="7A4EF9ED" w14:textId="58063C30"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The buttons and interactions felt responsive.</w:t>
            </w:r>
          </w:p>
        </w:tc>
        <w:tc>
          <w:tcPr>
            <w:tcW w:w="2217" w:type="dxa"/>
          </w:tcPr>
          <w:p w14:paraId="42D6F029" w14:textId="62A62E84"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Likert scale</w:t>
            </w:r>
          </w:p>
        </w:tc>
      </w:tr>
      <w:tr w:rsidR="00482AFE" w:rsidRPr="00AE507B" w14:paraId="22B321F2" w14:textId="77777777" w:rsidTr="00B844DC">
        <w:tc>
          <w:tcPr>
            <w:tcW w:w="846" w:type="dxa"/>
          </w:tcPr>
          <w:p w14:paraId="7A938C8A" w14:textId="5F8922E4"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4</w:t>
            </w:r>
          </w:p>
        </w:tc>
        <w:tc>
          <w:tcPr>
            <w:tcW w:w="5953" w:type="dxa"/>
          </w:tcPr>
          <w:p w14:paraId="09837343" w14:textId="63DAF486"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The visuals and layout</w:t>
            </w:r>
            <w:r w:rsidR="003D3304" w:rsidRPr="00AE507B">
              <w:rPr>
                <w:rFonts w:ascii="Times New Roman" w:hAnsi="Times New Roman" w:cs="Times New Roman"/>
                <w:sz w:val="24"/>
                <w:szCs w:val="24"/>
              </w:rPr>
              <w:t xml:space="preserve"> were easy to navigate.</w:t>
            </w:r>
          </w:p>
        </w:tc>
        <w:tc>
          <w:tcPr>
            <w:tcW w:w="2217" w:type="dxa"/>
          </w:tcPr>
          <w:p w14:paraId="12E97ED3" w14:textId="2B9287CF"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Likert scale</w:t>
            </w:r>
          </w:p>
        </w:tc>
      </w:tr>
      <w:tr w:rsidR="00482AFE" w:rsidRPr="00AE507B" w14:paraId="142E7DFB" w14:textId="77777777" w:rsidTr="00B844DC">
        <w:tc>
          <w:tcPr>
            <w:tcW w:w="846" w:type="dxa"/>
          </w:tcPr>
          <w:p w14:paraId="4D2A0AB8" w14:textId="2B0C5EE5"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5</w:t>
            </w:r>
          </w:p>
        </w:tc>
        <w:tc>
          <w:tcPr>
            <w:tcW w:w="5953" w:type="dxa"/>
          </w:tcPr>
          <w:p w14:paraId="60EA0B76" w14:textId="5068AE66" w:rsidR="00482AFE" w:rsidRPr="00AE507B" w:rsidRDefault="003D3304" w:rsidP="00603CBE">
            <w:pPr>
              <w:rPr>
                <w:rFonts w:ascii="Times New Roman" w:hAnsi="Times New Roman" w:cs="Times New Roman"/>
                <w:sz w:val="24"/>
                <w:szCs w:val="24"/>
              </w:rPr>
            </w:pPr>
            <w:r w:rsidRPr="00AE507B">
              <w:rPr>
                <w:rFonts w:ascii="Times New Roman" w:hAnsi="Times New Roman" w:cs="Times New Roman"/>
                <w:sz w:val="24"/>
                <w:szCs w:val="24"/>
              </w:rPr>
              <w:t>The game had an element of fun as well as educational.</w:t>
            </w:r>
          </w:p>
        </w:tc>
        <w:tc>
          <w:tcPr>
            <w:tcW w:w="2217" w:type="dxa"/>
          </w:tcPr>
          <w:p w14:paraId="0DC686CF" w14:textId="59103147"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Likert scale</w:t>
            </w:r>
          </w:p>
        </w:tc>
      </w:tr>
      <w:tr w:rsidR="00482AFE" w:rsidRPr="00AE507B" w14:paraId="3FCABC0E" w14:textId="77777777" w:rsidTr="00B844DC">
        <w:tc>
          <w:tcPr>
            <w:tcW w:w="846" w:type="dxa"/>
          </w:tcPr>
          <w:p w14:paraId="4231C77E" w14:textId="14A13768"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6</w:t>
            </w:r>
          </w:p>
        </w:tc>
        <w:tc>
          <w:tcPr>
            <w:tcW w:w="5953" w:type="dxa"/>
          </w:tcPr>
          <w:p w14:paraId="0ABF10F5" w14:textId="5BA2460B" w:rsidR="00482AFE" w:rsidRPr="00AE507B" w:rsidRDefault="008B016B" w:rsidP="00603CBE">
            <w:pPr>
              <w:rPr>
                <w:rFonts w:ascii="Times New Roman" w:hAnsi="Times New Roman" w:cs="Times New Roman"/>
                <w:sz w:val="24"/>
                <w:szCs w:val="24"/>
              </w:rPr>
            </w:pPr>
            <w:r w:rsidRPr="00AE507B">
              <w:rPr>
                <w:rFonts w:ascii="Times New Roman" w:hAnsi="Times New Roman" w:cs="Times New Roman"/>
                <w:sz w:val="24"/>
                <w:szCs w:val="24"/>
              </w:rPr>
              <w:t>I understood what each scenario was asking me to do.</w:t>
            </w:r>
          </w:p>
        </w:tc>
        <w:tc>
          <w:tcPr>
            <w:tcW w:w="2217" w:type="dxa"/>
          </w:tcPr>
          <w:p w14:paraId="5EFA34DC" w14:textId="449A2C22"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Likert scale</w:t>
            </w:r>
          </w:p>
        </w:tc>
      </w:tr>
      <w:tr w:rsidR="00482AFE" w:rsidRPr="00AE507B" w14:paraId="4F936AD5" w14:textId="77777777" w:rsidTr="00B844DC">
        <w:tc>
          <w:tcPr>
            <w:tcW w:w="846" w:type="dxa"/>
          </w:tcPr>
          <w:p w14:paraId="529AD2E4" w14:textId="07D75DD0"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7</w:t>
            </w:r>
          </w:p>
        </w:tc>
        <w:tc>
          <w:tcPr>
            <w:tcW w:w="5953" w:type="dxa"/>
          </w:tcPr>
          <w:p w14:paraId="189962C0" w14:textId="2FDE2BB8" w:rsidR="00482AFE" w:rsidRPr="00AE507B" w:rsidRDefault="008B016B" w:rsidP="00603CBE">
            <w:pPr>
              <w:rPr>
                <w:rFonts w:ascii="Times New Roman" w:hAnsi="Times New Roman" w:cs="Times New Roman"/>
                <w:sz w:val="24"/>
                <w:szCs w:val="24"/>
              </w:rPr>
            </w:pPr>
            <w:r w:rsidRPr="00AE507B">
              <w:rPr>
                <w:rFonts w:ascii="Times New Roman" w:hAnsi="Times New Roman" w:cs="Times New Roman"/>
                <w:sz w:val="24"/>
                <w:szCs w:val="24"/>
              </w:rPr>
              <w:t>I was able to tell which card was the most empathetic.</w:t>
            </w:r>
          </w:p>
        </w:tc>
        <w:tc>
          <w:tcPr>
            <w:tcW w:w="2217" w:type="dxa"/>
          </w:tcPr>
          <w:p w14:paraId="4F6E2522" w14:textId="3D825E02"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Likert scale</w:t>
            </w:r>
          </w:p>
        </w:tc>
      </w:tr>
      <w:tr w:rsidR="00482AFE" w:rsidRPr="00AE507B" w14:paraId="366255A8" w14:textId="77777777" w:rsidTr="00B844DC">
        <w:tc>
          <w:tcPr>
            <w:tcW w:w="846" w:type="dxa"/>
          </w:tcPr>
          <w:p w14:paraId="1F46D057" w14:textId="6C369D8C"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8</w:t>
            </w:r>
          </w:p>
        </w:tc>
        <w:tc>
          <w:tcPr>
            <w:tcW w:w="5953" w:type="dxa"/>
          </w:tcPr>
          <w:p w14:paraId="7AB36DD2" w14:textId="7BD1AB40" w:rsidR="00482AFE" w:rsidRPr="00AE507B" w:rsidRDefault="008B016B" w:rsidP="00603CBE">
            <w:pPr>
              <w:rPr>
                <w:rFonts w:ascii="Times New Roman" w:hAnsi="Times New Roman" w:cs="Times New Roman"/>
                <w:sz w:val="24"/>
                <w:szCs w:val="24"/>
              </w:rPr>
            </w:pPr>
            <w:r w:rsidRPr="00AE507B">
              <w:rPr>
                <w:rFonts w:ascii="Times New Roman" w:hAnsi="Times New Roman" w:cs="Times New Roman"/>
                <w:sz w:val="24"/>
                <w:szCs w:val="24"/>
              </w:rPr>
              <w:t>The feedback after selecting a card helped me understand the outcome.</w:t>
            </w:r>
          </w:p>
        </w:tc>
        <w:tc>
          <w:tcPr>
            <w:tcW w:w="2217" w:type="dxa"/>
          </w:tcPr>
          <w:p w14:paraId="508917C9" w14:textId="38FFEB1B"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Likert scale</w:t>
            </w:r>
          </w:p>
        </w:tc>
      </w:tr>
      <w:tr w:rsidR="00482AFE" w:rsidRPr="00AE507B" w14:paraId="61FB0020" w14:textId="77777777" w:rsidTr="00B844DC">
        <w:tc>
          <w:tcPr>
            <w:tcW w:w="846" w:type="dxa"/>
          </w:tcPr>
          <w:p w14:paraId="3EEF5A09" w14:textId="5ED4E7C4"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9</w:t>
            </w:r>
          </w:p>
        </w:tc>
        <w:tc>
          <w:tcPr>
            <w:tcW w:w="5953" w:type="dxa"/>
          </w:tcPr>
          <w:p w14:paraId="7F5DD751" w14:textId="416E6783" w:rsidR="00482AFE" w:rsidRPr="00AE507B" w:rsidRDefault="008B016B" w:rsidP="00603CBE">
            <w:pPr>
              <w:rPr>
                <w:rFonts w:ascii="Times New Roman" w:hAnsi="Times New Roman" w:cs="Times New Roman"/>
                <w:sz w:val="24"/>
                <w:szCs w:val="24"/>
              </w:rPr>
            </w:pPr>
            <w:r w:rsidRPr="00AE507B">
              <w:rPr>
                <w:rFonts w:ascii="Times New Roman" w:hAnsi="Times New Roman" w:cs="Times New Roman"/>
                <w:sz w:val="24"/>
                <w:szCs w:val="24"/>
              </w:rPr>
              <w:t>The game made me think how others might feel.</w:t>
            </w:r>
          </w:p>
        </w:tc>
        <w:tc>
          <w:tcPr>
            <w:tcW w:w="2217" w:type="dxa"/>
          </w:tcPr>
          <w:p w14:paraId="4E1A4CA4" w14:textId="28A59190"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Likert scale</w:t>
            </w:r>
          </w:p>
        </w:tc>
      </w:tr>
      <w:tr w:rsidR="00482AFE" w:rsidRPr="00AE507B" w14:paraId="5EF90D16" w14:textId="77777777" w:rsidTr="00B844DC">
        <w:tc>
          <w:tcPr>
            <w:tcW w:w="846" w:type="dxa"/>
          </w:tcPr>
          <w:p w14:paraId="540B9A2B" w14:textId="3B8100CE"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10</w:t>
            </w:r>
          </w:p>
        </w:tc>
        <w:tc>
          <w:tcPr>
            <w:tcW w:w="5953" w:type="dxa"/>
          </w:tcPr>
          <w:p w14:paraId="5C26428E" w14:textId="6C6AFC15" w:rsidR="00482AFE" w:rsidRPr="00AE507B" w:rsidRDefault="008B016B" w:rsidP="00603CBE">
            <w:pPr>
              <w:rPr>
                <w:rFonts w:ascii="Times New Roman" w:hAnsi="Times New Roman" w:cs="Times New Roman"/>
                <w:sz w:val="24"/>
                <w:szCs w:val="24"/>
              </w:rPr>
            </w:pPr>
            <w:r w:rsidRPr="00AE507B">
              <w:rPr>
                <w:rFonts w:ascii="Times New Roman" w:hAnsi="Times New Roman" w:cs="Times New Roman"/>
                <w:sz w:val="24"/>
                <w:szCs w:val="24"/>
              </w:rPr>
              <w:t>The game would be a helpful tool for children to learn about empathy.</w:t>
            </w:r>
          </w:p>
        </w:tc>
        <w:tc>
          <w:tcPr>
            <w:tcW w:w="2217" w:type="dxa"/>
          </w:tcPr>
          <w:p w14:paraId="42D420BF" w14:textId="222304A9"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Likert scale</w:t>
            </w:r>
          </w:p>
        </w:tc>
      </w:tr>
      <w:tr w:rsidR="00482AFE" w:rsidRPr="00AE507B" w14:paraId="70D55806" w14:textId="77777777" w:rsidTr="00B844DC">
        <w:tc>
          <w:tcPr>
            <w:tcW w:w="846" w:type="dxa"/>
          </w:tcPr>
          <w:p w14:paraId="654FF36C" w14:textId="6C6DD8D8"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11</w:t>
            </w:r>
          </w:p>
        </w:tc>
        <w:tc>
          <w:tcPr>
            <w:tcW w:w="5953" w:type="dxa"/>
          </w:tcPr>
          <w:p w14:paraId="473A5099" w14:textId="58225CCD" w:rsidR="00482AFE" w:rsidRPr="00AE507B" w:rsidRDefault="008B016B" w:rsidP="00603CBE">
            <w:pPr>
              <w:rPr>
                <w:rFonts w:ascii="Times New Roman" w:hAnsi="Times New Roman" w:cs="Times New Roman"/>
                <w:sz w:val="24"/>
                <w:szCs w:val="24"/>
              </w:rPr>
            </w:pPr>
            <w:r w:rsidRPr="00AE507B">
              <w:rPr>
                <w:rFonts w:ascii="Times New Roman" w:hAnsi="Times New Roman" w:cs="Times New Roman"/>
                <w:sz w:val="24"/>
                <w:szCs w:val="24"/>
              </w:rPr>
              <w:t>The modifiers made the game more interesting.</w:t>
            </w:r>
          </w:p>
        </w:tc>
        <w:tc>
          <w:tcPr>
            <w:tcW w:w="2217" w:type="dxa"/>
          </w:tcPr>
          <w:p w14:paraId="2332D9AC" w14:textId="3FC1E6F7"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Likert scale</w:t>
            </w:r>
          </w:p>
        </w:tc>
      </w:tr>
      <w:tr w:rsidR="00482AFE" w:rsidRPr="00AE507B" w14:paraId="129C9031" w14:textId="77777777" w:rsidTr="00B844DC">
        <w:tc>
          <w:tcPr>
            <w:tcW w:w="846" w:type="dxa"/>
          </w:tcPr>
          <w:p w14:paraId="0B4AF514" w14:textId="18D95B68"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12</w:t>
            </w:r>
          </w:p>
        </w:tc>
        <w:tc>
          <w:tcPr>
            <w:tcW w:w="5953" w:type="dxa"/>
          </w:tcPr>
          <w:p w14:paraId="55A8A6A1" w14:textId="26600F7B" w:rsidR="00482AFE" w:rsidRPr="00AE507B" w:rsidRDefault="00537878" w:rsidP="00603CBE">
            <w:pPr>
              <w:rPr>
                <w:rFonts w:ascii="Times New Roman" w:hAnsi="Times New Roman" w:cs="Times New Roman"/>
                <w:sz w:val="24"/>
                <w:szCs w:val="24"/>
              </w:rPr>
            </w:pPr>
            <w:r w:rsidRPr="00AE507B">
              <w:rPr>
                <w:rFonts w:ascii="Times New Roman" w:hAnsi="Times New Roman" w:cs="Times New Roman"/>
                <w:sz w:val="24"/>
                <w:szCs w:val="24"/>
              </w:rPr>
              <w:t>The Limited Choices modifier was easy to understand.</w:t>
            </w:r>
          </w:p>
        </w:tc>
        <w:tc>
          <w:tcPr>
            <w:tcW w:w="2217" w:type="dxa"/>
          </w:tcPr>
          <w:p w14:paraId="420D4854" w14:textId="4DA524EF"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Likert scale</w:t>
            </w:r>
          </w:p>
        </w:tc>
      </w:tr>
      <w:tr w:rsidR="00482AFE" w:rsidRPr="00AE507B" w14:paraId="5B2CF52F" w14:textId="77777777" w:rsidTr="00B844DC">
        <w:tc>
          <w:tcPr>
            <w:tcW w:w="846" w:type="dxa"/>
          </w:tcPr>
          <w:p w14:paraId="41DD9AC5" w14:textId="21AB655A"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13</w:t>
            </w:r>
          </w:p>
        </w:tc>
        <w:tc>
          <w:tcPr>
            <w:tcW w:w="5953" w:type="dxa"/>
          </w:tcPr>
          <w:p w14:paraId="6D875899" w14:textId="521BB7C5" w:rsidR="00482AFE" w:rsidRPr="00AE507B" w:rsidRDefault="00537878" w:rsidP="00603CBE">
            <w:pPr>
              <w:rPr>
                <w:rFonts w:ascii="Times New Roman" w:hAnsi="Times New Roman" w:cs="Times New Roman"/>
                <w:sz w:val="24"/>
                <w:szCs w:val="24"/>
              </w:rPr>
            </w:pPr>
            <w:r w:rsidRPr="00AE507B">
              <w:rPr>
                <w:rFonts w:ascii="Times New Roman" w:hAnsi="Times New Roman" w:cs="Times New Roman"/>
                <w:sz w:val="24"/>
                <w:szCs w:val="24"/>
              </w:rPr>
              <w:t>The Swap Responses modifier made you try and understand what a “bad” response would be.</w:t>
            </w:r>
          </w:p>
        </w:tc>
        <w:tc>
          <w:tcPr>
            <w:tcW w:w="2217" w:type="dxa"/>
          </w:tcPr>
          <w:p w14:paraId="7C5EC809" w14:textId="67CC2BCC"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Likert scale</w:t>
            </w:r>
          </w:p>
        </w:tc>
      </w:tr>
      <w:tr w:rsidR="00482AFE" w:rsidRPr="00AE507B" w14:paraId="2C325631" w14:textId="77777777" w:rsidTr="00B844DC">
        <w:tc>
          <w:tcPr>
            <w:tcW w:w="846" w:type="dxa"/>
          </w:tcPr>
          <w:p w14:paraId="338C893F" w14:textId="2ED698BF"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14</w:t>
            </w:r>
          </w:p>
        </w:tc>
        <w:tc>
          <w:tcPr>
            <w:tcW w:w="5953" w:type="dxa"/>
          </w:tcPr>
          <w:p w14:paraId="317A08AF" w14:textId="12A45404" w:rsidR="00482AFE" w:rsidRPr="00AE507B" w:rsidRDefault="00537878" w:rsidP="00603CBE">
            <w:pPr>
              <w:rPr>
                <w:rFonts w:ascii="Times New Roman" w:hAnsi="Times New Roman" w:cs="Times New Roman"/>
                <w:sz w:val="24"/>
                <w:szCs w:val="24"/>
              </w:rPr>
            </w:pPr>
            <w:r w:rsidRPr="00AE507B">
              <w:rPr>
                <w:rFonts w:ascii="Times New Roman" w:hAnsi="Times New Roman" w:cs="Times New Roman"/>
                <w:sz w:val="24"/>
                <w:szCs w:val="24"/>
              </w:rPr>
              <w:t xml:space="preserve">The </w:t>
            </w:r>
            <w:proofErr w:type="gramStart"/>
            <w:r w:rsidRPr="00AE507B">
              <w:rPr>
                <w:rFonts w:ascii="Times New Roman" w:hAnsi="Times New Roman" w:cs="Times New Roman"/>
                <w:sz w:val="24"/>
                <w:szCs w:val="24"/>
              </w:rPr>
              <w:t>Quick Thinking</w:t>
            </w:r>
            <w:proofErr w:type="gramEnd"/>
            <w:r w:rsidRPr="00AE507B">
              <w:rPr>
                <w:rFonts w:ascii="Times New Roman" w:hAnsi="Times New Roman" w:cs="Times New Roman"/>
                <w:sz w:val="24"/>
                <w:szCs w:val="24"/>
              </w:rPr>
              <w:t xml:space="preserve"> modifier encouraged players to think “with their gut” or instinct.</w:t>
            </w:r>
          </w:p>
        </w:tc>
        <w:tc>
          <w:tcPr>
            <w:tcW w:w="2217" w:type="dxa"/>
          </w:tcPr>
          <w:p w14:paraId="31ABF066" w14:textId="0A558463"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Likert scale</w:t>
            </w:r>
          </w:p>
        </w:tc>
      </w:tr>
      <w:tr w:rsidR="00482AFE" w:rsidRPr="00AE507B" w14:paraId="409002B2" w14:textId="77777777" w:rsidTr="00B844DC">
        <w:tc>
          <w:tcPr>
            <w:tcW w:w="846" w:type="dxa"/>
          </w:tcPr>
          <w:p w14:paraId="04816266" w14:textId="3F24A7C2"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15</w:t>
            </w:r>
          </w:p>
        </w:tc>
        <w:tc>
          <w:tcPr>
            <w:tcW w:w="5953" w:type="dxa"/>
          </w:tcPr>
          <w:p w14:paraId="72A8A643" w14:textId="58C3D79A" w:rsidR="00482AFE" w:rsidRPr="00AE507B" w:rsidRDefault="00537878" w:rsidP="00603CBE">
            <w:pPr>
              <w:rPr>
                <w:rFonts w:ascii="Times New Roman" w:hAnsi="Times New Roman" w:cs="Times New Roman"/>
                <w:sz w:val="24"/>
                <w:szCs w:val="24"/>
              </w:rPr>
            </w:pPr>
            <w:r w:rsidRPr="00AE507B">
              <w:rPr>
                <w:rFonts w:ascii="Times New Roman" w:hAnsi="Times New Roman" w:cs="Times New Roman"/>
                <w:sz w:val="24"/>
                <w:szCs w:val="24"/>
              </w:rPr>
              <w:t>Which modifier did you enjoy the most and why?</w:t>
            </w:r>
          </w:p>
        </w:tc>
        <w:tc>
          <w:tcPr>
            <w:tcW w:w="2217" w:type="dxa"/>
          </w:tcPr>
          <w:p w14:paraId="4AFF55EB" w14:textId="0AB7D14F"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Open-ended</w:t>
            </w:r>
          </w:p>
        </w:tc>
      </w:tr>
      <w:tr w:rsidR="00482AFE" w:rsidRPr="00AE507B" w14:paraId="5A972849" w14:textId="77777777" w:rsidTr="00B844DC">
        <w:tc>
          <w:tcPr>
            <w:tcW w:w="846" w:type="dxa"/>
          </w:tcPr>
          <w:p w14:paraId="6448BBD5" w14:textId="6DE6B62C"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16</w:t>
            </w:r>
          </w:p>
        </w:tc>
        <w:tc>
          <w:tcPr>
            <w:tcW w:w="5953" w:type="dxa"/>
          </w:tcPr>
          <w:p w14:paraId="555AC24E" w14:textId="4ABBECBB" w:rsidR="00482AFE" w:rsidRPr="00AE507B" w:rsidRDefault="00537878" w:rsidP="00603CBE">
            <w:pPr>
              <w:rPr>
                <w:rFonts w:ascii="Times New Roman" w:hAnsi="Times New Roman" w:cs="Times New Roman"/>
                <w:sz w:val="24"/>
                <w:szCs w:val="24"/>
              </w:rPr>
            </w:pPr>
            <w:r w:rsidRPr="00AE507B">
              <w:rPr>
                <w:rFonts w:ascii="Times New Roman" w:hAnsi="Times New Roman" w:cs="Times New Roman"/>
                <w:sz w:val="24"/>
                <w:szCs w:val="24"/>
              </w:rPr>
              <w:t>Did the game feel like it was aimed at children aged 6-9? Why or why not?</w:t>
            </w:r>
          </w:p>
        </w:tc>
        <w:tc>
          <w:tcPr>
            <w:tcW w:w="2217" w:type="dxa"/>
          </w:tcPr>
          <w:p w14:paraId="15DD01B5" w14:textId="1AC5B3B6"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Open-ended</w:t>
            </w:r>
          </w:p>
        </w:tc>
      </w:tr>
      <w:tr w:rsidR="00482AFE" w:rsidRPr="00AE507B" w14:paraId="72DC94C3" w14:textId="77777777" w:rsidTr="00B844DC">
        <w:tc>
          <w:tcPr>
            <w:tcW w:w="846" w:type="dxa"/>
          </w:tcPr>
          <w:p w14:paraId="58741E9F" w14:textId="58D5F87C"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17</w:t>
            </w:r>
          </w:p>
        </w:tc>
        <w:tc>
          <w:tcPr>
            <w:tcW w:w="5953" w:type="dxa"/>
          </w:tcPr>
          <w:p w14:paraId="79C7A56E" w14:textId="2DA7F182" w:rsidR="00482AFE" w:rsidRPr="00AE507B" w:rsidRDefault="00537878" w:rsidP="00603CBE">
            <w:pPr>
              <w:rPr>
                <w:rFonts w:ascii="Times New Roman" w:hAnsi="Times New Roman" w:cs="Times New Roman"/>
                <w:sz w:val="24"/>
                <w:szCs w:val="24"/>
              </w:rPr>
            </w:pPr>
            <w:r w:rsidRPr="00AE507B">
              <w:rPr>
                <w:rFonts w:ascii="Times New Roman" w:hAnsi="Times New Roman" w:cs="Times New Roman"/>
                <w:sz w:val="24"/>
                <w:szCs w:val="24"/>
              </w:rPr>
              <w:t>What would have helped you better understand what to do in the game?</w:t>
            </w:r>
          </w:p>
        </w:tc>
        <w:tc>
          <w:tcPr>
            <w:tcW w:w="2217" w:type="dxa"/>
          </w:tcPr>
          <w:p w14:paraId="7B226DD6" w14:textId="38585DAC"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Open-ended</w:t>
            </w:r>
          </w:p>
        </w:tc>
      </w:tr>
      <w:tr w:rsidR="00482AFE" w:rsidRPr="00AE507B" w14:paraId="1325F315" w14:textId="77777777" w:rsidTr="00B844DC">
        <w:tc>
          <w:tcPr>
            <w:tcW w:w="846" w:type="dxa"/>
          </w:tcPr>
          <w:p w14:paraId="7E1CF123" w14:textId="5EE8F0F0"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18</w:t>
            </w:r>
          </w:p>
        </w:tc>
        <w:tc>
          <w:tcPr>
            <w:tcW w:w="5953" w:type="dxa"/>
          </w:tcPr>
          <w:p w14:paraId="375BBA4F" w14:textId="7D2D905E" w:rsidR="00482AFE" w:rsidRPr="00AE507B" w:rsidRDefault="00537878" w:rsidP="00603CBE">
            <w:pPr>
              <w:rPr>
                <w:rFonts w:ascii="Times New Roman" w:hAnsi="Times New Roman" w:cs="Times New Roman"/>
                <w:sz w:val="24"/>
                <w:szCs w:val="24"/>
              </w:rPr>
            </w:pPr>
            <w:r w:rsidRPr="00AE507B">
              <w:rPr>
                <w:rFonts w:ascii="Times New Roman" w:hAnsi="Times New Roman" w:cs="Times New Roman"/>
                <w:sz w:val="24"/>
                <w:szCs w:val="24"/>
              </w:rPr>
              <w:t>What would you change or improve about the game?</w:t>
            </w:r>
          </w:p>
        </w:tc>
        <w:tc>
          <w:tcPr>
            <w:tcW w:w="2217" w:type="dxa"/>
          </w:tcPr>
          <w:p w14:paraId="5507466F" w14:textId="4C97AF66"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Open-ended</w:t>
            </w:r>
          </w:p>
        </w:tc>
      </w:tr>
      <w:tr w:rsidR="00482AFE" w:rsidRPr="00AE507B" w14:paraId="5298BAB3" w14:textId="77777777" w:rsidTr="00B844DC">
        <w:tc>
          <w:tcPr>
            <w:tcW w:w="846" w:type="dxa"/>
          </w:tcPr>
          <w:p w14:paraId="62837DE5" w14:textId="4C7931F6"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19</w:t>
            </w:r>
          </w:p>
        </w:tc>
        <w:tc>
          <w:tcPr>
            <w:tcW w:w="5953" w:type="dxa"/>
          </w:tcPr>
          <w:p w14:paraId="6981AFC0" w14:textId="3F293368" w:rsidR="00482AFE" w:rsidRPr="00AE507B" w:rsidRDefault="00537878" w:rsidP="00603CBE">
            <w:pPr>
              <w:rPr>
                <w:rFonts w:ascii="Times New Roman" w:hAnsi="Times New Roman" w:cs="Times New Roman"/>
                <w:sz w:val="24"/>
                <w:szCs w:val="24"/>
              </w:rPr>
            </w:pPr>
            <w:r w:rsidRPr="00AE507B">
              <w:rPr>
                <w:rFonts w:ascii="Times New Roman" w:hAnsi="Times New Roman" w:cs="Times New Roman"/>
                <w:sz w:val="24"/>
                <w:szCs w:val="24"/>
              </w:rPr>
              <w:t>Did you notice any bugs/issues with the game that affected your gameplay experience?</w:t>
            </w:r>
          </w:p>
        </w:tc>
        <w:tc>
          <w:tcPr>
            <w:tcW w:w="2217" w:type="dxa"/>
          </w:tcPr>
          <w:p w14:paraId="2F4058BB" w14:textId="0922DAC1" w:rsidR="00482AFE" w:rsidRPr="00AE507B" w:rsidRDefault="00482AFE" w:rsidP="00603CBE">
            <w:pPr>
              <w:rPr>
                <w:rFonts w:ascii="Times New Roman" w:hAnsi="Times New Roman" w:cs="Times New Roman"/>
                <w:sz w:val="24"/>
                <w:szCs w:val="24"/>
              </w:rPr>
            </w:pPr>
            <w:r w:rsidRPr="00AE507B">
              <w:rPr>
                <w:rFonts w:ascii="Times New Roman" w:hAnsi="Times New Roman" w:cs="Times New Roman"/>
                <w:sz w:val="24"/>
                <w:szCs w:val="24"/>
              </w:rPr>
              <w:t>Open-ended</w:t>
            </w:r>
          </w:p>
        </w:tc>
      </w:tr>
    </w:tbl>
    <w:p w14:paraId="067788F5" w14:textId="3DCC20D1" w:rsidR="004E4874" w:rsidRPr="00AE507B" w:rsidRDefault="005A098D" w:rsidP="00FD5017">
      <w:pPr>
        <w:pStyle w:val="Caption"/>
        <w:rPr>
          <w:rFonts w:ascii="Times New Roman" w:hAnsi="Times New Roman" w:cs="Times New Roman"/>
        </w:rPr>
      </w:pPr>
      <w:r w:rsidRPr="00AE507B">
        <w:rPr>
          <w:rFonts w:ascii="Times New Roman" w:hAnsi="Times New Roman" w:cs="Times New Roman"/>
        </w:rPr>
        <w:t xml:space="preserve">Table </w:t>
      </w:r>
      <w:r w:rsidRPr="00AE507B">
        <w:rPr>
          <w:rFonts w:ascii="Times New Roman" w:hAnsi="Times New Roman" w:cs="Times New Roman"/>
        </w:rPr>
        <w:fldChar w:fldCharType="begin"/>
      </w:r>
      <w:r w:rsidRPr="00AE507B">
        <w:rPr>
          <w:rFonts w:ascii="Times New Roman" w:hAnsi="Times New Roman" w:cs="Times New Roman"/>
        </w:rPr>
        <w:instrText xml:space="preserve"> SEQ Table \* ARABIC </w:instrText>
      </w:r>
      <w:r w:rsidRPr="00AE507B">
        <w:rPr>
          <w:rFonts w:ascii="Times New Roman" w:hAnsi="Times New Roman" w:cs="Times New Roman"/>
        </w:rPr>
        <w:fldChar w:fldCharType="separate"/>
      </w:r>
      <w:r w:rsidRPr="00AE507B">
        <w:rPr>
          <w:rFonts w:ascii="Times New Roman" w:hAnsi="Times New Roman" w:cs="Times New Roman"/>
          <w:noProof/>
        </w:rPr>
        <w:t>6</w:t>
      </w:r>
      <w:r w:rsidRPr="00AE507B">
        <w:rPr>
          <w:rFonts w:ascii="Times New Roman" w:hAnsi="Times New Roman" w:cs="Times New Roman"/>
        </w:rPr>
        <w:fldChar w:fldCharType="end"/>
      </w:r>
      <w:r w:rsidRPr="00AE507B">
        <w:rPr>
          <w:rFonts w:ascii="Times New Roman" w:hAnsi="Times New Roman" w:cs="Times New Roman"/>
        </w:rPr>
        <w:t>: The full list of questions found on the testing feedback Google Form</w:t>
      </w:r>
    </w:p>
    <w:p w14:paraId="0BA3D58F" w14:textId="5FEE711B" w:rsidR="00B9313D" w:rsidRPr="00AE507B" w:rsidRDefault="00EF45E4" w:rsidP="00792BE4">
      <w:pPr>
        <w:pStyle w:val="Heading2"/>
        <w:rPr>
          <w:rFonts w:ascii="Times New Roman" w:hAnsi="Times New Roman" w:cs="Times New Roman"/>
        </w:rPr>
      </w:pPr>
      <w:bookmarkStart w:id="53" w:name="_Toc198027999"/>
      <w:r w:rsidRPr="00AE507B">
        <w:rPr>
          <w:rFonts w:ascii="Times New Roman" w:hAnsi="Times New Roman" w:cs="Times New Roman"/>
        </w:rPr>
        <w:t>5</w:t>
      </w:r>
      <w:r w:rsidR="00B9313D" w:rsidRPr="00AE507B">
        <w:rPr>
          <w:rFonts w:ascii="Times New Roman" w:hAnsi="Times New Roman" w:cs="Times New Roman"/>
        </w:rPr>
        <w:t xml:space="preserve">.2 </w:t>
      </w:r>
      <w:r w:rsidR="00096D96" w:rsidRPr="00AE507B">
        <w:rPr>
          <w:rFonts w:ascii="Times New Roman" w:hAnsi="Times New Roman" w:cs="Times New Roman"/>
        </w:rPr>
        <w:t>Feedback and Findings</w:t>
      </w:r>
      <w:bookmarkEnd w:id="53"/>
    </w:p>
    <w:p w14:paraId="39B9E289" w14:textId="536FE254" w:rsidR="00157295" w:rsidRPr="00AE507B" w:rsidRDefault="00157295" w:rsidP="00157295">
      <w:pPr>
        <w:rPr>
          <w:rFonts w:ascii="Times New Roman" w:hAnsi="Times New Roman" w:cs="Times New Roman"/>
          <w:sz w:val="24"/>
          <w:szCs w:val="24"/>
        </w:rPr>
      </w:pPr>
      <w:r w:rsidRPr="00AE507B">
        <w:rPr>
          <w:rFonts w:ascii="Times New Roman" w:hAnsi="Times New Roman" w:cs="Times New Roman"/>
          <w:sz w:val="24"/>
          <w:szCs w:val="24"/>
        </w:rPr>
        <w:t>The results from the playtesting feedback were generally very positive, indicating that Social Shuffle met its intended goals in terms of clarity, accessibility and emotional learni</w:t>
      </w:r>
      <w:r w:rsidR="000016EF" w:rsidRPr="00AE507B">
        <w:rPr>
          <w:rFonts w:ascii="Times New Roman" w:hAnsi="Times New Roman" w:cs="Times New Roman"/>
          <w:sz w:val="24"/>
          <w:szCs w:val="24"/>
        </w:rPr>
        <w:t xml:space="preserve">ng. </w:t>
      </w:r>
    </w:p>
    <w:p w14:paraId="76540396" w14:textId="183E85FB" w:rsidR="000016EF" w:rsidRPr="00AE507B" w:rsidRDefault="000016EF" w:rsidP="00157295">
      <w:pPr>
        <w:rPr>
          <w:rFonts w:ascii="Times New Roman" w:hAnsi="Times New Roman" w:cs="Times New Roman"/>
          <w:sz w:val="24"/>
          <w:szCs w:val="24"/>
        </w:rPr>
      </w:pPr>
      <w:r w:rsidRPr="00AE507B">
        <w:rPr>
          <w:rFonts w:ascii="Times New Roman" w:hAnsi="Times New Roman" w:cs="Times New Roman"/>
          <w:sz w:val="24"/>
          <w:szCs w:val="24"/>
        </w:rPr>
        <w:t>A summary of the most relevant findings is provided below:</w:t>
      </w:r>
    </w:p>
    <w:tbl>
      <w:tblPr>
        <w:tblStyle w:val="TableGrid"/>
        <w:tblW w:w="0" w:type="auto"/>
        <w:tblLook w:val="04A0" w:firstRow="1" w:lastRow="0" w:firstColumn="1" w:lastColumn="0" w:noHBand="0" w:noVBand="1"/>
      </w:tblPr>
      <w:tblGrid>
        <w:gridCol w:w="4508"/>
        <w:gridCol w:w="4508"/>
      </w:tblGrid>
      <w:tr w:rsidR="006F6E27" w:rsidRPr="00AE507B" w14:paraId="4AD33D03" w14:textId="77777777" w:rsidTr="006F6E27">
        <w:tc>
          <w:tcPr>
            <w:tcW w:w="4508" w:type="dxa"/>
            <w:shd w:val="clear" w:color="auto" w:fill="BFBFBF" w:themeFill="background1" w:themeFillShade="BF"/>
          </w:tcPr>
          <w:p w14:paraId="4E6BB97E" w14:textId="3AEB5828" w:rsidR="006F6E27" w:rsidRPr="00AE507B" w:rsidRDefault="006F6E27" w:rsidP="00D8518A">
            <w:pPr>
              <w:rPr>
                <w:rFonts w:ascii="Times New Roman" w:hAnsi="Times New Roman" w:cs="Times New Roman"/>
                <w:sz w:val="24"/>
                <w:szCs w:val="24"/>
              </w:rPr>
            </w:pPr>
            <w:r w:rsidRPr="00AE507B">
              <w:rPr>
                <w:rFonts w:ascii="Times New Roman" w:hAnsi="Times New Roman" w:cs="Times New Roman"/>
                <w:sz w:val="24"/>
                <w:szCs w:val="24"/>
              </w:rPr>
              <w:t>Feedback Area</w:t>
            </w:r>
          </w:p>
        </w:tc>
        <w:tc>
          <w:tcPr>
            <w:tcW w:w="4508" w:type="dxa"/>
            <w:shd w:val="clear" w:color="auto" w:fill="BFBFBF" w:themeFill="background1" w:themeFillShade="BF"/>
          </w:tcPr>
          <w:p w14:paraId="15B7E4DA" w14:textId="7E490AA9" w:rsidR="006F6E27" w:rsidRPr="00AE507B" w:rsidRDefault="006F6E27" w:rsidP="00D8518A">
            <w:pPr>
              <w:rPr>
                <w:rFonts w:ascii="Times New Roman" w:hAnsi="Times New Roman" w:cs="Times New Roman"/>
                <w:sz w:val="24"/>
                <w:szCs w:val="24"/>
              </w:rPr>
            </w:pPr>
            <w:r w:rsidRPr="00AE507B">
              <w:rPr>
                <w:rFonts w:ascii="Times New Roman" w:hAnsi="Times New Roman" w:cs="Times New Roman"/>
                <w:sz w:val="24"/>
                <w:szCs w:val="24"/>
              </w:rPr>
              <w:t>Summary of Responses</w:t>
            </w:r>
          </w:p>
        </w:tc>
      </w:tr>
      <w:tr w:rsidR="006F6E27" w:rsidRPr="00AE507B" w14:paraId="66CAD4F0" w14:textId="77777777" w:rsidTr="006F6E27">
        <w:tc>
          <w:tcPr>
            <w:tcW w:w="4508" w:type="dxa"/>
          </w:tcPr>
          <w:p w14:paraId="24D87050" w14:textId="0B2FDE52" w:rsidR="006F6E27" w:rsidRPr="00AE507B" w:rsidRDefault="006F6E27" w:rsidP="00D8518A">
            <w:pPr>
              <w:rPr>
                <w:rFonts w:ascii="Times New Roman" w:hAnsi="Times New Roman" w:cs="Times New Roman"/>
                <w:sz w:val="24"/>
                <w:szCs w:val="24"/>
              </w:rPr>
            </w:pPr>
            <w:r w:rsidRPr="00AE507B">
              <w:rPr>
                <w:rFonts w:ascii="Times New Roman" w:hAnsi="Times New Roman" w:cs="Times New Roman"/>
                <w:sz w:val="24"/>
                <w:szCs w:val="24"/>
              </w:rPr>
              <w:t>UI Clarity</w:t>
            </w:r>
          </w:p>
        </w:tc>
        <w:tc>
          <w:tcPr>
            <w:tcW w:w="4508" w:type="dxa"/>
          </w:tcPr>
          <w:p w14:paraId="1E5966D6" w14:textId="2DF027D2" w:rsidR="006F6E27" w:rsidRPr="00AE507B" w:rsidRDefault="0065794D" w:rsidP="00D8518A">
            <w:pPr>
              <w:rPr>
                <w:rFonts w:ascii="Times New Roman" w:hAnsi="Times New Roman" w:cs="Times New Roman"/>
                <w:sz w:val="24"/>
                <w:szCs w:val="24"/>
              </w:rPr>
            </w:pPr>
            <w:r w:rsidRPr="00AE507B">
              <w:rPr>
                <w:rFonts w:ascii="Times New Roman" w:hAnsi="Times New Roman" w:cs="Times New Roman"/>
                <w:sz w:val="24"/>
                <w:szCs w:val="24"/>
              </w:rPr>
              <w:t>7/8 testers rated the UI as very clear and easy to use. With only one selecting neutral.</w:t>
            </w:r>
          </w:p>
        </w:tc>
      </w:tr>
      <w:tr w:rsidR="006F6E27" w:rsidRPr="00AE507B" w14:paraId="502A505B" w14:textId="77777777" w:rsidTr="006F6E27">
        <w:tc>
          <w:tcPr>
            <w:tcW w:w="4508" w:type="dxa"/>
          </w:tcPr>
          <w:p w14:paraId="0E57FA0B" w14:textId="36906BA6" w:rsidR="006F6E27" w:rsidRPr="00AE507B" w:rsidRDefault="0065794D" w:rsidP="00D8518A">
            <w:pPr>
              <w:rPr>
                <w:rFonts w:ascii="Times New Roman" w:hAnsi="Times New Roman" w:cs="Times New Roman"/>
                <w:sz w:val="24"/>
                <w:szCs w:val="24"/>
              </w:rPr>
            </w:pPr>
            <w:r w:rsidRPr="00AE507B">
              <w:rPr>
                <w:rFonts w:ascii="Times New Roman" w:hAnsi="Times New Roman" w:cs="Times New Roman"/>
                <w:sz w:val="24"/>
                <w:szCs w:val="24"/>
              </w:rPr>
              <w:t>Scenario Comprehension</w:t>
            </w:r>
          </w:p>
        </w:tc>
        <w:tc>
          <w:tcPr>
            <w:tcW w:w="4508" w:type="dxa"/>
          </w:tcPr>
          <w:p w14:paraId="60203F54" w14:textId="4C9B6D3C" w:rsidR="006F6E27" w:rsidRPr="00AE507B" w:rsidRDefault="0065794D" w:rsidP="00D8518A">
            <w:pPr>
              <w:rPr>
                <w:rFonts w:ascii="Times New Roman" w:hAnsi="Times New Roman" w:cs="Times New Roman"/>
                <w:sz w:val="24"/>
                <w:szCs w:val="24"/>
              </w:rPr>
            </w:pPr>
            <w:r w:rsidRPr="00AE507B">
              <w:rPr>
                <w:rFonts w:ascii="Times New Roman" w:hAnsi="Times New Roman" w:cs="Times New Roman"/>
                <w:sz w:val="24"/>
                <w:szCs w:val="24"/>
              </w:rPr>
              <w:t xml:space="preserve">All testers felt the scenarios were age-appropriate and easy to </w:t>
            </w:r>
            <w:r w:rsidR="00725A0C" w:rsidRPr="00AE507B">
              <w:rPr>
                <w:rFonts w:ascii="Times New Roman" w:hAnsi="Times New Roman" w:cs="Times New Roman"/>
                <w:sz w:val="24"/>
                <w:szCs w:val="24"/>
              </w:rPr>
              <w:t>understand.</w:t>
            </w:r>
          </w:p>
        </w:tc>
      </w:tr>
      <w:tr w:rsidR="006F6E27" w:rsidRPr="00AE507B" w14:paraId="6C346C44" w14:textId="77777777" w:rsidTr="006F6E27">
        <w:tc>
          <w:tcPr>
            <w:tcW w:w="4508" w:type="dxa"/>
          </w:tcPr>
          <w:p w14:paraId="0259A0E8" w14:textId="773BAC20" w:rsidR="006F6E27" w:rsidRPr="00AE507B" w:rsidRDefault="0065794D" w:rsidP="00D8518A">
            <w:pPr>
              <w:rPr>
                <w:rFonts w:ascii="Times New Roman" w:hAnsi="Times New Roman" w:cs="Times New Roman"/>
                <w:sz w:val="24"/>
                <w:szCs w:val="24"/>
              </w:rPr>
            </w:pPr>
            <w:r w:rsidRPr="00AE507B">
              <w:rPr>
                <w:rFonts w:ascii="Times New Roman" w:hAnsi="Times New Roman" w:cs="Times New Roman"/>
                <w:sz w:val="24"/>
                <w:szCs w:val="24"/>
              </w:rPr>
              <w:t>Modifier Understanding</w:t>
            </w:r>
          </w:p>
        </w:tc>
        <w:tc>
          <w:tcPr>
            <w:tcW w:w="4508" w:type="dxa"/>
          </w:tcPr>
          <w:p w14:paraId="437EA2B2" w14:textId="6CC94073" w:rsidR="006F6E27" w:rsidRPr="00AE507B" w:rsidRDefault="00725A0C" w:rsidP="00D8518A">
            <w:pPr>
              <w:rPr>
                <w:rFonts w:ascii="Times New Roman" w:hAnsi="Times New Roman" w:cs="Times New Roman"/>
                <w:sz w:val="24"/>
                <w:szCs w:val="24"/>
              </w:rPr>
            </w:pPr>
            <w:r w:rsidRPr="00AE507B">
              <w:rPr>
                <w:rFonts w:ascii="Times New Roman" w:hAnsi="Times New Roman" w:cs="Times New Roman"/>
                <w:sz w:val="24"/>
                <w:szCs w:val="24"/>
              </w:rPr>
              <w:t xml:space="preserve">6/8 found the modifiers understandable; </w:t>
            </w:r>
            <w:r w:rsidR="00E11998" w:rsidRPr="00AE507B">
              <w:rPr>
                <w:rFonts w:ascii="Times New Roman" w:hAnsi="Times New Roman" w:cs="Times New Roman"/>
                <w:sz w:val="24"/>
                <w:szCs w:val="24"/>
              </w:rPr>
              <w:t>two</w:t>
            </w:r>
            <w:r w:rsidRPr="00AE507B">
              <w:rPr>
                <w:rFonts w:ascii="Times New Roman" w:hAnsi="Times New Roman" w:cs="Times New Roman"/>
                <w:sz w:val="24"/>
                <w:szCs w:val="24"/>
              </w:rPr>
              <w:t xml:space="preserve"> suggested clearer</w:t>
            </w:r>
            <w:r w:rsidR="00E11998" w:rsidRPr="00AE507B">
              <w:rPr>
                <w:rFonts w:ascii="Times New Roman" w:hAnsi="Times New Roman" w:cs="Times New Roman"/>
                <w:sz w:val="24"/>
                <w:szCs w:val="24"/>
              </w:rPr>
              <w:t xml:space="preserve"> explanations or tutorials.</w:t>
            </w:r>
          </w:p>
        </w:tc>
      </w:tr>
      <w:tr w:rsidR="006F6E27" w:rsidRPr="00AE507B" w14:paraId="392ED221" w14:textId="77777777" w:rsidTr="006F6E27">
        <w:tc>
          <w:tcPr>
            <w:tcW w:w="4508" w:type="dxa"/>
          </w:tcPr>
          <w:p w14:paraId="322A693C" w14:textId="371B5DEB" w:rsidR="006F6E27" w:rsidRPr="00AE507B" w:rsidRDefault="0065794D" w:rsidP="00D8518A">
            <w:pPr>
              <w:rPr>
                <w:rFonts w:ascii="Times New Roman" w:hAnsi="Times New Roman" w:cs="Times New Roman"/>
                <w:sz w:val="24"/>
                <w:szCs w:val="24"/>
              </w:rPr>
            </w:pPr>
            <w:r w:rsidRPr="00AE507B">
              <w:rPr>
                <w:rFonts w:ascii="Times New Roman" w:hAnsi="Times New Roman" w:cs="Times New Roman"/>
                <w:sz w:val="24"/>
                <w:szCs w:val="24"/>
              </w:rPr>
              <w:t>Visual Accessibility</w:t>
            </w:r>
          </w:p>
        </w:tc>
        <w:tc>
          <w:tcPr>
            <w:tcW w:w="4508" w:type="dxa"/>
          </w:tcPr>
          <w:p w14:paraId="2013F871" w14:textId="1E066EB6" w:rsidR="006F6E27" w:rsidRPr="00AE507B" w:rsidRDefault="008040DA" w:rsidP="00D8518A">
            <w:pPr>
              <w:rPr>
                <w:rFonts w:ascii="Times New Roman" w:hAnsi="Times New Roman" w:cs="Times New Roman"/>
                <w:sz w:val="24"/>
                <w:szCs w:val="24"/>
              </w:rPr>
            </w:pPr>
            <w:r w:rsidRPr="00AE507B">
              <w:rPr>
                <w:rFonts w:ascii="Times New Roman" w:hAnsi="Times New Roman" w:cs="Times New Roman"/>
                <w:sz w:val="24"/>
                <w:szCs w:val="24"/>
              </w:rPr>
              <w:t>Most testers praised the large text, clean layout and minimal visual distractions</w:t>
            </w:r>
            <w:r w:rsidR="000269F8" w:rsidRPr="00AE507B">
              <w:rPr>
                <w:rFonts w:ascii="Times New Roman" w:hAnsi="Times New Roman" w:cs="Times New Roman"/>
                <w:sz w:val="24"/>
                <w:szCs w:val="24"/>
              </w:rPr>
              <w:t>.</w:t>
            </w:r>
          </w:p>
        </w:tc>
      </w:tr>
      <w:tr w:rsidR="006F6E27" w:rsidRPr="00AE507B" w14:paraId="15FC081C" w14:textId="77777777" w:rsidTr="006F6E27">
        <w:tc>
          <w:tcPr>
            <w:tcW w:w="4508" w:type="dxa"/>
          </w:tcPr>
          <w:p w14:paraId="544015FA" w14:textId="56E0D95E" w:rsidR="006F6E27" w:rsidRPr="00AE507B" w:rsidRDefault="0065794D" w:rsidP="00D8518A">
            <w:pPr>
              <w:rPr>
                <w:rFonts w:ascii="Times New Roman" w:hAnsi="Times New Roman" w:cs="Times New Roman"/>
                <w:sz w:val="24"/>
                <w:szCs w:val="24"/>
              </w:rPr>
            </w:pPr>
            <w:r w:rsidRPr="00AE507B">
              <w:rPr>
                <w:rFonts w:ascii="Times New Roman" w:hAnsi="Times New Roman" w:cs="Times New Roman"/>
                <w:sz w:val="24"/>
                <w:szCs w:val="24"/>
              </w:rPr>
              <w:t>Emotional Learning</w:t>
            </w:r>
          </w:p>
        </w:tc>
        <w:tc>
          <w:tcPr>
            <w:tcW w:w="4508" w:type="dxa"/>
          </w:tcPr>
          <w:p w14:paraId="3997F76E" w14:textId="6C51C6D8" w:rsidR="006F6E27" w:rsidRPr="00AE507B" w:rsidRDefault="000269F8" w:rsidP="00D8518A">
            <w:pPr>
              <w:rPr>
                <w:rFonts w:ascii="Times New Roman" w:hAnsi="Times New Roman" w:cs="Times New Roman"/>
                <w:sz w:val="24"/>
                <w:szCs w:val="24"/>
              </w:rPr>
            </w:pPr>
            <w:r w:rsidRPr="00AE507B">
              <w:rPr>
                <w:rFonts w:ascii="Times New Roman" w:hAnsi="Times New Roman" w:cs="Times New Roman"/>
                <w:sz w:val="24"/>
                <w:szCs w:val="24"/>
              </w:rPr>
              <w:t>5/8 agreed the game encouraged emotional thinking; others were neutral or unsure.</w:t>
            </w:r>
          </w:p>
        </w:tc>
      </w:tr>
      <w:tr w:rsidR="006F6E27" w:rsidRPr="00AE507B" w14:paraId="2BDBC59C" w14:textId="77777777" w:rsidTr="006F6E27">
        <w:tc>
          <w:tcPr>
            <w:tcW w:w="4508" w:type="dxa"/>
          </w:tcPr>
          <w:p w14:paraId="785EE0FB" w14:textId="2C9F482E" w:rsidR="006F6E27" w:rsidRPr="00AE507B" w:rsidRDefault="0065794D" w:rsidP="00D8518A">
            <w:pPr>
              <w:rPr>
                <w:rFonts w:ascii="Times New Roman" w:hAnsi="Times New Roman" w:cs="Times New Roman"/>
                <w:sz w:val="24"/>
                <w:szCs w:val="24"/>
              </w:rPr>
            </w:pPr>
            <w:r w:rsidRPr="00AE507B">
              <w:rPr>
                <w:rFonts w:ascii="Times New Roman" w:hAnsi="Times New Roman" w:cs="Times New Roman"/>
                <w:sz w:val="24"/>
                <w:szCs w:val="24"/>
              </w:rPr>
              <w:t>Overall Enjoyment</w:t>
            </w:r>
          </w:p>
        </w:tc>
        <w:tc>
          <w:tcPr>
            <w:tcW w:w="4508" w:type="dxa"/>
          </w:tcPr>
          <w:p w14:paraId="6AE9F152" w14:textId="287863B4" w:rsidR="006F6E27" w:rsidRPr="00AE507B" w:rsidRDefault="000269F8" w:rsidP="00D8518A">
            <w:pPr>
              <w:rPr>
                <w:rFonts w:ascii="Times New Roman" w:hAnsi="Times New Roman" w:cs="Times New Roman"/>
                <w:sz w:val="24"/>
                <w:szCs w:val="24"/>
              </w:rPr>
            </w:pPr>
            <w:r w:rsidRPr="00AE507B">
              <w:rPr>
                <w:rFonts w:ascii="Times New Roman" w:hAnsi="Times New Roman" w:cs="Times New Roman"/>
                <w:sz w:val="24"/>
                <w:szCs w:val="24"/>
              </w:rPr>
              <w:t>7/8 reported they enjoyed the game and would recommend or play again.</w:t>
            </w:r>
          </w:p>
        </w:tc>
      </w:tr>
    </w:tbl>
    <w:p w14:paraId="576B88E8" w14:textId="330D226E" w:rsidR="00D8518A" w:rsidRPr="00AE507B" w:rsidRDefault="006F6E27" w:rsidP="006F6E27">
      <w:pPr>
        <w:pStyle w:val="Caption"/>
        <w:jc w:val="center"/>
        <w:rPr>
          <w:rFonts w:ascii="Times New Roman" w:hAnsi="Times New Roman" w:cs="Times New Roman"/>
        </w:rPr>
      </w:pPr>
      <w:r w:rsidRPr="00AE507B">
        <w:rPr>
          <w:rFonts w:ascii="Times New Roman" w:hAnsi="Times New Roman" w:cs="Times New Roman"/>
        </w:rPr>
        <w:lastRenderedPageBreak/>
        <w:t xml:space="preserve">Table </w:t>
      </w:r>
      <w:r w:rsidR="005A098D" w:rsidRPr="00AE507B">
        <w:rPr>
          <w:rFonts w:ascii="Times New Roman" w:hAnsi="Times New Roman" w:cs="Times New Roman"/>
        </w:rPr>
        <w:fldChar w:fldCharType="begin"/>
      </w:r>
      <w:r w:rsidR="005A098D" w:rsidRPr="00AE507B">
        <w:rPr>
          <w:rFonts w:ascii="Times New Roman" w:hAnsi="Times New Roman" w:cs="Times New Roman"/>
        </w:rPr>
        <w:instrText xml:space="preserve"> SEQ Table \* ARABIC </w:instrText>
      </w:r>
      <w:r w:rsidR="005A098D" w:rsidRPr="00AE507B">
        <w:rPr>
          <w:rFonts w:ascii="Times New Roman" w:hAnsi="Times New Roman" w:cs="Times New Roman"/>
        </w:rPr>
        <w:fldChar w:fldCharType="separate"/>
      </w:r>
      <w:r w:rsidR="005A098D" w:rsidRPr="00AE507B">
        <w:rPr>
          <w:rFonts w:ascii="Times New Roman" w:hAnsi="Times New Roman" w:cs="Times New Roman"/>
          <w:noProof/>
        </w:rPr>
        <w:t>7</w:t>
      </w:r>
      <w:r w:rsidR="005A098D" w:rsidRPr="00AE507B">
        <w:rPr>
          <w:rFonts w:ascii="Times New Roman" w:hAnsi="Times New Roman" w:cs="Times New Roman"/>
        </w:rPr>
        <w:fldChar w:fldCharType="end"/>
      </w:r>
      <w:r w:rsidRPr="00AE507B">
        <w:rPr>
          <w:rFonts w:ascii="Times New Roman" w:hAnsi="Times New Roman" w:cs="Times New Roman"/>
        </w:rPr>
        <w:t>: The feedback given from playtesting via the Google Form.</w:t>
      </w:r>
    </w:p>
    <w:p w14:paraId="7B48D2F9" w14:textId="270E5EC8" w:rsidR="00C2526C" w:rsidRPr="00AE507B" w:rsidRDefault="00DA099E" w:rsidP="00DA099E">
      <w:pPr>
        <w:rPr>
          <w:rFonts w:ascii="Times New Roman" w:hAnsi="Times New Roman" w:cs="Times New Roman"/>
          <w:sz w:val="24"/>
          <w:szCs w:val="24"/>
        </w:rPr>
      </w:pPr>
      <w:r w:rsidRPr="00AE507B">
        <w:rPr>
          <w:rFonts w:ascii="Times New Roman" w:hAnsi="Times New Roman" w:cs="Times New Roman"/>
          <w:sz w:val="24"/>
          <w:szCs w:val="24"/>
        </w:rPr>
        <w:t>Participant comments further supported these findings, particu</w:t>
      </w:r>
      <w:r w:rsidR="00322E5D" w:rsidRPr="00AE507B">
        <w:rPr>
          <w:rFonts w:ascii="Times New Roman" w:hAnsi="Times New Roman" w:cs="Times New Roman"/>
          <w:sz w:val="24"/>
          <w:szCs w:val="24"/>
        </w:rPr>
        <w:t>larly regarding the game’s clarity and gentle approach to feedback. For example:</w:t>
      </w:r>
    </w:p>
    <w:p w14:paraId="24B557DF" w14:textId="5ADD7A98" w:rsidR="008C17D6" w:rsidRPr="00AE507B" w:rsidRDefault="008C17D6" w:rsidP="00C2526C">
      <w:pPr>
        <w:ind w:left="720"/>
        <w:rPr>
          <w:rFonts w:ascii="Times New Roman" w:hAnsi="Times New Roman" w:cs="Times New Roman"/>
          <w:sz w:val="24"/>
          <w:szCs w:val="24"/>
          <w:u w:val="single"/>
        </w:rPr>
      </w:pPr>
      <w:r w:rsidRPr="00AE507B">
        <w:rPr>
          <w:rFonts w:ascii="Times New Roman" w:hAnsi="Times New Roman" w:cs="Times New Roman"/>
          <w:sz w:val="24"/>
          <w:szCs w:val="24"/>
          <w:u w:val="single"/>
        </w:rPr>
        <w:t>Question 16. Did the game feel like it was aimed at children aged 6-9? Why or why not?</w:t>
      </w:r>
    </w:p>
    <w:p w14:paraId="3FF1781D" w14:textId="6D56F75E" w:rsidR="00322E5D" w:rsidRPr="00AE507B" w:rsidRDefault="00322E5D" w:rsidP="00C2526C">
      <w:pPr>
        <w:ind w:left="720"/>
        <w:rPr>
          <w:rFonts w:ascii="Times New Roman" w:hAnsi="Times New Roman" w:cs="Times New Roman"/>
          <w:i/>
          <w:iCs/>
          <w:sz w:val="24"/>
          <w:szCs w:val="24"/>
        </w:rPr>
      </w:pPr>
      <w:r w:rsidRPr="00AE507B">
        <w:rPr>
          <w:rFonts w:ascii="Times New Roman" w:hAnsi="Times New Roman" w:cs="Times New Roman"/>
          <w:i/>
          <w:iCs/>
          <w:sz w:val="24"/>
          <w:szCs w:val="24"/>
        </w:rPr>
        <w:t>“</w:t>
      </w:r>
      <w:r w:rsidR="005B341E" w:rsidRPr="00AE507B">
        <w:rPr>
          <w:rFonts w:ascii="Times New Roman" w:hAnsi="Times New Roman" w:cs="Times New Roman"/>
          <w:i/>
          <w:iCs/>
          <w:sz w:val="24"/>
          <w:szCs w:val="24"/>
        </w:rPr>
        <w:t xml:space="preserve">Yes, it was simple and </w:t>
      </w:r>
      <w:proofErr w:type="gramStart"/>
      <w:r w:rsidR="005B341E" w:rsidRPr="00AE507B">
        <w:rPr>
          <w:rFonts w:ascii="Times New Roman" w:hAnsi="Times New Roman" w:cs="Times New Roman"/>
          <w:i/>
          <w:iCs/>
          <w:sz w:val="24"/>
          <w:szCs w:val="24"/>
        </w:rPr>
        <w:t>short</w:t>
      </w:r>
      <w:proofErr w:type="gramEnd"/>
      <w:r w:rsidR="005B341E" w:rsidRPr="00AE507B">
        <w:rPr>
          <w:rFonts w:ascii="Times New Roman" w:hAnsi="Times New Roman" w:cs="Times New Roman"/>
          <w:i/>
          <w:iCs/>
          <w:sz w:val="24"/>
          <w:szCs w:val="24"/>
        </w:rPr>
        <w:t xml:space="preserve"> so it was the right length for a child that age to focus and complete.”</w:t>
      </w:r>
    </w:p>
    <w:p w14:paraId="6DBA8DF2" w14:textId="3B7AAAFC" w:rsidR="008C17D6" w:rsidRPr="00AE507B" w:rsidRDefault="00661266" w:rsidP="00C2526C">
      <w:pPr>
        <w:ind w:left="720"/>
        <w:rPr>
          <w:rFonts w:ascii="Times New Roman" w:hAnsi="Times New Roman" w:cs="Times New Roman"/>
          <w:sz w:val="24"/>
          <w:szCs w:val="24"/>
          <w:u w:val="single"/>
        </w:rPr>
      </w:pPr>
      <w:r w:rsidRPr="00AE507B">
        <w:rPr>
          <w:rFonts w:ascii="Times New Roman" w:hAnsi="Times New Roman" w:cs="Times New Roman"/>
          <w:sz w:val="24"/>
          <w:szCs w:val="24"/>
          <w:u w:val="single"/>
        </w:rPr>
        <w:t>Question 15. Which modifier did you enjoy the most and why?</w:t>
      </w:r>
    </w:p>
    <w:p w14:paraId="605BBCBF" w14:textId="3EA68A7E" w:rsidR="008C17D6" w:rsidRPr="00AE507B" w:rsidRDefault="008C17D6" w:rsidP="00C2526C">
      <w:pPr>
        <w:ind w:left="720"/>
        <w:rPr>
          <w:rFonts w:ascii="Times New Roman" w:hAnsi="Times New Roman" w:cs="Times New Roman"/>
          <w:i/>
          <w:iCs/>
          <w:sz w:val="24"/>
          <w:szCs w:val="24"/>
        </w:rPr>
      </w:pPr>
      <w:r w:rsidRPr="00AE507B">
        <w:rPr>
          <w:rFonts w:ascii="Times New Roman" w:hAnsi="Times New Roman" w:cs="Times New Roman"/>
          <w:i/>
          <w:iCs/>
          <w:sz w:val="24"/>
          <w:szCs w:val="24"/>
        </w:rPr>
        <w:t>“</w:t>
      </w:r>
      <w:r w:rsidR="00661266" w:rsidRPr="00AE507B">
        <w:rPr>
          <w:rFonts w:ascii="Times New Roman" w:hAnsi="Times New Roman" w:cs="Times New Roman"/>
          <w:i/>
          <w:iCs/>
          <w:sz w:val="24"/>
          <w:szCs w:val="24"/>
        </w:rPr>
        <w:t>The swap response modifier was my favourite since it encourages the player to think carefully about what a bad response would be as well as what would be a better response, I believe this helps reinforce how to be empathetic towards other children.</w:t>
      </w:r>
    </w:p>
    <w:p w14:paraId="117038B1" w14:textId="4F034F35" w:rsidR="00C2526C" w:rsidRPr="00AE507B" w:rsidRDefault="00C2526C" w:rsidP="00DA099E">
      <w:pPr>
        <w:rPr>
          <w:rFonts w:ascii="Times New Roman" w:hAnsi="Times New Roman" w:cs="Times New Roman"/>
          <w:sz w:val="24"/>
          <w:szCs w:val="24"/>
        </w:rPr>
      </w:pPr>
      <w:r w:rsidRPr="00AE507B">
        <w:rPr>
          <w:rFonts w:ascii="Times New Roman" w:hAnsi="Times New Roman" w:cs="Times New Roman"/>
          <w:sz w:val="24"/>
          <w:szCs w:val="24"/>
        </w:rPr>
        <w:t xml:space="preserve">One area identified for </w:t>
      </w:r>
      <w:r w:rsidR="006E304A" w:rsidRPr="00AE507B">
        <w:rPr>
          <w:rFonts w:ascii="Times New Roman" w:hAnsi="Times New Roman" w:cs="Times New Roman"/>
          <w:sz w:val="24"/>
          <w:szCs w:val="24"/>
        </w:rPr>
        <w:t xml:space="preserve">improvement was the clarity of some of the modifier rules. While the majority understood the added challenges, a few </w:t>
      </w:r>
      <w:r w:rsidR="00AD3512" w:rsidRPr="00AE507B">
        <w:rPr>
          <w:rFonts w:ascii="Times New Roman" w:hAnsi="Times New Roman" w:cs="Times New Roman"/>
          <w:sz w:val="24"/>
          <w:szCs w:val="24"/>
        </w:rPr>
        <w:t>participants indicated that younger players might need more on-screen guidance or visual indicators when a modifier is active.</w:t>
      </w:r>
    </w:p>
    <w:p w14:paraId="766990D5" w14:textId="6236D8EE" w:rsidR="00AD3512" w:rsidRPr="00AE507B" w:rsidRDefault="00AD3512" w:rsidP="00DA099E">
      <w:pPr>
        <w:rPr>
          <w:rFonts w:ascii="Times New Roman" w:hAnsi="Times New Roman" w:cs="Times New Roman"/>
          <w:sz w:val="24"/>
          <w:szCs w:val="24"/>
        </w:rPr>
      </w:pPr>
      <w:r w:rsidRPr="00AE507B">
        <w:rPr>
          <w:rFonts w:ascii="Times New Roman" w:hAnsi="Times New Roman" w:cs="Times New Roman"/>
          <w:sz w:val="24"/>
          <w:szCs w:val="24"/>
        </w:rPr>
        <w:t>Overall, the feedback suggests that Social Shuffle is well-de</w:t>
      </w:r>
      <w:r w:rsidR="00D00882" w:rsidRPr="00AE507B">
        <w:rPr>
          <w:rFonts w:ascii="Times New Roman" w:hAnsi="Times New Roman" w:cs="Times New Roman"/>
          <w:sz w:val="24"/>
          <w:szCs w:val="24"/>
        </w:rPr>
        <w:t>signed for its intended age group. Players found the scenarios relatable, the interface intuitive and the core gameplay enjoyable. The game’s structure and scoring system were also seen as motivating particularly when paired with</w:t>
      </w:r>
      <w:r w:rsidR="00157BA8" w:rsidRPr="00AE507B">
        <w:rPr>
          <w:rFonts w:ascii="Times New Roman" w:hAnsi="Times New Roman" w:cs="Times New Roman"/>
          <w:sz w:val="24"/>
          <w:szCs w:val="24"/>
        </w:rPr>
        <w:t xml:space="preserve"> the encouraging End Screen and emotional reinforcement messages. However, is it important to acknowledge a key limitation: while adult testers provided valuable insights, the effectiveness of the game in teaching social-emotional skills cannot be fully validated without testing on actual children. Asking adults to simulate a child’s understanding, especially in areas like emotional recognition and development, in inherently limited and cannot fully replicate how younger users would interact</w:t>
      </w:r>
      <w:r w:rsidR="00510AF5" w:rsidRPr="00AE507B">
        <w:rPr>
          <w:rFonts w:ascii="Times New Roman" w:hAnsi="Times New Roman" w:cs="Times New Roman"/>
          <w:sz w:val="24"/>
          <w:szCs w:val="24"/>
        </w:rPr>
        <w:t xml:space="preserve"> with the game. As such, while testing provides a strong indication of usability and structure, further research involving child participants would be necessary to confirm the game’s educational impact.</w:t>
      </w:r>
    </w:p>
    <w:p w14:paraId="679F9E87" w14:textId="1E2C8D7F" w:rsidR="002C4DC8" w:rsidRPr="00AE507B" w:rsidRDefault="00EF45E4" w:rsidP="00E6597F">
      <w:pPr>
        <w:pStyle w:val="Heading2"/>
        <w:divId w:val="1131746596"/>
        <w:rPr>
          <w:rFonts w:ascii="Times New Roman" w:hAnsi="Times New Roman" w:cs="Times New Roman"/>
        </w:rPr>
      </w:pPr>
      <w:bookmarkStart w:id="54" w:name="_Toc198028000"/>
      <w:r w:rsidRPr="00AE507B">
        <w:rPr>
          <w:rFonts w:ascii="Times New Roman" w:hAnsi="Times New Roman" w:cs="Times New Roman"/>
        </w:rPr>
        <w:t>5</w:t>
      </w:r>
      <w:r w:rsidR="00B9313D" w:rsidRPr="00AE507B">
        <w:rPr>
          <w:rFonts w:ascii="Times New Roman" w:hAnsi="Times New Roman" w:cs="Times New Roman"/>
        </w:rPr>
        <w:t xml:space="preserve">.3 </w:t>
      </w:r>
      <w:r w:rsidR="00096D96" w:rsidRPr="00AE507B">
        <w:rPr>
          <w:rFonts w:ascii="Times New Roman" w:hAnsi="Times New Roman" w:cs="Times New Roman"/>
        </w:rPr>
        <w:t>Reflection on User</w:t>
      </w:r>
      <w:r w:rsidR="00A50F71" w:rsidRPr="00AE507B">
        <w:rPr>
          <w:rFonts w:ascii="Times New Roman" w:hAnsi="Times New Roman" w:cs="Times New Roman"/>
        </w:rPr>
        <w:t xml:space="preserve"> Impact</w:t>
      </w:r>
      <w:bookmarkEnd w:id="54"/>
    </w:p>
    <w:p w14:paraId="044E5CD2" w14:textId="7E301547" w:rsidR="00E6597F" w:rsidRPr="00AE507B" w:rsidRDefault="005D6721" w:rsidP="00E6597F">
      <w:pPr>
        <w:divId w:val="1131746596"/>
        <w:rPr>
          <w:rFonts w:ascii="Times New Roman" w:hAnsi="Times New Roman" w:cs="Times New Roman"/>
          <w:sz w:val="24"/>
          <w:szCs w:val="24"/>
        </w:rPr>
      </w:pPr>
      <w:r w:rsidRPr="00AE507B">
        <w:rPr>
          <w:rFonts w:ascii="Times New Roman" w:hAnsi="Times New Roman" w:cs="Times New Roman"/>
          <w:sz w:val="24"/>
          <w:szCs w:val="24"/>
        </w:rPr>
        <w:t>Despite the constraints of adult-only testing, the results suggest that Social Shuffle has strong potential as an educational tool for promo</w:t>
      </w:r>
      <w:r w:rsidR="003B1A86" w:rsidRPr="00AE507B">
        <w:rPr>
          <w:rFonts w:ascii="Times New Roman" w:hAnsi="Times New Roman" w:cs="Times New Roman"/>
          <w:sz w:val="24"/>
          <w:szCs w:val="24"/>
        </w:rPr>
        <w:t xml:space="preserve">ting SEL in children. Testers reported that the game encouraged reflection, presented age-appropriate content and delivered feedback in a supportive and constructive </w:t>
      </w:r>
      <w:r w:rsidR="00D9553C" w:rsidRPr="00AE507B">
        <w:rPr>
          <w:rFonts w:ascii="Times New Roman" w:hAnsi="Times New Roman" w:cs="Times New Roman"/>
          <w:sz w:val="24"/>
          <w:szCs w:val="24"/>
        </w:rPr>
        <w:t>way. These elements are essential when working with young audiences, especially in helping them understand emotions, make kind choices and think from other perspectives.</w:t>
      </w:r>
    </w:p>
    <w:p w14:paraId="33D235A9" w14:textId="350B3904" w:rsidR="00D9553C" w:rsidRPr="00AE507B" w:rsidRDefault="00D9553C" w:rsidP="00E6597F">
      <w:pPr>
        <w:divId w:val="1131746596"/>
        <w:rPr>
          <w:rFonts w:ascii="Times New Roman" w:hAnsi="Times New Roman" w:cs="Times New Roman"/>
          <w:sz w:val="24"/>
          <w:szCs w:val="24"/>
        </w:rPr>
      </w:pPr>
      <w:r w:rsidRPr="00AE507B">
        <w:rPr>
          <w:rFonts w:ascii="Times New Roman" w:hAnsi="Times New Roman" w:cs="Times New Roman"/>
          <w:sz w:val="24"/>
          <w:szCs w:val="24"/>
        </w:rPr>
        <w:t xml:space="preserve">The game’s gentle reinforcement system and visual </w:t>
      </w:r>
      <w:r w:rsidR="00280FF8" w:rsidRPr="00AE507B">
        <w:rPr>
          <w:rFonts w:ascii="Times New Roman" w:hAnsi="Times New Roman" w:cs="Times New Roman"/>
          <w:sz w:val="24"/>
          <w:szCs w:val="24"/>
        </w:rPr>
        <w:t>clarity were highlighted as strengths that could support neurodiverse players as well, particularly those with ADHD or ASD. While the full impact o</w:t>
      </w:r>
      <w:r w:rsidR="00FF61BC" w:rsidRPr="00AE507B">
        <w:rPr>
          <w:rFonts w:ascii="Times New Roman" w:hAnsi="Times New Roman" w:cs="Times New Roman"/>
          <w:sz w:val="24"/>
          <w:szCs w:val="24"/>
        </w:rPr>
        <w:t>n emotional development cannot be confirmed without testing on children, the game structure aligns well with recognised SEL principles and provide</w:t>
      </w:r>
      <w:r w:rsidR="00882F0A" w:rsidRPr="00AE507B">
        <w:rPr>
          <w:rFonts w:ascii="Times New Roman" w:hAnsi="Times New Roman" w:cs="Times New Roman"/>
          <w:sz w:val="24"/>
          <w:szCs w:val="24"/>
        </w:rPr>
        <w:t>s a safe, low-pressure environment for practising empathy-based decision-making.</w:t>
      </w:r>
    </w:p>
    <w:p w14:paraId="654A8766" w14:textId="0CCAF6AD" w:rsidR="00882F0A" w:rsidRPr="00AE507B" w:rsidRDefault="00882F0A" w:rsidP="00E6597F">
      <w:pPr>
        <w:divId w:val="1131746596"/>
        <w:rPr>
          <w:rFonts w:ascii="Times New Roman" w:hAnsi="Times New Roman" w:cs="Times New Roman"/>
          <w:sz w:val="24"/>
          <w:szCs w:val="24"/>
        </w:rPr>
      </w:pPr>
      <w:r w:rsidRPr="00AE507B">
        <w:rPr>
          <w:rFonts w:ascii="Times New Roman" w:hAnsi="Times New Roman" w:cs="Times New Roman"/>
          <w:sz w:val="24"/>
          <w:szCs w:val="24"/>
        </w:rPr>
        <w:t xml:space="preserve">Looking forward, Social Shuffle could be refined and tested further in educational or therapeutic settings to evaluate its real-world effect </w:t>
      </w:r>
      <w:r w:rsidR="00E624B8" w:rsidRPr="00AE507B">
        <w:rPr>
          <w:rFonts w:ascii="Times New Roman" w:hAnsi="Times New Roman" w:cs="Times New Roman"/>
          <w:sz w:val="24"/>
          <w:szCs w:val="24"/>
        </w:rPr>
        <w:t>on emotional growth and social awareness. The feedback gathered here forms a strong foundation for that future work.</w:t>
      </w:r>
    </w:p>
    <w:p w14:paraId="4B2609A8" w14:textId="0CCAF6AD" w:rsidR="00A30ABD" w:rsidRPr="00AE507B" w:rsidRDefault="00EF45E4" w:rsidP="00D919F7">
      <w:pPr>
        <w:pStyle w:val="Heading1"/>
        <w:divId w:val="1131746596"/>
        <w:rPr>
          <w:rFonts w:ascii="Times New Roman" w:hAnsi="Times New Roman" w:cs="Times New Roman"/>
        </w:rPr>
      </w:pPr>
      <w:bookmarkStart w:id="55" w:name="_Toc198028001"/>
      <w:r w:rsidRPr="00AE507B">
        <w:rPr>
          <w:rFonts w:ascii="Times New Roman" w:hAnsi="Times New Roman" w:cs="Times New Roman"/>
        </w:rPr>
        <w:lastRenderedPageBreak/>
        <w:t>6</w:t>
      </w:r>
      <w:r w:rsidR="00D919F7" w:rsidRPr="00AE507B">
        <w:rPr>
          <w:rFonts w:ascii="Times New Roman" w:hAnsi="Times New Roman" w:cs="Times New Roman"/>
        </w:rPr>
        <w:t>. Conclusions and Rec</w:t>
      </w:r>
      <w:r w:rsidR="006E1085" w:rsidRPr="00AE507B">
        <w:rPr>
          <w:rFonts w:ascii="Times New Roman" w:hAnsi="Times New Roman" w:cs="Times New Roman"/>
        </w:rPr>
        <w:t>ommendations</w:t>
      </w:r>
      <w:bookmarkEnd w:id="55"/>
    </w:p>
    <w:p w14:paraId="35DFE030" w14:textId="1C085014" w:rsidR="006E1085" w:rsidRPr="00AE507B" w:rsidRDefault="006E1085" w:rsidP="006E1085">
      <w:pPr>
        <w:divId w:val="1131746596"/>
        <w:rPr>
          <w:rFonts w:ascii="Times New Roman" w:hAnsi="Times New Roman" w:cs="Times New Roman"/>
          <w:sz w:val="24"/>
          <w:szCs w:val="24"/>
        </w:rPr>
      </w:pPr>
      <w:r w:rsidRPr="00AE507B">
        <w:rPr>
          <w:rFonts w:ascii="Times New Roman" w:hAnsi="Times New Roman" w:cs="Times New Roman"/>
          <w:sz w:val="24"/>
          <w:szCs w:val="24"/>
        </w:rPr>
        <w:t>This project set out to explore how digital games can be used to support social-emotional learning in children aged 6-9. Through the design, development and evaluation of Social Shuffle, it has demonstrated that video games can provide meaningful opportunities for children to practise empathy, reflect on emotional choices and build social understand</w:t>
      </w:r>
      <w:r w:rsidR="00B107FC" w:rsidRPr="00AE507B">
        <w:rPr>
          <w:rFonts w:ascii="Times New Roman" w:hAnsi="Times New Roman" w:cs="Times New Roman"/>
          <w:sz w:val="24"/>
          <w:szCs w:val="24"/>
        </w:rPr>
        <w:t>ing in a safe and engaging environment.</w:t>
      </w:r>
    </w:p>
    <w:p w14:paraId="1B6C72DA" w14:textId="60C9468A" w:rsidR="00B107FC" w:rsidRPr="00AE507B" w:rsidRDefault="00B107FC" w:rsidP="006E1085">
      <w:pPr>
        <w:divId w:val="1131746596"/>
        <w:rPr>
          <w:rFonts w:ascii="Times New Roman" w:hAnsi="Times New Roman" w:cs="Times New Roman"/>
          <w:sz w:val="24"/>
          <w:szCs w:val="24"/>
        </w:rPr>
      </w:pPr>
      <w:r w:rsidRPr="00AE507B">
        <w:rPr>
          <w:rFonts w:ascii="Times New Roman" w:hAnsi="Times New Roman" w:cs="Times New Roman"/>
          <w:sz w:val="24"/>
          <w:szCs w:val="24"/>
        </w:rPr>
        <w:t>The game successfully met its original aim by integrating realistic social scenarios with interactive, feedback-driven gameplay</w:t>
      </w:r>
      <w:r w:rsidR="00C77366" w:rsidRPr="00AE507B">
        <w:rPr>
          <w:rFonts w:ascii="Times New Roman" w:hAnsi="Times New Roman" w:cs="Times New Roman"/>
          <w:sz w:val="24"/>
          <w:szCs w:val="24"/>
        </w:rPr>
        <w:t>. Players are encouraged to consider the emotional outcomes of their choices and reflect on the impact of their behaviour, key components of SEL. The game’s design was informed by literature in developmental psychology, game-based learning and accessibility, resulting in an interface and mechanic set that was approachable, inclusive and suitable for the target age group.</w:t>
      </w:r>
    </w:p>
    <w:p w14:paraId="41B59C67" w14:textId="195F7AAE" w:rsidR="00C77366" w:rsidRPr="00AE507B" w:rsidRDefault="00C77366" w:rsidP="006E1085">
      <w:pPr>
        <w:divId w:val="1131746596"/>
        <w:rPr>
          <w:rFonts w:ascii="Times New Roman" w:hAnsi="Times New Roman" w:cs="Times New Roman"/>
          <w:sz w:val="24"/>
          <w:szCs w:val="24"/>
        </w:rPr>
      </w:pPr>
      <w:r w:rsidRPr="00AE507B">
        <w:rPr>
          <w:rFonts w:ascii="Times New Roman" w:hAnsi="Times New Roman" w:cs="Times New Roman"/>
          <w:sz w:val="24"/>
          <w:szCs w:val="24"/>
        </w:rPr>
        <w:t>Evaluation results,</w:t>
      </w:r>
      <w:r w:rsidR="00ED7850" w:rsidRPr="00AE507B">
        <w:rPr>
          <w:rFonts w:ascii="Times New Roman" w:hAnsi="Times New Roman" w:cs="Times New Roman"/>
          <w:sz w:val="24"/>
          <w:szCs w:val="24"/>
        </w:rPr>
        <w:t xml:space="preserve"> gathered through structured playtesting with simulated players, indicated high levels of clarity, accessibility and enjoyment. Most participants found the scenarios east to understand, the feedback meaningful and the UI intuitive. The additio</w:t>
      </w:r>
      <w:r w:rsidR="0028457F" w:rsidRPr="00AE507B">
        <w:rPr>
          <w:rFonts w:ascii="Times New Roman" w:hAnsi="Times New Roman" w:cs="Times New Roman"/>
          <w:sz w:val="24"/>
          <w:szCs w:val="24"/>
        </w:rPr>
        <w:t>n of gameplay modifiers introduced variation and challenge without overwhelming the player and taking away from the aim of the game. However, some feedback pointed to the need for improved clarity around how the modifiers worked, suggesting room for further refinement in tutorial design and in-game explanation systems.</w:t>
      </w:r>
    </w:p>
    <w:p w14:paraId="2D195687" w14:textId="2E7A8EC5" w:rsidR="0028457F" w:rsidRPr="00AE507B" w:rsidRDefault="0028457F" w:rsidP="006E1085">
      <w:pPr>
        <w:divId w:val="1131746596"/>
        <w:rPr>
          <w:rFonts w:ascii="Times New Roman" w:hAnsi="Times New Roman" w:cs="Times New Roman"/>
          <w:sz w:val="24"/>
          <w:szCs w:val="24"/>
        </w:rPr>
      </w:pPr>
      <w:r w:rsidRPr="00AE507B">
        <w:rPr>
          <w:rFonts w:ascii="Times New Roman" w:hAnsi="Times New Roman" w:cs="Times New Roman"/>
          <w:sz w:val="24"/>
          <w:szCs w:val="24"/>
        </w:rPr>
        <w:t>Re</w:t>
      </w:r>
      <w:r w:rsidR="00165E98" w:rsidRPr="00AE507B">
        <w:rPr>
          <w:rFonts w:ascii="Times New Roman" w:hAnsi="Times New Roman" w:cs="Times New Roman"/>
          <w:sz w:val="24"/>
          <w:szCs w:val="24"/>
        </w:rPr>
        <w:t>commendations for future development:</w:t>
      </w:r>
    </w:p>
    <w:p w14:paraId="2EB02832" w14:textId="2E35418B" w:rsidR="00165E98" w:rsidRPr="00AE507B" w:rsidRDefault="00165E98" w:rsidP="00165E98">
      <w:pPr>
        <w:pStyle w:val="ListParagraph"/>
        <w:numPr>
          <w:ilvl w:val="0"/>
          <w:numId w:val="20"/>
        </w:numPr>
        <w:divId w:val="1131746596"/>
        <w:rPr>
          <w:rFonts w:ascii="Times New Roman" w:hAnsi="Times New Roman" w:cs="Times New Roman"/>
          <w:sz w:val="24"/>
          <w:szCs w:val="24"/>
        </w:rPr>
      </w:pPr>
      <w:r w:rsidRPr="00AE507B">
        <w:rPr>
          <w:rFonts w:ascii="Times New Roman" w:hAnsi="Times New Roman" w:cs="Times New Roman"/>
          <w:sz w:val="24"/>
          <w:szCs w:val="24"/>
        </w:rPr>
        <w:t>Expand testing to include actual children aged 6-9 to gather more authentic data on emotional engagement and comprehension.</w:t>
      </w:r>
    </w:p>
    <w:p w14:paraId="0CFB6F3C" w14:textId="258C19CD" w:rsidR="00165E98" w:rsidRPr="00AE507B" w:rsidRDefault="00165E98" w:rsidP="00165E98">
      <w:pPr>
        <w:pStyle w:val="ListParagraph"/>
        <w:numPr>
          <w:ilvl w:val="0"/>
          <w:numId w:val="20"/>
        </w:numPr>
        <w:divId w:val="1131746596"/>
        <w:rPr>
          <w:rFonts w:ascii="Times New Roman" w:hAnsi="Times New Roman" w:cs="Times New Roman"/>
          <w:sz w:val="24"/>
          <w:szCs w:val="24"/>
        </w:rPr>
      </w:pPr>
      <w:r w:rsidRPr="00AE507B">
        <w:rPr>
          <w:rFonts w:ascii="Times New Roman" w:hAnsi="Times New Roman" w:cs="Times New Roman"/>
          <w:sz w:val="24"/>
          <w:szCs w:val="24"/>
        </w:rPr>
        <w:t>Improve tutorial guidance with clearer visual or interactive examples of how each modifier functions before gameplay starts.</w:t>
      </w:r>
    </w:p>
    <w:p w14:paraId="78BBD141" w14:textId="7F6D2E49" w:rsidR="000834DB" w:rsidRPr="00AE507B" w:rsidRDefault="000834DB" w:rsidP="00165E98">
      <w:pPr>
        <w:pStyle w:val="ListParagraph"/>
        <w:numPr>
          <w:ilvl w:val="0"/>
          <w:numId w:val="20"/>
        </w:numPr>
        <w:divId w:val="1131746596"/>
        <w:rPr>
          <w:rFonts w:ascii="Times New Roman" w:hAnsi="Times New Roman" w:cs="Times New Roman"/>
          <w:sz w:val="24"/>
          <w:szCs w:val="24"/>
        </w:rPr>
      </w:pPr>
      <w:r w:rsidRPr="00AE507B">
        <w:rPr>
          <w:rFonts w:ascii="Times New Roman" w:hAnsi="Times New Roman" w:cs="Times New Roman"/>
          <w:sz w:val="24"/>
          <w:szCs w:val="24"/>
        </w:rPr>
        <w:t>Introduce more diverse scenarios, including themes of cooperation, disagreement and inclusion to broaden emotional coverage</w:t>
      </w:r>
      <w:r w:rsidR="00B55B86" w:rsidRPr="00AE507B">
        <w:rPr>
          <w:rFonts w:ascii="Times New Roman" w:hAnsi="Times New Roman" w:cs="Times New Roman"/>
          <w:sz w:val="24"/>
          <w:szCs w:val="24"/>
        </w:rPr>
        <w:t>.</w:t>
      </w:r>
    </w:p>
    <w:p w14:paraId="78D3C844" w14:textId="69376139" w:rsidR="00B55B86" w:rsidRPr="00AE507B" w:rsidRDefault="00B55B86" w:rsidP="00165E98">
      <w:pPr>
        <w:pStyle w:val="ListParagraph"/>
        <w:numPr>
          <w:ilvl w:val="0"/>
          <w:numId w:val="20"/>
        </w:numPr>
        <w:divId w:val="1131746596"/>
        <w:rPr>
          <w:rFonts w:ascii="Times New Roman" w:hAnsi="Times New Roman" w:cs="Times New Roman"/>
          <w:sz w:val="24"/>
          <w:szCs w:val="24"/>
        </w:rPr>
      </w:pPr>
      <w:r w:rsidRPr="00AE507B">
        <w:rPr>
          <w:rFonts w:ascii="Times New Roman" w:hAnsi="Times New Roman" w:cs="Times New Roman"/>
          <w:sz w:val="24"/>
          <w:szCs w:val="24"/>
        </w:rPr>
        <w:t>Delve deeper into additional accessibility options such as voiceovers to further support non-readers or children with emerging literacy skills.</w:t>
      </w:r>
    </w:p>
    <w:p w14:paraId="7D7B2228" w14:textId="19BD8F8A" w:rsidR="00B55B86" w:rsidRPr="00AE507B" w:rsidRDefault="00B55B86" w:rsidP="00165E98">
      <w:pPr>
        <w:pStyle w:val="ListParagraph"/>
        <w:numPr>
          <w:ilvl w:val="0"/>
          <w:numId w:val="20"/>
        </w:numPr>
        <w:divId w:val="1131746596"/>
        <w:rPr>
          <w:rFonts w:ascii="Times New Roman" w:hAnsi="Times New Roman" w:cs="Times New Roman"/>
          <w:sz w:val="24"/>
          <w:szCs w:val="24"/>
        </w:rPr>
      </w:pPr>
      <w:r w:rsidRPr="00AE507B">
        <w:rPr>
          <w:rFonts w:ascii="Times New Roman" w:hAnsi="Times New Roman" w:cs="Times New Roman"/>
          <w:sz w:val="24"/>
          <w:szCs w:val="24"/>
        </w:rPr>
        <w:t>Track progression and reflection o</w:t>
      </w:r>
      <w:r w:rsidR="00E37BF6" w:rsidRPr="00AE507B">
        <w:rPr>
          <w:rFonts w:ascii="Times New Roman" w:hAnsi="Times New Roman" w:cs="Times New Roman"/>
          <w:sz w:val="24"/>
          <w:szCs w:val="24"/>
        </w:rPr>
        <w:t>ver time by implementing a system that shows improvement or patterns across multiple play sessions.</w:t>
      </w:r>
    </w:p>
    <w:p w14:paraId="4329E0D2" w14:textId="1EDF2152" w:rsidR="00E37BF6" w:rsidRPr="00AE507B" w:rsidRDefault="00E37BF6" w:rsidP="00165E98">
      <w:pPr>
        <w:pStyle w:val="ListParagraph"/>
        <w:numPr>
          <w:ilvl w:val="0"/>
          <w:numId w:val="20"/>
        </w:numPr>
        <w:divId w:val="1131746596"/>
        <w:rPr>
          <w:rFonts w:ascii="Times New Roman" w:hAnsi="Times New Roman" w:cs="Times New Roman"/>
          <w:sz w:val="24"/>
          <w:szCs w:val="24"/>
        </w:rPr>
      </w:pPr>
      <w:r w:rsidRPr="00AE507B">
        <w:rPr>
          <w:rFonts w:ascii="Times New Roman" w:hAnsi="Times New Roman" w:cs="Times New Roman"/>
          <w:sz w:val="24"/>
          <w:szCs w:val="24"/>
        </w:rPr>
        <w:t>Collaborate with educators or child psychologists to further validate the game’s structure and learning outcomes.</w:t>
      </w:r>
    </w:p>
    <w:p w14:paraId="49CCAD85" w14:textId="0D50C649" w:rsidR="003628AF" w:rsidRPr="00AE507B" w:rsidRDefault="00EF45E4" w:rsidP="003628AF">
      <w:pPr>
        <w:pStyle w:val="Heading2"/>
        <w:divId w:val="1131746596"/>
        <w:rPr>
          <w:rFonts w:ascii="Times New Roman" w:hAnsi="Times New Roman" w:cs="Times New Roman"/>
        </w:rPr>
      </w:pPr>
      <w:bookmarkStart w:id="56" w:name="_Toc198028002"/>
      <w:r w:rsidRPr="00AE507B">
        <w:rPr>
          <w:rFonts w:ascii="Times New Roman" w:hAnsi="Times New Roman" w:cs="Times New Roman"/>
        </w:rPr>
        <w:t>6</w:t>
      </w:r>
      <w:r w:rsidR="003628AF" w:rsidRPr="00AE507B">
        <w:rPr>
          <w:rFonts w:ascii="Times New Roman" w:hAnsi="Times New Roman" w:cs="Times New Roman"/>
        </w:rPr>
        <w:t>.1 Final Summary</w:t>
      </w:r>
      <w:bookmarkEnd w:id="56"/>
    </w:p>
    <w:p w14:paraId="60C58E5A" w14:textId="3C933815" w:rsidR="003628AF" w:rsidRPr="00AE507B" w:rsidRDefault="003628AF" w:rsidP="003628AF">
      <w:pPr>
        <w:divId w:val="1131746596"/>
        <w:rPr>
          <w:rFonts w:ascii="Times New Roman" w:hAnsi="Times New Roman" w:cs="Times New Roman"/>
          <w:sz w:val="24"/>
          <w:szCs w:val="24"/>
        </w:rPr>
      </w:pPr>
      <w:r w:rsidRPr="00AE507B">
        <w:rPr>
          <w:rFonts w:ascii="Times New Roman" w:hAnsi="Times New Roman" w:cs="Times New Roman"/>
          <w:sz w:val="24"/>
          <w:szCs w:val="24"/>
        </w:rPr>
        <w:t>Social Shuffle demonstrates that with thoughtful design, digital games can offer more than entertainment, they can foster meaningful emotional growth. This project not only contributes a working prototype to the field of educational game design but also sets the groundwork for future exploration into how play can teach empathy and social skills in a developmentally appropriate and engaging way.</w:t>
      </w:r>
    </w:p>
    <w:p w14:paraId="1645129E" w14:textId="44A0604D" w:rsidR="003628AF" w:rsidRPr="00AE507B" w:rsidRDefault="00EF45E4" w:rsidP="003628AF">
      <w:pPr>
        <w:pStyle w:val="Heading1"/>
        <w:divId w:val="1131746596"/>
        <w:rPr>
          <w:rFonts w:ascii="Times New Roman" w:hAnsi="Times New Roman" w:cs="Times New Roman"/>
        </w:rPr>
      </w:pPr>
      <w:bookmarkStart w:id="57" w:name="_Toc198028003"/>
      <w:r w:rsidRPr="00AE507B">
        <w:rPr>
          <w:rFonts w:ascii="Times New Roman" w:hAnsi="Times New Roman" w:cs="Times New Roman"/>
        </w:rPr>
        <w:lastRenderedPageBreak/>
        <w:t>7</w:t>
      </w:r>
      <w:r w:rsidR="003628AF" w:rsidRPr="00AE507B">
        <w:rPr>
          <w:rFonts w:ascii="Times New Roman" w:hAnsi="Times New Roman" w:cs="Times New Roman"/>
        </w:rPr>
        <w:t>. Personal Reflection</w:t>
      </w:r>
      <w:bookmarkEnd w:id="57"/>
    </w:p>
    <w:p w14:paraId="48AEDA66" w14:textId="309D920D" w:rsidR="003628AF" w:rsidRPr="00AE507B" w:rsidRDefault="003628AF" w:rsidP="003628AF">
      <w:pPr>
        <w:divId w:val="1131746596"/>
        <w:rPr>
          <w:rFonts w:ascii="Times New Roman" w:hAnsi="Times New Roman" w:cs="Times New Roman"/>
          <w:sz w:val="24"/>
          <w:szCs w:val="24"/>
        </w:rPr>
      </w:pPr>
      <w:r w:rsidRPr="00AE507B">
        <w:rPr>
          <w:rFonts w:ascii="Times New Roman" w:hAnsi="Times New Roman" w:cs="Times New Roman"/>
          <w:sz w:val="24"/>
          <w:szCs w:val="24"/>
        </w:rPr>
        <w:t xml:space="preserve">Working on Social Shuffle has been more than just a technical project; it has been an exploration </w:t>
      </w:r>
      <w:r w:rsidR="00657DBD" w:rsidRPr="00AE507B">
        <w:rPr>
          <w:rFonts w:ascii="Times New Roman" w:hAnsi="Times New Roman" w:cs="Times New Roman"/>
          <w:sz w:val="24"/>
          <w:szCs w:val="24"/>
        </w:rPr>
        <w:t>of</w:t>
      </w:r>
      <w:r w:rsidRPr="00AE507B">
        <w:rPr>
          <w:rFonts w:ascii="Times New Roman" w:hAnsi="Times New Roman" w:cs="Times New Roman"/>
          <w:sz w:val="24"/>
          <w:szCs w:val="24"/>
        </w:rPr>
        <w:t xml:space="preserve"> how games can serve a meaningful educational purpose. Throughout development, I’ve gained valuable insight into designing not just for usability but for emotional impact, something that is often overlooked in mainstream game design. Balancing fun with learning, simplicity with challenge and empathy with engagement required constant adjustment and consideration. While there is still more to explore in terms of measuring long-term impact, this project has laid the foundation for creating accessible, emotionally intelligent games that can support young learners in understanding both themselves and others.</w:t>
      </w:r>
    </w:p>
    <w:p w14:paraId="7ADB955B" w14:textId="5E13A585" w:rsidR="003628AF" w:rsidRPr="00AE507B" w:rsidRDefault="003628AF" w:rsidP="003628AF">
      <w:pPr>
        <w:divId w:val="1131746596"/>
        <w:rPr>
          <w:rFonts w:ascii="Times New Roman" w:hAnsi="Times New Roman" w:cs="Times New Roman"/>
          <w:sz w:val="24"/>
          <w:szCs w:val="24"/>
        </w:rPr>
      </w:pPr>
      <w:r w:rsidRPr="00AE507B">
        <w:rPr>
          <w:rFonts w:ascii="Times New Roman" w:hAnsi="Times New Roman" w:cs="Times New Roman"/>
          <w:sz w:val="24"/>
          <w:szCs w:val="24"/>
        </w:rPr>
        <w:t>One of the most rewarding aspe</w:t>
      </w:r>
      <w:r w:rsidR="00C036A8" w:rsidRPr="00AE507B">
        <w:rPr>
          <w:rFonts w:ascii="Times New Roman" w:hAnsi="Times New Roman" w:cs="Times New Roman"/>
          <w:sz w:val="24"/>
          <w:szCs w:val="24"/>
        </w:rPr>
        <w:t>cts was the challenge of designing for a younger audience. It forced me to think critically about how players between the ages of 6 and 9 perceive information, interact with game mechanics</w:t>
      </w:r>
      <w:r w:rsidR="00CB7F59" w:rsidRPr="00AE507B">
        <w:rPr>
          <w:rFonts w:ascii="Times New Roman" w:hAnsi="Times New Roman" w:cs="Times New Roman"/>
          <w:sz w:val="24"/>
          <w:szCs w:val="24"/>
        </w:rPr>
        <w:t xml:space="preserve"> and emotionally engage with content. I learned how important it is to present information clearly and consider diverse accessibility needs, including those of neurodivergent users, right from the initial design stages.</w:t>
      </w:r>
    </w:p>
    <w:p w14:paraId="4CFA446D" w14:textId="617B3A03" w:rsidR="00CB7F59" w:rsidRPr="00AE507B" w:rsidRDefault="00CB7F59" w:rsidP="003628AF">
      <w:pPr>
        <w:divId w:val="1131746596"/>
        <w:rPr>
          <w:rFonts w:ascii="Times New Roman" w:hAnsi="Times New Roman" w:cs="Times New Roman"/>
          <w:sz w:val="24"/>
          <w:szCs w:val="24"/>
        </w:rPr>
      </w:pPr>
      <w:r w:rsidRPr="00AE507B">
        <w:rPr>
          <w:rFonts w:ascii="Times New Roman" w:hAnsi="Times New Roman" w:cs="Times New Roman"/>
          <w:sz w:val="24"/>
          <w:szCs w:val="24"/>
        </w:rPr>
        <w:t>From a development perspective, this project deepened my confidence in using Unity and helped me build more advanced skills in game logic structuring, UI design and working with Scriptable Objects</w:t>
      </w:r>
      <w:r w:rsidR="002F627F" w:rsidRPr="00AE507B">
        <w:rPr>
          <w:rFonts w:ascii="Times New Roman" w:hAnsi="Times New Roman" w:cs="Times New Roman"/>
          <w:sz w:val="24"/>
          <w:szCs w:val="24"/>
        </w:rPr>
        <w:t>. Choosing to abandon JSON-based system in favour of a more modular, editor-driven approach also gave me a better understanding of scalability and clean data management. These lessons I will carry forward into future projects.</w:t>
      </w:r>
    </w:p>
    <w:p w14:paraId="33A5CDB3" w14:textId="734ACC0A" w:rsidR="002F627F" w:rsidRPr="00AE507B" w:rsidRDefault="002F627F" w:rsidP="003628AF">
      <w:pPr>
        <w:divId w:val="1131746596"/>
        <w:rPr>
          <w:rFonts w:ascii="Times New Roman" w:hAnsi="Times New Roman" w:cs="Times New Roman"/>
          <w:sz w:val="24"/>
          <w:szCs w:val="24"/>
        </w:rPr>
      </w:pPr>
      <w:r w:rsidRPr="00AE507B">
        <w:rPr>
          <w:rFonts w:ascii="Times New Roman" w:hAnsi="Times New Roman" w:cs="Times New Roman"/>
          <w:sz w:val="24"/>
          <w:szCs w:val="24"/>
        </w:rPr>
        <w:t>Time management and scope control were also major learning points. There were features I originally planned to include that I later had to scale back in order to meet deadlines and keep the project focused. Learning how to prioritise what was essential to the user experience, and when to let go of more experimental ideas, was a difficult but essential part of the process.</w:t>
      </w:r>
    </w:p>
    <w:p w14:paraId="64D50D26" w14:textId="1FBFB321" w:rsidR="002F627F" w:rsidRPr="00AE507B" w:rsidRDefault="002F627F" w:rsidP="003628AF">
      <w:pPr>
        <w:divId w:val="1131746596"/>
        <w:rPr>
          <w:rFonts w:ascii="Times New Roman" w:hAnsi="Times New Roman" w:cs="Times New Roman"/>
          <w:sz w:val="24"/>
          <w:szCs w:val="24"/>
        </w:rPr>
      </w:pPr>
      <w:r w:rsidRPr="00AE507B">
        <w:rPr>
          <w:rFonts w:ascii="Times New Roman" w:hAnsi="Times New Roman" w:cs="Times New Roman"/>
          <w:sz w:val="24"/>
          <w:szCs w:val="24"/>
        </w:rPr>
        <w:t>Finally, this project has reaffirmed my passion for creating games that are not only entertaining but also socially and emotionally enriching. Social Shuffle taught me that games can have a real-world impact when designed thoughtfully and ethically. In the future, I hope to continue working on projects that blend gameplay with purpose and to further explore the space where education, empathy and interactivity meet.</w:t>
      </w:r>
    </w:p>
    <w:p w14:paraId="59BA4F84" w14:textId="77777777" w:rsidR="00A30ABD" w:rsidRPr="00AE507B" w:rsidRDefault="00A30ABD" w:rsidP="00E6597F">
      <w:pPr>
        <w:divId w:val="1131746596"/>
        <w:rPr>
          <w:rFonts w:ascii="Times New Roman" w:hAnsi="Times New Roman" w:cs="Times New Roman"/>
          <w:sz w:val="24"/>
          <w:szCs w:val="24"/>
        </w:rPr>
      </w:pPr>
    </w:p>
    <w:p w14:paraId="67EC9820" w14:textId="77777777" w:rsidR="00A30ABD" w:rsidRPr="00AE507B" w:rsidRDefault="00A30ABD" w:rsidP="00E6597F">
      <w:pPr>
        <w:divId w:val="1131746596"/>
        <w:rPr>
          <w:rFonts w:ascii="Times New Roman" w:hAnsi="Times New Roman" w:cs="Times New Roman"/>
          <w:sz w:val="24"/>
          <w:szCs w:val="24"/>
        </w:rPr>
      </w:pPr>
    </w:p>
    <w:p w14:paraId="4E584C4F" w14:textId="77777777" w:rsidR="00A30ABD" w:rsidRPr="00AE507B" w:rsidRDefault="00A30ABD" w:rsidP="00E6597F">
      <w:pPr>
        <w:divId w:val="1131746596"/>
        <w:rPr>
          <w:rFonts w:ascii="Times New Roman" w:hAnsi="Times New Roman" w:cs="Times New Roman"/>
          <w:sz w:val="24"/>
          <w:szCs w:val="24"/>
        </w:rPr>
      </w:pPr>
    </w:p>
    <w:p w14:paraId="21BA8335" w14:textId="77777777" w:rsidR="00A30ABD" w:rsidRPr="00AE507B" w:rsidRDefault="00A30ABD" w:rsidP="00E6597F">
      <w:pPr>
        <w:divId w:val="1131746596"/>
        <w:rPr>
          <w:rFonts w:ascii="Times New Roman" w:hAnsi="Times New Roman" w:cs="Times New Roman"/>
          <w:sz w:val="24"/>
          <w:szCs w:val="24"/>
        </w:rPr>
      </w:pPr>
    </w:p>
    <w:p w14:paraId="04C01747" w14:textId="77777777" w:rsidR="00A30ABD" w:rsidRDefault="00A30ABD" w:rsidP="00E6597F">
      <w:pPr>
        <w:divId w:val="1131746596"/>
        <w:rPr>
          <w:rFonts w:ascii="Times New Roman" w:hAnsi="Times New Roman" w:cs="Times New Roman"/>
          <w:sz w:val="24"/>
          <w:szCs w:val="24"/>
        </w:rPr>
      </w:pPr>
    </w:p>
    <w:p w14:paraId="6BC6DB6C" w14:textId="77777777" w:rsidR="00AE507B" w:rsidRPr="00AE507B" w:rsidRDefault="00AE507B" w:rsidP="00E6597F">
      <w:pPr>
        <w:divId w:val="1131746596"/>
        <w:rPr>
          <w:rFonts w:ascii="Times New Roman" w:hAnsi="Times New Roman" w:cs="Times New Roman"/>
          <w:sz w:val="24"/>
          <w:szCs w:val="24"/>
        </w:rPr>
      </w:pPr>
    </w:p>
    <w:p w14:paraId="45F7977C" w14:textId="77777777" w:rsidR="00A30ABD" w:rsidRPr="00AE507B" w:rsidRDefault="00A30ABD" w:rsidP="00E624B8">
      <w:pPr>
        <w:divId w:val="1131746596"/>
        <w:rPr>
          <w:rFonts w:ascii="Times New Roman" w:hAnsi="Times New Roman" w:cs="Times New Roman"/>
          <w:sz w:val="24"/>
          <w:szCs w:val="24"/>
        </w:rPr>
      </w:pPr>
    </w:p>
    <w:p w14:paraId="76C4CF05" w14:textId="2B8B4BBE" w:rsidR="002C4DC8" w:rsidRPr="00AE507B" w:rsidRDefault="00805B74" w:rsidP="00805B74">
      <w:pPr>
        <w:pStyle w:val="Heading1"/>
        <w:divId w:val="1131746596"/>
        <w:rPr>
          <w:rFonts w:ascii="Times New Roman" w:hAnsi="Times New Roman" w:cs="Times New Roman"/>
        </w:rPr>
      </w:pPr>
      <w:bookmarkStart w:id="58" w:name="_Toc198028004"/>
      <w:r w:rsidRPr="00AE507B">
        <w:rPr>
          <w:rFonts w:ascii="Times New Roman" w:hAnsi="Times New Roman" w:cs="Times New Roman"/>
        </w:rPr>
        <w:lastRenderedPageBreak/>
        <w:t>R</w:t>
      </w:r>
      <w:r w:rsidR="00811A31" w:rsidRPr="00AE507B">
        <w:rPr>
          <w:rFonts w:ascii="Times New Roman" w:hAnsi="Times New Roman" w:cs="Times New Roman"/>
        </w:rPr>
        <w:t>e</w:t>
      </w:r>
      <w:r w:rsidRPr="00AE507B">
        <w:rPr>
          <w:rFonts w:ascii="Times New Roman" w:hAnsi="Times New Roman" w:cs="Times New Roman"/>
        </w:rPr>
        <w:t>ferences</w:t>
      </w:r>
      <w:bookmarkEnd w:id="58"/>
    </w:p>
    <w:p w14:paraId="197CB7DD" w14:textId="4AD408EE" w:rsidR="009A1A5A" w:rsidRPr="00AE507B" w:rsidRDefault="009A1A5A" w:rsidP="009A1A5A">
      <w:pPr>
        <w:rPr>
          <w:rFonts w:ascii="Times New Roman" w:hAnsi="Times New Roman" w:cs="Times New Roman"/>
          <w:sz w:val="24"/>
          <w:szCs w:val="24"/>
        </w:rPr>
      </w:pPr>
      <w:r w:rsidRPr="00AE507B">
        <w:rPr>
          <w:rFonts w:ascii="Times New Roman" w:hAnsi="Times New Roman" w:cs="Times New Roman"/>
          <w:sz w:val="24"/>
          <w:szCs w:val="24"/>
        </w:rPr>
        <w:t>[1] Rashid, T. “Development of Social Skills among Children at Elementary Level”, Bulletin of Education and Research, June 2010, Vol 32.</w:t>
      </w:r>
    </w:p>
    <w:p w14:paraId="6ADDD857" w14:textId="75AD914A" w:rsidR="009A1A5A" w:rsidRPr="00AE507B" w:rsidRDefault="009A1A5A" w:rsidP="009A1A5A">
      <w:pPr>
        <w:rPr>
          <w:rFonts w:ascii="Times New Roman" w:hAnsi="Times New Roman" w:cs="Times New Roman"/>
          <w:sz w:val="24"/>
          <w:szCs w:val="24"/>
        </w:rPr>
      </w:pPr>
      <w:r w:rsidRPr="00AE507B">
        <w:rPr>
          <w:rFonts w:ascii="Times New Roman" w:hAnsi="Times New Roman" w:cs="Times New Roman"/>
          <w:sz w:val="24"/>
          <w:szCs w:val="24"/>
        </w:rPr>
        <w:t>[2] Anonymous. “Bronfenbrenner's Ecological Systems Theory”, Simply Psychology, 2024.</w:t>
      </w:r>
    </w:p>
    <w:p w14:paraId="63D99F14" w14:textId="456A817E" w:rsidR="008E2E82" w:rsidRPr="00AE507B" w:rsidRDefault="008E2E82" w:rsidP="009A1A5A">
      <w:pPr>
        <w:rPr>
          <w:rFonts w:ascii="Times New Roman" w:hAnsi="Times New Roman" w:cs="Times New Roman"/>
          <w:sz w:val="24"/>
          <w:szCs w:val="24"/>
        </w:rPr>
      </w:pPr>
      <w:r w:rsidRPr="00AE507B">
        <w:rPr>
          <w:rFonts w:ascii="Times New Roman" w:hAnsi="Times New Roman" w:cs="Times New Roman"/>
          <w:sz w:val="24"/>
          <w:szCs w:val="24"/>
        </w:rPr>
        <w:t xml:space="preserve">[3] </w:t>
      </w:r>
      <w:proofErr w:type="spellStart"/>
      <w:r w:rsidRPr="00AE507B">
        <w:rPr>
          <w:rFonts w:ascii="Times New Roman" w:hAnsi="Times New Roman" w:cs="Times New Roman"/>
          <w:sz w:val="24"/>
          <w:szCs w:val="24"/>
        </w:rPr>
        <w:t>Polanczyk</w:t>
      </w:r>
      <w:proofErr w:type="spellEnd"/>
      <w:r w:rsidRPr="00AE507B">
        <w:rPr>
          <w:rFonts w:ascii="Times New Roman" w:hAnsi="Times New Roman" w:cs="Times New Roman"/>
          <w:sz w:val="24"/>
          <w:szCs w:val="24"/>
        </w:rPr>
        <w:t xml:space="preserve">, G., de Lima, M. S., Horta, B. L., Biederman, J., &amp; Rohde, L. A. "The Worldwide Prevalence of ADHD: A Systematic Review and </w:t>
      </w:r>
      <w:proofErr w:type="spellStart"/>
      <w:r w:rsidRPr="00AE507B">
        <w:rPr>
          <w:rFonts w:ascii="Times New Roman" w:hAnsi="Times New Roman" w:cs="Times New Roman"/>
          <w:sz w:val="24"/>
          <w:szCs w:val="24"/>
        </w:rPr>
        <w:t>Metaregression</w:t>
      </w:r>
      <w:proofErr w:type="spellEnd"/>
      <w:r w:rsidRPr="00AE507B">
        <w:rPr>
          <w:rFonts w:ascii="Times New Roman" w:hAnsi="Times New Roman" w:cs="Times New Roman"/>
          <w:sz w:val="24"/>
          <w:szCs w:val="24"/>
        </w:rPr>
        <w:t xml:space="preserve"> Analysis," American Journal of Psychiatry, vol. 164, no. 6</w:t>
      </w:r>
    </w:p>
    <w:p w14:paraId="56303BF5" w14:textId="10CF766F" w:rsidR="009F6CC1" w:rsidRPr="00AE507B" w:rsidRDefault="009F6CC1" w:rsidP="009F6CC1">
      <w:pPr>
        <w:rPr>
          <w:rFonts w:ascii="Times New Roman" w:hAnsi="Times New Roman" w:cs="Times New Roman"/>
          <w:sz w:val="24"/>
          <w:szCs w:val="24"/>
        </w:rPr>
      </w:pPr>
      <w:r w:rsidRPr="00AE507B">
        <w:rPr>
          <w:rFonts w:ascii="Times New Roman" w:hAnsi="Times New Roman" w:cs="Times New Roman"/>
          <w:sz w:val="24"/>
          <w:szCs w:val="24"/>
        </w:rPr>
        <w:t>[4] Harris, J. “Leo Kanner and Autism: A 75-Year Perspective”, International Review of Psychiatry, 2018, Vol 30(1), pp. 3–17.</w:t>
      </w:r>
    </w:p>
    <w:p w14:paraId="256602D9" w14:textId="581D8510" w:rsidR="009F6CC1" w:rsidRPr="00AE507B" w:rsidRDefault="009F6CC1" w:rsidP="009F6CC1">
      <w:pPr>
        <w:rPr>
          <w:rFonts w:ascii="Times New Roman" w:hAnsi="Times New Roman" w:cs="Times New Roman"/>
          <w:sz w:val="24"/>
          <w:szCs w:val="24"/>
        </w:rPr>
      </w:pPr>
      <w:r w:rsidRPr="00AE507B">
        <w:rPr>
          <w:rFonts w:ascii="Times New Roman" w:hAnsi="Times New Roman" w:cs="Times New Roman"/>
          <w:sz w:val="24"/>
          <w:szCs w:val="24"/>
        </w:rPr>
        <w:t>[5] Cervantes, P. E., Matson, J. L., Adams, H. L., Williams, L. W., Goldin, R. L., &amp; Jang, J. "Comparing social skill profiles of children with autism spectrum disorders versus children with attention deficit hyperactivity disorder: Where the deficits lie," Research in Autism Spectrum Disorders, vol. 7, no. 8.</w:t>
      </w:r>
    </w:p>
    <w:p w14:paraId="5E02745E" w14:textId="691AD29E" w:rsidR="009F6CC1" w:rsidRPr="00AE507B" w:rsidRDefault="009F6CC1" w:rsidP="009F6CC1">
      <w:pPr>
        <w:rPr>
          <w:rFonts w:ascii="Times New Roman" w:hAnsi="Times New Roman" w:cs="Times New Roman"/>
          <w:sz w:val="24"/>
          <w:szCs w:val="24"/>
        </w:rPr>
      </w:pPr>
      <w:r w:rsidRPr="00AE507B">
        <w:rPr>
          <w:rFonts w:ascii="Times New Roman" w:hAnsi="Times New Roman" w:cs="Times New Roman"/>
          <w:sz w:val="24"/>
          <w:szCs w:val="24"/>
        </w:rPr>
        <w:t>[6] O’Keeffe, C., &amp; McNally, S. “A Systematic Review of Play-Based Interventions Targeting the Social Communication Skills of Children with Autism Spectrum Disorder in Educational Contexts”, Review Journal of Autism and Developmental Disorders, 2023, Vol 10(1), pp. 51–81.</w:t>
      </w:r>
    </w:p>
    <w:p w14:paraId="1F685E30" w14:textId="2A8A3F4B" w:rsidR="009F6CC1" w:rsidRPr="00AE507B" w:rsidRDefault="009F6CC1" w:rsidP="009F6CC1">
      <w:pPr>
        <w:rPr>
          <w:rFonts w:ascii="Times New Roman" w:hAnsi="Times New Roman" w:cs="Times New Roman"/>
          <w:sz w:val="24"/>
          <w:szCs w:val="24"/>
        </w:rPr>
      </w:pPr>
      <w:r w:rsidRPr="00AE507B">
        <w:rPr>
          <w:rFonts w:ascii="Times New Roman" w:hAnsi="Times New Roman" w:cs="Times New Roman"/>
          <w:sz w:val="24"/>
          <w:szCs w:val="24"/>
        </w:rPr>
        <w:t xml:space="preserve">[7] Scassellati, B., Boccanfuso, L., Huang, C., </w:t>
      </w:r>
      <w:proofErr w:type="spellStart"/>
      <w:r w:rsidRPr="00AE507B">
        <w:rPr>
          <w:rFonts w:ascii="Times New Roman" w:hAnsi="Times New Roman" w:cs="Times New Roman"/>
          <w:sz w:val="24"/>
          <w:szCs w:val="24"/>
        </w:rPr>
        <w:t>Mademtzl</w:t>
      </w:r>
      <w:proofErr w:type="spellEnd"/>
      <w:r w:rsidRPr="00AE507B">
        <w:rPr>
          <w:rFonts w:ascii="Times New Roman" w:hAnsi="Times New Roman" w:cs="Times New Roman"/>
          <w:sz w:val="24"/>
          <w:szCs w:val="24"/>
        </w:rPr>
        <w:t xml:space="preserve">, M., Qin, M., Salomons, N., Ventola, P., &amp; </w:t>
      </w:r>
      <w:proofErr w:type="spellStart"/>
      <w:r w:rsidRPr="00AE507B">
        <w:rPr>
          <w:rFonts w:ascii="Times New Roman" w:hAnsi="Times New Roman" w:cs="Times New Roman"/>
          <w:sz w:val="24"/>
          <w:szCs w:val="24"/>
        </w:rPr>
        <w:t>Shic</w:t>
      </w:r>
      <w:proofErr w:type="spellEnd"/>
      <w:r w:rsidRPr="00AE507B">
        <w:rPr>
          <w:rFonts w:ascii="Times New Roman" w:hAnsi="Times New Roman" w:cs="Times New Roman"/>
          <w:sz w:val="24"/>
          <w:szCs w:val="24"/>
        </w:rPr>
        <w:t>, F. “Improving Social Skills in Children with ASD Using a Long-Term, In-Home Social Robot”, Science Robotics, 2018.</w:t>
      </w:r>
    </w:p>
    <w:p w14:paraId="3F87EE70" w14:textId="47455BAE" w:rsidR="009F6CC1" w:rsidRPr="00AE507B" w:rsidRDefault="009F6CC1" w:rsidP="009F6CC1">
      <w:pPr>
        <w:rPr>
          <w:rFonts w:ascii="Times New Roman" w:hAnsi="Times New Roman" w:cs="Times New Roman"/>
          <w:sz w:val="24"/>
          <w:szCs w:val="24"/>
        </w:rPr>
      </w:pPr>
      <w:r w:rsidRPr="00AE507B">
        <w:rPr>
          <w:rFonts w:ascii="Times New Roman" w:hAnsi="Times New Roman" w:cs="Times New Roman"/>
          <w:sz w:val="24"/>
          <w:szCs w:val="24"/>
        </w:rPr>
        <w:t>[8] Shute, V., Ventura, M., &amp; Ke, F. “The Power of Play: The Effects of Portal 2 and Lumosity on Cognitive and Noncognitive Skills”, Computers &amp; Education, August 2015, Vol 80.</w:t>
      </w:r>
    </w:p>
    <w:p w14:paraId="26923C0D" w14:textId="18F06493" w:rsidR="009F6CC1" w:rsidRPr="00AE507B" w:rsidRDefault="009F6CC1" w:rsidP="009F6CC1">
      <w:pPr>
        <w:rPr>
          <w:rFonts w:ascii="Times New Roman" w:hAnsi="Times New Roman" w:cs="Times New Roman"/>
          <w:sz w:val="24"/>
          <w:szCs w:val="24"/>
        </w:rPr>
      </w:pPr>
      <w:r w:rsidRPr="00AE507B">
        <w:rPr>
          <w:rFonts w:ascii="Times New Roman" w:hAnsi="Times New Roman" w:cs="Times New Roman"/>
          <w:sz w:val="24"/>
          <w:szCs w:val="24"/>
        </w:rPr>
        <w:t>[9] Barr, M. "Video games can develop graduate skills in higher education students: A randomised trial," Computers &amp; Education, vol. 113, pp. 86–97, 2017.</w:t>
      </w:r>
    </w:p>
    <w:p w14:paraId="22A5D7FB" w14:textId="3F8C4DFF" w:rsidR="009F6CC1" w:rsidRPr="00AE507B" w:rsidRDefault="009F6CC1" w:rsidP="009F6CC1">
      <w:pPr>
        <w:rPr>
          <w:rFonts w:ascii="Times New Roman" w:hAnsi="Times New Roman" w:cs="Times New Roman"/>
          <w:sz w:val="24"/>
          <w:szCs w:val="24"/>
        </w:rPr>
      </w:pPr>
      <w:r w:rsidRPr="00AE507B">
        <w:rPr>
          <w:rFonts w:ascii="Times New Roman" w:hAnsi="Times New Roman" w:cs="Times New Roman"/>
          <w:sz w:val="24"/>
          <w:szCs w:val="24"/>
        </w:rPr>
        <w:t>[10] Shin, E., &amp; Kim, J. H. "The Metaverse and Video Games: Merging Media to Improve Soft Skills Training," Journal of Internet Computing and Services, vol. 23(1).</w:t>
      </w:r>
    </w:p>
    <w:p w14:paraId="0493BDA9" w14:textId="28AA2DE3" w:rsidR="009F6CC1" w:rsidRPr="00AE507B" w:rsidRDefault="009F6CC1" w:rsidP="009F6CC1">
      <w:pPr>
        <w:rPr>
          <w:rFonts w:ascii="Times New Roman" w:hAnsi="Times New Roman" w:cs="Times New Roman"/>
          <w:sz w:val="24"/>
          <w:szCs w:val="24"/>
        </w:rPr>
      </w:pPr>
      <w:r w:rsidRPr="00AE507B">
        <w:rPr>
          <w:rFonts w:ascii="Times New Roman" w:hAnsi="Times New Roman" w:cs="Times New Roman"/>
          <w:sz w:val="24"/>
          <w:szCs w:val="24"/>
        </w:rPr>
        <w:t>[11] Ryan, R. M., &amp; Deci, E. L. "Self-Determination Theory and the Facilitation of Intrinsic Motivation, Social Development, and Well-Being," American Psychologist, 2000, vol. 55(1).</w:t>
      </w:r>
    </w:p>
    <w:p w14:paraId="4AE66A1F" w14:textId="7D86AB0C" w:rsidR="009F6CC1" w:rsidRPr="00AE507B" w:rsidRDefault="009F6CC1" w:rsidP="009F6CC1">
      <w:pPr>
        <w:rPr>
          <w:rFonts w:ascii="Times New Roman" w:hAnsi="Times New Roman" w:cs="Times New Roman"/>
          <w:sz w:val="24"/>
          <w:szCs w:val="24"/>
        </w:rPr>
      </w:pPr>
      <w:r w:rsidRPr="00AE507B">
        <w:rPr>
          <w:rFonts w:ascii="Times New Roman" w:hAnsi="Times New Roman" w:cs="Times New Roman"/>
          <w:sz w:val="24"/>
          <w:szCs w:val="24"/>
        </w:rPr>
        <w:t>[12] Gee, J. P. "What Video Games Have to Teach Us About Learning and Literacy," Palgrave Macmillan, 2003.</w:t>
      </w:r>
    </w:p>
    <w:p w14:paraId="0C905BAE" w14:textId="49D20795" w:rsidR="009F6CC1" w:rsidRPr="00AE507B" w:rsidRDefault="009F6CC1" w:rsidP="009F6CC1">
      <w:pPr>
        <w:rPr>
          <w:rFonts w:ascii="Times New Roman" w:hAnsi="Times New Roman" w:cs="Times New Roman"/>
          <w:sz w:val="24"/>
          <w:szCs w:val="24"/>
        </w:rPr>
      </w:pPr>
      <w:r w:rsidRPr="00AE507B">
        <w:rPr>
          <w:rFonts w:ascii="Times New Roman" w:hAnsi="Times New Roman" w:cs="Times New Roman"/>
          <w:sz w:val="24"/>
          <w:szCs w:val="24"/>
        </w:rPr>
        <w:t xml:space="preserve">[13] Bauckhage, C., </w:t>
      </w:r>
      <w:proofErr w:type="spellStart"/>
      <w:r w:rsidRPr="00AE507B">
        <w:rPr>
          <w:rFonts w:ascii="Times New Roman" w:hAnsi="Times New Roman" w:cs="Times New Roman"/>
          <w:sz w:val="24"/>
          <w:szCs w:val="24"/>
        </w:rPr>
        <w:t>Drachen</w:t>
      </w:r>
      <w:proofErr w:type="spellEnd"/>
      <w:r w:rsidRPr="00AE507B">
        <w:rPr>
          <w:rFonts w:ascii="Times New Roman" w:hAnsi="Times New Roman" w:cs="Times New Roman"/>
          <w:sz w:val="24"/>
          <w:szCs w:val="24"/>
        </w:rPr>
        <w:t xml:space="preserve">, A., Sifa, R., &amp; Thurau, C. "Achievement and Friends: Key Factors of Player Retention Vary Across Player Levels in Online Multiplayer Games," </w:t>
      </w:r>
      <w:proofErr w:type="spellStart"/>
      <w:r w:rsidRPr="00AE507B">
        <w:rPr>
          <w:rFonts w:ascii="Times New Roman" w:hAnsi="Times New Roman" w:cs="Times New Roman"/>
          <w:sz w:val="24"/>
          <w:szCs w:val="24"/>
        </w:rPr>
        <w:t>arXiv</w:t>
      </w:r>
      <w:proofErr w:type="spellEnd"/>
      <w:r w:rsidRPr="00AE507B">
        <w:rPr>
          <w:rFonts w:ascii="Times New Roman" w:hAnsi="Times New Roman" w:cs="Times New Roman"/>
          <w:sz w:val="24"/>
          <w:szCs w:val="24"/>
        </w:rPr>
        <w:t>, 2017.</w:t>
      </w:r>
    </w:p>
    <w:p w14:paraId="0D58C76F" w14:textId="74F40BC1" w:rsidR="009F6CC1" w:rsidRPr="00AE507B" w:rsidRDefault="009F6CC1" w:rsidP="009F6CC1">
      <w:pPr>
        <w:rPr>
          <w:rFonts w:ascii="Times New Roman" w:hAnsi="Times New Roman" w:cs="Times New Roman"/>
          <w:sz w:val="24"/>
          <w:szCs w:val="24"/>
        </w:rPr>
      </w:pPr>
      <w:r w:rsidRPr="00AE507B">
        <w:rPr>
          <w:rFonts w:ascii="Times New Roman" w:hAnsi="Times New Roman" w:cs="Times New Roman"/>
          <w:sz w:val="24"/>
          <w:szCs w:val="24"/>
        </w:rPr>
        <w:t>[14] McLaren, B. M., Adams, D. M., Mayer, R. E., &amp; Forlizzi, J. “A Computer-Based Game That Promotes Mathematics Learning More Than a Conventional Approach”, International Journal of Game-Based Learning, 2017.</w:t>
      </w:r>
    </w:p>
    <w:p w14:paraId="4FB17764" w14:textId="1CD095F7" w:rsidR="009F6CC1" w:rsidRPr="00AE507B" w:rsidRDefault="009F6CC1" w:rsidP="009F6CC1">
      <w:pPr>
        <w:rPr>
          <w:rFonts w:ascii="Times New Roman" w:hAnsi="Times New Roman" w:cs="Times New Roman"/>
          <w:sz w:val="24"/>
          <w:szCs w:val="24"/>
        </w:rPr>
      </w:pPr>
      <w:r w:rsidRPr="00AE507B">
        <w:rPr>
          <w:rFonts w:ascii="Times New Roman" w:hAnsi="Times New Roman" w:cs="Times New Roman"/>
          <w:sz w:val="24"/>
          <w:szCs w:val="24"/>
        </w:rPr>
        <w:lastRenderedPageBreak/>
        <w:t>[15] Baig, A. R., &amp; Alotaibi, A. “Effect of Curriculum-Based Video Games on Students’ Performance: An Experimental Study,” International Journal of Emerging Technologies in Learning (</w:t>
      </w:r>
      <w:proofErr w:type="spellStart"/>
      <w:r w:rsidRPr="00AE507B">
        <w:rPr>
          <w:rFonts w:ascii="Times New Roman" w:hAnsi="Times New Roman" w:cs="Times New Roman"/>
          <w:sz w:val="24"/>
          <w:szCs w:val="24"/>
        </w:rPr>
        <w:t>iJET</w:t>
      </w:r>
      <w:proofErr w:type="spellEnd"/>
      <w:r w:rsidRPr="00AE507B">
        <w:rPr>
          <w:rFonts w:ascii="Times New Roman" w:hAnsi="Times New Roman" w:cs="Times New Roman"/>
          <w:sz w:val="24"/>
          <w:szCs w:val="24"/>
        </w:rPr>
        <w:t>), 2020.</w:t>
      </w:r>
    </w:p>
    <w:p w14:paraId="7883F501" w14:textId="0C042299" w:rsidR="009F6CC1" w:rsidRPr="00AE507B" w:rsidRDefault="009F6CC1" w:rsidP="009F6CC1">
      <w:pPr>
        <w:rPr>
          <w:rFonts w:ascii="Times New Roman" w:hAnsi="Times New Roman" w:cs="Times New Roman"/>
          <w:sz w:val="24"/>
          <w:szCs w:val="24"/>
        </w:rPr>
      </w:pPr>
      <w:r w:rsidRPr="00AE507B">
        <w:rPr>
          <w:rFonts w:ascii="Times New Roman" w:hAnsi="Times New Roman" w:cs="Times New Roman"/>
          <w:sz w:val="24"/>
          <w:szCs w:val="24"/>
        </w:rPr>
        <w:t>[16] Mayer, R.E., "Computer Games in Education," Annual Review of Psychology, 2019, Vol. 70.</w:t>
      </w:r>
    </w:p>
    <w:p w14:paraId="3524443A" w14:textId="7FC7C914" w:rsidR="009F6CC1" w:rsidRPr="00AE507B" w:rsidRDefault="009F6CC1" w:rsidP="009F6CC1">
      <w:pPr>
        <w:rPr>
          <w:rFonts w:ascii="Times New Roman" w:hAnsi="Times New Roman" w:cs="Times New Roman"/>
          <w:sz w:val="24"/>
          <w:szCs w:val="24"/>
        </w:rPr>
      </w:pPr>
      <w:r w:rsidRPr="00AE507B">
        <w:rPr>
          <w:rFonts w:ascii="Times New Roman" w:hAnsi="Times New Roman" w:cs="Times New Roman"/>
          <w:sz w:val="24"/>
          <w:szCs w:val="24"/>
        </w:rPr>
        <w:t xml:space="preserve">[17] O. Lieberman, "Promoting Social and Emotional Learning </w:t>
      </w:r>
      <w:proofErr w:type="gramStart"/>
      <w:r w:rsidRPr="00AE507B">
        <w:rPr>
          <w:rFonts w:ascii="Times New Roman" w:hAnsi="Times New Roman" w:cs="Times New Roman"/>
          <w:sz w:val="24"/>
          <w:szCs w:val="24"/>
        </w:rPr>
        <w:t>With</w:t>
      </w:r>
      <w:proofErr w:type="gramEnd"/>
      <w:r w:rsidRPr="00AE507B">
        <w:rPr>
          <w:rFonts w:ascii="Times New Roman" w:hAnsi="Times New Roman" w:cs="Times New Roman"/>
          <w:sz w:val="24"/>
          <w:szCs w:val="24"/>
        </w:rPr>
        <w:t xml:space="preserve"> Games: 'It's Fun and We Learn Things,'" Journal of Applied Developmental Psychology, vol. 24, no. 6, 2003.</w:t>
      </w:r>
    </w:p>
    <w:p w14:paraId="5BF372F1" w14:textId="405C0E04" w:rsidR="009F6CC1" w:rsidRPr="00AE507B" w:rsidRDefault="009F6CC1" w:rsidP="009F6CC1">
      <w:pPr>
        <w:rPr>
          <w:rFonts w:ascii="Times New Roman" w:hAnsi="Times New Roman" w:cs="Times New Roman"/>
          <w:sz w:val="24"/>
          <w:szCs w:val="24"/>
        </w:rPr>
      </w:pPr>
      <w:r w:rsidRPr="00AE507B">
        <w:rPr>
          <w:rFonts w:ascii="Times New Roman" w:hAnsi="Times New Roman" w:cs="Times New Roman"/>
          <w:sz w:val="24"/>
          <w:szCs w:val="24"/>
        </w:rPr>
        <w:t xml:space="preserve">[18] Asadzadeh, A., Shahrokhi, H., </w:t>
      </w:r>
      <w:proofErr w:type="spellStart"/>
      <w:r w:rsidRPr="00AE507B">
        <w:rPr>
          <w:rFonts w:ascii="Times New Roman" w:hAnsi="Times New Roman" w:cs="Times New Roman"/>
          <w:sz w:val="24"/>
          <w:szCs w:val="24"/>
        </w:rPr>
        <w:t>Shalchi</w:t>
      </w:r>
      <w:proofErr w:type="spellEnd"/>
      <w:r w:rsidRPr="00AE507B">
        <w:rPr>
          <w:rFonts w:ascii="Times New Roman" w:hAnsi="Times New Roman" w:cs="Times New Roman"/>
          <w:sz w:val="24"/>
          <w:szCs w:val="24"/>
        </w:rPr>
        <w:t>, B., Khamnian, Z., &amp; Rezaei-</w:t>
      </w:r>
      <w:proofErr w:type="spellStart"/>
      <w:r w:rsidRPr="00AE507B">
        <w:rPr>
          <w:rFonts w:ascii="Times New Roman" w:hAnsi="Times New Roman" w:cs="Times New Roman"/>
          <w:sz w:val="24"/>
          <w:szCs w:val="24"/>
        </w:rPr>
        <w:t>Hachesu</w:t>
      </w:r>
      <w:proofErr w:type="spellEnd"/>
      <w:r w:rsidRPr="00AE507B">
        <w:rPr>
          <w:rFonts w:ascii="Times New Roman" w:hAnsi="Times New Roman" w:cs="Times New Roman"/>
          <w:sz w:val="24"/>
          <w:szCs w:val="24"/>
        </w:rPr>
        <w:t xml:space="preserve">, P. (2024). Serious educational games for children: A comprehensive framework. </w:t>
      </w:r>
      <w:proofErr w:type="spellStart"/>
      <w:r w:rsidRPr="00AE507B">
        <w:rPr>
          <w:rFonts w:ascii="Times New Roman" w:hAnsi="Times New Roman" w:cs="Times New Roman"/>
          <w:sz w:val="24"/>
          <w:szCs w:val="24"/>
        </w:rPr>
        <w:t>Heliyon</w:t>
      </w:r>
      <w:proofErr w:type="spellEnd"/>
      <w:r w:rsidRPr="00AE507B">
        <w:rPr>
          <w:rFonts w:ascii="Times New Roman" w:hAnsi="Times New Roman" w:cs="Times New Roman"/>
          <w:sz w:val="24"/>
          <w:szCs w:val="24"/>
        </w:rPr>
        <w:t>, 10, e28108.</w:t>
      </w:r>
    </w:p>
    <w:p w14:paraId="3E0BB1E9" w14:textId="3658D60A" w:rsidR="009F6CC1" w:rsidRPr="00AE507B" w:rsidRDefault="009F6CC1" w:rsidP="009F6CC1">
      <w:pPr>
        <w:rPr>
          <w:rFonts w:ascii="Times New Roman" w:hAnsi="Times New Roman" w:cs="Times New Roman"/>
          <w:sz w:val="24"/>
          <w:szCs w:val="24"/>
        </w:rPr>
      </w:pPr>
      <w:r w:rsidRPr="00AE507B">
        <w:rPr>
          <w:rFonts w:ascii="Times New Roman" w:hAnsi="Times New Roman" w:cs="Times New Roman"/>
          <w:sz w:val="24"/>
          <w:szCs w:val="24"/>
        </w:rPr>
        <w:t>[19] CASEL. Social and Emotional Learning (SEL) Competencies. Collaborative for Academic, Social, and Emotional Learning (CASEL), January 2017.</w:t>
      </w:r>
    </w:p>
    <w:p w14:paraId="7B4709E3" w14:textId="7645923B" w:rsidR="009F6CC1" w:rsidRPr="00AE507B" w:rsidRDefault="009F6CC1" w:rsidP="009F6CC1">
      <w:pPr>
        <w:rPr>
          <w:rFonts w:ascii="Times New Roman" w:hAnsi="Times New Roman" w:cs="Times New Roman"/>
          <w:sz w:val="24"/>
          <w:szCs w:val="24"/>
        </w:rPr>
      </w:pPr>
      <w:r w:rsidRPr="00AE507B">
        <w:rPr>
          <w:rFonts w:ascii="Times New Roman" w:hAnsi="Times New Roman" w:cs="Times New Roman"/>
          <w:sz w:val="24"/>
          <w:szCs w:val="24"/>
        </w:rPr>
        <w:t>[20] Panorama Education, Social-Emotional Learning User Guide, November 2015.</w:t>
      </w:r>
    </w:p>
    <w:p w14:paraId="683B4281" w14:textId="3203E378" w:rsidR="009F6CC1" w:rsidRPr="00AE507B" w:rsidRDefault="009F6CC1" w:rsidP="009F6CC1">
      <w:pPr>
        <w:rPr>
          <w:rFonts w:ascii="Times New Roman" w:hAnsi="Times New Roman" w:cs="Times New Roman"/>
          <w:sz w:val="24"/>
          <w:szCs w:val="24"/>
        </w:rPr>
      </w:pPr>
      <w:r w:rsidRPr="00AE507B">
        <w:rPr>
          <w:rFonts w:ascii="Times New Roman" w:hAnsi="Times New Roman" w:cs="Times New Roman"/>
          <w:sz w:val="24"/>
          <w:szCs w:val="24"/>
        </w:rPr>
        <w:t xml:space="preserve">[21] </w:t>
      </w:r>
      <w:proofErr w:type="spellStart"/>
      <w:r w:rsidRPr="00AE507B">
        <w:rPr>
          <w:rFonts w:ascii="Times New Roman" w:hAnsi="Times New Roman" w:cs="Times New Roman"/>
          <w:sz w:val="24"/>
          <w:szCs w:val="24"/>
        </w:rPr>
        <w:t>iCEV</w:t>
      </w:r>
      <w:proofErr w:type="spellEnd"/>
      <w:r w:rsidRPr="00AE507B">
        <w:rPr>
          <w:rFonts w:ascii="Times New Roman" w:hAnsi="Times New Roman" w:cs="Times New Roman"/>
          <w:sz w:val="24"/>
          <w:szCs w:val="24"/>
        </w:rPr>
        <w:t xml:space="preserve">, Social-Emotional Learning (SEL) Toolkit, </w:t>
      </w:r>
      <w:proofErr w:type="spellStart"/>
      <w:r w:rsidRPr="00AE507B">
        <w:rPr>
          <w:rFonts w:ascii="Times New Roman" w:hAnsi="Times New Roman" w:cs="Times New Roman"/>
          <w:sz w:val="24"/>
          <w:szCs w:val="24"/>
        </w:rPr>
        <w:t>iCEV</w:t>
      </w:r>
      <w:proofErr w:type="spellEnd"/>
      <w:r w:rsidRPr="00AE507B">
        <w:rPr>
          <w:rFonts w:ascii="Times New Roman" w:hAnsi="Times New Roman" w:cs="Times New Roman"/>
          <w:sz w:val="24"/>
          <w:szCs w:val="24"/>
        </w:rPr>
        <w:t xml:space="preserve"> Multimedia, 2022.</w:t>
      </w:r>
    </w:p>
    <w:p w14:paraId="15C15B75" w14:textId="0FB007BD" w:rsidR="009F6CC1" w:rsidRPr="00AE507B" w:rsidRDefault="009F6CC1" w:rsidP="009F6CC1">
      <w:pPr>
        <w:rPr>
          <w:rFonts w:ascii="Times New Roman" w:hAnsi="Times New Roman" w:cs="Times New Roman"/>
          <w:sz w:val="24"/>
          <w:szCs w:val="24"/>
        </w:rPr>
      </w:pPr>
      <w:r w:rsidRPr="00AE507B">
        <w:rPr>
          <w:rFonts w:ascii="Times New Roman" w:hAnsi="Times New Roman" w:cs="Times New Roman"/>
          <w:sz w:val="24"/>
          <w:szCs w:val="24"/>
        </w:rPr>
        <w:t>[22] Learning Policy Institute, Evidence for Social and Emotional Learning in Schools, Learning Policy Institute, 2017.</w:t>
      </w:r>
    </w:p>
    <w:p w14:paraId="2AC45E4F" w14:textId="6DA12AFC" w:rsidR="009F6CC1" w:rsidRPr="00AE507B" w:rsidRDefault="009F6CC1" w:rsidP="009F6CC1">
      <w:pPr>
        <w:rPr>
          <w:rFonts w:ascii="Times New Roman" w:hAnsi="Times New Roman" w:cs="Times New Roman"/>
          <w:sz w:val="24"/>
          <w:szCs w:val="24"/>
        </w:rPr>
      </w:pPr>
      <w:r w:rsidRPr="00AE507B">
        <w:rPr>
          <w:rFonts w:ascii="Times New Roman" w:hAnsi="Times New Roman" w:cs="Times New Roman"/>
          <w:sz w:val="24"/>
          <w:szCs w:val="24"/>
        </w:rPr>
        <w:t xml:space="preserve">[23] Rapini, S., Beyond Textbooks and Lectures: Digital Game-Based Learning in STEM Subjects, </w:t>
      </w:r>
      <w:proofErr w:type="spellStart"/>
      <w:r w:rsidRPr="00AE507B">
        <w:rPr>
          <w:rFonts w:ascii="Times New Roman" w:hAnsi="Times New Roman" w:cs="Times New Roman"/>
          <w:sz w:val="24"/>
          <w:szCs w:val="24"/>
        </w:rPr>
        <w:t>Center</w:t>
      </w:r>
      <w:proofErr w:type="spellEnd"/>
      <w:r w:rsidRPr="00AE507B">
        <w:rPr>
          <w:rFonts w:ascii="Times New Roman" w:hAnsi="Times New Roman" w:cs="Times New Roman"/>
          <w:sz w:val="24"/>
          <w:szCs w:val="24"/>
        </w:rPr>
        <w:t xml:space="preserve"> for Excellence in Education, 2012.</w:t>
      </w:r>
    </w:p>
    <w:p w14:paraId="47F9356A" w14:textId="6212F020" w:rsidR="009F6CC1" w:rsidRPr="00AE507B" w:rsidRDefault="009F6CC1" w:rsidP="009F6CC1">
      <w:pPr>
        <w:rPr>
          <w:rFonts w:ascii="Times New Roman" w:hAnsi="Times New Roman" w:cs="Times New Roman"/>
          <w:sz w:val="24"/>
          <w:szCs w:val="24"/>
        </w:rPr>
      </w:pPr>
      <w:r w:rsidRPr="00AE507B">
        <w:rPr>
          <w:rFonts w:ascii="Times New Roman" w:hAnsi="Times New Roman" w:cs="Times New Roman"/>
          <w:sz w:val="24"/>
          <w:szCs w:val="24"/>
        </w:rPr>
        <w:t xml:space="preserve">[24] El Mawas, N., </w:t>
      </w:r>
      <w:proofErr w:type="spellStart"/>
      <w:r w:rsidRPr="00AE507B">
        <w:rPr>
          <w:rFonts w:ascii="Times New Roman" w:hAnsi="Times New Roman" w:cs="Times New Roman"/>
          <w:sz w:val="24"/>
          <w:szCs w:val="24"/>
        </w:rPr>
        <w:t>Trúchly</w:t>
      </w:r>
      <w:proofErr w:type="spellEnd"/>
      <w:r w:rsidRPr="00AE507B">
        <w:rPr>
          <w:rFonts w:ascii="Times New Roman" w:hAnsi="Times New Roman" w:cs="Times New Roman"/>
          <w:sz w:val="24"/>
          <w:szCs w:val="24"/>
        </w:rPr>
        <w:t xml:space="preserve">, P., </w:t>
      </w:r>
      <w:proofErr w:type="spellStart"/>
      <w:r w:rsidRPr="00AE507B">
        <w:rPr>
          <w:rFonts w:ascii="Times New Roman" w:hAnsi="Times New Roman" w:cs="Times New Roman"/>
          <w:sz w:val="24"/>
          <w:szCs w:val="24"/>
        </w:rPr>
        <w:t>Podhradský</w:t>
      </w:r>
      <w:proofErr w:type="spellEnd"/>
      <w:r w:rsidRPr="00AE507B">
        <w:rPr>
          <w:rFonts w:ascii="Times New Roman" w:hAnsi="Times New Roman" w:cs="Times New Roman"/>
          <w:sz w:val="24"/>
          <w:szCs w:val="24"/>
        </w:rPr>
        <w:t xml:space="preserve">, P., </w:t>
      </w:r>
      <w:proofErr w:type="spellStart"/>
      <w:r w:rsidRPr="00AE507B">
        <w:rPr>
          <w:rFonts w:ascii="Times New Roman" w:hAnsi="Times New Roman" w:cs="Times New Roman"/>
          <w:sz w:val="24"/>
          <w:szCs w:val="24"/>
        </w:rPr>
        <w:t>Medvecký</w:t>
      </w:r>
      <w:proofErr w:type="spellEnd"/>
      <w:r w:rsidRPr="00AE507B">
        <w:rPr>
          <w:rFonts w:ascii="Times New Roman" w:hAnsi="Times New Roman" w:cs="Times New Roman"/>
          <w:sz w:val="24"/>
          <w:szCs w:val="24"/>
        </w:rPr>
        <w:t>, M., &amp; Muntean, C. H. (2022). Impact of game-based learning on STEM learning and motivation: Two case studies in Europe. Knowledge Management &amp; E-Learning, 14(4).</w:t>
      </w:r>
    </w:p>
    <w:p w14:paraId="4346851B" w14:textId="1775A2D9" w:rsidR="009F6CC1" w:rsidRPr="00AE507B" w:rsidRDefault="009F6CC1" w:rsidP="009F6CC1">
      <w:pPr>
        <w:rPr>
          <w:rFonts w:ascii="Times New Roman" w:hAnsi="Times New Roman" w:cs="Times New Roman"/>
          <w:sz w:val="24"/>
          <w:szCs w:val="24"/>
        </w:rPr>
      </w:pPr>
      <w:r w:rsidRPr="00AE507B">
        <w:rPr>
          <w:rFonts w:ascii="Times New Roman" w:hAnsi="Times New Roman" w:cs="Times New Roman"/>
          <w:sz w:val="24"/>
          <w:szCs w:val="24"/>
        </w:rPr>
        <w:t>[25] Microsoft, "Science Subject Kit – Chemistry," Minecraft Education, Available: https://education.minecraft.net/en-us/resources/science-subject-kit/chemistry.</w:t>
      </w:r>
    </w:p>
    <w:p w14:paraId="107188FF" w14:textId="0E0B7D86" w:rsidR="009F6CC1" w:rsidRPr="00AE507B" w:rsidRDefault="009F6CC1" w:rsidP="009F6CC1">
      <w:pPr>
        <w:rPr>
          <w:rFonts w:ascii="Times New Roman" w:hAnsi="Times New Roman" w:cs="Times New Roman"/>
          <w:sz w:val="24"/>
          <w:szCs w:val="24"/>
        </w:rPr>
      </w:pPr>
      <w:r w:rsidRPr="00AE507B">
        <w:rPr>
          <w:rFonts w:ascii="Times New Roman" w:hAnsi="Times New Roman" w:cs="Times New Roman"/>
          <w:sz w:val="24"/>
          <w:szCs w:val="24"/>
        </w:rPr>
        <w:t xml:space="preserve">[26] Hromek, R., &amp; Roffey, S. (2009). "Promoting Social and Emotional Learning </w:t>
      </w:r>
      <w:proofErr w:type="gramStart"/>
      <w:r w:rsidRPr="00AE507B">
        <w:rPr>
          <w:rFonts w:ascii="Times New Roman" w:hAnsi="Times New Roman" w:cs="Times New Roman"/>
          <w:sz w:val="24"/>
          <w:szCs w:val="24"/>
        </w:rPr>
        <w:t>With</w:t>
      </w:r>
      <w:proofErr w:type="gramEnd"/>
      <w:r w:rsidRPr="00AE507B">
        <w:rPr>
          <w:rFonts w:ascii="Times New Roman" w:hAnsi="Times New Roman" w:cs="Times New Roman"/>
          <w:sz w:val="24"/>
          <w:szCs w:val="24"/>
        </w:rPr>
        <w:t xml:space="preserve"> Games: 'It's Fun and We Learn Things.'" Simulation &amp; Gaming, 40(5).</w:t>
      </w:r>
    </w:p>
    <w:p w14:paraId="15290B7C" w14:textId="6EA1594E" w:rsidR="00D30E38" w:rsidRPr="00AE507B" w:rsidRDefault="009F6CC1" w:rsidP="009F6CC1">
      <w:pPr>
        <w:rPr>
          <w:rFonts w:ascii="Times New Roman" w:hAnsi="Times New Roman" w:cs="Times New Roman"/>
          <w:sz w:val="24"/>
          <w:szCs w:val="24"/>
        </w:rPr>
      </w:pPr>
      <w:r w:rsidRPr="00AE507B">
        <w:rPr>
          <w:rFonts w:ascii="Times New Roman" w:hAnsi="Times New Roman" w:cs="Times New Roman"/>
          <w:sz w:val="24"/>
          <w:szCs w:val="24"/>
        </w:rPr>
        <w:t>[27] García-Gil, M.Á., Revuelta-Domínguez, F.-I., Pedrera-Rodríguez, M.-I., &amp; Guerra-Antequera, J. Exploring Video Game Engagement, Social–Emotional Development, and Adolescent Well-Being for Sustainable Health and Quality Education. Sustainability, vol. 16, no. 99, 2024.</w:t>
      </w:r>
    </w:p>
    <w:p w14:paraId="254AF63D" w14:textId="6A113C6B" w:rsidR="00F04DDD" w:rsidRPr="00AE507B" w:rsidRDefault="00F04DDD" w:rsidP="00F04DDD">
      <w:pPr>
        <w:rPr>
          <w:rFonts w:ascii="Times New Roman" w:hAnsi="Times New Roman" w:cs="Times New Roman"/>
          <w:sz w:val="24"/>
          <w:szCs w:val="24"/>
        </w:rPr>
      </w:pPr>
      <w:r w:rsidRPr="00AE507B">
        <w:rPr>
          <w:rFonts w:ascii="Times New Roman" w:hAnsi="Times New Roman" w:cs="Times New Roman"/>
          <w:sz w:val="24"/>
          <w:szCs w:val="24"/>
        </w:rPr>
        <w:t xml:space="preserve">[28] Sergio </w:t>
      </w:r>
      <w:proofErr w:type="spellStart"/>
      <w:r w:rsidRPr="00AE507B">
        <w:rPr>
          <w:rFonts w:ascii="Times New Roman" w:hAnsi="Times New Roman" w:cs="Times New Roman"/>
          <w:sz w:val="24"/>
          <w:szCs w:val="24"/>
        </w:rPr>
        <w:t>Alloza</w:t>
      </w:r>
      <w:proofErr w:type="spellEnd"/>
      <w:r w:rsidRPr="00AE507B">
        <w:rPr>
          <w:rFonts w:ascii="Times New Roman" w:hAnsi="Times New Roman" w:cs="Times New Roman"/>
          <w:sz w:val="24"/>
          <w:szCs w:val="24"/>
        </w:rPr>
        <w:t xml:space="preserve">, Flavio Escribano, Sergi Delgado, Ciprian </w:t>
      </w:r>
      <w:proofErr w:type="spellStart"/>
      <w:r w:rsidRPr="00AE507B">
        <w:rPr>
          <w:rFonts w:ascii="Times New Roman" w:hAnsi="Times New Roman" w:cs="Times New Roman"/>
          <w:sz w:val="24"/>
          <w:szCs w:val="24"/>
        </w:rPr>
        <w:t>Corneanu</w:t>
      </w:r>
      <w:proofErr w:type="spellEnd"/>
      <w:r w:rsidRPr="00AE507B">
        <w:rPr>
          <w:rFonts w:ascii="Times New Roman" w:hAnsi="Times New Roman" w:cs="Times New Roman"/>
          <w:sz w:val="24"/>
          <w:szCs w:val="24"/>
        </w:rPr>
        <w:t>, &amp; Sergio Escalera, "</w:t>
      </w:r>
      <w:proofErr w:type="spellStart"/>
      <w:r w:rsidRPr="00AE507B">
        <w:rPr>
          <w:rFonts w:ascii="Times New Roman" w:hAnsi="Times New Roman" w:cs="Times New Roman"/>
          <w:sz w:val="24"/>
          <w:szCs w:val="24"/>
        </w:rPr>
        <w:t>XBadges</w:t>
      </w:r>
      <w:proofErr w:type="spellEnd"/>
      <w:r w:rsidRPr="00AE507B">
        <w:rPr>
          <w:rFonts w:ascii="Times New Roman" w:hAnsi="Times New Roman" w:cs="Times New Roman"/>
          <w:sz w:val="24"/>
          <w:szCs w:val="24"/>
        </w:rPr>
        <w:t xml:space="preserve">: Identifying and Training Soft Skills with Commercial Video Games," </w:t>
      </w:r>
      <w:proofErr w:type="spellStart"/>
      <w:r w:rsidRPr="00AE507B">
        <w:rPr>
          <w:rFonts w:ascii="Times New Roman" w:hAnsi="Times New Roman" w:cs="Times New Roman"/>
          <w:sz w:val="24"/>
          <w:szCs w:val="24"/>
        </w:rPr>
        <w:t>arXiv</w:t>
      </w:r>
      <w:proofErr w:type="spellEnd"/>
      <w:r w:rsidRPr="00AE507B">
        <w:rPr>
          <w:rFonts w:ascii="Times New Roman" w:hAnsi="Times New Roman" w:cs="Times New Roman"/>
          <w:sz w:val="24"/>
          <w:szCs w:val="24"/>
        </w:rPr>
        <w:t>, 2017.</w:t>
      </w:r>
    </w:p>
    <w:p w14:paraId="42F33C2E" w14:textId="47D53D5A" w:rsidR="00F04DDD" w:rsidRPr="00AE507B" w:rsidRDefault="00F04DDD" w:rsidP="00F04DDD">
      <w:pPr>
        <w:rPr>
          <w:rFonts w:ascii="Times New Roman" w:hAnsi="Times New Roman" w:cs="Times New Roman"/>
          <w:sz w:val="24"/>
          <w:szCs w:val="24"/>
        </w:rPr>
      </w:pPr>
      <w:r w:rsidRPr="00AE507B">
        <w:rPr>
          <w:rFonts w:ascii="Times New Roman" w:hAnsi="Times New Roman" w:cs="Times New Roman"/>
          <w:sz w:val="24"/>
          <w:szCs w:val="24"/>
        </w:rPr>
        <w:t>[29] Susan Rivers, "Harnessing Video Games to Cultivate Social and Emotional Learning," Connected Learning Alliance, 2023.</w:t>
      </w:r>
    </w:p>
    <w:p w14:paraId="6F015C0E" w14:textId="15B7DDFD" w:rsidR="00856215" w:rsidRPr="00AE507B" w:rsidRDefault="00856215" w:rsidP="00856215">
      <w:pPr>
        <w:rPr>
          <w:rFonts w:ascii="Times New Roman" w:hAnsi="Times New Roman" w:cs="Times New Roman"/>
          <w:sz w:val="24"/>
          <w:szCs w:val="24"/>
        </w:rPr>
      </w:pPr>
      <w:r w:rsidRPr="00AE507B">
        <w:rPr>
          <w:rFonts w:ascii="Times New Roman" w:hAnsi="Times New Roman" w:cs="Times New Roman"/>
          <w:sz w:val="24"/>
          <w:szCs w:val="24"/>
        </w:rPr>
        <w:t>[30] R. Clark, Scenario-Based Learning: Developing Students’ Critical Thinking through Real-World Problem Solving, Wiley, 2020.</w:t>
      </w:r>
    </w:p>
    <w:p w14:paraId="793905C8" w14:textId="2403CC3C" w:rsidR="00856215" w:rsidRPr="00AE507B" w:rsidRDefault="00856215" w:rsidP="00856215">
      <w:pPr>
        <w:rPr>
          <w:rFonts w:ascii="Times New Roman" w:hAnsi="Times New Roman" w:cs="Times New Roman"/>
          <w:sz w:val="24"/>
          <w:szCs w:val="24"/>
        </w:rPr>
      </w:pPr>
      <w:r w:rsidRPr="00AE507B">
        <w:rPr>
          <w:rFonts w:ascii="Times New Roman" w:hAnsi="Times New Roman" w:cs="Times New Roman"/>
          <w:sz w:val="24"/>
          <w:szCs w:val="24"/>
        </w:rPr>
        <w:t>[31] J. Gee, What Video Games Have to Teach Us About Learning and Literacy, Palgrave Macmillan, 2003.</w:t>
      </w:r>
    </w:p>
    <w:p w14:paraId="5D999CE0" w14:textId="78398A06" w:rsidR="00856215" w:rsidRPr="00AE507B" w:rsidRDefault="00856215" w:rsidP="00856215">
      <w:pPr>
        <w:rPr>
          <w:rFonts w:ascii="Times New Roman" w:hAnsi="Times New Roman" w:cs="Times New Roman"/>
          <w:sz w:val="24"/>
          <w:szCs w:val="24"/>
        </w:rPr>
      </w:pPr>
      <w:r w:rsidRPr="00AE507B">
        <w:rPr>
          <w:rFonts w:ascii="Times New Roman" w:hAnsi="Times New Roman" w:cs="Times New Roman"/>
          <w:sz w:val="24"/>
          <w:szCs w:val="24"/>
        </w:rPr>
        <w:lastRenderedPageBreak/>
        <w:t>[32] R. Sawyer, The New Science of Learning: How to Learn in Harmony with Your Brain, Columbia University Press, 2019.</w:t>
      </w:r>
    </w:p>
    <w:p w14:paraId="2A2AF8AD" w14:textId="520E4F5F" w:rsidR="00856215" w:rsidRPr="00AE507B" w:rsidRDefault="00856215" w:rsidP="00856215">
      <w:pPr>
        <w:rPr>
          <w:rFonts w:ascii="Times New Roman" w:hAnsi="Times New Roman" w:cs="Times New Roman"/>
          <w:sz w:val="24"/>
          <w:szCs w:val="24"/>
        </w:rPr>
      </w:pPr>
      <w:r w:rsidRPr="00AE507B">
        <w:rPr>
          <w:rFonts w:ascii="Times New Roman" w:hAnsi="Times New Roman" w:cs="Times New Roman"/>
          <w:sz w:val="24"/>
          <w:szCs w:val="24"/>
        </w:rPr>
        <w:t>[33] S. E. Rivers, "Using Scenario Cards for Teaching Social and Emotional Learning," Journal of Educational Strategies, vol. 12, no. 4, pp. 45–60, 2022.</w:t>
      </w:r>
    </w:p>
    <w:p w14:paraId="1AF15E40" w14:textId="665743CA" w:rsidR="00856215" w:rsidRPr="00AE507B" w:rsidRDefault="00856215" w:rsidP="00856215">
      <w:pPr>
        <w:rPr>
          <w:rFonts w:ascii="Times New Roman" w:hAnsi="Times New Roman" w:cs="Times New Roman"/>
          <w:sz w:val="24"/>
          <w:szCs w:val="24"/>
        </w:rPr>
      </w:pPr>
      <w:r w:rsidRPr="00AE507B">
        <w:rPr>
          <w:rFonts w:ascii="Times New Roman" w:hAnsi="Times New Roman" w:cs="Times New Roman"/>
          <w:sz w:val="24"/>
          <w:szCs w:val="24"/>
        </w:rPr>
        <w:t>[34] B. Barab, T. Dodge, K. Thomas, &amp; R. Carteaux, "Quest Atlantis: A Game-Based Learning Environment for Fostering Social Responsibility," Educational Technology Research and Development, vol. 57, no. 1, pp. 35–50, 2009.</w:t>
      </w:r>
    </w:p>
    <w:p w14:paraId="3572CE34" w14:textId="061CF6C9" w:rsidR="004945F1" w:rsidRPr="00AE507B" w:rsidRDefault="004945F1" w:rsidP="00856215">
      <w:pPr>
        <w:rPr>
          <w:rFonts w:ascii="Times New Roman" w:hAnsi="Times New Roman" w:cs="Times New Roman"/>
          <w:sz w:val="24"/>
          <w:szCs w:val="24"/>
        </w:rPr>
      </w:pPr>
      <w:r w:rsidRPr="00AE507B">
        <w:rPr>
          <w:rFonts w:ascii="Times New Roman" w:hAnsi="Times New Roman" w:cs="Times New Roman"/>
          <w:sz w:val="24"/>
          <w:szCs w:val="24"/>
        </w:rPr>
        <w:t>[35]</w:t>
      </w:r>
      <w:r w:rsidR="00C534FE" w:rsidRPr="00AE507B">
        <w:rPr>
          <w:rFonts w:ascii="Times New Roman" w:hAnsi="Times New Roman" w:cs="Times New Roman"/>
          <w:sz w:val="24"/>
          <w:szCs w:val="24"/>
        </w:rPr>
        <w:t xml:space="preserve"> Read, J. C., &amp; MacFarlane, S. J. “Using the Fun Toolkit and Other Survey Methods to Gather Opinions in Child Computer Interaction”, </w:t>
      </w:r>
      <w:r w:rsidR="00C534FE" w:rsidRPr="00AE507B">
        <w:rPr>
          <w:rFonts w:ascii="Times New Roman" w:hAnsi="Times New Roman" w:cs="Times New Roman"/>
          <w:i/>
          <w:iCs/>
          <w:sz w:val="24"/>
          <w:szCs w:val="24"/>
        </w:rPr>
        <w:t>Proceedings of the 2006 Conference on Interaction Design and Children</w:t>
      </w:r>
      <w:r w:rsidR="00C534FE" w:rsidRPr="00AE507B">
        <w:rPr>
          <w:rFonts w:ascii="Times New Roman" w:hAnsi="Times New Roman" w:cs="Times New Roman"/>
          <w:sz w:val="24"/>
          <w:szCs w:val="24"/>
        </w:rPr>
        <w:t>, June 2006</w:t>
      </w:r>
    </w:p>
    <w:p w14:paraId="490EFFA4" w14:textId="44287D98" w:rsidR="00C534FE" w:rsidRPr="00AE507B" w:rsidRDefault="00C534FE" w:rsidP="00856215">
      <w:pPr>
        <w:rPr>
          <w:rFonts w:ascii="Times New Roman" w:hAnsi="Times New Roman" w:cs="Times New Roman"/>
          <w:sz w:val="24"/>
          <w:szCs w:val="24"/>
        </w:rPr>
      </w:pPr>
      <w:r w:rsidRPr="00AE507B">
        <w:rPr>
          <w:rFonts w:ascii="Times New Roman" w:hAnsi="Times New Roman" w:cs="Times New Roman"/>
          <w:sz w:val="24"/>
          <w:szCs w:val="24"/>
        </w:rPr>
        <w:t>[36]</w:t>
      </w:r>
      <w:r w:rsidR="00DF3160" w:rsidRPr="00AE507B">
        <w:rPr>
          <w:rFonts w:ascii="Times New Roman" w:hAnsi="Times New Roman" w:cs="Times New Roman"/>
          <w:sz w:val="24"/>
          <w:szCs w:val="24"/>
        </w:rPr>
        <w:t xml:space="preserve"> Yusoff, A., Crowder, R., Gilbert, L., &amp; Wills, G. “A Conceptual Framework for Serious Games”, </w:t>
      </w:r>
      <w:r w:rsidR="00DF3160" w:rsidRPr="00AE507B">
        <w:rPr>
          <w:rFonts w:ascii="Times New Roman" w:hAnsi="Times New Roman" w:cs="Times New Roman"/>
          <w:i/>
          <w:iCs/>
          <w:sz w:val="24"/>
          <w:szCs w:val="24"/>
        </w:rPr>
        <w:t>Proceedings of the 9th IEEE International Conference on Advanced Learning Technologies</w:t>
      </w:r>
      <w:r w:rsidR="00DF3160" w:rsidRPr="00AE507B">
        <w:rPr>
          <w:rFonts w:ascii="Times New Roman" w:hAnsi="Times New Roman" w:cs="Times New Roman"/>
          <w:sz w:val="24"/>
          <w:szCs w:val="24"/>
        </w:rPr>
        <w:t>, July 2009</w:t>
      </w:r>
    </w:p>
    <w:p w14:paraId="6BF276F1" w14:textId="756C9117" w:rsidR="00DF3160" w:rsidRPr="00AE507B" w:rsidRDefault="00DF3160" w:rsidP="00856215">
      <w:pPr>
        <w:rPr>
          <w:rFonts w:ascii="Times New Roman" w:hAnsi="Times New Roman" w:cs="Times New Roman"/>
          <w:sz w:val="24"/>
          <w:szCs w:val="24"/>
        </w:rPr>
      </w:pPr>
      <w:r w:rsidRPr="00AE507B">
        <w:rPr>
          <w:rFonts w:ascii="Times New Roman" w:hAnsi="Times New Roman" w:cs="Times New Roman"/>
          <w:sz w:val="24"/>
          <w:szCs w:val="24"/>
        </w:rPr>
        <w:t xml:space="preserve">[37] </w:t>
      </w:r>
      <w:r w:rsidR="00E15EAA" w:rsidRPr="00AE507B">
        <w:rPr>
          <w:rFonts w:ascii="Times New Roman" w:hAnsi="Times New Roman" w:cs="Times New Roman"/>
          <w:sz w:val="24"/>
          <w:szCs w:val="24"/>
        </w:rPr>
        <w:t xml:space="preserve">Norman, D. A. </w:t>
      </w:r>
      <w:r w:rsidR="00E15EAA" w:rsidRPr="00AE507B">
        <w:rPr>
          <w:rFonts w:ascii="Times New Roman" w:hAnsi="Times New Roman" w:cs="Times New Roman"/>
          <w:i/>
          <w:iCs/>
          <w:sz w:val="24"/>
          <w:szCs w:val="24"/>
        </w:rPr>
        <w:t>The Design of Everyday Things: Revised and Expanded Edition</w:t>
      </w:r>
      <w:r w:rsidR="00E15EAA" w:rsidRPr="00AE507B">
        <w:rPr>
          <w:rFonts w:ascii="Times New Roman" w:hAnsi="Times New Roman" w:cs="Times New Roman"/>
          <w:sz w:val="24"/>
          <w:szCs w:val="24"/>
        </w:rPr>
        <w:t>, Basic Books, 2013</w:t>
      </w:r>
    </w:p>
    <w:p w14:paraId="5ED12CF9" w14:textId="76BEBE3B" w:rsidR="005D39BF" w:rsidRPr="00AE507B" w:rsidRDefault="005D39BF" w:rsidP="00856215">
      <w:pPr>
        <w:rPr>
          <w:rFonts w:ascii="Times New Roman" w:hAnsi="Times New Roman" w:cs="Times New Roman"/>
          <w:sz w:val="24"/>
          <w:szCs w:val="24"/>
        </w:rPr>
      </w:pPr>
      <w:r w:rsidRPr="00AE507B">
        <w:rPr>
          <w:rFonts w:ascii="Times New Roman" w:hAnsi="Times New Roman" w:cs="Times New Roman"/>
          <w:sz w:val="24"/>
          <w:szCs w:val="24"/>
        </w:rPr>
        <w:t xml:space="preserve">[38] Malone, T. W., &amp; Lepper, M. R. “Making Learning Fun: A Taxonomy of Intrinsic Motivations for Learning”, in Snow, R. E., &amp; Farr, M. J. (Eds.), </w:t>
      </w:r>
      <w:r w:rsidRPr="00AE507B">
        <w:rPr>
          <w:rFonts w:ascii="Times New Roman" w:hAnsi="Times New Roman" w:cs="Times New Roman"/>
          <w:i/>
          <w:iCs/>
          <w:sz w:val="24"/>
          <w:szCs w:val="24"/>
        </w:rPr>
        <w:t>Aptitude, Learning, and Instruction, Volume 3: Conative and Affective Process Analyses</w:t>
      </w:r>
      <w:r w:rsidRPr="00AE507B">
        <w:rPr>
          <w:rFonts w:ascii="Times New Roman" w:hAnsi="Times New Roman" w:cs="Times New Roman"/>
          <w:sz w:val="24"/>
          <w:szCs w:val="24"/>
        </w:rPr>
        <w:t>, Lawrence Erlbaum Associates, 1987</w:t>
      </w:r>
    </w:p>
    <w:p w14:paraId="111554FF" w14:textId="4F402769" w:rsidR="000C2CF4" w:rsidRPr="00AE507B" w:rsidRDefault="000C2CF4" w:rsidP="000C2CF4">
      <w:pPr>
        <w:rPr>
          <w:rFonts w:ascii="Times New Roman" w:hAnsi="Times New Roman" w:cs="Times New Roman"/>
          <w:sz w:val="24"/>
          <w:szCs w:val="24"/>
        </w:rPr>
      </w:pPr>
      <w:r w:rsidRPr="00AE507B">
        <w:rPr>
          <w:rFonts w:ascii="Times New Roman" w:hAnsi="Times New Roman" w:cs="Times New Roman"/>
          <w:sz w:val="24"/>
          <w:szCs w:val="24"/>
        </w:rPr>
        <w:t>[</w:t>
      </w:r>
      <w:r w:rsidR="00507B34" w:rsidRPr="00AE507B">
        <w:rPr>
          <w:rFonts w:ascii="Times New Roman" w:hAnsi="Times New Roman" w:cs="Times New Roman"/>
          <w:sz w:val="24"/>
          <w:szCs w:val="24"/>
        </w:rPr>
        <w:t>39</w:t>
      </w:r>
      <w:r w:rsidRPr="00AE507B">
        <w:rPr>
          <w:rFonts w:ascii="Times New Roman" w:hAnsi="Times New Roman" w:cs="Times New Roman"/>
          <w:sz w:val="24"/>
          <w:szCs w:val="24"/>
        </w:rPr>
        <w:t xml:space="preserve">] Hromek, R., &amp; Roffey, S. “Promoting Social and Emotional Learning </w:t>
      </w:r>
      <w:proofErr w:type="gramStart"/>
      <w:r w:rsidRPr="00AE507B">
        <w:rPr>
          <w:rFonts w:ascii="Times New Roman" w:hAnsi="Times New Roman" w:cs="Times New Roman"/>
          <w:sz w:val="24"/>
          <w:szCs w:val="24"/>
        </w:rPr>
        <w:t>With</w:t>
      </w:r>
      <w:proofErr w:type="gramEnd"/>
      <w:r w:rsidRPr="00AE507B">
        <w:rPr>
          <w:rFonts w:ascii="Times New Roman" w:hAnsi="Times New Roman" w:cs="Times New Roman"/>
          <w:sz w:val="24"/>
          <w:szCs w:val="24"/>
        </w:rPr>
        <w:t xml:space="preserve"> Games: ‘It’s Fun and We Learn Things.’” </w:t>
      </w:r>
      <w:r w:rsidRPr="00AE507B">
        <w:rPr>
          <w:rFonts w:ascii="Times New Roman" w:hAnsi="Times New Roman" w:cs="Times New Roman"/>
          <w:i/>
          <w:iCs/>
          <w:sz w:val="24"/>
          <w:szCs w:val="24"/>
        </w:rPr>
        <w:t>Simulation &amp; Gaming</w:t>
      </w:r>
      <w:r w:rsidRPr="00AE507B">
        <w:rPr>
          <w:rFonts w:ascii="Times New Roman" w:hAnsi="Times New Roman" w:cs="Times New Roman"/>
          <w:sz w:val="24"/>
          <w:szCs w:val="24"/>
        </w:rPr>
        <w:t>, Vol. 40(5), 2009</w:t>
      </w:r>
    </w:p>
    <w:p w14:paraId="0B4CD238" w14:textId="53AC950E" w:rsidR="00C11B65" w:rsidRPr="00AE507B" w:rsidRDefault="00C11B65" w:rsidP="00C11B65">
      <w:pPr>
        <w:rPr>
          <w:rFonts w:ascii="Times New Roman" w:hAnsi="Times New Roman" w:cs="Times New Roman"/>
          <w:sz w:val="24"/>
          <w:szCs w:val="24"/>
        </w:rPr>
      </w:pPr>
      <w:r w:rsidRPr="00AE507B">
        <w:rPr>
          <w:rFonts w:ascii="Times New Roman" w:hAnsi="Times New Roman" w:cs="Times New Roman"/>
          <w:sz w:val="24"/>
          <w:szCs w:val="24"/>
        </w:rPr>
        <w:t xml:space="preserve">[40] Gee, J. P. </w:t>
      </w:r>
      <w:r w:rsidRPr="00AE507B">
        <w:rPr>
          <w:rFonts w:ascii="Times New Roman" w:hAnsi="Times New Roman" w:cs="Times New Roman"/>
          <w:i/>
          <w:iCs/>
          <w:sz w:val="24"/>
          <w:szCs w:val="24"/>
        </w:rPr>
        <w:t>What Video Games Have to Teach Us About Learning and Literacy</w:t>
      </w:r>
      <w:r w:rsidRPr="00AE507B">
        <w:rPr>
          <w:rFonts w:ascii="Times New Roman" w:hAnsi="Times New Roman" w:cs="Times New Roman"/>
          <w:sz w:val="24"/>
          <w:szCs w:val="24"/>
        </w:rPr>
        <w:t>, Palgrave Macmillan, 2003.</w:t>
      </w:r>
    </w:p>
    <w:p w14:paraId="1D296232" w14:textId="6DB90C07" w:rsidR="00C11B65" w:rsidRPr="00AE507B" w:rsidRDefault="00C11B65" w:rsidP="00C11B65">
      <w:pPr>
        <w:rPr>
          <w:rFonts w:ascii="Times New Roman" w:hAnsi="Times New Roman" w:cs="Times New Roman"/>
          <w:sz w:val="24"/>
          <w:szCs w:val="24"/>
        </w:rPr>
      </w:pPr>
      <w:r w:rsidRPr="00AE507B">
        <w:rPr>
          <w:rFonts w:ascii="Times New Roman" w:hAnsi="Times New Roman" w:cs="Times New Roman"/>
          <w:sz w:val="24"/>
          <w:szCs w:val="24"/>
        </w:rPr>
        <w:t xml:space="preserve">[41] Hromek, R., &amp; Roffey, S. “Promoting Social and Emotional Learning </w:t>
      </w:r>
      <w:proofErr w:type="gramStart"/>
      <w:r w:rsidRPr="00AE507B">
        <w:rPr>
          <w:rFonts w:ascii="Times New Roman" w:hAnsi="Times New Roman" w:cs="Times New Roman"/>
          <w:sz w:val="24"/>
          <w:szCs w:val="24"/>
        </w:rPr>
        <w:t>With</w:t>
      </w:r>
      <w:proofErr w:type="gramEnd"/>
      <w:r w:rsidRPr="00AE507B">
        <w:rPr>
          <w:rFonts w:ascii="Times New Roman" w:hAnsi="Times New Roman" w:cs="Times New Roman"/>
          <w:sz w:val="24"/>
          <w:szCs w:val="24"/>
        </w:rPr>
        <w:t xml:space="preserve"> Games: ‘It’s Fun and We Learn Things.’” </w:t>
      </w:r>
      <w:r w:rsidRPr="00AE507B">
        <w:rPr>
          <w:rFonts w:ascii="Times New Roman" w:hAnsi="Times New Roman" w:cs="Times New Roman"/>
          <w:i/>
          <w:iCs/>
          <w:sz w:val="24"/>
          <w:szCs w:val="24"/>
        </w:rPr>
        <w:t>Simulation &amp; Gaming</w:t>
      </w:r>
      <w:r w:rsidRPr="00AE507B">
        <w:rPr>
          <w:rFonts w:ascii="Times New Roman" w:hAnsi="Times New Roman" w:cs="Times New Roman"/>
          <w:sz w:val="24"/>
          <w:szCs w:val="24"/>
        </w:rPr>
        <w:t>, 2009.</w:t>
      </w:r>
    </w:p>
    <w:p w14:paraId="57A8E650" w14:textId="3B43CF61" w:rsidR="00C11B65" w:rsidRPr="00AE507B" w:rsidRDefault="00C11B65" w:rsidP="00C11B65">
      <w:pPr>
        <w:rPr>
          <w:rFonts w:ascii="Times New Roman" w:hAnsi="Times New Roman" w:cs="Times New Roman"/>
          <w:sz w:val="24"/>
          <w:szCs w:val="24"/>
        </w:rPr>
      </w:pPr>
      <w:r w:rsidRPr="00AE507B">
        <w:rPr>
          <w:rFonts w:ascii="Times New Roman" w:hAnsi="Times New Roman" w:cs="Times New Roman"/>
          <w:sz w:val="24"/>
          <w:szCs w:val="24"/>
        </w:rPr>
        <w:t xml:space="preserve">[42] Kim, Y., &amp; Shute, V. J. “The interplay of game elements with learning: A literature review”, </w:t>
      </w:r>
      <w:r w:rsidRPr="00AE507B">
        <w:rPr>
          <w:rFonts w:ascii="Times New Roman" w:hAnsi="Times New Roman" w:cs="Times New Roman"/>
          <w:i/>
          <w:iCs/>
          <w:sz w:val="24"/>
          <w:szCs w:val="24"/>
        </w:rPr>
        <w:t xml:space="preserve">Computers in Human </w:t>
      </w:r>
      <w:proofErr w:type="spellStart"/>
      <w:r w:rsidRPr="00AE507B">
        <w:rPr>
          <w:rFonts w:ascii="Times New Roman" w:hAnsi="Times New Roman" w:cs="Times New Roman"/>
          <w:i/>
          <w:iCs/>
          <w:sz w:val="24"/>
          <w:szCs w:val="24"/>
        </w:rPr>
        <w:t>Behavior</w:t>
      </w:r>
      <w:proofErr w:type="spellEnd"/>
      <w:r w:rsidRPr="00AE507B">
        <w:rPr>
          <w:rFonts w:ascii="Times New Roman" w:hAnsi="Times New Roman" w:cs="Times New Roman"/>
          <w:sz w:val="24"/>
          <w:szCs w:val="24"/>
        </w:rPr>
        <w:t>, Vol. 46, 2015.</w:t>
      </w:r>
    </w:p>
    <w:p w14:paraId="16344ABD" w14:textId="44E43422" w:rsidR="002E2290" w:rsidRPr="00AE507B" w:rsidRDefault="002E2290" w:rsidP="00C11B65">
      <w:pPr>
        <w:rPr>
          <w:rFonts w:ascii="Times New Roman" w:hAnsi="Times New Roman" w:cs="Times New Roman"/>
          <w:sz w:val="24"/>
          <w:szCs w:val="24"/>
        </w:rPr>
      </w:pPr>
      <w:r w:rsidRPr="00AE507B">
        <w:rPr>
          <w:rFonts w:ascii="Times New Roman" w:hAnsi="Times New Roman" w:cs="Times New Roman"/>
          <w:sz w:val="24"/>
          <w:szCs w:val="24"/>
        </w:rPr>
        <w:t xml:space="preserve">[43] Scrivens, A. “Elden Ring Review: Git good or die </w:t>
      </w:r>
      <w:proofErr w:type="spellStart"/>
      <w:r w:rsidRPr="00AE507B">
        <w:rPr>
          <w:rFonts w:ascii="Times New Roman" w:hAnsi="Times New Roman" w:cs="Times New Roman"/>
          <w:sz w:val="24"/>
          <w:szCs w:val="24"/>
        </w:rPr>
        <w:t>tryin</w:t>
      </w:r>
      <w:proofErr w:type="spellEnd"/>
      <w:r w:rsidRPr="00AE507B">
        <w:rPr>
          <w:rFonts w:ascii="Times New Roman" w:hAnsi="Times New Roman" w:cs="Times New Roman"/>
          <w:sz w:val="24"/>
          <w:szCs w:val="24"/>
        </w:rPr>
        <w:t xml:space="preserve">’”, </w:t>
      </w:r>
      <w:proofErr w:type="spellStart"/>
      <w:r w:rsidRPr="00AE507B">
        <w:rPr>
          <w:rFonts w:ascii="Times New Roman" w:hAnsi="Times New Roman" w:cs="Times New Roman"/>
          <w:sz w:val="24"/>
          <w:szCs w:val="24"/>
        </w:rPr>
        <w:t>MobileSyrup</w:t>
      </w:r>
      <w:proofErr w:type="spellEnd"/>
      <w:r w:rsidRPr="00AE507B">
        <w:rPr>
          <w:rFonts w:ascii="Times New Roman" w:hAnsi="Times New Roman" w:cs="Times New Roman"/>
          <w:sz w:val="24"/>
          <w:szCs w:val="24"/>
        </w:rPr>
        <w:t xml:space="preserve">, February 24, 2022. Available: </w:t>
      </w:r>
      <w:hyperlink r:id="rId32" w:tgtFrame="_new" w:history="1">
        <w:r w:rsidRPr="00AE507B">
          <w:rPr>
            <w:rStyle w:val="Hyperlink"/>
            <w:rFonts w:ascii="Times New Roman" w:hAnsi="Times New Roman" w:cs="Times New Roman"/>
            <w:sz w:val="24"/>
            <w:szCs w:val="24"/>
          </w:rPr>
          <w:t>https://mobilesyrup.com/2022/02/24/elden-ring-review/</w:t>
        </w:r>
      </w:hyperlink>
    </w:p>
    <w:p w14:paraId="1B6564B1" w14:textId="6DD3C731" w:rsidR="00FB536C" w:rsidRPr="00AE507B" w:rsidRDefault="00FB536C" w:rsidP="00C11B65">
      <w:pPr>
        <w:rPr>
          <w:rFonts w:ascii="Times New Roman" w:hAnsi="Times New Roman" w:cs="Times New Roman"/>
          <w:sz w:val="24"/>
          <w:szCs w:val="24"/>
        </w:rPr>
      </w:pPr>
      <w:r w:rsidRPr="00AE507B">
        <w:rPr>
          <w:rFonts w:ascii="Times New Roman" w:hAnsi="Times New Roman" w:cs="Times New Roman"/>
          <w:sz w:val="24"/>
          <w:szCs w:val="24"/>
        </w:rPr>
        <w:t xml:space="preserve">[44] Sheffield, B. “Rewarding </w:t>
      </w:r>
      <w:proofErr w:type="gramStart"/>
      <w:r w:rsidRPr="00AE507B">
        <w:rPr>
          <w:rFonts w:ascii="Times New Roman" w:hAnsi="Times New Roman" w:cs="Times New Roman"/>
          <w:sz w:val="24"/>
          <w:szCs w:val="24"/>
        </w:rPr>
        <w:t>The</w:t>
      </w:r>
      <w:proofErr w:type="gramEnd"/>
      <w:r w:rsidRPr="00AE507B">
        <w:rPr>
          <w:rFonts w:ascii="Times New Roman" w:hAnsi="Times New Roman" w:cs="Times New Roman"/>
          <w:sz w:val="24"/>
          <w:szCs w:val="24"/>
        </w:rPr>
        <w:t xml:space="preserve"> Players: Valve </w:t>
      </w:r>
      <w:proofErr w:type="gramStart"/>
      <w:r w:rsidRPr="00AE507B">
        <w:rPr>
          <w:rFonts w:ascii="Times New Roman" w:hAnsi="Times New Roman" w:cs="Times New Roman"/>
          <w:sz w:val="24"/>
          <w:szCs w:val="24"/>
        </w:rPr>
        <w:t>On</w:t>
      </w:r>
      <w:proofErr w:type="gramEnd"/>
      <w:r w:rsidRPr="00AE507B">
        <w:rPr>
          <w:rFonts w:ascii="Times New Roman" w:hAnsi="Times New Roman" w:cs="Times New Roman"/>
          <w:sz w:val="24"/>
          <w:szCs w:val="24"/>
        </w:rPr>
        <w:t xml:space="preserve"> </w:t>
      </w:r>
      <w:r w:rsidRPr="00AE507B">
        <w:rPr>
          <w:rFonts w:ascii="Times New Roman" w:hAnsi="Times New Roman" w:cs="Times New Roman"/>
          <w:i/>
          <w:iCs/>
          <w:sz w:val="24"/>
          <w:szCs w:val="24"/>
        </w:rPr>
        <w:t>Portal 2</w:t>
      </w:r>
      <w:r w:rsidRPr="00AE507B">
        <w:rPr>
          <w:rFonts w:ascii="Times New Roman" w:hAnsi="Times New Roman" w:cs="Times New Roman"/>
          <w:sz w:val="24"/>
          <w:szCs w:val="24"/>
        </w:rPr>
        <w:t xml:space="preserve">”, Game Developer, November 8, 2010. Available: </w:t>
      </w:r>
      <w:hyperlink r:id="rId33" w:tgtFrame="_new" w:history="1">
        <w:r w:rsidRPr="00AE507B">
          <w:rPr>
            <w:rStyle w:val="Hyperlink"/>
            <w:rFonts w:ascii="Times New Roman" w:hAnsi="Times New Roman" w:cs="Times New Roman"/>
            <w:sz w:val="24"/>
            <w:szCs w:val="24"/>
          </w:rPr>
          <w:t>https://www.gamedeveloper.com/design/rewarding-the-players-valve-on-i-portal-2-i-</w:t>
        </w:r>
      </w:hyperlink>
    </w:p>
    <w:p w14:paraId="7E432A09" w14:textId="4DE6FE34" w:rsidR="00E06EA6" w:rsidRPr="00AE507B" w:rsidRDefault="00E06EA6" w:rsidP="00C11B65">
      <w:pPr>
        <w:rPr>
          <w:rFonts w:ascii="Times New Roman" w:hAnsi="Times New Roman" w:cs="Times New Roman"/>
          <w:sz w:val="24"/>
          <w:szCs w:val="24"/>
        </w:rPr>
      </w:pPr>
      <w:r w:rsidRPr="00AE507B">
        <w:rPr>
          <w:rFonts w:ascii="Times New Roman" w:hAnsi="Times New Roman" w:cs="Times New Roman"/>
          <w:sz w:val="24"/>
          <w:szCs w:val="24"/>
        </w:rPr>
        <w:t>[45] Phillips, T. “</w:t>
      </w:r>
      <w:r w:rsidRPr="00AE507B">
        <w:rPr>
          <w:rFonts w:ascii="Times New Roman" w:hAnsi="Times New Roman" w:cs="Times New Roman"/>
          <w:i/>
          <w:iCs/>
          <w:sz w:val="24"/>
          <w:szCs w:val="24"/>
        </w:rPr>
        <w:t>Portal 2</w:t>
      </w:r>
      <w:r w:rsidRPr="00AE507B">
        <w:rPr>
          <w:rFonts w:ascii="Times New Roman" w:hAnsi="Times New Roman" w:cs="Times New Roman"/>
          <w:sz w:val="24"/>
          <w:szCs w:val="24"/>
        </w:rPr>
        <w:t xml:space="preserve"> is better at brain training than software designed for that, says science”, Eurogamer, April 3, 2014. Available: </w:t>
      </w:r>
      <w:hyperlink r:id="rId34" w:tgtFrame="_new" w:history="1">
        <w:r w:rsidRPr="00AE507B">
          <w:rPr>
            <w:rStyle w:val="Hyperlink"/>
            <w:rFonts w:ascii="Times New Roman" w:hAnsi="Times New Roman" w:cs="Times New Roman"/>
            <w:sz w:val="24"/>
            <w:szCs w:val="24"/>
          </w:rPr>
          <w:t>https://www.eurogamer.net/portal-2-is-better-at-brain-training-than-software-designed-for-that-says-science</w:t>
        </w:r>
      </w:hyperlink>
    </w:p>
    <w:p w14:paraId="7CE5E977" w14:textId="6D57F5A3" w:rsidR="00BB779F" w:rsidRPr="00AE507B" w:rsidRDefault="00BB779F" w:rsidP="00BB779F">
      <w:pPr>
        <w:rPr>
          <w:rFonts w:ascii="Times New Roman" w:hAnsi="Times New Roman" w:cs="Times New Roman"/>
          <w:sz w:val="24"/>
          <w:szCs w:val="24"/>
        </w:rPr>
      </w:pPr>
      <w:r w:rsidRPr="00AE507B">
        <w:rPr>
          <w:rFonts w:ascii="Times New Roman" w:hAnsi="Times New Roman" w:cs="Times New Roman"/>
          <w:sz w:val="24"/>
          <w:szCs w:val="24"/>
        </w:rPr>
        <w:t xml:space="preserve">[46] Fullerton, T. Game Design Workshop: A </w:t>
      </w:r>
      <w:proofErr w:type="spellStart"/>
      <w:r w:rsidRPr="00AE507B">
        <w:rPr>
          <w:rFonts w:ascii="Times New Roman" w:hAnsi="Times New Roman" w:cs="Times New Roman"/>
          <w:sz w:val="24"/>
          <w:szCs w:val="24"/>
        </w:rPr>
        <w:t>Playcentric</w:t>
      </w:r>
      <w:proofErr w:type="spellEnd"/>
      <w:r w:rsidRPr="00AE507B">
        <w:rPr>
          <w:rFonts w:ascii="Times New Roman" w:hAnsi="Times New Roman" w:cs="Times New Roman"/>
          <w:sz w:val="24"/>
          <w:szCs w:val="24"/>
        </w:rPr>
        <w:t xml:space="preserve"> Approach to Creating Innovative Games, CRC Press, 2018.</w:t>
      </w:r>
    </w:p>
    <w:p w14:paraId="2E609B86" w14:textId="6A5E47A2" w:rsidR="00BB779F" w:rsidRPr="00AE507B" w:rsidRDefault="00BB779F" w:rsidP="00BB779F">
      <w:pPr>
        <w:rPr>
          <w:rFonts w:ascii="Times New Roman" w:hAnsi="Times New Roman" w:cs="Times New Roman"/>
          <w:sz w:val="24"/>
          <w:szCs w:val="24"/>
        </w:rPr>
      </w:pPr>
      <w:r w:rsidRPr="00AE507B">
        <w:rPr>
          <w:rFonts w:ascii="Times New Roman" w:hAnsi="Times New Roman" w:cs="Times New Roman"/>
          <w:sz w:val="24"/>
          <w:szCs w:val="24"/>
        </w:rPr>
        <w:t>[47] Schell, J. The Art of Game Design: A Book of Lenses, CRC Press, 2019.</w:t>
      </w:r>
    </w:p>
    <w:p w14:paraId="369AB831" w14:textId="4C04C53B" w:rsidR="00BB779F" w:rsidRPr="00AE507B" w:rsidRDefault="00BB779F" w:rsidP="00BB779F">
      <w:pPr>
        <w:rPr>
          <w:rFonts w:ascii="Times New Roman" w:hAnsi="Times New Roman" w:cs="Times New Roman"/>
          <w:sz w:val="24"/>
          <w:szCs w:val="24"/>
        </w:rPr>
      </w:pPr>
      <w:r w:rsidRPr="00AE507B">
        <w:rPr>
          <w:rFonts w:ascii="Times New Roman" w:hAnsi="Times New Roman" w:cs="Times New Roman"/>
          <w:sz w:val="24"/>
          <w:szCs w:val="24"/>
        </w:rPr>
        <w:lastRenderedPageBreak/>
        <w:t xml:space="preserve">[48] Unity Technologies. “Unity for Education”, Unity, 2024. Available: </w:t>
      </w:r>
      <w:hyperlink r:id="rId35" w:history="1">
        <w:r w:rsidRPr="00AE507B">
          <w:rPr>
            <w:rStyle w:val="Hyperlink"/>
            <w:rFonts w:ascii="Times New Roman" w:hAnsi="Times New Roman" w:cs="Times New Roman"/>
            <w:sz w:val="24"/>
            <w:szCs w:val="24"/>
          </w:rPr>
          <w:t>https://unity.com/products/unity-educators</w:t>
        </w:r>
      </w:hyperlink>
      <w:r w:rsidRPr="00AE507B">
        <w:rPr>
          <w:rFonts w:ascii="Times New Roman" w:hAnsi="Times New Roman" w:cs="Times New Roman"/>
          <w:sz w:val="24"/>
          <w:szCs w:val="24"/>
        </w:rPr>
        <w:t xml:space="preserve"> </w:t>
      </w:r>
    </w:p>
    <w:p w14:paraId="72ECAC37" w14:textId="6D6B484B" w:rsidR="00BB779F" w:rsidRPr="00AE507B" w:rsidRDefault="00BB779F" w:rsidP="00BB779F">
      <w:pPr>
        <w:rPr>
          <w:rFonts w:ascii="Times New Roman" w:hAnsi="Times New Roman" w:cs="Times New Roman"/>
          <w:sz w:val="24"/>
          <w:szCs w:val="24"/>
        </w:rPr>
      </w:pPr>
      <w:r w:rsidRPr="00AE507B">
        <w:rPr>
          <w:rFonts w:ascii="Times New Roman" w:hAnsi="Times New Roman" w:cs="Times New Roman"/>
          <w:sz w:val="24"/>
          <w:szCs w:val="24"/>
        </w:rPr>
        <w:t xml:space="preserve">[49] Epic Games. “Blueprint Visual Scripting”, Unreal Engine Documentation, 2024. Available: </w:t>
      </w:r>
      <w:hyperlink r:id="rId36" w:history="1">
        <w:r w:rsidRPr="00AE507B">
          <w:rPr>
            <w:rStyle w:val="Hyperlink"/>
            <w:rFonts w:ascii="Times New Roman" w:hAnsi="Times New Roman" w:cs="Times New Roman"/>
            <w:sz w:val="24"/>
            <w:szCs w:val="24"/>
          </w:rPr>
          <w:t>https://docs.unrealengine.com/en-US/ProgrammingAndScripting/Blueprints/index.html</w:t>
        </w:r>
      </w:hyperlink>
      <w:r w:rsidRPr="00AE507B">
        <w:rPr>
          <w:rFonts w:ascii="Times New Roman" w:hAnsi="Times New Roman" w:cs="Times New Roman"/>
          <w:sz w:val="24"/>
          <w:szCs w:val="24"/>
        </w:rPr>
        <w:t xml:space="preserve"> </w:t>
      </w:r>
    </w:p>
    <w:p w14:paraId="033D8CB0" w14:textId="297CD4A5" w:rsidR="000E13F9" w:rsidRPr="00AE507B" w:rsidRDefault="000E13F9" w:rsidP="00BB779F">
      <w:pPr>
        <w:rPr>
          <w:rFonts w:ascii="Times New Roman" w:hAnsi="Times New Roman" w:cs="Times New Roman"/>
          <w:sz w:val="24"/>
          <w:szCs w:val="24"/>
        </w:rPr>
      </w:pPr>
      <w:r w:rsidRPr="00AE507B">
        <w:rPr>
          <w:rFonts w:ascii="Times New Roman" w:hAnsi="Times New Roman" w:cs="Times New Roman"/>
          <w:sz w:val="24"/>
          <w:szCs w:val="24"/>
        </w:rPr>
        <w:t>[50] Ryan, R. M., Rigby, C. S., &amp; Przybylski, A. “The Motivational Pull of Video Games: A Self-Determination Theory Approach”, Motivation and Emotion, 2006.</w:t>
      </w:r>
    </w:p>
    <w:p w14:paraId="79D347DD" w14:textId="7B81F55B" w:rsidR="000E13F9" w:rsidRPr="00AE507B" w:rsidRDefault="000E13F9" w:rsidP="00BB779F">
      <w:pPr>
        <w:rPr>
          <w:rFonts w:ascii="Times New Roman" w:hAnsi="Times New Roman" w:cs="Times New Roman"/>
          <w:sz w:val="24"/>
          <w:szCs w:val="24"/>
        </w:rPr>
      </w:pPr>
      <w:r w:rsidRPr="00AE507B">
        <w:rPr>
          <w:rFonts w:ascii="Times New Roman" w:hAnsi="Times New Roman" w:cs="Times New Roman"/>
          <w:sz w:val="24"/>
          <w:szCs w:val="24"/>
        </w:rPr>
        <w:t xml:space="preserve">[51] Blumberg, F. C., et al. “Serious Games: What Are They? What Do They Do? Why Should We Play Them?”, </w:t>
      </w:r>
      <w:r w:rsidRPr="00AE507B">
        <w:rPr>
          <w:rFonts w:ascii="Times New Roman" w:hAnsi="Times New Roman" w:cs="Times New Roman"/>
          <w:i/>
          <w:iCs/>
          <w:sz w:val="24"/>
          <w:szCs w:val="24"/>
        </w:rPr>
        <w:t>Serious Games and Edutainment Applications</w:t>
      </w:r>
      <w:r w:rsidRPr="00AE507B">
        <w:rPr>
          <w:rFonts w:ascii="Times New Roman" w:hAnsi="Times New Roman" w:cs="Times New Roman"/>
          <w:sz w:val="24"/>
          <w:szCs w:val="24"/>
        </w:rPr>
        <w:t>, Springer, 2011.</w:t>
      </w:r>
    </w:p>
    <w:p w14:paraId="4F5C538C" w14:textId="3B4230D8" w:rsidR="003116E2" w:rsidRPr="00AE507B" w:rsidRDefault="003116E2" w:rsidP="00BB779F">
      <w:pPr>
        <w:rPr>
          <w:rFonts w:ascii="Times New Roman" w:hAnsi="Times New Roman" w:cs="Times New Roman"/>
          <w:sz w:val="24"/>
          <w:szCs w:val="24"/>
        </w:rPr>
      </w:pPr>
      <w:r w:rsidRPr="00AE507B">
        <w:rPr>
          <w:rFonts w:ascii="Times New Roman" w:hAnsi="Times New Roman" w:cs="Times New Roman"/>
          <w:sz w:val="24"/>
          <w:szCs w:val="24"/>
        </w:rPr>
        <w:t xml:space="preserve">[52] </w:t>
      </w:r>
      <w:proofErr w:type="spellStart"/>
      <w:r w:rsidRPr="00AE507B">
        <w:rPr>
          <w:rFonts w:ascii="Times New Roman" w:hAnsi="Times New Roman" w:cs="Times New Roman"/>
          <w:sz w:val="24"/>
          <w:szCs w:val="24"/>
        </w:rPr>
        <w:t>Flewitt</w:t>
      </w:r>
      <w:proofErr w:type="spellEnd"/>
      <w:r w:rsidRPr="00AE507B">
        <w:rPr>
          <w:rFonts w:ascii="Times New Roman" w:hAnsi="Times New Roman" w:cs="Times New Roman"/>
          <w:sz w:val="24"/>
          <w:szCs w:val="24"/>
        </w:rPr>
        <w:t xml:space="preserve">, R., &amp; Ang, L. “Research ethics in early childhood”, </w:t>
      </w:r>
      <w:r w:rsidRPr="00AE507B">
        <w:rPr>
          <w:rFonts w:ascii="Times New Roman" w:hAnsi="Times New Roman" w:cs="Times New Roman"/>
          <w:i/>
          <w:iCs/>
          <w:sz w:val="24"/>
          <w:szCs w:val="24"/>
        </w:rPr>
        <w:t>International Journal of Early Years Education</w:t>
      </w:r>
      <w:r w:rsidRPr="00AE507B">
        <w:rPr>
          <w:rFonts w:ascii="Times New Roman" w:hAnsi="Times New Roman" w:cs="Times New Roman"/>
          <w:sz w:val="24"/>
          <w:szCs w:val="24"/>
        </w:rPr>
        <w:t>, 2020.</w:t>
      </w:r>
    </w:p>
    <w:p w14:paraId="63B9EA00" w14:textId="0950D1F6" w:rsidR="00D46B9E" w:rsidRPr="00AE507B" w:rsidRDefault="00D46B9E" w:rsidP="00BB779F">
      <w:pPr>
        <w:rPr>
          <w:rFonts w:ascii="Times New Roman" w:hAnsi="Times New Roman" w:cs="Times New Roman"/>
          <w:sz w:val="24"/>
          <w:szCs w:val="24"/>
        </w:rPr>
      </w:pPr>
      <w:r w:rsidRPr="00AE507B">
        <w:rPr>
          <w:rFonts w:ascii="Times New Roman" w:hAnsi="Times New Roman" w:cs="Times New Roman"/>
          <w:sz w:val="24"/>
          <w:szCs w:val="24"/>
        </w:rPr>
        <w:t>[53] British Psychological Society. “Code of Human Research Ethics”, The British Psychological Society, 2021.</w:t>
      </w:r>
    </w:p>
    <w:p w14:paraId="05B324ED" w14:textId="3925E837" w:rsidR="00FA15B4" w:rsidRPr="00AE507B" w:rsidRDefault="00FA15B4" w:rsidP="00BB779F">
      <w:pPr>
        <w:rPr>
          <w:rFonts w:ascii="Times New Roman" w:hAnsi="Times New Roman" w:cs="Times New Roman"/>
          <w:sz w:val="24"/>
          <w:szCs w:val="24"/>
        </w:rPr>
      </w:pPr>
      <w:r w:rsidRPr="00AE507B">
        <w:rPr>
          <w:rFonts w:ascii="Times New Roman" w:hAnsi="Times New Roman" w:cs="Times New Roman"/>
          <w:sz w:val="24"/>
          <w:szCs w:val="24"/>
        </w:rPr>
        <w:t>[5</w:t>
      </w:r>
      <w:r w:rsidR="00CF2E1D" w:rsidRPr="00AE507B">
        <w:rPr>
          <w:rFonts w:ascii="Times New Roman" w:hAnsi="Times New Roman" w:cs="Times New Roman"/>
          <w:sz w:val="24"/>
          <w:szCs w:val="24"/>
        </w:rPr>
        <w:t>4</w:t>
      </w:r>
      <w:r w:rsidRPr="00AE507B">
        <w:rPr>
          <w:rFonts w:ascii="Times New Roman" w:hAnsi="Times New Roman" w:cs="Times New Roman"/>
          <w:sz w:val="24"/>
          <w:szCs w:val="24"/>
        </w:rPr>
        <w:t xml:space="preserve">] Ruggiero, D. “The Effectiveness of Games for Educational Purposes: A Review of Recent Research”, </w:t>
      </w:r>
      <w:r w:rsidRPr="00AE507B">
        <w:rPr>
          <w:rFonts w:ascii="Times New Roman" w:hAnsi="Times New Roman" w:cs="Times New Roman"/>
          <w:i/>
          <w:iCs/>
          <w:sz w:val="24"/>
          <w:szCs w:val="24"/>
        </w:rPr>
        <w:t>Games and Culture</w:t>
      </w:r>
      <w:r w:rsidRPr="00AE507B">
        <w:rPr>
          <w:rFonts w:ascii="Times New Roman" w:hAnsi="Times New Roman" w:cs="Times New Roman"/>
          <w:sz w:val="24"/>
          <w:szCs w:val="24"/>
        </w:rPr>
        <w:t>, 2015.</w:t>
      </w:r>
    </w:p>
    <w:p w14:paraId="42344CE1" w14:textId="77777777" w:rsidR="00CF2E1D" w:rsidRPr="00AE507B" w:rsidRDefault="00CF2E1D" w:rsidP="00CF2E1D">
      <w:pPr>
        <w:rPr>
          <w:rFonts w:ascii="Times New Roman" w:hAnsi="Times New Roman" w:cs="Times New Roman"/>
          <w:sz w:val="24"/>
          <w:szCs w:val="24"/>
        </w:rPr>
      </w:pPr>
      <w:r w:rsidRPr="00AE507B">
        <w:rPr>
          <w:rFonts w:ascii="Times New Roman" w:hAnsi="Times New Roman" w:cs="Times New Roman"/>
          <w:sz w:val="24"/>
          <w:szCs w:val="24"/>
        </w:rPr>
        <w:t xml:space="preserve">[55] Yuan, B., Folmer, E., &amp; Harris, F. C. “Game Accessibility: A Survey”, </w:t>
      </w:r>
      <w:r w:rsidRPr="00AE507B">
        <w:rPr>
          <w:rFonts w:ascii="Times New Roman" w:hAnsi="Times New Roman" w:cs="Times New Roman"/>
          <w:i/>
          <w:iCs/>
          <w:sz w:val="24"/>
          <w:szCs w:val="24"/>
        </w:rPr>
        <w:t>Universal Access in the Information Society</w:t>
      </w:r>
      <w:r w:rsidRPr="00AE507B">
        <w:rPr>
          <w:rFonts w:ascii="Times New Roman" w:hAnsi="Times New Roman" w:cs="Times New Roman"/>
          <w:sz w:val="24"/>
          <w:szCs w:val="24"/>
        </w:rPr>
        <w:t>, 2011.</w:t>
      </w:r>
    </w:p>
    <w:p w14:paraId="10CCC44B" w14:textId="0785E7A6" w:rsidR="006378E4" w:rsidRPr="00AE507B" w:rsidRDefault="006378E4" w:rsidP="00CF2E1D">
      <w:pPr>
        <w:rPr>
          <w:rFonts w:ascii="Times New Roman" w:hAnsi="Times New Roman" w:cs="Times New Roman"/>
        </w:rPr>
      </w:pPr>
      <w:r w:rsidRPr="00AE507B">
        <w:rPr>
          <w:rFonts w:ascii="Times New Roman" w:hAnsi="Times New Roman" w:cs="Times New Roman"/>
          <w:sz w:val="24"/>
          <w:szCs w:val="24"/>
        </w:rPr>
        <w:t xml:space="preserve">[56] CG Cookie. “Visual Scripting Quick Start Guide”, CG Cookie, 2022. Available: </w:t>
      </w:r>
      <w:hyperlink r:id="rId37" w:tgtFrame="_new" w:history="1">
        <w:r w:rsidRPr="00AE507B">
          <w:rPr>
            <w:rStyle w:val="Hyperlink"/>
            <w:rFonts w:ascii="Times New Roman" w:hAnsi="Times New Roman" w:cs="Times New Roman"/>
            <w:sz w:val="24"/>
            <w:szCs w:val="24"/>
          </w:rPr>
          <w:t>https://cgcookie.com/posts/visual-scripting-quick-start-guide</w:t>
        </w:r>
      </w:hyperlink>
    </w:p>
    <w:p w14:paraId="685F0124" w14:textId="525B0EF0" w:rsidR="00F77C79" w:rsidRPr="00AE507B" w:rsidRDefault="00F77C79" w:rsidP="00F77C79">
      <w:pPr>
        <w:rPr>
          <w:rFonts w:ascii="Times New Roman" w:hAnsi="Times New Roman" w:cs="Times New Roman"/>
          <w:sz w:val="24"/>
          <w:szCs w:val="24"/>
        </w:rPr>
      </w:pPr>
      <w:r w:rsidRPr="00AE507B">
        <w:rPr>
          <w:rFonts w:ascii="Times New Roman" w:hAnsi="Times New Roman" w:cs="Times New Roman"/>
          <w:sz w:val="24"/>
          <w:szCs w:val="24"/>
        </w:rPr>
        <w:t xml:space="preserve">[57] Microsoft. “Inclusive Tech: Xbox Adaptive Controller”, Microsoft Accessibility, 2024. Available: </w:t>
      </w:r>
      <w:hyperlink r:id="rId38" w:history="1">
        <w:r w:rsidR="00AF024D" w:rsidRPr="00AE507B">
          <w:rPr>
            <w:rStyle w:val="Hyperlink"/>
            <w:rFonts w:ascii="Times New Roman" w:hAnsi="Times New Roman" w:cs="Times New Roman"/>
            <w:sz w:val="24"/>
            <w:szCs w:val="24"/>
          </w:rPr>
          <w:t>https://www.xbox.com/en-GB/community/for-everyone/accessibility</w:t>
        </w:r>
      </w:hyperlink>
      <w:r w:rsidR="00AF024D" w:rsidRPr="00AE507B">
        <w:rPr>
          <w:rFonts w:ascii="Times New Roman" w:hAnsi="Times New Roman" w:cs="Times New Roman"/>
          <w:sz w:val="24"/>
          <w:szCs w:val="24"/>
        </w:rPr>
        <w:t xml:space="preserve"> </w:t>
      </w:r>
    </w:p>
    <w:p w14:paraId="1FBB9E18" w14:textId="002B94C4" w:rsidR="00F77C79" w:rsidRPr="00AE507B" w:rsidRDefault="00F77C79" w:rsidP="00F77C79">
      <w:pPr>
        <w:rPr>
          <w:rFonts w:ascii="Times New Roman" w:hAnsi="Times New Roman" w:cs="Times New Roman"/>
          <w:sz w:val="24"/>
          <w:szCs w:val="24"/>
        </w:rPr>
      </w:pPr>
      <w:r w:rsidRPr="00AE507B">
        <w:rPr>
          <w:rFonts w:ascii="Times New Roman" w:hAnsi="Times New Roman" w:cs="Times New Roman"/>
          <w:sz w:val="24"/>
          <w:szCs w:val="24"/>
        </w:rPr>
        <w:t xml:space="preserve">[58] PlayStation. “Accessibility Features in The Last of Us Part II”, PlayStation Blog, June 2020. Available: </w:t>
      </w:r>
      <w:hyperlink r:id="rId39" w:history="1">
        <w:r w:rsidR="00AF024D" w:rsidRPr="00AE507B">
          <w:rPr>
            <w:rStyle w:val="Hyperlink"/>
            <w:rFonts w:ascii="Times New Roman" w:hAnsi="Times New Roman" w:cs="Times New Roman"/>
            <w:sz w:val="24"/>
            <w:szCs w:val="24"/>
          </w:rPr>
          <w:t>https://blog.playstation.com/2020/06/09/the-last-of-us-part-ii-accessibility-features-detailed/</w:t>
        </w:r>
      </w:hyperlink>
      <w:r w:rsidR="00AF024D" w:rsidRPr="00AE507B">
        <w:rPr>
          <w:rFonts w:ascii="Times New Roman" w:hAnsi="Times New Roman" w:cs="Times New Roman"/>
          <w:sz w:val="24"/>
          <w:szCs w:val="24"/>
        </w:rPr>
        <w:t xml:space="preserve"> </w:t>
      </w:r>
    </w:p>
    <w:p w14:paraId="477EF8C4" w14:textId="5EC95D2F" w:rsidR="00EB65B4" w:rsidRPr="00AE507B" w:rsidRDefault="00EB65B4" w:rsidP="00F77C79">
      <w:pPr>
        <w:rPr>
          <w:rFonts w:ascii="Times New Roman" w:hAnsi="Times New Roman" w:cs="Times New Roman"/>
          <w:sz w:val="24"/>
          <w:szCs w:val="24"/>
        </w:rPr>
      </w:pPr>
      <w:r w:rsidRPr="00AE507B">
        <w:rPr>
          <w:rFonts w:ascii="Times New Roman" w:hAnsi="Times New Roman" w:cs="Times New Roman"/>
          <w:sz w:val="24"/>
          <w:szCs w:val="24"/>
        </w:rPr>
        <w:t>[59] Squire, K. “Video Games and Learning: Teaching and Participatory Culture in the Digital Age”, Teachers College Press, 2011.</w:t>
      </w:r>
    </w:p>
    <w:p w14:paraId="60EE23F1" w14:textId="5EE13713" w:rsidR="003B0507" w:rsidRPr="00AE507B" w:rsidRDefault="003B0507" w:rsidP="00F77C79">
      <w:pPr>
        <w:rPr>
          <w:rFonts w:ascii="Times New Roman" w:hAnsi="Times New Roman" w:cs="Times New Roman"/>
          <w:sz w:val="24"/>
          <w:szCs w:val="24"/>
        </w:rPr>
      </w:pPr>
      <w:r w:rsidRPr="00AE507B">
        <w:rPr>
          <w:rFonts w:ascii="Times New Roman" w:hAnsi="Times New Roman" w:cs="Times New Roman"/>
          <w:sz w:val="24"/>
          <w:szCs w:val="24"/>
        </w:rPr>
        <w:t xml:space="preserve">[60] Cambridge University Press. “Teachers Talk Tech 4: Games in Language Teaching”, Cambridge ELT Blog, May 24, 2023. Available: </w:t>
      </w:r>
      <w:hyperlink r:id="rId40" w:history="1">
        <w:r w:rsidRPr="00AE507B">
          <w:rPr>
            <w:rStyle w:val="Hyperlink"/>
            <w:rFonts w:ascii="Times New Roman" w:hAnsi="Times New Roman" w:cs="Times New Roman"/>
            <w:sz w:val="24"/>
            <w:szCs w:val="24"/>
          </w:rPr>
          <w:t>https://www.cambridge.org/elt/blog/2023/05/24/teachers-talk-tech-4-games-in-language-teaching/</w:t>
        </w:r>
      </w:hyperlink>
      <w:r w:rsidRPr="00AE507B">
        <w:rPr>
          <w:rFonts w:ascii="Times New Roman" w:hAnsi="Times New Roman" w:cs="Times New Roman"/>
          <w:sz w:val="24"/>
          <w:szCs w:val="24"/>
        </w:rPr>
        <w:t xml:space="preserve"> </w:t>
      </w:r>
    </w:p>
    <w:p w14:paraId="5BDD792A" w14:textId="0803F72C" w:rsidR="00870356" w:rsidRPr="00AE507B" w:rsidRDefault="00870356" w:rsidP="00F77C79">
      <w:pPr>
        <w:rPr>
          <w:rFonts w:ascii="Times New Roman" w:hAnsi="Times New Roman" w:cs="Times New Roman"/>
          <w:sz w:val="24"/>
          <w:szCs w:val="24"/>
        </w:rPr>
      </w:pPr>
      <w:r w:rsidRPr="00AE507B">
        <w:rPr>
          <w:rFonts w:ascii="Times New Roman" w:hAnsi="Times New Roman" w:cs="Times New Roman"/>
          <w:sz w:val="24"/>
          <w:szCs w:val="24"/>
        </w:rPr>
        <w:t xml:space="preserve">[61] </w:t>
      </w:r>
      <w:proofErr w:type="spellStart"/>
      <w:r w:rsidRPr="00AE507B">
        <w:rPr>
          <w:rFonts w:ascii="Times New Roman" w:hAnsi="Times New Roman" w:cs="Times New Roman"/>
          <w:sz w:val="24"/>
          <w:szCs w:val="24"/>
        </w:rPr>
        <w:t>FreePD</w:t>
      </w:r>
      <w:proofErr w:type="spellEnd"/>
      <w:r w:rsidRPr="00AE507B">
        <w:rPr>
          <w:rFonts w:ascii="Times New Roman" w:hAnsi="Times New Roman" w:cs="Times New Roman"/>
          <w:sz w:val="24"/>
          <w:szCs w:val="24"/>
        </w:rPr>
        <w:t xml:space="preserve">. “Free Public Domain Music Library.” FreePD.com. Available: </w:t>
      </w:r>
      <w:hyperlink r:id="rId41" w:history="1">
        <w:r w:rsidRPr="00AE507B">
          <w:rPr>
            <w:rStyle w:val="Hyperlink"/>
            <w:rFonts w:ascii="Times New Roman" w:hAnsi="Times New Roman" w:cs="Times New Roman"/>
            <w:sz w:val="24"/>
            <w:szCs w:val="24"/>
          </w:rPr>
          <w:t>https://freepd.com</w:t>
        </w:r>
      </w:hyperlink>
      <w:r w:rsidRPr="00AE507B">
        <w:rPr>
          <w:rFonts w:ascii="Times New Roman" w:hAnsi="Times New Roman" w:cs="Times New Roman"/>
          <w:sz w:val="24"/>
          <w:szCs w:val="24"/>
        </w:rPr>
        <w:t xml:space="preserve"> </w:t>
      </w:r>
    </w:p>
    <w:p w14:paraId="035F7D30" w14:textId="1DC3FC90" w:rsidR="003C603D" w:rsidRPr="00AE507B" w:rsidRDefault="003C603D" w:rsidP="003C603D">
      <w:pPr>
        <w:rPr>
          <w:rFonts w:ascii="Times New Roman" w:hAnsi="Times New Roman" w:cs="Times New Roman"/>
          <w:sz w:val="24"/>
          <w:szCs w:val="24"/>
        </w:rPr>
      </w:pPr>
      <w:r w:rsidRPr="00AE507B">
        <w:rPr>
          <w:rFonts w:ascii="Times New Roman" w:hAnsi="Times New Roman" w:cs="Times New Roman"/>
          <w:sz w:val="24"/>
          <w:szCs w:val="24"/>
        </w:rPr>
        <w:t>[62] Willcutt, E. G. “The Prevalence of DSM-IV Attention-Deficit/Hyperactivity Disorder: A Meta-Analytic Review”, Neurotherapeutics, Vol. 9, No. 3, 2012.</w:t>
      </w:r>
    </w:p>
    <w:p w14:paraId="37D676DE" w14:textId="0152459A" w:rsidR="003C603D" w:rsidRPr="00AE507B" w:rsidRDefault="003C603D" w:rsidP="003C603D">
      <w:pPr>
        <w:rPr>
          <w:rFonts w:ascii="Times New Roman" w:hAnsi="Times New Roman" w:cs="Times New Roman"/>
          <w:sz w:val="24"/>
          <w:szCs w:val="24"/>
        </w:rPr>
      </w:pPr>
      <w:r w:rsidRPr="00AE507B">
        <w:rPr>
          <w:rFonts w:ascii="Times New Roman" w:hAnsi="Times New Roman" w:cs="Times New Roman"/>
          <w:sz w:val="24"/>
          <w:szCs w:val="24"/>
        </w:rPr>
        <w:t xml:space="preserve">[63] Lord, C., </w:t>
      </w:r>
      <w:proofErr w:type="spellStart"/>
      <w:r w:rsidRPr="00AE507B">
        <w:rPr>
          <w:rFonts w:ascii="Times New Roman" w:hAnsi="Times New Roman" w:cs="Times New Roman"/>
          <w:sz w:val="24"/>
          <w:szCs w:val="24"/>
        </w:rPr>
        <w:t>Elsabbagh</w:t>
      </w:r>
      <w:proofErr w:type="spellEnd"/>
      <w:r w:rsidRPr="00AE507B">
        <w:rPr>
          <w:rFonts w:ascii="Times New Roman" w:hAnsi="Times New Roman" w:cs="Times New Roman"/>
          <w:sz w:val="24"/>
          <w:szCs w:val="24"/>
        </w:rPr>
        <w:t>, M., Baird, G., &amp; Veenstra-VanderWeele, J. “</w:t>
      </w:r>
      <w:proofErr w:type="gramStart"/>
      <w:r w:rsidRPr="00AE507B">
        <w:rPr>
          <w:rFonts w:ascii="Times New Roman" w:hAnsi="Times New Roman" w:cs="Times New Roman"/>
          <w:sz w:val="24"/>
          <w:szCs w:val="24"/>
        </w:rPr>
        <w:t>Autism Spectrum Disorder</w:t>
      </w:r>
      <w:proofErr w:type="gramEnd"/>
      <w:r w:rsidRPr="00AE507B">
        <w:rPr>
          <w:rFonts w:ascii="Times New Roman" w:hAnsi="Times New Roman" w:cs="Times New Roman"/>
          <w:sz w:val="24"/>
          <w:szCs w:val="24"/>
        </w:rPr>
        <w:t>”, The Lancet, Vol. 392, No. 10146, 2018.</w:t>
      </w:r>
    </w:p>
    <w:p w14:paraId="6A60812B" w14:textId="54C7FF47" w:rsidR="00856215" w:rsidRPr="00AE507B" w:rsidRDefault="008E2330" w:rsidP="00856215">
      <w:pPr>
        <w:rPr>
          <w:rFonts w:ascii="Times New Roman" w:hAnsi="Times New Roman" w:cs="Times New Roman"/>
          <w:sz w:val="24"/>
          <w:szCs w:val="24"/>
        </w:rPr>
      </w:pPr>
      <w:r w:rsidRPr="00AE507B">
        <w:rPr>
          <w:rFonts w:ascii="Times New Roman" w:hAnsi="Times New Roman" w:cs="Times New Roman"/>
          <w:sz w:val="24"/>
          <w:szCs w:val="24"/>
        </w:rPr>
        <w:lastRenderedPageBreak/>
        <w:t xml:space="preserve">[64] Matson, J. L., Rotatori, A. F., &amp; Helsel, W. J. “Development of a Rating Scale to Measure Social Skills in Children: The Matson Evaluation of Social Skills with Youngsters (MESSY)”, Behaviour Research and Therapy, Vol. 21, No. 4, 1983. </w:t>
      </w:r>
    </w:p>
    <w:p w14:paraId="40CD3F94" w14:textId="669F306C" w:rsidR="009655AF" w:rsidRPr="00AE507B" w:rsidRDefault="009655AF" w:rsidP="009655AF">
      <w:pPr>
        <w:rPr>
          <w:rFonts w:ascii="Times New Roman" w:hAnsi="Times New Roman" w:cs="Times New Roman"/>
          <w:sz w:val="24"/>
          <w:szCs w:val="24"/>
        </w:rPr>
      </w:pPr>
      <w:r w:rsidRPr="00AE507B">
        <w:rPr>
          <w:rFonts w:ascii="Times New Roman" w:hAnsi="Times New Roman" w:cs="Times New Roman"/>
          <w:sz w:val="24"/>
          <w:szCs w:val="24"/>
        </w:rPr>
        <w:t xml:space="preserve">[65] Microsoft. “Minecraft Education,” Microsoft, 2024. Available: </w:t>
      </w:r>
      <w:hyperlink r:id="rId42" w:history="1">
        <w:r w:rsidRPr="00AE507B">
          <w:rPr>
            <w:rStyle w:val="Hyperlink"/>
            <w:rFonts w:ascii="Times New Roman" w:hAnsi="Times New Roman" w:cs="Times New Roman"/>
            <w:sz w:val="24"/>
            <w:szCs w:val="24"/>
          </w:rPr>
          <w:t>https://education.minecraft.net/en-us</w:t>
        </w:r>
      </w:hyperlink>
      <w:r w:rsidRPr="00AE507B">
        <w:rPr>
          <w:rFonts w:ascii="Times New Roman" w:hAnsi="Times New Roman" w:cs="Times New Roman"/>
          <w:sz w:val="24"/>
          <w:szCs w:val="24"/>
        </w:rPr>
        <w:t xml:space="preserve"> </w:t>
      </w:r>
    </w:p>
    <w:p w14:paraId="109D0FFF" w14:textId="772EE2E3" w:rsidR="009655AF" w:rsidRPr="00AE507B" w:rsidRDefault="009655AF" w:rsidP="009655AF">
      <w:pPr>
        <w:rPr>
          <w:rFonts w:ascii="Times New Roman" w:hAnsi="Times New Roman" w:cs="Times New Roman"/>
          <w:sz w:val="24"/>
          <w:szCs w:val="24"/>
        </w:rPr>
      </w:pPr>
      <w:r w:rsidRPr="00AE507B">
        <w:rPr>
          <w:rFonts w:ascii="Times New Roman" w:hAnsi="Times New Roman" w:cs="Times New Roman"/>
          <w:sz w:val="24"/>
          <w:szCs w:val="24"/>
        </w:rPr>
        <w:t>[66] Squad. “</w:t>
      </w:r>
      <w:proofErr w:type="spellStart"/>
      <w:r w:rsidRPr="00AE507B">
        <w:rPr>
          <w:rFonts w:ascii="Times New Roman" w:hAnsi="Times New Roman" w:cs="Times New Roman"/>
          <w:sz w:val="24"/>
          <w:szCs w:val="24"/>
        </w:rPr>
        <w:t>Kerbal</w:t>
      </w:r>
      <w:proofErr w:type="spellEnd"/>
      <w:r w:rsidRPr="00AE507B">
        <w:rPr>
          <w:rFonts w:ascii="Times New Roman" w:hAnsi="Times New Roman" w:cs="Times New Roman"/>
          <w:sz w:val="24"/>
          <w:szCs w:val="24"/>
        </w:rPr>
        <w:t xml:space="preserve"> Space Program,” Private Division, 2024. Available: </w:t>
      </w:r>
      <w:hyperlink r:id="rId43" w:history="1">
        <w:r w:rsidRPr="00AE507B">
          <w:rPr>
            <w:rStyle w:val="Hyperlink"/>
            <w:rFonts w:ascii="Times New Roman" w:hAnsi="Times New Roman" w:cs="Times New Roman"/>
            <w:sz w:val="24"/>
            <w:szCs w:val="24"/>
          </w:rPr>
          <w:t>https://www.kerbalspaceprogram.com/</w:t>
        </w:r>
      </w:hyperlink>
      <w:r w:rsidRPr="00AE507B">
        <w:rPr>
          <w:rFonts w:ascii="Times New Roman" w:hAnsi="Times New Roman" w:cs="Times New Roman"/>
          <w:sz w:val="24"/>
          <w:szCs w:val="24"/>
        </w:rPr>
        <w:t xml:space="preserve"> </w:t>
      </w:r>
    </w:p>
    <w:p w14:paraId="24B4C96D" w14:textId="56565214" w:rsidR="002E393D" w:rsidRPr="00AE507B" w:rsidRDefault="009655AF" w:rsidP="009655AF">
      <w:pPr>
        <w:rPr>
          <w:rFonts w:ascii="Times New Roman" w:hAnsi="Times New Roman" w:cs="Times New Roman"/>
          <w:sz w:val="24"/>
          <w:szCs w:val="24"/>
        </w:rPr>
      </w:pPr>
      <w:r w:rsidRPr="00AE507B">
        <w:rPr>
          <w:rFonts w:ascii="Times New Roman" w:hAnsi="Times New Roman" w:cs="Times New Roman"/>
          <w:sz w:val="24"/>
          <w:szCs w:val="24"/>
        </w:rPr>
        <w:t xml:space="preserve">[67] Code.org. “Learn Computer Science,” Code.org, 2024. Available: </w:t>
      </w:r>
      <w:hyperlink r:id="rId44" w:history="1">
        <w:r w:rsidRPr="00AE507B">
          <w:rPr>
            <w:rStyle w:val="Hyperlink"/>
            <w:rFonts w:ascii="Times New Roman" w:hAnsi="Times New Roman" w:cs="Times New Roman"/>
            <w:sz w:val="24"/>
            <w:szCs w:val="24"/>
          </w:rPr>
          <w:t>https://code.org/</w:t>
        </w:r>
      </w:hyperlink>
      <w:r w:rsidRPr="00AE507B">
        <w:rPr>
          <w:rFonts w:ascii="Times New Roman" w:hAnsi="Times New Roman" w:cs="Times New Roman"/>
          <w:sz w:val="24"/>
          <w:szCs w:val="24"/>
        </w:rPr>
        <w:t xml:space="preserve"> </w:t>
      </w:r>
    </w:p>
    <w:p w14:paraId="7E579D2A" w14:textId="0BE22D75" w:rsidR="00063DF8" w:rsidRPr="00AE507B" w:rsidRDefault="00316CEF" w:rsidP="009655AF">
      <w:pPr>
        <w:rPr>
          <w:rFonts w:ascii="Times New Roman" w:hAnsi="Times New Roman" w:cs="Times New Roman"/>
          <w:sz w:val="24"/>
          <w:szCs w:val="24"/>
        </w:rPr>
      </w:pPr>
      <w:r w:rsidRPr="00AE507B">
        <w:rPr>
          <w:rFonts w:ascii="Times New Roman" w:hAnsi="Times New Roman" w:cs="Times New Roman"/>
          <w:sz w:val="24"/>
          <w:szCs w:val="24"/>
        </w:rPr>
        <w:t xml:space="preserve">[68] Bandai Namco Entertainment. “Elden Ring,” Bandai Namco Europe, 2024. Available: </w:t>
      </w:r>
      <w:hyperlink r:id="rId45" w:history="1">
        <w:r w:rsidRPr="00AE507B">
          <w:rPr>
            <w:rStyle w:val="Hyperlink"/>
            <w:rFonts w:ascii="Times New Roman" w:hAnsi="Times New Roman" w:cs="Times New Roman"/>
            <w:sz w:val="24"/>
            <w:szCs w:val="24"/>
          </w:rPr>
          <w:t>https://en.bandainamcoent.eu/elden-ring/elden-ring</w:t>
        </w:r>
      </w:hyperlink>
      <w:r w:rsidRPr="00AE507B">
        <w:rPr>
          <w:rFonts w:ascii="Times New Roman" w:hAnsi="Times New Roman" w:cs="Times New Roman"/>
          <w:sz w:val="24"/>
          <w:szCs w:val="24"/>
        </w:rPr>
        <w:t xml:space="preserve"> </w:t>
      </w:r>
    </w:p>
    <w:p w14:paraId="227B4B8F" w14:textId="2E1249FF" w:rsidR="00943408" w:rsidRPr="00AE507B" w:rsidRDefault="00943408" w:rsidP="00943408">
      <w:pPr>
        <w:rPr>
          <w:rFonts w:ascii="Times New Roman" w:hAnsi="Times New Roman" w:cs="Times New Roman"/>
          <w:sz w:val="24"/>
          <w:szCs w:val="24"/>
        </w:rPr>
      </w:pPr>
      <w:r w:rsidRPr="00AE507B">
        <w:rPr>
          <w:rFonts w:ascii="Times New Roman" w:hAnsi="Times New Roman" w:cs="Times New Roman"/>
          <w:sz w:val="24"/>
          <w:szCs w:val="24"/>
        </w:rPr>
        <w:t xml:space="preserve">[69] Valve Corporation. “Think With Portals,” Valve, 2024. Available: </w:t>
      </w:r>
      <w:hyperlink r:id="rId46" w:history="1">
        <w:r w:rsidRPr="00AE507B">
          <w:rPr>
            <w:rStyle w:val="Hyperlink"/>
            <w:rFonts w:ascii="Times New Roman" w:hAnsi="Times New Roman" w:cs="Times New Roman"/>
            <w:sz w:val="24"/>
            <w:szCs w:val="24"/>
          </w:rPr>
          <w:t>https://www.thinkwithportals.com/</w:t>
        </w:r>
      </w:hyperlink>
      <w:r w:rsidRPr="00AE507B">
        <w:rPr>
          <w:rFonts w:ascii="Times New Roman" w:hAnsi="Times New Roman" w:cs="Times New Roman"/>
          <w:sz w:val="24"/>
          <w:szCs w:val="24"/>
        </w:rPr>
        <w:t xml:space="preserve"> </w:t>
      </w:r>
    </w:p>
    <w:p w14:paraId="42CC2379" w14:textId="158D04ED" w:rsidR="00780534" w:rsidRPr="00AE507B" w:rsidRDefault="00780534" w:rsidP="00780534">
      <w:pPr>
        <w:rPr>
          <w:rFonts w:ascii="Times New Roman" w:hAnsi="Times New Roman" w:cs="Times New Roman"/>
          <w:sz w:val="24"/>
          <w:szCs w:val="24"/>
        </w:rPr>
      </w:pPr>
      <w:r w:rsidRPr="00AE507B">
        <w:rPr>
          <w:rFonts w:ascii="Times New Roman" w:hAnsi="Times New Roman" w:cs="Times New Roman"/>
          <w:sz w:val="24"/>
          <w:szCs w:val="24"/>
        </w:rPr>
        <w:t xml:space="preserve">[70] Unity Technologies. “Unity – Real-Time Development Platform,” Unity, 2024. Available: </w:t>
      </w:r>
      <w:hyperlink r:id="rId47" w:history="1">
        <w:r w:rsidRPr="00AE507B">
          <w:rPr>
            <w:rStyle w:val="Hyperlink"/>
            <w:rFonts w:ascii="Times New Roman" w:hAnsi="Times New Roman" w:cs="Times New Roman"/>
            <w:sz w:val="24"/>
            <w:szCs w:val="24"/>
          </w:rPr>
          <w:t>https://unity.com/</w:t>
        </w:r>
      </w:hyperlink>
      <w:r w:rsidRPr="00AE507B">
        <w:rPr>
          <w:rFonts w:ascii="Times New Roman" w:hAnsi="Times New Roman" w:cs="Times New Roman"/>
          <w:sz w:val="24"/>
          <w:szCs w:val="24"/>
        </w:rPr>
        <w:t xml:space="preserve"> </w:t>
      </w:r>
    </w:p>
    <w:p w14:paraId="068730B7" w14:textId="33667614" w:rsidR="00943408" w:rsidRPr="00AE507B" w:rsidRDefault="00780534" w:rsidP="00780534">
      <w:pPr>
        <w:rPr>
          <w:rFonts w:ascii="Times New Roman" w:hAnsi="Times New Roman" w:cs="Times New Roman"/>
          <w:sz w:val="24"/>
          <w:szCs w:val="24"/>
        </w:rPr>
      </w:pPr>
      <w:r w:rsidRPr="00AE507B">
        <w:rPr>
          <w:rFonts w:ascii="Times New Roman" w:hAnsi="Times New Roman" w:cs="Times New Roman"/>
          <w:sz w:val="24"/>
          <w:szCs w:val="24"/>
        </w:rPr>
        <w:t xml:space="preserve">[71] Epic Games. “Unreal Engine,” Epic Games, 2024. Available: </w:t>
      </w:r>
      <w:hyperlink r:id="rId48" w:history="1">
        <w:r w:rsidRPr="00AE507B">
          <w:rPr>
            <w:rStyle w:val="Hyperlink"/>
            <w:rFonts w:ascii="Times New Roman" w:hAnsi="Times New Roman" w:cs="Times New Roman"/>
            <w:sz w:val="24"/>
            <w:szCs w:val="24"/>
          </w:rPr>
          <w:t>https://www.unrealengine.com/en-US</w:t>
        </w:r>
      </w:hyperlink>
      <w:r w:rsidRPr="00AE507B">
        <w:rPr>
          <w:rFonts w:ascii="Times New Roman" w:hAnsi="Times New Roman" w:cs="Times New Roman"/>
          <w:sz w:val="24"/>
          <w:szCs w:val="24"/>
        </w:rPr>
        <w:t xml:space="preserve"> </w:t>
      </w:r>
    </w:p>
    <w:p w14:paraId="7D6BCF37" w14:textId="5CB65372" w:rsidR="00820BFA" w:rsidRPr="00AE507B" w:rsidRDefault="009771D8" w:rsidP="00780534">
      <w:pPr>
        <w:rPr>
          <w:rFonts w:ascii="Times New Roman" w:hAnsi="Times New Roman" w:cs="Times New Roman"/>
          <w:sz w:val="24"/>
          <w:szCs w:val="24"/>
        </w:rPr>
      </w:pPr>
      <w:r w:rsidRPr="00AE507B">
        <w:rPr>
          <w:rFonts w:ascii="Times New Roman" w:hAnsi="Times New Roman" w:cs="Times New Roman"/>
          <w:sz w:val="24"/>
          <w:szCs w:val="24"/>
        </w:rPr>
        <w:t xml:space="preserve">[72] Unity Technologies. “Unity 2022.3.4 LTS – Release Notes,” Unity, 2024. Available: </w:t>
      </w:r>
      <w:hyperlink r:id="rId49" w:history="1">
        <w:r w:rsidRPr="00AE507B">
          <w:rPr>
            <w:rStyle w:val="Hyperlink"/>
            <w:rFonts w:ascii="Times New Roman" w:hAnsi="Times New Roman" w:cs="Times New Roman"/>
            <w:sz w:val="24"/>
            <w:szCs w:val="24"/>
          </w:rPr>
          <w:t>https://unity.com/releases/editor/whats-new/2022.3.4</w:t>
        </w:r>
      </w:hyperlink>
      <w:r w:rsidRPr="00AE507B">
        <w:rPr>
          <w:rFonts w:ascii="Times New Roman" w:hAnsi="Times New Roman" w:cs="Times New Roman"/>
          <w:sz w:val="24"/>
          <w:szCs w:val="24"/>
        </w:rPr>
        <w:t xml:space="preserve"> </w:t>
      </w:r>
    </w:p>
    <w:p w14:paraId="4771C3A1" w14:textId="2AD2728F" w:rsidR="00DC5E0C" w:rsidRPr="00AE507B" w:rsidRDefault="00DC5E0C" w:rsidP="00780534">
      <w:pPr>
        <w:rPr>
          <w:rFonts w:ascii="Times New Roman" w:hAnsi="Times New Roman" w:cs="Times New Roman"/>
          <w:sz w:val="24"/>
          <w:szCs w:val="24"/>
        </w:rPr>
      </w:pPr>
      <w:r w:rsidRPr="00AE507B">
        <w:rPr>
          <w:rFonts w:ascii="Times New Roman" w:hAnsi="Times New Roman" w:cs="Times New Roman"/>
          <w:sz w:val="24"/>
          <w:szCs w:val="24"/>
        </w:rPr>
        <w:t>[73] Unity Technologies. “</w:t>
      </w:r>
      <w:proofErr w:type="spellStart"/>
      <w:r w:rsidRPr="00AE507B">
        <w:rPr>
          <w:rFonts w:ascii="Times New Roman" w:hAnsi="Times New Roman" w:cs="Times New Roman"/>
          <w:sz w:val="24"/>
          <w:szCs w:val="24"/>
        </w:rPr>
        <w:t>ScriptableObject</w:t>
      </w:r>
      <w:proofErr w:type="spellEnd"/>
      <w:r w:rsidRPr="00AE507B">
        <w:rPr>
          <w:rFonts w:ascii="Times New Roman" w:hAnsi="Times New Roman" w:cs="Times New Roman"/>
          <w:sz w:val="24"/>
          <w:szCs w:val="24"/>
        </w:rPr>
        <w:t xml:space="preserve">,” Unity Manual, 2024. Available: </w:t>
      </w:r>
      <w:hyperlink r:id="rId50" w:history="1">
        <w:r w:rsidRPr="00AE507B">
          <w:rPr>
            <w:rStyle w:val="Hyperlink"/>
            <w:rFonts w:ascii="Times New Roman" w:hAnsi="Times New Roman" w:cs="Times New Roman"/>
            <w:sz w:val="24"/>
            <w:szCs w:val="24"/>
          </w:rPr>
          <w:t>https://docs.unity3d.com/Manual/class-ScriptableObject.html</w:t>
        </w:r>
      </w:hyperlink>
      <w:r w:rsidRPr="00AE507B">
        <w:rPr>
          <w:rFonts w:ascii="Times New Roman" w:hAnsi="Times New Roman" w:cs="Times New Roman"/>
          <w:sz w:val="24"/>
          <w:szCs w:val="24"/>
        </w:rPr>
        <w:t xml:space="preserve"> </w:t>
      </w:r>
    </w:p>
    <w:p w14:paraId="06C14FA3" w14:textId="77777777" w:rsidR="002E393D" w:rsidRPr="00AE507B" w:rsidRDefault="002E393D" w:rsidP="00856215">
      <w:pPr>
        <w:rPr>
          <w:rFonts w:ascii="Times New Roman" w:hAnsi="Times New Roman" w:cs="Times New Roman"/>
          <w:sz w:val="24"/>
          <w:szCs w:val="24"/>
        </w:rPr>
      </w:pPr>
    </w:p>
    <w:p w14:paraId="0C66EC14" w14:textId="77777777" w:rsidR="002E393D" w:rsidRPr="00AE507B" w:rsidRDefault="002E393D" w:rsidP="00856215">
      <w:pPr>
        <w:rPr>
          <w:rFonts w:ascii="Times New Roman" w:hAnsi="Times New Roman" w:cs="Times New Roman"/>
          <w:sz w:val="24"/>
          <w:szCs w:val="24"/>
        </w:rPr>
      </w:pPr>
    </w:p>
    <w:p w14:paraId="6B87F21E" w14:textId="77777777" w:rsidR="002E393D" w:rsidRPr="00AE507B" w:rsidRDefault="002E393D" w:rsidP="00856215">
      <w:pPr>
        <w:rPr>
          <w:rFonts w:ascii="Times New Roman" w:hAnsi="Times New Roman" w:cs="Times New Roman"/>
          <w:sz w:val="24"/>
          <w:szCs w:val="24"/>
        </w:rPr>
      </w:pPr>
    </w:p>
    <w:p w14:paraId="0395D435" w14:textId="77777777" w:rsidR="002E393D" w:rsidRPr="00AE507B" w:rsidRDefault="002E393D" w:rsidP="00856215">
      <w:pPr>
        <w:rPr>
          <w:rFonts w:ascii="Times New Roman" w:hAnsi="Times New Roman" w:cs="Times New Roman"/>
          <w:sz w:val="24"/>
          <w:szCs w:val="24"/>
        </w:rPr>
      </w:pPr>
    </w:p>
    <w:p w14:paraId="1EBAC881" w14:textId="77777777" w:rsidR="002E393D" w:rsidRPr="00AE507B" w:rsidRDefault="002E393D" w:rsidP="002E393D">
      <w:pPr>
        <w:rPr>
          <w:rFonts w:ascii="Times New Roman" w:hAnsi="Times New Roman" w:cs="Times New Roman"/>
        </w:rPr>
      </w:pPr>
    </w:p>
    <w:p w14:paraId="4F7F58E2" w14:textId="77777777" w:rsidR="009420AC" w:rsidRDefault="009420AC" w:rsidP="00BD15A8">
      <w:pPr>
        <w:pStyle w:val="Heading1"/>
        <w:rPr>
          <w:rFonts w:ascii="Times New Roman" w:hAnsi="Times New Roman" w:cs="Times New Roman"/>
        </w:rPr>
      </w:pPr>
    </w:p>
    <w:p w14:paraId="29D811D5" w14:textId="77777777" w:rsidR="009420AC" w:rsidRDefault="009420AC" w:rsidP="009420AC"/>
    <w:p w14:paraId="00224F6B" w14:textId="77777777" w:rsidR="009420AC" w:rsidRDefault="009420AC" w:rsidP="00BD15A8">
      <w:pPr>
        <w:pStyle w:val="Heading1"/>
        <w:rPr>
          <w:rFonts w:ascii="Times New Roman" w:hAnsi="Times New Roman" w:cs="Times New Roman"/>
        </w:rPr>
      </w:pPr>
    </w:p>
    <w:p w14:paraId="0D54DF23" w14:textId="77777777" w:rsidR="009420AC" w:rsidRDefault="009420AC" w:rsidP="009420AC"/>
    <w:p w14:paraId="1ABFD681" w14:textId="77777777" w:rsidR="009420AC" w:rsidRPr="009420AC" w:rsidRDefault="009420AC" w:rsidP="009420AC"/>
    <w:p w14:paraId="1D312928" w14:textId="6381A84C" w:rsidR="00BD15A8" w:rsidRPr="00AE507B" w:rsidRDefault="00BD15A8" w:rsidP="00BD15A8">
      <w:pPr>
        <w:pStyle w:val="Heading1"/>
        <w:rPr>
          <w:rFonts w:ascii="Times New Roman" w:hAnsi="Times New Roman" w:cs="Times New Roman"/>
        </w:rPr>
      </w:pPr>
      <w:bookmarkStart w:id="59" w:name="_Toc198028005"/>
      <w:r w:rsidRPr="00AE507B">
        <w:rPr>
          <w:rFonts w:ascii="Times New Roman" w:hAnsi="Times New Roman" w:cs="Times New Roman"/>
        </w:rPr>
        <w:lastRenderedPageBreak/>
        <w:t>Appendix</w:t>
      </w:r>
      <w:bookmarkEnd w:id="59"/>
    </w:p>
    <w:p w14:paraId="47F373A5" w14:textId="38943F2E" w:rsidR="00BD15A8" w:rsidRPr="00AE507B" w:rsidRDefault="00BD15A8" w:rsidP="00BD15A8">
      <w:pPr>
        <w:pStyle w:val="Heading2"/>
        <w:rPr>
          <w:rFonts w:ascii="Times New Roman" w:hAnsi="Times New Roman" w:cs="Times New Roman"/>
        </w:rPr>
      </w:pPr>
      <w:bookmarkStart w:id="60" w:name="_Toc198028006"/>
      <w:r w:rsidRPr="00AE507B">
        <w:rPr>
          <w:rFonts w:ascii="Times New Roman" w:hAnsi="Times New Roman" w:cs="Times New Roman"/>
        </w:rPr>
        <w:t>Full Developmental Timeline</w:t>
      </w:r>
      <w:bookmarkEnd w:id="60"/>
    </w:p>
    <w:p w14:paraId="7962A63B" w14:textId="77777777" w:rsidR="00BD15A8" w:rsidRPr="00AE507B" w:rsidRDefault="00BD15A8" w:rsidP="00BD15A8">
      <w:pPr>
        <w:rPr>
          <w:rFonts w:ascii="Times New Roman" w:hAnsi="Times New Roman" w:cs="Times New Roman"/>
          <w:b/>
          <w:bCs/>
          <w:sz w:val="24"/>
          <w:szCs w:val="24"/>
        </w:rPr>
      </w:pPr>
      <w:r w:rsidRPr="00AE507B">
        <w:rPr>
          <w:rFonts w:ascii="Times New Roman" w:hAnsi="Times New Roman" w:cs="Times New Roman"/>
          <w:b/>
          <w:bCs/>
          <w:sz w:val="24"/>
          <w:szCs w:val="24"/>
        </w:rPr>
        <w:t>1. Project Initiation</w:t>
      </w:r>
    </w:p>
    <w:p w14:paraId="589024E3" w14:textId="77777777" w:rsidR="00BD15A8" w:rsidRPr="00AE507B" w:rsidRDefault="00BD15A8" w:rsidP="00BD15A8">
      <w:pPr>
        <w:rPr>
          <w:rFonts w:ascii="Times New Roman" w:hAnsi="Times New Roman" w:cs="Times New Roman"/>
          <w:sz w:val="24"/>
          <w:szCs w:val="24"/>
        </w:rPr>
      </w:pPr>
      <w:r w:rsidRPr="00AE507B">
        <w:rPr>
          <w:rFonts w:ascii="Times New Roman" w:hAnsi="Times New Roman" w:cs="Times New Roman"/>
          <w:sz w:val="24"/>
          <w:szCs w:val="24"/>
        </w:rPr>
        <w:t>Date: Project start</w:t>
      </w:r>
    </w:p>
    <w:p w14:paraId="2CE3F142" w14:textId="77777777" w:rsidR="00BD15A8" w:rsidRPr="00AE507B" w:rsidRDefault="00BD15A8" w:rsidP="00BD15A8">
      <w:pPr>
        <w:pStyle w:val="ListParagraph"/>
        <w:numPr>
          <w:ilvl w:val="0"/>
          <w:numId w:val="4"/>
        </w:numPr>
        <w:rPr>
          <w:rFonts w:ascii="Times New Roman" w:hAnsi="Times New Roman" w:cs="Times New Roman"/>
          <w:sz w:val="24"/>
          <w:szCs w:val="24"/>
        </w:rPr>
      </w:pPr>
      <w:r w:rsidRPr="00AE507B">
        <w:rPr>
          <w:rFonts w:ascii="Times New Roman" w:hAnsi="Times New Roman" w:cs="Times New Roman"/>
          <w:sz w:val="24"/>
          <w:szCs w:val="24"/>
        </w:rPr>
        <w:t>Concept developed for an empathy-based card game focused on SEL.</w:t>
      </w:r>
    </w:p>
    <w:p w14:paraId="3FAB2DD2" w14:textId="77777777" w:rsidR="00BD15A8" w:rsidRPr="00AE507B" w:rsidRDefault="00BD15A8" w:rsidP="00BD15A8">
      <w:pPr>
        <w:pStyle w:val="ListParagraph"/>
        <w:numPr>
          <w:ilvl w:val="0"/>
          <w:numId w:val="4"/>
        </w:numPr>
        <w:rPr>
          <w:rFonts w:ascii="Times New Roman" w:hAnsi="Times New Roman" w:cs="Times New Roman"/>
          <w:sz w:val="24"/>
          <w:szCs w:val="24"/>
        </w:rPr>
      </w:pPr>
      <w:r w:rsidRPr="00AE507B">
        <w:rPr>
          <w:rFonts w:ascii="Times New Roman" w:hAnsi="Times New Roman" w:cs="Times New Roman"/>
          <w:sz w:val="24"/>
          <w:szCs w:val="24"/>
        </w:rPr>
        <w:t>Target audience initially defined as children aged 3–6.</w:t>
      </w:r>
    </w:p>
    <w:p w14:paraId="250997A6" w14:textId="77777777" w:rsidR="00BD15A8" w:rsidRPr="00AE507B" w:rsidRDefault="00BD15A8" w:rsidP="00BD15A8">
      <w:pPr>
        <w:pStyle w:val="ListParagraph"/>
        <w:numPr>
          <w:ilvl w:val="0"/>
          <w:numId w:val="4"/>
        </w:numPr>
        <w:rPr>
          <w:rFonts w:ascii="Times New Roman" w:hAnsi="Times New Roman" w:cs="Times New Roman"/>
          <w:sz w:val="24"/>
          <w:szCs w:val="24"/>
        </w:rPr>
      </w:pPr>
      <w:r w:rsidRPr="00AE507B">
        <w:rPr>
          <w:rFonts w:ascii="Times New Roman" w:hAnsi="Times New Roman" w:cs="Times New Roman"/>
          <w:sz w:val="24"/>
          <w:szCs w:val="24"/>
        </w:rPr>
        <w:t>Chose Unity for development; created 2D UI project structure.</w:t>
      </w:r>
    </w:p>
    <w:p w14:paraId="60DEBB36" w14:textId="63FFEC66" w:rsidR="00BD15A8" w:rsidRPr="00AE507B" w:rsidRDefault="00BD15A8" w:rsidP="00BD15A8">
      <w:pPr>
        <w:pStyle w:val="ListParagraph"/>
        <w:numPr>
          <w:ilvl w:val="0"/>
          <w:numId w:val="4"/>
        </w:numPr>
        <w:rPr>
          <w:rFonts w:ascii="Times New Roman" w:hAnsi="Times New Roman" w:cs="Times New Roman"/>
          <w:sz w:val="24"/>
          <w:szCs w:val="24"/>
        </w:rPr>
      </w:pPr>
      <w:r w:rsidRPr="00AE507B">
        <w:rPr>
          <w:rFonts w:ascii="Times New Roman" w:hAnsi="Times New Roman" w:cs="Times New Roman"/>
          <w:sz w:val="24"/>
          <w:szCs w:val="24"/>
        </w:rPr>
        <w:t>No issues at this stage.</w:t>
      </w:r>
    </w:p>
    <w:p w14:paraId="5BC0E699" w14:textId="77777777" w:rsidR="00BD15A8" w:rsidRPr="00AE507B" w:rsidRDefault="00BD15A8" w:rsidP="00BD15A8">
      <w:pPr>
        <w:rPr>
          <w:rFonts w:ascii="Times New Roman" w:hAnsi="Times New Roman" w:cs="Times New Roman"/>
          <w:b/>
          <w:bCs/>
          <w:sz w:val="24"/>
          <w:szCs w:val="24"/>
        </w:rPr>
      </w:pPr>
      <w:r w:rsidRPr="00AE507B">
        <w:rPr>
          <w:rFonts w:ascii="Times New Roman" w:hAnsi="Times New Roman" w:cs="Times New Roman"/>
          <w:b/>
          <w:bCs/>
          <w:sz w:val="24"/>
          <w:szCs w:val="24"/>
        </w:rPr>
        <w:t>2. Physical Prototype &amp; Early Design</w:t>
      </w:r>
    </w:p>
    <w:p w14:paraId="125B6F93" w14:textId="77777777" w:rsidR="00BD15A8" w:rsidRPr="00AE507B" w:rsidRDefault="00BD15A8" w:rsidP="00BD15A8">
      <w:pPr>
        <w:rPr>
          <w:rFonts w:ascii="Times New Roman" w:hAnsi="Times New Roman" w:cs="Times New Roman"/>
          <w:sz w:val="24"/>
          <w:szCs w:val="24"/>
        </w:rPr>
      </w:pPr>
      <w:r w:rsidRPr="00AE507B">
        <w:rPr>
          <w:rFonts w:ascii="Times New Roman" w:hAnsi="Times New Roman" w:cs="Times New Roman"/>
          <w:sz w:val="24"/>
          <w:szCs w:val="24"/>
        </w:rPr>
        <w:t>Date: Early design phase</w:t>
      </w:r>
    </w:p>
    <w:p w14:paraId="58D414C5" w14:textId="77777777" w:rsidR="00BD15A8" w:rsidRPr="00AE507B" w:rsidRDefault="00BD15A8" w:rsidP="00BD15A8">
      <w:pPr>
        <w:pStyle w:val="ListParagraph"/>
        <w:numPr>
          <w:ilvl w:val="0"/>
          <w:numId w:val="5"/>
        </w:numPr>
        <w:rPr>
          <w:rFonts w:ascii="Times New Roman" w:hAnsi="Times New Roman" w:cs="Times New Roman"/>
          <w:sz w:val="24"/>
          <w:szCs w:val="24"/>
        </w:rPr>
      </w:pPr>
      <w:r w:rsidRPr="00AE507B">
        <w:rPr>
          <w:rFonts w:ascii="Times New Roman" w:hAnsi="Times New Roman" w:cs="Times New Roman"/>
          <w:sz w:val="24"/>
          <w:szCs w:val="24"/>
        </w:rPr>
        <w:t>Created a physical version of the game using paper cards and hand-written scenarios.</w:t>
      </w:r>
    </w:p>
    <w:p w14:paraId="5B2DB683" w14:textId="77777777" w:rsidR="00BD15A8" w:rsidRPr="00AE507B" w:rsidRDefault="00BD15A8" w:rsidP="00BD15A8">
      <w:pPr>
        <w:pStyle w:val="ListParagraph"/>
        <w:numPr>
          <w:ilvl w:val="0"/>
          <w:numId w:val="5"/>
        </w:numPr>
        <w:rPr>
          <w:rFonts w:ascii="Times New Roman" w:hAnsi="Times New Roman" w:cs="Times New Roman"/>
          <w:sz w:val="24"/>
          <w:szCs w:val="24"/>
        </w:rPr>
      </w:pPr>
      <w:r w:rsidRPr="00AE507B">
        <w:rPr>
          <w:rFonts w:ascii="Times New Roman" w:hAnsi="Times New Roman" w:cs="Times New Roman"/>
          <w:sz w:val="24"/>
          <w:szCs w:val="24"/>
        </w:rPr>
        <w:t>Tested basic gameplay structure and response logic.</w:t>
      </w:r>
    </w:p>
    <w:p w14:paraId="69091BA6" w14:textId="2151B1A7" w:rsidR="00BD15A8" w:rsidRPr="00AE507B" w:rsidRDefault="00BD15A8" w:rsidP="00BD15A8">
      <w:pPr>
        <w:pStyle w:val="ListParagraph"/>
        <w:numPr>
          <w:ilvl w:val="0"/>
          <w:numId w:val="5"/>
        </w:numPr>
        <w:rPr>
          <w:rFonts w:ascii="Times New Roman" w:hAnsi="Times New Roman" w:cs="Times New Roman"/>
          <w:sz w:val="24"/>
          <w:szCs w:val="24"/>
        </w:rPr>
      </w:pPr>
      <w:r w:rsidRPr="00AE507B">
        <w:rPr>
          <w:rFonts w:ascii="Times New Roman" w:hAnsi="Times New Roman" w:cs="Times New Roman"/>
          <w:sz w:val="24"/>
          <w:szCs w:val="24"/>
        </w:rPr>
        <w:t>Early playtesting helped inform tone, pacing and content structure.</w:t>
      </w:r>
    </w:p>
    <w:p w14:paraId="1D769057" w14:textId="77777777" w:rsidR="00BD15A8" w:rsidRPr="00AE507B" w:rsidRDefault="00BD15A8" w:rsidP="00BD15A8">
      <w:pPr>
        <w:rPr>
          <w:rFonts w:ascii="Times New Roman" w:hAnsi="Times New Roman" w:cs="Times New Roman"/>
          <w:b/>
          <w:bCs/>
          <w:sz w:val="24"/>
          <w:szCs w:val="24"/>
        </w:rPr>
      </w:pPr>
      <w:r w:rsidRPr="00AE507B">
        <w:rPr>
          <w:rFonts w:ascii="Times New Roman" w:hAnsi="Times New Roman" w:cs="Times New Roman"/>
          <w:b/>
          <w:bCs/>
          <w:sz w:val="24"/>
          <w:szCs w:val="24"/>
        </w:rPr>
        <w:t>3. Initial Unity Build &amp; Hard-Coding Attempt</w:t>
      </w:r>
    </w:p>
    <w:p w14:paraId="688C15B2" w14:textId="77777777" w:rsidR="00BD15A8" w:rsidRPr="00AE507B" w:rsidRDefault="00BD15A8" w:rsidP="00BD15A8">
      <w:pPr>
        <w:rPr>
          <w:rFonts w:ascii="Times New Roman" w:hAnsi="Times New Roman" w:cs="Times New Roman"/>
          <w:sz w:val="24"/>
          <w:szCs w:val="24"/>
        </w:rPr>
      </w:pPr>
      <w:r w:rsidRPr="00AE507B">
        <w:rPr>
          <w:rFonts w:ascii="Times New Roman" w:hAnsi="Times New Roman" w:cs="Times New Roman"/>
          <w:sz w:val="24"/>
          <w:szCs w:val="24"/>
        </w:rPr>
        <w:t>Date: Beginning of digital development</w:t>
      </w:r>
    </w:p>
    <w:p w14:paraId="6129416D" w14:textId="77777777" w:rsidR="00BD15A8" w:rsidRPr="00AE507B" w:rsidRDefault="00BD15A8" w:rsidP="00BD15A8">
      <w:pPr>
        <w:pStyle w:val="ListParagraph"/>
        <w:numPr>
          <w:ilvl w:val="0"/>
          <w:numId w:val="6"/>
        </w:numPr>
        <w:rPr>
          <w:rFonts w:ascii="Times New Roman" w:hAnsi="Times New Roman" w:cs="Times New Roman"/>
          <w:sz w:val="24"/>
          <w:szCs w:val="24"/>
        </w:rPr>
      </w:pPr>
      <w:r w:rsidRPr="00AE507B">
        <w:rPr>
          <w:rFonts w:ascii="Times New Roman" w:hAnsi="Times New Roman" w:cs="Times New Roman"/>
          <w:sz w:val="24"/>
          <w:szCs w:val="24"/>
        </w:rPr>
        <w:t>Started coding the first response card and game logic manually (hard-coded).</w:t>
      </w:r>
    </w:p>
    <w:p w14:paraId="0AB8EC55" w14:textId="395BAE60" w:rsidR="00BD15A8" w:rsidRPr="00AE507B" w:rsidRDefault="00BD15A8" w:rsidP="00BD15A8">
      <w:pPr>
        <w:pStyle w:val="ListParagraph"/>
        <w:numPr>
          <w:ilvl w:val="0"/>
          <w:numId w:val="6"/>
        </w:numPr>
        <w:rPr>
          <w:rFonts w:ascii="Times New Roman" w:hAnsi="Times New Roman" w:cs="Times New Roman"/>
          <w:sz w:val="24"/>
          <w:szCs w:val="24"/>
        </w:rPr>
      </w:pPr>
      <w:r w:rsidRPr="00AE507B">
        <w:rPr>
          <w:rFonts w:ascii="Times New Roman" w:hAnsi="Times New Roman" w:cs="Times New Roman"/>
          <w:sz w:val="24"/>
          <w:szCs w:val="24"/>
        </w:rPr>
        <w:t>Quickly realised this approach would limit flexibility and make updates difficult.</w:t>
      </w:r>
    </w:p>
    <w:p w14:paraId="734F2F46" w14:textId="77777777" w:rsidR="00BD15A8" w:rsidRPr="00AE507B" w:rsidRDefault="00BD15A8" w:rsidP="00BD15A8">
      <w:pPr>
        <w:rPr>
          <w:rFonts w:ascii="Times New Roman" w:hAnsi="Times New Roman" w:cs="Times New Roman"/>
          <w:b/>
          <w:bCs/>
          <w:sz w:val="24"/>
          <w:szCs w:val="24"/>
        </w:rPr>
      </w:pPr>
      <w:r w:rsidRPr="00AE507B">
        <w:rPr>
          <w:rFonts w:ascii="Times New Roman" w:hAnsi="Times New Roman" w:cs="Times New Roman"/>
          <w:b/>
          <w:bCs/>
          <w:sz w:val="24"/>
          <w:szCs w:val="24"/>
        </w:rPr>
        <w:t>4. Age Group Adjustment &amp; Refinement</w:t>
      </w:r>
    </w:p>
    <w:p w14:paraId="3FD58BB0" w14:textId="77777777" w:rsidR="00BD15A8" w:rsidRPr="00AE507B" w:rsidRDefault="00BD15A8" w:rsidP="00BD15A8">
      <w:pPr>
        <w:rPr>
          <w:rFonts w:ascii="Times New Roman" w:hAnsi="Times New Roman" w:cs="Times New Roman"/>
          <w:sz w:val="24"/>
          <w:szCs w:val="24"/>
        </w:rPr>
      </w:pPr>
      <w:r w:rsidRPr="00AE507B">
        <w:rPr>
          <w:rFonts w:ascii="Times New Roman" w:hAnsi="Times New Roman" w:cs="Times New Roman"/>
          <w:sz w:val="24"/>
          <w:szCs w:val="24"/>
        </w:rPr>
        <w:t>Date: Early development</w:t>
      </w:r>
    </w:p>
    <w:p w14:paraId="7E5CB121" w14:textId="77777777" w:rsidR="00BD15A8" w:rsidRPr="00AE507B" w:rsidRDefault="00BD15A8" w:rsidP="00BD15A8">
      <w:pPr>
        <w:pStyle w:val="ListParagraph"/>
        <w:numPr>
          <w:ilvl w:val="0"/>
          <w:numId w:val="13"/>
        </w:numPr>
        <w:rPr>
          <w:rFonts w:ascii="Times New Roman" w:hAnsi="Times New Roman" w:cs="Times New Roman"/>
          <w:sz w:val="24"/>
          <w:szCs w:val="24"/>
        </w:rPr>
      </w:pPr>
      <w:r w:rsidRPr="00AE507B">
        <w:rPr>
          <w:rFonts w:ascii="Times New Roman" w:hAnsi="Times New Roman" w:cs="Times New Roman"/>
          <w:sz w:val="24"/>
          <w:szCs w:val="24"/>
        </w:rPr>
        <w:t>Based on viva feedback and research, revised target audience from 3–6 to 6–9 years.</w:t>
      </w:r>
    </w:p>
    <w:p w14:paraId="50775B46" w14:textId="45A87540" w:rsidR="00BD15A8" w:rsidRPr="00AE507B" w:rsidRDefault="00BD15A8" w:rsidP="00BD15A8">
      <w:pPr>
        <w:pStyle w:val="ListParagraph"/>
        <w:numPr>
          <w:ilvl w:val="0"/>
          <w:numId w:val="13"/>
        </w:numPr>
        <w:rPr>
          <w:rFonts w:ascii="Times New Roman" w:hAnsi="Times New Roman" w:cs="Times New Roman"/>
          <w:sz w:val="24"/>
          <w:szCs w:val="24"/>
        </w:rPr>
      </w:pPr>
      <w:r w:rsidRPr="00AE507B">
        <w:rPr>
          <w:rFonts w:ascii="Times New Roman" w:hAnsi="Times New Roman" w:cs="Times New Roman"/>
          <w:sz w:val="24"/>
          <w:szCs w:val="24"/>
        </w:rPr>
        <w:t>Adjusted content, scenarios and reading level to suit developmental needs.</w:t>
      </w:r>
    </w:p>
    <w:p w14:paraId="0DF55ACF" w14:textId="77777777" w:rsidR="00BD15A8" w:rsidRPr="00AE507B" w:rsidRDefault="00BD15A8" w:rsidP="00BD15A8">
      <w:pPr>
        <w:rPr>
          <w:rFonts w:ascii="Times New Roman" w:hAnsi="Times New Roman" w:cs="Times New Roman"/>
          <w:b/>
          <w:bCs/>
          <w:sz w:val="24"/>
          <w:szCs w:val="24"/>
        </w:rPr>
      </w:pPr>
      <w:r w:rsidRPr="00AE507B">
        <w:rPr>
          <w:rFonts w:ascii="Times New Roman" w:hAnsi="Times New Roman" w:cs="Times New Roman"/>
          <w:b/>
          <w:bCs/>
          <w:sz w:val="24"/>
          <w:szCs w:val="24"/>
        </w:rPr>
        <w:t>5. Transition to a Data-Driven Structure</w:t>
      </w:r>
    </w:p>
    <w:p w14:paraId="18A96A87" w14:textId="77777777" w:rsidR="00BD15A8" w:rsidRPr="00AE507B" w:rsidRDefault="00BD15A8" w:rsidP="00BD15A8">
      <w:pPr>
        <w:rPr>
          <w:rFonts w:ascii="Times New Roman" w:hAnsi="Times New Roman" w:cs="Times New Roman"/>
          <w:sz w:val="24"/>
          <w:szCs w:val="24"/>
        </w:rPr>
      </w:pPr>
      <w:r w:rsidRPr="00AE507B">
        <w:rPr>
          <w:rFonts w:ascii="Times New Roman" w:hAnsi="Times New Roman" w:cs="Times New Roman"/>
          <w:sz w:val="24"/>
          <w:szCs w:val="24"/>
        </w:rPr>
        <w:t>Date: Early development</w:t>
      </w:r>
    </w:p>
    <w:p w14:paraId="366880C7" w14:textId="77777777" w:rsidR="00BD15A8" w:rsidRPr="00AE507B" w:rsidRDefault="00BD15A8" w:rsidP="00BD15A8">
      <w:pPr>
        <w:pStyle w:val="ListParagraph"/>
        <w:numPr>
          <w:ilvl w:val="0"/>
          <w:numId w:val="7"/>
        </w:numPr>
        <w:rPr>
          <w:rFonts w:ascii="Times New Roman" w:hAnsi="Times New Roman" w:cs="Times New Roman"/>
          <w:sz w:val="24"/>
          <w:szCs w:val="24"/>
        </w:rPr>
      </w:pPr>
      <w:r w:rsidRPr="00AE507B">
        <w:rPr>
          <w:rFonts w:ascii="Times New Roman" w:hAnsi="Times New Roman" w:cs="Times New Roman"/>
          <w:sz w:val="24"/>
          <w:szCs w:val="24"/>
        </w:rPr>
        <w:t>Switched from hard coding to using Scriptable Objects as a lightweight database.</w:t>
      </w:r>
    </w:p>
    <w:p w14:paraId="622133EC" w14:textId="77777777" w:rsidR="00BD15A8" w:rsidRPr="00AE507B" w:rsidRDefault="00BD15A8" w:rsidP="00BD15A8">
      <w:pPr>
        <w:pStyle w:val="ListParagraph"/>
        <w:numPr>
          <w:ilvl w:val="0"/>
          <w:numId w:val="7"/>
        </w:numPr>
        <w:rPr>
          <w:rFonts w:ascii="Times New Roman" w:hAnsi="Times New Roman" w:cs="Times New Roman"/>
          <w:sz w:val="24"/>
          <w:szCs w:val="24"/>
        </w:rPr>
      </w:pPr>
      <w:r w:rsidRPr="00AE507B">
        <w:rPr>
          <w:rFonts w:ascii="Times New Roman" w:hAnsi="Times New Roman" w:cs="Times New Roman"/>
          <w:sz w:val="24"/>
          <w:szCs w:val="24"/>
        </w:rPr>
        <w:t>Created systems to dynamically load card text, scenarios, images and feedback based on current round.</w:t>
      </w:r>
    </w:p>
    <w:p w14:paraId="436E5233" w14:textId="6AA6EFFD" w:rsidR="00BD15A8" w:rsidRPr="00AE507B" w:rsidRDefault="00BD15A8" w:rsidP="00BD15A8">
      <w:pPr>
        <w:pStyle w:val="ListParagraph"/>
        <w:numPr>
          <w:ilvl w:val="0"/>
          <w:numId w:val="7"/>
        </w:numPr>
        <w:rPr>
          <w:rFonts w:ascii="Times New Roman" w:hAnsi="Times New Roman" w:cs="Times New Roman"/>
          <w:sz w:val="24"/>
          <w:szCs w:val="24"/>
        </w:rPr>
      </w:pPr>
      <w:r w:rsidRPr="00AE507B">
        <w:rPr>
          <w:rFonts w:ascii="Times New Roman" w:hAnsi="Times New Roman" w:cs="Times New Roman"/>
          <w:sz w:val="24"/>
          <w:szCs w:val="24"/>
        </w:rPr>
        <w:t>This change improved scalability, simplified testing and laid the foundation for modifiers and future content.</w:t>
      </w:r>
    </w:p>
    <w:p w14:paraId="7A543D59" w14:textId="77777777" w:rsidR="00BD15A8" w:rsidRPr="00AE507B" w:rsidRDefault="00BD15A8" w:rsidP="00BD15A8">
      <w:pPr>
        <w:rPr>
          <w:rFonts w:ascii="Times New Roman" w:hAnsi="Times New Roman" w:cs="Times New Roman"/>
          <w:b/>
          <w:bCs/>
          <w:sz w:val="24"/>
          <w:szCs w:val="24"/>
        </w:rPr>
      </w:pPr>
      <w:r w:rsidRPr="00AE507B">
        <w:rPr>
          <w:rFonts w:ascii="Times New Roman" w:hAnsi="Times New Roman" w:cs="Times New Roman"/>
          <w:b/>
          <w:bCs/>
          <w:sz w:val="24"/>
          <w:szCs w:val="24"/>
        </w:rPr>
        <w:t>6. Core Gameplay Development</w:t>
      </w:r>
    </w:p>
    <w:p w14:paraId="0CC282D6" w14:textId="77777777" w:rsidR="00BD15A8" w:rsidRPr="00AE507B" w:rsidRDefault="00BD15A8" w:rsidP="00BD15A8">
      <w:pPr>
        <w:rPr>
          <w:rFonts w:ascii="Times New Roman" w:hAnsi="Times New Roman" w:cs="Times New Roman"/>
          <w:sz w:val="24"/>
          <w:szCs w:val="24"/>
        </w:rPr>
      </w:pPr>
      <w:r w:rsidRPr="00AE507B">
        <w:rPr>
          <w:rFonts w:ascii="Times New Roman" w:hAnsi="Times New Roman" w:cs="Times New Roman"/>
          <w:sz w:val="24"/>
          <w:szCs w:val="24"/>
        </w:rPr>
        <w:t>Date: Following structural setup</w:t>
      </w:r>
    </w:p>
    <w:p w14:paraId="1D21F6D4" w14:textId="77777777" w:rsidR="00BD15A8" w:rsidRPr="00AE507B" w:rsidRDefault="00BD15A8" w:rsidP="00BD15A8">
      <w:pPr>
        <w:pStyle w:val="ListParagraph"/>
        <w:numPr>
          <w:ilvl w:val="0"/>
          <w:numId w:val="8"/>
        </w:numPr>
        <w:rPr>
          <w:rFonts w:ascii="Times New Roman" w:hAnsi="Times New Roman" w:cs="Times New Roman"/>
          <w:sz w:val="24"/>
          <w:szCs w:val="24"/>
        </w:rPr>
      </w:pPr>
      <w:r w:rsidRPr="00AE507B">
        <w:rPr>
          <w:rFonts w:ascii="Times New Roman" w:hAnsi="Times New Roman" w:cs="Times New Roman"/>
          <w:sz w:val="24"/>
          <w:szCs w:val="24"/>
        </w:rPr>
        <w:t>Built drag-and-drop interaction system.</w:t>
      </w:r>
    </w:p>
    <w:p w14:paraId="3B06E780" w14:textId="77777777" w:rsidR="00BD15A8" w:rsidRPr="00AE507B" w:rsidRDefault="00BD15A8" w:rsidP="00BD15A8">
      <w:pPr>
        <w:pStyle w:val="ListParagraph"/>
        <w:numPr>
          <w:ilvl w:val="0"/>
          <w:numId w:val="8"/>
        </w:numPr>
        <w:rPr>
          <w:rFonts w:ascii="Times New Roman" w:hAnsi="Times New Roman" w:cs="Times New Roman"/>
          <w:sz w:val="24"/>
          <w:szCs w:val="24"/>
        </w:rPr>
      </w:pPr>
      <w:r w:rsidRPr="00AE507B">
        <w:rPr>
          <w:rFonts w:ascii="Times New Roman" w:hAnsi="Times New Roman" w:cs="Times New Roman"/>
          <w:sz w:val="24"/>
          <w:szCs w:val="24"/>
        </w:rPr>
        <w:t>Implemented confirm button and feedback display.</w:t>
      </w:r>
    </w:p>
    <w:p w14:paraId="00FFE0FD" w14:textId="617ACA3F" w:rsidR="00BD15A8" w:rsidRPr="00AE507B" w:rsidRDefault="00BD15A8" w:rsidP="00BD15A8">
      <w:pPr>
        <w:pStyle w:val="ListParagraph"/>
        <w:numPr>
          <w:ilvl w:val="0"/>
          <w:numId w:val="8"/>
        </w:numPr>
        <w:rPr>
          <w:rFonts w:ascii="Times New Roman" w:hAnsi="Times New Roman" w:cs="Times New Roman"/>
          <w:sz w:val="24"/>
          <w:szCs w:val="24"/>
        </w:rPr>
      </w:pPr>
      <w:r w:rsidRPr="00AE507B">
        <w:rPr>
          <w:rFonts w:ascii="Times New Roman" w:hAnsi="Times New Roman" w:cs="Times New Roman"/>
          <w:sz w:val="24"/>
          <w:szCs w:val="24"/>
        </w:rPr>
        <w:t>Added basic score tracking.</w:t>
      </w:r>
    </w:p>
    <w:p w14:paraId="7366FA16" w14:textId="77777777" w:rsidR="00BD15A8" w:rsidRPr="00AE507B" w:rsidRDefault="00BD15A8" w:rsidP="00BD15A8">
      <w:pPr>
        <w:rPr>
          <w:rFonts w:ascii="Times New Roman" w:hAnsi="Times New Roman" w:cs="Times New Roman"/>
          <w:b/>
          <w:bCs/>
          <w:sz w:val="24"/>
          <w:szCs w:val="24"/>
        </w:rPr>
      </w:pPr>
      <w:r w:rsidRPr="00AE507B">
        <w:rPr>
          <w:rFonts w:ascii="Times New Roman" w:hAnsi="Times New Roman" w:cs="Times New Roman"/>
          <w:b/>
          <w:bCs/>
          <w:sz w:val="24"/>
          <w:szCs w:val="24"/>
        </w:rPr>
        <w:t>7. UI Structuring and Scene Logic</w:t>
      </w:r>
    </w:p>
    <w:p w14:paraId="50951654" w14:textId="77777777" w:rsidR="00BD15A8" w:rsidRPr="00AE507B" w:rsidRDefault="00BD15A8" w:rsidP="00BD15A8">
      <w:pPr>
        <w:rPr>
          <w:rFonts w:ascii="Times New Roman" w:hAnsi="Times New Roman" w:cs="Times New Roman"/>
          <w:sz w:val="24"/>
          <w:szCs w:val="24"/>
        </w:rPr>
      </w:pPr>
      <w:r w:rsidRPr="00AE507B">
        <w:rPr>
          <w:rFonts w:ascii="Times New Roman" w:hAnsi="Times New Roman" w:cs="Times New Roman"/>
          <w:sz w:val="24"/>
          <w:szCs w:val="24"/>
        </w:rPr>
        <w:lastRenderedPageBreak/>
        <w:t>Date: Mid-development</w:t>
      </w:r>
    </w:p>
    <w:p w14:paraId="02866EF5" w14:textId="77777777" w:rsidR="00BD15A8" w:rsidRPr="00AE507B" w:rsidRDefault="00BD15A8" w:rsidP="00BD15A8">
      <w:pPr>
        <w:pStyle w:val="ListParagraph"/>
        <w:numPr>
          <w:ilvl w:val="0"/>
          <w:numId w:val="9"/>
        </w:numPr>
        <w:rPr>
          <w:rFonts w:ascii="Times New Roman" w:hAnsi="Times New Roman" w:cs="Times New Roman"/>
          <w:sz w:val="24"/>
          <w:szCs w:val="24"/>
        </w:rPr>
      </w:pPr>
      <w:r w:rsidRPr="00AE507B">
        <w:rPr>
          <w:rFonts w:ascii="Times New Roman" w:hAnsi="Times New Roman" w:cs="Times New Roman"/>
          <w:sz w:val="24"/>
          <w:szCs w:val="24"/>
        </w:rPr>
        <w:t>Designed clean UI layout for clarity and accessibility.</w:t>
      </w:r>
    </w:p>
    <w:p w14:paraId="7A5B69B1" w14:textId="77777777" w:rsidR="00BD15A8" w:rsidRPr="00AE507B" w:rsidRDefault="00BD15A8" w:rsidP="00BD15A8">
      <w:pPr>
        <w:pStyle w:val="ListParagraph"/>
        <w:numPr>
          <w:ilvl w:val="0"/>
          <w:numId w:val="9"/>
        </w:numPr>
        <w:rPr>
          <w:rFonts w:ascii="Times New Roman" w:hAnsi="Times New Roman" w:cs="Times New Roman"/>
          <w:sz w:val="24"/>
          <w:szCs w:val="24"/>
        </w:rPr>
      </w:pPr>
      <w:r w:rsidRPr="00AE507B">
        <w:rPr>
          <w:rFonts w:ascii="Times New Roman" w:hAnsi="Times New Roman" w:cs="Times New Roman"/>
          <w:sz w:val="24"/>
          <w:szCs w:val="24"/>
        </w:rPr>
        <w:t>Developed End Screen but encountered issues due to Unity 2022.3.4f1 not supporting multi-scene editing.</w:t>
      </w:r>
    </w:p>
    <w:p w14:paraId="3C681401" w14:textId="7C6CFC10" w:rsidR="00BD15A8" w:rsidRPr="00AE507B" w:rsidRDefault="00BD15A8" w:rsidP="00BD15A8">
      <w:pPr>
        <w:pStyle w:val="ListParagraph"/>
        <w:numPr>
          <w:ilvl w:val="0"/>
          <w:numId w:val="9"/>
        </w:numPr>
        <w:rPr>
          <w:rFonts w:ascii="Times New Roman" w:hAnsi="Times New Roman" w:cs="Times New Roman"/>
          <w:sz w:val="24"/>
          <w:szCs w:val="24"/>
        </w:rPr>
      </w:pPr>
      <w:r w:rsidRPr="00AE507B">
        <w:rPr>
          <w:rFonts w:ascii="Times New Roman" w:hAnsi="Times New Roman" w:cs="Times New Roman"/>
          <w:sz w:val="24"/>
          <w:szCs w:val="24"/>
        </w:rPr>
        <w:t>Chose to embed the End Screen directly in the Game Scene and activate it via script.</w:t>
      </w:r>
    </w:p>
    <w:p w14:paraId="7FD4373C" w14:textId="77777777" w:rsidR="00BD15A8" w:rsidRPr="00AE507B" w:rsidRDefault="00BD15A8" w:rsidP="00BD15A8">
      <w:pPr>
        <w:rPr>
          <w:rFonts w:ascii="Times New Roman" w:hAnsi="Times New Roman" w:cs="Times New Roman"/>
          <w:b/>
          <w:bCs/>
          <w:sz w:val="24"/>
          <w:szCs w:val="24"/>
        </w:rPr>
      </w:pPr>
      <w:r w:rsidRPr="00AE507B">
        <w:rPr>
          <w:rFonts w:ascii="Times New Roman" w:hAnsi="Times New Roman" w:cs="Times New Roman"/>
          <w:b/>
          <w:bCs/>
          <w:sz w:val="24"/>
          <w:szCs w:val="24"/>
        </w:rPr>
        <w:t>8. Modifier System Implementation</w:t>
      </w:r>
    </w:p>
    <w:p w14:paraId="0B5806F0" w14:textId="77777777" w:rsidR="00BD15A8" w:rsidRPr="00AE507B" w:rsidRDefault="00BD15A8" w:rsidP="00BD15A8">
      <w:pPr>
        <w:rPr>
          <w:rFonts w:ascii="Times New Roman" w:hAnsi="Times New Roman" w:cs="Times New Roman"/>
          <w:sz w:val="24"/>
          <w:szCs w:val="24"/>
        </w:rPr>
      </w:pPr>
      <w:r w:rsidRPr="00AE507B">
        <w:rPr>
          <w:rFonts w:ascii="Times New Roman" w:hAnsi="Times New Roman" w:cs="Times New Roman"/>
          <w:sz w:val="24"/>
          <w:szCs w:val="24"/>
        </w:rPr>
        <w:t>Date: Post-core mechanics</w:t>
      </w:r>
    </w:p>
    <w:p w14:paraId="4B0EEEB1" w14:textId="5EA39C1A" w:rsidR="00BD15A8" w:rsidRPr="00AE507B" w:rsidRDefault="00BD15A8" w:rsidP="00BD15A8">
      <w:pPr>
        <w:pStyle w:val="ListParagraph"/>
        <w:numPr>
          <w:ilvl w:val="0"/>
          <w:numId w:val="10"/>
        </w:numPr>
        <w:rPr>
          <w:rFonts w:ascii="Times New Roman" w:hAnsi="Times New Roman" w:cs="Times New Roman"/>
          <w:sz w:val="24"/>
          <w:szCs w:val="24"/>
        </w:rPr>
      </w:pPr>
      <w:r w:rsidRPr="00AE507B">
        <w:rPr>
          <w:rFonts w:ascii="Times New Roman" w:hAnsi="Times New Roman" w:cs="Times New Roman"/>
          <w:sz w:val="24"/>
          <w:szCs w:val="24"/>
        </w:rPr>
        <w:t>Introduced three gameplay modifiers: Limited Choices, Swap Response and Quick Thinking.</w:t>
      </w:r>
    </w:p>
    <w:p w14:paraId="16E7DD69" w14:textId="77777777" w:rsidR="00BD15A8" w:rsidRPr="00AE507B" w:rsidRDefault="00BD15A8" w:rsidP="00BD15A8">
      <w:pPr>
        <w:pStyle w:val="ListParagraph"/>
        <w:numPr>
          <w:ilvl w:val="0"/>
          <w:numId w:val="10"/>
        </w:numPr>
        <w:rPr>
          <w:rFonts w:ascii="Times New Roman" w:hAnsi="Times New Roman" w:cs="Times New Roman"/>
          <w:sz w:val="24"/>
          <w:szCs w:val="24"/>
        </w:rPr>
      </w:pPr>
      <w:r w:rsidRPr="00AE507B">
        <w:rPr>
          <w:rFonts w:ascii="Times New Roman" w:hAnsi="Times New Roman" w:cs="Times New Roman"/>
          <w:sz w:val="24"/>
          <w:szCs w:val="24"/>
        </w:rPr>
        <w:t>Created pop-up screens to explain each modifier to the player.</w:t>
      </w:r>
    </w:p>
    <w:p w14:paraId="3C7E6289" w14:textId="69CEC613" w:rsidR="00BD15A8" w:rsidRPr="00AE507B" w:rsidRDefault="00BD15A8" w:rsidP="00BD15A8">
      <w:pPr>
        <w:pStyle w:val="ListParagraph"/>
        <w:numPr>
          <w:ilvl w:val="0"/>
          <w:numId w:val="10"/>
        </w:numPr>
        <w:rPr>
          <w:rFonts w:ascii="Times New Roman" w:hAnsi="Times New Roman" w:cs="Times New Roman"/>
          <w:sz w:val="24"/>
          <w:szCs w:val="24"/>
        </w:rPr>
      </w:pPr>
      <w:r w:rsidRPr="00AE507B">
        <w:rPr>
          <w:rFonts w:ascii="Times New Roman" w:hAnsi="Times New Roman" w:cs="Times New Roman"/>
          <w:sz w:val="24"/>
          <w:szCs w:val="24"/>
        </w:rPr>
        <w:t>Debugged modifier triggers and ensured fairness for target age group.</w:t>
      </w:r>
    </w:p>
    <w:p w14:paraId="5796EDF8" w14:textId="77777777" w:rsidR="00BD15A8" w:rsidRPr="00AE507B" w:rsidRDefault="00BD15A8" w:rsidP="00BD15A8">
      <w:pPr>
        <w:rPr>
          <w:rFonts w:ascii="Times New Roman" w:hAnsi="Times New Roman" w:cs="Times New Roman"/>
          <w:b/>
          <w:bCs/>
          <w:sz w:val="24"/>
          <w:szCs w:val="24"/>
        </w:rPr>
      </w:pPr>
      <w:r w:rsidRPr="00AE507B">
        <w:rPr>
          <w:rFonts w:ascii="Times New Roman" w:hAnsi="Times New Roman" w:cs="Times New Roman"/>
          <w:b/>
          <w:bCs/>
          <w:sz w:val="24"/>
          <w:szCs w:val="24"/>
        </w:rPr>
        <w:t>9. Audio Integration</w:t>
      </w:r>
    </w:p>
    <w:p w14:paraId="543438E1" w14:textId="77777777" w:rsidR="00BD15A8" w:rsidRPr="00AE507B" w:rsidRDefault="00BD15A8" w:rsidP="00BD15A8">
      <w:pPr>
        <w:rPr>
          <w:rFonts w:ascii="Times New Roman" w:hAnsi="Times New Roman" w:cs="Times New Roman"/>
          <w:sz w:val="24"/>
          <w:szCs w:val="24"/>
        </w:rPr>
      </w:pPr>
      <w:r w:rsidRPr="00AE507B">
        <w:rPr>
          <w:rFonts w:ascii="Times New Roman" w:hAnsi="Times New Roman" w:cs="Times New Roman"/>
          <w:sz w:val="24"/>
          <w:szCs w:val="24"/>
        </w:rPr>
        <w:t>Date: Late development</w:t>
      </w:r>
    </w:p>
    <w:p w14:paraId="7276FE41" w14:textId="77777777" w:rsidR="00BD15A8" w:rsidRPr="00AE507B" w:rsidRDefault="00BD15A8" w:rsidP="00BD15A8">
      <w:pPr>
        <w:pStyle w:val="ListParagraph"/>
        <w:numPr>
          <w:ilvl w:val="0"/>
          <w:numId w:val="11"/>
        </w:numPr>
        <w:rPr>
          <w:rFonts w:ascii="Times New Roman" w:hAnsi="Times New Roman" w:cs="Times New Roman"/>
          <w:sz w:val="24"/>
          <w:szCs w:val="24"/>
        </w:rPr>
      </w:pPr>
      <w:r w:rsidRPr="00AE507B">
        <w:rPr>
          <w:rFonts w:ascii="Times New Roman" w:hAnsi="Times New Roman" w:cs="Times New Roman"/>
          <w:sz w:val="24"/>
          <w:szCs w:val="24"/>
        </w:rPr>
        <w:t>Added background music using a royalty-free track [61].</w:t>
      </w:r>
    </w:p>
    <w:p w14:paraId="5A0500BE" w14:textId="77777777" w:rsidR="00BD15A8" w:rsidRPr="00AE507B" w:rsidRDefault="00BD15A8" w:rsidP="00BD15A8">
      <w:pPr>
        <w:pStyle w:val="ListParagraph"/>
        <w:numPr>
          <w:ilvl w:val="0"/>
          <w:numId w:val="11"/>
        </w:numPr>
        <w:rPr>
          <w:rFonts w:ascii="Times New Roman" w:hAnsi="Times New Roman" w:cs="Times New Roman"/>
          <w:sz w:val="24"/>
          <w:szCs w:val="24"/>
        </w:rPr>
      </w:pPr>
      <w:r w:rsidRPr="00AE507B">
        <w:rPr>
          <w:rFonts w:ascii="Times New Roman" w:hAnsi="Times New Roman" w:cs="Times New Roman"/>
          <w:sz w:val="24"/>
          <w:szCs w:val="24"/>
        </w:rPr>
        <w:t xml:space="preserve">Implemented a persistent music object with </w:t>
      </w:r>
      <w:proofErr w:type="gramStart"/>
      <w:r w:rsidRPr="00AE507B">
        <w:rPr>
          <w:rFonts w:ascii="Times New Roman" w:hAnsi="Times New Roman" w:cs="Times New Roman"/>
          <w:sz w:val="24"/>
          <w:szCs w:val="24"/>
        </w:rPr>
        <w:t>DontDestroyOnLoad(</w:t>
      </w:r>
      <w:proofErr w:type="gramEnd"/>
      <w:r w:rsidRPr="00AE507B">
        <w:rPr>
          <w:rFonts w:ascii="Times New Roman" w:hAnsi="Times New Roman" w:cs="Times New Roman"/>
          <w:sz w:val="24"/>
          <w:szCs w:val="24"/>
        </w:rPr>
        <w:t>) across scenes.</w:t>
      </w:r>
    </w:p>
    <w:p w14:paraId="7C43A331" w14:textId="09DB6D3E" w:rsidR="00BD15A8" w:rsidRPr="00AE507B" w:rsidRDefault="00BD15A8" w:rsidP="00BD15A8">
      <w:pPr>
        <w:pStyle w:val="ListParagraph"/>
        <w:numPr>
          <w:ilvl w:val="0"/>
          <w:numId w:val="11"/>
        </w:numPr>
        <w:rPr>
          <w:rFonts w:ascii="Times New Roman" w:hAnsi="Times New Roman" w:cs="Times New Roman"/>
          <w:sz w:val="24"/>
          <w:szCs w:val="24"/>
        </w:rPr>
      </w:pPr>
      <w:r w:rsidRPr="00AE507B">
        <w:rPr>
          <w:rFonts w:ascii="Times New Roman" w:hAnsi="Times New Roman" w:cs="Times New Roman"/>
          <w:sz w:val="24"/>
          <w:szCs w:val="24"/>
        </w:rPr>
        <w:t>Music resets only when returning to the Main Menu from the End Screen.</w:t>
      </w:r>
    </w:p>
    <w:p w14:paraId="49D89226" w14:textId="77777777" w:rsidR="00BD15A8" w:rsidRPr="00AE507B" w:rsidRDefault="00BD15A8" w:rsidP="00BD15A8">
      <w:pPr>
        <w:rPr>
          <w:rFonts w:ascii="Times New Roman" w:hAnsi="Times New Roman" w:cs="Times New Roman"/>
          <w:b/>
          <w:bCs/>
          <w:sz w:val="24"/>
          <w:szCs w:val="24"/>
        </w:rPr>
      </w:pPr>
      <w:r w:rsidRPr="00AE507B">
        <w:rPr>
          <w:rFonts w:ascii="Times New Roman" w:hAnsi="Times New Roman" w:cs="Times New Roman"/>
          <w:b/>
          <w:bCs/>
          <w:sz w:val="24"/>
          <w:szCs w:val="24"/>
        </w:rPr>
        <w:t>10. Game Export and Playtesting</w:t>
      </w:r>
    </w:p>
    <w:p w14:paraId="146BA5AE" w14:textId="77777777" w:rsidR="00BD15A8" w:rsidRPr="00AE507B" w:rsidRDefault="00BD15A8" w:rsidP="00BD15A8">
      <w:pPr>
        <w:rPr>
          <w:rFonts w:ascii="Times New Roman" w:hAnsi="Times New Roman" w:cs="Times New Roman"/>
          <w:sz w:val="24"/>
          <w:szCs w:val="24"/>
        </w:rPr>
      </w:pPr>
      <w:r w:rsidRPr="00AE507B">
        <w:rPr>
          <w:rFonts w:ascii="Times New Roman" w:hAnsi="Times New Roman" w:cs="Times New Roman"/>
          <w:sz w:val="24"/>
          <w:szCs w:val="24"/>
        </w:rPr>
        <w:t>Date: Final weeks</w:t>
      </w:r>
    </w:p>
    <w:p w14:paraId="00BFD0F1" w14:textId="77777777" w:rsidR="00BD15A8" w:rsidRPr="00AE507B" w:rsidRDefault="00BD15A8" w:rsidP="00BD15A8">
      <w:pPr>
        <w:pStyle w:val="ListParagraph"/>
        <w:numPr>
          <w:ilvl w:val="0"/>
          <w:numId w:val="14"/>
        </w:numPr>
        <w:rPr>
          <w:rFonts w:ascii="Times New Roman" w:hAnsi="Times New Roman" w:cs="Times New Roman"/>
          <w:sz w:val="24"/>
          <w:szCs w:val="24"/>
        </w:rPr>
      </w:pPr>
      <w:r w:rsidRPr="00AE507B">
        <w:rPr>
          <w:rFonts w:ascii="Times New Roman" w:hAnsi="Times New Roman" w:cs="Times New Roman"/>
          <w:sz w:val="24"/>
          <w:szCs w:val="24"/>
        </w:rPr>
        <w:t>Built executable version and uploaded to itch.io.</w:t>
      </w:r>
    </w:p>
    <w:p w14:paraId="59BF6106" w14:textId="77777777" w:rsidR="00BD15A8" w:rsidRPr="00AE507B" w:rsidRDefault="00BD15A8" w:rsidP="00BD15A8">
      <w:pPr>
        <w:pStyle w:val="ListParagraph"/>
        <w:numPr>
          <w:ilvl w:val="0"/>
          <w:numId w:val="14"/>
        </w:numPr>
        <w:rPr>
          <w:rFonts w:ascii="Times New Roman" w:hAnsi="Times New Roman" w:cs="Times New Roman"/>
          <w:sz w:val="24"/>
          <w:szCs w:val="24"/>
        </w:rPr>
      </w:pPr>
      <w:r w:rsidRPr="00AE507B">
        <w:rPr>
          <w:rFonts w:ascii="Times New Roman" w:hAnsi="Times New Roman" w:cs="Times New Roman"/>
          <w:sz w:val="24"/>
          <w:szCs w:val="24"/>
        </w:rPr>
        <w:t>Designed a feedback form for play testers, including questions tailored for the simulated target age group.</w:t>
      </w:r>
    </w:p>
    <w:p w14:paraId="1F4BAB47" w14:textId="77777777" w:rsidR="00624B5F" w:rsidRPr="00AE507B" w:rsidRDefault="00624B5F" w:rsidP="00624B5F">
      <w:pPr>
        <w:rPr>
          <w:rFonts w:ascii="Times New Roman" w:hAnsi="Times New Roman" w:cs="Times New Roman"/>
          <w:sz w:val="24"/>
          <w:szCs w:val="24"/>
        </w:rPr>
      </w:pPr>
    </w:p>
    <w:p w14:paraId="5DB67542" w14:textId="230E4695" w:rsidR="00411960" w:rsidRPr="00AE507B" w:rsidRDefault="00411960" w:rsidP="00411960">
      <w:pPr>
        <w:pStyle w:val="Heading2"/>
        <w:rPr>
          <w:rFonts w:ascii="Times New Roman" w:hAnsi="Times New Roman" w:cs="Times New Roman"/>
        </w:rPr>
      </w:pPr>
      <w:bookmarkStart w:id="61" w:name="_Toc198028007"/>
      <w:r w:rsidRPr="00AE507B">
        <w:rPr>
          <w:rFonts w:ascii="Times New Roman" w:hAnsi="Times New Roman" w:cs="Times New Roman"/>
        </w:rPr>
        <w:lastRenderedPageBreak/>
        <w:t>Social Shuffle Playtesting Document</w:t>
      </w:r>
      <w:bookmarkEnd w:id="61"/>
    </w:p>
    <w:p w14:paraId="0889684E" w14:textId="4BEB169D" w:rsidR="00BD15A8" w:rsidRPr="00BD15A8" w:rsidRDefault="00411960" w:rsidP="00BD15A8">
      <w:pPr>
        <w:rPr>
          <w:sz w:val="24"/>
          <w:szCs w:val="24"/>
        </w:rPr>
      </w:pPr>
      <w:r>
        <w:rPr>
          <w:noProof/>
          <w:sz w:val="24"/>
          <w:szCs w:val="24"/>
        </w:rPr>
        <w:drawing>
          <wp:inline distT="0" distB="0" distL="0" distR="0" wp14:anchorId="6559E74B" wp14:editId="748B511E">
            <wp:extent cx="5201285" cy="7421245"/>
            <wp:effectExtent l="19050" t="19050" r="18415" b="27305"/>
            <wp:docPr id="818814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201285" cy="7421245"/>
                    </a:xfrm>
                    <a:prstGeom prst="rect">
                      <a:avLst/>
                    </a:prstGeom>
                    <a:noFill/>
                    <a:ln>
                      <a:solidFill>
                        <a:schemeClr val="tx1"/>
                      </a:solidFill>
                    </a:ln>
                  </pic:spPr>
                </pic:pic>
              </a:graphicData>
            </a:graphic>
          </wp:inline>
        </w:drawing>
      </w:r>
    </w:p>
    <w:sectPr w:rsidR="00BD15A8" w:rsidRPr="00BD15A8" w:rsidSect="00A500EE">
      <w:footerReference w:type="default" r:id="rId5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4AFE2" w14:textId="77777777" w:rsidR="00AD0EE8" w:rsidRDefault="00AD0EE8" w:rsidP="00247A13">
      <w:pPr>
        <w:spacing w:after="0" w:line="240" w:lineRule="auto"/>
      </w:pPr>
      <w:r>
        <w:separator/>
      </w:r>
    </w:p>
  </w:endnote>
  <w:endnote w:type="continuationSeparator" w:id="0">
    <w:p w14:paraId="6A4CD682" w14:textId="77777777" w:rsidR="00AD0EE8" w:rsidRDefault="00AD0EE8" w:rsidP="00247A13">
      <w:pPr>
        <w:spacing w:after="0" w:line="240" w:lineRule="auto"/>
      </w:pPr>
      <w:r>
        <w:continuationSeparator/>
      </w:r>
    </w:p>
  </w:endnote>
  <w:endnote w:type="continuationNotice" w:id="1">
    <w:p w14:paraId="1E00365E" w14:textId="77777777" w:rsidR="00AD0EE8" w:rsidRDefault="00AD0E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4022911"/>
      <w:docPartObj>
        <w:docPartGallery w:val="Page Numbers (Bottom of Page)"/>
        <w:docPartUnique/>
      </w:docPartObj>
    </w:sdtPr>
    <w:sdtEndPr/>
    <w:sdtContent>
      <w:p w14:paraId="4DCBD635" w14:textId="172497D2" w:rsidR="00D971E2" w:rsidRDefault="00D971E2">
        <w:pPr>
          <w:pStyle w:val="Footer"/>
          <w:jc w:val="right"/>
        </w:pPr>
        <w:r>
          <w:fldChar w:fldCharType="begin"/>
        </w:r>
        <w:r>
          <w:instrText>PAGE   \* MERGEFORMAT</w:instrText>
        </w:r>
        <w:r>
          <w:fldChar w:fldCharType="separate"/>
        </w:r>
        <w:r>
          <w:t>2</w:t>
        </w:r>
        <w:r>
          <w:fldChar w:fldCharType="end"/>
        </w:r>
      </w:p>
    </w:sdtContent>
  </w:sdt>
  <w:p w14:paraId="523E1F8C" w14:textId="77777777" w:rsidR="00D971E2" w:rsidRDefault="00D971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A095D" w14:textId="77777777" w:rsidR="00AD0EE8" w:rsidRDefault="00AD0EE8" w:rsidP="00247A13">
      <w:pPr>
        <w:spacing w:after="0" w:line="240" w:lineRule="auto"/>
      </w:pPr>
      <w:r>
        <w:separator/>
      </w:r>
    </w:p>
  </w:footnote>
  <w:footnote w:type="continuationSeparator" w:id="0">
    <w:p w14:paraId="5FD31CD3" w14:textId="77777777" w:rsidR="00AD0EE8" w:rsidRDefault="00AD0EE8" w:rsidP="00247A13">
      <w:pPr>
        <w:spacing w:after="0" w:line="240" w:lineRule="auto"/>
      </w:pPr>
      <w:r>
        <w:continuationSeparator/>
      </w:r>
    </w:p>
  </w:footnote>
  <w:footnote w:type="continuationNotice" w:id="1">
    <w:p w14:paraId="130DEA38" w14:textId="77777777" w:rsidR="00AD0EE8" w:rsidRDefault="00AD0EE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F2B13"/>
    <w:multiLevelType w:val="hybridMultilevel"/>
    <w:tmpl w:val="6B367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03514A"/>
    <w:multiLevelType w:val="hybridMultilevel"/>
    <w:tmpl w:val="B7D29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7F7A14"/>
    <w:multiLevelType w:val="hybridMultilevel"/>
    <w:tmpl w:val="2E8C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239E2"/>
    <w:multiLevelType w:val="hybridMultilevel"/>
    <w:tmpl w:val="7F2C2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D205C5"/>
    <w:multiLevelType w:val="hybridMultilevel"/>
    <w:tmpl w:val="F6EC6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2B6F73"/>
    <w:multiLevelType w:val="hybridMultilevel"/>
    <w:tmpl w:val="E034B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556E3"/>
    <w:multiLevelType w:val="hybridMultilevel"/>
    <w:tmpl w:val="0A8AB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295090"/>
    <w:multiLevelType w:val="hybridMultilevel"/>
    <w:tmpl w:val="23E443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F0203E"/>
    <w:multiLevelType w:val="hybridMultilevel"/>
    <w:tmpl w:val="3A46F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E91224"/>
    <w:multiLevelType w:val="hybridMultilevel"/>
    <w:tmpl w:val="62B2A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A4138E"/>
    <w:multiLevelType w:val="hybridMultilevel"/>
    <w:tmpl w:val="BED21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6B7E8D"/>
    <w:multiLevelType w:val="hybridMultilevel"/>
    <w:tmpl w:val="63681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1207EA"/>
    <w:multiLevelType w:val="hybridMultilevel"/>
    <w:tmpl w:val="96D86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D63A86"/>
    <w:multiLevelType w:val="hybridMultilevel"/>
    <w:tmpl w:val="6114B5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8C2A3D"/>
    <w:multiLevelType w:val="multilevel"/>
    <w:tmpl w:val="4E2670E6"/>
    <w:lvl w:ilvl="0">
      <w:start w:val="1"/>
      <w:numFmt w:val="decimal"/>
      <w:lvlText w:val="%1."/>
      <w:lvlJc w:val="left"/>
      <w:pPr>
        <w:ind w:left="750" w:hanging="39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59D507A4"/>
    <w:multiLevelType w:val="hybridMultilevel"/>
    <w:tmpl w:val="96641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954923"/>
    <w:multiLevelType w:val="hybridMultilevel"/>
    <w:tmpl w:val="F9945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131B35"/>
    <w:multiLevelType w:val="hybridMultilevel"/>
    <w:tmpl w:val="2CF05F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3097C2B"/>
    <w:multiLevelType w:val="hybridMultilevel"/>
    <w:tmpl w:val="4E8EF8D8"/>
    <w:lvl w:ilvl="0" w:tplc="45A080F8">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722A86"/>
    <w:multiLevelType w:val="hybridMultilevel"/>
    <w:tmpl w:val="0382D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062B8D"/>
    <w:multiLevelType w:val="hybridMultilevel"/>
    <w:tmpl w:val="E6D62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580525">
    <w:abstractNumId w:val="14"/>
  </w:num>
  <w:num w:numId="2" w16cid:durableId="506796120">
    <w:abstractNumId w:val="7"/>
  </w:num>
  <w:num w:numId="3" w16cid:durableId="2104719197">
    <w:abstractNumId w:val="0"/>
  </w:num>
  <w:num w:numId="4" w16cid:durableId="345598355">
    <w:abstractNumId w:val="19"/>
  </w:num>
  <w:num w:numId="5" w16cid:durableId="711075467">
    <w:abstractNumId w:val="16"/>
  </w:num>
  <w:num w:numId="6" w16cid:durableId="397441562">
    <w:abstractNumId w:val="1"/>
  </w:num>
  <w:num w:numId="7" w16cid:durableId="1037436769">
    <w:abstractNumId w:val="12"/>
  </w:num>
  <w:num w:numId="8" w16cid:durableId="1058895354">
    <w:abstractNumId w:val="11"/>
  </w:num>
  <w:num w:numId="9" w16cid:durableId="2085493541">
    <w:abstractNumId w:val="2"/>
  </w:num>
  <w:num w:numId="10" w16cid:durableId="466507356">
    <w:abstractNumId w:val="9"/>
  </w:num>
  <w:num w:numId="11" w16cid:durableId="1920479344">
    <w:abstractNumId w:val="20"/>
  </w:num>
  <w:num w:numId="12" w16cid:durableId="698362487">
    <w:abstractNumId w:val="10"/>
  </w:num>
  <w:num w:numId="13" w16cid:durableId="209071801">
    <w:abstractNumId w:val="5"/>
  </w:num>
  <w:num w:numId="14" w16cid:durableId="1435589278">
    <w:abstractNumId w:val="4"/>
  </w:num>
  <w:num w:numId="15" w16cid:durableId="1532573379">
    <w:abstractNumId w:val="18"/>
  </w:num>
  <w:num w:numId="16" w16cid:durableId="168762490">
    <w:abstractNumId w:val="13"/>
  </w:num>
  <w:num w:numId="17" w16cid:durableId="111292659">
    <w:abstractNumId w:val="17"/>
  </w:num>
  <w:num w:numId="18" w16cid:durableId="1322126711">
    <w:abstractNumId w:val="8"/>
  </w:num>
  <w:num w:numId="19" w16cid:durableId="419840898">
    <w:abstractNumId w:val="3"/>
  </w:num>
  <w:num w:numId="20" w16cid:durableId="1238785771">
    <w:abstractNumId w:val="6"/>
  </w:num>
  <w:num w:numId="21" w16cid:durableId="200168850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n-GB" w:vendorID="64" w:dllVersion="0" w:nlCheck="1" w:checkStyle="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3D"/>
    <w:rsid w:val="000016EF"/>
    <w:rsid w:val="000020BB"/>
    <w:rsid w:val="0000320A"/>
    <w:rsid w:val="00007979"/>
    <w:rsid w:val="00007BB3"/>
    <w:rsid w:val="000146CD"/>
    <w:rsid w:val="0001531A"/>
    <w:rsid w:val="00021044"/>
    <w:rsid w:val="00023748"/>
    <w:rsid w:val="00025B99"/>
    <w:rsid w:val="000269F8"/>
    <w:rsid w:val="00034076"/>
    <w:rsid w:val="00036214"/>
    <w:rsid w:val="0004033A"/>
    <w:rsid w:val="00040FD6"/>
    <w:rsid w:val="00043A63"/>
    <w:rsid w:val="000443B7"/>
    <w:rsid w:val="0004534E"/>
    <w:rsid w:val="00046E47"/>
    <w:rsid w:val="00047B53"/>
    <w:rsid w:val="0005281B"/>
    <w:rsid w:val="00053CF9"/>
    <w:rsid w:val="00060970"/>
    <w:rsid w:val="00062D0D"/>
    <w:rsid w:val="00062DF6"/>
    <w:rsid w:val="00063DF8"/>
    <w:rsid w:val="00064489"/>
    <w:rsid w:val="00067C6B"/>
    <w:rsid w:val="00074F80"/>
    <w:rsid w:val="00076403"/>
    <w:rsid w:val="000771B1"/>
    <w:rsid w:val="00077686"/>
    <w:rsid w:val="00082047"/>
    <w:rsid w:val="000834DB"/>
    <w:rsid w:val="00083A73"/>
    <w:rsid w:val="00091A72"/>
    <w:rsid w:val="00092272"/>
    <w:rsid w:val="00094158"/>
    <w:rsid w:val="00096CBC"/>
    <w:rsid w:val="00096D96"/>
    <w:rsid w:val="000A1910"/>
    <w:rsid w:val="000A24C6"/>
    <w:rsid w:val="000A2C90"/>
    <w:rsid w:val="000A7BE2"/>
    <w:rsid w:val="000B2AEE"/>
    <w:rsid w:val="000B7887"/>
    <w:rsid w:val="000B7B5F"/>
    <w:rsid w:val="000C078F"/>
    <w:rsid w:val="000C2CF4"/>
    <w:rsid w:val="000C4045"/>
    <w:rsid w:val="000C43F3"/>
    <w:rsid w:val="000C567F"/>
    <w:rsid w:val="000C5742"/>
    <w:rsid w:val="000C7335"/>
    <w:rsid w:val="000C75BF"/>
    <w:rsid w:val="000D4384"/>
    <w:rsid w:val="000E13F9"/>
    <w:rsid w:val="000E30C4"/>
    <w:rsid w:val="000E42DA"/>
    <w:rsid w:val="000E7208"/>
    <w:rsid w:val="000F045C"/>
    <w:rsid w:val="000F5262"/>
    <w:rsid w:val="00100102"/>
    <w:rsid w:val="00100BBA"/>
    <w:rsid w:val="00101212"/>
    <w:rsid w:val="00103D6B"/>
    <w:rsid w:val="00104474"/>
    <w:rsid w:val="00117E4D"/>
    <w:rsid w:val="00122DBE"/>
    <w:rsid w:val="00123825"/>
    <w:rsid w:val="00124455"/>
    <w:rsid w:val="00126211"/>
    <w:rsid w:val="00126F6A"/>
    <w:rsid w:val="00127089"/>
    <w:rsid w:val="0012787E"/>
    <w:rsid w:val="00142623"/>
    <w:rsid w:val="00142D8E"/>
    <w:rsid w:val="001471DE"/>
    <w:rsid w:val="001505C7"/>
    <w:rsid w:val="00151291"/>
    <w:rsid w:val="00153B2C"/>
    <w:rsid w:val="00157295"/>
    <w:rsid w:val="00157BA8"/>
    <w:rsid w:val="00157EEF"/>
    <w:rsid w:val="00165E98"/>
    <w:rsid w:val="00166088"/>
    <w:rsid w:val="00173762"/>
    <w:rsid w:val="00173796"/>
    <w:rsid w:val="001738FC"/>
    <w:rsid w:val="00177D7F"/>
    <w:rsid w:val="001800A4"/>
    <w:rsid w:val="001850E0"/>
    <w:rsid w:val="00191125"/>
    <w:rsid w:val="00196737"/>
    <w:rsid w:val="001A51F5"/>
    <w:rsid w:val="001A6C95"/>
    <w:rsid w:val="001A726F"/>
    <w:rsid w:val="001A7423"/>
    <w:rsid w:val="001B1D58"/>
    <w:rsid w:val="001B3FFD"/>
    <w:rsid w:val="001B423E"/>
    <w:rsid w:val="001B4DD0"/>
    <w:rsid w:val="001C4669"/>
    <w:rsid w:val="001C5289"/>
    <w:rsid w:val="001C6651"/>
    <w:rsid w:val="001C6A04"/>
    <w:rsid w:val="001E2B5F"/>
    <w:rsid w:val="001E2D46"/>
    <w:rsid w:val="001E60DC"/>
    <w:rsid w:val="001F4A7F"/>
    <w:rsid w:val="001F6135"/>
    <w:rsid w:val="001F7C7E"/>
    <w:rsid w:val="00201BD8"/>
    <w:rsid w:val="00203013"/>
    <w:rsid w:val="00205421"/>
    <w:rsid w:val="00206275"/>
    <w:rsid w:val="002101C9"/>
    <w:rsid w:val="00213E60"/>
    <w:rsid w:val="0021426C"/>
    <w:rsid w:val="00217EE6"/>
    <w:rsid w:val="00220C94"/>
    <w:rsid w:val="002221EA"/>
    <w:rsid w:val="00223E64"/>
    <w:rsid w:val="00225F2F"/>
    <w:rsid w:val="00227CD6"/>
    <w:rsid w:val="002314A3"/>
    <w:rsid w:val="002314D1"/>
    <w:rsid w:val="002341E0"/>
    <w:rsid w:val="002359E3"/>
    <w:rsid w:val="00241292"/>
    <w:rsid w:val="002412AF"/>
    <w:rsid w:val="00242EA1"/>
    <w:rsid w:val="00247496"/>
    <w:rsid w:val="00247A13"/>
    <w:rsid w:val="00254F80"/>
    <w:rsid w:val="00256816"/>
    <w:rsid w:val="00260B2D"/>
    <w:rsid w:val="00262851"/>
    <w:rsid w:val="00263837"/>
    <w:rsid w:val="002663BC"/>
    <w:rsid w:val="002706E2"/>
    <w:rsid w:val="002745CB"/>
    <w:rsid w:val="00276BFD"/>
    <w:rsid w:val="00277159"/>
    <w:rsid w:val="00280D3E"/>
    <w:rsid w:val="00280FF8"/>
    <w:rsid w:val="0028457F"/>
    <w:rsid w:val="0028758D"/>
    <w:rsid w:val="002926A2"/>
    <w:rsid w:val="00292AAC"/>
    <w:rsid w:val="00293215"/>
    <w:rsid w:val="00294311"/>
    <w:rsid w:val="0029637B"/>
    <w:rsid w:val="002970F3"/>
    <w:rsid w:val="002A0744"/>
    <w:rsid w:val="002A6F00"/>
    <w:rsid w:val="002A71A2"/>
    <w:rsid w:val="002B0AE4"/>
    <w:rsid w:val="002B1AA2"/>
    <w:rsid w:val="002B7B48"/>
    <w:rsid w:val="002C1120"/>
    <w:rsid w:val="002C11A5"/>
    <w:rsid w:val="002C2277"/>
    <w:rsid w:val="002C4DC8"/>
    <w:rsid w:val="002D57D0"/>
    <w:rsid w:val="002D662D"/>
    <w:rsid w:val="002E2290"/>
    <w:rsid w:val="002E393D"/>
    <w:rsid w:val="002F627F"/>
    <w:rsid w:val="003003F5"/>
    <w:rsid w:val="003043DB"/>
    <w:rsid w:val="00304DBE"/>
    <w:rsid w:val="0030662D"/>
    <w:rsid w:val="003116E2"/>
    <w:rsid w:val="003119DC"/>
    <w:rsid w:val="00316CEF"/>
    <w:rsid w:val="003175C7"/>
    <w:rsid w:val="003178E5"/>
    <w:rsid w:val="003228C7"/>
    <w:rsid w:val="00322E5D"/>
    <w:rsid w:val="003230B4"/>
    <w:rsid w:val="0032616F"/>
    <w:rsid w:val="00327064"/>
    <w:rsid w:val="003338C3"/>
    <w:rsid w:val="00342DAC"/>
    <w:rsid w:val="00343176"/>
    <w:rsid w:val="00344A0A"/>
    <w:rsid w:val="00344B4F"/>
    <w:rsid w:val="003477B0"/>
    <w:rsid w:val="003515AB"/>
    <w:rsid w:val="00353647"/>
    <w:rsid w:val="00354E11"/>
    <w:rsid w:val="00360E76"/>
    <w:rsid w:val="003628AF"/>
    <w:rsid w:val="00363391"/>
    <w:rsid w:val="00367207"/>
    <w:rsid w:val="0036756A"/>
    <w:rsid w:val="00373D95"/>
    <w:rsid w:val="00374293"/>
    <w:rsid w:val="003745A9"/>
    <w:rsid w:val="00376179"/>
    <w:rsid w:val="003859AD"/>
    <w:rsid w:val="0039063F"/>
    <w:rsid w:val="00390FA0"/>
    <w:rsid w:val="00391339"/>
    <w:rsid w:val="00396D9A"/>
    <w:rsid w:val="003A09F2"/>
    <w:rsid w:val="003A2246"/>
    <w:rsid w:val="003A2566"/>
    <w:rsid w:val="003B0507"/>
    <w:rsid w:val="003B1A86"/>
    <w:rsid w:val="003B3640"/>
    <w:rsid w:val="003B49AF"/>
    <w:rsid w:val="003B4F3B"/>
    <w:rsid w:val="003B5E1C"/>
    <w:rsid w:val="003B6D21"/>
    <w:rsid w:val="003C1349"/>
    <w:rsid w:val="003C347B"/>
    <w:rsid w:val="003C5D11"/>
    <w:rsid w:val="003C603D"/>
    <w:rsid w:val="003D14BD"/>
    <w:rsid w:val="003D3304"/>
    <w:rsid w:val="003D7F26"/>
    <w:rsid w:val="003E102B"/>
    <w:rsid w:val="003E1F0E"/>
    <w:rsid w:val="003E2524"/>
    <w:rsid w:val="003E5A83"/>
    <w:rsid w:val="003E78C6"/>
    <w:rsid w:val="003F3701"/>
    <w:rsid w:val="00411960"/>
    <w:rsid w:val="00411A74"/>
    <w:rsid w:val="00411C34"/>
    <w:rsid w:val="00416DF3"/>
    <w:rsid w:val="00417465"/>
    <w:rsid w:val="00424EF6"/>
    <w:rsid w:val="004255C8"/>
    <w:rsid w:val="00430CA6"/>
    <w:rsid w:val="00431DC3"/>
    <w:rsid w:val="00435030"/>
    <w:rsid w:val="0044685D"/>
    <w:rsid w:val="0045426A"/>
    <w:rsid w:val="00457AD8"/>
    <w:rsid w:val="00462411"/>
    <w:rsid w:val="00464D67"/>
    <w:rsid w:val="00466B5C"/>
    <w:rsid w:val="00471273"/>
    <w:rsid w:val="00475526"/>
    <w:rsid w:val="00475794"/>
    <w:rsid w:val="0048001E"/>
    <w:rsid w:val="00481720"/>
    <w:rsid w:val="00482AFE"/>
    <w:rsid w:val="004924B9"/>
    <w:rsid w:val="004945F1"/>
    <w:rsid w:val="004966F8"/>
    <w:rsid w:val="004A13B6"/>
    <w:rsid w:val="004A1EAD"/>
    <w:rsid w:val="004A449A"/>
    <w:rsid w:val="004A51C8"/>
    <w:rsid w:val="004B2E85"/>
    <w:rsid w:val="004B3A2E"/>
    <w:rsid w:val="004B3C34"/>
    <w:rsid w:val="004B4044"/>
    <w:rsid w:val="004B4FB3"/>
    <w:rsid w:val="004B6149"/>
    <w:rsid w:val="004C095F"/>
    <w:rsid w:val="004C3506"/>
    <w:rsid w:val="004D1A4A"/>
    <w:rsid w:val="004D2132"/>
    <w:rsid w:val="004D3080"/>
    <w:rsid w:val="004E2118"/>
    <w:rsid w:val="004E2813"/>
    <w:rsid w:val="004E4874"/>
    <w:rsid w:val="004E5316"/>
    <w:rsid w:val="004E59B9"/>
    <w:rsid w:val="004F2EBE"/>
    <w:rsid w:val="005002E9"/>
    <w:rsid w:val="00501EB5"/>
    <w:rsid w:val="005032CD"/>
    <w:rsid w:val="00507B34"/>
    <w:rsid w:val="005108E7"/>
    <w:rsid w:val="00510AF5"/>
    <w:rsid w:val="00522FDE"/>
    <w:rsid w:val="00525847"/>
    <w:rsid w:val="00526AA0"/>
    <w:rsid w:val="00537878"/>
    <w:rsid w:val="00542708"/>
    <w:rsid w:val="005479B5"/>
    <w:rsid w:val="005503ED"/>
    <w:rsid w:val="0055333E"/>
    <w:rsid w:val="00554729"/>
    <w:rsid w:val="00555AD5"/>
    <w:rsid w:val="00562A5F"/>
    <w:rsid w:val="00562AAB"/>
    <w:rsid w:val="00563FD1"/>
    <w:rsid w:val="005666FB"/>
    <w:rsid w:val="00566D61"/>
    <w:rsid w:val="005678F8"/>
    <w:rsid w:val="00576C89"/>
    <w:rsid w:val="00580683"/>
    <w:rsid w:val="00585950"/>
    <w:rsid w:val="00591E22"/>
    <w:rsid w:val="00594422"/>
    <w:rsid w:val="005A098D"/>
    <w:rsid w:val="005A4008"/>
    <w:rsid w:val="005A689B"/>
    <w:rsid w:val="005B14EA"/>
    <w:rsid w:val="005B19D3"/>
    <w:rsid w:val="005B341E"/>
    <w:rsid w:val="005B53F9"/>
    <w:rsid w:val="005B6730"/>
    <w:rsid w:val="005C451D"/>
    <w:rsid w:val="005C47D0"/>
    <w:rsid w:val="005C6BD4"/>
    <w:rsid w:val="005D30D5"/>
    <w:rsid w:val="005D39BF"/>
    <w:rsid w:val="005D6600"/>
    <w:rsid w:val="005D6721"/>
    <w:rsid w:val="005E083E"/>
    <w:rsid w:val="005E4D6D"/>
    <w:rsid w:val="005E7CFA"/>
    <w:rsid w:val="005F06E0"/>
    <w:rsid w:val="005F1344"/>
    <w:rsid w:val="005F1466"/>
    <w:rsid w:val="005F2839"/>
    <w:rsid w:val="00603CBE"/>
    <w:rsid w:val="00603D98"/>
    <w:rsid w:val="00605147"/>
    <w:rsid w:val="0061239B"/>
    <w:rsid w:val="00614663"/>
    <w:rsid w:val="0062129C"/>
    <w:rsid w:val="00623A41"/>
    <w:rsid w:val="006240DF"/>
    <w:rsid w:val="00624B5F"/>
    <w:rsid w:val="00625302"/>
    <w:rsid w:val="00627AEC"/>
    <w:rsid w:val="0063243B"/>
    <w:rsid w:val="0063379F"/>
    <w:rsid w:val="0063428E"/>
    <w:rsid w:val="00634DB4"/>
    <w:rsid w:val="006378E4"/>
    <w:rsid w:val="00645D6F"/>
    <w:rsid w:val="0065612F"/>
    <w:rsid w:val="0065794D"/>
    <w:rsid w:val="00657DBD"/>
    <w:rsid w:val="00661266"/>
    <w:rsid w:val="00661A24"/>
    <w:rsid w:val="00665857"/>
    <w:rsid w:val="00673A49"/>
    <w:rsid w:val="00674891"/>
    <w:rsid w:val="006751F9"/>
    <w:rsid w:val="00675F3F"/>
    <w:rsid w:val="00676C99"/>
    <w:rsid w:val="006805DE"/>
    <w:rsid w:val="00681088"/>
    <w:rsid w:val="0068153A"/>
    <w:rsid w:val="00683B76"/>
    <w:rsid w:val="00695797"/>
    <w:rsid w:val="006970B5"/>
    <w:rsid w:val="006A0F83"/>
    <w:rsid w:val="006A3539"/>
    <w:rsid w:val="006A3BE8"/>
    <w:rsid w:val="006A5A6B"/>
    <w:rsid w:val="006A5D8C"/>
    <w:rsid w:val="006A6377"/>
    <w:rsid w:val="006B1806"/>
    <w:rsid w:val="006B1979"/>
    <w:rsid w:val="006B7047"/>
    <w:rsid w:val="006B7759"/>
    <w:rsid w:val="006C12EE"/>
    <w:rsid w:val="006C2795"/>
    <w:rsid w:val="006C2AC4"/>
    <w:rsid w:val="006C52C7"/>
    <w:rsid w:val="006D5072"/>
    <w:rsid w:val="006D5A39"/>
    <w:rsid w:val="006E1085"/>
    <w:rsid w:val="006E27F6"/>
    <w:rsid w:val="006E304A"/>
    <w:rsid w:val="006E32FC"/>
    <w:rsid w:val="006E42EC"/>
    <w:rsid w:val="006E5A1B"/>
    <w:rsid w:val="006E7FB9"/>
    <w:rsid w:val="006F2311"/>
    <w:rsid w:val="006F6270"/>
    <w:rsid w:val="006F65E6"/>
    <w:rsid w:val="006F6E27"/>
    <w:rsid w:val="00701DDF"/>
    <w:rsid w:val="00702E15"/>
    <w:rsid w:val="00704B3D"/>
    <w:rsid w:val="00704FB1"/>
    <w:rsid w:val="00707579"/>
    <w:rsid w:val="00707A8A"/>
    <w:rsid w:val="0072025E"/>
    <w:rsid w:val="00721B6E"/>
    <w:rsid w:val="00723580"/>
    <w:rsid w:val="00725A0C"/>
    <w:rsid w:val="00727F55"/>
    <w:rsid w:val="0073086B"/>
    <w:rsid w:val="00733DFC"/>
    <w:rsid w:val="00737EC3"/>
    <w:rsid w:val="00740985"/>
    <w:rsid w:val="007432B4"/>
    <w:rsid w:val="00746AB8"/>
    <w:rsid w:val="00753E19"/>
    <w:rsid w:val="0075678A"/>
    <w:rsid w:val="00763F0C"/>
    <w:rsid w:val="0076628D"/>
    <w:rsid w:val="00770B0D"/>
    <w:rsid w:val="00770C2E"/>
    <w:rsid w:val="00774B63"/>
    <w:rsid w:val="00780534"/>
    <w:rsid w:val="007917E1"/>
    <w:rsid w:val="00791CAE"/>
    <w:rsid w:val="00792405"/>
    <w:rsid w:val="00792BE4"/>
    <w:rsid w:val="00793ABF"/>
    <w:rsid w:val="007948A5"/>
    <w:rsid w:val="007A13AC"/>
    <w:rsid w:val="007A1B4F"/>
    <w:rsid w:val="007A2940"/>
    <w:rsid w:val="007A3499"/>
    <w:rsid w:val="007A3FB0"/>
    <w:rsid w:val="007A50A5"/>
    <w:rsid w:val="007A642E"/>
    <w:rsid w:val="007A7062"/>
    <w:rsid w:val="007B32D1"/>
    <w:rsid w:val="007C1919"/>
    <w:rsid w:val="007C1FAB"/>
    <w:rsid w:val="007D0CDF"/>
    <w:rsid w:val="007D3085"/>
    <w:rsid w:val="007D4159"/>
    <w:rsid w:val="007D6A53"/>
    <w:rsid w:val="007E0BFE"/>
    <w:rsid w:val="007E113B"/>
    <w:rsid w:val="007E11EE"/>
    <w:rsid w:val="007F0484"/>
    <w:rsid w:val="007F0DDF"/>
    <w:rsid w:val="007F218F"/>
    <w:rsid w:val="008040DA"/>
    <w:rsid w:val="00805B74"/>
    <w:rsid w:val="00811A31"/>
    <w:rsid w:val="00812140"/>
    <w:rsid w:val="00812435"/>
    <w:rsid w:val="0082057F"/>
    <w:rsid w:val="00820BFA"/>
    <w:rsid w:val="00823320"/>
    <w:rsid w:val="00825302"/>
    <w:rsid w:val="00827992"/>
    <w:rsid w:val="00831E20"/>
    <w:rsid w:val="0083298E"/>
    <w:rsid w:val="00840D98"/>
    <w:rsid w:val="00843714"/>
    <w:rsid w:val="0085125E"/>
    <w:rsid w:val="00856215"/>
    <w:rsid w:val="0085687F"/>
    <w:rsid w:val="00860DDB"/>
    <w:rsid w:val="00862104"/>
    <w:rsid w:val="008639B9"/>
    <w:rsid w:val="00870356"/>
    <w:rsid w:val="00871EBD"/>
    <w:rsid w:val="00882F0A"/>
    <w:rsid w:val="00885645"/>
    <w:rsid w:val="00890243"/>
    <w:rsid w:val="00893554"/>
    <w:rsid w:val="00893CE7"/>
    <w:rsid w:val="0089411C"/>
    <w:rsid w:val="008A0CBA"/>
    <w:rsid w:val="008A49FB"/>
    <w:rsid w:val="008A4D36"/>
    <w:rsid w:val="008A5C7C"/>
    <w:rsid w:val="008B016B"/>
    <w:rsid w:val="008B157A"/>
    <w:rsid w:val="008B728A"/>
    <w:rsid w:val="008B7B91"/>
    <w:rsid w:val="008C0271"/>
    <w:rsid w:val="008C17D6"/>
    <w:rsid w:val="008C206F"/>
    <w:rsid w:val="008D2A00"/>
    <w:rsid w:val="008D2C21"/>
    <w:rsid w:val="008D5B01"/>
    <w:rsid w:val="008D5D13"/>
    <w:rsid w:val="008D769E"/>
    <w:rsid w:val="008E1356"/>
    <w:rsid w:val="008E2330"/>
    <w:rsid w:val="008E2E82"/>
    <w:rsid w:val="008E2FDD"/>
    <w:rsid w:val="008E39BB"/>
    <w:rsid w:val="008E3EFF"/>
    <w:rsid w:val="008E5112"/>
    <w:rsid w:val="008E67F1"/>
    <w:rsid w:val="008F3F9F"/>
    <w:rsid w:val="008F5D86"/>
    <w:rsid w:val="00910C09"/>
    <w:rsid w:val="00911294"/>
    <w:rsid w:val="00911B1A"/>
    <w:rsid w:val="00913AF4"/>
    <w:rsid w:val="009154E8"/>
    <w:rsid w:val="009155E0"/>
    <w:rsid w:val="009171E0"/>
    <w:rsid w:val="0093238D"/>
    <w:rsid w:val="00934643"/>
    <w:rsid w:val="00934D0A"/>
    <w:rsid w:val="00941CC9"/>
    <w:rsid w:val="009420AC"/>
    <w:rsid w:val="009425F4"/>
    <w:rsid w:val="0094296F"/>
    <w:rsid w:val="00943408"/>
    <w:rsid w:val="00946164"/>
    <w:rsid w:val="009469B5"/>
    <w:rsid w:val="00947434"/>
    <w:rsid w:val="00952A4F"/>
    <w:rsid w:val="00952C93"/>
    <w:rsid w:val="00956F31"/>
    <w:rsid w:val="00960620"/>
    <w:rsid w:val="00960626"/>
    <w:rsid w:val="009655AF"/>
    <w:rsid w:val="009675E6"/>
    <w:rsid w:val="00967F75"/>
    <w:rsid w:val="00975E90"/>
    <w:rsid w:val="009771D8"/>
    <w:rsid w:val="00981354"/>
    <w:rsid w:val="00981EAA"/>
    <w:rsid w:val="00986AF6"/>
    <w:rsid w:val="0098762A"/>
    <w:rsid w:val="00993D3C"/>
    <w:rsid w:val="00995548"/>
    <w:rsid w:val="0099693B"/>
    <w:rsid w:val="0099739E"/>
    <w:rsid w:val="00997BEB"/>
    <w:rsid w:val="009A1A5A"/>
    <w:rsid w:val="009A200D"/>
    <w:rsid w:val="009A746B"/>
    <w:rsid w:val="009B1DCD"/>
    <w:rsid w:val="009B2E0E"/>
    <w:rsid w:val="009B3510"/>
    <w:rsid w:val="009B4708"/>
    <w:rsid w:val="009B5939"/>
    <w:rsid w:val="009B5F0D"/>
    <w:rsid w:val="009C1957"/>
    <w:rsid w:val="009C2A3C"/>
    <w:rsid w:val="009C425E"/>
    <w:rsid w:val="009D1873"/>
    <w:rsid w:val="009E2833"/>
    <w:rsid w:val="009E6352"/>
    <w:rsid w:val="009F00E0"/>
    <w:rsid w:val="009F0975"/>
    <w:rsid w:val="009F5EE0"/>
    <w:rsid w:val="009F6CC1"/>
    <w:rsid w:val="009F70B3"/>
    <w:rsid w:val="009F7687"/>
    <w:rsid w:val="009F7E97"/>
    <w:rsid w:val="00A01612"/>
    <w:rsid w:val="00A025A6"/>
    <w:rsid w:val="00A100D3"/>
    <w:rsid w:val="00A10487"/>
    <w:rsid w:val="00A11344"/>
    <w:rsid w:val="00A2097F"/>
    <w:rsid w:val="00A25D57"/>
    <w:rsid w:val="00A30ABD"/>
    <w:rsid w:val="00A33A8D"/>
    <w:rsid w:val="00A34D9B"/>
    <w:rsid w:val="00A40A75"/>
    <w:rsid w:val="00A4240B"/>
    <w:rsid w:val="00A4529D"/>
    <w:rsid w:val="00A47C3A"/>
    <w:rsid w:val="00A500EE"/>
    <w:rsid w:val="00A50F71"/>
    <w:rsid w:val="00A523DC"/>
    <w:rsid w:val="00A52D3F"/>
    <w:rsid w:val="00A56B8D"/>
    <w:rsid w:val="00A63DB2"/>
    <w:rsid w:val="00A669FA"/>
    <w:rsid w:val="00A676F6"/>
    <w:rsid w:val="00A71106"/>
    <w:rsid w:val="00A72C3A"/>
    <w:rsid w:val="00A74606"/>
    <w:rsid w:val="00A819A3"/>
    <w:rsid w:val="00A951C9"/>
    <w:rsid w:val="00AA0767"/>
    <w:rsid w:val="00AA0812"/>
    <w:rsid w:val="00AA28DD"/>
    <w:rsid w:val="00AB4446"/>
    <w:rsid w:val="00AB60D6"/>
    <w:rsid w:val="00AC2A32"/>
    <w:rsid w:val="00AC39F8"/>
    <w:rsid w:val="00AC5B26"/>
    <w:rsid w:val="00AC69F4"/>
    <w:rsid w:val="00AD0EE8"/>
    <w:rsid w:val="00AD3512"/>
    <w:rsid w:val="00AD7DDE"/>
    <w:rsid w:val="00AE3A14"/>
    <w:rsid w:val="00AE507B"/>
    <w:rsid w:val="00AE59C4"/>
    <w:rsid w:val="00AE7221"/>
    <w:rsid w:val="00AE7D28"/>
    <w:rsid w:val="00AF024D"/>
    <w:rsid w:val="00AF128E"/>
    <w:rsid w:val="00AF5D20"/>
    <w:rsid w:val="00AF5DE3"/>
    <w:rsid w:val="00B107FC"/>
    <w:rsid w:val="00B12440"/>
    <w:rsid w:val="00B1621B"/>
    <w:rsid w:val="00B25186"/>
    <w:rsid w:val="00B256E8"/>
    <w:rsid w:val="00B2613C"/>
    <w:rsid w:val="00B2647E"/>
    <w:rsid w:val="00B2738C"/>
    <w:rsid w:val="00B30C06"/>
    <w:rsid w:val="00B31728"/>
    <w:rsid w:val="00B333DB"/>
    <w:rsid w:val="00B34F1D"/>
    <w:rsid w:val="00B35EA2"/>
    <w:rsid w:val="00B367DD"/>
    <w:rsid w:val="00B45B1F"/>
    <w:rsid w:val="00B46E54"/>
    <w:rsid w:val="00B55B86"/>
    <w:rsid w:val="00B60A52"/>
    <w:rsid w:val="00B65D00"/>
    <w:rsid w:val="00B80E3C"/>
    <w:rsid w:val="00B81649"/>
    <w:rsid w:val="00B828B7"/>
    <w:rsid w:val="00B8297E"/>
    <w:rsid w:val="00B84225"/>
    <w:rsid w:val="00B844DC"/>
    <w:rsid w:val="00B86069"/>
    <w:rsid w:val="00B9313D"/>
    <w:rsid w:val="00B9742F"/>
    <w:rsid w:val="00BA397C"/>
    <w:rsid w:val="00BA3D69"/>
    <w:rsid w:val="00BA4C78"/>
    <w:rsid w:val="00BA6158"/>
    <w:rsid w:val="00BA7A0E"/>
    <w:rsid w:val="00BB3EE1"/>
    <w:rsid w:val="00BB5459"/>
    <w:rsid w:val="00BB779F"/>
    <w:rsid w:val="00BC4E8C"/>
    <w:rsid w:val="00BD15A8"/>
    <w:rsid w:val="00BD68C1"/>
    <w:rsid w:val="00BE26D0"/>
    <w:rsid w:val="00BF27B9"/>
    <w:rsid w:val="00BF2F9F"/>
    <w:rsid w:val="00BF327B"/>
    <w:rsid w:val="00C01695"/>
    <w:rsid w:val="00C036A8"/>
    <w:rsid w:val="00C03D1E"/>
    <w:rsid w:val="00C06492"/>
    <w:rsid w:val="00C11B65"/>
    <w:rsid w:val="00C1754D"/>
    <w:rsid w:val="00C233F6"/>
    <w:rsid w:val="00C2526C"/>
    <w:rsid w:val="00C310FA"/>
    <w:rsid w:val="00C36841"/>
    <w:rsid w:val="00C37678"/>
    <w:rsid w:val="00C40D8E"/>
    <w:rsid w:val="00C44965"/>
    <w:rsid w:val="00C534FE"/>
    <w:rsid w:val="00C54EBB"/>
    <w:rsid w:val="00C62FC7"/>
    <w:rsid w:val="00C64937"/>
    <w:rsid w:val="00C6546D"/>
    <w:rsid w:val="00C711A6"/>
    <w:rsid w:val="00C729E2"/>
    <w:rsid w:val="00C77366"/>
    <w:rsid w:val="00C77779"/>
    <w:rsid w:val="00C803C2"/>
    <w:rsid w:val="00C925F0"/>
    <w:rsid w:val="00C93550"/>
    <w:rsid w:val="00C96AC2"/>
    <w:rsid w:val="00C97ADF"/>
    <w:rsid w:val="00CA7146"/>
    <w:rsid w:val="00CB6CAB"/>
    <w:rsid w:val="00CB7330"/>
    <w:rsid w:val="00CB7F59"/>
    <w:rsid w:val="00CC1BB8"/>
    <w:rsid w:val="00CC2618"/>
    <w:rsid w:val="00CC3113"/>
    <w:rsid w:val="00CC4135"/>
    <w:rsid w:val="00CC5ED3"/>
    <w:rsid w:val="00CD1B6F"/>
    <w:rsid w:val="00CE11FF"/>
    <w:rsid w:val="00CE32BD"/>
    <w:rsid w:val="00CF1C05"/>
    <w:rsid w:val="00CF2E1D"/>
    <w:rsid w:val="00CF2F4A"/>
    <w:rsid w:val="00CF7C24"/>
    <w:rsid w:val="00D0046F"/>
    <w:rsid w:val="00D00882"/>
    <w:rsid w:val="00D02A71"/>
    <w:rsid w:val="00D04B1E"/>
    <w:rsid w:val="00D1086A"/>
    <w:rsid w:val="00D11C9D"/>
    <w:rsid w:val="00D14D70"/>
    <w:rsid w:val="00D153CE"/>
    <w:rsid w:val="00D16490"/>
    <w:rsid w:val="00D22778"/>
    <w:rsid w:val="00D23507"/>
    <w:rsid w:val="00D24BA6"/>
    <w:rsid w:val="00D30E38"/>
    <w:rsid w:val="00D32863"/>
    <w:rsid w:val="00D33A98"/>
    <w:rsid w:val="00D35A04"/>
    <w:rsid w:val="00D41D57"/>
    <w:rsid w:val="00D448C4"/>
    <w:rsid w:val="00D46678"/>
    <w:rsid w:val="00D46B9E"/>
    <w:rsid w:val="00D577B9"/>
    <w:rsid w:val="00D600CE"/>
    <w:rsid w:val="00D63970"/>
    <w:rsid w:val="00D671B2"/>
    <w:rsid w:val="00D75670"/>
    <w:rsid w:val="00D761AF"/>
    <w:rsid w:val="00D775C4"/>
    <w:rsid w:val="00D81D45"/>
    <w:rsid w:val="00D82A20"/>
    <w:rsid w:val="00D83BB2"/>
    <w:rsid w:val="00D8518A"/>
    <w:rsid w:val="00D907BD"/>
    <w:rsid w:val="00D919F7"/>
    <w:rsid w:val="00D943A8"/>
    <w:rsid w:val="00D953F7"/>
    <w:rsid w:val="00D9553C"/>
    <w:rsid w:val="00D971E2"/>
    <w:rsid w:val="00DA099E"/>
    <w:rsid w:val="00DC430F"/>
    <w:rsid w:val="00DC5E0C"/>
    <w:rsid w:val="00DD295D"/>
    <w:rsid w:val="00DE16BE"/>
    <w:rsid w:val="00DE2C88"/>
    <w:rsid w:val="00DE7805"/>
    <w:rsid w:val="00DF0B63"/>
    <w:rsid w:val="00DF3160"/>
    <w:rsid w:val="00E0123D"/>
    <w:rsid w:val="00E0516A"/>
    <w:rsid w:val="00E0611A"/>
    <w:rsid w:val="00E06EA6"/>
    <w:rsid w:val="00E1099F"/>
    <w:rsid w:val="00E10F00"/>
    <w:rsid w:val="00E11998"/>
    <w:rsid w:val="00E15EAA"/>
    <w:rsid w:val="00E1690A"/>
    <w:rsid w:val="00E26F34"/>
    <w:rsid w:val="00E3042A"/>
    <w:rsid w:val="00E32097"/>
    <w:rsid w:val="00E37BF6"/>
    <w:rsid w:val="00E41A88"/>
    <w:rsid w:val="00E432A5"/>
    <w:rsid w:val="00E4564C"/>
    <w:rsid w:val="00E47418"/>
    <w:rsid w:val="00E50E4B"/>
    <w:rsid w:val="00E54EFA"/>
    <w:rsid w:val="00E56889"/>
    <w:rsid w:val="00E60C8B"/>
    <w:rsid w:val="00E624B8"/>
    <w:rsid w:val="00E6597F"/>
    <w:rsid w:val="00E65E44"/>
    <w:rsid w:val="00E66A54"/>
    <w:rsid w:val="00E67296"/>
    <w:rsid w:val="00E6772F"/>
    <w:rsid w:val="00E714E5"/>
    <w:rsid w:val="00E735F1"/>
    <w:rsid w:val="00E76A47"/>
    <w:rsid w:val="00E81BA2"/>
    <w:rsid w:val="00E859C1"/>
    <w:rsid w:val="00E85F20"/>
    <w:rsid w:val="00E93647"/>
    <w:rsid w:val="00E96CBA"/>
    <w:rsid w:val="00EA7D57"/>
    <w:rsid w:val="00EB2271"/>
    <w:rsid w:val="00EB3D9C"/>
    <w:rsid w:val="00EB65B4"/>
    <w:rsid w:val="00EC0297"/>
    <w:rsid w:val="00EC4B7C"/>
    <w:rsid w:val="00ED0951"/>
    <w:rsid w:val="00ED7650"/>
    <w:rsid w:val="00ED7850"/>
    <w:rsid w:val="00EE1869"/>
    <w:rsid w:val="00EE2321"/>
    <w:rsid w:val="00EE634B"/>
    <w:rsid w:val="00EE6A54"/>
    <w:rsid w:val="00EE70DF"/>
    <w:rsid w:val="00EE780D"/>
    <w:rsid w:val="00EF097A"/>
    <w:rsid w:val="00EF1EA9"/>
    <w:rsid w:val="00EF45E4"/>
    <w:rsid w:val="00EF4643"/>
    <w:rsid w:val="00EF688E"/>
    <w:rsid w:val="00F01B1C"/>
    <w:rsid w:val="00F02060"/>
    <w:rsid w:val="00F04DDD"/>
    <w:rsid w:val="00F051A5"/>
    <w:rsid w:val="00F06A9B"/>
    <w:rsid w:val="00F06E14"/>
    <w:rsid w:val="00F13E52"/>
    <w:rsid w:val="00F14C4D"/>
    <w:rsid w:val="00F17ACB"/>
    <w:rsid w:val="00F22037"/>
    <w:rsid w:val="00F255E8"/>
    <w:rsid w:val="00F26E3C"/>
    <w:rsid w:val="00F27EBA"/>
    <w:rsid w:val="00F4011B"/>
    <w:rsid w:val="00F40E5D"/>
    <w:rsid w:val="00F51C59"/>
    <w:rsid w:val="00F63E4A"/>
    <w:rsid w:val="00F66D05"/>
    <w:rsid w:val="00F73F3C"/>
    <w:rsid w:val="00F77C79"/>
    <w:rsid w:val="00F81A02"/>
    <w:rsid w:val="00F82E80"/>
    <w:rsid w:val="00F83A30"/>
    <w:rsid w:val="00F9353A"/>
    <w:rsid w:val="00F94D92"/>
    <w:rsid w:val="00F96110"/>
    <w:rsid w:val="00FA0A82"/>
    <w:rsid w:val="00FA15B4"/>
    <w:rsid w:val="00FA2BBD"/>
    <w:rsid w:val="00FA3F56"/>
    <w:rsid w:val="00FA4B03"/>
    <w:rsid w:val="00FA55F6"/>
    <w:rsid w:val="00FA5C78"/>
    <w:rsid w:val="00FB2E64"/>
    <w:rsid w:val="00FB3161"/>
    <w:rsid w:val="00FB3CC5"/>
    <w:rsid w:val="00FB536C"/>
    <w:rsid w:val="00FC7455"/>
    <w:rsid w:val="00FC762D"/>
    <w:rsid w:val="00FD493B"/>
    <w:rsid w:val="00FD5017"/>
    <w:rsid w:val="00FD583C"/>
    <w:rsid w:val="00FE0314"/>
    <w:rsid w:val="00FE206D"/>
    <w:rsid w:val="00FF01BB"/>
    <w:rsid w:val="00FF373E"/>
    <w:rsid w:val="00FF61BC"/>
    <w:rsid w:val="00FF7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25813"/>
  <w15:chartTrackingRefBased/>
  <w15:docId w15:val="{3984BC01-001E-4402-8998-43685C645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1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931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931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1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1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1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1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1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1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1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931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931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1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1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1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1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1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13D"/>
    <w:rPr>
      <w:rFonts w:eastAsiaTheme="majorEastAsia" w:cstheme="majorBidi"/>
      <w:color w:val="272727" w:themeColor="text1" w:themeTint="D8"/>
    </w:rPr>
  </w:style>
  <w:style w:type="paragraph" w:styleId="Title">
    <w:name w:val="Title"/>
    <w:basedOn w:val="Normal"/>
    <w:next w:val="Normal"/>
    <w:link w:val="TitleChar"/>
    <w:uiPriority w:val="10"/>
    <w:qFormat/>
    <w:rsid w:val="00B931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1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1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1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13D"/>
    <w:pPr>
      <w:spacing w:before="160"/>
      <w:jc w:val="center"/>
    </w:pPr>
    <w:rPr>
      <w:i/>
      <w:iCs/>
      <w:color w:val="404040" w:themeColor="text1" w:themeTint="BF"/>
    </w:rPr>
  </w:style>
  <w:style w:type="character" w:customStyle="1" w:styleId="QuoteChar">
    <w:name w:val="Quote Char"/>
    <w:basedOn w:val="DefaultParagraphFont"/>
    <w:link w:val="Quote"/>
    <w:uiPriority w:val="29"/>
    <w:rsid w:val="00B9313D"/>
    <w:rPr>
      <w:i/>
      <w:iCs/>
      <w:color w:val="404040" w:themeColor="text1" w:themeTint="BF"/>
    </w:rPr>
  </w:style>
  <w:style w:type="paragraph" w:styleId="ListParagraph">
    <w:name w:val="List Paragraph"/>
    <w:basedOn w:val="Normal"/>
    <w:uiPriority w:val="34"/>
    <w:qFormat/>
    <w:rsid w:val="00B9313D"/>
    <w:pPr>
      <w:ind w:left="720"/>
      <w:contextualSpacing/>
    </w:pPr>
  </w:style>
  <w:style w:type="character" w:styleId="IntenseEmphasis">
    <w:name w:val="Intense Emphasis"/>
    <w:basedOn w:val="DefaultParagraphFont"/>
    <w:uiPriority w:val="21"/>
    <w:qFormat/>
    <w:rsid w:val="00B9313D"/>
    <w:rPr>
      <w:i/>
      <w:iCs/>
      <w:color w:val="0F4761" w:themeColor="accent1" w:themeShade="BF"/>
    </w:rPr>
  </w:style>
  <w:style w:type="paragraph" w:styleId="IntenseQuote">
    <w:name w:val="Intense Quote"/>
    <w:basedOn w:val="Normal"/>
    <w:next w:val="Normal"/>
    <w:link w:val="IntenseQuoteChar"/>
    <w:uiPriority w:val="30"/>
    <w:qFormat/>
    <w:rsid w:val="00B931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13D"/>
    <w:rPr>
      <w:i/>
      <w:iCs/>
      <w:color w:val="0F4761" w:themeColor="accent1" w:themeShade="BF"/>
    </w:rPr>
  </w:style>
  <w:style w:type="character" w:styleId="IntenseReference">
    <w:name w:val="Intense Reference"/>
    <w:basedOn w:val="DefaultParagraphFont"/>
    <w:uiPriority w:val="32"/>
    <w:qFormat/>
    <w:rsid w:val="00B9313D"/>
    <w:rPr>
      <w:b/>
      <w:bCs/>
      <w:smallCaps/>
      <w:color w:val="0F4761" w:themeColor="accent1" w:themeShade="BF"/>
      <w:spacing w:val="5"/>
    </w:rPr>
  </w:style>
  <w:style w:type="character" w:styleId="PlaceholderText">
    <w:name w:val="Placeholder Text"/>
    <w:basedOn w:val="DefaultParagraphFont"/>
    <w:uiPriority w:val="99"/>
    <w:semiHidden/>
    <w:rsid w:val="00580683"/>
    <w:rPr>
      <w:color w:val="666666"/>
    </w:rPr>
  </w:style>
  <w:style w:type="paragraph" w:styleId="NormalWeb">
    <w:name w:val="Normal (Web)"/>
    <w:basedOn w:val="Normal"/>
    <w:uiPriority w:val="99"/>
    <w:unhideWhenUsed/>
    <w:rsid w:val="00580683"/>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Hyperlink">
    <w:name w:val="Hyperlink"/>
    <w:basedOn w:val="DefaultParagraphFont"/>
    <w:uiPriority w:val="99"/>
    <w:unhideWhenUsed/>
    <w:rsid w:val="00580683"/>
    <w:rPr>
      <w:color w:val="0000FF"/>
      <w:u w:val="single"/>
    </w:rPr>
  </w:style>
  <w:style w:type="character" w:styleId="CommentReference">
    <w:name w:val="annotation reference"/>
    <w:basedOn w:val="DefaultParagraphFont"/>
    <w:uiPriority w:val="99"/>
    <w:semiHidden/>
    <w:unhideWhenUsed/>
    <w:rsid w:val="00025B99"/>
    <w:rPr>
      <w:sz w:val="16"/>
      <w:szCs w:val="16"/>
    </w:rPr>
  </w:style>
  <w:style w:type="paragraph" w:styleId="CommentText">
    <w:name w:val="annotation text"/>
    <w:basedOn w:val="Normal"/>
    <w:link w:val="CommentTextChar"/>
    <w:uiPriority w:val="99"/>
    <w:unhideWhenUsed/>
    <w:rsid w:val="00025B99"/>
    <w:pPr>
      <w:spacing w:line="240" w:lineRule="auto"/>
    </w:pPr>
    <w:rPr>
      <w:sz w:val="20"/>
      <w:szCs w:val="20"/>
    </w:rPr>
  </w:style>
  <w:style w:type="character" w:customStyle="1" w:styleId="CommentTextChar">
    <w:name w:val="Comment Text Char"/>
    <w:basedOn w:val="DefaultParagraphFont"/>
    <w:link w:val="CommentText"/>
    <w:uiPriority w:val="99"/>
    <w:rsid w:val="00025B99"/>
    <w:rPr>
      <w:sz w:val="20"/>
      <w:szCs w:val="20"/>
    </w:rPr>
  </w:style>
  <w:style w:type="paragraph" w:styleId="CommentSubject">
    <w:name w:val="annotation subject"/>
    <w:basedOn w:val="CommentText"/>
    <w:next w:val="CommentText"/>
    <w:link w:val="CommentSubjectChar"/>
    <w:uiPriority w:val="99"/>
    <w:semiHidden/>
    <w:unhideWhenUsed/>
    <w:rsid w:val="00025B99"/>
    <w:rPr>
      <w:b/>
      <w:bCs/>
    </w:rPr>
  </w:style>
  <w:style w:type="character" w:customStyle="1" w:styleId="CommentSubjectChar">
    <w:name w:val="Comment Subject Char"/>
    <w:basedOn w:val="CommentTextChar"/>
    <w:link w:val="CommentSubject"/>
    <w:uiPriority w:val="99"/>
    <w:semiHidden/>
    <w:rsid w:val="00025B99"/>
    <w:rPr>
      <w:b/>
      <w:bCs/>
      <w:sz w:val="20"/>
      <w:szCs w:val="20"/>
    </w:rPr>
  </w:style>
  <w:style w:type="character" w:styleId="FollowedHyperlink">
    <w:name w:val="FollowedHyperlink"/>
    <w:basedOn w:val="DefaultParagraphFont"/>
    <w:uiPriority w:val="99"/>
    <w:semiHidden/>
    <w:unhideWhenUsed/>
    <w:rsid w:val="00EC4B7C"/>
    <w:rPr>
      <w:color w:val="96607D" w:themeColor="followedHyperlink"/>
      <w:u w:val="single"/>
    </w:rPr>
  </w:style>
  <w:style w:type="paragraph" w:styleId="Caption">
    <w:name w:val="caption"/>
    <w:basedOn w:val="Normal"/>
    <w:next w:val="Normal"/>
    <w:uiPriority w:val="35"/>
    <w:unhideWhenUsed/>
    <w:qFormat/>
    <w:rsid w:val="00960626"/>
    <w:pPr>
      <w:spacing w:after="200" w:line="240" w:lineRule="auto"/>
    </w:pPr>
    <w:rPr>
      <w:i/>
      <w:iCs/>
      <w:color w:val="0E2841" w:themeColor="text2"/>
      <w:sz w:val="18"/>
      <w:szCs w:val="18"/>
    </w:rPr>
  </w:style>
  <w:style w:type="table" w:styleId="TableGrid">
    <w:name w:val="Table Grid"/>
    <w:basedOn w:val="TableNormal"/>
    <w:uiPriority w:val="39"/>
    <w:rsid w:val="009606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47A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7A13"/>
  </w:style>
  <w:style w:type="paragraph" w:styleId="Footer">
    <w:name w:val="footer"/>
    <w:basedOn w:val="Normal"/>
    <w:link w:val="FooterChar"/>
    <w:uiPriority w:val="99"/>
    <w:unhideWhenUsed/>
    <w:rsid w:val="00247A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7A13"/>
  </w:style>
  <w:style w:type="character" w:styleId="UnresolvedMention">
    <w:name w:val="Unresolved Mention"/>
    <w:basedOn w:val="DefaultParagraphFont"/>
    <w:uiPriority w:val="99"/>
    <w:semiHidden/>
    <w:unhideWhenUsed/>
    <w:rsid w:val="00EB3D9C"/>
    <w:rPr>
      <w:color w:val="605E5C"/>
      <w:shd w:val="clear" w:color="auto" w:fill="E1DFDD"/>
    </w:rPr>
  </w:style>
  <w:style w:type="paragraph" w:styleId="NoSpacing">
    <w:name w:val="No Spacing"/>
    <w:uiPriority w:val="1"/>
    <w:qFormat/>
    <w:rsid w:val="00E624B8"/>
    <w:pPr>
      <w:spacing w:after="0" w:line="240" w:lineRule="auto"/>
    </w:pPr>
  </w:style>
  <w:style w:type="paragraph" w:styleId="TOCHeading">
    <w:name w:val="TOC Heading"/>
    <w:basedOn w:val="Heading1"/>
    <w:next w:val="Normal"/>
    <w:uiPriority w:val="39"/>
    <w:unhideWhenUsed/>
    <w:qFormat/>
    <w:rsid w:val="004E4874"/>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4E4874"/>
    <w:pPr>
      <w:spacing w:after="100"/>
    </w:pPr>
  </w:style>
  <w:style w:type="paragraph" w:styleId="TOC2">
    <w:name w:val="toc 2"/>
    <w:basedOn w:val="Normal"/>
    <w:next w:val="Normal"/>
    <w:autoRedefine/>
    <w:uiPriority w:val="39"/>
    <w:unhideWhenUsed/>
    <w:rsid w:val="004E4874"/>
    <w:pPr>
      <w:spacing w:after="100"/>
      <w:ind w:left="220"/>
    </w:pPr>
  </w:style>
  <w:style w:type="paragraph" w:styleId="TOC3">
    <w:name w:val="toc 3"/>
    <w:basedOn w:val="Normal"/>
    <w:next w:val="Normal"/>
    <w:autoRedefine/>
    <w:uiPriority w:val="39"/>
    <w:unhideWhenUsed/>
    <w:rsid w:val="004E4874"/>
    <w:pPr>
      <w:spacing w:after="100"/>
      <w:ind w:left="440"/>
    </w:pPr>
  </w:style>
  <w:style w:type="paragraph" w:styleId="TOC4">
    <w:name w:val="toc 4"/>
    <w:basedOn w:val="Normal"/>
    <w:next w:val="Normal"/>
    <w:autoRedefine/>
    <w:uiPriority w:val="39"/>
    <w:unhideWhenUsed/>
    <w:rsid w:val="00603CBE"/>
    <w:pPr>
      <w:spacing w:after="100" w:line="278" w:lineRule="auto"/>
      <w:ind w:left="720"/>
    </w:pPr>
    <w:rPr>
      <w:rFonts w:eastAsiaTheme="minorEastAsia"/>
      <w:sz w:val="24"/>
      <w:szCs w:val="24"/>
      <w:lang w:eastAsia="en-GB"/>
    </w:rPr>
  </w:style>
  <w:style w:type="paragraph" w:styleId="TOC5">
    <w:name w:val="toc 5"/>
    <w:basedOn w:val="Normal"/>
    <w:next w:val="Normal"/>
    <w:autoRedefine/>
    <w:uiPriority w:val="39"/>
    <w:unhideWhenUsed/>
    <w:rsid w:val="00603CBE"/>
    <w:pPr>
      <w:spacing w:after="100" w:line="278" w:lineRule="auto"/>
      <w:ind w:left="960"/>
    </w:pPr>
    <w:rPr>
      <w:rFonts w:eastAsiaTheme="minorEastAsia"/>
      <w:sz w:val="24"/>
      <w:szCs w:val="24"/>
      <w:lang w:eastAsia="en-GB"/>
    </w:rPr>
  </w:style>
  <w:style w:type="paragraph" w:styleId="TOC6">
    <w:name w:val="toc 6"/>
    <w:basedOn w:val="Normal"/>
    <w:next w:val="Normal"/>
    <w:autoRedefine/>
    <w:uiPriority w:val="39"/>
    <w:unhideWhenUsed/>
    <w:rsid w:val="00603CBE"/>
    <w:pPr>
      <w:spacing w:after="100" w:line="278" w:lineRule="auto"/>
      <w:ind w:left="1200"/>
    </w:pPr>
    <w:rPr>
      <w:rFonts w:eastAsiaTheme="minorEastAsia"/>
      <w:sz w:val="24"/>
      <w:szCs w:val="24"/>
      <w:lang w:eastAsia="en-GB"/>
    </w:rPr>
  </w:style>
  <w:style w:type="paragraph" w:styleId="TOC7">
    <w:name w:val="toc 7"/>
    <w:basedOn w:val="Normal"/>
    <w:next w:val="Normal"/>
    <w:autoRedefine/>
    <w:uiPriority w:val="39"/>
    <w:unhideWhenUsed/>
    <w:rsid w:val="00603CBE"/>
    <w:pPr>
      <w:spacing w:after="100" w:line="278" w:lineRule="auto"/>
      <w:ind w:left="1440"/>
    </w:pPr>
    <w:rPr>
      <w:rFonts w:eastAsiaTheme="minorEastAsia"/>
      <w:sz w:val="24"/>
      <w:szCs w:val="24"/>
      <w:lang w:eastAsia="en-GB"/>
    </w:rPr>
  </w:style>
  <w:style w:type="paragraph" w:styleId="TOC8">
    <w:name w:val="toc 8"/>
    <w:basedOn w:val="Normal"/>
    <w:next w:val="Normal"/>
    <w:autoRedefine/>
    <w:uiPriority w:val="39"/>
    <w:unhideWhenUsed/>
    <w:rsid w:val="00603CBE"/>
    <w:pPr>
      <w:spacing w:after="100" w:line="278" w:lineRule="auto"/>
      <w:ind w:left="1680"/>
    </w:pPr>
    <w:rPr>
      <w:rFonts w:eastAsiaTheme="minorEastAsia"/>
      <w:sz w:val="24"/>
      <w:szCs w:val="24"/>
      <w:lang w:eastAsia="en-GB"/>
    </w:rPr>
  </w:style>
  <w:style w:type="paragraph" w:styleId="TOC9">
    <w:name w:val="toc 9"/>
    <w:basedOn w:val="Normal"/>
    <w:next w:val="Normal"/>
    <w:autoRedefine/>
    <w:uiPriority w:val="39"/>
    <w:unhideWhenUsed/>
    <w:rsid w:val="00603CBE"/>
    <w:pPr>
      <w:spacing w:after="100" w:line="278" w:lineRule="auto"/>
      <w:ind w:left="1920"/>
    </w:pPr>
    <w:rPr>
      <w:rFonts w:eastAsiaTheme="minorEastAsi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5842">
      <w:bodyDiv w:val="1"/>
      <w:marLeft w:val="0"/>
      <w:marRight w:val="0"/>
      <w:marTop w:val="0"/>
      <w:marBottom w:val="0"/>
      <w:divBdr>
        <w:top w:val="none" w:sz="0" w:space="0" w:color="auto"/>
        <w:left w:val="none" w:sz="0" w:space="0" w:color="auto"/>
        <w:bottom w:val="none" w:sz="0" w:space="0" w:color="auto"/>
        <w:right w:val="none" w:sz="0" w:space="0" w:color="auto"/>
      </w:divBdr>
    </w:div>
    <w:div w:id="19548523">
      <w:bodyDiv w:val="1"/>
      <w:marLeft w:val="0"/>
      <w:marRight w:val="0"/>
      <w:marTop w:val="0"/>
      <w:marBottom w:val="0"/>
      <w:divBdr>
        <w:top w:val="none" w:sz="0" w:space="0" w:color="auto"/>
        <w:left w:val="none" w:sz="0" w:space="0" w:color="auto"/>
        <w:bottom w:val="none" w:sz="0" w:space="0" w:color="auto"/>
        <w:right w:val="none" w:sz="0" w:space="0" w:color="auto"/>
      </w:divBdr>
    </w:div>
    <w:div w:id="21900056">
      <w:bodyDiv w:val="1"/>
      <w:marLeft w:val="0"/>
      <w:marRight w:val="0"/>
      <w:marTop w:val="0"/>
      <w:marBottom w:val="0"/>
      <w:divBdr>
        <w:top w:val="none" w:sz="0" w:space="0" w:color="auto"/>
        <w:left w:val="none" w:sz="0" w:space="0" w:color="auto"/>
        <w:bottom w:val="none" w:sz="0" w:space="0" w:color="auto"/>
        <w:right w:val="none" w:sz="0" w:space="0" w:color="auto"/>
      </w:divBdr>
    </w:div>
    <w:div w:id="36006747">
      <w:bodyDiv w:val="1"/>
      <w:marLeft w:val="0"/>
      <w:marRight w:val="0"/>
      <w:marTop w:val="0"/>
      <w:marBottom w:val="0"/>
      <w:divBdr>
        <w:top w:val="none" w:sz="0" w:space="0" w:color="auto"/>
        <w:left w:val="none" w:sz="0" w:space="0" w:color="auto"/>
        <w:bottom w:val="none" w:sz="0" w:space="0" w:color="auto"/>
        <w:right w:val="none" w:sz="0" w:space="0" w:color="auto"/>
      </w:divBdr>
    </w:div>
    <w:div w:id="55711703">
      <w:bodyDiv w:val="1"/>
      <w:marLeft w:val="0"/>
      <w:marRight w:val="0"/>
      <w:marTop w:val="0"/>
      <w:marBottom w:val="0"/>
      <w:divBdr>
        <w:top w:val="none" w:sz="0" w:space="0" w:color="auto"/>
        <w:left w:val="none" w:sz="0" w:space="0" w:color="auto"/>
        <w:bottom w:val="none" w:sz="0" w:space="0" w:color="auto"/>
        <w:right w:val="none" w:sz="0" w:space="0" w:color="auto"/>
      </w:divBdr>
    </w:div>
    <w:div w:id="63841194">
      <w:bodyDiv w:val="1"/>
      <w:marLeft w:val="0"/>
      <w:marRight w:val="0"/>
      <w:marTop w:val="0"/>
      <w:marBottom w:val="0"/>
      <w:divBdr>
        <w:top w:val="none" w:sz="0" w:space="0" w:color="auto"/>
        <w:left w:val="none" w:sz="0" w:space="0" w:color="auto"/>
        <w:bottom w:val="none" w:sz="0" w:space="0" w:color="auto"/>
        <w:right w:val="none" w:sz="0" w:space="0" w:color="auto"/>
      </w:divBdr>
    </w:div>
    <w:div w:id="80444905">
      <w:bodyDiv w:val="1"/>
      <w:marLeft w:val="0"/>
      <w:marRight w:val="0"/>
      <w:marTop w:val="0"/>
      <w:marBottom w:val="0"/>
      <w:divBdr>
        <w:top w:val="none" w:sz="0" w:space="0" w:color="auto"/>
        <w:left w:val="none" w:sz="0" w:space="0" w:color="auto"/>
        <w:bottom w:val="none" w:sz="0" w:space="0" w:color="auto"/>
        <w:right w:val="none" w:sz="0" w:space="0" w:color="auto"/>
      </w:divBdr>
    </w:div>
    <w:div w:id="86080431">
      <w:bodyDiv w:val="1"/>
      <w:marLeft w:val="0"/>
      <w:marRight w:val="0"/>
      <w:marTop w:val="0"/>
      <w:marBottom w:val="0"/>
      <w:divBdr>
        <w:top w:val="none" w:sz="0" w:space="0" w:color="auto"/>
        <w:left w:val="none" w:sz="0" w:space="0" w:color="auto"/>
        <w:bottom w:val="none" w:sz="0" w:space="0" w:color="auto"/>
        <w:right w:val="none" w:sz="0" w:space="0" w:color="auto"/>
      </w:divBdr>
    </w:div>
    <w:div w:id="107705903">
      <w:bodyDiv w:val="1"/>
      <w:marLeft w:val="0"/>
      <w:marRight w:val="0"/>
      <w:marTop w:val="0"/>
      <w:marBottom w:val="0"/>
      <w:divBdr>
        <w:top w:val="none" w:sz="0" w:space="0" w:color="auto"/>
        <w:left w:val="none" w:sz="0" w:space="0" w:color="auto"/>
        <w:bottom w:val="none" w:sz="0" w:space="0" w:color="auto"/>
        <w:right w:val="none" w:sz="0" w:space="0" w:color="auto"/>
      </w:divBdr>
    </w:div>
    <w:div w:id="113444641">
      <w:bodyDiv w:val="1"/>
      <w:marLeft w:val="0"/>
      <w:marRight w:val="0"/>
      <w:marTop w:val="0"/>
      <w:marBottom w:val="0"/>
      <w:divBdr>
        <w:top w:val="none" w:sz="0" w:space="0" w:color="auto"/>
        <w:left w:val="none" w:sz="0" w:space="0" w:color="auto"/>
        <w:bottom w:val="none" w:sz="0" w:space="0" w:color="auto"/>
        <w:right w:val="none" w:sz="0" w:space="0" w:color="auto"/>
      </w:divBdr>
    </w:div>
    <w:div w:id="130369094">
      <w:bodyDiv w:val="1"/>
      <w:marLeft w:val="0"/>
      <w:marRight w:val="0"/>
      <w:marTop w:val="0"/>
      <w:marBottom w:val="0"/>
      <w:divBdr>
        <w:top w:val="none" w:sz="0" w:space="0" w:color="auto"/>
        <w:left w:val="none" w:sz="0" w:space="0" w:color="auto"/>
        <w:bottom w:val="none" w:sz="0" w:space="0" w:color="auto"/>
        <w:right w:val="none" w:sz="0" w:space="0" w:color="auto"/>
      </w:divBdr>
    </w:div>
    <w:div w:id="131489363">
      <w:bodyDiv w:val="1"/>
      <w:marLeft w:val="0"/>
      <w:marRight w:val="0"/>
      <w:marTop w:val="0"/>
      <w:marBottom w:val="0"/>
      <w:divBdr>
        <w:top w:val="none" w:sz="0" w:space="0" w:color="auto"/>
        <w:left w:val="none" w:sz="0" w:space="0" w:color="auto"/>
        <w:bottom w:val="none" w:sz="0" w:space="0" w:color="auto"/>
        <w:right w:val="none" w:sz="0" w:space="0" w:color="auto"/>
      </w:divBdr>
    </w:div>
    <w:div w:id="189271061">
      <w:bodyDiv w:val="1"/>
      <w:marLeft w:val="0"/>
      <w:marRight w:val="0"/>
      <w:marTop w:val="0"/>
      <w:marBottom w:val="0"/>
      <w:divBdr>
        <w:top w:val="none" w:sz="0" w:space="0" w:color="auto"/>
        <w:left w:val="none" w:sz="0" w:space="0" w:color="auto"/>
        <w:bottom w:val="none" w:sz="0" w:space="0" w:color="auto"/>
        <w:right w:val="none" w:sz="0" w:space="0" w:color="auto"/>
      </w:divBdr>
    </w:div>
    <w:div w:id="201476286">
      <w:bodyDiv w:val="1"/>
      <w:marLeft w:val="0"/>
      <w:marRight w:val="0"/>
      <w:marTop w:val="0"/>
      <w:marBottom w:val="0"/>
      <w:divBdr>
        <w:top w:val="none" w:sz="0" w:space="0" w:color="auto"/>
        <w:left w:val="none" w:sz="0" w:space="0" w:color="auto"/>
        <w:bottom w:val="none" w:sz="0" w:space="0" w:color="auto"/>
        <w:right w:val="none" w:sz="0" w:space="0" w:color="auto"/>
      </w:divBdr>
    </w:div>
    <w:div w:id="204606671">
      <w:bodyDiv w:val="1"/>
      <w:marLeft w:val="0"/>
      <w:marRight w:val="0"/>
      <w:marTop w:val="0"/>
      <w:marBottom w:val="0"/>
      <w:divBdr>
        <w:top w:val="none" w:sz="0" w:space="0" w:color="auto"/>
        <w:left w:val="none" w:sz="0" w:space="0" w:color="auto"/>
        <w:bottom w:val="none" w:sz="0" w:space="0" w:color="auto"/>
        <w:right w:val="none" w:sz="0" w:space="0" w:color="auto"/>
      </w:divBdr>
    </w:div>
    <w:div w:id="263341816">
      <w:bodyDiv w:val="1"/>
      <w:marLeft w:val="0"/>
      <w:marRight w:val="0"/>
      <w:marTop w:val="0"/>
      <w:marBottom w:val="0"/>
      <w:divBdr>
        <w:top w:val="none" w:sz="0" w:space="0" w:color="auto"/>
        <w:left w:val="none" w:sz="0" w:space="0" w:color="auto"/>
        <w:bottom w:val="none" w:sz="0" w:space="0" w:color="auto"/>
        <w:right w:val="none" w:sz="0" w:space="0" w:color="auto"/>
      </w:divBdr>
    </w:div>
    <w:div w:id="296254444">
      <w:bodyDiv w:val="1"/>
      <w:marLeft w:val="0"/>
      <w:marRight w:val="0"/>
      <w:marTop w:val="0"/>
      <w:marBottom w:val="0"/>
      <w:divBdr>
        <w:top w:val="none" w:sz="0" w:space="0" w:color="auto"/>
        <w:left w:val="none" w:sz="0" w:space="0" w:color="auto"/>
        <w:bottom w:val="none" w:sz="0" w:space="0" w:color="auto"/>
        <w:right w:val="none" w:sz="0" w:space="0" w:color="auto"/>
      </w:divBdr>
    </w:div>
    <w:div w:id="301037818">
      <w:bodyDiv w:val="1"/>
      <w:marLeft w:val="0"/>
      <w:marRight w:val="0"/>
      <w:marTop w:val="0"/>
      <w:marBottom w:val="0"/>
      <w:divBdr>
        <w:top w:val="none" w:sz="0" w:space="0" w:color="auto"/>
        <w:left w:val="none" w:sz="0" w:space="0" w:color="auto"/>
        <w:bottom w:val="none" w:sz="0" w:space="0" w:color="auto"/>
        <w:right w:val="none" w:sz="0" w:space="0" w:color="auto"/>
      </w:divBdr>
    </w:div>
    <w:div w:id="340738318">
      <w:bodyDiv w:val="1"/>
      <w:marLeft w:val="0"/>
      <w:marRight w:val="0"/>
      <w:marTop w:val="0"/>
      <w:marBottom w:val="0"/>
      <w:divBdr>
        <w:top w:val="none" w:sz="0" w:space="0" w:color="auto"/>
        <w:left w:val="none" w:sz="0" w:space="0" w:color="auto"/>
        <w:bottom w:val="none" w:sz="0" w:space="0" w:color="auto"/>
        <w:right w:val="none" w:sz="0" w:space="0" w:color="auto"/>
      </w:divBdr>
    </w:div>
    <w:div w:id="344672439">
      <w:bodyDiv w:val="1"/>
      <w:marLeft w:val="0"/>
      <w:marRight w:val="0"/>
      <w:marTop w:val="0"/>
      <w:marBottom w:val="0"/>
      <w:divBdr>
        <w:top w:val="none" w:sz="0" w:space="0" w:color="auto"/>
        <w:left w:val="none" w:sz="0" w:space="0" w:color="auto"/>
        <w:bottom w:val="none" w:sz="0" w:space="0" w:color="auto"/>
        <w:right w:val="none" w:sz="0" w:space="0" w:color="auto"/>
      </w:divBdr>
    </w:div>
    <w:div w:id="357506460">
      <w:bodyDiv w:val="1"/>
      <w:marLeft w:val="0"/>
      <w:marRight w:val="0"/>
      <w:marTop w:val="0"/>
      <w:marBottom w:val="0"/>
      <w:divBdr>
        <w:top w:val="none" w:sz="0" w:space="0" w:color="auto"/>
        <w:left w:val="none" w:sz="0" w:space="0" w:color="auto"/>
        <w:bottom w:val="none" w:sz="0" w:space="0" w:color="auto"/>
        <w:right w:val="none" w:sz="0" w:space="0" w:color="auto"/>
      </w:divBdr>
    </w:div>
    <w:div w:id="400756717">
      <w:bodyDiv w:val="1"/>
      <w:marLeft w:val="0"/>
      <w:marRight w:val="0"/>
      <w:marTop w:val="0"/>
      <w:marBottom w:val="0"/>
      <w:divBdr>
        <w:top w:val="none" w:sz="0" w:space="0" w:color="auto"/>
        <w:left w:val="none" w:sz="0" w:space="0" w:color="auto"/>
        <w:bottom w:val="none" w:sz="0" w:space="0" w:color="auto"/>
        <w:right w:val="none" w:sz="0" w:space="0" w:color="auto"/>
      </w:divBdr>
    </w:div>
    <w:div w:id="406538693">
      <w:bodyDiv w:val="1"/>
      <w:marLeft w:val="0"/>
      <w:marRight w:val="0"/>
      <w:marTop w:val="0"/>
      <w:marBottom w:val="0"/>
      <w:divBdr>
        <w:top w:val="none" w:sz="0" w:space="0" w:color="auto"/>
        <w:left w:val="none" w:sz="0" w:space="0" w:color="auto"/>
        <w:bottom w:val="none" w:sz="0" w:space="0" w:color="auto"/>
        <w:right w:val="none" w:sz="0" w:space="0" w:color="auto"/>
      </w:divBdr>
    </w:div>
    <w:div w:id="416905194">
      <w:bodyDiv w:val="1"/>
      <w:marLeft w:val="0"/>
      <w:marRight w:val="0"/>
      <w:marTop w:val="0"/>
      <w:marBottom w:val="0"/>
      <w:divBdr>
        <w:top w:val="none" w:sz="0" w:space="0" w:color="auto"/>
        <w:left w:val="none" w:sz="0" w:space="0" w:color="auto"/>
        <w:bottom w:val="none" w:sz="0" w:space="0" w:color="auto"/>
        <w:right w:val="none" w:sz="0" w:space="0" w:color="auto"/>
      </w:divBdr>
    </w:div>
    <w:div w:id="417942080">
      <w:bodyDiv w:val="1"/>
      <w:marLeft w:val="0"/>
      <w:marRight w:val="0"/>
      <w:marTop w:val="0"/>
      <w:marBottom w:val="0"/>
      <w:divBdr>
        <w:top w:val="none" w:sz="0" w:space="0" w:color="auto"/>
        <w:left w:val="none" w:sz="0" w:space="0" w:color="auto"/>
        <w:bottom w:val="none" w:sz="0" w:space="0" w:color="auto"/>
        <w:right w:val="none" w:sz="0" w:space="0" w:color="auto"/>
      </w:divBdr>
    </w:div>
    <w:div w:id="447823128">
      <w:bodyDiv w:val="1"/>
      <w:marLeft w:val="0"/>
      <w:marRight w:val="0"/>
      <w:marTop w:val="0"/>
      <w:marBottom w:val="0"/>
      <w:divBdr>
        <w:top w:val="none" w:sz="0" w:space="0" w:color="auto"/>
        <w:left w:val="none" w:sz="0" w:space="0" w:color="auto"/>
        <w:bottom w:val="none" w:sz="0" w:space="0" w:color="auto"/>
        <w:right w:val="none" w:sz="0" w:space="0" w:color="auto"/>
      </w:divBdr>
    </w:div>
    <w:div w:id="477764260">
      <w:bodyDiv w:val="1"/>
      <w:marLeft w:val="0"/>
      <w:marRight w:val="0"/>
      <w:marTop w:val="0"/>
      <w:marBottom w:val="0"/>
      <w:divBdr>
        <w:top w:val="none" w:sz="0" w:space="0" w:color="auto"/>
        <w:left w:val="none" w:sz="0" w:space="0" w:color="auto"/>
        <w:bottom w:val="none" w:sz="0" w:space="0" w:color="auto"/>
        <w:right w:val="none" w:sz="0" w:space="0" w:color="auto"/>
      </w:divBdr>
    </w:div>
    <w:div w:id="491487161">
      <w:bodyDiv w:val="1"/>
      <w:marLeft w:val="0"/>
      <w:marRight w:val="0"/>
      <w:marTop w:val="0"/>
      <w:marBottom w:val="0"/>
      <w:divBdr>
        <w:top w:val="none" w:sz="0" w:space="0" w:color="auto"/>
        <w:left w:val="none" w:sz="0" w:space="0" w:color="auto"/>
        <w:bottom w:val="none" w:sz="0" w:space="0" w:color="auto"/>
        <w:right w:val="none" w:sz="0" w:space="0" w:color="auto"/>
      </w:divBdr>
    </w:div>
    <w:div w:id="491676672">
      <w:bodyDiv w:val="1"/>
      <w:marLeft w:val="0"/>
      <w:marRight w:val="0"/>
      <w:marTop w:val="0"/>
      <w:marBottom w:val="0"/>
      <w:divBdr>
        <w:top w:val="none" w:sz="0" w:space="0" w:color="auto"/>
        <w:left w:val="none" w:sz="0" w:space="0" w:color="auto"/>
        <w:bottom w:val="none" w:sz="0" w:space="0" w:color="auto"/>
        <w:right w:val="none" w:sz="0" w:space="0" w:color="auto"/>
      </w:divBdr>
    </w:div>
    <w:div w:id="516701586">
      <w:bodyDiv w:val="1"/>
      <w:marLeft w:val="0"/>
      <w:marRight w:val="0"/>
      <w:marTop w:val="0"/>
      <w:marBottom w:val="0"/>
      <w:divBdr>
        <w:top w:val="none" w:sz="0" w:space="0" w:color="auto"/>
        <w:left w:val="none" w:sz="0" w:space="0" w:color="auto"/>
        <w:bottom w:val="none" w:sz="0" w:space="0" w:color="auto"/>
        <w:right w:val="none" w:sz="0" w:space="0" w:color="auto"/>
      </w:divBdr>
    </w:div>
    <w:div w:id="565457865">
      <w:bodyDiv w:val="1"/>
      <w:marLeft w:val="0"/>
      <w:marRight w:val="0"/>
      <w:marTop w:val="0"/>
      <w:marBottom w:val="0"/>
      <w:divBdr>
        <w:top w:val="none" w:sz="0" w:space="0" w:color="auto"/>
        <w:left w:val="none" w:sz="0" w:space="0" w:color="auto"/>
        <w:bottom w:val="none" w:sz="0" w:space="0" w:color="auto"/>
        <w:right w:val="none" w:sz="0" w:space="0" w:color="auto"/>
      </w:divBdr>
    </w:div>
    <w:div w:id="604771606">
      <w:bodyDiv w:val="1"/>
      <w:marLeft w:val="0"/>
      <w:marRight w:val="0"/>
      <w:marTop w:val="0"/>
      <w:marBottom w:val="0"/>
      <w:divBdr>
        <w:top w:val="none" w:sz="0" w:space="0" w:color="auto"/>
        <w:left w:val="none" w:sz="0" w:space="0" w:color="auto"/>
        <w:bottom w:val="none" w:sz="0" w:space="0" w:color="auto"/>
        <w:right w:val="none" w:sz="0" w:space="0" w:color="auto"/>
      </w:divBdr>
    </w:div>
    <w:div w:id="622004576">
      <w:bodyDiv w:val="1"/>
      <w:marLeft w:val="0"/>
      <w:marRight w:val="0"/>
      <w:marTop w:val="0"/>
      <w:marBottom w:val="0"/>
      <w:divBdr>
        <w:top w:val="none" w:sz="0" w:space="0" w:color="auto"/>
        <w:left w:val="none" w:sz="0" w:space="0" w:color="auto"/>
        <w:bottom w:val="none" w:sz="0" w:space="0" w:color="auto"/>
        <w:right w:val="none" w:sz="0" w:space="0" w:color="auto"/>
      </w:divBdr>
    </w:div>
    <w:div w:id="642349679">
      <w:bodyDiv w:val="1"/>
      <w:marLeft w:val="0"/>
      <w:marRight w:val="0"/>
      <w:marTop w:val="0"/>
      <w:marBottom w:val="0"/>
      <w:divBdr>
        <w:top w:val="none" w:sz="0" w:space="0" w:color="auto"/>
        <w:left w:val="none" w:sz="0" w:space="0" w:color="auto"/>
        <w:bottom w:val="none" w:sz="0" w:space="0" w:color="auto"/>
        <w:right w:val="none" w:sz="0" w:space="0" w:color="auto"/>
      </w:divBdr>
    </w:div>
    <w:div w:id="658004033">
      <w:bodyDiv w:val="1"/>
      <w:marLeft w:val="0"/>
      <w:marRight w:val="0"/>
      <w:marTop w:val="0"/>
      <w:marBottom w:val="0"/>
      <w:divBdr>
        <w:top w:val="none" w:sz="0" w:space="0" w:color="auto"/>
        <w:left w:val="none" w:sz="0" w:space="0" w:color="auto"/>
        <w:bottom w:val="none" w:sz="0" w:space="0" w:color="auto"/>
        <w:right w:val="none" w:sz="0" w:space="0" w:color="auto"/>
      </w:divBdr>
    </w:div>
    <w:div w:id="695470420">
      <w:bodyDiv w:val="1"/>
      <w:marLeft w:val="0"/>
      <w:marRight w:val="0"/>
      <w:marTop w:val="0"/>
      <w:marBottom w:val="0"/>
      <w:divBdr>
        <w:top w:val="none" w:sz="0" w:space="0" w:color="auto"/>
        <w:left w:val="none" w:sz="0" w:space="0" w:color="auto"/>
        <w:bottom w:val="none" w:sz="0" w:space="0" w:color="auto"/>
        <w:right w:val="none" w:sz="0" w:space="0" w:color="auto"/>
      </w:divBdr>
    </w:div>
    <w:div w:id="721944749">
      <w:bodyDiv w:val="1"/>
      <w:marLeft w:val="0"/>
      <w:marRight w:val="0"/>
      <w:marTop w:val="0"/>
      <w:marBottom w:val="0"/>
      <w:divBdr>
        <w:top w:val="none" w:sz="0" w:space="0" w:color="auto"/>
        <w:left w:val="none" w:sz="0" w:space="0" w:color="auto"/>
        <w:bottom w:val="none" w:sz="0" w:space="0" w:color="auto"/>
        <w:right w:val="none" w:sz="0" w:space="0" w:color="auto"/>
      </w:divBdr>
    </w:div>
    <w:div w:id="733967994">
      <w:bodyDiv w:val="1"/>
      <w:marLeft w:val="0"/>
      <w:marRight w:val="0"/>
      <w:marTop w:val="0"/>
      <w:marBottom w:val="0"/>
      <w:divBdr>
        <w:top w:val="none" w:sz="0" w:space="0" w:color="auto"/>
        <w:left w:val="none" w:sz="0" w:space="0" w:color="auto"/>
        <w:bottom w:val="none" w:sz="0" w:space="0" w:color="auto"/>
        <w:right w:val="none" w:sz="0" w:space="0" w:color="auto"/>
      </w:divBdr>
    </w:div>
    <w:div w:id="746925858">
      <w:bodyDiv w:val="1"/>
      <w:marLeft w:val="0"/>
      <w:marRight w:val="0"/>
      <w:marTop w:val="0"/>
      <w:marBottom w:val="0"/>
      <w:divBdr>
        <w:top w:val="none" w:sz="0" w:space="0" w:color="auto"/>
        <w:left w:val="none" w:sz="0" w:space="0" w:color="auto"/>
        <w:bottom w:val="none" w:sz="0" w:space="0" w:color="auto"/>
        <w:right w:val="none" w:sz="0" w:space="0" w:color="auto"/>
      </w:divBdr>
    </w:div>
    <w:div w:id="760758851">
      <w:bodyDiv w:val="1"/>
      <w:marLeft w:val="0"/>
      <w:marRight w:val="0"/>
      <w:marTop w:val="0"/>
      <w:marBottom w:val="0"/>
      <w:divBdr>
        <w:top w:val="none" w:sz="0" w:space="0" w:color="auto"/>
        <w:left w:val="none" w:sz="0" w:space="0" w:color="auto"/>
        <w:bottom w:val="none" w:sz="0" w:space="0" w:color="auto"/>
        <w:right w:val="none" w:sz="0" w:space="0" w:color="auto"/>
      </w:divBdr>
    </w:div>
    <w:div w:id="765269481">
      <w:bodyDiv w:val="1"/>
      <w:marLeft w:val="0"/>
      <w:marRight w:val="0"/>
      <w:marTop w:val="0"/>
      <w:marBottom w:val="0"/>
      <w:divBdr>
        <w:top w:val="none" w:sz="0" w:space="0" w:color="auto"/>
        <w:left w:val="none" w:sz="0" w:space="0" w:color="auto"/>
        <w:bottom w:val="none" w:sz="0" w:space="0" w:color="auto"/>
        <w:right w:val="none" w:sz="0" w:space="0" w:color="auto"/>
      </w:divBdr>
    </w:div>
    <w:div w:id="787621809">
      <w:bodyDiv w:val="1"/>
      <w:marLeft w:val="0"/>
      <w:marRight w:val="0"/>
      <w:marTop w:val="0"/>
      <w:marBottom w:val="0"/>
      <w:divBdr>
        <w:top w:val="none" w:sz="0" w:space="0" w:color="auto"/>
        <w:left w:val="none" w:sz="0" w:space="0" w:color="auto"/>
        <w:bottom w:val="none" w:sz="0" w:space="0" w:color="auto"/>
        <w:right w:val="none" w:sz="0" w:space="0" w:color="auto"/>
      </w:divBdr>
    </w:div>
    <w:div w:id="791051951">
      <w:bodyDiv w:val="1"/>
      <w:marLeft w:val="0"/>
      <w:marRight w:val="0"/>
      <w:marTop w:val="0"/>
      <w:marBottom w:val="0"/>
      <w:divBdr>
        <w:top w:val="none" w:sz="0" w:space="0" w:color="auto"/>
        <w:left w:val="none" w:sz="0" w:space="0" w:color="auto"/>
        <w:bottom w:val="none" w:sz="0" w:space="0" w:color="auto"/>
        <w:right w:val="none" w:sz="0" w:space="0" w:color="auto"/>
      </w:divBdr>
    </w:div>
    <w:div w:id="828599665">
      <w:bodyDiv w:val="1"/>
      <w:marLeft w:val="0"/>
      <w:marRight w:val="0"/>
      <w:marTop w:val="0"/>
      <w:marBottom w:val="0"/>
      <w:divBdr>
        <w:top w:val="none" w:sz="0" w:space="0" w:color="auto"/>
        <w:left w:val="none" w:sz="0" w:space="0" w:color="auto"/>
        <w:bottom w:val="none" w:sz="0" w:space="0" w:color="auto"/>
        <w:right w:val="none" w:sz="0" w:space="0" w:color="auto"/>
      </w:divBdr>
    </w:div>
    <w:div w:id="840462095">
      <w:bodyDiv w:val="1"/>
      <w:marLeft w:val="0"/>
      <w:marRight w:val="0"/>
      <w:marTop w:val="0"/>
      <w:marBottom w:val="0"/>
      <w:divBdr>
        <w:top w:val="none" w:sz="0" w:space="0" w:color="auto"/>
        <w:left w:val="none" w:sz="0" w:space="0" w:color="auto"/>
        <w:bottom w:val="none" w:sz="0" w:space="0" w:color="auto"/>
        <w:right w:val="none" w:sz="0" w:space="0" w:color="auto"/>
      </w:divBdr>
    </w:div>
    <w:div w:id="877284153">
      <w:bodyDiv w:val="1"/>
      <w:marLeft w:val="0"/>
      <w:marRight w:val="0"/>
      <w:marTop w:val="0"/>
      <w:marBottom w:val="0"/>
      <w:divBdr>
        <w:top w:val="none" w:sz="0" w:space="0" w:color="auto"/>
        <w:left w:val="none" w:sz="0" w:space="0" w:color="auto"/>
        <w:bottom w:val="none" w:sz="0" w:space="0" w:color="auto"/>
        <w:right w:val="none" w:sz="0" w:space="0" w:color="auto"/>
      </w:divBdr>
    </w:div>
    <w:div w:id="912858771">
      <w:bodyDiv w:val="1"/>
      <w:marLeft w:val="0"/>
      <w:marRight w:val="0"/>
      <w:marTop w:val="0"/>
      <w:marBottom w:val="0"/>
      <w:divBdr>
        <w:top w:val="none" w:sz="0" w:space="0" w:color="auto"/>
        <w:left w:val="none" w:sz="0" w:space="0" w:color="auto"/>
        <w:bottom w:val="none" w:sz="0" w:space="0" w:color="auto"/>
        <w:right w:val="none" w:sz="0" w:space="0" w:color="auto"/>
      </w:divBdr>
    </w:div>
    <w:div w:id="917666789">
      <w:bodyDiv w:val="1"/>
      <w:marLeft w:val="0"/>
      <w:marRight w:val="0"/>
      <w:marTop w:val="0"/>
      <w:marBottom w:val="0"/>
      <w:divBdr>
        <w:top w:val="none" w:sz="0" w:space="0" w:color="auto"/>
        <w:left w:val="none" w:sz="0" w:space="0" w:color="auto"/>
        <w:bottom w:val="none" w:sz="0" w:space="0" w:color="auto"/>
        <w:right w:val="none" w:sz="0" w:space="0" w:color="auto"/>
      </w:divBdr>
    </w:div>
    <w:div w:id="919868164">
      <w:bodyDiv w:val="1"/>
      <w:marLeft w:val="0"/>
      <w:marRight w:val="0"/>
      <w:marTop w:val="0"/>
      <w:marBottom w:val="0"/>
      <w:divBdr>
        <w:top w:val="none" w:sz="0" w:space="0" w:color="auto"/>
        <w:left w:val="none" w:sz="0" w:space="0" w:color="auto"/>
        <w:bottom w:val="none" w:sz="0" w:space="0" w:color="auto"/>
        <w:right w:val="none" w:sz="0" w:space="0" w:color="auto"/>
      </w:divBdr>
    </w:div>
    <w:div w:id="933899638">
      <w:bodyDiv w:val="1"/>
      <w:marLeft w:val="0"/>
      <w:marRight w:val="0"/>
      <w:marTop w:val="0"/>
      <w:marBottom w:val="0"/>
      <w:divBdr>
        <w:top w:val="none" w:sz="0" w:space="0" w:color="auto"/>
        <w:left w:val="none" w:sz="0" w:space="0" w:color="auto"/>
        <w:bottom w:val="none" w:sz="0" w:space="0" w:color="auto"/>
        <w:right w:val="none" w:sz="0" w:space="0" w:color="auto"/>
      </w:divBdr>
    </w:div>
    <w:div w:id="936866428">
      <w:bodyDiv w:val="1"/>
      <w:marLeft w:val="0"/>
      <w:marRight w:val="0"/>
      <w:marTop w:val="0"/>
      <w:marBottom w:val="0"/>
      <w:divBdr>
        <w:top w:val="none" w:sz="0" w:space="0" w:color="auto"/>
        <w:left w:val="none" w:sz="0" w:space="0" w:color="auto"/>
        <w:bottom w:val="none" w:sz="0" w:space="0" w:color="auto"/>
        <w:right w:val="none" w:sz="0" w:space="0" w:color="auto"/>
      </w:divBdr>
    </w:div>
    <w:div w:id="951136023">
      <w:bodyDiv w:val="1"/>
      <w:marLeft w:val="0"/>
      <w:marRight w:val="0"/>
      <w:marTop w:val="0"/>
      <w:marBottom w:val="0"/>
      <w:divBdr>
        <w:top w:val="none" w:sz="0" w:space="0" w:color="auto"/>
        <w:left w:val="none" w:sz="0" w:space="0" w:color="auto"/>
        <w:bottom w:val="none" w:sz="0" w:space="0" w:color="auto"/>
        <w:right w:val="none" w:sz="0" w:space="0" w:color="auto"/>
      </w:divBdr>
    </w:div>
    <w:div w:id="960308465">
      <w:bodyDiv w:val="1"/>
      <w:marLeft w:val="0"/>
      <w:marRight w:val="0"/>
      <w:marTop w:val="0"/>
      <w:marBottom w:val="0"/>
      <w:divBdr>
        <w:top w:val="none" w:sz="0" w:space="0" w:color="auto"/>
        <w:left w:val="none" w:sz="0" w:space="0" w:color="auto"/>
        <w:bottom w:val="none" w:sz="0" w:space="0" w:color="auto"/>
        <w:right w:val="none" w:sz="0" w:space="0" w:color="auto"/>
      </w:divBdr>
    </w:div>
    <w:div w:id="977106269">
      <w:bodyDiv w:val="1"/>
      <w:marLeft w:val="0"/>
      <w:marRight w:val="0"/>
      <w:marTop w:val="0"/>
      <w:marBottom w:val="0"/>
      <w:divBdr>
        <w:top w:val="none" w:sz="0" w:space="0" w:color="auto"/>
        <w:left w:val="none" w:sz="0" w:space="0" w:color="auto"/>
        <w:bottom w:val="none" w:sz="0" w:space="0" w:color="auto"/>
        <w:right w:val="none" w:sz="0" w:space="0" w:color="auto"/>
      </w:divBdr>
    </w:div>
    <w:div w:id="980114626">
      <w:bodyDiv w:val="1"/>
      <w:marLeft w:val="0"/>
      <w:marRight w:val="0"/>
      <w:marTop w:val="0"/>
      <w:marBottom w:val="0"/>
      <w:divBdr>
        <w:top w:val="none" w:sz="0" w:space="0" w:color="auto"/>
        <w:left w:val="none" w:sz="0" w:space="0" w:color="auto"/>
        <w:bottom w:val="none" w:sz="0" w:space="0" w:color="auto"/>
        <w:right w:val="none" w:sz="0" w:space="0" w:color="auto"/>
      </w:divBdr>
    </w:div>
    <w:div w:id="1012495509">
      <w:bodyDiv w:val="1"/>
      <w:marLeft w:val="0"/>
      <w:marRight w:val="0"/>
      <w:marTop w:val="0"/>
      <w:marBottom w:val="0"/>
      <w:divBdr>
        <w:top w:val="none" w:sz="0" w:space="0" w:color="auto"/>
        <w:left w:val="none" w:sz="0" w:space="0" w:color="auto"/>
        <w:bottom w:val="none" w:sz="0" w:space="0" w:color="auto"/>
        <w:right w:val="none" w:sz="0" w:space="0" w:color="auto"/>
      </w:divBdr>
    </w:div>
    <w:div w:id="1018502313">
      <w:bodyDiv w:val="1"/>
      <w:marLeft w:val="0"/>
      <w:marRight w:val="0"/>
      <w:marTop w:val="0"/>
      <w:marBottom w:val="0"/>
      <w:divBdr>
        <w:top w:val="none" w:sz="0" w:space="0" w:color="auto"/>
        <w:left w:val="none" w:sz="0" w:space="0" w:color="auto"/>
        <w:bottom w:val="none" w:sz="0" w:space="0" w:color="auto"/>
        <w:right w:val="none" w:sz="0" w:space="0" w:color="auto"/>
      </w:divBdr>
    </w:div>
    <w:div w:id="1072654878">
      <w:bodyDiv w:val="1"/>
      <w:marLeft w:val="0"/>
      <w:marRight w:val="0"/>
      <w:marTop w:val="0"/>
      <w:marBottom w:val="0"/>
      <w:divBdr>
        <w:top w:val="none" w:sz="0" w:space="0" w:color="auto"/>
        <w:left w:val="none" w:sz="0" w:space="0" w:color="auto"/>
        <w:bottom w:val="none" w:sz="0" w:space="0" w:color="auto"/>
        <w:right w:val="none" w:sz="0" w:space="0" w:color="auto"/>
      </w:divBdr>
    </w:div>
    <w:div w:id="1082990957">
      <w:bodyDiv w:val="1"/>
      <w:marLeft w:val="0"/>
      <w:marRight w:val="0"/>
      <w:marTop w:val="0"/>
      <w:marBottom w:val="0"/>
      <w:divBdr>
        <w:top w:val="none" w:sz="0" w:space="0" w:color="auto"/>
        <w:left w:val="none" w:sz="0" w:space="0" w:color="auto"/>
        <w:bottom w:val="none" w:sz="0" w:space="0" w:color="auto"/>
        <w:right w:val="none" w:sz="0" w:space="0" w:color="auto"/>
      </w:divBdr>
    </w:div>
    <w:div w:id="1089037299">
      <w:bodyDiv w:val="1"/>
      <w:marLeft w:val="0"/>
      <w:marRight w:val="0"/>
      <w:marTop w:val="0"/>
      <w:marBottom w:val="0"/>
      <w:divBdr>
        <w:top w:val="none" w:sz="0" w:space="0" w:color="auto"/>
        <w:left w:val="none" w:sz="0" w:space="0" w:color="auto"/>
        <w:bottom w:val="none" w:sz="0" w:space="0" w:color="auto"/>
        <w:right w:val="none" w:sz="0" w:space="0" w:color="auto"/>
      </w:divBdr>
    </w:div>
    <w:div w:id="1122069655">
      <w:bodyDiv w:val="1"/>
      <w:marLeft w:val="0"/>
      <w:marRight w:val="0"/>
      <w:marTop w:val="0"/>
      <w:marBottom w:val="0"/>
      <w:divBdr>
        <w:top w:val="none" w:sz="0" w:space="0" w:color="auto"/>
        <w:left w:val="none" w:sz="0" w:space="0" w:color="auto"/>
        <w:bottom w:val="none" w:sz="0" w:space="0" w:color="auto"/>
        <w:right w:val="none" w:sz="0" w:space="0" w:color="auto"/>
      </w:divBdr>
    </w:div>
    <w:div w:id="1123496944">
      <w:bodyDiv w:val="1"/>
      <w:marLeft w:val="0"/>
      <w:marRight w:val="0"/>
      <w:marTop w:val="0"/>
      <w:marBottom w:val="0"/>
      <w:divBdr>
        <w:top w:val="none" w:sz="0" w:space="0" w:color="auto"/>
        <w:left w:val="none" w:sz="0" w:space="0" w:color="auto"/>
        <w:bottom w:val="none" w:sz="0" w:space="0" w:color="auto"/>
        <w:right w:val="none" w:sz="0" w:space="0" w:color="auto"/>
      </w:divBdr>
    </w:div>
    <w:div w:id="1131746596">
      <w:bodyDiv w:val="1"/>
      <w:marLeft w:val="0"/>
      <w:marRight w:val="0"/>
      <w:marTop w:val="0"/>
      <w:marBottom w:val="0"/>
      <w:divBdr>
        <w:top w:val="none" w:sz="0" w:space="0" w:color="auto"/>
        <w:left w:val="none" w:sz="0" w:space="0" w:color="auto"/>
        <w:bottom w:val="none" w:sz="0" w:space="0" w:color="auto"/>
        <w:right w:val="none" w:sz="0" w:space="0" w:color="auto"/>
      </w:divBdr>
    </w:div>
    <w:div w:id="1133207399">
      <w:bodyDiv w:val="1"/>
      <w:marLeft w:val="0"/>
      <w:marRight w:val="0"/>
      <w:marTop w:val="0"/>
      <w:marBottom w:val="0"/>
      <w:divBdr>
        <w:top w:val="none" w:sz="0" w:space="0" w:color="auto"/>
        <w:left w:val="none" w:sz="0" w:space="0" w:color="auto"/>
        <w:bottom w:val="none" w:sz="0" w:space="0" w:color="auto"/>
        <w:right w:val="none" w:sz="0" w:space="0" w:color="auto"/>
      </w:divBdr>
    </w:div>
    <w:div w:id="1133711125">
      <w:bodyDiv w:val="1"/>
      <w:marLeft w:val="0"/>
      <w:marRight w:val="0"/>
      <w:marTop w:val="0"/>
      <w:marBottom w:val="0"/>
      <w:divBdr>
        <w:top w:val="none" w:sz="0" w:space="0" w:color="auto"/>
        <w:left w:val="none" w:sz="0" w:space="0" w:color="auto"/>
        <w:bottom w:val="none" w:sz="0" w:space="0" w:color="auto"/>
        <w:right w:val="none" w:sz="0" w:space="0" w:color="auto"/>
      </w:divBdr>
    </w:div>
    <w:div w:id="1156535107">
      <w:bodyDiv w:val="1"/>
      <w:marLeft w:val="0"/>
      <w:marRight w:val="0"/>
      <w:marTop w:val="0"/>
      <w:marBottom w:val="0"/>
      <w:divBdr>
        <w:top w:val="none" w:sz="0" w:space="0" w:color="auto"/>
        <w:left w:val="none" w:sz="0" w:space="0" w:color="auto"/>
        <w:bottom w:val="none" w:sz="0" w:space="0" w:color="auto"/>
        <w:right w:val="none" w:sz="0" w:space="0" w:color="auto"/>
      </w:divBdr>
    </w:div>
    <w:div w:id="1181892433">
      <w:bodyDiv w:val="1"/>
      <w:marLeft w:val="0"/>
      <w:marRight w:val="0"/>
      <w:marTop w:val="0"/>
      <w:marBottom w:val="0"/>
      <w:divBdr>
        <w:top w:val="none" w:sz="0" w:space="0" w:color="auto"/>
        <w:left w:val="none" w:sz="0" w:space="0" w:color="auto"/>
        <w:bottom w:val="none" w:sz="0" w:space="0" w:color="auto"/>
        <w:right w:val="none" w:sz="0" w:space="0" w:color="auto"/>
      </w:divBdr>
    </w:div>
    <w:div w:id="1206137437">
      <w:bodyDiv w:val="1"/>
      <w:marLeft w:val="0"/>
      <w:marRight w:val="0"/>
      <w:marTop w:val="0"/>
      <w:marBottom w:val="0"/>
      <w:divBdr>
        <w:top w:val="none" w:sz="0" w:space="0" w:color="auto"/>
        <w:left w:val="none" w:sz="0" w:space="0" w:color="auto"/>
        <w:bottom w:val="none" w:sz="0" w:space="0" w:color="auto"/>
        <w:right w:val="none" w:sz="0" w:space="0" w:color="auto"/>
      </w:divBdr>
    </w:div>
    <w:div w:id="1206917028">
      <w:bodyDiv w:val="1"/>
      <w:marLeft w:val="0"/>
      <w:marRight w:val="0"/>
      <w:marTop w:val="0"/>
      <w:marBottom w:val="0"/>
      <w:divBdr>
        <w:top w:val="none" w:sz="0" w:space="0" w:color="auto"/>
        <w:left w:val="none" w:sz="0" w:space="0" w:color="auto"/>
        <w:bottom w:val="none" w:sz="0" w:space="0" w:color="auto"/>
        <w:right w:val="none" w:sz="0" w:space="0" w:color="auto"/>
      </w:divBdr>
    </w:div>
    <w:div w:id="1209149283">
      <w:bodyDiv w:val="1"/>
      <w:marLeft w:val="0"/>
      <w:marRight w:val="0"/>
      <w:marTop w:val="0"/>
      <w:marBottom w:val="0"/>
      <w:divBdr>
        <w:top w:val="none" w:sz="0" w:space="0" w:color="auto"/>
        <w:left w:val="none" w:sz="0" w:space="0" w:color="auto"/>
        <w:bottom w:val="none" w:sz="0" w:space="0" w:color="auto"/>
        <w:right w:val="none" w:sz="0" w:space="0" w:color="auto"/>
      </w:divBdr>
    </w:div>
    <w:div w:id="1209881304">
      <w:bodyDiv w:val="1"/>
      <w:marLeft w:val="0"/>
      <w:marRight w:val="0"/>
      <w:marTop w:val="0"/>
      <w:marBottom w:val="0"/>
      <w:divBdr>
        <w:top w:val="none" w:sz="0" w:space="0" w:color="auto"/>
        <w:left w:val="none" w:sz="0" w:space="0" w:color="auto"/>
        <w:bottom w:val="none" w:sz="0" w:space="0" w:color="auto"/>
        <w:right w:val="none" w:sz="0" w:space="0" w:color="auto"/>
      </w:divBdr>
    </w:div>
    <w:div w:id="1211307418">
      <w:bodyDiv w:val="1"/>
      <w:marLeft w:val="0"/>
      <w:marRight w:val="0"/>
      <w:marTop w:val="0"/>
      <w:marBottom w:val="0"/>
      <w:divBdr>
        <w:top w:val="none" w:sz="0" w:space="0" w:color="auto"/>
        <w:left w:val="none" w:sz="0" w:space="0" w:color="auto"/>
        <w:bottom w:val="none" w:sz="0" w:space="0" w:color="auto"/>
        <w:right w:val="none" w:sz="0" w:space="0" w:color="auto"/>
      </w:divBdr>
    </w:div>
    <w:div w:id="1216351298">
      <w:bodyDiv w:val="1"/>
      <w:marLeft w:val="0"/>
      <w:marRight w:val="0"/>
      <w:marTop w:val="0"/>
      <w:marBottom w:val="0"/>
      <w:divBdr>
        <w:top w:val="none" w:sz="0" w:space="0" w:color="auto"/>
        <w:left w:val="none" w:sz="0" w:space="0" w:color="auto"/>
        <w:bottom w:val="none" w:sz="0" w:space="0" w:color="auto"/>
        <w:right w:val="none" w:sz="0" w:space="0" w:color="auto"/>
      </w:divBdr>
    </w:div>
    <w:div w:id="1218787495">
      <w:bodyDiv w:val="1"/>
      <w:marLeft w:val="0"/>
      <w:marRight w:val="0"/>
      <w:marTop w:val="0"/>
      <w:marBottom w:val="0"/>
      <w:divBdr>
        <w:top w:val="none" w:sz="0" w:space="0" w:color="auto"/>
        <w:left w:val="none" w:sz="0" w:space="0" w:color="auto"/>
        <w:bottom w:val="none" w:sz="0" w:space="0" w:color="auto"/>
        <w:right w:val="none" w:sz="0" w:space="0" w:color="auto"/>
      </w:divBdr>
    </w:div>
    <w:div w:id="1238709052">
      <w:bodyDiv w:val="1"/>
      <w:marLeft w:val="0"/>
      <w:marRight w:val="0"/>
      <w:marTop w:val="0"/>
      <w:marBottom w:val="0"/>
      <w:divBdr>
        <w:top w:val="none" w:sz="0" w:space="0" w:color="auto"/>
        <w:left w:val="none" w:sz="0" w:space="0" w:color="auto"/>
        <w:bottom w:val="none" w:sz="0" w:space="0" w:color="auto"/>
        <w:right w:val="none" w:sz="0" w:space="0" w:color="auto"/>
      </w:divBdr>
    </w:div>
    <w:div w:id="1264268814">
      <w:bodyDiv w:val="1"/>
      <w:marLeft w:val="0"/>
      <w:marRight w:val="0"/>
      <w:marTop w:val="0"/>
      <w:marBottom w:val="0"/>
      <w:divBdr>
        <w:top w:val="none" w:sz="0" w:space="0" w:color="auto"/>
        <w:left w:val="none" w:sz="0" w:space="0" w:color="auto"/>
        <w:bottom w:val="none" w:sz="0" w:space="0" w:color="auto"/>
        <w:right w:val="none" w:sz="0" w:space="0" w:color="auto"/>
      </w:divBdr>
    </w:div>
    <w:div w:id="1277060092">
      <w:bodyDiv w:val="1"/>
      <w:marLeft w:val="0"/>
      <w:marRight w:val="0"/>
      <w:marTop w:val="0"/>
      <w:marBottom w:val="0"/>
      <w:divBdr>
        <w:top w:val="none" w:sz="0" w:space="0" w:color="auto"/>
        <w:left w:val="none" w:sz="0" w:space="0" w:color="auto"/>
        <w:bottom w:val="none" w:sz="0" w:space="0" w:color="auto"/>
        <w:right w:val="none" w:sz="0" w:space="0" w:color="auto"/>
      </w:divBdr>
    </w:div>
    <w:div w:id="1293248196">
      <w:bodyDiv w:val="1"/>
      <w:marLeft w:val="0"/>
      <w:marRight w:val="0"/>
      <w:marTop w:val="0"/>
      <w:marBottom w:val="0"/>
      <w:divBdr>
        <w:top w:val="none" w:sz="0" w:space="0" w:color="auto"/>
        <w:left w:val="none" w:sz="0" w:space="0" w:color="auto"/>
        <w:bottom w:val="none" w:sz="0" w:space="0" w:color="auto"/>
        <w:right w:val="none" w:sz="0" w:space="0" w:color="auto"/>
      </w:divBdr>
    </w:div>
    <w:div w:id="1317684762">
      <w:bodyDiv w:val="1"/>
      <w:marLeft w:val="0"/>
      <w:marRight w:val="0"/>
      <w:marTop w:val="0"/>
      <w:marBottom w:val="0"/>
      <w:divBdr>
        <w:top w:val="none" w:sz="0" w:space="0" w:color="auto"/>
        <w:left w:val="none" w:sz="0" w:space="0" w:color="auto"/>
        <w:bottom w:val="none" w:sz="0" w:space="0" w:color="auto"/>
        <w:right w:val="none" w:sz="0" w:space="0" w:color="auto"/>
      </w:divBdr>
    </w:div>
    <w:div w:id="1322857260">
      <w:bodyDiv w:val="1"/>
      <w:marLeft w:val="0"/>
      <w:marRight w:val="0"/>
      <w:marTop w:val="0"/>
      <w:marBottom w:val="0"/>
      <w:divBdr>
        <w:top w:val="none" w:sz="0" w:space="0" w:color="auto"/>
        <w:left w:val="none" w:sz="0" w:space="0" w:color="auto"/>
        <w:bottom w:val="none" w:sz="0" w:space="0" w:color="auto"/>
        <w:right w:val="none" w:sz="0" w:space="0" w:color="auto"/>
      </w:divBdr>
    </w:div>
    <w:div w:id="1338387321">
      <w:bodyDiv w:val="1"/>
      <w:marLeft w:val="0"/>
      <w:marRight w:val="0"/>
      <w:marTop w:val="0"/>
      <w:marBottom w:val="0"/>
      <w:divBdr>
        <w:top w:val="none" w:sz="0" w:space="0" w:color="auto"/>
        <w:left w:val="none" w:sz="0" w:space="0" w:color="auto"/>
        <w:bottom w:val="none" w:sz="0" w:space="0" w:color="auto"/>
        <w:right w:val="none" w:sz="0" w:space="0" w:color="auto"/>
      </w:divBdr>
    </w:div>
    <w:div w:id="1342396570">
      <w:bodyDiv w:val="1"/>
      <w:marLeft w:val="0"/>
      <w:marRight w:val="0"/>
      <w:marTop w:val="0"/>
      <w:marBottom w:val="0"/>
      <w:divBdr>
        <w:top w:val="none" w:sz="0" w:space="0" w:color="auto"/>
        <w:left w:val="none" w:sz="0" w:space="0" w:color="auto"/>
        <w:bottom w:val="none" w:sz="0" w:space="0" w:color="auto"/>
        <w:right w:val="none" w:sz="0" w:space="0" w:color="auto"/>
      </w:divBdr>
    </w:div>
    <w:div w:id="1362053405">
      <w:bodyDiv w:val="1"/>
      <w:marLeft w:val="0"/>
      <w:marRight w:val="0"/>
      <w:marTop w:val="0"/>
      <w:marBottom w:val="0"/>
      <w:divBdr>
        <w:top w:val="none" w:sz="0" w:space="0" w:color="auto"/>
        <w:left w:val="none" w:sz="0" w:space="0" w:color="auto"/>
        <w:bottom w:val="none" w:sz="0" w:space="0" w:color="auto"/>
        <w:right w:val="none" w:sz="0" w:space="0" w:color="auto"/>
      </w:divBdr>
    </w:div>
    <w:div w:id="1400714669">
      <w:bodyDiv w:val="1"/>
      <w:marLeft w:val="0"/>
      <w:marRight w:val="0"/>
      <w:marTop w:val="0"/>
      <w:marBottom w:val="0"/>
      <w:divBdr>
        <w:top w:val="none" w:sz="0" w:space="0" w:color="auto"/>
        <w:left w:val="none" w:sz="0" w:space="0" w:color="auto"/>
        <w:bottom w:val="none" w:sz="0" w:space="0" w:color="auto"/>
        <w:right w:val="none" w:sz="0" w:space="0" w:color="auto"/>
      </w:divBdr>
    </w:div>
    <w:div w:id="1409225653">
      <w:bodyDiv w:val="1"/>
      <w:marLeft w:val="0"/>
      <w:marRight w:val="0"/>
      <w:marTop w:val="0"/>
      <w:marBottom w:val="0"/>
      <w:divBdr>
        <w:top w:val="none" w:sz="0" w:space="0" w:color="auto"/>
        <w:left w:val="none" w:sz="0" w:space="0" w:color="auto"/>
        <w:bottom w:val="none" w:sz="0" w:space="0" w:color="auto"/>
        <w:right w:val="none" w:sz="0" w:space="0" w:color="auto"/>
      </w:divBdr>
    </w:div>
    <w:div w:id="1412194251">
      <w:bodyDiv w:val="1"/>
      <w:marLeft w:val="0"/>
      <w:marRight w:val="0"/>
      <w:marTop w:val="0"/>
      <w:marBottom w:val="0"/>
      <w:divBdr>
        <w:top w:val="none" w:sz="0" w:space="0" w:color="auto"/>
        <w:left w:val="none" w:sz="0" w:space="0" w:color="auto"/>
        <w:bottom w:val="none" w:sz="0" w:space="0" w:color="auto"/>
        <w:right w:val="none" w:sz="0" w:space="0" w:color="auto"/>
      </w:divBdr>
    </w:div>
    <w:div w:id="1421609448">
      <w:bodyDiv w:val="1"/>
      <w:marLeft w:val="0"/>
      <w:marRight w:val="0"/>
      <w:marTop w:val="0"/>
      <w:marBottom w:val="0"/>
      <w:divBdr>
        <w:top w:val="none" w:sz="0" w:space="0" w:color="auto"/>
        <w:left w:val="none" w:sz="0" w:space="0" w:color="auto"/>
        <w:bottom w:val="none" w:sz="0" w:space="0" w:color="auto"/>
        <w:right w:val="none" w:sz="0" w:space="0" w:color="auto"/>
      </w:divBdr>
    </w:div>
    <w:div w:id="1431466278">
      <w:bodyDiv w:val="1"/>
      <w:marLeft w:val="0"/>
      <w:marRight w:val="0"/>
      <w:marTop w:val="0"/>
      <w:marBottom w:val="0"/>
      <w:divBdr>
        <w:top w:val="none" w:sz="0" w:space="0" w:color="auto"/>
        <w:left w:val="none" w:sz="0" w:space="0" w:color="auto"/>
        <w:bottom w:val="none" w:sz="0" w:space="0" w:color="auto"/>
        <w:right w:val="none" w:sz="0" w:space="0" w:color="auto"/>
      </w:divBdr>
    </w:div>
    <w:div w:id="1463890330">
      <w:bodyDiv w:val="1"/>
      <w:marLeft w:val="0"/>
      <w:marRight w:val="0"/>
      <w:marTop w:val="0"/>
      <w:marBottom w:val="0"/>
      <w:divBdr>
        <w:top w:val="none" w:sz="0" w:space="0" w:color="auto"/>
        <w:left w:val="none" w:sz="0" w:space="0" w:color="auto"/>
        <w:bottom w:val="none" w:sz="0" w:space="0" w:color="auto"/>
        <w:right w:val="none" w:sz="0" w:space="0" w:color="auto"/>
      </w:divBdr>
    </w:div>
    <w:div w:id="1467308256">
      <w:bodyDiv w:val="1"/>
      <w:marLeft w:val="0"/>
      <w:marRight w:val="0"/>
      <w:marTop w:val="0"/>
      <w:marBottom w:val="0"/>
      <w:divBdr>
        <w:top w:val="none" w:sz="0" w:space="0" w:color="auto"/>
        <w:left w:val="none" w:sz="0" w:space="0" w:color="auto"/>
        <w:bottom w:val="none" w:sz="0" w:space="0" w:color="auto"/>
        <w:right w:val="none" w:sz="0" w:space="0" w:color="auto"/>
      </w:divBdr>
    </w:div>
    <w:div w:id="1469670241">
      <w:bodyDiv w:val="1"/>
      <w:marLeft w:val="0"/>
      <w:marRight w:val="0"/>
      <w:marTop w:val="0"/>
      <w:marBottom w:val="0"/>
      <w:divBdr>
        <w:top w:val="none" w:sz="0" w:space="0" w:color="auto"/>
        <w:left w:val="none" w:sz="0" w:space="0" w:color="auto"/>
        <w:bottom w:val="none" w:sz="0" w:space="0" w:color="auto"/>
        <w:right w:val="none" w:sz="0" w:space="0" w:color="auto"/>
      </w:divBdr>
    </w:div>
    <w:div w:id="1482770774">
      <w:bodyDiv w:val="1"/>
      <w:marLeft w:val="0"/>
      <w:marRight w:val="0"/>
      <w:marTop w:val="0"/>
      <w:marBottom w:val="0"/>
      <w:divBdr>
        <w:top w:val="none" w:sz="0" w:space="0" w:color="auto"/>
        <w:left w:val="none" w:sz="0" w:space="0" w:color="auto"/>
        <w:bottom w:val="none" w:sz="0" w:space="0" w:color="auto"/>
        <w:right w:val="none" w:sz="0" w:space="0" w:color="auto"/>
      </w:divBdr>
    </w:div>
    <w:div w:id="1486430004">
      <w:bodyDiv w:val="1"/>
      <w:marLeft w:val="0"/>
      <w:marRight w:val="0"/>
      <w:marTop w:val="0"/>
      <w:marBottom w:val="0"/>
      <w:divBdr>
        <w:top w:val="none" w:sz="0" w:space="0" w:color="auto"/>
        <w:left w:val="none" w:sz="0" w:space="0" w:color="auto"/>
        <w:bottom w:val="none" w:sz="0" w:space="0" w:color="auto"/>
        <w:right w:val="none" w:sz="0" w:space="0" w:color="auto"/>
      </w:divBdr>
    </w:div>
    <w:div w:id="1506356442">
      <w:bodyDiv w:val="1"/>
      <w:marLeft w:val="0"/>
      <w:marRight w:val="0"/>
      <w:marTop w:val="0"/>
      <w:marBottom w:val="0"/>
      <w:divBdr>
        <w:top w:val="none" w:sz="0" w:space="0" w:color="auto"/>
        <w:left w:val="none" w:sz="0" w:space="0" w:color="auto"/>
        <w:bottom w:val="none" w:sz="0" w:space="0" w:color="auto"/>
        <w:right w:val="none" w:sz="0" w:space="0" w:color="auto"/>
      </w:divBdr>
    </w:div>
    <w:div w:id="1532643366">
      <w:bodyDiv w:val="1"/>
      <w:marLeft w:val="0"/>
      <w:marRight w:val="0"/>
      <w:marTop w:val="0"/>
      <w:marBottom w:val="0"/>
      <w:divBdr>
        <w:top w:val="none" w:sz="0" w:space="0" w:color="auto"/>
        <w:left w:val="none" w:sz="0" w:space="0" w:color="auto"/>
        <w:bottom w:val="none" w:sz="0" w:space="0" w:color="auto"/>
        <w:right w:val="none" w:sz="0" w:space="0" w:color="auto"/>
      </w:divBdr>
    </w:div>
    <w:div w:id="1542354828">
      <w:bodyDiv w:val="1"/>
      <w:marLeft w:val="0"/>
      <w:marRight w:val="0"/>
      <w:marTop w:val="0"/>
      <w:marBottom w:val="0"/>
      <w:divBdr>
        <w:top w:val="none" w:sz="0" w:space="0" w:color="auto"/>
        <w:left w:val="none" w:sz="0" w:space="0" w:color="auto"/>
        <w:bottom w:val="none" w:sz="0" w:space="0" w:color="auto"/>
        <w:right w:val="none" w:sz="0" w:space="0" w:color="auto"/>
      </w:divBdr>
    </w:div>
    <w:div w:id="1564441637">
      <w:bodyDiv w:val="1"/>
      <w:marLeft w:val="0"/>
      <w:marRight w:val="0"/>
      <w:marTop w:val="0"/>
      <w:marBottom w:val="0"/>
      <w:divBdr>
        <w:top w:val="none" w:sz="0" w:space="0" w:color="auto"/>
        <w:left w:val="none" w:sz="0" w:space="0" w:color="auto"/>
        <w:bottom w:val="none" w:sz="0" w:space="0" w:color="auto"/>
        <w:right w:val="none" w:sz="0" w:space="0" w:color="auto"/>
      </w:divBdr>
    </w:div>
    <w:div w:id="1572738029">
      <w:bodyDiv w:val="1"/>
      <w:marLeft w:val="0"/>
      <w:marRight w:val="0"/>
      <w:marTop w:val="0"/>
      <w:marBottom w:val="0"/>
      <w:divBdr>
        <w:top w:val="none" w:sz="0" w:space="0" w:color="auto"/>
        <w:left w:val="none" w:sz="0" w:space="0" w:color="auto"/>
        <w:bottom w:val="none" w:sz="0" w:space="0" w:color="auto"/>
        <w:right w:val="none" w:sz="0" w:space="0" w:color="auto"/>
      </w:divBdr>
    </w:div>
    <w:div w:id="1573395913">
      <w:bodyDiv w:val="1"/>
      <w:marLeft w:val="0"/>
      <w:marRight w:val="0"/>
      <w:marTop w:val="0"/>
      <w:marBottom w:val="0"/>
      <w:divBdr>
        <w:top w:val="none" w:sz="0" w:space="0" w:color="auto"/>
        <w:left w:val="none" w:sz="0" w:space="0" w:color="auto"/>
        <w:bottom w:val="none" w:sz="0" w:space="0" w:color="auto"/>
        <w:right w:val="none" w:sz="0" w:space="0" w:color="auto"/>
      </w:divBdr>
    </w:div>
    <w:div w:id="1573806221">
      <w:bodyDiv w:val="1"/>
      <w:marLeft w:val="0"/>
      <w:marRight w:val="0"/>
      <w:marTop w:val="0"/>
      <w:marBottom w:val="0"/>
      <w:divBdr>
        <w:top w:val="none" w:sz="0" w:space="0" w:color="auto"/>
        <w:left w:val="none" w:sz="0" w:space="0" w:color="auto"/>
        <w:bottom w:val="none" w:sz="0" w:space="0" w:color="auto"/>
        <w:right w:val="none" w:sz="0" w:space="0" w:color="auto"/>
      </w:divBdr>
    </w:div>
    <w:div w:id="1662543383">
      <w:bodyDiv w:val="1"/>
      <w:marLeft w:val="0"/>
      <w:marRight w:val="0"/>
      <w:marTop w:val="0"/>
      <w:marBottom w:val="0"/>
      <w:divBdr>
        <w:top w:val="none" w:sz="0" w:space="0" w:color="auto"/>
        <w:left w:val="none" w:sz="0" w:space="0" w:color="auto"/>
        <w:bottom w:val="none" w:sz="0" w:space="0" w:color="auto"/>
        <w:right w:val="none" w:sz="0" w:space="0" w:color="auto"/>
      </w:divBdr>
    </w:div>
    <w:div w:id="1670057231">
      <w:bodyDiv w:val="1"/>
      <w:marLeft w:val="0"/>
      <w:marRight w:val="0"/>
      <w:marTop w:val="0"/>
      <w:marBottom w:val="0"/>
      <w:divBdr>
        <w:top w:val="none" w:sz="0" w:space="0" w:color="auto"/>
        <w:left w:val="none" w:sz="0" w:space="0" w:color="auto"/>
        <w:bottom w:val="none" w:sz="0" w:space="0" w:color="auto"/>
        <w:right w:val="none" w:sz="0" w:space="0" w:color="auto"/>
      </w:divBdr>
    </w:div>
    <w:div w:id="1675838112">
      <w:bodyDiv w:val="1"/>
      <w:marLeft w:val="0"/>
      <w:marRight w:val="0"/>
      <w:marTop w:val="0"/>
      <w:marBottom w:val="0"/>
      <w:divBdr>
        <w:top w:val="none" w:sz="0" w:space="0" w:color="auto"/>
        <w:left w:val="none" w:sz="0" w:space="0" w:color="auto"/>
        <w:bottom w:val="none" w:sz="0" w:space="0" w:color="auto"/>
        <w:right w:val="none" w:sz="0" w:space="0" w:color="auto"/>
      </w:divBdr>
    </w:div>
    <w:div w:id="1684282065">
      <w:bodyDiv w:val="1"/>
      <w:marLeft w:val="0"/>
      <w:marRight w:val="0"/>
      <w:marTop w:val="0"/>
      <w:marBottom w:val="0"/>
      <w:divBdr>
        <w:top w:val="none" w:sz="0" w:space="0" w:color="auto"/>
        <w:left w:val="none" w:sz="0" w:space="0" w:color="auto"/>
        <w:bottom w:val="none" w:sz="0" w:space="0" w:color="auto"/>
        <w:right w:val="none" w:sz="0" w:space="0" w:color="auto"/>
      </w:divBdr>
    </w:div>
    <w:div w:id="1701079310">
      <w:bodyDiv w:val="1"/>
      <w:marLeft w:val="0"/>
      <w:marRight w:val="0"/>
      <w:marTop w:val="0"/>
      <w:marBottom w:val="0"/>
      <w:divBdr>
        <w:top w:val="none" w:sz="0" w:space="0" w:color="auto"/>
        <w:left w:val="none" w:sz="0" w:space="0" w:color="auto"/>
        <w:bottom w:val="none" w:sz="0" w:space="0" w:color="auto"/>
        <w:right w:val="none" w:sz="0" w:space="0" w:color="auto"/>
      </w:divBdr>
    </w:div>
    <w:div w:id="1732729476">
      <w:bodyDiv w:val="1"/>
      <w:marLeft w:val="0"/>
      <w:marRight w:val="0"/>
      <w:marTop w:val="0"/>
      <w:marBottom w:val="0"/>
      <w:divBdr>
        <w:top w:val="none" w:sz="0" w:space="0" w:color="auto"/>
        <w:left w:val="none" w:sz="0" w:space="0" w:color="auto"/>
        <w:bottom w:val="none" w:sz="0" w:space="0" w:color="auto"/>
        <w:right w:val="none" w:sz="0" w:space="0" w:color="auto"/>
      </w:divBdr>
    </w:div>
    <w:div w:id="1738939459">
      <w:bodyDiv w:val="1"/>
      <w:marLeft w:val="0"/>
      <w:marRight w:val="0"/>
      <w:marTop w:val="0"/>
      <w:marBottom w:val="0"/>
      <w:divBdr>
        <w:top w:val="none" w:sz="0" w:space="0" w:color="auto"/>
        <w:left w:val="none" w:sz="0" w:space="0" w:color="auto"/>
        <w:bottom w:val="none" w:sz="0" w:space="0" w:color="auto"/>
        <w:right w:val="none" w:sz="0" w:space="0" w:color="auto"/>
      </w:divBdr>
    </w:div>
    <w:div w:id="1742747671">
      <w:bodyDiv w:val="1"/>
      <w:marLeft w:val="0"/>
      <w:marRight w:val="0"/>
      <w:marTop w:val="0"/>
      <w:marBottom w:val="0"/>
      <w:divBdr>
        <w:top w:val="none" w:sz="0" w:space="0" w:color="auto"/>
        <w:left w:val="none" w:sz="0" w:space="0" w:color="auto"/>
        <w:bottom w:val="none" w:sz="0" w:space="0" w:color="auto"/>
        <w:right w:val="none" w:sz="0" w:space="0" w:color="auto"/>
      </w:divBdr>
    </w:div>
    <w:div w:id="1769501245">
      <w:bodyDiv w:val="1"/>
      <w:marLeft w:val="0"/>
      <w:marRight w:val="0"/>
      <w:marTop w:val="0"/>
      <w:marBottom w:val="0"/>
      <w:divBdr>
        <w:top w:val="none" w:sz="0" w:space="0" w:color="auto"/>
        <w:left w:val="none" w:sz="0" w:space="0" w:color="auto"/>
        <w:bottom w:val="none" w:sz="0" w:space="0" w:color="auto"/>
        <w:right w:val="none" w:sz="0" w:space="0" w:color="auto"/>
      </w:divBdr>
    </w:div>
    <w:div w:id="1819110521">
      <w:bodyDiv w:val="1"/>
      <w:marLeft w:val="0"/>
      <w:marRight w:val="0"/>
      <w:marTop w:val="0"/>
      <w:marBottom w:val="0"/>
      <w:divBdr>
        <w:top w:val="none" w:sz="0" w:space="0" w:color="auto"/>
        <w:left w:val="none" w:sz="0" w:space="0" w:color="auto"/>
        <w:bottom w:val="none" w:sz="0" w:space="0" w:color="auto"/>
        <w:right w:val="none" w:sz="0" w:space="0" w:color="auto"/>
      </w:divBdr>
    </w:div>
    <w:div w:id="1820146305">
      <w:bodyDiv w:val="1"/>
      <w:marLeft w:val="0"/>
      <w:marRight w:val="0"/>
      <w:marTop w:val="0"/>
      <w:marBottom w:val="0"/>
      <w:divBdr>
        <w:top w:val="none" w:sz="0" w:space="0" w:color="auto"/>
        <w:left w:val="none" w:sz="0" w:space="0" w:color="auto"/>
        <w:bottom w:val="none" w:sz="0" w:space="0" w:color="auto"/>
        <w:right w:val="none" w:sz="0" w:space="0" w:color="auto"/>
      </w:divBdr>
    </w:div>
    <w:div w:id="1827434696">
      <w:bodyDiv w:val="1"/>
      <w:marLeft w:val="0"/>
      <w:marRight w:val="0"/>
      <w:marTop w:val="0"/>
      <w:marBottom w:val="0"/>
      <w:divBdr>
        <w:top w:val="none" w:sz="0" w:space="0" w:color="auto"/>
        <w:left w:val="none" w:sz="0" w:space="0" w:color="auto"/>
        <w:bottom w:val="none" w:sz="0" w:space="0" w:color="auto"/>
        <w:right w:val="none" w:sz="0" w:space="0" w:color="auto"/>
      </w:divBdr>
    </w:div>
    <w:div w:id="1839927968">
      <w:bodyDiv w:val="1"/>
      <w:marLeft w:val="0"/>
      <w:marRight w:val="0"/>
      <w:marTop w:val="0"/>
      <w:marBottom w:val="0"/>
      <w:divBdr>
        <w:top w:val="none" w:sz="0" w:space="0" w:color="auto"/>
        <w:left w:val="none" w:sz="0" w:space="0" w:color="auto"/>
        <w:bottom w:val="none" w:sz="0" w:space="0" w:color="auto"/>
        <w:right w:val="none" w:sz="0" w:space="0" w:color="auto"/>
      </w:divBdr>
    </w:div>
    <w:div w:id="1843856973">
      <w:bodyDiv w:val="1"/>
      <w:marLeft w:val="0"/>
      <w:marRight w:val="0"/>
      <w:marTop w:val="0"/>
      <w:marBottom w:val="0"/>
      <w:divBdr>
        <w:top w:val="none" w:sz="0" w:space="0" w:color="auto"/>
        <w:left w:val="none" w:sz="0" w:space="0" w:color="auto"/>
        <w:bottom w:val="none" w:sz="0" w:space="0" w:color="auto"/>
        <w:right w:val="none" w:sz="0" w:space="0" w:color="auto"/>
      </w:divBdr>
    </w:div>
    <w:div w:id="1851213983">
      <w:bodyDiv w:val="1"/>
      <w:marLeft w:val="0"/>
      <w:marRight w:val="0"/>
      <w:marTop w:val="0"/>
      <w:marBottom w:val="0"/>
      <w:divBdr>
        <w:top w:val="none" w:sz="0" w:space="0" w:color="auto"/>
        <w:left w:val="none" w:sz="0" w:space="0" w:color="auto"/>
        <w:bottom w:val="none" w:sz="0" w:space="0" w:color="auto"/>
        <w:right w:val="none" w:sz="0" w:space="0" w:color="auto"/>
      </w:divBdr>
    </w:div>
    <w:div w:id="1852377588">
      <w:bodyDiv w:val="1"/>
      <w:marLeft w:val="0"/>
      <w:marRight w:val="0"/>
      <w:marTop w:val="0"/>
      <w:marBottom w:val="0"/>
      <w:divBdr>
        <w:top w:val="none" w:sz="0" w:space="0" w:color="auto"/>
        <w:left w:val="none" w:sz="0" w:space="0" w:color="auto"/>
        <w:bottom w:val="none" w:sz="0" w:space="0" w:color="auto"/>
        <w:right w:val="none" w:sz="0" w:space="0" w:color="auto"/>
      </w:divBdr>
    </w:div>
    <w:div w:id="1852449146">
      <w:bodyDiv w:val="1"/>
      <w:marLeft w:val="0"/>
      <w:marRight w:val="0"/>
      <w:marTop w:val="0"/>
      <w:marBottom w:val="0"/>
      <w:divBdr>
        <w:top w:val="none" w:sz="0" w:space="0" w:color="auto"/>
        <w:left w:val="none" w:sz="0" w:space="0" w:color="auto"/>
        <w:bottom w:val="none" w:sz="0" w:space="0" w:color="auto"/>
        <w:right w:val="none" w:sz="0" w:space="0" w:color="auto"/>
      </w:divBdr>
    </w:div>
    <w:div w:id="1862434034">
      <w:bodyDiv w:val="1"/>
      <w:marLeft w:val="0"/>
      <w:marRight w:val="0"/>
      <w:marTop w:val="0"/>
      <w:marBottom w:val="0"/>
      <w:divBdr>
        <w:top w:val="none" w:sz="0" w:space="0" w:color="auto"/>
        <w:left w:val="none" w:sz="0" w:space="0" w:color="auto"/>
        <w:bottom w:val="none" w:sz="0" w:space="0" w:color="auto"/>
        <w:right w:val="none" w:sz="0" w:space="0" w:color="auto"/>
      </w:divBdr>
    </w:div>
    <w:div w:id="1864245427">
      <w:bodyDiv w:val="1"/>
      <w:marLeft w:val="0"/>
      <w:marRight w:val="0"/>
      <w:marTop w:val="0"/>
      <w:marBottom w:val="0"/>
      <w:divBdr>
        <w:top w:val="none" w:sz="0" w:space="0" w:color="auto"/>
        <w:left w:val="none" w:sz="0" w:space="0" w:color="auto"/>
        <w:bottom w:val="none" w:sz="0" w:space="0" w:color="auto"/>
        <w:right w:val="none" w:sz="0" w:space="0" w:color="auto"/>
      </w:divBdr>
    </w:div>
    <w:div w:id="1874072072">
      <w:bodyDiv w:val="1"/>
      <w:marLeft w:val="0"/>
      <w:marRight w:val="0"/>
      <w:marTop w:val="0"/>
      <w:marBottom w:val="0"/>
      <w:divBdr>
        <w:top w:val="none" w:sz="0" w:space="0" w:color="auto"/>
        <w:left w:val="none" w:sz="0" w:space="0" w:color="auto"/>
        <w:bottom w:val="none" w:sz="0" w:space="0" w:color="auto"/>
        <w:right w:val="none" w:sz="0" w:space="0" w:color="auto"/>
      </w:divBdr>
    </w:div>
    <w:div w:id="1882673103">
      <w:bodyDiv w:val="1"/>
      <w:marLeft w:val="0"/>
      <w:marRight w:val="0"/>
      <w:marTop w:val="0"/>
      <w:marBottom w:val="0"/>
      <w:divBdr>
        <w:top w:val="none" w:sz="0" w:space="0" w:color="auto"/>
        <w:left w:val="none" w:sz="0" w:space="0" w:color="auto"/>
        <w:bottom w:val="none" w:sz="0" w:space="0" w:color="auto"/>
        <w:right w:val="none" w:sz="0" w:space="0" w:color="auto"/>
      </w:divBdr>
    </w:div>
    <w:div w:id="1885558138">
      <w:bodyDiv w:val="1"/>
      <w:marLeft w:val="0"/>
      <w:marRight w:val="0"/>
      <w:marTop w:val="0"/>
      <w:marBottom w:val="0"/>
      <w:divBdr>
        <w:top w:val="none" w:sz="0" w:space="0" w:color="auto"/>
        <w:left w:val="none" w:sz="0" w:space="0" w:color="auto"/>
        <w:bottom w:val="none" w:sz="0" w:space="0" w:color="auto"/>
        <w:right w:val="none" w:sz="0" w:space="0" w:color="auto"/>
      </w:divBdr>
    </w:div>
    <w:div w:id="1898201107">
      <w:bodyDiv w:val="1"/>
      <w:marLeft w:val="0"/>
      <w:marRight w:val="0"/>
      <w:marTop w:val="0"/>
      <w:marBottom w:val="0"/>
      <w:divBdr>
        <w:top w:val="none" w:sz="0" w:space="0" w:color="auto"/>
        <w:left w:val="none" w:sz="0" w:space="0" w:color="auto"/>
        <w:bottom w:val="none" w:sz="0" w:space="0" w:color="auto"/>
        <w:right w:val="none" w:sz="0" w:space="0" w:color="auto"/>
      </w:divBdr>
    </w:div>
    <w:div w:id="1898205119">
      <w:bodyDiv w:val="1"/>
      <w:marLeft w:val="0"/>
      <w:marRight w:val="0"/>
      <w:marTop w:val="0"/>
      <w:marBottom w:val="0"/>
      <w:divBdr>
        <w:top w:val="none" w:sz="0" w:space="0" w:color="auto"/>
        <w:left w:val="none" w:sz="0" w:space="0" w:color="auto"/>
        <w:bottom w:val="none" w:sz="0" w:space="0" w:color="auto"/>
        <w:right w:val="none" w:sz="0" w:space="0" w:color="auto"/>
      </w:divBdr>
    </w:div>
    <w:div w:id="1899584255">
      <w:bodyDiv w:val="1"/>
      <w:marLeft w:val="0"/>
      <w:marRight w:val="0"/>
      <w:marTop w:val="0"/>
      <w:marBottom w:val="0"/>
      <w:divBdr>
        <w:top w:val="none" w:sz="0" w:space="0" w:color="auto"/>
        <w:left w:val="none" w:sz="0" w:space="0" w:color="auto"/>
        <w:bottom w:val="none" w:sz="0" w:space="0" w:color="auto"/>
        <w:right w:val="none" w:sz="0" w:space="0" w:color="auto"/>
      </w:divBdr>
    </w:div>
    <w:div w:id="1900090634">
      <w:bodyDiv w:val="1"/>
      <w:marLeft w:val="0"/>
      <w:marRight w:val="0"/>
      <w:marTop w:val="0"/>
      <w:marBottom w:val="0"/>
      <w:divBdr>
        <w:top w:val="none" w:sz="0" w:space="0" w:color="auto"/>
        <w:left w:val="none" w:sz="0" w:space="0" w:color="auto"/>
        <w:bottom w:val="none" w:sz="0" w:space="0" w:color="auto"/>
        <w:right w:val="none" w:sz="0" w:space="0" w:color="auto"/>
      </w:divBdr>
    </w:div>
    <w:div w:id="1913664277">
      <w:bodyDiv w:val="1"/>
      <w:marLeft w:val="0"/>
      <w:marRight w:val="0"/>
      <w:marTop w:val="0"/>
      <w:marBottom w:val="0"/>
      <w:divBdr>
        <w:top w:val="none" w:sz="0" w:space="0" w:color="auto"/>
        <w:left w:val="none" w:sz="0" w:space="0" w:color="auto"/>
        <w:bottom w:val="none" w:sz="0" w:space="0" w:color="auto"/>
        <w:right w:val="none" w:sz="0" w:space="0" w:color="auto"/>
      </w:divBdr>
    </w:div>
    <w:div w:id="1958560738">
      <w:bodyDiv w:val="1"/>
      <w:marLeft w:val="0"/>
      <w:marRight w:val="0"/>
      <w:marTop w:val="0"/>
      <w:marBottom w:val="0"/>
      <w:divBdr>
        <w:top w:val="none" w:sz="0" w:space="0" w:color="auto"/>
        <w:left w:val="none" w:sz="0" w:space="0" w:color="auto"/>
        <w:bottom w:val="none" w:sz="0" w:space="0" w:color="auto"/>
        <w:right w:val="none" w:sz="0" w:space="0" w:color="auto"/>
      </w:divBdr>
    </w:div>
    <w:div w:id="1963922335">
      <w:bodyDiv w:val="1"/>
      <w:marLeft w:val="0"/>
      <w:marRight w:val="0"/>
      <w:marTop w:val="0"/>
      <w:marBottom w:val="0"/>
      <w:divBdr>
        <w:top w:val="none" w:sz="0" w:space="0" w:color="auto"/>
        <w:left w:val="none" w:sz="0" w:space="0" w:color="auto"/>
        <w:bottom w:val="none" w:sz="0" w:space="0" w:color="auto"/>
        <w:right w:val="none" w:sz="0" w:space="0" w:color="auto"/>
      </w:divBdr>
    </w:div>
    <w:div w:id="1966303027">
      <w:bodyDiv w:val="1"/>
      <w:marLeft w:val="0"/>
      <w:marRight w:val="0"/>
      <w:marTop w:val="0"/>
      <w:marBottom w:val="0"/>
      <w:divBdr>
        <w:top w:val="none" w:sz="0" w:space="0" w:color="auto"/>
        <w:left w:val="none" w:sz="0" w:space="0" w:color="auto"/>
        <w:bottom w:val="none" w:sz="0" w:space="0" w:color="auto"/>
        <w:right w:val="none" w:sz="0" w:space="0" w:color="auto"/>
      </w:divBdr>
    </w:div>
    <w:div w:id="1981108712">
      <w:bodyDiv w:val="1"/>
      <w:marLeft w:val="0"/>
      <w:marRight w:val="0"/>
      <w:marTop w:val="0"/>
      <w:marBottom w:val="0"/>
      <w:divBdr>
        <w:top w:val="none" w:sz="0" w:space="0" w:color="auto"/>
        <w:left w:val="none" w:sz="0" w:space="0" w:color="auto"/>
        <w:bottom w:val="none" w:sz="0" w:space="0" w:color="auto"/>
        <w:right w:val="none" w:sz="0" w:space="0" w:color="auto"/>
      </w:divBdr>
    </w:div>
    <w:div w:id="1981184415">
      <w:bodyDiv w:val="1"/>
      <w:marLeft w:val="0"/>
      <w:marRight w:val="0"/>
      <w:marTop w:val="0"/>
      <w:marBottom w:val="0"/>
      <w:divBdr>
        <w:top w:val="none" w:sz="0" w:space="0" w:color="auto"/>
        <w:left w:val="none" w:sz="0" w:space="0" w:color="auto"/>
        <w:bottom w:val="none" w:sz="0" w:space="0" w:color="auto"/>
        <w:right w:val="none" w:sz="0" w:space="0" w:color="auto"/>
      </w:divBdr>
    </w:div>
    <w:div w:id="2001538665">
      <w:bodyDiv w:val="1"/>
      <w:marLeft w:val="0"/>
      <w:marRight w:val="0"/>
      <w:marTop w:val="0"/>
      <w:marBottom w:val="0"/>
      <w:divBdr>
        <w:top w:val="none" w:sz="0" w:space="0" w:color="auto"/>
        <w:left w:val="none" w:sz="0" w:space="0" w:color="auto"/>
        <w:bottom w:val="none" w:sz="0" w:space="0" w:color="auto"/>
        <w:right w:val="none" w:sz="0" w:space="0" w:color="auto"/>
      </w:divBdr>
    </w:div>
    <w:div w:id="2043704151">
      <w:bodyDiv w:val="1"/>
      <w:marLeft w:val="0"/>
      <w:marRight w:val="0"/>
      <w:marTop w:val="0"/>
      <w:marBottom w:val="0"/>
      <w:divBdr>
        <w:top w:val="none" w:sz="0" w:space="0" w:color="auto"/>
        <w:left w:val="none" w:sz="0" w:space="0" w:color="auto"/>
        <w:bottom w:val="none" w:sz="0" w:space="0" w:color="auto"/>
        <w:right w:val="none" w:sz="0" w:space="0" w:color="auto"/>
      </w:divBdr>
    </w:div>
    <w:div w:id="2050260342">
      <w:bodyDiv w:val="1"/>
      <w:marLeft w:val="0"/>
      <w:marRight w:val="0"/>
      <w:marTop w:val="0"/>
      <w:marBottom w:val="0"/>
      <w:divBdr>
        <w:top w:val="none" w:sz="0" w:space="0" w:color="auto"/>
        <w:left w:val="none" w:sz="0" w:space="0" w:color="auto"/>
        <w:bottom w:val="none" w:sz="0" w:space="0" w:color="auto"/>
        <w:right w:val="none" w:sz="0" w:space="0" w:color="auto"/>
      </w:divBdr>
    </w:div>
    <w:div w:id="2109231783">
      <w:bodyDiv w:val="1"/>
      <w:marLeft w:val="0"/>
      <w:marRight w:val="0"/>
      <w:marTop w:val="0"/>
      <w:marBottom w:val="0"/>
      <w:divBdr>
        <w:top w:val="none" w:sz="0" w:space="0" w:color="auto"/>
        <w:left w:val="none" w:sz="0" w:space="0" w:color="auto"/>
        <w:bottom w:val="none" w:sz="0" w:space="0" w:color="auto"/>
        <w:right w:val="none" w:sz="0" w:space="0" w:color="auto"/>
      </w:divBdr>
    </w:div>
    <w:div w:id="2113237628">
      <w:bodyDiv w:val="1"/>
      <w:marLeft w:val="0"/>
      <w:marRight w:val="0"/>
      <w:marTop w:val="0"/>
      <w:marBottom w:val="0"/>
      <w:divBdr>
        <w:top w:val="none" w:sz="0" w:space="0" w:color="auto"/>
        <w:left w:val="none" w:sz="0" w:space="0" w:color="auto"/>
        <w:bottom w:val="none" w:sz="0" w:space="0" w:color="auto"/>
        <w:right w:val="none" w:sz="0" w:space="0" w:color="auto"/>
      </w:divBdr>
    </w:div>
    <w:div w:id="2124839836">
      <w:bodyDiv w:val="1"/>
      <w:marLeft w:val="0"/>
      <w:marRight w:val="0"/>
      <w:marTop w:val="0"/>
      <w:marBottom w:val="0"/>
      <w:divBdr>
        <w:top w:val="none" w:sz="0" w:space="0" w:color="auto"/>
        <w:left w:val="none" w:sz="0" w:space="0" w:color="auto"/>
        <w:bottom w:val="none" w:sz="0" w:space="0" w:color="auto"/>
        <w:right w:val="none" w:sz="0" w:space="0" w:color="auto"/>
      </w:divBdr>
    </w:div>
    <w:div w:id="2127920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blog.playstation.com/2020/06/09/the-last-of-us-part-ii-accessibility-features-detailed/" TargetMode="External"/><Relationship Id="rId21" Type="http://schemas.openxmlformats.org/officeDocument/2006/relationships/image" Target="media/image11.png"/><Relationship Id="rId34" Type="http://schemas.openxmlformats.org/officeDocument/2006/relationships/hyperlink" Target="https://www.eurogamer.net/portal-2-is-better-at-brain-training-than-software-designed-for-that-says-science" TargetMode="External"/><Relationship Id="rId42" Type="http://schemas.openxmlformats.org/officeDocument/2006/relationships/hyperlink" Target="https://education.minecraft.net/en-us" TargetMode="External"/><Relationship Id="rId47" Type="http://schemas.openxmlformats.org/officeDocument/2006/relationships/hyperlink" Target="https://unity.com/" TargetMode="External"/><Relationship Id="rId50" Type="http://schemas.openxmlformats.org/officeDocument/2006/relationships/hyperlink" Target="https://docs.unity3d.com/Manual/class-ScriptableObject.html"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9.png"/><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hyperlink" Target="https://mobilesyrup.com/2022/02/24/elden-ring-review/" TargetMode="External"/><Relationship Id="rId37" Type="http://schemas.openxmlformats.org/officeDocument/2006/relationships/hyperlink" Target="https://cgcookie.com/posts/visual-scripting-quick-start-guide" TargetMode="External"/><Relationship Id="rId40" Type="http://schemas.openxmlformats.org/officeDocument/2006/relationships/hyperlink" Target="https://www.cambridge.org/elt/blog/2023/05/24/teachers-talk-tech-4-games-in-language-teaching/" TargetMode="External"/><Relationship Id="rId45" Type="http://schemas.openxmlformats.org/officeDocument/2006/relationships/hyperlink" Target="https://en.bandainamcoent.eu/elden-ring/elden-ring"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image" Target="media/image21.png"/><Relationship Id="rId44" Type="http://schemas.openxmlformats.org/officeDocument/2006/relationships/hyperlink" Target="https://code.org/" TargetMode="External"/><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yperlink" Target="https://unity.com/products/unity-educators" TargetMode="External"/><Relationship Id="rId43" Type="http://schemas.openxmlformats.org/officeDocument/2006/relationships/hyperlink" Target="https://www.kerbalspaceprogram.com/" TargetMode="External"/><Relationship Id="rId48" Type="http://schemas.openxmlformats.org/officeDocument/2006/relationships/hyperlink" Target="https://www.unrealengine.com/en-US" TargetMode="External"/><Relationship Id="rId8" Type="http://schemas.openxmlformats.org/officeDocument/2006/relationships/webSettings" Target="webSettings.xml"/><Relationship Id="rId51" Type="http://schemas.openxmlformats.org/officeDocument/2006/relationships/image" Target="media/image22.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hyperlink" Target="https://www.gamedeveloper.com/design/rewarding-the-players-valve-on-i-portal-2-i-" TargetMode="External"/><Relationship Id="rId38" Type="http://schemas.openxmlformats.org/officeDocument/2006/relationships/hyperlink" Target="https://www.xbox.com/en-GB/community/for-everyone/accessibility" TargetMode="External"/><Relationship Id="rId46" Type="http://schemas.openxmlformats.org/officeDocument/2006/relationships/hyperlink" Target="https://www.thinkwithportals.com/" TargetMode="External"/><Relationship Id="rId20" Type="http://schemas.openxmlformats.org/officeDocument/2006/relationships/image" Target="media/image10.jpeg"/><Relationship Id="rId41" Type="http://schemas.openxmlformats.org/officeDocument/2006/relationships/hyperlink" Target="https://freepd.com" TargetMode="Externa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docs.unrealengine.com/en-US/ProgrammingAndScripting/Blueprints/index.html" TargetMode="External"/><Relationship Id="rId49" Type="http://schemas.openxmlformats.org/officeDocument/2006/relationships/hyperlink" Target="https://unity.com/releases/editor/whats-new/2022.3.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71ED248F52840B0BE02D95F269F7392"/>
        <w:category>
          <w:name w:val="General"/>
          <w:gallery w:val="placeholder"/>
        </w:category>
        <w:types>
          <w:type w:val="bbPlcHdr"/>
        </w:types>
        <w:behaviors>
          <w:behavior w:val="content"/>
        </w:behaviors>
        <w:guid w:val="{1AA779DA-22DD-4F29-B211-E5F806BBDF08}"/>
      </w:docPartPr>
      <w:docPartBody>
        <w:p w:rsidR="001D301B" w:rsidRDefault="00546570" w:rsidP="00546570">
          <w:pPr>
            <w:pStyle w:val="B71ED248F52840B0BE02D95F269F7392"/>
          </w:pPr>
          <w:r w:rsidRPr="009C3095">
            <w:rPr>
              <w:rStyle w:val="PlaceholderText"/>
            </w:rPr>
            <w:t>Formatting...</w:t>
          </w:r>
        </w:p>
      </w:docPartBody>
    </w:docPart>
    <w:docPart>
      <w:docPartPr>
        <w:name w:val="600F5731B1F04383AAD5F6C18866880F"/>
        <w:category>
          <w:name w:val="General"/>
          <w:gallery w:val="placeholder"/>
        </w:category>
        <w:types>
          <w:type w:val="bbPlcHdr"/>
        </w:types>
        <w:behaviors>
          <w:behavior w:val="content"/>
        </w:behaviors>
        <w:guid w:val="{ED063B2C-C145-4AEA-BE2B-33DBE0211726}"/>
      </w:docPartPr>
      <w:docPartBody>
        <w:p w:rsidR="001D301B" w:rsidRDefault="001D301B">
          <w:r w:rsidRPr="003E7BC2">
            <w:rPr>
              <w:rStyle w:val="PlaceholderText"/>
            </w:rPr>
            <w:t>Formatting...</w:t>
          </w:r>
        </w:p>
      </w:docPartBody>
    </w:docPart>
    <w:docPart>
      <w:docPartPr>
        <w:name w:val="469C0B085EDF4535A47C3DBEB5110408"/>
        <w:category>
          <w:name w:val="General"/>
          <w:gallery w:val="placeholder"/>
        </w:category>
        <w:types>
          <w:type w:val="bbPlcHdr"/>
        </w:types>
        <w:behaviors>
          <w:behavior w:val="content"/>
        </w:behaviors>
        <w:guid w:val="{BBED3628-DD91-4330-9878-C2D3F1836DCF}"/>
      </w:docPartPr>
      <w:docPartBody>
        <w:p w:rsidR="001D301B" w:rsidRDefault="001D301B">
          <w:r w:rsidRPr="003E7BC2">
            <w:rPr>
              <w:rStyle w:val="PlaceholderText"/>
            </w:rPr>
            <w:t>Formatting...</w:t>
          </w:r>
        </w:p>
      </w:docPartBody>
    </w:docPart>
    <w:docPart>
      <w:docPartPr>
        <w:name w:val="1E18B218B6EF4619B7D32FD6880B7A68"/>
        <w:category>
          <w:name w:val="General"/>
          <w:gallery w:val="placeholder"/>
        </w:category>
        <w:types>
          <w:type w:val="bbPlcHdr"/>
        </w:types>
        <w:behaviors>
          <w:behavior w:val="content"/>
        </w:behaviors>
        <w:guid w:val="{A2021627-95CC-42A5-8178-A2F95DA93A64}"/>
      </w:docPartPr>
      <w:docPartBody>
        <w:p w:rsidR="001D301B" w:rsidRDefault="001D301B">
          <w:r w:rsidRPr="003E7BC2">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603"/>
    <w:rsid w:val="0004703F"/>
    <w:rsid w:val="0011461B"/>
    <w:rsid w:val="00127089"/>
    <w:rsid w:val="001D301B"/>
    <w:rsid w:val="00237088"/>
    <w:rsid w:val="0024024E"/>
    <w:rsid w:val="00260B2D"/>
    <w:rsid w:val="003C0A9D"/>
    <w:rsid w:val="00416DF3"/>
    <w:rsid w:val="00457AD8"/>
    <w:rsid w:val="00546570"/>
    <w:rsid w:val="00554729"/>
    <w:rsid w:val="005D2D26"/>
    <w:rsid w:val="005E7CFA"/>
    <w:rsid w:val="005F06E0"/>
    <w:rsid w:val="005F1344"/>
    <w:rsid w:val="006C2AC4"/>
    <w:rsid w:val="007A3499"/>
    <w:rsid w:val="007E3B3B"/>
    <w:rsid w:val="007E5B40"/>
    <w:rsid w:val="007F0DDF"/>
    <w:rsid w:val="0085687F"/>
    <w:rsid w:val="00924603"/>
    <w:rsid w:val="009B5939"/>
    <w:rsid w:val="009C2A3C"/>
    <w:rsid w:val="00AC5B26"/>
    <w:rsid w:val="00B005DC"/>
    <w:rsid w:val="00C925F0"/>
    <w:rsid w:val="00CE4717"/>
    <w:rsid w:val="00EA7D57"/>
    <w:rsid w:val="00EE1869"/>
    <w:rsid w:val="00EE1964"/>
    <w:rsid w:val="00F27EBA"/>
    <w:rsid w:val="00F83A30"/>
    <w:rsid w:val="00FE2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301B"/>
    <w:rPr>
      <w:color w:val="666666"/>
    </w:rPr>
  </w:style>
  <w:style w:type="paragraph" w:customStyle="1" w:styleId="B71ED248F52840B0BE02D95F269F7392">
    <w:name w:val="B71ED248F52840B0BE02D95F269F7392"/>
    <w:rsid w:val="005465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8">
    <wetp:webextensionref xmlns:r="http://schemas.openxmlformats.org/officeDocument/2006/relationships" r:id="rId1"/>
  </wetp:taskpane>
  <wetp:taskpane dockstate="right" visibility="0" width="350" row="5">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6BCC99BB-6B57-4182-8365-494D1ED9D0D5}">
  <we:reference id="8c1c3d44-57e9-40d7-86e4-4adf61fea1dd" version="2.1.0.2" store="EXCatalog" storeType="EXCatalog"/>
  <we:alternateReferences>
    <we:reference id="WA104380122" version="2.1.0.2" store="en-GB" storeType="OMEX"/>
  </we:alternateReferences>
  <we:properties>
    <we:property name="citations" value="{&quot;92681399&quot;:{&quot;referencesIds&quot;:[&quot;doc:674dc316a7af747612d05470&quot;],&quot;referencesOptions&quot;:{&quot;doc:674dc316a7af747612d05470&quot;:{&quot;author&quot;:true,&quot;year&quot;:true,&quot;formatAuthorYear&quot;:false,&quot;pageReplace&quot;:&quot;&quot;,&quot;prefix&quot;:&quot;&quot;,&quot;suffix&quot;:&quot;&quot;}},&quot;hasBrokenReferences&quot;:false,&quot;hasManualEdits&quot;:false,&quot;isEmpty&quot;:false,&quot;citationType&quot;:&quot;inline&quot;,&quot;id&quot;:92681399,&quot;citationText&quot;:&quot;&lt;span style=\&quot;font-family:Aptos;font-size:16px;color:#000000\&quot;&gt;[2]&lt;/span&gt;&quot;},&quot;955988655&quot;:{&quot;referencesIds&quot;:[&quot;doc:674dc62e5961da640065a1dc&quot;],&quot;referencesOptions&quot;:{&quot;doc:674dc62e5961da640065a1dc&quot;:{&quot;author&quot;:true,&quot;year&quot;:true,&quot;formatAuthorYear&quot;:false,&quot;pageReplace&quot;:&quot;&quot;,&quot;prefix&quot;:&quot;&quot;,&quot;suffix&quot;:&quot;&quot;}},&quot;hasBrokenReferences&quot;:false,&quot;hasManualEdits&quot;:false,&quot;isEmpty&quot;:false,&quot;citationType&quot;:&quot;inline&quot;,&quot;id&quot;:955988655,&quot;citationText&quot;:&quot;&lt;span style=\&quot;font-family:Aptos;font-size:16px;color:#000000\&quot;&gt;[3]&lt;/span&gt;&quot;},&quot;1002781276&quot;:{&quot;referencesIds&quot;:[&quot;doc:674dc316a7af747612d05470&quot;],&quot;referencesOptions&quot;:{&quot;doc:674dc316a7af747612d05470&quot;:{&quot;author&quot;:true,&quot;year&quot;:true,&quot;formatAuthorYear&quot;:false,&quot;pageReplace&quot;:&quot;&quot;,&quot;prefix&quot;:&quot;&quot;,&quot;suffix&quot;:&quot;&quot;}},&quot;hasBrokenReferences&quot;:false,&quot;hasManualEdits&quot;:false,&quot;isEmpty&quot;:false,&quot;citationType&quot;:&quot;inline&quot;,&quot;id&quot;:1002781276,&quot;citationText&quot;:&quot;&lt;span style=\&quot;font-family:Aptos;font-size:16px;color:#000000\&quot;&gt;[2]&lt;/span&gt;&quot;},&quot;1384292470&quot;:{&quot;referencesIds&quot;:[&quot;doc:6714ddaaf2ff30331661cd0d&quot;],&quot;referencesOptions&quot;:{&quot;doc:6714ddaaf2ff30331661cd0d&quot;:{&quot;author&quot;:true,&quot;year&quot;:true,&quot;formatAuthorYear&quot;:false,&quot;pageReplace&quot;:&quot;&quot;,&quot;prefix&quot;:&quot;&quot;,&quot;suffix&quot;:&quot;&quot;}},&quot;hasBrokenReferences&quot;:false,&quot;hasManualEdits&quot;:false,&quot;isEmpty&quot;:false,&quot;citationType&quot;:&quot;inline&quot;,&quot;id&quot;:1384292470,&quot;citationText&quot;:&quot;&lt;span style=\&quot;font-family:Aptos;font-size:16px;color:#000000\&quot;&gt;[4]&lt;/span&gt;&quot;},&quot;1455370088&quot;:{&quot;referencesIds&quot;:[&quot;doc:6714ddaaf2ff30331661cd0d&quot;],&quot;referencesOptions&quot;:{&quot;doc:6714ddaaf2ff30331661cd0d&quot;:{&quot;author&quot;:true,&quot;year&quot;:true,&quot;formatAuthorYear&quot;:false,&quot;pageReplace&quot;:&quot;&quot;,&quot;prefix&quot;:&quot;&quot;,&quot;suffix&quot;:&quot;&quot;}},&quot;hasBrokenReferences&quot;:false,&quot;hasManualEdits&quot;:false,&quot;isEmpty&quot;:false,&quot;citationType&quot;:&quot;inline&quot;,&quot;id&quot;:1455370088,&quot;citationText&quot;:&quot;&lt;span style=\&quot;font-family:Aptos;font-size:16px;color:#000000\&quot;&gt;[4]&lt;/span&gt;&quot;},&quot;1752391312&quot;:{&quot;referencesIds&quot;:[&quot;doc:674dc316a7af747612d05470&quot;],&quot;referencesOptions&quot;:{&quot;doc:674dc316a7af747612d05470&quot;:{&quot;author&quot;:true,&quot;year&quot;:true,&quot;formatAuthorYear&quot;:false,&quot;pageReplace&quot;:&quot;&quot;,&quot;prefix&quot;:&quot;&quot;,&quot;suffix&quot;:&quot;&quot;}},&quot;hasBrokenReferences&quot;:false,&quot;hasManualEdits&quot;:false,&quot;isEmpty&quot;:false,&quot;citationType&quot;:&quot;inline&quot;,&quot;id&quot;:1752391312,&quot;citationText&quot;:&quot;&lt;span style=\&quot;font-family:Aptos;font-size:16px;color:#000000\&quot;&gt;[2]&lt;/span&gt;&quot;},&quot;-1584757463&quot;:{&quot;referencesIds&quot;:[&quot;doc:6714d93df2ff30331661ccd3&quot;],&quot;referencesOptions&quot;:{&quot;doc:6714d93df2ff30331661ccd3&quot;:{&quot;author&quot;:true,&quot;year&quot;:true,&quot;formatAuthorYear&quot;:false,&quot;pageReplace&quot;:&quot;&quot;,&quot;prefix&quot;:&quot;&quot;,&quot;suffix&quot;:&quot;&quot;}},&quot;hasBrokenReferences&quot;:false,&quot;hasManualEdits&quot;:false,&quot;isEmpty&quot;:false,&quot;citationType&quot;:&quot;inline&quot;,&quot;id&quot;:-1584757463,&quot;citationText&quot;:&quot;&lt;span style=\&quot;font-family:Aptos;font-size:16px;color:#000000\&quot;&gt;[1]&lt;/span&gt;&quot;},&quot;-935288919&quot;:{&quot;referencesIds&quot;:[&quot;doc:6714d93df2ff30331661ccd3&quot;],&quot;referencesOptions&quot;:{&quot;doc:6714d93df2ff30331661ccd3&quot;:{&quot;author&quot;:true,&quot;year&quot;:true,&quot;formatAuthorYear&quot;:false,&quot;pageReplace&quot;:&quot;&quot;,&quot;prefix&quot;:&quot;&quot;,&quot;suffix&quot;:&quot;&quot;}},&quot;hasBrokenReferences&quot;:false,&quot;hasManualEdits&quot;:false,&quot;isEmpty&quot;:false,&quot;citationType&quot;:&quot;inline&quot;,&quot;id&quot;:-935288919,&quot;citationText&quot;:&quot;&lt;span style=\&quot;font-family:Aptos;font-size:16px;color:#000000\&quot;&gt;[1]&lt;/span&gt;&quot;},&quot;-394049544&quot;:{&quot;referencesIds&quot;:[&quot;doc:6714d93df2ff30331661ccd3&quot;],&quot;referencesOptions&quot;:{&quot;doc:6714d93df2ff30331661ccd3&quot;:{&quot;author&quot;:true,&quot;year&quot;:true,&quot;formatAuthorYear&quot;:false,&quot;pageReplace&quot;:&quot;&quot;,&quot;prefix&quot;:&quot;&quot;,&quot;suffix&quot;:&quot;&quot;}},&quot;hasBrokenReferences&quot;:false,&quot;hasManualEdits&quot;:false,&quot;isEmpty&quot;:false,&quot;citationType&quot;:&quot;inline&quot;,&quot;id&quot;:-394049544,&quot;citationText&quot;:&quot;&lt;span style=\&quot;font-family:Aptos;font-size:16px;color:#000000\&quot;&gt;[1]&lt;/span&gt;&quot;},&quot;-1420860147&quot;:{&quot;referencesIds&quot;:[&quot;doc:674dc316a7af747612d05470&quot;],&quot;referencesOptions&quot;:{&quot;doc:674dc316a7af747612d05470&quot;:{&quot;author&quot;:true,&quot;year&quot;:true,&quot;formatAuthorYear&quot;:false,&quot;pageReplace&quot;:&quot;&quot;,&quot;prefix&quot;:&quot;&quot;,&quot;suffix&quot;:&quot;&quot;}},&quot;hasBrokenReferences&quot;:false,&quot;hasManualEdits&quot;:false,&quot;isEmpty&quot;:false,&quot;citationType&quot;:&quot;inline&quot;,&quot;id&quot;:-1420860147,&quot;citationText&quot;:&quot;&lt;span style=\&quot;font-family:Aptos;font-size:16px;color:#000000\&quot;&gt;[2]&lt;/span&gt;&quot;},&quot;-1153600610&quot;:{&quot;referencesIds&quot;:[&quot;doc:674dc62e5961da640065a1dc&quot;],&quot;referencesOptions&quot;:{&quot;doc:674dc62e5961da640065a1dc&quot;:{&quot;author&quot;:true,&quot;year&quot;:true,&quot;formatAuthorYear&quot;:false,&quot;pageReplace&quot;:&quot;&quot;,&quot;prefix&quot;:&quot;&quot;,&quot;suffix&quot;:&quot;&quot;}},&quot;hasBrokenReferences&quot;:false,&quot;hasManualEdits&quot;:false,&quot;isEmpty&quot;:false,&quot;citationType&quot;:&quot;inline&quot;,&quot;id&quot;:-1153600610,&quot;citationText&quot;:&quot;&lt;span style=\&quot;font-family:Aptos;font-size:16px;color:#000000\&quot;&gt;[3]&lt;/span&gt;&quot;},&quot;-776407321&quot;:{&quot;referencesIds&quot;:[&quot;doc:6714ddaaf2ff30331661cd0d&quot;],&quot;referencesOptions&quot;:{&quot;doc:6714ddaaf2ff30331661cd0d&quot;:{&quot;author&quot;:true,&quot;year&quot;:true,&quot;formatAuthorYear&quot;:false,&quot;pageReplace&quot;:&quot;&quot;,&quot;prefix&quot;:&quot;&quot;,&quot;suffix&quot;:&quot;&quot;}},&quot;hasBrokenReferences&quot;:false,&quot;hasManualEdits&quot;:false,&quot;isEmpty&quot;:false,&quot;citationType&quot;:&quot;inline&quot;,&quot;id&quot;:-776407321,&quot;citationText&quot;:&quot;&lt;span style=\&quot;font-family:Aptos;font-size:16px;color:#000000\&quot;&gt;[4]&lt;/span&gt;&quot;}}"/>
    <we:property name="currentFolder" value="{&quot;depth&quot;:0,&quot;id&quot;:&quot;all&quot;,&quot;name&quot;:&quot;All references&quot;,&quot;parentId&quot;:null,&quot;position&quot;:-2,&quot;isShared&quot;:false}"/>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F4224495-E65B-47DE-9EC0-D4792B25D20C}">
  <we:reference id="wa200007520" version="3.0.0.0" store="en-US" storeType="OMEX"/>
  <we:alternateReferences>
    <we:reference id="wa200007520" version="3.0.0.0" store="en-US" storeType="OMEX"/>
  </we:alternateReferences>
  <we:properties>
    <we:property name="bibliographyEnabled" value="&quot;bibliographyEnabled&quot;"/>
    <we:property name="citations" value="{&quot;127286492&quot;:{&quot;referencesIds&quot;:[&quot;doc:6714d93df2ff30331661ccd3&quot;],&quot;referencesOptions&quot;:{&quot;doc:6714d93df2ff30331661ccd3&quot;:{&quot;author&quot;:true,&quot;year&quot;:true,&quot;formatAuthorYear&quot;:false,&quot;pageReplace&quot;:&quot;&quot;,&quot;prefix&quot;:&quot;&quot;,&quot;suffix&quot;:&quot;&quot;}},&quot;hasBrokenReferences&quot;:false,&quot;hasManualEdits&quot;:false,&quot;isEmpty&quot;:false,&quot;citationType&quot;:&quot;inline&quot;,&quot;id&quot;:127286492,&quot;citationText&quot;:&quot;&lt;span style=\&quot;font-family:Aptos;font-size:16px;color:#000000\&quot;&gt;[1]&lt;/span&gt;&quot;},&quot;1014190436&quot;:{&quot;referencesIds&quot;:[&quot;doc:674dc316a7af747612d05470&quot;],&quot;referencesOptions&quot;:{&quot;doc:674dc316a7af747612d05470&quot;:{&quot;author&quot;:true,&quot;year&quot;:true,&quot;formatAuthorYear&quot;:false,&quot;pageReplace&quot;:&quot;&quot;,&quot;prefix&quot;:&quot;&quot;,&quot;suffix&quot;:&quot;&quot;}},&quot;hasBrokenReferences&quot;:false,&quot;hasManualEdits&quot;:false,&quot;isEmpty&quot;:false,&quot;citationType&quot;:&quot;inline&quot;,&quot;id&quot;:1014190436,&quot;citationText&quot;:&quot;&lt;span style=\&quot;font-family:Aptos;font-size:16px;color:#000000\&quot;&gt;[5]&lt;/span&gt;&quot;},&quot;1886681413&quot;:{&quot;referencesIds&quot;:[&quot;doc:6759bde27bbbc55052d6a1fa&quot;],&quot;referencesOptions&quot;:{&quot;doc:6759bde27bbbc55052d6a1fa&quot;:{&quot;author&quot;:true,&quot;year&quot;:true,&quot;formatAuthorYear&quot;:false,&quot;pageReplace&quot;:&quot;&quot;,&quot;prefix&quot;:&quot;&quot;,&quot;suffix&quot;:&quot;&quot;}},&quot;hasBrokenReferences&quot;:false,&quot;hasManualEdits&quot;:false,&quot;isEmpty&quot;:false,&quot;citationType&quot;:&quot;inline&quot;,&quot;id&quot;:1886681413,&quot;citationText&quot;:&quot;&lt;span style=\&quot;font-family:Aptos;font-size:16px;color:#000000\&quot;&gt;[3]&lt;/span&gt;&quot;},&quot;-717742920&quot;:{&quot;referencesIds&quot;:[&quot;doc:6759bfe27bbbc55052d6a249&quot;],&quot;referencesOptions&quot;:{&quot;doc:6759bfe27bbbc55052d6a249&quot;:{&quot;author&quot;:true,&quot;year&quot;:true,&quot;formatAuthorYear&quot;:false,&quot;pageReplace&quot;:&quot;&quot;,&quot;prefix&quot;:&quot;&quot;,&quot;suffix&quot;:&quot;&quot;}},&quot;hasBrokenReferences&quot;:false,&quot;hasManualEdits&quot;:false,&quot;isEmpty&quot;:false,&quot;citationType&quot;:&quot;inline&quot;,&quot;id&quot;:-717742920,&quot;citationText&quot;:&quot;&lt;span style=\&quot;font-family:Aptos;font-size:16px;color:#000000\&quot;&gt;[2]&lt;/span&gt;&quot;},&quot;-1910528027&quot;:{&quot;referencesIds&quot;:[&quot;doc:6759bd187a5a821862aede8b&quot;],&quot;referencesOptions&quot;:{&quot;doc:6759bd187a5a821862aede8b&quot;:{&quot;author&quot;:true,&quot;year&quot;:true,&quot;formatAuthorYear&quot;:false,&quot;pageReplace&quot;:&quot;&quot;,&quot;prefix&quot;:&quot;&quot;,&quot;suffix&quot;:&quot;&quot;}},&quot;hasBrokenReferences&quot;:false,&quot;hasManualEdits&quot;:false,&quot;isEmpty&quot;:false,&quot;citationType&quot;:&quot;inline&quot;,&quot;id&quot;:-1910528027,&quot;citationText&quot;:&quot;&lt;span style=\&quot;font-family:Aptos;font-size:16px;color:#000000\&quot;&gt;[4]&lt;/span&gt;&quot;}}"/>
    <we:property name="currentFolder" value="{&quot;id&quot;:&quot;project:67065d10cccf7e0176ef5db5&quot;,&quot;userId&quot;:&quot;user:635facc58f08c7904385913f&quot;,&quot;projectId&quot;:&quot;ap:635facc58f08c79043859140&quot;,&quot;name&quot;:&quot;Independent Project&quot;,&quot;created&quot;:1728470288319,&quot;lastModified&quot;:1728470288319,&quot;position&quot;:13,&quot;isShared&quot;:false,&quot;isExampleCollection&quot;:false,&quot;isMyPublicationsCollection&quot;:false,&quot;notInFolder&quot;:false,&quot;totalReferences&quot;:14,&quot;depth&quot;:0}"/>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bca9992c98c74754c70122b4abb879d0">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eab8e463c41e8f032c6c2b9a4a7fb1b2"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74FD0F-ED85-4290-AECE-491090838D4D}">
  <ds:schemaRefs>
    <ds:schemaRef ds:uri="http://schemas.openxmlformats.org/officeDocument/2006/bibliography"/>
  </ds:schemaRefs>
</ds:datastoreItem>
</file>

<file path=customXml/itemProps2.xml><?xml version="1.0" encoding="utf-8"?>
<ds:datastoreItem xmlns:ds="http://schemas.openxmlformats.org/officeDocument/2006/customXml" ds:itemID="{40CA47F1-1FD1-45F8-B4E9-A49655146AA3}">
  <ds:schemaRefs>
    <ds:schemaRef ds:uri="http://schemas.microsoft.com/office/2006/documentManagement/types"/>
    <ds:schemaRef ds:uri="0cb976d4-72d8-43fd-a100-21d54766e958"/>
    <ds:schemaRef ds:uri="http://schemas.microsoft.com/office/2006/metadata/properties"/>
    <ds:schemaRef ds:uri="http://purl.org/dc/dcmitype/"/>
    <ds:schemaRef ds:uri="http://schemas.microsoft.com/office/infopath/2007/PartnerControls"/>
    <ds:schemaRef ds:uri="http://www.w3.org/XML/1998/namespace"/>
    <ds:schemaRef ds:uri="http://purl.org/dc/terms/"/>
    <ds:schemaRef ds:uri="http://purl.org/dc/elements/1.1/"/>
    <ds:schemaRef ds:uri="http://schemas.openxmlformats.org/package/2006/metadata/core-properties"/>
    <ds:schemaRef ds:uri="da3f2772-8f1e-4acb-bd98-3a0ee892f48a"/>
  </ds:schemaRefs>
</ds:datastoreItem>
</file>

<file path=customXml/itemProps3.xml><?xml version="1.0" encoding="utf-8"?>
<ds:datastoreItem xmlns:ds="http://schemas.openxmlformats.org/officeDocument/2006/customXml" ds:itemID="{04550868-29FB-4B56-863F-7B77093A6F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86D2C2-32D3-4BAE-8DF2-6CFCF972F2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48</Pages>
  <Words>15557</Words>
  <Characters>88679</Characters>
  <Application>Microsoft Office Word</Application>
  <DocSecurity>0</DocSecurity>
  <Lines>738</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104028</CharactersWithSpaces>
  <SharedDoc>false</SharedDoc>
  <HLinks>
    <vt:vector size="6" baseType="variant">
      <vt:variant>
        <vt:i4>7667833</vt:i4>
      </vt:variant>
      <vt:variant>
        <vt:i4>0</vt:i4>
      </vt:variant>
      <vt:variant>
        <vt:i4>0</vt:i4>
      </vt:variant>
      <vt:variant>
        <vt:i4>5</vt:i4>
      </vt:variant>
      <vt:variant>
        <vt:lpwstr>https://pu.edu.pk/images/journal/pesr/PDF-FILES/5-Social Skills among Children at Elementary Level.pdf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Keirl (2103411)</dc:creator>
  <cp:keywords/>
  <dc:description/>
  <cp:lastModifiedBy>Charlie Keirl (2103411)</cp:lastModifiedBy>
  <cp:revision>136</cp:revision>
  <dcterms:created xsi:type="dcterms:W3CDTF">2025-05-07T15:56:00Z</dcterms:created>
  <dcterms:modified xsi:type="dcterms:W3CDTF">2025-05-13T10:27:00Z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