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FAD43D" w14:textId="77777777" w:rsidR="00F01418" w:rsidRPr="00243784" w:rsidRDefault="00F01418" w:rsidP="00F01418">
      <w:pPr>
        <w:pStyle w:val="BodyText"/>
        <w:spacing w:before="11"/>
        <w:ind w:left="0"/>
        <w:rPr>
          <w:sz w:val="21"/>
          <w:lang w:val="en-GB"/>
        </w:rPr>
      </w:pPr>
    </w:p>
    <w:p w14:paraId="08AD090C" w14:textId="77642115" w:rsidR="00F01418" w:rsidRPr="00140691" w:rsidRDefault="00F01418" w:rsidP="00F01418">
      <w:pPr>
        <w:pStyle w:val="BodyText"/>
        <w:ind w:left="2103"/>
        <w:rPr>
          <w:sz w:val="20"/>
          <w:lang w:val="en-GB"/>
        </w:rPr>
      </w:pPr>
      <w:r w:rsidRPr="00140691">
        <w:rPr>
          <w:noProof/>
          <w:sz w:val="20"/>
          <w:lang w:val="en-GB"/>
        </w:rPr>
        <w:drawing>
          <wp:inline distT="0" distB="0" distL="0" distR="0" wp14:anchorId="0F27D400" wp14:editId="6F9CB445">
            <wp:extent cx="3340100" cy="749300"/>
            <wp:effectExtent l="0" t="0" r="0" b="0"/>
            <wp:docPr id="1197863970"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40100" cy="749300"/>
                    </a:xfrm>
                    <a:prstGeom prst="rect">
                      <a:avLst/>
                    </a:prstGeom>
                    <a:noFill/>
                    <a:ln>
                      <a:noFill/>
                    </a:ln>
                  </pic:spPr>
                </pic:pic>
              </a:graphicData>
            </a:graphic>
          </wp:inline>
        </w:drawing>
      </w:r>
    </w:p>
    <w:p w14:paraId="7140BF83" w14:textId="77777777" w:rsidR="00F01418" w:rsidRPr="00140691" w:rsidRDefault="00F01418" w:rsidP="00F01418">
      <w:pPr>
        <w:pStyle w:val="BodyText"/>
        <w:ind w:left="0"/>
        <w:rPr>
          <w:sz w:val="20"/>
          <w:lang w:val="en-GB"/>
        </w:rPr>
      </w:pPr>
    </w:p>
    <w:p w14:paraId="5C000098" w14:textId="77777777" w:rsidR="00F01418" w:rsidRPr="00140691" w:rsidRDefault="00F01418" w:rsidP="00F01418">
      <w:pPr>
        <w:pStyle w:val="BodyText"/>
        <w:ind w:left="0"/>
        <w:rPr>
          <w:sz w:val="20"/>
          <w:lang w:val="en-GB"/>
        </w:rPr>
      </w:pPr>
    </w:p>
    <w:p w14:paraId="0723B8BD" w14:textId="77777777" w:rsidR="00F01418" w:rsidRPr="00140691" w:rsidRDefault="00F01418" w:rsidP="00F01418">
      <w:pPr>
        <w:pStyle w:val="BodyText"/>
        <w:ind w:left="0"/>
        <w:rPr>
          <w:sz w:val="20"/>
          <w:lang w:val="en-GB"/>
        </w:rPr>
      </w:pPr>
    </w:p>
    <w:p w14:paraId="0072E542" w14:textId="77777777" w:rsidR="00F01418" w:rsidRPr="00140691" w:rsidRDefault="00F01418" w:rsidP="00C437E5">
      <w:pPr>
        <w:pStyle w:val="BodyText"/>
        <w:spacing w:before="4"/>
        <w:ind w:left="0"/>
        <w:jc w:val="right"/>
        <w:rPr>
          <w:sz w:val="25"/>
          <w:lang w:val="en-GB"/>
        </w:rPr>
      </w:pPr>
    </w:p>
    <w:p w14:paraId="52D1CA1A" w14:textId="4E905B43" w:rsidR="00F01418" w:rsidRPr="00140691" w:rsidRDefault="00F01418" w:rsidP="00C437E5">
      <w:pPr>
        <w:pStyle w:val="Title"/>
        <w:rPr>
          <w:sz w:val="40"/>
        </w:rPr>
      </w:pPr>
      <w:r w:rsidRPr="00140691">
        <w:t xml:space="preserve">Customer </w:t>
      </w:r>
      <w:r w:rsidR="0081516C">
        <w:t>S</w:t>
      </w:r>
      <w:r w:rsidRPr="00140691">
        <w:t xml:space="preserve">entiment </w:t>
      </w:r>
      <w:r w:rsidR="0081516C">
        <w:t>A</w:t>
      </w:r>
      <w:r w:rsidRPr="00140691">
        <w:t xml:space="preserve">nalysis on </w:t>
      </w:r>
      <w:r w:rsidR="0081516C">
        <w:t>A</w:t>
      </w:r>
      <w:r w:rsidRPr="00140691">
        <w:t xml:space="preserve">irlines </w:t>
      </w:r>
      <w:r w:rsidR="00B207B1">
        <w:t>Using</w:t>
      </w:r>
      <w:r w:rsidRPr="00140691">
        <w:t xml:space="preserve"> NLP Techniques</w:t>
      </w:r>
    </w:p>
    <w:p w14:paraId="554318F8" w14:textId="6D2BB5DC" w:rsidR="00F01418" w:rsidRPr="00140691" w:rsidRDefault="003430CF" w:rsidP="003430CF">
      <w:pPr>
        <w:pStyle w:val="BodyText"/>
        <w:tabs>
          <w:tab w:val="left" w:pos="3960"/>
        </w:tabs>
        <w:spacing w:before="8"/>
        <w:ind w:left="0"/>
        <w:jc w:val="both"/>
        <w:rPr>
          <w:b/>
          <w:sz w:val="59"/>
          <w:lang w:val="en-GB"/>
        </w:rPr>
      </w:pPr>
      <w:r w:rsidRPr="00140691">
        <w:rPr>
          <w:b/>
          <w:sz w:val="59"/>
          <w:lang w:val="en-GB"/>
        </w:rPr>
        <w:tab/>
        <w:t xml:space="preserve"> </w:t>
      </w:r>
      <w:r w:rsidR="00864119" w:rsidRPr="00140691">
        <w:rPr>
          <w:b/>
          <w:sz w:val="59"/>
          <w:lang w:val="en-GB"/>
        </w:rPr>
        <w:t xml:space="preserve"> </w:t>
      </w:r>
    </w:p>
    <w:p w14:paraId="0A21B904" w14:textId="41372C33" w:rsidR="00F01418" w:rsidRPr="00140691" w:rsidRDefault="00E67FC3" w:rsidP="00C437E5">
      <w:pPr>
        <w:spacing w:line="300" w:lineRule="auto"/>
        <w:ind w:right="3417"/>
        <w:jc w:val="center"/>
        <w:rPr>
          <w:spacing w:val="1"/>
          <w:sz w:val="40"/>
        </w:rPr>
      </w:pPr>
      <w:r w:rsidRPr="00140691">
        <w:rPr>
          <w:sz w:val="40"/>
        </w:rPr>
        <w:t xml:space="preserve">                                 </w:t>
      </w:r>
      <w:r w:rsidR="00F01418" w:rsidRPr="00140691">
        <w:rPr>
          <w:sz w:val="40"/>
        </w:rPr>
        <w:t>by</w:t>
      </w:r>
      <w:r w:rsidR="00EA12F0" w:rsidRPr="00140691">
        <w:rPr>
          <w:sz w:val="40"/>
        </w:rPr>
        <w:t xml:space="preserve">  </w:t>
      </w:r>
      <w:r w:rsidR="002D7257" w:rsidRPr="00140691">
        <w:rPr>
          <w:sz w:val="40"/>
        </w:rPr>
        <w:t xml:space="preserve">  </w:t>
      </w:r>
    </w:p>
    <w:p w14:paraId="4AC3768A" w14:textId="2215A528" w:rsidR="00F01418" w:rsidRPr="00140691" w:rsidRDefault="00E67FC3" w:rsidP="00C437E5">
      <w:pPr>
        <w:spacing w:line="300" w:lineRule="auto"/>
        <w:ind w:right="3417"/>
        <w:jc w:val="center"/>
        <w:rPr>
          <w:sz w:val="50"/>
        </w:rPr>
      </w:pPr>
      <w:r w:rsidRPr="00140691">
        <w:rPr>
          <w:spacing w:val="1"/>
          <w:sz w:val="40"/>
        </w:rPr>
        <w:t xml:space="preserve">                             </w:t>
      </w:r>
      <w:r w:rsidR="00F01418" w:rsidRPr="00140691">
        <w:rPr>
          <w:spacing w:val="1"/>
          <w:sz w:val="40"/>
        </w:rPr>
        <w:t>Gowri Pamarthi</w:t>
      </w:r>
      <w:r w:rsidR="00F42DA3" w:rsidRPr="00140691">
        <w:rPr>
          <w:spacing w:val="1"/>
          <w:sz w:val="40"/>
        </w:rPr>
        <w:t xml:space="preserve"> </w:t>
      </w:r>
      <w:r w:rsidR="003E549A" w:rsidRPr="00140691">
        <w:rPr>
          <w:spacing w:val="1"/>
          <w:sz w:val="40"/>
        </w:rPr>
        <w:t xml:space="preserve"> </w:t>
      </w:r>
      <w:r w:rsidR="00622D61" w:rsidRPr="00140691">
        <w:rPr>
          <w:spacing w:val="1"/>
          <w:sz w:val="40"/>
        </w:rPr>
        <w:t xml:space="preserve"> </w:t>
      </w:r>
      <w:r w:rsidR="00DA35F4" w:rsidRPr="00140691">
        <w:rPr>
          <w:spacing w:val="1"/>
          <w:sz w:val="40"/>
        </w:rPr>
        <w:t xml:space="preserve"> </w:t>
      </w:r>
      <w:r w:rsidR="003E549A" w:rsidRPr="00140691">
        <w:rPr>
          <w:spacing w:val="1"/>
          <w:sz w:val="40"/>
        </w:rPr>
        <w:t xml:space="preserve">   </w:t>
      </w:r>
      <w:r w:rsidR="00831367" w:rsidRPr="00140691">
        <w:rPr>
          <w:spacing w:val="1"/>
          <w:sz w:val="40"/>
        </w:rPr>
        <w:t xml:space="preserve"> </w:t>
      </w:r>
      <w:r w:rsidR="007020CA" w:rsidRPr="00140691">
        <w:rPr>
          <w:spacing w:val="1"/>
          <w:sz w:val="40"/>
        </w:rPr>
        <w:t xml:space="preserve"> </w:t>
      </w:r>
      <w:r w:rsidR="00D36E4E" w:rsidRPr="00140691">
        <w:rPr>
          <w:spacing w:val="1"/>
          <w:sz w:val="40"/>
        </w:rPr>
        <w:t xml:space="preserve"> </w:t>
      </w:r>
      <w:r w:rsidR="005B59C9" w:rsidRPr="00140691">
        <w:rPr>
          <w:spacing w:val="1"/>
          <w:sz w:val="40"/>
        </w:rPr>
        <w:t xml:space="preserve"> </w:t>
      </w:r>
      <w:r w:rsidR="003E001B" w:rsidRPr="00140691">
        <w:rPr>
          <w:spacing w:val="1"/>
          <w:sz w:val="40"/>
        </w:rPr>
        <w:t xml:space="preserve"> </w:t>
      </w:r>
      <w:r w:rsidR="00D028EA" w:rsidRPr="00140691">
        <w:rPr>
          <w:spacing w:val="1"/>
          <w:sz w:val="40"/>
        </w:rPr>
        <w:t xml:space="preserve"> </w:t>
      </w:r>
      <w:r w:rsidR="00D673CA" w:rsidRPr="00140691">
        <w:rPr>
          <w:spacing w:val="1"/>
          <w:sz w:val="40"/>
        </w:rPr>
        <w:t xml:space="preserve"> </w:t>
      </w:r>
      <w:r w:rsidR="009A08C1" w:rsidRPr="00140691">
        <w:rPr>
          <w:spacing w:val="1"/>
          <w:sz w:val="40"/>
        </w:rPr>
        <w:t xml:space="preserve"> </w:t>
      </w:r>
      <w:r w:rsidR="005D2397" w:rsidRPr="00140691">
        <w:rPr>
          <w:spacing w:val="1"/>
          <w:sz w:val="40"/>
        </w:rPr>
        <w:t xml:space="preserve"> </w:t>
      </w:r>
      <w:r w:rsidR="00D23F2F" w:rsidRPr="00140691">
        <w:rPr>
          <w:spacing w:val="1"/>
          <w:sz w:val="40"/>
        </w:rPr>
        <w:t xml:space="preserve"> </w:t>
      </w:r>
      <w:r w:rsidR="001454CF" w:rsidRPr="00140691">
        <w:rPr>
          <w:spacing w:val="1"/>
          <w:sz w:val="40"/>
        </w:rPr>
        <w:t xml:space="preserve"> </w:t>
      </w:r>
      <w:r w:rsidR="00C20DB4" w:rsidRPr="00140691">
        <w:rPr>
          <w:spacing w:val="1"/>
          <w:sz w:val="40"/>
        </w:rPr>
        <w:t xml:space="preserve"> </w:t>
      </w:r>
      <w:r w:rsidR="003C5BFF" w:rsidRPr="00140691">
        <w:rPr>
          <w:spacing w:val="1"/>
          <w:sz w:val="40"/>
        </w:rPr>
        <w:t xml:space="preserve"> </w:t>
      </w:r>
      <w:r w:rsidR="00A10AFB" w:rsidRPr="00140691">
        <w:rPr>
          <w:spacing w:val="1"/>
          <w:sz w:val="40"/>
        </w:rPr>
        <w:t xml:space="preserve"> </w:t>
      </w:r>
      <w:r w:rsidR="00683D5E" w:rsidRPr="00140691">
        <w:rPr>
          <w:spacing w:val="1"/>
          <w:sz w:val="40"/>
        </w:rPr>
        <w:t xml:space="preserve"> </w:t>
      </w:r>
      <w:r w:rsidR="00F0075C" w:rsidRPr="00140691">
        <w:rPr>
          <w:spacing w:val="1"/>
          <w:sz w:val="40"/>
        </w:rPr>
        <w:t xml:space="preserve"> </w:t>
      </w:r>
      <w:r w:rsidR="00D74DAE" w:rsidRPr="00140691">
        <w:rPr>
          <w:spacing w:val="1"/>
          <w:sz w:val="40"/>
        </w:rPr>
        <w:t xml:space="preserve"> </w:t>
      </w:r>
      <w:r w:rsidR="00F70D5B" w:rsidRPr="00140691">
        <w:rPr>
          <w:spacing w:val="1"/>
          <w:sz w:val="40"/>
        </w:rPr>
        <w:t xml:space="preserve"> </w:t>
      </w:r>
      <w:r w:rsidR="00327CEB" w:rsidRPr="00140691">
        <w:rPr>
          <w:spacing w:val="1"/>
          <w:sz w:val="40"/>
        </w:rPr>
        <w:t xml:space="preserve"> </w:t>
      </w:r>
      <w:r w:rsidR="003E4337" w:rsidRPr="00140691">
        <w:rPr>
          <w:spacing w:val="1"/>
          <w:sz w:val="40"/>
        </w:rPr>
        <w:t xml:space="preserve"> </w:t>
      </w:r>
    </w:p>
    <w:p w14:paraId="64B86B6A" w14:textId="3D65427A" w:rsidR="00547F57" w:rsidRPr="00140691" w:rsidRDefault="00E47653" w:rsidP="00E22EE6">
      <w:pPr>
        <w:tabs>
          <w:tab w:val="left" w:pos="4392"/>
        </w:tabs>
        <w:spacing w:before="1" w:line="300" w:lineRule="auto"/>
        <w:ind w:right="2168"/>
        <w:rPr>
          <w:sz w:val="40"/>
        </w:rPr>
      </w:pPr>
      <w:r w:rsidRPr="00140691">
        <w:rPr>
          <w:sz w:val="40"/>
        </w:rPr>
        <w:t xml:space="preserve">    </w:t>
      </w:r>
      <w:r w:rsidR="0074129E" w:rsidRPr="00140691">
        <w:rPr>
          <w:sz w:val="40"/>
        </w:rPr>
        <w:t xml:space="preserve">  </w:t>
      </w:r>
      <w:r w:rsidR="00DC1500" w:rsidRPr="00140691">
        <w:rPr>
          <w:sz w:val="40"/>
        </w:rPr>
        <w:t xml:space="preserve"> </w:t>
      </w:r>
      <w:r w:rsidR="005C2D2B" w:rsidRPr="00140691">
        <w:rPr>
          <w:sz w:val="40"/>
        </w:rPr>
        <w:t xml:space="preserve"> </w:t>
      </w:r>
      <w:r w:rsidR="008F2395" w:rsidRPr="00140691">
        <w:rPr>
          <w:sz w:val="40"/>
        </w:rPr>
        <w:t xml:space="preserve"> </w:t>
      </w:r>
      <w:r w:rsidR="00EC556F" w:rsidRPr="00140691">
        <w:rPr>
          <w:sz w:val="40"/>
        </w:rPr>
        <w:t xml:space="preserve"> </w:t>
      </w:r>
      <w:r w:rsidR="005E121A" w:rsidRPr="00140691">
        <w:rPr>
          <w:sz w:val="40"/>
        </w:rPr>
        <w:t xml:space="preserve"> </w:t>
      </w:r>
      <w:r w:rsidR="00EE724A" w:rsidRPr="00140691">
        <w:rPr>
          <w:sz w:val="40"/>
        </w:rPr>
        <w:t xml:space="preserve"> </w:t>
      </w:r>
      <w:r w:rsidR="00293AC8" w:rsidRPr="00140691">
        <w:rPr>
          <w:sz w:val="40"/>
        </w:rPr>
        <w:t xml:space="preserve"> </w:t>
      </w:r>
      <w:r w:rsidR="00DD04CC" w:rsidRPr="00140691">
        <w:rPr>
          <w:sz w:val="40"/>
        </w:rPr>
        <w:t xml:space="preserve"> </w:t>
      </w:r>
      <w:r w:rsidR="00E30A78" w:rsidRPr="00140691">
        <w:rPr>
          <w:sz w:val="40"/>
        </w:rPr>
        <w:t xml:space="preserve"> </w:t>
      </w:r>
      <w:r w:rsidR="004C489C" w:rsidRPr="00140691">
        <w:rPr>
          <w:sz w:val="40"/>
        </w:rPr>
        <w:t xml:space="preserve"> </w:t>
      </w:r>
      <w:r w:rsidR="007F149E" w:rsidRPr="00140691">
        <w:rPr>
          <w:sz w:val="40"/>
        </w:rPr>
        <w:t xml:space="preserve"> </w:t>
      </w:r>
      <w:r w:rsidR="006423C9" w:rsidRPr="00140691">
        <w:rPr>
          <w:sz w:val="40"/>
        </w:rPr>
        <w:t xml:space="preserve">   </w:t>
      </w:r>
      <w:r w:rsidR="00A518D4" w:rsidRPr="00140691">
        <w:rPr>
          <w:sz w:val="40"/>
        </w:rPr>
        <w:t xml:space="preserve"> </w:t>
      </w:r>
      <w:r w:rsidR="001A01AD" w:rsidRPr="00140691">
        <w:rPr>
          <w:sz w:val="40"/>
        </w:rPr>
        <w:t xml:space="preserve"> </w:t>
      </w:r>
      <w:r w:rsidR="00282680" w:rsidRPr="00140691">
        <w:rPr>
          <w:sz w:val="40"/>
        </w:rPr>
        <w:t xml:space="preserve"> </w:t>
      </w:r>
      <w:r w:rsidR="006F3393" w:rsidRPr="00140691">
        <w:rPr>
          <w:sz w:val="40"/>
        </w:rPr>
        <w:t xml:space="preserve"> </w:t>
      </w:r>
      <w:r w:rsidR="00A930FC" w:rsidRPr="00140691">
        <w:rPr>
          <w:sz w:val="40"/>
        </w:rPr>
        <w:t xml:space="preserve">  </w:t>
      </w:r>
      <w:r w:rsidR="000E7039" w:rsidRPr="00140691">
        <w:rPr>
          <w:sz w:val="40"/>
        </w:rPr>
        <w:t xml:space="preserve"> </w:t>
      </w:r>
      <w:r w:rsidR="002179AE" w:rsidRPr="00140691">
        <w:rPr>
          <w:sz w:val="40"/>
        </w:rPr>
        <w:t xml:space="preserve"> </w:t>
      </w:r>
      <w:r w:rsidR="009B4810" w:rsidRPr="00140691">
        <w:rPr>
          <w:sz w:val="40"/>
        </w:rPr>
        <w:t xml:space="preserve">  </w:t>
      </w:r>
      <w:r w:rsidR="00316DCD" w:rsidRPr="00140691">
        <w:rPr>
          <w:sz w:val="40"/>
        </w:rPr>
        <w:t xml:space="preserve"> </w:t>
      </w:r>
      <w:r w:rsidR="00F54633" w:rsidRPr="00140691">
        <w:rPr>
          <w:sz w:val="40"/>
        </w:rPr>
        <w:t xml:space="preserve"> </w:t>
      </w:r>
      <w:r w:rsidR="003C5334" w:rsidRPr="00140691">
        <w:rPr>
          <w:sz w:val="40"/>
        </w:rPr>
        <w:t xml:space="preserve"> </w:t>
      </w:r>
      <w:r w:rsidR="009E4EC1" w:rsidRPr="00140691">
        <w:rPr>
          <w:sz w:val="40"/>
        </w:rPr>
        <w:t xml:space="preserve"> </w:t>
      </w:r>
      <w:r w:rsidR="00C920DC">
        <w:rPr>
          <w:sz w:val="40"/>
        </w:rPr>
        <w:t xml:space="preserve"> </w:t>
      </w:r>
      <w:r w:rsidR="00F815FC" w:rsidRPr="00140691">
        <w:rPr>
          <w:sz w:val="40"/>
        </w:rPr>
        <w:t xml:space="preserve"> </w:t>
      </w:r>
      <w:r w:rsidR="006E2B49" w:rsidRPr="00140691">
        <w:rPr>
          <w:sz w:val="40"/>
        </w:rPr>
        <w:t xml:space="preserve"> </w:t>
      </w:r>
      <w:r w:rsidR="0087230E" w:rsidRPr="00140691">
        <w:rPr>
          <w:sz w:val="40"/>
        </w:rPr>
        <w:t xml:space="preserve"> </w:t>
      </w:r>
      <w:r w:rsidR="00152293" w:rsidRPr="00140691">
        <w:rPr>
          <w:sz w:val="40"/>
        </w:rPr>
        <w:t xml:space="preserve"> </w:t>
      </w:r>
      <w:r w:rsidR="00215E8D" w:rsidRPr="00140691">
        <w:rPr>
          <w:sz w:val="40"/>
        </w:rPr>
        <w:t xml:space="preserve"> </w:t>
      </w:r>
      <w:r w:rsidR="00E937C2" w:rsidRPr="00140691">
        <w:rPr>
          <w:sz w:val="40"/>
        </w:rPr>
        <w:t xml:space="preserve"> </w:t>
      </w:r>
      <w:r w:rsidR="001B7D61" w:rsidRPr="00140691">
        <w:rPr>
          <w:sz w:val="40"/>
        </w:rPr>
        <w:t xml:space="preserve"> </w:t>
      </w:r>
      <w:r w:rsidR="00C97D74" w:rsidRPr="00140691">
        <w:rPr>
          <w:sz w:val="40"/>
        </w:rPr>
        <w:t xml:space="preserve"> </w:t>
      </w:r>
      <w:r w:rsidR="00E92B07">
        <w:rPr>
          <w:sz w:val="40"/>
        </w:rPr>
        <w:t xml:space="preserve"> </w:t>
      </w:r>
      <w:r w:rsidR="00881191" w:rsidRPr="00140691">
        <w:rPr>
          <w:sz w:val="40"/>
        </w:rPr>
        <w:t xml:space="preserve"> </w:t>
      </w:r>
      <w:r w:rsidR="007605EA" w:rsidRPr="00140691">
        <w:rPr>
          <w:sz w:val="40"/>
        </w:rPr>
        <w:t xml:space="preserve"> </w:t>
      </w:r>
      <w:r w:rsidR="00384ED8" w:rsidRPr="00140691">
        <w:rPr>
          <w:sz w:val="40"/>
        </w:rPr>
        <w:t xml:space="preserve"> </w:t>
      </w:r>
      <w:r w:rsidR="00053856" w:rsidRPr="00140691">
        <w:rPr>
          <w:sz w:val="40"/>
        </w:rPr>
        <w:t xml:space="preserve"> </w:t>
      </w:r>
      <w:r w:rsidR="008C4370" w:rsidRPr="00140691">
        <w:rPr>
          <w:sz w:val="40"/>
        </w:rPr>
        <w:t xml:space="preserve">  </w:t>
      </w:r>
      <w:r w:rsidR="005B6B7B">
        <w:rPr>
          <w:sz w:val="40"/>
        </w:rPr>
        <w:t xml:space="preserve"> </w:t>
      </w:r>
      <w:r w:rsidR="008C4370" w:rsidRPr="00140691">
        <w:rPr>
          <w:sz w:val="40"/>
        </w:rPr>
        <w:t xml:space="preserve">  </w:t>
      </w:r>
      <w:r w:rsidR="00F21F3B" w:rsidRPr="00140691">
        <w:rPr>
          <w:sz w:val="40"/>
        </w:rPr>
        <w:t xml:space="preserve">  </w:t>
      </w:r>
      <w:r w:rsidR="00205251" w:rsidRPr="00140691">
        <w:rPr>
          <w:sz w:val="40"/>
        </w:rPr>
        <w:t xml:space="preserve"> </w:t>
      </w:r>
      <w:r w:rsidR="00BA0D4F" w:rsidRPr="00140691">
        <w:rPr>
          <w:sz w:val="40"/>
        </w:rPr>
        <w:t xml:space="preserve"> </w:t>
      </w:r>
      <w:r w:rsidR="009B4810" w:rsidRPr="00140691">
        <w:rPr>
          <w:sz w:val="40"/>
        </w:rPr>
        <w:t xml:space="preserve"> </w:t>
      </w:r>
      <w:r w:rsidR="00DC632B" w:rsidRPr="00140691">
        <w:rPr>
          <w:sz w:val="40"/>
        </w:rPr>
        <w:t xml:space="preserve"> </w:t>
      </w:r>
      <w:r w:rsidR="001824DB" w:rsidRPr="00140691">
        <w:rPr>
          <w:sz w:val="40"/>
        </w:rPr>
        <w:t xml:space="preserve"> </w:t>
      </w:r>
      <w:r w:rsidR="006F6B5B" w:rsidRPr="00140691">
        <w:rPr>
          <w:sz w:val="40"/>
        </w:rPr>
        <w:t xml:space="preserve"> </w:t>
      </w:r>
      <w:r w:rsidR="001D031C" w:rsidRPr="00140691">
        <w:rPr>
          <w:sz w:val="40"/>
        </w:rPr>
        <w:t xml:space="preserve">  </w:t>
      </w:r>
      <w:r w:rsidR="00C64CD5" w:rsidRPr="00140691">
        <w:rPr>
          <w:sz w:val="40"/>
        </w:rPr>
        <w:t xml:space="preserve"> </w:t>
      </w:r>
    </w:p>
    <w:p w14:paraId="1E075A6E" w14:textId="7CCB01B0" w:rsidR="00425FD6" w:rsidRPr="00140691" w:rsidRDefault="00E67FC3" w:rsidP="00E67FC3">
      <w:pPr>
        <w:spacing w:before="1" w:line="300" w:lineRule="auto"/>
        <w:ind w:right="2168"/>
        <w:jc w:val="center"/>
        <w:rPr>
          <w:b/>
          <w:bCs/>
          <w:sz w:val="40"/>
        </w:rPr>
      </w:pPr>
      <w:r w:rsidRPr="00140691">
        <w:rPr>
          <w:b/>
          <w:bCs/>
          <w:sz w:val="40"/>
        </w:rPr>
        <w:t xml:space="preserve">           </w:t>
      </w:r>
      <w:r w:rsidR="00F01418" w:rsidRPr="00140691">
        <w:rPr>
          <w:b/>
          <w:bCs/>
          <w:sz w:val="40"/>
        </w:rPr>
        <w:t>Superviso</w:t>
      </w:r>
      <w:r w:rsidR="00A1217A" w:rsidRPr="00140691">
        <w:rPr>
          <w:b/>
          <w:bCs/>
          <w:sz w:val="40"/>
        </w:rPr>
        <w:t>r</w:t>
      </w:r>
      <w:r w:rsidR="001C2624" w:rsidRPr="00140691">
        <w:rPr>
          <w:b/>
          <w:bCs/>
          <w:sz w:val="40"/>
        </w:rPr>
        <w:t>:</w:t>
      </w:r>
      <w:r w:rsidR="00A650AE" w:rsidRPr="00140691">
        <w:rPr>
          <w:b/>
          <w:bCs/>
          <w:sz w:val="40"/>
        </w:rPr>
        <w:t xml:space="preserve"> </w:t>
      </w:r>
      <w:r w:rsidR="001C201D" w:rsidRPr="00140691">
        <w:rPr>
          <w:b/>
          <w:bCs/>
          <w:sz w:val="40"/>
        </w:rPr>
        <w:t>Divya Chidambaram</w:t>
      </w:r>
    </w:p>
    <w:p w14:paraId="215996BD" w14:textId="0574288A" w:rsidR="00F41A5D" w:rsidRPr="00140691" w:rsidRDefault="00F41A5D" w:rsidP="00E67FC3">
      <w:pPr>
        <w:spacing w:before="1" w:line="300" w:lineRule="auto"/>
        <w:ind w:right="2168"/>
        <w:jc w:val="center"/>
        <w:rPr>
          <w:sz w:val="40"/>
        </w:rPr>
      </w:pPr>
      <w:r w:rsidRPr="00140691">
        <w:rPr>
          <w:sz w:val="40"/>
        </w:rPr>
        <w:t xml:space="preserve">                              (Lecturer in computing)</w:t>
      </w:r>
    </w:p>
    <w:p w14:paraId="687843EA" w14:textId="3A47B109" w:rsidR="00F01418" w:rsidRPr="00140691" w:rsidRDefault="000A0653" w:rsidP="000A0653">
      <w:pPr>
        <w:pStyle w:val="BodyText"/>
        <w:ind w:left="0"/>
        <w:rPr>
          <w:sz w:val="44"/>
          <w:lang w:val="en-GB"/>
        </w:rPr>
      </w:pPr>
      <w:r w:rsidRPr="00140691">
        <w:rPr>
          <w:sz w:val="44"/>
          <w:lang w:val="en-GB"/>
        </w:rPr>
        <w:t xml:space="preserve">   </w:t>
      </w:r>
      <w:r w:rsidR="00D652F4" w:rsidRPr="00140691">
        <w:rPr>
          <w:sz w:val="44"/>
          <w:lang w:val="en-GB"/>
        </w:rPr>
        <w:t xml:space="preserve">  </w:t>
      </w:r>
      <w:r w:rsidR="008366AC" w:rsidRPr="00140691">
        <w:rPr>
          <w:sz w:val="44"/>
          <w:lang w:val="en-GB"/>
        </w:rPr>
        <w:t xml:space="preserve">  </w:t>
      </w:r>
      <w:r w:rsidR="00770215" w:rsidRPr="00140691">
        <w:rPr>
          <w:sz w:val="44"/>
          <w:lang w:val="en-GB"/>
        </w:rPr>
        <w:t xml:space="preserve"> </w:t>
      </w:r>
      <w:r w:rsidR="00C61B84" w:rsidRPr="00140691">
        <w:rPr>
          <w:sz w:val="44"/>
          <w:lang w:val="en-GB"/>
        </w:rPr>
        <w:t xml:space="preserve"> </w:t>
      </w:r>
      <w:r w:rsidR="00312D7F" w:rsidRPr="00140691">
        <w:rPr>
          <w:sz w:val="44"/>
          <w:lang w:val="en-GB"/>
        </w:rPr>
        <w:t xml:space="preserve">  </w:t>
      </w:r>
      <w:r w:rsidR="0071082A" w:rsidRPr="00140691">
        <w:rPr>
          <w:sz w:val="44"/>
          <w:lang w:val="en-GB"/>
        </w:rPr>
        <w:t xml:space="preserve"> </w:t>
      </w:r>
      <w:r w:rsidR="00DB7347" w:rsidRPr="00140691">
        <w:rPr>
          <w:sz w:val="44"/>
          <w:lang w:val="en-GB"/>
        </w:rPr>
        <w:t xml:space="preserve"> </w:t>
      </w:r>
      <w:r w:rsidR="00FD3593" w:rsidRPr="00140691">
        <w:rPr>
          <w:sz w:val="44"/>
          <w:lang w:val="en-GB"/>
        </w:rPr>
        <w:t xml:space="preserve"> </w:t>
      </w:r>
      <w:r w:rsidR="0042030D" w:rsidRPr="00140691">
        <w:rPr>
          <w:sz w:val="44"/>
          <w:lang w:val="en-GB"/>
        </w:rPr>
        <w:t xml:space="preserve"> </w:t>
      </w:r>
      <w:r w:rsidR="00F35712" w:rsidRPr="00140691">
        <w:rPr>
          <w:sz w:val="44"/>
          <w:lang w:val="en-GB"/>
        </w:rPr>
        <w:t xml:space="preserve"> </w:t>
      </w:r>
      <w:r w:rsidR="00C12E61" w:rsidRPr="00140691">
        <w:rPr>
          <w:sz w:val="44"/>
          <w:lang w:val="en-GB"/>
        </w:rPr>
        <w:t xml:space="preserve"> </w:t>
      </w:r>
      <w:r w:rsidR="00542A5E" w:rsidRPr="00140691">
        <w:rPr>
          <w:sz w:val="44"/>
          <w:lang w:val="en-GB"/>
        </w:rPr>
        <w:t xml:space="preserve"> </w:t>
      </w:r>
      <w:r w:rsidR="00A31582" w:rsidRPr="00140691">
        <w:rPr>
          <w:sz w:val="44"/>
          <w:lang w:val="en-GB"/>
        </w:rPr>
        <w:t xml:space="preserve"> </w:t>
      </w:r>
      <w:r w:rsidR="00A03EC5">
        <w:rPr>
          <w:sz w:val="44"/>
          <w:lang w:val="en-GB"/>
        </w:rPr>
        <w:t xml:space="preserve"> </w:t>
      </w:r>
      <w:r w:rsidR="00C93168">
        <w:rPr>
          <w:sz w:val="44"/>
          <w:lang w:val="en-GB"/>
        </w:rPr>
        <w:t xml:space="preserve"> </w:t>
      </w:r>
      <w:r w:rsidR="00416E5E">
        <w:rPr>
          <w:sz w:val="44"/>
          <w:lang w:val="en-GB"/>
        </w:rPr>
        <w:t xml:space="preserve"> </w:t>
      </w:r>
      <w:r w:rsidR="003B4330">
        <w:rPr>
          <w:sz w:val="44"/>
          <w:lang w:val="en-GB"/>
        </w:rPr>
        <w:t xml:space="preserve"> </w:t>
      </w:r>
      <w:r w:rsidR="00F930FB">
        <w:rPr>
          <w:sz w:val="44"/>
          <w:lang w:val="en-GB"/>
        </w:rPr>
        <w:t xml:space="preserve"> </w:t>
      </w:r>
    </w:p>
    <w:p w14:paraId="68D24C8F" w14:textId="3256CDBB" w:rsidR="00F01418" w:rsidRPr="00140691" w:rsidRDefault="00EF40A0" w:rsidP="00EF40A0">
      <w:pPr>
        <w:pStyle w:val="BodyText"/>
        <w:tabs>
          <w:tab w:val="left" w:pos="3624"/>
        </w:tabs>
        <w:spacing w:before="9"/>
        <w:ind w:left="0"/>
        <w:jc w:val="both"/>
        <w:rPr>
          <w:sz w:val="56"/>
          <w:lang w:val="en-GB"/>
        </w:rPr>
      </w:pPr>
      <w:r w:rsidRPr="00140691">
        <w:rPr>
          <w:sz w:val="56"/>
          <w:lang w:val="en-GB"/>
        </w:rPr>
        <w:tab/>
        <w:t xml:space="preserve"> </w:t>
      </w:r>
      <w:r w:rsidR="0037226A" w:rsidRPr="00140691">
        <w:rPr>
          <w:sz w:val="56"/>
          <w:lang w:val="en-GB"/>
        </w:rPr>
        <w:t xml:space="preserve"> </w:t>
      </w:r>
      <w:r w:rsidR="003A0BE6" w:rsidRPr="00140691">
        <w:rPr>
          <w:sz w:val="56"/>
          <w:lang w:val="en-GB"/>
        </w:rPr>
        <w:t xml:space="preserve"> </w:t>
      </w:r>
      <w:r w:rsidR="00EC3FD9">
        <w:rPr>
          <w:sz w:val="56"/>
          <w:lang w:val="en-GB"/>
        </w:rPr>
        <w:t xml:space="preserve"> </w:t>
      </w:r>
    </w:p>
    <w:p w14:paraId="66D00102" w14:textId="77777777" w:rsidR="00F01418" w:rsidRPr="00140691" w:rsidRDefault="00F01418" w:rsidP="00C437E5">
      <w:pPr>
        <w:ind w:left="547" w:right="459"/>
        <w:jc w:val="right"/>
        <w:rPr>
          <w:sz w:val="40"/>
        </w:rPr>
      </w:pPr>
      <w:r w:rsidRPr="00140691">
        <w:rPr>
          <w:sz w:val="40"/>
        </w:rPr>
        <w:t xml:space="preserve">Project submitted as part of the requirements for the </w:t>
      </w:r>
      <w:r w:rsidRPr="00140691">
        <w:rPr>
          <w:spacing w:val="-97"/>
          <w:sz w:val="40"/>
        </w:rPr>
        <w:t xml:space="preserve">    </w:t>
      </w:r>
      <w:r w:rsidRPr="00140691">
        <w:rPr>
          <w:sz w:val="40"/>
        </w:rPr>
        <w:t>award of MSc Data Science and Analytics</w:t>
      </w:r>
    </w:p>
    <w:p w14:paraId="54C39B9E" w14:textId="77777777" w:rsidR="00F01418" w:rsidRPr="00140691" w:rsidRDefault="00F01418" w:rsidP="00C437E5">
      <w:pPr>
        <w:pStyle w:val="BodyText"/>
        <w:spacing w:before="7"/>
        <w:ind w:left="0"/>
        <w:jc w:val="right"/>
        <w:rPr>
          <w:sz w:val="63"/>
          <w:lang w:val="en-GB"/>
        </w:rPr>
      </w:pPr>
    </w:p>
    <w:p w14:paraId="6F35D9D5" w14:textId="31D88F19" w:rsidR="00F01418" w:rsidRPr="00140691" w:rsidRDefault="00E67FC3" w:rsidP="00E67FC3">
      <w:pPr>
        <w:spacing w:before="1"/>
        <w:ind w:left="2254" w:right="2170"/>
        <w:rPr>
          <w:sz w:val="40"/>
        </w:rPr>
      </w:pPr>
      <w:r w:rsidRPr="00140691">
        <w:rPr>
          <w:sz w:val="40"/>
        </w:rPr>
        <w:t xml:space="preserve">       </w:t>
      </w:r>
      <w:r w:rsidR="00F01418" w:rsidRPr="00140691">
        <w:rPr>
          <w:sz w:val="40"/>
        </w:rPr>
        <w:t>September 2023</w:t>
      </w:r>
    </w:p>
    <w:p w14:paraId="6D01FF80" w14:textId="77777777" w:rsidR="009B6F57" w:rsidRPr="00140691" w:rsidRDefault="009B6F57" w:rsidP="00C437E5">
      <w:pPr>
        <w:spacing w:before="1"/>
        <w:ind w:left="2254" w:right="2170"/>
        <w:jc w:val="right"/>
        <w:rPr>
          <w:sz w:val="40"/>
        </w:rPr>
      </w:pPr>
    </w:p>
    <w:p w14:paraId="1BFBA6AC" w14:textId="77777777" w:rsidR="00F01418" w:rsidRPr="00140691" w:rsidRDefault="00F01418" w:rsidP="00674E8B">
      <w:pPr>
        <w:pStyle w:val="Heading5"/>
      </w:pPr>
      <w:bookmarkStart w:id="0" w:name="_Toc145604041"/>
      <w:r w:rsidRPr="00140691">
        <w:lastRenderedPageBreak/>
        <w:t>Declaration</w:t>
      </w:r>
      <w:bookmarkEnd w:id="0"/>
    </w:p>
    <w:p w14:paraId="2035DC58" w14:textId="77777777" w:rsidR="00F01418" w:rsidRPr="00140691" w:rsidRDefault="00F01418" w:rsidP="00F01418">
      <w:pPr>
        <w:pStyle w:val="BodyText"/>
        <w:spacing w:before="120" w:line="480" w:lineRule="auto"/>
        <w:ind w:right="112"/>
        <w:jc w:val="both"/>
        <w:rPr>
          <w:lang w:val="en-GB"/>
        </w:rPr>
      </w:pPr>
      <w:r w:rsidRPr="00140691">
        <w:rPr>
          <w:lang w:val="en-GB"/>
        </w:rPr>
        <w:t>I,</w:t>
      </w:r>
      <w:r w:rsidRPr="00140691">
        <w:rPr>
          <w:spacing w:val="-4"/>
          <w:lang w:val="en-GB"/>
        </w:rPr>
        <w:t xml:space="preserve"> </w:t>
      </w:r>
      <w:r w:rsidRPr="00140691">
        <w:rPr>
          <w:lang w:val="en-GB"/>
        </w:rPr>
        <w:t>Gowri Pamarthi</w:t>
      </w:r>
      <w:r w:rsidRPr="00140691">
        <w:rPr>
          <w:spacing w:val="-4"/>
          <w:lang w:val="en-GB"/>
        </w:rPr>
        <w:t xml:space="preserve"> </w:t>
      </w:r>
      <w:r w:rsidRPr="00140691">
        <w:rPr>
          <w:lang w:val="en-GB"/>
        </w:rPr>
        <w:t>declare</w:t>
      </w:r>
      <w:r w:rsidRPr="00140691">
        <w:rPr>
          <w:spacing w:val="-3"/>
          <w:lang w:val="en-GB"/>
        </w:rPr>
        <w:t xml:space="preserve"> </w:t>
      </w:r>
      <w:r w:rsidRPr="00140691">
        <w:rPr>
          <w:lang w:val="en-GB"/>
        </w:rPr>
        <w:t>that</w:t>
      </w:r>
      <w:r w:rsidRPr="00140691">
        <w:rPr>
          <w:spacing w:val="-4"/>
          <w:lang w:val="en-GB"/>
        </w:rPr>
        <w:t xml:space="preserve"> </w:t>
      </w:r>
      <w:r w:rsidRPr="00140691">
        <w:rPr>
          <w:lang w:val="en-GB"/>
        </w:rPr>
        <w:t>I</w:t>
      </w:r>
      <w:r w:rsidRPr="00140691">
        <w:rPr>
          <w:spacing w:val="-3"/>
          <w:lang w:val="en-GB"/>
        </w:rPr>
        <w:t xml:space="preserve"> </w:t>
      </w:r>
      <w:r w:rsidRPr="00140691">
        <w:rPr>
          <w:lang w:val="en-GB"/>
        </w:rPr>
        <w:t>am</w:t>
      </w:r>
      <w:r w:rsidRPr="00140691">
        <w:rPr>
          <w:spacing w:val="-3"/>
          <w:lang w:val="en-GB"/>
        </w:rPr>
        <w:t xml:space="preserve"> </w:t>
      </w:r>
      <w:r w:rsidRPr="00140691">
        <w:rPr>
          <w:lang w:val="en-GB"/>
        </w:rPr>
        <w:t>the</w:t>
      </w:r>
      <w:r w:rsidRPr="00140691">
        <w:rPr>
          <w:spacing w:val="-4"/>
          <w:lang w:val="en-GB"/>
        </w:rPr>
        <w:t xml:space="preserve"> </w:t>
      </w:r>
      <w:r w:rsidRPr="00140691">
        <w:rPr>
          <w:lang w:val="en-GB"/>
        </w:rPr>
        <w:t>sole</w:t>
      </w:r>
      <w:r w:rsidRPr="00140691">
        <w:rPr>
          <w:spacing w:val="-3"/>
          <w:lang w:val="en-GB"/>
        </w:rPr>
        <w:t xml:space="preserve"> </w:t>
      </w:r>
      <w:r w:rsidRPr="00140691">
        <w:rPr>
          <w:lang w:val="en-GB"/>
        </w:rPr>
        <w:t>author</w:t>
      </w:r>
      <w:r w:rsidRPr="00140691">
        <w:rPr>
          <w:spacing w:val="-4"/>
          <w:lang w:val="en-GB"/>
        </w:rPr>
        <w:t xml:space="preserve"> </w:t>
      </w:r>
      <w:r w:rsidRPr="00140691">
        <w:rPr>
          <w:lang w:val="en-GB"/>
        </w:rPr>
        <w:t>of</w:t>
      </w:r>
      <w:r w:rsidRPr="00140691">
        <w:rPr>
          <w:spacing w:val="-3"/>
          <w:lang w:val="en-GB"/>
        </w:rPr>
        <w:t xml:space="preserve"> </w:t>
      </w:r>
      <w:r w:rsidRPr="00140691">
        <w:rPr>
          <w:lang w:val="en-GB"/>
        </w:rPr>
        <w:t>this</w:t>
      </w:r>
      <w:r w:rsidRPr="00140691">
        <w:rPr>
          <w:spacing w:val="-3"/>
          <w:lang w:val="en-GB"/>
        </w:rPr>
        <w:t xml:space="preserve"> </w:t>
      </w:r>
      <w:r w:rsidRPr="00140691">
        <w:rPr>
          <w:lang w:val="en-GB"/>
        </w:rPr>
        <w:t>project;</w:t>
      </w:r>
      <w:r w:rsidRPr="00140691">
        <w:rPr>
          <w:spacing w:val="-4"/>
          <w:lang w:val="en-GB"/>
        </w:rPr>
        <w:t xml:space="preserve"> </w:t>
      </w:r>
      <w:r w:rsidRPr="00140691">
        <w:rPr>
          <w:lang w:val="en-GB"/>
        </w:rPr>
        <w:t>that</w:t>
      </w:r>
      <w:r w:rsidRPr="00140691">
        <w:rPr>
          <w:spacing w:val="-3"/>
          <w:lang w:val="en-GB"/>
        </w:rPr>
        <w:t xml:space="preserve"> </w:t>
      </w:r>
      <w:r w:rsidRPr="00140691">
        <w:rPr>
          <w:lang w:val="en-GB"/>
        </w:rPr>
        <w:t>all</w:t>
      </w:r>
      <w:r w:rsidRPr="00140691">
        <w:rPr>
          <w:spacing w:val="-4"/>
          <w:lang w:val="en-GB"/>
        </w:rPr>
        <w:t xml:space="preserve"> </w:t>
      </w:r>
      <w:r w:rsidRPr="00140691">
        <w:rPr>
          <w:lang w:val="en-GB"/>
        </w:rPr>
        <w:t>references</w:t>
      </w:r>
      <w:r w:rsidRPr="00140691">
        <w:rPr>
          <w:spacing w:val="-3"/>
          <w:lang w:val="en-GB"/>
        </w:rPr>
        <w:t xml:space="preserve"> </w:t>
      </w:r>
      <w:r w:rsidRPr="00140691">
        <w:rPr>
          <w:lang w:val="en-GB"/>
        </w:rPr>
        <w:t>cited</w:t>
      </w:r>
      <w:r w:rsidRPr="00140691">
        <w:rPr>
          <w:spacing w:val="-4"/>
          <w:lang w:val="en-GB"/>
        </w:rPr>
        <w:t xml:space="preserve"> </w:t>
      </w:r>
      <w:r w:rsidRPr="00140691">
        <w:rPr>
          <w:lang w:val="en-GB"/>
        </w:rPr>
        <w:t>have</w:t>
      </w:r>
      <w:r w:rsidRPr="00140691">
        <w:rPr>
          <w:spacing w:val="-57"/>
          <w:lang w:val="en-GB"/>
        </w:rPr>
        <w:t xml:space="preserve"> </w:t>
      </w:r>
      <w:r w:rsidRPr="00140691">
        <w:rPr>
          <w:lang w:val="en-GB"/>
        </w:rPr>
        <w:t>been consulted; that I have conducted all work of which this is a record, and that the finished</w:t>
      </w:r>
      <w:r w:rsidRPr="00140691">
        <w:rPr>
          <w:spacing w:val="1"/>
          <w:lang w:val="en-GB"/>
        </w:rPr>
        <w:t xml:space="preserve"> </w:t>
      </w:r>
      <w:r w:rsidRPr="00140691">
        <w:rPr>
          <w:lang w:val="en-GB"/>
        </w:rPr>
        <w:t>work</w:t>
      </w:r>
      <w:r w:rsidRPr="00140691">
        <w:rPr>
          <w:spacing w:val="-1"/>
          <w:lang w:val="en-GB"/>
        </w:rPr>
        <w:t xml:space="preserve"> </w:t>
      </w:r>
      <w:r w:rsidRPr="00140691">
        <w:rPr>
          <w:lang w:val="en-GB"/>
        </w:rPr>
        <w:t>lies within the</w:t>
      </w:r>
      <w:r w:rsidRPr="00140691">
        <w:rPr>
          <w:spacing w:val="-1"/>
          <w:lang w:val="en-GB"/>
        </w:rPr>
        <w:t xml:space="preserve"> </w:t>
      </w:r>
      <w:r w:rsidRPr="00140691">
        <w:rPr>
          <w:lang w:val="en-GB"/>
        </w:rPr>
        <w:t>prescribed word limits.</w:t>
      </w:r>
    </w:p>
    <w:p w14:paraId="4D52D6DD" w14:textId="77777777" w:rsidR="00F01418" w:rsidRPr="00140691" w:rsidRDefault="00F01418" w:rsidP="00F01418">
      <w:pPr>
        <w:pStyle w:val="BodyText"/>
        <w:ind w:left="0"/>
        <w:rPr>
          <w:sz w:val="26"/>
          <w:lang w:val="en-GB"/>
        </w:rPr>
      </w:pPr>
    </w:p>
    <w:p w14:paraId="7E09AD47" w14:textId="77777777" w:rsidR="00F01418" w:rsidRPr="00140691" w:rsidRDefault="00F01418" w:rsidP="00F01418">
      <w:pPr>
        <w:pStyle w:val="BodyText"/>
        <w:ind w:left="0"/>
        <w:rPr>
          <w:sz w:val="26"/>
          <w:lang w:val="en-GB"/>
        </w:rPr>
      </w:pPr>
    </w:p>
    <w:p w14:paraId="54498A8E" w14:textId="77777777" w:rsidR="00F01418" w:rsidRPr="00140691" w:rsidRDefault="00F01418" w:rsidP="00F01418">
      <w:pPr>
        <w:pStyle w:val="BodyText"/>
        <w:spacing w:before="194"/>
        <w:rPr>
          <w:lang w:val="en-GB"/>
        </w:rPr>
      </w:pPr>
      <w:r w:rsidRPr="00140691">
        <w:rPr>
          <w:lang w:val="en-GB"/>
        </w:rPr>
        <w:t>This</w:t>
      </w:r>
      <w:r w:rsidRPr="00140691">
        <w:rPr>
          <w:spacing w:val="-2"/>
          <w:lang w:val="en-GB"/>
        </w:rPr>
        <w:t xml:space="preserve"> </w:t>
      </w:r>
      <w:r w:rsidRPr="00140691">
        <w:rPr>
          <w:lang w:val="en-GB"/>
        </w:rPr>
        <w:t>work</w:t>
      </w:r>
      <w:r w:rsidRPr="00140691">
        <w:rPr>
          <w:spacing w:val="-1"/>
          <w:lang w:val="en-GB"/>
        </w:rPr>
        <w:t xml:space="preserve"> </w:t>
      </w:r>
      <w:r w:rsidRPr="00140691">
        <w:rPr>
          <w:lang w:val="en-GB"/>
        </w:rPr>
        <w:t>has</w:t>
      </w:r>
      <w:r w:rsidRPr="00140691">
        <w:rPr>
          <w:spacing w:val="-1"/>
          <w:lang w:val="en-GB"/>
        </w:rPr>
        <w:t xml:space="preserve"> </w:t>
      </w:r>
      <w:r w:rsidRPr="00140691">
        <w:rPr>
          <w:lang w:val="en-GB"/>
        </w:rPr>
        <w:t>not</w:t>
      </w:r>
      <w:r w:rsidRPr="00140691">
        <w:rPr>
          <w:spacing w:val="-3"/>
          <w:lang w:val="en-GB"/>
        </w:rPr>
        <w:t xml:space="preserve"> </w:t>
      </w:r>
      <w:r w:rsidRPr="00140691">
        <w:rPr>
          <w:lang w:val="en-GB"/>
        </w:rPr>
        <w:t>previously</w:t>
      </w:r>
      <w:r w:rsidRPr="00140691">
        <w:rPr>
          <w:spacing w:val="-1"/>
          <w:lang w:val="en-GB"/>
        </w:rPr>
        <w:t xml:space="preserve"> </w:t>
      </w:r>
      <w:r w:rsidRPr="00140691">
        <w:rPr>
          <w:lang w:val="en-GB"/>
        </w:rPr>
        <w:t>been</w:t>
      </w:r>
      <w:r w:rsidRPr="00140691">
        <w:rPr>
          <w:spacing w:val="-1"/>
          <w:lang w:val="en-GB"/>
        </w:rPr>
        <w:t xml:space="preserve"> </w:t>
      </w:r>
      <w:r w:rsidRPr="00140691">
        <w:rPr>
          <w:lang w:val="en-GB"/>
        </w:rPr>
        <w:t>accepted</w:t>
      </w:r>
      <w:r w:rsidRPr="00140691">
        <w:rPr>
          <w:spacing w:val="-2"/>
          <w:lang w:val="en-GB"/>
        </w:rPr>
        <w:t xml:space="preserve"> </w:t>
      </w:r>
      <w:r w:rsidRPr="00140691">
        <w:rPr>
          <w:lang w:val="en-GB"/>
        </w:rPr>
        <w:t>as</w:t>
      </w:r>
      <w:r w:rsidRPr="00140691">
        <w:rPr>
          <w:spacing w:val="-1"/>
          <w:lang w:val="en-GB"/>
        </w:rPr>
        <w:t xml:space="preserve"> </w:t>
      </w:r>
      <w:r w:rsidRPr="00140691">
        <w:rPr>
          <w:lang w:val="en-GB"/>
        </w:rPr>
        <w:t>part</w:t>
      </w:r>
      <w:r w:rsidRPr="00140691">
        <w:rPr>
          <w:spacing w:val="-2"/>
          <w:lang w:val="en-GB"/>
        </w:rPr>
        <w:t xml:space="preserve"> </w:t>
      </w:r>
      <w:r w:rsidRPr="00140691">
        <w:rPr>
          <w:lang w:val="en-GB"/>
        </w:rPr>
        <w:t>of</w:t>
      </w:r>
      <w:r w:rsidRPr="00140691">
        <w:rPr>
          <w:spacing w:val="-2"/>
          <w:lang w:val="en-GB"/>
        </w:rPr>
        <w:t xml:space="preserve"> </w:t>
      </w:r>
      <w:r w:rsidRPr="00140691">
        <w:rPr>
          <w:lang w:val="en-GB"/>
        </w:rPr>
        <w:t>any</w:t>
      </w:r>
      <w:r w:rsidRPr="00140691">
        <w:rPr>
          <w:spacing w:val="-1"/>
          <w:lang w:val="en-GB"/>
        </w:rPr>
        <w:t xml:space="preserve"> </w:t>
      </w:r>
      <w:r w:rsidRPr="00140691">
        <w:rPr>
          <w:lang w:val="en-GB"/>
        </w:rPr>
        <w:t>other</w:t>
      </w:r>
      <w:r w:rsidRPr="00140691">
        <w:rPr>
          <w:spacing w:val="-1"/>
          <w:lang w:val="en-GB"/>
        </w:rPr>
        <w:t xml:space="preserve"> </w:t>
      </w:r>
      <w:r w:rsidRPr="00140691">
        <w:rPr>
          <w:lang w:val="en-GB"/>
        </w:rPr>
        <w:t>degree</w:t>
      </w:r>
      <w:r w:rsidRPr="00140691">
        <w:rPr>
          <w:spacing w:val="-3"/>
          <w:lang w:val="en-GB"/>
        </w:rPr>
        <w:t xml:space="preserve"> </w:t>
      </w:r>
      <w:r w:rsidRPr="00140691">
        <w:rPr>
          <w:lang w:val="en-GB"/>
        </w:rPr>
        <w:t>submission.</w:t>
      </w:r>
    </w:p>
    <w:p w14:paraId="24555CE7" w14:textId="77777777" w:rsidR="00F01418" w:rsidRPr="00140691" w:rsidRDefault="00F01418" w:rsidP="00F01418">
      <w:pPr>
        <w:pStyle w:val="BodyText"/>
        <w:ind w:left="0"/>
        <w:rPr>
          <w:sz w:val="26"/>
          <w:lang w:val="en-GB"/>
        </w:rPr>
      </w:pPr>
    </w:p>
    <w:p w14:paraId="79D9D24C" w14:textId="77777777" w:rsidR="00F01418" w:rsidRPr="00140691" w:rsidRDefault="00F01418" w:rsidP="00F01418">
      <w:pPr>
        <w:pStyle w:val="BodyText"/>
        <w:ind w:left="0"/>
        <w:rPr>
          <w:sz w:val="33"/>
          <w:lang w:val="en-GB"/>
        </w:rPr>
      </w:pPr>
    </w:p>
    <w:p w14:paraId="34659948" w14:textId="77777777" w:rsidR="00F01418" w:rsidRPr="00140691" w:rsidRDefault="00F01418" w:rsidP="00F01418">
      <w:pPr>
        <w:tabs>
          <w:tab w:val="left" w:pos="1265"/>
          <w:tab w:val="left" w:pos="4668"/>
          <w:tab w:val="left" w:pos="5379"/>
        </w:tabs>
        <w:ind w:left="305"/>
        <w:rPr>
          <w:sz w:val="22"/>
        </w:rPr>
      </w:pPr>
    </w:p>
    <w:p w14:paraId="38B639BF" w14:textId="77777777" w:rsidR="00F01418" w:rsidRPr="00140691" w:rsidRDefault="00F01418" w:rsidP="00F01418">
      <w:pPr>
        <w:tabs>
          <w:tab w:val="left" w:pos="1265"/>
          <w:tab w:val="left" w:pos="4668"/>
          <w:tab w:val="left" w:pos="5379"/>
        </w:tabs>
        <w:ind w:left="305"/>
        <w:rPr>
          <w:sz w:val="22"/>
        </w:rPr>
      </w:pPr>
      <w:r w:rsidRPr="00140691">
        <w:rPr>
          <w:sz w:val="22"/>
        </w:rPr>
        <w:t>Signed</w:t>
      </w:r>
      <w:r w:rsidRPr="00140691">
        <w:rPr>
          <w:sz w:val="22"/>
        </w:rPr>
        <w:tab/>
        <w:t>Gowri Pamarthi</w:t>
      </w:r>
      <w:r w:rsidRPr="00140691">
        <w:rPr>
          <w:sz w:val="22"/>
        </w:rPr>
        <w:tab/>
      </w:r>
    </w:p>
    <w:p w14:paraId="41D21F04" w14:textId="1C10AE8C" w:rsidR="00F01418" w:rsidRPr="00140691" w:rsidRDefault="00F01418" w:rsidP="00F01418">
      <w:pPr>
        <w:tabs>
          <w:tab w:val="left" w:pos="1265"/>
          <w:tab w:val="left" w:pos="4668"/>
          <w:tab w:val="left" w:pos="5379"/>
        </w:tabs>
        <w:ind w:left="305"/>
      </w:pPr>
      <w:r w:rsidRPr="00140691">
        <w:rPr>
          <w:sz w:val="22"/>
        </w:rPr>
        <w:t>Date</w:t>
      </w:r>
      <w:r w:rsidRPr="00140691">
        <w:rPr>
          <w:sz w:val="22"/>
        </w:rPr>
        <w:tab/>
      </w:r>
      <w:r w:rsidR="00623379" w:rsidRPr="00140691">
        <w:rPr>
          <w:sz w:val="22"/>
        </w:rPr>
        <w:t>1</w:t>
      </w:r>
      <w:r w:rsidR="003324F9">
        <w:rPr>
          <w:sz w:val="22"/>
        </w:rPr>
        <w:t>4</w:t>
      </w:r>
      <w:r w:rsidR="00623379" w:rsidRPr="00140691">
        <w:rPr>
          <w:sz w:val="22"/>
        </w:rPr>
        <w:t>/09/2023</w:t>
      </w:r>
      <w:r w:rsidR="00D320B3">
        <w:rPr>
          <w:sz w:val="22"/>
        </w:rPr>
        <w:t>.</w:t>
      </w:r>
    </w:p>
    <w:p w14:paraId="34FCB2FF" w14:textId="77777777" w:rsidR="00F01418" w:rsidRPr="00140691" w:rsidRDefault="00F01418" w:rsidP="00F01418">
      <w:pPr>
        <w:pStyle w:val="BodyText"/>
        <w:ind w:left="0"/>
        <w:rPr>
          <w:lang w:val="en-GB"/>
        </w:rPr>
      </w:pPr>
    </w:p>
    <w:p w14:paraId="5D6BB29B" w14:textId="77777777" w:rsidR="00F01418" w:rsidRPr="00140691" w:rsidRDefault="00F01418" w:rsidP="00F01418">
      <w:pPr>
        <w:pStyle w:val="BodyText"/>
        <w:ind w:left="0"/>
        <w:rPr>
          <w:lang w:val="en-GB"/>
        </w:rPr>
      </w:pPr>
    </w:p>
    <w:p w14:paraId="07AFD993" w14:textId="77777777" w:rsidR="00F01418" w:rsidRPr="00140691" w:rsidRDefault="00F01418" w:rsidP="00F01418">
      <w:pPr>
        <w:pStyle w:val="BodyText"/>
        <w:ind w:left="0"/>
        <w:rPr>
          <w:lang w:val="en-GB"/>
        </w:rPr>
      </w:pPr>
    </w:p>
    <w:p w14:paraId="003A9A26" w14:textId="77777777" w:rsidR="00F01418" w:rsidRPr="00140691" w:rsidRDefault="00F01418" w:rsidP="00F01418">
      <w:pPr>
        <w:pStyle w:val="BodyText"/>
        <w:spacing w:before="8"/>
        <w:ind w:left="0"/>
        <w:rPr>
          <w:sz w:val="31"/>
          <w:lang w:val="en-GB"/>
        </w:rPr>
      </w:pPr>
    </w:p>
    <w:p w14:paraId="63384AB1" w14:textId="77777777" w:rsidR="00F01418" w:rsidRPr="00140691" w:rsidRDefault="00F01418" w:rsidP="00674E8B">
      <w:pPr>
        <w:pStyle w:val="Heading5"/>
      </w:pPr>
      <w:bookmarkStart w:id="1" w:name="_TOC_250037"/>
      <w:bookmarkStart w:id="2" w:name="_Toc145604042"/>
      <w:r w:rsidRPr="00140691">
        <w:t>Form</w:t>
      </w:r>
      <w:r w:rsidRPr="00140691">
        <w:rPr>
          <w:spacing w:val="-3"/>
        </w:rPr>
        <w:t xml:space="preserve"> </w:t>
      </w:r>
      <w:r w:rsidRPr="00140691">
        <w:t>of</w:t>
      </w:r>
      <w:r w:rsidRPr="00140691">
        <w:rPr>
          <w:spacing w:val="-2"/>
        </w:rPr>
        <w:t xml:space="preserve"> </w:t>
      </w:r>
      <w:bookmarkEnd w:id="1"/>
      <w:r w:rsidRPr="00140691">
        <w:t>Consent</w:t>
      </w:r>
      <w:bookmarkEnd w:id="2"/>
    </w:p>
    <w:p w14:paraId="01964C8F" w14:textId="1DC8E2D6" w:rsidR="00F01418" w:rsidRPr="00140691" w:rsidRDefault="00F01418" w:rsidP="00F01418">
      <w:pPr>
        <w:pStyle w:val="BodyText"/>
        <w:spacing w:before="115" w:line="480" w:lineRule="auto"/>
        <w:ind w:right="113"/>
        <w:jc w:val="both"/>
        <w:rPr>
          <w:lang w:val="en-GB"/>
        </w:rPr>
      </w:pPr>
      <w:r w:rsidRPr="00140691">
        <w:rPr>
          <w:lang w:val="en-GB"/>
        </w:rPr>
        <w:t xml:space="preserve">I, Gowri Pamarthi hereby consent that my project, submitted in candidature for the MSc Data Science and Analytics degree, if successful, may be made available for </w:t>
      </w:r>
      <w:r w:rsidR="00D54F6A">
        <w:rPr>
          <w:lang w:val="en-GB"/>
        </w:rPr>
        <w:t>inter-library</w:t>
      </w:r>
      <w:r w:rsidRPr="00140691">
        <w:rPr>
          <w:lang w:val="en-GB"/>
        </w:rPr>
        <w:t xml:space="preserve"> loan or photocopying (subject to the law of copyright) and that the title and abstract</w:t>
      </w:r>
      <w:r w:rsidRPr="00140691">
        <w:rPr>
          <w:spacing w:val="1"/>
          <w:lang w:val="en-GB"/>
        </w:rPr>
        <w:t xml:space="preserve"> </w:t>
      </w:r>
      <w:r w:rsidRPr="00140691">
        <w:rPr>
          <w:lang w:val="en-GB"/>
        </w:rPr>
        <w:t>may</w:t>
      </w:r>
      <w:r w:rsidRPr="00140691">
        <w:rPr>
          <w:spacing w:val="-1"/>
          <w:lang w:val="en-GB"/>
        </w:rPr>
        <w:t xml:space="preserve"> </w:t>
      </w:r>
      <w:r w:rsidRPr="00140691">
        <w:rPr>
          <w:lang w:val="en-GB"/>
        </w:rPr>
        <w:t>be</w:t>
      </w:r>
      <w:r w:rsidRPr="00140691">
        <w:rPr>
          <w:spacing w:val="-1"/>
          <w:lang w:val="en-GB"/>
        </w:rPr>
        <w:t xml:space="preserve"> </w:t>
      </w:r>
      <w:r w:rsidRPr="00140691">
        <w:rPr>
          <w:lang w:val="en-GB"/>
        </w:rPr>
        <w:t>made</w:t>
      </w:r>
      <w:r w:rsidRPr="00140691">
        <w:rPr>
          <w:spacing w:val="-1"/>
          <w:lang w:val="en-GB"/>
        </w:rPr>
        <w:t xml:space="preserve"> </w:t>
      </w:r>
      <w:r w:rsidRPr="00140691">
        <w:rPr>
          <w:lang w:val="en-GB"/>
        </w:rPr>
        <w:t>available</w:t>
      </w:r>
      <w:r w:rsidRPr="00140691">
        <w:rPr>
          <w:spacing w:val="-1"/>
          <w:lang w:val="en-GB"/>
        </w:rPr>
        <w:t xml:space="preserve"> </w:t>
      </w:r>
      <w:r w:rsidRPr="00140691">
        <w:rPr>
          <w:lang w:val="en-GB"/>
        </w:rPr>
        <w:t>to outside</w:t>
      </w:r>
      <w:r w:rsidRPr="00140691">
        <w:rPr>
          <w:spacing w:val="-1"/>
          <w:lang w:val="en-GB"/>
        </w:rPr>
        <w:t xml:space="preserve"> </w:t>
      </w:r>
      <w:r w:rsidR="007F4E1B" w:rsidRPr="00140691">
        <w:rPr>
          <w:lang w:val="en-GB"/>
        </w:rPr>
        <w:t>organizations</w:t>
      </w:r>
      <w:r w:rsidRPr="00140691">
        <w:rPr>
          <w:lang w:val="en-GB"/>
        </w:rPr>
        <w:t>.</w:t>
      </w:r>
    </w:p>
    <w:p w14:paraId="7E03CD28" w14:textId="77777777" w:rsidR="00F01418" w:rsidRPr="00140691" w:rsidRDefault="00F01418" w:rsidP="00F01418">
      <w:pPr>
        <w:pStyle w:val="BodyText"/>
        <w:spacing w:before="5"/>
        <w:ind w:left="0"/>
        <w:rPr>
          <w:sz w:val="35"/>
          <w:lang w:val="en-GB"/>
        </w:rPr>
      </w:pPr>
    </w:p>
    <w:p w14:paraId="72E2751C" w14:textId="77777777" w:rsidR="00F01418" w:rsidRPr="00140691" w:rsidRDefault="00F01418" w:rsidP="00F01418">
      <w:pPr>
        <w:tabs>
          <w:tab w:val="left" w:pos="1265"/>
          <w:tab w:val="left" w:pos="4668"/>
          <w:tab w:val="left" w:pos="5379"/>
        </w:tabs>
        <w:ind w:left="305"/>
        <w:rPr>
          <w:sz w:val="22"/>
        </w:rPr>
      </w:pPr>
    </w:p>
    <w:p w14:paraId="74B3A908" w14:textId="77777777" w:rsidR="00F01418" w:rsidRPr="00140691" w:rsidRDefault="00F01418" w:rsidP="00F01418">
      <w:pPr>
        <w:tabs>
          <w:tab w:val="left" w:pos="1265"/>
          <w:tab w:val="left" w:pos="4668"/>
          <w:tab w:val="left" w:pos="5379"/>
        </w:tabs>
        <w:ind w:left="305"/>
        <w:rPr>
          <w:sz w:val="22"/>
        </w:rPr>
      </w:pPr>
      <w:r w:rsidRPr="00140691">
        <w:rPr>
          <w:sz w:val="22"/>
        </w:rPr>
        <w:t>Signed</w:t>
      </w:r>
      <w:r w:rsidRPr="00140691">
        <w:rPr>
          <w:sz w:val="22"/>
        </w:rPr>
        <w:tab/>
        <w:t>Gowri Pamarthi</w:t>
      </w:r>
    </w:p>
    <w:p w14:paraId="2B688D78" w14:textId="20FDB153" w:rsidR="00F01418" w:rsidRPr="00140691" w:rsidRDefault="00F01418" w:rsidP="00F01418">
      <w:pPr>
        <w:tabs>
          <w:tab w:val="left" w:pos="1265"/>
          <w:tab w:val="left" w:pos="4668"/>
          <w:tab w:val="left" w:pos="5379"/>
        </w:tabs>
        <w:ind w:left="305"/>
        <w:rPr>
          <w:sz w:val="22"/>
        </w:rPr>
      </w:pPr>
      <w:r w:rsidRPr="00140691">
        <w:rPr>
          <w:sz w:val="22"/>
        </w:rPr>
        <w:t>Date</w:t>
      </w:r>
      <w:r w:rsidRPr="00140691">
        <w:rPr>
          <w:sz w:val="22"/>
        </w:rPr>
        <w:tab/>
      </w:r>
      <w:r w:rsidR="00623379" w:rsidRPr="00140691">
        <w:rPr>
          <w:sz w:val="22"/>
        </w:rPr>
        <w:t>1</w:t>
      </w:r>
      <w:r w:rsidR="003324F9">
        <w:rPr>
          <w:sz w:val="22"/>
        </w:rPr>
        <w:t>4</w:t>
      </w:r>
      <w:r w:rsidR="00623379" w:rsidRPr="00140691">
        <w:rPr>
          <w:sz w:val="22"/>
        </w:rPr>
        <w:t>/09/2023</w:t>
      </w:r>
      <w:r w:rsidR="00D320B3">
        <w:rPr>
          <w:sz w:val="22"/>
        </w:rPr>
        <w:t>.</w:t>
      </w:r>
    </w:p>
    <w:p w14:paraId="65080E48" w14:textId="77777777" w:rsidR="00F01418" w:rsidRPr="00140691" w:rsidRDefault="00F01418" w:rsidP="00F01418">
      <w:pPr>
        <w:jc w:val="left"/>
      </w:pPr>
    </w:p>
    <w:p w14:paraId="0118CA42" w14:textId="77777777" w:rsidR="00F01418" w:rsidRPr="00140691" w:rsidRDefault="00F01418" w:rsidP="00F01418">
      <w:pPr>
        <w:jc w:val="left"/>
      </w:pPr>
    </w:p>
    <w:p w14:paraId="2F14013F" w14:textId="77777777" w:rsidR="00F01418" w:rsidRPr="00140691" w:rsidRDefault="00F01418" w:rsidP="00F01418">
      <w:pPr>
        <w:jc w:val="left"/>
      </w:pPr>
    </w:p>
    <w:p w14:paraId="2D809B5D" w14:textId="77777777" w:rsidR="00F01418" w:rsidRPr="00140691" w:rsidRDefault="00F01418" w:rsidP="00F01418">
      <w:pPr>
        <w:jc w:val="center"/>
        <w:rPr>
          <w:b/>
          <w:bCs/>
          <w:i/>
          <w:iCs/>
        </w:rPr>
      </w:pPr>
      <w:r w:rsidRPr="00140691">
        <w:rPr>
          <w:b/>
          <w:bCs/>
          <w:i/>
          <w:iCs/>
        </w:rPr>
        <w:br w:type="page"/>
      </w:r>
    </w:p>
    <w:p w14:paraId="39D51D15" w14:textId="77777777" w:rsidR="00F01418" w:rsidRPr="00140691" w:rsidRDefault="00F01418" w:rsidP="00F01418">
      <w:pPr>
        <w:spacing w:after="0"/>
        <w:jc w:val="left"/>
        <w:rPr>
          <w:rFonts w:eastAsiaTheme="majorEastAsia" w:cstheme="majorBidi"/>
          <w:b/>
          <w:sz w:val="28"/>
        </w:rPr>
        <w:sectPr w:rsidR="00F01418" w:rsidRPr="00140691">
          <w:footerReference w:type="default" r:id="rId9"/>
          <w:pgSz w:w="11906" w:h="16838"/>
          <w:pgMar w:top="1440" w:right="1440" w:bottom="1440" w:left="1440" w:header="708" w:footer="708" w:gutter="0"/>
          <w:cols w:space="720"/>
        </w:sectPr>
      </w:pPr>
    </w:p>
    <w:p w14:paraId="3FC98C1A" w14:textId="77777777" w:rsidR="00F01418" w:rsidRPr="00140691" w:rsidRDefault="00F01418" w:rsidP="00F01418">
      <w:pPr>
        <w:pStyle w:val="Heading5"/>
      </w:pPr>
      <w:bookmarkStart w:id="3" w:name="_Toc145604043"/>
      <w:r w:rsidRPr="00140691">
        <w:lastRenderedPageBreak/>
        <w:t>Abstract</w:t>
      </w:r>
      <w:bookmarkEnd w:id="3"/>
      <w:r w:rsidRPr="00140691">
        <w:t xml:space="preserve"> </w:t>
      </w:r>
    </w:p>
    <w:p w14:paraId="32109EF5" w14:textId="68AB3161" w:rsidR="00F01418" w:rsidRPr="00140691" w:rsidRDefault="00994E61" w:rsidP="00F01418">
      <w:r>
        <w:t xml:space="preserve">     </w:t>
      </w:r>
      <w:r w:rsidR="00F01418" w:rsidRPr="00140691">
        <w:t>This research aims to comprehend customer sentiments concerning airlines through the application of computer techniques to</w:t>
      </w:r>
      <w:r>
        <w:t xml:space="preserve"> </w:t>
      </w:r>
      <w:r w:rsidR="00671010" w:rsidRPr="00140691">
        <w:t>analyse</w:t>
      </w:r>
      <w:r w:rsidR="00F01418" w:rsidRPr="00140691">
        <w:t xml:space="preserve"> and interpret customer reviews. The utilization of these techniques assists airlines in gauging their areas of proficiency as well as identifying aspects that require enhancement. A substantial collection of reviews was amassed from diverse individuals who had </w:t>
      </w:r>
      <w:r w:rsidR="00671010" w:rsidRPr="00140691">
        <w:t>travelled</w:t>
      </w:r>
      <w:r w:rsidR="00F01418" w:rsidRPr="00140691">
        <w:t xml:space="preserve"> with various airlines. Among these reviews, expressions of satisfaction were juxtaposed with less </w:t>
      </w:r>
      <w:r w:rsidR="00671010" w:rsidRPr="00140691">
        <w:t>favourable</w:t>
      </w:r>
      <w:r w:rsidR="00F01418" w:rsidRPr="00140691">
        <w:t xml:space="preserve"> remarks. Employing specialized methodologies, the researchers processed this plethora of textual input, extracting meaningful insights. The computer software devised for this purpose exhibited the capability to discern the sentiment conveyed in each review, categorizing them as positive, negative, or neutral. The program exhibited remarkable efficacy in this regard, enabling a comprehensive understanding of the factors that elicit contentment or discontent among </w:t>
      </w:r>
      <w:r w:rsidR="00A618A2" w:rsidRPr="00140691">
        <w:t>travellers</w:t>
      </w:r>
      <w:r w:rsidR="00F01418" w:rsidRPr="00140691">
        <w:t xml:space="preserve">. Noteworthy details such as preferences for certain amenities like comfortable seating and grievances such as issues related to flight reservations or baggage complications were unveiled. The outcomes of this </w:t>
      </w:r>
      <w:r w:rsidR="00CF3BF7" w:rsidRPr="00140691">
        <w:t>endeavour</w:t>
      </w:r>
      <w:r w:rsidR="00F01418" w:rsidRPr="00140691">
        <w:t xml:space="preserve"> hold significant potential for the aviation industry. Airlines can capitalize on the </w:t>
      </w:r>
      <w:r w:rsidR="00CF3BF7" w:rsidRPr="00140691">
        <w:t>unfavourable</w:t>
      </w:r>
      <w:r w:rsidR="00F01418" w:rsidRPr="00140691">
        <w:t xml:space="preserve"> aspects pinpointed in customer feedback to effect improvements. Concurrently, they can perpetuate practices that garner appreciation from their patrons. In doing so, airlines can enhance customer satisfaction, fostering loyalty and repeat business. In essence, the study underscores the substantial utility of employing computational tools to decode customer sentiments regarding airlines. This approach serves as a poignant reminder for airlines to heed their customers' opinions, adapting in areas where necessary. This responsiveness is crucial for airlines to thrive within the expansive realm of travel choices and ensure customer contentment. Upon text cleaning and preprocessing the text employed TF-IDF Vectorization, and then tested many machine learning</w:t>
      </w:r>
      <w:r w:rsidR="00E20139">
        <w:t xml:space="preserve"> (ML)</w:t>
      </w:r>
      <w:r w:rsidR="00F01418" w:rsidRPr="00140691">
        <w:t xml:space="preserve"> models. Notably, Logistic Regression and XGBoost exhibited the highest accuracy of 74%.</w:t>
      </w:r>
    </w:p>
    <w:p w14:paraId="42AEEADB" w14:textId="77777777" w:rsidR="00F01418" w:rsidRPr="00140691" w:rsidRDefault="00F01418" w:rsidP="00F01418">
      <w:pPr>
        <w:spacing w:line="256" w:lineRule="auto"/>
        <w:jc w:val="left"/>
        <w:rPr>
          <w:rFonts w:eastAsiaTheme="majorEastAsia" w:cstheme="majorBidi"/>
          <w:b/>
          <w:sz w:val="28"/>
        </w:rPr>
      </w:pPr>
      <w:r w:rsidRPr="00140691">
        <w:br w:type="page"/>
      </w:r>
    </w:p>
    <w:p w14:paraId="7703BCBC" w14:textId="77777777" w:rsidR="00F3654B" w:rsidRPr="00140691" w:rsidRDefault="00F3654B" w:rsidP="00F3654B">
      <w:pPr>
        <w:pStyle w:val="Heading5"/>
      </w:pPr>
      <w:bookmarkStart w:id="4" w:name="_Toc145604044"/>
      <w:r w:rsidRPr="00140691">
        <w:lastRenderedPageBreak/>
        <w:t>Table of Contents</w:t>
      </w:r>
      <w:bookmarkEnd w:id="4"/>
    </w:p>
    <w:p w14:paraId="299D1653" w14:textId="6B707DDD" w:rsidR="00674E8B" w:rsidRDefault="00F3654B">
      <w:pPr>
        <w:pStyle w:val="TOC5"/>
        <w:rPr>
          <w:rFonts w:asciiTheme="minorHAnsi" w:eastAsiaTheme="minorEastAsia" w:hAnsiTheme="minorHAnsi"/>
          <w:noProof/>
          <w:kern w:val="2"/>
          <w:sz w:val="22"/>
          <w:lang w:val="en-IN" w:eastAsia="en-IN"/>
          <w14:ligatures w14:val="standardContextual"/>
        </w:rPr>
      </w:pPr>
      <w:r w:rsidRPr="00140691">
        <w:rPr>
          <w:b/>
        </w:rPr>
        <w:fldChar w:fldCharType="begin"/>
      </w:r>
      <w:r w:rsidRPr="00140691">
        <w:instrText xml:space="preserve"> TOC \o "1-6" \h \z \u </w:instrText>
      </w:r>
      <w:r w:rsidRPr="00140691">
        <w:rPr>
          <w:b/>
        </w:rPr>
        <w:fldChar w:fldCharType="separate"/>
      </w:r>
      <w:hyperlink w:anchor="_Toc145604041" w:history="1">
        <w:r w:rsidR="00674E8B" w:rsidRPr="00842220">
          <w:rPr>
            <w:rStyle w:val="Hyperlink"/>
            <w:noProof/>
          </w:rPr>
          <w:t>Declaration</w:t>
        </w:r>
        <w:r w:rsidR="00674E8B">
          <w:rPr>
            <w:noProof/>
            <w:webHidden/>
          </w:rPr>
          <w:tab/>
        </w:r>
        <w:r w:rsidR="00674E8B">
          <w:rPr>
            <w:noProof/>
            <w:webHidden/>
          </w:rPr>
          <w:fldChar w:fldCharType="begin"/>
        </w:r>
        <w:r w:rsidR="00674E8B">
          <w:rPr>
            <w:noProof/>
            <w:webHidden/>
          </w:rPr>
          <w:instrText xml:space="preserve"> PAGEREF _Toc145604041 \h </w:instrText>
        </w:r>
        <w:r w:rsidR="00674E8B">
          <w:rPr>
            <w:noProof/>
            <w:webHidden/>
          </w:rPr>
        </w:r>
        <w:r w:rsidR="00674E8B">
          <w:rPr>
            <w:noProof/>
            <w:webHidden/>
          </w:rPr>
          <w:fldChar w:fldCharType="separate"/>
        </w:r>
        <w:r w:rsidR="00674E8B">
          <w:rPr>
            <w:noProof/>
            <w:webHidden/>
          </w:rPr>
          <w:t>2</w:t>
        </w:r>
        <w:r w:rsidR="00674E8B">
          <w:rPr>
            <w:noProof/>
            <w:webHidden/>
          </w:rPr>
          <w:fldChar w:fldCharType="end"/>
        </w:r>
      </w:hyperlink>
    </w:p>
    <w:p w14:paraId="0A6E31F7" w14:textId="00275CD1" w:rsidR="00674E8B" w:rsidRDefault="00EF4BC0">
      <w:pPr>
        <w:pStyle w:val="TOC5"/>
        <w:rPr>
          <w:rFonts w:asciiTheme="minorHAnsi" w:eastAsiaTheme="minorEastAsia" w:hAnsiTheme="minorHAnsi"/>
          <w:noProof/>
          <w:kern w:val="2"/>
          <w:sz w:val="22"/>
          <w:lang w:val="en-IN" w:eastAsia="en-IN"/>
          <w14:ligatures w14:val="standardContextual"/>
        </w:rPr>
      </w:pPr>
      <w:hyperlink w:anchor="_Toc145604042" w:history="1">
        <w:r w:rsidR="00674E8B" w:rsidRPr="00842220">
          <w:rPr>
            <w:rStyle w:val="Hyperlink"/>
            <w:noProof/>
          </w:rPr>
          <w:t>Form</w:t>
        </w:r>
        <w:r w:rsidR="00674E8B" w:rsidRPr="00842220">
          <w:rPr>
            <w:rStyle w:val="Hyperlink"/>
            <w:noProof/>
            <w:spacing w:val="-3"/>
          </w:rPr>
          <w:t xml:space="preserve"> </w:t>
        </w:r>
        <w:r w:rsidR="00674E8B" w:rsidRPr="00842220">
          <w:rPr>
            <w:rStyle w:val="Hyperlink"/>
            <w:noProof/>
          </w:rPr>
          <w:t>of</w:t>
        </w:r>
        <w:r w:rsidR="00674E8B" w:rsidRPr="00842220">
          <w:rPr>
            <w:rStyle w:val="Hyperlink"/>
            <w:noProof/>
            <w:spacing w:val="-2"/>
          </w:rPr>
          <w:t xml:space="preserve"> </w:t>
        </w:r>
        <w:r w:rsidR="00674E8B" w:rsidRPr="00842220">
          <w:rPr>
            <w:rStyle w:val="Hyperlink"/>
            <w:noProof/>
          </w:rPr>
          <w:t>Consent</w:t>
        </w:r>
        <w:r w:rsidR="00674E8B">
          <w:rPr>
            <w:noProof/>
            <w:webHidden/>
          </w:rPr>
          <w:tab/>
        </w:r>
        <w:r w:rsidR="00674E8B">
          <w:rPr>
            <w:noProof/>
            <w:webHidden/>
          </w:rPr>
          <w:fldChar w:fldCharType="begin"/>
        </w:r>
        <w:r w:rsidR="00674E8B">
          <w:rPr>
            <w:noProof/>
            <w:webHidden/>
          </w:rPr>
          <w:instrText xml:space="preserve"> PAGEREF _Toc145604042 \h </w:instrText>
        </w:r>
        <w:r w:rsidR="00674E8B">
          <w:rPr>
            <w:noProof/>
            <w:webHidden/>
          </w:rPr>
        </w:r>
        <w:r w:rsidR="00674E8B">
          <w:rPr>
            <w:noProof/>
            <w:webHidden/>
          </w:rPr>
          <w:fldChar w:fldCharType="separate"/>
        </w:r>
        <w:r w:rsidR="00674E8B">
          <w:rPr>
            <w:noProof/>
            <w:webHidden/>
          </w:rPr>
          <w:t>2</w:t>
        </w:r>
        <w:r w:rsidR="00674E8B">
          <w:rPr>
            <w:noProof/>
            <w:webHidden/>
          </w:rPr>
          <w:fldChar w:fldCharType="end"/>
        </w:r>
      </w:hyperlink>
    </w:p>
    <w:p w14:paraId="407F92F8" w14:textId="4B5C248C" w:rsidR="00674E8B" w:rsidRDefault="00EF4BC0">
      <w:pPr>
        <w:pStyle w:val="TOC5"/>
        <w:rPr>
          <w:rFonts w:asciiTheme="minorHAnsi" w:eastAsiaTheme="minorEastAsia" w:hAnsiTheme="minorHAnsi"/>
          <w:noProof/>
          <w:kern w:val="2"/>
          <w:sz w:val="22"/>
          <w:lang w:val="en-IN" w:eastAsia="en-IN"/>
          <w14:ligatures w14:val="standardContextual"/>
        </w:rPr>
      </w:pPr>
      <w:hyperlink w:anchor="_Toc145604043" w:history="1">
        <w:r w:rsidR="00674E8B" w:rsidRPr="00842220">
          <w:rPr>
            <w:rStyle w:val="Hyperlink"/>
            <w:noProof/>
          </w:rPr>
          <w:t>Abstract</w:t>
        </w:r>
        <w:r w:rsidR="00674E8B">
          <w:rPr>
            <w:noProof/>
            <w:webHidden/>
          </w:rPr>
          <w:tab/>
        </w:r>
        <w:r w:rsidR="00674E8B">
          <w:rPr>
            <w:noProof/>
            <w:webHidden/>
          </w:rPr>
          <w:fldChar w:fldCharType="begin"/>
        </w:r>
        <w:r w:rsidR="00674E8B">
          <w:rPr>
            <w:noProof/>
            <w:webHidden/>
          </w:rPr>
          <w:instrText xml:space="preserve"> PAGEREF _Toc145604043 \h </w:instrText>
        </w:r>
        <w:r w:rsidR="00674E8B">
          <w:rPr>
            <w:noProof/>
            <w:webHidden/>
          </w:rPr>
        </w:r>
        <w:r w:rsidR="00674E8B">
          <w:rPr>
            <w:noProof/>
            <w:webHidden/>
          </w:rPr>
          <w:fldChar w:fldCharType="separate"/>
        </w:r>
        <w:r w:rsidR="00674E8B">
          <w:rPr>
            <w:noProof/>
            <w:webHidden/>
          </w:rPr>
          <w:t>i</w:t>
        </w:r>
        <w:r w:rsidR="00674E8B">
          <w:rPr>
            <w:noProof/>
            <w:webHidden/>
          </w:rPr>
          <w:fldChar w:fldCharType="end"/>
        </w:r>
      </w:hyperlink>
    </w:p>
    <w:p w14:paraId="7935FD72" w14:textId="47C4912D" w:rsidR="00674E8B" w:rsidRDefault="00EF4BC0">
      <w:pPr>
        <w:pStyle w:val="TOC5"/>
        <w:rPr>
          <w:rFonts w:asciiTheme="minorHAnsi" w:eastAsiaTheme="minorEastAsia" w:hAnsiTheme="minorHAnsi"/>
          <w:noProof/>
          <w:kern w:val="2"/>
          <w:sz w:val="22"/>
          <w:lang w:val="en-IN" w:eastAsia="en-IN"/>
          <w14:ligatures w14:val="standardContextual"/>
        </w:rPr>
      </w:pPr>
      <w:hyperlink w:anchor="_Toc145604044" w:history="1">
        <w:r w:rsidR="00674E8B" w:rsidRPr="00842220">
          <w:rPr>
            <w:rStyle w:val="Hyperlink"/>
            <w:noProof/>
          </w:rPr>
          <w:t>Table of Contents</w:t>
        </w:r>
        <w:r w:rsidR="00674E8B">
          <w:rPr>
            <w:noProof/>
            <w:webHidden/>
          </w:rPr>
          <w:tab/>
        </w:r>
        <w:r w:rsidR="00674E8B">
          <w:rPr>
            <w:noProof/>
            <w:webHidden/>
          </w:rPr>
          <w:fldChar w:fldCharType="begin"/>
        </w:r>
        <w:r w:rsidR="00674E8B">
          <w:rPr>
            <w:noProof/>
            <w:webHidden/>
          </w:rPr>
          <w:instrText xml:space="preserve"> PAGEREF _Toc145604044 \h </w:instrText>
        </w:r>
        <w:r w:rsidR="00674E8B">
          <w:rPr>
            <w:noProof/>
            <w:webHidden/>
          </w:rPr>
        </w:r>
        <w:r w:rsidR="00674E8B">
          <w:rPr>
            <w:noProof/>
            <w:webHidden/>
          </w:rPr>
          <w:fldChar w:fldCharType="separate"/>
        </w:r>
        <w:r w:rsidR="00674E8B">
          <w:rPr>
            <w:noProof/>
            <w:webHidden/>
          </w:rPr>
          <w:t>ii</w:t>
        </w:r>
        <w:r w:rsidR="00674E8B">
          <w:rPr>
            <w:noProof/>
            <w:webHidden/>
          </w:rPr>
          <w:fldChar w:fldCharType="end"/>
        </w:r>
      </w:hyperlink>
    </w:p>
    <w:p w14:paraId="2748F7F3" w14:textId="17DD8E5A" w:rsidR="00674E8B" w:rsidRDefault="00EF4BC0">
      <w:pPr>
        <w:pStyle w:val="TOC5"/>
        <w:rPr>
          <w:rFonts w:asciiTheme="minorHAnsi" w:eastAsiaTheme="minorEastAsia" w:hAnsiTheme="minorHAnsi"/>
          <w:noProof/>
          <w:kern w:val="2"/>
          <w:sz w:val="22"/>
          <w:lang w:val="en-IN" w:eastAsia="en-IN"/>
          <w14:ligatures w14:val="standardContextual"/>
        </w:rPr>
      </w:pPr>
      <w:hyperlink w:anchor="_Toc145604045" w:history="1">
        <w:r w:rsidR="00674E8B" w:rsidRPr="00842220">
          <w:rPr>
            <w:rStyle w:val="Hyperlink"/>
            <w:noProof/>
          </w:rPr>
          <w:t>List of Figures</w:t>
        </w:r>
        <w:r w:rsidR="00674E8B">
          <w:rPr>
            <w:noProof/>
            <w:webHidden/>
          </w:rPr>
          <w:tab/>
        </w:r>
        <w:r w:rsidR="00674E8B">
          <w:rPr>
            <w:noProof/>
            <w:webHidden/>
          </w:rPr>
          <w:fldChar w:fldCharType="begin"/>
        </w:r>
        <w:r w:rsidR="00674E8B">
          <w:rPr>
            <w:noProof/>
            <w:webHidden/>
          </w:rPr>
          <w:instrText xml:space="preserve"> PAGEREF _Toc145604045 \h </w:instrText>
        </w:r>
        <w:r w:rsidR="00674E8B">
          <w:rPr>
            <w:noProof/>
            <w:webHidden/>
          </w:rPr>
        </w:r>
        <w:r w:rsidR="00674E8B">
          <w:rPr>
            <w:noProof/>
            <w:webHidden/>
          </w:rPr>
          <w:fldChar w:fldCharType="separate"/>
        </w:r>
        <w:r w:rsidR="00674E8B">
          <w:rPr>
            <w:noProof/>
            <w:webHidden/>
          </w:rPr>
          <w:t>v</w:t>
        </w:r>
        <w:r w:rsidR="00674E8B">
          <w:rPr>
            <w:noProof/>
            <w:webHidden/>
          </w:rPr>
          <w:fldChar w:fldCharType="end"/>
        </w:r>
      </w:hyperlink>
    </w:p>
    <w:p w14:paraId="355CF0BB" w14:textId="60D66E96" w:rsidR="00674E8B" w:rsidRDefault="00EF4BC0">
      <w:pPr>
        <w:pStyle w:val="TOC5"/>
        <w:rPr>
          <w:rFonts w:asciiTheme="minorHAnsi" w:eastAsiaTheme="minorEastAsia" w:hAnsiTheme="minorHAnsi"/>
          <w:noProof/>
          <w:kern w:val="2"/>
          <w:sz w:val="22"/>
          <w:lang w:val="en-IN" w:eastAsia="en-IN"/>
          <w14:ligatures w14:val="standardContextual"/>
        </w:rPr>
      </w:pPr>
      <w:hyperlink w:anchor="_Toc145604046" w:history="1">
        <w:r w:rsidR="00674E8B" w:rsidRPr="00842220">
          <w:rPr>
            <w:rStyle w:val="Hyperlink"/>
            <w:noProof/>
          </w:rPr>
          <w:t>List of Listings</w:t>
        </w:r>
        <w:r w:rsidR="00674E8B">
          <w:rPr>
            <w:noProof/>
            <w:webHidden/>
          </w:rPr>
          <w:tab/>
        </w:r>
        <w:r w:rsidR="00674E8B">
          <w:rPr>
            <w:noProof/>
            <w:webHidden/>
          </w:rPr>
          <w:fldChar w:fldCharType="begin"/>
        </w:r>
        <w:r w:rsidR="00674E8B">
          <w:rPr>
            <w:noProof/>
            <w:webHidden/>
          </w:rPr>
          <w:instrText xml:space="preserve"> PAGEREF _Toc145604046 \h </w:instrText>
        </w:r>
        <w:r w:rsidR="00674E8B">
          <w:rPr>
            <w:noProof/>
            <w:webHidden/>
          </w:rPr>
        </w:r>
        <w:r w:rsidR="00674E8B">
          <w:rPr>
            <w:noProof/>
            <w:webHidden/>
          </w:rPr>
          <w:fldChar w:fldCharType="separate"/>
        </w:r>
        <w:r w:rsidR="00674E8B">
          <w:rPr>
            <w:noProof/>
            <w:webHidden/>
          </w:rPr>
          <w:t>v</w:t>
        </w:r>
        <w:r w:rsidR="00674E8B">
          <w:rPr>
            <w:noProof/>
            <w:webHidden/>
          </w:rPr>
          <w:fldChar w:fldCharType="end"/>
        </w:r>
      </w:hyperlink>
    </w:p>
    <w:p w14:paraId="498C0C67" w14:textId="5BD132AC" w:rsidR="00674E8B" w:rsidRDefault="00EF4BC0">
      <w:pPr>
        <w:pStyle w:val="TOC5"/>
        <w:rPr>
          <w:rFonts w:asciiTheme="minorHAnsi" w:eastAsiaTheme="minorEastAsia" w:hAnsiTheme="minorHAnsi"/>
          <w:noProof/>
          <w:kern w:val="2"/>
          <w:sz w:val="22"/>
          <w:lang w:val="en-IN" w:eastAsia="en-IN"/>
          <w14:ligatures w14:val="standardContextual"/>
        </w:rPr>
      </w:pPr>
      <w:hyperlink w:anchor="_Toc145604047" w:history="1">
        <w:r w:rsidR="00674E8B" w:rsidRPr="00842220">
          <w:rPr>
            <w:rStyle w:val="Hyperlink"/>
            <w:noProof/>
          </w:rPr>
          <w:t>List of Tables</w:t>
        </w:r>
        <w:r w:rsidR="00674E8B">
          <w:rPr>
            <w:noProof/>
            <w:webHidden/>
          </w:rPr>
          <w:tab/>
        </w:r>
        <w:r w:rsidR="00674E8B">
          <w:rPr>
            <w:noProof/>
            <w:webHidden/>
          </w:rPr>
          <w:fldChar w:fldCharType="begin"/>
        </w:r>
        <w:r w:rsidR="00674E8B">
          <w:rPr>
            <w:noProof/>
            <w:webHidden/>
          </w:rPr>
          <w:instrText xml:space="preserve"> PAGEREF _Toc145604047 \h </w:instrText>
        </w:r>
        <w:r w:rsidR="00674E8B">
          <w:rPr>
            <w:noProof/>
            <w:webHidden/>
          </w:rPr>
        </w:r>
        <w:r w:rsidR="00674E8B">
          <w:rPr>
            <w:noProof/>
            <w:webHidden/>
          </w:rPr>
          <w:fldChar w:fldCharType="separate"/>
        </w:r>
        <w:r w:rsidR="00674E8B">
          <w:rPr>
            <w:noProof/>
            <w:webHidden/>
          </w:rPr>
          <w:t>vi</w:t>
        </w:r>
        <w:r w:rsidR="00674E8B">
          <w:rPr>
            <w:noProof/>
            <w:webHidden/>
          </w:rPr>
          <w:fldChar w:fldCharType="end"/>
        </w:r>
      </w:hyperlink>
    </w:p>
    <w:p w14:paraId="1CC4966C" w14:textId="4CB2E23B" w:rsidR="00674E8B" w:rsidRDefault="00EF4BC0">
      <w:pPr>
        <w:pStyle w:val="TOC5"/>
        <w:rPr>
          <w:rFonts w:asciiTheme="minorHAnsi" w:eastAsiaTheme="minorEastAsia" w:hAnsiTheme="minorHAnsi"/>
          <w:noProof/>
          <w:kern w:val="2"/>
          <w:sz w:val="22"/>
          <w:lang w:val="en-IN" w:eastAsia="en-IN"/>
          <w14:ligatures w14:val="standardContextual"/>
        </w:rPr>
      </w:pPr>
      <w:hyperlink w:anchor="_Toc145604048" w:history="1">
        <w:r w:rsidR="00674E8B" w:rsidRPr="00842220">
          <w:rPr>
            <w:rStyle w:val="Hyperlink"/>
            <w:noProof/>
          </w:rPr>
          <w:t>List of Abbreviations</w:t>
        </w:r>
        <w:r w:rsidR="00674E8B">
          <w:rPr>
            <w:noProof/>
            <w:webHidden/>
          </w:rPr>
          <w:tab/>
        </w:r>
        <w:r w:rsidR="00674E8B">
          <w:rPr>
            <w:noProof/>
            <w:webHidden/>
          </w:rPr>
          <w:fldChar w:fldCharType="begin"/>
        </w:r>
        <w:r w:rsidR="00674E8B">
          <w:rPr>
            <w:noProof/>
            <w:webHidden/>
          </w:rPr>
          <w:instrText xml:space="preserve"> PAGEREF _Toc145604048 \h </w:instrText>
        </w:r>
        <w:r w:rsidR="00674E8B">
          <w:rPr>
            <w:noProof/>
            <w:webHidden/>
          </w:rPr>
        </w:r>
        <w:r w:rsidR="00674E8B">
          <w:rPr>
            <w:noProof/>
            <w:webHidden/>
          </w:rPr>
          <w:fldChar w:fldCharType="separate"/>
        </w:r>
        <w:r w:rsidR="00674E8B">
          <w:rPr>
            <w:noProof/>
            <w:webHidden/>
          </w:rPr>
          <w:t>vi</w:t>
        </w:r>
        <w:r w:rsidR="00674E8B">
          <w:rPr>
            <w:noProof/>
            <w:webHidden/>
          </w:rPr>
          <w:fldChar w:fldCharType="end"/>
        </w:r>
      </w:hyperlink>
    </w:p>
    <w:p w14:paraId="3CCB8041" w14:textId="112618AF" w:rsidR="00674E8B" w:rsidRDefault="00674E8B" w:rsidP="00674E8B">
      <w:pPr>
        <w:pStyle w:val="TOC1"/>
        <w:rPr>
          <w:rFonts w:asciiTheme="minorHAnsi" w:eastAsiaTheme="minorEastAsia" w:hAnsiTheme="minorHAnsi"/>
          <w:noProof/>
          <w:kern w:val="2"/>
          <w:sz w:val="22"/>
          <w:lang w:val="en-IN" w:eastAsia="en-IN"/>
          <w14:ligatures w14:val="standardContextual"/>
        </w:rPr>
      </w:pPr>
      <w:r w:rsidRPr="00140691">
        <w:rPr>
          <w:rStyle w:val="Hyperlink"/>
          <w:color w:val="auto"/>
          <w:u w:val="none"/>
        </w:rPr>
        <w:t>Chapter</w:t>
      </w:r>
      <w:r w:rsidRPr="00575CA6">
        <w:rPr>
          <w:rStyle w:val="Hyperlink"/>
          <w:noProof/>
        </w:rPr>
        <w:t xml:space="preserve"> </w:t>
      </w:r>
      <w:hyperlink w:anchor="_Toc145604049" w:history="1">
        <w:r w:rsidRPr="00842220">
          <w:rPr>
            <w:rStyle w:val="Hyperlink"/>
            <w:noProof/>
          </w:rPr>
          <w:t>1</w:t>
        </w:r>
        <w:r>
          <w:rPr>
            <w:rFonts w:asciiTheme="minorHAnsi" w:eastAsiaTheme="minorEastAsia" w:hAnsiTheme="minorHAnsi"/>
            <w:noProof/>
            <w:kern w:val="2"/>
            <w:sz w:val="22"/>
            <w:lang w:val="en-IN" w:eastAsia="en-IN"/>
            <w14:ligatures w14:val="standardContextual"/>
          </w:rPr>
          <w:tab/>
        </w:r>
        <w:r w:rsidRPr="00842220">
          <w:rPr>
            <w:rStyle w:val="Hyperlink"/>
            <w:noProof/>
          </w:rPr>
          <w:t>Introduction</w:t>
        </w:r>
        <w:r>
          <w:rPr>
            <w:noProof/>
            <w:webHidden/>
          </w:rPr>
          <w:tab/>
        </w:r>
        <w:r>
          <w:rPr>
            <w:noProof/>
            <w:webHidden/>
          </w:rPr>
          <w:fldChar w:fldCharType="begin"/>
        </w:r>
        <w:r>
          <w:rPr>
            <w:noProof/>
            <w:webHidden/>
          </w:rPr>
          <w:instrText xml:space="preserve"> PAGEREF _Toc145604049 \h </w:instrText>
        </w:r>
        <w:r>
          <w:rPr>
            <w:noProof/>
            <w:webHidden/>
          </w:rPr>
        </w:r>
        <w:r>
          <w:rPr>
            <w:noProof/>
            <w:webHidden/>
          </w:rPr>
          <w:fldChar w:fldCharType="separate"/>
        </w:r>
        <w:r>
          <w:rPr>
            <w:noProof/>
            <w:webHidden/>
          </w:rPr>
          <w:t>1</w:t>
        </w:r>
        <w:r>
          <w:rPr>
            <w:noProof/>
            <w:webHidden/>
          </w:rPr>
          <w:fldChar w:fldCharType="end"/>
        </w:r>
      </w:hyperlink>
    </w:p>
    <w:p w14:paraId="66042157" w14:textId="434389BA" w:rsidR="00674E8B" w:rsidRDefault="00EF4BC0">
      <w:pPr>
        <w:pStyle w:val="TOC2"/>
        <w:rPr>
          <w:rFonts w:asciiTheme="minorHAnsi" w:eastAsiaTheme="minorEastAsia" w:hAnsiTheme="minorHAnsi"/>
          <w:noProof/>
          <w:kern w:val="2"/>
          <w:sz w:val="22"/>
          <w:lang w:val="en-IN" w:eastAsia="en-IN"/>
          <w14:ligatures w14:val="standardContextual"/>
        </w:rPr>
      </w:pPr>
      <w:hyperlink w:anchor="_Toc145604050" w:history="1">
        <w:r w:rsidR="00674E8B" w:rsidRPr="00842220">
          <w:rPr>
            <w:rStyle w:val="Hyperlink"/>
            <w:noProof/>
          </w:rPr>
          <w:t>1.1</w:t>
        </w:r>
        <w:r w:rsidR="00674E8B">
          <w:rPr>
            <w:rFonts w:asciiTheme="minorHAnsi" w:eastAsiaTheme="minorEastAsia" w:hAnsiTheme="minorHAnsi"/>
            <w:noProof/>
            <w:kern w:val="2"/>
            <w:sz w:val="22"/>
            <w:lang w:val="en-IN" w:eastAsia="en-IN"/>
            <w14:ligatures w14:val="standardContextual"/>
          </w:rPr>
          <w:tab/>
        </w:r>
        <w:r w:rsidR="00674E8B" w:rsidRPr="00842220">
          <w:rPr>
            <w:rStyle w:val="Hyperlink"/>
            <w:noProof/>
          </w:rPr>
          <w:t>Background of Study</w:t>
        </w:r>
        <w:r w:rsidR="00674E8B">
          <w:rPr>
            <w:noProof/>
            <w:webHidden/>
          </w:rPr>
          <w:tab/>
        </w:r>
        <w:r w:rsidR="00674E8B">
          <w:rPr>
            <w:noProof/>
            <w:webHidden/>
          </w:rPr>
          <w:fldChar w:fldCharType="begin"/>
        </w:r>
        <w:r w:rsidR="00674E8B">
          <w:rPr>
            <w:noProof/>
            <w:webHidden/>
          </w:rPr>
          <w:instrText xml:space="preserve"> PAGEREF _Toc145604050 \h </w:instrText>
        </w:r>
        <w:r w:rsidR="00674E8B">
          <w:rPr>
            <w:noProof/>
            <w:webHidden/>
          </w:rPr>
        </w:r>
        <w:r w:rsidR="00674E8B">
          <w:rPr>
            <w:noProof/>
            <w:webHidden/>
          </w:rPr>
          <w:fldChar w:fldCharType="separate"/>
        </w:r>
        <w:r w:rsidR="00674E8B">
          <w:rPr>
            <w:noProof/>
            <w:webHidden/>
          </w:rPr>
          <w:t>1</w:t>
        </w:r>
        <w:r w:rsidR="00674E8B">
          <w:rPr>
            <w:noProof/>
            <w:webHidden/>
          </w:rPr>
          <w:fldChar w:fldCharType="end"/>
        </w:r>
      </w:hyperlink>
    </w:p>
    <w:p w14:paraId="477FFDBE" w14:textId="5CFD6E32" w:rsidR="00674E8B" w:rsidRDefault="00EF4BC0">
      <w:pPr>
        <w:pStyle w:val="TOC2"/>
        <w:rPr>
          <w:rFonts w:asciiTheme="minorHAnsi" w:eastAsiaTheme="minorEastAsia" w:hAnsiTheme="minorHAnsi"/>
          <w:noProof/>
          <w:kern w:val="2"/>
          <w:sz w:val="22"/>
          <w:lang w:val="en-IN" w:eastAsia="en-IN"/>
          <w14:ligatures w14:val="standardContextual"/>
        </w:rPr>
      </w:pPr>
      <w:hyperlink w:anchor="_Toc145604051" w:history="1">
        <w:r w:rsidR="00674E8B" w:rsidRPr="00842220">
          <w:rPr>
            <w:rStyle w:val="Hyperlink"/>
            <w:noProof/>
          </w:rPr>
          <w:t>1.1   Purpose of Study</w:t>
        </w:r>
        <w:r w:rsidR="00674E8B">
          <w:rPr>
            <w:noProof/>
            <w:webHidden/>
          </w:rPr>
          <w:tab/>
        </w:r>
        <w:r w:rsidR="00674E8B">
          <w:rPr>
            <w:noProof/>
            <w:webHidden/>
          </w:rPr>
          <w:fldChar w:fldCharType="begin"/>
        </w:r>
        <w:r w:rsidR="00674E8B">
          <w:rPr>
            <w:noProof/>
            <w:webHidden/>
          </w:rPr>
          <w:instrText xml:space="preserve"> PAGEREF _Toc145604051 \h </w:instrText>
        </w:r>
        <w:r w:rsidR="00674E8B">
          <w:rPr>
            <w:noProof/>
            <w:webHidden/>
          </w:rPr>
        </w:r>
        <w:r w:rsidR="00674E8B">
          <w:rPr>
            <w:noProof/>
            <w:webHidden/>
          </w:rPr>
          <w:fldChar w:fldCharType="separate"/>
        </w:r>
        <w:r w:rsidR="00674E8B">
          <w:rPr>
            <w:noProof/>
            <w:webHidden/>
          </w:rPr>
          <w:t>2</w:t>
        </w:r>
        <w:r w:rsidR="00674E8B">
          <w:rPr>
            <w:noProof/>
            <w:webHidden/>
          </w:rPr>
          <w:fldChar w:fldCharType="end"/>
        </w:r>
      </w:hyperlink>
    </w:p>
    <w:p w14:paraId="14363486" w14:textId="3FFF2F00" w:rsidR="00674E8B" w:rsidRDefault="00EF4BC0">
      <w:pPr>
        <w:pStyle w:val="TOC2"/>
        <w:rPr>
          <w:rFonts w:asciiTheme="minorHAnsi" w:eastAsiaTheme="minorEastAsia" w:hAnsiTheme="minorHAnsi"/>
          <w:noProof/>
          <w:kern w:val="2"/>
          <w:sz w:val="22"/>
          <w:lang w:val="en-IN" w:eastAsia="en-IN"/>
          <w14:ligatures w14:val="standardContextual"/>
        </w:rPr>
      </w:pPr>
      <w:hyperlink w:anchor="_Toc145604052" w:history="1">
        <w:r w:rsidR="00674E8B" w:rsidRPr="00842220">
          <w:rPr>
            <w:rStyle w:val="Hyperlink"/>
            <w:noProof/>
          </w:rPr>
          <w:t>1.2</w:t>
        </w:r>
        <w:r w:rsidR="00674E8B">
          <w:rPr>
            <w:rFonts w:asciiTheme="minorHAnsi" w:eastAsiaTheme="minorEastAsia" w:hAnsiTheme="minorHAnsi"/>
            <w:noProof/>
            <w:kern w:val="2"/>
            <w:sz w:val="22"/>
            <w:lang w:val="en-IN" w:eastAsia="en-IN"/>
            <w14:ligatures w14:val="standardContextual"/>
          </w:rPr>
          <w:tab/>
        </w:r>
        <w:r w:rsidR="00674E8B" w:rsidRPr="00842220">
          <w:rPr>
            <w:rStyle w:val="Hyperlink"/>
            <w:noProof/>
          </w:rPr>
          <w:t>Aim and Objective</w:t>
        </w:r>
        <w:r w:rsidR="00674E8B">
          <w:rPr>
            <w:noProof/>
            <w:webHidden/>
          </w:rPr>
          <w:tab/>
        </w:r>
        <w:r w:rsidR="00674E8B">
          <w:rPr>
            <w:noProof/>
            <w:webHidden/>
          </w:rPr>
          <w:fldChar w:fldCharType="begin"/>
        </w:r>
        <w:r w:rsidR="00674E8B">
          <w:rPr>
            <w:noProof/>
            <w:webHidden/>
          </w:rPr>
          <w:instrText xml:space="preserve"> PAGEREF _Toc145604052 \h </w:instrText>
        </w:r>
        <w:r w:rsidR="00674E8B">
          <w:rPr>
            <w:noProof/>
            <w:webHidden/>
          </w:rPr>
        </w:r>
        <w:r w:rsidR="00674E8B">
          <w:rPr>
            <w:noProof/>
            <w:webHidden/>
          </w:rPr>
          <w:fldChar w:fldCharType="separate"/>
        </w:r>
        <w:r w:rsidR="00674E8B">
          <w:rPr>
            <w:noProof/>
            <w:webHidden/>
          </w:rPr>
          <w:t>2</w:t>
        </w:r>
        <w:r w:rsidR="00674E8B">
          <w:rPr>
            <w:noProof/>
            <w:webHidden/>
          </w:rPr>
          <w:fldChar w:fldCharType="end"/>
        </w:r>
      </w:hyperlink>
    </w:p>
    <w:p w14:paraId="7E89ABA1" w14:textId="41E9F56A" w:rsidR="00674E8B" w:rsidRDefault="00EF4BC0">
      <w:pPr>
        <w:pStyle w:val="TOC2"/>
        <w:rPr>
          <w:rFonts w:asciiTheme="minorHAnsi" w:eastAsiaTheme="minorEastAsia" w:hAnsiTheme="minorHAnsi"/>
          <w:noProof/>
          <w:kern w:val="2"/>
          <w:sz w:val="22"/>
          <w:lang w:val="en-IN" w:eastAsia="en-IN"/>
          <w14:ligatures w14:val="standardContextual"/>
        </w:rPr>
      </w:pPr>
      <w:hyperlink w:anchor="_Toc145604053" w:history="1">
        <w:r w:rsidR="00674E8B" w:rsidRPr="00842220">
          <w:rPr>
            <w:rStyle w:val="Hyperlink"/>
            <w:noProof/>
          </w:rPr>
          <w:t>1.3</w:t>
        </w:r>
        <w:r w:rsidR="00674E8B">
          <w:rPr>
            <w:rFonts w:asciiTheme="minorHAnsi" w:eastAsiaTheme="minorEastAsia" w:hAnsiTheme="minorHAnsi"/>
            <w:noProof/>
            <w:kern w:val="2"/>
            <w:sz w:val="22"/>
            <w:lang w:val="en-IN" w:eastAsia="en-IN"/>
            <w14:ligatures w14:val="standardContextual"/>
          </w:rPr>
          <w:tab/>
        </w:r>
        <w:r w:rsidR="00674E8B" w:rsidRPr="00842220">
          <w:rPr>
            <w:rStyle w:val="Hyperlink"/>
            <w:noProof/>
          </w:rPr>
          <w:t>Justification / rational for the research</w:t>
        </w:r>
        <w:r w:rsidR="00674E8B">
          <w:rPr>
            <w:noProof/>
            <w:webHidden/>
          </w:rPr>
          <w:tab/>
        </w:r>
        <w:r w:rsidR="00674E8B">
          <w:rPr>
            <w:noProof/>
            <w:webHidden/>
          </w:rPr>
          <w:fldChar w:fldCharType="begin"/>
        </w:r>
        <w:r w:rsidR="00674E8B">
          <w:rPr>
            <w:noProof/>
            <w:webHidden/>
          </w:rPr>
          <w:instrText xml:space="preserve"> PAGEREF _Toc145604053 \h </w:instrText>
        </w:r>
        <w:r w:rsidR="00674E8B">
          <w:rPr>
            <w:noProof/>
            <w:webHidden/>
          </w:rPr>
        </w:r>
        <w:r w:rsidR="00674E8B">
          <w:rPr>
            <w:noProof/>
            <w:webHidden/>
          </w:rPr>
          <w:fldChar w:fldCharType="separate"/>
        </w:r>
        <w:r w:rsidR="00674E8B">
          <w:rPr>
            <w:noProof/>
            <w:webHidden/>
          </w:rPr>
          <w:t>3</w:t>
        </w:r>
        <w:r w:rsidR="00674E8B">
          <w:rPr>
            <w:noProof/>
            <w:webHidden/>
          </w:rPr>
          <w:fldChar w:fldCharType="end"/>
        </w:r>
      </w:hyperlink>
    </w:p>
    <w:p w14:paraId="028A2D1D" w14:textId="72EF4FB9" w:rsidR="00674E8B" w:rsidRDefault="00EF4BC0">
      <w:pPr>
        <w:pStyle w:val="TOC2"/>
        <w:rPr>
          <w:rFonts w:asciiTheme="minorHAnsi" w:eastAsiaTheme="minorEastAsia" w:hAnsiTheme="minorHAnsi"/>
          <w:noProof/>
          <w:kern w:val="2"/>
          <w:sz w:val="22"/>
          <w:lang w:val="en-IN" w:eastAsia="en-IN"/>
          <w14:ligatures w14:val="standardContextual"/>
        </w:rPr>
      </w:pPr>
      <w:hyperlink w:anchor="_Toc145604054" w:history="1">
        <w:r w:rsidR="00674E8B" w:rsidRPr="00842220">
          <w:rPr>
            <w:rStyle w:val="Hyperlink"/>
            <w:noProof/>
          </w:rPr>
          <w:t>1.4</w:t>
        </w:r>
        <w:r w:rsidR="00674E8B">
          <w:rPr>
            <w:rFonts w:asciiTheme="minorHAnsi" w:eastAsiaTheme="minorEastAsia" w:hAnsiTheme="minorHAnsi"/>
            <w:noProof/>
            <w:kern w:val="2"/>
            <w:sz w:val="22"/>
            <w:lang w:val="en-IN" w:eastAsia="en-IN"/>
            <w14:ligatures w14:val="standardContextual"/>
          </w:rPr>
          <w:tab/>
        </w:r>
        <w:r w:rsidR="00674E8B" w:rsidRPr="00842220">
          <w:rPr>
            <w:rStyle w:val="Hyperlink"/>
            <w:noProof/>
          </w:rPr>
          <w:t>Methodology</w:t>
        </w:r>
        <w:r w:rsidR="00674E8B">
          <w:rPr>
            <w:noProof/>
            <w:webHidden/>
          </w:rPr>
          <w:tab/>
        </w:r>
        <w:r w:rsidR="00674E8B">
          <w:rPr>
            <w:noProof/>
            <w:webHidden/>
          </w:rPr>
          <w:fldChar w:fldCharType="begin"/>
        </w:r>
        <w:r w:rsidR="00674E8B">
          <w:rPr>
            <w:noProof/>
            <w:webHidden/>
          </w:rPr>
          <w:instrText xml:space="preserve"> PAGEREF _Toc145604054 \h </w:instrText>
        </w:r>
        <w:r w:rsidR="00674E8B">
          <w:rPr>
            <w:noProof/>
            <w:webHidden/>
          </w:rPr>
        </w:r>
        <w:r w:rsidR="00674E8B">
          <w:rPr>
            <w:noProof/>
            <w:webHidden/>
          </w:rPr>
          <w:fldChar w:fldCharType="separate"/>
        </w:r>
        <w:r w:rsidR="00674E8B">
          <w:rPr>
            <w:noProof/>
            <w:webHidden/>
          </w:rPr>
          <w:t>4</w:t>
        </w:r>
        <w:r w:rsidR="00674E8B">
          <w:rPr>
            <w:noProof/>
            <w:webHidden/>
          </w:rPr>
          <w:fldChar w:fldCharType="end"/>
        </w:r>
      </w:hyperlink>
    </w:p>
    <w:p w14:paraId="09F15B20" w14:textId="0CD63A11" w:rsidR="00674E8B" w:rsidRDefault="00EF4BC0">
      <w:pPr>
        <w:pStyle w:val="TOC2"/>
        <w:rPr>
          <w:rFonts w:asciiTheme="minorHAnsi" w:eastAsiaTheme="minorEastAsia" w:hAnsiTheme="minorHAnsi"/>
          <w:noProof/>
          <w:kern w:val="2"/>
          <w:sz w:val="22"/>
          <w:lang w:val="en-IN" w:eastAsia="en-IN"/>
          <w14:ligatures w14:val="standardContextual"/>
        </w:rPr>
      </w:pPr>
      <w:hyperlink w:anchor="_Toc145604055" w:history="1">
        <w:r w:rsidR="00674E8B" w:rsidRPr="00842220">
          <w:rPr>
            <w:rStyle w:val="Hyperlink"/>
            <w:noProof/>
          </w:rPr>
          <w:t>1.5</w:t>
        </w:r>
        <w:r w:rsidR="00674E8B">
          <w:rPr>
            <w:rFonts w:asciiTheme="minorHAnsi" w:eastAsiaTheme="minorEastAsia" w:hAnsiTheme="minorHAnsi"/>
            <w:noProof/>
            <w:kern w:val="2"/>
            <w:sz w:val="22"/>
            <w:lang w:val="en-IN" w:eastAsia="en-IN"/>
            <w14:ligatures w14:val="standardContextual"/>
          </w:rPr>
          <w:tab/>
        </w:r>
        <w:r w:rsidR="00674E8B" w:rsidRPr="00842220">
          <w:rPr>
            <w:rStyle w:val="Hyperlink"/>
            <w:noProof/>
          </w:rPr>
          <w:t>Research Question</w:t>
        </w:r>
        <w:r w:rsidR="00674E8B">
          <w:rPr>
            <w:noProof/>
            <w:webHidden/>
          </w:rPr>
          <w:tab/>
        </w:r>
        <w:r w:rsidR="00674E8B">
          <w:rPr>
            <w:noProof/>
            <w:webHidden/>
          </w:rPr>
          <w:fldChar w:fldCharType="begin"/>
        </w:r>
        <w:r w:rsidR="00674E8B">
          <w:rPr>
            <w:noProof/>
            <w:webHidden/>
          </w:rPr>
          <w:instrText xml:space="preserve"> PAGEREF _Toc145604055 \h </w:instrText>
        </w:r>
        <w:r w:rsidR="00674E8B">
          <w:rPr>
            <w:noProof/>
            <w:webHidden/>
          </w:rPr>
        </w:r>
        <w:r w:rsidR="00674E8B">
          <w:rPr>
            <w:noProof/>
            <w:webHidden/>
          </w:rPr>
          <w:fldChar w:fldCharType="separate"/>
        </w:r>
        <w:r w:rsidR="00674E8B">
          <w:rPr>
            <w:noProof/>
            <w:webHidden/>
          </w:rPr>
          <w:t>4</w:t>
        </w:r>
        <w:r w:rsidR="00674E8B">
          <w:rPr>
            <w:noProof/>
            <w:webHidden/>
          </w:rPr>
          <w:fldChar w:fldCharType="end"/>
        </w:r>
      </w:hyperlink>
    </w:p>
    <w:p w14:paraId="0B4186D7" w14:textId="5A50830E" w:rsidR="00674E8B" w:rsidRDefault="00674E8B" w:rsidP="00674E8B">
      <w:pPr>
        <w:pStyle w:val="TOC1"/>
        <w:rPr>
          <w:rFonts w:asciiTheme="minorHAnsi" w:eastAsiaTheme="minorEastAsia" w:hAnsiTheme="minorHAnsi"/>
          <w:noProof/>
          <w:kern w:val="2"/>
          <w:sz w:val="22"/>
          <w:lang w:val="en-IN" w:eastAsia="en-IN"/>
          <w14:ligatures w14:val="standardContextual"/>
        </w:rPr>
      </w:pPr>
      <w:r w:rsidRPr="00140691">
        <w:rPr>
          <w:rStyle w:val="Hyperlink"/>
          <w:color w:val="auto"/>
          <w:u w:val="none"/>
        </w:rPr>
        <w:t>Chapter</w:t>
      </w:r>
      <w:r w:rsidRPr="00575CA6">
        <w:rPr>
          <w:rStyle w:val="Hyperlink"/>
          <w:noProof/>
        </w:rPr>
        <w:t xml:space="preserve"> </w:t>
      </w:r>
      <w:hyperlink w:anchor="_Toc145604056" w:history="1">
        <w:r w:rsidRPr="00842220">
          <w:rPr>
            <w:rStyle w:val="Hyperlink"/>
            <w:noProof/>
          </w:rPr>
          <w:t>2</w:t>
        </w:r>
        <w:r>
          <w:rPr>
            <w:rFonts w:asciiTheme="minorHAnsi" w:eastAsiaTheme="minorEastAsia" w:hAnsiTheme="minorHAnsi"/>
            <w:noProof/>
            <w:kern w:val="2"/>
            <w:sz w:val="22"/>
            <w:lang w:val="en-IN" w:eastAsia="en-IN"/>
            <w14:ligatures w14:val="standardContextual"/>
          </w:rPr>
          <w:tab/>
        </w:r>
        <w:r w:rsidRPr="00842220">
          <w:rPr>
            <w:rStyle w:val="Hyperlink"/>
            <w:noProof/>
          </w:rPr>
          <w:t>Literature Review</w:t>
        </w:r>
        <w:r>
          <w:rPr>
            <w:noProof/>
            <w:webHidden/>
          </w:rPr>
          <w:tab/>
        </w:r>
        <w:r>
          <w:rPr>
            <w:noProof/>
            <w:webHidden/>
          </w:rPr>
          <w:fldChar w:fldCharType="begin"/>
        </w:r>
        <w:r>
          <w:rPr>
            <w:noProof/>
            <w:webHidden/>
          </w:rPr>
          <w:instrText xml:space="preserve"> PAGEREF _Toc145604056 \h </w:instrText>
        </w:r>
        <w:r>
          <w:rPr>
            <w:noProof/>
            <w:webHidden/>
          </w:rPr>
        </w:r>
        <w:r>
          <w:rPr>
            <w:noProof/>
            <w:webHidden/>
          </w:rPr>
          <w:fldChar w:fldCharType="separate"/>
        </w:r>
        <w:r>
          <w:rPr>
            <w:noProof/>
            <w:webHidden/>
          </w:rPr>
          <w:t>6</w:t>
        </w:r>
        <w:r>
          <w:rPr>
            <w:noProof/>
            <w:webHidden/>
          </w:rPr>
          <w:fldChar w:fldCharType="end"/>
        </w:r>
      </w:hyperlink>
    </w:p>
    <w:p w14:paraId="6BDE90A7" w14:textId="05BC7C11" w:rsidR="00674E8B" w:rsidRDefault="00EF4BC0">
      <w:pPr>
        <w:pStyle w:val="TOC2"/>
        <w:rPr>
          <w:rFonts w:asciiTheme="minorHAnsi" w:eastAsiaTheme="minorEastAsia" w:hAnsiTheme="minorHAnsi"/>
          <w:noProof/>
          <w:kern w:val="2"/>
          <w:sz w:val="22"/>
          <w:lang w:val="en-IN" w:eastAsia="en-IN"/>
          <w14:ligatures w14:val="standardContextual"/>
        </w:rPr>
      </w:pPr>
      <w:hyperlink w:anchor="_Toc145604057" w:history="1">
        <w:r w:rsidR="00674E8B" w:rsidRPr="00842220">
          <w:rPr>
            <w:rStyle w:val="Hyperlink"/>
            <w:noProof/>
          </w:rPr>
          <w:t>2.1</w:t>
        </w:r>
        <w:r w:rsidR="00674E8B">
          <w:rPr>
            <w:rFonts w:asciiTheme="minorHAnsi" w:eastAsiaTheme="minorEastAsia" w:hAnsiTheme="minorHAnsi"/>
            <w:noProof/>
            <w:kern w:val="2"/>
            <w:sz w:val="22"/>
            <w:lang w:val="en-IN" w:eastAsia="en-IN"/>
            <w14:ligatures w14:val="standardContextual"/>
          </w:rPr>
          <w:tab/>
        </w:r>
        <w:r w:rsidR="00674E8B" w:rsidRPr="00842220">
          <w:rPr>
            <w:rStyle w:val="Hyperlink"/>
            <w:noProof/>
          </w:rPr>
          <w:t>Overview</w:t>
        </w:r>
        <w:r w:rsidR="00674E8B">
          <w:rPr>
            <w:noProof/>
            <w:webHidden/>
          </w:rPr>
          <w:tab/>
        </w:r>
        <w:r w:rsidR="00674E8B">
          <w:rPr>
            <w:noProof/>
            <w:webHidden/>
          </w:rPr>
          <w:fldChar w:fldCharType="begin"/>
        </w:r>
        <w:r w:rsidR="00674E8B">
          <w:rPr>
            <w:noProof/>
            <w:webHidden/>
          </w:rPr>
          <w:instrText xml:space="preserve"> PAGEREF _Toc145604057 \h </w:instrText>
        </w:r>
        <w:r w:rsidR="00674E8B">
          <w:rPr>
            <w:noProof/>
            <w:webHidden/>
          </w:rPr>
        </w:r>
        <w:r w:rsidR="00674E8B">
          <w:rPr>
            <w:noProof/>
            <w:webHidden/>
          </w:rPr>
          <w:fldChar w:fldCharType="separate"/>
        </w:r>
        <w:r w:rsidR="00674E8B">
          <w:rPr>
            <w:noProof/>
            <w:webHidden/>
          </w:rPr>
          <w:t>6</w:t>
        </w:r>
        <w:r w:rsidR="00674E8B">
          <w:rPr>
            <w:noProof/>
            <w:webHidden/>
          </w:rPr>
          <w:fldChar w:fldCharType="end"/>
        </w:r>
      </w:hyperlink>
    </w:p>
    <w:p w14:paraId="54604E35" w14:textId="48D6DC4D" w:rsidR="00674E8B" w:rsidRDefault="00EF4BC0">
      <w:pPr>
        <w:pStyle w:val="TOC2"/>
        <w:rPr>
          <w:rFonts w:asciiTheme="minorHAnsi" w:eastAsiaTheme="minorEastAsia" w:hAnsiTheme="minorHAnsi"/>
          <w:noProof/>
          <w:kern w:val="2"/>
          <w:sz w:val="22"/>
          <w:lang w:val="en-IN" w:eastAsia="en-IN"/>
          <w14:ligatures w14:val="standardContextual"/>
        </w:rPr>
      </w:pPr>
      <w:hyperlink w:anchor="_Toc145604058" w:history="1">
        <w:r w:rsidR="00674E8B" w:rsidRPr="00842220">
          <w:rPr>
            <w:rStyle w:val="Hyperlink"/>
            <w:noProof/>
          </w:rPr>
          <w:t>2.2</w:t>
        </w:r>
        <w:r w:rsidR="00674E8B">
          <w:rPr>
            <w:rFonts w:asciiTheme="minorHAnsi" w:eastAsiaTheme="minorEastAsia" w:hAnsiTheme="minorHAnsi"/>
            <w:noProof/>
            <w:kern w:val="2"/>
            <w:sz w:val="22"/>
            <w:lang w:val="en-IN" w:eastAsia="en-IN"/>
            <w14:ligatures w14:val="standardContextual"/>
          </w:rPr>
          <w:tab/>
        </w:r>
        <w:r w:rsidR="00674E8B" w:rsidRPr="00842220">
          <w:rPr>
            <w:rStyle w:val="Hyperlink"/>
            <w:noProof/>
          </w:rPr>
          <w:t>Existing Research</w:t>
        </w:r>
        <w:r w:rsidR="00674E8B">
          <w:rPr>
            <w:noProof/>
            <w:webHidden/>
          </w:rPr>
          <w:tab/>
        </w:r>
        <w:r w:rsidR="00674E8B">
          <w:rPr>
            <w:noProof/>
            <w:webHidden/>
          </w:rPr>
          <w:fldChar w:fldCharType="begin"/>
        </w:r>
        <w:r w:rsidR="00674E8B">
          <w:rPr>
            <w:noProof/>
            <w:webHidden/>
          </w:rPr>
          <w:instrText xml:space="preserve"> PAGEREF _Toc145604058 \h </w:instrText>
        </w:r>
        <w:r w:rsidR="00674E8B">
          <w:rPr>
            <w:noProof/>
            <w:webHidden/>
          </w:rPr>
        </w:r>
        <w:r w:rsidR="00674E8B">
          <w:rPr>
            <w:noProof/>
            <w:webHidden/>
          </w:rPr>
          <w:fldChar w:fldCharType="separate"/>
        </w:r>
        <w:r w:rsidR="00674E8B">
          <w:rPr>
            <w:noProof/>
            <w:webHidden/>
          </w:rPr>
          <w:t>6</w:t>
        </w:r>
        <w:r w:rsidR="00674E8B">
          <w:rPr>
            <w:noProof/>
            <w:webHidden/>
          </w:rPr>
          <w:fldChar w:fldCharType="end"/>
        </w:r>
      </w:hyperlink>
    </w:p>
    <w:p w14:paraId="0DA51DA6" w14:textId="366551C6" w:rsidR="00674E8B" w:rsidRDefault="00EF4BC0">
      <w:pPr>
        <w:pStyle w:val="TOC3"/>
        <w:rPr>
          <w:rFonts w:asciiTheme="minorHAnsi" w:eastAsiaTheme="minorEastAsia" w:hAnsiTheme="minorHAnsi"/>
          <w:noProof/>
          <w:kern w:val="2"/>
          <w:sz w:val="22"/>
          <w:lang w:val="en-IN" w:eastAsia="en-IN"/>
          <w14:ligatures w14:val="standardContextual"/>
        </w:rPr>
      </w:pPr>
      <w:hyperlink w:anchor="_Toc145604059" w:history="1">
        <w:r w:rsidR="00674E8B" w:rsidRPr="00842220">
          <w:rPr>
            <w:rStyle w:val="Hyperlink"/>
            <w:noProof/>
          </w:rPr>
          <w:t>2.2.1</w:t>
        </w:r>
        <w:r w:rsidR="00674E8B">
          <w:rPr>
            <w:rFonts w:asciiTheme="minorHAnsi" w:eastAsiaTheme="minorEastAsia" w:hAnsiTheme="minorHAnsi"/>
            <w:noProof/>
            <w:kern w:val="2"/>
            <w:sz w:val="22"/>
            <w:lang w:val="en-IN" w:eastAsia="en-IN"/>
            <w14:ligatures w14:val="standardContextual"/>
          </w:rPr>
          <w:tab/>
        </w:r>
        <w:r w:rsidR="00674E8B" w:rsidRPr="00842220">
          <w:rPr>
            <w:rStyle w:val="Hyperlink"/>
            <w:noProof/>
          </w:rPr>
          <w:t>Traditional Methods</w:t>
        </w:r>
        <w:r w:rsidR="00674E8B">
          <w:rPr>
            <w:noProof/>
            <w:webHidden/>
          </w:rPr>
          <w:tab/>
        </w:r>
        <w:r w:rsidR="00674E8B">
          <w:rPr>
            <w:noProof/>
            <w:webHidden/>
          </w:rPr>
          <w:fldChar w:fldCharType="begin"/>
        </w:r>
        <w:r w:rsidR="00674E8B">
          <w:rPr>
            <w:noProof/>
            <w:webHidden/>
          </w:rPr>
          <w:instrText xml:space="preserve"> PAGEREF _Toc145604059 \h </w:instrText>
        </w:r>
        <w:r w:rsidR="00674E8B">
          <w:rPr>
            <w:noProof/>
            <w:webHidden/>
          </w:rPr>
        </w:r>
        <w:r w:rsidR="00674E8B">
          <w:rPr>
            <w:noProof/>
            <w:webHidden/>
          </w:rPr>
          <w:fldChar w:fldCharType="separate"/>
        </w:r>
        <w:r w:rsidR="00674E8B">
          <w:rPr>
            <w:noProof/>
            <w:webHidden/>
          </w:rPr>
          <w:t>6</w:t>
        </w:r>
        <w:r w:rsidR="00674E8B">
          <w:rPr>
            <w:noProof/>
            <w:webHidden/>
          </w:rPr>
          <w:fldChar w:fldCharType="end"/>
        </w:r>
      </w:hyperlink>
    </w:p>
    <w:p w14:paraId="126F2D58" w14:textId="4E5371E6" w:rsidR="00674E8B" w:rsidRDefault="00EF4BC0">
      <w:pPr>
        <w:pStyle w:val="TOC3"/>
        <w:rPr>
          <w:rFonts w:asciiTheme="minorHAnsi" w:eastAsiaTheme="minorEastAsia" w:hAnsiTheme="minorHAnsi"/>
          <w:noProof/>
          <w:kern w:val="2"/>
          <w:sz w:val="22"/>
          <w:lang w:val="en-IN" w:eastAsia="en-IN"/>
          <w14:ligatures w14:val="standardContextual"/>
        </w:rPr>
      </w:pPr>
      <w:hyperlink w:anchor="_Toc145604060" w:history="1">
        <w:r w:rsidR="00674E8B" w:rsidRPr="00842220">
          <w:rPr>
            <w:rStyle w:val="Hyperlink"/>
            <w:noProof/>
          </w:rPr>
          <w:t>2.2.2</w:t>
        </w:r>
        <w:r w:rsidR="00674E8B">
          <w:rPr>
            <w:rFonts w:asciiTheme="minorHAnsi" w:eastAsiaTheme="minorEastAsia" w:hAnsiTheme="minorHAnsi"/>
            <w:noProof/>
            <w:kern w:val="2"/>
            <w:sz w:val="22"/>
            <w:lang w:val="en-IN" w:eastAsia="en-IN"/>
            <w14:ligatures w14:val="standardContextual"/>
          </w:rPr>
          <w:tab/>
        </w:r>
        <w:r w:rsidR="00674E8B" w:rsidRPr="00842220">
          <w:rPr>
            <w:rStyle w:val="Hyperlink"/>
            <w:noProof/>
          </w:rPr>
          <w:t>Modern Methods</w:t>
        </w:r>
        <w:r w:rsidR="00674E8B">
          <w:rPr>
            <w:noProof/>
            <w:webHidden/>
          </w:rPr>
          <w:tab/>
        </w:r>
        <w:r w:rsidR="00674E8B">
          <w:rPr>
            <w:noProof/>
            <w:webHidden/>
          </w:rPr>
          <w:fldChar w:fldCharType="begin"/>
        </w:r>
        <w:r w:rsidR="00674E8B">
          <w:rPr>
            <w:noProof/>
            <w:webHidden/>
          </w:rPr>
          <w:instrText xml:space="preserve"> PAGEREF _Toc145604060 \h </w:instrText>
        </w:r>
        <w:r w:rsidR="00674E8B">
          <w:rPr>
            <w:noProof/>
            <w:webHidden/>
          </w:rPr>
        </w:r>
        <w:r w:rsidR="00674E8B">
          <w:rPr>
            <w:noProof/>
            <w:webHidden/>
          </w:rPr>
          <w:fldChar w:fldCharType="separate"/>
        </w:r>
        <w:r w:rsidR="00674E8B">
          <w:rPr>
            <w:noProof/>
            <w:webHidden/>
          </w:rPr>
          <w:t>8</w:t>
        </w:r>
        <w:r w:rsidR="00674E8B">
          <w:rPr>
            <w:noProof/>
            <w:webHidden/>
          </w:rPr>
          <w:fldChar w:fldCharType="end"/>
        </w:r>
      </w:hyperlink>
    </w:p>
    <w:p w14:paraId="4E2B39BF" w14:textId="23BBAB12" w:rsidR="00674E8B" w:rsidRDefault="00EF4BC0">
      <w:pPr>
        <w:pStyle w:val="TOC2"/>
        <w:rPr>
          <w:rFonts w:asciiTheme="minorHAnsi" w:eastAsiaTheme="minorEastAsia" w:hAnsiTheme="minorHAnsi"/>
          <w:noProof/>
          <w:kern w:val="2"/>
          <w:sz w:val="22"/>
          <w:lang w:val="en-IN" w:eastAsia="en-IN"/>
          <w14:ligatures w14:val="standardContextual"/>
        </w:rPr>
      </w:pPr>
      <w:hyperlink w:anchor="_Toc145604061" w:history="1">
        <w:r w:rsidR="00674E8B" w:rsidRPr="00842220">
          <w:rPr>
            <w:rStyle w:val="Hyperlink"/>
            <w:noProof/>
          </w:rPr>
          <w:t>2.3</w:t>
        </w:r>
        <w:r w:rsidR="00674E8B">
          <w:rPr>
            <w:rFonts w:asciiTheme="minorHAnsi" w:eastAsiaTheme="minorEastAsia" w:hAnsiTheme="minorHAnsi"/>
            <w:noProof/>
            <w:kern w:val="2"/>
            <w:sz w:val="22"/>
            <w:lang w:val="en-IN" w:eastAsia="en-IN"/>
            <w14:ligatures w14:val="standardContextual"/>
          </w:rPr>
          <w:tab/>
        </w:r>
        <w:r w:rsidR="00674E8B" w:rsidRPr="00842220">
          <w:rPr>
            <w:rStyle w:val="Hyperlink"/>
            <w:noProof/>
          </w:rPr>
          <w:t>Role of Customer Sentiment Analysis on Airlines using NLP</w:t>
        </w:r>
        <w:r w:rsidR="00674E8B">
          <w:rPr>
            <w:noProof/>
            <w:webHidden/>
          </w:rPr>
          <w:tab/>
        </w:r>
        <w:r w:rsidR="00674E8B">
          <w:rPr>
            <w:noProof/>
            <w:webHidden/>
          </w:rPr>
          <w:fldChar w:fldCharType="begin"/>
        </w:r>
        <w:r w:rsidR="00674E8B">
          <w:rPr>
            <w:noProof/>
            <w:webHidden/>
          </w:rPr>
          <w:instrText xml:space="preserve"> PAGEREF _Toc145604061 \h </w:instrText>
        </w:r>
        <w:r w:rsidR="00674E8B">
          <w:rPr>
            <w:noProof/>
            <w:webHidden/>
          </w:rPr>
        </w:r>
        <w:r w:rsidR="00674E8B">
          <w:rPr>
            <w:noProof/>
            <w:webHidden/>
          </w:rPr>
          <w:fldChar w:fldCharType="separate"/>
        </w:r>
        <w:r w:rsidR="00674E8B">
          <w:rPr>
            <w:noProof/>
            <w:webHidden/>
          </w:rPr>
          <w:t>9</w:t>
        </w:r>
        <w:r w:rsidR="00674E8B">
          <w:rPr>
            <w:noProof/>
            <w:webHidden/>
          </w:rPr>
          <w:fldChar w:fldCharType="end"/>
        </w:r>
      </w:hyperlink>
    </w:p>
    <w:p w14:paraId="6B5337BD" w14:textId="339F8276" w:rsidR="00674E8B" w:rsidRDefault="00EF4BC0">
      <w:pPr>
        <w:pStyle w:val="TOC2"/>
        <w:rPr>
          <w:rFonts w:asciiTheme="minorHAnsi" w:eastAsiaTheme="minorEastAsia" w:hAnsiTheme="minorHAnsi"/>
          <w:noProof/>
          <w:kern w:val="2"/>
          <w:sz w:val="22"/>
          <w:lang w:val="en-IN" w:eastAsia="en-IN"/>
          <w14:ligatures w14:val="standardContextual"/>
        </w:rPr>
      </w:pPr>
      <w:hyperlink w:anchor="_Toc145604062" w:history="1">
        <w:r w:rsidR="00674E8B" w:rsidRPr="00842220">
          <w:rPr>
            <w:rStyle w:val="Hyperlink"/>
            <w:noProof/>
          </w:rPr>
          <w:t>2.4</w:t>
        </w:r>
        <w:r w:rsidR="00674E8B">
          <w:rPr>
            <w:rFonts w:asciiTheme="minorHAnsi" w:eastAsiaTheme="minorEastAsia" w:hAnsiTheme="minorHAnsi"/>
            <w:noProof/>
            <w:kern w:val="2"/>
            <w:sz w:val="22"/>
            <w:lang w:val="en-IN" w:eastAsia="en-IN"/>
            <w14:ligatures w14:val="standardContextual"/>
          </w:rPr>
          <w:tab/>
        </w:r>
        <w:r w:rsidR="00674E8B" w:rsidRPr="00842220">
          <w:rPr>
            <w:rStyle w:val="Hyperlink"/>
            <w:noProof/>
          </w:rPr>
          <w:t>Related Work</w:t>
        </w:r>
        <w:r w:rsidR="00674E8B">
          <w:rPr>
            <w:noProof/>
            <w:webHidden/>
          </w:rPr>
          <w:tab/>
        </w:r>
        <w:r w:rsidR="00674E8B">
          <w:rPr>
            <w:noProof/>
            <w:webHidden/>
          </w:rPr>
          <w:fldChar w:fldCharType="begin"/>
        </w:r>
        <w:r w:rsidR="00674E8B">
          <w:rPr>
            <w:noProof/>
            <w:webHidden/>
          </w:rPr>
          <w:instrText xml:space="preserve"> PAGEREF _Toc145604062 \h </w:instrText>
        </w:r>
        <w:r w:rsidR="00674E8B">
          <w:rPr>
            <w:noProof/>
            <w:webHidden/>
          </w:rPr>
        </w:r>
        <w:r w:rsidR="00674E8B">
          <w:rPr>
            <w:noProof/>
            <w:webHidden/>
          </w:rPr>
          <w:fldChar w:fldCharType="separate"/>
        </w:r>
        <w:r w:rsidR="00674E8B">
          <w:rPr>
            <w:noProof/>
            <w:webHidden/>
          </w:rPr>
          <w:t>12</w:t>
        </w:r>
        <w:r w:rsidR="00674E8B">
          <w:rPr>
            <w:noProof/>
            <w:webHidden/>
          </w:rPr>
          <w:fldChar w:fldCharType="end"/>
        </w:r>
      </w:hyperlink>
    </w:p>
    <w:p w14:paraId="728E4851" w14:textId="12E85176" w:rsidR="00674E8B" w:rsidRDefault="00EF4BC0">
      <w:pPr>
        <w:pStyle w:val="TOC2"/>
        <w:rPr>
          <w:rFonts w:asciiTheme="minorHAnsi" w:eastAsiaTheme="minorEastAsia" w:hAnsiTheme="minorHAnsi"/>
          <w:noProof/>
          <w:kern w:val="2"/>
          <w:sz w:val="22"/>
          <w:lang w:val="en-IN" w:eastAsia="en-IN"/>
          <w14:ligatures w14:val="standardContextual"/>
        </w:rPr>
      </w:pPr>
      <w:hyperlink w:anchor="_Toc145604063" w:history="1">
        <w:r w:rsidR="00674E8B" w:rsidRPr="00842220">
          <w:rPr>
            <w:rStyle w:val="Hyperlink"/>
            <w:noProof/>
          </w:rPr>
          <w:t>2.5</w:t>
        </w:r>
        <w:r w:rsidR="00674E8B">
          <w:rPr>
            <w:rFonts w:asciiTheme="minorHAnsi" w:eastAsiaTheme="minorEastAsia" w:hAnsiTheme="minorHAnsi"/>
            <w:noProof/>
            <w:kern w:val="2"/>
            <w:sz w:val="22"/>
            <w:lang w:val="en-IN" w:eastAsia="en-IN"/>
            <w14:ligatures w14:val="standardContextual"/>
          </w:rPr>
          <w:tab/>
        </w:r>
        <w:r w:rsidR="00674E8B" w:rsidRPr="00842220">
          <w:rPr>
            <w:rStyle w:val="Hyperlink"/>
            <w:noProof/>
          </w:rPr>
          <w:t>Identification Gaps</w:t>
        </w:r>
        <w:r w:rsidR="00674E8B">
          <w:rPr>
            <w:noProof/>
            <w:webHidden/>
          </w:rPr>
          <w:tab/>
        </w:r>
        <w:r w:rsidR="00674E8B">
          <w:rPr>
            <w:noProof/>
            <w:webHidden/>
          </w:rPr>
          <w:fldChar w:fldCharType="begin"/>
        </w:r>
        <w:r w:rsidR="00674E8B">
          <w:rPr>
            <w:noProof/>
            <w:webHidden/>
          </w:rPr>
          <w:instrText xml:space="preserve"> PAGEREF _Toc145604063 \h </w:instrText>
        </w:r>
        <w:r w:rsidR="00674E8B">
          <w:rPr>
            <w:noProof/>
            <w:webHidden/>
          </w:rPr>
        </w:r>
        <w:r w:rsidR="00674E8B">
          <w:rPr>
            <w:noProof/>
            <w:webHidden/>
          </w:rPr>
          <w:fldChar w:fldCharType="separate"/>
        </w:r>
        <w:r w:rsidR="00674E8B">
          <w:rPr>
            <w:noProof/>
            <w:webHidden/>
          </w:rPr>
          <w:t>16</w:t>
        </w:r>
        <w:r w:rsidR="00674E8B">
          <w:rPr>
            <w:noProof/>
            <w:webHidden/>
          </w:rPr>
          <w:fldChar w:fldCharType="end"/>
        </w:r>
      </w:hyperlink>
    </w:p>
    <w:p w14:paraId="5779329A" w14:textId="0267855A" w:rsidR="00674E8B" w:rsidRDefault="00EF4BC0">
      <w:pPr>
        <w:pStyle w:val="TOC2"/>
        <w:rPr>
          <w:rFonts w:asciiTheme="minorHAnsi" w:eastAsiaTheme="minorEastAsia" w:hAnsiTheme="minorHAnsi"/>
          <w:noProof/>
          <w:kern w:val="2"/>
          <w:sz w:val="22"/>
          <w:lang w:val="en-IN" w:eastAsia="en-IN"/>
          <w14:ligatures w14:val="standardContextual"/>
        </w:rPr>
      </w:pPr>
      <w:hyperlink w:anchor="_Toc145604064" w:history="1">
        <w:r w:rsidR="00674E8B" w:rsidRPr="00842220">
          <w:rPr>
            <w:rStyle w:val="Hyperlink"/>
            <w:noProof/>
          </w:rPr>
          <w:t>2.6</w:t>
        </w:r>
        <w:r w:rsidR="00674E8B">
          <w:rPr>
            <w:rFonts w:asciiTheme="minorHAnsi" w:eastAsiaTheme="minorEastAsia" w:hAnsiTheme="minorHAnsi"/>
            <w:noProof/>
            <w:kern w:val="2"/>
            <w:sz w:val="22"/>
            <w:lang w:val="en-IN" w:eastAsia="en-IN"/>
            <w14:ligatures w14:val="standardContextual"/>
          </w:rPr>
          <w:tab/>
        </w:r>
        <w:r w:rsidR="00674E8B" w:rsidRPr="00842220">
          <w:rPr>
            <w:rStyle w:val="Hyperlink"/>
            <w:noProof/>
          </w:rPr>
          <w:t>Summary</w:t>
        </w:r>
        <w:r w:rsidR="00674E8B">
          <w:rPr>
            <w:noProof/>
            <w:webHidden/>
          </w:rPr>
          <w:tab/>
        </w:r>
        <w:r w:rsidR="00674E8B">
          <w:rPr>
            <w:noProof/>
            <w:webHidden/>
          </w:rPr>
          <w:fldChar w:fldCharType="begin"/>
        </w:r>
        <w:r w:rsidR="00674E8B">
          <w:rPr>
            <w:noProof/>
            <w:webHidden/>
          </w:rPr>
          <w:instrText xml:space="preserve"> PAGEREF _Toc145604064 \h </w:instrText>
        </w:r>
        <w:r w:rsidR="00674E8B">
          <w:rPr>
            <w:noProof/>
            <w:webHidden/>
          </w:rPr>
        </w:r>
        <w:r w:rsidR="00674E8B">
          <w:rPr>
            <w:noProof/>
            <w:webHidden/>
          </w:rPr>
          <w:fldChar w:fldCharType="separate"/>
        </w:r>
        <w:r w:rsidR="00674E8B">
          <w:rPr>
            <w:noProof/>
            <w:webHidden/>
          </w:rPr>
          <w:t>24</w:t>
        </w:r>
        <w:r w:rsidR="00674E8B">
          <w:rPr>
            <w:noProof/>
            <w:webHidden/>
          </w:rPr>
          <w:fldChar w:fldCharType="end"/>
        </w:r>
      </w:hyperlink>
    </w:p>
    <w:p w14:paraId="5F971C6E" w14:textId="2F13E48E" w:rsidR="00674E8B" w:rsidRDefault="00674E8B" w:rsidP="00674E8B">
      <w:pPr>
        <w:pStyle w:val="TOC1"/>
        <w:rPr>
          <w:rFonts w:asciiTheme="minorHAnsi" w:eastAsiaTheme="minorEastAsia" w:hAnsiTheme="minorHAnsi"/>
          <w:noProof/>
          <w:kern w:val="2"/>
          <w:sz w:val="22"/>
          <w:lang w:val="en-IN" w:eastAsia="en-IN"/>
          <w14:ligatures w14:val="standardContextual"/>
        </w:rPr>
      </w:pPr>
      <w:r w:rsidRPr="00140691">
        <w:rPr>
          <w:rStyle w:val="Hyperlink"/>
          <w:color w:val="auto"/>
          <w:u w:val="none"/>
        </w:rPr>
        <w:t>Chapter</w:t>
      </w:r>
      <w:r w:rsidRPr="00575CA6">
        <w:rPr>
          <w:rStyle w:val="Hyperlink"/>
          <w:noProof/>
        </w:rPr>
        <w:t xml:space="preserve"> </w:t>
      </w:r>
      <w:hyperlink w:anchor="_Toc145604065" w:history="1">
        <w:r w:rsidRPr="00842220">
          <w:rPr>
            <w:rStyle w:val="Hyperlink"/>
            <w:noProof/>
          </w:rPr>
          <w:t>3</w:t>
        </w:r>
        <w:r>
          <w:rPr>
            <w:rFonts w:asciiTheme="minorHAnsi" w:eastAsiaTheme="minorEastAsia" w:hAnsiTheme="minorHAnsi"/>
            <w:noProof/>
            <w:kern w:val="2"/>
            <w:sz w:val="22"/>
            <w:lang w:val="en-IN" w:eastAsia="en-IN"/>
            <w14:ligatures w14:val="standardContextual"/>
          </w:rPr>
          <w:tab/>
        </w:r>
        <w:r w:rsidRPr="00842220">
          <w:rPr>
            <w:rStyle w:val="Hyperlink"/>
            <w:noProof/>
          </w:rPr>
          <w:t>Methodology</w:t>
        </w:r>
        <w:r>
          <w:rPr>
            <w:noProof/>
            <w:webHidden/>
          </w:rPr>
          <w:tab/>
        </w:r>
        <w:r>
          <w:rPr>
            <w:noProof/>
            <w:webHidden/>
          </w:rPr>
          <w:fldChar w:fldCharType="begin"/>
        </w:r>
        <w:r>
          <w:rPr>
            <w:noProof/>
            <w:webHidden/>
          </w:rPr>
          <w:instrText xml:space="preserve"> PAGEREF _Toc145604065 \h </w:instrText>
        </w:r>
        <w:r>
          <w:rPr>
            <w:noProof/>
            <w:webHidden/>
          </w:rPr>
        </w:r>
        <w:r>
          <w:rPr>
            <w:noProof/>
            <w:webHidden/>
          </w:rPr>
          <w:fldChar w:fldCharType="separate"/>
        </w:r>
        <w:r>
          <w:rPr>
            <w:noProof/>
            <w:webHidden/>
          </w:rPr>
          <w:t>25</w:t>
        </w:r>
        <w:r>
          <w:rPr>
            <w:noProof/>
            <w:webHidden/>
          </w:rPr>
          <w:fldChar w:fldCharType="end"/>
        </w:r>
      </w:hyperlink>
    </w:p>
    <w:p w14:paraId="432A83AC" w14:textId="2B204BBD" w:rsidR="00674E8B" w:rsidRDefault="00EF4BC0">
      <w:pPr>
        <w:pStyle w:val="TOC2"/>
        <w:rPr>
          <w:rFonts w:asciiTheme="minorHAnsi" w:eastAsiaTheme="minorEastAsia" w:hAnsiTheme="minorHAnsi"/>
          <w:noProof/>
          <w:kern w:val="2"/>
          <w:sz w:val="22"/>
          <w:lang w:val="en-IN" w:eastAsia="en-IN"/>
          <w14:ligatures w14:val="standardContextual"/>
        </w:rPr>
      </w:pPr>
      <w:hyperlink w:anchor="_Toc145604066" w:history="1">
        <w:r w:rsidR="00674E8B" w:rsidRPr="00842220">
          <w:rPr>
            <w:rStyle w:val="Hyperlink"/>
            <w:noProof/>
          </w:rPr>
          <w:t>3.1</w:t>
        </w:r>
        <w:r w:rsidR="00674E8B">
          <w:rPr>
            <w:rFonts w:asciiTheme="minorHAnsi" w:eastAsiaTheme="minorEastAsia" w:hAnsiTheme="minorHAnsi"/>
            <w:noProof/>
            <w:kern w:val="2"/>
            <w:sz w:val="22"/>
            <w:lang w:val="en-IN" w:eastAsia="en-IN"/>
            <w14:ligatures w14:val="standardContextual"/>
          </w:rPr>
          <w:tab/>
        </w:r>
        <w:r w:rsidR="00674E8B" w:rsidRPr="00842220">
          <w:rPr>
            <w:rStyle w:val="Hyperlink"/>
            <w:noProof/>
          </w:rPr>
          <w:t>Overview</w:t>
        </w:r>
        <w:r w:rsidR="00674E8B">
          <w:rPr>
            <w:noProof/>
            <w:webHidden/>
          </w:rPr>
          <w:tab/>
        </w:r>
        <w:r w:rsidR="00674E8B">
          <w:rPr>
            <w:noProof/>
            <w:webHidden/>
          </w:rPr>
          <w:fldChar w:fldCharType="begin"/>
        </w:r>
        <w:r w:rsidR="00674E8B">
          <w:rPr>
            <w:noProof/>
            <w:webHidden/>
          </w:rPr>
          <w:instrText xml:space="preserve"> PAGEREF _Toc145604066 \h </w:instrText>
        </w:r>
        <w:r w:rsidR="00674E8B">
          <w:rPr>
            <w:noProof/>
            <w:webHidden/>
          </w:rPr>
        </w:r>
        <w:r w:rsidR="00674E8B">
          <w:rPr>
            <w:noProof/>
            <w:webHidden/>
          </w:rPr>
          <w:fldChar w:fldCharType="separate"/>
        </w:r>
        <w:r w:rsidR="00674E8B">
          <w:rPr>
            <w:noProof/>
            <w:webHidden/>
          </w:rPr>
          <w:t>25</w:t>
        </w:r>
        <w:r w:rsidR="00674E8B">
          <w:rPr>
            <w:noProof/>
            <w:webHidden/>
          </w:rPr>
          <w:fldChar w:fldCharType="end"/>
        </w:r>
      </w:hyperlink>
    </w:p>
    <w:p w14:paraId="510A43E9" w14:textId="5572C4B9" w:rsidR="00674E8B" w:rsidRDefault="00EF4BC0">
      <w:pPr>
        <w:pStyle w:val="TOC2"/>
        <w:rPr>
          <w:rFonts w:asciiTheme="minorHAnsi" w:eastAsiaTheme="minorEastAsia" w:hAnsiTheme="minorHAnsi"/>
          <w:noProof/>
          <w:kern w:val="2"/>
          <w:sz w:val="22"/>
          <w:lang w:val="en-IN" w:eastAsia="en-IN"/>
          <w14:ligatures w14:val="standardContextual"/>
        </w:rPr>
      </w:pPr>
      <w:hyperlink w:anchor="_Toc145604067" w:history="1">
        <w:r w:rsidR="00674E8B" w:rsidRPr="00842220">
          <w:rPr>
            <w:rStyle w:val="Hyperlink"/>
            <w:noProof/>
          </w:rPr>
          <w:t>3.2</w:t>
        </w:r>
        <w:r w:rsidR="00674E8B">
          <w:rPr>
            <w:rFonts w:asciiTheme="minorHAnsi" w:eastAsiaTheme="minorEastAsia" w:hAnsiTheme="minorHAnsi"/>
            <w:noProof/>
            <w:kern w:val="2"/>
            <w:sz w:val="22"/>
            <w:lang w:val="en-IN" w:eastAsia="en-IN"/>
            <w14:ligatures w14:val="standardContextual"/>
          </w:rPr>
          <w:tab/>
        </w:r>
        <w:r w:rsidR="00674E8B" w:rsidRPr="00842220">
          <w:rPr>
            <w:rStyle w:val="Hyperlink"/>
            <w:noProof/>
          </w:rPr>
          <w:t>Research methods and data collection tools used</w:t>
        </w:r>
        <w:r w:rsidR="00674E8B">
          <w:rPr>
            <w:noProof/>
            <w:webHidden/>
          </w:rPr>
          <w:tab/>
        </w:r>
        <w:r w:rsidR="00674E8B">
          <w:rPr>
            <w:noProof/>
            <w:webHidden/>
          </w:rPr>
          <w:fldChar w:fldCharType="begin"/>
        </w:r>
        <w:r w:rsidR="00674E8B">
          <w:rPr>
            <w:noProof/>
            <w:webHidden/>
          </w:rPr>
          <w:instrText xml:space="preserve"> PAGEREF _Toc145604067 \h </w:instrText>
        </w:r>
        <w:r w:rsidR="00674E8B">
          <w:rPr>
            <w:noProof/>
            <w:webHidden/>
          </w:rPr>
        </w:r>
        <w:r w:rsidR="00674E8B">
          <w:rPr>
            <w:noProof/>
            <w:webHidden/>
          </w:rPr>
          <w:fldChar w:fldCharType="separate"/>
        </w:r>
        <w:r w:rsidR="00674E8B">
          <w:rPr>
            <w:noProof/>
            <w:webHidden/>
          </w:rPr>
          <w:t>25</w:t>
        </w:r>
        <w:r w:rsidR="00674E8B">
          <w:rPr>
            <w:noProof/>
            <w:webHidden/>
          </w:rPr>
          <w:fldChar w:fldCharType="end"/>
        </w:r>
      </w:hyperlink>
    </w:p>
    <w:p w14:paraId="11DC271A" w14:textId="3FFA7E0E" w:rsidR="00674E8B" w:rsidRDefault="00EF4BC0">
      <w:pPr>
        <w:pStyle w:val="TOC3"/>
        <w:rPr>
          <w:rFonts w:asciiTheme="minorHAnsi" w:eastAsiaTheme="minorEastAsia" w:hAnsiTheme="minorHAnsi"/>
          <w:noProof/>
          <w:kern w:val="2"/>
          <w:sz w:val="22"/>
          <w:lang w:val="en-IN" w:eastAsia="en-IN"/>
          <w14:ligatures w14:val="standardContextual"/>
        </w:rPr>
      </w:pPr>
      <w:hyperlink w:anchor="_Toc145604068" w:history="1">
        <w:r w:rsidR="00674E8B" w:rsidRPr="00842220">
          <w:rPr>
            <w:rStyle w:val="Hyperlink"/>
            <w:noProof/>
          </w:rPr>
          <w:t>3.2.1</w:t>
        </w:r>
        <w:r w:rsidR="00674E8B">
          <w:rPr>
            <w:rFonts w:asciiTheme="minorHAnsi" w:eastAsiaTheme="minorEastAsia" w:hAnsiTheme="minorHAnsi"/>
            <w:noProof/>
            <w:kern w:val="2"/>
            <w:sz w:val="22"/>
            <w:lang w:val="en-IN" w:eastAsia="en-IN"/>
            <w14:ligatures w14:val="standardContextual"/>
          </w:rPr>
          <w:tab/>
        </w:r>
        <w:r w:rsidR="00674E8B" w:rsidRPr="00842220">
          <w:rPr>
            <w:rStyle w:val="Hyperlink"/>
            <w:noProof/>
          </w:rPr>
          <w:t>Research Methodologies:</w:t>
        </w:r>
        <w:r w:rsidR="00674E8B">
          <w:rPr>
            <w:noProof/>
            <w:webHidden/>
          </w:rPr>
          <w:tab/>
        </w:r>
        <w:r w:rsidR="00674E8B">
          <w:rPr>
            <w:noProof/>
            <w:webHidden/>
          </w:rPr>
          <w:fldChar w:fldCharType="begin"/>
        </w:r>
        <w:r w:rsidR="00674E8B">
          <w:rPr>
            <w:noProof/>
            <w:webHidden/>
          </w:rPr>
          <w:instrText xml:space="preserve"> PAGEREF _Toc145604068 \h </w:instrText>
        </w:r>
        <w:r w:rsidR="00674E8B">
          <w:rPr>
            <w:noProof/>
            <w:webHidden/>
          </w:rPr>
        </w:r>
        <w:r w:rsidR="00674E8B">
          <w:rPr>
            <w:noProof/>
            <w:webHidden/>
          </w:rPr>
          <w:fldChar w:fldCharType="separate"/>
        </w:r>
        <w:r w:rsidR="00674E8B">
          <w:rPr>
            <w:noProof/>
            <w:webHidden/>
          </w:rPr>
          <w:t>25</w:t>
        </w:r>
        <w:r w:rsidR="00674E8B">
          <w:rPr>
            <w:noProof/>
            <w:webHidden/>
          </w:rPr>
          <w:fldChar w:fldCharType="end"/>
        </w:r>
      </w:hyperlink>
    </w:p>
    <w:p w14:paraId="45D4C1AC" w14:textId="7DD40AA5" w:rsidR="00674E8B" w:rsidRDefault="00EF4BC0">
      <w:pPr>
        <w:pStyle w:val="TOC3"/>
        <w:rPr>
          <w:rFonts w:asciiTheme="minorHAnsi" w:eastAsiaTheme="minorEastAsia" w:hAnsiTheme="minorHAnsi"/>
          <w:noProof/>
          <w:kern w:val="2"/>
          <w:sz w:val="22"/>
          <w:lang w:val="en-IN" w:eastAsia="en-IN"/>
          <w14:ligatures w14:val="standardContextual"/>
        </w:rPr>
      </w:pPr>
      <w:hyperlink w:anchor="_Toc145604069" w:history="1">
        <w:r w:rsidR="00674E8B" w:rsidRPr="00842220">
          <w:rPr>
            <w:rStyle w:val="Hyperlink"/>
            <w:noProof/>
          </w:rPr>
          <w:t>3.2.2</w:t>
        </w:r>
        <w:r w:rsidR="00674E8B">
          <w:rPr>
            <w:rFonts w:asciiTheme="minorHAnsi" w:eastAsiaTheme="minorEastAsia" w:hAnsiTheme="minorHAnsi"/>
            <w:noProof/>
            <w:kern w:val="2"/>
            <w:sz w:val="22"/>
            <w:lang w:val="en-IN" w:eastAsia="en-IN"/>
            <w14:ligatures w14:val="standardContextual"/>
          </w:rPr>
          <w:tab/>
        </w:r>
        <w:r w:rsidR="00674E8B" w:rsidRPr="00842220">
          <w:rPr>
            <w:rStyle w:val="Hyperlink"/>
            <w:noProof/>
          </w:rPr>
          <w:t>Data collection tools</w:t>
        </w:r>
        <w:r w:rsidR="00674E8B">
          <w:rPr>
            <w:noProof/>
            <w:webHidden/>
          </w:rPr>
          <w:tab/>
        </w:r>
        <w:r w:rsidR="00674E8B">
          <w:rPr>
            <w:noProof/>
            <w:webHidden/>
          </w:rPr>
          <w:fldChar w:fldCharType="begin"/>
        </w:r>
        <w:r w:rsidR="00674E8B">
          <w:rPr>
            <w:noProof/>
            <w:webHidden/>
          </w:rPr>
          <w:instrText xml:space="preserve"> PAGEREF _Toc145604069 \h </w:instrText>
        </w:r>
        <w:r w:rsidR="00674E8B">
          <w:rPr>
            <w:noProof/>
            <w:webHidden/>
          </w:rPr>
        </w:r>
        <w:r w:rsidR="00674E8B">
          <w:rPr>
            <w:noProof/>
            <w:webHidden/>
          </w:rPr>
          <w:fldChar w:fldCharType="separate"/>
        </w:r>
        <w:r w:rsidR="00674E8B">
          <w:rPr>
            <w:noProof/>
            <w:webHidden/>
          </w:rPr>
          <w:t>26</w:t>
        </w:r>
        <w:r w:rsidR="00674E8B">
          <w:rPr>
            <w:noProof/>
            <w:webHidden/>
          </w:rPr>
          <w:fldChar w:fldCharType="end"/>
        </w:r>
      </w:hyperlink>
    </w:p>
    <w:p w14:paraId="0E16CA4A" w14:textId="5B17EF42" w:rsidR="00674E8B" w:rsidRDefault="00EF4BC0">
      <w:pPr>
        <w:pStyle w:val="TOC2"/>
        <w:rPr>
          <w:rFonts w:asciiTheme="minorHAnsi" w:eastAsiaTheme="minorEastAsia" w:hAnsiTheme="minorHAnsi"/>
          <w:noProof/>
          <w:kern w:val="2"/>
          <w:sz w:val="22"/>
          <w:lang w:val="en-IN" w:eastAsia="en-IN"/>
          <w14:ligatures w14:val="standardContextual"/>
        </w:rPr>
      </w:pPr>
      <w:hyperlink w:anchor="_Toc145604070" w:history="1">
        <w:r w:rsidR="00674E8B" w:rsidRPr="00842220">
          <w:rPr>
            <w:rStyle w:val="Hyperlink"/>
            <w:noProof/>
          </w:rPr>
          <w:t>3.3</w:t>
        </w:r>
        <w:r w:rsidR="00674E8B">
          <w:rPr>
            <w:rFonts w:asciiTheme="minorHAnsi" w:eastAsiaTheme="minorEastAsia" w:hAnsiTheme="minorHAnsi"/>
            <w:noProof/>
            <w:kern w:val="2"/>
            <w:sz w:val="22"/>
            <w:lang w:val="en-IN" w:eastAsia="en-IN"/>
            <w14:ligatures w14:val="standardContextual"/>
          </w:rPr>
          <w:tab/>
        </w:r>
        <w:r w:rsidR="00674E8B" w:rsidRPr="00842220">
          <w:rPr>
            <w:rStyle w:val="Hyperlink"/>
            <w:noProof/>
          </w:rPr>
          <w:t>Link methods to Aim and Object</w:t>
        </w:r>
        <w:r w:rsidR="00674E8B">
          <w:rPr>
            <w:noProof/>
            <w:webHidden/>
          </w:rPr>
          <w:tab/>
        </w:r>
        <w:r w:rsidR="00674E8B">
          <w:rPr>
            <w:noProof/>
            <w:webHidden/>
          </w:rPr>
          <w:fldChar w:fldCharType="begin"/>
        </w:r>
        <w:r w:rsidR="00674E8B">
          <w:rPr>
            <w:noProof/>
            <w:webHidden/>
          </w:rPr>
          <w:instrText xml:space="preserve"> PAGEREF _Toc145604070 \h </w:instrText>
        </w:r>
        <w:r w:rsidR="00674E8B">
          <w:rPr>
            <w:noProof/>
            <w:webHidden/>
          </w:rPr>
        </w:r>
        <w:r w:rsidR="00674E8B">
          <w:rPr>
            <w:noProof/>
            <w:webHidden/>
          </w:rPr>
          <w:fldChar w:fldCharType="separate"/>
        </w:r>
        <w:r w:rsidR="00674E8B">
          <w:rPr>
            <w:noProof/>
            <w:webHidden/>
          </w:rPr>
          <w:t>27</w:t>
        </w:r>
        <w:r w:rsidR="00674E8B">
          <w:rPr>
            <w:noProof/>
            <w:webHidden/>
          </w:rPr>
          <w:fldChar w:fldCharType="end"/>
        </w:r>
      </w:hyperlink>
    </w:p>
    <w:p w14:paraId="1B5B3474" w14:textId="2B0E7B4B" w:rsidR="00674E8B" w:rsidRDefault="00EF4BC0">
      <w:pPr>
        <w:pStyle w:val="TOC2"/>
        <w:rPr>
          <w:rFonts w:asciiTheme="minorHAnsi" w:eastAsiaTheme="minorEastAsia" w:hAnsiTheme="minorHAnsi"/>
          <w:noProof/>
          <w:kern w:val="2"/>
          <w:sz w:val="22"/>
          <w:lang w:val="en-IN" w:eastAsia="en-IN"/>
          <w14:ligatures w14:val="standardContextual"/>
        </w:rPr>
      </w:pPr>
      <w:hyperlink w:anchor="_Toc145604071" w:history="1">
        <w:r w:rsidR="00674E8B" w:rsidRPr="00842220">
          <w:rPr>
            <w:rStyle w:val="Hyperlink"/>
            <w:noProof/>
          </w:rPr>
          <w:t>3.4</w:t>
        </w:r>
        <w:r w:rsidR="00674E8B">
          <w:rPr>
            <w:rFonts w:asciiTheme="minorHAnsi" w:eastAsiaTheme="minorEastAsia" w:hAnsiTheme="minorHAnsi"/>
            <w:noProof/>
            <w:kern w:val="2"/>
            <w:sz w:val="22"/>
            <w:lang w:val="en-IN" w:eastAsia="en-IN"/>
            <w14:ligatures w14:val="standardContextual"/>
          </w:rPr>
          <w:tab/>
        </w:r>
        <w:r w:rsidR="00674E8B" w:rsidRPr="00842220">
          <w:rPr>
            <w:rStyle w:val="Hyperlink"/>
            <w:noProof/>
          </w:rPr>
          <w:t>Ontology and Epistemology</w:t>
        </w:r>
        <w:r w:rsidR="00674E8B">
          <w:rPr>
            <w:noProof/>
            <w:webHidden/>
          </w:rPr>
          <w:tab/>
        </w:r>
        <w:r w:rsidR="00674E8B">
          <w:rPr>
            <w:noProof/>
            <w:webHidden/>
          </w:rPr>
          <w:fldChar w:fldCharType="begin"/>
        </w:r>
        <w:r w:rsidR="00674E8B">
          <w:rPr>
            <w:noProof/>
            <w:webHidden/>
          </w:rPr>
          <w:instrText xml:space="preserve"> PAGEREF _Toc145604071 \h </w:instrText>
        </w:r>
        <w:r w:rsidR="00674E8B">
          <w:rPr>
            <w:noProof/>
            <w:webHidden/>
          </w:rPr>
        </w:r>
        <w:r w:rsidR="00674E8B">
          <w:rPr>
            <w:noProof/>
            <w:webHidden/>
          </w:rPr>
          <w:fldChar w:fldCharType="separate"/>
        </w:r>
        <w:r w:rsidR="00674E8B">
          <w:rPr>
            <w:noProof/>
            <w:webHidden/>
          </w:rPr>
          <w:t>28</w:t>
        </w:r>
        <w:r w:rsidR="00674E8B">
          <w:rPr>
            <w:noProof/>
            <w:webHidden/>
          </w:rPr>
          <w:fldChar w:fldCharType="end"/>
        </w:r>
      </w:hyperlink>
    </w:p>
    <w:p w14:paraId="14F80921" w14:textId="3DDB47AA" w:rsidR="00674E8B" w:rsidRDefault="00EF4BC0">
      <w:pPr>
        <w:pStyle w:val="TOC2"/>
        <w:rPr>
          <w:rFonts w:asciiTheme="minorHAnsi" w:eastAsiaTheme="minorEastAsia" w:hAnsiTheme="minorHAnsi"/>
          <w:noProof/>
          <w:kern w:val="2"/>
          <w:sz w:val="22"/>
          <w:lang w:val="en-IN" w:eastAsia="en-IN"/>
          <w14:ligatures w14:val="standardContextual"/>
        </w:rPr>
      </w:pPr>
      <w:hyperlink w:anchor="_Toc145604072" w:history="1">
        <w:r w:rsidR="00674E8B" w:rsidRPr="00842220">
          <w:rPr>
            <w:rStyle w:val="Hyperlink"/>
            <w:noProof/>
          </w:rPr>
          <w:t>3.5</w:t>
        </w:r>
        <w:r w:rsidR="00674E8B">
          <w:rPr>
            <w:rFonts w:asciiTheme="minorHAnsi" w:eastAsiaTheme="minorEastAsia" w:hAnsiTheme="minorHAnsi"/>
            <w:noProof/>
            <w:kern w:val="2"/>
            <w:sz w:val="22"/>
            <w:lang w:val="en-IN" w:eastAsia="en-IN"/>
            <w14:ligatures w14:val="standardContextual"/>
          </w:rPr>
          <w:tab/>
        </w:r>
        <w:r w:rsidR="00674E8B" w:rsidRPr="00842220">
          <w:rPr>
            <w:rStyle w:val="Hyperlink"/>
            <w:noProof/>
          </w:rPr>
          <w:t>Research methods justifications</w:t>
        </w:r>
        <w:r w:rsidR="00674E8B">
          <w:rPr>
            <w:noProof/>
            <w:webHidden/>
          </w:rPr>
          <w:tab/>
        </w:r>
        <w:r w:rsidR="00674E8B">
          <w:rPr>
            <w:noProof/>
            <w:webHidden/>
          </w:rPr>
          <w:fldChar w:fldCharType="begin"/>
        </w:r>
        <w:r w:rsidR="00674E8B">
          <w:rPr>
            <w:noProof/>
            <w:webHidden/>
          </w:rPr>
          <w:instrText xml:space="preserve"> PAGEREF _Toc145604072 \h </w:instrText>
        </w:r>
        <w:r w:rsidR="00674E8B">
          <w:rPr>
            <w:noProof/>
            <w:webHidden/>
          </w:rPr>
        </w:r>
        <w:r w:rsidR="00674E8B">
          <w:rPr>
            <w:noProof/>
            <w:webHidden/>
          </w:rPr>
          <w:fldChar w:fldCharType="separate"/>
        </w:r>
        <w:r w:rsidR="00674E8B">
          <w:rPr>
            <w:noProof/>
            <w:webHidden/>
          </w:rPr>
          <w:t>28</w:t>
        </w:r>
        <w:r w:rsidR="00674E8B">
          <w:rPr>
            <w:noProof/>
            <w:webHidden/>
          </w:rPr>
          <w:fldChar w:fldCharType="end"/>
        </w:r>
      </w:hyperlink>
    </w:p>
    <w:p w14:paraId="0A82F94E" w14:textId="624C3689" w:rsidR="00674E8B" w:rsidRDefault="00EF4BC0">
      <w:pPr>
        <w:pStyle w:val="TOC2"/>
        <w:rPr>
          <w:rFonts w:asciiTheme="minorHAnsi" w:eastAsiaTheme="minorEastAsia" w:hAnsiTheme="minorHAnsi"/>
          <w:noProof/>
          <w:kern w:val="2"/>
          <w:sz w:val="22"/>
          <w:lang w:val="en-IN" w:eastAsia="en-IN"/>
          <w14:ligatures w14:val="standardContextual"/>
        </w:rPr>
      </w:pPr>
      <w:hyperlink w:anchor="_Toc145604073" w:history="1">
        <w:r w:rsidR="00674E8B" w:rsidRPr="00842220">
          <w:rPr>
            <w:rStyle w:val="Hyperlink"/>
            <w:noProof/>
          </w:rPr>
          <w:t>3.6</w:t>
        </w:r>
        <w:r w:rsidR="00674E8B">
          <w:rPr>
            <w:rFonts w:asciiTheme="minorHAnsi" w:eastAsiaTheme="minorEastAsia" w:hAnsiTheme="minorHAnsi"/>
            <w:noProof/>
            <w:kern w:val="2"/>
            <w:sz w:val="22"/>
            <w:lang w:val="en-IN" w:eastAsia="en-IN"/>
            <w14:ligatures w14:val="standardContextual"/>
          </w:rPr>
          <w:tab/>
        </w:r>
        <w:r w:rsidR="00674E8B" w:rsidRPr="00842220">
          <w:rPr>
            <w:rStyle w:val="Hyperlink"/>
            <w:noProof/>
          </w:rPr>
          <w:t>Data collection methods and suitability</w:t>
        </w:r>
        <w:r w:rsidR="00674E8B">
          <w:rPr>
            <w:noProof/>
            <w:webHidden/>
          </w:rPr>
          <w:tab/>
        </w:r>
        <w:r w:rsidR="00674E8B">
          <w:rPr>
            <w:noProof/>
            <w:webHidden/>
          </w:rPr>
          <w:fldChar w:fldCharType="begin"/>
        </w:r>
        <w:r w:rsidR="00674E8B">
          <w:rPr>
            <w:noProof/>
            <w:webHidden/>
          </w:rPr>
          <w:instrText xml:space="preserve"> PAGEREF _Toc145604073 \h </w:instrText>
        </w:r>
        <w:r w:rsidR="00674E8B">
          <w:rPr>
            <w:noProof/>
            <w:webHidden/>
          </w:rPr>
        </w:r>
        <w:r w:rsidR="00674E8B">
          <w:rPr>
            <w:noProof/>
            <w:webHidden/>
          </w:rPr>
          <w:fldChar w:fldCharType="separate"/>
        </w:r>
        <w:r w:rsidR="00674E8B">
          <w:rPr>
            <w:noProof/>
            <w:webHidden/>
          </w:rPr>
          <w:t>29</w:t>
        </w:r>
        <w:r w:rsidR="00674E8B">
          <w:rPr>
            <w:noProof/>
            <w:webHidden/>
          </w:rPr>
          <w:fldChar w:fldCharType="end"/>
        </w:r>
      </w:hyperlink>
    </w:p>
    <w:p w14:paraId="5DA2CF4B" w14:textId="0B4CB5FA" w:rsidR="00674E8B" w:rsidRDefault="00EF4BC0">
      <w:pPr>
        <w:pStyle w:val="TOC2"/>
        <w:rPr>
          <w:rFonts w:asciiTheme="minorHAnsi" w:eastAsiaTheme="minorEastAsia" w:hAnsiTheme="minorHAnsi"/>
          <w:noProof/>
          <w:kern w:val="2"/>
          <w:sz w:val="22"/>
          <w:lang w:val="en-IN" w:eastAsia="en-IN"/>
          <w14:ligatures w14:val="standardContextual"/>
        </w:rPr>
      </w:pPr>
      <w:hyperlink w:anchor="_Toc145604074" w:history="1">
        <w:r w:rsidR="00674E8B" w:rsidRPr="00842220">
          <w:rPr>
            <w:rStyle w:val="Hyperlink"/>
            <w:noProof/>
          </w:rPr>
          <w:t>3.7</w:t>
        </w:r>
        <w:r w:rsidR="00674E8B">
          <w:rPr>
            <w:rFonts w:asciiTheme="minorHAnsi" w:eastAsiaTheme="minorEastAsia" w:hAnsiTheme="minorHAnsi"/>
            <w:noProof/>
            <w:kern w:val="2"/>
            <w:sz w:val="22"/>
            <w:lang w:val="en-IN" w:eastAsia="en-IN"/>
            <w14:ligatures w14:val="standardContextual"/>
          </w:rPr>
          <w:tab/>
        </w:r>
        <w:r w:rsidR="00674E8B" w:rsidRPr="00842220">
          <w:rPr>
            <w:rStyle w:val="Hyperlink"/>
            <w:noProof/>
          </w:rPr>
          <w:t>Sampling</w:t>
        </w:r>
        <w:r w:rsidR="00674E8B">
          <w:rPr>
            <w:noProof/>
            <w:webHidden/>
          </w:rPr>
          <w:tab/>
        </w:r>
        <w:r w:rsidR="00674E8B">
          <w:rPr>
            <w:noProof/>
            <w:webHidden/>
          </w:rPr>
          <w:fldChar w:fldCharType="begin"/>
        </w:r>
        <w:r w:rsidR="00674E8B">
          <w:rPr>
            <w:noProof/>
            <w:webHidden/>
          </w:rPr>
          <w:instrText xml:space="preserve"> PAGEREF _Toc145604074 \h </w:instrText>
        </w:r>
        <w:r w:rsidR="00674E8B">
          <w:rPr>
            <w:noProof/>
            <w:webHidden/>
          </w:rPr>
        </w:r>
        <w:r w:rsidR="00674E8B">
          <w:rPr>
            <w:noProof/>
            <w:webHidden/>
          </w:rPr>
          <w:fldChar w:fldCharType="separate"/>
        </w:r>
        <w:r w:rsidR="00674E8B">
          <w:rPr>
            <w:noProof/>
            <w:webHidden/>
          </w:rPr>
          <w:t>29</w:t>
        </w:r>
        <w:r w:rsidR="00674E8B">
          <w:rPr>
            <w:noProof/>
            <w:webHidden/>
          </w:rPr>
          <w:fldChar w:fldCharType="end"/>
        </w:r>
      </w:hyperlink>
    </w:p>
    <w:p w14:paraId="49F765A9" w14:textId="643DFC89" w:rsidR="00674E8B" w:rsidRDefault="00EF4BC0">
      <w:pPr>
        <w:pStyle w:val="TOC2"/>
        <w:rPr>
          <w:rFonts w:asciiTheme="minorHAnsi" w:eastAsiaTheme="minorEastAsia" w:hAnsiTheme="minorHAnsi"/>
          <w:noProof/>
          <w:kern w:val="2"/>
          <w:sz w:val="22"/>
          <w:lang w:val="en-IN" w:eastAsia="en-IN"/>
          <w14:ligatures w14:val="standardContextual"/>
        </w:rPr>
      </w:pPr>
      <w:hyperlink w:anchor="_Toc145604075" w:history="1">
        <w:r w:rsidR="00674E8B" w:rsidRPr="00842220">
          <w:rPr>
            <w:rStyle w:val="Hyperlink"/>
            <w:noProof/>
          </w:rPr>
          <w:t>3.8</w:t>
        </w:r>
        <w:r w:rsidR="00674E8B">
          <w:rPr>
            <w:rFonts w:asciiTheme="minorHAnsi" w:eastAsiaTheme="minorEastAsia" w:hAnsiTheme="minorHAnsi"/>
            <w:noProof/>
            <w:kern w:val="2"/>
            <w:sz w:val="22"/>
            <w:lang w:val="en-IN" w:eastAsia="en-IN"/>
            <w14:ligatures w14:val="standardContextual"/>
          </w:rPr>
          <w:tab/>
        </w:r>
        <w:r w:rsidR="00674E8B" w:rsidRPr="00842220">
          <w:rPr>
            <w:rStyle w:val="Hyperlink"/>
            <w:noProof/>
          </w:rPr>
          <w:t>Ethical Consideration</w:t>
        </w:r>
        <w:r w:rsidR="00674E8B">
          <w:rPr>
            <w:noProof/>
            <w:webHidden/>
          </w:rPr>
          <w:tab/>
        </w:r>
        <w:r w:rsidR="00674E8B">
          <w:rPr>
            <w:noProof/>
            <w:webHidden/>
          </w:rPr>
          <w:fldChar w:fldCharType="begin"/>
        </w:r>
        <w:r w:rsidR="00674E8B">
          <w:rPr>
            <w:noProof/>
            <w:webHidden/>
          </w:rPr>
          <w:instrText xml:space="preserve"> PAGEREF _Toc145604075 \h </w:instrText>
        </w:r>
        <w:r w:rsidR="00674E8B">
          <w:rPr>
            <w:noProof/>
            <w:webHidden/>
          </w:rPr>
        </w:r>
        <w:r w:rsidR="00674E8B">
          <w:rPr>
            <w:noProof/>
            <w:webHidden/>
          </w:rPr>
          <w:fldChar w:fldCharType="separate"/>
        </w:r>
        <w:r w:rsidR="00674E8B">
          <w:rPr>
            <w:noProof/>
            <w:webHidden/>
          </w:rPr>
          <w:t>30</w:t>
        </w:r>
        <w:r w:rsidR="00674E8B">
          <w:rPr>
            <w:noProof/>
            <w:webHidden/>
          </w:rPr>
          <w:fldChar w:fldCharType="end"/>
        </w:r>
      </w:hyperlink>
    </w:p>
    <w:p w14:paraId="3303D013" w14:textId="05A6D639" w:rsidR="00674E8B" w:rsidRDefault="00EF4BC0">
      <w:pPr>
        <w:pStyle w:val="TOC2"/>
        <w:rPr>
          <w:rFonts w:asciiTheme="minorHAnsi" w:eastAsiaTheme="minorEastAsia" w:hAnsiTheme="minorHAnsi"/>
          <w:noProof/>
          <w:kern w:val="2"/>
          <w:sz w:val="22"/>
          <w:lang w:val="en-IN" w:eastAsia="en-IN"/>
          <w14:ligatures w14:val="standardContextual"/>
        </w:rPr>
      </w:pPr>
      <w:hyperlink w:anchor="_Toc145604076" w:history="1">
        <w:r w:rsidR="00674E8B" w:rsidRPr="00842220">
          <w:rPr>
            <w:rStyle w:val="Hyperlink"/>
            <w:noProof/>
          </w:rPr>
          <w:t>3.9</w:t>
        </w:r>
        <w:r w:rsidR="00674E8B">
          <w:rPr>
            <w:rFonts w:asciiTheme="minorHAnsi" w:eastAsiaTheme="minorEastAsia" w:hAnsiTheme="minorHAnsi"/>
            <w:noProof/>
            <w:kern w:val="2"/>
            <w:sz w:val="22"/>
            <w:lang w:val="en-IN" w:eastAsia="en-IN"/>
            <w14:ligatures w14:val="standardContextual"/>
          </w:rPr>
          <w:tab/>
        </w:r>
        <w:r w:rsidR="00674E8B" w:rsidRPr="00842220">
          <w:rPr>
            <w:rStyle w:val="Hyperlink"/>
            <w:noProof/>
          </w:rPr>
          <w:t>Research Methods Limitations</w:t>
        </w:r>
        <w:r w:rsidR="00674E8B">
          <w:rPr>
            <w:noProof/>
            <w:webHidden/>
          </w:rPr>
          <w:tab/>
        </w:r>
        <w:r w:rsidR="00674E8B">
          <w:rPr>
            <w:noProof/>
            <w:webHidden/>
          </w:rPr>
          <w:fldChar w:fldCharType="begin"/>
        </w:r>
        <w:r w:rsidR="00674E8B">
          <w:rPr>
            <w:noProof/>
            <w:webHidden/>
          </w:rPr>
          <w:instrText xml:space="preserve"> PAGEREF _Toc145604076 \h </w:instrText>
        </w:r>
        <w:r w:rsidR="00674E8B">
          <w:rPr>
            <w:noProof/>
            <w:webHidden/>
          </w:rPr>
        </w:r>
        <w:r w:rsidR="00674E8B">
          <w:rPr>
            <w:noProof/>
            <w:webHidden/>
          </w:rPr>
          <w:fldChar w:fldCharType="separate"/>
        </w:r>
        <w:r w:rsidR="00674E8B">
          <w:rPr>
            <w:noProof/>
            <w:webHidden/>
          </w:rPr>
          <w:t>31</w:t>
        </w:r>
        <w:r w:rsidR="00674E8B">
          <w:rPr>
            <w:noProof/>
            <w:webHidden/>
          </w:rPr>
          <w:fldChar w:fldCharType="end"/>
        </w:r>
      </w:hyperlink>
    </w:p>
    <w:p w14:paraId="34522DEA" w14:textId="4CA032FC" w:rsidR="00674E8B" w:rsidRDefault="00EF4BC0">
      <w:pPr>
        <w:pStyle w:val="TOC2"/>
        <w:rPr>
          <w:rFonts w:asciiTheme="minorHAnsi" w:eastAsiaTheme="minorEastAsia" w:hAnsiTheme="minorHAnsi"/>
          <w:noProof/>
          <w:kern w:val="2"/>
          <w:sz w:val="22"/>
          <w:lang w:val="en-IN" w:eastAsia="en-IN"/>
          <w14:ligatures w14:val="standardContextual"/>
        </w:rPr>
      </w:pPr>
      <w:hyperlink w:anchor="_Toc145604077" w:history="1">
        <w:r w:rsidR="00674E8B" w:rsidRPr="00842220">
          <w:rPr>
            <w:rStyle w:val="Hyperlink"/>
            <w:noProof/>
          </w:rPr>
          <w:t>3.10</w:t>
        </w:r>
        <w:r w:rsidR="00674E8B">
          <w:rPr>
            <w:rFonts w:asciiTheme="minorHAnsi" w:eastAsiaTheme="minorEastAsia" w:hAnsiTheme="minorHAnsi"/>
            <w:noProof/>
            <w:kern w:val="2"/>
            <w:sz w:val="22"/>
            <w:lang w:val="en-IN" w:eastAsia="en-IN"/>
            <w14:ligatures w14:val="standardContextual"/>
          </w:rPr>
          <w:tab/>
        </w:r>
        <w:r w:rsidR="00674E8B" w:rsidRPr="00842220">
          <w:rPr>
            <w:rStyle w:val="Hyperlink"/>
            <w:noProof/>
          </w:rPr>
          <w:t>Analysis of the Data</w:t>
        </w:r>
        <w:r w:rsidR="00674E8B">
          <w:rPr>
            <w:noProof/>
            <w:webHidden/>
          </w:rPr>
          <w:tab/>
        </w:r>
        <w:r w:rsidR="00674E8B">
          <w:rPr>
            <w:noProof/>
            <w:webHidden/>
          </w:rPr>
          <w:fldChar w:fldCharType="begin"/>
        </w:r>
        <w:r w:rsidR="00674E8B">
          <w:rPr>
            <w:noProof/>
            <w:webHidden/>
          </w:rPr>
          <w:instrText xml:space="preserve"> PAGEREF _Toc145604077 \h </w:instrText>
        </w:r>
        <w:r w:rsidR="00674E8B">
          <w:rPr>
            <w:noProof/>
            <w:webHidden/>
          </w:rPr>
        </w:r>
        <w:r w:rsidR="00674E8B">
          <w:rPr>
            <w:noProof/>
            <w:webHidden/>
          </w:rPr>
          <w:fldChar w:fldCharType="separate"/>
        </w:r>
        <w:r w:rsidR="00674E8B">
          <w:rPr>
            <w:noProof/>
            <w:webHidden/>
          </w:rPr>
          <w:t>32</w:t>
        </w:r>
        <w:r w:rsidR="00674E8B">
          <w:rPr>
            <w:noProof/>
            <w:webHidden/>
          </w:rPr>
          <w:fldChar w:fldCharType="end"/>
        </w:r>
      </w:hyperlink>
    </w:p>
    <w:p w14:paraId="4FB828A6" w14:textId="298B5578" w:rsidR="00674E8B" w:rsidRDefault="00674E8B" w:rsidP="00674E8B">
      <w:pPr>
        <w:pStyle w:val="TOC1"/>
        <w:rPr>
          <w:rFonts w:asciiTheme="minorHAnsi" w:eastAsiaTheme="minorEastAsia" w:hAnsiTheme="minorHAnsi"/>
          <w:noProof/>
          <w:kern w:val="2"/>
          <w:sz w:val="22"/>
          <w:lang w:val="en-IN" w:eastAsia="en-IN"/>
          <w14:ligatures w14:val="standardContextual"/>
        </w:rPr>
      </w:pPr>
      <w:r w:rsidRPr="00140691">
        <w:rPr>
          <w:rStyle w:val="Hyperlink"/>
          <w:color w:val="auto"/>
          <w:u w:val="none"/>
        </w:rPr>
        <w:t>Chapter</w:t>
      </w:r>
      <w:r w:rsidRPr="00575CA6">
        <w:rPr>
          <w:rStyle w:val="Hyperlink"/>
          <w:noProof/>
        </w:rPr>
        <w:t xml:space="preserve"> </w:t>
      </w:r>
      <w:hyperlink w:anchor="_Toc145604078" w:history="1">
        <w:r w:rsidRPr="00842220">
          <w:rPr>
            <w:rStyle w:val="Hyperlink"/>
            <w:noProof/>
          </w:rPr>
          <w:t>4</w:t>
        </w:r>
        <w:r>
          <w:rPr>
            <w:rFonts w:asciiTheme="minorHAnsi" w:eastAsiaTheme="minorEastAsia" w:hAnsiTheme="minorHAnsi"/>
            <w:noProof/>
            <w:kern w:val="2"/>
            <w:sz w:val="22"/>
            <w:lang w:val="en-IN" w:eastAsia="en-IN"/>
            <w14:ligatures w14:val="standardContextual"/>
          </w:rPr>
          <w:tab/>
        </w:r>
        <w:r w:rsidRPr="00842220">
          <w:rPr>
            <w:rStyle w:val="Hyperlink"/>
            <w:noProof/>
          </w:rPr>
          <w:t>Result and Analysis</w:t>
        </w:r>
        <w:r>
          <w:rPr>
            <w:noProof/>
            <w:webHidden/>
          </w:rPr>
          <w:tab/>
        </w:r>
        <w:r>
          <w:rPr>
            <w:noProof/>
            <w:webHidden/>
          </w:rPr>
          <w:fldChar w:fldCharType="begin"/>
        </w:r>
        <w:r>
          <w:rPr>
            <w:noProof/>
            <w:webHidden/>
          </w:rPr>
          <w:instrText xml:space="preserve"> PAGEREF _Toc145604078 \h </w:instrText>
        </w:r>
        <w:r>
          <w:rPr>
            <w:noProof/>
            <w:webHidden/>
          </w:rPr>
        </w:r>
        <w:r>
          <w:rPr>
            <w:noProof/>
            <w:webHidden/>
          </w:rPr>
          <w:fldChar w:fldCharType="separate"/>
        </w:r>
        <w:r>
          <w:rPr>
            <w:noProof/>
            <w:webHidden/>
          </w:rPr>
          <w:t>34</w:t>
        </w:r>
        <w:r>
          <w:rPr>
            <w:noProof/>
            <w:webHidden/>
          </w:rPr>
          <w:fldChar w:fldCharType="end"/>
        </w:r>
      </w:hyperlink>
    </w:p>
    <w:p w14:paraId="66FC3C72" w14:textId="6A82F0E4" w:rsidR="00674E8B" w:rsidRDefault="00EF4BC0">
      <w:pPr>
        <w:pStyle w:val="TOC2"/>
        <w:rPr>
          <w:rFonts w:asciiTheme="minorHAnsi" w:eastAsiaTheme="minorEastAsia" w:hAnsiTheme="minorHAnsi"/>
          <w:noProof/>
          <w:kern w:val="2"/>
          <w:sz w:val="22"/>
          <w:lang w:val="en-IN" w:eastAsia="en-IN"/>
          <w14:ligatures w14:val="standardContextual"/>
        </w:rPr>
      </w:pPr>
      <w:hyperlink w:anchor="_Toc145604079" w:history="1">
        <w:r w:rsidR="00674E8B" w:rsidRPr="00842220">
          <w:rPr>
            <w:rStyle w:val="Hyperlink"/>
            <w:noProof/>
          </w:rPr>
          <w:t>4.1</w:t>
        </w:r>
        <w:r w:rsidR="00674E8B">
          <w:rPr>
            <w:rFonts w:asciiTheme="minorHAnsi" w:eastAsiaTheme="minorEastAsia" w:hAnsiTheme="minorHAnsi"/>
            <w:noProof/>
            <w:kern w:val="2"/>
            <w:sz w:val="22"/>
            <w:lang w:val="en-IN" w:eastAsia="en-IN"/>
            <w14:ligatures w14:val="standardContextual"/>
          </w:rPr>
          <w:tab/>
        </w:r>
        <w:r w:rsidR="00674E8B" w:rsidRPr="00842220">
          <w:rPr>
            <w:rStyle w:val="Hyperlink"/>
            <w:noProof/>
          </w:rPr>
          <w:t>Overview</w:t>
        </w:r>
        <w:r w:rsidR="00674E8B">
          <w:rPr>
            <w:noProof/>
            <w:webHidden/>
          </w:rPr>
          <w:tab/>
        </w:r>
        <w:r w:rsidR="00674E8B">
          <w:rPr>
            <w:noProof/>
            <w:webHidden/>
          </w:rPr>
          <w:fldChar w:fldCharType="begin"/>
        </w:r>
        <w:r w:rsidR="00674E8B">
          <w:rPr>
            <w:noProof/>
            <w:webHidden/>
          </w:rPr>
          <w:instrText xml:space="preserve"> PAGEREF _Toc145604079 \h </w:instrText>
        </w:r>
        <w:r w:rsidR="00674E8B">
          <w:rPr>
            <w:noProof/>
            <w:webHidden/>
          </w:rPr>
        </w:r>
        <w:r w:rsidR="00674E8B">
          <w:rPr>
            <w:noProof/>
            <w:webHidden/>
          </w:rPr>
          <w:fldChar w:fldCharType="separate"/>
        </w:r>
        <w:r w:rsidR="00674E8B">
          <w:rPr>
            <w:noProof/>
            <w:webHidden/>
          </w:rPr>
          <w:t>34</w:t>
        </w:r>
        <w:r w:rsidR="00674E8B">
          <w:rPr>
            <w:noProof/>
            <w:webHidden/>
          </w:rPr>
          <w:fldChar w:fldCharType="end"/>
        </w:r>
      </w:hyperlink>
    </w:p>
    <w:p w14:paraId="75A7E0F0" w14:textId="061D32E9" w:rsidR="00674E8B" w:rsidRDefault="00EF4BC0">
      <w:pPr>
        <w:pStyle w:val="TOC2"/>
        <w:rPr>
          <w:rFonts w:asciiTheme="minorHAnsi" w:eastAsiaTheme="minorEastAsia" w:hAnsiTheme="minorHAnsi"/>
          <w:noProof/>
          <w:kern w:val="2"/>
          <w:sz w:val="22"/>
          <w:lang w:val="en-IN" w:eastAsia="en-IN"/>
          <w14:ligatures w14:val="standardContextual"/>
        </w:rPr>
      </w:pPr>
      <w:hyperlink w:anchor="_Toc145604080" w:history="1">
        <w:r w:rsidR="00674E8B" w:rsidRPr="00842220">
          <w:rPr>
            <w:rStyle w:val="Hyperlink"/>
            <w:noProof/>
          </w:rPr>
          <w:t>4.2</w:t>
        </w:r>
        <w:r w:rsidR="00674E8B">
          <w:rPr>
            <w:rFonts w:asciiTheme="minorHAnsi" w:eastAsiaTheme="minorEastAsia" w:hAnsiTheme="minorHAnsi"/>
            <w:noProof/>
            <w:kern w:val="2"/>
            <w:sz w:val="22"/>
            <w:lang w:val="en-IN" w:eastAsia="en-IN"/>
            <w14:ligatures w14:val="standardContextual"/>
          </w:rPr>
          <w:tab/>
        </w:r>
        <w:r w:rsidR="00674E8B" w:rsidRPr="00842220">
          <w:rPr>
            <w:rStyle w:val="Hyperlink"/>
            <w:noProof/>
          </w:rPr>
          <w:t>Data Description</w:t>
        </w:r>
        <w:r w:rsidR="00674E8B">
          <w:rPr>
            <w:noProof/>
            <w:webHidden/>
          </w:rPr>
          <w:tab/>
        </w:r>
        <w:r w:rsidR="00674E8B">
          <w:rPr>
            <w:noProof/>
            <w:webHidden/>
          </w:rPr>
          <w:fldChar w:fldCharType="begin"/>
        </w:r>
        <w:r w:rsidR="00674E8B">
          <w:rPr>
            <w:noProof/>
            <w:webHidden/>
          </w:rPr>
          <w:instrText xml:space="preserve"> PAGEREF _Toc145604080 \h </w:instrText>
        </w:r>
        <w:r w:rsidR="00674E8B">
          <w:rPr>
            <w:noProof/>
            <w:webHidden/>
          </w:rPr>
        </w:r>
        <w:r w:rsidR="00674E8B">
          <w:rPr>
            <w:noProof/>
            <w:webHidden/>
          </w:rPr>
          <w:fldChar w:fldCharType="separate"/>
        </w:r>
        <w:r w:rsidR="00674E8B">
          <w:rPr>
            <w:noProof/>
            <w:webHidden/>
          </w:rPr>
          <w:t>34</w:t>
        </w:r>
        <w:r w:rsidR="00674E8B">
          <w:rPr>
            <w:noProof/>
            <w:webHidden/>
          </w:rPr>
          <w:fldChar w:fldCharType="end"/>
        </w:r>
      </w:hyperlink>
    </w:p>
    <w:p w14:paraId="446D5D3C" w14:textId="58A9EAFE" w:rsidR="00674E8B" w:rsidRDefault="00EF4BC0">
      <w:pPr>
        <w:pStyle w:val="TOC2"/>
        <w:rPr>
          <w:rFonts w:asciiTheme="minorHAnsi" w:eastAsiaTheme="minorEastAsia" w:hAnsiTheme="minorHAnsi"/>
          <w:noProof/>
          <w:kern w:val="2"/>
          <w:sz w:val="22"/>
          <w:lang w:val="en-IN" w:eastAsia="en-IN"/>
          <w14:ligatures w14:val="standardContextual"/>
        </w:rPr>
      </w:pPr>
      <w:hyperlink w:anchor="_Toc145604081" w:history="1">
        <w:r w:rsidR="00674E8B" w:rsidRPr="00842220">
          <w:rPr>
            <w:rStyle w:val="Hyperlink"/>
            <w:noProof/>
          </w:rPr>
          <w:t>4.3</w:t>
        </w:r>
        <w:r w:rsidR="00674E8B">
          <w:rPr>
            <w:rFonts w:asciiTheme="minorHAnsi" w:eastAsiaTheme="minorEastAsia" w:hAnsiTheme="minorHAnsi"/>
            <w:noProof/>
            <w:kern w:val="2"/>
            <w:sz w:val="22"/>
            <w:lang w:val="en-IN" w:eastAsia="en-IN"/>
            <w14:ligatures w14:val="standardContextual"/>
          </w:rPr>
          <w:tab/>
        </w:r>
        <w:r w:rsidR="00674E8B" w:rsidRPr="00842220">
          <w:rPr>
            <w:rStyle w:val="Hyperlink"/>
            <w:noProof/>
          </w:rPr>
          <w:t>Import Libraries</w:t>
        </w:r>
        <w:r w:rsidR="00674E8B">
          <w:rPr>
            <w:noProof/>
            <w:webHidden/>
          </w:rPr>
          <w:tab/>
        </w:r>
        <w:r w:rsidR="00674E8B">
          <w:rPr>
            <w:noProof/>
            <w:webHidden/>
          </w:rPr>
          <w:fldChar w:fldCharType="begin"/>
        </w:r>
        <w:r w:rsidR="00674E8B">
          <w:rPr>
            <w:noProof/>
            <w:webHidden/>
          </w:rPr>
          <w:instrText xml:space="preserve"> PAGEREF _Toc145604081 \h </w:instrText>
        </w:r>
        <w:r w:rsidR="00674E8B">
          <w:rPr>
            <w:noProof/>
            <w:webHidden/>
          </w:rPr>
        </w:r>
        <w:r w:rsidR="00674E8B">
          <w:rPr>
            <w:noProof/>
            <w:webHidden/>
          </w:rPr>
          <w:fldChar w:fldCharType="separate"/>
        </w:r>
        <w:r w:rsidR="00674E8B">
          <w:rPr>
            <w:noProof/>
            <w:webHidden/>
          </w:rPr>
          <w:t>35</w:t>
        </w:r>
        <w:r w:rsidR="00674E8B">
          <w:rPr>
            <w:noProof/>
            <w:webHidden/>
          </w:rPr>
          <w:fldChar w:fldCharType="end"/>
        </w:r>
      </w:hyperlink>
    </w:p>
    <w:p w14:paraId="329E9EFD" w14:textId="1B57C982" w:rsidR="00674E8B" w:rsidRDefault="00EF4BC0">
      <w:pPr>
        <w:pStyle w:val="TOC2"/>
        <w:rPr>
          <w:rFonts w:asciiTheme="minorHAnsi" w:eastAsiaTheme="minorEastAsia" w:hAnsiTheme="minorHAnsi"/>
          <w:noProof/>
          <w:kern w:val="2"/>
          <w:sz w:val="22"/>
          <w:lang w:val="en-IN" w:eastAsia="en-IN"/>
          <w14:ligatures w14:val="standardContextual"/>
        </w:rPr>
      </w:pPr>
      <w:hyperlink w:anchor="_Toc145604082" w:history="1">
        <w:r w:rsidR="00674E8B" w:rsidRPr="00842220">
          <w:rPr>
            <w:rStyle w:val="Hyperlink"/>
            <w:noProof/>
          </w:rPr>
          <w:t>4.4</w:t>
        </w:r>
        <w:r w:rsidR="00674E8B">
          <w:rPr>
            <w:rFonts w:asciiTheme="minorHAnsi" w:eastAsiaTheme="minorEastAsia" w:hAnsiTheme="minorHAnsi"/>
            <w:noProof/>
            <w:kern w:val="2"/>
            <w:sz w:val="22"/>
            <w:lang w:val="en-IN" w:eastAsia="en-IN"/>
            <w14:ligatures w14:val="standardContextual"/>
          </w:rPr>
          <w:tab/>
        </w:r>
        <w:r w:rsidR="00674E8B" w:rsidRPr="00842220">
          <w:rPr>
            <w:rStyle w:val="Hyperlink"/>
            <w:noProof/>
          </w:rPr>
          <w:t>Data Loading</w:t>
        </w:r>
        <w:r w:rsidR="00674E8B">
          <w:rPr>
            <w:noProof/>
            <w:webHidden/>
          </w:rPr>
          <w:tab/>
        </w:r>
        <w:r w:rsidR="00674E8B">
          <w:rPr>
            <w:noProof/>
            <w:webHidden/>
          </w:rPr>
          <w:fldChar w:fldCharType="begin"/>
        </w:r>
        <w:r w:rsidR="00674E8B">
          <w:rPr>
            <w:noProof/>
            <w:webHidden/>
          </w:rPr>
          <w:instrText xml:space="preserve"> PAGEREF _Toc145604082 \h </w:instrText>
        </w:r>
        <w:r w:rsidR="00674E8B">
          <w:rPr>
            <w:noProof/>
            <w:webHidden/>
          </w:rPr>
        </w:r>
        <w:r w:rsidR="00674E8B">
          <w:rPr>
            <w:noProof/>
            <w:webHidden/>
          </w:rPr>
          <w:fldChar w:fldCharType="separate"/>
        </w:r>
        <w:r w:rsidR="00674E8B">
          <w:rPr>
            <w:noProof/>
            <w:webHidden/>
          </w:rPr>
          <w:t>35</w:t>
        </w:r>
        <w:r w:rsidR="00674E8B">
          <w:rPr>
            <w:noProof/>
            <w:webHidden/>
          </w:rPr>
          <w:fldChar w:fldCharType="end"/>
        </w:r>
      </w:hyperlink>
    </w:p>
    <w:p w14:paraId="0A4621BC" w14:textId="7FA02074" w:rsidR="00674E8B" w:rsidRDefault="00EF4BC0">
      <w:pPr>
        <w:pStyle w:val="TOC2"/>
        <w:rPr>
          <w:rFonts w:asciiTheme="minorHAnsi" w:eastAsiaTheme="minorEastAsia" w:hAnsiTheme="minorHAnsi"/>
          <w:noProof/>
          <w:kern w:val="2"/>
          <w:sz w:val="22"/>
          <w:lang w:val="en-IN" w:eastAsia="en-IN"/>
          <w14:ligatures w14:val="standardContextual"/>
        </w:rPr>
      </w:pPr>
      <w:hyperlink w:anchor="_Toc145604083" w:history="1">
        <w:r w:rsidR="00674E8B" w:rsidRPr="00842220">
          <w:rPr>
            <w:rStyle w:val="Hyperlink"/>
            <w:noProof/>
          </w:rPr>
          <w:t>4.5</w:t>
        </w:r>
        <w:r w:rsidR="00674E8B">
          <w:rPr>
            <w:rFonts w:asciiTheme="minorHAnsi" w:eastAsiaTheme="minorEastAsia" w:hAnsiTheme="minorHAnsi"/>
            <w:noProof/>
            <w:kern w:val="2"/>
            <w:sz w:val="22"/>
            <w:lang w:val="en-IN" w:eastAsia="en-IN"/>
            <w14:ligatures w14:val="standardContextual"/>
          </w:rPr>
          <w:tab/>
        </w:r>
        <w:r w:rsidR="00674E8B" w:rsidRPr="00842220">
          <w:rPr>
            <w:rStyle w:val="Hyperlink"/>
            <w:noProof/>
          </w:rPr>
          <w:t>Data description</w:t>
        </w:r>
        <w:r w:rsidR="00674E8B">
          <w:rPr>
            <w:noProof/>
            <w:webHidden/>
          </w:rPr>
          <w:tab/>
        </w:r>
        <w:r w:rsidR="00674E8B">
          <w:rPr>
            <w:noProof/>
            <w:webHidden/>
          </w:rPr>
          <w:fldChar w:fldCharType="begin"/>
        </w:r>
        <w:r w:rsidR="00674E8B">
          <w:rPr>
            <w:noProof/>
            <w:webHidden/>
          </w:rPr>
          <w:instrText xml:space="preserve"> PAGEREF _Toc145604083 \h </w:instrText>
        </w:r>
        <w:r w:rsidR="00674E8B">
          <w:rPr>
            <w:noProof/>
            <w:webHidden/>
          </w:rPr>
        </w:r>
        <w:r w:rsidR="00674E8B">
          <w:rPr>
            <w:noProof/>
            <w:webHidden/>
          </w:rPr>
          <w:fldChar w:fldCharType="separate"/>
        </w:r>
        <w:r w:rsidR="00674E8B">
          <w:rPr>
            <w:noProof/>
            <w:webHidden/>
          </w:rPr>
          <w:t>36</w:t>
        </w:r>
        <w:r w:rsidR="00674E8B">
          <w:rPr>
            <w:noProof/>
            <w:webHidden/>
          </w:rPr>
          <w:fldChar w:fldCharType="end"/>
        </w:r>
      </w:hyperlink>
    </w:p>
    <w:p w14:paraId="3F88EA43" w14:textId="08EC34ED" w:rsidR="00674E8B" w:rsidRDefault="00EF4BC0">
      <w:pPr>
        <w:pStyle w:val="TOC2"/>
        <w:rPr>
          <w:rFonts w:asciiTheme="minorHAnsi" w:eastAsiaTheme="minorEastAsia" w:hAnsiTheme="minorHAnsi"/>
          <w:noProof/>
          <w:kern w:val="2"/>
          <w:sz w:val="22"/>
          <w:lang w:val="en-IN" w:eastAsia="en-IN"/>
          <w14:ligatures w14:val="standardContextual"/>
        </w:rPr>
      </w:pPr>
      <w:hyperlink w:anchor="_Toc145604084" w:history="1">
        <w:r w:rsidR="00674E8B" w:rsidRPr="00842220">
          <w:rPr>
            <w:rStyle w:val="Hyperlink"/>
            <w:noProof/>
          </w:rPr>
          <w:t>4.6</w:t>
        </w:r>
        <w:r w:rsidR="00674E8B">
          <w:rPr>
            <w:rFonts w:asciiTheme="minorHAnsi" w:eastAsiaTheme="minorEastAsia" w:hAnsiTheme="minorHAnsi"/>
            <w:noProof/>
            <w:kern w:val="2"/>
            <w:sz w:val="22"/>
            <w:lang w:val="en-IN" w:eastAsia="en-IN"/>
            <w14:ligatures w14:val="standardContextual"/>
          </w:rPr>
          <w:tab/>
        </w:r>
        <w:r w:rsidR="00674E8B" w:rsidRPr="00842220">
          <w:rPr>
            <w:rStyle w:val="Hyperlink"/>
            <w:noProof/>
          </w:rPr>
          <w:t>Data Visualization</w:t>
        </w:r>
        <w:r w:rsidR="00674E8B">
          <w:rPr>
            <w:noProof/>
            <w:webHidden/>
          </w:rPr>
          <w:tab/>
        </w:r>
        <w:r w:rsidR="00674E8B">
          <w:rPr>
            <w:noProof/>
            <w:webHidden/>
          </w:rPr>
          <w:fldChar w:fldCharType="begin"/>
        </w:r>
        <w:r w:rsidR="00674E8B">
          <w:rPr>
            <w:noProof/>
            <w:webHidden/>
          </w:rPr>
          <w:instrText xml:space="preserve"> PAGEREF _Toc145604084 \h </w:instrText>
        </w:r>
        <w:r w:rsidR="00674E8B">
          <w:rPr>
            <w:noProof/>
            <w:webHidden/>
          </w:rPr>
        </w:r>
        <w:r w:rsidR="00674E8B">
          <w:rPr>
            <w:noProof/>
            <w:webHidden/>
          </w:rPr>
          <w:fldChar w:fldCharType="separate"/>
        </w:r>
        <w:r w:rsidR="00674E8B">
          <w:rPr>
            <w:noProof/>
            <w:webHidden/>
          </w:rPr>
          <w:t>41</w:t>
        </w:r>
        <w:r w:rsidR="00674E8B">
          <w:rPr>
            <w:noProof/>
            <w:webHidden/>
          </w:rPr>
          <w:fldChar w:fldCharType="end"/>
        </w:r>
      </w:hyperlink>
    </w:p>
    <w:p w14:paraId="028FD254" w14:textId="758812BA" w:rsidR="00674E8B" w:rsidRDefault="00EF4BC0">
      <w:pPr>
        <w:pStyle w:val="TOC2"/>
        <w:rPr>
          <w:rFonts w:asciiTheme="minorHAnsi" w:eastAsiaTheme="minorEastAsia" w:hAnsiTheme="minorHAnsi"/>
          <w:noProof/>
          <w:kern w:val="2"/>
          <w:sz w:val="22"/>
          <w:lang w:val="en-IN" w:eastAsia="en-IN"/>
          <w14:ligatures w14:val="standardContextual"/>
        </w:rPr>
      </w:pPr>
      <w:hyperlink w:anchor="_Toc145604085" w:history="1">
        <w:r w:rsidR="00674E8B" w:rsidRPr="00842220">
          <w:rPr>
            <w:rStyle w:val="Hyperlink"/>
            <w:noProof/>
          </w:rPr>
          <w:t>4.7</w:t>
        </w:r>
        <w:r w:rsidR="00674E8B">
          <w:rPr>
            <w:rFonts w:asciiTheme="minorHAnsi" w:eastAsiaTheme="minorEastAsia" w:hAnsiTheme="minorHAnsi"/>
            <w:noProof/>
            <w:kern w:val="2"/>
            <w:sz w:val="22"/>
            <w:lang w:val="en-IN" w:eastAsia="en-IN"/>
            <w14:ligatures w14:val="standardContextual"/>
          </w:rPr>
          <w:tab/>
        </w:r>
        <w:r w:rsidR="00674E8B" w:rsidRPr="00842220">
          <w:rPr>
            <w:rStyle w:val="Hyperlink"/>
            <w:noProof/>
          </w:rPr>
          <w:t>TF IDF Vectorization</w:t>
        </w:r>
        <w:r w:rsidR="00674E8B">
          <w:rPr>
            <w:noProof/>
            <w:webHidden/>
          </w:rPr>
          <w:tab/>
        </w:r>
        <w:r w:rsidR="00674E8B">
          <w:rPr>
            <w:noProof/>
            <w:webHidden/>
          </w:rPr>
          <w:fldChar w:fldCharType="begin"/>
        </w:r>
        <w:r w:rsidR="00674E8B">
          <w:rPr>
            <w:noProof/>
            <w:webHidden/>
          </w:rPr>
          <w:instrText xml:space="preserve"> PAGEREF _Toc145604085 \h </w:instrText>
        </w:r>
        <w:r w:rsidR="00674E8B">
          <w:rPr>
            <w:noProof/>
            <w:webHidden/>
          </w:rPr>
        </w:r>
        <w:r w:rsidR="00674E8B">
          <w:rPr>
            <w:noProof/>
            <w:webHidden/>
          </w:rPr>
          <w:fldChar w:fldCharType="separate"/>
        </w:r>
        <w:r w:rsidR="00674E8B">
          <w:rPr>
            <w:noProof/>
            <w:webHidden/>
          </w:rPr>
          <w:t>44</w:t>
        </w:r>
        <w:r w:rsidR="00674E8B">
          <w:rPr>
            <w:noProof/>
            <w:webHidden/>
          </w:rPr>
          <w:fldChar w:fldCharType="end"/>
        </w:r>
      </w:hyperlink>
    </w:p>
    <w:p w14:paraId="628486A7" w14:textId="39C1567E" w:rsidR="00674E8B" w:rsidRDefault="00674E8B" w:rsidP="00674E8B">
      <w:pPr>
        <w:pStyle w:val="TOC1"/>
        <w:rPr>
          <w:rFonts w:asciiTheme="minorHAnsi" w:eastAsiaTheme="minorEastAsia" w:hAnsiTheme="minorHAnsi"/>
          <w:noProof/>
          <w:kern w:val="2"/>
          <w:sz w:val="22"/>
          <w:lang w:val="en-IN" w:eastAsia="en-IN"/>
          <w14:ligatures w14:val="standardContextual"/>
        </w:rPr>
      </w:pPr>
      <w:r w:rsidRPr="00140691">
        <w:rPr>
          <w:rStyle w:val="Hyperlink"/>
          <w:color w:val="auto"/>
          <w:u w:val="none"/>
        </w:rPr>
        <w:t>Chapter</w:t>
      </w:r>
      <w:r w:rsidRPr="00575CA6">
        <w:rPr>
          <w:rStyle w:val="Hyperlink"/>
          <w:noProof/>
        </w:rPr>
        <w:t xml:space="preserve"> </w:t>
      </w:r>
      <w:hyperlink w:anchor="_Toc145604086" w:history="1">
        <w:r w:rsidRPr="00842220">
          <w:rPr>
            <w:rStyle w:val="Hyperlink"/>
            <w:noProof/>
          </w:rPr>
          <w:t>5</w:t>
        </w:r>
        <w:r>
          <w:rPr>
            <w:rFonts w:asciiTheme="minorHAnsi" w:eastAsiaTheme="minorEastAsia" w:hAnsiTheme="minorHAnsi"/>
            <w:noProof/>
            <w:kern w:val="2"/>
            <w:sz w:val="22"/>
            <w:lang w:val="en-IN" w:eastAsia="en-IN"/>
            <w14:ligatures w14:val="standardContextual"/>
          </w:rPr>
          <w:tab/>
        </w:r>
        <w:r w:rsidRPr="00842220">
          <w:rPr>
            <w:rStyle w:val="Hyperlink"/>
            <w:noProof/>
          </w:rPr>
          <w:t>Discussions</w:t>
        </w:r>
        <w:r>
          <w:rPr>
            <w:noProof/>
            <w:webHidden/>
          </w:rPr>
          <w:tab/>
        </w:r>
        <w:r>
          <w:rPr>
            <w:noProof/>
            <w:webHidden/>
          </w:rPr>
          <w:fldChar w:fldCharType="begin"/>
        </w:r>
        <w:r>
          <w:rPr>
            <w:noProof/>
            <w:webHidden/>
          </w:rPr>
          <w:instrText xml:space="preserve"> PAGEREF _Toc145604086 \h </w:instrText>
        </w:r>
        <w:r>
          <w:rPr>
            <w:noProof/>
            <w:webHidden/>
          </w:rPr>
        </w:r>
        <w:r>
          <w:rPr>
            <w:noProof/>
            <w:webHidden/>
          </w:rPr>
          <w:fldChar w:fldCharType="separate"/>
        </w:r>
        <w:r>
          <w:rPr>
            <w:noProof/>
            <w:webHidden/>
          </w:rPr>
          <w:t>46</w:t>
        </w:r>
        <w:r>
          <w:rPr>
            <w:noProof/>
            <w:webHidden/>
          </w:rPr>
          <w:fldChar w:fldCharType="end"/>
        </w:r>
      </w:hyperlink>
    </w:p>
    <w:p w14:paraId="112E9FF9" w14:textId="7EEDF7B0" w:rsidR="00674E8B" w:rsidRDefault="00EF4BC0">
      <w:pPr>
        <w:pStyle w:val="TOC2"/>
        <w:rPr>
          <w:rFonts w:asciiTheme="minorHAnsi" w:eastAsiaTheme="minorEastAsia" w:hAnsiTheme="minorHAnsi"/>
          <w:noProof/>
          <w:kern w:val="2"/>
          <w:sz w:val="22"/>
          <w:lang w:val="en-IN" w:eastAsia="en-IN"/>
          <w14:ligatures w14:val="standardContextual"/>
        </w:rPr>
      </w:pPr>
      <w:hyperlink w:anchor="_Toc145604087" w:history="1">
        <w:r w:rsidR="00674E8B" w:rsidRPr="00842220">
          <w:rPr>
            <w:rStyle w:val="Hyperlink"/>
            <w:noProof/>
          </w:rPr>
          <w:t>5.1</w:t>
        </w:r>
        <w:r w:rsidR="00674E8B">
          <w:rPr>
            <w:rFonts w:asciiTheme="minorHAnsi" w:eastAsiaTheme="minorEastAsia" w:hAnsiTheme="minorHAnsi"/>
            <w:noProof/>
            <w:kern w:val="2"/>
            <w:sz w:val="22"/>
            <w:lang w:val="en-IN" w:eastAsia="en-IN"/>
            <w14:ligatures w14:val="standardContextual"/>
          </w:rPr>
          <w:tab/>
        </w:r>
        <w:r w:rsidR="00674E8B" w:rsidRPr="00842220">
          <w:rPr>
            <w:rStyle w:val="Hyperlink"/>
            <w:noProof/>
          </w:rPr>
          <w:t>Natural Language Processing</w:t>
        </w:r>
        <w:r w:rsidR="00674E8B">
          <w:rPr>
            <w:noProof/>
            <w:webHidden/>
          </w:rPr>
          <w:tab/>
        </w:r>
        <w:r w:rsidR="00674E8B">
          <w:rPr>
            <w:noProof/>
            <w:webHidden/>
          </w:rPr>
          <w:fldChar w:fldCharType="begin"/>
        </w:r>
        <w:r w:rsidR="00674E8B">
          <w:rPr>
            <w:noProof/>
            <w:webHidden/>
          </w:rPr>
          <w:instrText xml:space="preserve"> PAGEREF _Toc145604087 \h </w:instrText>
        </w:r>
        <w:r w:rsidR="00674E8B">
          <w:rPr>
            <w:noProof/>
            <w:webHidden/>
          </w:rPr>
        </w:r>
        <w:r w:rsidR="00674E8B">
          <w:rPr>
            <w:noProof/>
            <w:webHidden/>
          </w:rPr>
          <w:fldChar w:fldCharType="separate"/>
        </w:r>
        <w:r w:rsidR="00674E8B">
          <w:rPr>
            <w:noProof/>
            <w:webHidden/>
          </w:rPr>
          <w:t>46</w:t>
        </w:r>
        <w:r w:rsidR="00674E8B">
          <w:rPr>
            <w:noProof/>
            <w:webHidden/>
          </w:rPr>
          <w:fldChar w:fldCharType="end"/>
        </w:r>
      </w:hyperlink>
    </w:p>
    <w:p w14:paraId="44BBBBC5" w14:textId="5EBC311B" w:rsidR="00674E8B" w:rsidRDefault="00EF4BC0">
      <w:pPr>
        <w:pStyle w:val="TOC2"/>
        <w:rPr>
          <w:rFonts w:asciiTheme="minorHAnsi" w:eastAsiaTheme="minorEastAsia" w:hAnsiTheme="minorHAnsi"/>
          <w:noProof/>
          <w:kern w:val="2"/>
          <w:sz w:val="22"/>
          <w:lang w:val="en-IN" w:eastAsia="en-IN"/>
          <w14:ligatures w14:val="standardContextual"/>
        </w:rPr>
      </w:pPr>
      <w:hyperlink w:anchor="_Toc145604088" w:history="1">
        <w:r w:rsidR="00674E8B" w:rsidRPr="00842220">
          <w:rPr>
            <w:rStyle w:val="Hyperlink"/>
            <w:noProof/>
          </w:rPr>
          <w:t>5.2</w:t>
        </w:r>
        <w:r w:rsidR="00674E8B">
          <w:rPr>
            <w:rFonts w:asciiTheme="minorHAnsi" w:eastAsiaTheme="minorEastAsia" w:hAnsiTheme="minorHAnsi"/>
            <w:noProof/>
            <w:kern w:val="2"/>
            <w:sz w:val="22"/>
            <w:lang w:val="en-IN" w:eastAsia="en-IN"/>
            <w14:ligatures w14:val="standardContextual"/>
          </w:rPr>
          <w:tab/>
        </w:r>
        <w:r w:rsidR="00674E8B" w:rsidRPr="00842220">
          <w:rPr>
            <w:rStyle w:val="Hyperlink"/>
            <w:noProof/>
          </w:rPr>
          <w:t>Ensemble Techniques</w:t>
        </w:r>
        <w:r w:rsidR="00674E8B">
          <w:rPr>
            <w:noProof/>
            <w:webHidden/>
          </w:rPr>
          <w:tab/>
        </w:r>
        <w:r w:rsidR="00674E8B">
          <w:rPr>
            <w:noProof/>
            <w:webHidden/>
          </w:rPr>
          <w:fldChar w:fldCharType="begin"/>
        </w:r>
        <w:r w:rsidR="00674E8B">
          <w:rPr>
            <w:noProof/>
            <w:webHidden/>
          </w:rPr>
          <w:instrText xml:space="preserve"> PAGEREF _Toc145604088 \h </w:instrText>
        </w:r>
        <w:r w:rsidR="00674E8B">
          <w:rPr>
            <w:noProof/>
            <w:webHidden/>
          </w:rPr>
        </w:r>
        <w:r w:rsidR="00674E8B">
          <w:rPr>
            <w:noProof/>
            <w:webHidden/>
          </w:rPr>
          <w:fldChar w:fldCharType="separate"/>
        </w:r>
        <w:r w:rsidR="00674E8B">
          <w:rPr>
            <w:noProof/>
            <w:webHidden/>
          </w:rPr>
          <w:t>47</w:t>
        </w:r>
        <w:r w:rsidR="00674E8B">
          <w:rPr>
            <w:noProof/>
            <w:webHidden/>
          </w:rPr>
          <w:fldChar w:fldCharType="end"/>
        </w:r>
      </w:hyperlink>
    </w:p>
    <w:p w14:paraId="711F43C3" w14:textId="7726F44C" w:rsidR="00674E8B" w:rsidRDefault="00EF4BC0">
      <w:pPr>
        <w:pStyle w:val="TOC2"/>
        <w:rPr>
          <w:rFonts w:asciiTheme="minorHAnsi" w:eastAsiaTheme="minorEastAsia" w:hAnsiTheme="minorHAnsi"/>
          <w:noProof/>
          <w:kern w:val="2"/>
          <w:sz w:val="22"/>
          <w:lang w:val="en-IN" w:eastAsia="en-IN"/>
          <w14:ligatures w14:val="standardContextual"/>
        </w:rPr>
      </w:pPr>
      <w:hyperlink w:anchor="_Toc145604089" w:history="1">
        <w:r w:rsidR="00674E8B" w:rsidRPr="00842220">
          <w:rPr>
            <w:rStyle w:val="Hyperlink"/>
            <w:noProof/>
          </w:rPr>
          <w:t>5.3</w:t>
        </w:r>
        <w:r w:rsidR="00674E8B">
          <w:rPr>
            <w:rFonts w:asciiTheme="minorHAnsi" w:eastAsiaTheme="minorEastAsia" w:hAnsiTheme="minorHAnsi"/>
            <w:noProof/>
            <w:kern w:val="2"/>
            <w:sz w:val="22"/>
            <w:lang w:val="en-IN" w:eastAsia="en-IN"/>
            <w14:ligatures w14:val="standardContextual"/>
          </w:rPr>
          <w:tab/>
        </w:r>
        <w:r w:rsidR="00674E8B" w:rsidRPr="00842220">
          <w:rPr>
            <w:rStyle w:val="Hyperlink"/>
            <w:noProof/>
          </w:rPr>
          <w:t>RF Techniques</w:t>
        </w:r>
        <w:r w:rsidR="00674E8B">
          <w:rPr>
            <w:noProof/>
            <w:webHidden/>
          </w:rPr>
          <w:tab/>
        </w:r>
        <w:r w:rsidR="00674E8B">
          <w:rPr>
            <w:noProof/>
            <w:webHidden/>
          </w:rPr>
          <w:fldChar w:fldCharType="begin"/>
        </w:r>
        <w:r w:rsidR="00674E8B">
          <w:rPr>
            <w:noProof/>
            <w:webHidden/>
          </w:rPr>
          <w:instrText xml:space="preserve"> PAGEREF _Toc145604089 \h </w:instrText>
        </w:r>
        <w:r w:rsidR="00674E8B">
          <w:rPr>
            <w:noProof/>
            <w:webHidden/>
          </w:rPr>
        </w:r>
        <w:r w:rsidR="00674E8B">
          <w:rPr>
            <w:noProof/>
            <w:webHidden/>
          </w:rPr>
          <w:fldChar w:fldCharType="separate"/>
        </w:r>
        <w:r w:rsidR="00674E8B">
          <w:rPr>
            <w:noProof/>
            <w:webHidden/>
          </w:rPr>
          <w:t>48</w:t>
        </w:r>
        <w:r w:rsidR="00674E8B">
          <w:rPr>
            <w:noProof/>
            <w:webHidden/>
          </w:rPr>
          <w:fldChar w:fldCharType="end"/>
        </w:r>
      </w:hyperlink>
    </w:p>
    <w:p w14:paraId="57778FD1" w14:textId="2078F237" w:rsidR="00674E8B" w:rsidRDefault="00EF4BC0">
      <w:pPr>
        <w:pStyle w:val="TOC2"/>
        <w:rPr>
          <w:rFonts w:asciiTheme="minorHAnsi" w:eastAsiaTheme="minorEastAsia" w:hAnsiTheme="minorHAnsi"/>
          <w:noProof/>
          <w:kern w:val="2"/>
          <w:sz w:val="22"/>
          <w:lang w:val="en-IN" w:eastAsia="en-IN"/>
          <w14:ligatures w14:val="standardContextual"/>
        </w:rPr>
      </w:pPr>
      <w:hyperlink w:anchor="_Toc145604090" w:history="1">
        <w:r w:rsidR="00674E8B" w:rsidRPr="00842220">
          <w:rPr>
            <w:rStyle w:val="Hyperlink"/>
            <w:noProof/>
          </w:rPr>
          <w:t>5.4</w:t>
        </w:r>
        <w:r w:rsidR="00674E8B">
          <w:rPr>
            <w:rFonts w:asciiTheme="minorHAnsi" w:eastAsiaTheme="minorEastAsia" w:hAnsiTheme="minorHAnsi"/>
            <w:noProof/>
            <w:kern w:val="2"/>
            <w:sz w:val="22"/>
            <w:lang w:val="en-IN" w:eastAsia="en-IN"/>
            <w14:ligatures w14:val="standardContextual"/>
          </w:rPr>
          <w:tab/>
        </w:r>
        <w:r w:rsidR="00674E8B" w:rsidRPr="00842220">
          <w:rPr>
            <w:rStyle w:val="Hyperlink"/>
            <w:noProof/>
          </w:rPr>
          <w:t>Gradient Boosting and Extreme Boosting Techniques</w:t>
        </w:r>
        <w:r w:rsidR="00674E8B">
          <w:rPr>
            <w:noProof/>
            <w:webHidden/>
          </w:rPr>
          <w:tab/>
        </w:r>
        <w:r w:rsidR="00674E8B">
          <w:rPr>
            <w:noProof/>
            <w:webHidden/>
          </w:rPr>
          <w:fldChar w:fldCharType="begin"/>
        </w:r>
        <w:r w:rsidR="00674E8B">
          <w:rPr>
            <w:noProof/>
            <w:webHidden/>
          </w:rPr>
          <w:instrText xml:space="preserve"> PAGEREF _Toc145604090 \h </w:instrText>
        </w:r>
        <w:r w:rsidR="00674E8B">
          <w:rPr>
            <w:noProof/>
            <w:webHidden/>
          </w:rPr>
        </w:r>
        <w:r w:rsidR="00674E8B">
          <w:rPr>
            <w:noProof/>
            <w:webHidden/>
          </w:rPr>
          <w:fldChar w:fldCharType="separate"/>
        </w:r>
        <w:r w:rsidR="00674E8B">
          <w:rPr>
            <w:noProof/>
            <w:webHidden/>
          </w:rPr>
          <w:t>50</w:t>
        </w:r>
        <w:r w:rsidR="00674E8B">
          <w:rPr>
            <w:noProof/>
            <w:webHidden/>
          </w:rPr>
          <w:fldChar w:fldCharType="end"/>
        </w:r>
      </w:hyperlink>
    </w:p>
    <w:p w14:paraId="20D5280F" w14:textId="2DB58036" w:rsidR="00674E8B" w:rsidRDefault="00EF4BC0">
      <w:pPr>
        <w:pStyle w:val="TOC2"/>
        <w:rPr>
          <w:rFonts w:asciiTheme="minorHAnsi" w:eastAsiaTheme="minorEastAsia" w:hAnsiTheme="minorHAnsi"/>
          <w:noProof/>
          <w:kern w:val="2"/>
          <w:sz w:val="22"/>
          <w:lang w:val="en-IN" w:eastAsia="en-IN"/>
          <w14:ligatures w14:val="standardContextual"/>
        </w:rPr>
      </w:pPr>
      <w:hyperlink w:anchor="_Toc145604091" w:history="1">
        <w:r w:rsidR="00674E8B" w:rsidRPr="00842220">
          <w:rPr>
            <w:rStyle w:val="Hyperlink"/>
            <w:noProof/>
          </w:rPr>
          <w:t>5.5</w:t>
        </w:r>
        <w:r w:rsidR="00674E8B">
          <w:rPr>
            <w:rFonts w:asciiTheme="minorHAnsi" w:eastAsiaTheme="minorEastAsia" w:hAnsiTheme="minorHAnsi"/>
            <w:noProof/>
            <w:kern w:val="2"/>
            <w:sz w:val="22"/>
            <w:lang w:val="en-IN" w:eastAsia="en-IN"/>
            <w14:ligatures w14:val="standardContextual"/>
          </w:rPr>
          <w:tab/>
        </w:r>
        <w:r w:rsidR="00674E8B" w:rsidRPr="00842220">
          <w:rPr>
            <w:rStyle w:val="Hyperlink"/>
            <w:noProof/>
          </w:rPr>
          <w:t>ADA Boosting Techniques</w:t>
        </w:r>
        <w:r w:rsidR="00674E8B">
          <w:rPr>
            <w:noProof/>
            <w:webHidden/>
          </w:rPr>
          <w:tab/>
        </w:r>
        <w:r w:rsidR="00674E8B">
          <w:rPr>
            <w:noProof/>
            <w:webHidden/>
          </w:rPr>
          <w:fldChar w:fldCharType="begin"/>
        </w:r>
        <w:r w:rsidR="00674E8B">
          <w:rPr>
            <w:noProof/>
            <w:webHidden/>
          </w:rPr>
          <w:instrText xml:space="preserve"> PAGEREF _Toc145604091 \h </w:instrText>
        </w:r>
        <w:r w:rsidR="00674E8B">
          <w:rPr>
            <w:noProof/>
            <w:webHidden/>
          </w:rPr>
        </w:r>
        <w:r w:rsidR="00674E8B">
          <w:rPr>
            <w:noProof/>
            <w:webHidden/>
          </w:rPr>
          <w:fldChar w:fldCharType="separate"/>
        </w:r>
        <w:r w:rsidR="00674E8B">
          <w:rPr>
            <w:noProof/>
            <w:webHidden/>
          </w:rPr>
          <w:t>51</w:t>
        </w:r>
        <w:r w:rsidR="00674E8B">
          <w:rPr>
            <w:noProof/>
            <w:webHidden/>
          </w:rPr>
          <w:fldChar w:fldCharType="end"/>
        </w:r>
      </w:hyperlink>
    </w:p>
    <w:p w14:paraId="2C6E86D7" w14:textId="5D2F6F06" w:rsidR="00674E8B" w:rsidRDefault="00EF4BC0">
      <w:pPr>
        <w:pStyle w:val="TOC2"/>
        <w:rPr>
          <w:rFonts w:asciiTheme="minorHAnsi" w:eastAsiaTheme="minorEastAsia" w:hAnsiTheme="minorHAnsi"/>
          <w:noProof/>
          <w:kern w:val="2"/>
          <w:sz w:val="22"/>
          <w:lang w:val="en-IN" w:eastAsia="en-IN"/>
          <w14:ligatures w14:val="standardContextual"/>
        </w:rPr>
      </w:pPr>
      <w:hyperlink w:anchor="_Toc145604092" w:history="1">
        <w:r w:rsidR="00674E8B" w:rsidRPr="00842220">
          <w:rPr>
            <w:rStyle w:val="Hyperlink"/>
            <w:noProof/>
          </w:rPr>
          <w:t>5.6</w:t>
        </w:r>
        <w:r w:rsidR="00674E8B">
          <w:rPr>
            <w:rFonts w:asciiTheme="minorHAnsi" w:eastAsiaTheme="minorEastAsia" w:hAnsiTheme="minorHAnsi"/>
            <w:noProof/>
            <w:kern w:val="2"/>
            <w:sz w:val="22"/>
            <w:lang w:val="en-IN" w:eastAsia="en-IN"/>
            <w14:ligatures w14:val="standardContextual"/>
          </w:rPr>
          <w:tab/>
        </w:r>
        <w:r w:rsidR="00674E8B" w:rsidRPr="00842220">
          <w:rPr>
            <w:rStyle w:val="Hyperlink"/>
            <w:noProof/>
          </w:rPr>
          <w:t>Decision Tree</w:t>
        </w:r>
        <w:r w:rsidR="00674E8B">
          <w:rPr>
            <w:noProof/>
            <w:webHidden/>
          </w:rPr>
          <w:tab/>
        </w:r>
        <w:r w:rsidR="00674E8B">
          <w:rPr>
            <w:noProof/>
            <w:webHidden/>
          </w:rPr>
          <w:fldChar w:fldCharType="begin"/>
        </w:r>
        <w:r w:rsidR="00674E8B">
          <w:rPr>
            <w:noProof/>
            <w:webHidden/>
          </w:rPr>
          <w:instrText xml:space="preserve"> PAGEREF _Toc145604092 \h </w:instrText>
        </w:r>
        <w:r w:rsidR="00674E8B">
          <w:rPr>
            <w:noProof/>
            <w:webHidden/>
          </w:rPr>
        </w:r>
        <w:r w:rsidR="00674E8B">
          <w:rPr>
            <w:noProof/>
            <w:webHidden/>
          </w:rPr>
          <w:fldChar w:fldCharType="separate"/>
        </w:r>
        <w:r w:rsidR="00674E8B">
          <w:rPr>
            <w:noProof/>
            <w:webHidden/>
          </w:rPr>
          <w:t>52</w:t>
        </w:r>
        <w:r w:rsidR="00674E8B">
          <w:rPr>
            <w:noProof/>
            <w:webHidden/>
          </w:rPr>
          <w:fldChar w:fldCharType="end"/>
        </w:r>
      </w:hyperlink>
    </w:p>
    <w:p w14:paraId="2737B335" w14:textId="3BAA8563" w:rsidR="00674E8B" w:rsidRDefault="00EF4BC0">
      <w:pPr>
        <w:pStyle w:val="TOC2"/>
        <w:rPr>
          <w:rFonts w:asciiTheme="minorHAnsi" w:eastAsiaTheme="minorEastAsia" w:hAnsiTheme="minorHAnsi"/>
          <w:noProof/>
          <w:kern w:val="2"/>
          <w:sz w:val="22"/>
          <w:lang w:val="en-IN" w:eastAsia="en-IN"/>
          <w14:ligatures w14:val="standardContextual"/>
        </w:rPr>
      </w:pPr>
      <w:hyperlink w:anchor="_Toc145604093" w:history="1">
        <w:r w:rsidR="00674E8B" w:rsidRPr="00842220">
          <w:rPr>
            <w:rStyle w:val="Hyperlink"/>
            <w:noProof/>
          </w:rPr>
          <w:t>5.7</w:t>
        </w:r>
        <w:r w:rsidR="00674E8B">
          <w:rPr>
            <w:rFonts w:asciiTheme="minorHAnsi" w:eastAsiaTheme="minorEastAsia" w:hAnsiTheme="minorHAnsi"/>
            <w:noProof/>
            <w:kern w:val="2"/>
            <w:sz w:val="22"/>
            <w:lang w:val="en-IN" w:eastAsia="en-IN"/>
            <w14:ligatures w14:val="standardContextual"/>
          </w:rPr>
          <w:tab/>
        </w:r>
        <w:r w:rsidR="00674E8B" w:rsidRPr="00842220">
          <w:rPr>
            <w:rStyle w:val="Hyperlink"/>
            <w:noProof/>
          </w:rPr>
          <w:t>SVM</w:t>
        </w:r>
        <w:r w:rsidR="00674E8B">
          <w:rPr>
            <w:noProof/>
            <w:webHidden/>
          </w:rPr>
          <w:tab/>
        </w:r>
        <w:r w:rsidR="00674E8B">
          <w:rPr>
            <w:noProof/>
            <w:webHidden/>
          </w:rPr>
          <w:fldChar w:fldCharType="begin"/>
        </w:r>
        <w:r w:rsidR="00674E8B">
          <w:rPr>
            <w:noProof/>
            <w:webHidden/>
          </w:rPr>
          <w:instrText xml:space="preserve"> PAGEREF _Toc145604093 \h </w:instrText>
        </w:r>
        <w:r w:rsidR="00674E8B">
          <w:rPr>
            <w:noProof/>
            <w:webHidden/>
          </w:rPr>
        </w:r>
        <w:r w:rsidR="00674E8B">
          <w:rPr>
            <w:noProof/>
            <w:webHidden/>
          </w:rPr>
          <w:fldChar w:fldCharType="separate"/>
        </w:r>
        <w:r w:rsidR="00674E8B">
          <w:rPr>
            <w:noProof/>
            <w:webHidden/>
          </w:rPr>
          <w:t>53</w:t>
        </w:r>
        <w:r w:rsidR="00674E8B">
          <w:rPr>
            <w:noProof/>
            <w:webHidden/>
          </w:rPr>
          <w:fldChar w:fldCharType="end"/>
        </w:r>
      </w:hyperlink>
    </w:p>
    <w:p w14:paraId="1EE2CE93" w14:textId="6C983B4D" w:rsidR="00674E8B" w:rsidRDefault="00EF4BC0">
      <w:pPr>
        <w:pStyle w:val="TOC2"/>
        <w:rPr>
          <w:rFonts w:asciiTheme="minorHAnsi" w:eastAsiaTheme="minorEastAsia" w:hAnsiTheme="minorHAnsi"/>
          <w:noProof/>
          <w:kern w:val="2"/>
          <w:sz w:val="22"/>
          <w:lang w:val="en-IN" w:eastAsia="en-IN"/>
          <w14:ligatures w14:val="standardContextual"/>
        </w:rPr>
      </w:pPr>
      <w:hyperlink w:anchor="_Toc145604094" w:history="1">
        <w:r w:rsidR="00674E8B" w:rsidRPr="00842220">
          <w:rPr>
            <w:rStyle w:val="Hyperlink"/>
            <w:noProof/>
          </w:rPr>
          <w:t>5.8</w:t>
        </w:r>
        <w:r w:rsidR="00674E8B">
          <w:rPr>
            <w:rFonts w:asciiTheme="minorHAnsi" w:eastAsiaTheme="minorEastAsia" w:hAnsiTheme="minorHAnsi"/>
            <w:noProof/>
            <w:kern w:val="2"/>
            <w:sz w:val="22"/>
            <w:lang w:val="en-IN" w:eastAsia="en-IN"/>
            <w14:ligatures w14:val="standardContextual"/>
          </w:rPr>
          <w:tab/>
        </w:r>
        <w:r w:rsidR="00674E8B" w:rsidRPr="00842220">
          <w:rPr>
            <w:rStyle w:val="Hyperlink"/>
            <w:noProof/>
          </w:rPr>
          <w:t>LR</w:t>
        </w:r>
        <w:r w:rsidR="00674E8B">
          <w:rPr>
            <w:noProof/>
            <w:webHidden/>
          </w:rPr>
          <w:tab/>
        </w:r>
        <w:r w:rsidR="00674E8B">
          <w:rPr>
            <w:noProof/>
            <w:webHidden/>
          </w:rPr>
          <w:fldChar w:fldCharType="begin"/>
        </w:r>
        <w:r w:rsidR="00674E8B">
          <w:rPr>
            <w:noProof/>
            <w:webHidden/>
          </w:rPr>
          <w:instrText xml:space="preserve"> PAGEREF _Toc145604094 \h </w:instrText>
        </w:r>
        <w:r w:rsidR="00674E8B">
          <w:rPr>
            <w:noProof/>
            <w:webHidden/>
          </w:rPr>
        </w:r>
        <w:r w:rsidR="00674E8B">
          <w:rPr>
            <w:noProof/>
            <w:webHidden/>
          </w:rPr>
          <w:fldChar w:fldCharType="separate"/>
        </w:r>
        <w:r w:rsidR="00674E8B">
          <w:rPr>
            <w:noProof/>
            <w:webHidden/>
          </w:rPr>
          <w:t>54</w:t>
        </w:r>
        <w:r w:rsidR="00674E8B">
          <w:rPr>
            <w:noProof/>
            <w:webHidden/>
          </w:rPr>
          <w:fldChar w:fldCharType="end"/>
        </w:r>
      </w:hyperlink>
    </w:p>
    <w:p w14:paraId="7E1B9A77" w14:textId="749F1E97" w:rsidR="00674E8B" w:rsidRDefault="00EF4BC0">
      <w:pPr>
        <w:pStyle w:val="TOC2"/>
        <w:rPr>
          <w:rFonts w:asciiTheme="minorHAnsi" w:eastAsiaTheme="minorEastAsia" w:hAnsiTheme="minorHAnsi"/>
          <w:noProof/>
          <w:kern w:val="2"/>
          <w:sz w:val="22"/>
          <w:lang w:val="en-IN" w:eastAsia="en-IN"/>
          <w14:ligatures w14:val="standardContextual"/>
        </w:rPr>
      </w:pPr>
      <w:hyperlink w:anchor="_Toc145604095" w:history="1">
        <w:r w:rsidR="00674E8B" w:rsidRPr="00842220">
          <w:rPr>
            <w:rStyle w:val="Hyperlink"/>
            <w:noProof/>
          </w:rPr>
          <w:t>5.9</w:t>
        </w:r>
        <w:r w:rsidR="00674E8B">
          <w:rPr>
            <w:rFonts w:asciiTheme="minorHAnsi" w:eastAsiaTheme="minorEastAsia" w:hAnsiTheme="minorHAnsi"/>
            <w:noProof/>
            <w:kern w:val="2"/>
            <w:sz w:val="22"/>
            <w:lang w:val="en-IN" w:eastAsia="en-IN"/>
            <w14:ligatures w14:val="standardContextual"/>
          </w:rPr>
          <w:tab/>
        </w:r>
        <w:r w:rsidR="00674E8B" w:rsidRPr="00842220">
          <w:rPr>
            <w:rStyle w:val="Hyperlink"/>
            <w:noProof/>
          </w:rPr>
          <w:t>Final Result of The Project</w:t>
        </w:r>
        <w:r w:rsidR="00674E8B">
          <w:rPr>
            <w:noProof/>
            <w:webHidden/>
          </w:rPr>
          <w:tab/>
        </w:r>
        <w:r w:rsidR="00674E8B">
          <w:rPr>
            <w:noProof/>
            <w:webHidden/>
          </w:rPr>
          <w:fldChar w:fldCharType="begin"/>
        </w:r>
        <w:r w:rsidR="00674E8B">
          <w:rPr>
            <w:noProof/>
            <w:webHidden/>
          </w:rPr>
          <w:instrText xml:space="preserve"> PAGEREF _Toc145604095 \h </w:instrText>
        </w:r>
        <w:r w:rsidR="00674E8B">
          <w:rPr>
            <w:noProof/>
            <w:webHidden/>
          </w:rPr>
        </w:r>
        <w:r w:rsidR="00674E8B">
          <w:rPr>
            <w:noProof/>
            <w:webHidden/>
          </w:rPr>
          <w:fldChar w:fldCharType="separate"/>
        </w:r>
        <w:r w:rsidR="00674E8B">
          <w:rPr>
            <w:noProof/>
            <w:webHidden/>
          </w:rPr>
          <w:t>55</w:t>
        </w:r>
        <w:r w:rsidR="00674E8B">
          <w:rPr>
            <w:noProof/>
            <w:webHidden/>
          </w:rPr>
          <w:fldChar w:fldCharType="end"/>
        </w:r>
      </w:hyperlink>
    </w:p>
    <w:p w14:paraId="0401C8DC" w14:textId="6400BB6C" w:rsidR="00674E8B" w:rsidRDefault="00EF4BC0">
      <w:pPr>
        <w:pStyle w:val="TOC2"/>
        <w:rPr>
          <w:rFonts w:asciiTheme="minorHAnsi" w:eastAsiaTheme="minorEastAsia" w:hAnsiTheme="minorHAnsi"/>
          <w:noProof/>
          <w:kern w:val="2"/>
          <w:sz w:val="22"/>
          <w:lang w:val="en-IN" w:eastAsia="en-IN"/>
          <w14:ligatures w14:val="standardContextual"/>
        </w:rPr>
      </w:pPr>
      <w:hyperlink w:anchor="_Toc145604096" w:history="1">
        <w:r w:rsidR="00674E8B" w:rsidRPr="00842220">
          <w:rPr>
            <w:rStyle w:val="Hyperlink"/>
            <w:noProof/>
          </w:rPr>
          <w:t>5.10</w:t>
        </w:r>
        <w:r w:rsidR="00674E8B">
          <w:rPr>
            <w:rFonts w:asciiTheme="minorHAnsi" w:eastAsiaTheme="minorEastAsia" w:hAnsiTheme="minorHAnsi"/>
            <w:noProof/>
            <w:kern w:val="2"/>
            <w:sz w:val="22"/>
            <w:lang w:val="en-IN" w:eastAsia="en-IN"/>
            <w14:ligatures w14:val="standardContextual"/>
          </w:rPr>
          <w:tab/>
        </w:r>
        <w:r w:rsidR="00674E8B" w:rsidRPr="00842220">
          <w:rPr>
            <w:rStyle w:val="Hyperlink"/>
            <w:noProof/>
          </w:rPr>
          <w:t>Summary</w:t>
        </w:r>
        <w:r w:rsidR="00674E8B">
          <w:rPr>
            <w:noProof/>
            <w:webHidden/>
          </w:rPr>
          <w:tab/>
        </w:r>
        <w:r w:rsidR="00674E8B">
          <w:rPr>
            <w:noProof/>
            <w:webHidden/>
          </w:rPr>
          <w:fldChar w:fldCharType="begin"/>
        </w:r>
        <w:r w:rsidR="00674E8B">
          <w:rPr>
            <w:noProof/>
            <w:webHidden/>
          </w:rPr>
          <w:instrText xml:space="preserve"> PAGEREF _Toc145604096 \h </w:instrText>
        </w:r>
        <w:r w:rsidR="00674E8B">
          <w:rPr>
            <w:noProof/>
            <w:webHidden/>
          </w:rPr>
        </w:r>
        <w:r w:rsidR="00674E8B">
          <w:rPr>
            <w:noProof/>
            <w:webHidden/>
          </w:rPr>
          <w:fldChar w:fldCharType="separate"/>
        </w:r>
        <w:r w:rsidR="00674E8B">
          <w:rPr>
            <w:noProof/>
            <w:webHidden/>
          </w:rPr>
          <w:t>55</w:t>
        </w:r>
        <w:r w:rsidR="00674E8B">
          <w:rPr>
            <w:noProof/>
            <w:webHidden/>
          </w:rPr>
          <w:fldChar w:fldCharType="end"/>
        </w:r>
      </w:hyperlink>
    </w:p>
    <w:p w14:paraId="53835CB0" w14:textId="790B7237" w:rsidR="00674E8B" w:rsidRDefault="00674E8B" w:rsidP="00674E8B">
      <w:pPr>
        <w:pStyle w:val="TOC1"/>
        <w:rPr>
          <w:rFonts w:asciiTheme="minorHAnsi" w:eastAsiaTheme="minorEastAsia" w:hAnsiTheme="minorHAnsi"/>
          <w:noProof/>
          <w:kern w:val="2"/>
          <w:sz w:val="22"/>
          <w:lang w:val="en-IN" w:eastAsia="en-IN"/>
          <w14:ligatures w14:val="standardContextual"/>
        </w:rPr>
      </w:pPr>
      <w:r w:rsidRPr="00140691">
        <w:rPr>
          <w:rStyle w:val="Hyperlink"/>
          <w:color w:val="auto"/>
          <w:u w:val="none"/>
        </w:rPr>
        <w:t>Chapter</w:t>
      </w:r>
      <w:r w:rsidRPr="00575CA6">
        <w:rPr>
          <w:rStyle w:val="Hyperlink"/>
          <w:noProof/>
        </w:rPr>
        <w:t xml:space="preserve"> </w:t>
      </w:r>
      <w:hyperlink w:anchor="_Toc145604097" w:history="1">
        <w:r w:rsidRPr="00842220">
          <w:rPr>
            <w:rStyle w:val="Hyperlink"/>
            <w:noProof/>
          </w:rPr>
          <w:t>6</w:t>
        </w:r>
        <w:r>
          <w:rPr>
            <w:rFonts w:asciiTheme="minorHAnsi" w:eastAsiaTheme="minorEastAsia" w:hAnsiTheme="minorHAnsi"/>
            <w:noProof/>
            <w:kern w:val="2"/>
            <w:sz w:val="22"/>
            <w:lang w:val="en-IN" w:eastAsia="en-IN"/>
            <w14:ligatures w14:val="standardContextual"/>
          </w:rPr>
          <w:tab/>
        </w:r>
        <w:r w:rsidRPr="00842220">
          <w:rPr>
            <w:rStyle w:val="Hyperlink"/>
            <w:noProof/>
          </w:rPr>
          <w:t>Conclusions, Recommendations, and Future Scope</w:t>
        </w:r>
        <w:r>
          <w:rPr>
            <w:noProof/>
            <w:webHidden/>
          </w:rPr>
          <w:tab/>
        </w:r>
        <w:r>
          <w:rPr>
            <w:noProof/>
            <w:webHidden/>
          </w:rPr>
          <w:fldChar w:fldCharType="begin"/>
        </w:r>
        <w:r>
          <w:rPr>
            <w:noProof/>
            <w:webHidden/>
          </w:rPr>
          <w:instrText xml:space="preserve"> PAGEREF _Toc145604097 \h </w:instrText>
        </w:r>
        <w:r>
          <w:rPr>
            <w:noProof/>
            <w:webHidden/>
          </w:rPr>
        </w:r>
        <w:r>
          <w:rPr>
            <w:noProof/>
            <w:webHidden/>
          </w:rPr>
          <w:fldChar w:fldCharType="separate"/>
        </w:r>
        <w:r>
          <w:rPr>
            <w:noProof/>
            <w:webHidden/>
          </w:rPr>
          <w:t>57</w:t>
        </w:r>
        <w:r>
          <w:rPr>
            <w:noProof/>
            <w:webHidden/>
          </w:rPr>
          <w:fldChar w:fldCharType="end"/>
        </w:r>
      </w:hyperlink>
    </w:p>
    <w:p w14:paraId="7187B1B0" w14:textId="244E1DA4" w:rsidR="00674E8B" w:rsidRDefault="00EF4BC0">
      <w:pPr>
        <w:pStyle w:val="TOC2"/>
        <w:rPr>
          <w:rFonts w:asciiTheme="minorHAnsi" w:eastAsiaTheme="minorEastAsia" w:hAnsiTheme="minorHAnsi"/>
          <w:noProof/>
          <w:kern w:val="2"/>
          <w:sz w:val="22"/>
          <w:lang w:val="en-IN" w:eastAsia="en-IN"/>
          <w14:ligatures w14:val="standardContextual"/>
        </w:rPr>
      </w:pPr>
      <w:hyperlink w:anchor="_Toc145604098" w:history="1">
        <w:r w:rsidR="00674E8B" w:rsidRPr="00842220">
          <w:rPr>
            <w:rStyle w:val="Hyperlink"/>
            <w:noProof/>
          </w:rPr>
          <w:t>6.1</w:t>
        </w:r>
        <w:r w:rsidR="00674E8B">
          <w:rPr>
            <w:rFonts w:asciiTheme="minorHAnsi" w:eastAsiaTheme="minorEastAsia" w:hAnsiTheme="minorHAnsi"/>
            <w:noProof/>
            <w:kern w:val="2"/>
            <w:sz w:val="22"/>
            <w:lang w:val="en-IN" w:eastAsia="en-IN"/>
            <w14:ligatures w14:val="standardContextual"/>
          </w:rPr>
          <w:tab/>
        </w:r>
        <w:r w:rsidR="00674E8B" w:rsidRPr="00842220">
          <w:rPr>
            <w:rStyle w:val="Hyperlink"/>
            <w:noProof/>
          </w:rPr>
          <w:t>Conclusion</w:t>
        </w:r>
        <w:r w:rsidR="00674E8B">
          <w:rPr>
            <w:noProof/>
            <w:webHidden/>
          </w:rPr>
          <w:tab/>
        </w:r>
        <w:r w:rsidR="00674E8B">
          <w:rPr>
            <w:noProof/>
            <w:webHidden/>
          </w:rPr>
          <w:fldChar w:fldCharType="begin"/>
        </w:r>
        <w:r w:rsidR="00674E8B">
          <w:rPr>
            <w:noProof/>
            <w:webHidden/>
          </w:rPr>
          <w:instrText xml:space="preserve"> PAGEREF _Toc145604098 \h </w:instrText>
        </w:r>
        <w:r w:rsidR="00674E8B">
          <w:rPr>
            <w:noProof/>
            <w:webHidden/>
          </w:rPr>
        </w:r>
        <w:r w:rsidR="00674E8B">
          <w:rPr>
            <w:noProof/>
            <w:webHidden/>
          </w:rPr>
          <w:fldChar w:fldCharType="separate"/>
        </w:r>
        <w:r w:rsidR="00674E8B">
          <w:rPr>
            <w:noProof/>
            <w:webHidden/>
          </w:rPr>
          <w:t>57</w:t>
        </w:r>
        <w:r w:rsidR="00674E8B">
          <w:rPr>
            <w:noProof/>
            <w:webHidden/>
          </w:rPr>
          <w:fldChar w:fldCharType="end"/>
        </w:r>
      </w:hyperlink>
    </w:p>
    <w:p w14:paraId="7DB8A066" w14:textId="4D3CE316" w:rsidR="00674E8B" w:rsidRDefault="00EF4BC0">
      <w:pPr>
        <w:pStyle w:val="TOC2"/>
        <w:rPr>
          <w:rFonts w:asciiTheme="minorHAnsi" w:eastAsiaTheme="minorEastAsia" w:hAnsiTheme="minorHAnsi"/>
          <w:noProof/>
          <w:kern w:val="2"/>
          <w:sz w:val="22"/>
          <w:lang w:val="en-IN" w:eastAsia="en-IN"/>
          <w14:ligatures w14:val="standardContextual"/>
        </w:rPr>
      </w:pPr>
      <w:hyperlink w:anchor="_Toc145604099" w:history="1">
        <w:r w:rsidR="00674E8B" w:rsidRPr="00842220">
          <w:rPr>
            <w:rStyle w:val="Hyperlink"/>
            <w:noProof/>
          </w:rPr>
          <w:t>6.2</w:t>
        </w:r>
        <w:r w:rsidR="00674E8B">
          <w:rPr>
            <w:rFonts w:asciiTheme="minorHAnsi" w:eastAsiaTheme="minorEastAsia" w:hAnsiTheme="minorHAnsi"/>
            <w:noProof/>
            <w:kern w:val="2"/>
            <w:sz w:val="22"/>
            <w:lang w:val="en-IN" w:eastAsia="en-IN"/>
            <w14:ligatures w14:val="standardContextual"/>
          </w:rPr>
          <w:tab/>
        </w:r>
        <w:r w:rsidR="00674E8B" w:rsidRPr="00842220">
          <w:rPr>
            <w:rStyle w:val="Hyperlink"/>
            <w:noProof/>
          </w:rPr>
          <w:t>Recommendation</w:t>
        </w:r>
        <w:r w:rsidR="00674E8B">
          <w:rPr>
            <w:noProof/>
            <w:webHidden/>
          </w:rPr>
          <w:tab/>
        </w:r>
        <w:r w:rsidR="00674E8B">
          <w:rPr>
            <w:noProof/>
            <w:webHidden/>
          </w:rPr>
          <w:fldChar w:fldCharType="begin"/>
        </w:r>
        <w:r w:rsidR="00674E8B">
          <w:rPr>
            <w:noProof/>
            <w:webHidden/>
          </w:rPr>
          <w:instrText xml:space="preserve"> PAGEREF _Toc145604099 \h </w:instrText>
        </w:r>
        <w:r w:rsidR="00674E8B">
          <w:rPr>
            <w:noProof/>
            <w:webHidden/>
          </w:rPr>
        </w:r>
        <w:r w:rsidR="00674E8B">
          <w:rPr>
            <w:noProof/>
            <w:webHidden/>
          </w:rPr>
          <w:fldChar w:fldCharType="separate"/>
        </w:r>
        <w:r w:rsidR="00674E8B">
          <w:rPr>
            <w:noProof/>
            <w:webHidden/>
          </w:rPr>
          <w:t>57</w:t>
        </w:r>
        <w:r w:rsidR="00674E8B">
          <w:rPr>
            <w:noProof/>
            <w:webHidden/>
          </w:rPr>
          <w:fldChar w:fldCharType="end"/>
        </w:r>
      </w:hyperlink>
    </w:p>
    <w:p w14:paraId="2EEE65D0" w14:textId="55860E2A" w:rsidR="00674E8B" w:rsidRDefault="00EF4BC0">
      <w:pPr>
        <w:pStyle w:val="TOC2"/>
        <w:rPr>
          <w:rFonts w:asciiTheme="minorHAnsi" w:eastAsiaTheme="minorEastAsia" w:hAnsiTheme="minorHAnsi"/>
          <w:noProof/>
          <w:kern w:val="2"/>
          <w:sz w:val="22"/>
          <w:lang w:val="en-IN" w:eastAsia="en-IN"/>
          <w14:ligatures w14:val="standardContextual"/>
        </w:rPr>
      </w:pPr>
      <w:hyperlink w:anchor="_Toc145604100" w:history="1">
        <w:r w:rsidR="00674E8B" w:rsidRPr="00842220">
          <w:rPr>
            <w:rStyle w:val="Hyperlink"/>
            <w:noProof/>
          </w:rPr>
          <w:t>6.3</w:t>
        </w:r>
        <w:r w:rsidR="00674E8B">
          <w:rPr>
            <w:rFonts w:asciiTheme="minorHAnsi" w:eastAsiaTheme="minorEastAsia" w:hAnsiTheme="minorHAnsi"/>
            <w:noProof/>
            <w:kern w:val="2"/>
            <w:sz w:val="22"/>
            <w:lang w:val="en-IN" w:eastAsia="en-IN"/>
            <w14:ligatures w14:val="standardContextual"/>
          </w:rPr>
          <w:tab/>
        </w:r>
        <w:r w:rsidR="00674E8B" w:rsidRPr="00842220">
          <w:rPr>
            <w:rStyle w:val="Hyperlink"/>
            <w:noProof/>
          </w:rPr>
          <w:t>Future Scope</w:t>
        </w:r>
        <w:r w:rsidR="00674E8B">
          <w:rPr>
            <w:noProof/>
            <w:webHidden/>
          </w:rPr>
          <w:tab/>
        </w:r>
        <w:r w:rsidR="00674E8B">
          <w:rPr>
            <w:noProof/>
            <w:webHidden/>
          </w:rPr>
          <w:fldChar w:fldCharType="begin"/>
        </w:r>
        <w:r w:rsidR="00674E8B">
          <w:rPr>
            <w:noProof/>
            <w:webHidden/>
          </w:rPr>
          <w:instrText xml:space="preserve"> PAGEREF _Toc145604100 \h </w:instrText>
        </w:r>
        <w:r w:rsidR="00674E8B">
          <w:rPr>
            <w:noProof/>
            <w:webHidden/>
          </w:rPr>
        </w:r>
        <w:r w:rsidR="00674E8B">
          <w:rPr>
            <w:noProof/>
            <w:webHidden/>
          </w:rPr>
          <w:fldChar w:fldCharType="separate"/>
        </w:r>
        <w:r w:rsidR="00674E8B">
          <w:rPr>
            <w:noProof/>
            <w:webHidden/>
          </w:rPr>
          <w:t>58</w:t>
        </w:r>
        <w:r w:rsidR="00674E8B">
          <w:rPr>
            <w:noProof/>
            <w:webHidden/>
          </w:rPr>
          <w:fldChar w:fldCharType="end"/>
        </w:r>
      </w:hyperlink>
    </w:p>
    <w:p w14:paraId="0AC4A0AD" w14:textId="5B2A14B1" w:rsidR="00674E8B" w:rsidRDefault="00EF4BC0" w:rsidP="00674E8B">
      <w:pPr>
        <w:pStyle w:val="TOC1"/>
        <w:rPr>
          <w:rFonts w:asciiTheme="minorHAnsi" w:eastAsiaTheme="minorEastAsia" w:hAnsiTheme="minorHAnsi"/>
          <w:noProof/>
          <w:kern w:val="2"/>
          <w:sz w:val="22"/>
          <w:lang w:val="en-IN" w:eastAsia="en-IN"/>
          <w14:ligatures w14:val="standardContextual"/>
        </w:rPr>
      </w:pPr>
      <w:hyperlink w:anchor="_Toc145604101" w:history="1">
        <w:r w:rsidR="00674E8B" w:rsidRPr="00842220">
          <w:rPr>
            <w:rStyle w:val="Hyperlink"/>
            <w:noProof/>
          </w:rPr>
          <w:t>7</w:t>
        </w:r>
        <w:r w:rsidR="00674E8B">
          <w:rPr>
            <w:rFonts w:asciiTheme="minorHAnsi" w:eastAsiaTheme="minorEastAsia" w:hAnsiTheme="minorHAnsi"/>
            <w:noProof/>
            <w:kern w:val="2"/>
            <w:sz w:val="22"/>
            <w:lang w:val="en-IN" w:eastAsia="en-IN"/>
            <w14:ligatures w14:val="standardContextual"/>
          </w:rPr>
          <w:tab/>
        </w:r>
        <w:r w:rsidR="00674E8B" w:rsidRPr="00842220">
          <w:rPr>
            <w:rStyle w:val="Hyperlink"/>
            <w:noProof/>
          </w:rPr>
          <w:t>References</w:t>
        </w:r>
        <w:r w:rsidR="00674E8B">
          <w:rPr>
            <w:noProof/>
            <w:webHidden/>
          </w:rPr>
          <w:tab/>
        </w:r>
        <w:r w:rsidR="00674E8B">
          <w:rPr>
            <w:noProof/>
            <w:webHidden/>
          </w:rPr>
          <w:fldChar w:fldCharType="begin"/>
        </w:r>
        <w:r w:rsidR="00674E8B">
          <w:rPr>
            <w:noProof/>
            <w:webHidden/>
          </w:rPr>
          <w:instrText xml:space="preserve"> PAGEREF _Toc145604101 \h </w:instrText>
        </w:r>
        <w:r w:rsidR="00674E8B">
          <w:rPr>
            <w:noProof/>
            <w:webHidden/>
          </w:rPr>
        </w:r>
        <w:r w:rsidR="00674E8B">
          <w:rPr>
            <w:noProof/>
            <w:webHidden/>
          </w:rPr>
          <w:fldChar w:fldCharType="separate"/>
        </w:r>
        <w:r w:rsidR="00674E8B">
          <w:rPr>
            <w:noProof/>
            <w:webHidden/>
          </w:rPr>
          <w:t>60</w:t>
        </w:r>
        <w:r w:rsidR="00674E8B">
          <w:rPr>
            <w:noProof/>
            <w:webHidden/>
          </w:rPr>
          <w:fldChar w:fldCharType="end"/>
        </w:r>
      </w:hyperlink>
    </w:p>
    <w:p w14:paraId="3454C498" w14:textId="23ED411F" w:rsidR="00674E8B" w:rsidRDefault="00EF4BC0" w:rsidP="00674E8B">
      <w:pPr>
        <w:pStyle w:val="TOC1"/>
        <w:rPr>
          <w:noProof/>
        </w:rPr>
      </w:pPr>
      <w:hyperlink w:anchor="_Toc145604102" w:history="1">
        <w:r w:rsidR="00674E8B" w:rsidRPr="00842220">
          <w:rPr>
            <w:rStyle w:val="Hyperlink"/>
            <w:noProof/>
          </w:rPr>
          <w:t>8</w:t>
        </w:r>
        <w:r w:rsidR="00674E8B">
          <w:rPr>
            <w:rFonts w:asciiTheme="minorHAnsi" w:eastAsiaTheme="minorEastAsia" w:hAnsiTheme="minorHAnsi"/>
            <w:noProof/>
            <w:kern w:val="2"/>
            <w:sz w:val="22"/>
            <w:lang w:val="en-IN" w:eastAsia="en-IN"/>
            <w14:ligatures w14:val="standardContextual"/>
          </w:rPr>
          <w:tab/>
        </w:r>
        <w:r w:rsidR="00674E8B" w:rsidRPr="00842220">
          <w:rPr>
            <w:rStyle w:val="Hyperlink"/>
            <w:noProof/>
          </w:rPr>
          <w:t>Appendix</w:t>
        </w:r>
        <w:r w:rsidR="00674E8B">
          <w:rPr>
            <w:noProof/>
            <w:webHidden/>
          </w:rPr>
          <w:tab/>
        </w:r>
        <w:r w:rsidR="00674E8B">
          <w:rPr>
            <w:noProof/>
            <w:webHidden/>
          </w:rPr>
          <w:fldChar w:fldCharType="begin"/>
        </w:r>
        <w:r w:rsidR="00674E8B">
          <w:rPr>
            <w:noProof/>
            <w:webHidden/>
          </w:rPr>
          <w:instrText xml:space="preserve"> PAGEREF _Toc145604102 \h </w:instrText>
        </w:r>
        <w:r w:rsidR="00674E8B">
          <w:rPr>
            <w:noProof/>
            <w:webHidden/>
          </w:rPr>
        </w:r>
        <w:r w:rsidR="00674E8B">
          <w:rPr>
            <w:noProof/>
            <w:webHidden/>
          </w:rPr>
          <w:fldChar w:fldCharType="separate"/>
        </w:r>
        <w:r w:rsidR="00674E8B">
          <w:rPr>
            <w:noProof/>
            <w:webHidden/>
          </w:rPr>
          <w:t>71</w:t>
        </w:r>
        <w:r w:rsidR="00674E8B">
          <w:rPr>
            <w:noProof/>
            <w:webHidden/>
          </w:rPr>
          <w:fldChar w:fldCharType="end"/>
        </w:r>
      </w:hyperlink>
    </w:p>
    <w:p w14:paraId="0D1E585F" w14:textId="313625DE" w:rsidR="00EF4BC0" w:rsidRPr="00EF4BC0" w:rsidRDefault="00EF4BC0" w:rsidP="00EF4BC0">
      <w:r>
        <w:t xml:space="preserve">   </w:t>
      </w:r>
    </w:p>
    <w:p w14:paraId="5ABE8E5C" w14:textId="3306DA74" w:rsidR="00F01418" w:rsidRPr="00140691" w:rsidRDefault="00F3654B" w:rsidP="00F01418">
      <w:r w:rsidRPr="00140691">
        <w:fldChar w:fldCharType="end"/>
      </w:r>
      <w:r w:rsidRPr="00140691">
        <w:br w:type="page"/>
      </w:r>
    </w:p>
    <w:p w14:paraId="5B6845C6" w14:textId="77777777" w:rsidR="00F01418" w:rsidRPr="00140691" w:rsidRDefault="00F01418" w:rsidP="00F01418">
      <w:pPr>
        <w:pStyle w:val="Heading5"/>
      </w:pPr>
      <w:bookmarkStart w:id="5" w:name="_Toc145604045"/>
      <w:r w:rsidRPr="00140691">
        <w:lastRenderedPageBreak/>
        <w:t>List of Figures</w:t>
      </w:r>
      <w:bookmarkEnd w:id="5"/>
    </w:p>
    <w:p w14:paraId="4522FE16" w14:textId="217F9D7E" w:rsidR="008C49C3" w:rsidRDefault="00F01418">
      <w:pPr>
        <w:pStyle w:val="TableofFigures"/>
        <w:tabs>
          <w:tab w:val="right" w:pos="9016"/>
        </w:tabs>
        <w:rPr>
          <w:rFonts w:asciiTheme="minorHAnsi" w:eastAsiaTheme="minorEastAsia" w:hAnsiTheme="minorHAnsi"/>
          <w:noProof/>
          <w:kern w:val="2"/>
          <w:sz w:val="22"/>
          <w:lang w:val="en-US"/>
          <w14:ligatures w14:val="standardContextual"/>
        </w:rPr>
      </w:pPr>
      <w:r w:rsidRPr="00140691">
        <w:fldChar w:fldCharType="begin"/>
      </w:r>
      <w:r w:rsidRPr="00140691">
        <w:instrText xml:space="preserve"> TOC \h \z \c "Figure" </w:instrText>
      </w:r>
      <w:r w:rsidRPr="00140691">
        <w:fldChar w:fldCharType="separate"/>
      </w:r>
      <w:hyperlink w:anchor="_Toc145598569" w:history="1">
        <w:r w:rsidR="008C49C3" w:rsidRPr="00F45C82">
          <w:rPr>
            <w:rStyle w:val="Hyperlink"/>
            <w:noProof/>
          </w:rPr>
          <w:t>Figure 2.1 Model Performance Comparison</w:t>
        </w:r>
        <w:r w:rsidR="008C49C3">
          <w:rPr>
            <w:noProof/>
            <w:webHidden/>
          </w:rPr>
          <w:tab/>
        </w:r>
        <w:r w:rsidR="008C49C3">
          <w:rPr>
            <w:noProof/>
            <w:webHidden/>
          </w:rPr>
          <w:fldChar w:fldCharType="begin"/>
        </w:r>
        <w:r w:rsidR="008C49C3">
          <w:rPr>
            <w:noProof/>
            <w:webHidden/>
          </w:rPr>
          <w:instrText xml:space="preserve"> PAGEREF _Toc145598569 \h </w:instrText>
        </w:r>
        <w:r w:rsidR="008C49C3">
          <w:rPr>
            <w:noProof/>
            <w:webHidden/>
          </w:rPr>
        </w:r>
        <w:r w:rsidR="008C49C3">
          <w:rPr>
            <w:noProof/>
            <w:webHidden/>
          </w:rPr>
          <w:fldChar w:fldCharType="separate"/>
        </w:r>
        <w:r w:rsidR="008C49C3">
          <w:rPr>
            <w:noProof/>
            <w:webHidden/>
          </w:rPr>
          <w:t>14</w:t>
        </w:r>
        <w:r w:rsidR="008C49C3">
          <w:rPr>
            <w:noProof/>
            <w:webHidden/>
          </w:rPr>
          <w:fldChar w:fldCharType="end"/>
        </w:r>
      </w:hyperlink>
    </w:p>
    <w:p w14:paraId="6A7A64C9" w14:textId="36EB7381" w:rsidR="008C49C3" w:rsidRDefault="00EF4BC0">
      <w:pPr>
        <w:pStyle w:val="TableofFigures"/>
        <w:tabs>
          <w:tab w:val="right" w:pos="9016"/>
        </w:tabs>
        <w:rPr>
          <w:rFonts w:asciiTheme="minorHAnsi" w:eastAsiaTheme="minorEastAsia" w:hAnsiTheme="minorHAnsi"/>
          <w:noProof/>
          <w:kern w:val="2"/>
          <w:sz w:val="22"/>
          <w:lang w:val="en-US"/>
          <w14:ligatures w14:val="standardContextual"/>
        </w:rPr>
      </w:pPr>
      <w:hyperlink w:anchor="_Toc145598570" w:history="1">
        <w:r w:rsidR="008C49C3" w:rsidRPr="00F45C82">
          <w:rPr>
            <w:rStyle w:val="Hyperlink"/>
            <w:noProof/>
          </w:rPr>
          <w:t>Figure 2.2 Architecture of Proposed Ensemble CNN-LSTM Model</w:t>
        </w:r>
        <w:r w:rsidR="008C49C3">
          <w:rPr>
            <w:noProof/>
            <w:webHidden/>
          </w:rPr>
          <w:tab/>
        </w:r>
        <w:r w:rsidR="008C49C3">
          <w:rPr>
            <w:noProof/>
            <w:webHidden/>
          </w:rPr>
          <w:fldChar w:fldCharType="begin"/>
        </w:r>
        <w:r w:rsidR="008C49C3">
          <w:rPr>
            <w:noProof/>
            <w:webHidden/>
          </w:rPr>
          <w:instrText xml:space="preserve"> PAGEREF _Toc145598570 \h </w:instrText>
        </w:r>
        <w:r w:rsidR="008C49C3">
          <w:rPr>
            <w:noProof/>
            <w:webHidden/>
          </w:rPr>
        </w:r>
        <w:r w:rsidR="008C49C3">
          <w:rPr>
            <w:noProof/>
            <w:webHidden/>
          </w:rPr>
          <w:fldChar w:fldCharType="separate"/>
        </w:r>
        <w:r w:rsidR="008C49C3">
          <w:rPr>
            <w:noProof/>
            <w:webHidden/>
          </w:rPr>
          <w:t>15</w:t>
        </w:r>
        <w:r w:rsidR="008C49C3">
          <w:rPr>
            <w:noProof/>
            <w:webHidden/>
          </w:rPr>
          <w:fldChar w:fldCharType="end"/>
        </w:r>
      </w:hyperlink>
    </w:p>
    <w:p w14:paraId="74796834" w14:textId="45E17606" w:rsidR="008C49C3" w:rsidRDefault="00EF4BC0">
      <w:pPr>
        <w:pStyle w:val="TableofFigures"/>
        <w:tabs>
          <w:tab w:val="right" w:pos="9016"/>
        </w:tabs>
        <w:rPr>
          <w:rFonts w:asciiTheme="minorHAnsi" w:eastAsiaTheme="minorEastAsia" w:hAnsiTheme="minorHAnsi"/>
          <w:noProof/>
          <w:kern w:val="2"/>
          <w:sz w:val="22"/>
          <w:lang w:val="en-US"/>
          <w14:ligatures w14:val="standardContextual"/>
        </w:rPr>
      </w:pPr>
      <w:hyperlink w:anchor="_Toc145598571" w:history="1">
        <w:r w:rsidR="008C49C3" w:rsidRPr="00F45C82">
          <w:rPr>
            <w:rStyle w:val="Hyperlink"/>
            <w:noProof/>
          </w:rPr>
          <w:t>Figure 4.1 First five rows of the dataset</w:t>
        </w:r>
        <w:r w:rsidR="008C49C3">
          <w:rPr>
            <w:noProof/>
            <w:webHidden/>
          </w:rPr>
          <w:tab/>
        </w:r>
        <w:r w:rsidR="008C49C3">
          <w:rPr>
            <w:noProof/>
            <w:webHidden/>
          </w:rPr>
          <w:fldChar w:fldCharType="begin"/>
        </w:r>
        <w:r w:rsidR="008C49C3">
          <w:rPr>
            <w:noProof/>
            <w:webHidden/>
          </w:rPr>
          <w:instrText xml:space="preserve"> PAGEREF _Toc145598571 \h </w:instrText>
        </w:r>
        <w:r w:rsidR="008C49C3">
          <w:rPr>
            <w:noProof/>
            <w:webHidden/>
          </w:rPr>
        </w:r>
        <w:r w:rsidR="008C49C3">
          <w:rPr>
            <w:noProof/>
            <w:webHidden/>
          </w:rPr>
          <w:fldChar w:fldCharType="separate"/>
        </w:r>
        <w:r w:rsidR="008C49C3">
          <w:rPr>
            <w:noProof/>
            <w:webHidden/>
          </w:rPr>
          <w:t>36</w:t>
        </w:r>
        <w:r w:rsidR="008C49C3">
          <w:rPr>
            <w:noProof/>
            <w:webHidden/>
          </w:rPr>
          <w:fldChar w:fldCharType="end"/>
        </w:r>
      </w:hyperlink>
    </w:p>
    <w:p w14:paraId="709F9663" w14:textId="7243AF34" w:rsidR="008C49C3" w:rsidRDefault="00EF4BC0">
      <w:pPr>
        <w:pStyle w:val="TableofFigures"/>
        <w:tabs>
          <w:tab w:val="right" w:pos="9016"/>
        </w:tabs>
        <w:rPr>
          <w:rFonts w:asciiTheme="minorHAnsi" w:eastAsiaTheme="minorEastAsia" w:hAnsiTheme="minorHAnsi"/>
          <w:noProof/>
          <w:kern w:val="2"/>
          <w:sz w:val="22"/>
          <w:lang w:val="en-US"/>
          <w14:ligatures w14:val="standardContextual"/>
        </w:rPr>
      </w:pPr>
      <w:hyperlink w:anchor="_Toc145598572" w:history="1">
        <w:r w:rsidR="008C49C3" w:rsidRPr="00F45C82">
          <w:rPr>
            <w:rStyle w:val="Hyperlink"/>
            <w:noProof/>
          </w:rPr>
          <w:t>Figure 4.2Available columns</w:t>
        </w:r>
        <w:r w:rsidR="008C49C3">
          <w:rPr>
            <w:noProof/>
            <w:webHidden/>
          </w:rPr>
          <w:tab/>
        </w:r>
        <w:r w:rsidR="008C49C3">
          <w:rPr>
            <w:noProof/>
            <w:webHidden/>
          </w:rPr>
          <w:fldChar w:fldCharType="begin"/>
        </w:r>
        <w:r w:rsidR="008C49C3">
          <w:rPr>
            <w:noProof/>
            <w:webHidden/>
          </w:rPr>
          <w:instrText xml:space="preserve"> PAGEREF _Toc145598572 \h </w:instrText>
        </w:r>
        <w:r w:rsidR="008C49C3">
          <w:rPr>
            <w:noProof/>
            <w:webHidden/>
          </w:rPr>
        </w:r>
        <w:r w:rsidR="008C49C3">
          <w:rPr>
            <w:noProof/>
            <w:webHidden/>
          </w:rPr>
          <w:fldChar w:fldCharType="separate"/>
        </w:r>
        <w:r w:rsidR="008C49C3">
          <w:rPr>
            <w:noProof/>
            <w:webHidden/>
          </w:rPr>
          <w:t>37</w:t>
        </w:r>
        <w:r w:rsidR="008C49C3">
          <w:rPr>
            <w:noProof/>
            <w:webHidden/>
          </w:rPr>
          <w:fldChar w:fldCharType="end"/>
        </w:r>
      </w:hyperlink>
    </w:p>
    <w:p w14:paraId="35594BC7" w14:textId="7C31A571" w:rsidR="008C49C3" w:rsidRDefault="00EF4BC0">
      <w:pPr>
        <w:pStyle w:val="TableofFigures"/>
        <w:tabs>
          <w:tab w:val="right" w:pos="9016"/>
        </w:tabs>
        <w:rPr>
          <w:rFonts w:asciiTheme="minorHAnsi" w:eastAsiaTheme="minorEastAsia" w:hAnsiTheme="minorHAnsi"/>
          <w:noProof/>
          <w:kern w:val="2"/>
          <w:sz w:val="22"/>
          <w:lang w:val="en-US"/>
          <w14:ligatures w14:val="standardContextual"/>
        </w:rPr>
      </w:pPr>
      <w:hyperlink w:anchor="_Toc145598573" w:history="1">
        <w:r w:rsidR="008C49C3" w:rsidRPr="00F45C82">
          <w:rPr>
            <w:rStyle w:val="Hyperlink"/>
            <w:noProof/>
          </w:rPr>
          <w:t>Figure 4.3shape of the dataset</w:t>
        </w:r>
        <w:r w:rsidR="008C49C3">
          <w:rPr>
            <w:noProof/>
            <w:webHidden/>
          </w:rPr>
          <w:tab/>
        </w:r>
        <w:r w:rsidR="008C49C3">
          <w:rPr>
            <w:noProof/>
            <w:webHidden/>
          </w:rPr>
          <w:fldChar w:fldCharType="begin"/>
        </w:r>
        <w:r w:rsidR="008C49C3">
          <w:rPr>
            <w:noProof/>
            <w:webHidden/>
          </w:rPr>
          <w:instrText xml:space="preserve"> PAGEREF _Toc145598573 \h </w:instrText>
        </w:r>
        <w:r w:rsidR="008C49C3">
          <w:rPr>
            <w:noProof/>
            <w:webHidden/>
          </w:rPr>
        </w:r>
        <w:r w:rsidR="008C49C3">
          <w:rPr>
            <w:noProof/>
            <w:webHidden/>
          </w:rPr>
          <w:fldChar w:fldCharType="separate"/>
        </w:r>
        <w:r w:rsidR="008C49C3">
          <w:rPr>
            <w:noProof/>
            <w:webHidden/>
          </w:rPr>
          <w:t>37</w:t>
        </w:r>
        <w:r w:rsidR="008C49C3">
          <w:rPr>
            <w:noProof/>
            <w:webHidden/>
          </w:rPr>
          <w:fldChar w:fldCharType="end"/>
        </w:r>
      </w:hyperlink>
    </w:p>
    <w:p w14:paraId="3DBCD5DA" w14:textId="041A9FB1" w:rsidR="008C49C3" w:rsidRDefault="00EF4BC0">
      <w:pPr>
        <w:pStyle w:val="TableofFigures"/>
        <w:tabs>
          <w:tab w:val="right" w:pos="9016"/>
        </w:tabs>
        <w:rPr>
          <w:rFonts w:asciiTheme="minorHAnsi" w:eastAsiaTheme="minorEastAsia" w:hAnsiTheme="minorHAnsi"/>
          <w:noProof/>
          <w:kern w:val="2"/>
          <w:sz w:val="22"/>
          <w:lang w:val="en-US"/>
          <w14:ligatures w14:val="standardContextual"/>
        </w:rPr>
      </w:pPr>
      <w:hyperlink w:anchor="_Toc145598574" w:history="1">
        <w:r w:rsidR="008C49C3" w:rsidRPr="00F45C82">
          <w:rPr>
            <w:rStyle w:val="Hyperlink"/>
            <w:noProof/>
          </w:rPr>
          <w:t>Figure 4.4 Information of the dataset</w:t>
        </w:r>
        <w:r w:rsidR="008C49C3">
          <w:rPr>
            <w:noProof/>
            <w:webHidden/>
          </w:rPr>
          <w:tab/>
        </w:r>
        <w:r w:rsidR="008C49C3">
          <w:rPr>
            <w:noProof/>
            <w:webHidden/>
          </w:rPr>
          <w:fldChar w:fldCharType="begin"/>
        </w:r>
        <w:r w:rsidR="008C49C3">
          <w:rPr>
            <w:noProof/>
            <w:webHidden/>
          </w:rPr>
          <w:instrText xml:space="preserve"> PAGEREF _Toc145598574 \h </w:instrText>
        </w:r>
        <w:r w:rsidR="008C49C3">
          <w:rPr>
            <w:noProof/>
            <w:webHidden/>
          </w:rPr>
        </w:r>
        <w:r w:rsidR="008C49C3">
          <w:rPr>
            <w:noProof/>
            <w:webHidden/>
          </w:rPr>
          <w:fldChar w:fldCharType="separate"/>
        </w:r>
        <w:r w:rsidR="008C49C3">
          <w:rPr>
            <w:noProof/>
            <w:webHidden/>
          </w:rPr>
          <w:t>38</w:t>
        </w:r>
        <w:r w:rsidR="008C49C3">
          <w:rPr>
            <w:noProof/>
            <w:webHidden/>
          </w:rPr>
          <w:fldChar w:fldCharType="end"/>
        </w:r>
      </w:hyperlink>
    </w:p>
    <w:p w14:paraId="1064EDC1" w14:textId="1D7CC19E" w:rsidR="008C49C3" w:rsidRDefault="00EF4BC0">
      <w:pPr>
        <w:pStyle w:val="TableofFigures"/>
        <w:tabs>
          <w:tab w:val="right" w:pos="9016"/>
        </w:tabs>
        <w:rPr>
          <w:rFonts w:asciiTheme="minorHAnsi" w:eastAsiaTheme="minorEastAsia" w:hAnsiTheme="minorHAnsi"/>
          <w:noProof/>
          <w:kern w:val="2"/>
          <w:sz w:val="22"/>
          <w:lang w:val="en-US"/>
          <w14:ligatures w14:val="standardContextual"/>
        </w:rPr>
      </w:pPr>
      <w:hyperlink w:anchor="_Toc145598575" w:history="1">
        <w:r w:rsidR="008C49C3" w:rsidRPr="00F45C82">
          <w:rPr>
            <w:rStyle w:val="Hyperlink"/>
            <w:noProof/>
          </w:rPr>
          <w:t>Figure 4.5 statistical information about the dataset</w:t>
        </w:r>
        <w:r w:rsidR="008C49C3">
          <w:rPr>
            <w:noProof/>
            <w:webHidden/>
          </w:rPr>
          <w:tab/>
        </w:r>
        <w:r w:rsidR="008C49C3">
          <w:rPr>
            <w:noProof/>
            <w:webHidden/>
          </w:rPr>
          <w:fldChar w:fldCharType="begin"/>
        </w:r>
        <w:r w:rsidR="008C49C3">
          <w:rPr>
            <w:noProof/>
            <w:webHidden/>
          </w:rPr>
          <w:instrText xml:space="preserve"> PAGEREF _Toc145598575 \h </w:instrText>
        </w:r>
        <w:r w:rsidR="008C49C3">
          <w:rPr>
            <w:noProof/>
            <w:webHidden/>
          </w:rPr>
        </w:r>
        <w:r w:rsidR="008C49C3">
          <w:rPr>
            <w:noProof/>
            <w:webHidden/>
          </w:rPr>
          <w:fldChar w:fldCharType="separate"/>
        </w:r>
        <w:r w:rsidR="008C49C3">
          <w:rPr>
            <w:noProof/>
            <w:webHidden/>
          </w:rPr>
          <w:t>39</w:t>
        </w:r>
        <w:r w:rsidR="008C49C3">
          <w:rPr>
            <w:noProof/>
            <w:webHidden/>
          </w:rPr>
          <w:fldChar w:fldCharType="end"/>
        </w:r>
      </w:hyperlink>
    </w:p>
    <w:p w14:paraId="0B01CBA0" w14:textId="7E3C4C33" w:rsidR="008C49C3" w:rsidRDefault="00EF4BC0">
      <w:pPr>
        <w:pStyle w:val="TableofFigures"/>
        <w:tabs>
          <w:tab w:val="right" w:pos="9016"/>
        </w:tabs>
        <w:rPr>
          <w:rFonts w:asciiTheme="minorHAnsi" w:eastAsiaTheme="minorEastAsia" w:hAnsiTheme="minorHAnsi"/>
          <w:noProof/>
          <w:kern w:val="2"/>
          <w:sz w:val="22"/>
          <w:lang w:val="en-US"/>
          <w14:ligatures w14:val="standardContextual"/>
        </w:rPr>
      </w:pPr>
      <w:hyperlink w:anchor="_Toc145598576" w:history="1">
        <w:r w:rsidR="008C49C3" w:rsidRPr="00F45C82">
          <w:rPr>
            <w:rStyle w:val="Hyperlink"/>
            <w:noProof/>
          </w:rPr>
          <w:t>Figure 4.6</w:t>
        </w:r>
        <w:r w:rsidR="008C49C3" w:rsidRPr="00F45C82">
          <w:rPr>
            <w:rStyle w:val="Hyperlink"/>
            <w:bCs/>
            <w:noProof/>
          </w:rPr>
          <w:t xml:space="preserve"> Checking the Null Values Count</w:t>
        </w:r>
        <w:r w:rsidR="008C49C3">
          <w:rPr>
            <w:noProof/>
            <w:webHidden/>
          </w:rPr>
          <w:tab/>
        </w:r>
        <w:r w:rsidR="008C49C3">
          <w:rPr>
            <w:noProof/>
            <w:webHidden/>
          </w:rPr>
          <w:fldChar w:fldCharType="begin"/>
        </w:r>
        <w:r w:rsidR="008C49C3">
          <w:rPr>
            <w:noProof/>
            <w:webHidden/>
          </w:rPr>
          <w:instrText xml:space="preserve"> PAGEREF _Toc145598576 \h </w:instrText>
        </w:r>
        <w:r w:rsidR="008C49C3">
          <w:rPr>
            <w:noProof/>
            <w:webHidden/>
          </w:rPr>
        </w:r>
        <w:r w:rsidR="008C49C3">
          <w:rPr>
            <w:noProof/>
            <w:webHidden/>
          </w:rPr>
          <w:fldChar w:fldCharType="separate"/>
        </w:r>
        <w:r w:rsidR="008C49C3">
          <w:rPr>
            <w:noProof/>
            <w:webHidden/>
          </w:rPr>
          <w:t>39</w:t>
        </w:r>
        <w:r w:rsidR="008C49C3">
          <w:rPr>
            <w:noProof/>
            <w:webHidden/>
          </w:rPr>
          <w:fldChar w:fldCharType="end"/>
        </w:r>
      </w:hyperlink>
    </w:p>
    <w:p w14:paraId="5EED69AD" w14:textId="73FFE5CB" w:rsidR="008C49C3" w:rsidRDefault="00EF4BC0">
      <w:pPr>
        <w:pStyle w:val="TableofFigures"/>
        <w:tabs>
          <w:tab w:val="right" w:pos="9016"/>
        </w:tabs>
        <w:rPr>
          <w:rFonts w:asciiTheme="minorHAnsi" w:eastAsiaTheme="minorEastAsia" w:hAnsiTheme="minorHAnsi"/>
          <w:noProof/>
          <w:kern w:val="2"/>
          <w:sz w:val="22"/>
          <w:lang w:val="en-US"/>
          <w14:ligatures w14:val="standardContextual"/>
        </w:rPr>
      </w:pPr>
      <w:hyperlink w:anchor="_Toc145598577" w:history="1">
        <w:r w:rsidR="008C49C3" w:rsidRPr="00F45C82">
          <w:rPr>
            <w:rStyle w:val="Hyperlink"/>
            <w:noProof/>
          </w:rPr>
          <w:t>Figure 4.7 Unique value of target column</w:t>
        </w:r>
        <w:r w:rsidR="008C49C3">
          <w:rPr>
            <w:noProof/>
            <w:webHidden/>
          </w:rPr>
          <w:tab/>
        </w:r>
        <w:r w:rsidR="008C49C3">
          <w:rPr>
            <w:noProof/>
            <w:webHidden/>
          </w:rPr>
          <w:fldChar w:fldCharType="begin"/>
        </w:r>
        <w:r w:rsidR="008C49C3">
          <w:rPr>
            <w:noProof/>
            <w:webHidden/>
          </w:rPr>
          <w:instrText xml:space="preserve"> PAGEREF _Toc145598577 \h </w:instrText>
        </w:r>
        <w:r w:rsidR="008C49C3">
          <w:rPr>
            <w:noProof/>
            <w:webHidden/>
          </w:rPr>
        </w:r>
        <w:r w:rsidR="008C49C3">
          <w:rPr>
            <w:noProof/>
            <w:webHidden/>
          </w:rPr>
          <w:fldChar w:fldCharType="separate"/>
        </w:r>
        <w:r w:rsidR="008C49C3">
          <w:rPr>
            <w:noProof/>
            <w:webHidden/>
          </w:rPr>
          <w:t>40</w:t>
        </w:r>
        <w:r w:rsidR="008C49C3">
          <w:rPr>
            <w:noProof/>
            <w:webHidden/>
          </w:rPr>
          <w:fldChar w:fldCharType="end"/>
        </w:r>
      </w:hyperlink>
    </w:p>
    <w:p w14:paraId="54FC06A9" w14:textId="1AB89597" w:rsidR="008C49C3" w:rsidRDefault="00EF4BC0">
      <w:pPr>
        <w:pStyle w:val="TableofFigures"/>
        <w:tabs>
          <w:tab w:val="right" w:pos="9016"/>
        </w:tabs>
        <w:rPr>
          <w:rFonts w:asciiTheme="minorHAnsi" w:eastAsiaTheme="minorEastAsia" w:hAnsiTheme="minorHAnsi"/>
          <w:noProof/>
          <w:kern w:val="2"/>
          <w:sz w:val="22"/>
          <w:lang w:val="en-US"/>
          <w14:ligatures w14:val="standardContextual"/>
        </w:rPr>
      </w:pPr>
      <w:hyperlink w:anchor="_Toc145598578" w:history="1">
        <w:r w:rsidR="008C49C3" w:rsidRPr="00F45C82">
          <w:rPr>
            <w:rStyle w:val="Hyperlink"/>
            <w:noProof/>
          </w:rPr>
          <w:t>Figure 4.8  count plot for airline_sentiment</w:t>
        </w:r>
        <w:r w:rsidR="008C49C3">
          <w:rPr>
            <w:noProof/>
            <w:webHidden/>
          </w:rPr>
          <w:tab/>
        </w:r>
        <w:r w:rsidR="008C49C3">
          <w:rPr>
            <w:noProof/>
            <w:webHidden/>
          </w:rPr>
          <w:fldChar w:fldCharType="begin"/>
        </w:r>
        <w:r w:rsidR="008C49C3">
          <w:rPr>
            <w:noProof/>
            <w:webHidden/>
          </w:rPr>
          <w:instrText xml:space="preserve"> PAGEREF _Toc145598578 \h </w:instrText>
        </w:r>
        <w:r w:rsidR="008C49C3">
          <w:rPr>
            <w:noProof/>
            <w:webHidden/>
          </w:rPr>
        </w:r>
        <w:r w:rsidR="008C49C3">
          <w:rPr>
            <w:noProof/>
            <w:webHidden/>
          </w:rPr>
          <w:fldChar w:fldCharType="separate"/>
        </w:r>
        <w:r w:rsidR="008C49C3">
          <w:rPr>
            <w:noProof/>
            <w:webHidden/>
          </w:rPr>
          <w:t>42</w:t>
        </w:r>
        <w:r w:rsidR="008C49C3">
          <w:rPr>
            <w:noProof/>
            <w:webHidden/>
          </w:rPr>
          <w:fldChar w:fldCharType="end"/>
        </w:r>
      </w:hyperlink>
    </w:p>
    <w:p w14:paraId="6398620D" w14:textId="663B53E8" w:rsidR="008C49C3" w:rsidRDefault="00EF4BC0">
      <w:pPr>
        <w:pStyle w:val="TableofFigures"/>
        <w:tabs>
          <w:tab w:val="right" w:pos="9016"/>
        </w:tabs>
        <w:rPr>
          <w:rFonts w:asciiTheme="minorHAnsi" w:eastAsiaTheme="minorEastAsia" w:hAnsiTheme="minorHAnsi"/>
          <w:noProof/>
          <w:kern w:val="2"/>
          <w:sz w:val="22"/>
          <w:lang w:val="en-US"/>
          <w14:ligatures w14:val="standardContextual"/>
        </w:rPr>
      </w:pPr>
      <w:hyperlink w:anchor="_Toc145598579" w:history="1">
        <w:r w:rsidR="008C49C3" w:rsidRPr="00F45C82">
          <w:rPr>
            <w:rStyle w:val="Hyperlink"/>
            <w:noProof/>
          </w:rPr>
          <w:t>Figure 4.9 Distribution of sentiment categories</w:t>
        </w:r>
        <w:r w:rsidR="008C49C3">
          <w:rPr>
            <w:noProof/>
            <w:webHidden/>
          </w:rPr>
          <w:tab/>
        </w:r>
        <w:r w:rsidR="008C49C3">
          <w:rPr>
            <w:noProof/>
            <w:webHidden/>
          </w:rPr>
          <w:fldChar w:fldCharType="begin"/>
        </w:r>
        <w:r w:rsidR="008C49C3">
          <w:rPr>
            <w:noProof/>
            <w:webHidden/>
          </w:rPr>
          <w:instrText xml:space="preserve"> PAGEREF _Toc145598579 \h </w:instrText>
        </w:r>
        <w:r w:rsidR="008C49C3">
          <w:rPr>
            <w:noProof/>
            <w:webHidden/>
          </w:rPr>
        </w:r>
        <w:r w:rsidR="008C49C3">
          <w:rPr>
            <w:noProof/>
            <w:webHidden/>
          </w:rPr>
          <w:fldChar w:fldCharType="separate"/>
        </w:r>
        <w:r w:rsidR="008C49C3">
          <w:rPr>
            <w:noProof/>
            <w:webHidden/>
          </w:rPr>
          <w:t>42</w:t>
        </w:r>
        <w:r w:rsidR="008C49C3">
          <w:rPr>
            <w:noProof/>
            <w:webHidden/>
          </w:rPr>
          <w:fldChar w:fldCharType="end"/>
        </w:r>
      </w:hyperlink>
    </w:p>
    <w:p w14:paraId="67F672B3" w14:textId="0AD53F98" w:rsidR="008C49C3" w:rsidRDefault="00EF4BC0">
      <w:pPr>
        <w:pStyle w:val="TableofFigures"/>
        <w:tabs>
          <w:tab w:val="right" w:pos="9016"/>
        </w:tabs>
        <w:rPr>
          <w:rFonts w:asciiTheme="minorHAnsi" w:eastAsiaTheme="minorEastAsia" w:hAnsiTheme="minorHAnsi"/>
          <w:noProof/>
          <w:kern w:val="2"/>
          <w:sz w:val="22"/>
          <w:lang w:val="en-US"/>
          <w14:ligatures w14:val="standardContextual"/>
        </w:rPr>
      </w:pPr>
      <w:hyperlink w:anchor="_Toc145598580" w:history="1">
        <w:r w:rsidR="008C49C3" w:rsidRPr="00F45C82">
          <w:rPr>
            <w:rStyle w:val="Hyperlink"/>
            <w:noProof/>
          </w:rPr>
          <w:t>Figure 4.10 Airline sentiment related to tweet count</w:t>
        </w:r>
        <w:r w:rsidR="008C49C3">
          <w:rPr>
            <w:noProof/>
            <w:webHidden/>
          </w:rPr>
          <w:tab/>
        </w:r>
        <w:r w:rsidR="008C49C3">
          <w:rPr>
            <w:noProof/>
            <w:webHidden/>
          </w:rPr>
          <w:fldChar w:fldCharType="begin"/>
        </w:r>
        <w:r w:rsidR="008C49C3">
          <w:rPr>
            <w:noProof/>
            <w:webHidden/>
          </w:rPr>
          <w:instrText xml:space="preserve"> PAGEREF _Toc145598580 \h </w:instrText>
        </w:r>
        <w:r w:rsidR="008C49C3">
          <w:rPr>
            <w:noProof/>
            <w:webHidden/>
          </w:rPr>
        </w:r>
        <w:r w:rsidR="008C49C3">
          <w:rPr>
            <w:noProof/>
            <w:webHidden/>
          </w:rPr>
          <w:fldChar w:fldCharType="separate"/>
        </w:r>
        <w:r w:rsidR="008C49C3">
          <w:rPr>
            <w:noProof/>
            <w:webHidden/>
          </w:rPr>
          <w:t>43</w:t>
        </w:r>
        <w:r w:rsidR="008C49C3">
          <w:rPr>
            <w:noProof/>
            <w:webHidden/>
          </w:rPr>
          <w:fldChar w:fldCharType="end"/>
        </w:r>
      </w:hyperlink>
    </w:p>
    <w:p w14:paraId="749B1F08" w14:textId="7E3F7E5F" w:rsidR="008C49C3" w:rsidRDefault="00EF4BC0">
      <w:pPr>
        <w:pStyle w:val="TableofFigures"/>
        <w:tabs>
          <w:tab w:val="right" w:pos="9016"/>
        </w:tabs>
        <w:rPr>
          <w:rFonts w:asciiTheme="minorHAnsi" w:eastAsiaTheme="minorEastAsia" w:hAnsiTheme="minorHAnsi"/>
          <w:noProof/>
          <w:kern w:val="2"/>
          <w:sz w:val="22"/>
          <w:lang w:val="en-US"/>
          <w14:ligatures w14:val="standardContextual"/>
        </w:rPr>
      </w:pPr>
      <w:hyperlink w:anchor="_Toc145598581" w:history="1">
        <w:r w:rsidR="008C49C3" w:rsidRPr="00F45C82">
          <w:rPr>
            <w:rStyle w:val="Hyperlink"/>
            <w:noProof/>
          </w:rPr>
          <w:t>Figure 4.11 Distribution of negative reasons</w:t>
        </w:r>
        <w:r w:rsidR="008C49C3">
          <w:rPr>
            <w:noProof/>
            <w:webHidden/>
          </w:rPr>
          <w:tab/>
        </w:r>
        <w:r w:rsidR="008C49C3">
          <w:rPr>
            <w:noProof/>
            <w:webHidden/>
          </w:rPr>
          <w:fldChar w:fldCharType="begin"/>
        </w:r>
        <w:r w:rsidR="008C49C3">
          <w:rPr>
            <w:noProof/>
            <w:webHidden/>
          </w:rPr>
          <w:instrText xml:space="preserve"> PAGEREF _Toc145598581 \h </w:instrText>
        </w:r>
        <w:r w:rsidR="008C49C3">
          <w:rPr>
            <w:noProof/>
            <w:webHidden/>
          </w:rPr>
        </w:r>
        <w:r w:rsidR="008C49C3">
          <w:rPr>
            <w:noProof/>
            <w:webHidden/>
          </w:rPr>
          <w:fldChar w:fldCharType="separate"/>
        </w:r>
        <w:r w:rsidR="008C49C3">
          <w:rPr>
            <w:noProof/>
            <w:webHidden/>
          </w:rPr>
          <w:t>44</w:t>
        </w:r>
        <w:r w:rsidR="008C49C3">
          <w:rPr>
            <w:noProof/>
            <w:webHidden/>
          </w:rPr>
          <w:fldChar w:fldCharType="end"/>
        </w:r>
      </w:hyperlink>
    </w:p>
    <w:p w14:paraId="7E026638" w14:textId="5C380E41" w:rsidR="008C49C3" w:rsidRDefault="00EF4BC0">
      <w:pPr>
        <w:pStyle w:val="TableofFigures"/>
        <w:tabs>
          <w:tab w:val="right" w:pos="9016"/>
        </w:tabs>
        <w:rPr>
          <w:rFonts w:asciiTheme="minorHAnsi" w:eastAsiaTheme="minorEastAsia" w:hAnsiTheme="minorHAnsi"/>
          <w:noProof/>
          <w:kern w:val="2"/>
          <w:sz w:val="22"/>
          <w:lang w:val="en-US"/>
          <w14:ligatures w14:val="standardContextual"/>
        </w:rPr>
      </w:pPr>
      <w:hyperlink w:anchor="_Toc145598582" w:history="1">
        <w:r w:rsidR="008C49C3" w:rsidRPr="00F45C82">
          <w:rPr>
            <w:rStyle w:val="Hyperlink"/>
            <w:noProof/>
          </w:rPr>
          <w:t>Figure 5.1 Random Forest Architecture</w:t>
        </w:r>
        <w:r w:rsidR="008C49C3">
          <w:rPr>
            <w:noProof/>
            <w:webHidden/>
          </w:rPr>
          <w:tab/>
        </w:r>
        <w:r w:rsidR="008C49C3">
          <w:rPr>
            <w:noProof/>
            <w:webHidden/>
          </w:rPr>
          <w:fldChar w:fldCharType="begin"/>
        </w:r>
        <w:r w:rsidR="008C49C3">
          <w:rPr>
            <w:noProof/>
            <w:webHidden/>
          </w:rPr>
          <w:instrText xml:space="preserve"> PAGEREF _Toc145598582 \h </w:instrText>
        </w:r>
        <w:r w:rsidR="008C49C3">
          <w:rPr>
            <w:noProof/>
            <w:webHidden/>
          </w:rPr>
        </w:r>
        <w:r w:rsidR="008C49C3">
          <w:rPr>
            <w:noProof/>
            <w:webHidden/>
          </w:rPr>
          <w:fldChar w:fldCharType="separate"/>
        </w:r>
        <w:r w:rsidR="008C49C3">
          <w:rPr>
            <w:noProof/>
            <w:webHidden/>
          </w:rPr>
          <w:t>49</w:t>
        </w:r>
        <w:r w:rsidR="008C49C3">
          <w:rPr>
            <w:noProof/>
            <w:webHidden/>
          </w:rPr>
          <w:fldChar w:fldCharType="end"/>
        </w:r>
      </w:hyperlink>
    </w:p>
    <w:p w14:paraId="3D187D56" w14:textId="125CFF5B" w:rsidR="008C49C3" w:rsidRDefault="00EF4BC0">
      <w:pPr>
        <w:pStyle w:val="TableofFigures"/>
        <w:tabs>
          <w:tab w:val="right" w:pos="9016"/>
        </w:tabs>
        <w:rPr>
          <w:rFonts w:asciiTheme="minorHAnsi" w:eastAsiaTheme="minorEastAsia" w:hAnsiTheme="minorHAnsi"/>
          <w:noProof/>
          <w:kern w:val="2"/>
          <w:sz w:val="22"/>
          <w:lang w:val="en-US"/>
          <w14:ligatures w14:val="standardContextual"/>
        </w:rPr>
      </w:pPr>
      <w:hyperlink w:anchor="_Toc145598583" w:history="1">
        <w:r w:rsidR="008C49C3" w:rsidRPr="00F45C82">
          <w:rPr>
            <w:rStyle w:val="Hyperlink"/>
            <w:noProof/>
          </w:rPr>
          <w:t>Figure 5.2 Classification Report For random forest</w:t>
        </w:r>
        <w:r w:rsidR="008C49C3">
          <w:rPr>
            <w:noProof/>
            <w:webHidden/>
          </w:rPr>
          <w:tab/>
        </w:r>
        <w:r w:rsidR="008C49C3">
          <w:rPr>
            <w:noProof/>
            <w:webHidden/>
          </w:rPr>
          <w:fldChar w:fldCharType="begin"/>
        </w:r>
        <w:r w:rsidR="008C49C3">
          <w:rPr>
            <w:noProof/>
            <w:webHidden/>
          </w:rPr>
          <w:instrText xml:space="preserve"> PAGEREF _Toc145598583 \h </w:instrText>
        </w:r>
        <w:r w:rsidR="008C49C3">
          <w:rPr>
            <w:noProof/>
            <w:webHidden/>
          </w:rPr>
        </w:r>
        <w:r w:rsidR="008C49C3">
          <w:rPr>
            <w:noProof/>
            <w:webHidden/>
          </w:rPr>
          <w:fldChar w:fldCharType="separate"/>
        </w:r>
        <w:r w:rsidR="008C49C3">
          <w:rPr>
            <w:noProof/>
            <w:webHidden/>
          </w:rPr>
          <w:t>50</w:t>
        </w:r>
        <w:r w:rsidR="008C49C3">
          <w:rPr>
            <w:noProof/>
            <w:webHidden/>
          </w:rPr>
          <w:fldChar w:fldCharType="end"/>
        </w:r>
      </w:hyperlink>
    </w:p>
    <w:p w14:paraId="6F8D23FB" w14:textId="4D2D884E" w:rsidR="008C49C3" w:rsidRDefault="00EF4BC0">
      <w:pPr>
        <w:pStyle w:val="TableofFigures"/>
        <w:tabs>
          <w:tab w:val="right" w:pos="9016"/>
        </w:tabs>
        <w:rPr>
          <w:rFonts w:asciiTheme="minorHAnsi" w:eastAsiaTheme="minorEastAsia" w:hAnsiTheme="minorHAnsi"/>
          <w:noProof/>
          <w:kern w:val="2"/>
          <w:sz w:val="22"/>
          <w:lang w:val="en-US"/>
          <w14:ligatures w14:val="standardContextual"/>
        </w:rPr>
      </w:pPr>
      <w:hyperlink w:anchor="_Toc145598584" w:history="1">
        <w:r w:rsidR="008C49C3" w:rsidRPr="00F45C82">
          <w:rPr>
            <w:rStyle w:val="Hyperlink"/>
            <w:noProof/>
          </w:rPr>
          <w:t>Figure 5.3 GB Architecture</w:t>
        </w:r>
        <w:r w:rsidR="008C49C3">
          <w:rPr>
            <w:noProof/>
            <w:webHidden/>
          </w:rPr>
          <w:tab/>
        </w:r>
        <w:r w:rsidR="008C49C3">
          <w:rPr>
            <w:noProof/>
            <w:webHidden/>
          </w:rPr>
          <w:fldChar w:fldCharType="begin"/>
        </w:r>
        <w:r w:rsidR="008C49C3">
          <w:rPr>
            <w:noProof/>
            <w:webHidden/>
          </w:rPr>
          <w:instrText xml:space="preserve"> PAGEREF _Toc145598584 \h </w:instrText>
        </w:r>
        <w:r w:rsidR="008C49C3">
          <w:rPr>
            <w:noProof/>
            <w:webHidden/>
          </w:rPr>
        </w:r>
        <w:r w:rsidR="008C49C3">
          <w:rPr>
            <w:noProof/>
            <w:webHidden/>
          </w:rPr>
          <w:fldChar w:fldCharType="separate"/>
        </w:r>
        <w:r w:rsidR="008C49C3">
          <w:rPr>
            <w:noProof/>
            <w:webHidden/>
          </w:rPr>
          <w:t>50</w:t>
        </w:r>
        <w:r w:rsidR="008C49C3">
          <w:rPr>
            <w:noProof/>
            <w:webHidden/>
          </w:rPr>
          <w:fldChar w:fldCharType="end"/>
        </w:r>
      </w:hyperlink>
    </w:p>
    <w:p w14:paraId="14AA48ED" w14:textId="20049774" w:rsidR="008C49C3" w:rsidRDefault="00EF4BC0">
      <w:pPr>
        <w:pStyle w:val="TableofFigures"/>
        <w:tabs>
          <w:tab w:val="right" w:pos="9016"/>
        </w:tabs>
        <w:rPr>
          <w:rFonts w:asciiTheme="minorHAnsi" w:eastAsiaTheme="minorEastAsia" w:hAnsiTheme="minorHAnsi"/>
          <w:noProof/>
          <w:kern w:val="2"/>
          <w:sz w:val="22"/>
          <w:lang w:val="en-US"/>
          <w14:ligatures w14:val="standardContextual"/>
        </w:rPr>
      </w:pPr>
      <w:hyperlink w:anchor="_Toc145598585" w:history="1">
        <w:r w:rsidR="008C49C3" w:rsidRPr="00F45C82">
          <w:rPr>
            <w:rStyle w:val="Hyperlink"/>
            <w:noProof/>
          </w:rPr>
          <w:t>Figure 5.4Adaboost Architecture</w:t>
        </w:r>
        <w:r w:rsidR="008C49C3">
          <w:rPr>
            <w:noProof/>
            <w:webHidden/>
          </w:rPr>
          <w:tab/>
        </w:r>
        <w:r w:rsidR="008C49C3">
          <w:rPr>
            <w:noProof/>
            <w:webHidden/>
          </w:rPr>
          <w:fldChar w:fldCharType="begin"/>
        </w:r>
        <w:r w:rsidR="008C49C3">
          <w:rPr>
            <w:noProof/>
            <w:webHidden/>
          </w:rPr>
          <w:instrText xml:space="preserve"> PAGEREF _Toc145598585 \h </w:instrText>
        </w:r>
        <w:r w:rsidR="008C49C3">
          <w:rPr>
            <w:noProof/>
            <w:webHidden/>
          </w:rPr>
        </w:r>
        <w:r w:rsidR="008C49C3">
          <w:rPr>
            <w:noProof/>
            <w:webHidden/>
          </w:rPr>
          <w:fldChar w:fldCharType="separate"/>
        </w:r>
        <w:r w:rsidR="008C49C3">
          <w:rPr>
            <w:noProof/>
            <w:webHidden/>
          </w:rPr>
          <w:t>51</w:t>
        </w:r>
        <w:r w:rsidR="008C49C3">
          <w:rPr>
            <w:noProof/>
            <w:webHidden/>
          </w:rPr>
          <w:fldChar w:fldCharType="end"/>
        </w:r>
      </w:hyperlink>
    </w:p>
    <w:p w14:paraId="63BC5F92" w14:textId="5357EF38" w:rsidR="008C49C3" w:rsidRDefault="00EF4BC0">
      <w:pPr>
        <w:pStyle w:val="TableofFigures"/>
        <w:tabs>
          <w:tab w:val="right" w:pos="9016"/>
        </w:tabs>
        <w:rPr>
          <w:rFonts w:asciiTheme="minorHAnsi" w:eastAsiaTheme="minorEastAsia" w:hAnsiTheme="minorHAnsi"/>
          <w:noProof/>
          <w:kern w:val="2"/>
          <w:sz w:val="22"/>
          <w:lang w:val="en-US"/>
          <w14:ligatures w14:val="standardContextual"/>
        </w:rPr>
      </w:pPr>
      <w:hyperlink w:anchor="_Toc145598586" w:history="1">
        <w:r w:rsidR="008C49C3" w:rsidRPr="00F45C82">
          <w:rPr>
            <w:rStyle w:val="Hyperlink"/>
            <w:noProof/>
          </w:rPr>
          <w:t>Figure 5.5Adaboost Regression</w:t>
        </w:r>
        <w:r w:rsidR="008C49C3">
          <w:rPr>
            <w:noProof/>
            <w:webHidden/>
          </w:rPr>
          <w:tab/>
        </w:r>
        <w:r w:rsidR="008C49C3">
          <w:rPr>
            <w:noProof/>
            <w:webHidden/>
          </w:rPr>
          <w:fldChar w:fldCharType="begin"/>
        </w:r>
        <w:r w:rsidR="008C49C3">
          <w:rPr>
            <w:noProof/>
            <w:webHidden/>
          </w:rPr>
          <w:instrText xml:space="preserve"> PAGEREF _Toc145598586 \h </w:instrText>
        </w:r>
        <w:r w:rsidR="008C49C3">
          <w:rPr>
            <w:noProof/>
            <w:webHidden/>
          </w:rPr>
        </w:r>
        <w:r w:rsidR="008C49C3">
          <w:rPr>
            <w:noProof/>
            <w:webHidden/>
          </w:rPr>
          <w:fldChar w:fldCharType="separate"/>
        </w:r>
        <w:r w:rsidR="008C49C3">
          <w:rPr>
            <w:noProof/>
            <w:webHidden/>
          </w:rPr>
          <w:t>52</w:t>
        </w:r>
        <w:r w:rsidR="008C49C3">
          <w:rPr>
            <w:noProof/>
            <w:webHidden/>
          </w:rPr>
          <w:fldChar w:fldCharType="end"/>
        </w:r>
      </w:hyperlink>
    </w:p>
    <w:p w14:paraId="4CAB5C13" w14:textId="1457D1A6" w:rsidR="008C49C3" w:rsidRDefault="00EF4BC0">
      <w:pPr>
        <w:pStyle w:val="TableofFigures"/>
        <w:tabs>
          <w:tab w:val="right" w:pos="9016"/>
        </w:tabs>
        <w:rPr>
          <w:rFonts w:asciiTheme="minorHAnsi" w:eastAsiaTheme="minorEastAsia" w:hAnsiTheme="minorHAnsi"/>
          <w:noProof/>
          <w:kern w:val="2"/>
          <w:sz w:val="22"/>
          <w:lang w:val="en-US"/>
          <w14:ligatures w14:val="standardContextual"/>
        </w:rPr>
      </w:pPr>
      <w:hyperlink w:anchor="_Toc145598587" w:history="1">
        <w:r w:rsidR="008C49C3" w:rsidRPr="00F45C82">
          <w:rPr>
            <w:rStyle w:val="Hyperlink"/>
            <w:noProof/>
          </w:rPr>
          <w:t>Figure 5.6 Decision Trees architecture</w:t>
        </w:r>
        <w:r w:rsidR="008C49C3">
          <w:rPr>
            <w:noProof/>
            <w:webHidden/>
          </w:rPr>
          <w:tab/>
        </w:r>
        <w:r w:rsidR="008C49C3">
          <w:rPr>
            <w:noProof/>
            <w:webHidden/>
          </w:rPr>
          <w:fldChar w:fldCharType="begin"/>
        </w:r>
        <w:r w:rsidR="008C49C3">
          <w:rPr>
            <w:noProof/>
            <w:webHidden/>
          </w:rPr>
          <w:instrText xml:space="preserve"> PAGEREF _Toc145598587 \h </w:instrText>
        </w:r>
        <w:r w:rsidR="008C49C3">
          <w:rPr>
            <w:noProof/>
            <w:webHidden/>
          </w:rPr>
        </w:r>
        <w:r w:rsidR="008C49C3">
          <w:rPr>
            <w:noProof/>
            <w:webHidden/>
          </w:rPr>
          <w:fldChar w:fldCharType="separate"/>
        </w:r>
        <w:r w:rsidR="008C49C3">
          <w:rPr>
            <w:noProof/>
            <w:webHidden/>
          </w:rPr>
          <w:t>53</w:t>
        </w:r>
        <w:r w:rsidR="008C49C3">
          <w:rPr>
            <w:noProof/>
            <w:webHidden/>
          </w:rPr>
          <w:fldChar w:fldCharType="end"/>
        </w:r>
      </w:hyperlink>
    </w:p>
    <w:p w14:paraId="64F81E4A" w14:textId="0389D7AF" w:rsidR="008C49C3" w:rsidRDefault="00EF4BC0">
      <w:pPr>
        <w:pStyle w:val="TableofFigures"/>
        <w:tabs>
          <w:tab w:val="right" w:pos="9016"/>
        </w:tabs>
        <w:rPr>
          <w:rFonts w:asciiTheme="minorHAnsi" w:eastAsiaTheme="minorEastAsia" w:hAnsiTheme="minorHAnsi"/>
          <w:noProof/>
          <w:kern w:val="2"/>
          <w:sz w:val="22"/>
          <w:lang w:val="en-US"/>
          <w14:ligatures w14:val="standardContextual"/>
        </w:rPr>
      </w:pPr>
      <w:hyperlink w:anchor="_Toc145598588" w:history="1">
        <w:r w:rsidR="008C49C3" w:rsidRPr="00F45C82">
          <w:rPr>
            <w:rStyle w:val="Hyperlink"/>
            <w:noProof/>
          </w:rPr>
          <w:t>Figure 5.7 Classification report for SVM</w:t>
        </w:r>
        <w:r w:rsidR="008C49C3">
          <w:rPr>
            <w:noProof/>
            <w:webHidden/>
          </w:rPr>
          <w:tab/>
        </w:r>
        <w:r w:rsidR="008C49C3">
          <w:rPr>
            <w:noProof/>
            <w:webHidden/>
          </w:rPr>
          <w:fldChar w:fldCharType="begin"/>
        </w:r>
        <w:r w:rsidR="008C49C3">
          <w:rPr>
            <w:noProof/>
            <w:webHidden/>
          </w:rPr>
          <w:instrText xml:space="preserve"> PAGEREF _Toc145598588 \h </w:instrText>
        </w:r>
        <w:r w:rsidR="008C49C3">
          <w:rPr>
            <w:noProof/>
            <w:webHidden/>
          </w:rPr>
        </w:r>
        <w:r w:rsidR="008C49C3">
          <w:rPr>
            <w:noProof/>
            <w:webHidden/>
          </w:rPr>
          <w:fldChar w:fldCharType="separate"/>
        </w:r>
        <w:r w:rsidR="008C49C3">
          <w:rPr>
            <w:noProof/>
            <w:webHidden/>
          </w:rPr>
          <w:t>54</w:t>
        </w:r>
        <w:r w:rsidR="008C49C3">
          <w:rPr>
            <w:noProof/>
            <w:webHidden/>
          </w:rPr>
          <w:fldChar w:fldCharType="end"/>
        </w:r>
      </w:hyperlink>
    </w:p>
    <w:p w14:paraId="1DAEF179" w14:textId="0EE667DB" w:rsidR="008C49C3" w:rsidRDefault="00EF4BC0">
      <w:pPr>
        <w:pStyle w:val="TableofFigures"/>
        <w:tabs>
          <w:tab w:val="right" w:pos="9016"/>
        </w:tabs>
        <w:rPr>
          <w:rFonts w:asciiTheme="minorHAnsi" w:eastAsiaTheme="minorEastAsia" w:hAnsiTheme="minorHAnsi"/>
          <w:noProof/>
          <w:kern w:val="2"/>
          <w:sz w:val="22"/>
          <w:lang w:val="en-US"/>
          <w14:ligatures w14:val="standardContextual"/>
        </w:rPr>
      </w:pPr>
      <w:hyperlink w:anchor="_Toc145598589" w:history="1">
        <w:r w:rsidR="008C49C3" w:rsidRPr="00F45C82">
          <w:rPr>
            <w:rStyle w:val="Hyperlink"/>
            <w:noProof/>
          </w:rPr>
          <w:t>Figure 5.8 Classification report for logistic regression</w:t>
        </w:r>
        <w:r w:rsidR="008C49C3">
          <w:rPr>
            <w:noProof/>
            <w:webHidden/>
          </w:rPr>
          <w:tab/>
        </w:r>
        <w:r w:rsidR="008C49C3">
          <w:rPr>
            <w:noProof/>
            <w:webHidden/>
          </w:rPr>
          <w:fldChar w:fldCharType="begin"/>
        </w:r>
        <w:r w:rsidR="008C49C3">
          <w:rPr>
            <w:noProof/>
            <w:webHidden/>
          </w:rPr>
          <w:instrText xml:space="preserve"> PAGEREF _Toc145598589 \h </w:instrText>
        </w:r>
        <w:r w:rsidR="008C49C3">
          <w:rPr>
            <w:noProof/>
            <w:webHidden/>
          </w:rPr>
        </w:r>
        <w:r w:rsidR="008C49C3">
          <w:rPr>
            <w:noProof/>
            <w:webHidden/>
          </w:rPr>
          <w:fldChar w:fldCharType="separate"/>
        </w:r>
        <w:r w:rsidR="008C49C3">
          <w:rPr>
            <w:noProof/>
            <w:webHidden/>
          </w:rPr>
          <w:t>54</w:t>
        </w:r>
        <w:r w:rsidR="008C49C3">
          <w:rPr>
            <w:noProof/>
            <w:webHidden/>
          </w:rPr>
          <w:fldChar w:fldCharType="end"/>
        </w:r>
      </w:hyperlink>
    </w:p>
    <w:p w14:paraId="5B727AB5" w14:textId="370092CE" w:rsidR="008C49C3" w:rsidRDefault="00EF4BC0">
      <w:pPr>
        <w:pStyle w:val="TableofFigures"/>
        <w:tabs>
          <w:tab w:val="right" w:pos="9016"/>
        </w:tabs>
        <w:rPr>
          <w:rFonts w:asciiTheme="minorHAnsi" w:eastAsiaTheme="minorEastAsia" w:hAnsiTheme="minorHAnsi"/>
          <w:noProof/>
          <w:kern w:val="2"/>
          <w:sz w:val="22"/>
          <w:lang w:val="en-US"/>
          <w14:ligatures w14:val="standardContextual"/>
        </w:rPr>
      </w:pPr>
      <w:hyperlink w:anchor="_Toc145598590" w:history="1">
        <w:r w:rsidR="008C49C3" w:rsidRPr="00F45C82">
          <w:rPr>
            <w:rStyle w:val="Hyperlink"/>
            <w:noProof/>
          </w:rPr>
          <w:t>Figure 5.9 Accuracy report for all the Algorithms</w:t>
        </w:r>
        <w:r w:rsidR="008C49C3">
          <w:rPr>
            <w:noProof/>
            <w:webHidden/>
          </w:rPr>
          <w:tab/>
        </w:r>
        <w:r w:rsidR="008C49C3">
          <w:rPr>
            <w:noProof/>
            <w:webHidden/>
          </w:rPr>
          <w:fldChar w:fldCharType="begin"/>
        </w:r>
        <w:r w:rsidR="008C49C3">
          <w:rPr>
            <w:noProof/>
            <w:webHidden/>
          </w:rPr>
          <w:instrText xml:space="preserve"> PAGEREF _Toc145598590 \h </w:instrText>
        </w:r>
        <w:r w:rsidR="008C49C3">
          <w:rPr>
            <w:noProof/>
            <w:webHidden/>
          </w:rPr>
        </w:r>
        <w:r w:rsidR="008C49C3">
          <w:rPr>
            <w:noProof/>
            <w:webHidden/>
          </w:rPr>
          <w:fldChar w:fldCharType="separate"/>
        </w:r>
        <w:r w:rsidR="008C49C3">
          <w:rPr>
            <w:noProof/>
            <w:webHidden/>
          </w:rPr>
          <w:t>55</w:t>
        </w:r>
        <w:r w:rsidR="008C49C3">
          <w:rPr>
            <w:noProof/>
            <w:webHidden/>
          </w:rPr>
          <w:fldChar w:fldCharType="end"/>
        </w:r>
      </w:hyperlink>
    </w:p>
    <w:p w14:paraId="1908CA74" w14:textId="51DA6418" w:rsidR="00F01418" w:rsidRPr="00140691" w:rsidRDefault="00F01418" w:rsidP="00F01418">
      <w:pPr>
        <w:pStyle w:val="Heading5"/>
      </w:pPr>
      <w:r w:rsidRPr="00140691">
        <w:fldChar w:fldCharType="end"/>
      </w:r>
    </w:p>
    <w:p w14:paraId="014B7AB1" w14:textId="77777777" w:rsidR="00F01418" w:rsidRPr="00140691" w:rsidRDefault="00F01418" w:rsidP="00F01418">
      <w:pPr>
        <w:pStyle w:val="Heading5"/>
      </w:pPr>
      <w:bookmarkStart w:id="6" w:name="_Toc145604046"/>
      <w:r w:rsidRPr="00140691">
        <w:t>List of Listings</w:t>
      </w:r>
      <w:bookmarkEnd w:id="6"/>
    </w:p>
    <w:p w14:paraId="16D64575" w14:textId="22958C4A" w:rsidR="008C49C3" w:rsidRDefault="00F01418">
      <w:pPr>
        <w:pStyle w:val="TableofFigures"/>
        <w:tabs>
          <w:tab w:val="right" w:pos="9016"/>
        </w:tabs>
        <w:rPr>
          <w:rFonts w:asciiTheme="minorHAnsi" w:eastAsiaTheme="minorEastAsia" w:hAnsiTheme="minorHAnsi"/>
          <w:noProof/>
          <w:kern w:val="2"/>
          <w:sz w:val="22"/>
          <w:lang w:val="en-US"/>
          <w14:ligatures w14:val="standardContextual"/>
        </w:rPr>
      </w:pPr>
      <w:r w:rsidRPr="00140691">
        <w:fldChar w:fldCharType="begin"/>
      </w:r>
      <w:r w:rsidRPr="00140691">
        <w:instrText xml:space="preserve"> TOC \h \z \c "Listing" </w:instrText>
      </w:r>
      <w:r w:rsidRPr="00140691">
        <w:fldChar w:fldCharType="separate"/>
      </w:r>
      <w:hyperlink w:anchor="_Toc145598591" w:history="1">
        <w:r w:rsidR="008C49C3" w:rsidRPr="00D749B7">
          <w:rPr>
            <w:rStyle w:val="Hyperlink"/>
            <w:noProof/>
          </w:rPr>
          <w:t>Listing 4.1 Importing Libraries</w:t>
        </w:r>
        <w:r w:rsidR="008C49C3">
          <w:rPr>
            <w:noProof/>
            <w:webHidden/>
          </w:rPr>
          <w:tab/>
        </w:r>
        <w:r w:rsidR="008C49C3">
          <w:rPr>
            <w:noProof/>
            <w:webHidden/>
          </w:rPr>
          <w:fldChar w:fldCharType="begin"/>
        </w:r>
        <w:r w:rsidR="008C49C3">
          <w:rPr>
            <w:noProof/>
            <w:webHidden/>
          </w:rPr>
          <w:instrText xml:space="preserve"> PAGEREF _Toc145598591 \h </w:instrText>
        </w:r>
        <w:r w:rsidR="008C49C3">
          <w:rPr>
            <w:noProof/>
            <w:webHidden/>
          </w:rPr>
        </w:r>
        <w:r w:rsidR="008C49C3">
          <w:rPr>
            <w:noProof/>
            <w:webHidden/>
          </w:rPr>
          <w:fldChar w:fldCharType="separate"/>
        </w:r>
        <w:r w:rsidR="008C49C3">
          <w:rPr>
            <w:noProof/>
            <w:webHidden/>
          </w:rPr>
          <w:t>35</w:t>
        </w:r>
        <w:r w:rsidR="008C49C3">
          <w:rPr>
            <w:noProof/>
            <w:webHidden/>
          </w:rPr>
          <w:fldChar w:fldCharType="end"/>
        </w:r>
      </w:hyperlink>
    </w:p>
    <w:p w14:paraId="353363C2" w14:textId="0405F0B1" w:rsidR="008C49C3" w:rsidRDefault="00EF4BC0">
      <w:pPr>
        <w:pStyle w:val="TableofFigures"/>
        <w:tabs>
          <w:tab w:val="right" w:pos="9016"/>
        </w:tabs>
        <w:rPr>
          <w:rFonts w:asciiTheme="minorHAnsi" w:eastAsiaTheme="minorEastAsia" w:hAnsiTheme="minorHAnsi"/>
          <w:noProof/>
          <w:kern w:val="2"/>
          <w:sz w:val="22"/>
          <w:lang w:val="en-US"/>
          <w14:ligatures w14:val="standardContextual"/>
        </w:rPr>
      </w:pPr>
      <w:hyperlink w:anchor="_Toc145598592" w:history="1">
        <w:r w:rsidR="008C49C3" w:rsidRPr="00D749B7">
          <w:rPr>
            <w:rStyle w:val="Hyperlink"/>
            <w:noProof/>
          </w:rPr>
          <w:t>Listing 4.2 Read the CSV file</w:t>
        </w:r>
        <w:r w:rsidR="008C49C3">
          <w:rPr>
            <w:noProof/>
            <w:webHidden/>
          </w:rPr>
          <w:tab/>
        </w:r>
        <w:r w:rsidR="008C49C3">
          <w:rPr>
            <w:noProof/>
            <w:webHidden/>
          </w:rPr>
          <w:fldChar w:fldCharType="begin"/>
        </w:r>
        <w:r w:rsidR="008C49C3">
          <w:rPr>
            <w:noProof/>
            <w:webHidden/>
          </w:rPr>
          <w:instrText xml:space="preserve"> PAGEREF _Toc145598592 \h </w:instrText>
        </w:r>
        <w:r w:rsidR="008C49C3">
          <w:rPr>
            <w:noProof/>
            <w:webHidden/>
          </w:rPr>
        </w:r>
        <w:r w:rsidR="008C49C3">
          <w:rPr>
            <w:noProof/>
            <w:webHidden/>
          </w:rPr>
          <w:fldChar w:fldCharType="separate"/>
        </w:r>
        <w:r w:rsidR="008C49C3">
          <w:rPr>
            <w:noProof/>
            <w:webHidden/>
          </w:rPr>
          <w:t>35</w:t>
        </w:r>
        <w:r w:rsidR="008C49C3">
          <w:rPr>
            <w:noProof/>
            <w:webHidden/>
          </w:rPr>
          <w:fldChar w:fldCharType="end"/>
        </w:r>
      </w:hyperlink>
    </w:p>
    <w:p w14:paraId="0F86E38B" w14:textId="132F7BE8" w:rsidR="008C49C3" w:rsidRDefault="00EF4BC0">
      <w:pPr>
        <w:pStyle w:val="TableofFigures"/>
        <w:tabs>
          <w:tab w:val="right" w:pos="9016"/>
        </w:tabs>
        <w:rPr>
          <w:rFonts w:asciiTheme="minorHAnsi" w:eastAsiaTheme="minorEastAsia" w:hAnsiTheme="minorHAnsi"/>
          <w:noProof/>
          <w:kern w:val="2"/>
          <w:sz w:val="22"/>
          <w:lang w:val="en-US"/>
          <w14:ligatures w14:val="standardContextual"/>
        </w:rPr>
      </w:pPr>
      <w:hyperlink w:anchor="_Toc145598593" w:history="1">
        <w:r w:rsidR="008C49C3" w:rsidRPr="00D749B7">
          <w:rPr>
            <w:rStyle w:val="Hyperlink"/>
            <w:noProof/>
          </w:rPr>
          <w:t>Listing 4.3 Cleaning the Text Column</w:t>
        </w:r>
        <w:r w:rsidR="008C49C3">
          <w:rPr>
            <w:noProof/>
            <w:webHidden/>
          </w:rPr>
          <w:tab/>
        </w:r>
        <w:r w:rsidR="008C49C3">
          <w:rPr>
            <w:noProof/>
            <w:webHidden/>
          </w:rPr>
          <w:fldChar w:fldCharType="begin"/>
        </w:r>
        <w:r w:rsidR="008C49C3">
          <w:rPr>
            <w:noProof/>
            <w:webHidden/>
          </w:rPr>
          <w:instrText xml:space="preserve"> PAGEREF _Toc145598593 \h </w:instrText>
        </w:r>
        <w:r w:rsidR="008C49C3">
          <w:rPr>
            <w:noProof/>
            <w:webHidden/>
          </w:rPr>
        </w:r>
        <w:r w:rsidR="008C49C3">
          <w:rPr>
            <w:noProof/>
            <w:webHidden/>
          </w:rPr>
          <w:fldChar w:fldCharType="separate"/>
        </w:r>
        <w:r w:rsidR="008C49C3">
          <w:rPr>
            <w:noProof/>
            <w:webHidden/>
          </w:rPr>
          <w:t>40</w:t>
        </w:r>
        <w:r w:rsidR="008C49C3">
          <w:rPr>
            <w:noProof/>
            <w:webHidden/>
          </w:rPr>
          <w:fldChar w:fldCharType="end"/>
        </w:r>
      </w:hyperlink>
    </w:p>
    <w:p w14:paraId="44D40BB6" w14:textId="263648F0" w:rsidR="008C49C3" w:rsidRDefault="00EF4BC0">
      <w:pPr>
        <w:pStyle w:val="TableofFigures"/>
        <w:tabs>
          <w:tab w:val="right" w:pos="9016"/>
        </w:tabs>
        <w:rPr>
          <w:rFonts w:asciiTheme="minorHAnsi" w:eastAsiaTheme="minorEastAsia" w:hAnsiTheme="minorHAnsi"/>
          <w:noProof/>
          <w:kern w:val="2"/>
          <w:sz w:val="22"/>
          <w:lang w:val="en-US"/>
          <w14:ligatures w14:val="standardContextual"/>
        </w:rPr>
      </w:pPr>
      <w:hyperlink w:anchor="_Toc145598594" w:history="1">
        <w:r w:rsidR="008C49C3" w:rsidRPr="00D749B7">
          <w:rPr>
            <w:rStyle w:val="Hyperlink"/>
            <w:noProof/>
          </w:rPr>
          <w:t>Listing 4.4 TF IDF Vectorization</w:t>
        </w:r>
        <w:r w:rsidR="008C49C3">
          <w:rPr>
            <w:noProof/>
            <w:webHidden/>
          </w:rPr>
          <w:tab/>
        </w:r>
        <w:r w:rsidR="008C49C3">
          <w:rPr>
            <w:noProof/>
            <w:webHidden/>
          </w:rPr>
          <w:fldChar w:fldCharType="begin"/>
        </w:r>
        <w:r w:rsidR="008C49C3">
          <w:rPr>
            <w:noProof/>
            <w:webHidden/>
          </w:rPr>
          <w:instrText xml:space="preserve"> PAGEREF _Toc145598594 \h </w:instrText>
        </w:r>
        <w:r w:rsidR="008C49C3">
          <w:rPr>
            <w:noProof/>
            <w:webHidden/>
          </w:rPr>
        </w:r>
        <w:r w:rsidR="008C49C3">
          <w:rPr>
            <w:noProof/>
            <w:webHidden/>
          </w:rPr>
          <w:fldChar w:fldCharType="separate"/>
        </w:r>
        <w:r w:rsidR="008C49C3">
          <w:rPr>
            <w:noProof/>
            <w:webHidden/>
          </w:rPr>
          <w:t>45</w:t>
        </w:r>
        <w:r w:rsidR="008C49C3">
          <w:rPr>
            <w:noProof/>
            <w:webHidden/>
          </w:rPr>
          <w:fldChar w:fldCharType="end"/>
        </w:r>
      </w:hyperlink>
    </w:p>
    <w:p w14:paraId="15D21225" w14:textId="2164F3FC" w:rsidR="008C49C3" w:rsidRDefault="00EF4BC0">
      <w:pPr>
        <w:pStyle w:val="TableofFigures"/>
        <w:tabs>
          <w:tab w:val="right" w:pos="9016"/>
        </w:tabs>
        <w:rPr>
          <w:rFonts w:asciiTheme="minorHAnsi" w:eastAsiaTheme="minorEastAsia" w:hAnsiTheme="minorHAnsi"/>
          <w:noProof/>
          <w:kern w:val="2"/>
          <w:sz w:val="22"/>
          <w:lang w:val="en-US"/>
          <w14:ligatures w14:val="standardContextual"/>
        </w:rPr>
      </w:pPr>
      <w:hyperlink w:anchor="_Toc145598595" w:history="1">
        <w:r w:rsidR="008C49C3" w:rsidRPr="00D749B7">
          <w:rPr>
            <w:rStyle w:val="Hyperlink"/>
            <w:noProof/>
          </w:rPr>
          <w:t>Listing 4.5 Data Splitting</w:t>
        </w:r>
        <w:r w:rsidR="008C49C3">
          <w:rPr>
            <w:noProof/>
            <w:webHidden/>
          </w:rPr>
          <w:tab/>
        </w:r>
        <w:r w:rsidR="008C49C3">
          <w:rPr>
            <w:noProof/>
            <w:webHidden/>
          </w:rPr>
          <w:fldChar w:fldCharType="begin"/>
        </w:r>
        <w:r w:rsidR="008C49C3">
          <w:rPr>
            <w:noProof/>
            <w:webHidden/>
          </w:rPr>
          <w:instrText xml:space="preserve"> PAGEREF _Toc145598595 \h </w:instrText>
        </w:r>
        <w:r w:rsidR="008C49C3">
          <w:rPr>
            <w:noProof/>
            <w:webHidden/>
          </w:rPr>
        </w:r>
        <w:r w:rsidR="008C49C3">
          <w:rPr>
            <w:noProof/>
            <w:webHidden/>
          </w:rPr>
          <w:fldChar w:fldCharType="separate"/>
        </w:r>
        <w:r w:rsidR="008C49C3">
          <w:rPr>
            <w:noProof/>
            <w:webHidden/>
          </w:rPr>
          <w:t>45</w:t>
        </w:r>
        <w:r w:rsidR="008C49C3">
          <w:rPr>
            <w:noProof/>
            <w:webHidden/>
          </w:rPr>
          <w:fldChar w:fldCharType="end"/>
        </w:r>
      </w:hyperlink>
    </w:p>
    <w:p w14:paraId="5966CC08" w14:textId="370EE4CB" w:rsidR="00F01418" w:rsidRPr="00140691" w:rsidRDefault="00F01418" w:rsidP="00F01418">
      <w:pPr>
        <w:pStyle w:val="Heading5"/>
      </w:pPr>
      <w:r w:rsidRPr="00140691">
        <w:fldChar w:fldCharType="end"/>
      </w:r>
    </w:p>
    <w:p w14:paraId="57AE28AB" w14:textId="77777777" w:rsidR="00F01418" w:rsidRPr="00140691" w:rsidRDefault="00F01418" w:rsidP="00F01418">
      <w:pPr>
        <w:spacing w:line="256" w:lineRule="auto"/>
        <w:jc w:val="left"/>
        <w:rPr>
          <w:rFonts w:eastAsiaTheme="majorEastAsia" w:cstheme="majorBidi"/>
          <w:b/>
          <w:sz w:val="28"/>
        </w:rPr>
      </w:pPr>
      <w:r w:rsidRPr="00140691">
        <w:br w:type="page"/>
      </w:r>
    </w:p>
    <w:p w14:paraId="4F5B1930" w14:textId="77777777" w:rsidR="00F01418" w:rsidRPr="00140691" w:rsidRDefault="00F01418" w:rsidP="00F01418">
      <w:pPr>
        <w:pStyle w:val="Heading5"/>
      </w:pPr>
      <w:bookmarkStart w:id="7" w:name="_Toc145604047"/>
      <w:r w:rsidRPr="00140691">
        <w:lastRenderedPageBreak/>
        <w:t>List of Tables</w:t>
      </w:r>
      <w:bookmarkEnd w:id="7"/>
    </w:p>
    <w:p w14:paraId="7CF1A9AD" w14:textId="23818508" w:rsidR="008C49C3" w:rsidRDefault="00F01418">
      <w:pPr>
        <w:pStyle w:val="TableofFigures"/>
        <w:tabs>
          <w:tab w:val="right" w:pos="9016"/>
        </w:tabs>
        <w:rPr>
          <w:rFonts w:asciiTheme="minorHAnsi" w:eastAsiaTheme="minorEastAsia" w:hAnsiTheme="minorHAnsi"/>
          <w:noProof/>
          <w:kern w:val="2"/>
          <w:sz w:val="22"/>
          <w:lang w:val="en-US"/>
          <w14:ligatures w14:val="standardContextual"/>
        </w:rPr>
      </w:pPr>
      <w:r w:rsidRPr="00140691">
        <w:fldChar w:fldCharType="begin"/>
      </w:r>
      <w:r w:rsidRPr="00140691">
        <w:instrText xml:space="preserve"> TOC \h \z \c "Table" </w:instrText>
      </w:r>
      <w:r w:rsidRPr="00140691">
        <w:fldChar w:fldCharType="separate"/>
      </w:r>
      <w:hyperlink w:anchor="_Toc145598596" w:history="1">
        <w:r w:rsidR="008C49C3" w:rsidRPr="00A5674A">
          <w:rPr>
            <w:rStyle w:val="Hyperlink"/>
            <w:noProof/>
          </w:rPr>
          <w:t>Table 2.1 Identification of Gaps</w:t>
        </w:r>
        <w:r w:rsidR="008C49C3">
          <w:rPr>
            <w:noProof/>
            <w:webHidden/>
          </w:rPr>
          <w:tab/>
        </w:r>
        <w:r w:rsidR="008C49C3">
          <w:rPr>
            <w:noProof/>
            <w:webHidden/>
          </w:rPr>
          <w:fldChar w:fldCharType="begin"/>
        </w:r>
        <w:r w:rsidR="008C49C3">
          <w:rPr>
            <w:noProof/>
            <w:webHidden/>
          </w:rPr>
          <w:instrText xml:space="preserve"> PAGEREF _Toc145598596 \h </w:instrText>
        </w:r>
        <w:r w:rsidR="008C49C3">
          <w:rPr>
            <w:noProof/>
            <w:webHidden/>
          </w:rPr>
        </w:r>
        <w:r w:rsidR="008C49C3">
          <w:rPr>
            <w:noProof/>
            <w:webHidden/>
          </w:rPr>
          <w:fldChar w:fldCharType="separate"/>
        </w:r>
        <w:r w:rsidR="008C49C3">
          <w:rPr>
            <w:noProof/>
            <w:webHidden/>
          </w:rPr>
          <w:t>16</w:t>
        </w:r>
        <w:r w:rsidR="008C49C3">
          <w:rPr>
            <w:noProof/>
            <w:webHidden/>
          </w:rPr>
          <w:fldChar w:fldCharType="end"/>
        </w:r>
      </w:hyperlink>
    </w:p>
    <w:p w14:paraId="5E0743F6" w14:textId="1FF90929" w:rsidR="008C49C3" w:rsidRDefault="00EF4BC0">
      <w:pPr>
        <w:pStyle w:val="TableofFigures"/>
        <w:tabs>
          <w:tab w:val="right" w:pos="9016"/>
        </w:tabs>
        <w:rPr>
          <w:rFonts w:asciiTheme="minorHAnsi" w:eastAsiaTheme="minorEastAsia" w:hAnsiTheme="minorHAnsi"/>
          <w:noProof/>
          <w:kern w:val="2"/>
          <w:sz w:val="22"/>
          <w:lang w:val="en-US"/>
          <w14:ligatures w14:val="standardContextual"/>
        </w:rPr>
      </w:pPr>
      <w:hyperlink w:anchor="_Toc145598597" w:history="1">
        <w:r w:rsidR="008C49C3" w:rsidRPr="00A5674A">
          <w:rPr>
            <w:rStyle w:val="Hyperlink"/>
            <w:noProof/>
          </w:rPr>
          <w:t>Table 4.1 Dataset Description</w:t>
        </w:r>
        <w:r w:rsidR="008C49C3">
          <w:rPr>
            <w:noProof/>
            <w:webHidden/>
          </w:rPr>
          <w:tab/>
        </w:r>
        <w:r w:rsidR="008C49C3">
          <w:rPr>
            <w:noProof/>
            <w:webHidden/>
          </w:rPr>
          <w:fldChar w:fldCharType="begin"/>
        </w:r>
        <w:r w:rsidR="008C49C3">
          <w:rPr>
            <w:noProof/>
            <w:webHidden/>
          </w:rPr>
          <w:instrText xml:space="preserve"> PAGEREF _Toc145598597 \h </w:instrText>
        </w:r>
        <w:r w:rsidR="008C49C3">
          <w:rPr>
            <w:noProof/>
            <w:webHidden/>
          </w:rPr>
        </w:r>
        <w:r w:rsidR="008C49C3">
          <w:rPr>
            <w:noProof/>
            <w:webHidden/>
          </w:rPr>
          <w:fldChar w:fldCharType="separate"/>
        </w:r>
        <w:r w:rsidR="008C49C3">
          <w:rPr>
            <w:noProof/>
            <w:webHidden/>
          </w:rPr>
          <w:t>34</w:t>
        </w:r>
        <w:r w:rsidR="008C49C3">
          <w:rPr>
            <w:noProof/>
            <w:webHidden/>
          </w:rPr>
          <w:fldChar w:fldCharType="end"/>
        </w:r>
      </w:hyperlink>
    </w:p>
    <w:p w14:paraId="20A79457" w14:textId="57C726C8" w:rsidR="00F01418" w:rsidRPr="00140691" w:rsidRDefault="00F01418" w:rsidP="00F01418">
      <w:r w:rsidRPr="00140691">
        <w:fldChar w:fldCharType="end"/>
      </w:r>
    </w:p>
    <w:p w14:paraId="57F28ECB" w14:textId="77777777" w:rsidR="00F01418" w:rsidRPr="00140691" w:rsidRDefault="00F01418" w:rsidP="00F01418">
      <w:pPr>
        <w:pStyle w:val="Heading5"/>
      </w:pPr>
      <w:bookmarkStart w:id="8" w:name="_Toc145604048"/>
      <w:r w:rsidRPr="00140691">
        <w:t>List of</w:t>
      </w:r>
      <w:bookmarkStart w:id="9" w:name="_Hlk143780504"/>
      <w:r w:rsidRPr="00140691">
        <w:t xml:space="preserve"> Abbreviations</w:t>
      </w:r>
      <w:bookmarkEnd w:id="8"/>
      <w:r w:rsidRPr="00140691">
        <w:t xml:space="preserve"> </w:t>
      </w:r>
      <w:bookmarkEnd w:id="9"/>
    </w:p>
    <w:tbl>
      <w:tblPr>
        <w:tblStyle w:val="TableGrid"/>
        <w:tblW w:w="0" w:type="auto"/>
        <w:jc w:val="center"/>
        <w:tblInd w:w="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863"/>
        <w:gridCol w:w="3226"/>
      </w:tblGrid>
      <w:tr w:rsidR="00F01418" w:rsidRPr="00140691" w14:paraId="3E9E7E1E" w14:textId="77777777" w:rsidTr="00106FA2">
        <w:trPr>
          <w:trHeight w:val="371"/>
          <w:jc w:val="center"/>
        </w:trPr>
        <w:tc>
          <w:tcPr>
            <w:tcW w:w="1863" w:type="dxa"/>
            <w:hideMark/>
          </w:tcPr>
          <w:p w14:paraId="0F5CDCA3" w14:textId="77777777" w:rsidR="00F01418" w:rsidRPr="00140691" w:rsidRDefault="00F01418">
            <w:pPr>
              <w:jc w:val="center"/>
              <w:rPr>
                <w:b/>
                <w:bCs/>
              </w:rPr>
            </w:pPr>
            <w:r w:rsidRPr="00140691">
              <w:rPr>
                <w:b/>
                <w:bCs/>
              </w:rPr>
              <w:t>Name</w:t>
            </w:r>
          </w:p>
        </w:tc>
        <w:tc>
          <w:tcPr>
            <w:tcW w:w="3226" w:type="dxa"/>
            <w:hideMark/>
          </w:tcPr>
          <w:p w14:paraId="7889195A" w14:textId="77777777" w:rsidR="00F01418" w:rsidRPr="00140691" w:rsidRDefault="00F01418">
            <w:pPr>
              <w:jc w:val="center"/>
              <w:rPr>
                <w:b/>
                <w:bCs/>
              </w:rPr>
            </w:pPr>
            <w:r w:rsidRPr="00140691">
              <w:rPr>
                <w:b/>
                <w:bCs/>
              </w:rPr>
              <w:t>Description</w:t>
            </w:r>
          </w:p>
        </w:tc>
      </w:tr>
      <w:tr w:rsidR="00F01418" w:rsidRPr="00140691" w14:paraId="01677975" w14:textId="77777777" w:rsidTr="00106FA2">
        <w:trPr>
          <w:trHeight w:val="371"/>
          <w:jc w:val="center"/>
        </w:trPr>
        <w:tc>
          <w:tcPr>
            <w:tcW w:w="1863" w:type="dxa"/>
            <w:hideMark/>
          </w:tcPr>
          <w:p w14:paraId="61591871" w14:textId="77777777" w:rsidR="00F01418" w:rsidRPr="00140691" w:rsidRDefault="00F01418">
            <w:pPr>
              <w:jc w:val="center"/>
            </w:pPr>
            <w:r w:rsidRPr="00140691">
              <w:t>ML</w:t>
            </w:r>
          </w:p>
        </w:tc>
        <w:tc>
          <w:tcPr>
            <w:tcW w:w="3226" w:type="dxa"/>
            <w:hideMark/>
          </w:tcPr>
          <w:p w14:paraId="320B9532" w14:textId="77777777" w:rsidR="00F01418" w:rsidRPr="00140691" w:rsidRDefault="00F01418">
            <w:pPr>
              <w:jc w:val="center"/>
            </w:pPr>
            <w:r w:rsidRPr="00140691">
              <w:t>Machine Learning</w:t>
            </w:r>
          </w:p>
        </w:tc>
      </w:tr>
      <w:tr w:rsidR="00F01418" w:rsidRPr="00140691" w14:paraId="0F584D74" w14:textId="77777777" w:rsidTr="00106FA2">
        <w:trPr>
          <w:trHeight w:val="371"/>
          <w:jc w:val="center"/>
        </w:trPr>
        <w:tc>
          <w:tcPr>
            <w:tcW w:w="1863" w:type="dxa"/>
            <w:hideMark/>
          </w:tcPr>
          <w:p w14:paraId="79AB2C42" w14:textId="77777777" w:rsidR="00F01418" w:rsidRPr="00140691" w:rsidRDefault="00F01418">
            <w:pPr>
              <w:jc w:val="center"/>
            </w:pPr>
            <w:r w:rsidRPr="00140691">
              <w:t>DL</w:t>
            </w:r>
          </w:p>
        </w:tc>
        <w:tc>
          <w:tcPr>
            <w:tcW w:w="3226" w:type="dxa"/>
            <w:hideMark/>
          </w:tcPr>
          <w:p w14:paraId="36CDC701" w14:textId="77777777" w:rsidR="00F01418" w:rsidRPr="00140691" w:rsidRDefault="00F01418">
            <w:pPr>
              <w:jc w:val="center"/>
            </w:pPr>
            <w:r w:rsidRPr="00140691">
              <w:t>Deep Learning</w:t>
            </w:r>
          </w:p>
        </w:tc>
      </w:tr>
      <w:tr w:rsidR="00F01418" w:rsidRPr="00140691" w14:paraId="6C74B9B2" w14:textId="77777777" w:rsidTr="00106FA2">
        <w:trPr>
          <w:trHeight w:val="363"/>
          <w:jc w:val="center"/>
        </w:trPr>
        <w:tc>
          <w:tcPr>
            <w:tcW w:w="1863" w:type="dxa"/>
            <w:hideMark/>
          </w:tcPr>
          <w:p w14:paraId="49A017AF" w14:textId="77777777" w:rsidR="00F01418" w:rsidRPr="00140691" w:rsidRDefault="00F01418">
            <w:pPr>
              <w:jc w:val="center"/>
            </w:pPr>
            <w:r w:rsidRPr="00140691">
              <w:t>RF</w:t>
            </w:r>
          </w:p>
        </w:tc>
        <w:tc>
          <w:tcPr>
            <w:tcW w:w="3226" w:type="dxa"/>
            <w:hideMark/>
          </w:tcPr>
          <w:p w14:paraId="1DB9656D" w14:textId="77777777" w:rsidR="00F01418" w:rsidRPr="00140691" w:rsidRDefault="00F01418">
            <w:pPr>
              <w:jc w:val="center"/>
            </w:pPr>
            <w:r w:rsidRPr="00140691">
              <w:t>Random Forest</w:t>
            </w:r>
          </w:p>
        </w:tc>
      </w:tr>
      <w:tr w:rsidR="00F01418" w:rsidRPr="00140691" w14:paraId="570204D4" w14:textId="77777777" w:rsidTr="00106FA2">
        <w:trPr>
          <w:trHeight w:val="371"/>
          <w:jc w:val="center"/>
        </w:trPr>
        <w:tc>
          <w:tcPr>
            <w:tcW w:w="1863" w:type="dxa"/>
            <w:hideMark/>
          </w:tcPr>
          <w:p w14:paraId="6FE3CA10" w14:textId="77777777" w:rsidR="00F01418" w:rsidRDefault="00F01418">
            <w:pPr>
              <w:jc w:val="center"/>
            </w:pPr>
            <w:r w:rsidRPr="00140691">
              <w:t>GB</w:t>
            </w:r>
          </w:p>
          <w:p w14:paraId="5504DD38" w14:textId="59B7564B" w:rsidR="00BE640B" w:rsidRPr="00140691" w:rsidRDefault="00BE640B">
            <w:pPr>
              <w:jc w:val="center"/>
            </w:pPr>
            <w:r>
              <w:t>XGB</w:t>
            </w:r>
          </w:p>
        </w:tc>
        <w:tc>
          <w:tcPr>
            <w:tcW w:w="3226" w:type="dxa"/>
            <w:hideMark/>
          </w:tcPr>
          <w:p w14:paraId="44C42590" w14:textId="77777777" w:rsidR="00F01418" w:rsidRDefault="00F01418">
            <w:pPr>
              <w:jc w:val="center"/>
            </w:pPr>
            <w:r w:rsidRPr="00140691">
              <w:t>Gradient Boosting</w:t>
            </w:r>
          </w:p>
          <w:p w14:paraId="36A79B6A" w14:textId="6F349444" w:rsidR="00BE640B" w:rsidRPr="00140691" w:rsidRDefault="00BE640B">
            <w:pPr>
              <w:jc w:val="center"/>
            </w:pPr>
            <w:r>
              <w:t>E</w:t>
            </w:r>
            <w:r w:rsidRPr="00BE640B">
              <w:t>xtreme boosting</w:t>
            </w:r>
          </w:p>
        </w:tc>
      </w:tr>
      <w:tr w:rsidR="00F01418" w:rsidRPr="00140691" w14:paraId="0980BAB4" w14:textId="77777777" w:rsidTr="00106FA2">
        <w:trPr>
          <w:trHeight w:val="1488"/>
          <w:jc w:val="center"/>
        </w:trPr>
        <w:tc>
          <w:tcPr>
            <w:tcW w:w="1863" w:type="dxa"/>
            <w:hideMark/>
          </w:tcPr>
          <w:p w14:paraId="7A81A6BE" w14:textId="77777777" w:rsidR="00F01418" w:rsidRDefault="00F01418">
            <w:pPr>
              <w:jc w:val="center"/>
            </w:pPr>
            <w:r w:rsidRPr="00140691">
              <w:t>DT</w:t>
            </w:r>
          </w:p>
          <w:p w14:paraId="1F3E5E04" w14:textId="77777777" w:rsidR="00106FA2" w:rsidRDefault="00106FA2">
            <w:pPr>
              <w:jc w:val="center"/>
            </w:pPr>
            <w:r>
              <w:t>NLP</w:t>
            </w:r>
          </w:p>
          <w:p w14:paraId="03801242" w14:textId="3A397C3B" w:rsidR="00106FA2" w:rsidRPr="00140691" w:rsidRDefault="00106FA2">
            <w:pPr>
              <w:jc w:val="center"/>
            </w:pPr>
            <w:r>
              <w:t>CSA</w:t>
            </w:r>
          </w:p>
        </w:tc>
        <w:tc>
          <w:tcPr>
            <w:tcW w:w="3226" w:type="dxa"/>
            <w:hideMark/>
          </w:tcPr>
          <w:p w14:paraId="46890F3D" w14:textId="77777777" w:rsidR="00F01418" w:rsidRDefault="00F01418">
            <w:pPr>
              <w:jc w:val="center"/>
            </w:pPr>
            <w:r w:rsidRPr="00140691">
              <w:t>Decision Tree</w:t>
            </w:r>
          </w:p>
          <w:p w14:paraId="4FD72537" w14:textId="77777777" w:rsidR="00106FA2" w:rsidRDefault="00106FA2">
            <w:pPr>
              <w:jc w:val="center"/>
            </w:pPr>
            <w:r>
              <w:t>Natural Language Processing</w:t>
            </w:r>
          </w:p>
          <w:p w14:paraId="344EB408" w14:textId="4079D750" w:rsidR="00106FA2" w:rsidRDefault="00106FA2">
            <w:pPr>
              <w:jc w:val="center"/>
            </w:pPr>
            <w:r>
              <w:t>Customer sentiment analysis</w:t>
            </w:r>
          </w:p>
          <w:p w14:paraId="63492E43" w14:textId="678E0451" w:rsidR="00106FA2" w:rsidRPr="00140691" w:rsidRDefault="00106FA2">
            <w:pPr>
              <w:jc w:val="center"/>
            </w:pPr>
          </w:p>
        </w:tc>
      </w:tr>
    </w:tbl>
    <w:p w14:paraId="733B3864" w14:textId="2CAD1437" w:rsidR="00A07FE1" w:rsidRPr="00140691" w:rsidRDefault="00A07FE1" w:rsidP="00A07FE1">
      <w:pPr>
        <w:tabs>
          <w:tab w:val="left" w:pos="2424"/>
        </w:tabs>
      </w:pPr>
    </w:p>
    <w:p w14:paraId="1F53158B" w14:textId="41EF5C2C" w:rsidR="00A07FE1" w:rsidRPr="00140691" w:rsidRDefault="00A07FE1" w:rsidP="00A07FE1">
      <w:pPr>
        <w:tabs>
          <w:tab w:val="left" w:pos="2424"/>
        </w:tabs>
        <w:sectPr w:rsidR="00A07FE1" w:rsidRPr="00140691">
          <w:pgSz w:w="11906" w:h="16838"/>
          <w:pgMar w:top="850" w:right="1440" w:bottom="1440" w:left="1440" w:header="708" w:footer="542" w:gutter="0"/>
          <w:pgNumType w:fmt="lowerRoman" w:start="1"/>
          <w:cols w:space="720"/>
        </w:sectPr>
      </w:pPr>
      <w:r w:rsidRPr="00140691">
        <w:tab/>
      </w:r>
    </w:p>
    <w:p w14:paraId="516E2680" w14:textId="77777777" w:rsidR="00F01418" w:rsidRPr="00140691" w:rsidRDefault="00F01418" w:rsidP="00F01418">
      <w:pPr>
        <w:jc w:val="center"/>
        <w:rPr>
          <w:b/>
          <w:bCs/>
          <w:sz w:val="32"/>
          <w:szCs w:val="32"/>
        </w:rPr>
      </w:pPr>
      <w:r w:rsidRPr="00140691">
        <w:rPr>
          <w:b/>
          <w:bCs/>
          <w:sz w:val="32"/>
          <w:szCs w:val="32"/>
        </w:rPr>
        <w:lastRenderedPageBreak/>
        <w:t>Chapter 1</w:t>
      </w:r>
    </w:p>
    <w:p w14:paraId="09C7CE66" w14:textId="77777777" w:rsidR="00F01418" w:rsidRPr="00140691" w:rsidRDefault="00F01418" w:rsidP="00F01418">
      <w:pPr>
        <w:pStyle w:val="Heading1"/>
        <w:numPr>
          <w:ilvl w:val="0"/>
          <w:numId w:val="2"/>
        </w:numPr>
        <w:ind w:left="0" w:hanging="567"/>
      </w:pPr>
      <w:bookmarkStart w:id="10" w:name="_Toc145604049"/>
      <w:r w:rsidRPr="00140691">
        <w:t>Introduction</w:t>
      </w:r>
      <w:bookmarkEnd w:id="10"/>
    </w:p>
    <w:p w14:paraId="5145E6FC" w14:textId="77777777" w:rsidR="00F01418" w:rsidRPr="00140691" w:rsidRDefault="00F01418" w:rsidP="00120E17">
      <w:pPr>
        <w:pStyle w:val="Heading2"/>
        <w:numPr>
          <w:ilvl w:val="1"/>
          <w:numId w:val="2"/>
        </w:numPr>
      </w:pPr>
      <w:bookmarkStart w:id="11" w:name="_Toc145604050"/>
      <w:r w:rsidRPr="00140691">
        <w:t>Background of Study</w:t>
      </w:r>
      <w:bookmarkEnd w:id="11"/>
    </w:p>
    <w:p w14:paraId="01BB39C7" w14:textId="2EDACCDE" w:rsidR="00F01418" w:rsidRPr="00140691" w:rsidRDefault="00BB5D29" w:rsidP="00F01418">
      <w:r>
        <w:t xml:space="preserve">    </w:t>
      </w:r>
      <w:r w:rsidR="00F01418" w:rsidRPr="00140691">
        <w:t xml:space="preserve">In the realm of business and organizations, the phase customer sentiment encapsulates a world of emotions and opinions that individuals hold towards a company, supermarket, or any other entity </w:t>
      </w:r>
      <w:sdt>
        <w:sdtPr>
          <w:rPr>
            <w:color w:val="000000"/>
          </w:rPr>
          <w:tag w:val="MENDELEY_CITATION_v3_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"/>
          <w:id w:val="-596939728"/>
          <w:placeholder>
            <w:docPart w:val="BD03732F5FE24F678D61938DD0F1E771"/>
          </w:placeholder>
        </w:sdtPr>
        <w:sdtEndPr/>
        <w:sdtContent>
          <w:r w:rsidR="008A4323" w:rsidRPr="008A4323">
            <w:rPr>
              <w:color w:val="000000"/>
            </w:rPr>
            <w:t>[1]</w:t>
          </w:r>
        </w:sdtContent>
      </w:sdt>
      <w:r w:rsidR="00F01418" w:rsidRPr="00140691">
        <w:t>. This sentiment conveys whether customers are content with the services provided by an organization or whether their experience has left them dissatisfied. Indeed, customers hold a pivotal role in any business ecosystem, for their satisfaction directly influences their decision to return as future patrons. The intricate dance of commerce hinges on this crucial factor customer satisfaction. This study delves into the realm of sentiment analysis within the context of airlines, utilizing the powerful tools of machine learning</w:t>
      </w:r>
      <w:r w:rsidR="00D65432">
        <w:t xml:space="preserve"> (ML)</w:t>
      </w:r>
      <w:r w:rsidR="00F01418" w:rsidRPr="00140691">
        <w:t xml:space="preserve">. The central inquiry revolves around understanding the extent of customer satisfaction or dissatisfaction within this sector. Airlines, undoubtedly, rank among the largest and busiest industries today, seamlessly ferrying people to their destinations efficiently and safely </w:t>
      </w:r>
      <w:sdt>
        <w:sdtPr>
          <w:rPr>
            <w:color w:val="000000"/>
          </w:rPr>
          <w:tag w:val="MENDELEY_CITATION_v3_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"/>
          <w:id w:val="1540393492"/>
          <w:placeholder>
            <w:docPart w:val="BD03732F5FE24F678D61938DD0F1E771"/>
          </w:placeholder>
        </w:sdtPr>
        <w:sdtEndPr/>
        <w:sdtContent>
          <w:r w:rsidR="008A4323" w:rsidRPr="008A4323">
            <w:rPr>
              <w:color w:val="000000"/>
            </w:rPr>
            <w:t>[2]</w:t>
          </w:r>
        </w:sdtContent>
      </w:sdt>
      <w:r w:rsidR="00F01418" w:rsidRPr="00140691">
        <w:t xml:space="preserve">. Yet, within this bustling landscape, numerous players vie for attention. While choices prosper, the discontentment often voiced about service quality and ticket pricing cannot be ignored. The crucial point of this study is the identification of which specific airline services fail to meet customer expectations and, crucially, the underlying causes. This identification is essential because it spotlights potential dangers that might lead to the downfall of companies in the face of declining customer demand. The contemporary marketplace is crowded with competitors who offer similar services, often at competitive prices. Thus, maintaining a perfect standard of service is not merely a choice, but an imperative. Neglecting this facet could, over time, erode the very foundation of a business. </w:t>
      </w:r>
    </w:p>
    <w:p w14:paraId="06A42DCF" w14:textId="559D0ECD" w:rsidR="00F01418" w:rsidRPr="00140691" w:rsidRDefault="00BB5D29" w:rsidP="00F01418">
      <w:r>
        <w:t xml:space="preserve">   </w:t>
      </w:r>
      <w:r w:rsidR="00F01418" w:rsidRPr="00140691">
        <w:t xml:space="preserve">The dataset under consideration comprises a trove of tweets directed at various airline handles on Twitter. This data repository encompasses twelve columns, of which one bears the crucial sentiment of each tweet. The remaining columns offer a wealth of contextual information, exposing the content, origin, timing, retweet status, and more of each tweet. The undertaking at hand involves the construction of </w:t>
      </w:r>
      <w:r w:rsidR="00D65432">
        <w:t>ML</w:t>
      </w:r>
      <w:r w:rsidR="00F01418" w:rsidRPr="00140691">
        <w:t xml:space="preserve">. This model endeavors to predict the sentiment of a given tweet, leveraging the excess of additional information contained within the dataset </w:t>
      </w:r>
      <w:sdt>
        <w:sdtPr>
          <w:rPr>
            <w:color w:val="000000"/>
          </w:rPr>
          <w:tag w:val="MENDELEY_CITATION_v3_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"/>
          <w:id w:val="526680500"/>
          <w:placeholder>
            <w:docPart w:val="BD03732F5FE24F678D61938DD0F1E771"/>
          </w:placeholder>
        </w:sdtPr>
        <w:sdtEndPr/>
        <w:sdtContent>
          <w:r w:rsidR="008A4323" w:rsidRPr="008A4323">
            <w:rPr>
              <w:color w:val="000000"/>
            </w:rPr>
            <w:t>[3]</w:t>
          </w:r>
        </w:sdtContent>
      </w:sdt>
      <w:r w:rsidR="00F01418" w:rsidRPr="00140691">
        <w:t xml:space="preserve">. The interplay of variables, each conveying a facet of the tweet, contributes to an intricate tapestry of sentiment analysis. Intrinsically, this study is a marriage of technology and human experience, aiming to decipher the unspoken emotions buried within the digital </w:t>
      </w:r>
      <w:r w:rsidR="00F01418" w:rsidRPr="00140691">
        <w:lastRenderedPageBreak/>
        <w:t>expressions of customers. By comprehending these sentiments, organizations can uncover areas of improvement, enhance service quality, and adopt an environment where customers feel truly valued.</w:t>
      </w:r>
    </w:p>
    <w:p w14:paraId="637E1F9D" w14:textId="0340B073" w:rsidR="00F01418" w:rsidRPr="00140691" w:rsidRDefault="00A4121A" w:rsidP="00120E17">
      <w:pPr>
        <w:pStyle w:val="Heading2"/>
        <w:numPr>
          <w:ilvl w:val="0"/>
          <w:numId w:val="0"/>
        </w:numPr>
        <w:ind w:left="576"/>
      </w:pPr>
      <w:bookmarkStart w:id="12" w:name="_Toc145604051"/>
      <w:r w:rsidRPr="00140691">
        <w:t xml:space="preserve">1.1 </w:t>
      </w:r>
      <w:r w:rsidR="001661AC" w:rsidRPr="00140691">
        <w:t xml:space="preserve">  </w:t>
      </w:r>
      <w:r w:rsidR="00F01418" w:rsidRPr="00140691">
        <w:t>Purpose of Study</w:t>
      </w:r>
      <w:bookmarkEnd w:id="12"/>
    </w:p>
    <w:p w14:paraId="788FAA75" w14:textId="574AD8A5" w:rsidR="00F01418" w:rsidRPr="00140691" w:rsidRDefault="00BB5D29" w:rsidP="00F01418">
      <w:r>
        <w:t xml:space="preserve">    </w:t>
      </w:r>
      <w:r w:rsidR="00F01418" w:rsidRPr="00140691">
        <w:t>The study's primary focus is to tackle the mounting concern surrounding customer dissatisfaction within the airline sector. A discernible pattern has materialized wherein a notable percentage of individuals are voicing their discontent, primarily centered around ticket prices. Unforeseen and disproportionate price surges, paired with a perceived deterioration in service standards, have become overt. Hence, the study's objective is to distinguish and pinpoint the airline establishments that are lacking in delivering satisfactory provisions to their clientele. Through an exhaustive analysis, the study strives to illuminate the precise problematic areas and contribute to a deeper comprehension of the underlying causes driving customer dissatisfaction in this arena.</w:t>
      </w:r>
    </w:p>
    <w:p w14:paraId="3A8B32A8" w14:textId="07F9C163" w:rsidR="00F01418" w:rsidRPr="00140691" w:rsidRDefault="00BB5D29" w:rsidP="00F01418">
      <w:r>
        <w:t xml:space="preserve">    </w:t>
      </w:r>
      <w:r w:rsidR="00F01418" w:rsidRPr="00140691">
        <w:t xml:space="preserve">The impetus behind initiating this study stems from the prevalent predicament of widespread customer discontent within the domain of airline amenities. Recent observations have underscored a growing pattern of dissatisfaction, particularly concerning the affordability and perceived value of ticket costs. This unease is exacerbated by instances where airlines have seemingly escalated ticket prices without a corresponding enhancement in service </w:t>
      </w:r>
      <w:r w:rsidR="0046222C" w:rsidRPr="00140691">
        <w:t>calibre</w:t>
      </w:r>
      <w:r w:rsidR="00F01418" w:rsidRPr="00140691">
        <w:t xml:space="preserve">. In response to these hurdles, the study </w:t>
      </w:r>
      <w:r w:rsidR="003B5B0F" w:rsidRPr="00140691">
        <w:t>endeavours</w:t>
      </w:r>
      <w:r w:rsidR="00F01418" w:rsidRPr="00140691">
        <w:t xml:space="preserve"> to differentiate and isolate those specific airline entities that are falling short of meeting their customer base's expectations. By harnessing sophisticated Natural Language Processing (NLP) techniques and sentiment analysis, this investigation aspires to unveil nuanced perspectives derived from customer-generated content. These insights will elucidate the exact pain points and areas of discontent, thus fostering a more comprehensive apprehension of the challenges at hand. Ultimately, the study's purpose is to empower airlines and the industry in its entirety with actionable insights that can guide strategies toward heightening customer contentment. By identifying pivotal problematic zones, the study strives to instigate affirmative changes, enrich service quality, and reinstate customer faith in airline services.</w:t>
      </w:r>
    </w:p>
    <w:p w14:paraId="09231D18" w14:textId="77777777" w:rsidR="00F01418" w:rsidRPr="00140691" w:rsidRDefault="00F01418" w:rsidP="00120E17">
      <w:pPr>
        <w:pStyle w:val="Heading2"/>
        <w:numPr>
          <w:ilvl w:val="1"/>
          <w:numId w:val="2"/>
        </w:numPr>
      </w:pPr>
      <w:bookmarkStart w:id="13" w:name="_Toc145604052"/>
      <w:r w:rsidRPr="00140691">
        <w:t>Aim and Objective</w:t>
      </w:r>
      <w:bookmarkEnd w:id="13"/>
    </w:p>
    <w:p w14:paraId="231FCED4" w14:textId="4CADDE97" w:rsidR="00F01418" w:rsidRPr="00140691" w:rsidRDefault="00BB5D29" w:rsidP="00F01418">
      <w:r>
        <w:rPr>
          <w:b/>
          <w:bCs/>
        </w:rPr>
        <w:t xml:space="preserve">    </w:t>
      </w:r>
      <w:r w:rsidR="00F01418" w:rsidRPr="00140691">
        <w:rPr>
          <w:b/>
          <w:bCs/>
        </w:rPr>
        <w:t xml:space="preserve">Aim: </w:t>
      </w:r>
      <w:r w:rsidR="00F01418" w:rsidRPr="00140691">
        <w:t xml:space="preserve">Analysis of customer sentiment through different ML techniques to find the best or worst airline organizations. </w:t>
      </w:r>
    </w:p>
    <w:p w14:paraId="164E5BD5" w14:textId="77777777" w:rsidR="00F01418" w:rsidRPr="00140691" w:rsidRDefault="00F01418" w:rsidP="00F01418">
      <w:pPr>
        <w:spacing w:line="256" w:lineRule="auto"/>
        <w:jc w:val="left"/>
        <w:rPr>
          <w:b/>
          <w:bCs/>
        </w:rPr>
      </w:pPr>
      <w:r w:rsidRPr="00140691">
        <w:rPr>
          <w:b/>
          <w:bCs/>
        </w:rPr>
        <w:br w:type="page"/>
      </w:r>
    </w:p>
    <w:p w14:paraId="5725B26D" w14:textId="77777777" w:rsidR="00F01418" w:rsidRPr="00140691" w:rsidRDefault="00F01418" w:rsidP="00F01418">
      <w:pPr>
        <w:rPr>
          <w:b/>
          <w:bCs/>
        </w:rPr>
      </w:pPr>
      <w:r w:rsidRPr="00140691">
        <w:rPr>
          <w:b/>
          <w:bCs/>
        </w:rPr>
        <w:lastRenderedPageBreak/>
        <w:t xml:space="preserve">Objective: </w:t>
      </w:r>
    </w:p>
    <w:p w14:paraId="5C3AD457" w14:textId="77777777" w:rsidR="00F01418" w:rsidRPr="00140691" w:rsidRDefault="00F01418" w:rsidP="00F01418">
      <w:pPr>
        <w:pStyle w:val="ListParagraph"/>
        <w:numPr>
          <w:ilvl w:val="0"/>
          <w:numId w:val="14"/>
        </w:numPr>
      </w:pPr>
      <w:r w:rsidRPr="00140691">
        <w:t>The first objective is to find the best suitable for this work-study.</w:t>
      </w:r>
    </w:p>
    <w:p w14:paraId="57F0F827" w14:textId="77777777" w:rsidR="00F01418" w:rsidRPr="00140691" w:rsidRDefault="00F01418" w:rsidP="00F01418">
      <w:pPr>
        <w:pStyle w:val="ListParagraph"/>
        <w:numPr>
          <w:ilvl w:val="0"/>
          <w:numId w:val="14"/>
        </w:numPr>
      </w:pPr>
      <w:r w:rsidRPr="00140691">
        <w:t>After that find the platform to implement this work-study code.</w:t>
      </w:r>
    </w:p>
    <w:p w14:paraId="526CD53F" w14:textId="77777777" w:rsidR="00F01418" w:rsidRPr="00140691" w:rsidRDefault="00F01418" w:rsidP="00F01418">
      <w:pPr>
        <w:pStyle w:val="ListParagraph"/>
        <w:numPr>
          <w:ilvl w:val="0"/>
          <w:numId w:val="14"/>
        </w:numPr>
      </w:pPr>
      <w:r w:rsidRPr="00140691">
        <w:t>Choosing the best plots and graphs to represent the hidden information.</w:t>
      </w:r>
    </w:p>
    <w:p w14:paraId="343DAD00" w14:textId="77777777" w:rsidR="00F01418" w:rsidRPr="00140691" w:rsidRDefault="00F01418" w:rsidP="00F01418">
      <w:pPr>
        <w:pStyle w:val="ListParagraph"/>
        <w:numPr>
          <w:ilvl w:val="0"/>
          <w:numId w:val="14"/>
        </w:numPr>
      </w:pPr>
      <w:r w:rsidRPr="00140691">
        <w:t>Choosing the optimal techniques to create suitable models for this problem statement.</w:t>
      </w:r>
    </w:p>
    <w:p w14:paraId="3D22AE0B" w14:textId="77777777" w:rsidR="00F01418" w:rsidRPr="00140691" w:rsidRDefault="00F01418" w:rsidP="00F01418">
      <w:pPr>
        <w:pStyle w:val="ListParagraph"/>
        <w:numPr>
          <w:ilvl w:val="0"/>
          <w:numId w:val="14"/>
        </w:numPr>
      </w:pPr>
      <w:r w:rsidRPr="00140691">
        <w:t xml:space="preserve">After that used model evaluation techniques to finalize the best model for that. </w:t>
      </w:r>
    </w:p>
    <w:p w14:paraId="767BBC0D" w14:textId="77777777" w:rsidR="00F01418" w:rsidRPr="00140691" w:rsidRDefault="00F01418" w:rsidP="00120E17">
      <w:pPr>
        <w:pStyle w:val="Heading2"/>
        <w:numPr>
          <w:ilvl w:val="1"/>
          <w:numId w:val="2"/>
        </w:numPr>
      </w:pPr>
      <w:bookmarkStart w:id="14" w:name="_Toc145062316"/>
      <w:bookmarkStart w:id="15" w:name="_Toc145604053"/>
      <w:r w:rsidRPr="00140691">
        <w:t>Justification / rational for the research</w:t>
      </w:r>
      <w:bookmarkEnd w:id="14"/>
      <w:bookmarkEnd w:id="15"/>
      <w:r w:rsidRPr="00140691">
        <w:t xml:space="preserve"> </w:t>
      </w:r>
    </w:p>
    <w:p w14:paraId="03EA39AF" w14:textId="1D3E8ABB" w:rsidR="00F01418" w:rsidRPr="00140691" w:rsidRDefault="00BB5D29" w:rsidP="00F01418">
      <w:r>
        <w:t xml:space="preserve">    </w:t>
      </w:r>
      <w:r w:rsidR="00F01418" w:rsidRPr="00140691">
        <w:t xml:space="preserve">In today's highly competitive business landscape, customer sentiment analysis </w:t>
      </w:r>
      <w:r w:rsidR="00106FA2">
        <w:t xml:space="preserve">(CSA) </w:t>
      </w:r>
      <w:r w:rsidR="00F01418" w:rsidRPr="00140691">
        <w:t>has become increasingly critical, particularly in industries like airlines. Customer satisfaction directly impacts brand reputation and revenue, making it essential for companies to gain insights into customer sentiment. NLP techniques have emerged as a powerful tool for analyzing textual data, making it timely and relevant to research their application in airline customer sentiment analysis.</w:t>
      </w:r>
    </w:p>
    <w:p w14:paraId="4BB3A4E6" w14:textId="63537EEB" w:rsidR="00F01418" w:rsidRPr="00140691" w:rsidRDefault="00BB5D29" w:rsidP="00F01418">
      <w:r>
        <w:t xml:space="preserve">    </w:t>
      </w:r>
      <w:r w:rsidR="00F01418" w:rsidRPr="00140691">
        <w:t xml:space="preserve">The rapid advancement of NLP techniques, including large-scale pre-trained language models like BERT, has revolutionized text analysis. This tool </w:t>
      </w:r>
      <w:r w:rsidR="008F26BD" w:rsidRPr="00140691">
        <w:t>provides</w:t>
      </w:r>
      <w:r w:rsidR="00F01418" w:rsidRPr="00140691">
        <w:t xml:space="preserve"> the capability to extract valuable insights from textual data at scale, making them indispensable for businesses seeking to </w:t>
      </w:r>
      <w:r w:rsidR="005B5AA1" w:rsidRPr="00140691">
        <w:t>analyse</w:t>
      </w:r>
      <w:r w:rsidR="00F01418" w:rsidRPr="00140691">
        <w:t xml:space="preserve"> customer feedback and sentiment. As a result, investigating the application of NLP in the context of airline </w:t>
      </w:r>
      <w:r w:rsidR="00106FA2">
        <w:t>CSA</w:t>
      </w:r>
      <w:r w:rsidR="00741DB6">
        <w:t xml:space="preserve"> </w:t>
      </w:r>
      <w:r w:rsidR="00F01418" w:rsidRPr="00140691">
        <w:t xml:space="preserve">is both timely and relevant. Airlines gather customer feedback through various channels, including social media, online reviews, surveys, and customer service interactions. This wealth of data presents both opportunities and challenges. Utilizing NLP techniques to </w:t>
      </w:r>
      <w:r w:rsidR="005B5AA1" w:rsidRPr="00140691">
        <w:t>analyse</w:t>
      </w:r>
      <w:r w:rsidR="00F01418" w:rsidRPr="00140691">
        <w:t xml:space="preserve"> this data can help airlines efficiently process and understand customer sentiments from diverse sources, providing a comprehensive view of customer opinions.</w:t>
      </w:r>
    </w:p>
    <w:p w14:paraId="45C9D97B" w14:textId="7E18CB49" w:rsidR="00F01418" w:rsidRPr="00140691" w:rsidRDefault="00BB5D29" w:rsidP="00F01418">
      <w:r>
        <w:t xml:space="preserve">    </w:t>
      </w:r>
      <w:r w:rsidR="00F01418" w:rsidRPr="00140691">
        <w:t>Analy</w:t>
      </w:r>
      <w:r>
        <w:t>s</w:t>
      </w:r>
      <w:r w:rsidR="00F01418" w:rsidRPr="00140691">
        <w:t xml:space="preserve">ing customer sentiment equips airlines with the capacity to base their decisions on data. This involves recognizing trends and recurring patterns within customer feedback, enabling airlines to prioritize enhancements in areas that hold the greatest significance for their customers. This data-driven approach facilitates more efficient allocation of resources and the customization of marketing strategies to directly tackle specific customer concerns. Specified the highly competitive nature of the aviation industry, where customer satisfaction serves as a critical distinguishing factor, gaining insights into customer sentiment becomes dominant. This knowledge of customer sentiment plays a fundamental role in elevating the overall customer experience. Airlines can connect NLP-driven sentiment analysis to pinpoint areas of </w:t>
      </w:r>
      <w:r w:rsidR="00F01418" w:rsidRPr="00140691">
        <w:lastRenderedPageBreak/>
        <w:t>dissatisfaction, expose concealed problems, and proactively implement measures to resolve them. Consequently, this leads to heightened customer satisfaction and loyalty, with a subsequent positive impact on the company's financial performance.</w:t>
      </w:r>
    </w:p>
    <w:p w14:paraId="6BA919EC" w14:textId="48752EEE" w:rsidR="00F01418" w:rsidRPr="00140691" w:rsidRDefault="00BB5D29" w:rsidP="00F01418">
      <w:r>
        <w:t xml:space="preserve">     </w:t>
      </w:r>
      <w:r w:rsidR="00F01418" w:rsidRPr="00140691">
        <w:t xml:space="preserve">Moreover, efficient </w:t>
      </w:r>
      <w:r w:rsidR="00106FA2">
        <w:t xml:space="preserve">CSA </w:t>
      </w:r>
      <w:r w:rsidR="00F01418" w:rsidRPr="00140691">
        <w:t>can have a substantial economic impact. By addressing customer concerns effectively, airlines can reduce the costs associated with customer support and complaint resolution. Efficient allocation of resources, combined with proactive issue resolution, can mitigate potential PR crises by addressing issues before they escalate. Airlines that effectively control NLP for sentiment analysis can gain a competitive edge. They can respond more quickly to developing issues, capitalize on positive feedback, and adapt their strategies based on real-time customer sentiment. This proactive approach can set them apart in a fiercely competitive market. Despite the clear business implications, there is a gap in academic research concerning the application of NLP techniques in the aviation industry's customer sentiment analysis. Conducting research in this area can contribute to the academic understanding of NLP in the context of customer feedback and sentiment analysis.</w:t>
      </w:r>
    </w:p>
    <w:p w14:paraId="5154758F" w14:textId="4FB473B6" w:rsidR="00F01418" w:rsidRPr="00140691" w:rsidRDefault="00BB5D29" w:rsidP="00F01418">
      <w:r>
        <w:t xml:space="preserve">    </w:t>
      </w:r>
      <w:r w:rsidR="00F01418" w:rsidRPr="00140691">
        <w:t xml:space="preserve">Overall, the research on </w:t>
      </w:r>
      <w:r w:rsidR="00106FA2">
        <w:t xml:space="preserve">CSA </w:t>
      </w:r>
      <w:r w:rsidR="00F01418" w:rsidRPr="00140691">
        <w:t>on airlines using NLP techniques is justified by the pressing need for airlines to better understand and respond to customer sentiments. Leveraging advanced NLP tools and techniques can lead to improved customer experiences, enhanced decision-making, and a competitive advantage in the aviation industry. This research not only holds significant business implications but also contributes to the academic knowledge base in the field of NLP and sentiment analysis.</w:t>
      </w:r>
    </w:p>
    <w:p w14:paraId="302ECE7C" w14:textId="77777777" w:rsidR="00F01418" w:rsidRPr="00140691" w:rsidRDefault="00F01418" w:rsidP="00120E17">
      <w:pPr>
        <w:pStyle w:val="Heading2"/>
        <w:numPr>
          <w:ilvl w:val="1"/>
          <w:numId w:val="2"/>
        </w:numPr>
      </w:pPr>
      <w:bookmarkStart w:id="16" w:name="_Toc145604054"/>
      <w:r w:rsidRPr="00140691">
        <w:t>Methodology</w:t>
      </w:r>
      <w:bookmarkEnd w:id="16"/>
      <w:r w:rsidRPr="00140691">
        <w:t xml:space="preserve"> </w:t>
      </w:r>
    </w:p>
    <w:p w14:paraId="0EB4353B" w14:textId="793953CD" w:rsidR="00F01418" w:rsidRPr="00140691" w:rsidRDefault="00BB5D29" w:rsidP="00F01418">
      <w:r>
        <w:t xml:space="preserve">    </w:t>
      </w:r>
      <w:r w:rsidR="00F01418" w:rsidRPr="00140691">
        <w:t>In the "</w:t>
      </w:r>
      <w:r w:rsidR="00106FA2">
        <w:t xml:space="preserve">CSA </w:t>
      </w:r>
      <w:r w:rsidR="00F01418" w:rsidRPr="00140691">
        <w:t xml:space="preserve">on Airlines using NLP Techniques" project, the methodology employed revolves around leveraging NLP </w:t>
      </w:r>
      <w:r w:rsidR="00272286" w:rsidRPr="00140691">
        <w:t>methods</w:t>
      </w:r>
      <w:r w:rsidR="00F01418" w:rsidRPr="00140691">
        <w:t xml:space="preserve"> to </w:t>
      </w:r>
      <w:r w:rsidR="005B5AA1" w:rsidRPr="00140691">
        <w:t>analyse</w:t>
      </w:r>
      <w:r w:rsidR="00F01418" w:rsidRPr="00140691">
        <w:t xml:space="preserve"> customer sentiments toward airlines. The primary approach involves transforming the textual data into numerical vectors using the TF-IDF technique. By converting the text into numerical representations, the project aims to capture the essence of customer reviews. Subsequently, a range of ML algorithms is applied to discern the sentiment of each tweet, distinguishing between positive and negative reviews. This amalgamation of TF-IDF and diverse ML algorithms enhances the project's ability to classify and gauge customer sentiments effectively.</w:t>
      </w:r>
    </w:p>
    <w:p w14:paraId="326AC52B" w14:textId="77777777" w:rsidR="00F01418" w:rsidRPr="00140691" w:rsidRDefault="00F01418" w:rsidP="00120E17">
      <w:pPr>
        <w:pStyle w:val="Heading2"/>
        <w:numPr>
          <w:ilvl w:val="1"/>
          <w:numId w:val="2"/>
        </w:numPr>
      </w:pPr>
      <w:bookmarkStart w:id="17" w:name="_Toc145604055"/>
      <w:r w:rsidRPr="00140691">
        <w:t>Research Question</w:t>
      </w:r>
      <w:bookmarkEnd w:id="17"/>
    </w:p>
    <w:p w14:paraId="2F4F71A8" w14:textId="77777777" w:rsidR="00F01418" w:rsidRPr="00140691" w:rsidRDefault="00F01418" w:rsidP="00F01418">
      <w:pPr>
        <w:pStyle w:val="ListParagraph"/>
        <w:numPr>
          <w:ilvl w:val="0"/>
          <w:numId w:val="15"/>
        </w:numPr>
      </w:pPr>
      <w:r w:rsidRPr="00140691">
        <w:t>What prompts airline authorities' service quality issues, evident in NLP-based customer sentiment analysis?</w:t>
      </w:r>
    </w:p>
    <w:p w14:paraId="15C80CE8" w14:textId="77777777" w:rsidR="00F01418" w:rsidRPr="00140691" w:rsidRDefault="00F01418" w:rsidP="00F01418">
      <w:pPr>
        <w:pStyle w:val="ListParagraph"/>
        <w:numPr>
          <w:ilvl w:val="0"/>
          <w:numId w:val="15"/>
        </w:numPr>
      </w:pPr>
      <w:r w:rsidRPr="00140691">
        <w:lastRenderedPageBreak/>
        <w:t>How does NLP-driven sentiment analysis reveal struggling airlines and their service-related losses categorically?</w:t>
      </w:r>
    </w:p>
    <w:p w14:paraId="36A3CFB6" w14:textId="77777777" w:rsidR="00F01418" w:rsidRPr="00140691" w:rsidRDefault="00F01418" w:rsidP="00F01418">
      <w:pPr>
        <w:pStyle w:val="ListParagraph"/>
        <w:numPr>
          <w:ilvl w:val="0"/>
          <w:numId w:val="15"/>
        </w:numPr>
      </w:pPr>
      <w:r w:rsidRPr="00140691">
        <w:t>Can NLP uncover exact sources of poor service in airlines, spotlighting customer dissatisfaction triggers?</w:t>
      </w:r>
    </w:p>
    <w:p w14:paraId="45645222" w14:textId="77777777" w:rsidR="00F01418" w:rsidRPr="00140691" w:rsidRDefault="00F01418" w:rsidP="00F01418">
      <w:pPr>
        <w:pStyle w:val="ListParagraph"/>
        <w:numPr>
          <w:ilvl w:val="0"/>
          <w:numId w:val="15"/>
        </w:numPr>
      </w:pPr>
      <w:r w:rsidRPr="00140691">
        <w:t>How does advanced NLP-powered sentiment analysis aid airline service understanding, highlighting worrisome aspects?</w:t>
      </w:r>
    </w:p>
    <w:p w14:paraId="34AFB419" w14:textId="77777777" w:rsidR="00F01418" w:rsidRPr="00140691" w:rsidRDefault="00F01418" w:rsidP="00F01418">
      <w:pPr>
        <w:pStyle w:val="ListParagraph"/>
        <w:numPr>
          <w:ilvl w:val="0"/>
          <w:numId w:val="15"/>
        </w:numPr>
      </w:pPr>
      <w:r w:rsidRPr="00140691">
        <w:t>What NLP-derived insights link service-related factors to financial setbacks in particular airlines?</w:t>
      </w:r>
    </w:p>
    <w:p w14:paraId="539D0370" w14:textId="77777777" w:rsidR="00F01418" w:rsidRPr="00140691" w:rsidRDefault="00F01418" w:rsidP="00F01418">
      <w:pPr>
        <w:spacing w:after="0"/>
        <w:jc w:val="left"/>
        <w:sectPr w:rsidR="00F01418" w:rsidRPr="00140691">
          <w:pgSz w:w="11906" w:h="16838"/>
          <w:pgMar w:top="1440" w:right="1440" w:bottom="1440" w:left="1440" w:header="708" w:footer="708" w:gutter="0"/>
          <w:pgNumType w:start="1"/>
          <w:cols w:space="720"/>
        </w:sectPr>
      </w:pPr>
    </w:p>
    <w:p w14:paraId="4999D028" w14:textId="77777777" w:rsidR="00F01418" w:rsidRPr="00140691" w:rsidRDefault="00F01418" w:rsidP="00F01418">
      <w:pPr>
        <w:jc w:val="center"/>
        <w:rPr>
          <w:b/>
          <w:bCs/>
          <w:sz w:val="32"/>
          <w:szCs w:val="30"/>
        </w:rPr>
      </w:pPr>
      <w:r w:rsidRPr="00140691">
        <w:rPr>
          <w:b/>
          <w:bCs/>
          <w:sz w:val="32"/>
          <w:szCs w:val="30"/>
        </w:rPr>
        <w:lastRenderedPageBreak/>
        <w:t>Chapter 2</w:t>
      </w:r>
    </w:p>
    <w:p w14:paraId="2CD35AA9" w14:textId="77777777" w:rsidR="00F01418" w:rsidRPr="00140691" w:rsidRDefault="00F01418" w:rsidP="00F01418">
      <w:pPr>
        <w:pStyle w:val="Heading1"/>
        <w:numPr>
          <w:ilvl w:val="0"/>
          <w:numId w:val="2"/>
        </w:numPr>
        <w:ind w:left="0" w:hanging="567"/>
      </w:pPr>
      <w:bookmarkStart w:id="18" w:name="_Toc145604056"/>
      <w:r w:rsidRPr="00140691">
        <w:t>Literature Review</w:t>
      </w:r>
      <w:bookmarkEnd w:id="18"/>
    </w:p>
    <w:p w14:paraId="4349CDDA" w14:textId="77777777" w:rsidR="00F01418" w:rsidRPr="00140691" w:rsidRDefault="00F01418" w:rsidP="00120E17">
      <w:pPr>
        <w:pStyle w:val="Heading2"/>
        <w:numPr>
          <w:ilvl w:val="1"/>
          <w:numId w:val="2"/>
        </w:numPr>
      </w:pPr>
      <w:bookmarkStart w:id="19" w:name="_Toc145062321"/>
      <w:bookmarkStart w:id="20" w:name="_Toc145604057"/>
      <w:r w:rsidRPr="00140691">
        <w:t>Overview</w:t>
      </w:r>
      <w:bookmarkEnd w:id="19"/>
      <w:bookmarkEnd w:id="20"/>
      <w:r w:rsidRPr="00140691">
        <w:t xml:space="preserve"> </w:t>
      </w:r>
    </w:p>
    <w:p w14:paraId="016AF07A" w14:textId="2619732C" w:rsidR="00F01418" w:rsidRPr="00140691" w:rsidRDefault="00BB5D29" w:rsidP="00F01418">
      <w:r>
        <w:t xml:space="preserve">    </w:t>
      </w:r>
      <w:r w:rsidR="00F01418" w:rsidRPr="00140691">
        <w:t xml:space="preserve">In Chapter, Section 2.1 delivers specifics about the various sections sheltered in this Chapter that contains the existing approaches, the NLP role in the forecast of </w:t>
      </w:r>
      <w:r w:rsidR="00106FA2">
        <w:t xml:space="preserve">CSA </w:t>
      </w:r>
      <w:r w:rsidR="00F01418" w:rsidRPr="00140691">
        <w:t>on airlines, and the review of the studies performed in the past by various researchers. Section 2.2 delivers existing approaches for predicting Customer sentiment which includes both the traditional and the modern methods of analyzing the Customer reviews. Section 2.3 covers the role of NLP in the forecast of a sentiment analysis of the airline customers. Section 2.4 covers the review of recent studies that were achieved by many investigators. This Section covers the various methods that other authors implemented and the results that they obtained. Section 2.5 provides Identifying gaps.</w:t>
      </w:r>
    </w:p>
    <w:p w14:paraId="7E982859" w14:textId="77777777" w:rsidR="00F01418" w:rsidRPr="00140691" w:rsidRDefault="00F01418" w:rsidP="00120E17">
      <w:pPr>
        <w:pStyle w:val="Heading2"/>
        <w:numPr>
          <w:ilvl w:val="1"/>
          <w:numId w:val="2"/>
        </w:numPr>
      </w:pPr>
      <w:bookmarkStart w:id="21" w:name="_Toc145604058"/>
      <w:r w:rsidRPr="00140691">
        <w:t>Existing Research</w:t>
      </w:r>
      <w:bookmarkEnd w:id="21"/>
      <w:r w:rsidRPr="00140691">
        <w:t xml:space="preserve"> </w:t>
      </w:r>
    </w:p>
    <w:p w14:paraId="2E50C8BC" w14:textId="60A7B89B" w:rsidR="00F01418" w:rsidRPr="00140691" w:rsidRDefault="00BB5D29" w:rsidP="00F01418">
      <w:r>
        <w:t xml:space="preserve">   </w:t>
      </w:r>
      <w:r w:rsidR="00140691" w:rsidRPr="008A4323">
        <w:t xml:space="preserve">Findings from previous research using NLP techniques on </w:t>
      </w:r>
      <w:r w:rsidR="00106FA2" w:rsidRPr="008A4323">
        <w:t xml:space="preserve">CSA </w:t>
      </w:r>
      <w:r w:rsidR="00140691" w:rsidRPr="008A4323">
        <w:t>in the context of airlines are favourable. To examine how people feel about airlines, studies have focused on analysing customer feedback, social media data, and survey findings. NLP algorithms have been used to extract and classify sentiment from text data. Airlines are able to identify problem areas, improve service quality and consequently better understand customer satisfaction levels. In addition, studies use sentiment analysis for real-time customer feedback to help airlines make rapid changes and maintain a positive brand reputation in a highly competitive industry.</w:t>
      </w:r>
    </w:p>
    <w:p w14:paraId="6C31909D" w14:textId="77777777" w:rsidR="00F01418" w:rsidRPr="00140691" w:rsidRDefault="00F01418" w:rsidP="00F01418">
      <w:pPr>
        <w:pStyle w:val="Heading3"/>
        <w:numPr>
          <w:ilvl w:val="2"/>
          <w:numId w:val="2"/>
        </w:numPr>
      </w:pPr>
      <w:bookmarkStart w:id="22" w:name="_Toc145604059"/>
      <w:r w:rsidRPr="00140691">
        <w:t>Traditional Methods</w:t>
      </w:r>
      <w:bookmarkEnd w:id="22"/>
      <w:r w:rsidRPr="00140691">
        <w:t xml:space="preserve"> </w:t>
      </w:r>
    </w:p>
    <w:p w14:paraId="4485B957" w14:textId="61EC907D" w:rsidR="00F01418" w:rsidRPr="00140691" w:rsidRDefault="00BB5D29" w:rsidP="00F01418">
      <w:r>
        <w:t xml:space="preserve">    </w:t>
      </w:r>
      <w:r w:rsidR="00140691" w:rsidRPr="008A4323">
        <w:t>According to Gitto and Mancuso</w:t>
      </w:r>
      <w:r w:rsidR="008A4323">
        <w:t>, i</w:t>
      </w:r>
      <w:r w:rsidR="00140691" w:rsidRPr="008A4323">
        <w:t>n the airline business, researchers routinely use techniques for sentiment analysis to examine online reviews of commercial airlines to determine customer satisfaction levels</w:t>
      </w:r>
      <w:r w:rsidR="008A4323">
        <w:t xml:space="preserve"> </w:t>
      </w:r>
      <w:sdt>
        <w:sdtPr>
          <w:rPr>
            <w:color w:val="000000"/>
          </w:rPr>
          <w:tag w:val="MENDELEY_CITATION_v3_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"/>
          <w:id w:val="413751881"/>
          <w:placeholder>
            <w:docPart w:val="DefaultPlaceholder_-1854013440"/>
          </w:placeholder>
        </w:sdtPr>
        <w:sdtEndPr/>
        <w:sdtContent>
          <w:r w:rsidR="008A4323" w:rsidRPr="008A4323">
            <w:rPr>
              <w:color w:val="000000"/>
            </w:rPr>
            <w:t>[4]</w:t>
          </w:r>
        </w:sdtContent>
      </w:sdt>
      <w:r w:rsidR="00140691" w:rsidRPr="008A4323">
        <w:t xml:space="preserve">. In addition, social media sites have become important sources of textual information for sentiment analysis, particularly with regard to tweets and other online comments. To interpret emotions, this type of study usually uses dictionaries and emotion lexicons. The first step in these experiments is to preprocess consumer text data using NLP techniques to assess sentiment. Since then, many ML algorithms have been used to predict client sentiment. This comprehensive approach has increased service standards and is helpful in measuring the value of airline services </w:t>
      </w:r>
      <w:sdt>
        <w:sdtPr>
          <w:rPr>
            <w:color w:val="000000"/>
          </w:rPr>
          <w:tag w:val="MENDELEY_CITATION_v3_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"/>
          <w:id w:val="1717319669"/>
          <w:placeholder>
            <w:docPart w:val="DefaultPlaceholder_-1854013440"/>
          </w:placeholder>
        </w:sdtPr>
        <w:sdtEndPr/>
        <w:sdtContent>
          <w:r w:rsidR="008A4323" w:rsidRPr="008A4323">
            <w:rPr>
              <w:color w:val="000000"/>
            </w:rPr>
            <w:t>[5]</w:t>
          </w:r>
        </w:sdtContent>
      </w:sdt>
      <w:r w:rsidR="00140691" w:rsidRPr="008A4323">
        <w:t xml:space="preserve">. Notably, one study achieved a 71% accuracy rate when analysing online passenger satisfaction ratings using a simple bias classification algorithm. NLP techniques have also been used to predict customer satisfaction levels from </w:t>
      </w:r>
      <w:r w:rsidR="00140691" w:rsidRPr="008A4323">
        <w:lastRenderedPageBreak/>
        <w:t xml:space="preserve">online reviews, particularly in the context of the Covid-19 pandemic </w:t>
      </w:r>
      <w:sdt>
        <w:sdtPr>
          <w:rPr>
            <w:color w:val="000000"/>
          </w:rPr>
          <w:tag w:val="MENDELEY_CITATION_v3_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"/>
          <w:id w:val="1403171075"/>
          <w:placeholder>
            <w:docPart w:val="DefaultPlaceholder_-1854013440"/>
          </w:placeholder>
        </w:sdtPr>
        <w:sdtEndPr/>
        <w:sdtContent>
          <w:r w:rsidR="008A4323" w:rsidRPr="008A4323">
            <w:rPr>
              <w:color w:val="000000"/>
            </w:rPr>
            <w:t>[6]</w:t>
          </w:r>
        </w:sdtContent>
      </w:sdt>
      <w:r w:rsidR="00140691" w:rsidRPr="008A4323">
        <w:t>. Word embedding techniques and visual data analysis have been used to evaluate airline ratings and draw meaningful conclusions. In addition, ML methods have been applied to predict unrated portions of ratings, expand data sets, and provide the airline industry with an easier way to understand and manage customer sentiment.</w:t>
      </w:r>
      <w:r w:rsidR="00F01418" w:rsidRPr="00140691">
        <w:t xml:space="preserve"> </w:t>
      </w:r>
    </w:p>
    <w:p w14:paraId="5924246F" w14:textId="3890A5B4" w:rsidR="00F01418" w:rsidRPr="00140691" w:rsidRDefault="00BB5D29" w:rsidP="00F01418">
      <w:r>
        <w:t xml:space="preserve">    </w:t>
      </w:r>
      <w:r w:rsidR="00F01418" w:rsidRPr="00140691">
        <w:t xml:space="preserve">According to the Choi et al., social media platforms have served as rich sources of textual data, allowing researchers to gather a vast pool of customer responses, particularly on platforms like Twitter </w:t>
      </w:r>
      <w:sdt>
        <w:sdtPr>
          <w:rPr>
            <w:color w:val="000000"/>
          </w:rPr>
          <w:tag w:val="MENDELEY_CITATION_v3_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"/>
          <w:id w:val="-1346087738"/>
          <w:placeholder>
            <w:docPart w:val="BD03732F5FE24F678D61938DD0F1E771"/>
          </w:placeholder>
        </w:sdtPr>
        <w:sdtEndPr/>
        <w:sdtContent>
          <w:r w:rsidR="008A4323" w:rsidRPr="008A4323">
            <w:rPr>
              <w:color w:val="000000"/>
            </w:rPr>
            <w:t>[7]</w:t>
          </w:r>
        </w:sdtContent>
      </w:sdt>
      <w:r w:rsidR="00F01418" w:rsidRPr="00140691">
        <w:t xml:space="preserve">. Through the analysis of tweets and other online interactions, researchers have crafted research proposals that delve into customer sentiment using lexicons and emotion lexicons. This approach involves building lists of words associated with different emotions, enabling the classification of text into positive, negative, or neutral sentiments. The foundation of these traditional methods often starts with NLP techniques </w:t>
      </w:r>
      <w:sdt>
        <w:sdtPr>
          <w:rPr>
            <w:color w:val="000000"/>
          </w:rPr>
          <w:tag w:val="MENDELEY_CITATION_v3_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"/>
          <w:id w:val="-114679085"/>
          <w:placeholder>
            <w:docPart w:val="BD03732F5FE24F678D61938DD0F1E771"/>
          </w:placeholder>
        </w:sdtPr>
        <w:sdtEndPr/>
        <w:sdtContent>
          <w:r w:rsidR="008A4323" w:rsidRPr="008A4323">
            <w:rPr>
              <w:color w:val="000000"/>
            </w:rPr>
            <w:t>[8]</w:t>
          </w:r>
        </w:sdtContent>
      </w:sdt>
      <w:r w:rsidR="00F01418" w:rsidRPr="00140691">
        <w:t xml:space="preserve">. By applying NLP, researchers preprocess and structure the textual data, transforming it into a format that can be analysed. This process involves tasks such as tokenization, stemming, and removing </w:t>
      </w:r>
      <w:r w:rsidR="0013251B" w:rsidRPr="00140691">
        <w:t>stop words</w:t>
      </w:r>
      <w:r w:rsidR="00F01418" w:rsidRPr="00140691">
        <w:t>, enhancing the quality of the data for subsequent analysis.</w:t>
      </w:r>
    </w:p>
    <w:p w14:paraId="5A968A64" w14:textId="05658FF4" w:rsidR="00F01418" w:rsidRPr="00140691" w:rsidRDefault="00BB5D29" w:rsidP="00F01418">
      <w:r>
        <w:t xml:space="preserve">   </w:t>
      </w:r>
      <w:r w:rsidR="00F01418" w:rsidRPr="00140691">
        <w:t xml:space="preserve">Various ML methods are employed to predict customer sentiments. These methods leverage the structured and </w:t>
      </w:r>
      <w:r w:rsidR="0013251B" w:rsidRPr="00140691">
        <w:t>labelled</w:t>
      </w:r>
      <w:r w:rsidR="00F01418" w:rsidRPr="00140691">
        <w:t xml:space="preserve"> data to develop predictive models. Naïve Bayes classification is one such technique that has gained traction for sentiment analysis. By training the model on historical data with known sentiment labels, it learns to classify new, </w:t>
      </w:r>
      <w:r w:rsidR="0013251B" w:rsidRPr="00140691">
        <w:t>unlabelled</w:t>
      </w:r>
      <w:r w:rsidR="00F01418" w:rsidRPr="00140691">
        <w:t xml:space="preserve"> data based on patterns it has discerned during training </w:t>
      </w:r>
      <w:sdt>
        <w:sdtPr>
          <w:rPr>
            <w:color w:val="000000"/>
          </w:rPr>
          <w:tag w:val="MENDELEY_CITATION_v3_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"/>
          <w:id w:val="419147961"/>
          <w:placeholder>
            <w:docPart w:val="BD03732F5FE24F678D61938DD0F1E771"/>
          </w:placeholder>
        </w:sdtPr>
        <w:sdtEndPr/>
        <w:sdtContent>
          <w:r w:rsidR="008A4323" w:rsidRPr="008A4323">
            <w:rPr>
              <w:color w:val="000000"/>
            </w:rPr>
            <w:t>[9]</w:t>
          </w:r>
        </w:sdtContent>
      </w:sdt>
      <w:r w:rsidR="00F01418" w:rsidRPr="00140691">
        <w:t xml:space="preserve">. In one study, the author employed a combination of NLP and ML techniques to monitor the importance of airline services through the analysis of customer reviews. By predicting sentiment, airlines could better understand how customers perceive their services and subsequently enhance their offerings. The study achieved a 71% accuracy using the naïve Bayes classification technique, indicating a significant success in assessing passenger satisfaction through online reviews. </w:t>
      </w:r>
    </w:p>
    <w:p w14:paraId="5C4816E3" w14:textId="057A1F8A" w:rsidR="00F01418" w:rsidRPr="00140691" w:rsidRDefault="00BB5D29" w:rsidP="00F01418">
      <w:r>
        <w:t xml:space="preserve">    </w:t>
      </w:r>
      <w:r w:rsidR="00F01418" w:rsidRPr="00140691">
        <w:t xml:space="preserve">According to Ibrahim and Wang in the tourism sector, traditional methods of sentiment analysis have evolved into a sophisticated strategy that goes beyond straightforward sentiment classification </w:t>
      </w:r>
      <w:sdt>
        <w:sdtPr>
          <w:rPr>
            <w:color w:val="000000"/>
          </w:rPr>
          <w:tag w:val="MENDELEY_CITATION_v3_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"/>
          <w:id w:val="-1210955194"/>
          <w:placeholder>
            <w:docPart w:val="BD03732F5FE24F678D61938DD0F1E771"/>
          </w:placeholder>
        </w:sdtPr>
        <w:sdtEndPr/>
        <w:sdtContent>
          <w:r w:rsidR="008A4323" w:rsidRPr="008A4323">
            <w:rPr>
              <w:color w:val="000000"/>
            </w:rPr>
            <w:t>[10]</w:t>
          </w:r>
        </w:sdtContent>
      </w:sdt>
      <w:r w:rsidR="00F01418" w:rsidRPr="00140691">
        <w:t xml:space="preserve">. Researchers' toolkits now include word embedding systems such as Word2Vec and GloVe, which mathematically represent words and enable the capture of complex semantic relationships. In addition to making, it easier to understand how specific words or phrases in airline reviews relate to specific emotions, learning improves by highlighting the shades of emotion </w:t>
      </w:r>
      <w:sdt>
        <w:sdtPr>
          <w:rPr>
            <w:color w:val="000000"/>
          </w:rPr>
          <w:tag w:val="MENDELEY_CITATION_v3_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"/>
          <w:id w:val="-1208952839"/>
          <w:placeholder>
            <w:docPart w:val="BD03732F5FE24F678D61938DD0F1E771"/>
          </w:placeholder>
        </w:sdtPr>
        <w:sdtEndPr/>
        <w:sdtContent>
          <w:r w:rsidR="008A4323" w:rsidRPr="008A4323">
            <w:rPr>
              <w:color w:val="000000"/>
            </w:rPr>
            <w:t>[11]</w:t>
          </w:r>
        </w:sdtContent>
      </w:sdt>
      <w:r w:rsidR="00F01418" w:rsidRPr="00140691">
        <w:rPr>
          <w:color w:val="000000"/>
        </w:rPr>
        <w:t>.</w:t>
      </w:r>
      <w:r w:rsidR="00F01418" w:rsidRPr="00140691">
        <w:t xml:space="preserve">  Furthermore, seamlessly integrated visual analytics </w:t>
      </w:r>
      <w:r w:rsidR="00F01418" w:rsidRPr="00140691">
        <w:lastRenderedPageBreak/>
        <w:t>techniques provide graphical visualization of sentiment rating distributions. These visualizations, which provide a holistic view of passenger attitudes, can help airlines better understand trends in customer satisfaction.</w:t>
      </w:r>
    </w:p>
    <w:p w14:paraId="54A2E645" w14:textId="72FA65E0" w:rsidR="00F01418" w:rsidRPr="00140691" w:rsidRDefault="00BB5D29" w:rsidP="00F01418">
      <w:r>
        <w:t xml:space="preserve">   </w:t>
      </w:r>
      <w:r w:rsidR="00F01418" w:rsidRPr="00140691">
        <w:t xml:space="preserve">For entities that do not have a hierarchical review, predictive analytics are now incorporated into traditional techniques. Using ML techniques, sentiment toward factors not directly mentioned in reviews can now be predicted </w:t>
      </w:r>
      <w:sdt>
        <w:sdtPr>
          <w:rPr>
            <w:color w:val="000000"/>
          </w:rPr>
          <w:tag w:val="MENDELEY_CITATION_v3_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"/>
          <w:id w:val="-1923632620"/>
          <w:placeholder>
            <w:docPart w:val="BD03732F5FE24F678D61938DD0F1E771"/>
          </w:placeholder>
        </w:sdtPr>
        <w:sdtEndPr/>
        <w:sdtContent>
          <w:r w:rsidR="008A4323" w:rsidRPr="008A4323">
            <w:rPr>
              <w:color w:val="000000"/>
            </w:rPr>
            <w:t>[12]</w:t>
          </w:r>
        </w:sdtContent>
      </w:sdt>
      <w:r w:rsidR="00F01418" w:rsidRPr="00140691">
        <w:rPr>
          <w:color w:val="000000"/>
        </w:rPr>
        <w:t xml:space="preserve">. </w:t>
      </w:r>
      <w:r w:rsidR="00F01418" w:rsidRPr="00140691">
        <w:t xml:space="preserve">Even if customers do not provide direct feedback by assuming sentiment based on context and surrounding data, airlines can gain deep insight into many aspects of their services. Another essential component of these tactics is data supplementation, which is supplementing pre-existing data with information or other features from external sources, such as flight information, local weather or client demographics. Han et al. extensive data integration can enable airlines to better understand the emotions and feelings of their customers, uncovering external factors that affect their happiness </w:t>
      </w:r>
      <w:sdt>
        <w:sdtPr>
          <w:rPr>
            <w:color w:val="000000"/>
          </w:rPr>
          <w:tag w:val="MENDELEY_CITATION_v3_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"/>
          <w:id w:val="246387777"/>
          <w:placeholder>
            <w:docPart w:val="BD03732F5FE24F678D61938DD0F1E771"/>
          </w:placeholder>
        </w:sdtPr>
        <w:sdtEndPr/>
        <w:sdtContent>
          <w:r w:rsidR="008A4323" w:rsidRPr="008A4323">
            <w:rPr>
              <w:color w:val="000000"/>
            </w:rPr>
            <w:t>[13]</w:t>
          </w:r>
        </w:sdtContent>
      </w:sdt>
      <w:r w:rsidR="00F01418" w:rsidRPr="00140691">
        <w:t xml:space="preserve">. In short, these traditional methods emphasize an ongoing improvement cycle, in which airlines incorporate findings from sentiment analysis to enhance their offerings and services. By closely monitoring sentiment trends, they can identify problem areas and follow the evolution of service improvements. This data-driven approach has become imperative in the airline industry, where customer experience is a key competitive advantage </w:t>
      </w:r>
      <w:sdt>
        <w:sdtPr>
          <w:rPr>
            <w:color w:val="000000"/>
          </w:rPr>
          <w:tag w:val="MENDELEY_CITATION_v3_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"/>
          <w:id w:val="181248432"/>
          <w:placeholder>
            <w:docPart w:val="BD03732F5FE24F678D61938DD0F1E771"/>
          </w:placeholder>
        </w:sdtPr>
        <w:sdtEndPr/>
        <w:sdtContent>
          <w:r w:rsidR="008A4323" w:rsidRPr="008A4323">
            <w:rPr>
              <w:color w:val="000000"/>
            </w:rPr>
            <w:t>[14]</w:t>
          </w:r>
        </w:sdtContent>
      </w:sdt>
      <w:r w:rsidR="00F01418" w:rsidRPr="00140691">
        <w:t>. Sentiment research helps airlines make informed decisions and tailor their products to meet and exceed customer expectations, thereby maintaining their competitiveness and profitability. In an age where customer satisfaction matters, sentiment analysis is just one tool.</w:t>
      </w:r>
    </w:p>
    <w:p w14:paraId="0868BCD0" w14:textId="77777777" w:rsidR="00F01418" w:rsidRPr="00140691" w:rsidRDefault="00F01418" w:rsidP="00F01418">
      <w:pPr>
        <w:pStyle w:val="Heading3"/>
        <w:numPr>
          <w:ilvl w:val="2"/>
          <w:numId w:val="2"/>
        </w:numPr>
      </w:pPr>
      <w:bookmarkStart w:id="23" w:name="_Toc145604060"/>
      <w:r w:rsidRPr="00140691">
        <w:t>Modern Methods</w:t>
      </w:r>
      <w:bookmarkEnd w:id="23"/>
    </w:p>
    <w:p w14:paraId="35201F93" w14:textId="53F9A821" w:rsidR="00F01418" w:rsidRPr="00140691" w:rsidRDefault="00BB5D29" w:rsidP="00F01418">
      <w:pPr>
        <w:rPr>
          <w:rFonts w:cs="Times New Roman"/>
        </w:rPr>
      </w:pPr>
      <w:r>
        <w:rPr>
          <w:rFonts w:cs="Times New Roman"/>
        </w:rPr>
        <w:t xml:space="preserve">    </w:t>
      </w:r>
      <w:r w:rsidR="00140691" w:rsidRPr="00140691">
        <w:rPr>
          <w:rFonts w:cs="Times New Roman"/>
        </w:rPr>
        <w:t xml:space="preserve">Modern techniques are employed in the modern era to forecast consumer happiness levels and </w:t>
      </w:r>
      <w:r w:rsidR="00A60ED9" w:rsidRPr="00140691">
        <w:rPr>
          <w:rFonts w:cs="Times New Roman"/>
        </w:rPr>
        <w:t>analyse</w:t>
      </w:r>
      <w:r w:rsidR="00140691" w:rsidRPr="00140691">
        <w:rPr>
          <w:rFonts w:cs="Times New Roman"/>
        </w:rPr>
        <w:t xml:space="preserve"> feedback from consumers in order to focus more on them and their elevated market expenditures. The researcher has used NLP and </w:t>
      </w:r>
      <w:r w:rsidR="00E20139">
        <w:rPr>
          <w:rFonts w:cs="Times New Roman"/>
        </w:rPr>
        <w:t>ML</w:t>
      </w:r>
      <w:r w:rsidR="00A36BDE">
        <w:rPr>
          <w:rFonts w:cs="Times New Roman"/>
        </w:rPr>
        <w:t xml:space="preserve"> A</w:t>
      </w:r>
      <w:r w:rsidR="00140691" w:rsidRPr="00140691">
        <w:rPr>
          <w:rFonts w:cs="Times New Roman"/>
        </w:rPr>
        <w:t xml:space="preserve">pproaches for carrying out the study of sentiment among consumers (Jain et al 2021). The findings for the web-accessible data are found through the sentiment evaluation of the offerings and commodities. The SVM, logistic approach, Naive Bayes, etc., have all been used to forecast aviation sentiments consumer assessments. The research examined evidence obtained a 77% accuracy rate using the SVM and logistic regression vocabulary strategies. Virtually conveyed information was used by the writers for evaluating and analyzing websites. Based on ideas for applications, researchers have grown, and using their approaches, they have examined the core connections. There are now integrations in the area of advertising analysis. The author has previously trained the data for both testing and forecasting to specific ways to be obtained, evaluated, and assessed for the </w:t>
      </w:r>
      <w:r w:rsidR="00140691" w:rsidRPr="00140691">
        <w:rPr>
          <w:rFonts w:cs="Times New Roman"/>
        </w:rPr>
        <w:lastRenderedPageBreak/>
        <w:t>objective in the evaluation vs the prediction regarding prospective events. Artificial neural network technologies are based on artificial intelligence approaches (Dande et al., 2018).</w:t>
      </w:r>
    </w:p>
    <w:p w14:paraId="2C682418" w14:textId="7C606F0A" w:rsidR="00F01418" w:rsidRPr="00140691" w:rsidRDefault="00BB5D29" w:rsidP="00F01418">
      <w:r>
        <w:t xml:space="preserve">   </w:t>
      </w:r>
      <w:r w:rsidR="00F01418" w:rsidRPr="00140691">
        <w:t xml:space="preserve">Modern methods of predicting and evaluating customer reviews have gained importance in the present environment to increase the level of customer satisfaction </w:t>
      </w:r>
      <w:sdt>
        <w:sdtPr>
          <w:rPr>
            <w:color w:val="000000"/>
          </w:rPr>
          <w:tag w:val="MENDELEY_CITATION_v3_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"/>
          <w:id w:val="980198976"/>
          <w:placeholder>
            <w:docPart w:val="BD03732F5FE24F678D61938DD0F1E771"/>
          </w:placeholder>
        </w:sdtPr>
        <w:sdtEndPr/>
        <w:sdtContent>
          <w:r w:rsidR="008A4323" w:rsidRPr="008A4323">
            <w:rPr>
              <w:color w:val="000000"/>
            </w:rPr>
            <w:t>[15]</w:t>
          </w:r>
        </w:sdtContent>
      </w:sdt>
      <w:r w:rsidR="00F01418" w:rsidRPr="00140691">
        <w:t xml:space="preserve">. Businesses are increasingly focusing on meeting the demands and preferences of consumers as they invest huge amounts of money in various markets. In this regard, the authors have used sophisticated methods, especially </w:t>
      </w:r>
      <w:r w:rsidR="00E20139">
        <w:t xml:space="preserve">ML </w:t>
      </w:r>
      <w:r w:rsidR="00F01418" w:rsidRPr="00140691">
        <w:t xml:space="preserve">and NLP, to </w:t>
      </w:r>
      <w:r w:rsidR="004D086F" w:rsidRPr="00140691">
        <w:t>analyse</w:t>
      </w:r>
      <w:r w:rsidR="00F01418" w:rsidRPr="00140691">
        <w:t xml:space="preserve"> customer sentiment in more detail with the aim of extracting useful information from their input.</w:t>
      </w:r>
    </w:p>
    <w:p w14:paraId="323D7075" w14:textId="20B8BF3D" w:rsidR="00F01418" w:rsidRPr="00140691" w:rsidRDefault="00BB5D29" w:rsidP="00F01418">
      <w:r>
        <w:t xml:space="preserve">   </w:t>
      </w:r>
      <w:r w:rsidR="00F01418" w:rsidRPr="00140691">
        <w:t xml:space="preserve">Modern approaches include a wide range of </w:t>
      </w:r>
      <w:r w:rsidR="00E20139">
        <w:t xml:space="preserve">ML </w:t>
      </w:r>
      <w:r w:rsidR="00F01418" w:rsidRPr="00140691">
        <w:t xml:space="preserve">algorithms, each specifically designed for the complexity of sentiment analysis. Naive Bayes, logistic regression, and support vector machine (SVM) are some of the well-known techniques used to predict customer sentiment in the airline sector. These methods use </w:t>
      </w:r>
      <w:r w:rsidR="005A67D1" w:rsidRPr="00140691">
        <w:t>labelled</w:t>
      </w:r>
      <w:r w:rsidR="00F01418" w:rsidRPr="00140691">
        <w:t xml:space="preserve"> data to train their models and identify patterns and relationships in textual data. In their research, researchers frequently face problems caused by unbalanced and multi-categorized data. Despite these difficulties explained by Rathee et al., </w:t>
      </w:r>
      <w:sdt>
        <w:sdtPr>
          <w:rPr>
            <w:color w:val="000000"/>
          </w:rPr>
          <w:tag w:val="MENDELEY_CITATION_v3_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"/>
          <w:id w:val="-1463570793"/>
          <w:placeholder>
            <w:docPart w:val="BD03732F5FE24F678D61938DD0F1E771"/>
          </w:placeholder>
        </w:sdtPr>
        <w:sdtEndPr/>
        <w:sdtContent>
          <w:r w:rsidR="008A4323" w:rsidRPr="008A4323">
            <w:rPr>
              <w:color w:val="000000"/>
            </w:rPr>
            <w:t>[16]</w:t>
          </w:r>
        </w:sdtContent>
      </w:sdt>
      <w:r w:rsidR="00F01418" w:rsidRPr="00140691">
        <w:t xml:space="preserve"> their efforts have yielded encouraging results. For example, a study using SVM and logistic regression of words was able to predict sentiment with respect to airline customer data with 77% accuracy.</w:t>
      </w:r>
    </w:p>
    <w:p w14:paraId="7A0FF3C5" w14:textId="17DA3EAA" w:rsidR="00F01418" w:rsidRPr="00140691" w:rsidRDefault="00E00F53" w:rsidP="00F01418">
      <w:r>
        <w:t xml:space="preserve">    </w:t>
      </w:r>
      <w:r w:rsidR="00F01418" w:rsidRPr="00140691">
        <w:t xml:space="preserve">In order to increase customer satisfaction and meet the changing needs of today's customers, who are playing an important role in many markets, modern methods for airline sentiment research are now required. Kute et al., reported that many researchers are using sophisticated techniques, primarily </w:t>
      </w:r>
      <w:r w:rsidR="00E20139">
        <w:t xml:space="preserve">ML </w:t>
      </w:r>
      <w:r w:rsidR="00F01418" w:rsidRPr="00140691">
        <w:t>and NLP, to provide insightful data from customer reviews</w:t>
      </w:r>
      <w:sdt>
        <w:sdtPr>
          <w:rPr>
            <w:color w:val="000000"/>
          </w:rPr>
          <w:tag w:val="MENDELEY_CITATION_v3_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"/>
          <w:id w:val="-1428578554"/>
          <w:placeholder>
            <w:docPart w:val="BD03732F5FE24F678D61938DD0F1E771"/>
          </w:placeholder>
        </w:sdtPr>
        <w:sdtEndPr/>
        <w:sdtContent>
          <w:r w:rsidR="008A4323" w:rsidRPr="008A4323">
            <w:rPr>
              <w:color w:val="000000"/>
            </w:rPr>
            <w:t>[17]</w:t>
          </w:r>
        </w:sdtContent>
      </w:sdt>
      <w:r w:rsidR="00F01418" w:rsidRPr="00140691">
        <w:t xml:space="preserve">. Each </w:t>
      </w:r>
      <w:r w:rsidR="00E20139">
        <w:t>ML</w:t>
      </w:r>
      <w:r w:rsidR="00D65432">
        <w:t xml:space="preserve"> </w:t>
      </w:r>
      <w:r w:rsidR="00F01418" w:rsidRPr="00140691">
        <w:t>algorithm used in these modern methods has been carefully designed to manage the complexity of sensory analysis.</w:t>
      </w:r>
    </w:p>
    <w:p w14:paraId="5107C068" w14:textId="77777777" w:rsidR="00F01418" w:rsidRPr="00140691" w:rsidRDefault="00F01418" w:rsidP="00120E17">
      <w:pPr>
        <w:pStyle w:val="Heading2"/>
        <w:numPr>
          <w:ilvl w:val="1"/>
          <w:numId w:val="2"/>
        </w:numPr>
      </w:pPr>
      <w:bookmarkStart w:id="24" w:name="_Toc145604061"/>
      <w:r w:rsidRPr="00140691">
        <w:t>Role of Customer Sentiment Analysis on Airlines using NLP</w:t>
      </w:r>
      <w:bookmarkEnd w:id="24"/>
    </w:p>
    <w:p w14:paraId="316D28BA" w14:textId="2EA360B2" w:rsidR="00F01418" w:rsidRPr="00140691" w:rsidRDefault="00E00F53" w:rsidP="00F01418">
      <w:r>
        <w:t xml:space="preserve">    </w:t>
      </w:r>
      <w:r w:rsidR="00106FA2">
        <w:t xml:space="preserve">CSA </w:t>
      </w:r>
      <w:r w:rsidR="00F01418" w:rsidRPr="00140691">
        <w:t xml:space="preserve">has emerged as a pivotal component within the airline industry, facilitating enhanced customer interactions through the utilization of NLP techniques and </w:t>
      </w:r>
      <w:r w:rsidR="00E20139">
        <w:t>ML</w:t>
      </w:r>
      <w:r w:rsidR="00D65432">
        <w:t xml:space="preserve"> </w:t>
      </w:r>
      <w:r w:rsidR="00F01418" w:rsidRPr="00140691">
        <w:t xml:space="preserve">methodologies. This analytical approach has significantly transformed the manner in which airlines engage with their customers across online platforms, propelling communication and customer experience to new heights </w:t>
      </w:r>
      <w:sdt>
        <w:sdtPr>
          <w:rPr>
            <w:color w:val="000000"/>
          </w:rPr>
          <w:tag w:val="MENDELEY_CITATION_v3_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"/>
          <w:id w:val="-1557772112"/>
          <w:placeholder>
            <w:docPart w:val="28DD230E49924DF8BD966FD8E42FB527"/>
          </w:placeholder>
        </w:sdtPr>
        <w:sdtEndPr/>
        <w:sdtContent>
          <w:r w:rsidR="008A4323" w:rsidRPr="008A4323">
            <w:rPr>
              <w:color w:val="000000"/>
            </w:rPr>
            <w:t>[18]</w:t>
          </w:r>
        </w:sdtContent>
      </w:sdt>
      <w:r w:rsidR="00F01418" w:rsidRPr="00140691">
        <w:t xml:space="preserve">. The fundamental process of </w:t>
      </w:r>
      <w:r w:rsidR="00106FA2">
        <w:t xml:space="preserve">CSA </w:t>
      </w:r>
      <w:r w:rsidR="00F01418" w:rsidRPr="00140691">
        <w:t xml:space="preserve">within the airline sector begins with travellers sharing their individual experiences on various online platforms. These customer reviews form the bedrock upon which sophisticated data analysis models are constructed, aimed at accurately predicting sentiments and opinions </w:t>
      </w:r>
      <w:sdt>
        <w:sdtPr>
          <w:rPr>
            <w:color w:val="000000"/>
          </w:rPr>
          <w:tag w:val="MENDELEY_CITATION_v3_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"/>
          <w:id w:val="89134345"/>
          <w:placeholder>
            <w:docPart w:val="28DD230E49924DF8BD966FD8E42FB527"/>
          </w:placeholder>
        </w:sdtPr>
        <w:sdtEndPr/>
        <w:sdtContent>
          <w:r w:rsidR="008A4323" w:rsidRPr="008A4323">
            <w:rPr>
              <w:color w:val="000000"/>
            </w:rPr>
            <w:t>[19]</w:t>
          </w:r>
        </w:sdtContent>
      </w:sdt>
      <w:r w:rsidR="00F01418" w:rsidRPr="00140691">
        <w:t xml:space="preserve">. These models heavily rely on </w:t>
      </w:r>
      <w:r w:rsidR="00F01418" w:rsidRPr="00140691">
        <w:lastRenderedPageBreak/>
        <w:t>manually crafted rules specifically designed to dissect the polarity, subjectivity, and opinions articulated by customers in their online feedback.</w:t>
      </w:r>
    </w:p>
    <w:p w14:paraId="43C04455" w14:textId="4F93B242" w:rsidR="00F01418" w:rsidRPr="00140691" w:rsidRDefault="00E00F53" w:rsidP="00F01418">
      <w:r>
        <w:t xml:space="preserve">    </w:t>
      </w:r>
      <w:r w:rsidR="00F01418" w:rsidRPr="00140691">
        <w:t xml:space="preserve">One of the pivotal rule-based methodologies encompassed in this process involves stemming, tokenization, parts of speech tagging, and parsing </w:t>
      </w:r>
      <w:sdt>
        <w:sdtPr>
          <w:rPr>
            <w:color w:val="000000"/>
          </w:rPr>
          <w:tag w:val="MENDELEY_CITATION_v3_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"/>
          <w:id w:val="-514076146"/>
          <w:placeholder>
            <w:docPart w:val="28DD230E49924DF8BD966FD8E42FB527"/>
          </w:placeholder>
        </w:sdtPr>
        <w:sdtEndPr/>
        <w:sdtContent>
          <w:r w:rsidR="008A4323" w:rsidRPr="008A4323">
            <w:rPr>
              <w:color w:val="000000"/>
            </w:rPr>
            <w:t>[20]</w:t>
          </w:r>
        </w:sdtContent>
      </w:sdt>
      <w:r w:rsidR="00F01418" w:rsidRPr="00140691">
        <w:t xml:space="preserve">. These linguistic techniques dissect sentences into constituent components, allowing for the extraction of sentiment-bearing words and phrases. Furthermore, lexicons – repositories of words and expressions laden with sentiments – constitute another rule-based approach, enabling the classification of sentiments into positive, negative, and neutral categories. These approaches leverage a comprehensive pool of polarized words, aiding in the accurate determination of sentiment </w:t>
      </w:r>
      <w:sdt>
        <w:sdtPr>
          <w:rPr>
            <w:color w:val="000000"/>
          </w:rPr>
          <w:tag w:val="MENDELEY_CITATION_v3_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"/>
          <w:id w:val="1663586589"/>
          <w:placeholder>
            <w:docPart w:val="28DD230E49924DF8BD966FD8E42FB527"/>
          </w:placeholder>
        </w:sdtPr>
        <w:sdtEndPr/>
        <w:sdtContent>
          <w:r w:rsidR="008A4323" w:rsidRPr="008A4323">
            <w:rPr>
              <w:color w:val="000000"/>
            </w:rPr>
            <w:t>[21]</w:t>
          </w:r>
        </w:sdtContent>
      </w:sdt>
      <w:r w:rsidR="00F01418" w:rsidRPr="00140691">
        <w:t xml:space="preserve">. In the context of sentiment analysis within customer reviews in the airline industry, several </w:t>
      </w:r>
      <w:r w:rsidR="00E20139">
        <w:t>ML</w:t>
      </w:r>
      <w:r w:rsidR="00FD2F19">
        <w:t xml:space="preserve"> </w:t>
      </w:r>
      <w:r w:rsidR="00F01418" w:rsidRPr="00140691">
        <w:t xml:space="preserve">algorithms come into play. Naive Bayes, renowned for its efficacy in probabilistic classification of textual data, offers a viable choice for sentiment classification </w:t>
      </w:r>
      <w:sdt>
        <w:sdtPr>
          <w:rPr>
            <w:color w:val="000000"/>
          </w:rPr>
          <w:tag w:val="MENDELEY_CITATION_v3_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"/>
          <w:id w:val="1486121370"/>
          <w:placeholder>
            <w:docPart w:val="28DD230E49924DF8BD966FD8E42FB527"/>
          </w:placeholder>
        </w:sdtPr>
        <w:sdtEndPr/>
        <w:sdtContent>
          <w:r w:rsidR="008A4323" w:rsidRPr="008A4323">
            <w:rPr>
              <w:color w:val="000000"/>
            </w:rPr>
            <w:t>[22]</w:t>
          </w:r>
        </w:sdtContent>
      </w:sdt>
      <w:r w:rsidR="00F01418" w:rsidRPr="00140691">
        <w:t xml:space="preserve">. Support Vector Machines (SVM) excel in capturing intricate relationships between features and labels, while Random Forest </w:t>
      </w:r>
      <w:r w:rsidR="00FD2F19">
        <w:t xml:space="preserve">(RF) </w:t>
      </w:r>
      <w:r w:rsidR="00F01418" w:rsidRPr="00140691">
        <w:t xml:space="preserve">algorithms combine </w:t>
      </w:r>
      <w:r w:rsidR="00FD2F19">
        <w:t>d</w:t>
      </w:r>
      <w:r w:rsidR="00FD2F19" w:rsidRPr="00FD2F19">
        <w:t xml:space="preserve">ecision Trees </w:t>
      </w:r>
      <w:r w:rsidR="00FD2F19">
        <w:t>DT</w:t>
      </w:r>
      <w:r w:rsidR="00F01418" w:rsidRPr="00140691">
        <w:t xml:space="preserve"> to mitigate overfitting and enhance robustness. Recurrent Neural Networks (RNNs), particularly Long Short-Term Memory (LSTM) and Gated Recurrent Unit (GRU) variants, hold promise in capturing contextual information and are beneficial in analyzing sentiment within sequential data </w:t>
      </w:r>
      <w:sdt>
        <w:sdtPr>
          <w:rPr>
            <w:color w:val="000000"/>
          </w:rPr>
          <w:tag w:val="MENDELEY_CITATION_v3_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"/>
          <w:id w:val="-577984105"/>
          <w:placeholder>
            <w:docPart w:val="28DD230E49924DF8BD966FD8E42FB527"/>
          </w:placeholder>
        </w:sdtPr>
        <w:sdtEndPr/>
        <w:sdtContent>
          <w:r w:rsidR="008A4323" w:rsidRPr="008A4323">
            <w:rPr>
              <w:color w:val="000000"/>
            </w:rPr>
            <w:t>[22]</w:t>
          </w:r>
        </w:sdtContent>
      </w:sdt>
      <w:r w:rsidR="00F01418" w:rsidRPr="00140691">
        <w:t>.</w:t>
      </w:r>
    </w:p>
    <w:p w14:paraId="420A45C6" w14:textId="4A01E708" w:rsidR="00F01418" w:rsidRPr="00140691" w:rsidRDefault="00E00F53" w:rsidP="00F01418">
      <w:r>
        <w:t xml:space="preserve">    </w:t>
      </w:r>
      <w:r w:rsidR="00F01418" w:rsidRPr="00140691">
        <w:t xml:space="preserve">The advent of transformer-based models, such as BERT and GPT-3, introduces compelling alternatives for sentiment analysis within the broader NLP landscape. These models excel in comprehending contextual nuances, proving especially adept at grasping intricate sentiment dynamics </w:t>
      </w:r>
      <w:sdt>
        <w:sdtPr>
          <w:rPr>
            <w:color w:val="000000"/>
          </w:rPr>
          <w:tag w:val="MENDELEY_CITATION_v3_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"/>
          <w:id w:val="428238386"/>
          <w:placeholder>
            <w:docPart w:val="28DD230E49924DF8BD966FD8E42FB527"/>
          </w:placeholder>
        </w:sdtPr>
        <w:sdtEndPr/>
        <w:sdtContent>
          <w:r w:rsidR="008A4323" w:rsidRPr="008A4323">
            <w:rPr>
              <w:color w:val="000000"/>
            </w:rPr>
            <w:t>[23]</w:t>
          </w:r>
        </w:sdtContent>
      </w:sdt>
      <w:r w:rsidR="00F01418" w:rsidRPr="00140691">
        <w:t xml:space="preserve">. Choosing the most suitable algorithm hinges upon factors including the available data, feature extraction methods, and task complexities, demanding a comprehensive cycle of experimentation and optimization. The evolution of sentiment analysis within the airline industry has ushered in advanced techniques that integrate novel expressions and vocabularies, resulting in the formulation of new rules that amplify the precision of customer review analysis. The ever-evolving nature of language necessitates the continuous refinement of these rules to capture shifting sentiments accurately </w:t>
      </w:r>
      <w:sdt>
        <w:sdtPr>
          <w:rPr>
            <w:color w:val="000000"/>
          </w:rPr>
          <w:tag w:val="MENDELEY_CITATION_v3_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"/>
          <w:id w:val="372356204"/>
          <w:placeholder>
            <w:docPart w:val="28DD230E49924DF8BD966FD8E42FB527"/>
          </w:placeholder>
        </w:sdtPr>
        <w:sdtEndPr/>
        <w:sdtContent>
          <w:r w:rsidR="008A4323" w:rsidRPr="008A4323">
            <w:rPr>
              <w:color w:val="000000"/>
            </w:rPr>
            <w:t>[24]</w:t>
          </w:r>
        </w:sdtContent>
      </w:sdt>
      <w:r w:rsidR="00F01418" w:rsidRPr="00140691">
        <w:t xml:space="preserve">. Subsequent to rule-based analysis, </w:t>
      </w:r>
      <w:r w:rsidR="00E20139">
        <w:t>ML</w:t>
      </w:r>
      <w:r w:rsidR="006F145B">
        <w:t xml:space="preserve"> S</w:t>
      </w:r>
      <w:r w:rsidR="00F01418" w:rsidRPr="00140691">
        <w:t>trategies refine sentiment analysis autonomously, extrapolating sentiments from discernible patterns.</w:t>
      </w:r>
    </w:p>
    <w:p w14:paraId="1F238F0E" w14:textId="4472A857" w:rsidR="00F01418" w:rsidRPr="00140691" w:rsidRDefault="00E00F53" w:rsidP="00F01418">
      <w:r>
        <w:t xml:space="preserve">    </w:t>
      </w:r>
      <w:r w:rsidR="00F01418" w:rsidRPr="00140691">
        <w:t xml:space="preserve">A noteworthy trend is the emergence of hybrid systems, encompassing both rule-based and machine-learning paradigms, to achieve a more holistic sentiment assessment </w:t>
      </w:r>
      <w:sdt>
        <w:sdtPr>
          <w:rPr>
            <w:color w:val="000000"/>
          </w:rPr>
          <w:tag w:val="MENDELEY_CITATION_v3_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"/>
          <w:id w:val="-1689362403"/>
          <w:placeholder>
            <w:docPart w:val="28DD230E49924DF8BD966FD8E42FB527"/>
          </w:placeholder>
        </w:sdtPr>
        <w:sdtEndPr/>
        <w:sdtContent>
          <w:r w:rsidR="008A4323" w:rsidRPr="008A4323">
            <w:rPr>
              <w:color w:val="000000"/>
            </w:rPr>
            <w:t>[25]</w:t>
          </w:r>
        </w:sdtContent>
      </w:sdt>
      <w:r w:rsidR="00F01418" w:rsidRPr="00140691">
        <w:t xml:space="preserve">. This multifaceted approach aligns with the dynamic nature of customer feedback and positions </w:t>
      </w:r>
      <w:r w:rsidR="00F01418" w:rsidRPr="00140691">
        <w:lastRenderedPageBreak/>
        <w:t xml:space="preserve">airlines to glean comprehensive insights into preferences, areas for improvement, and potential crises. These insights pave the way for tailored services and experiences, thereby augmenting brand perception and engendering customer loyalty. The ramifications of sentiment analysis extend beyond mere feedback assessment. Positive sentiments magnify the resonance of </w:t>
      </w:r>
      <w:r w:rsidR="00507B17" w:rsidRPr="00140691">
        <w:t>favourable</w:t>
      </w:r>
      <w:r w:rsidR="00F01418" w:rsidRPr="00140691">
        <w:t xml:space="preserve"> experiences, while the identification of negative sentiments empowers airlines to address concerns and mitigate issues promptly </w:t>
      </w:r>
      <w:sdt>
        <w:sdtPr>
          <w:rPr>
            <w:color w:val="000000"/>
          </w:rPr>
          <w:tag w:val="MENDELEY_CITATION_v3_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"/>
          <w:id w:val="-2106873437"/>
          <w:placeholder>
            <w:docPart w:val="28DD230E49924DF8BD966FD8E42FB527"/>
          </w:placeholder>
        </w:sdtPr>
        <w:sdtEndPr/>
        <w:sdtContent>
          <w:r w:rsidR="008A4323" w:rsidRPr="008A4323">
            <w:rPr>
              <w:color w:val="000000"/>
            </w:rPr>
            <w:t>[26]</w:t>
          </w:r>
        </w:sdtContent>
      </w:sdt>
      <w:r w:rsidR="00F01418" w:rsidRPr="00140691">
        <w:t>. Consequently, sentiment analysis serves as an invaluable tool in refining marketing strategies, optimizing service offerings, and streamlining operational processes to meet and surpass customer expectations.</w:t>
      </w:r>
    </w:p>
    <w:p w14:paraId="3233C28F" w14:textId="762A416C" w:rsidR="00F01418" w:rsidRPr="00140691" w:rsidRDefault="002866F7" w:rsidP="00F01418">
      <w:r>
        <w:t xml:space="preserve">    </w:t>
      </w:r>
      <w:r w:rsidR="00F01418" w:rsidRPr="00140691">
        <w:t xml:space="preserve">In the ever-evolving landscape of the airline industry, </w:t>
      </w:r>
      <w:r w:rsidR="00106FA2">
        <w:t xml:space="preserve">CSA </w:t>
      </w:r>
      <w:r w:rsidR="00F01418" w:rsidRPr="00140691">
        <w:t xml:space="preserve">is effecting transformative change. By harnessing the intricate interplay of </w:t>
      </w:r>
      <w:r w:rsidR="00D65432">
        <w:t>NLP</w:t>
      </w:r>
      <w:r w:rsidR="00F01418" w:rsidRPr="00140691">
        <w:t xml:space="preserve"> and </w:t>
      </w:r>
      <w:r w:rsidR="00D65432">
        <w:t>ML</w:t>
      </w:r>
      <w:r w:rsidR="00F01418" w:rsidRPr="00140691">
        <w:t xml:space="preserve">, airlines are positioned to not only comprehend customer sentiments comprehensively but also to adapt and innovate to better serve their clientele </w:t>
      </w:r>
      <w:sdt>
        <w:sdtPr>
          <w:rPr>
            <w:color w:val="000000"/>
          </w:rPr>
          <w:tag w:val="MENDELEY_CITATION_v3_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"/>
          <w:id w:val="-75285696"/>
          <w:placeholder>
            <w:docPart w:val="28DD230E49924DF8BD966FD8E42FB527"/>
          </w:placeholder>
        </w:sdtPr>
        <w:sdtEndPr/>
        <w:sdtContent>
          <w:r w:rsidR="008A4323" w:rsidRPr="008A4323">
            <w:rPr>
              <w:color w:val="000000"/>
            </w:rPr>
            <w:t>[27]</w:t>
          </w:r>
        </w:sdtContent>
      </w:sdt>
      <w:r w:rsidR="00F01418" w:rsidRPr="00140691">
        <w:t xml:space="preserve">. This customer-centric approach is poised to revolutionize the airline sector, ultimately shaping its trajectory in alignment with the desires and preferences of its customers. The profound impact of </w:t>
      </w:r>
      <w:r w:rsidR="00106FA2">
        <w:t xml:space="preserve">CSA </w:t>
      </w:r>
      <w:r w:rsidR="00F01418" w:rsidRPr="00140691">
        <w:t xml:space="preserve">in the airline industry lies in its ability to reshape the customer-centric landscape. By amalgamating the intricate dynamics of </w:t>
      </w:r>
      <w:r w:rsidR="00D65432">
        <w:t>NLP</w:t>
      </w:r>
      <w:r w:rsidR="00F01418" w:rsidRPr="00140691">
        <w:t xml:space="preserve"> and </w:t>
      </w:r>
      <w:r w:rsidR="00D65432">
        <w:t>ML</w:t>
      </w:r>
      <w:r w:rsidR="00F01418" w:rsidRPr="00140691">
        <w:t xml:space="preserve">, airlines are not only empowered to comprehensively grasp customer sentiments but also to proactively evolve and innovate in response to customer feedback. This adaptive approach is poised to revolutionize the airline sector, propelling it toward a trajectory harmonized with the evolving desires and preferences of its customers. Through sentiment analysis, airlines not only refine their service offerings and marketing strategies but also cultivate a deeper understanding of their clientele, fostering enduring brand loyalty and fortifying their position in a highly competitive market </w:t>
      </w:r>
      <w:sdt>
        <w:sdtPr>
          <w:rPr>
            <w:color w:val="000000"/>
          </w:rPr>
          <w:tag w:val="MENDELEY_CITATION_v3_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"/>
          <w:id w:val="1568916332"/>
          <w:placeholder>
            <w:docPart w:val="28DD230E49924DF8BD966FD8E42FB527"/>
          </w:placeholder>
        </w:sdtPr>
        <w:sdtEndPr/>
        <w:sdtContent>
          <w:r w:rsidR="008A4323" w:rsidRPr="008A4323">
            <w:rPr>
              <w:color w:val="000000"/>
            </w:rPr>
            <w:t>[10]</w:t>
          </w:r>
        </w:sdtContent>
      </w:sdt>
      <w:r w:rsidR="00F01418" w:rsidRPr="00140691">
        <w:t>. This amalgamation of advanced technologies and customer insights engenders a symbiotic relationship between airlines and their customers, wherein the voice of the customer becomes the compass guiding the industry's progression.</w:t>
      </w:r>
    </w:p>
    <w:p w14:paraId="06BBC3D1" w14:textId="2D46B586" w:rsidR="00F01418" w:rsidRPr="00140691" w:rsidRDefault="002866F7" w:rsidP="00F01418">
      <w:r>
        <w:t xml:space="preserve">    </w:t>
      </w:r>
      <w:r w:rsidR="00F01418" w:rsidRPr="00140691">
        <w:t xml:space="preserve">Overall, the customer sentiment analysis, driven by NLP and </w:t>
      </w:r>
      <w:r w:rsidR="00D65432">
        <w:t>ML</w:t>
      </w:r>
      <w:r w:rsidR="00F01418" w:rsidRPr="00140691">
        <w:t xml:space="preserve">, has emerged as a pivotal tool in the airline industry, revolutionizing customer interactions and experiences </w:t>
      </w:r>
      <w:sdt>
        <w:sdtPr>
          <w:rPr>
            <w:color w:val="000000"/>
          </w:rPr>
          <w:tag w:val="MENDELEY_CITATION_v3_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"/>
          <w:id w:val="385605500"/>
          <w:placeholder>
            <w:docPart w:val="BD03732F5FE24F678D61938DD0F1E771"/>
          </w:placeholder>
        </w:sdtPr>
        <w:sdtEndPr/>
        <w:sdtContent>
          <w:r w:rsidR="008A4323" w:rsidRPr="008A4323">
            <w:rPr>
              <w:color w:val="000000"/>
            </w:rPr>
            <w:t>[28]</w:t>
          </w:r>
        </w:sdtContent>
      </w:sdt>
      <w:r w:rsidR="00F01418" w:rsidRPr="00140691">
        <w:t>. This process begins with travellers sharing their experiences online, forming the basis for sophisticated data analysis models. These models employ rule-based methodologies, including linguistic techniques like stemming, tokenization, and lexicons to dissect sentences and classify sentiments into positive, negative, and neutral categories.</w:t>
      </w:r>
    </w:p>
    <w:p w14:paraId="6C53D08F" w14:textId="40764FAF" w:rsidR="00F01418" w:rsidRPr="00140691" w:rsidRDefault="002866F7" w:rsidP="00F01418">
      <w:r>
        <w:t xml:space="preserve">   </w:t>
      </w:r>
      <w:r w:rsidR="00F01418" w:rsidRPr="00140691">
        <w:t xml:space="preserve">ML algorithms such as Naive Bayes, SVM, RF, and RNNs play a vital role in sentiment analysis, offering varied approaches to text classification and contextual understanding </w:t>
      </w:r>
      <w:sdt>
        <w:sdtPr>
          <w:rPr>
            <w:color w:val="000000"/>
          </w:rPr>
          <w:tag w:val="MENDELEY_CITATION_v3_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"/>
          <w:id w:val="903958148"/>
          <w:placeholder>
            <w:docPart w:val="BD03732F5FE24F678D61938DD0F1E771"/>
          </w:placeholder>
        </w:sdtPr>
        <w:sdtEndPr/>
        <w:sdtContent>
          <w:r w:rsidR="008A4323" w:rsidRPr="008A4323">
            <w:rPr>
              <w:color w:val="000000"/>
            </w:rPr>
            <w:t>[29]</w:t>
          </w:r>
        </w:sdtContent>
      </w:sdt>
      <w:r w:rsidR="00F01418" w:rsidRPr="00140691">
        <w:t xml:space="preserve">. </w:t>
      </w:r>
      <w:r w:rsidR="00F01418" w:rsidRPr="00140691">
        <w:lastRenderedPageBreak/>
        <w:t xml:space="preserve">The fusion of rule-based and ML models in hybrid systems has become a trend, enabling a more comprehensive sentiment assessment and provided that insights into likings, areas for development, and potential crises. The implications of sentiment analysis go beyond feedback assessment. Positive sentiments increase favourable experiences, while identifying negative sentiments allows airlines to address concerns promptly, enhancing brand insight and customer loyalty </w:t>
      </w:r>
      <w:sdt>
        <w:sdtPr>
          <w:rPr>
            <w:color w:val="000000"/>
          </w:rPr>
          <w:tag w:val="MENDELEY_CITATION_v3_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"/>
          <w:id w:val="-1348856257"/>
          <w:placeholder>
            <w:docPart w:val="BD03732F5FE24F678D61938DD0F1E771"/>
          </w:placeholder>
        </w:sdtPr>
        <w:sdtEndPr/>
        <w:sdtContent>
          <w:r w:rsidR="008A4323" w:rsidRPr="008A4323">
            <w:rPr>
              <w:color w:val="000000"/>
            </w:rPr>
            <w:t>[14]</w:t>
          </w:r>
        </w:sdtContent>
      </w:sdt>
      <w:r w:rsidR="00F01418" w:rsidRPr="00140691">
        <w:t>. It serves as a valuable tool for refining marketing strategies, optimizing services, and streamlining operations to meet customer potentials.</w:t>
      </w:r>
    </w:p>
    <w:p w14:paraId="66750185" w14:textId="644BD6FF" w:rsidR="00F01418" w:rsidRPr="00140691" w:rsidRDefault="002866F7" w:rsidP="00F01418">
      <w:r>
        <w:t xml:space="preserve">   </w:t>
      </w:r>
      <w:r w:rsidR="00F01418" w:rsidRPr="00140691">
        <w:t xml:space="preserve">In the dynamic airline industry landscape, </w:t>
      </w:r>
      <w:r w:rsidR="00106FA2">
        <w:t xml:space="preserve">CSA </w:t>
      </w:r>
      <w:r w:rsidR="00F01418" w:rsidRPr="00140691">
        <w:t xml:space="preserve">is a transformative force. Airlines can understand customer sentiments comprehensively and adapt and innovate to better serve their clientele. This customer centrical approach has the potential to revolutionize the industry by aligning it with evolving customer desires and preferences. The thoughtful impact of </w:t>
      </w:r>
      <w:r w:rsidR="00106FA2">
        <w:t xml:space="preserve">CSA </w:t>
      </w:r>
      <w:r w:rsidR="00F01418" w:rsidRPr="00140691">
        <w:t xml:space="preserve">in the airline industry lies in its ability to reshape the customer centrical landscape. By combining NLP and ML, airlines can not only grasp customer sentiments but also proactively evolve and innovate in response to feedback </w:t>
      </w:r>
      <w:sdt>
        <w:sdtPr>
          <w:rPr>
            <w:color w:val="000000"/>
          </w:rPr>
          <w:tag w:val="MENDELEY_CITATION_v3_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"/>
          <w:id w:val="-724368879"/>
          <w:placeholder>
            <w:docPart w:val="BD03732F5FE24F678D61938DD0F1E771"/>
          </w:placeholder>
        </w:sdtPr>
        <w:sdtEndPr/>
        <w:sdtContent>
          <w:r w:rsidR="008A4323" w:rsidRPr="008A4323">
            <w:rPr>
              <w:color w:val="000000"/>
            </w:rPr>
            <w:t>[30]</w:t>
          </w:r>
        </w:sdtContent>
      </w:sdt>
      <w:r w:rsidR="00F01418" w:rsidRPr="00140691">
        <w:t>. This adaptive approach is controlled to revolutionize the airline sector, propelling it toward a trajectory consistent with customer preferences. Through sentiment analysis, airlines improve service offerings, marketing strategies, and deepen their understanding of their clientele. This fosters enduring brand loyalty and fortifies their position in a highly competitive market. The integration of advanced technologies and customer insights creates a co-operative relationship between airlines and their customers, where the voice of the customer becomes the compass guiding the industry's progression.</w:t>
      </w:r>
    </w:p>
    <w:p w14:paraId="31C84A05" w14:textId="77777777" w:rsidR="00F01418" w:rsidRPr="00140691" w:rsidRDefault="00F01418" w:rsidP="00120E17">
      <w:pPr>
        <w:pStyle w:val="Heading2"/>
        <w:numPr>
          <w:ilvl w:val="1"/>
          <w:numId w:val="2"/>
        </w:numPr>
      </w:pPr>
      <w:bookmarkStart w:id="25" w:name="_Toc145604062"/>
      <w:r w:rsidRPr="00140691">
        <w:t>Related Work</w:t>
      </w:r>
      <w:bookmarkEnd w:id="25"/>
      <w:r w:rsidRPr="00140691">
        <w:t xml:space="preserve"> </w:t>
      </w:r>
    </w:p>
    <w:p w14:paraId="5726D1AE" w14:textId="26A0E29A" w:rsidR="002E0FEE" w:rsidRPr="00251FD7" w:rsidRDefault="002866F7" w:rsidP="002E0FEE">
      <w:r>
        <w:t xml:space="preserve">    </w:t>
      </w:r>
      <w:r w:rsidR="002E0FEE" w:rsidRPr="008A4323">
        <w:t xml:space="preserve">Advanced </w:t>
      </w:r>
      <w:r w:rsidR="00D65432" w:rsidRPr="008A4323">
        <w:t>NLP</w:t>
      </w:r>
      <w:r w:rsidR="002E0FEE" w:rsidRPr="008A4323">
        <w:t xml:space="preserve"> methods are being intensively pursued by a large number of researchers in their efforts to predict customer sentiment in the airline sector. The main objective of these initiatives is to improve understanding of consumer sentiments. To get the best results for this model, researchers have used several strategies, including both ML and</w:t>
      </w:r>
      <w:r w:rsidR="008A4323">
        <w:t xml:space="preserve"> </w:t>
      </w:r>
      <w:r w:rsidR="002E0FEE" w:rsidRPr="008A4323">
        <w:t xml:space="preserve">DL techniques </w:t>
      </w:r>
      <w:sdt>
        <w:sdtPr>
          <w:rPr>
            <w:color w:val="000000"/>
          </w:rPr>
          <w:tag w:val="MENDELEY_CITATION_v3_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"/>
          <w:id w:val="-1396121997"/>
          <w:placeholder>
            <w:docPart w:val="DefaultPlaceholder_-1854013440"/>
          </w:placeholder>
        </w:sdtPr>
        <w:sdtEndPr/>
        <w:sdtContent>
          <w:r w:rsidR="008A4323" w:rsidRPr="008A4323">
            <w:rPr>
              <w:color w:val="000000"/>
            </w:rPr>
            <w:t>[31]</w:t>
          </w:r>
        </w:sdtContent>
      </w:sdt>
      <w:r w:rsidR="002E0FEE" w:rsidRPr="008A4323">
        <w:t xml:space="preserve">. The ultimate goal—increasing the accuracy and completeness of sentiment analysis in the airline domain—remains the same regardless of the methods used. Emphasize the important role of the Internet in influencing decisions in the global airline industry. Their work highlights the importance of sentiment analysis in solving consumer problems, focusing specifically on US airlines and their online reviews, which are often found on platforms such as Twitter. This study leverages </w:t>
      </w:r>
      <w:r w:rsidR="00E20139" w:rsidRPr="008A4323">
        <w:t>ML</w:t>
      </w:r>
      <w:r w:rsidR="008A4323">
        <w:t xml:space="preserve"> </w:t>
      </w:r>
      <w:r w:rsidR="002E0FEE" w:rsidRPr="008A4323">
        <w:t xml:space="preserve">techniques, with specific mention of the Adaboost method used for sentiment analysis </w:t>
      </w:r>
      <w:sdt>
        <w:sdtPr>
          <w:rPr>
            <w:color w:val="000000"/>
          </w:rPr>
          <w:tag w:val="MENDELEY_CITATION_v3_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"/>
          <w:id w:val="-1974203353"/>
          <w:placeholder>
            <w:docPart w:val="DefaultPlaceholder_-1854013440"/>
          </w:placeholder>
        </w:sdtPr>
        <w:sdtEndPr/>
        <w:sdtContent>
          <w:r w:rsidR="008A4323" w:rsidRPr="008A4323">
            <w:rPr>
              <w:color w:val="000000"/>
            </w:rPr>
            <w:t>[32]</w:t>
          </w:r>
        </w:sdtContent>
      </w:sdt>
      <w:r w:rsidR="002E0FEE" w:rsidRPr="008A4323">
        <w:t xml:space="preserve">. Ashi etc. Take a technologically advanced approach to </w:t>
      </w:r>
      <w:r w:rsidR="008A4323" w:rsidRPr="008A4323">
        <w:t>analysing</w:t>
      </w:r>
      <w:r w:rsidR="002E0FEE" w:rsidRPr="008A4323">
        <w:t xml:space="preserve"> customer sentiment, relying heavily on (NLP) methods. They focus on the aspect-based </w:t>
      </w:r>
      <w:r w:rsidR="002E0FEE" w:rsidRPr="008A4323">
        <w:lastRenderedPageBreak/>
        <w:t>sentiment analysis (ABSA) problem, where the authors estimate the sentiment classification of customer reviews on airline websites. Their approach includes support vector machines and highlights the effectiveness of the faster text Wikipedia word embedding system compared to the Travel Web.</w:t>
      </w:r>
    </w:p>
    <w:p w14:paraId="02BF5939" w14:textId="305C1AA0" w:rsidR="00F01418" w:rsidRPr="008A4323" w:rsidRDefault="002866F7" w:rsidP="00F01418">
      <w:r>
        <w:t xml:space="preserve">   </w:t>
      </w:r>
      <w:r w:rsidR="002E0FEE" w:rsidRPr="008A4323">
        <w:t xml:space="preserve">Another study is in the field of social network services, using Twitter as a primary data source for their products and services. The study automatically updates the data for analysis and focuses on finding the polarity of sentiment analysis (positive, negative, and neutral) associated with various US airlines. Here, word embedding methods and </w:t>
      </w:r>
      <w:r w:rsidR="00E20139" w:rsidRPr="008A4323">
        <w:t>DL</w:t>
      </w:r>
      <w:r w:rsidR="008A4323">
        <w:t xml:space="preserve"> </w:t>
      </w:r>
      <w:r w:rsidR="002E0FEE" w:rsidRPr="008A4323">
        <w:t xml:space="preserve">techniques come into play, achieving an impressive 80% accuracy rate during training, with 20% reserved for future predictions </w:t>
      </w:r>
      <w:sdt>
        <w:sdtPr>
          <w:rPr>
            <w:color w:val="000000"/>
          </w:rPr>
          <w:tag w:val="MENDELEY_CITATION_v3_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"/>
          <w:id w:val="1062137502"/>
          <w:placeholder>
            <w:docPart w:val="DefaultPlaceholder_-1854013440"/>
          </w:placeholder>
        </w:sdtPr>
        <w:sdtEndPr/>
        <w:sdtContent>
          <w:r w:rsidR="008A4323" w:rsidRPr="008A4323">
            <w:rPr>
              <w:color w:val="000000"/>
            </w:rPr>
            <w:t>[33]</w:t>
          </w:r>
        </w:sdtContent>
      </w:sdt>
      <w:r w:rsidR="002E0FEE" w:rsidRPr="008A4323">
        <w:t xml:space="preserve">. In addition, the use of importance-performance analysis (IPA) has been researched in the airport transportation industry to evaluate customer satisfaction. This analysis considers statistical data, correlations, TAIPA calculations and industry benchmarks. In another avenue of investigation, researchers have delved into social networking platforms, where they use </w:t>
      </w:r>
      <w:r w:rsidR="00E20139" w:rsidRPr="008A4323">
        <w:t>ML</w:t>
      </w:r>
      <w:r w:rsidR="008A4323">
        <w:t xml:space="preserve"> </w:t>
      </w:r>
      <w:r w:rsidR="002E0FEE" w:rsidRPr="008A4323">
        <w:t xml:space="preserve">methods including Support Vector Machines (SVM), Naive Bayes, and </w:t>
      </w:r>
      <w:r w:rsidR="00FD2F19" w:rsidRPr="008A4323">
        <w:t xml:space="preserve">RF </w:t>
      </w:r>
      <w:r w:rsidR="002E0FEE" w:rsidRPr="008A4323">
        <w:t>to analy</w:t>
      </w:r>
      <w:r>
        <w:t>s</w:t>
      </w:r>
      <w:r w:rsidR="002E0FEE" w:rsidRPr="008A4323">
        <w:t xml:space="preserve">e customer sentiment related to airline transportation and online reviews </w:t>
      </w:r>
      <w:sdt>
        <w:sdtPr>
          <w:rPr>
            <w:color w:val="000000"/>
          </w:rPr>
          <w:tag w:val="MENDELEY_CITATION_v3_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"/>
          <w:id w:val="1428619636"/>
          <w:placeholder>
            <w:docPart w:val="DefaultPlaceholder_-1854013440"/>
          </w:placeholder>
        </w:sdtPr>
        <w:sdtEndPr/>
        <w:sdtContent>
          <w:r w:rsidR="00674E8B" w:rsidRPr="00674E8B">
            <w:rPr>
              <w:color w:val="000000"/>
            </w:rPr>
            <w:t>[34]</w:t>
          </w:r>
        </w:sdtContent>
      </w:sdt>
      <w:r w:rsidR="002E0FEE" w:rsidRPr="008A4323">
        <w:t>. However, the authors faced challenges with dataset functionality. Collectively, these studies provide valuable insights into airlines' strengths and weaknesses, providing a foundation for problem solving and improved marketing strategies to increase customer satisfaction and attract positive reviews in the airline industry.</w:t>
      </w:r>
    </w:p>
    <w:p w14:paraId="01CE85C6" w14:textId="50E3AFD2" w:rsidR="00F01418" w:rsidRPr="00140691" w:rsidRDefault="004928DC" w:rsidP="00F01418">
      <w:pPr>
        <w:rPr>
          <w:rFonts w:cs="Times New Roman"/>
        </w:rPr>
      </w:pPr>
      <w:r>
        <w:rPr>
          <w:rFonts w:cs="Times New Roman"/>
        </w:rPr>
        <w:t xml:space="preserve">    </w:t>
      </w:r>
      <w:r w:rsidR="00F01418" w:rsidRPr="00140691">
        <w:rPr>
          <w:rFonts w:cs="Times New Roman"/>
        </w:rPr>
        <w:t xml:space="preserve">Tusar and Islam proposed solution called Sentiment Analysis, which combines NLP with ML </w:t>
      </w:r>
      <w:sdt>
        <w:sdtPr>
          <w:rPr>
            <w:rFonts w:cs="Times New Roman"/>
            <w:color w:val="000000"/>
          </w:rPr>
          <w:tag w:val="MENDELEY_CITATION_v3_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"/>
          <w:id w:val="215010169"/>
          <w:placeholder>
            <w:docPart w:val="28DD230E49924DF8BD966FD8E42FB527"/>
          </w:placeholder>
        </w:sdtPr>
        <w:sdtEndPr/>
        <w:sdtContent>
          <w:r w:rsidR="00674E8B" w:rsidRPr="00674E8B">
            <w:rPr>
              <w:rFonts w:cs="Times New Roman"/>
              <w:color w:val="000000"/>
            </w:rPr>
            <w:t>[35]</w:t>
          </w:r>
        </w:sdtContent>
      </w:sdt>
      <w:r w:rsidR="00F01418" w:rsidRPr="00140691">
        <w:rPr>
          <w:rFonts w:cs="Times New Roman"/>
        </w:rPr>
        <w:t>. Utilising internet data sources, sentiment analysis is frequently used to gain insights from the public's perceptions on a range of issues, goods, and services. In order to create an efficient Sentiment Analysis approach that is especially suited for large, unbalanced, and multi-class datasets, this paper utilizes two NLP techniques (Bag-of-Words and TF-IDF) and several ML classification algorithms (Support Vector Machine, Logistic Regression, Multinomial Naive Bayes, Random Forest). 77% accuracy has been achieved using Support Vector Machine and Logistic Regression in conjunction with the Bag-of-Words technique.</w:t>
      </w:r>
    </w:p>
    <w:p w14:paraId="6AEEBAE5" w14:textId="3DDB2C49" w:rsidR="00F01418" w:rsidRPr="00140691" w:rsidRDefault="004928DC" w:rsidP="00F01418">
      <w:r>
        <w:rPr>
          <w:rFonts w:cs="Times New Roman"/>
        </w:rPr>
        <w:t xml:space="preserve">    </w:t>
      </w:r>
      <w:r w:rsidR="00F01418" w:rsidRPr="00140691">
        <w:rPr>
          <w:rFonts w:cs="Times New Roman"/>
        </w:rPr>
        <w:t xml:space="preserve">In another research on sentiment analysis by Sreeja et al., employs Twitter data analysis as a valuable tool for obtaining customer insights </w:t>
      </w:r>
      <w:sdt>
        <w:sdtPr>
          <w:rPr>
            <w:rFonts w:cs="Times New Roman"/>
            <w:color w:val="000000"/>
          </w:rPr>
          <w:tag w:val="MENDELEY_CITATION_v3_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"/>
          <w:id w:val="385527503"/>
          <w:placeholder>
            <w:docPart w:val="28DD230E49924DF8BD966FD8E42FB527"/>
          </w:placeholder>
        </w:sdtPr>
        <w:sdtEndPr/>
        <w:sdtContent>
          <w:r w:rsidR="00674E8B" w:rsidRPr="00674E8B">
            <w:rPr>
              <w:rFonts w:cs="Times New Roman"/>
              <w:color w:val="000000"/>
            </w:rPr>
            <w:t>[36]</w:t>
          </w:r>
        </w:sdtContent>
      </w:sdt>
      <w:r w:rsidR="00F01418" w:rsidRPr="00140691">
        <w:rPr>
          <w:rFonts w:cs="Times New Roman"/>
        </w:rPr>
        <w:t xml:space="preserve">. Specifically, the paper aims to </w:t>
      </w:r>
      <w:r w:rsidR="004D086F" w:rsidRPr="00140691">
        <w:rPr>
          <w:rFonts w:cs="Times New Roman"/>
        </w:rPr>
        <w:t>analyse</w:t>
      </w:r>
      <w:r w:rsidR="00F01418" w:rsidRPr="00140691">
        <w:rPr>
          <w:rFonts w:cs="Times New Roman"/>
        </w:rPr>
        <w:t xml:space="preserve"> customer sentiments, including emotions like anger, fear, anticipation, trust, surprise, sadness, joy, and disgust. The study categorizes these sentiments as positive or negative, providing valuable insights into customer views on Indian Airlines services through data visualization </w:t>
      </w:r>
      <w:r w:rsidR="00F01418" w:rsidRPr="00140691">
        <w:rPr>
          <w:rFonts w:cs="Times New Roman"/>
        </w:rPr>
        <w:lastRenderedPageBreak/>
        <w:t xml:space="preserve">techniques. On the other hand, Patel et al., experimented and </w:t>
      </w:r>
      <w:r w:rsidR="00F01418" w:rsidRPr="00140691">
        <w:t xml:space="preserve">evaluated the performance of sentiment analysis, various </w:t>
      </w:r>
      <w:r w:rsidR="00E20139">
        <w:t>ML</w:t>
      </w:r>
      <w:r w:rsidR="00F01418" w:rsidRPr="00140691">
        <w:t xml:space="preserve">algorithms, including Naive Bayes, Support Vector Machine, and Decision Tree, are used, each producing distinct results </w:t>
      </w:r>
      <w:sdt>
        <w:sdtPr>
          <w:rPr>
            <w:color w:val="000000"/>
          </w:rPr>
          <w:tag w:val="MENDELEY_CITATION_v3_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"/>
          <w:id w:val="1542020131"/>
          <w:placeholder>
            <w:docPart w:val="28DD230E49924DF8BD966FD8E42FB527"/>
          </w:placeholder>
        </w:sdtPr>
        <w:sdtEndPr/>
        <w:sdtContent>
          <w:r w:rsidR="00674E8B" w:rsidRPr="00674E8B">
            <w:rPr>
              <w:color w:val="000000"/>
            </w:rPr>
            <w:t>[37]</w:t>
          </w:r>
        </w:sdtContent>
      </w:sdt>
      <w:r w:rsidR="00F01418" w:rsidRPr="00140691">
        <w:t xml:space="preserve">. Additionally, the research compares the performance of Google's BERT algorithm, which has been pre-trained on NLP tasks, with that of traditional </w:t>
      </w:r>
      <w:r w:rsidR="00E20139">
        <w:t>ML</w:t>
      </w:r>
      <w:r w:rsidR="00F01418" w:rsidRPr="00140691">
        <w:t xml:space="preserve">models. The study utilizes the RF model as a baseline for comparison, as it has shown the best performance among the traditional models. Performance criteria such as accuracy, precision, recall, and F1-score are used, revealing that the BERT model outperforms the other </w:t>
      </w:r>
      <w:r w:rsidR="00E20139">
        <w:t>ML</w:t>
      </w:r>
      <w:r w:rsidR="00F01418" w:rsidRPr="00140691">
        <w:t>techniques, demonstrating its effectiveness in sentiment analysis.</w:t>
      </w:r>
    </w:p>
    <w:p w14:paraId="6384DC58" w14:textId="67F9F10D" w:rsidR="00F01418" w:rsidRPr="00140691" w:rsidRDefault="00F01418" w:rsidP="00F01418">
      <w:r w:rsidRPr="00140691">
        <w:rPr>
          <w:noProof/>
        </w:rPr>
        <w:drawing>
          <wp:inline distT="0" distB="0" distL="0" distR="0" wp14:anchorId="05FCBB9A" wp14:editId="7A8C0071">
            <wp:extent cx="5727700" cy="2470150"/>
            <wp:effectExtent l="0" t="0" r="6350" b="6350"/>
            <wp:docPr id="125228927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b="9441"/>
                    <a:stretch>
                      <a:fillRect/>
                    </a:stretch>
                  </pic:blipFill>
                  <pic:spPr bwMode="auto">
                    <a:xfrm>
                      <a:off x="0" y="0"/>
                      <a:ext cx="5727700" cy="2470150"/>
                    </a:xfrm>
                    <a:prstGeom prst="rect">
                      <a:avLst/>
                    </a:prstGeom>
                    <a:noFill/>
                    <a:ln>
                      <a:noFill/>
                    </a:ln>
                  </pic:spPr>
                </pic:pic>
              </a:graphicData>
            </a:graphic>
          </wp:inline>
        </w:drawing>
      </w:r>
    </w:p>
    <w:p w14:paraId="7B060996" w14:textId="588BADAB" w:rsidR="00F01418" w:rsidRPr="00140691" w:rsidRDefault="00F01418" w:rsidP="00F01418">
      <w:pPr>
        <w:pStyle w:val="Caption"/>
      </w:pPr>
      <w:bookmarkStart w:id="26" w:name="_Toc145598569"/>
      <w:r w:rsidRPr="00140691">
        <w:t xml:space="preserve">Figure </w:t>
      </w:r>
      <w:r w:rsidRPr="00140691">
        <w:fldChar w:fldCharType="begin"/>
      </w:r>
      <w:r w:rsidRPr="00140691">
        <w:instrText xml:space="preserve"> STYLEREF 1 \s </w:instrText>
      </w:r>
      <w:r w:rsidRPr="00140691">
        <w:fldChar w:fldCharType="separate"/>
      </w:r>
      <w:r w:rsidR="008C49C3">
        <w:rPr>
          <w:noProof/>
        </w:rPr>
        <w:t>2</w:t>
      </w:r>
      <w:r w:rsidRPr="00140691">
        <w:fldChar w:fldCharType="end"/>
      </w:r>
      <w:r w:rsidRPr="00140691">
        <w:t>.</w:t>
      </w:r>
      <w:r w:rsidRPr="00140691">
        <w:fldChar w:fldCharType="begin"/>
      </w:r>
      <w:r w:rsidRPr="00140691">
        <w:instrText xml:space="preserve"> SEQ Figure \* ARABIC \s 1 </w:instrText>
      </w:r>
      <w:r w:rsidRPr="00140691">
        <w:fldChar w:fldCharType="separate"/>
      </w:r>
      <w:r w:rsidR="008C49C3">
        <w:rPr>
          <w:noProof/>
        </w:rPr>
        <w:t>1</w:t>
      </w:r>
      <w:r w:rsidRPr="00140691">
        <w:fldChar w:fldCharType="end"/>
      </w:r>
      <w:r w:rsidRPr="00140691">
        <w:t xml:space="preserve"> Model Performance Comparison</w:t>
      </w:r>
      <w:bookmarkEnd w:id="26"/>
    </w:p>
    <w:p w14:paraId="31AAB5BB" w14:textId="008C208F" w:rsidR="00F01418" w:rsidRPr="00140691" w:rsidRDefault="00F01418" w:rsidP="00F01418">
      <w:r w:rsidRPr="00140691">
        <w:rPr>
          <w:b/>
          <w:bCs/>
        </w:rPr>
        <w:t>Source:</w:t>
      </w:r>
      <w:r w:rsidRPr="00140691">
        <w:t xml:space="preserve"> </w:t>
      </w:r>
      <w:r w:rsidRPr="00140691">
        <w:rPr>
          <w:rFonts w:cs="Times New Roman"/>
        </w:rPr>
        <w:t xml:space="preserve">Patel et al., </w:t>
      </w:r>
      <w:sdt>
        <w:sdtPr>
          <w:rPr>
            <w:rFonts w:cs="Times New Roman"/>
            <w:color w:val="000000"/>
          </w:rPr>
          <w:tag w:val="MENDELEY_CITATION_v3_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"/>
          <w:id w:val="1763489686"/>
          <w:placeholder>
            <w:docPart w:val="28DD230E49924DF8BD966FD8E42FB527"/>
          </w:placeholder>
        </w:sdtPr>
        <w:sdtEndPr/>
        <w:sdtContent>
          <w:r w:rsidR="00674E8B" w:rsidRPr="00674E8B">
            <w:rPr>
              <w:rFonts w:cs="Times New Roman"/>
              <w:color w:val="000000"/>
            </w:rPr>
            <w:t>[37]</w:t>
          </w:r>
        </w:sdtContent>
      </w:sdt>
    </w:p>
    <w:p w14:paraId="7D0A92AF" w14:textId="7378DE45" w:rsidR="00F01418" w:rsidRPr="00140691" w:rsidRDefault="004928DC" w:rsidP="00F01418">
      <w:r>
        <w:t xml:space="preserve">    </w:t>
      </w:r>
      <w:r w:rsidR="00F01418" w:rsidRPr="00140691">
        <w:t xml:space="preserve">Kumawat et al. addresses one of the key challenges in the paper is the limitation of existing methods in correctly interpreting context due to a lack of labelled data </w:t>
      </w:r>
      <w:sdt>
        <w:sdtPr>
          <w:rPr>
            <w:color w:val="000000"/>
          </w:rPr>
          <w:tag w:val="MENDELEY_CITATION_v3_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"/>
          <w:id w:val="1510635997"/>
          <w:placeholder>
            <w:docPart w:val="28DD230E49924DF8BD966FD8E42FB527"/>
          </w:placeholder>
        </w:sdtPr>
        <w:sdtEndPr/>
        <w:sdtContent>
          <w:r w:rsidR="00674E8B" w:rsidRPr="00674E8B">
            <w:rPr>
              <w:color w:val="000000"/>
            </w:rPr>
            <w:t>[38]</w:t>
          </w:r>
        </w:sdtContent>
      </w:sdt>
      <w:r w:rsidR="00F01418" w:rsidRPr="00140691">
        <w:t xml:space="preserve">. To overcome this hurdle, the study explores deep neural network-based language models, which can interpret and classify textual sequences into positive, negative, or neutral emotions without the need for explicit human labelling. These models are rigorously </w:t>
      </w:r>
      <w:r w:rsidR="00842ED4" w:rsidRPr="00140691">
        <w:t>analysed</w:t>
      </w:r>
      <w:r w:rsidR="00F01418" w:rsidRPr="00140691">
        <w:t xml:space="preserve"> and evaluated using the Twitter US Airline Sentiment dataset.</w:t>
      </w:r>
    </w:p>
    <w:p w14:paraId="19AA35EB" w14:textId="511E4F90" w:rsidR="00F01418" w:rsidRPr="00140691" w:rsidRDefault="004928DC" w:rsidP="00F01418">
      <w:r>
        <w:t xml:space="preserve">    </w:t>
      </w:r>
      <w:r w:rsidR="00F01418" w:rsidRPr="00140691">
        <w:t xml:space="preserve">On the other hand, Jain et al., (2021) proposed the new approach in their paper that combines two powerful </w:t>
      </w:r>
      <w:r w:rsidR="00E20139">
        <w:t>DL</w:t>
      </w:r>
      <w:r w:rsidR="00F01418" w:rsidRPr="00140691">
        <w:t xml:space="preserve">architectures namely Convolutional Neural Networks (CNNs) and Long Short-Term Memory (LSTM) networks. CNNs are known for their effectiveness in feature extraction from text, while LSTMs excel in capturing sequential dependencies and contextual </w:t>
      </w:r>
      <w:r w:rsidR="00F01418" w:rsidRPr="00140691">
        <w:lastRenderedPageBreak/>
        <w:t>information in data. By combining these two models into hybrid architecture, the researchers aim to harness the strengths of both for more robust sentiment analysis.</w:t>
      </w:r>
    </w:p>
    <w:p w14:paraId="31E3330B" w14:textId="34A9C1BD" w:rsidR="00F01418" w:rsidRPr="00140691" w:rsidRDefault="00F01418" w:rsidP="00F01418">
      <w:pPr>
        <w:jc w:val="center"/>
      </w:pPr>
      <w:r w:rsidRPr="00140691">
        <w:rPr>
          <w:noProof/>
        </w:rPr>
        <w:drawing>
          <wp:inline distT="0" distB="0" distL="0" distR="0" wp14:anchorId="4BB5ADE1" wp14:editId="08C97C14">
            <wp:extent cx="5137150" cy="2616200"/>
            <wp:effectExtent l="0" t="0" r="6350" b="0"/>
            <wp:docPr id="1292403339"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14747300"/>
                    <pic:cNvPicPr>
                      <a:picLocks noChangeAspect="1" noChangeArrowheads="1"/>
                    </pic:cNvPicPr>
                  </pic:nvPicPr>
                  <pic:blipFill>
                    <a:blip r:embed="rId11">
                      <a:extLst>
                        <a:ext uri="{28A0092B-C50C-407E-A947-70E740481C1C}">
                          <a14:useLocalDpi xmlns:a14="http://schemas.microsoft.com/office/drawing/2010/main" val="0"/>
                        </a:ext>
                      </a:extLst>
                    </a:blip>
                    <a:srcRect l="6168" t="10640" r="4138" b="7562"/>
                    <a:stretch>
                      <a:fillRect/>
                    </a:stretch>
                  </pic:blipFill>
                  <pic:spPr bwMode="auto">
                    <a:xfrm>
                      <a:off x="0" y="0"/>
                      <a:ext cx="5137150" cy="2616200"/>
                    </a:xfrm>
                    <a:prstGeom prst="rect">
                      <a:avLst/>
                    </a:prstGeom>
                    <a:noFill/>
                    <a:ln>
                      <a:noFill/>
                    </a:ln>
                  </pic:spPr>
                </pic:pic>
              </a:graphicData>
            </a:graphic>
          </wp:inline>
        </w:drawing>
      </w:r>
    </w:p>
    <w:p w14:paraId="7429E916" w14:textId="525ADC82" w:rsidR="00F01418" w:rsidRPr="00140691" w:rsidRDefault="00F01418" w:rsidP="00F01418">
      <w:pPr>
        <w:pStyle w:val="Caption"/>
      </w:pPr>
      <w:bookmarkStart w:id="27" w:name="_Toc145598570"/>
      <w:r w:rsidRPr="00140691">
        <w:t xml:space="preserve">Figure </w:t>
      </w:r>
      <w:r w:rsidRPr="00140691">
        <w:fldChar w:fldCharType="begin"/>
      </w:r>
      <w:r w:rsidRPr="00140691">
        <w:instrText xml:space="preserve"> STYLEREF 1 \s </w:instrText>
      </w:r>
      <w:r w:rsidRPr="00140691">
        <w:fldChar w:fldCharType="separate"/>
      </w:r>
      <w:r w:rsidR="008C49C3">
        <w:rPr>
          <w:noProof/>
        </w:rPr>
        <w:t>2</w:t>
      </w:r>
      <w:r w:rsidRPr="00140691">
        <w:fldChar w:fldCharType="end"/>
      </w:r>
      <w:r w:rsidRPr="00140691">
        <w:t>.</w:t>
      </w:r>
      <w:r w:rsidRPr="00140691">
        <w:fldChar w:fldCharType="begin"/>
      </w:r>
      <w:r w:rsidRPr="00140691">
        <w:instrText xml:space="preserve"> SEQ Figure \* ARABIC \s 1 </w:instrText>
      </w:r>
      <w:r w:rsidRPr="00140691">
        <w:fldChar w:fldCharType="separate"/>
      </w:r>
      <w:r w:rsidR="008C49C3">
        <w:rPr>
          <w:noProof/>
        </w:rPr>
        <w:t>2</w:t>
      </w:r>
      <w:r w:rsidRPr="00140691">
        <w:fldChar w:fldCharType="end"/>
      </w:r>
      <w:r w:rsidRPr="00140691">
        <w:t xml:space="preserve"> Architecture of Proposed Ensemble CNN-LSTM Model</w:t>
      </w:r>
      <w:bookmarkEnd w:id="27"/>
    </w:p>
    <w:p w14:paraId="06DFE4C3" w14:textId="77777777" w:rsidR="00F01418" w:rsidRPr="00140691" w:rsidRDefault="00F01418" w:rsidP="00F01418">
      <w:r w:rsidRPr="00140691">
        <w:rPr>
          <w:b/>
          <w:bCs/>
        </w:rPr>
        <w:t>Source:</w:t>
      </w:r>
      <w:r w:rsidRPr="00140691">
        <w:t xml:space="preserve"> Jain et al., (2021)</w:t>
      </w:r>
    </w:p>
    <w:p w14:paraId="5657B261" w14:textId="171E5FDA" w:rsidR="00F01418" w:rsidRPr="00140691" w:rsidRDefault="004928DC" w:rsidP="00F01418">
      <w:r>
        <w:t xml:space="preserve">    </w:t>
      </w:r>
      <w:r w:rsidR="00F01418" w:rsidRPr="00140691">
        <w:t>The model's performance was assessed using metrics such as accuracy, precision, recall, and F1-measure, with results indicating that the proposed hybrid CNN-LSTM model outperforms classical ML models in sentiment analysis. Specifically, the model achieved an impressive accuracy rate of 91.3%, showcasing its effectiveness in accurately analyzing and categorizing sentiment in user-generated content.</w:t>
      </w:r>
    </w:p>
    <w:p w14:paraId="7D630D26" w14:textId="77777777" w:rsidR="00F01418" w:rsidRPr="00140691" w:rsidRDefault="00F01418" w:rsidP="00F01418">
      <w:pPr>
        <w:spacing w:after="0"/>
        <w:jc w:val="left"/>
        <w:rPr>
          <w:rFonts w:eastAsiaTheme="majorEastAsia" w:cstheme="majorBidi"/>
          <w:b/>
          <w:szCs w:val="26"/>
        </w:rPr>
        <w:sectPr w:rsidR="00F01418" w:rsidRPr="00140691">
          <w:pgSz w:w="11906" w:h="16838"/>
          <w:pgMar w:top="1440" w:right="1440" w:bottom="1440" w:left="1440" w:header="708" w:footer="708" w:gutter="0"/>
          <w:cols w:space="720"/>
        </w:sectPr>
      </w:pPr>
    </w:p>
    <w:p w14:paraId="5BFC69CF" w14:textId="77777777" w:rsidR="00F01418" w:rsidRPr="00140691" w:rsidRDefault="00F01418" w:rsidP="00120E17">
      <w:pPr>
        <w:pStyle w:val="Heading2"/>
        <w:numPr>
          <w:ilvl w:val="1"/>
          <w:numId w:val="2"/>
        </w:numPr>
      </w:pPr>
      <w:bookmarkStart w:id="28" w:name="_Toc145604063"/>
      <w:r w:rsidRPr="00140691">
        <w:lastRenderedPageBreak/>
        <w:t>Identification Gaps</w:t>
      </w:r>
      <w:bookmarkEnd w:id="28"/>
    </w:p>
    <w:p w14:paraId="7D73FF8A" w14:textId="2688AA18" w:rsidR="00F01418" w:rsidRPr="00140691" w:rsidRDefault="00F01418" w:rsidP="00F01418">
      <w:pPr>
        <w:pStyle w:val="Caption"/>
      </w:pPr>
      <w:bookmarkStart w:id="29" w:name="_Toc145598596"/>
      <w:r w:rsidRPr="00140691">
        <w:t xml:space="preserve">Table </w:t>
      </w:r>
      <w:r w:rsidRPr="00140691">
        <w:fldChar w:fldCharType="begin"/>
      </w:r>
      <w:r w:rsidRPr="00140691">
        <w:instrText xml:space="preserve"> STYLEREF 1 \s </w:instrText>
      </w:r>
      <w:r w:rsidRPr="00140691">
        <w:fldChar w:fldCharType="separate"/>
      </w:r>
      <w:r w:rsidR="008C49C3">
        <w:rPr>
          <w:noProof/>
        </w:rPr>
        <w:t>2</w:t>
      </w:r>
      <w:r w:rsidRPr="00140691">
        <w:fldChar w:fldCharType="end"/>
      </w:r>
      <w:r w:rsidRPr="00140691">
        <w:t>.</w:t>
      </w:r>
      <w:r w:rsidRPr="00140691">
        <w:fldChar w:fldCharType="begin"/>
      </w:r>
      <w:r w:rsidRPr="00140691">
        <w:instrText xml:space="preserve"> SEQ Table \* ARABIC \s 1 </w:instrText>
      </w:r>
      <w:r w:rsidRPr="00140691">
        <w:fldChar w:fldCharType="separate"/>
      </w:r>
      <w:r w:rsidR="008C49C3">
        <w:rPr>
          <w:noProof/>
        </w:rPr>
        <w:t>1</w:t>
      </w:r>
      <w:r w:rsidRPr="00140691">
        <w:fldChar w:fldCharType="end"/>
      </w:r>
      <w:r w:rsidRPr="00140691">
        <w:t xml:space="preserve"> Identification of Gaps</w:t>
      </w:r>
      <w:bookmarkEnd w:id="29"/>
    </w:p>
    <w:tbl>
      <w:tblPr>
        <w:tblStyle w:val="TableGrid"/>
        <w:tblW w:w="14029" w:type="dxa"/>
        <w:tblInd w:w="0" w:type="dxa"/>
        <w:tblLook w:val="04A0" w:firstRow="1" w:lastRow="0" w:firstColumn="1" w:lastColumn="0" w:noHBand="0" w:noVBand="1"/>
      </w:tblPr>
      <w:tblGrid>
        <w:gridCol w:w="702"/>
        <w:gridCol w:w="2554"/>
        <w:gridCol w:w="3245"/>
        <w:gridCol w:w="3133"/>
        <w:gridCol w:w="4395"/>
      </w:tblGrid>
      <w:tr w:rsidR="00F01418" w:rsidRPr="00140691" w14:paraId="750912A3" w14:textId="77777777" w:rsidTr="00F01418">
        <w:tc>
          <w:tcPr>
            <w:tcW w:w="702" w:type="dxa"/>
            <w:tcBorders>
              <w:top w:val="single" w:sz="4" w:space="0" w:color="auto"/>
              <w:left w:val="single" w:sz="4" w:space="0" w:color="auto"/>
              <w:bottom w:val="single" w:sz="4" w:space="0" w:color="auto"/>
              <w:right w:val="single" w:sz="4" w:space="0" w:color="auto"/>
            </w:tcBorders>
            <w:vAlign w:val="center"/>
            <w:hideMark/>
          </w:tcPr>
          <w:p w14:paraId="661F4D10" w14:textId="77777777" w:rsidR="00F01418" w:rsidRPr="008C49C3" w:rsidRDefault="00F01418" w:rsidP="008C49C3">
            <w:pPr>
              <w:jc w:val="center"/>
              <w:rPr>
                <w:b/>
                <w:bCs/>
                <w:sz w:val="28"/>
                <w:szCs w:val="24"/>
              </w:rPr>
            </w:pPr>
            <w:r w:rsidRPr="008C49C3">
              <w:rPr>
                <w:b/>
                <w:bCs/>
                <w:sz w:val="28"/>
                <w:szCs w:val="24"/>
              </w:rPr>
              <w:t>SI. No</w:t>
            </w:r>
          </w:p>
        </w:tc>
        <w:tc>
          <w:tcPr>
            <w:tcW w:w="2554" w:type="dxa"/>
            <w:tcBorders>
              <w:top w:val="single" w:sz="4" w:space="0" w:color="auto"/>
              <w:left w:val="single" w:sz="4" w:space="0" w:color="auto"/>
              <w:bottom w:val="single" w:sz="4" w:space="0" w:color="auto"/>
              <w:right w:val="single" w:sz="4" w:space="0" w:color="auto"/>
            </w:tcBorders>
            <w:vAlign w:val="center"/>
            <w:hideMark/>
          </w:tcPr>
          <w:p w14:paraId="59DC496F" w14:textId="77777777" w:rsidR="00F01418" w:rsidRPr="008C49C3" w:rsidRDefault="00F01418" w:rsidP="008C49C3">
            <w:pPr>
              <w:jc w:val="center"/>
              <w:rPr>
                <w:b/>
                <w:bCs/>
                <w:sz w:val="28"/>
                <w:szCs w:val="24"/>
              </w:rPr>
            </w:pPr>
            <w:r w:rsidRPr="008C49C3">
              <w:rPr>
                <w:b/>
                <w:bCs/>
                <w:sz w:val="28"/>
                <w:szCs w:val="24"/>
              </w:rPr>
              <w:t>Title And Author</w:t>
            </w:r>
          </w:p>
        </w:tc>
        <w:tc>
          <w:tcPr>
            <w:tcW w:w="3245" w:type="dxa"/>
            <w:tcBorders>
              <w:top w:val="single" w:sz="4" w:space="0" w:color="auto"/>
              <w:left w:val="single" w:sz="4" w:space="0" w:color="auto"/>
              <w:bottom w:val="single" w:sz="4" w:space="0" w:color="auto"/>
              <w:right w:val="single" w:sz="4" w:space="0" w:color="auto"/>
            </w:tcBorders>
            <w:vAlign w:val="center"/>
            <w:hideMark/>
          </w:tcPr>
          <w:p w14:paraId="72FA135E" w14:textId="77777777" w:rsidR="00F01418" w:rsidRPr="008C49C3" w:rsidRDefault="00F01418" w:rsidP="008C49C3">
            <w:pPr>
              <w:jc w:val="center"/>
              <w:rPr>
                <w:b/>
                <w:bCs/>
                <w:sz w:val="28"/>
                <w:szCs w:val="24"/>
              </w:rPr>
            </w:pPr>
            <w:r w:rsidRPr="008C49C3">
              <w:rPr>
                <w:b/>
                <w:bCs/>
                <w:sz w:val="28"/>
                <w:szCs w:val="24"/>
              </w:rPr>
              <w:t>Technique Used</w:t>
            </w:r>
          </w:p>
        </w:tc>
        <w:tc>
          <w:tcPr>
            <w:tcW w:w="3133" w:type="dxa"/>
            <w:tcBorders>
              <w:top w:val="single" w:sz="4" w:space="0" w:color="auto"/>
              <w:left w:val="single" w:sz="4" w:space="0" w:color="auto"/>
              <w:bottom w:val="single" w:sz="4" w:space="0" w:color="auto"/>
              <w:right w:val="single" w:sz="4" w:space="0" w:color="auto"/>
            </w:tcBorders>
            <w:vAlign w:val="center"/>
            <w:hideMark/>
          </w:tcPr>
          <w:p w14:paraId="7EC5FA80" w14:textId="77777777" w:rsidR="00F01418" w:rsidRPr="008C49C3" w:rsidRDefault="00F01418" w:rsidP="008C49C3">
            <w:pPr>
              <w:jc w:val="center"/>
              <w:rPr>
                <w:b/>
                <w:bCs/>
                <w:sz w:val="28"/>
                <w:szCs w:val="24"/>
              </w:rPr>
            </w:pPr>
            <w:r w:rsidRPr="008C49C3">
              <w:rPr>
                <w:b/>
                <w:bCs/>
                <w:sz w:val="28"/>
                <w:szCs w:val="24"/>
              </w:rPr>
              <w:t>Result</w:t>
            </w:r>
          </w:p>
        </w:tc>
        <w:tc>
          <w:tcPr>
            <w:tcW w:w="4395" w:type="dxa"/>
            <w:tcBorders>
              <w:top w:val="single" w:sz="4" w:space="0" w:color="auto"/>
              <w:left w:val="single" w:sz="4" w:space="0" w:color="auto"/>
              <w:bottom w:val="single" w:sz="4" w:space="0" w:color="auto"/>
              <w:right w:val="single" w:sz="4" w:space="0" w:color="auto"/>
            </w:tcBorders>
            <w:vAlign w:val="center"/>
            <w:hideMark/>
          </w:tcPr>
          <w:p w14:paraId="0C27FC5C" w14:textId="77777777" w:rsidR="00F01418" w:rsidRPr="008C49C3" w:rsidRDefault="00F01418" w:rsidP="008C49C3">
            <w:pPr>
              <w:jc w:val="center"/>
              <w:rPr>
                <w:b/>
                <w:bCs/>
                <w:sz w:val="28"/>
                <w:szCs w:val="24"/>
              </w:rPr>
            </w:pPr>
            <w:r w:rsidRPr="008C49C3">
              <w:rPr>
                <w:b/>
                <w:bCs/>
                <w:sz w:val="28"/>
                <w:szCs w:val="24"/>
              </w:rPr>
              <w:t>Gaps</w:t>
            </w:r>
          </w:p>
        </w:tc>
      </w:tr>
      <w:tr w:rsidR="00D86577" w:rsidRPr="00140691" w14:paraId="4862C1D8" w14:textId="77777777" w:rsidTr="008966B1">
        <w:tc>
          <w:tcPr>
            <w:tcW w:w="702" w:type="dxa"/>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781CE069" w14:textId="0F1BCCB4" w:rsidR="00D86577" w:rsidRPr="0009778B" w:rsidRDefault="008966B1" w:rsidP="008C49C3">
            <w:r w:rsidRPr="0009778B">
              <w:t>1</w:t>
            </w:r>
          </w:p>
        </w:tc>
        <w:tc>
          <w:tcPr>
            <w:tcW w:w="2554" w:type="dxa"/>
            <w:tcBorders>
              <w:top w:val="single" w:sz="4" w:space="0" w:color="auto"/>
              <w:left w:val="single" w:sz="4" w:space="0" w:color="auto"/>
              <w:bottom w:val="single" w:sz="4" w:space="0" w:color="auto"/>
              <w:right w:val="single" w:sz="4" w:space="0" w:color="auto"/>
            </w:tcBorders>
            <w:vAlign w:val="center"/>
          </w:tcPr>
          <w:p w14:paraId="63FCA619" w14:textId="48A0C16F" w:rsidR="00D86577" w:rsidRPr="0009778B" w:rsidRDefault="00D86577" w:rsidP="008C49C3">
            <w:r w:rsidRPr="0009778B">
              <w:t>“A Comparative Study of Sentiment Analysis Using NLP and Different Machine Learning Techniques on US Airline Twitter Data”</w:t>
            </w:r>
            <w:r w:rsidR="00674E8B" w:rsidRPr="0009778B">
              <w:t xml:space="preserve"> </w:t>
            </w:r>
            <w:sdt>
              <w:sdtPr>
                <w:tag w:val="MENDELEY_CITATION_v3_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"/>
                <w:id w:val="390158372"/>
                <w:placeholder>
                  <w:docPart w:val="DefaultPlaceholder_-1854013440"/>
                </w:placeholder>
              </w:sdtPr>
              <w:sdtEndPr/>
              <w:sdtContent>
                <w:r w:rsidR="00674E8B" w:rsidRPr="0009778B">
                  <w:t>[35]</w:t>
                </w:r>
              </w:sdtContent>
            </w:sdt>
          </w:p>
          <w:p w14:paraId="78A0D286" w14:textId="3ABBC45B" w:rsidR="00D86577" w:rsidRPr="0009778B" w:rsidRDefault="00D86577" w:rsidP="008C49C3"/>
        </w:tc>
        <w:tc>
          <w:tcPr>
            <w:tcW w:w="3245" w:type="dxa"/>
            <w:tcBorders>
              <w:top w:val="single" w:sz="4" w:space="0" w:color="auto"/>
              <w:left w:val="single" w:sz="4" w:space="0" w:color="auto"/>
              <w:bottom w:val="single" w:sz="4" w:space="0" w:color="auto"/>
              <w:right w:val="single" w:sz="4" w:space="0" w:color="auto"/>
            </w:tcBorders>
            <w:vAlign w:val="center"/>
          </w:tcPr>
          <w:p w14:paraId="7DCA7DCF" w14:textId="6E7CE964" w:rsidR="00D86577" w:rsidRPr="0009778B" w:rsidRDefault="00D86577" w:rsidP="008C49C3">
            <w:r w:rsidRPr="0009778B">
              <w:t>The methods used in this research are Bag-of-Words and TF-IDF, and ML classification algorithms such as SVM, LR, Multinomial Naive Bayes, and RF.</w:t>
            </w:r>
          </w:p>
        </w:tc>
        <w:tc>
          <w:tcPr>
            <w:tcW w:w="3133" w:type="dxa"/>
            <w:tcBorders>
              <w:top w:val="single" w:sz="4" w:space="0" w:color="auto"/>
              <w:left w:val="single" w:sz="4" w:space="0" w:color="auto"/>
              <w:bottom w:val="single" w:sz="4" w:space="0" w:color="auto"/>
              <w:right w:val="single" w:sz="4" w:space="0" w:color="auto"/>
            </w:tcBorders>
            <w:vAlign w:val="center"/>
          </w:tcPr>
          <w:p w14:paraId="5C496ABB" w14:textId="49129923" w:rsidR="00D86577" w:rsidRPr="0009778B" w:rsidRDefault="00D86577" w:rsidP="008C49C3">
            <w:r w:rsidRPr="0009778B">
              <w:t>The best-performing methods achieved 77% accuracy using SVM and LR with the Bag-of-Words technique on a large, imbalanced, multi-class dataset.</w:t>
            </w:r>
          </w:p>
        </w:tc>
        <w:tc>
          <w:tcPr>
            <w:tcW w:w="4395" w:type="dxa"/>
            <w:tcBorders>
              <w:top w:val="single" w:sz="4" w:space="0" w:color="auto"/>
              <w:left w:val="single" w:sz="4" w:space="0" w:color="auto"/>
              <w:bottom w:val="single" w:sz="4" w:space="0" w:color="auto"/>
              <w:right w:val="single" w:sz="4" w:space="0" w:color="auto"/>
            </w:tcBorders>
            <w:vAlign w:val="center"/>
          </w:tcPr>
          <w:p w14:paraId="07905D95" w14:textId="6989BEA3" w:rsidR="00D86577" w:rsidRPr="0009778B" w:rsidRDefault="00D86577" w:rsidP="008C49C3">
            <w:r w:rsidRPr="0009778B">
              <w:t>Improve accuracy by exploring advanced NLP techniques and addressing imbalanced data challenges.</w:t>
            </w:r>
          </w:p>
        </w:tc>
      </w:tr>
      <w:tr w:rsidR="00D86577" w:rsidRPr="00140691" w14:paraId="22CCE2D9" w14:textId="77777777" w:rsidTr="00D86577">
        <w:tc>
          <w:tcPr>
            <w:tcW w:w="702" w:type="dxa"/>
            <w:tcBorders>
              <w:top w:val="single" w:sz="4" w:space="0" w:color="auto"/>
              <w:left w:val="single" w:sz="4" w:space="0" w:color="auto"/>
              <w:bottom w:val="single" w:sz="4" w:space="0" w:color="auto"/>
              <w:right w:val="single" w:sz="4" w:space="0" w:color="auto"/>
            </w:tcBorders>
            <w:vAlign w:val="center"/>
          </w:tcPr>
          <w:p w14:paraId="0FB35576" w14:textId="646354C5" w:rsidR="00D86577" w:rsidRPr="0009778B" w:rsidRDefault="00D86577" w:rsidP="008C49C3">
            <w:r w:rsidRPr="0009778B">
              <w:t>2</w:t>
            </w:r>
          </w:p>
        </w:tc>
        <w:tc>
          <w:tcPr>
            <w:tcW w:w="2554" w:type="dxa"/>
            <w:tcBorders>
              <w:top w:val="single" w:sz="4" w:space="0" w:color="auto"/>
              <w:left w:val="single" w:sz="4" w:space="0" w:color="auto"/>
              <w:bottom w:val="single" w:sz="4" w:space="0" w:color="auto"/>
              <w:right w:val="single" w:sz="4" w:space="0" w:color="auto"/>
            </w:tcBorders>
            <w:vAlign w:val="center"/>
          </w:tcPr>
          <w:p w14:paraId="6DE2491C" w14:textId="34BB8078" w:rsidR="00D86577" w:rsidRPr="0009778B" w:rsidRDefault="00D86577" w:rsidP="008C49C3">
            <w:r w:rsidRPr="0009778B">
              <w:t xml:space="preserve">“Sentiment analysis of US airline twitter data using new </w:t>
            </w:r>
            <w:r w:rsidR="00B27A37">
              <w:t>A</w:t>
            </w:r>
            <w:r w:rsidRPr="0009778B">
              <w:t>daboost approach”</w:t>
            </w:r>
            <w:r w:rsidR="00674E8B" w:rsidRPr="0009778B">
              <w:t xml:space="preserve"> </w:t>
            </w:r>
            <w:sdt>
              <w:sdtPr>
                <w:rPr>
                  <w:color w:val="000000"/>
                </w:rPr>
                <w:tag w:val="MENDELEY_CITATION_v3_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"/>
                <w:id w:val="215246465"/>
                <w:placeholder>
                  <w:docPart w:val="DefaultPlaceholder_-1854013440"/>
                </w:placeholder>
              </w:sdtPr>
              <w:sdtEndPr/>
              <w:sdtContent>
                <w:r w:rsidR="00674E8B" w:rsidRPr="0009778B">
                  <w:rPr>
                    <w:color w:val="000000"/>
                  </w:rPr>
                  <w:t>[39]</w:t>
                </w:r>
              </w:sdtContent>
            </w:sdt>
          </w:p>
        </w:tc>
        <w:tc>
          <w:tcPr>
            <w:tcW w:w="3245" w:type="dxa"/>
            <w:tcBorders>
              <w:top w:val="single" w:sz="4" w:space="0" w:color="auto"/>
              <w:left w:val="single" w:sz="4" w:space="0" w:color="auto"/>
              <w:bottom w:val="single" w:sz="4" w:space="0" w:color="auto"/>
              <w:right w:val="single" w:sz="4" w:space="0" w:color="auto"/>
            </w:tcBorders>
            <w:vAlign w:val="center"/>
          </w:tcPr>
          <w:p w14:paraId="1D1BAEAF" w14:textId="1975FD9B" w:rsidR="00D86577" w:rsidRPr="0009778B" w:rsidRDefault="00D86577" w:rsidP="008C49C3">
            <w:r w:rsidRPr="0009778B">
              <w:t>The methods used data collection from blogs and social media, and an Adaboost approach. ML algorithms are employed, and performance is assessed using confusion matrices and accuracy metrics.</w:t>
            </w:r>
          </w:p>
        </w:tc>
        <w:tc>
          <w:tcPr>
            <w:tcW w:w="3133" w:type="dxa"/>
            <w:tcBorders>
              <w:top w:val="single" w:sz="4" w:space="0" w:color="auto"/>
              <w:left w:val="single" w:sz="4" w:space="0" w:color="auto"/>
              <w:bottom w:val="single" w:sz="4" w:space="0" w:color="auto"/>
              <w:right w:val="single" w:sz="4" w:space="0" w:color="auto"/>
            </w:tcBorders>
            <w:vAlign w:val="center"/>
          </w:tcPr>
          <w:p w14:paraId="4A093EA0" w14:textId="5E8EF1C2" w:rsidR="00D86577" w:rsidRPr="0009778B" w:rsidRDefault="00D86577" w:rsidP="008C49C3">
            <w:r w:rsidRPr="0009778B">
              <w:t>The results of the research, based on confusion matrices and accuracy metrics, determine the effectiveness of the Adaboost approach for sentiment analysis.</w:t>
            </w:r>
          </w:p>
        </w:tc>
        <w:tc>
          <w:tcPr>
            <w:tcW w:w="4395" w:type="dxa"/>
            <w:tcBorders>
              <w:top w:val="single" w:sz="4" w:space="0" w:color="auto"/>
              <w:left w:val="single" w:sz="4" w:space="0" w:color="auto"/>
              <w:bottom w:val="single" w:sz="4" w:space="0" w:color="auto"/>
              <w:right w:val="single" w:sz="4" w:space="0" w:color="auto"/>
            </w:tcBorders>
            <w:vAlign w:val="center"/>
          </w:tcPr>
          <w:p w14:paraId="5FB44BCD" w14:textId="2CDD8023" w:rsidR="00D86577" w:rsidRPr="0009778B" w:rsidRDefault="00D86577" w:rsidP="008C49C3">
            <w:r w:rsidRPr="0009778B">
              <w:t>Enhance the Adaboost approach by investigating feature engineering and parameter tuning to potentially boost accuracy.</w:t>
            </w:r>
          </w:p>
        </w:tc>
      </w:tr>
      <w:tr w:rsidR="00D86577" w:rsidRPr="00140691" w14:paraId="7B6C1D33" w14:textId="77777777" w:rsidTr="00D86577">
        <w:tc>
          <w:tcPr>
            <w:tcW w:w="702" w:type="dxa"/>
            <w:tcBorders>
              <w:top w:val="single" w:sz="4" w:space="0" w:color="auto"/>
              <w:left w:val="single" w:sz="4" w:space="0" w:color="auto"/>
              <w:bottom w:val="single" w:sz="4" w:space="0" w:color="auto"/>
              <w:right w:val="single" w:sz="4" w:space="0" w:color="auto"/>
            </w:tcBorders>
            <w:vAlign w:val="center"/>
          </w:tcPr>
          <w:p w14:paraId="29275D79" w14:textId="48897E54" w:rsidR="00D86577" w:rsidRPr="00BF21C7" w:rsidRDefault="00D86577" w:rsidP="008C49C3">
            <w:r w:rsidRPr="00BF21C7">
              <w:lastRenderedPageBreak/>
              <w:t>3</w:t>
            </w:r>
          </w:p>
        </w:tc>
        <w:tc>
          <w:tcPr>
            <w:tcW w:w="2554" w:type="dxa"/>
            <w:tcBorders>
              <w:top w:val="single" w:sz="4" w:space="0" w:color="auto"/>
              <w:left w:val="single" w:sz="4" w:space="0" w:color="auto"/>
              <w:bottom w:val="single" w:sz="4" w:space="0" w:color="auto"/>
              <w:right w:val="single" w:sz="4" w:space="0" w:color="auto"/>
            </w:tcBorders>
            <w:vAlign w:val="center"/>
          </w:tcPr>
          <w:p w14:paraId="6639BF19" w14:textId="40D371D9" w:rsidR="00D86577" w:rsidRPr="00BF21C7" w:rsidRDefault="00D86577" w:rsidP="008C49C3">
            <w:r w:rsidRPr="00BF21C7">
              <w:t xml:space="preserve">“Sentiment Analysis of Customer Feedback and Reviews for Airline Services using Language Representation Model” </w:t>
            </w:r>
            <w:sdt>
              <w:sdtPr>
                <w:rPr>
                  <w:color w:val="000000"/>
                </w:rPr>
                <w:tag w:val="MENDELEY_CITATION_v3_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"/>
                <w:id w:val="-1812550740"/>
                <w:placeholder>
                  <w:docPart w:val="DefaultPlaceholder_-1854013440"/>
                </w:placeholder>
              </w:sdtPr>
              <w:sdtEndPr/>
              <w:sdtContent>
                <w:r w:rsidR="00674E8B" w:rsidRPr="00BF21C7">
                  <w:rPr>
                    <w:color w:val="000000"/>
                  </w:rPr>
                  <w:t>[40]</w:t>
                </w:r>
              </w:sdtContent>
            </w:sdt>
          </w:p>
        </w:tc>
        <w:tc>
          <w:tcPr>
            <w:tcW w:w="3245" w:type="dxa"/>
            <w:tcBorders>
              <w:top w:val="single" w:sz="4" w:space="0" w:color="auto"/>
              <w:left w:val="single" w:sz="4" w:space="0" w:color="auto"/>
              <w:bottom w:val="single" w:sz="4" w:space="0" w:color="auto"/>
              <w:right w:val="single" w:sz="4" w:space="0" w:color="auto"/>
            </w:tcBorders>
            <w:vAlign w:val="center"/>
          </w:tcPr>
          <w:p w14:paraId="332B64A3" w14:textId="77777777" w:rsidR="00D86577" w:rsidRPr="00BF21C7" w:rsidRDefault="00D86577" w:rsidP="008C49C3">
            <w:r w:rsidRPr="00BF21C7">
              <w:t>Data from the competitive airline industry is collected, sentiment analysis is performed using machine learning (e.g., Naive Bayes, SVM, Decision Tree), and performance is compared to Google's BERT model.</w:t>
            </w:r>
          </w:p>
          <w:p w14:paraId="5065219C" w14:textId="4209C45A" w:rsidR="00D86577" w:rsidRPr="00BF21C7" w:rsidRDefault="00D86577" w:rsidP="008C49C3"/>
        </w:tc>
        <w:tc>
          <w:tcPr>
            <w:tcW w:w="3133" w:type="dxa"/>
            <w:tcBorders>
              <w:top w:val="single" w:sz="4" w:space="0" w:color="auto"/>
              <w:left w:val="single" w:sz="4" w:space="0" w:color="auto"/>
              <w:bottom w:val="single" w:sz="4" w:space="0" w:color="auto"/>
              <w:right w:val="single" w:sz="4" w:space="0" w:color="auto"/>
            </w:tcBorders>
            <w:vAlign w:val="center"/>
          </w:tcPr>
          <w:p w14:paraId="52C73D5B" w14:textId="22C07F68" w:rsidR="00D86577" w:rsidRPr="00BF21C7" w:rsidRDefault="00D86577" w:rsidP="008C49C3">
            <w:r w:rsidRPr="00BF21C7">
              <w:t>The accuracy score of the BERT model is 83%, which is much higher than the random forest model (77%)</w:t>
            </w:r>
          </w:p>
        </w:tc>
        <w:tc>
          <w:tcPr>
            <w:tcW w:w="4395" w:type="dxa"/>
            <w:tcBorders>
              <w:top w:val="single" w:sz="4" w:space="0" w:color="auto"/>
              <w:left w:val="single" w:sz="4" w:space="0" w:color="auto"/>
              <w:bottom w:val="single" w:sz="4" w:space="0" w:color="auto"/>
              <w:right w:val="single" w:sz="4" w:space="0" w:color="auto"/>
            </w:tcBorders>
            <w:vAlign w:val="center"/>
          </w:tcPr>
          <w:p w14:paraId="4089A42D" w14:textId="4DE4897A" w:rsidR="00D86577" w:rsidRPr="00BF21C7" w:rsidRDefault="00D86577" w:rsidP="008C49C3">
            <w:r w:rsidRPr="00BF21C7">
              <w:t>Investigate techniques to address challenges when implementing BERT and explore ensemble methods for improved accuracy.</w:t>
            </w:r>
          </w:p>
        </w:tc>
      </w:tr>
      <w:tr w:rsidR="00D86577" w:rsidRPr="00140691" w14:paraId="3A9238FC" w14:textId="77777777" w:rsidTr="00D86577">
        <w:tc>
          <w:tcPr>
            <w:tcW w:w="702" w:type="dxa"/>
            <w:tcBorders>
              <w:top w:val="single" w:sz="4" w:space="0" w:color="auto"/>
              <w:left w:val="single" w:sz="4" w:space="0" w:color="auto"/>
              <w:bottom w:val="single" w:sz="4" w:space="0" w:color="auto"/>
              <w:right w:val="single" w:sz="4" w:space="0" w:color="auto"/>
            </w:tcBorders>
            <w:vAlign w:val="center"/>
          </w:tcPr>
          <w:p w14:paraId="7DA918F9" w14:textId="537AFF36" w:rsidR="00D86577" w:rsidRPr="00BF21C7" w:rsidRDefault="00D86577" w:rsidP="008C49C3">
            <w:r w:rsidRPr="00BF21C7">
              <w:t>4</w:t>
            </w:r>
          </w:p>
        </w:tc>
        <w:tc>
          <w:tcPr>
            <w:tcW w:w="2554" w:type="dxa"/>
            <w:tcBorders>
              <w:top w:val="single" w:sz="4" w:space="0" w:color="auto"/>
              <w:left w:val="single" w:sz="4" w:space="0" w:color="auto"/>
              <w:bottom w:val="single" w:sz="4" w:space="0" w:color="auto"/>
              <w:right w:val="single" w:sz="4" w:space="0" w:color="auto"/>
            </w:tcBorders>
            <w:vAlign w:val="center"/>
          </w:tcPr>
          <w:p w14:paraId="5B2FF494" w14:textId="778C0A00" w:rsidR="00D86577" w:rsidRPr="00BF21C7" w:rsidRDefault="00D86577" w:rsidP="008C49C3">
            <w:r w:rsidRPr="00BF21C7">
              <w:t>“Pre-trained Word Embeddings for Arabic Aspect-Based Sentiment Analysis of Airline Tweets”</w:t>
            </w:r>
            <w:r w:rsidR="00674E8B" w:rsidRPr="00BF21C7">
              <w:t xml:space="preserve"> </w:t>
            </w:r>
            <w:sdt>
              <w:sdtPr>
                <w:rPr>
                  <w:color w:val="000000"/>
                </w:rPr>
                <w:tag w:val="MENDELEY_CITATION_v3_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"/>
                <w:id w:val="-79291370"/>
                <w:placeholder>
                  <w:docPart w:val="DefaultPlaceholder_-1854013440"/>
                </w:placeholder>
              </w:sdtPr>
              <w:sdtEndPr/>
              <w:sdtContent>
                <w:r w:rsidR="00674E8B" w:rsidRPr="00BF21C7">
                  <w:rPr>
                    <w:color w:val="000000"/>
                  </w:rPr>
                  <w:t>[41]</w:t>
                </w:r>
              </w:sdtContent>
            </w:sdt>
          </w:p>
        </w:tc>
        <w:tc>
          <w:tcPr>
            <w:tcW w:w="3245" w:type="dxa"/>
            <w:tcBorders>
              <w:top w:val="single" w:sz="4" w:space="0" w:color="auto"/>
              <w:left w:val="single" w:sz="4" w:space="0" w:color="auto"/>
              <w:bottom w:val="single" w:sz="4" w:space="0" w:color="auto"/>
              <w:right w:val="single" w:sz="4" w:space="0" w:color="auto"/>
            </w:tcBorders>
            <w:vAlign w:val="center"/>
          </w:tcPr>
          <w:p w14:paraId="28DF17F8" w14:textId="22DEB072" w:rsidR="00D86577" w:rsidRPr="00BF21C7" w:rsidRDefault="00D86577" w:rsidP="008C49C3">
            <w:r w:rsidRPr="00BF21C7">
              <w:t xml:space="preserve">The aspect-based sentiment analysis (ABSA) of Arabic tweets using SVM classifiers compares </w:t>
            </w:r>
            <w:r w:rsidR="001671FC" w:rsidRPr="00BF21C7">
              <w:t>fast Text</w:t>
            </w:r>
            <w:r w:rsidRPr="00BF21C7">
              <w:t xml:space="preserve"> Arabic Wikipedia and AraVec-Web word embeddings. </w:t>
            </w:r>
          </w:p>
          <w:p w14:paraId="59C6AFCD" w14:textId="06F67F14" w:rsidR="00D86577" w:rsidRPr="00BF21C7" w:rsidRDefault="00D86577" w:rsidP="008C49C3"/>
        </w:tc>
        <w:tc>
          <w:tcPr>
            <w:tcW w:w="3133" w:type="dxa"/>
            <w:tcBorders>
              <w:top w:val="single" w:sz="4" w:space="0" w:color="auto"/>
              <w:left w:val="single" w:sz="4" w:space="0" w:color="auto"/>
              <w:bottom w:val="single" w:sz="4" w:space="0" w:color="auto"/>
              <w:right w:val="single" w:sz="4" w:space="0" w:color="auto"/>
            </w:tcBorders>
            <w:vAlign w:val="center"/>
          </w:tcPr>
          <w:p w14:paraId="365323BD" w14:textId="118C53FE" w:rsidR="00D86577" w:rsidRPr="00BF21C7" w:rsidRDefault="001671FC" w:rsidP="008C49C3">
            <w:r w:rsidRPr="00BF21C7">
              <w:t>Fast Text</w:t>
            </w:r>
            <w:r w:rsidR="00D86577" w:rsidRPr="00BF21C7">
              <w:t xml:space="preserve"> functions a little bit better.</w:t>
            </w:r>
          </w:p>
        </w:tc>
        <w:tc>
          <w:tcPr>
            <w:tcW w:w="4395" w:type="dxa"/>
            <w:tcBorders>
              <w:top w:val="single" w:sz="4" w:space="0" w:color="auto"/>
              <w:left w:val="single" w:sz="4" w:space="0" w:color="auto"/>
              <w:bottom w:val="single" w:sz="4" w:space="0" w:color="auto"/>
              <w:right w:val="single" w:sz="4" w:space="0" w:color="auto"/>
            </w:tcBorders>
            <w:vAlign w:val="center"/>
          </w:tcPr>
          <w:p w14:paraId="2E8EE274" w14:textId="3408BD96" w:rsidR="00D86577" w:rsidRPr="00BF21C7" w:rsidRDefault="00B61138" w:rsidP="008C49C3">
            <w:r w:rsidRPr="00BF21C7">
              <w:t>Analyse</w:t>
            </w:r>
            <w:r w:rsidR="00D86577" w:rsidRPr="00BF21C7">
              <w:t xml:space="preserve"> the challenges related to using word embeddings and consider fine-tuning or combining multiple embeddings for improved results.</w:t>
            </w:r>
          </w:p>
        </w:tc>
      </w:tr>
      <w:tr w:rsidR="00D86577" w:rsidRPr="00140691" w14:paraId="6901E1FB" w14:textId="77777777" w:rsidTr="00D86577">
        <w:tc>
          <w:tcPr>
            <w:tcW w:w="702" w:type="dxa"/>
            <w:tcBorders>
              <w:top w:val="single" w:sz="4" w:space="0" w:color="auto"/>
              <w:left w:val="single" w:sz="4" w:space="0" w:color="auto"/>
              <w:bottom w:val="single" w:sz="4" w:space="0" w:color="auto"/>
              <w:right w:val="single" w:sz="4" w:space="0" w:color="auto"/>
            </w:tcBorders>
            <w:vAlign w:val="center"/>
          </w:tcPr>
          <w:p w14:paraId="16A0E1E8" w14:textId="36FDF6EE" w:rsidR="00D86577" w:rsidRPr="00140691" w:rsidRDefault="00D86577" w:rsidP="008C49C3">
            <w:r w:rsidRPr="00243784">
              <w:t>5</w:t>
            </w:r>
          </w:p>
        </w:tc>
        <w:tc>
          <w:tcPr>
            <w:tcW w:w="2554" w:type="dxa"/>
            <w:tcBorders>
              <w:top w:val="single" w:sz="4" w:space="0" w:color="auto"/>
              <w:left w:val="single" w:sz="4" w:space="0" w:color="auto"/>
              <w:bottom w:val="single" w:sz="4" w:space="0" w:color="auto"/>
              <w:right w:val="single" w:sz="4" w:space="0" w:color="auto"/>
            </w:tcBorders>
            <w:vAlign w:val="center"/>
          </w:tcPr>
          <w:p w14:paraId="35074A43" w14:textId="4E4FB554" w:rsidR="00D86577" w:rsidRPr="00140691" w:rsidRDefault="00D86577" w:rsidP="008C49C3">
            <w:r w:rsidRPr="00A01C4D">
              <w:t>“Opinion Mining on US Airline Twitter Data Using Machine Learning Techniques”</w:t>
            </w:r>
            <w:sdt>
              <w:sdtPr>
                <w:rPr>
                  <w:color w:val="000000"/>
                </w:rPr>
                <w:tag w:val="MENDELEY_CITATION_v3_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"/>
                <w:id w:val="-1584296394"/>
                <w:placeholder>
                  <w:docPart w:val="DefaultPlaceholder_-1854013440"/>
                </w:placeholder>
              </w:sdtPr>
              <w:sdtEndPr/>
              <w:sdtContent>
                <w:r w:rsidR="00674E8B" w:rsidRPr="00674E8B">
                  <w:rPr>
                    <w:color w:val="000000"/>
                  </w:rPr>
                  <w:t>[42]</w:t>
                </w:r>
              </w:sdtContent>
            </w:sdt>
          </w:p>
        </w:tc>
        <w:tc>
          <w:tcPr>
            <w:tcW w:w="3245" w:type="dxa"/>
            <w:tcBorders>
              <w:top w:val="single" w:sz="4" w:space="0" w:color="auto"/>
              <w:left w:val="single" w:sz="4" w:space="0" w:color="auto"/>
              <w:bottom w:val="single" w:sz="4" w:space="0" w:color="auto"/>
              <w:right w:val="single" w:sz="4" w:space="0" w:color="auto"/>
            </w:tcBorders>
            <w:vAlign w:val="center"/>
          </w:tcPr>
          <w:p w14:paraId="73B8C307" w14:textId="64829F15" w:rsidR="00D86577" w:rsidRPr="00140691" w:rsidRDefault="00D86577" w:rsidP="008C49C3">
            <w:r w:rsidRPr="00A01C4D">
              <w:t>SVM, LR, RF, XGB, NB and DT to classify tweets.</w:t>
            </w:r>
          </w:p>
        </w:tc>
        <w:tc>
          <w:tcPr>
            <w:tcW w:w="3133" w:type="dxa"/>
            <w:tcBorders>
              <w:top w:val="single" w:sz="4" w:space="0" w:color="auto"/>
              <w:left w:val="single" w:sz="4" w:space="0" w:color="auto"/>
              <w:bottom w:val="single" w:sz="4" w:space="0" w:color="auto"/>
              <w:right w:val="single" w:sz="4" w:space="0" w:color="auto"/>
            </w:tcBorders>
            <w:vAlign w:val="center"/>
          </w:tcPr>
          <w:p w14:paraId="121EE9D1" w14:textId="021DE251" w:rsidR="00D86577" w:rsidRPr="00140691" w:rsidRDefault="00D86577" w:rsidP="008C49C3">
            <w:r w:rsidRPr="00A01C4D">
              <w:t xml:space="preserve">The dataset's results showed that the training part of the algorithm performed 70% better than the testing portion and that the SVM </w:t>
            </w:r>
            <w:r w:rsidRPr="00A01C4D">
              <w:lastRenderedPageBreak/>
              <w:t>approach had the maximum accuracy for classification of 83% for ML.</w:t>
            </w:r>
          </w:p>
        </w:tc>
        <w:tc>
          <w:tcPr>
            <w:tcW w:w="4395" w:type="dxa"/>
            <w:tcBorders>
              <w:top w:val="single" w:sz="4" w:space="0" w:color="auto"/>
              <w:left w:val="single" w:sz="4" w:space="0" w:color="auto"/>
              <w:bottom w:val="single" w:sz="4" w:space="0" w:color="auto"/>
              <w:right w:val="single" w:sz="4" w:space="0" w:color="auto"/>
            </w:tcBorders>
            <w:vAlign w:val="center"/>
          </w:tcPr>
          <w:p w14:paraId="46FCBD95" w14:textId="4F7FF04D" w:rsidR="00D86577" w:rsidRPr="00140691" w:rsidRDefault="00D86577" w:rsidP="008C49C3">
            <w:r w:rsidRPr="00A01C4D">
              <w:lastRenderedPageBreak/>
              <w:t>Investigate techniques to address overfitting and explore ensemble methods for improved generalization.</w:t>
            </w:r>
          </w:p>
        </w:tc>
      </w:tr>
      <w:tr w:rsidR="00D86577" w:rsidRPr="00140691" w14:paraId="676CDD2B" w14:textId="77777777" w:rsidTr="00D86577">
        <w:tc>
          <w:tcPr>
            <w:tcW w:w="702" w:type="dxa"/>
            <w:tcBorders>
              <w:top w:val="single" w:sz="4" w:space="0" w:color="auto"/>
              <w:left w:val="single" w:sz="4" w:space="0" w:color="auto"/>
              <w:bottom w:val="single" w:sz="4" w:space="0" w:color="auto"/>
              <w:right w:val="single" w:sz="4" w:space="0" w:color="auto"/>
            </w:tcBorders>
            <w:vAlign w:val="center"/>
          </w:tcPr>
          <w:p w14:paraId="084746C2" w14:textId="7A32A0A0" w:rsidR="00D86577" w:rsidRPr="00140691" w:rsidRDefault="00D86577" w:rsidP="008C49C3">
            <w:r w:rsidRPr="00243784">
              <w:t>6</w:t>
            </w:r>
          </w:p>
        </w:tc>
        <w:tc>
          <w:tcPr>
            <w:tcW w:w="2554" w:type="dxa"/>
            <w:tcBorders>
              <w:top w:val="single" w:sz="4" w:space="0" w:color="auto"/>
              <w:left w:val="single" w:sz="4" w:space="0" w:color="auto"/>
              <w:bottom w:val="single" w:sz="4" w:space="0" w:color="auto"/>
              <w:right w:val="single" w:sz="4" w:space="0" w:color="auto"/>
            </w:tcBorders>
            <w:vAlign w:val="center"/>
          </w:tcPr>
          <w:p w14:paraId="31723B85" w14:textId="4128D788" w:rsidR="00D86577" w:rsidRPr="00140691" w:rsidRDefault="00D86577" w:rsidP="008C49C3">
            <w:r w:rsidRPr="00A01C4D">
              <w:t>“A sentiment analysis of airline system using machine learning algorithms”</w:t>
            </w:r>
            <w:sdt>
              <w:sdtPr>
                <w:rPr>
                  <w:color w:val="000000"/>
                </w:rPr>
                <w:tag w:val="MENDELEY_CITATION_v3_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"/>
                <w:id w:val="853145455"/>
                <w:placeholder>
                  <w:docPart w:val="DefaultPlaceholder_-1854013440"/>
                </w:placeholder>
              </w:sdtPr>
              <w:sdtEndPr/>
              <w:sdtContent>
                <w:r w:rsidR="00674E8B" w:rsidRPr="00674E8B">
                  <w:rPr>
                    <w:color w:val="000000"/>
                  </w:rPr>
                  <w:t>[43]</w:t>
                </w:r>
              </w:sdtContent>
            </w:sdt>
          </w:p>
        </w:tc>
        <w:tc>
          <w:tcPr>
            <w:tcW w:w="3245" w:type="dxa"/>
            <w:tcBorders>
              <w:top w:val="single" w:sz="4" w:space="0" w:color="auto"/>
              <w:left w:val="single" w:sz="4" w:space="0" w:color="auto"/>
              <w:bottom w:val="single" w:sz="4" w:space="0" w:color="auto"/>
              <w:right w:val="single" w:sz="4" w:space="0" w:color="auto"/>
            </w:tcBorders>
            <w:vAlign w:val="center"/>
          </w:tcPr>
          <w:p w14:paraId="06623C41" w14:textId="23565ECA" w:rsidR="00D86577" w:rsidRPr="00140691" w:rsidRDefault="00D86577" w:rsidP="008C49C3">
            <w:r w:rsidRPr="00A01C4D">
              <w:t>ML algorithms like Naïve Bayes, SVM and RF.</w:t>
            </w:r>
          </w:p>
        </w:tc>
        <w:tc>
          <w:tcPr>
            <w:tcW w:w="3133" w:type="dxa"/>
            <w:tcBorders>
              <w:top w:val="single" w:sz="4" w:space="0" w:color="auto"/>
              <w:left w:val="single" w:sz="4" w:space="0" w:color="auto"/>
              <w:bottom w:val="single" w:sz="4" w:space="0" w:color="auto"/>
              <w:right w:val="single" w:sz="4" w:space="0" w:color="auto"/>
            </w:tcBorders>
            <w:vAlign w:val="center"/>
          </w:tcPr>
          <w:p w14:paraId="01AE426A" w14:textId="437F2DC6" w:rsidR="00D86577" w:rsidRPr="00140691" w:rsidRDefault="00D86577" w:rsidP="008C49C3">
            <w:r w:rsidRPr="00A01C4D">
              <w:t>SVM with a 97.6% area under the curve, 97.6% F1 score, 97.8% precision, and 97.6% recall. The SVM performs the best.</w:t>
            </w:r>
          </w:p>
        </w:tc>
        <w:tc>
          <w:tcPr>
            <w:tcW w:w="4395" w:type="dxa"/>
            <w:tcBorders>
              <w:top w:val="single" w:sz="4" w:space="0" w:color="auto"/>
              <w:left w:val="single" w:sz="4" w:space="0" w:color="auto"/>
              <w:bottom w:val="single" w:sz="4" w:space="0" w:color="auto"/>
              <w:right w:val="single" w:sz="4" w:space="0" w:color="auto"/>
            </w:tcBorders>
            <w:vAlign w:val="center"/>
          </w:tcPr>
          <w:p w14:paraId="153683D9" w14:textId="010BCCDD" w:rsidR="00D86577" w:rsidRPr="00140691" w:rsidRDefault="00D86577" w:rsidP="008C49C3">
            <w:r w:rsidRPr="00A01C4D">
              <w:t>Evaluate the model's performance on diverse datasets and consider addressing potential bias to enhance results.</w:t>
            </w:r>
          </w:p>
        </w:tc>
      </w:tr>
      <w:tr w:rsidR="00D86577" w:rsidRPr="00140691" w14:paraId="1A8F8FD1" w14:textId="77777777" w:rsidTr="00D86577">
        <w:tc>
          <w:tcPr>
            <w:tcW w:w="702" w:type="dxa"/>
            <w:tcBorders>
              <w:top w:val="single" w:sz="4" w:space="0" w:color="auto"/>
              <w:left w:val="single" w:sz="4" w:space="0" w:color="auto"/>
              <w:bottom w:val="single" w:sz="4" w:space="0" w:color="auto"/>
              <w:right w:val="single" w:sz="4" w:space="0" w:color="auto"/>
            </w:tcBorders>
            <w:vAlign w:val="center"/>
          </w:tcPr>
          <w:p w14:paraId="566DBA73" w14:textId="3CBEFC26" w:rsidR="00D86577" w:rsidRPr="00140691" w:rsidRDefault="00D86577" w:rsidP="008C49C3">
            <w:r w:rsidRPr="00243784">
              <w:t>7</w:t>
            </w:r>
          </w:p>
        </w:tc>
        <w:tc>
          <w:tcPr>
            <w:tcW w:w="2554" w:type="dxa"/>
            <w:tcBorders>
              <w:top w:val="single" w:sz="4" w:space="0" w:color="auto"/>
              <w:left w:val="single" w:sz="4" w:space="0" w:color="auto"/>
              <w:bottom w:val="single" w:sz="4" w:space="0" w:color="auto"/>
              <w:right w:val="single" w:sz="4" w:space="0" w:color="auto"/>
            </w:tcBorders>
            <w:vAlign w:val="center"/>
          </w:tcPr>
          <w:p w14:paraId="4A96A2F8" w14:textId="091C544A" w:rsidR="00D86577" w:rsidRPr="00140691" w:rsidRDefault="00D86577" w:rsidP="008C49C3">
            <w:r w:rsidRPr="00A01C4D">
              <w:t>“Sentiment Analysis using Feature Extraction and Dictionary-Based Approaches”</w:t>
            </w:r>
            <w:r w:rsidR="00674E8B">
              <w:t xml:space="preserve"> </w:t>
            </w:r>
            <w:sdt>
              <w:sdtPr>
                <w:rPr>
                  <w:color w:val="000000"/>
                </w:rPr>
                <w:tag w:val="MENDELEY_CITATION_v3_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"/>
                <w:id w:val="-1068040617"/>
                <w:placeholder>
                  <w:docPart w:val="DefaultPlaceholder_-1854013440"/>
                </w:placeholder>
              </w:sdtPr>
              <w:sdtEndPr/>
              <w:sdtContent>
                <w:r w:rsidR="00674E8B" w:rsidRPr="00674E8B">
                  <w:rPr>
                    <w:color w:val="000000"/>
                  </w:rPr>
                  <w:t>[44]</w:t>
                </w:r>
              </w:sdtContent>
            </w:sdt>
          </w:p>
        </w:tc>
        <w:tc>
          <w:tcPr>
            <w:tcW w:w="3245" w:type="dxa"/>
            <w:tcBorders>
              <w:top w:val="single" w:sz="4" w:space="0" w:color="auto"/>
              <w:left w:val="single" w:sz="4" w:space="0" w:color="auto"/>
              <w:bottom w:val="single" w:sz="4" w:space="0" w:color="auto"/>
              <w:right w:val="single" w:sz="4" w:space="0" w:color="auto"/>
            </w:tcBorders>
            <w:vAlign w:val="center"/>
          </w:tcPr>
          <w:p w14:paraId="0FF6F217" w14:textId="227FFB35" w:rsidR="00D86577" w:rsidRPr="00140691" w:rsidRDefault="00D86577" w:rsidP="008C49C3">
            <w:pPr>
              <w:rPr>
                <w:rFonts w:cstheme="majorBidi"/>
                <w:szCs w:val="24"/>
              </w:rPr>
            </w:pPr>
            <w:r w:rsidRPr="00A01C4D">
              <w:t xml:space="preserve">Techniques like SentiWordNet and VADER dictionaries score each word as well as </w:t>
            </w:r>
            <w:r w:rsidR="00F842C1" w:rsidRPr="00A01C4D">
              <w:t>Count Vectorizer</w:t>
            </w:r>
            <w:r w:rsidRPr="00A01C4D">
              <w:t>, TF-IDF, Word2Vec using machine learning classifier.</w:t>
            </w:r>
          </w:p>
        </w:tc>
        <w:tc>
          <w:tcPr>
            <w:tcW w:w="3133" w:type="dxa"/>
            <w:tcBorders>
              <w:top w:val="single" w:sz="4" w:space="0" w:color="auto"/>
              <w:left w:val="single" w:sz="4" w:space="0" w:color="auto"/>
              <w:bottom w:val="single" w:sz="4" w:space="0" w:color="auto"/>
              <w:right w:val="single" w:sz="4" w:space="0" w:color="auto"/>
            </w:tcBorders>
            <w:vAlign w:val="center"/>
          </w:tcPr>
          <w:p w14:paraId="0FB228B6" w14:textId="46552B8E" w:rsidR="00D86577" w:rsidRPr="00140691" w:rsidRDefault="00D86577" w:rsidP="008C49C3">
            <w:r w:rsidRPr="00A01C4D">
              <w:t>The proposed model gives better accuracy to detect the polarity.</w:t>
            </w:r>
          </w:p>
        </w:tc>
        <w:tc>
          <w:tcPr>
            <w:tcW w:w="4395" w:type="dxa"/>
            <w:tcBorders>
              <w:top w:val="single" w:sz="4" w:space="0" w:color="auto"/>
              <w:left w:val="single" w:sz="4" w:space="0" w:color="auto"/>
              <w:bottom w:val="single" w:sz="4" w:space="0" w:color="auto"/>
              <w:right w:val="single" w:sz="4" w:space="0" w:color="auto"/>
            </w:tcBorders>
            <w:vAlign w:val="center"/>
          </w:tcPr>
          <w:p w14:paraId="40D0851D" w14:textId="4C74B004" w:rsidR="00D86577" w:rsidRPr="00140691" w:rsidRDefault="00D86577" w:rsidP="008C49C3">
            <w:r w:rsidRPr="00A01C4D">
              <w:t>Investigate strategies to handle out-of-vocabulary words and optimize feature extraction methods for improved accuracy.</w:t>
            </w:r>
          </w:p>
        </w:tc>
      </w:tr>
      <w:tr w:rsidR="00F01418" w:rsidRPr="00140691" w14:paraId="6EE97642" w14:textId="77777777" w:rsidTr="00F01418">
        <w:tc>
          <w:tcPr>
            <w:tcW w:w="702" w:type="dxa"/>
            <w:tcBorders>
              <w:top w:val="single" w:sz="4" w:space="0" w:color="auto"/>
              <w:left w:val="single" w:sz="4" w:space="0" w:color="auto"/>
              <w:bottom w:val="single" w:sz="4" w:space="0" w:color="auto"/>
              <w:right w:val="single" w:sz="4" w:space="0" w:color="auto"/>
            </w:tcBorders>
            <w:vAlign w:val="center"/>
            <w:hideMark/>
          </w:tcPr>
          <w:p w14:paraId="108CF615" w14:textId="77777777" w:rsidR="00F01418" w:rsidRPr="00140691" w:rsidRDefault="00F01418" w:rsidP="008C49C3">
            <w:r w:rsidRPr="00140691">
              <w:t>8</w:t>
            </w:r>
          </w:p>
        </w:tc>
        <w:tc>
          <w:tcPr>
            <w:tcW w:w="2554" w:type="dxa"/>
            <w:tcBorders>
              <w:top w:val="single" w:sz="4" w:space="0" w:color="auto"/>
              <w:left w:val="single" w:sz="4" w:space="0" w:color="auto"/>
              <w:bottom w:val="single" w:sz="4" w:space="0" w:color="auto"/>
              <w:right w:val="single" w:sz="4" w:space="0" w:color="auto"/>
            </w:tcBorders>
            <w:vAlign w:val="center"/>
            <w:hideMark/>
          </w:tcPr>
          <w:p w14:paraId="0AC93D1A" w14:textId="7F97FB35" w:rsidR="00F01418" w:rsidRPr="00140691" w:rsidRDefault="00F01418" w:rsidP="008C49C3">
            <w:r w:rsidRPr="00140691">
              <w:t xml:space="preserve">A text analytics-based importance performance analysis and its application to airline service </w:t>
            </w:r>
            <w:sdt>
              <w:sdtPr>
                <w:rPr>
                  <w:color w:val="000000"/>
                </w:rPr>
                <w:tag w:val="MENDELEY_CITATION_v3_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"/>
                <w:id w:val="332959637"/>
                <w:placeholder>
                  <w:docPart w:val="BD03732F5FE24F678D61938DD0F1E771"/>
                </w:placeholder>
              </w:sdtPr>
              <w:sdtEndPr/>
              <w:sdtContent>
                <w:r w:rsidR="00674E8B" w:rsidRPr="00674E8B">
                  <w:rPr>
                    <w:color w:val="000000"/>
                  </w:rPr>
                  <w:t>[45]</w:t>
                </w:r>
              </w:sdtContent>
            </w:sdt>
          </w:p>
        </w:tc>
        <w:tc>
          <w:tcPr>
            <w:tcW w:w="3245" w:type="dxa"/>
            <w:tcBorders>
              <w:top w:val="single" w:sz="4" w:space="0" w:color="auto"/>
              <w:left w:val="single" w:sz="4" w:space="0" w:color="auto"/>
              <w:bottom w:val="single" w:sz="4" w:space="0" w:color="auto"/>
              <w:right w:val="single" w:sz="4" w:space="0" w:color="auto"/>
            </w:tcBorders>
            <w:vAlign w:val="center"/>
            <w:hideMark/>
          </w:tcPr>
          <w:p w14:paraId="6539CE22" w14:textId="77777777" w:rsidR="00F01418" w:rsidRPr="00140691" w:rsidRDefault="00F01418" w:rsidP="008C49C3">
            <w:r w:rsidRPr="00140691">
              <w:t xml:space="preserve">the method described in the text is "TAIPA" (Text Analytics-based Importance-Performance Analysis), which is introduced as a novel approach for analyzing customer perceptions, evaluating service </w:t>
            </w:r>
            <w:r w:rsidRPr="00140691">
              <w:lastRenderedPageBreak/>
              <w:t>quality, and providing insights for strategic decision-making based on online reviews with numerical ratings</w:t>
            </w:r>
          </w:p>
        </w:tc>
        <w:tc>
          <w:tcPr>
            <w:tcW w:w="3133" w:type="dxa"/>
            <w:tcBorders>
              <w:top w:val="single" w:sz="4" w:space="0" w:color="auto"/>
              <w:left w:val="single" w:sz="4" w:space="0" w:color="auto"/>
              <w:bottom w:val="single" w:sz="4" w:space="0" w:color="auto"/>
              <w:right w:val="single" w:sz="4" w:space="0" w:color="auto"/>
            </w:tcBorders>
            <w:vAlign w:val="center"/>
            <w:hideMark/>
          </w:tcPr>
          <w:p w14:paraId="75A5D753" w14:textId="77777777" w:rsidR="00F01418" w:rsidRPr="00140691" w:rsidRDefault="00F01418" w:rsidP="008C49C3">
            <w:r w:rsidRPr="00140691">
              <w:lastRenderedPageBreak/>
              <w:t>TAIPA is more effective than comparison targets in that it shows stronger correlations with firm performance.</w:t>
            </w:r>
          </w:p>
        </w:tc>
        <w:tc>
          <w:tcPr>
            <w:tcW w:w="4395" w:type="dxa"/>
            <w:tcBorders>
              <w:top w:val="single" w:sz="4" w:space="0" w:color="auto"/>
              <w:left w:val="single" w:sz="4" w:space="0" w:color="auto"/>
              <w:bottom w:val="single" w:sz="4" w:space="0" w:color="auto"/>
              <w:right w:val="single" w:sz="4" w:space="0" w:color="auto"/>
            </w:tcBorders>
            <w:vAlign w:val="center"/>
            <w:hideMark/>
          </w:tcPr>
          <w:p w14:paraId="76427759" w14:textId="77777777" w:rsidR="00F01418" w:rsidRPr="00140691" w:rsidRDefault="00F01418" w:rsidP="008C49C3">
            <w:r w:rsidRPr="00140691">
              <w:t>In order to improve a one-to-one interaction with a service encounter, TAIPA specializes in identifying which service step has to be addressed. Additionally, TAIPA is adaptable when taking into account various rivals.</w:t>
            </w:r>
          </w:p>
        </w:tc>
      </w:tr>
      <w:tr w:rsidR="00F01418" w:rsidRPr="00140691" w14:paraId="5C9470AD" w14:textId="77777777" w:rsidTr="00F01418">
        <w:tc>
          <w:tcPr>
            <w:tcW w:w="702" w:type="dxa"/>
            <w:tcBorders>
              <w:top w:val="single" w:sz="4" w:space="0" w:color="auto"/>
              <w:left w:val="single" w:sz="4" w:space="0" w:color="auto"/>
              <w:bottom w:val="single" w:sz="4" w:space="0" w:color="auto"/>
              <w:right w:val="single" w:sz="4" w:space="0" w:color="auto"/>
            </w:tcBorders>
            <w:vAlign w:val="center"/>
            <w:hideMark/>
          </w:tcPr>
          <w:p w14:paraId="0D6AB598" w14:textId="77777777" w:rsidR="00F01418" w:rsidRPr="00140691" w:rsidRDefault="00F01418" w:rsidP="008C49C3">
            <w:r w:rsidRPr="00140691">
              <w:t>9</w:t>
            </w:r>
          </w:p>
        </w:tc>
        <w:tc>
          <w:tcPr>
            <w:tcW w:w="2554" w:type="dxa"/>
            <w:tcBorders>
              <w:top w:val="single" w:sz="4" w:space="0" w:color="auto"/>
              <w:left w:val="single" w:sz="4" w:space="0" w:color="auto"/>
              <w:bottom w:val="single" w:sz="4" w:space="0" w:color="auto"/>
              <w:right w:val="single" w:sz="4" w:space="0" w:color="auto"/>
            </w:tcBorders>
            <w:vAlign w:val="center"/>
            <w:hideMark/>
          </w:tcPr>
          <w:p w14:paraId="51C5462F" w14:textId="2343DFE5" w:rsidR="00F01418" w:rsidRPr="00140691" w:rsidRDefault="00F01418" w:rsidP="008C49C3">
            <w:r w:rsidRPr="00140691">
              <w:t xml:space="preserve">A survey of sentiment analysis: Approaches, datasets, and future research </w:t>
            </w:r>
            <w:sdt>
              <w:sdtPr>
                <w:rPr>
                  <w:color w:val="000000"/>
                </w:rPr>
                <w:tag w:val="MENDELEY_CITATION_v3_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"/>
                <w:id w:val="-1578040071"/>
                <w:placeholder>
                  <w:docPart w:val="BD03732F5FE24F678D61938DD0F1E771"/>
                </w:placeholder>
              </w:sdtPr>
              <w:sdtEndPr/>
              <w:sdtContent>
                <w:r w:rsidR="00674E8B" w:rsidRPr="00674E8B">
                  <w:rPr>
                    <w:color w:val="000000"/>
                  </w:rPr>
                  <w:t>[46]</w:t>
                </w:r>
              </w:sdtContent>
            </w:sdt>
          </w:p>
        </w:tc>
        <w:tc>
          <w:tcPr>
            <w:tcW w:w="3245" w:type="dxa"/>
            <w:tcBorders>
              <w:top w:val="single" w:sz="4" w:space="0" w:color="auto"/>
              <w:left w:val="single" w:sz="4" w:space="0" w:color="auto"/>
              <w:bottom w:val="single" w:sz="4" w:space="0" w:color="auto"/>
              <w:right w:val="single" w:sz="4" w:space="0" w:color="auto"/>
            </w:tcBorders>
            <w:vAlign w:val="center"/>
            <w:hideMark/>
          </w:tcPr>
          <w:p w14:paraId="18225B3C" w14:textId="3A7A5AF8" w:rsidR="00F01418" w:rsidRPr="00140691" w:rsidRDefault="00F01418" w:rsidP="008C49C3">
            <w:r w:rsidRPr="00140691">
              <w:t xml:space="preserve">Use of ensemble models with various </w:t>
            </w:r>
            <w:r w:rsidR="00E20139">
              <w:t>ML</w:t>
            </w:r>
            <w:r w:rsidR="00BC3099">
              <w:t xml:space="preserve"> A</w:t>
            </w:r>
            <w:r w:rsidRPr="00140691">
              <w:t xml:space="preserve">lgorithms, such as naive Bayes, support vector machines, random forests, logistic regression, and </w:t>
            </w:r>
            <w:r w:rsidR="00CD444B" w:rsidRPr="00140691">
              <w:t>XGBoost</w:t>
            </w:r>
            <w:r w:rsidR="00CD444B">
              <w:t>,</w:t>
            </w:r>
            <w:r w:rsidRPr="00140691">
              <w:t xml:space="preserve"> was employed in a number of studies on sentiment analysis.</w:t>
            </w:r>
          </w:p>
        </w:tc>
        <w:tc>
          <w:tcPr>
            <w:tcW w:w="3133" w:type="dxa"/>
            <w:tcBorders>
              <w:top w:val="single" w:sz="4" w:space="0" w:color="auto"/>
              <w:left w:val="single" w:sz="4" w:space="0" w:color="auto"/>
              <w:bottom w:val="single" w:sz="4" w:space="0" w:color="auto"/>
              <w:right w:val="single" w:sz="4" w:space="0" w:color="auto"/>
            </w:tcBorders>
            <w:vAlign w:val="center"/>
            <w:hideMark/>
          </w:tcPr>
          <w:p w14:paraId="7912BE52" w14:textId="77777777" w:rsidR="00F01418" w:rsidRPr="00140691" w:rsidRDefault="00F01418" w:rsidP="008C49C3">
            <w:r w:rsidRPr="00140691">
              <w:t> The ensemble models utilized in sentiment analysis had accuracy levels between 80% and 98.99%.</w:t>
            </w:r>
          </w:p>
        </w:tc>
        <w:tc>
          <w:tcPr>
            <w:tcW w:w="4395" w:type="dxa"/>
            <w:tcBorders>
              <w:top w:val="single" w:sz="4" w:space="0" w:color="auto"/>
              <w:left w:val="single" w:sz="4" w:space="0" w:color="auto"/>
              <w:bottom w:val="single" w:sz="4" w:space="0" w:color="auto"/>
              <w:right w:val="single" w:sz="4" w:space="0" w:color="auto"/>
            </w:tcBorders>
            <w:vAlign w:val="center"/>
            <w:hideMark/>
          </w:tcPr>
          <w:p w14:paraId="5F1C5276" w14:textId="77777777" w:rsidR="00F01418" w:rsidRPr="00140691" w:rsidRDefault="00F01418" w:rsidP="008C49C3">
            <w:r w:rsidRPr="00140691">
              <w:t>Some research used methods including case folding, stop-word removal, stemming, N-grams, and TF-IDF vectorization to preprocess the datasets.</w:t>
            </w:r>
          </w:p>
        </w:tc>
      </w:tr>
      <w:tr w:rsidR="00F01418" w:rsidRPr="00140691" w14:paraId="579F027E" w14:textId="77777777" w:rsidTr="00F01418">
        <w:tc>
          <w:tcPr>
            <w:tcW w:w="702" w:type="dxa"/>
            <w:tcBorders>
              <w:top w:val="single" w:sz="4" w:space="0" w:color="auto"/>
              <w:left w:val="single" w:sz="4" w:space="0" w:color="auto"/>
              <w:bottom w:val="single" w:sz="4" w:space="0" w:color="auto"/>
              <w:right w:val="single" w:sz="4" w:space="0" w:color="auto"/>
            </w:tcBorders>
            <w:vAlign w:val="center"/>
            <w:hideMark/>
          </w:tcPr>
          <w:p w14:paraId="45B387B2" w14:textId="77777777" w:rsidR="00F01418" w:rsidRPr="00140691" w:rsidRDefault="00F01418" w:rsidP="008C49C3">
            <w:r w:rsidRPr="00140691">
              <w:t>10</w:t>
            </w:r>
          </w:p>
        </w:tc>
        <w:tc>
          <w:tcPr>
            <w:tcW w:w="2554" w:type="dxa"/>
            <w:tcBorders>
              <w:top w:val="single" w:sz="4" w:space="0" w:color="auto"/>
              <w:left w:val="single" w:sz="4" w:space="0" w:color="auto"/>
              <w:bottom w:val="single" w:sz="4" w:space="0" w:color="auto"/>
              <w:right w:val="single" w:sz="4" w:space="0" w:color="auto"/>
            </w:tcBorders>
            <w:vAlign w:val="center"/>
            <w:hideMark/>
          </w:tcPr>
          <w:p w14:paraId="13699241" w14:textId="005C08C2" w:rsidR="00F01418" w:rsidRPr="00140691" w:rsidRDefault="00F01418" w:rsidP="008C49C3">
            <w:r w:rsidRPr="00140691">
              <w:t xml:space="preserve">Topic </w:t>
            </w:r>
            <w:r w:rsidR="00BC3099" w:rsidRPr="00140691">
              <w:t>modelling</w:t>
            </w:r>
            <w:r w:rsidRPr="00140691">
              <w:t xml:space="preserve"> and sentiment analysis of online review for airlines</w:t>
            </w:r>
          </w:p>
          <w:sdt>
            <w:sdtPr>
              <w:rPr>
                <w:color w:val="000000"/>
              </w:rPr>
              <w:tag w:val="MENDELEY_CITATION_v3_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"/>
              <w:id w:val="822241665"/>
              <w:placeholder>
                <w:docPart w:val="BD03732F5FE24F678D61938DD0F1E771"/>
              </w:placeholder>
            </w:sdtPr>
            <w:sdtEndPr/>
            <w:sdtContent>
              <w:p w14:paraId="541C923E" w14:textId="61A35BFE" w:rsidR="00F01418" w:rsidRPr="00140691" w:rsidRDefault="00674E8B" w:rsidP="008C49C3">
                <w:r w:rsidRPr="00674E8B">
                  <w:rPr>
                    <w:color w:val="000000"/>
                  </w:rPr>
                  <w:t>[47]</w:t>
                </w:r>
              </w:p>
            </w:sdtContent>
          </w:sdt>
        </w:tc>
        <w:tc>
          <w:tcPr>
            <w:tcW w:w="3245" w:type="dxa"/>
            <w:tcBorders>
              <w:top w:val="single" w:sz="4" w:space="0" w:color="auto"/>
              <w:left w:val="single" w:sz="4" w:space="0" w:color="auto"/>
              <w:bottom w:val="single" w:sz="4" w:space="0" w:color="auto"/>
              <w:right w:val="single" w:sz="4" w:space="0" w:color="auto"/>
            </w:tcBorders>
            <w:vAlign w:val="center"/>
            <w:hideMark/>
          </w:tcPr>
          <w:p w14:paraId="67232B10" w14:textId="2B4C74DB" w:rsidR="00F01418" w:rsidRPr="00140691" w:rsidRDefault="00F01418" w:rsidP="008C49C3">
            <w:r w:rsidRPr="00140691">
              <w:t xml:space="preserve">The study made use of text mining methods such document-term matrix (DTM) transformation, Latent Dirichlet Allocation (LDA) for topic </w:t>
            </w:r>
            <w:r w:rsidR="00BC3099" w:rsidRPr="00140691">
              <w:t>modelling</w:t>
            </w:r>
            <w:r w:rsidRPr="00140691">
              <w:t xml:space="preserve">, word cloud visualization, and emotional analysis. Preprocessing (cleaning, transformation, </w:t>
            </w:r>
            <w:r w:rsidR="005D3CA1" w:rsidRPr="00140691">
              <w:t xml:space="preserve">stop </w:t>
            </w:r>
            <w:r w:rsidR="005D3CA1" w:rsidRPr="00140691">
              <w:lastRenderedPageBreak/>
              <w:t>words</w:t>
            </w:r>
            <w:r w:rsidRPr="00140691">
              <w:t xml:space="preserve"> removal, stemming) was also used.</w:t>
            </w:r>
          </w:p>
        </w:tc>
        <w:tc>
          <w:tcPr>
            <w:tcW w:w="3133" w:type="dxa"/>
            <w:tcBorders>
              <w:top w:val="single" w:sz="4" w:space="0" w:color="auto"/>
              <w:left w:val="single" w:sz="4" w:space="0" w:color="auto"/>
              <w:bottom w:val="single" w:sz="4" w:space="0" w:color="auto"/>
              <w:right w:val="single" w:sz="4" w:space="0" w:color="auto"/>
            </w:tcBorders>
            <w:vAlign w:val="center"/>
            <w:hideMark/>
          </w:tcPr>
          <w:p w14:paraId="4B37FD26" w14:textId="20805876" w:rsidR="00F01418" w:rsidRPr="00140691" w:rsidRDefault="00F01418" w:rsidP="008C49C3">
            <w:r w:rsidRPr="00140691">
              <w:lastRenderedPageBreak/>
              <w:t xml:space="preserve">Key findings were gleaned from the research of online reviews: Positive descriptors like 'good,' 'comfortable,' and 'friendly' represented positive airline service. Negative adjectives like "delayed" and "poor" pointed up areas that needed improvement. </w:t>
            </w:r>
            <w:r w:rsidRPr="00140691">
              <w:lastRenderedPageBreak/>
              <w:t xml:space="preserve">Significant keywords were highlighted by word clouds, and topics like "In-flight meal" and "Entertainment" were found using topic </w:t>
            </w:r>
            <w:r w:rsidR="005D3CA1" w:rsidRPr="00140691">
              <w:t>modelling</w:t>
            </w:r>
            <w:r w:rsidRPr="00140691">
              <w:t>.</w:t>
            </w:r>
          </w:p>
        </w:tc>
        <w:tc>
          <w:tcPr>
            <w:tcW w:w="4395" w:type="dxa"/>
            <w:tcBorders>
              <w:top w:val="single" w:sz="4" w:space="0" w:color="auto"/>
              <w:left w:val="single" w:sz="4" w:space="0" w:color="auto"/>
              <w:bottom w:val="single" w:sz="4" w:space="0" w:color="auto"/>
              <w:right w:val="single" w:sz="4" w:space="0" w:color="auto"/>
            </w:tcBorders>
            <w:vAlign w:val="center"/>
            <w:hideMark/>
          </w:tcPr>
          <w:p w14:paraId="3DF769B4" w14:textId="77777777" w:rsidR="00F01418" w:rsidRPr="00140691" w:rsidRDefault="00F01418" w:rsidP="008C49C3">
            <w:r w:rsidRPr="00140691">
              <w:lastRenderedPageBreak/>
              <w:t>The study doesn't go into much detail about the context of negative terms. It doesn't take into account possible differences in client preferences or cultural quirks. Additionally, a qualitative analysis might offer deeper understandings of sentiment, adding to a more thorough understanding of client perspectives.</w:t>
            </w:r>
          </w:p>
        </w:tc>
      </w:tr>
      <w:tr w:rsidR="00F01418" w:rsidRPr="00140691" w14:paraId="3CCB0B2B" w14:textId="77777777" w:rsidTr="00F01418">
        <w:tc>
          <w:tcPr>
            <w:tcW w:w="702" w:type="dxa"/>
            <w:tcBorders>
              <w:top w:val="single" w:sz="4" w:space="0" w:color="auto"/>
              <w:left w:val="single" w:sz="4" w:space="0" w:color="auto"/>
              <w:bottom w:val="single" w:sz="4" w:space="0" w:color="auto"/>
              <w:right w:val="single" w:sz="4" w:space="0" w:color="auto"/>
            </w:tcBorders>
            <w:vAlign w:val="center"/>
            <w:hideMark/>
          </w:tcPr>
          <w:p w14:paraId="0A2F8F64" w14:textId="77777777" w:rsidR="00F01418" w:rsidRPr="00140691" w:rsidRDefault="00F01418" w:rsidP="008C49C3">
            <w:r w:rsidRPr="00140691">
              <w:t>11</w:t>
            </w:r>
          </w:p>
        </w:tc>
        <w:tc>
          <w:tcPr>
            <w:tcW w:w="2554" w:type="dxa"/>
            <w:tcBorders>
              <w:top w:val="single" w:sz="4" w:space="0" w:color="auto"/>
              <w:left w:val="single" w:sz="4" w:space="0" w:color="auto"/>
              <w:bottom w:val="single" w:sz="4" w:space="0" w:color="auto"/>
              <w:right w:val="single" w:sz="4" w:space="0" w:color="auto"/>
            </w:tcBorders>
            <w:vAlign w:val="center"/>
            <w:hideMark/>
          </w:tcPr>
          <w:p w14:paraId="5D9CAD38" w14:textId="698536C1" w:rsidR="00F01418" w:rsidRPr="00140691" w:rsidRDefault="00F01418" w:rsidP="008C49C3">
            <w:r w:rsidRPr="00140691">
              <w:t xml:space="preserve">Hybrid Words Representation for Airlines Sentiment Analysis </w:t>
            </w:r>
            <w:sdt>
              <w:sdtPr>
                <w:rPr>
                  <w:color w:val="000000"/>
                </w:rPr>
                <w:tag w:val="MENDELEY_CITATION_v3_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"/>
                <w:id w:val="317309609"/>
                <w:placeholder>
                  <w:docPart w:val="BD03732F5FE24F678D61938DD0F1E771"/>
                </w:placeholder>
              </w:sdtPr>
              <w:sdtEndPr/>
              <w:sdtContent>
                <w:r w:rsidR="00674E8B" w:rsidRPr="00674E8B">
                  <w:rPr>
                    <w:color w:val="000000"/>
                  </w:rPr>
                  <w:t>[48]</w:t>
                </w:r>
              </w:sdtContent>
            </w:sdt>
            <w:r w:rsidRPr="00140691">
              <w:t xml:space="preserve"> </w:t>
            </w:r>
          </w:p>
        </w:tc>
        <w:tc>
          <w:tcPr>
            <w:tcW w:w="3245" w:type="dxa"/>
            <w:tcBorders>
              <w:top w:val="single" w:sz="4" w:space="0" w:color="auto"/>
              <w:left w:val="single" w:sz="4" w:space="0" w:color="auto"/>
              <w:bottom w:val="single" w:sz="4" w:space="0" w:color="auto"/>
              <w:right w:val="single" w:sz="4" w:space="0" w:color="auto"/>
            </w:tcBorders>
            <w:vAlign w:val="center"/>
            <w:hideMark/>
          </w:tcPr>
          <w:p w14:paraId="5EAE1888" w14:textId="77777777" w:rsidR="00F01418" w:rsidRPr="00140691" w:rsidRDefault="00F01418" w:rsidP="008C49C3">
            <w:r w:rsidRPr="00140691">
              <w:t xml:space="preserve">The method described in the text aims to enhance sentiment analysis of Twitter data. It combines hybrid word representations, Bi-directional Long Short-Term Memory (BiLSTM), and attention modelling to tackle the challenges posed by noisy and informal tweets, polysemy, and word sentiments. By addressing these issues and considering out-of-vocabulary words, the approach improves tweet sentiment classification </w:t>
            </w:r>
            <w:r w:rsidRPr="00140691">
              <w:lastRenderedPageBreak/>
              <w:t>accuracy. Real-world evaluations on airline-related datasets demonstrate its effectiveness in handling the complexities of Twitter data.</w:t>
            </w:r>
          </w:p>
        </w:tc>
        <w:tc>
          <w:tcPr>
            <w:tcW w:w="3133" w:type="dxa"/>
            <w:tcBorders>
              <w:top w:val="single" w:sz="4" w:space="0" w:color="auto"/>
              <w:left w:val="single" w:sz="4" w:space="0" w:color="auto"/>
              <w:bottom w:val="single" w:sz="4" w:space="0" w:color="auto"/>
              <w:right w:val="single" w:sz="4" w:space="0" w:color="auto"/>
            </w:tcBorders>
            <w:vAlign w:val="center"/>
            <w:hideMark/>
          </w:tcPr>
          <w:p w14:paraId="31CD9036" w14:textId="77777777" w:rsidR="0008095D" w:rsidRDefault="00F01418" w:rsidP="008C49C3">
            <w:r w:rsidRPr="00140691">
              <w:lastRenderedPageBreak/>
              <w:t>For the prediction of the unrating</w:t>
            </w:r>
          </w:p>
          <w:p w14:paraId="57EFF56B" w14:textId="4CB75F3D" w:rsidR="00F01418" w:rsidRPr="00140691" w:rsidRDefault="00F01418" w:rsidP="008C49C3">
            <w:r w:rsidRPr="00140691">
              <w:t xml:space="preserve"> elements of customer reviews, the data has outperformed the ML technique.</w:t>
            </w:r>
          </w:p>
        </w:tc>
        <w:tc>
          <w:tcPr>
            <w:tcW w:w="4395" w:type="dxa"/>
            <w:tcBorders>
              <w:top w:val="single" w:sz="4" w:space="0" w:color="auto"/>
              <w:left w:val="single" w:sz="4" w:space="0" w:color="auto"/>
              <w:bottom w:val="single" w:sz="4" w:space="0" w:color="auto"/>
              <w:right w:val="single" w:sz="4" w:space="0" w:color="auto"/>
            </w:tcBorders>
            <w:vAlign w:val="center"/>
            <w:hideMark/>
          </w:tcPr>
          <w:p w14:paraId="2BA6E5CF" w14:textId="77777777" w:rsidR="00F01418" w:rsidRPr="00140691" w:rsidRDefault="00F01418" w:rsidP="008C49C3">
            <w:r w:rsidRPr="00140691">
              <w:t>The research aims to fill gaps in sentiment analysis related to handling noisy and informal Twitter data, addressing polysemy, considering semantics and syntax, handling OOV words, and demonstrating practical applicability in real-world scenarios.</w:t>
            </w:r>
          </w:p>
        </w:tc>
      </w:tr>
      <w:tr w:rsidR="00F01418" w:rsidRPr="00140691" w14:paraId="259CEF2F" w14:textId="77777777" w:rsidTr="00F01418">
        <w:tc>
          <w:tcPr>
            <w:tcW w:w="702" w:type="dxa"/>
            <w:tcBorders>
              <w:top w:val="single" w:sz="4" w:space="0" w:color="auto"/>
              <w:left w:val="single" w:sz="4" w:space="0" w:color="auto"/>
              <w:bottom w:val="single" w:sz="4" w:space="0" w:color="auto"/>
              <w:right w:val="single" w:sz="4" w:space="0" w:color="auto"/>
            </w:tcBorders>
            <w:vAlign w:val="center"/>
            <w:hideMark/>
          </w:tcPr>
          <w:p w14:paraId="547849B6" w14:textId="77777777" w:rsidR="00F01418" w:rsidRPr="00140691" w:rsidRDefault="00F01418" w:rsidP="008C49C3">
            <w:r w:rsidRPr="00140691">
              <w:t>12</w:t>
            </w:r>
          </w:p>
        </w:tc>
        <w:tc>
          <w:tcPr>
            <w:tcW w:w="2554" w:type="dxa"/>
            <w:tcBorders>
              <w:top w:val="single" w:sz="4" w:space="0" w:color="auto"/>
              <w:left w:val="single" w:sz="4" w:space="0" w:color="auto"/>
              <w:bottom w:val="single" w:sz="4" w:space="0" w:color="auto"/>
              <w:right w:val="single" w:sz="4" w:space="0" w:color="auto"/>
            </w:tcBorders>
            <w:vAlign w:val="center"/>
            <w:hideMark/>
          </w:tcPr>
          <w:p w14:paraId="25B0A3D6" w14:textId="1230124D" w:rsidR="00F01418" w:rsidRPr="00140691" w:rsidRDefault="00F01418" w:rsidP="008C49C3">
            <w:r w:rsidRPr="00140691">
              <w:t xml:space="preserve">Significant Labels in Sentiment Analysis of Online Customer Reviews of Airlines </w:t>
            </w:r>
            <w:sdt>
              <w:sdtPr>
                <w:rPr>
                  <w:color w:val="000000"/>
                </w:rPr>
                <w:tag w:val="MENDELEY_CITATION_v3_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"/>
                <w:id w:val="-212655335"/>
                <w:placeholder>
                  <w:docPart w:val="BD03732F5FE24F678D61938DD0F1E771"/>
                </w:placeholder>
              </w:sdtPr>
              <w:sdtEndPr/>
              <w:sdtContent>
                <w:r w:rsidR="00674E8B" w:rsidRPr="00674E8B">
                  <w:rPr>
                    <w:color w:val="000000"/>
                  </w:rPr>
                  <w:t>[49]</w:t>
                </w:r>
              </w:sdtContent>
            </w:sdt>
          </w:p>
        </w:tc>
        <w:tc>
          <w:tcPr>
            <w:tcW w:w="3245" w:type="dxa"/>
            <w:tcBorders>
              <w:top w:val="single" w:sz="4" w:space="0" w:color="auto"/>
              <w:left w:val="single" w:sz="4" w:space="0" w:color="auto"/>
              <w:bottom w:val="single" w:sz="4" w:space="0" w:color="auto"/>
              <w:right w:val="single" w:sz="4" w:space="0" w:color="auto"/>
            </w:tcBorders>
            <w:vAlign w:val="center"/>
            <w:hideMark/>
          </w:tcPr>
          <w:p w14:paraId="0489FE9F" w14:textId="77777777" w:rsidR="00F01418" w:rsidRPr="00140691" w:rsidRDefault="00F01418" w:rsidP="008C49C3">
            <w:r w:rsidRPr="00140691">
              <w:t xml:space="preserve">The described methodology involves using multiple regression analysis to analyse customer sentiments based on TripAdvisor reviews of an airline. Key techniques include data preprocessing (conversion of labels into binary values, removal of non-informative terms, and lemmatization), database creation, custom software development, and statistical analysis with SPSS. The method simplifies sentiment analysis by using comment titles and aims to </w:t>
            </w:r>
            <w:r w:rsidRPr="00140691">
              <w:lastRenderedPageBreak/>
              <w:t>demonstrate its effectiveness through statistical measures like the adjusted R square value.</w:t>
            </w:r>
          </w:p>
        </w:tc>
        <w:tc>
          <w:tcPr>
            <w:tcW w:w="3133" w:type="dxa"/>
            <w:tcBorders>
              <w:top w:val="single" w:sz="4" w:space="0" w:color="auto"/>
              <w:left w:val="single" w:sz="4" w:space="0" w:color="auto"/>
              <w:bottom w:val="single" w:sz="4" w:space="0" w:color="auto"/>
              <w:right w:val="single" w:sz="4" w:space="0" w:color="auto"/>
            </w:tcBorders>
            <w:vAlign w:val="center"/>
            <w:hideMark/>
          </w:tcPr>
          <w:p w14:paraId="3CF9BDE1" w14:textId="77777777" w:rsidR="00F01418" w:rsidRPr="00140691" w:rsidRDefault="00F01418" w:rsidP="008C49C3">
            <w:r w:rsidRPr="00140691">
              <w:lastRenderedPageBreak/>
              <w:t>The findings demonstrate that labels derived from titles are appropriate for evaluating the sentiment in comments, simplifying the labels that should be taken into consideration when doing a sentiment analysis of online consumer comments.</w:t>
            </w:r>
          </w:p>
        </w:tc>
        <w:tc>
          <w:tcPr>
            <w:tcW w:w="4395" w:type="dxa"/>
            <w:tcBorders>
              <w:top w:val="single" w:sz="4" w:space="0" w:color="auto"/>
              <w:left w:val="single" w:sz="4" w:space="0" w:color="auto"/>
              <w:bottom w:val="single" w:sz="4" w:space="0" w:color="auto"/>
              <w:right w:val="single" w:sz="4" w:space="0" w:color="auto"/>
            </w:tcBorders>
            <w:vAlign w:val="center"/>
            <w:hideMark/>
          </w:tcPr>
          <w:p w14:paraId="53F62958" w14:textId="77777777" w:rsidR="00F01418" w:rsidRPr="00140691" w:rsidRDefault="00F01418" w:rsidP="008C49C3">
            <w:r w:rsidRPr="00140691">
              <w:t>These potential gaps suggest areas where further research and refinement of the sentiment analysis methodology could enhance its applicability, accuracy, and effectiveness in various contexts and languages.</w:t>
            </w:r>
          </w:p>
        </w:tc>
      </w:tr>
      <w:tr w:rsidR="00F01418" w:rsidRPr="00140691" w14:paraId="47214B3C" w14:textId="77777777" w:rsidTr="00F01418">
        <w:tc>
          <w:tcPr>
            <w:tcW w:w="702" w:type="dxa"/>
            <w:tcBorders>
              <w:top w:val="single" w:sz="4" w:space="0" w:color="auto"/>
              <w:left w:val="single" w:sz="4" w:space="0" w:color="auto"/>
              <w:bottom w:val="single" w:sz="4" w:space="0" w:color="auto"/>
              <w:right w:val="single" w:sz="4" w:space="0" w:color="auto"/>
            </w:tcBorders>
            <w:vAlign w:val="center"/>
            <w:hideMark/>
          </w:tcPr>
          <w:p w14:paraId="1090AC3A" w14:textId="77777777" w:rsidR="00F01418" w:rsidRPr="00140691" w:rsidRDefault="00F01418" w:rsidP="008C49C3">
            <w:r w:rsidRPr="00140691">
              <w:t>13</w:t>
            </w:r>
          </w:p>
        </w:tc>
        <w:tc>
          <w:tcPr>
            <w:tcW w:w="2554" w:type="dxa"/>
            <w:tcBorders>
              <w:top w:val="single" w:sz="4" w:space="0" w:color="auto"/>
              <w:left w:val="single" w:sz="4" w:space="0" w:color="auto"/>
              <w:bottom w:val="single" w:sz="4" w:space="0" w:color="auto"/>
              <w:right w:val="single" w:sz="4" w:space="0" w:color="auto"/>
            </w:tcBorders>
            <w:vAlign w:val="center"/>
            <w:hideMark/>
          </w:tcPr>
          <w:p w14:paraId="192BF1DB" w14:textId="49392523" w:rsidR="00F01418" w:rsidRPr="00140691" w:rsidRDefault="00F01418" w:rsidP="008C49C3">
            <w:r w:rsidRPr="00140691">
              <w:t xml:space="preserve">A Novel Deep Learning-based Sentiment Analysis of Twitter Data for US Airline Service </w:t>
            </w:r>
            <w:sdt>
              <w:sdtPr>
                <w:rPr>
                  <w:color w:val="000000"/>
                </w:rPr>
                <w:tag w:val="MENDELEY_CITATION_v3_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"/>
                <w:id w:val="1134601968"/>
                <w:placeholder>
                  <w:docPart w:val="BD03732F5FE24F678D61938DD0F1E771"/>
                </w:placeholder>
              </w:sdtPr>
              <w:sdtEndPr/>
              <w:sdtContent>
                <w:r w:rsidR="00674E8B" w:rsidRPr="00674E8B">
                  <w:rPr>
                    <w:color w:val="000000"/>
                  </w:rPr>
                  <w:t>[50]</w:t>
                </w:r>
              </w:sdtContent>
            </w:sdt>
            <w:r w:rsidRPr="00140691">
              <w:t xml:space="preserve"> </w:t>
            </w:r>
          </w:p>
        </w:tc>
        <w:tc>
          <w:tcPr>
            <w:tcW w:w="3245" w:type="dxa"/>
            <w:tcBorders>
              <w:top w:val="single" w:sz="4" w:space="0" w:color="auto"/>
              <w:left w:val="single" w:sz="4" w:space="0" w:color="auto"/>
              <w:bottom w:val="single" w:sz="4" w:space="0" w:color="auto"/>
              <w:right w:val="single" w:sz="4" w:space="0" w:color="auto"/>
            </w:tcBorders>
            <w:vAlign w:val="center"/>
            <w:hideMark/>
          </w:tcPr>
          <w:p w14:paraId="45EA2EA8" w14:textId="0E050C53" w:rsidR="00F01418" w:rsidRPr="00140691" w:rsidRDefault="00F01418" w:rsidP="008C49C3">
            <w:r w:rsidRPr="00140691">
              <w:t xml:space="preserve">This model uses a combination of metadata, TF-IDF features, trainable word embeddings, and CNNs to </w:t>
            </w:r>
            <w:r w:rsidR="009B4860" w:rsidRPr="00140691">
              <w:t>analyse</w:t>
            </w:r>
            <w:r w:rsidRPr="00140691">
              <w:t xml:space="preserve"> tweets and classify them into sentiment categories (positive, negative, neutral).</w:t>
            </w:r>
          </w:p>
        </w:tc>
        <w:tc>
          <w:tcPr>
            <w:tcW w:w="3133" w:type="dxa"/>
            <w:tcBorders>
              <w:top w:val="single" w:sz="4" w:space="0" w:color="auto"/>
              <w:left w:val="single" w:sz="4" w:space="0" w:color="auto"/>
              <w:bottom w:val="single" w:sz="4" w:space="0" w:color="auto"/>
              <w:right w:val="single" w:sz="4" w:space="0" w:color="auto"/>
            </w:tcBorders>
            <w:vAlign w:val="center"/>
            <w:hideMark/>
          </w:tcPr>
          <w:p w14:paraId="440CC38A" w14:textId="77777777" w:rsidR="00F01418" w:rsidRPr="00140691" w:rsidRDefault="00F01418" w:rsidP="008C49C3">
            <w:r w:rsidRPr="00140691">
              <w:t>The proposed model, which combined metadata, TF-IDF, trainable embeddings, and both DNN and CNN layers, achieved an outstanding accuracy of 91%, significantly outperforming the other methods and models. These results underscore the effectiveness of this comprehensive approach in accurately classifying sentiment in tweets.</w:t>
            </w:r>
          </w:p>
        </w:tc>
        <w:tc>
          <w:tcPr>
            <w:tcW w:w="4395" w:type="dxa"/>
            <w:tcBorders>
              <w:top w:val="single" w:sz="4" w:space="0" w:color="auto"/>
              <w:left w:val="single" w:sz="4" w:space="0" w:color="auto"/>
              <w:bottom w:val="single" w:sz="4" w:space="0" w:color="auto"/>
              <w:right w:val="single" w:sz="4" w:space="0" w:color="auto"/>
            </w:tcBorders>
            <w:vAlign w:val="center"/>
            <w:hideMark/>
          </w:tcPr>
          <w:p w14:paraId="38B65D2D" w14:textId="77777777" w:rsidR="00F01418" w:rsidRPr="00140691" w:rsidRDefault="00F01418" w:rsidP="008C49C3">
            <w:r w:rsidRPr="00140691">
              <w:t>Gaps in the study include a single dataset's reliance, limited evaluation metrics, unclear overfitting and hyperparameter tuning discussion, lack of baseline model comparison, and complexity without interpretability focus. Feature engineering and data preprocessing require more attention for a comprehensive analysis.</w:t>
            </w:r>
          </w:p>
        </w:tc>
      </w:tr>
      <w:tr w:rsidR="00F01418" w:rsidRPr="00140691" w14:paraId="5BBA0BDF" w14:textId="77777777" w:rsidTr="00F01418">
        <w:tc>
          <w:tcPr>
            <w:tcW w:w="702" w:type="dxa"/>
            <w:tcBorders>
              <w:top w:val="single" w:sz="4" w:space="0" w:color="auto"/>
              <w:left w:val="single" w:sz="4" w:space="0" w:color="auto"/>
              <w:bottom w:val="single" w:sz="4" w:space="0" w:color="auto"/>
              <w:right w:val="single" w:sz="4" w:space="0" w:color="auto"/>
            </w:tcBorders>
            <w:vAlign w:val="center"/>
            <w:hideMark/>
          </w:tcPr>
          <w:p w14:paraId="63500600" w14:textId="77777777" w:rsidR="00F01418" w:rsidRPr="00140691" w:rsidRDefault="00F01418" w:rsidP="008C49C3">
            <w:r w:rsidRPr="00140691">
              <w:t>14</w:t>
            </w:r>
          </w:p>
        </w:tc>
        <w:tc>
          <w:tcPr>
            <w:tcW w:w="2554" w:type="dxa"/>
            <w:tcBorders>
              <w:top w:val="single" w:sz="4" w:space="0" w:color="auto"/>
              <w:left w:val="single" w:sz="4" w:space="0" w:color="auto"/>
              <w:bottom w:val="single" w:sz="4" w:space="0" w:color="auto"/>
              <w:right w:val="single" w:sz="4" w:space="0" w:color="auto"/>
            </w:tcBorders>
            <w:vAlign w:val="center"/>
          </w:tcPr>
          <w:p w14:paraId="1003199A" w14:textId="5CDD1EC5" w:rsidR="00F01418" w:rsidRPr="00140691" w:rsidRDefault="00F01418" w:rsidP="008C49C3">
            <w:r w:rsidRPr="00140691">
              <w:t xml:space="preserve">Identification of opinion trends using sentiment analysis of airlines passengers' reviews </w:t>
            </w:r>
            <w:sdt>
              <w:sdtPr>
                <w:rPr>
                  <w:color w:val="000000"/>
                </w:rPr>
                <w:tag w:val="MENDELEY_CITATION_v3_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"/>
                <w:id w:val="1828774648"/>
                <w:placeholder>
                  <w:docPart w:val="BD03732F5FE24F678D61938DD0F1E771"/>
                </w:placeholder>
              </w:sdtPr>
              <w:sdtEndPr/>
              <w:sdtContent>
                <w:r w:rsidR="00674E8B" w:rsidRPr="00674E8B">
                  <w:rPr>
                    <w:color w:val="000000"/>
                  </w:rPr>
                  <w:t>[51]</w:t>
                </w:r>
              </w:sdtContent>
            </w:sdt>
          </w:p>
          <w:p w14:paraId="61F9D620" w14:textId="77777777" w:rsidR="00F01418" w:rsidRPr="00140691" w:rsidRDefault="00F01418" w:rsidP="008C49C3"/>
        </w:tc>
        <w:tc>
          <w:tcPr>
            <w:tcW w:w="3245" w:type="dxa"/>
            <w:tcBorders>
              <w:top w:val="single" w:sz="4" w:space="0" w:color="auto"/>
              <w:left w:val="single" w:sz="4" w:space="0" w:color="auto"/>
              <w:bottom w:val="single" w:sz="4" w:space="0" w:color="auto"/>
              <w:right w:val="single" w:sz="4" w:space="0" w:color="auto"/>
            </w:tcBorders>
            <w:vAlign w:val="center"/>
            <w:hideMark/>
          </w:tcPr>
          <w:p w14:paraId="489877C5" w14:textId="77777777" w:rsidR="00F01418" w:rsidRPr="00140691" w:rsidRDefault="00F01418" w:rsidP="008C49C3">
            <w:r w:rsidRPr="00140691">
              <w:lastRenderedPageBreak/>
              <w:t xml:space="preserve">the methods used encompass data collection from various sources, topic modelling to uncover hidden topics in </w:t>
            </w:r>
            <w:r w:rsidRPr="00140691">
              <w:lastRenderedPageBreak/>
              <w:t>customer reviews, sentiment analysis to gauge passenger satisfaction, and the provision of actionable recommendations to airline managers.</w:t>
            </w:r>
          </w:p>
        </w:tc>
        <w:tc>
          <w:tcPr>
            <w:tcW w:w="3133" w:type="dxa"/>
            <w:tcBorders>
              <w:top w:val="single" w:sz="4" w:space="0" w:color="auto"/>
              <w:left w:val="single" w:sz="4" w:space="0" w:color="auto"/>
              <w:bottom w:val="single" w:sz="4" w:space="0" w:color="auto"/>
              <w:right w:val="single" w:sz="4" w:space="0" w:color="auto"/>
            </w:tcBorders>
            <w:vAlign w:val="center"/>
            <w:hideMark/>
          </w:tcPr>
          <w:p w14:paraId="1C379ADC" w14:textId="2EE9B440" w:rsidR="00F01418" w:rsidRPr="00140691" w:rsidRDefault="00F01418" w:rsidP="008C49C3">
            <w:r w:rsidRPr="00140691">
              <w:lastRenderedPageBreak/>
              <w:t xml:space="preserve"> results of this study </w:t>
            </w:r>
            <w:r w:rsidR="009B4860" w:rsidRPr="00140691">
              <w:t>are</w:t>
            </w:r>
            <w:r w:rsidRPr="00140691">
              <w:t xml:space="preserve"> to provide recommendations to managers of these companies to identify potential </w:t>
            </w:r>
            <w:r w:rsidRPr="00140691">
              <w:lastRenderedPageBreak/>
              <w:t>deficiencies and improve services to increase customer satisfaction.</w:t>
            </w:r>
          </w:p>
        </w:tc>
        <w:tc>
          <w:tcPr>
            <w:tcW w:w="4395" w:type="dxa"/>
            <w:tcBorders>
              <w:top w:val="single" w:sz="4" w:space="0" w:color="auto"/>
              <w:left w:val="single" w:sz="4" w:space="0" w:color="auto"/>
              <w:bottom w:val="single" w:sz="4" w:space="0" w:color="auto"/>
              <w:right w:val="single" w:sz="4" w:space="0" w:color="auto"/>
            </w:tcBorders>
            <w:vAlign w:val="center"/>
            <w:hideMark/>
          </w:tcPr>
          <w:p w14:paraId="1C3C98AE" w14:textId="77777777" w:rsidR="00F01418" w:rsidRPr="00140691" w:rsidRDefault="00F01418" w:rsidP="008C49C3">
            <w:r w:rsidRPr="00140691">
              <w:lastRenderedPageBreak/>
              <w:t>Gaps and limitations could strengthen the study's methodology, validity, and relevance to the airline industry and customer satisfaction evaluation.</w:t>
            </w:r>
          </w:p>
        </w:tc>
      </w:tr>
    </w:tbl>
    <w:p w14:paraId="0B6660DA" w14:textId="77777777" w:rsidR="00F01418" w:rsidRPr="00140691" w:rsidRDefault="00F01418" w:rsidP="00F01418">
      <w:pPr>
        <w:spacing w:after="0"/>
        <w:jc w:val="left"/>
        <w:rPr>
          <w:rFonts w:eastAsiaTheme="majorEastAsia" w:cstheme="majorBidi"/>
          <w:b/>
          <w:szCs w:val="26"/>
        </w:rPr>
        <w:sectPr w:rsidR="00F01418" w:rsidRPr="00140691">
          <w:pgSz w:w="16838" w:h="11906" w:orient="landscape"/>
          <w:pgMar w:top="1440" w:right="1440" w:bottom="1440" w:left="1440" w:header="709" w:footer="709" w:gutter="0"/>
          <w:cols w:space="720"/>
        </w:sectPr>
      </w:pPr>
    </w:p>
    <w:p w14:paraId="719E41D1" w14:textId="77777777" w:rsidR="00F01418" w:rsidRPr="00140691" w:rsidRDefault="00F01418" w:rsidP="00120E17">
      <w:pPr>
        <w:pStyle w:val="Heading2"/>
        <w:numPr>
          <w:ilvl w:val="1"/>
          <w:numId w:val="2"/>
        </w:numPr>
      </w:pPr>
      <w:bookmarkStart w:id="30" w:name="_Toc145604064"/>
      <w:r w:rsidRPr="00140691">
        <w:lastRenderedPageBreak/>
        <w:t>Summary</w:t>
      </w:r>
      <w:bookmarkEnd w:id="30"/>
    </w:p>
    <w:p w14:paraId="5F4FD8B9" w14:textId="75EEA325" w:rsidR="00F01418" w:rsidRPr="00140691" w:rsidRDefault="004928DC" w:rsidP="00F01418">
      <w:r>
        <w:t xml:space="preserve">    </w:t>
      </w:r>
      <w:r w:rsidR="00F01418" w:rsidRPr="00140691">
        <w:t xml:space="preserve">The section begins by providing an overview of existing research in the field of airline customer satisfaction through sentiment analysis. This research is categorized into two main approaches: traditional and modern methods. Traditional methods primarily involve NLP and ML techniques to </w:t>
      </w:r>
      <w:r w:rsidR="00C51EB8" w:rsidRPr="00140691">
        <w:t>analyse</w:t>
      </w:r>
      <w:r w:rsidR="00F01418" w:rsidRPr="00140691">
        <w:t xml:space="preserve"> textual data from social media platforms like Twitter. NLP is used for preprocessing, and ML methods such as Naïve Bayes are applied for sentiment prediction. In contrast, modern methods leverage advanced technologies, including NLP and </w:t>
      </w:r>
      <w:r w:rsidR="00E20139">
        <w:t>DL</w:t>
      </w:r>
      <w:r w:rsidR="00C51EB8">
        <w:t xml:space="preserve"> T</w:t>
      </w:r>
      <w:r w:rsidR="00F01418" w:rsidRPr="00140691">
        <w:t xml:space="preserve">echniques, to conduct more detailed customer sentiment analysis. These approaches often use algorithms like Support Vector Machines (SVM), Logistic Regression, and Naïve Bayes for sentiment prediction. Some studies even incorporate transformer-based models like BERT and GPT-3 for more accurate sentiment analysis. The role of </w:t>
      </w:r>
      <w:r w:rsidR="00106FA2">
        <w:t xml:space="preserve">CSA </w:t>
      </w:r>
      <w:r w:rsidR="00F01418" w:rsidRPr="00140691">
        <w:t xml:space="preserve">within the airline industry is highlighted. This analytical approach has significantly transformed the way airlines engage with their customers across online platforms, enhancing communication and customer experience. </w:t>
      </w:r>
    </w:p>
    <w:p w14:paraId="153A1D55" w14:textId="6E633D83" w:rsidR="00F01418" w:rsidRPr="00140691" w:rsidRDefault="004928DC" w:rsidP="00F01418">
      <w:r>
        <w:t xml:space="preserve">    </w:t>
      </w:r>
      <w:r w:rsidR="00F01418" w:rsidRPr="00140691">
        <w:t xml:space="preserve">The related work section discusses various studies that have explored </w:t>
      </w:r>
      <w:r w:rsidR="00106FA2">
        <w:t xml:space="preserve">CSA </w:t>
      </w:r>
      <w:r w:rsidR="00F01418" w:rsidRPr="00140691">
        <w:t xml:space="preserve">in diverse ways. Researchers have utilized a range of techniques, including ML, NLP, and </w:t>
      </w:r>
      <w:r w:rsidR="00106FA2">
        <w:t>DL</w:t>
      </w:r>
      <w:r w:rsidR="00F01418" w:rsidRPr="00140691">
        <w:t xml:space="preserve">, to predict sentiment in airline reviews. Some studies have compared the performance of different methods and models, while others have focused on specific aspects such as aspect-based sentiment analysis or the impact of COVID-19 on the airline industry. Lastly, the section identifies gaps in existing research, summarizing them in a table format. These gaps include areas such as unexplored textual data, improving sentiment analysis accuracy, and the need for more comprehensive approaches to customer sentiment analysis. </w:t>
      </w:r>
    </w:p>
    <w:p w14:paraId="7183FD79" w14:textId="77777777" w:rsidR="00F01418" w:rsidRPr="00140691" w:rsidRDefault="00F01418" w:rsidP="00F01418"/>
    <w:p w14:paraId="6FA0029D" w14:textId="77777777" w:rsidR="00F01418" w:rsidRPr="00140691" w:rsidRDefault="00F01418" w:rsidP="00F01418">
      <w:pPr>
        <w:spacing w:after="0"/>
        <w:jc w:val="left"/>
        <w:sectPr w:rsidR="00F01418" w:rsidRPr="00140691">
          <w:pgSz w:w="11906" w:h="16838"/>
          <w:pgMar w:top="1440" w:right="1440" w:bottom="1440" w:left="1440" w:header="708" w:footer="708" w:gutter="0"/>
          <w:cols w:space="720"/>
        </w:sectPr>
      </w:pPr>
    </w:p>
    <w:p w14:paraId="68914462" w14:textId="77777777" w:rsidR="00F01418" w:rsidRPr="00140691" w:rsidRDefault="00F01418" w:rsidP="00F01418">
      <w:pPr>
        <w:jc w:val="center"/>
        <w:rPr>
          <w:b/>
          <w:bCs/>
          <w:sz w:val="32"/>
          <w:szCs w:val="30"/>
        </w:rPr>
      </w:pPr>
      <w:r w:rsidRPr="00140691">
        <w:rPr>
          <w:b/>
          <w:bCs/>
          <w:sz w:val="32"/>
          <w:szCs w:val="30"/>
        </w:rPr>
        <w:lastRenderedPageBreak/>
        <w:t>Chapter 3</w:t>
      </w:r>
    </w:p>
    <w:p w14:paraId="27F94D7A" w14:textId="77777777" w:rsidR="00F01418" w:rsidRPr="00140691" w:rsidRDefault="00F01418" w:rsidP="00F01418">
      <w:pPr>
        <w:pStyle w:val="Heading1"/>
        <w:numPr>
          <w:ilvl w:val="0"/>
          <w:numId w:val="2"/>
        </w:numPr>
        <w:ind w:left="0" w:hanging="567"/>
      </w:pPr>
      <w:bookmarkStart w:id="31" w:name="_Toc145604065"/>
      <w:r w:rsidRPr="00140691">
        <w:t>Methodology</w:t>
      </w:r>
      <w:bookmarkEnd w:id="31"/>
      <w:r w:rsidRPr="00140691">
        <w:t xml:space="preserve"> </w:t>
      </w:r>
    </w:p>
    <w:p w14:paraId="221E0E0D" w14:textId="77777777" w:rsidR="00F01418" w:rsidRPr="00140691" w:rsidRDefault="00F01418" w:rsidP="00120E17">
      <w:pPr>
        <w:pStyle w:val="Heading2"/>
        <w:numPr>
          <w:ilvl w:val="1"/>
          <w:numId w:val="2"/>
        </w:numPr>
      </w:pPr>
      <w:bookmarkStart w:id="32" w:name="_Toc145604066"/>
      <w:r w:rsidRPr="00140691">
        <w:t>Overview</w:t>
      </w:r>
      <w:bookmarkEnd w:id="32"/>
      <w:r w:rsidRPr="00140691">
        <w:t xml:space="preserve"> </w:t>
      </w:r>
    </w:p>
    <w:p w14:paraId="760DBC32" w14:textId="7CF06B09" w:rsidR="00F01418" w:rsidRPr="00140691" w:rsidRDefault="004928DC" w:rsidP="00F01418">
      <w:r>
        <w:t xml:space="preserve">    </w:t>
      </w:r>
      <w:r w:rsidR="00F01418" w:rsidRPr="00140691">
        <w:t xml:space="preserve">The overview explores a comprehensive strategy on the subject of </w:t>
      </w:r>
      <w:r w:rsidR="00106FA2">
        <w:t xml:space="preserve">CSA </w:t>
      </w:r>
      <w:r w:rsidR="00F01418" w:rsidRPr="00140691">
        <w:t xml:space="preserve">in the airline sector. In section 3.2 the author provides a brief about different methods and tools used in data collection. In section 3.3 the author justifies Link methods to Aim and Objectives in this work study. After that, the author gives a small description of Ontology and Epistemology in section 3.4. In section 3.5 the author justifies the selected approach for this work-study. 3.6 section having a brief description of data coaction methods and their sustainability. After that, in section 3.7 the author provides a small description about what are the sample size used in this use case. In section 3.8 the author provides different ethical considerations for this work study. Section 3.8 contains various limitations or demerits of the selected approach for this work study. Then section 3.9 provides how to </w:t>
      </w:r>
      <w:r w:rsidR="00D411B4" w:rsidRPr="00140691">
        <w:t>analyse</w:t>
      </w:r>
      <w:r w:rsidR="00F01418" w:rsidRPr="00140691">
        <w:t xml:space="preserve"> the data to get more insights. NLP which enables computers to perceive variations in human language, is discussed in detail in Section 3.10. Moving on to Section 3.11, Ensemble Techniques become effective tools for enhancing sentiment analysis. Particularly noteworthy is Section 3.11.1's discussion of the </w:t>
      </w:r>
      <w:r w:rsidR="00FD2F19">
        <w:t xml:space="preserve">RF </w:t>
      </w:r>
      <w:r w:rsidR="00F01418" w:rsidRPr="00140691">
        <w:t>Techniques, which combine predictions from various models. Iteratively improving sentiment understanding, Section 3.11.2 examines the dynamic environment of Gradient Boosting</w:t>
      </w:r>
      <w:r w:rsidR="00FD2F19">
        <w:t xml:space="preserve"> (GB)</w:t>
      </w:r>
      <w:r w:rsidR="00F01418" w:rsidRPr="00140691">
        <w:t xml:space="preserve"> and Extreme Boosting </w:t>
      </w:r>
      <w:r w:rsidR="00BE640B">
        <w:t xml:space="preserve">(XGB) </w:t>
      </w:r>
      <w:r w:rsidR="00F01418" w:rsidRPr="00140691">
        <w:t xml:space="preserve">Techniques. As discussed in Section 3.11.3, ADA Boosting Techniques precisely modify weights to improve accuracy. In Section 3.11.4, </w:t>
      </w:r>
      <w:r w:rsidR="00FD2F19">
        <w:t>DT</w:t>
      </w:r>
      <w:r w:rsidR="00F01418" w:rsidRPr="00140691">
        <w:t xml:space="preserve">, which accurately interpret emotions, add to the suspense. This thorough investigation comes to a conclusion in Section 3.12 with a summary that emphasizes the </w:t>
      </w:r>
      <w:r w:rsidR="001D3B18" w:rsidRPr="00140691">
        <w:t>efficiency</w:t>
      </w:r>
      <w:r w:rsidR="00F01418" w:rsidRPr="00140691">
        <w:t xml:space="preserve"> of these </w:t>
      </w:r>
      <w:r w:rsidR="001D3B18" w:rsidRPr="00140691">
        <w:t>approaches</w:t>
      </w:r>
      <w:r w:rsidR="00F01418" w:rsidRPr="00140691">
        <w:t xml:space="preserve"> in interpreting consumer sentiments and enhancing airline services and customer experiences in the cutthroat aviation industry. </w:t>
      </w:r>
    </w:p>
    <w:p w14:paraId="07F9C234" w14:textId="77777777" w:rsidR="00F01418" w:rsidRPr="00140691" w:rsidRDefault="00F01418" w:rsidP="00120E17">
      <w:pPr>
        <w:pStyle w:val="Heading2"/>
        <w:numPr>
          <w:ilvl w:val="1"/>
          <w:numId w:val="2"/>
        </w:numPr>
      </w:pPr>
      <w:bookmarkStart w:id="33" w:name="_Toc145604067"/>
      <w:r w:rsidRPr="00140691">
        <w:t>Research methods and data collection tools used</w:t>
      </w:r>
      <w:bookmarkEnd w:id="33"/>
    </w:p>
    <w:p w14:paraId="139BF812" w14:textId="77777777" w:rsidR="00F01418" w:rsidRPr="00140691" w:rsidRDefault="00F01418" w:rsidP="0076765A">
      <w:pPr>
        <w:pStyle w:val="Heading3"/>
        <w:numPr>
          <w:ilvl w:val="2"/>
          <w:numId w:val="2"/>
        </w:numPr>
        <w:spacing w:line="360" w:lineRule="auto"/>
      </w:pPr>
      <w:bookmarkStart w:id="34" w:name="_Toc145604068"/>
      <w:r w:rsidRPr="00140691">
        <w:t>Research Methodologies:</w:t>
      </w:r>
      <w:bookmarkEnd w:id="34"/>
    </w:p>
    <w:p w14:paraId="61888056" w14:textId="50402C50" w:rsidR="00F01418" w:rsidRPr="00140691" w:rsidRDefault="004928DC" w:rsidP="0076765A">
      <w:r>
        <w:rPr>
          <w:b/>
          <w:bCs/>
        </w:rPr>
        <w:t xml:space="preserve">    </w:t>
      </w:r>
      <w:r w:rsidR="00F01418" w:rsidRPr="00140691">
        <w:rPr>
          <w:b/>
          <w:bCs/>
        </w:rPr>
        <w:t>Surveys:</w:t>
      </w:r>
      <w:r w:rsidR="00F01418" w:rsidRPr="00140691">
        <w:t xml:space="preserve"> Surveys are a common method for obtaining quantitative data about consumer sentiment. According to Bellizzi et al. airlines may provide questionnaires to onboard passengers via email or through their website </w:t>
      </w:r>
      <w:sdt>
        <w:sdtPr>
          <w:rPr>
            <w:color w:val="000000"/>
          </w:rPr>
          <w:tag w:val="MENDELEY_CITATION_v3_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"/>
          <w:id w:val="-892429352"/>
          <w:placeholder>
            <w:docPart w:val="BD03732F5FE24F678D61938DD0F1E771"/>
          </w:placeholder>
        </w:sdtPr>
        <w:sdtEndPr/>
        <w:sdtContent>
          <w:r w:rsidR="00674E8B" w:rsidRPr="00674E8B">
            <w:rPr>
              <w:color w:val="000000"/>
            </w:rPr>
            <w:t>[52]</w:t>
          </w:r>
        </w:sdtContent>
      </w:sdt>
      <w:r w:rsidR="00F01418" w:rsidRPr="00140691">
        <w:t>. In relation to flights, inquiries may be made about general levels of satisfaction, pricing and customer service.</w:t>
      </w:r>
    </w:p>
    <w:p w14:paraId="4CB04D1E" w14:textId="664B02E0" w:rsidR="00F01418" w:rsidRPr="00140691" w:rsidRDefault="00F01418" w:rsidP="00F01418">
      <w:r w:rsidRPr="00140691">
        <w:rPr>
          <w:b/>
          <w:bCs/>
        </w:rPr>
        <w:lastRenderedPageBreak/>
        <w:t>Interviews:</w:t>
      </w:r>
      <w:r w:rsidRPr="00140691">
        <w:t xml:space="preserve"> Qualitative research can provide a deeper understanding of consumer attitudes. Airlines can conduct one-on-one or focus group interviews of passengers to get detailed feedback </w:t>
      </w:r>
      <w:sdt>
        <w:sdtPr>
          <w:rPr>
            <w:color w:val="000000"/>
          </w:rPr>
          <w:tag w:val="MENDELEY_CITATION_v3_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"/>
          <w:id w:val="-1844546378"/>
          <w:placeholder>
            <w:docPart w:val="BD03732F5FE24F678D61938DD0F1E771"/>
          </w:placeholder>
        </w:sdtPr>
        <w:sdtEndPr/>
        <w:sdtContent>
          <w:r w:rsidR="00674E8B" w:rsidRPr="00674E8B">
            <w:rPr>
              <w:color w:val="000000"/>
            </w:rPr>
            <w:t>[53]</w:t>
          </w:r>
        </w:sdtContent>
      </w:sdt>
      <w:r w:rsidRPr="00140691">
        <w:t>. These interviews can help uncover the causes of attitudes and emotions.</w:t>
      </w:r>
    </w:p>
    <w:p w14:paraId="228B44A1" w14:textId="3C6A2D8F" w:rsidR="00F01418" w:rsidRPr="00140691" w:rsidRDefault="00F01418" w:rsidP="00F01418">
      <w:r w:rsidRPr="00140691">
        <w:rPr>
          <w:b/>
          <w:bCs/>
        </w:rPr>
        <w:t>Social Media Monitoring:</w:t>
      </w:r>
      <w:r w:rsidRPr="00140691">
        <w:t xml:space="preserve"> According to the Hitesh et al. by analysing social media sites real-time insights into consumer sentiment can be gained </w:t>
      </w:r>
      <w:sdt>
        <w:sdtPr>
          <w:rPr>
            <w:color w:val="000000"/>
          </w:rPr>
          <w:tag w:val="MENDELEY_CITATION_v3_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"/>
          <w:id w:val="1629659743"/>
          <w:placeholder>
            <w:docPart w:val="BD03732F5FE24F678D61938DD0F1E771"/>
          </w:placeholder>
        </w:sdtPr>
        <w:sdtEndPr/>
        <w:sdtContent>
          <w:r w:rsidR="00674E8B" w:rsidRPr="00674E8B">
            <w:rPr>
              <w:color w:val="000000"/>
            </w:rPr>
            <w:t>[54]</w:t>
          </w:r>
        </w:sdtContent>
      </w:sdt>
      <w:r w:rsidRPr="00140691">
        <w:t>. Based on mentions and comments related to their brand, airlines can use sentiment analysis techniques to automatically assess public attitudes.</w:t>
      </w:r>
    </w:p>
    <w:p w14:paraId="53D487F7" w14:textId="3337F4A3" w:rsidR="00F01418" w:rsidRPr="00140691" w:rsidRDefault="00F01418" w:rsidP="00F01418">
      <w:r w:rsidRPr="00140691">
        <w:rPr>
          <w:b/>
          <w:bCs/>
        </w:rPr>
        <w:t>Online Reviews and Forums:</w:t>
      </w:r>
      <w:r w:rsidRPr="00140691">
        <w:t xml:space="preserve"> Airlines can monitor passenger feedback and opinions on websites like TripAdvisor, Yelp, and airline-specific forums like </w:t>
      </w:r>
      <w:r w:rsidR="00D411B4" w:rsidRPr="00140691">
        <w:t>Flyer Talk</w:t>
      </w:r>
      <w:r w:rsidRPr="00140691">
        <w:t xml:space="preserve"> </w:t>
      </w:r>
      <w:sdt>
        <w:sdtPr>
          <w:rPr>
            <w:color w:val="000000"/>
          </w:rPr>
          <w:tag w:val="MENDELEY_CITATION_v3_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"/>
          <w:id w:val="-1877152071"/>
          <w:placeholder>
            <w:docPart w:val="BD03732F5FE24F678D61938DD0F1E771"/>
          </w:placeholder>
        </w:sdtPr>
        <w:sdtEndPr/>
        <w:sdtContent>
          <w:r w:rsidR="00674E8B" w:rsidRPr="00674E8B">
            <w:rPr>
              <w:color w:val="000000"/>
            </w:rPr>
            <w:t>[55]</w:t>
          </w:r>
        </w:sdtContent>
      </w:sdt>
      <w:r w:rsidRPr="00140691">
        <w:t>.</w:t>
      </w:r>
    </w:p>
    <w:p w14:paraId="1B70E068" w14:textId="126FC72D" w:rsidR="00F01418" w:rsidRPr="00140691" w:rsidRDefault="00F01418" w:rsidP="00F01418">
      <w:r w:rsidRPr="00140691">
        <w:rPr>
          <w:b/>
          <w:bCs/>
        </w:rPr>
        <w:t>Text Analysis:</w:t>
      </w:r>
      <w:r w:rsidRPr="00140691">
        <w:t xml:space="preserve"> Large amounts of text data can be </w:t>
      </w:r>
      <w:r w:rsidR="00D411B4" w:rsidRPr="00140691">
        <w:t>analysed</w:t>
      </w:r>
      <w:r w:rsidRPr="00140691">
        <w:t xml:space="preserve"> using NLP techniques from sources including social media, reviews and surveys </w:t>
      </w:r>
      <w:sdt>
        <w:sdtPr>
          <w:rPr>
            <w:color w:val="000000"/>
          </w:rPr>
          <w:tag w:val="MENDELEY_CITATION_v3_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"/>
          <w:id w:val="928853554"/>
          <w:placeholder>
            <w:docPart w:val="BD03732F5FE24F678D61938DD0F1E771"/>
          </w:placeholder>
        </w:sdtPr>
        <w:sdtEndPr/>
        <w:sdtContent>
          <w:r w:rsidR="00674E8B" w:rsidRPr="00674E8B">
            <w:rPr>
              <w:color w:val="000000"/>
            </w:rPr>
            <w:t>[56]</w:t>
          </w:r>
        </w:sdtContent>
      </w:sdt>
      <w:r w:rsidRPr="00140691">
        <w:t>. Text can be classified as negative</w:t>
      </w:r>
      <w:r w:rsidR="001D3B18" w:rsidRPr="00140691">
        <w:t>, positive</w:t>
      </w:r>
      <w:r w:rsidRPr="00140691">
        <w:t xml:space="preserve"> or neutral using sentiment analysis techniques.</w:t>
      </w:r>
    </w:p>
    <w:p w14:paraId="545DA8CE" w14:textId="6348555A" w:rsidR="00F01418" w:rsidRPr="00140691" w:rsidRDefault="00F01418" w:rsidP="00F01418">
      <w:r w:rsidRPr="00140691">
        <w:rPr>
          <w:b/>
          <w:bCs/>
        </w:rPr>
        <w:t>Ethnographic Research</w:t>
      </w:r>
      <w:r w:rsidRPr="00140691">
        <w:t xml:space="preserve">: By taking flights themselves, observing exchanges, and interviewing people there, researchers can fully experience what it's like to be an airline passenger </w:t>
      </w:r>
      <w:sdt>
        <w:sdtPr>
          <w:rPr>
            <w:color w:val="000000"/>
          </w:rPr>
          <w:tag w:val="MENDELEY_CITATION_v3_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"/>
          <w:id w:val="-938910380"/>
          <w:placeholder>
            <w:docPart w:val="BD03732F5FE24F678D61938DD0F1E771"/>
          </w:placeholder>
        </w:sdtPr>
        <w:sdtEndPr/>
        <w:sdtContent>
          <w:r w:rsidR="00674E8B" w:rsidRPr="00674E8B">
            <w:rPr>
              <w:color w:val="000000"/>
            </w:rPr>
            <w:t>[56]</w:t>
          </w:r>
        </w:sdtContent>
      </w:sdt>
      <w:r w:rsidRPr="00140691">
        <w:rPr>
          <w:color w:val="000000"/>
        </w:rPr>
        <w:t>.</w:t>
      </w:r>
      <w:r w:rsidRPr="00140691">
        <w:t xml:space="preserve"> This approach provides a deeper understanding of the customer journey.</w:t>
      </w:r>
    </w:p>
    <w:p w14:paraId="2821DB6D" w14:textId="77777777" w:rsidR="00F01418" w:rsidRPr="00140691" w:rsidRDefault="00F01418" w:rsidP="000227E8">
      <w:pPr>
        <w:pStyle w:val="Heading3"/>
        <w:numPr>
          <w:ilvl w:val="2"/>
          <w:numId w:val="2"/>
        </w:numPr>
        <w:spacing w:line="360" w:lineRule="auto"/>
      </w:pPr>
      <w:bookmarkStart w:id="35" w:name="_Toc145604069"/>
      <w:r w:rsidRPr="00140691">
        <w:t>Data collection tools</w:t>
      </w:r>
      <w:bookmarkEnd w:id="35"/>
    </w:p>
    <w:p w14:paraId="35EBB05A" w14:textId="335DA9B0" w:rsidR="00F01418" w:rsidRPr="00140691" w:rsidRDefault="00836FA9" w:rsidP="000227E8">
      <w:r>
        <w:rPr>
          <w:b/>
          <w:bCs/>
          <w:szCs w:val="24"/>
        </w:rPr>
        <w:t xml:space="preserve">    </w:t>
      </w:r>
      <w:r w:rsidR="00F01418" w:rsidRPr="00140691">
        <w:rPr>
          <w:b/>
          <w:bCs/>
          <w:szCs w:val="24"/>
        </w:rPr>
        <w:t>Primary Data:</w:t>
      </w:r>
      <w:r w:rsidR="00F01418" w:rsidRPr="00140691">
        <w:rPr>
          <w:sz w:val="28"/>
          <w:szCs w:val="24"/>
        </w:rPr>
        <w:t xml:space="preserve"> </w:t>
      </w:r>
      <w:r w:rsidR="00F01418" w:rsidRPr="00140691">
        <w:t xml:space="preserve">Surveys, interviews and direct observation of passengers are frequently used by airlines to collect primary data. Questions for surveys must be designed to obtain first-hand data related to travellers’ experiences, attitudes, and feelings. Interviews conducted in one-on-one or group situations provide detailed information on passengers' perceptions and feelings about airline services </w:t>
      </w:r>
      <w:sdt>
        <w:sdtPr>
          <w:rPr>
            <w:color w:val="000000"/>
          </w:rPr>
          <w:tag w:val="MENDELEY_CITATION_v3_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"/>
          <w:id w:val="1367952736"/>
          <w:placeholder>
            <w:docPart w:val="BD03732F5FE24F678D61938DD0F1E771"/>
          </w:placeholder>
        </w:sdtPr>
        <w:sdtEndPr/>
        <w:sdtContent>
          <w:r w:rsidR="00674E8B" w:rsidRPr="00674E8B">
            <w:rPr>
              <w:color w:val="000000"/>
            </w:rPr>
            <w:t>[57]</w:t>
          </w:r>
        </w:sdtContent>
      </w:sdt>
      <w:r w:rsidR="00F01418" w:rsidRPr="00140691">
        <w:t>. Passenger interactions, activities and reactions are observed first-hand during the journey. Airlines can get direct feedback from customers through these key data collection techniques, providing a complete picture of their perspectives and experiences.</w:t>
      </w:r>
    </w:p>
    <w:p w14:paraId="2DD938AD" w14:textId="1733FDE5" w:rsidR="00F01418" w:rsidRPr="00140691" w:rsidRDefault="00F01418" w:rsidP="00F01418">
      <w:r w:rsidRPr="00140691">
        <w:rPr>
          <w:b/>
          <w:bCs/>
          <w:szCs w:val="24"/>
        </w:rPr>
        <w:t>Secondary Data:</w:t>
      </w:r>
      <w:r w:rsidRPr="00140691">
        <w:rPr>
          <w:sz w:val="28"/>
          <w:szCs w:val="24"/>
        </w:rPr>
        <w:t xml:space="preserve"> </w:t>
      </w:r>
      <w:r w:rsidRPr="00140691">
        <w:t>In addition to primary data sources, secondary data sources provide a deeper understanding of passenger attitudes. Airlines use publicly available data from Internet reviews and forums such as TripAdvisor, Yelp and social media platforms to obtain relevant sentiment data provided by passengers</w:t>
      </w:r>
      <w:sdt>
        <w:sdtPr>
          <w:rPr>
            <w:color w:val="000000"/>
          </w:rPr>
          <w:tag w:val="MENDELEY_CITATION_v3_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"/>
          <w:id w:val="1846366901"/>
          <w:placeholder>
            <w:docPart w:val="BD03732F5FE24F678D61938DD0F1E771"/>
          </w:placeholder>
        </w:sdtPr>
        <w:sdtEndPr/>
        <w:sdtContent>
          <w:r w:rsidR="008A4323" w:rsidRPr="008A4323">
            <w:rPr>
              <w:color w:val="000000"/>
            </w:rPr>
            <w:t>[23]</w:t>
          </w:r>
        </w:sdtContent>
      </w:sdt>
      <w:r w:rsidRPr="00140691">
        <w:t>. Historical data from surveys, complaints, and customer feedback records from airlines allows for monitoring changes in attitudes over time. Aviation sector reports and studies can be used to learn more about changes in consumer attitudes and behaviour.</w:t>
      </w:r>
    </w:p>
    <w:p w14:paraId="015FFF5F" w14:textId="728F327A" w:rsidR="00F01418" w:rsidRPr="00140691" w:rsidRDefault="00F01418" w:rsidP="00F01418">
      <w:r w:rsidRPr="00140691">
        <w:rPr>
          <w:b/>
          <w:bCs/>
          <w:szCs w:val="24"/>
        </w:rPr>
        <w:lastRenderedPageBreak/>
        <w:t>Why Primary Data from Airlines May Not Be Ideal:</w:t>
      </w:r>
      <w:r w:rsidRPr="00140691">
        <w:rPr>
          <w:sz w:val="28"/>
          <w:szCs w:val="24"/>
        </w:rPr>
        <w:t xml:space="preserve"> </w:t>
      </w:r>
      <w:r w:rsidRPr="00140691">
        <w:t xml:space="preserve">Despite the advantages of primary data collection, there are several problems with relying solely on self-reported travel data. According to Peng et al. passengers may not always make honest evaluations due to social desirability bias or fear of punishment, which may reduce results </w:t>
      </w:r>
      <w:sdt>
        <w:sdtPr>
          <w:rPr>
            <w:color w:val="000000"/>
          </w:rPr>
          <w:tag w:val="MENDELEY_CITATION_v3_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"/>
          <w:id w:val="-1919945955"/>
          <w:placeholder>
            <w:docPart w:val="BD03732F5FE24F678D61938DD0F1E771"/>
          </w:placeholder>
        </w:sdtPr>
        <w:sdtEndPr/>
        <w:sdtContent>
          <w:r w:rsidR="00674E8B" w:rsidRPr="00674E8B">
            <w:rPr>
              <w:color w:val="000000"/>
            </w:rPr>
            <w:t>[58]</w:t>
          </w:r>
        </w:sdtContent>
      </w:sdt>
      <w:r w:rsidRPr="00140691">
        <w:t xml:space="preserve">. This bias can lead to misrepresentation of passengers' feelings. Primary data collection can also be expensive and resource-intensive, especially for large and diverse </w:t>
      </w:r>
      <w:r w:rsidR="00F97735" w:rsidRPr="00140691">
        <w:t>traveller</w:t>
      </w:r>
      <w:r w:rsidRPr="00140691">
        <w:t xml:space="preserve"> populations. Small sample sizes and difficulties in confirming the accuracy of self-reported data are other drawbacks. Because of these restrictions, airlines now blend primary data with secondary sources to </w:t>
      </w:r>
      <w:r w:rsidR="001D3B18" w:rsidRPr="00140691">
        <w:t>offer</w:t>
      </w:r>
      <w:r w:rsidRPr="00140691">
        <w:t xml:space="preserve"> a </w:t>
      </w:r>
      <w:r w:rsidR="00F97735" w:rsidRPr="00140691">
        <w:t>completer and more objective</w:t>
      </w:r>
      <w:r w:rsidRPr="00140691">
        <w:t xml:space="preserve"> </w:t>
      </w:r>
      <w:r w:rsidR="001D3B18" w:rsidRPr="00140691">
        <w:t>considerate</w:t>
      </w:r>
      <w:r w:rsidRPr="00140691">
        <w:t xml:space="preserve"> of customer sentiment in the aviation industry.</w:t>
      </w:r>
    </w:p>
    <w:p w14:paraId="5AD48DAB" w14:textId="77777777" w:rsidR="00F01418" w:rsidRPr="00140691" w:rsidRDefault="00F01418" w:rsidP="00120E17">
      <w:pPr>
        <w:pStyle w:val="Heading2"/>
        <w:numPr>
          <w:ilvl w:val="1"/>
          <w:numId w:val="2"/>
        </w:numPr>
      </w:pPr>
      <w:bookmarkStart w:id="36" w:name="_Toc145604070"/>
      <w:r w:rsidRPr="00140691">
        <w:t>Link methods to Aim and Object</w:t>
      </w:r>
      <w:bookmarkEnd w:id="36"/>
    </w:p>
    <w:p w14:paraId="274BAEC4" w14:textId="1EE5448D" w:rsidR="00F01418" w:rsidRPr="00140691" w:rsidRDefault="00836FA9" w:rsidP="00F01418">
      <w:r>
        <w:t xml:space="preserve">    </w:t>
      </w:r>
      <w:r w:rsidR="00F01418" w:rsidRPr="00140691">
        <w:t xml:space="preserve">The primary </w:t>
      </w:r>
      <w:r w:rsidR="001D3B18" w:rsidRPr="00140691">
        <w:t>goal</w:t>
      </w:r>
      <w:r w:rsidR="00F01418" w:rsidRPr="00140691">
        <w:t xml:space="preserve"> of this research is to </w:t>
      </w:r>
      <w:r w:rsidR="001D3B18" w:rsidRPr="00140691">
        <w:t>investigate</w:t>
      </w:r>
      <w:r w:rsidR="00F01418" w:rsidRPr="00140691">
        <w:t xml:space="preserve"> into the intricate world of passenger sentiment within the airline industry. NLP techniques serve as the linchpin in achieving this aim by systematically analyzing the primary data sources, which consist of passenger feedback and </w:t>
      </w:r>
      <w:r w:rsidR="00F01418" w:rsidRPr="00140691">
        <w:rPr>
          <w:rFonts w:cs="Times New Roman"/>
          <w:szCs w:val="24"/>
        </w:rPr>
        <w:t xml:space="preserve">reviews </w:t>
      </w:r>
      <w:sdt>
        <w:sdtPr>
          <w:rPr>
            <w:rFonts w:cs="Times New Roman"/>
            <w:color w:val="000000"/>
            <w:szCs w:val="24"/>
          </w:rPr>
          <w:tag w:val="MENDELEY_CITATION_v3_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"/>
          <w:id w:val="1372497637"/>
          <w:placeholder>
            <w:docPart w:val="BD03732F5FE24F678D61938DD0F1E771"/>
          </w:placeholder>
        </w:sdtPr>
        <w:sdtEndPr/>
        <w:sdtContent>
          <w:r w:rsidR="00674E8B" w:rsidRPr="00674E8B">
            <w:rPr>
              <w:rFonts w:cs="Times New Roman"/>
              <w:color w:val="000000"/>
              <w:szCs w:val="24"/>
            </w:rPr>
            <w:t>[59]</w:t>
          </w:r>
        </w:sdtContent>
      </w:sdt>
      <w:r w:rsidR="00F01418" w:rsidRPr="00140691">
        <w:rPr>
          <w:rFonts w:cs="Times New Roman"/>
          <w:szCs w:val="24"/>
        </w:rPr>
        <w:t>. These</w:t>
      </w:r>
      <w:r w:rsidR="00F01418" w:rsidRPr="00140691">
        <w:t xml:space="preserve"> textual representations of passenger experiences align with the constructivist ontology, as they reflect the diverse realities passengers construct through their interactions with airlines.</w:t>
      </w:r>
    </w:p>
    <w:p w14:paraId="1D7C6BBF" w14:textId="7673872F" w:rsidR="00F01418" w:rsidRPr="00140691" w:rsidRDefault="00836FA9" w:rsidP="00F01418">
      <w:pPr>
        <w:rPr>
          <w:rFonts w:cs="Times New Roman"/>
          <w:szCs w:val="24"/>
        </w:rPr>
      </w:pPr>
      <w:r>
        <w:t xml:space="preserve">    </w:t>
      </w:r>
      <w:r w:rsidR="00F01418" w:rsidRPr="00140691">
        <w:t xml:space="preserve">A critical research objective is to quantitatively measure customer satisfaction with precision, </w:t>
      </w:r>
      <w:r w:rsidR="00F01418" w:rsidRPr="00140691">
        <w:rPr>
          <w:rFonts w:cs="Times New Roman"/>
          <w:szCs w:val="24"/>
        </w:rPr>
        <w:t xml:space="preserve">recognizing the subjective nature of this phenomenon. Sentiment analysis, a fundamental aspect of NLP, transforms these qualitative primary data customer reviews and opinions into quantitative measures </w:t>
      </w:r>
      <w:sdt>
        <w:sdtPr>
          <w:rPr>
            <w:rFonts w:cs="Times New Roman"/>
            <w:color w:val="000000"/>
            <w:szCs w:val="24"/>
          </w:rPr>
          <w:tag w:val="MENDELEY_CITATION_v3_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"/>
          <w:id w:val="-1214274479"/>
          <w:placeholder>
            <w:docPart w:val="BD03732F5FE24F678D61938DD0F1E771"/>
          </w:placeholder>
        </w:sdtPr>
        <w:sdtEndPr/>
        <w:sdtContent>
          <w:r w:rsidR="00674E8B" w:rsidRPr="00674E8B">
            <w:rPr>
              <w:rFonts w:cs="Times New Roman"/>
              <w:color w:val="000000"/>
              <w:szCs w:val="24"/>
            </w:rPr>
            <w:t>[60]</w:t>
          </w:r>
        </w:sdtContent>
      </w:sdt>
      <w:r w:rsidR="00F01418" w:rsidRPr="00140691">
        <w:rPr>
          <w:rFonts w:cs="Times New Roman"/>
          <w:szCs w:val="24"/>
        </w:rPr>
        <w:t>.</w:t>
      </w:r>
    </w:p>
    <w:p w14:paraId="493E505C" w14:textId="153482B4" w:rsidR="00F01418" w:rsidRPr="00140691" w:rsidRDefault="00836FA9" w:rsidP="00F01418">
      <w:r>
        <w:t xml:space="preserve">     </w:t>
      </w:r>
      <w:r w:rsidR="00F01418" w:rsidRPr="00140691">
        <w:t xml:space="preserve">Additionally, the research seeks to unearth specific areas where airlines can enhance their services, understanding that these areas are context-dependent and subject to interpretation. NLP techniques excel in fulfilling this objective by detecting negative sentiments tied to specific aspects of the airline experience, such as customer service or in-flight amenities </w:t>
      </w:r>
      <w:sdt>
        <w:sdtPr>
          <w:rPr>
            <w:color w:val="000000"/>
          </w:rPr>
          <w:tag w:val="MENDELEY_CITATION_v3_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"/>
          <w:id w:val="-1139338427"/>
          <w:placeholder>
            <w:docPart w:val="BD03732F5FE24F678D61938DD0F1E771"/>
          </w:placeholder>
        </w:sdtPr>
        <w:sdtEndPr/>
        <w:sdtContent>
          <w:r w:rsidR="00674E8B" w:rsidRPr="00674E8B">
            <w:rPr>
              <w:color w:val="000000"/>
            </w:rPr>
            <w:t>[61]</w:t>
          </w:r>
        </w:sdtContent>
      </w:sdt>
      <w:r w:rsidR="00F01418" w:rsidRPr="00140691">
        <w:t>. These insights, extracted from primary data, provide actionable information for airlines. Furthermore, the research aims to offer actionable recommendations grounded in qualitative insights derived from primary data sources. NLP techniques, while quantifying sentiment, do not lose sight of the rich qualitative aspects, aligning with the interpretivist epistemology.</w:t>
      </w:r>
    </w:p>
    <w:p w14:paraId="769DA852" w14:textId="6EB3273A" w:rsidR="00F01418" w:rsidRPr="00140691" w:rsidRDefault="00F01418" w:rsidP="00F01418">
      <w:r w:rsidRPr="00140691">
        <w:t xml:space="preserve">Ultimately, the research seeks to bolster airlines' competitiveness by leveraging customer sentiment analysis. NLP techniques play a vital role in achieving this goal by allowing airlines to comprehend passenger preferences primarily found in secondary data sources and historical </w:t>
      </w:r>
      <w:r w:rsidRPr="00140691">
        <w:lastRenderedPageBreak/>
        <w:t xml:space="preserve">customer feedback </w:t>
      </w:r>
      <w:sdt>
        <w:sdtPr>
          <w:rPr>
            <w:color w:val="000000"/>
          </w:rPr>
          <w:tag w:val="MENDELEY_CITATION_v3_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"/>
          <w:id w:val="-398057774"/>
          <w:placeholder>
            <w:docPart w:val="BD03732F5FE24F678D61938DD0F1E771"/>
          </w:placeholder>
        </w:sdtPr>
        <w:sdtEndPr/>
        <w:sdtContent>
          <w:r w:rsidR="00674E8B" w:rsidRPr="00674E8B">
            <w:rPr>
              <w:color w:val="000000"/>
            </w:rPr>
            <w:t>[51]</w:t>
          </w:r>
        </w:sdtContent>
      </w:sdt>
      <w:r w:rsidRPr="00140691">
        <w:t>. This secondary data provides context and historical perspectives, enriching the constructivist ontology.</w:t>
      </w:r>
    </w:p>
    <w:p w14:paraId="194F35E5" w14:textId="77777777" w:rsidR="00F01418" w:rsidRPr="00140691" w:rsidRDefault="00F01418" w:rsidP="00120E17">
      <w:pPr>
        <w:pStyle w:val="Heading2"/>
        <w:numPr>
          <w:ilvl w:val="1"/>
          <w:numId w:val="2"/>
        </w:numPr>
      </w:pPr>
      <w:bookmarkStart w:id="37" w:name="_Toc145604071"/>
      <w:r w:rsidRPr="00140691">
        <w:t>Ontology and Epistemology</w:t>
      </w:r>
      <w:bookmarkEnd w:id="37"/>
    </w:p>
    <w:p w14:paraId="0ED35F72" w14:textId="325A89CA" w:rsidR="00F01418" w:rsidRPr="00140691" w:rsidRDefault="00836FA9" w:rsidP="00F01418">
      <w:r>
        <w:t xml:space="preserve">   </w:t>
      </w:r>
      <w:r w:rsidR="00F01418" w:rsidRPr="00140691">
        <w:t xml:space="preserve">Before delving into the methodology, it's essential to recognize the foundational philosophical underpinnings of this research. The research adheres to a constructivist ontology, acknowledging that reality is socially constructed and subjective </w:t>
      </w:r>
      <w:sdt>
        <w:sdtPr>
          <w:rPr>
            <w:color w:val="000000"/>
          </w:rPr>
          <w:tag w:val="MENDELEY_CITATION_v3_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"/>
          <w:id w:val="-746652081"/>
          <w:placeholder>
            <w:docPart w:val="BD03732F5FE24F678D61938DD0F1E771"/>
          </w:placeholder>
        </w:sdtPr>
        <w:sdtEndPr/>
        <w:sdtContent>
          <w:r w:rsidR="00674E8B" w:rsidRPr="00674E8B">
            <w:rPr>
              <w:color w:val="000000"/>
            </w:rPr>
            <w:t>[62]</w:t>
          </w:r>
        </w:sdtContent>
      </w:sdt>
      <w:r w:rsidR="00F01418" w:rsidRPr="00140691">
        <w:t>. It recognizes that passenger sentiments and opinions are shaped by their unique experiences and perspectives.</w:t>
      </w:r>
    </w:p>
    <w:p w14:paraId="5E01564E" w14:textId="1F6D38CA" w:rsidR="00F01418" w:rsidRPr="00140691" w:rsidRDefault="00836FA9" w:rsidP="00F01418">
      <w:r>
        <w:t xml:space="preserve">    </w:t>
      </w:r>
      <w:r w:rsidR="00F01418" w:rsidRPr="00140691">
        <w:t xml:space="preserve">Epistemologically, the research leans towards interpretivism, emphasizing the importance of understanding the meaning individuals ascribe to their experiences </w:t>
      </w:r>
      <w:sdt>
        <w:sdtPr>
          <w:rPr>
            <w:color w:val="000000"/>
          </w:rPr>
          <w:tag w:val="MENDELEY_CITATION_v3_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"/>
          <w:id w:val="-1514600383"/>
          <w:placeholder>
            <w:docPart w:val="BD03732F5FE24F678D61938DD0F1E771"/>
          </w:placeholder>
        </w:sdtPr>
        <w:sdtEndPr/>
        <w:sdtContent>
          <w:r w:rsidR="00674E8B" w:rsidRPr="00674E8B">
            <w:rPr>
              <w:color w:val="000000"/>
            </w:rPr>
            <w:t>[63]</w:t>
          </w:r>
        </w:sdtContent>
      </w:sdt>
      <w:r w:rsidR="00F01418" w:rsidRPr="00140691">
        <w:t>. It acknowledges the subjectivity of human perceptions and the contextual nature of knowledge. This epistemological stance guides the approach to data collection and analysis, emphasizing the value of qualitative insights.</w:t>
      </w:r>
    </w:p>
    <w:p w14:paraId="7458C985" w14:textId="77777777" w:rsidR="00F01418" w:rsidRPr="00140691" w:rsidRDefault="00F01418" w:rsidP="00120E17">
      <w:pPr>
        <w:pStyle w:val="Heading2"/>
        <w:numPr>
          <w:ilvl w:val="1"/>
          <w:numId w:val="2"/>
        </w:numPr>
      </w:pPr>
      <w:bookmarkStart w:id="38" w:name="_Toc145604072"/>
      <w:r w:rsidRPr="00140691">
        <w:t>Research methods justifications</w:t>
      </w:r>
      <w:bookmarkEnd w:id="38"/>
      <w:r w:rsidRPr="00140691">
        <w:t xml:space="preserve"> </w:t>
      </w:r>
    </w:p>
    <w:p w14:paraId="0D37F5B2" w14:textId="137AE34F" w:rsidR="00F01418" w:rsidRPr="00140691" w:rsidRDefault="00A601C0" w:rsidP="00F01418">
      <w:r>
        <w:t xml:space="preserve">    </w:t>
      </w:r>
      <w:r w:rsidR="00F01418" w:rsidRPr="00140691">
        <w:t xml:space="preserve">One of the main advantages with Secondary Research is availability of Data. Most often collecting the data is not feasible in all cases and therefore the readily available data helps in conducting research and drawing conclusions. Secondary research allows researchers to access a wealth of pre-existing data related to airline sentiment </w:t>
      </w:r>
      <w:sdt>
        <w:sdtPr>
          <w:rPr>
            <w:color w:val="000000"/>
          </w:rPr>
          <w:tag w:val="MENDELEY_CITATION_v3_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"/>
          <w:id w:val="1680534183"/>
          <w:placeholder>
            <w:docPart w:val="BD03732F5FE24F678D61938DD0F1E771"/>
          </w:placeholder>
        </w:sdtPr>
        <w:sdtEndPr/>
        <w:sdtContent>
          <w:r w:rsidR="00674E8B" w:rsidRPr="00674E8B">
            <w:rPr>
              <w:color w:val="000000"/>
            </w:rPr>
            <w:t>[64]</w:t>
          </w:r>
        </w:sdtContent>
      </w:sdt>
      <w:r w:rsidR="00F01418" w:rsidRPr="00140691">
        <w:t xml:space="preserve">. This includes customer reviews, social media posts, surveys, and academic studies that have already collected and </w:t>
      </w:r>
      <w:r w:rsidR="002F13C7" w:rsidRPr="00140691">
        <w:t>analysed</w:t>
      </w:r>
      <w:r w:rsidR="00F01418" w:rsidRPr="00140691">
        <w:t xml:space="preserve"> sentiment data. Leveraging this readily available data can significantly expedite the research process. Secondary research provides a historical perspective on airline sentiment trends. Researchers can </w:t>
      </w:r>
      <w:r w:rsidR="002F13C7" w:rsidRPr="00140691">
        <w:t>analyse</w:t>
      </w:r>
      <w:r w:rsidR="00F01418" w:rsidRPr="00140691">
        <w:t xml:space="preserve"> sentiments over time, identifying patterns, shifts, and long-term trends in passenger opinions and preferences. This historical context is valuable for understanding how sentiment has evolved and for making predictions about future trends </w:t>
      </w:r>
      <w:sdt>
        <w:sdtPr>
          <w:rPr>
            <w:color w:val="000000"/>
          </w:rPr>
          <w:tag w:val="MENDELEY_CITATION_v3_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"/>
          <w:id w:val="878212357"/>
          <w:placeholder>
            <w:docPart w:val="BD03732F5FE24F678D61938DD0F1E771"/>
          </w:placeholder>
        </w:sdtPr>
        <w:sdtEndPr/>
        <w:sdtContent>
          <w:r w:rsidR="00674E8B" w:rsidRPr="00674E8B">
            <w:rPr>
              <w:color w:val="000000"/>
            </w:rPr>
            <w:t>[65]</w:t>
          </w:r>
        </w:sdtContent>
      </w:sdt>
      <w:r w:rsidR="00F01418" w:rsidRPr="00140691">
        <w:t xml:space="preserve">. Collecting primary data through surveys, interviews, or other qualitative methods can be time-consuming and costly </w:t>
      </w:r>
      <w:sdt>
        <w:sdtPr>
          <w:rPr>
            <w:color w:val="000000"/>
          </w:rPr>
          <w:tag w:val="MENDELEY_CITATION_v3_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"/>
          <w:id w:val="1004782427"/>
          <w:placeholder>
            <w:docPart w:val="BD03732F5FE24F678D61938DD0F1E771"/>
          </w:placeholder>
        </w:sdtPr>
        <w:sdtEndPr/>
        <w:sdtContent>
          <w:r w:rsidR="00674E8B" w:rsidRPr="00674E8B">
            <w:rPr>
              <w:color w:val="000000"/>
            </w:rPr>
            <w:t>[66]</w:t>
          </w:r>
        </w:sdtContent>
      </w:sdt>
      <w:r w:rsidR="00F01418" w:rsidRPr="00140691">
        <w:rPr>
          <w:color w:val="000000"/>
        </w:rPr>
        <w:t>.</w:t>
      </w:r>
      <w:r w:rsidR="00F01418" w:rsidRPr="00140691">
        <w:t xml:space="preserve"> Secondary research provides a cost-effective alternative by utilizing data that has already been collected, reducing the need for additional data collection efforts. Secondary research often aggregates data from </w:t>
      </w:r>
      <w:r w:rsidR="001D3B18" w:rsidRPr="00140691">
        <w:t>numerous</w:t>
      </w:r>
      <w:r w:rsidR="00F01418" w:rsidRPr="00140691">
        <w:t xml:space="preserve"> sources, including online review platforms, customer service logs, </w:t>
      </w:r>
      <w:r w:rsidR="001D3B18" w:rsidRPr="00140691">
        <w:t xml:space="preserve">social media, </w:t>
      </w:r>
      <w:r w:rsidR="00F01418" w:rsidRPr="00140691">
        <w:t xml:space="preserve">and more. This diversity in data sources allows researchers to capture sentiments expressed across different channels and touch-points in the passenger journey. Some secondary research datasets may offer longitudinal perspectives, tracking sentiment over extended periods. This longitudinal data can be especially useful for studying how airline sentiment changes in response to external events, marketing campaigns, or policy </w:t>
      </w:r>
      <w:r w:rsidR="00F01418" w:rsidRPr="00140691">
        <w:lastRenderedPageBreak/>
        <w:t xml:space="preserve">changes </w:t>
      </w:r>
      <w:sdt>
        <w:sdtPr>
          <w:rPr>
            <w:color w:val="000000"/>
          </w:rPr>
          <w:tag w:val="MENDELEY_CITATION_v3_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"/>
          <w:id w:val="416134428"/>
          <w:placeholder>
            <w:docPart w:val="BD03732F5FE24F678D61938DD0F1E771"/>
          </w:placeholder>
        </w:sdtPr>
        <w:sdtEndPr/>
        <w:sdtContent>
          <w:r w:rsidR="00674E8B" w:rsidRPr="00674E8B">
            <w:rPr>
              <w:color w:val="000000"/>
            </w:rPr>
            <w:t>[67]</w:t>
          </w:r>
        </w:sdtContent>
      </w:sdt>
      <w:r w:rsidR="00F01418" w:rsidRPr="00140691">
        <w:t xml:space="preserve">. Secondary data can serve as a valuable source for cross-validation. Researchers can compare sentiment analysis results obtained from their models with sentiments expressed in external datasets. This cross-validation helps confirm the robustness and reliability of their sentiment analysis techniques. Secondary research minimizes potential privacy and ethical concerns associated with collecting primary data from passengers. Researchers can use anonymized and aggregated secondary data without infringing on individual’s privacy rights. </w:t>
      </w:r>
    </w:p>
    <w:p w14:paraId="36D9633D" w14:textId="77777777" w:rsidR="00F01418" w:rsidRPr="00140691" w:rsidRDefault="00F01418" w:rsidP="00120E17">
      <w:pPr>
        <w:pStyle w:val="Heading2"/>
        <w:numPr>
          <w:ilvl w:val="1"/>
          <w:numId w:val="2"/>
        </w:numPr>
      </w:pPr>
      <w:bookmarkStart w:id="39" w:name="_Toc145604073"/>
      <w:r w:rsidRPr="00140691">
        <w:t>Data collection methods and suitability</w:t>
      </w:r>
      <w:bookmarkEnd w:id="39"/>
      <w:r w:rsidRPr="00140691">
        <w:t xml:space="preserve"> </w:t>
      </w:r>
    </w:p>
    <w:p w14:paraId="4CC0F021" w14:textId="6C122365" w:rsidR="00F01418" w:rsidRPr="00140691" w:rsidRDefault="00A601C0" w:rsidP="00F01418">
      <w:r>
        <w:t xml:space="preserve">    </w:t>
      </w:r>
      <w:r w:rsidR="00F01418" w:rsidRPr="00140691">
        <w:t xml:space="preserve">In the realm of </w:t>
      </w:r>
      <w:r w:rsidR="00106FA2">
        <w:t xml:space="preserve">CSA </w:t>
      </w:r>
      <w:r w:rsidR="00F01418" w:rsidRPr="00140691">
        <w:t xml:space="preserve">on airlines, the utilization of NLP techniques has emerged as a strong tool for extracting valuable insights. Data collection methods for such projects predominantly encompass primary and secondary data sources, both of which play </w:t>
      </w:r>
      <w:r w:rsidR="001D3B18" w:rsidRPr="00140691">
        <w:t>essential</w:t>
      </w:r>
      <w:r w:rsidR="00F01418" w:rsidRPr="00140691">
        <w:t xml:space="preserve"> roles in understanding and enhancing the passenger experience.</w:t>
      </w:r>
    </w:p>
    <w:p w14:paraId="20C8FB15" w14:textId="4C9C169B" w:rsidR="00F01418" w:rsidRPr="00140691" w:rsidRDefault="00A601C0" w:rsidP="00F01418">
      <w:r>
        <w:t xml:space="preserve">    </w:t>
      </w:r>
      <w:r w:rsidR="00F01418" w:rsidRPr="00140691">
        <w:t xml:space="preserve">Primary data collection involves direct interaction with customers, typically through surveys, feedback forms, or social media monitoring </w:t>
      </w:r>
      <w:sdt>
        <w:sdtPr>
          <w:rPr>
            <w:color w:val="000000"/>
          </w:rPr>
          <w:tag w:val="MENDELEY_CITATION_v3_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"/>
          <w:id w:val="-1831748376"/>
          <w:placeholder>
            <w:docPart w:val="BD03732F5FE24F678D61938DD0F1E771"/>
          </w:placeholder>
        </w:sdtPr>
        <w:sdtEndPr/>
        <w:sdtContent>
          <w:r w:rsidR="00674E8B" w:rsidRPr="00674E8B">
            <w:rPr>
              <w:color w:val="000000"/>
            </w:rPr>
            <w:t>[68]</w:t>
          </w:r>
        </w:sdtContent>
      </w:sdt>
      <w:r w:rsidR="00F01418" w:rsidRPr="00140691">
        <w:t>. These sources offer real-time, firsthand insights into passenger’s emotions, experiences, and opinions. By leveraging NLP, sentiments can be extracted and categorized, providing airlines with actionable feedback to make informed decisions and improvements.</w:t>
      </w:r>
    </w:p>
    <w:p w14:paraId="595506FB" w14:textId="1CD11296" w:rsidR="00F01418" w:rsidRPr="00140691" w:rsidRDefault="00A601C0" w:rsidP="00F01418">
      <w:r>
        <w:t xml:space="preserve">   </w:t>
      </w:r>
      <w:r w:rsidR="00F01418" w:rsidRPr="00140691">
        <w:t xml:space="preserve">Secondary data sources, on the other hand, include publicly available datasets or repositories, like those found on platforms like Kaggle </w:t>
      </w:r>
      <w:sdt>
        <w:sdtPr>
          <w:rPr>
            <w:color w:val="000000"/>
          </w:rPr>
          <w:tag w:val="MENDELEY_CITATION_v3_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"/>
          <w:id w:val="1406186011"/>
          <w:placeholder>
            <w:docPart w:val="BD03732F5FE24F678D61938DD0F1E771"/>
          </w:placeholder>
        </w:sdtPr>
        <w:sdtEndPr/>
        <w:sdtContent>
          <w:r w:rsidR="00674E8B" w:rsidRPr="00674E8B">
            <w:rPr>
              <w:color w:val="000000"/>
            </w:rPr>
            <w:t>[69]</w:t>
          </w:r>
        </w:sdtContent>
      </w:sdt>
      <w:r w:rsidR="00F01418" w:rsidRPr="00140691">
        <w:t>. These datasets may encompass social media posts, reviews, or comments, which have been posted by customers independently. NLP techniques can be employed for sentiment analysis, allowing airlines to gather valuable insights even without direct customer engagement. In this project, the author collected the data from the Kaggle platform.</w:t>
      </w:r>
    </w:p>
    <w:p w14:paraId="2DF9A76C" w14:textId="3837A2D6" w:rsidR="00F01418" w:rsidRPr="00140691" w:rsidRDefault="00A601C0" w:rsidP="00F01418">
      <w:r>
        <w:t xml:space="preserve">    </w:t>
      </w:r>
      <w:r w:rsidR="00F01418" w:rsidRPr="00140691">
        <w:t xml:space="preserve">However, it's </w:t>
      </w:r>
      <w:r w:rsidR="001D3B18" w:rsidRPr="00140691">
        <w:t>vital</w:t>
      </w:r>
      <w:r w:rsidR="00F01418" w:rsidRPr="00140691">
        <w:t xml:space="preserve"> to note that the quality and accuracy of secondary data can vary, and validation is crucial. Due to time constraints and limited research capabilities, relying on readily available datasets can be a pragmatic approach, but it should be complemented with periodic primary data collection efforts to ensure a comprehensive understanding of customer sentiment in the ever-evolving airline industry.</w:t>
      </w:r>
    </w:p>
    <w:p w14:paraId="5D98A4B6" w14:textId="77777777" w:rsidR="00F01418" w:rsidRPr="00140691" w:rsidRDefault="00F01418" w:rsidP="00120E17">
      <w:pPr>
        <w:pStyle w:val="Heading2"/>
        <w:numPr>
          <w:ilvl w:val="1"/>
          <w:numId w:val="2"/>
        </w:numPr>
      </w:pPr>
      <w:bookmarkStart w:id="40" w:name="_Toc145604074"/>
      <w:r w:rsidRPr="00140691">
        <w:t>Sampling</w:t>
      </w:r>
      <w:bookmarkEnd w:id="40"/>
    </w:p>
    <w:p w14:paraId="43F3C916" w14:textId="0A7FC5FC" w:rsidR="00F01418" w:rsidRPr="00140691" w:rsidRDefault="00A601C0" w:rsidP="00F01418">
      <w:r>
        <w:t xml:space="preserve">    </w:t>
      </w:r>
      <w:r w:rsidR="00F01418" w:rsidRPr="00140691">
        <w:t xml:space="preserve">Perera et al., explains how to split data and recommended to split into an 80:20 ratio for model development is a common practice in </w:t>
      </w:r>
      <w:r w:rsidR="001D3B18" w:rsidRPr="00140691">
        <w:t>ML</w:t>
      </w:r>
      <w:r w:rsidR="00F01418" w:rsidRPr="00140691">
        <w:t xml:space="preserve">, including in the context of sampling for airline sentiment analysis using NLP techniques </w:t>
      </w:r>
      <w:sdt>
        <w:sdtPr>
          <w:rPr>
            <w:color w:val="000000"/>
          </w:rPr>
          <w:tag w:val="MENDELEY_CITATION_v3_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"/>
          <w:id w:val="-1756968500"/>
          <w:placeholder>
            <w:docPart w:val="BD03732F5FE24F678D61938DD0F1E771"/>
          </w:placeholder>
        </w:sdtPr>
        <w:sdtEndPr/>
        <w:sdtContent>
          <w:r w:rsidR="00674E8B" w:rsidRPr="00674E8B">
            <w:rPr>
              <w:color w:val="000000"/>
            </w:rPr>
            <w:t>[70]</w:t>
          </w:r>
        </w:sdtContent>
      </w:sdt>
      <w:r w:rsidR="00F01418" w:rsidRPr="00140691">
        <w:t xml:space="preserve">. This approach involves dividing the dataset into two subsets: 80% of the data is used for training and model development, while </w:t>
      </w:r>
      <w:r w:rsidR="00F01418" w:rsidRPr="00140691">
        <w:lastRenderedPageBreak/>
        <w:t xml:space="preserve">the </w:t>
      </w:r>
      <w:r w:rsidR="001D3B18" w:rsidRPr="00140691">
        <w:t>lasting</w:t>
      </w:r>
      <w:r w:rsidR="00F01418" w:rsidRPr="00140691">
        <w:t xml:space="preserve"> 20% is reserved for testing and evaluation. The larger portion of the data, which constitutes 80%, is </w:t>
      </w:r>
      <w:r w:rsidR="001D3B18" w:rsidRPr="00140691">
        <w:t>enthusiastic</w:t>
      </w:r>
      <w:r w:rsidR="00F01418" w:rsidRPr="00140691">
        <w:t xml:space="preserve"> to training the sentiment analysis model. During this phase, the model learns from the patterns and relationships </w:t>
      </w:r>
      <w:r w:rsidR="001D3B18" w:rsidRPr="00140691">
        <w:t>existing</w:t>
      </w:r>
      <w:r w:rsidR="00F01418" w:rsidRPr="00140691">
        <w:t xml:space="preserve"> in the training data. This enables the model to understand the nuances of passenger sentiment expressed in various texts, such as customer reviews and social media comments. The remaining 20% of the data is </w:t>
      </w:r>
      <w:r w:rsidR="001D3B18" w:rsidRPr="00140691">
        <w:t>held in reserve</w:t>
      </w:r>
      <w:r w:rsidR="00F01418" w:rsidRPr="00140691">
        <w:t xml:space="preserve"> for testing the model's generalization capabilities. This data serves as an unseen dataset that the model has not been exposed to </w:t>
      </w:r>
      <w:r w:rsidR="001D3B18" w:rsidRPr="00140691">
        <w:t>all through</w:t>
      </w:r>
      <w:r w:rsidR="00F01418" w:rsidRPr="00140691">
        <w:t xml:space="preserve"> training. Evaluating the model on this independent dataset provides a more realistic assessment of its performance in real-world scenarios.</w:t>
      </w:r>
    </w:p>
    <w:p w14:paraId="7A762B34" w14:textId="77777777" w:rsidR="00F01418" w:rsidRPr="00140691" w:rsidRDefault="00F01418" w:rsidP="00120E17">
      <w:pPr>
        <w:pStyle w:val="Heading2"/>
        <w:numPr>
          <w:ilvl w:val="1"/>
          <w:numId w:val="2"/>
        </w:numPr>
      </w:pPr>
      <w:bookmarkStart w:id="41" w:name="_Toc145604075"/>
      <w:r w:rsidRPr="00140691">
        <w:t>Ethical Consideration</w:t>
      </w:r>
      <w:bookmarkEnd w:id="41"/>
    </w:p>
    <w:p w14:paraId="22645E68" w14:textId="6A683EC4" w:rsidR="00F01418" w:rsidRPr="00140691" w:rsidRDefault="00281351" w:rsidP="00F01418">
      <w:r>
        <w:t xml:space="preserve">    </w:t>
      </w:r>
      <w:r w:rsidR="00F01418" w:rsidRPr="00140691">
        <w:t xml:space="preserve">Airline sentiment analysis through NLP brings forth a host of ethical imperatives that must be diligently observed. Foremost among these is the stringent adherence to privacy standards. Airlines must seek unequivocal consent from passengers before gathering and scrutinizing their feedback. Furthermore, measures should be instituted to anonymize or amalgamate data, thereby safeguarding individual identities. Another critical concern lies in addressing biases that may inadvertently manifest in NLP models, particularly towards specific demographic groups. It is imperative to proactively identify and rectify these biases to uphold fairness in the analysis.  Moreover, transparency and explain ability in the algorithms employed are pivotal for instilling trust and ensuring accountability. Data security emerges as a paramount consideration, necessitating robust measures to shield sensitive passenger information. This encompasses encryption protocols, stringent access controls, and regular security audits. Airlines must also establish mechanisms for rectification in the event of errors in sentiment analysis and take full responsibility for actions based on the resultant insights. The centrality of customer consent and the right to opt out cannot be overstated. Passengers must be comprehensively informed about the purpose and utilization of their feedback and be given the option to abstain from participation. Adherence to data protection laws, such as GDPR or CCPA, is non-negotiable in the ethical implementation of this technology. </w:t>
      </w:r>
    </w:p>
    <w:p w14:paraId="7F8680A3" w14:textId="7EAA2367" w:rsidR="00F01418" w:rsidRPr="00140691" w:rsidRDefault="00281351" w:rsidP="00F01418">
      <w:r>
        <w:t xml:space="preserve">     </w:t>
      </w:r>
      <w:r w:rsidR="00F01418" w:rsidRPr="00140691">
        <w:t xml:space="preserve">Engaging stakeholders, including active consultation with passengers and relevant parties, is pivotal in the development and deployment of sentiment analysis systems. This collaborative approach ensures that the technology aligns with passenger interests and concerns. Lastly, a thorough, long-term impact assessment is crucial. Airlines must continuously evaluate how sentiment analysis affects passenger experiences and overall satisfaction. They must be prepared to adapt their approaches based on feedback and evolving ethical standards. In summation, ethical considerations stand as the cornerstone in the implementation of airline </w:t>
      </w:r>
      <w:r w:rsidR="00F01418" w:rsidRPr="00140691">
        <w:lastRenderedPageBreak/>
        <w:t>sentiment analysis utilizing NLP. These encompass privacy, fairness, transparency, security, consent, compliance with data protection laws, stakeholder engagement, and a continuous, vigilant assessment of the impact on passengers' experiences and satisfaction. These ethical principles collectively form the bedrock upon which this technology should be built and deployed.</w:t>
      </w:r>
    </w:p>
    <w:p w14:paraId="6601EAA5" w14:textId="77777777" w:rsidR="00F01418" w:rsidRPr="00140691" w:rsidRDefault="00F01418" w:rsidP="00120E17">
      <w:pPr>
        <w:pStyle w:val="Heading2"/>
        <w:numPr>
          <w:ilvl w:val="1"/>
          <w:numId w:val="2"/>
        </w:numPr>
      </w:pPr>
      <w:bookmarkStart w:id="42" w:name="_Toc145604076"/>
      <w:r w:rsidRPr="00140691">
        <w:t>Research Methods Limitations</w:t>
      </w:r>
      <w:bookmarkEnd w:id="42"/>
      <w:r w:rsidRPr="00140691">
        <w:t xml:space="preserve"> </w:t>
      </w:r>
    </w:p>
    <w:p w14:paraId="7293987A" w14:textId="5011336B" w:rsidR="00F01418" w:rsidRPr="00140691" w:rsidRDefault="00281351" w:rsidP="00F01418">
      <w:r>
        <w:t xml:space="preserve">    </w:t>
      </w:r>
      <w:r w:rsidR="00106FA2">
        <w:t xml:space="preserve">CSA </w:t>
      </w:r>
      <w:r w:rsidR="00F01418" w:rsidRPr="00140691">
        <w:t xml:space="preserve">in the airline industry, using NLP techniques and </w:t>
      </w:r>
      <w:r w:rsidR="001D3B18" w:rsidRPr="00140691">
        <w:t>ML</w:t>
      </w:r>
      <w:r w:rsidR="00F01418" w:rsidRPr="00140691">
        <w:t xml:space="preserve"> methods such as ensemble techniques </w:t>
      </w:r>
      <w:r w:rsidR="001D3B18" w:rsidRPr="00140691">
        <w:t>RF</w:t>
      </w:r>
      <w:r w:rsidR="00F01418" w:rsidRPr="00140691">
        <w:t xml:space="preserve">, </w:t>
      </w:r>
      <w:r w:rsidR="001D3B18" w:rsidRPr="00140691">
        <w:t>GB</w:t>
      </w:r>
      <w:r w:rsidR="00F01418" w:rsidRPr="00140691">
        <w:t xml:space="preserve">, </w:t>
      </w:r>
      <w:r w:rsidR="001D3B18" w:rsidRPr="00140691">
        <w:t>XGB</w:t>
      </w:r>
      <w:r w:rsidR="00F01418" w:rsidRPr="00140691">
        <w:t xml:space="preserve">, </w:t>
      </w:r>
      <w:r w:rsidR="001D3B18" w:rsidRPr="00140691">
        <w:t>AB</w:t>
      </w:r>
      <w:r w:rsidR="00F01418" w:rsidRPr="00140691">
        <w:t xml:space="preserve">, and </w:t>
      </w:r>
      <w:r w:rsidR="001D3B18" w:rsidRPr="00140691">
        <w:t>DT</w:t>
      </w:r>
      <w:r w:rsidR="00F01418" w:rsidRPr="00140691">
        <w:t>, holds significant promise</w:t>
      </w:r>
      <w:sdt>
        <w:sdtPr>
          <w:rPr>
            <w:color w:val="000000"/>
          </w:rPr>
          <w:tag w:val="MENDELEY_CITATION_v3_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"/>
          <w:id w:val="-547226640"/>
          <w:placeholder>
            <w:docPart w:val="BD03732F5FE24F678D61938DD0F1E771"/>
          </w:placeholder>
        </w:sdtPr>
        <w:sdtEndPr/>
        <w:sdtContent>
          <w:r w:rsidR="00674E8B" w:rsidRPr="00674E8B">
            <w:rPr>
              <w:color w:val="000000"/>
            </w:rPr>
            <w:t>[35]</w:t>
          </w:r>
        </w:sdtContent>
      </w:sdt>
      <w:r w:rsidR="00F01418" w:rsidRPr="00140691">
        <w:t xml:space="preserve">. However, this research area is not without its limitations. Firstly, data availability and quality are dominant. The effectiveness of sentiment analysis hinges on the quantity and quality of the available data. Obtaining a comprehensive and unbiased dataset that accurately represents diverse airline experiences can be challenging. </w:t>
      </w:r>
      <w:r w:rsidR="001D3B18" w:rsidRPr="00140691">
        <w:t>Partial</w:t>
      </w:r>
      <w:r w:rsidR="00F01418" w:rsidRPr="00140691">
        <w:t xml:space="preserve"> or biased data can lead to inaccuracies and skewed sentiment analysis results, potentially misrepresenting customer opinions. Another challenge lies in data preprocessing. NLP techniques require careful data preprocessing, including text cleaning, tokenization, and feature extraction. Dealing with unstructured and noisy text data can introduce errors, affecting the overall accuracy of sentiment analysis.</w:t>
      </w:r>
    </w:p>
    <w:p w14:paraId="234D66AD" w14:textId="7CB4299D" w:rsidR="00F01418" w:rsidRPr="00140691" w:rsidRDefault="00281351" w:rsidP="00F01418">
      <w:r>
        <w:t xml:space="preserve">   </w:t>
      </w:r>
      <w:r w:rsidR="00F01418" w:rsidRPr="00140691">
        <w:t xml:space="preserve">Furthermore, the issue of generalization is significant. </w:t>
      </w:r>
      <w:r w:rsidR="00E20139">
        <w:t>ML</w:t>
      </w:r>
      <w:r w:rsidR="00FD2F19">
        <w:t xml:space="preserve"> </w:t>
      </w:r>
      <w:r w:rsidR="00F01418" w:rsidRPr="00140691">
        <w:t xml:space="preserve">models, including ensemble techniques, may struggle to generalize well to new and unseen data </w:t>
      </w:r>
      <w:sdt>
        <w:sdtPr>
          <w:rPr>
            <w:color w:val="000000"/>
          </w:rPr>
          <w:tag w:val="MENDELEY_CITATION_v3_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"/>
          <w:id w:val="1700965580"/>
          <w:placeholder>
            <w:docPart w:val="BD03732F5FE24F678D61938DD0F1E771"/>
          </w:placeholder>
        </w:sdtPr>
        <w:sdtEndPr/>
        <w:sdtContent>
          <w:r w:rsidR="00674E8B" w:rsidRPr="00674E8B">
            <w:rPr>
              <w:color w:val="000000"/>
            </w:rPr>
            <w:t>[71]</w:t>
          </w:r>
        </w:sdtContent>
      </w:sdt>
      <w:r w:rsidR="00F01418" w:rsidRPr="00140691">
        <w:t xml:space="preserve">. A sentiment analysis model trained on one airline or dataset might not perform effectively when applied to different airlines or different time periods, limiting its real-world utility. Model complexity is an additional concern. Ensemble methods and </w:t>
      </w:r>
      <w:r w:rsidR="00FD2F19">
        <w:t xml:space="preserve">DT </w:t>
      </w:r>
      <w:r w:rsidR="00F01418" w:rsidRPr="00140691">
        <w:t>can be complex, making them challenging to interpret and explain. This complexity can hinder the full understanding of the factors influencing sentiment analysis results.</w:t>
      </w:r>
    </w:p>
    <w:p w14:paraId="6B68B31E" w14:textId="56FE8AC9" w:rsidR="00F01418" w:rsidRPr="00140691" w:rsidRDefault="00281351" w:rsidP="00F01418">
      <w:r>
        <w:t xml:space="preserve">    </w:t>
      </w:r>
      <w:r w:rsidR="00F01418" w:rsidRPr="00140691">
        <w:t xml:space="preserve">Overfitting is a risk associated with complex models like </w:t>
      </w:r>
      <w:r w:rsidR="00FD2F19">
        <w:t xml:space="preserve">GB </w:t>
      </w:r>
      <w:r w:rsidR="00F01418" w:rsidRPr="00140691">
        <w:t xml:space="preserve">and </w:t>
      </w:r>
      <w:r w:rsidR="00BE640B">
        <w:t>XGB</w:t>
      </w:r>
      <w:r w:rsidR="00F01418" w:rsidRPr="00140691">
        <w:t xml:space="preserve">. Without careful tuning and validation, these models can overfit the training data, performing well on it but poorly on unseen data, which can limit their practical application. Moreover, the computational demands of some ensemble techniques, especially </w:t>
      </w:r>
      <w:r w:rsidR="00FD2F19">
        <w:t xml:space="preserve">GB </w:t>
      </w:r>
      <w:r w:rsidR="00F01418" w:rsidRPr="00140691">
        <w:t xml:space="preserve">and </w:t>
      </w:r>
      <w:r w:rsidR="00BE640B">
        <w:t>XGB</w:t>
      </w:r>
      <w:r w:rsidR="00F01418" w:rsidRPr="00140691">
        <w:t xml:space="preserve">, can be substantial. This can pose limitations in resource-constrained environments. Bias and fairness are critical considerations. NLP models can inherit biases present in the training data, potentially perpetuating biases related to factors like race, gender, or nationality in sentiment analysis results </w:t>
      </w:r>
      <w:sdt>
        <w:sdtPr>
          <w:rPr>
            <w:color w:val="000000"/>
          </w:rPr>
          <w:tag w:val="MENDELEY_CITATION_v3_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"/>
          <w:id w:val="313839831"/>
          <w:placeholder>
            <w:docPart w:val="BD03732F5FE24F678D61938DD0F1E771"/>
          </w:placeholder>
        </w:sdtPr>
        <w:sdtEndPr/>
        <w:sdtContent>
          <w:r w:rsidR="00674E8B" w:rsidRPr="00674E8B">
            <w:rPr>
              <w:color w:val="000000"/>
            </w:rPr>
            <w:t>[72]</w:t>
          </w:r>
        </w:sdtContent>
      </w:sdt>
      <w:r w:rsidR="00F01418" w:rsidRPr="00140691">
        <w:t xml:space="preserve">. Interpretability is another challenge. Ensemble methods and </w:t>
      </w:r>
      <w:r w:rsidR="00FD2F19">
        <w:t xml:space="preserve">DT </w:t>
      </w:r>
      <w:r w:rsidR="00F01418" w:rsidRPr="00140691">
        <w:t xml:space="preserve">offer less </w:t>
      </w:r>
      <w:r w:rsidR="00F01418" w:rsidRPr="00140691">
        <w:lastRenderedPageBreak/>
        <w:t>interpretability compared to simpler models, making it difficult to understand the rationale behind specific sentiment predictions.</w:t>
      </w:r>
    </w:p>
    <w:p w14:paraId="2AAC6F8D" w14:textId="2B5E2DE3" w:rsidR="00F01418" w:rsidRPr="00140691" w:rsidRDefault="00281351" w:rsidP="00F01418">
      <w:r>
        <w:t xml:space="preserve">   </w:t>
      </w:r>
      <w:r w:rsidR="00F01418" w:rsidRPr="00140691">
        <w:t>Additionally, accounting for sequential changes in sentiment is vital. The sentiment of airline customers can evolve over time due to various factors, such as economic conditions, global events, or airline-specific changes. Neglecting these temporal shifts in sentiment can impact predictive accuracy. Ethical considerations are crucial when applying sentiment analysis in real-world scenarios. Addressing user privacy and data handling is essential to mitigate legal and reputational risks.</w:t>
      </w:r>
    </w:p>
    <w:p w14:paraId="34402C32" w14:textId="77777777" w:rsidR="00F01418" w:rsidRPr="00140691" w:rsidRDefault="00F01418" w:rsidP="00120E17">
      <w:pPr>
        <w:pStyle w:val="Heading2"/>
        <w:numPr>
          <w:ilvl w:val="1"/>
          <w:numId w:val="2"/>
        </w:numPr>
      </w:pPr>
      <w:bookmarkStart w:id="43" w:name="_Toc145604077"/>
      <w:r w:rsidRPr="00140691">
        <w:t>Analysis of the Data</w:t>
      </w:r>
      <w:bookmarkEnd w:id="43"/>
      <w:r w:rsidRPr="00140691">
        <w:t xml:space="preserve"> </w:t>
      </w:r>
    </w:p>
    <w:p w14:paraId="1CEC47F1" w14:textId="77777777" w:rsidR="00F01418" w:rsidRPr="00140691" w:rsidRDefault="00F01418" w:rsidP="00F01418">
      <w:r w:rsidRPr="00140691">
        <w:rPr>
          <w:b/>
          <w:bCs/>
        </w:rPr>
        <w:t>Step 1:</w:t>
      </w:r>
      <w:r w:rsidRPr="00140691">
        <w:t xml:space="preserve"> The project's initiation entails acknowledging the selection of the Jupyter notebook as the designated platform for executing the project's code. Following this, it becomes apparent that specific libraries are essential for various purposes, such as importing the dataset, performing mathematical computations, and aiding in data visualization, among other functions.</w:t>
      </w:r>
    </w:p>
    <w:p w14:paraId="2F90B0DC" w14:textId="77777777" w:rsidR="00F01418" w:rsidRPr="00140691" w:rsidRDefault="00F01418" w:rsidP="00F01418">
      <w:r w:rsidRPr="00140691">
        <w:rPr>
          <w:b/>
          <w:bCs/>
        </w:rPr>
        <w:t>Step 2:</w:t>
      </w:r>
      <w:r w:rsidRPr="00140691">
        <w:t xml:space="preserve"> Collecting the dataset associated with airline sentiment from a reliable and credible origin</w:t>
      </w:r>
    </w:p>
    <w:p w14:paraId="5CDDA643" w14:textId="77777777" w:rsidR="00F01418" w:rsidRPr="00140691" w:rsidRDefault="00F01418" w:rsidP="00F01418">
      <w:pPr>
        <w:pStyle w:val="HTMLPreformatted"/>
        <w:shd w:val="clear" w:color="auto" w:fill="FFFFFF"/>
        <w:wordWrap w:val="0"/>
        <w:spacing w:line="360" w:lineRule="auto"/>
        <w:jc w:val="both"/>
        <w:textAlignment w:val="baseline"/>
        <w:rPr>
          <w:rFonts w:ascii="Times New Roman" w:hAnsi="Times New Roman" w:cs="Times New Roman"/>
          <w:color w:val="000000"/>
          <w:sz w:val="24"/>
          <w:szCs w:val="24"/>
          <w:lang w:val="en-GB"/>
        </w:rPr>
      </w:pPr>
      <w:r w:rsidRPr="00140691">
        <w:rPr>
          <w:rFonts w:ascii="Times New Roman" w:hAnsi="Times New Roman" w:cs="Times New Roman"/>
          <w:b/>
          <w:bCs/>
          <w:sz w:val="24"/>
          <w:szCs w:val="24"/>
          <w:lang w:val="en-GB"/>
        </w:rPr>
        <w:t>Step 3:</w:t>
      </w:r>
      <w:r w:rsidRPr="00140691">
        <w:rPr>
          <w:rFonts w:ascii="Times New Roman" w:hAnsi="Times New Roman" w:cs="Times New Roman"/>
          <w:sz w:val="24"/>
          <w:szCs w:val="24"/>
          <w:lang w:val="en-GB"/>
        </w:rPr>
        <w:t xml:space="preserve"> </w:t>
      </w:r>
      <w:r w:rsidRPr="00140691">
        <w:rPr>
          <w:rFonts w:ascii="Times New Roman" w:hAnsi="Times New Roman"/>
          <w:sz w:val="24"/>
          <w:lang w:val="en-GB"/>
        </w:rPr>
        <w:t>Enhancing the data quality by removing duplicate records, handling missing values, resolving discrepancies, and converting data types as needed.</w:t>
      </w:r>
    </w:p>
    <w:p w14:paraId="3E4036FA" w14:textId="77777777" w:rsidR="00F01418" w:rsidRPr="00140691" w:rsidRDefault="00F01418" w:rsidP="00F01418">
      <w:r w:rsidRPr="00140691">
        <w:rPr>
          <w:b/>
          <w:bCs/>
        </w:rPr>
        <w:t>Step 4:</w:t>
      </w:r>
      <w:r w:rsidRPr="00140691">
        <w:t xml:space="preserve"> Conduct exploratory data analysis (EDA) to grasp the dataset's architecture, understand how variables are distributed, and identify connections between them. This involves creating visual depictions, identifying outliers, and uncovering correlations among the variables. </w:t>
      </w:r>
    </w:p>
    <w:p w14:paraId="4089D81B" w14:textId="01627753" w:rsidR="00F01418" w:rsidRPr="00140691" w:rsidRDefault="00F01418" w:rsidP="00F01418">
      <w:r w:rsidRPr="00140691">
        <w:rPr>
          <w:b/>
          <w:bCs/>
        </w:rPr>
        <w:t>Step 5:</w:t>
      </w:r>
      <w:r w:rsidRPr="00140691">
        <w:t xml:space="preserve"> Creating new variables or modifying existing ones to enrich their meaningfulness and suitability for the </w:t>
      </w:r>
      <w:r w:rsidR="00F86396" w:rsidRPr="00140691">
        <w:t>modelling</w:t>
      </w:r>
      <w:r w:rsidRPr="00140691">
        <w:t xml:space="preserve"> procedure.</w:t>
      </w:r>
    </w:p>
    <w:p w14:paraId="033461FF" w14:textId="21EA65CD" w:rsidR="00F01418" w:rsidRPr="00140691" w:rsidRDefault="00F01418" w:rsidP="00F01418">
      <w:pPr>
        <w:rPr>
          <w:rFonts w:ascii="Segoe UI" w:hAnsi="Segoe UI" w:cs="Segoe UI"/>
          <w:color w:val="374151"/>
          <w:shd w:val="clear" w:color="auto" w:fill="F7F7F8"/>
        </w:rPr>
      </w:pPr>
      <w:r w:rsidRPr="00140691">
        <w:rPr>
          <w:b/>
          <w:bCs/>
        </w:rPr>
        <w:t xml:space="preserve">Step 6:  </w:t>
      </w:r>
      <w:r w:rsidRPr="00140691">
        <w:t xml:space="preserve">Preparing the data for </w:t>
      </w:r>
      <w:r w:rsidR="00F86396" w:rsidRPr="00140691">
        <w:t>modelling</w:t>
      </w:r>
      <w:r w:rsidRPr="00140691">
        <w:t xml:space="preserve"> includes converting the text column into vectors by using the required techniques.</w:t>
      </w:r>
    </w:p>
    <w:p w14:paraId="0BA0337B" w14:textId="2D7D8391" w:rsidR="00F01418" w:rsidRPr="00140691" w:rsidRDefault="00F01418" w:rsidP="00F01418">
      <w:r w:rsidRPr="00140691">
        <w:rPr>
          <w:b/>
          <w:bCs/>
        </w:rPr>
        <w:t xml:space="preserve">Step 7:  </w:t>
      </w:r>
      <w:r w:rsidRPr="00140691">
        <w:t xml:space="preserve">Selecting appropriate </w:t>
      </w:r>
      <w:r w:rsidR="00E20139">
        <w:t>ML</w:t>
      </w:r>
      <w:r w:rsidR="00F86396">
        <w:t xml:space="preserve"> M</w:t>
      </w:r>
      <w:r w:rsidRPr="00140691">
        <w:t xml:space="preserve">odels for the objective and evaluating their performance using metrics such as recall, </w:t>
      </w:r>
      <w:r w:rsidR="001D3B18" w:rsidRPr="00140691">
        <w:t xml:space="preserve">accuracy, precision, </w:t>
      </w:r>
      <w:r w:rsidRPr="00140691">
        <w:t>and F1-score.</w:t>
      </w:r>
    </w:p>
    <w:p w14:paraId="1BE39FE0" w14:textId="77777777" w:rsidR="00F01418" w:rsidRPr="00140691" w:rsidRDefault="00F01418" w:rsidP="00F01418">
      <w:r w:rsidRPr="00140691">
        <w:rPr>
          <w:b/>
          <w:bCs/>
        </w:rPr>
        <w:t xml:space="preserve">Step 8:  </w:t>
      </w:r>
      <w:r w:rsidRPr="00140691">
        <w:t>Train the models using the training dataset, enhancing their performance by adjusting hyper parameters.</w:t>
      </w:r>
    </w:p>
    <w:p w14:paraId="0BDC07EB" w14:textId="46959438" w:rsidR="00F01418" w:rsidRPr="00140691" w:rsidRDefault="00F01418" w:rsidP="00A22DBC">
      <w:pPr>
        <w:sectPr w:rsidR="00F01418" w:rsidRPr="00140691">
          <w:pgSz w:w="11906" w:h="16838"/>
          <w:pgMar w:top="1440" w:right="1440" w:bottom="1440" w:left="1440" w:header="708" w:footer="708" w:gutter="0"/>
          <w:cols w:space="720"/>
        </w:sectPr>
      </w:pPr>
      <w:r w:rsidRPr="00140691">
        <w:rPr>
          <w:b/>
          <w:bCs/>
        </w:rPr>
        <w:lastRenderedPageBreak/>
        <w:t>Step 9:</w:t>
      </w:r>
      <w:r w:rsidRPr="00140691">
        <w:t xml:space="preserve"> </w:t>
      </w:r>
      <w:r w:rsidR="001D3B18" w:rsidRPr="00140691">
        <w:t>Appraising</w:t>
      </w:r>
      <w:r w:rsidRPr="00140691">
        <w:t xml:space="preserve"> the </w:t>
      </w:r>
      <w:r w:rsidR="001D3B18" w:rsidRPr="00140691">
        <w:t>presentation</w:t>
      </w:r>
      <w:r w:rsidRPr="00140691">
        <w:t xml:space="preserve"> of the best-performing model using the testing dataset and extracting insights from its results.</w:t>
      </w:r>
    </w:p>
    <w:p w14:paraId="3542D57D" w14:textId="77777777" w:rsidR="00963B4F" w:rsidRPr="00140691" w:rsidRDefault="00963B4F" w:rsidP="00963B4F">
      <w:pPr>
        <w:jc w:val="center"/>
        <w:rPr>
          <w:b/>
          <w:bCs/>
          <w:sz w:val="32"/>
          <w:szCs w:val="30"/>
        </w:rPr>
      </w:pPr>
      <w:bookmarkStart w:id="44" w:name="_Hlk131673123"/>
      <w:r w:rsidRPr="00140691">
        <w:rPr>
          <w:b/>
          <w:bCs/>
          <w:sz w:val="32"/>
          <w:szCs w:val="30"/>
        </w:rPr>
        <w:lastRenderedPageBreak/>
        <w:t>Chapter 4</w:t>
      </w:r>
    </w:p>
    <w:p w14:paraId="6004E7A3" w14:textId="77777777" w:rsidR="00963B4F" w:rsidRPr="00140691" w:rsidRDefault="00963B4F" w:rsidP="00963B4F">
      <w:pPr>
        <w:pStyle w:val="Heading1"/>
        <w:numPr>
          <w:ilvl w:val="0"/>
          <w:numId w:val="2"/>
        </w:numPr>
        <w:ind w:left="0" w:hanging="567"/>
      </w:pPr>
      <w:bookmarkStart w:id="45" w:name="_Toc145604078"/>
      <w:r w:rsidRPr="00140691">
        <w:t>Result and Analysis</w:t>
      </w:r>
      <w:bookmarkEnd w:id="45"/>
    </w:p>
    <w:p w14:paraId="37374024" w14:textId="77777777" w:rsidR="00963B4F" w:rsidRPr="00140691" w:rsidRDefault="00963B4F" w:rsidP="00963B4F">
      <w:pPr>
        <w:pStyle w:val="Heading2"/>
        <w:numPr>
          <w:ilvl w:val="1"/>
          <w:numId w:val="2"/>
        </w:numPr>
      </w:pPr>
      <w:bookmarkStart w:id="46" w:name="_Toc141257650"/>
      <w:bookmarkStart w:id="47" w:name="_Toc145604079"/>
      <w:bookmarkEnd w:id="44"/>
      <w:r w:rsidRPr="00140691">
        <w:t>Overview</w:t>
      </w:r>
      <w:bookmarkEnd w:id="46"/>
      <w:bookmarkEnd w:id="47"/>
    </w:p>
    <w:p w14:paraId="5DA47C71" w14:textId="4891A706" w:rsidR="00963B4F" w:rsidRPr="00140691" w:rsidRDefault="000406A6" w:rsidP="00963B4F">
      <w:r>
        <w:t xml:space="preserve">    </w:t>
      </w:r>
      <w:r w:rsidR="00963B4F" w:rsidRPr="00140691">
        <w:t xml:space="preserve">This chapter delves into the outcomes and examination of the project. Section 4.2 presents an extensive overview of the employed dataset, encompassing its structural attributes, column details, and variable characteristics. Section 4.3 outlines the systematic execution process undertaken to achieve successful project completion. It presents a clear roadmap of the sequential tasks executed to attain the final outcomes. Section 4.4 discusses the assortment of libraries harnessed in the project's code, spotlighting the specific libraries and their functions that played a pivotal role in conducting data analysis. Section 4.5 expounds on the data loading procedure, elucidating how the dataset was acquired and imported into the project environment, rendering it primed for analysis. Section 4.6 furnishes essential dataset information. Section 4.7 addresses the task of data cleansing. In Section 4.8, data visualization methods are explored. Lastly, Section 4.9 delves into the domain of data </w:t>
      </w:r>
      <w:r w:rsidR="00A22DBC" w:rsidRPr="00140691">
        <w:t>modelling</w:t>
      </w:r>
      <w:r w:rsidR="00963B4F" w:rsidRPr="00140691">
        <w:t>.</w:t>
      </w:r>
    </w:p>
    <w:p w14:paraId="0A46F350" w14:textId="77777777" w:rsidR="00963B4F" w:rsidRPr="00140691" w:rsidRDefault="00963B4F" w:rsidP="003363D2">
      <w:pPr>
        <w:pStyle w:val="Heading2"/>
        <w:numPr>
          <w:ilvl w:val="1"/>
          <w:numId w:val="2"/>
        </w:numPr>
      </w:pPr>
      <w:bookmarkStart w:id="48" w:name="_Toc141257651"/>
      <w:bookmarkStart w:id="49" w:name="_Toc145604080"/>
      <w:r w:rsidRPr="00140691">
        <w:t>Data Description</w:t>
      </w:r>
      <w:bookmarkEnd w:id="48"/>
      <w:bookmarkEnd w:id="49"/>
    </w:p>
    <w:p w14:paraId="5EF10BFE" w14:textId="6E9CBD13" w:rsidR="00963B4F" w:rsidRPr="00140691" w:rsidRDefault="000406A6" w:rsidP="003363D2">
      <w:pPr>
        <w:pStyle w:val="paragraph"/>
        <w:spacing w:line="360" w:lineRule="auto"/>
        <w:jc w:val="both"/>
        <w:rPr>
          <w:rFonts w:eastAsiaTheme="minorHAnsi" w:cstheme="minorBidi"/>
          <w:szCs w:val="22"/>
          <w:lang w:val="en-GB" w:eastAsia="en-US"/>
        </w:rPr>
      </w:pPr>
      <w:r>
        <w:rPr>
          <w:rFonts w:eastAsiaTheme="minorHAnsi" w:cstheme="minorBidi"/>
          <w:szCs w:val="22"/>
          <w:lang w:val="en-GB" w:eastAsia="en-US"/>
        </w:rPr>
        <w:t xml:space="preserve">    </w:t>
      </w:r>
      <w:r w:rsidR="00963B4F" w:rsidRPr="00140691">
        <w:rPr>
          <w:rFonts w:eastAsiaTheme="minorHAnsi" w:cstheme="minorBidi"/>
          <w:szCs w:val="22"/>
          <w:lang w:val="en-GB" w:eastAsia="en-US"/>
        </w:rPr>
        <w:t>The dataset utilized for the NLP-driven airline sentiment analysis project consists of textual data associated with different airlines, likely representing customer reviews or comments expressing sentiments. This dataset comprises columns that might include information about the airline being reviewed, the textual content of the review, and other relevant details. The dataset's essence lies in its text-based attributes, necessitating specialized NLP techniques for pre-processing and analysis. The main objective is to categorize each text entry into sentiment classes like 'negative,' 'neutral,' or 'positive,' unveiling insights into customer sentiments and satisfaction levels with various airlines.</w:t>
      </w:r>
      <w:bookmarkStart w:id="50" w:name="_Toc141257652"/>
    </w:p>
    <w:p w14:paraId="6065F77F" w14:textId="6306761E" w:rsidR="00963B4F" w:rsidRPr="00140691" w:rsidRDefault="00963B4F" w:rsidP="00963B4F">
      <w:pPr>
        <w:pStyle w:val="Caption"/>
        <w:rPr>
          <w:szCs w:val="22"/>
        </w:rPr>
      </w:pPr>
      <w:bookmarkStart w:id="51" w:name="_Toc145598597"/>
      <w:r w:rsidRPr="00140691">
        <w:t xml:space="preserve">Table </w:t>
      </w:r>
      <w:r w:rsidRPr="00140691">
        <w:fldChar w:fldCharType="begin"/>
      </w:r>
      <w:r w:rsidRPr="00140691">
        <w:instrText xml:space="preserve"> STYLEREF 1 \s </w:instrText>
      </w:r>
      <w:r w:rsidRPr="00140691">
        <w:fldChar w:fldCharType="separate"/>
      </w:r>
      <w:r w:rsidR="008C49C3">
        <w:rPr>
          <w:noProof/>
        </w:rPr>
        <w:t>4</w:t>
      </w:r>
      <w:r w:rsidRPr="00140691">
        <w:fldChar w:fldCharType="end"/>
      </w:r>
      <w:r w:rsidRPr="00140691">
        <w:t>.</w:t>
      </w:r>
      <w:r w:rsidRPr="00140691">
        <w:fldChar w:fldCharType="begin"/>
      </w:r>
      <w:r w:rsidRPr="00140691">
        <w:instrText xml:space="preserve"> SEQ Table \* ARABIC \s 1 </w:instrText>
      </w:r>
      <w:r w:rsidRPr="00140691">
        <w:fldChar w:fldCharType="separate"/>
      </w:r>
      <w:r w:rsidR="008C49C3">
        <w:rPr>
          <w:noProof/>
        </w:rPr>
        <w:t>1</w:t>
      </w:r>
      <w:r w:rsidRPr="00140691">
        <w:fldChar w:fldCharType="end"/>
      </w:r>
      <w:r w:rsidRPr="00140691">
        <w:t xml:space="preserve"> Dataset Description</w:t>
      </w:r>
      <w:bookmarkEnd w:id="51"/>
    </w:p>
    <w:tbl>
      <w:tblPr>
        <w:tblStyle w:val="TableGrid"/>
        <w:tblW w:w="0" w:type="auto"/>
        <w:tblInd w:w="-113" w:type="dxa"/>
        <w:tblLook w:val="04A0" w:firstRow="1" w:lastRow="0" w:firstColumn="1" w:lastColumn="0" w:noHBand="0" w:noVBand="1"/>
      </w:tblPr>
      <w:tblGrid>
        <w:gridCol w:w="4508"/>
        <w:gridCol w:w="4508"/>
      </w:tblGrid>
      <w:tr w:rsidR="00963B4F" w:rsidRPr="00140691" w14:paraId="4E6C9819" w14:textId="77777777" w:rsidTr="002C7B72">
        <w:tc>
          <w:tcPr>
            <w:tcW w:w="4508" w:type="dxa"/>
            <w:tcBorders>
              <w:top w:val="single" w:sz="4" w:space="0" w:color="auto"/>
              <w:left w:val="single" w:sz="4" w:space="0" w:color="auto"/>
              <w:bottom w:val="single" w:sz="4" w:space="0" w:color="auto"/>
              <w:right w:val="single" w:sz="4" w:space="0" w:color="auto"/>
            </w:tcBorders>
            <w:hideMark/>
          </w:tcPr>
          <w:p w14:paraId="42D4B660" w14:textId="77777777" w:rsidR="00963B4F" w:rsidRPr="00140691" w:rsidRDefault="00963B4F" w:rsidP="002C7B72">
            <w:pPr>
              <w:rPr>
                <w:b/>
                <w:bCs/>
              </w:rPr>
            </w:pPr>
            <w:r w:rsidRPr="00140691">
              <w:rPr>
                <w:b/>
                <w:bCs/>
              </w:rPr>
              <w:t>Column Name</w:t>
            </w:r>
          </w:p>
        </w:tc>
        <w:tc>
          <w:tcPr>
            <w:tcW w:w="4508" w:type="dxa"/>
            <w:tcBorders>
              <w:top w:val="single" w:sz="4" w:space="0" w:color="auto"/>
              <w:left w:val="single" w:sz="4" w:space="0" w:color="auto"/>
              <w:bottom w:val="single" w:sz="4" w:space="0" w:color="auto"/>
              <w:right w:val="single" w:sz="4" w:space="0" w:color="auto"/>
            </w:tcBorders>
            <w:hideMark/>
          </w:tcPr>
          <w:p w14:paraId="756568A6" w14:textId="77777777" w:rsidR="00963B4F" w:rsidRPr="00140691" w:rsidRDefault="00963B4F" w:rsidP="002C7B72">
            <w:pPr>
              <w:rPr>
                <w:b/>
                <w:bCs/>
              </w:rPr>
            </w:pPr>
            <w:r w:rsidRPr="00140691">
              <w:rPr>
                <w:b/>
                <w:bCs/>
              </w:rPr>
              <w:t>Column Description</w:t>
            </w:r>
          </w:p>
        </w:tc>
      </w:tr>
      <w:tr w:rsidR="00963B4F" w:rsidRPr="00140691" w14:paraId="6ACF79BB" w14:textId="77777777" w:rsidTr="002C7B72">
        <w:tc>
          <w:tcPr>
            <w:tcW w:w="4508" w:type="dxa"/>
            <w:tcBorders>
              <w:top w:val="single" w:sz="4" w:space="0" w:color="auto"/>
              <w:left w:val="single" w:sz="4" w:space="0" w:color="auto"/>
              <w:bottom w:val="single" w:sz="4" w:space="0" w:color="auto"/>
              <w:right w:val="single" w:sz="4" w:space="0" w:color="auto"/>
            </w:tcBorders>
            <w:hideMark/>
          </w:tcPr>
          <w:p w14:paraId="3713D139" w14:textId="77777777" w:rsidR="00963B4F" w:rsidRPr="00140691" w:rsidRDefault="00963B4F" w:rsidP="002C7B72">
            <w:r w:rsidRPr="00140691">
              <w:t>Tweet_id</w:t>
            </w:r>
          </w:p>
        </w:tc>
        <w:tc>
          <w:tcPr>
            <w:tcW w:w="4508" w:type="dxa"/>
            <w:tcBorders>
              <w:top w:val="single" w:sz="4" w:space="0" w:color="auto"/>
              <w:left w:val="single" w:sz="4" w:space="0" w:color="auto"/>
              <w:bottom w:val="single" w:sz="4" w:space="0" w:color="auto"/>
              <w:right w:val="single" w:sz="4" w:space="0" w:color="auto"/>
            </w:tcBorders>
            <w:hideMark/>
          </w:tcPr>
          <w:p w14:paraId="0E4E3EE4" w14:textId="77777777" w:rsidR="00963B4F" w:rsidRPr="00140691" w:rsidRDefault="00963B4F" w:rsidP="002C7B72">
            <w:r w:rsidRPr="00140691">
              <w:t>Contains unique identifiers for each tweet.</w:t>
            </w:r>
          </w:p>
        </w:tc>
      </w:tr>
      <w:tr w:rsidR="00963B4F" w:rsidRPr="00140691" w14:paraId="7622BB1D" w14:textId="77777777" w:rsidTr="002C7B72">
        <w:tc>
          <w:tcPr>
            <w:tcW w:w="4508" w:type="dxa"/>
            <w:tcBorders>
              <w:top w:val="single" w:sz="4" w:space="0" w:color="auto"/>
              <w:left w:val="single" w:sz="4" w:space="0" w:color="auto"/>
              <w:bottom w:val="single" w:sz="4" w:space="0" w:color="auto"/>
              <w:right w:val="single" w:sz="4" w:space="0" w:color="auto"/>
            </w:tcBorders>
            <w:hideMark/>
          </w:tcPr>
          <w:p w14:paraId="347DF106" w14:textId="77777777" w:rsidR="00963B4F" w:rsidRPr="00140691" w:rsidRDefault="00963B4F" w:rsidP="002C7B72">
            <w:r w:rsidRPr="00140691">
              <w:t>airline_sentiment</w:t>
            </w:r>
          </w:p>
        </w:tc>
        <w:tc>
          <w:tcPr>
            <w:tcW w:w="4508" w:type="dxa"/>
            <w:tcBorders>
              <w:top w:val="single" w:sz="4" w:space="0" w:color="auto"/>
              <w:left w:val="single" w:sz="4" w:space="0" w:color="auto"/>
              <w:bottom w:val="single" w:sz="4" w:space="0" w:color="auto"/>
              <w:right w:val="single" w:sz="4" w:space="0" w:color="auto"/>
            </w:tcBorders>
            <w:hideMark/>
          </w:tcPr>
          <w:p w14:paraId="5E9430D8" w14:textId="77777777" w:rsidR="00963B4F" w:rsidRPr="00140691" w:rsidRDefault="00963B4F" w:rsidP="002C7B72">
            <w:r w:rsidRPr="00140691">
              <w:t>This column indicates the emotional tone conveyed in the tweet regarding the airline.</w:t>
            </w:r>
          </w:p>
        </w:tc>
      </w:tr>
      <w:tr w:rsidR="00963B4F" w:rsidRPr="00140691" w14:paraId="614ABFE8" w14:textId="77777777" w:rsidTr="002C7B72">
        <w:tc>
          <w:tcPr>
            <w:tcW w:w="4508" w:type="dxa"/>
            <w:tcBorders>
              <w:top w:val="single" w:sz="4" w:space="0" w:color="auto"/>
              <w:left w:val="single" w:sz="4" w:space="0" w:color="auto"/>
              <w:bottom w:val="single" w:sz="4" w:space="0" w:color="auto"/>
              <w:right w:val="single" w:sz="4" w:space="0" w:color="auto"/>
            </w:tcBorders>
            <w:hideMark/>
          </w:tcPr>
          <w:p w14:paraId="2D712FE9" w14:textId="77777777" w:rsidR="00963B4F" w:rsidRPr="00140691" w:rsidRDefault="00963B4F" w:rsidP="002C7B72">
            <w:r w:rsidRPr="00140691">
              <w:t>airline_sentiment_confidence</w:t>
            </w:r>
          </w:p>
        </w:tc>
        <w:tc>
          <w:tcPr>
            <w:tcW w:w="4508" w:type="dxa"/>
            <w:tcBorders>
              <w:top w:val="single" w:sz="4" w:space="0" w:color="auto"/>
              <w:left w:val="single" w:sz="4" w:space="0" w:color="auto"/>
              <w:bottom w:val="single" w:sz="4" w:space="0" w:color="auto"/>
              <w:right w:val="single" w:sz="4" w:space="0" w:color="auto"/>
            </w:tcBorders>
            <w:hideMark/>
          </w:tcPr>
          <w:p w14:paraId="6A47D888" w14:textId="77777777" w:rsidR="00963B4F" w:rsidRPr="00140691" w:rsidRDefault="00963B4F" w:rsidP="002C7B72">
            <w:r w:rsidRPr="00140691">
              <w:t>illustrating the degree of confidence in the sentiment label attributed to the tweet</w:t>
            </w:r>
          </w:p>
        </w:tc>
      </w:tr>
      <w:tr w:rsidR="00963B4F" w:rsidRPr="00140691" w14:paraId="76F9E618" w14:textId="77777777" w:rsidTr="002C7B72">
        <w:tc>
          <w:tcPr>
            <w:tcW w:w="4508" w:type="dxa"/>
            <w:tcBorders>
              <w:top w:val="single" w:sz="4" w:space="0" w:color="auto"/>
              <w:left w:val="single" w:sz="4" w:space="0" w:color="auto"/>
              <w:bottom w:val="single" w:sz="4" w:space="0" w:color="auto"/>
              <w:right w:val="single" w:sz="4" w:space="0" w:color="auto"/>
            </w:tcBorders>
            <w:hideMark/>
          </w:tcPr>
          <w:p w14:paraId="0BB113B5" w14:textId="77777777" w:rsidR="00963B4F" w:rsidRPr="00140691" w:rsidRDefault="00963B4F" w:rsidP="002C7B72">
            <w:r w:rsidRPr="00140691">
              <w:lastRenderedPageBreak/>
              <w:t>negativereason</w:t>
            </w:r>
          </w:p>
        </w:tc>
        <w:tc>
          <w:tcPr>
            <w:tcW w:w="4508" w:type="dxa"/>
            <w:tcBorders>
              <w:top w:val="single" w:sz="4" w:space="0" w:color="auto"/>
              <w:left w:val="single" w:sz="4" w:space="0" w:color="auto"/>
              <w:bottom w:val="single" w:sz="4" w:space="0" w:color="auto"/>
              <w:right w:val="single" w:sz="4" w:space="0" w:color="auto"/>
            </w:tcBorders>
            <w:hideMark/>
          </w:tcPr>
          <w:p w14:paraId="234DB3DD" w14:textId="77777777" w:rsidR="00963B4F" w:rsidRPr="00140691" w:rsidRDefault="00963B4F" w:rsidP="002C7B72">
            <w:r w:rsidRPr="00140691">
              <w:t>this column indicates the specific reason for a negative sentiment</w:t>
            </w:r>
          </w:p>
        </w:tc>
      </w:tr>
      <w:tr w:rsidR="00963B4F" w:rsidRPr="00140691" w14:paraId="722F9393" w14:textId="77777777" w:rsidTr="002C7B72">
        <w:tc>
          <w:tcPr>
            <w:tcW w:w="4508" w:type="dxa"/>
            <w:tcBorders>
              <w:top w:val="single" w:sz="4" w:space="0" w:color="auto"/>
              <w:left w:val="single" w:sz="4" w:space="0" w:color="auto"/>
              <w:bottom w:val="single" w:sz="4" w:space="0" w:color="auto"/>
              <w:right w:val="single" w:sz="4" w:space="0" w:color="auto"/>
            </w:tcBorders>
            <w:hideMark/>
          </w:tcPr>
          <w:p w14:paraId="6BFD2B7D" w14:textId="77777777" w:rsidR="00963B4F" w:rsidRPr="00140691" w:rsidRDefault="00963B4F" w:rsidP="002C7B72">
            <w:r w:rsidRPr="00140691">
              <w:t>text</w:t>
            </w:r>
          </w:p>
        </w:tc>
        <w:tc>
          <w:tcPr>
            <w:tcW w:w="4508" w:type="dxa"/>
            <w:tcBorders>
              <w:top w:val="single" w:sz="4" w:space="0" w:color="auto"/>
              <w:left w:val="single" w:sz="4" w:space="0" w:color="auto"/>
              <w:bottom w:val="single" w:sz="4" w:space="0" w:color="auto"/>
              <w:right w:val="single" w:sz="4" w:space="0" w:color="auto"/>
            </w:tcBorders>
            <w:hideMark/>
          </w:tcPr>
          <w:p w14:paraId="6A7A5584" w14:textId="77777777" w:rsidR="00963B4F" w:rsidRPr="00140691" w:rsidRDefault="00963B4F" w:rsidP="002C7B72">
            <w:r w:rsidRPr="00140691">
              <w:t>contains the textual content of the tweet itself</w:t>
            </w:r>
          </w:p>
        </w:tc>
      </w:tr>
    </w:tbl>
    <w:p w14:paraId="263D5A73" w14:textId="77777777" w:rsidR="00963B4F" w:rsidRPr="00140691" w:rsidRDefault="00963B4F" w:rsidP="00963B4F">
      <w:pPr>
        <w:pStyle w:val="Heading2"/>
        <w:numPr>
          <w:ilvl w:val="1"/>
          <w:numId w:val="2"/>
        </w:numPr>
      </w:pPr>
      <w:bookmarkStart w:id="52" w:name="_Toc125978847"/>
      <w:bookmarkStart w:id="53" w:name="_Toc126837741"/>
      <w:bookmarkStart w:id="54" w:name="_Toc141257653"/>
      <w:bookmarkStart w:id="55" w:name="_Toc145604081"/>
      <w:bookmarkEnd w:id="50"/>
      <w:r w:rsidRPr="00140691">
        <w:t xml:space="preserve">Import </w:t>
      </w:r>
      <w:bookmarkEnd w:id="52"/>
      <w:bookmarkEnd w:id="53"/>
      <w:r w:rsidRPr="00140691">
        <w:t>Libraries</w:t>
      </w:r>
      <w:bookmarkEnd w:id="54"/>
      <w:bookmarkEnd w:id="55"/>
    </w:p>
    <w:p w14:paraId="1AC3C4EC" w14:textId="740C68B8" w:rsidR="00963B4F" w:rsidRPr="00140691" w:rsidRDefault="000406A6" w:rsidP="00963B4F">
      <w:r>
        <w:t xml:space="preserve">   </w:t>
      </w:r>
      <w:r w:rsidR="00963B4F" w:rsidRPr="00140691">
        <w:t xml:space="preserve">The author employed various essential libraries for their project. NumPy serves as a Python library that facilitates array manipulation and offers functionalities spanning linear algebra, Fourier transform, and matrix operations. Meanwhile, Pandas, another Python package built on top of NumPy, is extensively utilized in the domains of data science, data analysis, and ML. It empowers users to handle multi-dimensional arrays efficiently. Matplotlib emerges as a powerful tool, enabling the creation of diverse types of plots. Its versatility extends to Python shells, scripts, and Jupiter notebooks. Additionally, Scikit-learn (Sklearn) stands out as a robust and invaluable library for machine-learning tasks in Python. It presents an array of efficient tools catering to </w:t>
      </w:r>
      <w:r w:rsidR="00D65432">
        <w:t>ML</w:t>
      </w:r>
      <w:r w:rsidR="00963B4F" w:rsidRPr="00140691">
        <w:t xml:space="preserve">, and statistical </w:t>
      </w:r>
      <w:r w:rsidR="00045D2A" w:rsidRPr="00140691">
        <w:t>modelling</w:t>
      </w:r>
      <w:r w:rsidR="00963B4F" w:rsidRPr="00140691">
        <w:t>, encompassing classification, regression, clustering, and dimensionality reduction. These functionalities are seamlessly accessible through a consistent interface in Python</w:t>
      </w:r>
    </w:p>
    <w:p w14:paraId="63664EB9" w14:textId="77777777" w:rsidR="00963B4F" w:rsidRPr="00140691" w:rsidRDefault="00963B4F" w:rsidP="00963B4F">
      <w:pPr>
        <w:keepNext/>
      </w:pPr>
      <w:r w:rsidRPr="00140691">
        <w:rPr>
          <w:noProof/>
          <w:lang w:val="en-US"/>
        </w:rPr>
        <w:drawing>
          <wp:inline distT="0" distB="0" distL="0" distR="0" wp14:anchorId="22A28024" wp14:editId="4F1AAD15">
            <wp:extent cx="5727700" cy="1835150"/>
            <wp:effectExtent l="0" t="0" r="6350" b="0"/>
            <wp:docPr id="159177288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6227469"/>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27700" cy="1835150"/>
                    </a:xfrm>
                    <a:prstGeom prst="rect">
                      <a:avLst/>
                    </a:prstGeom>
                    <a:noFill/>
                    <a:ln>
                      <a:noFill/>
                    </a:ln>
                  </pic:spPr>
                </pic:pic>
              </a:graphicData>
            </a:graphic>
          </wp:inline>
        </w:drawing>
      </w:r>
    </w:p>
    <w:p w14:paraId="66E709DD" w14:textId="61969EA1" w:rsidR="00963B4F" w:rsidRPr="00140691" w:rsidRDefault="00963B4F" w:rsidP="00963B4F">
      <w:pPr>
        <w:pStyle w:val="Caption"/>
      </w:pPr>
      <w:bookmarkStart w:id="56" w:name="_Toc145598591"/>
      <w:r w:rsidRPr="00140691">
        <w:t xml:space="preserve">Listing </w:t>
      </w:r>
      <w:r w:rsidRPr="00140691">
        <w:fldChar w:fldCharType="begin"/>
      </w:r>
      <w:r w:rsidRPr="00140691">
        <w:instrText xml:space="preserve"> STYLEREF 1 \s </w:instrText>
      </w:r>
      <w:r w:rsidRPr="00140691">
        <w:fldChar w:fldCharType="separate"/>
      </w:r>
      <w:r w:rsidR="008C49C3">
        <w:rPr>
          <w:noProof/>
        </w:rPr>
        <w:t>4</w:t>
      </w:r>
      <w:r w:rsidRPr="00140691">
        <w:fldChar w:fldCharType="end"/>
      </w:r>
      <w:r w:rsidRPr="00140691">
        <w:t>.</w:t>
      </w:r>
      <w:r w:rsidRPr="00140691">
        <w:fldChar w:fldCharType="begin"/>
      </w:r>
      <w:r w:rsidRPr="00140691">
        <w:instrText xml:space="preserve"> SEQ Listing \* ARABIC \s 1 </w:instrText>
      </w:r>
      <w:r w:rsidRPr="00140691">
        <w:fldChar w:fldCharType="separate"/>
      </w:r>
      <w:r w:rsidR="008C49C3">
        <w:rPr>
          <w:noProof/>
        </w:rPr>
        <w:t>1</w:t>
      </w:r>
      <w:r w:rsidRPr="00140691">
        <w:fldChar w:fldCharType="end"/>
      </w:r>
      <w:r w:rsidRPr="00140691">
        <w:t xml:space="preserve"> Importing Libraries</w:t>
      </w:r>
      <w:bookmarkEnd w:id="56"/>
    </w:p>
    <w:p w14:paraId="48724A63" w14:textId="77777777" w:rsidR="00963B4F" w:rsidRPr="00140691" w:rsidRDefault="00963B4F" w:rsidP="00963B4F">
      <w:pPr>
        <w:pStyle w:val="Heading2"/>
        <w:numPr>
          <w:ilvl w:val="1"/>
          <w:numId w:val="2"/>
        </w:numPr>
      </w:pPr>
      <w:bookmarkStart w:id="57" w:name="_Toc141257654"/>
      <w:bookmarkStart w:id="58" w:name="_Toc145604082"/>
      <w:r w:rsidRPr="00140691">
        <w:t>Data Loading</w:t>
      </w:r>
      <w:bookmarkEnd w:id="57"/>
      <w:bookmarkEnd w:id="58"/>
    </w:p>
    <w:p w14:paraId="639C8F68" w14:textId="77777777" w:rsidR="00963B4F" w:rsidRPr="00140691" w:rsidRDefault="00963B4F" w:rsidP="00963B4F">
      <w:r w:rsidRPr="00140691">
        <w:t>To load the dataset, the author leveraged the Pandas library and accomplished this task using the command pd.read_csv</w:t>
      </w:r>
    </w:p>
    <w:p w14:paraId="083661A6" w14:textId="72F8EB9B" w:rsidR="00963B4F" w:rsidRPr="00140691" w:rsidRDefault="00963B4F" w:rsidP="00963B4F">
      <w:pPr>
        <w:keepNext/>
        <w:jc w:val="center"/>
      </w:pPr>
      <w:r w:rsidRPr="00140691">
        <w:rPr>
          <w:noProof/>
          <w14:ligatures w14:val="standardContextual"/>
        </w:rPr>
        <w:drawing>
          <wp:inline distT="0" distB="0" distL="0" distR="0" wp14:anchorId="52739ADC" wp14:editId="7F20E07B">
            <wp:extent cx="5731510" cy="224790"/>
            <wp:effectExtent l="0" t="0" r="2540" b="3810"/>
            <wp:docPr id="75695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69521" name=""/>
                    <pic:cNvPicPr/>
                  </pic:nvPicPr>
                  <pic:blipFill>
                    <a:blip r:embed="rId13"/>
                    <a:stretch>
                      <a:fillRect/>
                    </a:stretch>
                  </pic:blipFill>
                  <pic:spPr>
                    <a:xfrm>
                      <a:off x="0" y="0"/>
                      <a:ext cx="5731510" cy="224790"/>
                    </a:xfrm>
                    <a:prstGeom prst="rect">
                      <a:avLst/>
                    </a:prstGeom>
                  </pic:spPr>
                </pic:pic>
              </a:graphicData>
            </a:graphic>
          </wp:inline>
        </w:drawing>
      </w:r>
    </w:p>
    <w:p w14:paraId="294CE11E" w14:textId="0138D2AD" w:rsidR="00963B4F" w:rsidRPr="00140691" w:rsidRDefault="00963B4F" w:rsidP="00963B4F">
      <w:pPr>
        <w:pStyle w:val="Caption"/>
      </w:pPr>
      <w:bookmarkStart w:id="59" w:name="_Toc145598592"/>
      <w:r w:rsidRPr="00140691">
        <w:t xml:space="preserve">Listing </w:t>
      </w:r>
      <w:r w:rsidRPr="00140691">
        <w:fldChar w:fldCharType="begin"/>
      </w:r>
      <w:r w:rsidRPr="00140691">
        <w:instrText xml:space="preserve"> STYLEREF 1 \s </w:instrText>
      </w:r>
      <w:r w:rsidRPr="00140691">
        <w:fldChar w:fldCharType="separate"/>
      </w:r>
      <w:r w:rsidR="008C49C3">
        <w:rPr>
          <w:noProof/>
        </w:rPr>
        <w:t>4</w:t>
      </w:r>
      <w:r w:rsidRPr="00140691">
        <w:fldChar w:fldCharType="end"/>
      </w:r>
      <w:r w:rsidRPr="00140691">
        <w:t>.</w:t>
      </w:r>
      <w:r w:rsidRPr="00140691">
        <w:fldChar w:fldCharType="begin"/>
      </w:r>
      <w:r w:rsidRPr="00140691">
        <w:instrText xml:space="preserve"> SEQ Listing \* ARABIC \s 1 </w:instrText>
      </w:r>
      <w:r w:rsidRPr="00140691">
        <w:fldChar w:fldCharType="separate"/>
      </w:r>
      <w:r w:rsidR="008C49C3">
        <w:rPr>
          <w:noProof/>
        </w:rPr>
        <w:t>2</w:t>
      </w:r>
      <w:r w:rsidRPr="00140691">
        <w:fldChar w:fldCharType="end"/>
      </w:r>
      <w:r w:rsidRPr="00140691">
        <w:t xml:space="preserve"> Read the CSV file</w:t>
      </w:r>
      <w:bookmarkEnd w:id="59"/>
    </w:p>
    <w:p w14:paraId="0564FE24" w14:textId="75049D45" w:rsidR="00963B4F" w:rsidRPr="00140691" w:rsidRDefault="00963B4F" w:rsidP="00963B4F">
      <w:r w:rsidRPr="00140691">
        <w:t xml:space="preserve">Listing 4.2 shows the loading of the required dataset into Jupiter notebook for loading the dataset into Jupiter notebook have the provide the specific path. After providing the specific </w:t>
      </w:r>
      <w:r w:rsidRPr="00140691">
        <w:lastRenderedPageBreak/>
        <w:t xml:space="preserve">path it will load into the required notebook otherwise will get the error. After loading the </w:t>
      </w:r>
      <w:r w:rsidR="00F139BC" w:rsidRPr="00140691">
        <w:t>dataset,</w:t>
      </w:r>
      <w:r w:rsidRPr="00140691">
        <w:t xml:space="preserve"> the following steps are explained in below. </w:t>
      </w:r>
    </w:p>
    <w:p w14:paraId="0E764E13" w14:textId="77777777" w:rsidR="00963B4F" w:rsidRPr="00140691" w:rsidRDefault="00963B4F" w:rsidP="00963B4F">
      <w:pPr>
        <w:keepNext/>
        <w:jc w:val="center"/>
      </w:pPr>
      <w:r w:rsidRPr="00140691">
        <w:rPr>
          <w:noProof/>
          <w:lang w:val="en-US"/>
        </w:rPr>
        <w:drawing>
          <wp:inline distT="0" distB="0" distL="0" distR="0" wp14:anchorId="1598FDEF" wp14:editId="29527FBC">
            <wp:extent cx="5731510" cy="2269490"/>
            <wp:effectExtent l="0" t="0" r="2540" b="0"/>
            <wp:docPr id="1920845124"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2269490"/>
                    </a:xfrm>
                    <a:prstGeom prst="rect">
                      <a:avLst/>
                    </a:prstGeom>
                    <a:noFill/>
                    <a:ln>
                      <a:noFill/>
                    </a:ln>
                  </pic:spPr>
                </pic:pic>
              </a:graphicData>
            </a:graphic>
          </wp:inline>
        </w:drawing>
      </w:r>
    </w:p>
    <w:p w14:paraId="6B9DDBB5" w14:textId="0A146927" w:rsidR="00963B4F" w:rsidRPr="00140691" w:rsidRDefault="00963B4F" w:rsidP="00963B4F">
      <w:pPr>
        <w:pStyle w:val="Caption"/>
      </w:pPr>
      <w:bookmarkStart w:id="60" w:name="_Toc145598571"/>
      <w:r w:rsidRPr="00140691">
        <w:t xml:space="preserve">Figure </w:t>
      </w:r>
      <w:r w:rsidRPr="00140691">
        <w:fldChar w:fldCharType="begin"/>
      </w:r>
      <w:r w:rsidRPr="00140691">
        <w:instrText xml:space="preserve"> STYLEREF 1 \s </w:instrText>
      </w:r>
      <w:r w:rsidRPr="00140691">
        <w:fldChar w:fldCharType="separate"/>
      </w:r>
      <w:r w:rsidR="008C49C3">
        <w:rPr>
          <w:noProof/>
        </w:rPr>
        <w:t>4</w:t>
      </w:r>
      <w:r w:rsidRPr="00140691">
        <w:fldChar w:fldCharType="end"/>
      </w:r>
      <w:r w:rsidRPr="00140691">
        <w:t>.</w:t>
      </w:r>
      <w:r w:rsidRPr="00140691">
        <w:fldChar w:fldCharType="begin"/>
      </w:r>
      <w:r w:rsidRPr="00140691">
        <w:instrText xml:space="preserve"> SEQ Figure \* ARABIC \s 1 </w:instrText>
      </w:r>
      <w:r w:rsidRPr="00140691">
        <w:fldChar w:fldCharType="separate"/>
      </w:r>
      <w:r w:rsidR="008C49C3">
        <w:rPr>
          <w:noProof/>
        </w:rPr>
        <w:t>1</w:t>
      </w:r>
      <w:r w:rsidRPr="00140691">
        <w:fldChar w:fldCharType="end"/>
      </w:r>
      <w:r w:rsidRPr="00140691">
        <w:t xml:space="preserve"> First five rows of the dataset</w:t>
      </w:r>
      <w:bookmarkEnd w:id="60"/>
    </w:p>
    <w:p w14:paraId="2202A06C" w14:textId="77777777" w:rsidR="00963B4F" w:rsidRPr="00140691" w:rsidRDefault="00963B4F" w:rsidP="00963B4F">
      <w:r w:rsidRPr="00140691">
        <w:t>Fig. 4.1 displays the first five rows of the dataset. It can be displayed by using the head method.</w:t>
      </w:r>
    </w:p>
    <w:p w14:paraId="59D117D7" w14:textId="77777777" w:rsidR="00963B4F" w:rsidRPr="00140691" w:rsidRDefault="00963B4F" w:rsidP="00963B4F">
      <w:pPr>
        <w:pStyle w:val="Heading2"/>
        <w:numPr>
          <w:ilvl w:val="1"/>
          <w:numId w:val="2"/>
        </w:numPr>
      </w:pPr>
      <w:bookmarkStart w:id="61" w:name="_Toc145604083"/>
      <w:r w:rsidRPr="00140691">
        <w:t>Data description</w:t>
      </w:r>
      <w:bookmarkEnd w:id="61"/>
    </w:p>
    <w:p w14:paraId="458C6D52" w14:textId="252765C3" w:rsidR="00963B4F" w:rsidRPr="00140691" w:rsidRDefault="000406A6" w:rsidP="00963B4F">
      <w:pPr>
        <w:pStyle w:val="paragraph"/>
        <w:spacing w:line="360" w:lineRule="auto"/>
        <w:jc w:val="both"/>
        <w:rPr>
          <w:rFonts w:eastAsiaTheme="minorHAnsi" w:cstheme="minorBidi"/>
          <w:szCs w:val="22"/>
          <w:lang w:val="en-GB" w:eastAsia="en-US"/>
        </w:rPr>
      </w:pPr>
      <w:r>
        <w:rPr>
          <w:rFonts w:eastAsiaTheme="minorHAnsi" w:cstheme="minorBidi"/>
          <w:szCs w:val="22"/>
          <w:lang w:val="en-GB" w:eastAsia="en-US"/>
        </w:rPr>
        <w:t xml:space="preserve">   </w:t>
      </w:r>
      <w:r w:rsidR="00963B4F" w:rsidRPr="00140691">
        <w:rPr>
          <w:rFonts w:eastAsiaTheme="minorHAnsi" w:cstheme="minorBidi"/>
          <w:szCs w:val="22"/>
          <w:lang w:val="en-GB" w:eastAsia="en-US"/>
        </w:rPr>
        <w:t>Upon importing the dataset, the author engaged with specific attributes and commands to swiftly gain insights into its characteristics. The 'shape' attribute proved invaluable in determining the dataset's dimensions, revealing the count of rows and columns. Additionally, the 'info()' command provided a comprehensive overview of the data types associated with each feature. To garner a broader understanding of the dataset's attributes, the 'describe' function was employed, furnishing key statistical information. This included measures like mean, standard deviation, minimum, and maximum values, aiding in grasping the data's distribution and variability.</w:t>
      </w:r>
    </w:p>
    <w:p w14:paraId="374AB0F1" w14:textId="2FA02894" w:rsidR="00963B4F" w:rsidRPr="00140691" w:rsidRDefault="000406A6" w:rsidP="00963B4F">
      <w:pPr>
        <w:pStyle w:val="paragraph"/>
        <w:spacing w:line="360" w:lineRule="auto"/>
        <w:jc w:val="both"/>
        <w:rPr>
          <w:rFonts w:eastAsiaTheme="minorHAnsi" w:cstheme="minorBidi"/>
          <w:szCs w:val="22"/>
          <w:lang w:val="en-GB" w:eastAsia="en-US"/>
        </w:rPr>
      </w:pPr>
      <w:r>
        <w:rPr>
          <w:rFonts w:eastAsiaTheme="minorHAnsi" w:cstheme="minorBidi"/>
          <w:szCs w:val="22"/>
          <w:lang w:val="en-GB" w:eastAsia="en-US"/>
        </w:rPr>
        <w:t xml:space="preserve">    </w:t>
      </w:r>
      <w:r w:rsidR="00963B4F" w:rsidRPr="00140691">
        <w:rPr>
          <w:rFonts w:eastAsiaTheme="minorHAnsi" w:cstheme="minorBidi"/>
          <w:szCs w:val="22"/>
          <w:lang w:val="en-GB" w:eastAsia="en-US"/>
        </w:rPr>
        <w:t>The 'head' command played a pivotal role by unveiling the initial five rows of the dataset. This initial glimpse allowed for a quick assessment of the data's structure and provided a foundation for further exploration. Moreover, the 'duplicated()' command was utilized to scrutinize the dataset for any duplicate values. This step is crucial in ensuring data integrity and identifying potential redundancies that might skew analyses or models. By executing these operations, the author laid a solid foundation for a thorough and informed analysis of the dataset.</w:t>
      </w:r>
    </w:p>
    <w:p w14:paraId="4772D256" w14:textId="77777777" w:rsidR="00963B4F" w:rsidRPr="00140691" w:rsidRDefault="00963B4F" w:rsidP="00963B4F">
      <w:pPr>
        <w:pStyle w:val="paragraph"/>
        <w:spacing w:line="360" w:lineRule="auto"/>
        <w:jc w:val="center"/>
        <w:rPr>
          <w:rFonts w:eastAsiaTheme="minorHAnsi" w:cstheme="minorBidi"/>
          <w:szCs w:val="22"/>
          <w:lang w:val="en-GB" w:eastAsia="en-US"/>
        </w:rPr>
      </w:pPr>
      <w:r w:rsidRPr="00140691">
        <w:rPr>
          <w:rFonts w:eastAsiaTheme="minorHAnsi" w:cstheme="minorBidi"/>
          <w:noProof/>
          <w:szCs w:val="22"/>
          <w:lang w:val="en-US" w:eastAsia="en-US"/>
        </w:rPr>
        <w:lastRenderedPageBreak/>
        <w:drawing>
          <wp:inline distT="0" distB="0" distL="0" distR="0" wp14:anchorId="5CFB14D4" wp14:editId="275AF870">
            <wp:extent cx="5372100" cy="1168400"/>
            <wp:effectExtent l="0" t="0" r="0" b="0"/>
            <wp:docPr id="1523800689"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9981368"/>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372100" cy="1168400"/>
                    </a:xfrm>
                    <a:prstGeom prst="rect">
                      <a:avLst/>
                    </a:prstGeom>
                    <a:noFill/>
                    <a:ln>
                      <a:noFill/>
                    </a:ln>
                  </pic:spPr>
                </pic:pic>
              </a:graphicData>
            </a:graphic>
          </wp:inline>
        </w:drawing>
      </w:r>
    </w:p>
    <w:p w14:paraId="1AFBFD58" w14:textId="4496B4AF" w:rsidR="00963B4F" w:rsidRPr="00140691" w:rsidRDefault="00963B4F" w:rsidP="00963B4F">
      <w:pPr>
        <w:pStyle w:val="Caption"/>
      </w:pPr>
      <w:bookmarkStart w:id="62" w:name="_Toc145598572"/>
      <w:r w:rsidRPr="00140691">
        <w:t xml:space="preserve">Figure </w:t>
      </w:r>
      <w:r w:rsidRPr="00140691">
        <w:fldChar w:fldCharType="begin"/>
      </w:r>
      <w:r w:rsidRPr="00140691">
        <w:instrText xml:space="preserve"> STYLEREF 1 \s </w:instrText>
      </w:r>
      <w:r w:rsidRPr="00140691">
        <w:fldChar w:fldCharType="separate"/>
      </w:r>
      <w:r w:rsidR="008C49C3">
        <w:rPr>
          <w:noProof/>
        </w:rPr>
        <w:t>4</w:t>
      </w:r>
      <w:r w:rsidRPr="00140691">
        <w:fldChar w:fldCharType="end"/>
      </w:r>
      <w:r w:rsidRPr="00140691">
        <w:t>.</w:t>
      </w:r>
      <w:r w:rsidRPr="00140691">
        <w:fldChar w:fldCharType="begin"/>
      </w:r>
      <w:r w:rsidRPr="00140691">
        <w:instrText xml:space="preserve"> SEQ Figure \* ARABIC \s 1 </w:instrText>
      </w:r>
      <w:r w:rsidRPr="00140691">
        <w:fldChar w:fldCharType="separate"/>
      </w:r>
      <w:r w:rsidR="008C49C3">
        <w:rPr>
          <w:noProof/>
        </w:rPr>
        <w:t>2</w:t>
      </w:r>
      <w:r w:rsidRPr="00140691">
        <w:fldChar w:fldCharType="end"/>
      </w:r>
      <w:r w:rsidRPr="00140691">
        <w:t>Available columns</w:t>
      </w:r>
      <w:bookmarkEnd w:id="62"/>
    </w:p>
    <w:p w14:paraId="5032D31D" w14:textId="77777777" w:rsidR="00963B4F" w:rsidRPr="00140691" w:rsidRDefault="00963B4F" w:rsidP="00963B4F">
      <w:r w:rsidRPr="00140691">
        <w:rPr>
          <w:iCs/>
          <w:szCs w:val="18"/>
        </w:rPr>
        <w:t>Fig 4.2</w:t>
      </w:r>
      <w:r w:rsidRPr="00140691">
        <w:t xml:space="preserve"> displays the all the available columns in the given dataset. There are 12 columns available in the given dataset. Out of all the columns based on the problem statement need to find out the airline sentiment analysis using the NLP techniques. For that need only two columns there are text and airline sentiment columns.</w:t>
      </w:r>
    </w:p>
    <w:p w14:paraId="48D9D793" w14:textId="77777777" w:rsidR="00963B4F" w:rsidRPr="00140691" w:rsidRDefault="00963B4F" w:rsidP="00963B4F">
      <w:pPr>
        <w:jc w:val="center"/>
      </w:pPr>
      <w:r w:rsidRPr="00140691">
        <w:rPr>
          <w:noProof/>
          <w:lang w:val="en-US"/>
        </w:rPr>
        <w:drawing>
          <wp:inline distT="0" distB="0" distL="0" distR="0" wp14:anchorId="67F997FC" wp14:editId="6D487A55">
            <wp:extent cx="863600" cy="615950"/>
            <wp:effectExtent l="0" t="0" r="0" b="0"/>
            <wp:docPr id="1399755842"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863600" cy="615950"/>
                    </a:xfrm>
                    <a:prstGeom prst="rect">
                      <a:avLst/>
                    </a:prstGeom>
                    <a:noFill/>
                    <a:ln>
                      <a:noFill/>
                    </a:ln>
                  </pic:spPr>
                </pic:pic>
              </a:graphicData>
            </a:graphic>
          </wp:inline>
        </w:drawing>
      </w:r>
    </w:p>
    <w:p w14:paraId="68300CA6" w14:textId="7EF42AF7" w:rsidR="00963B4F" w:rsidRPr="00140691" w:rsidRDefault="00963B4F" w:rsidP="00963B4F">
      <w:pPr>
        <w:pStyle w:val="Caption"/>
      </w:pPr>
      <w:bookmarkStart w:id="63" w:name="_Hlk141103946"/>
      <w:bookmarkStart w:id="64" w:name="_Toc145598573"/>
      <w:r w:rsidRPr="00140691">
        <w:t xml:space="preserve">Figure </w:t>
      </w:r>
      <w:r w:rsidRPr="00140691">
        <w:fldChar w:fldCharType="begin"/>
      </w:r>
      <w:r w:rsidRPr="00140691">
        <w:instrText xml:space="preserve"> STYLEREF 1 \s </w:instrText>
      </w:r>
      <w:r w:rsidRPr="00140691">
        <w:fldChar w:fldCharType="separate"/>
      </w:r>
      <w:r w:rsidR="008C49C3">
        <w:rPr>
          <w:noProof/>
        </w:rPr>
        <w:t>4</w:t>
      </w:r>
      <w:r w:rsidRPr="00140691">
        <w:fldChar w:fldCharType="end"/>
      </w:r>
      <w:r w:rsidRPr="00140691">
        <w:t>.</w:t>
      </w:r>
      <w:r w:rsidRPr="00140691">
        <w:fldChar w:fldCharType="begin"/>
      </w:r>
      <w:r w:rsidRPr="00140691">
        <w:instrText xml:space="preserve"> SEQ Figure \* ARABIC \s 1 </w:instrText>
      </w:r>
      <w:r w:rsidRPr="00140691">
        <w:fldChar w:fldCharType="separate"/>
      </w:r>
      <w:r w:rsidR="008C49C3">
        <w:rPr>
          <w:noProof/>
        </w:rPr>
        <w:t>3</w:t>
      </w:r>
      <w:r w:rsidRPr="00140691">
        <w:fldChar w:fldCharType="end"/>
      </w:r>
      <w:bookmarkEnd w:id="63"/>
      <w:r w:rsidRPr="00140691">
        <w:t>shape of the dataset</w:t>
      </w:r>
      <w:bookmarkEnd w:id="64"/>
    </w:p>
    <w:p w14:paraId="16622BE0" w14:textId="77777777" w:rsidR="00963B4F" w:rsidRPr="00140691" w:rsidRDefault="00963B4F" w:rsidP="00963B4F">
      <w:r w:rsidRPr="00140691">
        <w:t>Fig. 4.3 shows the shape of the dataset it displays how many numbers of columns and rows are present in the given dataset.</w:t>
      </w:r>
    </w:p>
    <w:p w14:paraId="4F39F59C" w14:textId="7AE487E7" w:rsidR="00963B4F" w:rsidRPr="00140691" w:rsidRDefault="003F472B" w:rsidP="00963B4F">
      <w:pPr>
        <w:rPr>
          <w:b/>
        </w:rPr>
      </w:pPr>
      <w:r w:rsidRPr="00140691">
        <w:rPr>
          <w:b/>
        </w:rPr>
        <w:t>Info method</w:t>
      </w:r>
    </w:p>
    <w:p w14:paraId="7D903537" w14:textId="321EF21B" w:rsidR="00963B4F" w:rsidRPr="00140691" w:rsidRDefault="000406A6" w:rsidP="00963B4F">
      <w:r>
        <w:t xml:space="preserve">   </w:t>
      </w:r>
      <w:r w:rsidR="00963B4F" w:rsidRPr="00140691">
        <w:t xml:space="preserve">In </w:t>
      </w:r>
      <w:r w:rsidR="00E20139">
        <w:t>ML</w:t>
      </w:r>
      <w:r w:rsidR="00963B4F" w:rsidRPr="00140691">
        <w:t xml:space="preserve">workflows, the info() method is a crucial tool primarily used in data pre-processing, especially when working with structured data using libraries like Pandas. It plays a important role in understanding and preparing the dataset before training a model. When applied to a Pandas Data Frame, info() provides a concise summary of the dataset, offering key insights such as the number of non-null entries in each column and their respective data types. This information is essential for discerning the nature of features, distinguishing between categorical and numerical variables. Additionally, the method helps in swiftly identifying columns with missing values, a critical step in data cleaning. By providing an estimate of memory usage, it assists in optimizing memory efficiency, particularly with large datasets. Furthermore, info() serves as a check for data integrity, enabling practitioners to spot inconsistencies or missing values that may require further attention. Overall, info() stands as a foundational step in the </w:t>
      </w:r>
      <w:r w:rsidR="00E20139">
        <w:t>ML</w:t>
      </w:r>
      <w:r w:rsidR="00963B4F" w:rsidRPr="00140691">
        <w:t>pipeline, empowering data scientists and practitioners to make informed decisions about how to best utilize and preprocess the dataset for training robust and accurate models</w:t>
      </w:r>
    </w:p>
    <w:p w14:paraId="20566D21" w14:textId="77777777" w:rsidR="00963B4F" w:rsidRPr="00140691" w:rsidRDefault="00963B4F" w:rsidP="00963B4F">
      <w:pPr>
        <w:rPr>
          <w:b/>
        </w:rPr>
      </w:pPr>
    </w:p>
    <w:p w14:paraId="2EA53F11" w14:textId="77777777" w:rsidR="00963B4F" w:rsidRPr="00140691" w:rsidRDefault="00963B4F" w:rsidP="00963B4F"/>
    <w:p w14:paraId="14712BDF" w14:textId="77777777" w:rsidR="00963B4F" w:rsidRPr="00140691" w:rsidRDefault="00963B4F" w:rsidP="00963B4F">
      <w:pPr>
        <w:jc w:val="center"/>
      </w:pPr>
      <w:r w:rsidRPr="00140691">
        <w:rPr>
          <w:noProof/>
          <w:lang w:val="en-US"/>
        </w:rPr>
        <w:drawing>
          <wp:inline distT="0" distB="0" distL="0" distR="0" wp14:anchorId="1089FC47" wp14:editId="189FEAC4">
            <wp:extent cx="4406900" cy="3467100"/>
            <wp:effectExtent l="0" t="0" r="0" b="0"/>
            <wp:docPr id="1275403276"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406900" cy="3467100"/>
                    </a:xfrm>
                    <a:prstGeom prst="rect">
                      <a:avLst/>
                    </a:prstGeom>
                    <a:noFill/>
                    <a:ln>
                      <a:noFill/>
                    </a:ln>
                  </pic:spPr>
                </pic:pic>
              </a:graphicData>
            </a:graphic>
          </wp:inline>
        </w:drawing>
      </w:r>
    </w:p>
    <w:p w14:paraId="54ACC26F" w14:textId="58F92ADF" w:rsidR="00963B4F" w:rsidRPr="00140691" w:rsidRDefault="00963B4F" w:rsidP="00963B4F">
      <w:pPr>
        <w:pStyle w:val="Caption"/>
      </w:pPr>
      <w:bookmarkStart w:id="65" w:name="_Toc145598574"/>
      <w:r w:rsidRPr="00140691">
        <w:t xml:space="preserve">Figure </w:t>
      </w:r>
      <w:r w:rsidRPr="00140691">
        <w:fldChar w:fldCharType="begin"/>
      </w:r>
      <w:r w:rsidRPr="00140691">
        <w:instrText xml:space="preserve"> STYLEREF 1 \s </w:instrText>
      </w:r>
      <w:r w:rsidRPr="00140691">
        <w:fldChar w:fldCharType="separate"/>
      </w:r>
      <w:r w:rsidR="008C49C3">
        <w:rPr>
          <w:noProof/>
        </w:rPr>
        <w:t>4</w:t>
      </w:r>
      <w:r w:rsidRPr="00140691">
        <w:fldChar w:fldCharType="end"/>
      </w:r>
      <w:r w:rsidRPr="00140691">
        <w:t>.</w:t>
      </w:r>
      <w:r w:rsidRPr="00140691">
        <w:fldChar w:fldCharType="begin"/>
      </w:r>
      <w:r w:rsidRPr="00140691">
        <w:instrText xml:space="preserve"> SEQ Figure \* ARABIC \s 1 </w:instrText>
      </w:r>
      <w:r w:rsidRPr="00140691">
        <w:fldChar w:fldCharType="separate"/>
      </w:r>
      <w:r w:rsidR="008C49C3">
        <w:rPr>
          <w:noProof/>
        </w:rPr>
        <w:t>4</w:t>
      </w:r>
      <w:r w:rsidRPr="00140691">
        <w:fldChar w:fldCharType="end"/>
      </w:r>
      <w:r w:rsidRPr="00140691">
        <w:t xml:space="preserve"> Information of the dataset</w:t>
      </w:r>
      <w:bookmarkEnd w:id="65"/>
    </w:p>
    <w:p w14:paraId="02ABED8D" w14:textId="77777777" w:rsidR="00963B4F" w:rsidRPr="00140691" w:rsidRDefault="00963B4F" w:rsidP="00963B4F">
      <w:r w:rsidRPr="00140691">
        <w:t>Fig. 4.4 displays the complete information about the dataset it displays the non-null values data types of the columns etc.</w:t>
      </w:r>
    </w:p>
    <w:p w14:paraId="18C4E9CE" w14:textId="77777777" w:rsidR="00963B4F" w:rsidRPr="00140691" w:rsidRDefault="00963B4F" w:rsidP="00963B4F">
      <w:pPr>
        <w:rPr>
          <w:b/>
        </w:rPr>
      </w:pPr>
      <w:r w:rsidRPr="00140691">
        <w:rPr>
          <w:b/>
        </w:rPr>
        <w:t>Describe method</w:t>
      </w:r>
    </w:p>
    <w:p w14:paraId="554A446D" w14:textId="594C7C38" w:rsidR="00963B4F" w:rsidRPr="00140691" w:rsidRDefault="000406A6" w:rsidP="00963B4F">
      <w:r>
        <w:t xml:space="preserve">    </w:t>
      </w:r>
      <w:r w:rsidR="00963B4F" w:rsidRPr="00140691">
        <w:t xml:space="preserve">The describe method in </w:t>
      </w:r>
      <w:r w:rsidR="00D65432">
        <w:t>ML</w:t>
      </w:r>
      <w:r w:rsidR="00963B4F" w:rsidRPr="00140691">
        <w:t xml:space="preserve">, specifically within the context of Python's Pandas library, is a fundamental tool for gaining statistical insights about a dataset. When applied to a Data Frame, which is a primary data structure in </w:t>
      </w:r>
      <w:r w:rsidR="00D65432">
        <w:t>ML</w:t>
      </w:r>
      <w:r w:rsidR="00963B4F" w:rsidRPr="00140691">
        <w:t xml:space="preserve">, the "describe" method provides summary statistics for each numerical column. These statistics include measures like mean, standard deviation, minimum, maximum, and quartile values, which offer a snapshot of the distribution and central tendencies of the data. </w:t>
      </w:r>
    </w:p>
    <w:p w14:paraId="1D2FEA1C" w14:textId="77777777" w:rsidR="00963B4F" w:rsidRPr="00140691" w:rsidRDefault="00963B4F" w:rsidP="00963B4F">
      <w:pPr>
        <w:tabs>
          <w:tab w:val="left" w:pos="3900"/>
        </w:tabs>
        <w:jc w:val="center"/>
      </w:pPr>
      <w:r w:rsidRPr="00140691">
        <w:rPr>
          <w:noProof/>
          <w:lang w:val="en-US"/>
        </w:rPr>
        <w:lastRenderedPageBreak/>
        <w:drawing>
          <wp:inline distT="0" distB="0" distL="0" distR="0" wp14:anchorId="49FE12CE" wp14:editId="33244C1E">
            <wp:extent cx="4845050" cy="2705100"/>
            <wp:effectExtent l="0" t="0" r="0" b="0"/>
            <wp:docPr id="227773980"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845050" cy="2705100"/>
                    </a:xfrm>
                    <a:prstGeom prst="rect">
                      <a:avLst/>
                    </a:prstGeom>
                    <a:noFill/>
                    <a:ln>
                      <a:noFill/>
                    </a:ln>
                  </pic:spPr>
                </pic:pic>
              </a:graphicData>
            </a:graphic>
          </wp:inline>
        </w:drawing>
      </w:r>
    </w:p>
    <w:p w14:paraId="5234E5D9" w14:textId="7D90E43F" w:rsidR="00963B4F" w:rsidRPr="00140691" w:rsidRDefault="00963B4F" w:rsidP="00963B4F">
      <w:pPr>
        <w:pStyle w:val="Caption"/>
      </w:pPr>
      <w:bookmarkStart w:id="66" w:name="_Toc145598575"/>
      <w:r w:rsidRPr="00140691">
        <w:t xml:space="preserve">Figure </w:t>
      </w:r>
      <w:r w:rsidRPr="00140691">
        <w:fldChar w:fldCharType="begin"/>
      </w:r>
      <w:r w:rsidRPr="00140691">
        <w:instrText xml:space="preserve"> STYLEREF 1 \s </w:instrText>
      </w:r>
      <w:r w:rsidRPr="00140691">
        <w:fldChar w:fldCharType="separate"/>
      </w:r>
      <w:r w:rsidR="008C49C3">
        <w:rPr>
          <w:noProof/>
        </w:rPr>
        <w:t>4</w:t>
      </w:r>
      <w:r w:rsidRPr="00140691">
        <w:fldChar w:fldCharType="end"/>
      </w:r>
      <w:r w:rsidRPr="00140691">
        <w:t>.</w:t>
      </w:r>
      <w:r w:rsidRPr="00140691">
        <w:fldChar w:fldCharType="begin"/>
      </w:r>
      <w:r w:rsidRPr="00140691">
        <w:instrText xml:space="preserve"> SEQ Figure \* ARABIC \s 1 </w:instrText>
      </w:r>
      <w:r w:rsidRPr="00140691">
        <w:fldChar w:fldCharType="separate"/>
      </w:r>
      <w:r w:rsidR="008C49C3">
        <w:rPr>
          <w:noProof/>
        </w:rPr>
        <w:t>5</w:t>
      </w:r>
      <w:r w:rsidRPr="00140691">
        <w:fldChar w:fldCharType="end"/>
      </w:r>
      <w:r w:rsidRPr="00140691">
        <w:t xml:space="preserve"> statistical information about the dataset</w:t>
      </w:r>
      <w:bookmarkEnd w:id="66"/>
    </w:p>
    <w:p w14:paraId="5262A014" w14:textId="77777777" w:rsidR="00963B4F" w:rsidRPr="00140691" w:rsidRDefault="00963B4F" w:rsidP="00963B4F">
      <w:r w:rsidRPr="00140691">
        <w:t>Fig. 4.5 displays the descriptive statistical information of the dataset it displays the min and maximum values percentile values and also displays the mean count and std values. This information will be useful for data analysis and exploration.</w:t>
      </w:r>
    </w:p>
    <w:p w14:paraId="2CA40ED6" w14:textId="77777777" w:rsidR="00963B4F" w:rsidRPr="00140691" w:rsidRDefault="00963B4F" w:rsidP="00963B4F">
      <w:pPr>
        <w:jc w:val="center"/>
      </w:pPr>
      <w:r w:rsidRPr="00140691">
        <w:rPr>
          <w:noProof/>
          <w:lang w:val="en-US"/>
        </w:rPr>
        <w:drawing>
          <wp:inline distT="0" distB="0" distL="0" distR="0" wp14:anchorId="1288E83A" wp14:editId="2941BDEE">
            <wp:extent cx="3130550" cy="2476500"/>
            <wp:effectExtent l="0" t="0" r="0" b="0"/>
            <wp:docPr id="796137155"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3130550" cy="2476500"/>
                    </a:xfrm>
                    <a:prstGeom prst="rect">
                      <a:avLst/>
                    </a:prstGeom>
                    <a:noFill/>
                    <a:ln>
                      <a:noFill/>
                    </a:ln>
                  </pic:spPr>
                </pic:pic>
              </a:graphicData>
            </a:graphic>
          </wp:inline>
        </w:drawing>
      </w:r>
    </w:p>
    <w:p w14:paraId="2CD9ECFA" w14:textId="6C03A1D1" w:rsidR="00963B4F" w:rsidRPr="00140691" w:rsidRDefault="00963B4F" w:rsidP="00963B4F">
      <w:pPr>
        <w:pStyle w:val="Caption"/>
        <w:rPr>
          <w:bCs/>
        </w:rPr>
      </w:pPr>
      <w:bookmarkStart w:id="67" w:name="_Toc145598576"/>
      <w:r w:rsidRPr="00140691">
        <w:t xml:space="preserve">Figure </w:t>
      </w:r>
      <w:r w:rsidRPr="00140691">
        <w:fldChar w:fldCharType="begin"/>
      </w:r>
      <w:r w:rsidRPr="00140691">
        <w:instrText xml:space="preserve"> STYLEREF 1 \s </w:instrText>
      </w:r>
      <w:r w:rsidRPr="00140691">
        <w:fldChar w:fldCharType="separate"/>
      </w:r>
      <w:r w:rsidR="008C49C3">
        <w:rPr>
          <w:noProof/>
        </w:rPr>
        <w:t>4</w:t>
      </w:r>
      <w:r w:rsidRPr="00140691">
        <w:fldChar w:fldCharType="end"/>
      </w:r>
      <w:r w:rsidRPr="00140691">
        <w:t>.</w:t>
      </w:r>
      <w:r w:rsidRPr="00140691">
        <w:fldChar w:fldCharType="begin"/>
      </w:r>
      <w:r w:rsidRPr="00140691">
        <w:instrText xml:space="preserve"> SEQ Figure \* ARABIC \s 1 </w:instrText>
      </w:r>
      <w:r w:rsidRPr="00140691">
        <w:fldChar w:fldCharType="separate"/>
      </w:r>
      <w:r w:rsidR="008C49C3">
        <w:rPr>
          <w:noProof/>
        </w:rPr>
        <w:t>6</w:t>
      </w:r>
      <w:r w:rsidRPr="00140691">
        <w:fldChar w:fldCharType="end"/>
      </w:r>
      <w:r w:rsidRPr="00140691">
        <w:rPr>
          <w:bCs/>
        </w:rPr>
        <w:t xml:space="preserve"> Checking the Null Values Count</w:t>
      </w:r>
      <w:bookmarkEnd w:id="67"/>
    </w:p>
    <w:p w14:paraId="3F65065E" w14:textId="77777777" w:rsidR="00963B4F" w:rsidRPr="00140691" w:rsidRDefault="00963B4F" w:rsidP="00963B4F">
      <w:r w:rsidRPr="00140691">
        <w:t>Fig 4.6 provided code the Data Frame for any absent data points and computes the proportion of absent values in each column. It presents the findings in a compact overview, indicating both the quantity of absent values and the corresponding percentage for every column. This insight aids in making decisions about managing missing data during initial data preparation and contributes to comprehending the overall data quality.</w:t>
      </w:r>
    </w:p>
    <w:p w14:paraId="21B20BEF" w14:textId="77777777" w:rsidR="00963B4F" w:rsidRPr="00140691" w:rsidRDefault="00963B4F" w:rsidP="00963B4F">
      <w:pPr>
        <w:tabs>
          <w:tab w:val="left" w:pos="2532"/>
        </w:tabs>
        <w:jc w:val="center"/>
      </w:pPr>
      <w:r w:rsidRPr="00140691">
        <w:rPr>
          <w:noProof/>
          <w:lang w:val="en-US"/>
        </w:rPr>
        <w:lastRenderedPageBreak/>
        <w:drawing>
          <wp:inline distT="0" distB="0" distL="0" distR="0" wp14:anchorId="5A202A87" wp14:editId="1F0C596F">
            <wp:extent cx="3041650" cy="1073150"/>
            <wp:effectExtent l="0" t="0" r="6350" b="0"/>
            <wp:docPr id="205338913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3041650" cy="1073150"/>
                    </a:xfrm>
                    <a:prstGeom prst="rect">
                      <a:avLst/>
                    </a:prstGeom>
                    <a:noFill/>
                    <a:ln>
                      <a:noFill/>
                    </a:ln>
                  </pic:spPr>
                </pic:pic>
              </a:graphicData>
            </a:graphic>
          </wp:inline>
        </w:drawing>
      </w:r>
    </w:p>
    <w:p w14:paraId="468083C0" w14:textId="149A8440" w:rsidR="00963B4F" w:rsidRPr="00140691" w:rsidRDefault="00963B4F" w:rsidP="00963B4F">
      <w:pPr>
        <w:pStyle w:val="Caption"/>
      </w:pPr>
      <w:bookmarkStart w:id="68" w:name="_Toc145598577"/>
      <w:r w:rsidRPr="00140691">
        <w:t xml:space="preserve">Figure </w:t>
      </w:r>
      <w:r w:rsidRPr="00140691">
        <w:fldChar w:fldCharType="begin"/>
      </w:r>
      <w:r w:rsidRPr="00140691">
        <w:instrText xml:space="preserve"> STYLEREF 1 \s </w:instrText>
      </w:r>
      <w:r w:rsidRPr="00140691">
        <w:fldChar w:fldCharType="separate"/>
      </w:r>
      <w:r w:rsidR="008C49C3">
        <w:rPr>
          <w:noProof/>
        </w:rPr>
        <w:t>4</w:t>
      </w:r>
      <w:r w:rsidRPr="00140691">
        <w:fldChar w:fldCharType="end"/>
      </w:r>
      <w:r w:rsidRPr="00140691">
        <w:t>.</w:t>
      </w:r>
      <w:r w:rsidRPr="00140691">
        <w:fldChar w:fldCharType="begin"/>
      </w:r>
      <w:r w:rsidRPr="00140691">
        <w:instrText xml:space="preserve"> SEQ Figure \* ARABIC \s 1 </w:instrText>
      </w:r>
      <w:r w:rsidRPr="00140691">
        <w:fldChar w:fldCharType="separate"/>
      </w:r>
      <w:r w:rsidR="008C49C3">
        <w:rPr>
          <w:noProof/>
        </w:rPr>
        <w:t>7</w:t>
      </w:r>
      <w:r w:rsidRPr="00140691">
        <w:fldChar w:fldCharType="end"/>
      </w:r>
      <w:r w:rsidRPr="00140691">
        <w:t xml:space="preserve"> Unique value of target column</w:t>
      </w:r>
      <w:bookmarkEnd w:id="68"/>
    </w:p>
    <w:p w14:paraId="4B4B31DE" w14:textId="12B7294A" w:rsidR="00963B4F" w:rsidRPr="00140691" w:rsidRDefault="00963B4F" w:rsidP="00963B4F">
      <w:r w:rsidRPr="00140691">
        <w:t>Figure 4.7 displays the frequency distribution of distinct values found in the 'airline_sentiment' column within th</w:t>
      </w:r>
      <w:r w:rsidR="00EB5C44">
        <w:t>e</w:t>
      </w:r>
      <w:r w:rsidRPr="00140691">
        <w:t xml:space="preserve"> </w:t>
      </w:r>
      <w:r w:rsidR="00D66C21" w:rsidRPr="00140691">
        <w:t>Data Frame</w:t>
      </w:r>
      <w:r w:rsidRPr="00140691">
        <w:t>. The result is a Series wherein the index denotes the distinct values in the column (such as positive sentiment, negative sentiment, and neutral sentiment), while the associated values indicate the respective counts of each distinct value. This provides a glimpse into how sentiments are distributed within the 'airline_sentiment' column.</w:t>
      </w:r>
    </w:p>
    <w:p w14:paraId="1EC4F8AD" w14:textId="77777777" w:rsidR="00963B4F" w:rsidRPr="00140691" w:rsidRDefault="00963B4F" w:rsidP="00963B4F">
      <w:pPr>
        <w:rPr>
          <w:b/>
        </w:rPr>
      </w:pPr>
      <w:r w:rsidRPr="00140691">
        <w:rPr>
          <w:b/>
        </w:rPr>
        <w:t>Stemming and lemmatization</w:t>
      </w:r>
    </w:p>
    <w:p w14:paraId="0584D553" w14:textId="7B4B734F" w:rsidR="00963B4F" w:rsidRPr="00140691" w:rsidRDefault="000406A6" w:rsidP="00963B4F">
      <w:pPr>
        <w:rPr>
          <w:b/>
        </w:rPr>
      </w:pPr>
      <w:r>
        <w:t xml:space="preserve">     </w:t>
      </w:r>
      <w:r w:rsidR="00963B4F" w:rsidRPr="00140691">
        <w:t>Stemming and lemmatization are essential techniques in NLP that help streamline text analysis. Stemming involves applying rules to trim off prefixes and suffixes from words, aiming to arrive at their base or root form. This process doesn't always result in valid words, but it's computationally efficient, making it particularly useful in tasks where linguistic exactness is not critical, such as in search engines. Lemmatization, conversely, utilizes linguistic rules and context to transform words into their base form, known as the lemma. Unlike stemming, lemmatization consistently produces valid words in the language. While it offers greater linguistic accuracy, it comes at a computational cost, making it somewhat slower, especially in large-scale applications. The choice between stemming and lemmatization hinges on the specific NLP task at hand, the level of linguistic precision required, and the computational resources available. Both techniques significantly contribute to simplifying the analysis of text data, providing valuable tools for various applications in NLP.</w:t>
      </w:r>
    </w:p>
    <w:p w14:paraId="53F887C6" w14:textId="77777777" w:rsidR="00963B4F" w:rsidRPr="00140691" w:rsidRDefault="00963B4F" w:rsidP="00963B4F">
      <w:pPr>
        <w:keepNext/>
        <w:jc w:val="center"/>
      </w:pPr>
      <w:r w:rsidRPr="00140691">
        <w:rPr>
          <w:noProof/>
          <w:lang w:val="en-US"/>
        </w:rPr>
        <w:drawing>
          <wp:inline distT="0" distB="0" distL="0" distR="0" wp14:anchorId="37CFA961" wp14:editId="34A1AE9A">
            <wp:extent cx="2965450" cy="1860550"/>
            <wp:effectExtent l="0" t="0" r="6350" b="6350"/>
            <wp:docPr id="1057980235"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2965450" cy="1860550"/>
                    </a:xfrm>
                    <a:prstGeom prst="rect">
                      <a:avLst/>
                    </a:prstGeom>
                    <a:noFill/>
                    <a:ln>
                      <a:noFill/>
                    </a:ln>
                  </pic:spPr>
                </pic:pic>
              </a:graphicData>
            </a:graphic>
          </wp:inline>
        </w:drawing>
      </w:r>
    </w:p>
    <w:p w14:paraId="007DA0BC" w14:textId="32594148" w:rsidR="00963B4F" w:rsidRPr="00140691" w:rsidRDefault="00963B4F" w:rsidP="00963B4F">
      <w:pPr>
        <w:pStyle w:val="Caption"/>
      </w:pPr>
      <w:bookmarkStart w:id="69" w:name="_Toc145598593"/>
      <w:r w:rsidRPr="00140691">
        <w:t xml:space="preserve">Listing </w:t>
      </w:r>
      <w:r w:rsidRPr="00140691">
        <w:fldChar w:fldCharType="begin"/>
      </w:r>
      <w:r w:rsidRPr="00140691">
        <w:instrText xml:space="preserve"> STYLEREF 1 \s </w:instrText>
      </w:r>
      <w:r w:rsidRPr="00140691">
        <w:fldChar w:fldCharType="separate"/>
      </w:r>
      <w:r w:rsidR="008C49C3">
        <w:rPr>
          <w:noProof/>
        </w:rPr>
        <w:t>4</w:t>
      </w:r>
      <w:r w:rsidRPr="00140691">
        <w:fldChar w:fldCharType="end"/>
      </w:r>
      <w:r w:rsidRPr="00140691">
        <w:t>.</w:t>
      </w:r>
      <w:r w:rsidRPr="00140691">
        <w:fldChar w:fldCharType="begin"/>
      </w:r>
      <w:r w:rsidRPr="00140691">
        <w:instrText xml:space="preserve"> SEQ Listing \* ARABIC \s 1 </w:instrText>
      </w:r>
      <w:r w:rsidRPr="00140691">
        <w:fldChar w:fldCharType="separate"/>
      </w:r>
      <w:r w:rsidR="008C49C3">
        <w:rPr>
          <w:noProof/>
        </w:rPr>
        <w:t>3</w:t>
      </w:r>
      <w:r w:rsidRPr="00140691">
        <w:fldChar w:fldCharType="end"/>
      </w:r>
      <w:r w:rsidRPr="00140691">
        <w:t xml:space="preserve"> Cleaning the Text Column</w:t>
      </w:r>
      <w:bookmarkEnd w:id="69"/>
    </w:p>
    <w:p w14:paraId="6E8BEBB0" w14:textId="27427B6A" w:rsidR="00963B4F" w:rsidRPr="00140691" w:rsidRDefault="00963B4F" w:rsidP="00963B4F">
      <w:r w:rsidRPr="00140691">
        <w:lastRenderedPageBreak/>
        <w:t xml:space="preserve">Listing 4.3 shows the code processes each text in the "text" column of the "data" dataset by converting it to lowercase, removing non-alphabetic characters, removing stop words, and stemming the remaining words. The cleaned text is then collected into the "lf" list. This type of pre-processing is common to clean and prepare text data for </w:t>
      </w:r>
      <w:r w:rsidR="00D65432">
        <w:t>NLP</w:t>
      </w:r>
      <w:r w:rsidRPr="00140691">
        <w:t xml:space="preserve"> tasks like sentiment analysis or text classification.</w:t>
      </w:r>
    </w:p>
    <w:p w14:paraId="08DDC344" w14:textId="77777777" w:rsidR="00963B4F" w:rsidRPr="00140691" w:rsidRDefault="00963B4F" w:rsidP="00963B4F">
      <w:pPr>
        <w:pStyle w:val="Heading2"/>
        <w:numPr>
          <w:ilvl w:val="1"/>
          <w:numId w:val="2"/>
        </w:numPr>
      </w:pPr>
      <w:bookmarkStart w:id="70" w:name="_Toc141257656"/>
      <w:bookmarkStart w:id="71" w:name="_Toc145604084"/>
      <w:r w:rsidRPr="00140691">
        <w:t>Data Visualization</w:t>
      </w:r>
      <w:bookmarkEnd w:id="70"/>
      <w:bookmarkEnd w:id="71"/>
    </w:p>
    <w:p w14:paraId="3E98BE2D" w14:textId="3D891BE5" w:rsidR="00963B4F" w:rsidRPr="00140691" w:rsidRDefault="000406A6" w:rsidP="00963B4F">
      <w:pPr>
        <w:rPr>
          <w:b/>
        </w:rPr>
      </w:pPr>
      <w:r>
        <w:rPr>
          <w:b/>
        </w:rPr>
        <w:t xml:space="preserve">  </w:t>
      </w:r>
      <w:r w:rsidR="00963B4F" w:rsidRPr="00140691">
        <w:rPr>
          <w:b/>
        </w:rPr>
        <w:t>Count plot</w:t>
      </w:r>
      <w:r w:rsidR="00CE7AB7">
        <w:rPr>
          <w:b/>
        </w:rPr>
        <w:t xml:space="preserve">: </w:t>
      </w:r>
      <w:r w:rsidR="00963B4F" w:rsidRPr="00140691">
        <w:t xml:space="preserve">A </w:t>
      </w:r>
      <w:r w:rsidR="00CE7AB7" w:rsidRPr="00140691">
        <w:t>count plot</w:t>
      </w:r>
      <w:r w:rsidR="00963B4F" w:rsidRPr="00140691">
        <w:t xml:space="preserve"> is a categorical data visualization technique widely employed in data analysis and visualization tasks, particularly in fields like data science and statistics. It serves as a valuable tool for understanding the distribution of categorical data by displaying vertical bars, where each bar's height corresponds to the count or frequency of observations in a specific category. Countplots are particularly useful for examining a single categorical variable, providing a clear and informative summary of the data. They find common application in tasks like data exploration and initial data assessment, helping to grasp the balance or distribution of different categories within a dataset. While various libraries can be used to create countplots, Seaborn stands out for its user-friendly interface and aesthetically pleasing visualizations. This visualization technique is frequently used to assess the frequency of classes in a classification problem, </w:t>
      </w:r>
      <w:r w:rsidR="002552BD" w:rsidRPr="00140691">
        <w:t>analyse</w:t>
      </w:r>
      <w:r w:rsidR="00963B4F" w:rsidRPr="00140691">
        <w:t xml:space="preserve"> the distribution of categorical features, or examine response distributions in survey data. When dealing with numerous categories, it's important to select an appropriate plot style or consider grouping similar categories to prevent overcrowding and maintain clarity in the visualization. Overall, countplots are an invaluable resource for exploring and summarizing categorical data, making them a fundamental component of data visualization workflow.</w:t>
      </w:r>
    </w:p>
    <w:p w14:paraId="04C4A037" w14:textId="77777777" w:rsidR="00963B4F" w:rsidRPr="00140691" w:rsidRDefault="00963B4F" w:rsidP="00963B4F">
      <w:pPr>
        <w:keepNext/>
        <w:jc w:val="center"/>
      </w:pPr>
      <w:r w:rsidRPr="00140691">
        <w:rPr>
          <w:noProof/>
          <w:lang w:val="en-US"/>
        </w:rPr>
        <w:lastRenderedPageBreak/>
        <w:drawing>
          <wp:inline distT="0" distB="0" distL="0" distR="0" wp14:anchorId="39B424E9" wp14:editId="4EF8C5C0">
            <wp:extent cx="3797300" cy="2508250"/>
            <wp:effectExtent l="0" t="0" r="0" b="6350"/>
            <wp:docPr id="1775200234"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3797300" cy="2508250"/>
                    </a:xfrm>
                    <a:prstGeom prst="rect">
                      <a:avLst/>
                    </a:prstGeom>
                    <a:noFill/>
                    <a:ln>
                      <a:noFill/>
                    </a:ln>
                  </pic:spPr>
                </pic:pic>
              </a:graphicData>
            </a:graphic>
          </wp:inline>
        </w:drawing>
      </w:r>
    </w:p>
    <w:p w14:paraId="0643059F" w14:textId="2A5F0261" w:rsidR="00963B4F" w:rsidRPr="00140691" w:rsidRDefault="00963B4F" w:rsidP="00963B4F">
      <w:pPr>
        <w:pStyle w:val="Caption"/>
      </w:pPr>
      <w:bookmarkStart w:id="72" w:name="_Toc145598578"/>
      <w:r w:rsidRPr="00140691">
        <w:t xml:space="preserve">Figure </w:t>
      </w:r>
      <w:r w:rsidRPr="00140691">
        <w:fldChar w:fldCharType="begin"/>
      </w:r>
      <w:r w:rsidRPr="00140691">
        <w:instrText xml:space="preserve"> STYLEREF 1 \s </w:instrText>
      </w:r>
      <w:r w:rsidRPr="00140691">
        <w:fldChar w:fldCharType="separate"/>
      </w:r>
      <w:r w:rsidR="008C49C3">
        <w:rPr>
          <w:noProof/>
        </w:rPr>
        <w:t>4</w:t>
      </w:r>
      <w:r w:rsidRPr="00140691">
        <w:fldChar w:fldCharType="end"/>
      </w:r>
      <w:r w:rsidRPr="00140691">
        <w:t>.</w:t>
      </w:r>
      <w:r w:rsidRPr="00140691">
        <w:fldChar w:fldCharType="begin"/>
      </w:r>
      <w:r w:rsidRPr="00140691">
        <w:instrText xml:space="preserve"> SEQ Figure \* ARABIC \s 1 </w:instrText>
      </w:r>
      <w:r w:rsidRPr="00140691">
        <w:fldChar w:fldCharType="separate"/>
      </w:r>
      <w:r w:rsidR="008C49C3">
        <w:rPr>
          <w:noProof/>
        </w:rPr>
        <w:t>8</w:t>
      </w:r>
      <w:r w:rsidRPr="00140691">
        <w:fldChar w:fldCharType="end"/>
      </w:r>
      <w:r w:rsidRPr="00140691">
        <w:t xml:space="preserve">  count plot for airline_sentiment</w:t>
      </w:r>
      <w:bookmarkEnd w:id="72"/>
    </w:p>
    <w:p w14:paraId="543B5B9C" w14:textId="77777777" w:rsidR="00963B4F" w:rsidRPr="00140691" w:rsidRDefault="00963B4F" w:rsidP="00963B4F">
      <w:r w:rsidRPr="00140691">
        <w:t>Fig 4.8 generates a graphical representation known as a count plot, illustrating how sentiments are spread across different categories (negative, neutral, and positive) within the "airline_sentiment" column of the dataset. The horizontal axis of the plot depicts the sentiment categories, and the vertical axis shows the count of occurrences for each category. By specifying the order of display as "negative," "neutral," and "positive," the code arranges the categories accordingly. The plt.show() instruction is employed to render and display the produced plot</w:t>
      </w:r>
    </w:p>
    <w:p w14:paraId="04364804" w14:textId="77777777" w:rsidR="00963B4F" w:rsidRPr="00140691" w:rsidRDefault="00963B4F" w:rsidP="00963B4F">
      <w:pPr>
        <w:keepNext/>
        <w:jc w:val="center"/>
      </w:pPr>
      <w:r w:rsidRPr="00140691">
        <w:rPr>
          <w:noProof/>
          <w:lang w:val="en-US"/>
        </w:rPr>
        <w:drawing>
          <wp:inline distT="0" distB="0" distL="0" distR="0" wp14:anchorId="38C73F0D" wp14:editId="5D6A88EE">
            <wp:extent cx="6216015" cy="2514600"/>
            <wp:effectExtent l="0" t="0" r="0" b="0"/>
            <wp:docPr id="1920385457"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6227352" cy="2519186"/>
                    </a:xfrm>
                    <a:prstGeom prst="rect">
                      <a:avLst/>
                    </a:prstGeom>
                    <a:noFill/>
                    <a:ln>
                      <a:noFill/>
                    </a:ln>
                  </pic:spPr>
                </pic:pic>
              </a:graphicData>
            </a:graphic>
          </wp:inline>
        </w:drawing>
      </w:r>
    </w:p>
    <w:p w14:paraId="31757AD9" w14:textId="5D250576" w:rsidR="00963B4F" w:rsidRPr="00140691" w:rsidRDefault="00963B4F" w:rsidP="00963B4F">
      <w:pPr>
        <w:pStyle w:val="Caption"/>
      </w:pPr>
      <w:bookmarkStart w:id="73" w:name="_Toc145598579"/>
      <w:r w:rsidRPr="00140691">
        <w:t xml:space="preserve">Figure </w:t>
      </w:r>
      <w:r w:rsidRPr="00140691">
        <w:fldChar w:fldCharType="begin"/>
      </w:r>
      <w:r w:rsidRPr="00140691">
        <w:instrText xml:space="preserve"> STYLEREF 1 \s </w:instrText>
      </w:r>
      <w:r w:rsidRPr="00140691">
        <w:fldChar w:fldCharType="separate"/>
      </w:r>
      <w:r w:rsidR="008C49C3">
        <w:rPr>
          <w:noProof/>
        </w:rPr>
        <w:t>4</w:t>
      </w:r>
      <w:r w:rsidRPr="00140691">
        <w:fldChar w:fldCharType="end"/>
      </w:r>
      <w:r w:rsidRPr="00140691">
        <w:t>.</w:t>
      </w:r>
      <w:r w:rsidRPr="00140691">
        <w:fldChar w:fldCharType="begin"/>
      </w:r>
      <w:r w:rsidRPr="00140691">
        <w:instrText xml:space="preserve"> SEQ Figure \* ARABIC \s 1 </w:instrText>
      </w:r>
      <w:r w:rsidRPr="00140691">
        <w:fldChar w:fldCharType="separate"/>
      </w:r>
      <w:r w:rsidR="008C49C3">
        <w:rPr>
          <w:noProof/>
        </w:rPr>
        <w:t>9</w:t>
      </w:r>
      <w:r w:rsidRPr="00140691">
        <w:fldChar w:fldCharType="end"/>
      </w:r>
      <w:r w:rsidRPr="00140691">
        <w:t xml:space="preserve"> Distribution of sentiment categories</w:t>
      </w:r>
      <w:bookmarkEnd w:id="73"/>
    </w:p>
    <w:p w14:paraId="02F6B5EC" w14:textId="77777777" w:rsidR="00963B4F" w:rsidRPr="00140691" w:rsidRDefault="00963B4F" w:rsidP="00963B4F">
      <w:r w:rsidRPr="00140691">
        <w:t xml:space="preserve">Fig 4.9 shows set of plots organized in a grid pattern, where each individual plot presents the distribution of sentiment categories ('negative', 'neutral', 'positive') for various airlines. On the horizontal axis, the sentiment categories are displayed, while the vertical axis represents the </w:t>
      </w:r>
      <w:r w:rsidRPr="00140691">
        <w:lastRenderedPageBreak/>
        <w:t>count of occurrences. The plots are grouped according to different airlines. This code provides a comprehensive visual insight into how sentiment distribution varies across airlines and their corresponding sentiment categories.</w:t>
      </w:r>
    </w:p>
    <w:p w14:paraId="4DADBF1A" w14:textId="77777777" w:rsidR="00963B4F" w:rsidRPr="00140691" w:rsidRDefault="00963B4F" w:rsidP="00963B4F">
      <w:pPr>
        <w:keepNext/>
        <w:jc w:val="center"/>
      </w:pPr>
      <w:r w:rsidRPr="00140691">
        <w:rPr>
          <w:noProof/>
          <w:lang w:val="en-US"/>
        </w:rPr>
        <w:drawing>
          <wp:inline distT="0" distB="0" distL="0" distR="0" wp14:anchorId="4FD80354" wp14:editId="0E35432C">
            <wp:extent cx="5324178" cy="3870960"/>
            <wp:effectExtent l="0" t="0" r="0" b="0"/>
            <wp:docPr id="971124876"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324533" cy="3871218"/>
                    </a:xfrm>
                    <a:prstGeom prst="rect">
                      <a:avLst/>
                    </a:prstGeom>
                    <a:noFill/>
                    <a:ln>
                      <a:noFill/>
                    </a:ln>
                  </pic:spPr>
                </pic:pic>
              </a:graphicData>
            </a:graphic>
          </wp:inline>
        </w:drawing>
      </w:r>
    </w:p>
    <w:p w14:paraId="1D893446" w14:textId="37EE5D56" w:rsidR="00963B4F" w:rsidRPr="00140691" w:rsidRDefault="00963B4F" w:rsidP="00963B4F">
      <w:pPr>
        <w:pStyle w:val="Caption"/>
      </w:pPr>
      <w:bookmarkStart w:id="74" w:name="_Toc145598580"/>
      <w:r w:rsidRPr="00140691">
        <w:t xml:space="preserve">Figure </w:t>
      </w:r>
      <w:r w:rsidRPr="00140691">
        <w:fldChar w:fldCharType="begin"/>
      </w:r>
      <w:r w:rsidRPr="00140691">
        <w:instrText xml:space="preserve"> STYLEREF 1 \s </w:instrText>
      </w:r>
      <w:r w:rsidRPr="00140691">
        <w:fldChar w:fldCharType="separate"/>
      </w:r>
      <w:r w:rsidR="008C49C3">
        <w:rPr>
          <w:noProof/>
        </w:rPr>
        <w:t>4</w:t>
      </w:r>
      <w:r w:rsidRPr="00140691">
        <w:fldChar w:fldCharType="end"/>
      </w:r>
      <w:r w:rsidRPr="00140691">
        <w:t>.</w:t>
      </w:r>
      <w:r w:rsidRPr="00140691">
        <w:fldChar w:fldCharType="begin"/>
      </w:r>
      <w:r w:rsidRPr="00140691">
        <w:instrText xml:space="preserve"> SEQ Figure \* ARABIC \s 1 </w:instrText>
      </w:r>
      <w:r w:rsidRPr="00140691">
        <w:fldChar w:fldCharType="separate"/>
      </w:r>
      <w:r w:rsidR="008C49C3">
        <w:rPr>
          <w:noProof/>
        </w:rPr>
        <w:t>10</w:t>
      </w:r>
      <w:r w:rsidRPr="00140691">
        <w:fldChar w:fldCharType="end"/>
      </w:r>
      <w:r w:rsidRPr="00140691">
        <w:t xml:space="preserve"> Airline sentiment related to tweet count</w:t>
      </w:r>
      <w:bookmarkEnd w:id="74"/>
    </w:p>
    <w:p w14:paraId="33A71428" w14:textId="77777777" w:rsidR="00963B4F" w:rsidRPr="00140691" w:rsidRDefault="00963B4F" w:rsidP="00963B4F">
      <w:r w:rsidRPr="00140691">
        <w:t>Fig 4.10 shows the Utilizing seaborn's factor plots to visually depict how 'airline_sentiment' is related to 'tweet_count'. The x-axis presents sentiment categories ('negative', 'neutral', 'positive'), and the y-axis illustrates the count of instances. These factor plots are structured in a grid, categorized by distinct 'retweet_count' values. The settings manage the layout, dimensions, and axis sharing. The resulting plots provide an understanding of sentiment fluctuations across diverse retweet counts. The plt.show() command showcases the produced plots</w:t>
      </w:r>
    </w:p>
    <w:p w14:paraId="2BBD1B3F" w14:textId="77777777" w:rsidR="00963B4F" w:rsidRPr="00140691" w:rsidRDefault="00963B4F" w:rsidP="00963B4F">
      <w:pPr>
        <w:keepNext/>
        <w:jc w:val="center"/>
      </w:pPr>
      <w:r w:rsidRPr="00140691">
        <w:rPr>
          <w:noProof/>
          <w:lang w:val="en-US"/>
        </w:rPr>
        <w:lastRenderedPageBreak/>
        <w:drawing>
          <wp:inline distT="0" distB="0" distL="0" distR="0" wp14:anchorId="25221931" wp14:editId="74680CFB">
            <wp:extent cx="4869180" cy="3651250"/>
            <wp:effectExtent l="0" t="0" r="7620" b="6350"/>
            <wp:docPr id="850241553"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4869180" cy="3651250"/>
                    </a:xfrm>
                    <a:prstGeom prst="rect">
                      <a:avLst/>
                    </a:prstGeom>
                    <a:noFill/>
                    <a:ln>
                      <a:noFill/>
                    </a:ln>
                  </pic:spPr>
                </pic:pic>
              </a:graphicData>
            </a:graphic>
          </wp:inline>
        </w:drawing>
      </w:r>
    </w:p>
    <w:p w14:paraId="10CB1C20" w14:textId="25845F6A" w:rsidR="00963B4F" w:rsidRPr="00140691" w:rsidRDefault="00963B4F" w:rsidP="00963B4F">
      <w:pPr>
        <w:pStyle w:val="Caption"/>
      </w:pPr>
      <w:bookmarkStart w:id="75" w:name="_Toc145598581"/>
      <w:r w:rsidRPr="00140691">
        <w:t xml:space="preserve">Figure </w:t>
      </w:r>
      <w:r w:rsidRPr="00140691">
        <w:fldChar w:fldCharType="begin"/>
      </w:r>
      <w:r w:rsidRPr="00140691">
        <w:instrText xml:space="preserve"> STYLEREF 1 \s </w:instrText>
      </w:r>
      <w:r w:rsidRPr="00140691">
        <w:fldChar w:fldCharType="separate"/>
      </w:r>
      <w:r w:rsidR="008C49C3">
        <w:rPr>
          <w:noProof/>
        </w:rPr>
        <w:t>4</w:t>
      </w:r>
      <w:r w:rsidRPr="00140691">
        <w:fldChar w:fldCharType="end"/>
      </w:r>
      <w:r w:rsidRPr="00140691">
        <w:t>.</w:t>
      </w:r>
      <w:r w:rsidRPr="00140691">
        <w:fldChar w:fldCharType="begin"/>
      </w:r>
      <w:r w:rsidRPr="00140691">
        <w:instrText xml:space="preserve"> SEQ Figure \* ARABIC \s 1 </w:instrText>
      </w:r>
      <w:r w:rsidRPr="00140691">
        <w:fldChar w:fldCharType="separate"/>
      </w:r>
      <w:r w:rsidR="008C49C3">
        <w:rPr>
          <w:noProof/>
        </w:rPr>
        <w:t>11</w:t>
      </w:r>
      <w:r w:rsidRPr="00140691">
        <w:fldChar w:fldCharType="end"/>
      </w:r>
      <w:r w:rsidRPr="00140691">
        <w:t xml:space="preserve"> Distribution of negative reasons</w:t>
      </w:r>
      <w:bookmarkEnd w:id="75"/>
    </w:p>
    <w:p w14:paraId="5B02C21A" w14:textId="5646F666" w:rsidR="00963B4F" w:rsidRPr="00140691" w:rsidRDefault="00963B4F" w:rsidP="00963B4F">
      <w:r w:rsidRPr="00140691">
        <w:t xml:space="preserve">Fig. 4.11 creates a factor plot that illustrates the distribution of negative reasons across different airlines, specifically 'Virgin America' and 'United'. The X - axis depicts the airlines, and the Y- axis shows the count of occurrences. Distinct </w:t>
      </w:r>
      <w:r w:rsidR="00005170" w:rsidRPr="00140691">
        <w:t>colours</w:t>
      </w:r>
      <w:r w:rsidRPr="00140691">
        <w:t xml:space="preserve"> are used to differentiate various negative reasons. This plot offers insights into the variability of negative reasons between the two airlines.</w:t>
      </w:r>
    </w:p>
    <w:p w14:paraId="13DD4E6B" w14:textId="77777777" w:rsidR="00963B4F" w:rsidRPr="00140691" w:rsidRDefault="00963B4F" w:rsidP="00963B4F">
      <w:pPr>
        <w:pStyle w:val="Heading2"/>
        <w:numPr>
          <w:ilvl w:val="1"/>
          <w:numId w:val="2"/>
        </w:numPr>
      </w:pPr>
      <w:bookmarkStart w:id="76" w:name="_Toc145604085"/>
      <w:r w:rsidRPr="00140691">
        <w:t>TF IDF Vectorization</w:t>
      </w:r>
      <w:bookmarkEnd w:id="76"/>
    </w:p>
    <w:p w14:paraId="2C1612B9" w14:textId="2340A222" w:rsidR="00963B4F" w:rsidRPr="00140691" w:rsidRDefault="000406A6" w:rsidP="00963B4F">
      <w:r>
        <w:t xml:space="preserve">    </w:t>
      </w:r>
      <w:r w:rsidR="00963B4F" w:rsidRPr="00140691">
        <w:t xml:space="preserve">TF-IDF, known as Term Frequency-Inverse Document Frequency, plays a pivotal role in </w:t>
      </w:r>
      <w:r w:rsidR="00D65432">
        <w:t>NLP</w:t>
      </w:r>
      <w:r w:rsidR="00963B4F" w:rsidRPr="00140691">
        <w:t xml:space="preserve"> and information retrieval. It encompasses two vital elements Term Frequency (TF) and Inverse Document Frequency (IDF). TF quantifies how frequently a term appears in a document, offering insight into its relevance within that particular context. On the flip side, IDF evaluates the importance of a term across an entire collection of documents. It involves computing the logarithm of the ratio between the total number of documents and the number containing the term, ensuring a smoother computation. The TF-IDF weight for a term in a </w:t>
      </w:r>
      <w:r w:rsidR="00005170" w:rsidRPr="00140691">
        <w:t>document result</w:t>
      </w:r>
      <w:r w:rsidR="00963B4F" w:rsidRPr="00140691">
        <w:t xml:space="preserve"> from multiplying its TF and IDF. This weight signifies the term's significance within the context of that specific document. Representing documents as matrices with TF-IDF weights allows them to serve as input for a range of </w:t>
      </w:r>
      <w:r w:rsidR="00E20139">
        <w:t>ML</w:t>
      </w:r>
      <w:r w:rsidR="00963B4F" w:rsidRPr="00140691">
        <w:t xml:space="preserve">tasks. While TF-IDF proves effective in gauging word importance in documents, it doesn't capture the contextual or semantic </w:t>
      </w:r>
      <w:r w:rsidR="00963B4F" w:rsidRPr="00140691">
        <w:lastRenderedPageBreak/>
        <w:t>nuances of words. For tasks demanding a deeper comprehension of word relationships, more advanced techniques like word embedding’s are applied.</w:t>
      </w:r>
    </w:p>
    <w:p w14:paraId="65D9115B" w14:textId="77777777" w:rsidR="00963B4F" w:rsidRPr="00140691" w:rsidRDefault="00963B4F" w:rsidP="00963B4F">
      <w:pPr>
        <w:jc w:val="center"/>
      </w:pPr>
      <w:r w:rsidRPr="00140691">
        <w:rPr>
          <w:noProof/>
          <w:lang w:val="en-US"/>
        </w:rPr>
        <w:drawing>
          <wp:inline distT="0" distB="0" distL="0" distR="0" wp14:anchorId="6BD954CD" wp14:editId="0B9720F4">
            <wp:extent cx="4000500" cy="495300"/>
            <wp:effectExtent l="0" t="0" r="0" b="0"/>
            <wp:docPr id="99908828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4000500" cy="495300"/>
                    </a:xfrm>
                    <a:prstGeom prst="rect">
                      <a:avLst/>
                    </a:prstGeom>
                    <a:noFill/>
                    <a:ln>
                      <a:noFill/>
                    </a:ln>
                  </pic:spPr>
                </pic:pic>
              </a:graphicData>
            </a:graphic>
          </wp:inline>
        </w:drawing>
      </w:r>
    </w:p>
    <w:p w14:paraId="537BBB35" w14:textId="7BF157A6" w:rsidR="00963B4F" w:rsidRPr="00140691" w:rsidRDefault="00963B4F" w:rsidP="00963B4F">
      <w:pPr>
        <w:pStyle w:val="Caption"/>
      </w:pPr>
      <w:bookmarkStart w:id="77" w:name="_Toc145598594"/>
      <w:r w:rsidRPr="00140691">
        <w:t xml:space="preserve">Listing </w:t>
      </w:r>
      <w:r w:rsidRPr="00140691">
        <w:fldChar w:fldCharType="begin"/>
      </w:r>
      <w:r w:rsidRPr="00140691">
        <w:instrText xml:space="preserve"> STYLEREF 1 \s </w:instrText>
      </w:r>
      <w:r w:rsidRPr="00140691">
        <w:fldChar w:fldCharType="separate"/>
      </w:r>
      <w:r w:rsidR="008C49C3">
        <w:rPr>
          <w:noProof/>
        </w:rPr>
        <w:t>4</w:t>
      </w:r>
      <w:r w:rsidRPr="00140691">
        <w:fldChar w:fldCharType="end"/>
      </w:r>
      <w:r w:rsidRPr="00140691">
        <w:t>.</w:t>
      </w:r>
      <w:r w:rsidRPr="00140691">
        <w:fldChar w:fldCharType="begin"/>
      </w:r>
      <w:r w:rsidRPr="00140691">
        <w:instrText xml:space="preserve"> SEQ Listing \* ARABIC \s 1 </w:instrText>
      </w:r>
      <w:r w:rsidRPr="00140691">
        <w:fldChar w:fldCharType="separate"/>
      </w:r>
      <w:r w:rsidR="008C49C3">
        <w:rPr>
          <w:noProof/>
        </w:rPr>
        <w:t>4</w:t>
      </w:r>
      <w:r w:rsidRPr="00140691">
        <w:fldChar w:fldCharType="end"/>
      </w:r>
      <w:r w:rsidRPr="00140691">
        <w:t xml:space="preserve"> TF IDF Vectorization</w:t>
      </w:r>
      <w:bookmarkEnd w:id="77"/>
    </w:p>
    <w:p w14:paraId="4CC9B05A" w14:textId="77777777" w:rsidR="00963B4F" w:rsidRPr="00140691" w:rsidRDefault="00963B4F" w:rsidP="00963B4F">
      <w:r w:rsidRPr="00140691">
        <w:t>Listing 4.4 shows the provided code initializes a tool known as the TF IDF Vectorizer instance, which is widely utilized for transforming textual data into a numerical representation. This numerical representation is particularly well-suited for various machine-learning tasks that deal with text-based information.</w:t>
      </w:r>
    </w:p>
    <w:p w14:paraId="707F4D33" w14:textId="77777777" w:rsidR="00963B4F" w:rsidRPr="00140691" w:rsidRDefault="00963B4F" w:rsidP="00963B4F">
      <w:pPr>
        <w:keepNext/>
        <w:jc w:val="center"/>
      </w:pPr>
      <w:r w:rsidRPr="00140691">
        <w:rPr>
          <w:noProof/>
          <w:lang w:val="en-US"/>
        </w:rPr>
        <w:drawing>
          <wp:inline distT="0" distB="0" distL="0" distR="0" wp14:anchorId="3FD7FA72" wp14:editId="5BAFBE08">
            <wp:extent cx="4794250" cy="374650"/>
            <wp:effectExtent l="0" t="0" r="6350" b="6350"/>
            <wp:docPr id="1508013487"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5897056"/>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4794250" cy="374650"/>
                    </a:xfrm>
                    <a:prstGeom prst="rect">
                      <a:avLst/>
                    </a:prstGeom>
                    <a:noFill/>
                    <a:ln>
                      <a:noFill/>
                    </a:ln>
                  </pic:spPr>
                </pic:pic>
              </a:graphicData>
            </a:graphic>
          </wp:inline>
        </w:drawing>
      </w:r>
    </w:p>
    <w:p w14:paraId="5EC19BEE" w14:textId="7A76413C" w:rsidR="00963B4F" w:rsidRPr="00140691" w:rsidRDefault="00963B4F" w:rsidP="00963B4F">
      <w:pPr>
        <w:pStyle w:val="Caption"/>
      </w:pPr>
      <w:bookmarkStart w:id="78" w:name="_Toc145598595"/>
      <w:r w:rsidRPr="00140691">
        <w:t xml:space="preserve">Listing </w:t>
      </w:r>
      <w:r w:rsidRPr="00140691">
        <w:fldChar w:fldCharType="begin"/>
      </w:r>
      <w:r w:rsidRPr="00140691">
        <w:instrText xml:space="preserve"> STYLEREF 1 \s </w:instrText>
      </w:r>
      <w:r w:rsidRPr="00140691">
        <w:fldChar w:fldCharType="separate"/>
      </w:r>
      <w:r w:rsidR="008C49C3">
        <w:rPr>
          <w:noProof/>
        </w:rPr>
        <w:t>4</w:t>
      </w:r>
      <w:r w:rsidRPr="00140691">
        <w:fldChar w:fldCharType="end"/>
      </w:r>
      <w:r w:rsidRPr="00140691">
        <w:t>.</w:t>
      </w:r>
      <w:r w:rsidRPr="00140691">
        <w:fldChar w:fldCharType="begin"/>
      </w:r>
      <w:r w:rsidRPr="00140691">
        <w:instrText xml:space="preserve"> SEQ Listing \* ARABIC \s 1 </w:instrText>
      </w:r>
      <w:r w:rsidRPr="00140691">
        <w:fldChar w:fldCharType="separate"/>
      </w:r>
      <w:r w:rsidR="008C49C3">
        <w:rPr>
          <w:noProof/>
        </w:rPr>
        <w:t>5</w:t>
      </w:r>
      <w:r w:rsidRPr="00140691">
        <w:fldChar w:fldCharType="end"/>
      </w:r>
      <w:r w:rsidRPr="00140691">
        <w:t xml:space="preserve"> Data Splitting</w:t>
      </w:r>
      <w:bookmarkEnd w:id="78"/>
    </w:p>
    <w:p w14:paraId="4487E3C9" w14:textId="2197FEC6" w:rsidR="00963B4F" w:rsidRPr="00140691" w:rsidRDefault="00963B4F" w:rsidP="00963B4F">
      <w:pPr>
        <w:spacing w:after="0"/>
      </w:pPr>
      <w:r w:rsidRPr="00140691">
        <w:t xml:space="preserve">In Listing 4.5, the data is partitioned into two sets: a training set and a testing set. These sets serve the purpose of training a </w:t>
      </w:r>
      <w:r w:rsidR="00E20139">
        <w:t>ML</w:t>
      </w:r>
      <w:r w:rsidRPr="00140691">
        <w:t>model on the training data and subsequently assessing its performance on the testing data. This evaluation helps gauge how effectively the model can apply its learning to new, previously unseen data.</w:t>
      </w:r>
    </w:p>
    <w:p w14:paraId="2C3A6632" w14:textId="77777777" w:rsidR="00963B4F" w:rsidRPr="00140691" w:rsidRDefault="00963B4F" w:rsidP="00963B4F">
      <w:pPr>
        <w:spacing w:after="0"/>
        <w:rPr>
          <w:rFonts w:eastAsiaTheme="majorEastAsia" w:cstheme="majorBidi"/>
          <w:b/>
          <w:szCs w:val="26"/>
        </w:rPr>
        <w:sectPr w:rsidR="00963B4F" w:rsidRPr="00140691">
          <w:footerReference w:type="default" r:id="rId28"/>
          <w:pgSz w:w="11906" w:h="16838"/>
          <w:pgMar w:top="1440" w:right="1440" w:bottom="1440" w:left="1440" w:header="708" w:footer="708" w:gutter="0"/>
          <w:cols w:space="720"/>
        </w:sectPr>
      </w:pPr>
    </w:p>
    <w:p w14:paraId="576F4D47" w14:textId="77777777" w:rsidR="00963B4F" w:rsidRPr="00140691" w:rsidRDefault="00963B4F" w:rsidP="00963B4F">
      <w:pPr>
        <w:jc w:val="center"/>
        <w:rPr>
          <w:b/>
          <w:bCs/>
          <w:sz w:val="32"/>
          <w:szCs w:val="32"/>
        </w:rPr>
      </w:pPr>
      <w:bookmarkStart w:id="79" w:name="_Toc141257658"/>
      <w:r w:rsidRPr="00140691">
        <w:rPr>
          <w:b/>
          <w:bCs/>
          <w:sz w:val="32"/>
          <w:szCs w:val="32"/>
        </w:rPr>
        <w:lastRenderedPageBreak/>
        <w:t>Chapter 5</w:t>
      </w:r>
    </w:p>
    <w:p w14:paraId="63F470B6" w14:textId="77777777" w:rsidR="00963B4F" w:rsidRPr="00140691" w:rsidRDefault="00963B4F" w:rsidP="00963B4F">
      <w:pPr>
        <w:pStyle w:val="Heading1"/>
        <w:numPr>
          <w:ilvl w:val="0"/>
          <w:numId w:val="2"/>
        </w:numPr>
        <w:ind w:left="0" w:hanging="567"/>
      </w:pPr>
      <w:bookmarkStart w:id="80" w:name="_Toc145604086"/>
      <w:r w:rsidRPr="00140691">
        <w:t>Discussions</w:t>
      </w:r>
      <w:bookmarkEnd w:id="80"/>
    </w:p>
    <w:p w14:paraId="3394E0BE" w14:textId="77777777" w:rsidR="00963B4F" w:rsidRPr="00140691" w:rsidRDefault="00963B4F" w:rsidP="00963B4F">
      <w:pPr>
        <w:pStyle w:val="Heading2"/>
        <w:numPr>
          <w:ilvl w:val="1"/>
          <w:numId w:val="2"/>
        </w:numPr>
      </w:pPr>
      <w:bookmarkStart w:id="81" w:name="_Toc145604087"/>
      <w:r w:rsidRPr="00140691">
        <w:t>Natural Language Processing</w:t>
      </w:r>
      <w:bookmarkEnd w:id="81"/>
    </w:p>
    <w:p w14:paraId="717E9EB4" w14:textId="596F625C" w:rsidR="00963B4F" w:rsidRPr="00140691" w:rsidRDefault="000406A6" w:rsidP="00963B4F">
      <w:r>
        <w:t xml:space="preserve">     </w:t>
      </w:r>
      <w:r w:rsidR="00963B4F" w:rsidRPr="00140691">
        <w:t xml:space="preserve">The goal of NLP, which straddles the fields of linguistics, AI, and computer science, is to give machines the capacity to understand and engage with human language. NLP's fundamental goal is to create a link between the complex nuance of human communication and the organized realm of computational analysis. Syntax analysis and semantic analysis are two foundations that support </w:t>
      </w:r>
      <w:r w:rsidR="00D65432">
        <w:t>NLP</w:t>
      </w:r>
      <w:r w:rsidR="00963B4F" w:rsidRPr="00140691">
        <w:t xml:space="preserve"> </w:t>
      </w:r>
      <w:sdt>
        <w:sdtPr>
          <w:rPr>
            <w:color w:val="000000"/>
          </w:rPr>
          <w:tag w:val="MENDELEY_CITATION_v3_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"/>
          <w:id w:val="1266965737"/>
          <w:placeholder>
            <w:docPart w:val="AF6D3766C0FB41328FA2ADEF9C7E6AC6"/>
          </w:placeholder>
        </w:sdtPr>
        <w:sdtEndPr/>
        <w:sdtContent>
          <w:r w:rsidR="008A4323" w:rsidRPr="008A4323">
            <w:rPr>
              <w:color w:val="000000"/>
            </w:rPr>
            <w:t>[20]</w:t>
          </w:r>
        </w:sdtContent>
      </w:sdt>
      <w:r w:rsidR="00963B4F" w:rsidRPr="00140691">
        <w:t>. The placement of words within a phrase affects grammar and structural coherence. This is known as syntax. Similar to a building's blueprint, a sentence's syntax establishes the links between words and specifies how they should be used. Computers can interpret a sentence's syntax to determine the underlying grammatical structure and the functions that various words serve.</w:t>
      </w:r>
    </w:p>
    <w:p w14:paraId="219B5CBF" w14:textId="7DCE3EC0" w:rsidR="00963B4F" w:rsidRPr="00140691" w:rsidRDefault="003B0FF2" w:rsidP="00963B4F">
      <w:r>
        <w:t xml:space="preserve">    </w:t>
      </w:r>
      <w:r w:rsidR="00963B4F" w:rsidRPr="00140691">
        <w:t xml:space="preserve">On the other side, semantic analysis explores the world of meaning. It engages with the intricacies concealed in words and phrases in addition to the language's surface structure </w:t>
      </w:r>
      <w:sdt>
        <w:sdtPr>
          <w:rPr>
            <w:color w:val="000000"/>
          </w:rPr>
          <w:tag w:val="MENDELEY_CITATION_v3_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"/>
          <w:id w:val="1754475395"/>
          <w:placeholder>
            <w:docPart w:val="AF6D3766C0FB41328FA2ADEF9C7E6AC6"/>
          </w:placeholder>
        </w:sdtPr>
        <w:sdtEndPr/>
        <w:sdtContent>
          <w:r w:rsidR="00674E8B" w:rsidRPr="00674E8B">
            <w:rPr>
              <w:color w:val="000000"/>
            </w:rPr>
            <w:t>[73]</w:t>
          </w:r>
        </w:sdtContent>
      </w:sdt>
      <w:r w:rsidR="00963B4F" w:rsidRPr="00140691">
        <w:t xml:space="preserve">. Words don't exist in a vacuum; they derive meaning from the environment in which they are used. Computers are given the ability to understand context through semantic analysis, allowing them to interpret the intended message. It's the realisation that the word "bank" can refer to either a financial institution or the bank of a river, depending on the context. NLP is the foundation of the author's project. The text and airline sentiment columns in the dataset contain a wealth of insightful data that is just ready to be retrieved and </w:t>
      </w:r>
      <w:r w:rsidR="00077F79" w:rsidRPr="00140691">
        <w:t>analysed</w:t>
      </w:r>
      <w:sdt>
        <w:sdtPr>
          <w:rPr>
            <w:color w:val="000000"/>
          </w:rPr>
          <w:tag w:val="MENDELEY_CITATION_v3_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"/>
          <w:id w:val="-387565142"/>
          <w:placeholder>
            <w:docPart w:val="AF6D3766C0FB41328FA2ADEF9C7E6AC6"/>
          </w:placeholder>
        </w:sdtPr>
        <w:sdtEndPr/>
        <w:sdtContent>
          <w:r w:rsidR="00674E8B" w:rsidRPr="00674E8B">
            <w:rPr>
              <w:color w:val="000000"/>
            </w:rPr>
            <w:t>[74]</w:t>
          </w:r>
        </w:sdtContent>
      </w:sdt>
      <w:r w:rsidR="00963B4F" w:rsidRPr="00140691">
        <w:t>. The preparation of this textual input is made easier by the arsenal of techniques available to NLP. The next step entails a series of transformational actions that get the data ready for more in-depth study. The first gatekeeper is shown to be tokenization. Text is divided into discrete tokens, such as words or sub words, allowing the computer to understand the fundamental elements of the language. Therefore, this segmentation makes it possible to do further analysis and lays the foundation for comprehending the structure of the text.</w:t>
      </w:r>
    </w:p>
    <w:p w14:paraId="6041E0E1" w14:textId="135603F8" w:rsidR="00963B4F" w:rsidRPr="00140691" w:rsidRDefault="003B0FF2" w:rsidP="00963B4F">
      <w:r>
        <w:t xml:space="preserve">    </w:t>
      </w:r>
      <w:r w:rsidR="00963B4F" w:rsidRPr="00140691">
        <w:t xml:space="preserve">Following, stemming and lemmatization provide a connection between various word forms. The act of stemming reduces words to their most fundamental form by eliminating suffixes, which enables the computer to connect many spellings of a single word </w:t>
      </w:r>
      <w:sdt>
        <w:sdtPr>
          <w:rPr>
            <w:color w:val="000000"/>
          </w:rPr>
          <w:tag w:val="MENDELEY_CITATION_v3_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"/>
          <w:id w:val="1640293876"/>
          <w:placeholder>
            <w:docPart w:val="AF6D3766C0FB41328FA2ADEF9C7E6AC6"/>
          </w:placeholder>
        </w:sdtPr>
        <w:sdtEndPr/>
        <w:sdtContent>
          <w:r w:rsidR="00674E8B" w:rsidRPr="00674E8B">
            <w:rPr>
              <w:color w:val="000000"/>
            </w:rPr>
            <w:t>[75]</w:t>
          </w:r>
        </w:sdtContent>
      </w:sdt>
      <w:r w:rsidR="00963B4F" w:rsidRPr="00140691">
        <w:t xml:space="preserve">. A more advanced method is lemmatization, which takes into account the context of a word before simplifying it to its dictionary-basis form. These techniques offer more effective analysis by minimising the </w:t>
      </w:r>
      <w:r w:rsidR="00963B4F" w:rsidRPr="00140691">
        <w:lastRenderedPageBreak/>
        <w:t xml:space="preserve">quantity of the data while keeping its essential information. As a grammatical compass, part-of-speech (POS) tagging enters the picture. Nouns, verbs, adjectives, and other labels are used to categorize words. This tagging clarifies the grammatical landscape of the sentence, assisting the computer in comprehending the relationships. </w:t>
      </w:r>
    </w:p>
    <w:p w14:paraId="5A5CFB3E" w14:textId="7DA201EA" w:rsidR="00963B4F" w:rsidRPr="00140691" w:rsidRDefault="003B0FF2" w:rsidP="00963B4F">
      <w:r>
        <w:t xml:space="preserve">     </w:t>
      </w:r>
      <w:r w:rsidR="00963B4F" w:rsidRPr="00140691">
        <w:t xml:space="preserve">Chunking advances our understanding by assembling words into meaningful chunks. It puts words together according to how they relate to one another grammatically to produce longer structures that contain meaning. Chunking is similar to putting together a jigsaw, where each component adds to the overall picture. NLP combines these methods in a great symphony of linguistic analysis to thoroughly preprocess the text </w:t>
      </w:r>
      <w:sdt>
        <w:sdtPr>
          <w:rPr>
            <w:color w:val="000000"/>
          </w:rPr>
          <w:tag w:val="MENDELEY_CITATION_v3_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"/>
          <w:id w:val="1654171576"/>
          <w:placeholder>
            <w:docPart w:val="AF6D3766C0FB41328FA2ADEF9C7E6AC6"/>
          </w:placeholder>
        </w:sdtPr>
        <w:sdtEndPr/>
        <w:sdtContent>
          <w:r w:rsidR="00674E8B" w:rsidRPr="00674E8B">
            <w:rPr>
              <w:color w:val="000000"/>
            </w:rPr>
            <w:t>[76]</w:t>
          </w:r>
        </w:sdtContent>
      </w:sdt>
      <w:r w:rsidR="00963B4F" w:rsidRPr="00140691">
        <w:t xml:space="preserve">. Why, therefore, is this preprocessing so important? It's like washing, polishing, and organizing a canvas before painting so that the artist's vision can be seen. For data scientists and analysts, this synthesis of methodologies serves as a toolset. Tokenization, stemming, lemmatization, part-of-speech tagging, named entity recognition, and chunking work together to improve the author's analytical skills. It changes the text from an unstructured string into a blank canvas that may be painted on with insights </w:t>
      </w:r>
      <w:sdt>
        <w:sdtPr>
          <w:rPr>
            <w:color w:val="000000"/>
          </w:rPr>
          <w:tag w:val="MENDELEY_CITATION_v3_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"/>
          <w:id w:val="1758560445"/>
          <w:placeholder>
            <w:docPart w:val="AF6D3766C0FB41328FA2ADEF9C7E6AC6"/>
          </w:placeholder>
        </w:sdtPr>
        <w:sdtEndPr/>
        <w:sdtContent>
          <w:r w:rsidR="00674E8B" w:rsidRPr="00674E8B">
            <w:rPr>
              <w:color w:val="000000"/>
            </w:rPr>
            <w:t>[77]</w:t>
          </w:r>
        </w:sdtContent>
      </w:sdt>
      <w:r w:rsidR="00963B4F" w:rsidRPr="00140691">
        <w:t xml:space="preserve">. In the process of interpreting human language, NLP stands out as a significant protagonist. Its dual focus on syntax and semantic analysis reflects the structure and meaning-driven character of language. The use of these techniques will have a greater positive effect on the author's project. Therefore, NLP understands the language of data to provide insights that fuel modern thinking and innovation, much like how linguists decode ancient scripts to uncover buried histories </w:t>
      </w:r>
      <w:sdt>
        <w:sdtPr>
          <w:rPr>
            <w:color w:val="000000"/>
          </w:rPr>
          <w:tag w:val="MENDELEY_CITATION_v3_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"/>
          <w:id w:val="-17786035"/>
          <w:placeholder>
            <w:docPart w:val="AF6D3766C0FB41328FA2ADEF9C7E6AC6"/>
          </w:placeholder>
        </w:sdtPr>
        <w:sdtEndPr/>
        <w:sdtContent>
          <w:r w:rsidR="00674E8B" w:rsidRPr="00674E8B">
            <w:rPr>
              <w:color w:val="000000"/>
            </w:rPr>
            <w:t>[78]</w:t>
          </w:r>
        </w:sdtContent>
      </w:sdt>
      <w:r w:rsidR="00963B4F" w:rsidRPr="00140691">
        <w:t>.</w:t>
      </w:r>
    </w:p>
    <w:p w14:paraId="3C1F5BC1" w14:textId="77777777" w:rsidR="00963B4F" w:rsidRPr="00140691" w:rsidRDefault="00963B4F" w:rsidP="00963B4F">
      <w:pPr>
        <w:pStyle w:val="Heading2"/>
        <w:numPr>
          <w:ilvl w:val="1"/>
          <w:numId w:val="2"/>
        </w:numPr>
      </w:pPr>
      <w:bookmarkStart w:id="82" w:name="_Toc145604088"/>
      <w:r w:rsidRPr="00140691">
        <w:t>Ensemble Techniques</w:t>
      </w:r>
      <w:bookmarkEnd w:id="82"/>
    </w:p>
    <w:p w14:paraId="1A0FD9FA" w14:textId="0CD026A6" w:rsidR="00963B4F" w:rsidRPr="00140691" w:rsidRDefault="003B0FF2" w:rsidP="00963B4F">
      <w:r>
        <w:t xml:space="preserve">    </w:t>
      </w:r>
      <w:r w:rsidR="00963B4F" w:rsidRPr="00140691">
        <w:t xml:space="preserve">Ensemble Techniques, enhanced by the complementary nature of NLP, stand out in the landscape of </w:t>
      </w:r>
      <w:r w:rsidR="00106FA2">
        <w:t xml:space="preserve">CSA </w:t>
      </w:r>
      <w:r w:rsidR="00963B4F" w:rsidRPr="00140691">
        <w:t xml:space="preserve">within the context of airlines as a beacon of predictive ability. Understanding client sentiments is a natural fit for NLP's capacity to decipher the nuanced intricacies of human language. Ensemble Techniques, such bagging, stacking, and boosting, enhance NLP's capacity to derive practical insights in this attempt </w:t>
      </w:r>
      <w:sdt>
        <w:sdtPr>
          <w:rPr>
            <w:color w:val="000000"/>
          </w:rPr>
          <w:tag w:val="MENDELEY_CITATION_v3_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"/>
          <w:id w:val="924376907"/>
          <w:placeholder>
            <w:docPart w:val="AF6D3766C0FB41328FA2ADEF9C7E6AC6"/>
          </w:placeholder>
        </w:sdtPr>
        <w:sdtEndPr/>
        <w:sdtContent>
          <w:r w:rsidR="00674E8B" w:rsidRPr="00674E8B">
            <w:rPr>
              <w:color w:val="000000"/>
            </w:rPr>
            <w:t>[79]</w:t>
          </w:r>
        </w:sdtContent>
      </w:sdt>
      <w:r w:rsidR="00963B4F" w:rsidRPr="00140691">
        <w:t xml:space="preserve">. Bagging, also known as Bootstrap Aggregation, combines sentiment forecasts from different NLP models. It's comparable to polling a wide group of specialists, each of which has expertise in analyzing certain linguistic facets. This method combines these professional judgments, resulting in reliable sentiment predictions that take into consideration a wide range of language subtleties. </w:t>
      </w:r>
    </w:p>
    <w:p w14:paraId="6D29FDA5" w14:textId="73BDF25D" w:rsidR="00963B4F" w:rsidRPr="00140691" w:rsidRDefault="00963B4F" w:rsidP="00963B4F">
      <w:r w:rsidRPr="00140691">
        <w:t xml:space="preserve">On the other hand, stacking brings together a group of NLP models, much as a group of sentiment analysts, each with their own area of specialization. These algorithms work together </w:t>
      </w:r>
      <w:r w:rsidRPr="00140691">
        <w:lastRenderedPageBreak/>
        <w:t xml:space="preserve">in tiers, with each layer improving the previous one's sentiment prediction. By utilizing each model's advantages, stacking improves the predictive power as a whole. With boosting, each NLP model learns from its past errors and develops a deeper knowledge of consumer attitudes over time, much like an iterative mentor </w:t>
      </w:r>
      <w:sdt>
        <w:sdtPr>
          <w:rPr>
            <w:color w:val="000000"/>
          </w:rPr>
          <w:tag w:val="MENDELEY_CITATION_v3_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"/>
          <w:id w:val="-1597322468"/>
          <w:placeholder>
            <w:docPart w:val="AF6D3766C0FB41328FA2ADEF9C7E6AC6"/>
          </w:placeholder>
        </w:sdtPr>
        <w:sdtEndPr/>
        <w:sdtContent>
          <w:r w:rsidR="00674E8B" w:rsidRPr="00674E8B">
            <w:rPr>
              <w:color w:val="000000"/>
            </w:rPr>
            <w:t>[76]</w:t>
          </w:r>
        </w:sdtContent>
      </w:sdt>
      <w:r w:rsidRPr="00140691">
        <w:t xml:space="preserve">. This method uses the combined intelligence of models to continuously improve sentiment forecasts, producing ever-more precise insights. </w:t>
      </w:r>
    </w:p>
    <w:p w14:paraId="7EF49B1F" w14:textId="0863AE4C" w:rsidR="00963B4F" w:rsidRPr="00140691" w:rsidRDefault="003B0FF2" w:rsidP="00963B4F">
      <w:r>
        <w:t xml:space="preserve">    </w:t>
      </w:r>
      <w:r w:rsidR="00963B4F" w:rsidRPr="00140691">
        <w:t xml:space="preserve">According to Sachine et al., (2020) ensemble Techniques provide an essential benefit in the field of customer sentiment analysis, where input can be complex and diverse. The outputs of various NLP models are synchronized, which reduces the biases and uncertainties of each model individually. More accurate sentiment analysis is frequently produced by the convergence of models than by using only one model. A thorough grasp of client feedback can be achieved in the airline business by using ensemble techniques to NLP-powered customer sentiment analysis. Airlines can identify trends, extract insights, and modify strategy to improve customer experiences by bagging, stacking, or boosting the capabilities of several NLP models </w:t>
      </w:r>
      <w:sdt>
        <w:sdtPr>
          <w:rPr>
            <w:color w:val="000000"/>
          </w:rPr>
          <w:tag w:val="MENDELEY_CITATION_v3_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"/>
          <w:id w:val="1605607819"/>
          <w:placeholder>
            <w:docPart w:val="AF6D3766C0FB41328FA2ADEF9C7E6AC6"/>
          </w:placeholder>
        </w:sdtPr>
        <w:sdtEndPr/>
        <w:sdtContent>
          <w:r w:rsidR="00674E8B" w:rsidRPr="00674E8B">
            <w:rPr>
              <w:color w:val="000000"/>
            </w:rPr>
            <w:t>[80]</w:t>
          </w:r>
        </w:sdtContent>
      </w:sdt>
      <w:r w:rsidR="00963B4F" w:rsidRPr="00140691">
        <w:t xml:space="preserve">. Raw input is transformed into useful knowledge through a symphony of linguistic decoding and predictive understanding, enabling airlines to manage the constantly changing customer sentiment landscape. </w:t>
      </w:r>
    </w:p>
    <w:p w14:paraId="08F001F4" w14:textId="77777777" w:rsidR="00963B4F" w:rsidRPr="00140691" w:rsidRDefault="00963B4F" w:rsidP="00963B4F">
      <w:pPr>
        <w:pStyle w:val="Heading2"/>
        <w:numPr>
          <w:ilvl w:val="1"/>
          <w:numId w:val="2"/>
        </w:numPr>
      </w:pPr>
      <w:bookmarkStart w:id="83" w:name="_Toc145604089"/>
      <w:r w:rsidRPr="00140691">
        <w:t>RF Techniques</w:t>
      </w:r>
      <w:bookmarkEnd w:id="83"/>
    </w:p>
    <w:p w14:paraId="7A87B3B2" w14:textId="3ED0E7E2" w:rsidR="00963B4F" w:rsidRPr="00140691" w:rsidRDefault="003B0FF2" w:rsidP="00963B4F">
      <w:r>
        <w:t xml:space="preserve">     </w:t>
      </w:r>
      <w:r w:rsidR="00963B4F" w:rsidRPr="00140691">
        <w:t xml:space="preserve">The use of the RF algorithm gives a powerful strategy that smoothly interacts with NLP approaches for </w:t>
      </w:r>
      <w:r w:rsidR="00106FA2">
        <w:t xml:space="preserve">CSA </w:t>
      </w:r>
      <w:r w:rsidR="00963B4F" w:rsidRPr="00140691">
        <w:t xml:space="preserve">in the airline business. A powerful ensemble learning algorithm called RF provides a multidimensional approach that improves the precision and interpretability of sentiment analysis results as shown in Fig. 6.1 </w:t>
      </w:r>
      <w:sdt>
        <w:sdtPr>
          <w:rPr>
            <w:color w:val="000000"/>
          </w:rPr>
          <w:tag w:val="MENDELEY_CITATION_v3_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"/>
          <w:id w:val="1724796645"/>
          <w:placeholder>
            <w:docPart w:val="AF6D3766C0FB41328FA2ADEF9C7E6AC6"/>
          </w:placeholder>
        </w:sdtPr>
        <w:sdtEndPr/>
        <w:sdtContent>
          <w:r w:rsidR="00674E8B" w:rsidRPr="00674E8B">
            <w:rPr>
              <w:color w:val="000000"/>
            </w:rPr>
            <w:t>[81]</w:t>
          </w:r>
        </w:sdtContent>
      </w:sdt>
      <w:r w:rsidR="00963B4F" w:rsidRPr="00140691">
        <w:t xml:space="preserve">. The foundation of the RF approach is the construction of a collection of DT, each trained on various subsets of the dataset. These DT examine the grammatical nuance in customer feedback to determine the underlying sentiment orientation, much like sentiment detectors do. By making up for the shortcomings of individual </w:t>
      </w:r>
      <w:r w:rsidR="00FD2F19">
        <w:t>DT</w:t>
      </w:r>
      <w:r w:rsidR="00963B4F" w:rsidRPr="00140691">
        <w:t xml:space="preserve">, an ensemble technique promotes robustness. The interaction of RF and linguistic insights in the context of NLP-driven sentiment analysis is revolutionary </w:t>
      </w:r>
      <w:sdt>
        <w:sdtPr>
          <w:rPr>
            <w:color w:val="000000"/>
          </w:rPr>
          <w:tag w:val="MENDELEY_CITATION_v3_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"/>
          <w:id w:val="-197858285"/>
          <w:placeholder>
            <w:docPart w:val="AF6D3766C0FB41328FA2ADEF9C7E6AC6"/>
          </w:placeholder>
        </w:sdtPr>
        <w:sdtEndPr/>
        <w:sdtContent>
          <w:r w:rsidR="00674E8B" w:rsidRPr="00674E8B">
            <w:rPr>
              <w:color w:val="000000"/>
            </w:rPr>
            <w:t>[82]</w:t>
          </w:r>
        </w:sdtContent>
      </w:sdt>
      <w:r w:rsidR="00963B4F" w:rsidRPr="00140691">
        <w:t>. The complexity of consumer feedback complements the algorithm's capacity to handle complicated linguistic variations. Additionally, a thorough sentiment analysis result that can manage the complexity and diversity of textual material is produced by combining forecasts from many DT.</w:t>
      </w:r>
    </w:p>
    <w:p w14:paraId="4305AD7F" w14:textId="77777777" w:rsidR="00963B4F" w:rsidRPr="00140691" w:rsidRDefault="00963B4F" w:rsidP="00963B4F">
      <w:pPr>
        <w:keepNext/>
        <w:jc w:val="center"/>
      </w:pPr>
      <w:r w:rsidRPr="00140691">
        <w:rPr>
          <w:noProof/>
          <w:lang w:val="en-US"/>
        </w:rPr>
        <w:lastRenderedPageBreak/>
        <w:drawing>
          <wp:inline distT="0" distB="0" distL="0" distR="0" wp14:anchorId="001A11DA" wp14:editId="032B7C9D">
            <wp:extent cx="5727700" cy="3079750"/>
            <wp:effectExtent l="0" t="0" r="6350" b="6350"/>
            <wp:docPr id="141061433"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727700" cy="3079750"/>
                    </a:xfrm>
                    <a:prstGeom prst="rect">
                      <a:avLst/>
                    </a:prstGeom>
                    <a:noFill/>
                    <a:ln>
                      <a:noFill/>
                    </a:ln>
                  </pic:spPr>
                </pic:pic>
              </a:graphicData>
            </a:graphic>
          </wp:inline>
        </w:drawing>
      </w:r>
    </w:p>
    <w:p w14:paraId="4BDDC876" w14:textId="4FBA70B0" w:rsidR="00963B4F" w:rsidRPr="00140691" w:rsidRDefault="00963B4F" w:rsidP="00963B4F">
      <w:pPr>
        <w:pStyle w:val="Caption"/>
      </w:pPr>
      <w:bookmarkStart w:id="84" w:name="_Toc145598582"/>
      <w:r w:rsidRPr="00140691">
        <w:t xml:space="preserve">Figure </w:t>
      </w:r>
      <w:r w:rsidRPr="00140691">
        <w:fldChar w:fldCharType="begin"/>
      </w:r>
      <w:r w:rsidRPr="00140691">
        <w:instrText xml:space="preserve"> STYLEREF 1 \s </w:instrText>
      </w:r>
      <w:r w:rsidRPr="00140691">
        <w:fldChar w:fldCharType="separate"/>
      </w:r>
      <w:r w:rsidR="008C49C3">
        <w:rPr>
          <w:noProof/>
        </w:rPr>
        <w:t>5</w:t>
      </w:r>
      <w:r w:rsidRPr="00140691">
        <w:fldChar w:fldCharType="end"/>
      </w:r>
      <w:r w:rsidRPr="00140691">
        <w:t>.</w:t>
      </w:r>
      <w:r w:rsidRPr="00140691">
        <w:fldChar w:fldCharType="begin"/>
      </w:r>
      <w:r w:rsidRPr="00140691">
        <w:instrText xml:space="preserve"> SEQ Figure \* ARABIC \s 1 </w:instrText>
      </w:r>
      <w:r w:rsidRPr="00140691">
        <w:fldChar w:fldCharType="separate"/>
      </w:r>
      <w:r w:rsidR="008C49C3">
        <w:rPr>
          <w:noProof/>
        </w:rPr>
        <w:t>1</w:t>
      </w:r>
      <w:r w:rsidRPr="00140691">
        <w:fldChar w:fldCharType="end"/>
      </w:r>
      <w:r w:rsidRPr="00140691">
        <w:t xml:space="preserve"> Random Forest Architecture</w:t>
      </w:r>
      <w:bookmarkEnd w:id="84"/>
    </w:p>
    <w:p w14:paraId="16604337" w14:textId="39EEE6E4" w:rsidR="00963B4F" w:rsidRPr="00140691" w:rsidRDefault="00963B4F" w:rsidP="00963B4F">
      <w:r w:rsidRPr="00140691">
        <w:t xml:space="preserve">Airlines now have access to a potent arsenal for deciphering client perceptions thanks to the mutually beneficial link between RF and NLP. Airlines can extract thorough feelings by interpreting tiny verbal clues and combining information from many </w:t>
      </w:r>
      <w:r w:rsidR="00FD2F19">
        <w:t xml:space="preserve">DT </w:t>
      </w:r>
      <w:r w:rsidRPr="00140691">
        <w:t xml:space="preserve"> </w:t>
      </w:r>
      <w:sdt>
        <w:sdtPr>
          <w:rPr>
            <w:color w:val="000000"/>
          </w:rPr>
          <w:tag w:val="MENDELEY_CITATION_v3_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"/>
          <w:id w:val="-607736688"/>
          <w:placeholder>
            <w:docPart w:val="AF6D3766C0FB41328FA2ADEF9C7E6AC6"/>
          </w:placeholder>
        </w:sdtPr>
        <w:sdtEndPr/>
        <w:sdtContent>
          <w:r w:rsidR="00674E8B" w:rsidRPr="00674E8B">
            <w:rPr>
              <w:color w:val="000000"/>
            </w:rPr>
            <w:t>[83]</w:t>
          </w:r>
        </w:sdtContent>
      </w:sdt>
      <w:r w:rsidRPr="00140691">
        <w:t xml:space="preserve">. With the use of these insights, airlines are more equipped to understand customer attitudes and take strategic steps to improve services, address problems, and increase overall customer happiness. For airlines attempting to understand the complex world of consumer attitudes, the RF algorithm works in collaboration with NLP approaches to become a valuable ally. Because of the way it works as an ensemble, it is able to maximize the potential of each decision tree, creating a comprehensive sentiment analysis strategy that provides a clear picture of consumer experiences in the airline industry. </w:t>
      </w:r>
    </w:p>
    <w:p w14:paraId="05FF617C" w14:textId="6E2399BE" w:rsidR="00963B4F" w:rsidRPr="00140691" w:rsidRDefault="005B2E1E" w:rsidP="00963B4F">
      <w:r>
        <w:t xml:space="preserve">    </w:t>
      </w:r>
      <w:r w:rsidR="00963B4F" w:rsidRPr="00140691">
        <w:t>RF is a potent ML algorithm falling under the ensemble learning category. It stands out for its ability to create a multitude of DT during training and subsequently aggregating their outputs to make predictions. This ensemble approach enhances accuracy and reduces the risk of overfitting. By employing a technique called Bootstrap Aggregating (Bagging), RF repeatedly samples data with replacement, training individual trees on these subsets. Additionally, it introduces an element of randomness by selecting different subsets of features at each decision point in the tree.</w:t>
      </w:r>
    </w:p>
    <w:p w14:paraId="314B96FB" w14:textId="77777777" w:rsidR="00963B4F" w:rsidRPr="00140691" w:rsidRDefault="00963B4F" w:rsidP="00963B4F">
      <w:pPr>
        <w:pStyle w:val="paragraph"/>
        <w:keepNext/>
        <w:jc w:val="center"/>
        <w:rPr>
          <w:lang w:val="en-GB"/>
        </w:rPr>
      </w:pPr>
      <w:r w:rsidRPr="00140691">
        <w:rPr>
          <w:b/>
          <w:noProof/>
          <w:sz w:val="28"/>
          <w:szCs w:val="28"/>
          <w:lang w:val="en-US" w:eastAsia="en-US"/>
        </w:rPr>
        <w:lastRenderedPageBreak/>
        <w:drawing>
          <wp:inline distT="0" distB="0" distL="0" distR="0" wp14:anchorId="36585127" wp14:editId="752E1D45">
            <wp:extent cx="3771900" cy="1600200"/>
            <wp:effectExtent l="0" t="0" r="0" b="0"/>
            <wp:docPr id="1817973092"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5897058"/>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3771900" cy="1600200"/>
                    </a:xfrm>
                    <a:prstGeom prst="rect">
                      <a:avLst/>
                    </a:prstGeom>
                    <a:noFill/>
                    <a:ln>
                      <a:noFill/>
                    </a:ln>
                  </pic:spPr>
                </pic:pic>
              </a:graphicData>
            </a:graphic>
          </wp:inline>
        </w:drawing>
      </w:r>
    </w:p>
    <w:p w14:paraId="3BEBF938" w14:textId="4D65F3C3" w:rsidR="00963B4F" w:rsidRPr="00140691" w:rsidRDefault="00963B4F" w:rsidP="00963B4F">
      <w:pPr>
        <w:pStyle w:val="Caption"/>
      </w:pPr>
      <w:bookmarkStart w:id="85" w:name="_Toc145598583"/>
      <w:r w:rsidRPr="00140691">
        <w:t xml:space="preserve">Figure </w:t>
      </w:r>
      <w:r w:rsidRPr="00140691">
        <w:fldChar w:fldCharType="begin"/>
      </w:r>
      <w:r w:rsidRPr="00140691">
        <w:instrText xml:space="preserve"> STYLEREF 1 \s </w:instrText>
      </w:r>
      <w:r w:rsidRPr="00140691">
        <w:fldChar w:fldCharType="separate"/>
      </w:r>
      <w:r w:rsidR="008C49C3">
        <w:rPr>
          <w:noProof/>
        </w:rPr>
        <w:t>5</w:t>
      </w:r>
      <w:r w:rsidRPr="00140691">
        <w:fldChar w:fldCharType="end"/>
      </w:r>
      <w:r w:rsidRPr="00140691">
        <w:t>.</w:t>
      </w:r>
      <w:r w:rsidRPr="00140691">
        <w:fldChar w:fldCharType="begin"/>
      </w:r>
      <w:r w:rsidRPr="00140691">
        <w:instrText xml:space="preserve"> SEQ Figure \* ARABIC \s 1 </w:instrText>
      </w:r>
      <w:r w:rsidRPr="00140691">
        <w:fldChar w:fldCharType="separate"/>
      </w:r>
      <w:r w:rsidR="008C49C3">
        <w:rPr>
          <w:noProof/>
        </w:rPr>
        <w:t>2</w:t>
      </w:r>
      <w:r w:rsidRPr="00140691">
        <w:fldChar w:fldCharType="end"/>
      </w:r>
      <w:r w:rsidRPr="00140691">
        <w:t xml:space="preserve"> Classification Report For random forest</w:t>
      </w:r>
      <w:bookmarkEnd w:id="85"/>
    </w:p>
    <w:p w14:paraId="66C4B19B" w14:textId="4573816D" w:rsidR="00963B4F" w:rsidRPr="00140691" w:rsidRDefault="00963B4F" w:rsidP="00963B4F">
      <w:r w:rsidRPr="00140691">
        <w:t xml:space="preserve">Fig 6.2 shows the classification report presented evaluates the performance of a classification model, possibly a RF classifier, on a dataset consisting of three distinct classes </w:t>
      </w:r>
      <w:r w:rsidR="00302B7F" w:rsidRPr="00140691">
        <w:t>labelled</w:t>
      </w:r>
      <w:r w:rsidRPr="00140691">
        <w:t xml:space="preserve"> as 0, 1, and 2. This report offers a comprehensive assessment of the model's predictive capabilities, encompassing several vital metrics for each class as well as an overall evaluation. It displays precision recall and F1-score values. Got the accuracy of 71%.</w:t>
      </w:r>
    </w:p>
    <w:p w14:paraId="22DE8677" w14:textId="77777777" w:rsidR="00963B4F" w:rsidRPr="00140691" w:rsidRDefault="00963B4F" w:rsidP="00963B4F">
      <w:pPr>
        <w:pStyle w:val="Heading2"/>
        <w:numPr>
          <w:ilvl w:val="1"/>
          <w:numId w:val="2"/>
        </w:numPr>
      </w:pPr>
      <w:bookmarkStart w:id="86" w:name="_Toc145604090"/>
      <w:r w:rsidRPr="00140691">
        <w:t xml:space="preserve">Gradient Boosting and Extreme Boosting </w:t>
      </w:r>
      <w:bookmarkStart w:id="87" w:name="_Hlk131679398"/>
      <w:r w:rsidRPr="00140691">
        <w:t>Techniques</w:t>
      </w:r>
      <w:bookmarkEnd w:id="86"/>
      <w:bookmarkEnd w:id="87"/>
    </w:p>
    <w:p w14:paraId="4DD94012" w14:textId="342BC5BF" w:rsidR="00963B4F" w:rsidRPr="00140691" w:rsidRDefault="005B2E1E" w:rsidP="00963B4F">
      <w:r>
        <w:t xml:space="preserve">   </w:t>
      </w:r>
      <w:r w:rsidR="00FD2F19">
        <w:t xml:space="preserve">GB </w:t>
      </w:r>
      <w:r w:rsidR="00963B4F" w:rsidRPr="00140691">
        <w:t xml:space="preserve">and </w:t>
      </w:r>
      <w:r w:rsidR="0084343C">
        <w:t xml:space="preserve">XGB </w:t>
      </w:r>
      <w:r w:rsidR="0084343C" w:rsidRPr="00140691">
        <w:t>Techniques</w:t>
      </w:r>
      <w:r w:rsidR="00963B4F" w:rsidRPr="00140691">
        <w:t xml:space="preserve"> become crucial partners in the context of </w:t>
      </w:r>
      <w:r w:rsidR="00106FA2">
        <w:t xml:space="preserve">CSA </w:t>
      </w:r>
      <w:r w:rsidR="00963B4F" w:rsidRPr="00140691">
        <w:t xml:space="preserve">in the airline business, effortlessly integrating with NLP techniques </w:t>
      </w:r>
      <w:sdt>
        <w:sdtPr>
          <w:rPr>
            <w:color w:val="000000"/>
          </w:rPr>
          <w:tag w:val="MENDELEY_CITATION_v3_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"/>
          <w:id w:val="-1012524555"/>
          <w:placeholder>
            <w:docPart w:val="AF6D3766C0FB41328FA2ADEF9C7E6AC6"/>
          </w:placeholder>
        </w:sdtPr>
        <w:sdtEndPr/>
        <w:sdtContent>
          <w:r w:rsidR="00674E8B" w:rsidRPr="00674E8B">
            <w:rPr>
              <w:color w:val="000000"/>
            </w:rPr>
            <w:t>[84]</w:t>
          </w:r>
        </w:sdtContent>
      </w:sdt>
      <w:r w:rsidR="00963B4F" w:rsidRPr="00140691">
        <w:t xml:space="preserve">. These sophisticated algorithms enhance the precision and breadth of insights, which strengthen sentiment analysis. A powerful ensemble technique called </w:t>
      </w:r>
      <w:r w:rsidR="00FD2F19">
        <w:t xml:space="preserve">GB </w:t>
      </w:r>
      <w:r w:rsidR="00963B4F" w:rsidRPr="00140691">
        <w:t>creates a series of models, each of which corrects the flaws of the one before it. It resembles an ongoing learning process where each model improves its capacity for sentiment analysis as shown in Fig. 6.3. This approach is excellent at spotting minute sentiment fluctuations in consumer feedback, ideally complementing the nuanced nature of NLP-driven insights.</w:t>
      </w:r>
    </w:p>
    <w:p w14:paraId="227BDF43" w14:textId="77777777" w:rsidR="00963B4F" w:rsidRPr="00140691" w:rsidRDefault="00963B4F" w:rsidP="00963B4F">
      <w:pPr>
        <w:jc w:val="center"/>
      </w:pPr>
      <w:r w:rsidRPr="00140691">
        <w:rPr>
          <w:noProof/>
          <w:lang w:val="en-US"/>
        </w:rPr>
        <w:drawing>
          <wp:inline distT="0" distB="0" distL="0" distR="0" wp14:anchorId="0525D15D" wp14:editId="16DD827A">
            <wp:extent cx="5727700" cy="2146300"/>
            <wp:effectExtent l="0" t="0" r="6350" b="6350"/>
            <wp:docPr id="218657794"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727700" cy="2146300"/>
                    </a:xfrm>
                    <a:prstGeom prst="rect">
                      <a:avLst/>
                    </a:prstGeom>
                    <a:noFill/>
                    <a:ln>
                      <a:noFill/>
                    </a:ln>
                  </pic:spPr>
                </pic:pic>
              </a:graphicData>
            </a:graphic>
          </wp:inline>
        </w:drawing>
      </w:r>
    </w:p>
    <w:p w14:paraId="0530D653" w14:textId="355DC852" w:rsidR="00963B4F" w:rsidRPr="00140691" w:rsidRDefault="00963B4F" w:rsidP="00963B4F">
      <w:pPr>
        <w:pStyle w:val="Caption"/>
      </w:pPr>
      <w:bookmarkStart w:id="88" w:name="_Toc145598584"/>
      <w:r w:rsidRPr="00140691">
        <w:t xml:space="preserve">Figure </w:t>
      </w:r>
      <w:r w:rsidRPr="00140691">
        <w:fldChar w:fldCharType="begin"/>
      </w:r>
      <w:r w:rsidRPr="00140691">
        <w:instrText xml:space="preserve"> STYLEREF 1 \s </w:instrText>
      </w:r>
      <w:r w:rsidRPr="00140691">
        <w:fldChar w:fldCharType="separate"/>
      </w:r>
      <w:r w:rsidR="008C49C3">
        <w:rPr>
          <w:noProof/>
        </w:rPr>
        <w:t>5</w:t>
      </w:r>
      <w:r w:rsidRPr="00140691">
        <w:fldChar w:fldCharType="end"/>
      </w:r>
      <w:r w:rsidRPr="00140691">
        <w:t>.</w:t>
      </w:r>
      <w:r w:rsidRPr="00140691">
        <w:fldChar w:fldCharType="begin"/>
      </w:r>
      <w:r w:rsidRPr="00140691">
        <w:instrText xml:space="preserve"> SEQ Figure \* ARABIC \s 1 </w:instrText>
      </w:r>
      <w:r w:rsidRPr="00140691">
        <w:fldChar w:fldCharType="separate"/>
      </w:r>
      <w:r w:rsidR="008C49C3">
        <w:rPr>
          <w:noProof/>
        </w:rPr>
        <w:t>3</w:t>
      </w:r>
      <w:r w:rsidRPr="00140691">
        <w:fldChar w:fldCharType="end"/>
      </w:r>
      <w:r w:rsidRPr="00140691">
        <w:t xml:space="preserve"> GB Architecture</w:t>
      </w:r>
      <w:bookmarkEnd w:id="88"/>
    </w:p>
    <w:p w14:paraId="3D9ADE7B" w14:textId="5F35FA06" w:rsidR="00963B4F" w:rsidRPr="00140691" w:rsidRDefault="00963B4F" w:rsidP="00963B4F">
      <w:r w:rsidRPr="00140691">
        <w:lastRenderedPageBreak/>
        <w:t xml:space="preserve">This orchestration is advanced further by extreme boosting, also known as XGBoost. While adding enhancements that improve efficiency and predictability, it harnesses the power of gradient boosting. XGBoost fine-tunes the process, acting as a sort of turbocharger for sentiment analysis and enabling more subtle sentiment identification across various linguistic forms. Airlines now have powerful sentiment analysis capabilities thanks to the combination of </w:t>
      </w:r>
      <w:r w:rsidR="00FD2F19">
        <w:t xml:space="preserve">GB </w:t>
      </w:r>
      <w:r w:rsidRPr="00140691">
        <w:t xml:space="preserve">and </w:t>
      </w:r>
      <w:r w:rsidR="00BE640B">
        <w:t>XGB</w:t>
      </w:r>
      <w:r w:rsidRPr="00140691">
        <w:t xml:space="preserve"> with NLP approaches. These computers are skilled at spotting nuanced linguistic indicators, picking up on both the overt and covert emotion in consumer reviews </w:t>
      </w:r>
      <w:sdt>
        <w:sdtPr>
          <w:rPr>
            <w:color w:val="000000"/>
          </w:rPr>
          <w:tag w:val="MENDELEY_CITATION_v3_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"/>
          <w:id w:val="-1961091330"/>
          <w:placeholder>
            <w:docPart w:val="AF6D3766C0FB41328FA2ADEF9C7E6AC6"/>
          </w:placeholder>
        </w:sdtPr>
        <w:sdtEndPr/>
        <w:sdtContent>
          <w:r w:rsidR="00674E8B" w:rsidRPr="00674E8B">
            <w:rPr>
              <w:color w:val="000000"/>
            </w:rPr>
            <w:t>[85]</w:t>
          </w:r>
        </w:sdtContent>
      </w:sdt>
      <w:r w:rsidRPr="00140691">
        <w:t>. Combining the benefits of these approaches can help airlines learn important insights that will help them better tailor their strategy, enhance their services, and satisfy the expectations of their customers.</w:t>
      </w:r>
    </w:p>
    <w:p w14:paraId="7955F497" w14:textId="77777777" w:rsidR="00963B4F" w:rsidRPr="00140691" w:rsidRDefault="00963B4F" w:rsidP="00963B4F">
      <w:pPr>
        <w:pStyle w:val="Heading2"/>
        <w:numPr>
          <w:ilvl w:val="1"/>
          <w:numId w:val="2"/>
        </w:numPr>
      </w:pPr>
      <w:bookmarkStart w:id="89" w:name="_Toc145604091"/>
      <w:r w:rsidRPr="00140691">
        <w:t>ADA Boosting Techniques</w:t>
      </w:r>
      <w:bookmarkEnd w:id="89"/>
    </w:p>
    <w:p w14:paraId="719531E0" w14:textId="28F7727A" w:rsidR="00963B4F" w:rsidRPr="00140691" w:rsidRDefault="005B2E1E" w:rsidP="00963B4F">
      <w:r>
        <w:t xml:space="preserve">     </w:t>
      </w:r>
      <w:r w:rsidR="00963B4F" w:rsidRPr="00140691">
        <w:t xml:space="preserve">In the context of </w:t>
      </w:r>
      <w:r w:rsidR="00106FA2">
        <w:t xml:space="preserve">CSA </w:t>
      </w:r>
      <w:r w:rsidR="00963B4F" w:rsidRPr="00140691">
        <w:t xml:space="preserve">for airlines, ADA Boosting, a potent ensemble technique, integrates smoothly with NLP techniques (see Fig. 6.4). By iteratively changing the weights of misclassified examples, this technique aims to improve the precision of sentiment categorization. Like a dedicated learner who concentrates harder on difficult subjects, that's what it's like. ADA Boosting develops into a skilled interpreter of linguistic nuance in the context of NLP-driven sentiment analysis.  </w:t>
      </w:r>
    </w:p>
    <w:p w14:paraId="03A7434F" w14:textId="77777777" w:rsidR="00963B4F" w:rsidRPr="00140691" w:rsidRDefault="00963B4F" w:rsidP="00963B4F">
      <w:pPr>
        <w:jc w:val="center"/>
      </w:pPr>
      <w:r w:rsidRPr="00140691">
        <w:rPr>
          <w:noProof/>
          <w:lang w:val="en-US"/>
        </w:rPr>
        <w:drawing>
          <wp:inline distT="0" distB="0" distL="0" distR="0" wp14:anchorId="4AE343CF" wp14:editId="0BAD2C9A">
            <wp:extent cx="5422900" cy="3784600"/>
            <wp:effectExtent l="0" t="0" r="6350" b="6350"/>
            <wp:docPr id="1732255793"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422900" cy="3784600"/>
                    </a:xfrm>
                    <a:prstGeom prst="rect">
                      <a:avLst/>
                    </a:prstGeom>
                    <a:noFill/>
                    <a:ln>
                      <a:noFill/>
                    </a:ln>
                  </pic:spPr>
                </pic:pic>
              </a:graphicData>
            </a:graphic>
          </wp:inline>
        </w:drawing>
      </w:r>
    </w:p>
    <w:p w14:paraId="42CDD496" w14:textId="37ADD7EF" w:rsidR="00963B4F" w:rsidRPr="00140691" w:rsidRDefault="00963B4F" w:rsidP="00963B4F">
      <w:pPr>
        <w:pStyle w:val="Caption"/>
      </w:pPr>
      <w:bookmarkStart w:id="90" w:name="_Toc145598585"/>
      <w:r w:rsidRPr="00140691">
        <w:t xml:space="preserve">Figure </w:t>
      </w:r>
      <w:r w:rsidRPr="00140691">
        <w:fldChar w:fldCharType="begin"/>
      </w:r>
      <w:r w:rsidRPr="00140691">
        <w:instrText xml:space="preserve"> STYLEREF 1 \s </w:instrText>
      </w:r>
      <w:r w:rsidRPr="00140691">
        <w:fldChar w:fldCharType="separate"/>
      </w:r>
      <w:r w:rsidR="008C49C3">
        <w:rPr>
          <w:noProof/>
        </w:rPr>
        <w:t>5</w:t>
      </w:r>
      <w:r w:rsidRPr="00140691">
        <w:fldChar w:fldCharType="end"/>
      </w:r>
      <w:r w:rsidRPr="00140691">
        <w:t>.</w:t>
      </w:r>
      <w:r w:rsidRPr="00140691">
        <w:fldChar w:fldCharType="begin"/>
      </w:r>
      <w:r w:rsidRPr="00140691">
        <w:instrText xml:space="preserve"> SEQ Figure \* ARABIC \s 1 </w:instrText>
      </w:r>
      <w:r w:rsidRPr="00140691">
        <w:fldChar w:fldCharType="separate"/>
      </w:r>
      <w:r w:rsidR="008C49C3">
        <w:rPr>
          <w:noProof/>
        </w:rPr>
        <w:t>4</w:t>
      </w:r>
      <w:r w:rsidRPr="00140691">
        <w:fldChar w:fldCharType="end"/>
      </w:r>
      <w:r w:rsidRPr="00140691">
        <w:t>Adaboost Architecture</w:t>
      </w:r>
      <w:bookmarkEnd w:id="90"/>
    </w:p>
    <w:p w14:paraId="6D6162BE" w14:textId="7AD9AB6A" w:rsidR="00963B4F" w:rsidRPr="00140691" w:rsidRDefault="00963B4F" w:rsidP="00963B4F">
      <w:r w:rsidRPr="00140691">
        <w:lastRenderedPageBreak/>
        <w:t xml:space="preserve">Airlines can develop a more sophisticated knowledge of client attitudes by combining the benefits of ADA Boosting with NLP methods </w:t>
      </w:r>
      <w:sdt>
        <w:sdtPr>
          <w:rPr>
            <w:color w:val="000000"/>
          </w:rPr>
          <w:tag w:val="MENDELEY_CITATION_v3_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"/>
          <w:id w:val="-1715502122"/>
          <w:placeholder>
            <w:docPart w:val="AF6D3766C0FB41328FA2ADEF9C7E6AC6"/>
          </w:placeholder>
        </w:sdtPr>
        <w:sdtEndPr/>
        <w:sdtContent>
          <w:r w:rsidR="00674E8B" w:rsidRPr="00674E8B">
            <w:rPr>
              <w:color w:val="000000"/>
            </w:rPr>
            <w:t>[74]</w:t>
          </w:r>
        </w:sdtContent>
      </w:sdt>
      <w:r w:rsidRPr="00140691">
        <w:t>. With the help of this pair, the computer can successfully discern between good and negative emotions, even in intricate linguistic patterns. In the end, ADA Boosting enables airlines to derive precise insights from consumer input, hence boosting customer satisfaction in the ever-changing airline market.</w:t>
      </w:r>
    </w:p>
    <w:p w14:paraId="4C161493" w14:textId="36A4F728" w:rsidR="00963B4F" w:rsidRPr="00140691" w:rsidRDefault="005B2E1E" w:rsidP="00963B4F">
      <w:r>
        <w:t xml:space="preserve">  </w:t>
      </w:r>
      <w:r w:rsidR="001346AE">
        <w:t xml:space="preserve"> </w:t>
      </w:r>
      <w:r w:rsidR="00963B4F" w:rsidRPr="00140691">
        <w:t xml:space="preserve">AdaBoost, short for Adaptive Boosting, is an ensemble learning technique widely used in </w:t>
      </w:r>
      <w:r w:rsidR="00E20139">
        <w:t>ML</w:t>
      </w:r>
      <w:r w:rsidR="00963B4F" w:rsidRPr="00140691">
        <w:t xml:space="preserve">for classification tasks. It functions by creating a strong classifier from the outputs of several weak learners, generally </w:t>
      </w:r>
      <w:r w:rsidR="00FD2F19">
        <w:t xml:space="preserve">DT </w:t>
      </w:r>
      <w:r w:rsidR="00963B4F" w:rsidRPr="00140691">
        <w:t>or shallow classifiers.</w:t>
      </w:r>
    </w:p>
    <w:p w14:paraId="0620277E" w14:textId="77777777" w:rsidR="00963B4F" w:rsidRPr="00140691" w:rsidRDefault="00963B4F" w:rsidP="00963B4F">
      <w:pPr>
        <w:pStyle w:val="paragraph"/>
        <w:keepNext/>
        <w:jc w:val="center"/>
        <w:rPr>
          <w:lang w:val="en-GB"/>
        </w:rPr>
      </w:pPr>
      <w:r w:rsidRPr="00140691">
        <w:rPr>
          <w:b/>
          <w:noProof/>
          <w:sz w:val="28"/>
          <w:szCs w:val="28"/>
          <w:lang w:val="en-US" w:eastAsia="en-US"/>
        </w:rPr>
        <w:drawing>
          <wp:inline distT="0" distB="0" distL="0" distR="0" wp14:anchorId="0D94BF9A" wp14:editId="1E873E81">
            <wp:extent cx="3778250" cy="1670050"/>
            <wp:effectExtent l="0" t="0" r="0" b="6350"/>
            <wp:docPr id="50702324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5897059"/>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3778250" cy="1670050"/>
                    </a:xfrm>
                    <a:prstGeom prst="rect">
                      <a:avLst/>
                    </a:prstGeom>
                    <a:noFill/>
                    <a:ln>
                      <a:noFill/>
                    </a:ln>
                  </pic:spPr>
                </pic:pic>
              </a:graphicData>
            </a:graphic>
          </wp:inline>
        </w:drawing>
      </w:r>
    </w:p>
    <w:p w14:paraId="1A97C951" w14:textId="72D1F46D" w:rsidR="00963B4F" w:rsidRPr="00140691" w:rsidRDefault="00963B4F" w:rsidP="00963B4F">
      <w:pPr>
        <w:pStyle w:val="Caption"/>
      </w:pPr>
      <w:bookmarkStart w:id="91" w:name="_Toc145598586"/>
      <w:r w:rsidRPr="00140691">
        <w:t xml:space="preserve">Figure </w:t>
      </w:r>
      <w:r w:rsidRPr="00140691">
        <w:fldChar w:fldCharType="begin"/>
      </w:r>
      <w:r w:rsidRPr="00140691">
        <w:instrText xml:space="preserve"> STYLEREF 1 \s </w:instrText>
      </w:r>
      <w:r w:rsidRPr="00140691">
        <w:fldChar w:fldCharType="separate"/>
      </w:r>
      <w:r w:rsidR="008C49C3">
        <w:rPr>
          <w:noProof/>
        </w:rPr>
        <w:t>5</w:t>
      </w:r>
      <w:r w:rsidRPr="00140691">
        <w:fldChar w:fldCharType="end"/>
      </w:r>
      <w:r w:rsidRPr="00140691">
        <w:t>.</w:t>
      </w:r>
      <w:r w:rsidRPr="00140691">
        <w:fldChar w:fldCharType="begin"/>
      </w:r>
      <w:r w:rsidRPr="00140691">
        <w:instrText xml:space="preserve"> SEQ Figure \* ARABIC \s 1 </w:instrText>
      </w:r>
      <w:r w:rsidRPr="00140691">
        <w:fldChar w:fldCharType="separate"/>
      </w:r>
      <w:r w:rsidR="008C49C3">
        <w:rPr>
          <w:noProof/>
        </w:rPr>
        <w:t>5</w:t>
      </w:r>
      <w:r w:rsidRPr="00140691">
        <w:fldChar w:fldCharType="end"/>
      </w:r>
      <w:r w:rsidRPr="00140691">
        <w:t>Adaboost Regression</w:t>
      </w:r>
      <w:bookmarkEnd w:id="91"/>
    </w:p>
    <w:p w14:paraId="4C12F946" w14:textId="18882703" w:rsidR="00963B4F" w:rsidRPr="00140691" w:rsidRDefault="00963B4F" w:rsidP="00963B4F">
      <w:r w:rsidRPr="00140691">
        <w:t xml:space="preserve">Fig 6.5 shows the classification report for the </w:t>
      </w:r>
      <w:r w:rsidR="00B36897">
        <w:t>A</w:t>
      </w:r>
      <w:r w:rsidRPr="00140691">
        <w:t>daboost algorithm. It displays the accuracy of 72%. As well as it will also display the macro avg and weighted avg values. Adaboost is one of the ensembles learning technique it combines the multiple weak learners into one strong model. It uses the decision stumps in the internal working of the model.</w:t>
      </w:r>
    </w:p>
    <w:p w14:paraId="0EF1CBE6" w14:textId="77777777" w:rsidR="00963B4F" w:rsidRPr="00140691" w:rsidRDefault="00963B4F" w:rsidP="00963B4F">
      <w:pPr>
        <w:pStyle w:val="Heading2"/>
        <w:numPr>
          <w:ilvl w:val="1"/>
          <w:numId w:val="2"/>
        </w:numPr>
      </w:pPr>
      <w:bookmarkStart w:id="92" w:name="_Toc145604092"/>
      <w:r w:rsidRPr="00140691">
        <w:t>Decision Tree</w:t>
      </w:r>
      <w:bookmarkEnd w:id="92"/>
    </w:p>
    <w:p w14:paraId="6D27E562" w14:textId="1E04F2B0" w:rsidR="00963B4F" w:rsidRPr="00140691" w:rsidRDefault="001346AE" w:rsidP="00963B4F">
      <w:r>
        <w:t xml:space="preserve">    </w:t>
      </w:r>
      <w:r w:rsidR="00963B4F" w:rsidRPr="00140691">
        <w:t xml:space="preserve">The strategic fusion of DT with NLP Techniques emerges as a compelling methodology that permits airlines to explore the complex world of client sentiments in the dynamic environment of </w:t>
      </w:r>
      <w:r w:rsidR="00106FA2">
        <w:t xml:space="preserve">CSA </w:t>
      </w:r>
      <w:r w:rsidR="00963B4F" w:rsidRPr="00140691">
        <w:t xml:space="preserve">within the aviation industry. DT are algorithmic structures that methodically </w:t>
      </w:r>
      <w:r w:rsidR="00302B7F" w:rsidRPr="00140691">
        <w:t>analyse</w:t>
      </w:r>
      <w:r w:rsidR="00963B4F" w:rsidRPr="00140691">
        <w:t xml:space="preserve"> data by making a succession of binary judgments </w:t>
      </w:r>
      <w:sdt>
        <w:sdtPr>
          <w:rPr>
            <w:color w:val="000000"/>
          </w:rPr>
          <w:tag w:val="MENDELEY_CITATION_v3_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"/>
          <w:id w:val="-1430036983"/>
          <w:placeholder>
            <w:docPart w:val="AF6D3766C0FB41328FA2ADEF9C7E6AC6"/>
          </w:placeholder>
        </w:sdtPr>
        <w:sdtEndPr/>
        <w:sdtContent>
          <w:r w:rsidR="00674E8B" w:rsidRPr="00674E8B">
            <w:rPr>
              <w:color w:val="000000"/>
            </w:rPr>
            <w:t>[86]</w:t>
          </w:r>
        </w:sdtContent>
      </w:sdt>
      <w:r w:rsidR="00963B4F" w:rsidRPr="00140691">
        <w:t xml:space="preserve">. They are frequently compared to investigative agents. These trees are used in </w:t>
      </w:r>
      <w:r w:rsidR="00106FA2">
        <w:t xml:space="preserve">CSA </w:t>
      </w:r>
      <w:r w:rsidR="00963B4F" w:rsidRPr="00140691">
        <w:t xml:space="preserve">to </w:t>
      </w:r>
      <w:r w:rsidR="00302B7F" w:rsidRPr="00140691">
        <w:t>analyse</w:t>
      </w:r>
      <w:r w:rsidR="00963B4F" w:rsidRPr="00140691">
        <w:t xml:space="preserve"> the linguistic cues in customer feedback and classify feelings into positive, negative, and neutral categories. DT’s adaptability to complicated linguistic patterns and ability to effortlessly match the complexity of client expressions are what give them their versatility </w:t>
      </w:r>
      <w:sdt>
        <w:sdtPr>
          <w:rPr>
            <w:color w:val="000000"/>
          </w:rPr>
          <w:tag w:val="MENDELEY_CITATION_v3_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"/>
          <w:id w:val="902718505"/>
          <w:placeholder>
            <w:docPart w:val="AF6D3766C0FB41328FA2ADEF9C7E6AC6"/>
          </w:placeholder>
        </w:sdtPr>
        <w:sdtEndPr/>
        <w:sdtContent>
          <w:r w:rsidR="00674E8B" w:rsidRPr="00674E8B">
            <w:rPr>
              <w:color w:val="000000"/>
            </w:rPr>
            <w:t>[87]</w:t>
          </w:r>
        </w:sdtContent>
      </w:sdt>
      <w:r w:rsidR="00963B4F" w:rsidRPr="00140691">
        <w:t xml:space="preserve">. By giving DT the ability to understand the context, tone, and complexities of language, NLP techniques enhance their abilities as shown in Fig. 6.6. Through this synergy, the computer is able to </w:t>
      </w:r>
      <w:r w:rsidR="00302B7F" w:rsidRPr="00140691">
        <w:t>analyse</w:t>
      </w:r>
      <w:r w:rsidR="00963B4F" w:rsidRPr="00140691">
        <w:t xml:space="preserve"> not just the words but </w:t>
      </w:r>
      <w:r w:rsidR="00963B4F" w:rsidRPr="00140691">
        <w:lastRenderedPageBreak/>
        <w:t xml:space="preserve">also the underlying emotional layers in consumer feedback, giving airlines a comprehensive grasp of sentiments that go beyond the obvious. </w:t>
      </w:r>
    </w:p>
    <w:p w14:paraId="2E97CE99" w14:textId="77777777" w:rsidR="00963B4F" w:rsidRPr="00140691" w:rsidRDefault="00963B4F" w:rsidP="00963B4F">
      <w:pPr>
        <w:jc w:val="center"/>
      </w:pPr>
      <w:r w:rsidRPr="00140691">
        <w:rPr>
          <w:noProof/>
          <w:lang w:val="en-US"/>
        </w:rPr>
        <w:drawing>
          <wp:inline distT="0" distB="0" distL="0" distR="0" wp14:anchorId="4575A03F" wp14:editId="4C91725E">
            <wp:extent cx="5727700" cy="2825750"/>
            <wp:effectExtent l="0" t="0" r="6350" b="0"/>
            <wp:docPr id="57626403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727700" cy="2825750"/>
                    </a:xfrm>
                    <a:prstGeom prst="rect">
                      <a:avLst/>
                    </a:prstGeom>
                    <a:noFill/>
                    <a:ln>
                      <a:noFill/>
                    </a:ln>
                  </pic:spPr>
                </pic:pic>
              </a:graphicData>
            </a:graphic>
          </wp:inline>
        </w:drawing>
      </w:r>
    </w:p>
    <w:p w14:paraId="10DD8FF0" w14:textId="4775764D" w:rsidR="00963B4F" w:rsidRPr="00140691" w:rsidRDefault="00963B4F" w:rsidP="00963B4F">
      <w:pPr>
        <w:pStyle w:val="Caption"/>
      </w:pPr>
      <w:bookmarkStart w:id="93" w:name="_Toc145598587"/>
      <w:r w:rsidRPr="00140691">
        <w:t xml:space="preserve">Figure </w:t>
      </w:r>
      <w:r w:rsidRPr="00140691">
        <w:fldChar w:fldCharType="begin"/>
      </w:r>
      <w:r w:rsidRPr="00140691">
        <w:instrText xml:space="preserve"> STYLEREF 1 \s </w:instrText>
      </w:r>
      <w:r w:rsidRPr="00140691">
        <w:fldChar w:fldCharType="separate"/>
      </w:r>
      <w:r w:rsidR="008C49C3">
        <w:rPr>
          <w:noProof/>
        </w:rPr>
        <w:t>5</w:t>
      </w:r>
      <w:r w:rsidRPr="00140691">
        <w:fldChar w:fldCharType="end"/>
      </w:r>
      <w:r w:rsidRPr="00140691">
        <w:t>.</w:t>
      </w:r>
      <w:r w:rsidRPr="00140691">
        <w:fldChar w:fldCharType="begin"/>
      </w:r>
      <w:r w:rsidRPr="00140691">
        <w:instrText xml:space="preserve"> SEQ Figure \* ARABIC \s 1 </w:instrText>
      </w:r>
      <w:r w:rsidRPr="00140691">
        <w:fldChar w:fldCharType="separate"/>
      </w:r>
      <w:r w:rsidR="008C49C3">
        <w:rPr>
          <w:noProof/>
        </w:rPr>
        <w:t>6</w:t>
      </w:r>
      <w:r w:rsidRPr="00140691">
        <w:fldChar w:fldCharType="end"/>
      </w:r>
      <w:r w:rsidRPr="00140691">
        <w:t xml:space="preserve"> </w:t>
      </w:r>
      <w:r w:rsidR="00FD2F19" w:rsidRPr="00FD2F19">
        <w:t xml:space="preserve">Decision Trees </w:t>
      </w:r>
      <w:r w:rsidRPr="00140691">
        <w:t>architecture</w:t>
      </w:r>
      <w:bookmarkEnd w:id="93"/>
    </w:p>
    <w:p w14:paraId="1EE7A130" w14:textId="6FF5FFE2" w:rsidR="00963B4F" w:rsidRPr="00140691" w:rsidRDefault="00963B4F" w:rsidP="00963B4F">
      <w:r w:rsidRPr="00140691">
        <w:t xml:space="preserve">Airlines looking to decipher client sentiments intricately can use the powerful tool provided by the symbiotic link between DT and NLP. This combination equips airlines to traverse the complex world of consumer feedback with accuracy and insight as technology develops and the aviation business changes </w:t>
      </w:r>
      <w:sdt>
        <w:sdtPr>
          <w:rPr>
            <w:color w:val="000000"/>
          </w:rPr>
          <w:tag w:val="MENDELEY_CITATION_v3_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"/>
          <w:id w:val="948051804"/>
          <w:placeholder>
            <w:docPart w:val="AF6D3766C0FB41328FA2ADEF9C7E6AC6"/>
          </w:placeholder>
        </w:sdtPr>
        <w:sdtEndPr/>
        <w:sdtContent>
          <w:r w:rsidR="00674E8B" w:rsidRPr="00674E8B">
            <w:rPr>
              <w:color w:val="000000"/>
            </w:rPr>
            <w:t>[88]</w:t>
          </w:r>
        </w:sdtContent>
      </w:sdt>
      <w:r w:rsidRPr="00140691">
        <w:t>. Airlines can gain priceless insights that improve services, boost customer satisfaction, and pave the road for long-term success in the cutthroat aviation industry by utilizing DT in conjunction with NLP Techniques.</w:t>
      </w:r>
    </w:p>
    <w:p w14:paraId="371F6E5A" w14:textId="77777777" w:rsidR="00963B4F" w:rsidRPr="00140691" w:rsidRDefault="00963B4F" w:rsidP="00963B4F">
      <w:pPr>
        <w:pStyle w:val="Heading2"/>
        <w:numPr>
          <w:ilvl w:val="1"/>
          <w:numId w:val="2"/>
        </w:numPr>
      </w:pPr>
      <w:bookmarkStart w:id="94" w:name="_Toc145604093"/>
      <w:r w:rsidRPr="00140691">
        <w:t>SVM</w:t>
      </w:r>
      <w:bookmarkEnd w:id="94"/>
    </w:p>
    <w:p w14:paraId="4BD94A36" w14:textId="7CFB13CB" w:rsidR="00963B4F" w:rsidRPr="00140691" w:rsidRDefault="001346AE" w:rsidP="00963B4F">
      <w:pPr>
        <w:rPr>
          <w:b/>
        </w:rPr>
      </w:pPr>
      <w:r>
        <w:t xml:space="preserve">    </w:t>
      </w:r>
      <w:r w:rsidR="00963B4F" w:rsidRPr="00140691">
        <w:t xml:space="preserve">SVM is a ML algorithm used for both classification and regression tasks. It works by identifying the optimum hyperplane to split the various classes in a dataset. The margin, or the distance between the hyperplane and the closest data points (referred to as support vectors) of each class, is maximised by this hyperplane. </w:t>
      </w:r>
    </w:p>
    <w:p w14:paraId="6A00D973" w14:textId="77777777" w:rsidR="00963B4F" w:rsidRPr="00140691" w:rsidRDefault="00963B4F" w:rsidP="00963B4F">
      <w:pPr>
        <w:keepNext/>
        <w:jc w:val="center"/>
      </w:pPr>
      <w:r w:rsidRPr="00140691">
        <w:rPr>
          <w:noProof/>
          <w:lang w:val="en-US"/>
        </w:rPr>
        <w:lastRenderedPageBreak/>
        <w:drawing>
          <wp:inline distT="0" distB="0" distL="0" distR="0" wp14:anchorId="02DD660E" wp14:editId="02A0DBC4">
            <wp:extent cx="3702050" cy="1644650"/>
            <wp:effectExtent l="0" t="0" r="0" b="0"/>
            <wp:docPr id="68431391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5897061"/>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3702050" cy="1644650"/>
                    </a:xfrm>
                    <a:prstGeom prst="rect">
                      <a:avLst/>
                    </a:prstGeom>
                    <a:noFill/>
                    <a:ln>
                      <a:noFill/>
                    </a:ln>
                  </pic:spPr>
                </pic:pic>
              </a:graphicData>
            </a:graphic>
          </wp:inline>
        </w:drawing>
      </w:r>
    </w:p>
    <w:p w14:paraId="3DA2F6D5" w14:textId="72DD50F2" w:rsidR="00963B4F" w:rsidRPr="00140691" w:rsidRDefault="00963B4F" w:rsidP="00963B4F">
      <w:pPr>
        <w:pStyle w:val="Caption"/>
      </w:pPr>
      <w:bookmarkStart w:id="95" w:name="_Toc145598588"/>
      <w:r w:rsidRPr="00140691">
        <w:t xml:space="preserve">Figure </w:t>
      </w:r>
      <w:r w:rsidRPr="00140691">
        <w:fldChar w:fldCharType="begin"/>
      </w:r>
      <w:r w:rsidRPr="00140691">
        <w:instrText xml:space="preserve"> STYLEREF 1 \s </w:instrText>
      </w:r>
      <w:r w:rsidRPr="00140691">
        <w:fldChar w:fldCharType="separate"/>
      </w:r>
      <w:r w:rsidR="008C49C3">
        <w:rPr>
          <w:noProof/>
        </w:rPr>
        <w:t>5</w:t>
      </w:r>
      <w:r w:rsidRPr="00140691">
        <w:fldChar w:fldCharType="end"/>
      </w:r>
      <w:r w:rsidRPr="00140691">
        <w:t>.</w:t>
      </w:r>
      <w:r w:rsidRPr="00140691">
        <w:fldChar w:fldCharType="begin"/>
      </w:r>
      <w:r w:rsidRPr="00140691">
        <w:instrText xml:space="preserve"> SEQ Figure \* ARABIC \s 1 </w:instrText>
      </w:r>
      <w:r w:rsidRPr="00140691">
        <w:fldChar w:fldCharType="separate"/>
      </w:r>
      <w:r w:rsidR="008C49C3">
        <w:rPr>
          <w:noProof/>
        </w:rPr>
        <w:t>7</w:t>
      </w:r>
      <w:r w:rsidRPr="00140691">
        <w:fldChar w:fldCharType="end"/>
      </w:r>
      <w:r w:rsidRPr="00140691">
        <w:t xml:space="preserve"> Classification report for SVM</w:t>
      </w:r>
      <w:bookmarkEnd w:id="95"/>
    </w:p>
    <w:p w14:paraId="2FE40BFE" w14:textId="77777777" w:rsidR="00963B4F" w:rsidRPr="00140691" w:rsidRDefault="00963B4F" w:rsidP="00963B4F">
      <w:r w:rsidRPr="00140691">
        <w:t xml:space="preserve">Fig 6.7 displays the performance metrics of the SVM algorithm it will display all the values of accuracy, precision, recall and accuracy values. The accuracy of the SVM algorithm is 71 %. </w:t>
      </w:r>
    </w:p>
    <w:p w14:paraId="5AACD51B" w14:textId="77777777" w:rsidR="00963B4F" w:rsidRPr="00140691" w:rsidRDefault="00963B4F" w:rsidP="00963B4F">
      <w:pPr>
        <w:pStyle w:val="Heading2"/>
        <w:numPr>
          <w:ilvl w:val="1"/>
          <w:numId w:val="2"/>
        </w:numPr>
      </w:pPr>
      <w:bookmarkStart w:id="96" w:name="_Toc145604094"/>
      <w:bookmarkEnd w:id="79"/>
      <w:r w:rsidRPr="00140691">
        <w:t>LR</w:t>
      </w:r>
      <w:bookmarkEnd w:id="96"/>
    </w:p>
    <w:p w14:paraId="337851BD" w14:textId="41C010D8" w:rsidR="00963B4F" w:rsidRPr="00140691" w:rsidRDefault="001346AE" w:rsidP="00963B4F">
      <w:r>
        <w:t xml:space="preserve">    </w:t>
      </w:r>
      <w:r w:rsidR="00963B4F" w:rsidRPr="00140691">
        <w:t>LR is a statistical technique utilized for predicting categorical outcomes based on one or more independent variables. Unlike linear regression, which deals with continuous numerical predictions, logistic regression is specifically designed for binary classification problems. It calculates the probability of an input belonging to a particular category, employing the sigmoid function to constrain outputs between 0 and 1.</w:t>
      </w:r>
    </w:p>
    <w:p w14:paraId="29E48CD7" w14:textId="77777777" w:rsidR="00963B4F" w:rsidRPr="00140691" w:rsidRDefault="00963B4F" w:rsidP="00963B4F">
      <w:pPr>
        <w:pStyle w:val="paragraph"/>
        <w:keepNext/>
        <w:jc w:val="center"/>
        <w:rPr>
          <w:lang w:val="en-GB"/>
        </w:rPr>
      </w:pPr>
      <w:r w:rsidRPr="00140691">
        <w:rPr>
          <w:noProof/>
          <w:lang w:val="en-US" w:eastAsia="en-US"/>
        </w:rPr>
        <w:drawing>
          <wp:inline distT="0" distB="0" distL="0" distR="0" wp14:anchorId="701B95EA" wp14:editId="6D532D2F">
            <wp:extent cx="3721100" cy="1974850"/>
            <wp:effectExtent l="0" t="0" r="0" b="6350"/>
            <wp:docPr id="124030837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5897057"/>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3721100" cy="1974850"/>
                    </a:xfrm>
                    <a:prstGeom prst="rect">
                      <a:avLst/>
                    </a:prstGeom>
                    <a:noFill/>
                    <a:ln>
                      <a:noFill/>
                    </a:ln>
                  </pic:spPr>
                </pic:pic>
              </a:graphicData>
            </a:graphic>
          </wp:inline>
        </w:drawing>
      </w:r>
    </w:p>
    <w:p w14:paraId="3FFBCB07" w14:textId="5CC977D0" w:rsidR="00963B4F" w:rsidRPr="00140691" w:rsidRDefault="00963B4F" w:rsidP="00963B4F">
      <w:pPr>
        <w:pStyle w:val="Caption"/>
      </w:pPr>
      <w:bookmarkStart w:id="97" w:name="_Toc145598589"/>
      <w:r w:rsidRPr="00140691">
        <w:t xml:space="preserve">Figure </w:t>
      </w:r>
      <w:r w:rsidRPr="00140691">
        <w:fldChar w:fldCharType="begin"/>
      </w:r>
      <w:r w:rsidRPr="00140691">
        <w:instrText xml:space="preserve"> STYLEREF 1 \s </w:instrText>
      </w:r>
      <w:r w:rsidRPr="00140691">
        <w:fldChar w:fldCharType="separate"/>
      </w:r>
      <w:r w:rsidR="008C49C3">
        <w:rPr>
          <w:noProof/>
        </w:rPr>
        <w:t>5</w:t>
      </w:r>
      <w:r w:rsidRPr="00140691">
        <w:fldChar w:fldCharType="end"/>
      </w:r>
      <w:r w:rsidRPr="00140691">
        <w:t>.</w:t>
      </w:r>
      <w:r w:rsidRPr="00140691">
        <w:fldChar w:fldCharType="begin"/>
      </w:r>
      <w:r w:rsidRPr="00140691">
        <w:instrText xml:space="preserve"> SEQ Figure \* ARABIC \s 1 </w:instrText>
      </w:r>
      <w:r w:rsidRPr="00140691">
        <w:fldChar w:fldCharType="separate"/>
      </w:r>
      <w:r w:rsidR="008C49C3">
        <w:rPr>
          <w:noProof/>
        </w:rPr>
        <w:t>8</w:t>
      </w:r>
      <w:r w:rsidRPr="00140691">
        <w:fldChar w:fldCharType="end"/>
      </w:r>
      <w:r w:rsidRPr="00140691">
        <w:t xml:space="preserve"> Classification report for logistic regression</w:t>
      </w:r>
      <w:bookmarkEnd w:id="97"/>
    </w:p>
    <w:p w14:paraId="39A8AADA" w14:textId="77777777" w:rsidR="00963B4F" w:rsidRPr="00140691" w:rsidRDefault="00963B4F" w:rsidP="00963B4F">
      <w:r w:rsidRPr="00140691">
        <w:t>Fig. 6.8 displays the classification report for LR it displays the all the values of F1 score, Precision and recall values. LR got the accuracy of 74%. Here, a LR model is instantiated with the parameter multi_class set to multinomial. This indicates that the model will use a multinomial LR approach, suitable for multi-class classification problems. The model is then trained on the training data (x_train, y_train).</w:t>
      </w:r>
    </w:p>
    <w:p w14:paraId="16AF48D6" w14:textId="77777777" w:rsidR="00963B4F" w:rsidRPr="00140691" w:rsidRDefault="00963B4F" w:rsidP="00963B4F">
      <w:pPr>
        <w:pStyle w:val="Heading2"/>
        <w:numPr>
          <w:ilvl w:val="1"/>
          <w:numId w:val="2"/>
        </w:numPr>
      </w:pPr>
      <w:bookmarkStart w:id="98" w:name="_Toc145604095"/>
      <w:r w:rsidRPr="00140691">
        <w:lastRenderedPageBreak/>
        <w:t>Final Result of The Project</w:t>
      </w:r>
      <w:bookmarkEnd w:id="98"/>
    </w:p>
    <w:p w14:paraId="5D89F2D6" w14:textId="77777777" w:rsidR="00963B4F" w:rsidRPr="00140691" w:rsidRDefault="00963B4F" w:rsidP="00963B4F">
      <w:pPr>
        <w:keepNext/>
      </w:pPr>
      <w:r w:rsidRPr="00140691">
        <w:rPr>
          <w:noProof/>
          <w:lang w:val="en-US"/>
        </w:rPr>
        <w:drawing>
          <wp:inline distT="0" distB="0" distL="0" distR="0" wp14:anchorId="2AF94E19" wp14:editId="3935EFD2">
            <wp:extent cx="5727700" cy="2146300"/>
            <wp:effectExtent l="0" t="0" r="6350" b="6350"/>
            <wp:docPr id="6675398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5897060"/>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5727700" cy="2146300"/>
                    </a:xfrm>
                    <a:prstGeom prst="rect">
                      <a:avLst/>
                    </a:prstGeom>
                    <a:noFill/>
                    <a:ln>
                      <a:noFill/>
                    </a:ln>
                  </pic:spPr>
                </pic:pic>
              </a:graphicData>
            </a:graphic>
          </wp:inline>
        </w:drawing>
      </w:r>
    </w:p>
    <w:p w14:paraId="1035E552" w14:textId="2D76AFB3" w:rsidR="00963B4F" w:rsidRPr="00140691" w:rsidRDefault="00963B4F" w:rsidP="00963B4F">
      <w:pPr>
        <w:pStyle w:val="Caption"/>
      </w:pPr>
      <w:bookmarkStart w:id="99" w:name="_Toc145598590"/>
      <w:r w:rsidRPr="00140691">
        <w:t xml:space="preserve">Figure </w:t>
      </w:r>
      <w:r w:rsidRPr="00140691">
        <w:fldChar w:fldCharType="begin"/>
      </w:r>
      <w:r w:rsidRPr="00140691">
        <w:instrText xml:space="preserve"> STYLEREF 1 \s </w:instrText>
      </w:r>
      <w:r w:rsidRPr="00140691">
        <w:fldChar w:fldCharType="separate"/>
      </w:r>
      <w:r w:rsidR="008C49C3">
        <w:rPr>
          <w:noProof/>
        </w:rPr>
        <w:t>5</w:t>
      </w:r>
      <w:r w:rsidRPr="00140691">
        <w:fldChar w:fldCharType="end"/>
      </w:r>
      <w:r w:rsidRPr="00140691">
        <w:t>.</w:t>
      </w:r>
      <w:r w:rsidRPr="00140691">
        <w:fldChar w:fldCharType="begin"/>
      </w:r>
      <w:r w:rsidRPr="00140691">
        <w:instrText xml:space="preserve"> SEQ Figure \* ARABIC \s 1 </w:instrText>
      </w:r>
      <w:r w:rsidRPr="00140691">
        <w:fldChar w:fldCharType="separate"/>
      </w:r>
      <w:r w:rsidR="008C49C3">
        <w:rPr>
          <w:noProof/>
        </w:rPr>
        <w:t>9</w:t>
      </w:r>
      <w:r w:rsidRPr="00140691">
        <w:fldChar w:fldCharType="end"/>
      </w:r>
      <w:r w:rsidRPr="00140691">
        <w:t xml:space="preserve"> Accuracy report for all the Algorithms</w:t>
      </w:r>
      <w:bookmarkEnd w:id="99"/>
    </w:p>
    <w:p w14:paraId="7EAB2BA4" w14:textId="77777777" w:rsidR="00963B4F" w:rsidRPr="00140691" w:rsidRDefault="00963B4F" w:rsidP="00963B4F">
      <w:r w:rsidRPr="00140691">
        <w:t>The Sea born bar plot visually presents a comparison of accuracy scores among various algorithms or models as shown Fig. 6.9. The plot's dimensions are tailored for optimal viewing, and the title offers valuable context for interpretation. This visualization aids in swiftly discerning the superior-performing algorithm in terms of accuracy. In this specific case, the LR algorithm exhibits the highest accuracy at 74%, outperforming all others. Following closely is the RF algorithm, having the second-highest accuracy at 72%. Notably, the NB algorithm trails behind, registering the lowest accuracy score among the compared models. This visual representation empowers data analysts and practitioners to make informed decisions about which algorithm may be most suitable for their specific application, prioritizing accuracy as a critical metric for evaluation.</w:t>
      </w:r>
    </w:p>
    <w:p w14:paraId="07B61CE8" w14:textId="77777777" w:rsidR="00963B4F" w:rsidRPr="00140691" w:rsidRDefault="00963B4F" w:rsidP="00963B4F">
      <w:pPr>
        <w:pStyle w:val="Heading2"/>
        <w:numPr>
          <w:ilvl w:val="1"/>
          <w:numId w:val="2"/>
        </w:numPr>
      </w:pPr>
      <w:bookmarkStart w:id="100" w:name="_Toc145604096"/>
      <w:r w:rsidRPr="00140691">
        <w:t>Summary</w:t>
      </w:r>
      <w:bookmarkEnd w:id="100"/>
    </w:p>
    <w:p w14:paraId="707F9A2A" w14:textId="28393952" w:rsidR="00963B4F" w:rsidRPr="00140691" w:rsidRDefault="001346AE" w:rsidP="00963B4F">
      <w:r>
        <w:t xml:space="preserve">    </w:t>
      </w:r>
      <w:r w:rsidR="00963B4F" w:rsidRPr="00140691">
        <w:t>This study delves into the domain of airline sentiment analysis, employing advanced NLP techniques. Initially, critical libraries are imported, and the airline-related dataset is loaded into a Pandas data frame. Following this, a meticulous examination ensues to identify and rectify any duplicate entries or missing values, ensuring data integrity. Visualizations are then harnessed to gain deeper insights and facilitate a comprehensive understanding of the dataset. The pre-processing phase is pivotal, involving TF-IDF vectorization to encode the textual information within the dataset. This transforms the unstructured text data into a format amenable for ML algorithms. Subsequently, the dataset is divided into distinct training and testing sets, priming it for input into various ML models.</w:t>
      </w:r>
    </w:p>
    <w:p w14:paraId="6A4A2BB3" w14:textId="77777777" w:rsidR="00963B4F" w:rsidRPr="00140691" w:rsidRDefault="00963B4F" w:rsidP="00963B4F">
      <w:r w:rsidRPr="00140691">
        <w:t xml:space="preserve">In this study, an array of ML algorithms is employed, encompassing RF, SVM, DT, and boosting algorithms. These models are designed to accurately categorize sentiments expressed </w:t>
      </w:r>
      <w:r w:rsidRPr="00140691">
        <w:lastRenderedPageBreak/>
        <w:t>in airline-related text data, yielding invaluable insights into passenger experiences and opinions. Notably, LR emerges as the standout performer, boasting the highest accuracy rate at an impressive 74%. This underscores its efficacy in this specific sentiment analysis task, potentially signifying it as the algorithm of choice for this application.</w:t>
      </w:r>
    </w:p>
    <w:p w14:paraId="3A7B6857" w14:textId="77777777" w:rsidR="00963B4F" w:rsidRPr="00140691" w:rsidRDefault="00963B4F" w:rsidP="00963B4F">
      <w:pPr>
        <w:spacing w:after="0"/>
        <w:jc w:val="left"/>
        <w:sectPr w:rsidR="00963B4F" w:rsidRPr="00140691">
          <w:pgSz w:w="11906" w:h="16838"/>
          <w:pgMar w:top="1440" w:right="1440" w:bottom="1440" w:left="1440" w:header="708" w:footer="708" w:gutter="0"/>
          <w:cols w:space="720"/>
        </w:sectPr>
      </w:pPr>
    </w:p>
    <w:p w14:paraId="2B5EA42E" w14:textId="33EE3297" w:rsidR="00963B4F" w:rsidRPr="00140691" w:rsidRDefault="00963B4F" w:rsidP="00963B4F">
      <w:pPr>
        <w:jc w:val="center"/>
        <w:rPr>
          <w:b/>
          <w:bCs/>
          <w:sz w:val="32"/>
          <w:szCs w:val="30"/>
        </w:rPr>
      </w:pPr>
      <w:r w:rsidRPr="00140691">
        <w:rPr>
          <w:b/>
          <w:bCs/>
          <w:sz w:val="32"/>
          <w:szCs w:val="30"/>
        </w:rPr>
        <w:lastRenderedPageBreak/>
        <w:t xml:space="preserve">Chapter </w:t>
      </w:r>
      <w:r w:rsidR="00352E6B">
        <w:rPr>
          <w:b/>
          <w:bCs/>
          <w:sz w:val="32"/>
          <w:szCs w:val="30"/>
        </w:rPr>
        <w:t>6</w:t>
      </w:r>
    </w:p>
    <w:p w14:paraId="68CD32A1" w14:textId="77777777" w:rsidR="00963B4F" w:rsidRPr="00140691" w:rsidRDefault="00963B4F" w:rsidP="00963B4F">
      <w:pPr>
        <w:pStyle w:val="Heading1"/>
        <w:numPr>
          <w:ilvl w:val="0"/>
          <w:numId w:val="2"/>
        </w:numPr>
        <w:ind w:left="0" w:hanging="567"/>
      </w:pPr>
      <w:bookmarkStart w:id="101" w:name="_Toc145604097"/>
      <w:r w:rsidRPr="00140691">
        <w:t>Conclusions, Recommendations, and Future Scope</w:t>
      </w:r>
      <w:bookmarkEnd w:id="101"/>
    </w:p>
    <w:p w14:paraId="231C33FD" w14:textId="77777777" w:rsidR="00963B4F" w:rsidRPr="00140691" w:rsidRDefault="00963B4F" w:rsidP="00963B4F">
      <w:pPr>
        <w:pStyle w:val="Heading2"/>
        <w:numPr>
          <w:ilvl w:val="1"/>
          <w:numId w:val="2"/>
        </w:numPr>
      </w:pPr>
      <w:bookmarkStart w:id="102" w:name="_Toc145604098"/>
      <w:r w:rsidRPr="00140691">
        <w:t>Conclusion</w:t>
      </w:r>
      <w:bookmarkEnd w:id="102"/>
    </w:p>
    <w:p w14:paraId="0C034129" w14:textId="409CEDA3" w:rsidR="00963B4F" w:rsidRPr="00140691" w:rsidRDefault="001346AE" w:rsidP="00963B4F">
      <w:pPr>
        <w:rPr>
          <w:bCs/>
        </w:rPr>
      </w:pPr>
      <w:r>
        <w:t xml:space="preserve">    </w:t>
      </w:r>
      <w:r w:rsidR="00963B4F" w:rsidRPr="00140691">
        <w:t xml:space="preserve">In this work, a comprehensive exploration of sentiment analysis using various ML algorithms on Twitter data related to airline sentiments are presented Sentiment analysis is vital for the airline industry due to its numerous benefits. It serves as a vital tool for assessing customer satisfaction levels, pinpointing areas for improvement, and managing potential crises. Airlines can use sentiment analysis to not only gauge their own performance but also to gain a competitive edge by comparing their sentiment scores with those of rivals. Furthermore, it aids in optimizing routes, services, and product offerings based on passenger preferences, ultimately enhancing the overall travel experience. The dataset contained 3339 rows and 12 columns, with features including tweet text, airline sentiment, and other attributes related to the tweets. Cleaning the text data, which included lowercasing, removing non-alphabetic characters, and stemming words. This step was crucial for text-based analysis. Null values in the text column were dropped to ensure data integrity.  Feature Engineering included encoding the target variable, airline_sentiment, into numerical values (0 for positive, 1 for neutral, and 2 for negative) to make it compatible with </w:t>
      </w:r>
      <w:r w:rsidR="00E20139">
        <w:t>ML</w:t>
      </w:r>
      <w:r w:rsidR="00963B4F" w:rsidRPr="00140691">
        <w:t xml:space="preserve">algorithms.TF-IDF vectorization was applied to convert the cleaned text data into numerical features, allowing to use it in </w:t>
      </w:r>
      <w:r w:rsidR="00E20139">
        <w:t>ML</w:t>
      </w:r>
      <w:r w:rsidR="00963B4F" w:rsidRPr="00140691">
        <w:t xml:space="preserve">models. In this work various ML classification algorithms like LR, RF, GNB, DT, KNN, SVM, Adaboost, </w:t>
      </w:r>
      <w:r w:rsidR="00FD2F19">
        <w:t xml:space="preserve">GB </w:t>
      </w:r>
      <w:r w:rsidR="00963B4F" w:rsidRPr="00140691">
        <w:t>and XGBoost. LR was observed to be best performing and therefore this model is selected as final model for this work. For class 2 (positive sentiment), the model performed admirably with a high precision of 0.73 and an exceptional recall of 0.98, resulting in an impressive F1-score of 0.84. This suggests the model excelled in identifying and correctly classifying positive sentiments. However, for class 0 (negative sentiment) and class 1 (neutral sentiment), the model showed room for improvement, as indicated by lower precision (0.83 for class 0 and 0.65 for class 1) and recall (0.40 for class 0 and 0.28 for class 1) scores, resulting in F1-scores of 0.54 and 0.39, respectively. Nevertheless, the model achieved an overall accuracy of 0.74, signifying its ability to correctly predict sentiment labels in the test dataset.</w:t>
      </w:r>
    </w:p>
    <w:p w14:paraId="73E789F9" w14:textId="77777777" w:rsidR="00963B4F" w:rsidRPr="00140691" w:rsidRDefault="00963B4F" w:rsidP="00963B4F">
      <w:pPr>
        <w:pStyle w:val="Heading2"/>
        <w:numPr>
          <w:ilvl w:val="1"/>
          <w:numId w:val="2"/>
        </w:numPr>
      </w:pPr>
      <w:bookmarkStart w:id="103" w:name="_Toc145604099"/>
      <w:r w:rsidRPr="00140691">
        <w:t>Recommendation</w:t>
      </w:r>
      <w:bookmarkEnd w:id="103"/>
    </w:p>
    <w:p w14:paraId="14A50B9F" w14:textId="0B157073" w:rsidR="00963B4F" w:rsidRPr="00140691" w:rsidRDefault="001346AE" w:rsidP="00963B4F">
      <w:r>
        <w:t xml:space="preserve">    </w:t>
      </w:r>
      <w:r w:rsidR="00963B4F" w:rsidRPr="00140691">
        <w:t xml:space="preserve">Feature engineering plays a crucial role in sentiment analysis. Experimenting with feature selection techniques can help identify the most informative words or phrases, reducing dimensionality and improving model efficiency. Additionally, exploring word embeddings, </w:t>
      </w:r>
      <w:r w:rsidR="00963B4F" w:rsidRPr="00140691">
        <w:lastRenderedPageBreak/>
        <w:t xml:space="preserve">such as Word2Vec or GloVe, can enhance the model's understanding of context and semantic relationships within the text. Model selection and fine-tuning are pivotal in achieving accurate sentiment analysis. Ensembling models, such as </w:t>
      </w:r>
      <w:r w:rsidR="00FD2F19">
        <w:t xml:space="preserve">RF </w:t>
      </w:r>
      <w:r w:rsidR="00963B4F" w:rsidRPr="00140691">
        <w:t>or Gradient Boosting, can combine the strengths of multiple models for superior results. Hyperparameter tuning, aided by techniques like grid search or Bayesian optimization, ensures that the model operates at its best.</w:t>
      </w:r>
    </w:p>
    <w:p w14:paraId="1ABB9779" w14:textId="173BCE3C" w:rsidR="00963B4F" w:rsidRPr="00140691" w:rsidRDefault="001346AE" w:rsidP="00963B4F">
      <w:r>
        <w:t xml:space="preserve">    </w:t>
      </w:r>
      <w:r w:rsidR="00963B4F" w:rsidRPr="00140691">
        <w:t>Interpretability should not be overlooked. Employing model explainability techniques like LIME or SHAP can shed light on the decision-making process of the model, building trust and facilitating a deeper understanding of predictions. Error analysis is essential for improvement. Identifying common misclassification patterns can guide targeted model enhancements. Collaboration with domain experts within the airline industry can offer valuable insights and domain-specific lexicons to improve accuracy further. Continuous learning plays a vital role. Regularly updating and retraining the model ensures that it adapts to evolving language patterns and sentiment trends over time. Custom evaluation metrics aligned with specific business objectives are critical. These metrics can provide more tailored insights into sentiment analysis and guide decision-making accordingly.</w:t>
      </w:r>
    </w:p>
    <w:p w14:paraId="29AEC617" w14:textId="77777777" w:rsidR="00963B4F" w:rsidRPr="00140691" w:rsidRDefault="00963B4F" w:rsidP="00963B4F">
      <w:pPr>
        <w:pStyle w:val="Heading2"/>
        <w:numPr>
          <w:ilvl w:val="1"/>
          <w:numId w:val="2"/>
        </w:numPr>
      </w:pPr>
      <w:bookmarkStart w:id="104" w:name="_Toc145604100"/>
      <w:r w:rsidRPr="00140691">
        <w:t>Future Scope</w:t>
      </w:r>
      <w:bookmarkEnd w:id="104"/>
    </w:p>
    <w:p w14:paraId="30F21E9F" w14:textId="1968B0F7" w:rsidR="00963B4F" w:rsidRPr="00140691" w:rsidRDefault="001346AE" w:rsidP="00963B4F">
      <w:r>
        <w:t xml:space="preserve">    </w:t>
      </w:r>
      <w:r w:rsidR="00963B4F" w:rsidRPr="00140691">
        <w:t xml:space="preserve">Some of the real-time analysis can be considered for airlines sentiment analysis are listed below: </w:t>
      </w:r>
    </w:p>
    <w:p w14:paraId="538D916D" w14:textId="77777777" w:rsidR="00963B4F" w:rsidRPr="00140691" w:rsidRDefault="00963B4F" w:rsidP="00963B4F">
      <w:pPr>
        <w:pStyle w:val="ListParagraph"/>
        <w:numPr>
          <w:ilvl w:val="0"/>
          <w:numId w:val="16"/>
        </w:numPr>
      </w:pPr>
      <w:r w:rsidRPr="00140691">
        <w:t xml:space="preserve">Real-time Analysis: In a changing digital environment, airlines must use real-time sentiment analysis to be relevant. To do this, it is required to construct a robust streaming data pipeline that can record and manage client input as it is generated. </w:t>
      </w:r>
    </w:p>
    <w:p w14:paraId="7910F05D" w14:textId="77777777" w:rsidR="00963B4F" w:rsidRPr="00140691" w:rsidRDefault="00963B4F" w:rsidP="00963B4F">
      <w:pPr>
        <w:pStyle w:val="ListParagraph"/>
        <w:numPr>
          <w:ilvl w:val="0"/>
          <w:numId w:val="16"/>
        </w:numPr>
      </w:pPr>
      <w:r w:rsidRPr="00140691">
        <w:t xml:space="preserve">Multilingual Support: For the many different, foreign passengers that airlines routinely serve, multilingual support is essential. If you want to accurately understand and react to customer opinions throughout the globe, sentiment research must be translated into a variety of languages. </w:t>
      </w:r>
    </w:p>
    <w:p w14:paraId="19E223F6" w14:textId="77777777" w:rsidR="00963B4F" w:rsidRPr="00140691" w:rsidRDefault="00963B4F" w:rsidP="00963B4F">
      <w:pPr>
        <w:pStyle w:val="ListParagraph"/>
        <w:numPr>
          <w:ilvl w:val="0"/>
          <w:numId w:val="16"/>
        </w:numPr>
      </w:pPr>
      <w:r w:rsidRPr="00140691">
        <w:t xml:space="preserve">Sentiment Trends: By developing predictive models for sentiment trends, airlines can anticipate changes in customer sentiment, which is a proactive approach. By looking at historical sentiment data and using advanced analytics techniques, airlines can estimate sentiment patterns over time. </w:t>
      </w:r>
    </w:p>
    <w:p w14:paraId="138A57BB" w14:textId="77777777" w:rsidR="00963B4F" w:rsidRPr="00140691" w:rsidRDefault="00963B4F" w:rsidP="00963B4F">
      <w:pPr>
        <w:pStyle w:val="ListParagraph"/>
        <w:numPr>
          <w:ilvl w:val="0"/>
          <w:numId w:val="16"/>
        </w:numPr>
      </w:pPr>
      <w:r w:rsidRPr="00140691">
        <w:t xml:space="preserve">Personalization: To deliver excellent client experiences, personalization is essential. Utilizing past information and personal preferences allows sentiment analysis for specific customers to be tailored in order to comprehend their particular sentiments. </w:t>
      </w:r>
      <w:r w:rsidRPr="00140691">
        <w:lastRenderedPageBreak/>
        <w:t>Airlines may utilize this data to customize their responses and advice, giving customers a more satisfying and enjoyable trip.</w:t>
      </w:r>
    </w:p>
    <w:p w14:paraId="3D545FB9" w14:textId="2B232116" w:rsidR="00963B4F" w:rsidRPr="00140691" w:rsidRDefault="00963B4F" w:rsidP="00963B4F">
      <w:pPr>
        <w:pStyle w:val="ListParagraph"/>
        <w:numPr>
          <w:ilvl w:val="0"/>
          <w:numId w:val="16"/>
        </w:numPr>
      </w:pPr>
      <w:r w:rsidRPr="00140691">
        <w:t xml:space="preserve">Sentiment Feedback Loop: By incorporating the findings of sentiment analysis into customer relationship management (CRM) systems, airlines may </w:t>
      </w:r>
      <w:r w:rsidR="009344DD" w:rsidRPr="00140691">
        <w:t>analyse</w:t>
      </w:r>
      <w:r w:rsidRPr="00140691">
        <w:t xml:space="preserve"> and manage consumer sentiment effectively. By combining sentiment data with consumer profiles and interactions, airlines may be able to gain a thorough insight into passenger experiences. </w:t>
      </w:r>
    </w:p>
    <w:p w14:paraId="5B533844" w14:textId="0CC2D9E2" w:rsidR="00963B4F" w:rsidRPr="00140691" w:rsidRDefault="00963B4F" w:rsidP="00963B4F">
      <w:pPr>
        <w:pStyle w:val="ListParagraph"/>
        <w:numPr>
          <w:ilvl w:val="0"/>
          <w:numId w:val="16"/>
        </w:numPr>
      </w:pPr>
      <w:r w:rsidRPr="00140691">
        <w:t xml:space="preserve">Social Listening: Since social media has a big impact on how the public sees airlines, airlines must routinely check it. To expand sentiment analysis to social listening, it is required to monitor social media channels for mentions, comments, and discussions relating to the airline's brand. This proactive approach allows airlines to identify new issues, trends, or even imminent disasters earlier. </w:t>
      </w:r>
    </w:p>
    <w:p w14:paraId="7B5B68AC" w14:textId="77777777" w:rsidR="00F01418" w:rsidRPr="00140691" w:rsidRDefault="00F01418" w:rsidP="00FB15F0">
      <w:pPr>
        <w:pStyle w:val="ListParagraph"/>
        <w:numPr>
          <w:ilvl w:val="0"/>
          <w:numId w:val="17"/>
        </w:numPr>
        <w:sectPr w:rsidR="00F01418" w:rsidRPr="00140691">
          <w:pgSz w:w="11906" w:h="16838"/>
          <w:pgMar w:top="1440" w:right="1440" w:bottom="1440" w:left="1440" w:header="708" w:footer="708" w:gutter="0"/>
          <w:cols w:space="720"/>
        </w:sectPr>
      </w:pPr>
    </w:p>
    <w:p w14:paraId="7CCB80F9" w14:textId="77777777" w:rsidR="00F01418" w:rsidRPr="00140691" w:rsidRDefault="00F01418" w:rsidP="00F01418">
      <w:pPr>
        <w:pStyle w:val="Heading1"/>
        <w:numPr>
          <w:ilvl w:val="0"/>
          <w:numId w:val="2"/>
        </w:numPr>
        <w:ind w:left="0" w:hanging="567"/>
      </w:pPr>
      <w:bookmarkStart w:id="105" w:name="_Toc145604101"/>
      <w:r w:rsidRPr="00140691">
        <w:lastRenderedPageBreak/>
        <w:t>References</w:t>
      </w:r>
      <w:bookmarkEnd w:id="105"/>
    </w:p>
    <w:sdt>
      <w:sdtPr>
        <w:tag w:val="MENDELEY_BIBLIOGRAPHY"/>
        <w:id w:val="808911410"/>
        <w:placeholder>
          <w:docPart w:val="BD03732F5FE24F678D61938DD0F1E771"/>
        </w:placeholder>
      </w:sdtPr>
      <w:sdtEndPr/>
      <w:sdtContent>
        <w:p w14:paraId="57ADCD1A" w14:textId="77777777" w:rsidR="00674E8B" w:rsidRDefault="00674E8B">
          <w:pPr>
            <w:autoSpaceDE w:val="0"/>
            <w:autoSpaceDN w:val="0"/>
            <w:ind w:hanging="640"/>
            <w:divId w:val="15548744"/>
            <w:rPr>
              <w:rFonts w:eastAsia="Times New Roman"/>
              <w:szCs w:val="24"/>
            </w:rPr>
          </w:pPr>
          <w:r>
            <w:rPr>
              <w:rFonts w:eastAsia="Times New Roman"/>
            </w:rPr>
            <w:t>[1]</w:t>
          </w:r>
          <w:r>
            <w:rPr>
              <w:rFonts w:eastAsia="Times New Roman"/>
            </w:rPr>
            <w:tab/>
            <w:t xml:space="preserve">Y. K. Dwivedi </w:t>
          </w:r>
          <w:r>
            <w:rPr>
              <w:rFonts w:eastAsia="Times New Roman"/>
              <w:i/>
              <w:iCs/>
            </w:rPr>
            <w:t>et al.</w:t>
          </w:r>
          <w:r>
            <w:rPr>
              <w:rFonts w:eastAsia="Times New Roman"/>
            </w:rPr>
            <w:t xml:space="preserve">, “Setting the future of digital and social media marketing research: Perspectives and research propositions,” </w:t>
          </w:r>
          <w:r>
            <w:rPr>
              <w:rFonts w:eastAsia="Times New Roman"/>
              <w:i/>
              <w:iCs/>
            </w:rPr>
            <w:t>Int J Inf Manage</w:t>
          </w:r>
          <w:r>
            <w:rPr>
              <w:rFonts w:eastAsia="Times New Roman"/>
            </w:rPr>
            <w:t>, vol. 59, p. 102168, 2021, doi: https://doi.org/10.1016/j.ijinfomgt.2020.102168.</w:t>
          </w:r>
        </w:p>
        <w:p w14:paraId="41A23FC7" w14:textId="77777777" w:rsidR="00674E8B" w:rsidRDefault="00674E8B">
          <w:pPr>
            <w:autoSpaceDE w:val="0"/>
            <w:autoSpaceDN w:val="0"/>
            <w:ind w:hanging="640"/>
            <w:divId w:val="1981882648"/>
            <w:rPr>
              <w:rFonts w:eastAsia="Times New Roman"/>
            </w:rPr>
          </w:pPr>
          <w:r>
            <w:rPr>
              <w:rFonts w:eastAsia="Times New Roman"/>
            </w:rPr>
            <w:t>[2]</w:t>
          </w:r>
          <w:r>
            <w:rPr>
              <w:rFonts w:eastAsia="Times New Roman"/>
            </w:rPr>
            <w:tab/>
            <w:t xml:space="preserve">A. M. Morrison, “Hospitality_and_Travel_Marketing,” </w:t>
          </w:r>
          <w:r>
            <w:rPr>
              <w:rFonts w:eastAsia="Times New Roman"/>
              <w:i/>
              <w:iCs/>
            </w:rPr>
            <w:t>Taylor &amp; Francis</w:t>
          </w:r>
          <w:r>
            <w:rPr>
              <w:rFonts w:eastAsia="Times New Roman"/>
            </w:rPr>
            <w:t>, 2022.</w:t>
          </w:r>
        </w:p>
        <w:p w14:paraId="08758D43" w14:textId="77777777" w:rsidR="00674E8B" w:rsidRDefault="00674E8B">
          <w:pPr>
            <w:autoSpaceDE w:val="0"/>
            <w:autoSpaceDN w:val="0"/>
            <w:ind w:hanging="640"/>
            <w:divId w:val="578946468"/>
            <w:rPr>
              <w:rFonts w:eastAsia="Times New Roman"/>
            </w:rPr>
          </w:pPr>
          <w:r>
            <w:rPr>
              <w:rFonts w:eastAsia="Times New Roman"/>
            </w:rPr>
            <w:t>[3]</w:t>
          </w:r>
          <w:r>
            <w:rPr>
              <w:rFonts w:eastAsia="Times New Roman"/>
            </w:rPr>
            <w:tab/>
            <w:t xml:space="preserve">M. Sykora, S. Elayan, I. R. Hodgkinson, T. W. Jackson, and A. West, “The power of emotions: Leveraging user generated content for customer experience management,” </w:t>
          </w:r>
          <w:r>
            <w:rPr>
              <w:rFonts w:eastAsia="Times New Roman"/>
              <w:i/>
              <w:iCs/>
            </w:rPr>
            <w:t>J Bus Res</w:t>
          </w:r>
          <w:r>
            <w:rPr>
              <w:rFonts w:eastAsia="Times New Roman"/>
            </w:rPr>
            <w:t>, vol. 144, pp. 997–1006, 2022, doi: https://doi.org/10.1016/j.jbusres.2022.02.048.</w:t>
          </w:r>
        </w:p>
        <w:p w14:paraId="20B90042" w14:textId="77777777" w:rsidR="00674E8B" w:rsidRDefault="00674E8B">
          <w:pPr>
            <w:autoSpaceDE w:val="0"/>
            <w:autoSpaceDN w:val="0"/>
            <w:ind w:hanging="640"/>
            <w:divId w:val="1987127463"/>
            <w:rPr>
              <w:rFonts w:eastAsia="Times New Roman"/>
            </w:rPr>
          </w:pPr>
          <w:r>
            <w:rPr>
              <w:rFonts w:eastAsia="Times New Roman"/>
            </w:rPr>
            <w:t>[4]</w:t>
          </w:r>
          <w:r>
            <w:rPr>
              <w:rFonts w:eastAsia="Times New Roman"/>
            </w:rPr>
            <w:tab/>
            <w:t xml:space="preserve">S. Gitto and P. Mancuso, “Improving airport services using sentiment analysis of the websites,” </w:t>
          </w:r>
          <w:r>
            <w:rPr>
              <w:rFonts w:eastAsia="Times New Roman"/>
              <w:i/>
              <w:iCs/>
            </w:rPr>
            <w:t>Tour Manag Perspect</w:t>
          </w:r>
          <w:r>
            <w:rPr>
              <w:rFonts w:eastAsia="Times New Roman"/>
            </w:rPr>
            <w:t>, vol. 22, pp. 132–136, 2017, doi: https://doi.org/10.1016/j.tmp.2017.03.008.</w:t>
          </w:r>
        </w:p>
        <w:p w14:paraId="744BB14D" w14:textId="77777777" w:rsidR="00674E8B" w:rsidRDefault="00674E8B">
          <w:pPr>
            <w:autoSpaceDE w:val="0"/>
            <w:autoSpaceDN w:val="0"/>
            <w:ind w:hanging="640"/>
            <w:divId w:val="377970377"/>
            <w:rPr>
              <w:rFonts w:eastAsia="Times New Roman"/>
            </w:rPr>
          </w:pPr>
          <w:r>
            <w:rPr>
              <w:rFonts w:eastAsia="Times New Roman"/>
            </w:rPr>
            <w:t>[5]</w:t>
          </w:r>
          <w:r>
            <w:rPr>
              <w:rFonts w:eastAsia="Times New Roman"/>
            </w:rPr>
            <w:tab/>
            <w:t xml:space="preserve">C. Malandri, L. Mantecchini, and M. N. Postorino, “A comprehensive approach to assess transportation system resilience towards disruptive events. Case study on airside airport systems,” </w:t>
          </w:r>
          <w:r>
            <w:rPr>
              <w:rFonts w:eastAsia="Times New Roman"/>
              <w:i/>
              <w:iCs/>
            </w:rPr>
            <w:t>Transp Policy (Oxf)</w:t>
          </w:r>
          <w:r>
            <w:rPr>
              <w:rFonts w:eastAsia="Times New Roman"/>
            </w:rPr>
            <w:t>, vol. 139, pp. 109–122, 2023, doi: https://doi.org/10.1016/j.tranpol.2023.05.011.</w:t>
          </w:r>
        </w:p>
        <w:p w14:paraId="16DDC233" w14:textId="77777777" w:rsidR="00674E8B" w:rsidRDefault="00674E8B">
          <w:pPr>
            <w:autoSpaceDE w:val="0"/>
            <w:autoSpaceDN w:val="0"/>
            <w:ind w:hanging="640"/>
            <w:divId w:val="1577549494"/>
            <w:rPr>
              <w:rFonts w:eastAsia="Times New Roman"/>
            </w:rPr>
          </w:pPr>
          <w:r>
            <w:rPr>
              <w:rFonts w:eastAsia="Times New Roman"/>
            </w:rPr>
            <w:t>[6]</w:t>
          </w:r>
          <w:r>
            <w:rPr>
              <w:rFonts w:eastAsia="Times New Roman"/>
            </w:rPr>
            <w:tab/>
            <w:t xml:space="preserve">Y.-C. Chang, C.-H. Ku, and D.-D. Le Nguyen, “Predicting aspect-based sentiment using deep learning and information visualization: The impact of COVID-19 on the airline industry,” </w:t>
          </w:r>
          <w:r>
            <w:rPr>
              <w:rFonts w:eastAsia="Times New Roman"/>
              <w:i/>
              <w:iCs/>
            </w:rPr>
            <w:t>Information &amp; Management</w:t>
          </w:r>
          <w:r>
            <w:rPr>
              <w:rFonts w:eastAsia="Times New Roman"/>
            </w:rPr>
            <w:t>, vol. 59, no. 2, p. 103587, 2022, doi: https://doi.org/10.1016/j.im.2021.103587.</w:t>
          </w:r>
        </w:p>
        <w:p w14:paraId="546FCF4E" w14:textId="77777777" w:rsidR="00674E8B" w:rsidRDefault="00674E8B">
          <w:pPr>
            <w:autoSpaceDE w:val="0"/>
            <w:autoSpaceDN w:val="0"/>
            <w:ind w:hanging="640"/>
            <w:divId w:val="1203204981"/>
            <w:rPr>
              <w:rFonts w:eastAsia="Times New Roman"/>
            </w:rPr>
          </w:pPr>
          <w:r>
            <w:rPr>
              <w:rFonts w:eastAsia="Times New Roman"/>
            </w:rPr>
            <w:t>[7]</w:t>
          </w:r>
          <w:r>
            <w:rPr>
              <w:rFonts w:eastAsia="Times New Roman"/>
            </w:rPr>
            <w:tab/>
            <w:t xml:space="preserve">J. Choi, J. Yoon, J. Chung, B.-Y. Coh, and J.-M. Lee, “Social media analytics and business intelligence research: A systematic review,” </w:t>
          </w:r>
          <w:r>
            <w:rPr>
              <w:rFonts w:eastAsia="Times New Roman"/>
              <w:i/>
              <w:iCs/>
            </w:rPr>
            <w:t>Inf Process Manag</w:t>
          </w:r>
          <w:r>
            <w:rPr>
              <w:rFonts w:eastAsia="Times New Roman"/>
            </w:rPr>
            <w:t>, vol. 57, no. 6, p. 102279, 2020, doi: https://doi.org/10.1016/j.ipm.2020.102279.</w:t>
          </w:r>
        </w:p>
        <w:p w14:paraId="6070C6B0" w14:textId="77777777" w:rsidR="00674E8B" w:rsidRDefault="00674E8B">
          <w:pPr>
            <w:autoSpaceDE w:val="0"/>
            <w:autoSpaceDN w:val="0"/>
            <w:ind w:hanging="640"/>
            <w:divId w:val="51344685"/>
            <w:rPr>
              <w:rFonts w:eastAsia="Times New Roman"/>
            </w:rPr>
          </w:pPr>
          <w:r>
            <w:rPr>
              <w:rFonts w:eastAsia="Times New Roman"/>
            </w:rPr>
            <w:t>[8]</w:t>
          </w:r>
          <w:r>
            <w:rPr>
              <w:rFonts w:eastAsia="Times New Roman"/>
            </w:rPr>
            <w:tab/>
            <w:t xml:space="preserve">A. Sharma and U. Ghose, “Sentimental Analysis of Twitter Data with respect to General Elections in India,” </w:t>
          </w:r>
          <w:r>
            <w:rPr>
              <w:rFonts w:eastAsia="Times New Roman"/>
              <w:i/>
              <w:iCs/>
            </w:rPr>
            <w:t>Procedia Comput Sci</w:t>
          </w:r>
          <w:r>
            <w:rPr>
              <w:rFonts w:eastAsia="Times New Roman"/>
            </w:rPr>
            <w:t>, vol. 173, pp. 325–334, 2020, doi: https://doi.org/10.1016/j.procs.2020.06.038.</w:t>
          </w:r>
        </w:p>
        <w:p w14:paraId="61834898" w14:textId="77777777" w:rsidR="00674E8B" w:rsidRDefault="00674E8B">
          <w:pPr>
            <w:autoSpaceDE w:val="0"/>
            <w:autoSpaceDN w:val="0"/>
            <w:ind w:hanging="640"/>
            <w:divId w:val="2098595171"/>
            <w:rPr>
              <w:rFonts w:eastAsia="Times New Roman"/>
            </w:rPr>
          </w:pPr>
          <w:r>
            <w:rPr>
              <w:rFonts w:eastAsia="Times New Roman"/>
            </w:rPr>
            <w:t>[9]</w:t>
          </w:r>
          <w:r>
            <w:rPr>
              <w:rFonts w:eastAsia="Times New Roman"/>
            </w:rPr>
            <w:tab/>
            <w:t xml:space="preserve">R. Pugliese, S. Regondi, and R. Marini, “Machine learning-based approach: global trends, research directions, and regulatory standpoints,” </w:t>
          </w:r>
          <w:r>
            <w:rPr>
              <w:rFonts w:eastAsia="Times New Roman"/>
              <w:i/>
              <w:iCs/>
            </w:rPr>
            <w:t>Data Science and Management</w:t>
          </w:r>
          <w:r>
            <w:rPr>
              <w:rFonts w:eastAsia="Times New Roman"/>
            </w:rPr>
            <w:t>, vol. 4, pp. 19–29, 2021, doi: https://doi.org/10.1016/j.dsm.2021.12.002.</w:t>
          </w:r>
        </w:p>
        <w:p w14:paraId="0484D653" w14:textId="77777777" w:rsidR="00674E8B" w:rsidRDefault="00674E8B">
          <w:pPr>
            <w:autoSpaceDE w:val="0"/>
            <w:autoSpaceDN w:val="0"/>
            <w:ind w:hanging="640"/>
            <w:divId w:val="843473974"/>
            <w:rPr>
              <w:rFonts w:eastAsia="Times New Roman"/>
            </w:rPr>
          </w:pPr>
          <w:r>
            <w:rPr>
              <w:rFonts w:eastAsia="Times New Roman"/>
            </w:rPr>
            <w:lastRenderedPageBreak/>
            <w:t>[10]</w:t>
          </w:r>
          <w:r>
            <w:rPr>
              <w:rFonts w:eastAsia="Times New Roman"/>
            </w:rPr>
            <w:tab/>
            <w:t xml:space="preserve">N. F. Ibrahim and X. Wang, “A text analytics approach for online retailing service improvement: Evidence from Twitter,” </w:t>
          </w:r>
          <w:r>
            <w:rPr>
              <w:rFonts w:eastAsia="Times New Roman"/>
              <w:i/>
              <w:iCs/>
            </w:rPr>
            <w:t>Decis Support Syst</w:t>
          </w:r>
          <w:r>
            <w:rPr>
              <w:rFonts w:eastAsia="Times New Roman"/>
            </w:rPr>
            <w:t>, vol. 121, pp. 37–50, 2019, doi: https://doi.org/10.1016/j.dss.2019.03.002.</w:t>
          </w:r>
        </w:p>
        <w:p w14:paraId="771EDF3A" w14:textId="77777777" w:rsidR="00674E8B" w:rsidRDefault="00674E8B">
          <w:pPr>
            <w:autoSpaceDE w:val="0"/>
            <w:autoSpaceDN w:val="0"/>
            <w:ind w:hanging="640"/>
            <w:divId w:val="180359076"/>
            <w:rPr>
              <w:rFonts w:eastAsia="Times New Roman"/>
            </w:rPr>
          </w:pPr>
          <w:r>
            <w:rPr>
              <w:rFonts w:eastAsia="Times New Roman"/>
            </w:rPr>
            <w:t>[11]</w:t>
          </w:r>
          <w:r>
            <w:rPr>
              <w:rFonts w:eastAsia="Times New Roman"/>
            </w:rPr>
            <w:tab/>
            <w:t xml:space="preserve">Y. Zhu, M. Cheng, J. Wang, L. Ma, and R. Jiang, “The construction of home feeling by Airbnb guests in the sharing economy: A semantics perspective,” </w:t>
          </w:r>
          <w:r>
            <w:rPr>
              <w:rFonts w:eastAsia="Times New Roman"/>
              <w:i/>
              <w:iCs/>
            </w:rPr>
            <w:t>Ann Tour Res</w:t>
          </w:r>
          <w:r>
            <w:rPr>
              <w:rFonts w:eastAsia="Times New Roman"/>
            </w:rPr>
            <w:t>, vol. 75, pp. 308–321, 2019, doi: https://doi.org/10.1016/j.annals.2018.12.013.</w:t>
          </w:r>
        </w:p>
        <w:p w14:paraId="7666B34C" w14:textId="77777777" w:rsidR="00674E8B" w:rsidRDefault="00674E8B">
          <w:pPr>
            <w:autoSpaceDE w:val="0"/>
            <w:autoSpaceDN w:val="0"/>
            <w:ind w:hanging="640"/>
            <w:divId w:val="158816975"/>
            <w:rPr>
              <w:rFonts w:eastAsia="Times New Roman"/>
            </w:rPr>
          </w:pPr>
          <w:r>
            <w:rPr>
              <w:rFonts w:eastAsia="Times New Roman"/>
            </w:rPr>
            <w:t>[12]</w:t>
          </w:r>
          <w:r>
            <w:rPr>
              <w:rFonts w:eastAsia="Times New Roman"/>
            </w:rPr>
            <w:tab/>
            <w:t xml:space="preserve">A. Miglani and N. Kumar, “Deep learning models for traffic flow prediction in autonomous vehicles: A review, solutions, and challenges,” </w:t>
          </w:r>
          <w:r>
            <w:rPr>
              <w:rFonts w:eastAsia="Times New Roman"/>
              <w:i/>
              <w:iCs/>
            </w:rPr>
            <w:t>Vehicular Communications</w:t>
          </w:r>
          <w:r>
            <w:rPr>
              <w:rFonts w:eastAsia="Times New Roman"/>
            </w:rPr>
            <w:t>, vol. 20, p. 100184, 2019, doi: https://doi.org/10.1016/j.vehcom.2019.100184.</w:t>
          </w:r>
        </w:p>
        <w:p w14:paraId="5CF954EE" w14:textId="77777777" w:rsidR="00674E8B" w:rsidRDefault="00674E8B">
          <w:pPr>
            <w:autoSpaceDE w:val="0"/>
            <w:autoSpaceDN w:val="0"/>
            <w:ind w:hanging="640"/>
            <w:divId w:val="1818450453"/>
            <w:rPr>
              <w:rFonts w:eastAsia="Times New Roman"/>
            </w:rPr>
          </w:pPr>
          <w:r>
            <w:rPr>
              <w:rFonts w:eastAsia="Times New Roman"/>
            </w:rPr>
            <w:t>[13]</w:t>
          </w:r>
          <w:r>
            <w:rPr>
              <w:rFonts w:eastAsia="Times New Roman"/>
            </w:rPr>
            <w:tab/>
            <w:t xml:space="preserve">H. Han, H. N. Nguyen, H. Song, S. Lee, and B.-L. Chua, “Impact of functional/cognitive and emotional advertisements on image and repurchase intention,” </w:t>
          </w:r>
          <w:r>
            <w:rPr>
              <w:rFonts w:eastAsia="Times New Roman"/>
              <w:i/>
              <w:iCs/>
            </w:rPr>
            <w:t>Journal of Hospitality Marketing &amp; Management</w:t>
          </w:r>
          <w:r>
            <w:rPr>
              <w:rFonts w:eastAsia="Times New Roman"/>
            </w:rPr>
            <w:t>, vol. 28, no. 4, pp. 446–471, 2019, doi: 10.1080/19368623.2019.1531803.</w:t>
          </w:r>
        </w:p>
        <w:p w14:paraId="643C2512" w14:textId="77777777" w:rsidR="00674E8B" w:rsidRDefault="00674E8B">
          <w:pPr>
            <w:autoSpaceDE w:val="0"/>
            <w:autoSpaceDN w:val="0"/>
            <w:ind w:hanging="640"/>
            <w:divId w:val="66534309"/>
            <w:rPr>
              <w:rFonts w:eastAsia="Times New Roman"/>
            </w:rPr>
          </w:pPr>
          <w:r>
            <w:rPr>
              <w:rFonts w:eastAsia="Times New Roman"/>
            </w:rPr>
            <w:t>[14]</w:t>
          </w:r>
          <w:r>
            <w:rPr>
              <w:rFonts w:eastAsia="Times New Roman"/>
            </w:rPr>
            <w:tab/>
            <w:t xml:space="preserve">D. Buhalis and Y. Sinarta, “Real-time co-creation and nowness service: lessons from tourism and hospitality,” </w:t>
          </w:r>
          <w:r>
            <w:rPr>
              <w:rFonts w:eastAsia="Times New Roman"/>
              <w:i/>
              <w:iCs/>
            </w:rPr>
            <w:t>Journal of Travel &amp; Tourism Marketing</w:t>
          </w:r>
          <w:r>
            <w:rPr>
              <w:rFonts w:eastAsia="Times New Roman"/>
            </w:rPr>
            <w:t>, vol. 36, no. 5, pp. 563–582, 2019, doi: 10.1080/10548408.2019.1592059.</w:t>
          </w:r>
        </w:p>
        <w:p w14:paraId="726711FB" w14:textId="77777777" w:rsidR="00674E8B" w:rsidRDefault="00674E8B">
          <w:pPr>
            <w:autoSpaceDE w:val="0"/>
            <w:autoSpaceDN w:val="0"/>
            <w:ind w:hanging="640"/>
            <w:divId w:val="1024746279"/>
            <w:rPr>
              <w:rFonts w:eastAsia="Times New Roman"/>
            </w:rPr>
          </w:pPr>
          <w:r>
            <w:rPr>
              <w:rFonts w:eastAsia="Times New Roman"/>
            </w:rPr>
            <w:t>[15]</w:t>
          </w:r>
          <w:r>
            <w:rPr>
              <w:rFonts w:eastAsia="Times New Roman"/>
            </w:rPr>
            <w:tab/>
            <w:t xml:space="preserve">A. Ahani </w:t>
          </w:r>
          <w:r>
            <w:rPr>
              <w:rFonts w:eastAsia="Times New Roman"/>
              <w:i/>
              <w:iCs/>
            </w:rPr>
            <w:t>et al.</w:t>
          </w:r>
          <w:r>
            <w:rPr>
              <w:rFonts w:eastAsia="Times New Roman"/>
            </w:rPr>
            <w:t xml:space="preserve">, “Evaluating medical travelers’ satisfaction through online review analysis,” </w:t>
          </w:r>
          <w:r>
            <w:rPr>
              <w:rFonts w:eastAsia="Times New Roman"/>
              <w:i/>
              <w:iCs/>
            </w:rPr>
            <w:t>Journal of Hospitality and Tourism Management</w:t>
          </w:r>
          <w:r>
            <w:rPr>
              <w:rFonts w:eastAsia="Times New Roman"/>
            </w:rPr>
            <w:t>, vol. 48, pp. 519–537, 2021, doi: https://doi.org/10.1016/j.jhtm.2021.08.005.</w:t>
          </w:r>
        </w:p>
        <w:p w14:paraId="7729C058" w14:textId="77777777" w:rsidR="00674E8B" w:rsidRDefault="00674E8B">
          <w:pPr>
            <w:autoSpaceDE w:val="0"/>
            <w:autoSpaceDN w:val="0"/>
            <w:ind w:hanging="640"/>
            <w:divId w:val="1744835091"/>
            <w:rPr>
              <w:rFonts w:eastAsia="Times New Roman"/>
            </w:rPr>
          </w:pPr>
          <w:r>
            <w:rPr>
              <w:rFonts w:eastAsia="Times New Roman"/>
            </w:rPr>
            <w:t>[16]</w:t>
          </w:r>
          <w:r>
            <w:rPr>
              <w:rFonts w:eastAsia="Times New Roman"/>
            </w:rPr>
            <w:tab/>
            <w:t xml:space="preserve">N. Rathee, N. Joshi, and J. Kaur, “Sentiment Analysis Using Machine Learning Techniques on Python,” in </w:t>
          </w:r>
          <w:r>
            <w:rPr>
              <w:rFonts w:eastAsia="Times New Roman"/>
              <w:i/>
              <w:iCs/>
            </w:rPr>
            <w:t>2018 Second International Conference on Intelligent Computing and Control Systems (ICICCS)</w:t>
          </w:r>
          <w:r>
            <w:rPr>
              <w:rFonts w:eastAsia="Times New Roman"/>
            </w:rPr>
            <w:t>, 2018, pp. 779–785. doi: 10.1109/ICCONS.2018.8663224.</w:t>
          </w:r>
        </w:p>
        <w:p w14:paraId="17C4DB0B" w14:textId="77777777" w:rsidR="00674E8B" w:rsidRDefault="00674E8B">
          <w:pPr>
            <w:autoSpaceDE w:val="0"/>
            <w:autoSpaceDN w:val="0"/>
            <w:ind w:hanging="640"/>
            <w:divId w:val="1702898857"/>
            <w:rPr>
              <w:rFonts w:eastAsia="Times New Roman"/>
            </w:rPr>
          </w:pPr>
          <w:r>
            <w:rPr>
              <w:rFonts w:eastAsia="Times New Roman"/>
            </w:rPr>
            <w:t>[17]</w:t>
          </w:r>
          <w:r>
            <w:rPr>
              <w:rFonts w:eastAsia="Times New Roman"/>
            </w:rPr>
            <w:tab/>
            <w:t xml:space="preserve">D. V. Kute, B. Pradhan, N. Shukla, and A. Alamri, “Deep Learning and Explainable Artificial Intelligence Techniques Applied for Detecting Money Laundering–A Critical Review,” </w:t>
          </w:r>
          <w:r>
            <w:rPr>
              <w:rFonts w:eastAsia="Times New Roman"/>
              <w:i/>
              <w:iCs/>
            </w:rPr>
            <w:t>IEEE Access</w:t>
          </w:r>
          <w:r>
            <w:rPr>
              <w:rFonts w:eastAsia="Times New Roman"/>
            </w:rPr>
            <w:t>, vol. 9, pp. 82300–82317, 2021, doi: 10.1109/ACCESS.2021.3086230.</w:t>
          </w:r>
        </w:p>
        <w:p w14:paraId="7613FE33" w14:textId="77777777" w:rsidR="00674E8B" w:rsidRDefault="00674E8B">
          <w:pPr>
            <w:autoSpaceDE w:val="0"/>
            <w:autoSpaceDN w:val="0"/>
            <w:ind w:hanging="640"/>
            <w:divId w:val="2003972570"/>
            <w:rPr>
              <w:rFonts w:eastAsia="Times New Roman"/>
            </w:rPr>
          </w:pPr>
          <w:r>
            <w:rPr>
              <w:rFonts w:eastAsia="Times New Roman"/>
            </w:rPr>
            <w:t>[18]</w:t>
          </w:r>
          <w:r>
            <w:rPr>
              <w:rFonts w:eastAsia="Times New Roman"/>
            </w:rPr>
            <w:tab/>
            <w:t xml:space="preserve">C. Ferreira, J. Robertson, R. Chohan, L. Pitt, and T. Foster, “The writing is on the wall: predicting customers’ evaluation of customer-firm interactions using computerized text </w:t>
          </w:r>
          <w:r>
            <w:rPr>
              <w:rFonts w:eastAsia="Times New Roman"/>
            </w:rPr>
            <w:lastRenderedPageBreak/>
            <w:t xml:space="preserve">analysis,” </w:t>
          </w:r>
          <w:r>
            <w:rPr>
              <w:rFonts w:eastAsia="Times New Roman"/>
              <w:i/>
              <w:iCs/>
            </w:rPr>
            <w:t>Journal of Service Theory and Practice</w:t>
          </w:r>
          <w:r>
            <w:rPr>
              <w:rFonts w:eastAsia="Times New Roman"/>
            </w:rPr>
            <w:t>, vol. 33, no. 2, pp. 309–327, Mar. 2023, doi: 10.1108/JSTP-04-2022-0100.</w:t>
          </w:r>
        </w:p>
        <w:p w14:paraId="780BD61F" w14:textId="77777777" w:rsidR="00674E8B" w:rsidRDefault="00674E8B">
          <w:pPr>
            <w:autoSpaceDE w:val="0"/>
            <w:autoSpaceDN w:val="0"/>
            <w:ind w:hanging="640"/>
            <w:divId w:val="537593244"/>
            <w:rPr>
              <w:rFonts w:eastAsia="Times New Roman"/>
            </w:rPr>
          </w:pPr>
          <w:r>
            <w:rPr>
              <w:rFonts w:eastAsia="Times New Roman"/>
            </w:rPr>
            <w:t>[19]</w:t>
          </w:r>
          <w:r>
            <w:rPr>
              <w:rFonts w:eastAsia="Times New Roman"/>
            </w:rPr>
            <w:tab/>
            <w:t xml:space="preserve">P. K. Jain, W. Quamer, V. Saravanan, and R. Pamula, “Employing BERT-DCNN with sentic knowledge base for social media sentiment analysis,” </w:t>
          </w:r>
          <w:r>
            <w:rPr>
              <w:rFonts w:eastAsia="Times New Roman"/>
              <w:i/>
              <w:iCs/>
            </w:rPr>
            <w:t>J Ambient Intell Humaniz Comput</w:t>
          </w:r>
          <w:r>
            <w:rPr>
              <w:rFonts w:eastAsia="Times New Roman"/>
            </w:rPr>
            <w:t>, vol. 14, no. 8, pp. 10417–10429, 2023, doi: 10.1007/s12652-022-03698-z.</w:t>
          </w:r>
        </w:p>
        <w:p w14:paraId="79225D2B" w14:textId="77777777" w:rsidR="00674E8B" w:rsidRDefault="00674E8B">
          <w:pPr>
            <w:autoSpaceDE w:val="0"/>
            <w:autoSpaceDN w:val="0"/>
            <w:ind w:hanging="640"/>
            <w:divId w:val="712657482"/>
            <w:rPr>
              <w:rFonts w:eastAsia="Times New Roman"/>
            </w:rPr>
          </w:pPr>
          <w:r>
            <w:rPr>
              <w:rFonts w:eastAsia="Times New Roman"/>
            </w:rPr>
            <w:t>[20]</w:t>
          </w:r>
          <w:r>
            <w:rPr>
              <w:rFonts w:eastAsia="Times New Roman"/>
            </w:rPr>
            <w:tab/>
            <w:t xml:space="preserve">T. N. and H. R. S. Yogish Deepa and Manjunath, “Review on Natural Language Processing Trends and Techniques Using NLTK,” in </w:t>
          </w:r>
          <w:r>
            <w:rPr>
              <w:rFonts w:eastAsia="Times New Roman"/>
              <w:i/>
              <w:iCs/>
            </w:rPr>
            <w:t>Recent Trends in Image Processing and Pattern Recognition</w:t>
          </w:r>
          <w:r>
            <w:rPr>
              <w:rFonts w:eastAsia="Times New Roman"/>
            </w:rPr>
            <w:t>, R. S. Santosh K. C. and Hegadi, Ed., Singapore: Springer Singapore, 2019, pp. 589–606.</w:t>
          </w:r>
        </w:p>
        <w:p w14:paraId="365D28D7" w14:textId="77777777" w:rsidR="00674E8B" w:rsidRDefault="00674E8B">
          <w:pPr>
            <w:autoSpaceDE w:val="0"/>
            <w:autoSpaceDN w:val="0"/>
            <w:ind w:hanging="640"/>
            <w:divId w:val="336201967"/>
            <w:rPr>
              <w:rFonts w:eastAsia="Times New Roman"/>
            </w:rPr>
          </w:pPr>
          <w:r>
            <w:rPr>
              <w:rFonts w:eastAsia="Times New Roman"/>
            </w:rPr>
            <w:t>[21]</w:t>
          </w:r>
          <w:r>
            <w:rPr>
              <w:rFonts w:eastAsia="Times New Roman"/>
            </w:rPr>
            <w:tab/>
            <w:t xml:space="preserve">J. Shen and M. O. Shafiq, “Short-term stock market price trend prediction using a comprehensive deep learning system,” </w:t>
          </w:r>
          <w:r>
            <w:rPr>
              <w:rFonts w:eastAsia="Times New Roman"/>
              <w:i/>
              <w:iCs/>
            </w:rPr>
            <w:t>J Big Data</w:t>
          </w:r>
          <w:r>
            <w:rPr>
              <w:rFonts w:eastAsia="Times New Roman"/>
            </w:rPr>
            <w:t>, vol. 7, no. 1, p. 66, 2020, doi: 10.1186/s40537-020-00333-6.</w:t>
          </w:r>
        </w:p>
        <w:p w14:paraId="2EF4A170" w14:textId="77777777" w:rsidR="00674E8B" w:rsidRDefault="00674E8B">
          <w:pPr>
            <w:autoSpaceDE w:val="0"/>
            <w:autoSpaceDN w:val="0"/>
            <w:ind w:hanging="640"/>
            <w:divId w:val="834564283"/>
            <w:rPr>
              <w:rFonts w:eastAsia="Times New Roman"/>
            </w:rPr>
          </w:pPr>
          <w:r>
            <w:rPr>
              <w:rFonts w:eastAsia="Times New Roman"/>
            </w:rPr>
            <w:t>[22]</w:t>
          </w:r>
          <w:r>
            <w:rPr>
              <w:rFonts w:eastAsia="Times New Roman"/>
            </w:rPr>
            <w:tab/>
            <w:t xml:space="preserve">A. M. Rahat, A. Kahir, and A. K. M. Masum, “Comparison of Naive Bayes and SVM Algorithm based on Sentiment Analysis Using Review Dataset,” in </w:t>
          </w:r>
          <w:r>
            <w:rPr>
              <w:rFonts w:eastAsia="Times New Roman"/>
              <w:i/>
              <w:iCs/>
            </w:rPr>
            <w:t>2019 8th International Conference System Modeling and Advancement in Research Trends (SMART)</w:t>
          </w:r>
          <w:r>
            <w:rPr>
              <w:rFonts w:eastAsia="Times New Roman"/>
            </w:rPr>
            <w:t>, 2019, pp. 266–270. doi: 10.1109/SMART46866.2019.9117512.</w:t>
          </w:r>
        </w:p>
        <w:p w14:paraId="79E21DA6" w14:textId="77777777" w:rsidR="00674E8B" w:rsidRDefault="00674E8B">
          <w:pPr>
            <w:autoSpaceDE w:val="0"/>
            <w:autoSpaceDN w:val="0"/>
            <w:ind w:hanging="640"/>
            <w:divId w:val="1619606609"/>
            <w:rPr>
              <w:rFonts w:eastAsia="Times New Roman"/>
            </w:rPr>
          </w:pPr>
          <w:r>
            <w:rPr>
              <w:rFonts w:eastAsia="Times New Roman"/>
            </w:rPr>
            <w:t>[23]</w:t>
          </w:r>
          <w:r>
            <w:rPr>
              <w:rFonts w:eastAsia="Times New Roman"/>
            </w:rPr>
            <w:tab/>
            <w:t xml:space="preserve">S. Kumar, A. K. Kar, and P. V. Ilavarasan, “Applications of text mining in services management: A systematic literature review,” </w:t>
          </w:r>
          <w:r>
            <w:rPr>
              <w:rFonts w:eastAsia="Times New Roman"/>
              <w:i/>
              <w:iCs/>
            </w:rPr>
            <w:t>International Journal of Information Management Data Insights</w:t>
          </w:r>
          <w:r>
            <w:rPr>
              <w:rFonts w:eastAsia="Times New Roman"/>
            </w:rPr>
            <w:t>, vol. 1, no. 1, p. 100008, 2021, doi: https://doi.org/10.1016/j.jjimei.2021.100008.</w:t>
          </w:r>
        </w:p>
        <w:p w14:paraId="729872F2" w14:textId="77777777" w:rsidR="00674E8B" w:rsidRDefault="00674E8B">
          <w:pPr>
            <w:autoSpaceDE w:val="0"/>
            <w:autoSpaceDN w:val="0"/>
            <w:ind w:hanging="640"/>
            <w:divId w:val="393898157"/>
            <w:rPr>
              <w:rFonts w:eastAsia="Times New Roman"/>
            </w:rPr>
          </w:pPr>
          <w:r>
            <w:rPr>
              <w:rFonts w:eastAsia="Times New Roman"/>
            </w:rPr>
            <w:t>[24]</w:t>
          </w:r>
          <w:r>
            <w:rPr>
              <w:rFonts w:eastAsia="Times New Roman"/>
            </w:rPr>
            <w:tab/>
            <w:t xml:space="preserve">R. Sarath Kumar Boddu, A. A. Santoki, S. Khurana, P. Vitthal Koli, R. Rai, and A. Agrawal, “An analysis to understand the role of machine learning, robotics and artificial intelligence in digital marketing,” </w:t>
          </w:r>
          <w:r>
            <w:rPr>
              <w:rFonts w:eastAsia="Times New Roman"/>
              <w:i/>
              <w:iCs/>
            </w:rPr>
            <w:t>Mater Today Proc</w:t>
          </w:r>
          <w:r>
            <w:rPr>
              <w:rFonts w:eastAsia="Times New Roman"/>
            </w:rPr>
            <w:t>, vol. 56, pp. 2288–2292, 2022, doi: https://doi.org/10.1016/j.matpr.2021.11.637.</w:t>
          </w:r>
        </w:p>
        <w:p w14:paraId="5D7EA1AD" w14:textId="77777777" w:rsidR="00674E8B" w:rsidRDefault="00674E8B">
          <w:pPr>
            <w:autoSpaceDE w:val="0"/>
            <w:autoSpaceDN w:val="0"/>
            <w:ind w:hanging="640"/>
            <w:divId w:val="1483353394"/>
            <w:rPr>
              <w:rFonts w:eastAsia="Times New Roman"/>
            </w:rPr>
          </w:pPr>
          <w:r>
            <w:rPr>
              <w:rFonts w:eastAsia="Times New Roman"/>
            </w:rPr>
            <w:t>[25]</w:t>
          </w:r>
          <w:r>
            <w:rPr>
              <w:rFonts w:eastAsia="Times New Roman"/>
            </w:rPr>
            <w:tab/>
            <w:t xml:space="preserve">F. Iqbal </w:t>
          </w:r>
          <w:r>
            <w:rPr>
              <w:rFonts w:eastAsia="Times New Roman"/>
              <w:i/>
              <w:iCs/>
            </w:rPr>
            <w:t>et al.</w:t>
          </w:r>
          <w:r>
            <w:rPr>
              <w:rFonts w:eastAsia="Times New Roman"/>
            </w:rPr>
            <w:t xml:space="preserve">, “A Hybrid Framework for Sentiment Analysis Using Genetic Algorithm Based Feature Reduction,” </w:t>
          </w:r>
          <w:r>
            <w:rPr>
              <w:rFonts w:eastAsia="Times New Roman"/>
              <w:i/>
              <w:iCs/>
            </w:rPr>
            <w:t>IEEE Access</w:t>
          </w:r>
          <w:r>
            <w:rPr>
              <w:rFonts w:eastAsia="Times New Roman"/>
            </w:rPr>
            <w:t>, vol. 7, pp. 14637–14652, 2019, doi: 10.1109/ACCESS.2019.2892852.</w:t>
          </w:r>
        </w:p>
        <w:p w14:paraId="5E0D5C1D" w14:textId="77777777" w:rsidR="00674E8B" w:rsidRDefault="00674E8B">
          <w:pPr>
            <w:autoSpaceDE w:val="0"/>
            <w:autoSpaceDN w:val="0"/>
            <w:ind w:hanging="640"/>
            <w:divId w:val="1797094413"/>
            <w:rPr>
              <w:rFonts w:eastAsia="Times New Roman"/>
            </w:rPr>
          </w:pPr>
          <w:r>
            <w:rPr>
              <w:rFonts w:eastAsia="Times New Roman"/>
            </w:rPr>
            <w:t>[26]</w:t>
          </w:r>
          <w:r>
            <w:rPr>
              <w:rFonts w:eastAsia="Times New Roman"/>
            </w:rPr>
            <w:tab/>
            <w:t xml:space="preserve">F. E. Morgan </w:t>
          </w:r>
          <w:r>
            <w:rPr>
              <w:rFonts w:eastAsia="Times New Roman"/>
              <w:i/>
              <w:iCs/>
            </w:rPr>
            <w:t>et al.</w:t>
          </w:r>
          <w:r>
            <w:rPr>
              <w:rFonts w:eastAsia="Times New Roman"/>
            </w:rPr>
            <w:t xml:space="preserve">, </w:t>
          </w:r>
          <w:r>
            <w:rPr>
              <w:rFonts w:eastAsia="Times New Roman"/>
              <w:i/>
              <w:iCs/>
            </w:rPr>
            <w:t>Military applications of artificial intelligence : ethical concerns in an uncertain world</w:t>
          </w:r>
          <w:r>
            <w:rPr>
              <w:rFonts w:eastAsia="Times New Roman"/>
            </w:rPr>
            <w:t>. 2020.</w:t>
          </w:r>
        </w:p>
        <w:p w14:paraId="41939E73" w14:textId="77777777" w:rsidR="00674E8B" w:rsidRDefault="00674E8B">
          <w:pPr>
            <w:autoSpaceDE w:val="0"/>
            <w:autoSpaceDN w:val="0"/>
            <w:ind w:hanging="640"/>
            <w:divId w:val="903299240"/>
            <w:rPr>
              <w:rFonts w:eastAsia="Times New Roman"/>
            </w:rPr>
          </w:pPr>
          <w:r>
            <w:rPr>
              <w:rFonts w:eastAsia="Times New Roman"/>
            </w:rPr>
            <w:lastRenderedPageBreak/>
            <w:t>[27]</w:t>
          </w:r>
          <w:r>
            <w:rPr>
              <w:rFonts w:eastAsia="Times New Roman"/>
            </w:rPr>
            <w:tab/>
            <w:t xml:space="preserve">I. A. Ajah and H. F. Nweke, “Big Data and Business Analytics: Trends, Platforms, Success Factors and Applications,” </w:t>
          </w:r>
          <w:r>
            <w:rPr>
              <w:rFonts w:eastAsia="Times New Roman"/>
              <w:i/>
              <w:iCs/>
            </w:rPr>
            <w:t>Big Data and Cognitive Computing</w:t>
          </w:r>
          <w:r>
            <w:rPr>
              <w:rFonts w:eastAsia="Times New Roman"/>
            </w:rPr>
            <w:t>, vol. 3, no. 2, 2019, doi: 10.3390/bdcc3020032.</w:t>
          </w:r>
        </w:p>
        <w:p w14:paraId="57327A6B" w14:textId="77777777" w:rsidR="00674E8B" w:rsidRDefault="00674E8B">
          <w:pPr>
            <w:autoSpaceDE w:val="0"/>
            <w:autoSpaceDN w:val="0"/>
            <w:ind w:hanging="640"/>
            <w:divId w:val="190143938"/>
            <w:rPr>
              <w:rFonts w:eastAsia="Times New Roman"/>
            </w:rPr>
          </w:pPr>
          <w:r>
            <w:rPr>
              <w:rFonts w:eastAsia="Times New Roman"/>
            </w:rPr>
            <w:t>[28]</w:t>
          </w:r>
          <w:r>
            <w:rPr>
              <w:rFonts w:eastAsia="Times New Roman"/>
            </w:rPr>
            <w:tab/>
            <w:t>F. Aslam, “The Impact of Artificial Intelligence on Chatbot Technology: A Study on the Current Advancements and Leading Innovations.” [Online]. Available: www.ajpojournals.org</w:t>
          </w:r>
        </w:p>
        <w:p w14:paraId="468F3024" w14:textId="77777777" w:rsidR="00674E8B" w:rsidRDefault="00674E8B">
          <w:pPr>
            <w:autoSpaceDE w:val="0"/>
            <w:autoSpaceDN w:val="0"/>
            <w:ind w:hanging="640"/>
            <w:divId w:val="2086681644"/>
            <w:rPr>
              <w:rFonts w:eastAsia="Times New Roman"/>
            </w:rPr>
          </w:pPr>
          <w:r>
            <w:rPr>
              <w:rFonts w:eastAsia="Times New Roman"/>
            </w:rPr>
            <w:t>[29]</w:t>
          </w:r>
          <w:r>
            <w:rPr>
              <w:rFonts w:eastAsia="Times New Roman"/>
            </w:rPr>
            <w:tab/>
            <w:t xml:space="preserve">M. Jayasudha J. and Thilagu, “A Survey on Sentimental Analysis of Student Reviews Using Natural Language Processing (NLP) and Text Mining,” in </w:t>
          </w:r>
          <w:r>
            <w:rPr>
              <w:rFonts w:eastAsia="Times New Roman"/>
              <w:i/>
              <w:iCs/>
            </w:rPr>
            <w:t>Innovations in Intelligent Computing and Communication</w:t>
          </w:r>
          <w:r>
            <w:rPr>
              <w:rFonts w:eastAsia="Times New Roman"/>
            </w:rPr>
            <w:t>, S. and P. M. R. and B. P. K. and T. G. A. and C. S.-B. and C. C. C. A. Panda Mrutyunjaya and Dehuri, Ed., Cham: Springer International Publishing, 2022, pp. 365–378.</w:t>
          </w:r>
        </w:p>
        <w:p w14:paraId="7E36A3AD" w14:textId="77777777" w:rsidR="00674E8B" w:rsidRDefault="00674E8B">
          <w:pPr>
            <w:autoSpaceDE w:val="0"/>
            <w:autoSpaceDN w:val="0"/>
            <w:ind w:hanging="640"/>
            <w:divId w:val="88237888"/>
            <w:rPr>
              <w:rFonts w:eastAsia="Times New Roman"/>
            </w:rPr>
          </w:pPr>
          <w:r>
            <w:rPr>
              <w:rFonts w:eastAsia="Times New Roman"/>
            </w:rPr>
            <w:t>[30]</w:t>
          </w:r>
          <w:r>
            <w:rPr>
              <w:rFonts w:eastAsia="Times New Roman"/>
            </w:rPr>
            <w:tab/>
            <w:t xml:space="preserve">M. M. Mariani and S. Fosso Wamba, “Exploring how consumer goods companies innovate in the digital age: The role of big data analytics companies,” </w:t>
          </w:r>
          <w:r>
            <w:rPr>
              <w:rFonts w:eastAsia="Times New Roman"/>
              <w:i/>
              <w:iCs/>
            </w:rPr>
            <w:t>J Bus Res</w:t>
          </w:r>
          <w:r>
            <w:rPr>
              <w:rFonts w:eastAsia="Times New Roman"/>
            </w:rPr>
            <w:t>, vol. 121, pp. 338–352, 2020, doi: https://doi.org/10.1016/j.jbusres.2020.09.012.</w:t>
          </w:r>
        </w:p>
        <w:p w14:paraId="11321272" w14:textId="77777777" w:rsidR="00674E8B" w:rsidRDefault="00674E8B">
          <w:pPr>
            <w:autoSpaceDE w:val="0"/>
            <w:autoSpaceDN w:val="0"/>
            <w:ind w:hanging="640"/>
            <w:divId w:val="689454047"/>
            <w:rPr>
              <w:rFonts w:eastAsia="Times New Roman"/>
            </w:rPr>
          </w:pPr>
          <w:r>
            <w:rPr>
              <w:rFonts w:eastAsia="Times New Roman"/>
            </w:rPr>
            <w:t>[31]</w:t>
          </w:r>
          <w:r>
            <w:rPr>
              <w:rFonts w:eastAsia="Times New Roman"/>
            </w:rPr>
            <w:tab/>
            <w:t xml:space="preserve">W. Zhang, X. Gu, L. Tang, Y. Yin, D. Liu, and Y. Zhang, “Application of machine learning, deep learning and optimization algorithms in geoengineering and geoscience: Comprehensive review and future challenge,” </w:t>
          </w:r>
          <w:r>
            <w:rPr>
              <w:rFonts w:eastAsia="Times New Roman"/>
              <w:i/>
              <w:iCs/>
            </w:rPr>
            <w:t>Gondwana Research</w:t>
          </w:r>
          <w:r>
            <w:rPr>
              <w:rFonts w:eastAsia="Times New Roman"/>
            </w:rPr>
            <w:t>, vol. 109, pp. 1–17, 2022, doi: https://doi.org/10.1016/j.gr.2022.03.015.</w:t>
          </w:r>
        </w:p>
        <w:p w14:paraId="48FA56C9" w14:textId="77777777" w:rsidR="00674E8B" w:rsidRDefault="00674E8B">
          <w:pPr>
            <w:autoSpaceDE w:val="0"/>
            <w:autoSpaceDN w:val="0"/>
            <w:ind w:hanging="640"/>
            <w:divId w:val="2127262564"/>
            <w:rPr>
              <w:rFonts w:eastAsia="Times New Roman"/>
            </w:rPr>
          </w:pPr>
          <w:r>
            <w:rPr>
              <w:rFonts w:eastAsia="Times New Roman"/>
            </w:rPr>
            <w:t>[32]</w:t>
          </w:r>
          <w:r>
            <w:rPr>
              <w:rFonts w:eastAsia="Times New Roman"/>
            </w:rPr>
            <w:tab/>
            <w:t xml:space="preserve">Y. Gao, W. Rong, Y. Shen, and Z. Xiong, “Convolutional Neural Network based sentiment analysis using Adaboost combination,” in </w:t>
          </w:r>
          <w:r>
            <w:rPr>
              <w:rFonts w:eastAsia="Times New Roman"/>
              <w:i/>
              <w:iCs/>
            </w:rPr>
            <w:t>2016 International Joint Conference on Neural Networks (IJCNN)</w:t>
          </w:r>
          <w:r>
            <w:rPr>
              <w:rFonts w:eastAsia="Times New Roman"/>
            </w:rPr>
            <w:t>, 2016, pp. 1333–1338. doi: 10.1109/IJCNN.2016.7727352.</w:t>
          </w:r>
        </w:p>
        <w:p w14:paraId="46E03FC6" w14:textId="77777777" w:rsidR="00674E8B" w:rsidRDefault="00674E8B">
          <w:pPr>
            <w:autoSpaceDE w:val="0"/>
            <w:autoSpaceDN w:val="0"/>
            <w:ind w:hanging="640"/>
            <w:divId w:val="1694182685"/>
            <w:rPr>
              <w:rFonts w:eastAsia="Times New Roman"/>
            </w:rPr>
          </w:pPr>
          <w:r>
            <w:rPr>
              <w:rFonts w:eastAsia="Times New Roman"/>
            </w:rPr>
            <w:t>[33]</w:t>
          </w:r>
          <w:r>
            <w:rPr>
              <w:rFonts w:eastAsia="Times New Roman"/>
            </w:rPr>
            <w:tab/>
            <w:t xml:space="preserve">I. Lauriola, A. Lavelli, and F. Aiolli, “An introduction to Deep Learning in Natural Language Processing: Models, techniques, and tools,” </w:t>
          </w:r>
          <w:r>
            <w:rPr>
              <w:rFonts w:eastAsia="Times New Roman"/>
              <w:i/>
              <w:iCs/>
            </w:rPr>
            <w:t>Neurocomputing</w:t>
          </w:r>
          <w:r>
            <w:rPr>
              <w:rFonts w:eastAsia="Times New Roman"/>
            </w:rPr>
            <w:t>, vol. 470, pp. 443–456, 2022, doi: https://doi.org/10.1016/j.neucom.2021.05.103.</w:t>
          </w:r>
        </w:p>
        <w:p w14:paraId="23FB7835" w14:textId="77777777" w:rsidR="00674E8B" w:rsidRDefault="00674E8B">
          <w:pPr>
            <w:autoSpaceDE w:val="0"/>
            <w:autoSpaceDN w:val="0"/>
            <w:ind w:hanging="640"/>
            <w:divId w:val="1092975143"/>
            <w:rPr>
              <w:rFonts w:eastAsia="Times New Roman"/>
            </w:rPr>
          </w:pPr>
          <w:r>
            <w:rPr>
              <w:rFonts w:eastAsia="Times New Roman"/>
            </w:rPr>
            <w:t>[34]</w:t>
          </w:r>
          <w:r>
            <w:rPr>
              <w:rFonts w:eastAsia="Times New Roman"/>
            </w:rPr>
            <w:tab/>
            <w:t xml:space="preserve">A. Irwanto and L. Goeirmanto, “Sentiment Analysis From Twitter About Covid-19 Vaccination in Indonesia Using Naive Bayes and Xgboost Classifier Algorithm,” </w:t>
          </w:r>
          <w:r>
            <w:rPr>
              <w:rFonts w:eastAsia="Times New Roman"/>
              <w:i/>
              <w:iCs/>
            </w:rPr>
            <w:t>SINERGI</w:t>
          </w:r>
          <w:r>
            <w:rPr>
              <w:rFonts w:eastAsia="Times New Roman"/>
            </w:rPr>
            <w:t>, vol. 27, no. 2, pp. 145–152, Sep. 2023, doi: 10.22441/sinergi.2023.2.001.</w:t>
          </w:r>
        </w:p>
        <w:p w14:paraId="013F449A" w14:textId="77777777" w:rsidR="00674E8B" w:rsidRDefault="00674E8B">
          <w:pPr>
            <w:autoSpaceDE w:val="0"/>
            <w:autoSpaceDN w:val="0"/>
            <w:ind w:hanging="640"/>
            <w:divId w:val="1302152841"/>
            <w:rPr>
              <w:rFonts w:eastAsia="Times New Roman"/>
            </w:rPr>
          </w:pPr>
          <w:r>
            <w:rPr>
              <w:rFonts w:eastAsia="Times New Roman"/>
            </w:rPr>
            <w:t>[35]</w:t>
          </w:r>
          <w:r>
            <w:rPr>
              <w:rFonts w:eastAsia="Times New Roman"/>
            </w:rPr>
            <w:tab/>
            <w:t xml:space="preserve">M. T. H. K. Tusar and Md. T. Islam, “A Comparative Study of Sentiment Analysis Using NLP and Different Machine Learning Techniques on US Airline Twitter Data,” in </w:t>
          </w:r>
          <w:r>
            <w:rPr>
              <w:rFonts w:eastAsia="Times New Roman"/>
              <w:i/>
              <w:iCs/>
            </w:rPr>
            <w:t xml:space="preserve">2021 </w:t>
          </w:r>
          <w:r>
            <w:rPr>
              <w:rFonts w:eastAsia="Times New Roman"/>
              <w:i/>
              <w:iCs/>
            </w:rPr>
            <w:lastRenderedPageBreak/>
            <w:t>International Conference on Electronics, Communications and Information Technology (ICECIT)</w:t>
          </w:r>
          <w:r>
            <w:rPr>
              <w:rFonts w:eastAsia="Times New Roman"/>
            </w:rPr>
            <w:t>, 2021, pp. 1–4. doi: 10.1109/ICECIT54077.2021.9641336.</w:t>
          </w:r>
        </w:p>
        <w:p w14:paraId="73377606" w14:textId="77777777" w:rsidR="00674E8B" w:rsidRDefault="00674E8B">
          <w:pPr>
            <w:autoSpaceDE w:val="0"/>
            <w:autoSpaceDN w:val="0"/>
            <w:ind w:hanging="640"/>
            <w:divId w:val="198006293"/>
            <w:rPr>
              <w:rFonts w:eastAsia="Times New Roman"/>
            </w:rPr>
          </w:pPr>
          <w:r>
            <w:rPr>
              <w:rFonts w:eastAsia="Times New Roman"/>
            </w:rPr>
            <w:t>[36]</w:t>
          </w:r>
          <w:r>
            <w:rPr>
              <w:rFonts w:eastAsia="Times New Roman"/>
            </w:rPr>
            <w:tab/>
            <w:t xml:space="preserve">I. Sreeja, J. V Sunny, and L. Jatian, “Twitter Sentiment Analysis on Airline Tweets in India Using R Language,” </w:t>
          </w:r>
          <w:r>
            <w:rPr>
              <w:rFonts w:eastAsia="Times New Roman"/>
              <w:i/>
              <w:iCs/>
            </w:rPr>
            <w:t>J Phys Conf Ser</w:t>
          </w:r>
          <w:r>
            <w:rPr>
              <w:rFonts w:eastAsia="Times New Roman"/>
            </w:rPr>
            <w:t>, vol. 1427, no. 1, p. 12003, Jan. 2020, doi: 10.1088/1742-6596/1427/1/012003.</w:t>
          </w:r>
        </w:p>
        <w:p w14:paraId="31B7B938" w14:textId="77777777" w:rsidR="00674E8B" w:rsidRDefault="00674E8B">
          <w:pPr>
            <w:autoSpaceDE w:val="0"/>
            <w:autoSpaceDN w:val="0"/>
            <w:ind w:hanging="640"/>
            <w:divId w:val="287858562"/>
            <w:rPr>
              <w:rFonts w:eastAsia="Times New Roman"/>
            </w:rPr>
          </w:pPr>
          <w:r>
            <w:rPr>
              <w:rFonts w:eastAsia="Times New Roman"/>
            </w:rPr>
            <w:t>[37]</w:t>
          </w:r>
          <w:r>
            <w:rPr>
              <w:rFonts w:eastAsia="Times New Roman"/>
            </w:rPr>
            <w:tab/>
            <w:t xml:space="preserve">A. PATEL, P. OZA, and S. AGRAWAL, “Sentiment Analysis of Customer Feedback and Reviews for Airline Services using Language Representation Model,” </w:t>
          </w:r>
          <w:r>
            <w:rPr>
              <w:rFonts w:eastAsia="Times New Roman"/>
              <w:i/>
              <w:iCs/>
            </w:rPr>
            <w:t>Procedia Comput Sci</w:t>
          </w:r>
          <w:r>
            <w:rPr>
              <w:rFonts w:eastAsia="Times New Roman"/>
            </w:rPr>
            <w:t>, vol. 218, pp. 2459–2467, 2023, doi: https://doi.org/10.1016/j.procs.2023.01.221.</w:t>
          </w:r>
        </w:p>
        <w:p w14:paraId="70497414" w14:textId="77777777" w:rsidR="00674E8B" w:rsidRDefault="00674E8B">
          <w:pPr>
            <w:autoSpaceDE w:val="0"/>
            <w:autoSpaceDN w:val="0"/>
            <w:ind w:hanging="640"/>
            <w:divId w:val="687020557"/>
            <w:rPr>
              <w:rFonts w:eastAsia="Times New Roman"/>
            </w:rPr>
          </w:pPr>
          <w:r>
            <w:rPr>
              <w:rFonts w:eastAsia="Times New Roman"/>
            </w:rPr>
            <w:t>[38]</w:t>
          </w:r>
          <w:r>
            <w:rPr>
              <w:rFonts w:eastAsia="Times New Roman"/>
            </w:rPr>
            <w:tab/>
            <w:t xml:space="preserve">S. Kumawat, I. Yadav, N. Pahal, and D. Goel, “Sentiment Analysis Using Language Models: A Study,” in </w:t>
          </w:r>
          <w:r>
            <w:rPr>
              <w:rFonts w:eastAsia="Times New Roman"/>
              <w:i/>
              <w:iCs/>
            </w:rPr>
            <w:t>2021 11th International Conference on Cloud Computing, Data Science &amp; Engineering (Confluence)</w:t>
          </w:r>
          <w:r>
            <w:rPr>
              <w:rFonts w:eastAsia="Times New Roman"/>
            </w:rPr>
            <w:t>, 2021, pp. 984–988. doi: 10.1109/Confluence51648.2021.9377043.</w:t>
          </w:r>
        </w:p>
        <w:p w14:paraId="4CF72232" w14:textId="77777777" w:rsidR="00674E8B" w:rsidRDefault="00674E8B">
          <w:pPr>
            <w:autoSpaceDE w:val="0"/>
            <w:autoSpaceDN w:val="0"/>
            <w:ind w:hanging="640"/>
            <w:divId w:val="2125734191"/>
            <w:rPr>
              <w:rFonts w:eastAsia="Times New Roman"/>
            </w:rPr>
          </w:pPr>
          <w:r>
            <w:rPr>
              <w:rFonts w:eastAsia="Times New Roman"/>
            </w:rPr>
            <w:t>[39]</w:t>
          </w:r>
          <w:r>
            <w:rPr>
              <w:rFonts w:eastAsia="Times New Roman"/>
            </w:rPr>
            <w:tab/>
            <w:t>E. Prabhakar, M. Santhosh, A. H. Krishnan, T. Kumar, and R. Sudhakar B B Student, “Sentiment Analysis of US Airline Twitter Data using New Adaboost Approach,” 2019. [Online]. Available: www.ijert.org</w:t>
          </w:r>
        </w:p>
        <w:p w14:paraId="3FE7A69D" w14:textId="77777777" w:rsidR="00674E8B" w:rsidRDefault="00674E8B">
          <w:pPr>
            <w:autoSpaceDE w:val="0"/>
            <w:autoSpaceDN w:val="0"/>
            <w:ind w:hanging="640"/>
            <w:divId w:val="414133148"/>
            <w:rPr>
              <w:rFonts w:eastAsia="Times New Roman"/>
            </w:rPr>
          </w:pPr>
          <w:r>
            <w:rPr>
              <w:rFonts w:eastAsia="Times New Roman"/>
            </w:rPr>
            <w:t>[40]</w:t>
          </w:r>
          <w:r>
            <w:rPr>
              <w:rFonts w:eastAsia="Times New Roman"/>
            </w:rPr>
            <w:tab/>
            <w:t xml:space="preserve">A. PATEL, P. OZA, and S. AGRAWAL, “Sentiment Analysis of Customer Feedback and Reviews for Airline Services using Language Representation Model,” </w:t>
          </w:r>
          <w:r>
            <w:rPr>
              <w:rFonts w:eastAsia="Times New Roman"/>
              <w:i/>
              <w:iCs/>
            </w:rPr>
            <w:t>Procedia Comput Sci</w:t>
          </w:r>
          <w:r>
            <w:rPr>
              <w:rFonts w:eastAsia="Times New Roman"/>
            </w:rPr>
            <w:t>, vol. 218, pp. 2459–2467, 2023, doi: https://doi.org/10.1016/j.procs.2023.01.221.</w:t>
          </w:r>
        </w:p>
        <w:p w14:paraId="34EFB5B2" w14:textId="77777777" w:rsidR="00674E8B" w:rsidRDefault="00674E8B">
          <w:pPr>
            <w:autoSpaceDE w:val="0"/>
            <w:autoSpaceDN w:val="0"/>
            <w:ind w:hanging="640"/>
            <w:divId w:val="322397607"/>
            <w:rPr>
              <w:rFonts w:eastAsia="Times New Roman"/>
            </w:rPr>
          </w:pPr>
          <w:r>
            <w:rPr>
              <w:rFonts w:eastAsia="Times New Roman"/>
            </w:rPr>
            <w:t>[41]</w:t>
          </w:r>
          <w:r>
            <w:rPr>
              <w:rFonts w:eastAsia="Times New Roman"/>
            </w:rPr>
            <w:tab/>
            <w:t xml:space="preserve">M. A. and N. F. Ashi Mohammed Matuq and Siddiqui, “Pre-trained Word Embeddings for Arabic Aspect-Based Sentiment Analysis of Airline Tweets,” in </w:t>
          </w:r>
          <w:r>
            <w:rPr>
              <w:rFonts w:eastAsia="Times New Roman"/>
              <w:i/>
              <w:iCs/>
            </w:rPr>
            <w:t>Proceedings of the International Conference on Advanced Intelligent Systems and Informatics 2018</w:t>
          </w:r>
          <w:r>
            <w:rPr>
              <w:rFonts w:eastAsia="Times New Roman"/>
            </w:rPr>
            <w:t>, M. F. and S. K. and A. A. T. Hassanien Aboul Ella and Tolba, Ed., Cham: Springer International Publishing, 2019, pp. 241–251.</w:t>
          </w:r>
        </w:p>
        <w:p w14:paraId="6B1A2D47" w14:textId="77777777" w:rsidR="00674E8B" w:rsidRDefault="00674E8B">
          <w:pPr>
            <w:autoSpaceDE w:val="0"/>
            <w:autoSpaceDN w:val="0"/>
            <w:ind w:hanging="640"/>
            <w:divId w:val="1409184687"/>
            <w:rPr>
              <w:rFonts w:eastAsia="Times New Roman"/>
            </w:rPr>
          </w:pPr>
          <w:r>
            <w:rPr>
              <w:rFonts w:eastAsia="Times New Roman"/>
            </w:rPr>
            <w:t>[42]</w:t>
          </w:r>
          <w:r>
            <w:rPr>
              <w:rFonts w:eastAsia="Times New Roman"/>
            </w:rPr>
            <w:tab/>
            <w:t xml:space="preserve">A. I. Saad, “Opinion Mining on US Airline Twitter Data Using Machine Learning Techniques,” in </w:t>
          </w:r>
          <w:r>
            <w:rPr>
              <w:rFonts w:eastAsia="Times New Roman"/>
              <w:i/>
              <w:iCs/>
            </w:rPr>
            <w:t>2020 16th International Computer Engineering Conference (ICENCO)</w:t>
          </w:r>
          <w:r>
            <w:rPr>
              <w:rFonts w:eastAsia="Times New Roman"/>
            </w:rPr>
            <w:t>, 2020, pp. 59–63. doi: 10.1109/ICENCO49778.2020.9357390.</w:t>
          </w:r>
        </w:p>
        <w:p w14:paraId="6647DECC" w14:textId="77777777" w:rsidR="00674E8B" w:rsidRDefault="00674E8B">
          <w:pPr>
            <w:autoSpaceDE w:val="0"/>
            <w:autoSpaceDN w:val="0"/>
            <w:ind w:hanging="640"/>
            <w:divId w:val="423231889"/>
            <w:rPr>
              <w:rFonts w:eastAsia="Times New Roman"/>
            </w:rPr>
          </w:pPr>
          <w:r>
            <w:rPr>
              <w:rFonts w:eastAsia="Times New Roman"/>
            </w:rPr>
            <w:lastRenderedPageBreak/>
            <w:t>[43]</w:t>
          </w:r>
          <w:r>
            <w:rPr>
              <w:rFonts w:eastAsia="Times New Roman"/>
            </w:rPr>
            <w:tab/>
            <w:t xml:space="preserve">G. Kaur and K. Malik, “A SENTIMENT ANALYSIS OF AIRLINE SYSTEM USING MACHINE LEARNING ALGORITHMS,” </w:t>
          </w:r>
          <w:r>
            <w:rPr>
              <w:rFonts w:eastAsia="Times New Roman"/>
              <w:i/>
              <w:iCs/>
            </w:rPr>
            <w:t>International Journal of Advanced Research in Engineering and Technology (IJARET)</w:t>
          </w:r>
          <w:r>
            <w:rPr>
              <w:rFonts w:eastAsia="Times New Roman"/>
            </w:rPr>
            <w:t>, vol. 12, no. 1, pp. 731–742, 2021.</w:t>
          </w:r>
        </w:p>
        <w:p w14:paraId="6E3B286D" w14:textId="77777777" w:rsidR="00674E8B" w:rsidRDefault="00674E8B">
          <w:pPr>
            <w:autoSpaceDE w:val="0"/>
            <w:autoSpaceDN w:val="0"/>
            <w:ind w:hanging="640"/>
            <w:divId w:val="313414307"/>
            <w:rPr>
              <w:rFonts w:eastAsia="Times New Roman"/>
            </w:rPr>
          </w:pPr>
          <w:r>
            <w:rPr>
              <w:rFonts w:eastAsia="Times New Roman"/>
            </w:rPr>
            <w:t>[44]</w:t>
          </w:r>
          <w:r>
            <w:rPr>
              <w:rFonts w:eastAsia="Times New Roman"/>
            </w:rPr>
            <w:tab/>
            <w:t xml:space="preserve">D. Deepa, Raaji, and A. Tamilarasi, “Sentiment Analysis using Feature Extraction and Dictionary-Based Approaches,” in </w:t>
          </w:r>
          <w:r>
            <w:rPr>
              <w:rFonts w:eastAsia="Times New Roman"/>
              <w:i/>
              <w:iCs/>
            </w:rPr>
            <w:t>2019 Third International conference on I-SMAC (IoT in Social, Mobile, Analytics and Cloud) (I-SMAC)</w:t>
          </w:r>
          <w:r>
            <w:rPr>
              <w:rFonts w:eastAsia="Times New Roman"/>
            </w:rPr>
            <w:t>, 2019, pp. 786–790. doi: 10.1109/I-SMAC47947.2019.9032456.</w:t>
          </w:r>
        </w:p>
        <w:p w14:paraId="6E8AC226" w14:textId="77777777" w:rsidR="00674E8B" w:rsidRDefault="00674E8B">
          <w:pPr>
            <w:autoSpaceDE w:val="0"/>
            <w:autoSpaceDN w:val="0"/>
            <w:ind w:hanging="640"/>
            <w:divId w:val="1294410882"/>
            <w:rPr>
              <w:rFonts w:eastAsia="Times New Roman"/>
            </w:rPr>
          </w:pPr>
          <w:r>
            <w:rPr>
              <w:rFonts w:eastAsia="Times New Roman"/>
            </w:rPr>
            <w:t>[45]</w:t>
          </w:r>
          <w:r>
            <w:rPr>
              <w:rFonts w:eastAsia="Times New Roman"/>
            </w:rPr>
            <w:tab/>
            <w:t xml:space="preserve">S. Nam and H. C. Lee, “A Text Analytics-Based Importance Performance Analysis and Its Application to Airline Service,” </w:t>
          </w:r>
          <w:r>
            <w:rPr>
              <w:rFonts w:eastAsia="Times New Roman"/>
              <w:i/>
              <w:iCs/>
            </w:rPr>
            <w:t>Sustainability</w:t>
          </w:r>
          <w:r>
            <w:rPr>
              <w:rFonts w:eastAsia="Times New Roman"/>
            </w:rPr>
            <w:t>, vol. 11, no. 21, 2019, doi: 10.3390/su11216153.</w:t>
          </w:r>
        </w:p>
        <w:p w14:paraId="5C472304" w14:textId="77777777" w:rsidR="00674E8B" w:rsidRDefault="00674E8B">
          <w:pPr>
            <w:autoSpaceDE w:val="0"/>
            <w:autoSpaceDN w:val="0"/>
            <w:ind w:hanging="640"/>
            <w:divId w:val="609900625"/>
            <w:rPr>
              <w:rFonts w:eastAsia="Times New Roman"/>
            </w:rPr>
          </w:pPr>
          <w:r>
            <w:rPr>
              <w:rFonts w:eastAsia="Times New Roman"/>
            </w:rPr>
            <w:t>[46]</w:t>
          </w:r>
          <w:r>
            <w:rPr>
              <w:rFonts w:eastAsia="Times New Roman"/>
            </w:rPr>
            <w:tab/>
            <w:t xml:space="preserve">K. L. Tan, C. P. Lee, and K. M. Lim, “A Survey of Sentiment Analysis: Approaches, Datasets, and Future Research,” </w:t>
          </w:r>
          <w:r>
            <w:rPr>
              <w:rFonts w:eastAsia="Times New Roman"/>
              <w:i/>
              <w:iCs/>
            </w:rPr>
            <w:t>Applied Sciences</w:t>
          </w:r>
          <w:r>
            <w:rPr>
              <w:rFonts w:eastAsia="Times New Roman"/>
            </w:rPr>
            <w:t>, vol. 13, no. 7, 2023, doi: 10.3390/app13074550.</w:t>
          </w:r>
        </w:p>
        <w:p w14:paraId="301729FE" w14:textId="77777777" w:rsidR="00674E8B" w:rsidRDefault="00674E8B">
          <w:pPr>
            <w:autoSpaceDE w:val="0"/>
            <w:autoSpaceDN w:val="0"/>
            <w:ind w:hanging="640"/>
            <w:divId w:val="876966436"/>
            <w:rPr>
              <w:rFonts w:eastAsia="Times New Roman"/>
            </w:rPr>
          </w:pPr>
          <w:r>
            <w:rPr>
              <w:rFonts w:eastAsia="Times New Roman"/>
            </w:rPr>
            <w:t>[47]</w:t>
          </w:r>
          <w:r>
            <w:rPr>
              <w:rFonts w:eastAsia="Times New Roman"/>
            </w:rPr>
            <w:tab/>
            <w:t xml:space="preserve">H.-J. Kwon, H.-J. Ban, J.-K. Jun, and H.-S. Kim, “Topic Modeling and Sentiment Analysis of Online Review for Airlines,” </w:t>
          </w:r>
          <w:r>
            <w:rPr>
              <w:rFonts w:eastAsia="Times New Roman"/>
              <w:i/>
              <w:iCs/>
            </w:rPr>
            <w:t>Information</w:t>
          </w:r>
          <w:r>
            <w:rPr>
              <w:rFonts w:eastAsia="Times New Roman"/>
            </w:rPr>
            <w:t>, vol. 12, no. 2, 2021, doi: 10.3390/info12020078.</w:t>
          </w:r>
        </w:p>
        <w:p w14:paraId="03B2D170" w14:textId="77777777" w:rsidR="00674E8B" w:rsidRDefault="00674E8B">
          <w:pPr>
            <w:autoSpaceDE w:val="0"/>
            <w:autoSpaceDN w:val="0"/>
            <w:ind w:hanging="640"/>
            <w:divId w:val="1966766868"/>
            <w:rPr>
              <w:rFonts w:eastAsia="Times New Roman"/>
            </w:rPr>
          </w:pPr>
          <w:r>
            <w:rPr>
              <w:rFonts w:eastAsia="Times New Roman"/>
            </w:rPr>
            <w:t>[48]</w:t>
          </w:r>
          <w:r>
            <w:rPr>
              <w:rFonts w:eastAsia="Times New Roman"/>
            </w:rPr>
            <w:tab/>
            <w:t xml:space="preserve">S. K. and R. I. and H. I. A. Naseem Usman and Khan, “Hybrid Words Representation for Airlines Sentiment Analysis,” in </w:t>
          </w:r>
          <w:r>
            <w:rPr>
              <w:rFonts w:eastAsia="Times New Roman"/>
              <w:i/>
              <w:iCs/>
            </w:rPr>
            <w:t>AI 2019: Advances in Artificial Intelligence</w:t>
          </w:r>
          <w:r>
            <w:rPr>
              <w:rFonts w:eastAsia="Times New Roman"/>
            </w:rPr>
            <w:t>, J. Liu Jixue and Bailey, Ed., Cham: Springer International Publishing, 2019, pp. 381–392.</w:t>
          </w:r>
        </w:p>
        <w:p w14:paraId="7E197932" w14:textId="77777777" w:rsidR="00674E8B" w:rsidRDefault="00674E8B">
          <w:pPr>
            <w:autoSpaceDE w:val="0"/>
            <w:autoSpaceDN w:val="0"/>
            <w:ind w:hanging="640"/>
            <w:divId w:val="1547140046"/>
            <w:rPr>
              <w:rFonts w:eastAsia="Times New Roman"/>
            </w:rPr>
          </w:pPr>
          <w:r>
            <w:rPr>
              <w:rFonts w:eastAsia="Times New Roman"/>
            </w:rPr>
            <w:t>[49]</w:t>
          </w:r>
          <w:r>
            <w:rPr>
              <w:rFonts w:eastAsia="Times New Roman"/>
            </w:rPr>
            <w:tab/>
            <w:t xml:space="preserve">A. Zaki Ahmed and M. Rodríguez-Díaz, “Significant Labels in Sentiment Analysis of Online Customer Reviews of Airlines,” </w:t>
          </w:r>
          <w:r>
            <w:rPr>
              <w:rFonts w:eastAsia="Times New Roman"/>
              <w:i/>
              <w:iCs/>
            </w:rPr>
            <w:t>Sustainability</w:t>
          </w:r>
          <w:r>
            <w:rPr>
              <w:rFonts w:eastAsia="Times New Roman"/>
            </w:rPr>
            <w:t>, vol. 12, no. 20, 2020, doi: 10.3390/su12208683.</w:t>
          </w:r>
        </w:p>
        <w:p w14:paraId="324B6641" w14:textId="77777777" w:rsidR="00674E8B" w:rsidRDefault="00674E8B">
          <w:pPr>
            <w:autoSpaceDE w:val="0"/>
            <w:autoSpaceDN w:val="0"/>
            <w:ind w:hanging="640"/>
            <w:divId w:val="868377401"/>
            <w:rPr>
              <w:rFonts w:eastAsia="Times New Roman"/>
            </w:rPr>
          </w:pPr>
          <w:r>
            <w:rPr>
              <w:rFonts w:eastAsia="Times New Roman"/>
            </w:rPr>
            <w:t>[50]</w:t>
          </w:r>
          <w:r>
            <w:rPr>
              <w:rFonts w:eastAsia="Times New Roman"/>
            </w:rPr>
            <w:tab/>
            <w:t xml:space="preserve">K. Md. Hasib, Md. A. Habib, N. A. Towhid, and Md. I. H. Showrov, “A Novel Deep Learning based Sentiment Analysis of Twitter Data for US Airline Service,” in </w:t>
          </w:r>
          <w:r>
            <w:rPr>
              <w:rFonts w:eastAsia="Times New Roman"/>
              <w:i/>
              <w:iCs/>
            </w:rPr>
            <w:t>2021 International Conference on Information and Communication Technology for Sustainable Development (ICICT4SD)</w:t>
          </w:r>
          <w:r>
            <w:rPr>
              <w:rFonts w:eastAsia="Times New Roman"/>
            </w:rPr>
            <w:t>, 2021, pp. 450–455. doi: 10.1109/ICICT4SD50815.2021.9396879.</w:t>
          </w:r>
        </w:p>
        <w:p w14:paraId="119EA575" w14:textId="77777777" w:rsidR="00674E8B" w:rsidRDefault="00674E8B">
          <w:pPr>
            <w:autoSpaceDE w:val="0"/>
            <w:autoSpaceDN w:val="0"/>
            <w:ind w:hanging="640"/>
            <w:divId w:val="928126050"/>
            <w:rPr>
              <w:rFonts w:eastAsia="Times New Roman"/>
            </w:rPr>
          </w:pPr>
          <w:r>
            <w:rPr>
              <w:rFonts w:eastAsia="Times New Roman"/>
            </w:rPr>
            <w:t>[51]</w:t>
          </w:r>
          <w:r>
            <w:rPr>
              <w:rFonts w:eastAsia="Times New Roman"/>
            </w:rPr>
            <w:tab/>
            <w:t xml:space="preserve">S. Farzadnia and I. Raeesi Vanani, “Identification of opinion trends using sentiment analysis of airlines passengers’ reviews,” </w:t>
          </w:r>
          <w:r>
            <w:rPr>
              <w:rFonts w:eastAsia="Times New Roman"/>
              <w:i/>
              <w:iCs/>
            </w:rPr>
            <w:t>J Air Transp Manag</w:t>
          </w:r>
          <w:r>
            <w:rPr>
              <w:rFonts w:eastAsia="Times New Roman"/>
            </w:rPr>
            <w:t>, vol. 103, p. 102232, 2022, doi: https://doi.org/10.1016/j.jairtraman.2022.102232.</w:t>
          </w:r>
        </w:p>
        <w:p w14:paraId="0E3E24D1" w14:textId="77777777" w:rsidR="00674E8B" w:rsidRDefault="00674E8B">
          <w:pPr>
            <w:autoSpaceDE w:val="0"/>
            <w:autoSpaceDN w:val="0"/>
            <w:ind w:hanging="640"/>
            <w:divId w:val="2139563615"/>
            <w:rPr>
              <w:rFonts w:eastAsia="Times New Roman"/>
            </w:rPr>
          </w:pPr>
          <w:r>
            <w:rPr>
              <w:rFonts w:eastAsia="Times New Roman"/>
            </w:rPr>
            <w:lastRenderedPageBreak/>
            <w:t>[52]</w:t>
          </w:r>
          <w:r>
            <w:rPr>
              <w:rFonts w:eastAsia="Times New Roman"/>
            </w:rPr>
            <w:tab/>
            <w:t xml:space="preserve">M. G. Bellizzi, L. Eboli, G. Mazzulla, and M. N. Postorino, “Classification trees for analysing highly educated people satisfaction with airlines’ services,” </w:t>
          </w:r>
          <w:r>
            <w:rPr>
              <w:rFonts w:eastAsia="Times New Roman"/>
              <w:i/>
              <w:iCs/>
            </w:rPr>
            <w:t>Transp Policy (Oxf)</w:t>
          </w:r>
          <w:r>
            <w:rPr>
              <w:rFonts w:eastAsia="Times New Roman"/>
            </w:rPr>
            <w:t>, vol. 116, pp. 199–211, 2022, doi: https://doi.org/10.1016/j.tranpol.2021.12.008.</w:t>
          </w:r>
        </w:p>
        <w:p w14:paraId="011718F5" w14:textId="77777777" w:rsidR="00674E8B" w:rsidRDefault="00674E8B">
          <w:pPr>
            <w:autoSpaceDE w:val="0"/>
            <w:autoSpaceDN w:val="0"/>
            <w:ind w:hanging="640"/>
            <w:divId w:val="311446237"/>
            <w:rPr>
              <w:rFonts w:eastAsia="Times New Roman"/>
            </w:rPr>
          </w:pPr>
          <w:r>
            <w:rPr>
              <w:rFonts w:eastAsia="Times New Roman"/>
            </w:rPr>
            <w:t>[53]</w:t>
          </w:r>
          <w:r>
            <w:rPr>
              <w:rFonts w:eastAsia="Times New Roman"/>
            </w:rPr>
            <w:tab/>
            <w:t xml:space="preserve">C. J. Hilditch </w:t>
          </w:r>
          <w:r>
            <w:rPr>
              <w:rFonts w:eastAsia="Times New Roman"/>
              <w:i/>
              <w:iCs/>
            </w:rPr>
            <w:t>et al.</w:t>
          </w:r>
          <w:r>
            <w:rPr>
              <w:rFonts w:eastAsia="Times New Roman"/>
            </w:rPr>
            <w:t xml:space="preserve">, “Perspectives on fatigue in short-haul flight operations from US pilots: A focus group study,” </w:t>
          </w:r>
          <w:r>
            <w:rPr>
              <w:rFonts w:eastAsia="Times New Roman"/>
              <w:i/>
              <w:iCs/>
            </w:rPr>
            <w:t>Transp Policy (Oxf)</w:t>
          </w:r>
          <w:r>
            <w:rPr>
              <w:rFonts w:eastAsia="Times New Roman"/>
            </w:rPr>
            <w:t>, vol. 136, pp. 11–20, 2023, doi: https://doi.org/10.1016/j.tranpol.2023.03.004.</w:t>
          </w:r>
        </w:p>
        <w:p w14:paraId="6E2516DD" w14:textId="77777777" w:rsidR="00674E8B" w:rsidRDefault="00674E8B">
          <w:pPr>
            <w:autoSpaceDE w:val="0"/>
            <w:autoSpaceDN w:val="0"/>
            <w:ind w:hanging="640"/>
            <w:divId w:val="823282814"/>
            <w:rPr>
              <w:rFonts w:eastAsia="Times New Roman"/>
            </w:rPr>
          </w:pPr>
          <w:r>
            <w:rPr>
              <w:rFonts w:eastAsia="Times New Roman"/>
            </w:rPr>
            <w:t>[54]</w:t>
          </w:r>
          <w:r>
            <w:rPr>
              <w:rFonts w:eastAsia="Times New Roman"/>
            </w:rPr>
            <w:tab/>
            <w:t xml:space="preserve">M. S. R. Hitesh, V. Vaibhav, Y. J. A. Kalki, S. H. Kamtam, and S. Kumari, “Real-Time Sentiment Analysis of 2019 Election Tweets using Word2vec and Random Forest Model,” in </w:t>
          </w:r>
          <w:r>
            <w:rPr>
              <w:rFonts w:eastAsia="Times New Roman"/>
              <w:i/>
              <w:iCs/>
            </w:rPr>
            <w:t>2019 2nd International Conference on Intelligent Communication and Computational Techniques (ICCT)</w:t>
          </w:r>
          <w:r>
            <w:rPr>
              <w:rFonts w:eastAsia="Times New Roman"/>
            </w:rPr>
            <w:t>, 2019, pp. 146–151. doi: 10.1109/ICCT46177.2019.8969049.</w:t>
          </w:r>
        </w:p>
        <w:p w14:paraId="1FEB0E68" w14:textId="77777777" w:rsidR="00674E8B" w:rsidRDefault="00674E8B">
          <w:pPr>
            <w:autoSpaceDE w:val="0"/>
            <w:autoSpaceDN w:val="0"/>
            <w:ind w:hanging="640"/>
            <w:divId w:val="532154223"/>
            <w:rPr>
              <w:rFonts w:eastAsia="Times New Roman"/>
            </w:rPr>
          </w:pPr>
          <w:r>
            <w:rPr>
              <w:rFonts w:eastAsia="Times New Roman"/>
            </w:rPr>
            <w:t>[55]</w:t>
          </w:r>
          <w:r>
            <w:rPr>
              <w:rFonts w:eastAsia="Times New Roman"/>
            </w:rPr>
            <w:tab/>
            <w:t xml:space="preserve">M. Zieba and E. Johansson, “Sustainability reporting in the airline industry: Current literature and future research avenues,” </w:t>
          </w:r>
          <w:r>
            <w:rPr>
              <w:rFonts w:eastAsia="Times New Roman"/>
              <w:i/>
              <w:iCs/>
            </w:rPr>
            <w:t>Transp Res D Transp Environ</w:t>
          </w:r>
          <w:r>
            <w:rPr>
              <w:rFonts w:eastAsia="Times New Roman"/>
            </w:rPr>
            <w:t>, vol. 102, p. 103133, 2022, doi: https://doi.org/10.1016/j.trd.2021.103133.</w:t>
          </w:r>
        </w:p>
        <w:p w14:paraId="17945D03" w14:textId="77777777" w:rsidR="00674E8B" w:rsidRDefault="00674E8B">
          <w:pPr>
            <w:autoSpaceDE w:val="0"/>
            <w:autoSpaceDN w:val="0"/>
            <w:ind w:hanging="640"/>
            <w:divId w:val="710419426"/>
            <w:rPr>
              <w:rFonts w:eastAsia="Times New Roman"/>
            </w:rPr>
          </w:pPr>
          <w:r>
            <w:rPr>
              <w:rFonts w:eastAsia="Times New Roman"/>
            </w:rPr>
            <w:t>[56]</w:t>
          </w:r>
          <w:r>
            <w:rPr>
              <w:rFonts w:eastAsia="Times New Roman"/>
            </w:rPr>
            <w:tab/>
            <w:t xml:space="preserve">E. Egger Roman and Gokce, “Natural Language Processing (NLP): An Introduction,” in </w:t>
          </w:r>
          <w:r>
            <w:rPr>
              <w:rFonts w:eastAsia="Times New Roman"/>
              <w:i/>
              <w:iCs/>
            </w:rPr>
            <w:t>Applied Data Science in Tourism: Interdisciplinary Approaches, Methodologies, and Applications</w:t>
          </w:r>
          <w:r>
            <w:rPr>
              <w:rFonts w:eastAsia="Times New Roman"/>
            </w:rPr>
            <w:t>, R. Egger, Ed., Cham: Springer International Publishing, 2022, pp. 307–334. doi: 10.1007/978-3-030-88389-8_15.</w:t>
          </w:r>
        </w:p>
        <w:p w14:paraId="31C0FC88" w14:textId="77777777" w:rsidR="00674E8B" w:rsidRDefault="00674E8B">
          <w:pPr>
            <w:autoSpaceDE w:val="0"/>
            <w:autoSpaceDN w:val="0"/>
            <w:ind w:hanging="640"/>
            <w:divId w:val="670259908"/>
            <w:rPr>
              <w:rFonts w:eastAsia="Times New Roman"/>
            </w:rPr>
          </w:pPr>
          <w:r>
            <w:rPr>
              <w:rFonts w:eastAsia="Times New Roman"/>
            </w:rPr>
            <w:t>[57]</w:t>
          </w:r>
          <w:r>
            <w:rPr>
              <w:rFonts w:eastAsia="Times New Roman"/>
            </w:rPr>
            <w:tab/>
            <w:t xml:space="preserve">E. P. Paraschi, A. Georgopoulos, and M. Papanikou, “Safety and security implications of crisis-driven austerity HRM practices in commercial aviation: A structural equation modelling approach,” </w:t>
          </w:r>
          <w:r>
            <w:rPr>
              <w:rFonts w:eastAsia="Times New Roman"/>
              <w:i/>
              <w:iCs/>
            </w:rPr>
            <w:t>Saf Sci</w:t>
          </w:r>
          <w:r>
            <w:rPr>
              <w:rFonts w:eastAsia="Times New Roman"/>
            </w:rPr>
            <w:t>, vol. 147, p. 105570, 2022, doi: https://doi.org/10.1016/j.ssci.2021.105570.</w:t>
          </w:r>
        </w:p>
        <w:p w14:paraId="53A4A8F9" w14:textId="77777777" w:rsidR="00674E8B" w:rsidRDefault="00674E8B">
          <w:pPr>
            <w:autoSpaceDE w:val="0"/>
            <w:autoSpaceDN w:val="0"/>
            <w:ind w:hanging="640"/>
            <w:divId w:val="609704561"/>
            <w:rPr>
              <w:rFonts w:eastAsia="Times New Roman"/>
            </w:rPr>
          </w:pPr>
          <w:r>
            <w:rPr>
              <w:rFonts w:eastAsia="Times New Roman"/>
            </w:rPr>
            <w:t>[58]</w:t>
          </w:r>
          <w:r>
            <w:rPr>
              <w:rFonts w:eastAsia="Times New Roman"/>
            </w:rPr>
            <w:tab/>
            <w:t xml:space="preserve">Z. Peng, H. Zhang, and Y. Wang, “Work-related factors, fatigue, risky behaviours and traffic accidents among taxi drivers: a comparative analysis among age groups,” </w:t>
          </w:r>
          <w:r>
            <w:rPr>
              <w:rFonts w:eastAsia="Times New Roman"/>
              <w:i/>
              <w:iCs/>
            </w:rPr>
            <w:t>Int J Inj Contr Saf Promot</w:t>
          </w:r>
          <w:r>
            <w:rPr>
              <w:rFonts w:eastAsia="Times New Roman"/>
            </w:rPr>
            <w:t>, vol. 28, no. 1, pp. 58–67, 2021, doi: 10.1080/17457300.2020.1837885.</w:t>
          </w:r>
        </w:p>
        <w:p w14:paraId="6EF341CE" w14:textId="77777777" w:rsidR="00674E8B" w:rsidRDefault="00674E8B">
          <w:pPr>
            <w:autoSpaceDE w:val="0"/>
            <w:autoSpaceDN w:val="0"/>
            <w:ind w:hanging="640"/>
            <w:divId w:val="1143039779"/>
            <w:rPr>
              <w:rFonts w:eastAsia="Times New Roman"/>
            </w:rPr>
          </w:pPr>
          <w:r>
            <w:rPr>
              <w:rFonts w:eastAsia="Times New Roman"/>
            </w:rPr>
            <w:t>[59]</w:t>
          </w:r>
          <w:r>
            <w:rPr>
              <w:rFonts w:eastAsia="Times New Roman"/>
            </w:rPr>
            <w:tab/>
            <w:t xml:space="preserve">A. M. Pereira </w:t>
          </w:r>
          <w:r>
            <w:rPr>
              <w:rFonts w:eastAsia="Times New Roman"/>
              <w:i/>
              <w:iCs/>
            </w:rPr>
            <w:t>et al.</w:t>
          </w:r>
          <w:r>
            <w:rPr>
              <w:rFonts w:eastAsia="Times New Roman"/>
            </w:rPr>
            <w:t xml:space="preserve">, “Customer models for artificial intelligence-based decision support in fashion online retail supply chains,” </w:t>
          </w:r>
          <w:r>
            <w:rPr>
              <w:rFonts w:eastAsia="Times New Roman"/>
              <w:i/>
              <w:iCs/>
            </w:rPr>
            <w:t>Decis Support Syst</w:t>
          </w:r>
          <w:r>
            <w:rPr>
              <w:rFonts w:eastAsia="Times New Roman"/>
            </w:rPr>
            <w:t>, vol. 158, p. 113795, 2022, doi: https://doi.org/10.1016/j.dss.2022.113795.</w:t>
          </w:r>
        </w:p>
        <w:p w14:paraId="05306484" w14:textId="77777777" w:rsidR="00674E8B" w:rsidRDefault="00674E8B">
          <w:pPr>
            <w:autoSpaceDE w:val="0"/>
            <w:autoSpaceDN w:val="0"/>
            <w:ind w:hanging="640"/>
            <w:divId w:val="1139802598"/>
            <w:rPr>
              <w:rFonts w:eastAsia="Times New Roman"/>
            </w:rPr>
          </w:pPr>
          <w:r>
            <w:rPr>
              <w:rFonts w:eastAsia="Times New Roman"/>
            </w:rPr>
            <w:lastRenderedPageBreak/>
            <w:t>[60]</w:t>
          </w:r>
          <w:r>
            <w:rPr>
              <w:rFonts w:eastAsia="Times New Roman"/>
            </w:rPr>
            <w:tab/>
            <w:t xml:space="preserve">S. Cheraghi, A. Chalechale, and F. Safari, “Towards Web-Based Automation: A Comparative Analysis of Feature Extraction Approaches and Applications for Quality Control,” in </w:t>
          </w:r>
          <w:r>
            <w:rPr>
              <w:rFonts w:eastAsia="Times New Roman"/>
              <w:i/>
              <w:iCs/>
            </w:rPr>
            <w:t>2023 9th International Conference on Web Research (ICWR)</w:t>
          </w:r>
          <w:r>
            <w:rPr>
              <w:rFonts w:eastAsia="Times New Roman"/>
            </w:rPr>
            <w:t>, 2023, pp. 322–329. doi: 10.1109/ICWR57742.2023.10139279.</w:t>
          </w:r>
        </w:p>
        <w:p w14:paraId="2C8CC5FD" w14:textId="77777777" w:rsidR="00674E8B" w:rsidRDefault="00674E8B">
          <w:pPr>
            <w:autoSpaceDE w:val="0"/>
            <w:autoSpaceDN w:val="0"/>
            <w:ind w:hanging="640"/>
            <w:divId w:val="1334648354"/>
            <w:rPr>
              <w:rFonts w:eastAsia="Times New Roman"/>
            </w:rPr>
          </w:pPr>
          <w:r>
            <w:rPr>
              <w:rFonts w:eastAsia="Times New Roman"/>
            </w:rPr>
            <w:t>[61]</w:t>
          </w:r>
          <w:r>
            <w:rPr>
              <w:rFonts w:eastAsia="Times New Roman"/>
            </w:rPr>
            <w:tab/>
            <w:t xml:space="preserve">B. Vinod, “Artificial Intelligence and Emerging Technologies in Hospitality,” in </w:t>
          </w:r>
          <w:r>
            <w:rPr>
              <w:rFonts w:eastAsia="Times New Roman"/>
              <w:i/>
              <w:iCs/>
            </w:rPr>
            <w:t>Revenue Management in the Lodging Industry: Origins to the Last Frontier</w:t>
          </w:r>
          <w:r>
            <w:rPr>
              <w:rFonts w:eastAsia="Times New Roman"/>
            </w:rPr>
            <w:t>, Cham: Springer International Publishing, 2022, pp. 279–313. doi: 10.1007/978-3-031-14302-1_9.</w:t>
          </w:r>
        </w:p>
        <w:p w14:paraId="2F9450EE" w14:textId="77777777" w:rsidR="00674E8B" w:rsidRDefault="00674E8B">
          <w:pPr>
            <w:autoSpaceDE w:val="0"/>
            <w:autoSpaceDN w:val="0"/>
            <w:ind w:hanging="640"/>
            <w:divId w:val="118691443"/>
            <w:rPr>
              <w:rFonts w:eastAsia="Times New Roman"/>
            </w:rPr>
          </w:pPr>
          <w:r>
            <w:rPr>
              <w:rFonts w:eastAsia="Times New Roman"/>
            </w:rPr>
            <w:t>[62]</w:t>
          </w:r>
          <w:r>
            <w:rPr>
              <w:rFonts w:eastAsia="Times New Roman"/>
            </w:rPr>
            <w:tab/>
            <w:t xml:space="preserve">M. Painter, “Living Gendered Identities: Beyond Essentialism and Constructivism Towards Embodied Relationality,” in </w:t>
          </w:r>
          <w:r>
            <w:rPr>
              <w:rFonts w:eastAsia="Times New Roman"/>
              <w:i/>
              <w:iCs/>
            </w:rPr>
            <w:t>Leadership, Gender, and Organization</w:t>
          </w:r>
          <w:r>
            <w:rPr>
              <w:rFonts w:eastAsia="Times New Roman"/>
            </w:rPr>
            <w:t>, P. H. Painter Mollie and Werhane, Ed., Cham: Springer International Publishing, 2023, pp. 19–35. doi: 10.1007/978-3-031-24445-2_2.</w:t>
          </w:r>
        </w:p>
        <w:p w14:paraId="67F18204" w14:textId="77777777" w:rsidR="00674E8B" w:rsidRDefault="00674E8B">
          <w:pPr>
            <w:autoSpaceDE w:val="0"/>
            <w:autoSpaceDN w:val="0"/>
            <w:ind w:hanging="640"/>
            <w:divId w:val="1294944544"/>
            <w:rPr>
              <w:rFonts w:eastAsia="Times New Roman"/>
            </w:rPr>
          </w:pPr>
          <w:r>
            <w:rPr>
              <w:rFonts w:eastAsia="Times New Roman"/>
            </w:rPr>
            <w:t>[63]</w:t>
          </w:r>
          <w:r>
            <w:rPr>
              <w:rFonts w:eastAsia="Times New Roman"/>
            </w:rPr>
            <w:tab/>
            <w:t xml:space="preserve">B. C. Ingman, “Experiential criticism: a methodology for researching experience in education,” </w:t>
          </w:r>
          <w:r>
            <w:rPr>
              <w:rFonts w:eastAsia="Times New Roman"/>
              <w:i/>
              <w:iCs/>
            </w:rPr>
            <w:t>International Journal of Research &amp; Method in Education</w:t>
          </w:r>
          <w:r>
            <w:rPr>
              <w:rFonts w:eastAsia="Times New Roman"/>
            </w:rPr>
            <w:t>, vol. 0, no. 0, pp. 1–21, 2023, doi: 10.1080/1743727X.2023.2242275.</w:t>
          </w:r>
        </w:p>
        <w:p w14:paraId="3715BF33" w14:textId="77777777" w:rsidR="00674E8B" w:rsidRDefault="00674E8B">
          <w:pPr>
            <w:autoSpaceDE w:val="0"/>
            <w:autoSpaceDN w:val="0"/>
            <w:ind w:hanging="640"/>
            <w:divId w:val="1884364421"/>
            <w:rPr>
              <w:rFonts w:eastAsia="Times New Roman"/>
            </w:rPr>
          </w:pPr>
          <w:r>
            <w:rPr>
              <w:rFonts w:eastAsia="Times New Roman"/>
            </w:rPr>
            <w:t>[64]</w:t>
          </w:r>
          <w:r>
            <w:rPr>
              <w:rFonts w:eastAsia="Times New Roman"/>
            </w:rPr>
            <w:tab/>
            <w:t xml:space="preserve">Q. A. Xu, V. Chang, and C. Jayne, “A systematic review of social media-based sentiment analysis: Emerging trends and challenges,” </w:t>
          </w:r>
          <w:r>
            <w:rPr>
              <w:rFonts w:eastAsia="Times New Roman"/>
              <w:i/>
              <w:iCs/>
            </w:rPr>
            <w:t>Decision Analytics Journal</w:t>
          </w:r>
          <w:r>
            <w:rPr>
              <w:rFonts w:eastAsia="Times New Roman"/>
            </w:rPr>
            <w:t>, vol. 3, p. 100073, 2022, doi: https://doi.org/10.1016/j.dajour.2022.100073.</w:t>
          </w:r>
        </w:p>
        <w:p w14:paraId="5854E902" w14:textId="77777777" w:rsidR="00674E8B" w:rsidRDefault="00674E8B">
          <w:pPr>
            <w:autoSpaceDE w:val="0"/>
            <w:autoSpaceDN w:val="0"/>
            <w:ind w:hanging="640"/>
            <w:divId w:val="1446194361"/>
            <w:rPr>
              <w:rFonts w:eastAsia="Times New Roman"/>
            </w:rPr>
          </w:pPr>
          <w:r>
            <w:rPr>
              <w:rFonts w:eastAsia="Times New Roman"/>
            </w:rPr>
            <w:t>[65]</w:t>
          </w:r>
          <w:r>
            <w:rPr>
              <w:rFonts w:eastAsia="Times New Roman"/>
            </w:rPr>
            <w:tab/>
            <w:t xml:space="preserve">A. Picasso, S. Merello, Y. Ma, L. Oneto, and E. Cambria, “Technical analysis and sentiment embeddings for market trend prediction,” </w:t>
          </w:r>
          <w:r>
            <w:rPr>
              <w:rFonts w:eastAsia="Times New Roman"/>
              <w:i/>
              <w:iCs/>
            </w:rPr>
            <w:t>Expert Syst Appl</w:t>
          </w:r>
          <w:r>
            <w:rPr>
              <w:rFonts w:eastAsia="Times New Roman"/>
            </w:rPr>
            <w:t>, vol. 135, pp. 60–70, 2019, doi: https://doi.org/10.1016/j.eswa.2019.06.014.</w:t>
          </w:r>
        </w:p>
        <w:p w14:paraId="4C7BD7A1" w14:textId="77777777" w:rsidR="00674E8B" w:rsidRDefault="00674E8B">
          <w:pPr>
            <w:autoSpaceDE w:val="0"/>
            <w:autoSpaceDN w:val="0"/>
            <w:ind w:hanging="640"/>
            <w:divId w:val="1397703048"/>
            <w:rPr>
              <w:rFonts w:eastAsia="Times New Roman"/>
            </w:rPr>
          </w:pPr>
          <w:r>
            <w:rPr>
              <w:rFonts w:eastAsia="Times New Roman"/>
            </w:rPr>
            <w:t>[66]</w:t>
          </w:r>
          <w:r>
            <w:rPr>
              <w:rFonts w:eastAsia="Times New Roman"/>
            </w:rPr>
            <w:tab/>
            <w:t xml:space="preserve">E. A. Opabola </w:t>
          </w:r>
          <w:r>
            <w:rPr>
              <w:rFonts w:eastAsia="Times New Roman"/>
              <w:i/>
              <w:iCs/>
            </w:rPr>
            <w:t>et al.</w:t>
          </w:r>
          <w:r>
            <w:rPr>
              <w:rFonts w:eastAsia="Times New Roman"/>
            </w:rPr>
            <w:t xml:space="preserve">, “A mixed-mode data collection approach for building inventory development: Application to school buildings in Central Sulawesi, Indonesia,” </w:t>
          </w:r>
          <w:r>
            <w:rPr>
              <w:rFonts w:eastAsia="Times New Roman"/>
              <w:i/>
              <w:iCs/>
            </w:rPr>
            <w:t>Earthquake Spectra</w:t>
          </w:r>
          <w:r>
            <w:rPr>
              <w:rFonts w:eastAsia="Times New Roman"/>
            </w:rPr>
            <w:t>, vol. 38, no. 4, pp. 2901–2921, 2022, doi: 10.1177/87552930221110256.</w:t>
          </w:r>
        </w:p>
        <w:p w14:paraId="460C1687" w14:textId="77777777" w:rsidR="00674E8B" w:rsidRDefault="00674E8B">
          <w:pPr>
            <w:autoSpaceDE w:val="0"/>
            <w:autoSpaceDN w:val="0"/>
            <w:ind w:hanging="640"/>
            <w:divId w:val="121923246"/>
            <w:rPr>
              <w:rFonts w:eastAsia="Times New Roman"/>
            </w:rPr>
          </w:pPr>
          <w:r>
            <w:rPr>
              <w:rFonts w:eastAsia="Times New Roman"/>
            </w:rPr>
            <w:t>[67]</w:t>
          </w:r>
          <w:r>
            <w:rPr>
              <w:rFonts w:eastAsia="Times New Roman"/>
            </w:rPr>
            <w:tab/>
            <w:t xml:space="preserve">D. A. N. D. A. D. A. N. D. A. D. Maison Dominika AND Jaworska, “The challenges arising from the COVID-19 pandemic and the way people deal with them. A qualitative longitudinal study,” </w:t>
          </w:r>
          <w:r>
            <w:rPr>
              <w:rFonts w:eastAsia="Times New Roman"/>
              <w:i/>
              <w:iCs/>
            </w:rPr>
            <w:t>PLoS One</w:t>
          </w:r>
          <w:r>
            <w:rPr>
              <w:rFonts w:eastAsia="Times New Roman"/>
            </w:rPr>
            <w:t>, vol. 16, no. 10, pp. 1–17, Sep. 2021, doi: 10.1371/journal.pone.0258133.</w:t>
          </w:r>
        </w:p>
        <w:p w14:paraId="58C9071E" w14:textId="77777777" w:rsidR="00674E8B" w:rsidRDefault="00674E8B">
          <w:pPr>
            <w:autoSpaceDE w:val="0"/>
            <w:autoSpaceDN w:val="0"/>
            <w:ind w:hanging="640"/>
            <w:divId w:val="1240408175"/>
            <w:rPr>
              <w:rFonts w:eastAsia="Times New Roman"/>
            </w:rPr>
          </w:pPr>
          <w:r>
            <w:rPr>
              <w:rFonts w:eastAsia="Times New Roman"/>
            </w:rPr>
            <w:lastRenderedPageBreak/>
            <w:t>[68]</w:t>
          </w:r>
          <w:r>
            <w:rPr>
              <w:rFonts w:eastAsia="Times New Roman"/>
            </w:rPr>
            <w:tab/>
            <w:t xml:space="preserve">J. Macnamara, “Corporate listening: unlocking insights from VOC, VOE and VOS for mutual benefits,” </w:t>
          </w:r>
          <w:r>
            <w:rPr>
              <w:rFonts w:eastAsia="Times New Roman"/>
              <w:i/>
              <w:iCs/>
            </w:rPr>
            <w:t>Corporate Communications</w:t>
          </w:r>
          <w:r>
            <w:rPr>
              <w:rFonts w:eastAsia="Times New Roman"/>
            </w:rPr>
            <w:t>, vol. 25, no. 3, pp. 377–393, Jul. 2020, doi: 10.1108/CCIJ-08-2019-0102.</w:t>
          </w:r>
        </w:p>
        <w:p w14:paraId="3322EE14" w14:textId="77777777" w:rsidR="00674E8B" w:rsidRDefault="00674E8B">
          <w:pPr>
            <w:autoSpaceDE w:val="0"/>
            <w:autoSpaceDN w:val="0"/>
            <w:ind w:hanging="640"/>
            <w:divId w:val="1398937057"/>
            <w:rPr>
              <w:rFonts w:eastAsia="Times New Roman"/>
            </w:rPr>
          </w:pPr>
          <w:r>
            <w:rPr>
              <w:rFonts w:eastAsia="Times New Roman"/>
            </w:rPr>
            <w:t>[69]</w:t>
          </w:r>
          <w:r>
            <w:rPr>
              <w:rFonts w:eastAsia="Times New Roman"/>
            </w:rPr>
            <w:tab/>
            <w:t xml:space="preserve">M. C. Mihaescu and P. S. Popescu, “Review on publicly available datasets for educational data mining,” </w:t>
          </w:r>
          <w:r>
            <w:rPr>
              <w:rFonts w:eastAsia="Times New Roman"/>
              <w:i/>
              <w:iCs/>
            </w:rPr>
            <w:t>Wiley Interdisciplinary Reviews: Data Mining and Knowledge Discovery</w:t>
          </w:r>
          <w:r>
            <w:rPr>
              <w:rFonts w:eastAsia="Times New Roman"/>
            </w:rPr>
            <w:t>, vol. 11, no. 3. John Wiley and Sons Inc, May 01, 2021. doi: 10.1002/widm.1403.</w:t>
          </w:r>
        </w:p>
        <w:p w14:paraId="5E14497C" w14:textId="77777777" w:rsidR="00674E8B" w:rsidRDefault="00674E8B">
          <w:pPr>
            <w:autoSpaceDE w:val="0"/>
            <w:autoSpaceDN w:val="0"/>
            <w:ind w:hanging="640"/>
            <w:divId w:val="1993439696"/>
            <w:rPr>
              <w:rFonts w:eastAsia="Times New Roman"/>
            </w:rPr>
          </w:pPr>
          <w:r>
            <w:rPr>
              <w:rFonts w:eastAsia="Times New Roman"/>
            </w:rPr>
            <w:t>[70]</w:t>
          </w:r>
          <w:r>
            <w:rPr>
              <w:rFonts w:eastAsia="Times New Roman"/>
            </w:rPr>
            <w:tab/>
            <w:t xml:space="preserve">M. Perera </w:t>
          </w:r>
          <w:r>
            <w:rPr>
              <w:rFonts w:eastAsia="Times New Roman"/>
              <w:i/>
              <w:iCs/>
            </w:rPr>
            <w:t>et al.</w:t>
          </w:r>
          <w:r>
            <w:rPr>
              <w:rFonts w:eastAsia="Times New Roman"/>
            </w:rPr>
            <w:t xml:space="preserve">, “PSA-based machine learning model improves prostate cancer risk stratification in a screening population,” </w:t>
          </w:r>
          <w:r>
            <w:rPr>
              <w:rFonts w:eastAsia="Times New Roman"/>
              <w:i/>
              <w:iCs/>
            </w:rPr>
            <w:t>World J Urol</w:t>
          </w:r>
          <w:r>
            <w:rPr>
              <w:rFonts w:eastAsia="Times New Roman"/>
            </w:rPr>
            <w:t>, vol. 39, no. 6, pp. 1897–1902, 2021, doi: 10.1007/s00345-020-03392-9.</w:t>
          </w:r>
        </w:p>
        <w:p w14:paraId="4B53FA2E" w14:textId="77777777" w:rsidR="00674E8B" w:rsidRDefault="00674E8B">
          <w:pPr>
            <w:autoSpaceDE w:val="0"/>
            <w:autoSpaceDN w:val="0"/>
            <w:ind w:hanging="640"/>
            <w:divId w:val="1392194121"/>
            <w:rPr>
              <w:rFonts w:eastAsia="Times New Roman"/>
            </w:rPr>
          </w:pPr>
          <w:r>
            <w:rPr>
              <w:rFonts w:eastAsia="Times New Roman"/>
            </w:rPr>
            <w:t>[71]</w:t>
          </w:r>
          <w:r>
            <w:rPr>
              <w:rFonts w:eastAsia="Times New Roman"/>
            </w:rPr>
            <w:tab/>
            <w:t xml:space="preserve">B. Lantz, “Machine Learning with R: Expert techniques for predictive modeling,” </w:t>
          </w:r>
          <w:r>
            <w:rPr>
              <w:rFonts w:eastAsia="Times New Roman"/>
              <w:i/>
              <w:iCs/>
            </w:rPr>
            <w:t>Packt Publishing</w:t>
          </w:r>
          <w:r>
            <w:rPr>
              <w:rFonts w:eastAsia="Times New Roman"/>
            </w:rPr>
            <w:t>, 2019.</w:t>
          </w:r>
        </w:p>
        <w:p w14:paraId="6FB19245" w14:textId="77777777" w:rsidR="00674E8B" w:rsidRDefault="00674E8B">
          <w:pPr>
            <w:autoSpaceDE w:val="0"/>
            <w:autoSpaceDN w:val="0"/>
            <w:ind w:hanging="640"/>
            <w:divId w:val="929197676"/>
            <w:rPr>
              <w:rFonts w:eastAsia="Times New Roman"/>
            </w:rPr>
          </w:pPr>
          <w:r>
            <w:rPr>
              <w:rFonts w:eastAsia="Times New Roman"/>
            </w:rPr>
            <w:t>[72]</w:t>
          </w:r>
          <w:r>
            <w:rPr>
              <w:rFonts w:eastAsia="Times New Roman"/>
            </w:rPr>
            <w:tab/>
            <w:t xml:space="preserve">H. R. Kirk </w:t>
          </w:r>
          <w:r>
            <w:rPr>
              <w:rFonts w:eastAsia="Times New Roman"/>
              <w:i/>
              <w:iCs/>
            </w:rPr>
            <w:t>et al.</w:t>
          </w:r>
          <w:r>
            <w:rPr>
              <w:rFonts w:eastAsia="Times New Roman"/>
            </w:rPr>
            <w:t xml:space="preserve">, “Bias Out-of-the-Box: An Empirical Analysis of Intersectional Occupational Biases in Popular Generative Language Models,” in </w:t>
          </w:r>
          <w:r>
            <w:rPr>
              <w:rFonts w:eastAsia="Times New Roman"/>
              <w:i/>
              <w:iCs/>
            </w:rPr>
            <w:t>Advances in Neural Information Processing Systems</w:t>
          </w:r>
          <w:r>
            <w:rPr>
              <w:rFonts w:eastAsia="Times New Roman"/>
            </w:rPr>
            <w:t>, M. Ranzato, A. Beygelzimer, Y. Dauphin, P. S. Liang, and J. W. Vaughan, Eds., Curran Associates, Inc., 2021, pp. 2611–2624. [Online]. Available: https://proceedings.neurips.cc/paper_files/paper/2021/file/1531beb762df4029513ebf9295e0d34f-Paper.pdf</w:t>
          </w:r>
        </w:p>
        <w:p w14:paraId="0A455FEC" w14:textId="77777777" w:rsidR="00674E8B" w:rsidRDefault="00674E8B">
          <w:pPr>
            <w:autoSpaceDE w:val="0"/>
            <w:autoSpaceDN w:val="0"/>
            <w:ind w:hanging="640"/>
            <w:divId w:val="1427116152"/>
            <w:rPr>
              <w:rFonts w:eastAsia="Times New Roman"/>
            </w:rPr>
          </w:pPr>
          <w:r>
            <w:rPr>
              <w:rFonts w:eastAsia="Times New Roman"/>
            </w:rPr>
            <w:t>[73]</w:t>
          </w:r>
          <w:r>
            <w:rPr>
              <w:rFonts w:eastAsia="Times New Roman"/>
            </w:rPr>
            <w:tab/>
            <w:t xml:space="preserve">S. K. and A.-T. A. T. and S. M. and S. S. and K. A. Johri Prashant and Khatri, “Natural Language Processing: History, Evolution, Application, and Future Work,” in </w:t>
          </w:r>
          <w:r>
            <w:rPr>
              <w:rFonts w:eastAsia="Times New Roman"/>
              <w:i/>
              <w:iCs/>
            </w:rPr>
            <w:t>Proceedings of 3rd International Conference on Computing Informatics and Networks</w:t>
          </w:r>
          <w:r>
            <w:rPr>
              <w:rFonts w:eastAsia="Times New Roman"/>
            </w:rPr>
            <w:t>, O. and V. D. Abraham Ajith and Castillo, Ed., Singapore: Springer Singapore, 2021, pp. 365–375.</w:t>
          </w:r>
        </w:p>
        <w:p w14:paraId="227DA825" w14:textId="77777777" w:rsidR="00674E8B" w:rsidRDefault="00674E8B">
          <w:pPr>
            <w:autoSpaceDE w:val="0"/>
            <w:autoSpaceDN w:val="0"/>
            <w:ind w:hanging="640"/>
            <w:divId w:val="1285698783"/>
            <w:rPr>
              <w:rFonts w:eastAsia="Times New Roman"/>
            </w:rPr>
          </w:pPr>
          <w:r>
            <w:rPr>
              <w:rFonts w:eastAsia="Times New Roman"/>
            </w:rPr>
            <w:t>[74]</w:t>
          </w:r>
          <w:r>
            <w:rPr>
              <w:rFonts w:eastAsia="Times New Roman"/>
            </w:rPr>
            <w:tab/>
            <w:t>K. M. Hasib, “Sentiment Analysis on Bangladesh Airlines Review Data using Machine Learning,” 2026.</w:t>
          </w:r>
        </w:p>
        <w:p w14:paraId="49A84AE3" w14:textId="77777777" w:rsidR="00674E8B" w:rsidRDefault="00674E8B">
          <w:pPr>
            <w:autoSpaceDE w:val="0"/>
            <w:autoSpaceDN w:val="0"/>
            <w:ind w:hanging="640"/>
            <w:divId w:val="1565485555"/>
            <w:rPr>
              <w:rFonts w:eastAsia="Times New Roman"/>
            </w:rPr>
          </w:pPr>
          <w:r>
            <w:rPr>
              <w:rFonts w:eastAsia="Times New Roman"/>
            </w:rPr>
            <w:t>[75]</w:t>
          </w:r>
          <w:r>
            <w:rPr>
              <w:rFonts w:eastAsia="Times New Roman"/>
            </w:rPr>
            <w:tab/>
            <w:t>M. E. Abdella, “DEVELOPMENT OF STEMMING ALGORITHM FOR GURAGEGNA TEXT A Thesis Presented Addis Abeba Ethiopia,” 2023.</w:t>
          </w:r>
        </w:p>
        <w:p w14:paraId="584DD030" w14:textId="77777777" w:rsidR="00674E8B" w:rsidRDefault="00674E8B">
          <w:pPr>
            <w:autoSpaceDE w:val="0"/>
            <w:autoSpaceDN w:val="0"/>
            <w:ind w:hanging="640"/>
            <w:divId w:val="1185708830"/>
            <w:rPr>
              <w:rFonts w:eastAsia="Times New Roman"/>
            </w:rPr>
          </w:pPr>
          <w:r>
            <w:rPr>
              <w:rFonts w:eastAsia="Times New Roman"/>
            </w:rPr>
            <w:lastRenderedPageBreak/>
            <w:t>[76]</w:t>
          </w:r>
          <w:r>
            <w:rPr>
              <w:rFonts w:eastAsia="Times New Roman"/>
            </w:rPr>
            <w:tab/>
            <w:t xml:space="preserve">S. Vajjala, B. Majumder, A. Gupta, and H. Surana, “Practical Natural Language Processing: A Comprehensive Guide to Building Real-World NLP Systems,” </w:t>
          </w:r>
          <w:r>
            <w:rPr>
              <w:rFonts w:eastAsia="Times New Roman"/>
              <w:i/>
              <w:iCs/>
            </w:rPr>
            <w:t>O’Reilly Media</w:t>
          </w:r>
          <w:r>
            <w:rPr>
              <w:rFonts w:eastAsia="Times New Roman"/>
            </w:rPr>
            <w:t>, 2020.</w:t>
          </w:r>
        </w:p>
        <w:p w14:paraId="3C38A697" w14:textId="77777777" w:rsidR="00674E8B" w:rsidRDefault="00674E8B">
          <w:pPr>
            <w:autoSpaceDE w:val="0"/>
            <w:autoSpaceDN w:val="0"/>
            <w:ind w:hanging="640"/>
            <w:divId w:val="1516655954"/>
            <w:rPr>
              <w:rFonts w:eastAsia="Times New Roman"/>
            </w:rPr>
          </w:pPr>
          <w:r>
            <w:rPr>
              <w:rFonts w:eastAsia="Times New Roman"/>
            </w:rPr>
            <w:t>[77]</w:t>
          </w:r>
          <w:r>
            <w:rPr>
              <w:rFonts w:eastAsia="Times New Roman"/>
            </w:rPr>
            <w:tab/>
            <w:t xml:space="preserve">T. N. and H. R. S. Yogish Deepa and Manjunath, “Review on Natural Language Processing Trends and Techniques Using NLTK,” in </w:t>
          </w:r>
          <w:r>
            <w:rPr>
              <w:rFonts w:eastAsia="Times New Roman"/>
              <w:i/>
              <w:iCs/>
            </w:rPr>
            <w:t>Recent Trends in Image Processing and Pattern Recognition</w:t>
          </w:r>
          <w:r>
            <w:rPr>
              <w:rFonts w:eastAsia="Times New Roman"/>
            </w:rPr>
            <w:t>, R. S. Santosh K. C. and Hegadi, Ed., Singapore: Springer Singapore, 2019, pp. 589–606.</w:t>
          </w:r>
        </w:p>
        <w:p w14:paraId="645BD0EF" w14:textId="77777777" w:rsidR="00674E8B" w:rsidRDefault="00674E8B">
          <w:pPr>
            <w:autoSpaceDE w:val="0"/>
            <w:autoSpaceDN w:val="0"/>
            <w:ind w:hanging="640"/>
            <w:divId w:val="1250655352"/>
            <w:rPr>
              <w:rFonts w:eastAsia="Times New Roman"/>
            </w:rPr>
          </w:pPr>
          <w:r>
            <w:rPr>
              <w:rFonts w:eastAsia="Times New Roman"/>
            </w:rPr>
            <w:t>[78]</w:t>
          </w:r>
          <w:r>
            <w:rPr>
              <w:rFonts w:eastAsia="Times New Roman"/>
            </w:rPr>
            <w:tab/>
            <w:t xml:space="preserve">R. Li, “Artificial Intelligence Revolution: How AI Will Change our Society, Economy, and Culture,” </w:t>
          </w:r>
          <w:r>
            <w:rPr>
              <w:rFonts w:eastAsia="Times New Roman"/>
              <w:i/>
              <w:iCs/>
            </w:rPr>
            <w:t>Skyhorse</w:t>
          </w:r>
          <w:r>
            <w:rPr>
              <w:rFonts w:eastAsia="Times New Roman"/>
            </w:rPr>
            <w:t>, 2020.</w:t>
          </w:r>
        </w:p>
        <w:p w14:paraId="316B581C" w14:textId="77777777" w:rsidR="00674E8B" w:rsidRDefault="00674E8B">
          <w:pPr>
            <w:autoSpaceDE w:val="0"/>
            <w:autoSpaceDN w:val="0"/>
            <w:ind w:hanging="640"/>
            <w:divId w:val="1037051256"/>
            <w:rPr>
              <w:rFonts w:eastAsia="Times New Roman"/>
            </w:rPr>
          </w:pPr>
          <w:r>
            <w:rPr>
              <w:rFonts w:eastAsia="Times New Roman"/>
            </w:rPr>
            <w:t>[79]</w:t>
          </w:r>
          <w:r>
            <w:rPr>
              <w:rFonts w:eastAsia="Times New Roman"/>
            </w:rPr>
            <w:tab/>
            <w:t xml:space="preserve">M. A. Ganaie, M. Hu, A. K. Malik, M. Tanveer, and P. N. Suganthan, “Ensemble deep learning: A review,” </w:t>
          </w:r>
          <w:r>
            <w:rPr>
              <w:rFonts w:eastAsia="Times New Roman"/>
              <w:i/>
              <w:iCs/>
            </w:rPr>
            <w:t>Eng Appl Artif Intell</w:t>
          </w:r>
          <w:r>
            <w:rPr>
              <w:rFonts w:eastAsia="Times New Roman"/>
            </w:rPr>
            <w:t>, vol. 115, p. 105151, 2022, doi: https://doi.org/10.1016/j.engappai.2022.105151.</w:t>
          </w:r>
        </w:p>
        <w:p w14:paraId="7E200A9A" w14:textId="77777777" w:rsidR="00674E8B" w:rsidRDefault="00674E8B">
          <w:pPr>
            <w:autoSpaceDE w:val="0"/>
            <w:autoSpaceDN w:val="0"/>
            <w:ind w:hanging="640"/>
            <w:divId w:val="2126001601"/>
            <w:rPr>
              <w:rFonts w:eastAsia="Times New Roman"/>
            </w:rPr>
          </w:pPr>
          <w:r>
            <w:rPr>
              <w:rFonts w:eastAsia="Times New Roman"/>
            </w:rPr>
            <w:t>[80]</w:t>
          </w:r>
          <w:r>
            <w:rPr>
              <w:rFonts w:eastAsia="Times New Roman"/>
            </w:rPr>
            <w:tab/>
            <w:t xml:space="preserve">A. Ligthart, C. Catal, and B. Tekinerdogan, “Systematic reviews in sentiment analysis: a tertiary study,” </w:t>
          </w:r>
          <w:r>
            <w:rPr>
              <w:rFonts w:eastAsia="Times New Roman"/>
              <w:i/>
              <w:iCs/>
            </w:rPr>
            <w:t>Artif Intell Rev</w:t>
          </w:r>
          <w:r>
            <w:rPr>
              <w:rFonts w:eastAsia="Times New Roman"/>
            </w:rPr>
            <w:t>, vol. 54, no. 7, pp. 4997–5053, 2021, doi: 10.1007/s10462-021-09973-3.</w:t>
          </w:r>
        </w:p>
        <w:p w14:paraId="2E43AD62" w14:textId="77777777" w:rsidR="00674E8B" w:rsidRDefault="00674E8B">
          <w:pPr>
            <w:autoSpaceDE w:val="0"/>
            <w:autoSpaceDN w:val="0"/>
            <w:ind w:hanging="640"/>
            <w:divId w:val="1322731301"/>
            <w:rPr>
              <w:rFonts w:eastAsia="Times New Roman"/>
            </w:rPr>
          </w:pPr>
          <w:r>
            <w:rPr>
              <w:rFonts w:eastAsia="Times New Roman"/>
            </w:rPr>
            <w:t>[81]</w:t>
          </w:r>
          <w:r>
            <w:rPr>
              <w:rFonts w:eastAsia="Times New Roman"/>
            </w:rPr>
            <w:tab/>
            <w:t xml:space="preserve">M. Aria, C. Cuccurullo, and A. Gnasso, “A comparison among interpretative proposals for Random Forests,” </w:t>
          </w:r>
          <w:r>
            <w:rPr>
              <w:rFonts w:eastAsia="Times New Roman"/>
              <w:i/>
              <w:iCs/>
            </w:rPr>
            <w:t>Machine Learning with Applications</w:t>
          </w:r>
          <w:r>
            <w:rPr>
              <w:rFonts w:eastAsia="Times New Roman"/>
            </w:rPr>
            <w:t>, vol. 6, p. 100094, 2021, doi: https://doi.org/10.1016/j.mlwa.2021.100094.</w:t>
          </w:r>
        </w:p>
        <w:p w14:paraId="755F50C1" w14:textId="77777777" w:rsidR="00674E8B" w:rsidRDefault="00674E8B">
          <w:pPr>
            <w:autoSpaceDE w:val="0"/>
            <w:autoSpaceDN w:val="0"/>
            <w:ind w:hanging="640"/>
            <w:divId w:val="1767384391"/>
            <w:rPr>
              <w:rFonts w:eastAsia="Times New Roman"/>
            </w:rPr>
          </w:pPr>
          <w:r>
            <w:rPr>
              <w:rFonts w:eastAsia="Times New Roman"/>
            </w:rPr>
            <w:t>[82]</w:t>
          </w:r>
          <w:r>
            <w:rPr>
              <w:rFonts w:eastAsia="Times New Roman"/>
            </w:rPr>
            <w:tab/>
            <w:t>F. Ankaräng and F. Waldner, “Evaluating Random Forest and a Long Short-Term Memory in Classifying a Given Sentence as a Question or Non-Question,” no. 2019:290. in TRITA-EECS-EX. p. 12, 2019.</w:t>
          </w:r>
        </w:p>
        <w:p w14:paraId="64A9F93E" w14:textId="77777777" w:rsidR="00674E8B" w:rsidRDefault="00674E8B">
          <w:pPr>
            <w:autoSpaceDE w:val="0"/>
            <w:autoSpaceDN w:val="0"/>
            <w:ind w:hanging="640"/>
            <w:divId w:val="572931884"/>
            <w:rPr>
              <w:rFonts w:eastAsia="Times New Roman"/>
            </w:rPr>
          </w:pPr>
          <w:r>
            <w:rPr>
              <w:rFonts w:eastAsia="Times New Roman"/>
            </w:rPr>
            <w:t>[83]</w:t>
          </w:r>
          <w:r>
            <w:rPr>
              <w:rFonts w:eastAsia="Times New Roman"/>
            </w:rPr>
            <w:tab/>
            <w:t xml:space="preserve">U. Naseem, I. Razzak, and P. W. Eklund, “A survey of pre-processing techniques to improve short-text quality: a case study on hate speech detection on twitter,” </w:t>
          </w:r>
          <w:r>
            <w:rPr>
              <w:rFonts w:eastAsia="Times New Roman"/>
              <w:i/>
              <w:iCs/>
            </w:rPr>
            <w:t>Multimed Tools Appl</w:t>
          </w:r>
          <w:r>
            <w:rPr>
              <w:rFonts w:eastAsia="Times New Roman"/>
            </w:rPr>
            <w:t>, vol. 80, no. 28, pp. 35239–35266, 2021, doi: 10.1007/s11042-020-10082-6.</w:t>
          </w:r>
        </w:p>
        <w:p w14:paraId="67CBA68C" w14:textId="77777777" w:rsidR="00674E8B" w:rsidRDefault="00674E8B">
          <w:pPr>
            <w:autoSpaceDE w:val="0"/>
            <w:autoSpaceDN w:val="0"/>
            <w:ind w:hanging="640"/>
            <w:divId w:val="117722279"/>
            <w:rPr>
              <w:rFonts w:eastAsia="Times New Roman"/>
            </w:rPr>
          </w:pPr>
          <w:r>
            <w:rPr>
              <w:rFonts w:eastAsia="Times New Roman"/>
            </w:rPr>
            <w:t>[84]</w:t>
          </w:r>
          <w:r>
            <w:rPr>
              <w:rFonts w:eastAsia="Times New Roman"/>
            </w:rPr>
            <w:tab/>
            <w:t xml:space="preserve">M. Wankhade, A. C. S. Rao, and C. Kulkarni, “A survey on sentiment analysis methods, applications, and challenges,” </w:t>
          </w:r>
          <w:r>
            <w:rPr>
              <w:rFonts w:eastAsia="Times New Roman"/>
              <w:i/>
              <w:iCs/>
            </w:rPr>
            <w:t>Artif Intell Rev</w:t>
          </w:r>
          <w:r>
            <w:rPr>
              <w:rFonts w:eastAsia="Times New Roman"/>
            </w:rPr>
            <w:t>, vol. 55, no. 7, pp. 5731–5780, 2022, doi: 10.1007/s10462-022-10144-1.</w:t>
          </w:r>
        </w:p>
        <w:p w14:paraId="0AC13FB3" w14:textId="51FE973A" w:rsidR="00674E8B" w:rsidRDefault="00674E8B">
          <w:pPr>
            <w:autoSpaceDE w:val="0"/>
            <w:autoSpaceDN w:val="0"/>
            <w:ind w:hanging="640"/>
            <w:divId w:val="1018238701"/>
            <w:rPr>
              <w:rFonts w:eastAsia="Times New Roman"/>
            </w:rPr>
          </w:pPr>
          <w:r>
            <w:rPr>
              <w:rFonts w:eastAsia="Times New Roman"/>
            </w:rPr>
            <w:t>[85]</w:t>
          </w:r>
          <w:r>
            <w:rPr>
              <w:rFonts w:eastAsia="Times New Roman"/>
            </w:rPr>
            <w:tab/>
            <w:t xml:space="preserve">J. Downie, “Interpreters vs Machines: Can Interpreters Survive in an AI-Dominated </w:t>
          </w:r>
          <w:r w:rsidR="0081790C">
            <w:rPr>
              <w:rFonts w:eastAsia="Times New Roman"/>
            </w:rPr>
            <w:t>World?</w:t>
          </w:r>
          <w:r>
            <w:rPr>
              <w:rFonts w:eastAsia="Times New Roman"/>
            </w:rPr>
            <w:t xml:space="preserve">” </w:t>
          </w:r>
          <w:r>
            <w:rPr>
              <w:rFonts w:eastAsia="Times New Roman"/>
              <w:i/>
              <w:iCs/>
            </w:rPr>
            <w:t>Routledge</w:t>
          </w:r>
          <w:r>
            <w:rPr>
              <w:rFonts w:eastAsia="Times New Roman"/>
            </w:rPr>
            <w:t>, 2019.</w:t>
          </w:r>
        </w:p>
        <w:p w14:paraId="32B56CA7" w14:textId="77777777" w:rsidR="00674E8B" w:rsidRDefault="00674E8B">
          <w:pPr>
            <w:autoSpaceDE w:val="0"/>
            <w:autoSpaceDN w:val="0"/>
            <w:ind w:hanging="640"/>
            <w:divId w:val="443427152"/>
            <w:rPr>
              <w:rFonts w:eastAsia="Times New Roman"/>
            </w:rPr>
          </w:pPr>
          <w:r>
            <w:rPr>
              <w:rFonts w:eastAsia="Times New Roman"/>
            </w:rPr>
            <w:lastRenderedPageBreak/>
            <w:t>[86]</w:t>
          </w:r>
          <w:r>
            <w:rPr>
              <w:rFonts w:eastAsia="Times New Roman"/>
            </w:rPr>
            <w:tab/>
            <w:t xml:space="preserve">K. Budhiraja Aastha and Sharma, “Decisions Prediction Techniques Using Language Processing and Learning Algorithms,” in </w:t>
          </w:r>
          <w:r>
            <w:rPr>
              <w:rFonts w:eastAsia="Times New Roman"/>
              <w:i/>
              <w:iCs/>
            </w:rPr>
            <w:t>Proceedings of 3rd International Conference on Artificial Intelligence: Advances and Applications</w:t>
          </w:r>
          <w:r>
            <w:rPr>
              <w:rFonts w:eastAsia="Times New Roman"/>
            </w:rPr>
            <w:t>, M. and T. A. and P. M. Mathur Garima and Bundele, Ed., Singapore: Springer Nature Singapore, 2023, pp. 107–121.</w:t>
          </w:r>
        </w:p>
        <w:p w14:paraId="7516061A" w14:textId="77777777" w:rsidR="00674E8B" w:rsidRDefault="00674E8B">
          <w:pPr>
            <w:autoSpaceDE w:val="0"/>
            <w:autoSpaceDN w:val="0"/>
            <w:ind w:hanging="640"/>
            <w:divId w:val="1746604659"/>
            <w:rPr>
              <w:rFonts w:eastAsia="Times New Roman"/>
            </w:rPr>
          </w:pPr>
          <w:r>
            <w:rPr>
              <w:rFonts w:eastAsia="Times New Roman"/>
            </w:rPr>
            <w:t>[87]</w:t>
          </w:r>
          <w:r>
            <w:rPr>
              <w:rFonts w:eastAsia="Times New Roman"/>
            </w:rPr>
            <w:tab/>
            <w:t xml:space="preserve">M. Osama, A. Zaki-Ismail, M. Abdelrazek, J. Grundy, and A. Ibrahim, “Score-Based Automatic Detection and Resolution of Syntactic Ambiguity in Natural Language Requirements,” in </w:t>
          </w:r>
          <w:r>
            <w:rPr>
              <w:rFonts w:eastAsia="Times New Roman"/>
              <w:i/>
              <w:iCs/>
            </w:rPr>
            <w:t>2020 IEEE International Conference on Software Maintenance and Evolution (ICSME)</w:t>
          </w:r>
          <w:r>
            <w:rPr>
              <w:rFonts w:eastAsia="Times New Roman"/>
            </w:rPr>
            <w:t>, 2020, pp. 651–661. doi: 10.1109/ICSME46990.2020.00067.</w:t>
          </w:r>
        </w:p>
        <w:p w14:paraId="68F4FF91" w14:textId="77777777" w:rsidR="00674E8B" w:rsidRDefault="00674E8B">
          <w:pPr>
            <w:autoSpaceDE w:val="0"/>
            <w:autoSpaceDN w:val="0"/>
            <w:ind w:hanging="640"/>
            <w:divId w:val="1086803801"/>
            <w:rPr>
              <w:rFonts w:eastAsia="Times New Roman"/>
            </w:rPr>
          </w:pPr>
          <w:r>
            <w:rPr>
              <w:rFonts w:eastAsia="Times New Roman"/>
            </w:rPr>
            <w:t>[88]</w:t>
          </w:r>
          <w:r>
            <w:rPr>
              <w:rFonts w:eastAsia="Times New Roman"/>
            </w:rPr>
            <w:tab/>
            <w:t xml:space="preserve">M. E. Keke, “Impact of digital marketing on the aviation industry,” </w:t>
          </w:r>
          <w:r>
            <w:rPr>
              <w:rFonts w:eastAsia="Times New Roman"/>
              <w:i/>
              <w:iCs/>
            </w:rPr>
            <w:t>E3S Web of Conferences</w:t>
          </w:r>
          <w:r>
            <w:rPr>
              <w:rFonts w:eastAsia="Times New Roman"/>
            </w:rPr>
            <w:t>, vol. 402, p. 02009, Jul. 2023, doi: 10.1051/e3sconf/202340202009.</w:t>
          </w:r>
        </w:p>
        <w:p w14:paraId="52E34EAD" w14:textId="19FD3BB7" w:rsidR="00F01418" w:rsidRPr="00140691" w:rsidRDefault="00674E8B" w:rsidP="00F01418">
          <w:pPr>
            <w:spacing w:line="276" w:lineRule="auto"/>
          </w:pPr>
          <w:r>
            <w:rPr>
              <w:rFonts w:eastAsia="Times New Roman"/>
            </w:rPr>
            <w:t> </w:t>
          </w:r>
        </w:p>
      </w:sdtContent>
    </w:sdt>
    <w:p w14:paraId="754E278C" w14:textId="77777777" w:rsidR="00F01418" w:rsidRPr="00140691" w:rsidRDefault="00F01418" w:rsidP="00F01418">
      <w:pPr>
        <w:spacing w:line="256" w:lineRule="auto"/>
        <w:jc w:val="left"/>
      </w:pPr>
      <w:r w:rsidRPr="00140691">
        <w:br w:type="page"/>
      </w:r>
    </w:p>
    <w:p w14:paraId="52502ADB" w14:textId="77777777" w:rsidR="00F01418" w:rsidRDefault="00F01418" w:rsidP="00F01418">
      <w:pPr>
        <w:pStyle w:val="Heading1"/>
        <w:numPr>
          <w:ilvl w:val="0"/>
          <w:numId w:val="2"/>
        </w:numPr>
        <w:ind w:left="0" w:hanging="567"/>
      </w:pPr>
      <w:bookmarkStart w:id="106" w:name="_Toc145604102"/>
      <w:r w:rsidRPr="00140691">
        <w:lastRenderedPageBreak/>
        <w:t>Appendix</w:t>
      </w:r>
      <w:bookmarkEnd w:id="106"/>
    </w:p>
    <w:p w14:paraId="5346DA43" w14:textId="716CF6FB" w:rsidR="007015FE" w:rsidRPr="000C3B7C" w:rsidRDefault="007015FE" w:rsidP="007015FE">
      <w:pPr>
        <w:rPr>
          <w:b/>
          <w:bCs/>
          <w:sz w:val="32"/>
          <w:szCs w:val="28"/>
        </w:rPr>
      </w:pPr>
      <w:r w:rsidRPr="000C3B7C">
        <w:rPr>
          <w:b/>
          <w:bCs/>
          <w:sz w:val="32"/>
          <w:szCs w:val="28"/>
        </w:rPr>
        <w:t>Appendix 1</w:t>
      </w:r>
    </w:p>
    <w:p w14:paraId="6888FD48" w14:textId="77777777" w:rsidR="00F01418" w:rsidRPr="00140691" w:rsidRDefault="00F01418" w:rsidP="00F01418">
      <w:pPr>
        <w:jc w:val="center"/>
        <w:rPr>
          <w:b/>
          <w:bCs/>
        </w:rPr>
      </w:pPr>
      <w:r w:rsidRPr="00140691">
        <w:rPr>
          <w:b/>
          <w:bCs/>
        </w:rPr>
        <w:t>Code implemented in this work</w:t>
      </w:r>
    </w:p>
    <w:p w14:paraId="6A69984F" w14:textId="77777777" w:rsidR="00F01418" w:rsidRPr="00140691" w:rsidRDefault="00F01418" w:rsidP="00F01418">
      <w:pPr>
        <w:spacing w:after="0" w:line="276" w:lineRule="auto"/>
        <w:rPr>
          <w:rFonts w:ascii="Arial" w:hAnsi="Arial" w:cs="Arial"/>
        </w:rPr>
      </w:pPr>
      <w:r w:rsidRPr="00140691">
        <w:rPr>
          <w:rFonts w:ascii="Arial" w:hAnsi="Arial" w:cs="Arial"/>
        </w:rPr>
        <w:t>## Importing Libraries</w:t>
      </w:r>
    </w:p>
    <w:p w14:paraId="7004F0C7" w14:textId="77777777" w:rsidR="00F01418" w:rsidRPr="00140691" w:rsidRDefault="00F01418" w:rsidP="00F01418">
      <w:pPr>
        <w:spacing w:after="0" w:line="276" w:lineRule="auto"/>
        <w:rPr>
          <w:rFonts w:ascii="Arial" w:hAnsi="Arial" w:cs="Arial"/>
        </w:rPr>
      </w:pPr>
      <w:r w:rsidRPr="00140691">
        <w:rPr>
          <w:rFonts w:ascii="Arial" w:hAnsi="Arial" w:cs="Arial"/>
        </w:rPr>
        <w:t>import pandas as pd</w:t>
      </w:r>
    </w:p>
    <w:p w14:paraId="0895F995" w14:textId="77777777" w:rsidR="00F01418" w:rsidRPr="00140691" w:rsidRDefault="00F01418" w:rsidP="00F01418">
      <w:pPr>
        <w:spacing w:after="0" w:line="276" w:lineRule="auto"/>
        <w:rPr>
          <w:rFonts w:ascii="Arial" w:hAnsi="Arial" w:cs="Arial"/>
        </w:rPr>
      </w:pPr>
      <w:r w:rsidRPr="00140691">
        <w:rPr>
          <w:rFonts w:ascii="Arial" w:hAnsi="Arial" w:cs="Arial"/>
        </w:rPr>
        <w:t>import numpy as np</w:t>
      </w:r>
    </w:p>
    <w:p w14:paraId="7C948332" w14:textId="77777777" w:rsidR="00F01418" w:rsidRPr="00140691" w:rsidRDefault="00F01418" w:rsidP="00F01418">
      <w:pPr>
        <w:spacing w:after="0" w:line="276" w:lineRule="auto"/>
        <w:rPr>
          <w:rFonts w:ascii="Arial" w:hAnsi="Arial" w:cs="Arial"/>
        </w:rPr>
      </w:pPr>
      <w:r w:rsidRPr="00140691">
        <w:rPr>
          <w:rFonts w:ascii="Arial" w:hAnsi="Arial" w:cs="Arial"/>
        </w:rPr>
        <w:t>import seaborn as sns</w:t>
      </w:r>
    </w:p>
    <w:p w14:paraId="687A0C99" w14:textId="77777777" w:rsidR="00F01418" w:rsidRPr="00140691" w:rsidRDefault="00F01418" w:rsidP="00F01418">
      <w:pPr>
        <w:spacing w:after="0" w:line="276" w:lineRule="auto"/>
        <w:rPr>
          <w:rFonts w:ascii="Arial" w:hAnsi="Arial" w:cs="Arial"/>
        </w:rPr>
      </w:pPr>
      <w:r w:rsidRPr="00140691">
        <w:rPr>
          <w:rFonts w:ascii="Arial" w:hAnsi="Arial" w:cs="Arial"/>
        </w:rPr>
        <w:t>import matplotlib.pyplot as plt</w:t>
      </w:r>
    </w:p>
    <w:p w14:paraId="2D42381A" w14:textId="77777777" w:rsidR="00F01418" w:rsidRPr="00140691" w:rsidRDefault="00F01418" w:rsidP="00F01418">
      <w:pPr>
        <w:spacing w:after="0" w:line="276" w:lineRule="auto"/>
        <w:rPr>
          <w:rFonts w:ascii="Arial" w:hAnsi="Arial" w:cs="Arial"/>
        </w:rPr>
      </w:pPr>
      <w:r w:rsidRPr="00140691">
        <w:rPr>
          <w:rFonts w:ascii="Arial" w:hAnsi="Arial" w:cs="Arial"/>
        </w:rPr>
        <w:t>import re</w:t>
      </w:r>
    </w:p>
    <w:p w14:paraId="606F1436" w14:textId="77777777" w:rsidR="00F01418" w:rsidRPr="00140691" w:rsidRDefault="00F01418" w:rsidP="00F01418">
      <w:pPr>
        <w:spacing w:after="0" w:line="276" w:lineRule="auto"/>
        <w:rPr>
          <w:rFonts w:ascii="Arial" w:hAnsi="Arial" w:cs="Arial"/>
        </w:rPr>
      </w:pPr>
      <w:r w:rsidRPr="00140691">
        <w:rPr>
          <w:rFonts w:ascii="Arial" w:hAnsi="Arial" w:cs="Arial"/>
        </w:rPr>
        <w:t>from nltk.corpus import stopwords</w:t>
      </w:r>
    </w:p>
    <w:p w14:paraId="2067427F" w14:textId="77777777" w:rsidR="00F01418" w:rsidRPr="00140691" w:rsidRDefault="00F01418" w:rsidP="00F01418">
      <w:pPr>
        <w:spacing w:after="0" w:line="276" w:lineRule="auto"/>
        <w:rPr>
          <w:rFonts w:ascii="Arial" w:hAnsi="Arial" w:cs="Arial"/>
        </w:rPr>
      </w:pPr>
      <w:r w:rsidRPr="00140691">
        <w:rPr>
          <w:rFonts w:ascii="Arial" w:hAnsi="Arial" w:cs="Arial"/>
        </w:rPr>
        <w:t>from nltk.stem import PorterStemmer</w:t>
      </w:r>
    </w:p>
    <w:p w14:paraId="346EC4AD" w14:textId="77777777" w:rsidR="00F01418" w:rsidRPr="00140691" w:rsidRDefault="00F01418" w:rsidP="00F01418">
      <w:pPr>
        <w:spacing w:after="0" w:line="276" w:lineRule="auto"/>
        <w:rPr>
          <w:rFonts w:ascii="Arial" w:hAnsi="Arial" w:cs="Arial"/>
        </w:rPr>
      </w:pPr>
      <w:r w:rsidRPr="00140691">
        <w:rPr>
          <w:rFonts w:ascii="Arial" w:hAnsi="Arial" w:cs="Arial"/>
        </w:rPr>
        <w:t>from nltk.tokenize import word_tokenize</w:t>
      </w:r>
    </w:p>
    <w:p w14:paraId="187BDFB7" w14:textId="77777777" w:rsidR="00F01418" w:rsidRPr="00140691" w:rsidRDefault="00F01418" w:rsidP="00F01418">
      <w:pPr>
        <w:spacing w:after="0" w:line="276" w:lineRule="auto"/>
        <w:rPr>
          <w:rFonts w:ascii="Arial" w:hAnsi="Arial" w:cs="Arial"/>
        </w:rPr>
      </w:pPr>
      <w:r w:rsidRPr="00140691">
        <w:rPr>
          <w:rFonts w:ascii="Arial" w:hAnsi="Arial" w:cs="Arial"/>
        </w:rPr>
        <w:t>from sklearn.model_selection import train_test_split</w:t>
      </w:r>
    </w:p>
    <w:p w14:paraId="6342322A" w14:textId="77777777" w:rsidR="00F01418" w:rsidRPr="00140691" w:rsidRDefault="00F01418" w:rsidP="00F01418">
      <w:pPr>
        <w:spacing w:after="0" w:line="276" w:lineRule="auto"/>
        <w:rPr>
          <w:rFonts w:ascii="Arial" w:hAnsi="Arial" w:cs="Arial"/>
        </w:rPr>
      </w:pPr>
      <w:r w:rsidRPr="00140691">
        <w:rPr>
          <w:rFonts w:ascii="Arial" w:hAnsi="Arial" w:cs="Arial"/>
        </w:rPr>
        <w:t>import warnings</w:t>
      </w:r>
    </w:p>
    <w:p w14:paraId="7D8B686B" w14:textId="77777777" w:rsidR="00F01418" w:rsidRPr="00140691" w:rsidRDefault="00F01418" w:rsidP="00F01418">
      <w:pPr>
        <w:spacing w:after="0" w:line="276" w:lineRule="auto"/>
        <w:rPr>
          <w:rFonts w:ascii="Arial" w:hAnsi="Arial" w:cs="Arial"/>
        </w:rPr>
      </w:pPr>
      <w:r w:rsidRPr="00140691">
        <w:rPr>
          <w:rFonts w:ascii="Arial" w:hAnsi="Arial" w:cs="Arial"/>
        </w:rPr>
        <w:t>warnings.filterwarnings('ignore')</w:t>
      </w:r>
    </w:p>
    <w:p w14:paraId="6831D80A" w14:textId="77777777" w:rsidR="00F01418" w:rsidRPr="00140691" w:rsidRDefault="00F01418" w:rsidP="00F01418">
      <w:pPr>
        <w:spacing w:after="0" w:line="276" w:lineRule="auto"/>
        <w:rPr>
          <w:rFonts w:ascii="Arial" w:hAnsi="Arial" w:cs="Arial"/>
        </w:rPr>
      </w:pPr>
      <w:r w:rsidRPr="00140691">
        <w:rPr>
          <w:rFonts w:ascii="Arial" w:hAnsi="Arial" w:cs="Arial"/>
        </w:rPr>
        <w:t># Read the CSV File</w:t>
      </w:r>
    </w:p>
    <w:p w14:paraId="5B39EB8C" w14:textId="71D2CD83" w:rsidR="00F01418" w:rsidRPr="00140691" w:rsidRDefault="00F01418" w:rsidP="00F01418">
      <w:pPr>
        <w:spacing w:after="0" w:line="276" w:lineRule="auto"/>
        <w:rPr>
          <w:rFonts w:ascii="Arial" w:hAnsi="Arial" w:cs="Arial"/>
        </w:rPr>
      </w:pPr>
      <w:r w:rsidRPr="00140691">
        <w:rPr>
          <w:rFonts w:ascii="Arial" w:hAnsi="Arial" w:cs="Arial"/>
        </w:rPr>
        <w:t>data=pd.read_csv</w:t>
      </w:r>
      <w:r w:rsidR="000B41EB" w:rsidRPr="000B41EB">
        <w:rPr>
          <w:rFonts w:ascii="Arial" w:hAnsi="Arial" w:cs="Arial"/>
        </w:rPr>
        <w:t>"C:\Users\NAGENDRA\OneDrive\Desktop\mscproject final\sentimentanalysis.csv"</w:t>
      </w:r>
    </w:p>
    <w:p w14:paraId="580E339F" w14:textId="77777777" w:rsidR="00F01418" w:rsidRPr="00140691" w:rsidRDefault="00F01418" w:rsidP="00F01418">
      <w:pPr>
        <w:spacing w:after="0" w:line="276" w:lineRule="auto"/>
        <w:rPr>
          <w:rFonts w:ascii="Arial" w:hAnsi="Arial" w:cs="Arial"/>
        </w:rPr>
      </w:pPr>
      <w:r w:rsidRPr="00140691">
        <w:rPr>
          <w:rFonts w:ascii="Arial" w:hAnsi="Arial" w:cs="Arial"/>
        </w:rPr>
        <w:t>data.head()</w:t>
      </w:r>
    </w:p>
    <w:p w14:paraId="33DF4BD4" w14:textId="77777777" w:rsidR="00F01418" w:rsidRPr="00140691" w:rsidRDefault="00F01418" w:rsidP="00F01418">
      <w:pPr>
        <w:spacing w:after="0" w:line="276" w:lineRule="auto"/>
        <w:rPr>
          <w:rFonts w:ascii="Arial" w:hAnsi="Arial" w:cs="Arial"/>
        </w:rPr>
      </w:pPr>
      <w:r w:rsidRPr="00140691">
        <w:rPr>
          <w:rFonts w:ascii="Arial" w:hAnsi="Arial" w:cs="Arial"/>
        </w:rPr>
        <w:t>## Data description</w:t>
      </w:r>
    </w:p>
    <w:p w14:paraId="186CE187" w14:textId="77777777" w:rsidR="00F01418" w:rsidRPr="00140691" w:rsidRDefault="00F01418" w:rsidP="00F01418">
      <w:pPr>
        <w:spacing w:after="0" w:line="276" w:lineRule="auto"/>
        <w:rPr>
          <w:rFonts w:ascii="Arial" w:hAnsi="Arial" w:cs="Arial"/>
        </w:rPr>
      </w:pPr>
      <w:r w:rsidRPr="00140691">
        <w:rPr>
          <w:rFonts w:ascii="Arial" w:hAnsi="Arial" w:cs="Arial"/>
        </w:rPr>
        <w:t>data.columns</w:t>
      </w:r>
    </w:p>
    <w:p w14:paraId="2414C5E5" w14:textId="77777777" w:rsidR="00F01418" w:rsidRPr="00140691" w:rsidRDefault="00F01418" w:rsidP="00F01418">
      <w:pPr>
        <w:spacing w:after="0" w:line="276" w:lineRule="auto"/>
        <w:rPr>
          <w:rFonts w:ascii="Arial" w:hAnsi="Arial" w:cs="Arial"/>
        </w:rPr>
      </w:pPr>
      <w:r w:rsidRPr="00140691">
        <w:rPr>
          <w:rFonts w:ascii="Arial" w:hAnsi="Arial" w:cs="Arial"/>
        </w:rPr>
        <w:t>data.shape</w:t>
      </w:r>
    </w:p>
    <w:p w14:paraId="4BF8B177" w14:textId="77777777" w:rsidR="00F01418" w:rsidRPr="00140691" w:rsidRDefault="00F01418" w:rsidP="00F01418">
      <w:pPr>
        <w:spacing w:after="0" w:line="276" w:lineRule="auto"/>
        <w:rPr>
          <w:rFonts w:ascii="Arial" w:hAnsi="Arial" w:cs="Arial"/>
        </w:rPr>
      </w:pPr>
      <w:r w:rsidRPr="00140691">
        <w:rPr>
          <w:rFonts w:ascii="Arial" w:hAnsi="Arial" w:cs="Arial"/>
        </w:rPr>
        <w:t>## Observation</w:t>
      </w:r>
    </w:p>
    <w:p w14:paraId="1EBD02D1" w14:textId="77777777" w:rsidR="00F01418" w:rsidRPr="00140691" w:rsidRDefault="00F01418" w:rsidP="00F01418">
      <w:pPr>
        <w:spacing w:after="0" w:line="276" w:lineRule="auto"/>
        <w:rPr>
          <w:rFonts w:ascii="Arial" w:hAnsi="Arial" w:cs="Arial"/>
        </w:rPr>
      </w:pPr>
      <w:r w:rsidRPr="00140691">
        <w:rPr>
          <w:rFonts w:ascii="Arial" w:hAnsi="Arial" w:cs="Arial"/>
        </w:rPr>
        <w:t>* There 3339 rows and 12 columns are avilable in the given dataset</w:t>
      </w:r>
    </w:p>
    <w:p w14:paraId="5421C492" w14:textId="77777777" w:rsidR="00F01418" w:rsidRPr="00140691" w:rsidRDefault="00F01418" w:rsidP="00F01418">
      <w:pPr>
        <w:spacing w:after="0" w:line="276" w:lineRule="auto"/>
        <w:rPr>
          <w:rFonts w:ascii="Arial" w:hAnsi="Arial" w:cs="Arial"/>
        </w:rPr>
      </w:pPr>
      <w:r w:rsidRPr="00140691">
        <w:rPr>
          <w:rFonts w:ascii="Arial" w:hAnsi="Arial" w:cs="Arial"/>
        </w:rPr>
        <w:t># Info Function</w:t>
      </w:r>
    </w:p>
    <w:p w14:paraId="2E7EFB2B" w14:textId="77777777" w:rsidR="00F01418" w:rsidRPr="00140691" w:rsidRDefault="00F01418" w:rsidP="00F01418">
      <w:pPr>
        <w:spacing w:after="0" w:line="276" w:lineRule="auto"/>
        <w:rPr>
          <w:rFonts w:ascii="Arial" w:hAnsi="Arial" w:cs="Arial"/>
        </w:rPr>
      </w:pPr>
      <w:r w:rsidRPr="00140691">
        <w:rPr>
          <w:rFonts w:ascii="Arial" w:hAnsi="Arial" w:cs="Arial"/>
        </w:rPr>
        <w:t>#  info function gives information about data types, columns and non null values count in the dataframe</w:t>
      </w:r>
    </w:p>
    <w:p w14:paraId="58766A33" w14:textId="77777777" w:rsidR="00F01418" w:rsidRPr="00140691" w:rsidRDefault="00F01418" w:rsidP="00F01418">
      <w:pPr>
        <w:spacing w:after="0" w:line="276" w:lineRule="auto"/>
        <w:rPr>
          <w:rFonts w:ascii="Arial" w:hAnsi="Arial" w:cs="Arial"/>
        </w:rPr>
      </w:pPr>
      <w:r w:rsidRPr="00140691">
        <w:rPr>
          <w:rFonts w:ascii="Arial" w:hAnsi="Arial" w:cs="Arial"/>
        </w:rPr>
        <w:t xml:space="preserve">data.info() </w:t>
      </w:r>
    </w:p>
    <w:p w14:paraId="51D50E9A" w14:textId="77777777" w:rsidR="00F01418" w:rsidRPr="00140691" w:rsidRDefault="00F01418" w:rsidP="00F01418">
      <w:pPr>
        <w:spacing w:after="0" w:line="276" w:lineRule="auto"/>
        <w:rPr>
          <w:rFonts w:ascii="Arial" w:hAnsi="Arial" w:cs="Arial"/>
        </w:rPr>
      </w:pPr>
      <w:r w:rsidRPr="00140691">
        <w:rPr>
          <w:rFonts w:ascii="Arial" w:hAnsi="Arial" w:cs="Arial"/>
        </w:rPr>
        <w:t># Describe Function</w:t>
      </w:r>
    </w:p>
    <w:p w14:paraId="759E0F3F" w14:textId="77777777" w:rsidR="00F01418" w:rsidRPr="00140691" w:rsidRDefault="00F01418" w:rsidP="00F01418">
      <w:pPr>
        <w:spacing w:after="0" w:line="276" w:lineRule="auto"/>
        <w:rPr>
          <w:rFonts w:ascii="Arial" w:hAnsi="Arial" w:cs="Arial"/>
        </w:rPr>
      </w:pPr>
      <w:r w:rsidRPr="00140691">
        <w:rPr>
          <w:rFonts w:ascii="Arial" w:hAnsi="Arial" w:cs="Arial"/>
        </w:rPr>
        <w:t>data.describe()</w:t>
      </w:r>
    </w:p>
    <w:p w14:paraId="4BBBD3E7" w14:textId="77777777" w:rsidR="00F01418" w:rsidRPr="00140691" w:rsidRDefault="00F01418" w:rsidP="00F01418">
      <w:pPr>
        <w:spacing w:after="0" w:line="276" w:lineRule="auto"/>
        <w:rPr>
          <w:rFonts w:ascii="Arial" w:hAnsi="Arial" w:cs="Arial"/>
        </w:rPr>
      </w:pPr>
      <w:r w:rsidRPr="00140691">
        <w:rPr>
          <w:rFonts w:ascii="Arial" w:hAnsi="Arial" w:cs="Arial"/>
        </w:rPr>
        <w:t>## Observation</w:t>
      </w:r>
    </w:p>
    <w:p w14:paraId="7FBD3408" w14:textId="77777777" w:rsidR="00F01418" w:rsidRPr="00140691" w:rsidRDefault="00F01418" w:rsidP="00F01418">
      <w:pPr>
        <w:spacing w:after="0" w:line="276" w:lineRule="auto"/>
        <w:rPr>
          <w:rFonts w:ascii="Arial" w:hAnsi="Arial" w:cs="Arial"/>
        </w:rPr>
      </w:pPr>
      <w:r w:rsidRPr="00140691">
        <w:rPr>
          <w:rFonts w:ascii="Arial" w:hAnsi="Arial" w:cs="Arial"/>
        </w:rPr>
        <w:t>* Gives the descriptive stastics information about the  numarical columns in the dataset</w:t>
      </w:r>
    </w:p>
    <w:p w14:paraId="1882256C" w14:textId="77777777" w:rsidR="00F01418" w:rsidRPr="00140691" w:rsidRDefault="00F01418" w:rsidP="00F01418">
      <w:pPr>
        <w:spacing w:after="0" w:line="276" w:lineRule="auto"/>
        <w:rPr>
          <w:rFonts w:ascii="Arial" w:hAnsi="Arial" w:cs="Arial"/>
        </w:rPr>
      </w:pPr>
      <w:r w:rsidRPr="00140691">
        <w:rPr>
          <w:rFonts w:ascii="Arial" w:hAnsi="Arial" w:cs="Arial"/>
        </w:rPr>
        <w:t># Null value Check</w:t>
      </w:r>
    </w:p>
    <w:p w14:paraId="53E2664B" w14:textId="77777777" w:rsidR="00F01418" w:rsidRPr="00140691" w:rsidRDefault="00F01418" w:rsidP="00F01418">
      <w:pPr>
        <w:spacing w:after="0" w:line="276" w:lineRule="auto"/>
        <w:rPr>
          <w:rFonts w:ascii="Arial" w:hAnsi="Arial" w:cs="Arial"/>
        </w:rPr>
      </w:pPr>
      <w:r w:rsidRPr="00140691">
        <w:rPr>
          <w:rFonts w:ascii="Arial" w:hAnsi="Arial" w:cs="Arial"/>
        </w:rPr>
        <w:t>(len(data)-data.count())/len(data)</w:t>
      </w:r>
    </w:p>
    <w:p w14:paraId="2F7B1EB8" w14:textId="77777777" w:rsidR="00F01418" w:rsidRPr="00140691" w:rsidRDefault="00F01418" w:rsidP="00F01418">
      <w:pPr>
        <w:spacing w:after="0" w:line="276" w:lineRule="auto"/>
        <w:rPr>
          <w:rFonts w:ascii="Arial" w:hAnsi="Arial" w:cs="Arial"/>
        </w:rPr>
      </w:pPr>
      <w:r w:rsidRPr="00140691">
        <w:rPr>
          <w:rFonts w:ascii="Arial" w:hAnsi="Arial" w:cs="Arial"/>
        </w:rPr>
        <w:t>## Observation</w:t>
      </w:r>
    </w:p>
    <w:p w14:paraId="215639A9" w14:textId="77777777" w:rsidR="00F01418" w:rsidRPr="00140691" w:rsidRDefault="00F01418" w:rsidP="00F01418">
      <w:pPr>
        <w:spacing w:after="0" w:line="276" w:lineRule="auto"/>
        <w:rPr>
          <w:rFonts w:ascii="Arial" w:hAnsi="Arial" w:cs="Arial"/>
        </w:rPr>
      </w:pPr>
      <w:r w:rsidRPr="00140691">
        <w:rPr>
          <w:rFonts w:ascii="Arial" w:hAnsi="Arial" w:cs="Arial"/>
        </w:rPr>
        <w:t>* There are highest null values in the column negative reason and user_timezone</w:t>
      </w:r>
    </w:p>
    <w:p w14:paraId="03EEC072" w14:textId="77777777" w:rsidR="00F01418" w:rsidRPr="00140691" w:rsidRDefault="00F01418" w:rsidP="00F01418">
      <w:pPr>
        <w:spacing w:after="0" w:line="276" w:lineRule="auto"/>
        <w:rPr>
          <w:rFonts w:ascii="Arial" w:hAnsi="Arial" w:cs="Arial"/>
        </w:rPr>
      </w:pPr>
      <w:r w:rsidRPr="00140691">
        <w:rPr>
          <w:rFonts w:ascii="Arial" w:hAnsi="Arial" w:cs="Arial"/>
        </w:rPr>
        <w:t># Checking categories of target column</w:t>
      </w:r>
    </w:p>
    <w:p w14:paraId="795983CB" w14:textId="77777777" w:rsidR="00F01418" w:rsidRPr="00140691" w:rsidRDefault="00F01418" w:rsidP="00F01418">
      <w:pPr>
        <w:spacing w:after="0" w:line="276" w:lineRule="auto"/>
        <w:rPr>
          <w:rFonts w:ascii="Arial" w:hAnsi="Arial" w:cs="Arial"/>
        </w:rPr>
      </w:pPr>
      <w:r w:rsidRPr="00140691">
        <w:rPr>
          <w:rFonts w:ascii="Arial" w:hAnsi="Arial" w:cs="Arial"/>
        </w:rPr>
        <w:t>data['airline_sentiment'].value_counts()</w:t>
      </w:r>
    </w:p>
    <w:p w14:paraId="7A21ED4A" w14:textId="77777777" w:rsidR="00F01418" w:rsidRPr="00140691" w:rsidRDefault="00F01418" w:rsidP="00F01418">
      <w:pPr>
        <w:spacing w:after="0" w:line="276" w:lineRule="auto"/>
        <w:rPr>
          <w:rFonts w:ascii="Arial" w:hAnsi="Arial" w:cs="Arial"/>
        </w:rPr>
      </w:pPr>
      <w:r w:rsidRPr="00140691">
        <w:rPr>
          <w:rFonts w:ascii="Arial" w:hAnsi="Arial" w:cs="Arial"/>
        </w:rPr>
        <w:t>## Data Visualization</w:t>
      </w:r>
    </w:p>
    <w:p w14:paraId="02993B7A" w14:textId="77777777" w:rsidR="00F01418" w:rsidRPr="00140691" w:rsidRDefault="00F01418" w:rsidP="00F01418">
      <w:pPr>
        <w:spacing w:after="0" w:line="276" w:lineRule="auto"/>
        <w:rPr>
          <w:rFonts w:ascii="Arial" w:hAnsi="Arial" w:cs="Arial"/>
        </w:rPr>
      </w:pPr>
      <w:r w:rsidRPr="00140691">
        <w:rPr>
          <w:rFonts w:ascii="Arial" w:hAnsi="Arial" w:cs="Arial"/>
        </w:rPr>
        <w:t>sns.countplot(x='airline_sentiment',data=data,order=['negative','neutral','positive'])</w:t>
      </w:r>
    </w:p>
    <w:p w14:paraId="4B8B7A15" w14:textId="77777777" w:rsidR="00F01418" w:rsidRPr="00140691" w:rsidRDefault="00F01418" w:rsidP="00F01418">
      <w:pPr>
        <w:spacing w:after="0" w:line="276" w:lineRule="auto"/>
        <w:rPr>
          <w:rFonts w:ascii="Arial" w:hAnsi="Arial" w:cs="Arial"/>
        </w:rPr>
      </w:pPr>
      <w:r w:rsidRPr="00140691">
        <w:rPr>
          <w:rFonts w:ascii="Arial" w:hAnsi="Arial" w:cs="Arial"/>
        </w:rPr>
        <w:t>plt.show()</w:t>
      </w:r>
    </w:p>
    <w:p w14:paraId="40D74B67" w14:textId="77777777" w:rsidR="00F01418" w:rsidRPr="00140691" w:rsidRDefault="00F01418" w:rsidP="00F01418">
      <w:pPr>
        <w:spacing w:after="0" w:line="276" w:lineRule="auto"/>
        <w:rPr>
          <w:rFonts w:ascii="Arial" w:hAnsi="Arial" w:cs="Arial"/>
        </w:rPr>
      </w:pPr>
      <w:r w:rsidRPr="00140691">
        <w:rPr>
          <w:rFonts w:ascii="Arial" w:hAnsi="Arial" w:cs="Arial"/>
        </w:rPr>
        <w:lastRenderedPageBreak/>
        <w:t>data['airline'].value_counts()</w:t>
      </w:r>
    </w:p>
    <w:p w14:paraId="1E747BBF" w14:textId="77777777" w:rsidR="00F01418" w:rsidRPr="00140691" w:rsidRDefault="00F01418" w:rsidP="00F01418">
      <w:pPr>
        <w:spacing w:after="0" w:line="276" w:lineRule="auto"/>
        <w:rPr>
          <w:rFonts w:ascii="Arial" w:hAnsi="Arial" w:cs="Arial"/>
        </w:rPr>
      </w:pPr>
      <w:r w:rsidRPr="00140691">
        <w:rPr>
          <w:rFonts w:ascii="Arial" w:hAnsi="Arial" w:cs="Arial"/>
        </w:rPr>
        <w:t>#Visualizing 'airline_sentiment' and 'airline'</w:t>
      </w:r>
    </w:p>
    <w:p w14:paraId="75BC133E" w14:textId="77777777" w:rsidR="00F01418" w:rsidRPr="00140691" w:rsidRDefault="00F01418" w:rsidP="00F01418">
      <w:pPr>
        <w:spacing w:after="0" w:line="276" w:lineRule="auto"/>
        <w:rPr>
          <w:rFonts w:ascii="Arial" w:hAnsi="Arial" w:cs="Arial"/>
        </w:rPr>
      </w:pPr>
      <w:r w:rsidRPr="00140691">
        <w:rPr>
          <w:rFonts w:ascii="Arial" w:hAnsi="Arial" w:cs="Arial"/>
        </w:rPr>
        <w:t>sns.factorplot(x = 'airline_sentiment',data=data,</w:t>
      </w:r>
    </w:p>
    <w:p w14:paraId="4B3B2EF4" w14:textId="77777777" w:rsidR="00F01418" w:rsidRPr="00140691" w:rsidRDefault="00F01418" w:rsidP="00F01418">
      <w:pPr>
        <w:spacing w:after="0" w:line="276" w:lineRule="auto"/>
        <w:rPr>
          <w:rFonts w:ascii="Arial" w:hAnsi="Arial" w:cs="Arial"/>
        </w:rPr>
      </w:pPr>
      <w:r w:rsidRPr="00140691">
        <w:rPr>
          <w:rFonts w:ascii="Arial" w:hAnsi="Arial" w:cs="Arial"/>
        </w:rPr>
        <w:t>order = ['negative','neutral','positive'],kind = 'count',col_wrap=3,col='airline',size=4,aspect=0.6,sharex=False,sharey=False)</w:t>
      </w:r>
    </w:p>
    <w:p w14:paraId="3885232E" w14:textId="77777777" w:rsidR="00F01418" w:rsidRPr="00140691" w:rsidRDefault="00F01418" w:rsidP="00F01418">
      <w:pPr>
        <w:spacing w:after="0" w:line="276" w:lineRule="auto"/>
        <w:rPr>
          <w:rFonts w:ascii="Arial" w:hAnsi="Arial" w:cs="Arial"/>
        </w:rPr>
      </w:pPr>
      <w:r w:rsidRPr="00140691">
        <w:rPr>
          <w:rFonts w:ascii="Arial" w:hAnsi="Arial" w:cs="Arial"/>
        </w:rPr>
        <w:t>plt.show()</w:t>
      </w:r>
    </w:p>
    <w:p w14:paraId="66A35BB3" w14:textId="77777777" w:rsidR="00F01418" w:rsidRPr="00140691" w:rsidRDefault="00F01418" w:rsidP="00F01418">
      <w:pPr>
        <w:spacing w:after="0" w:line="276" w:lineRule="auto"/>
        <w:rPr>
          <w:rFonts w:ascii="Arial" w:hAnsi="Arial" w:cs="Arial"/>
        </w:rPr>
      </w:pPr>
      <w:r w:rsidRPr="00140691">
        <w:rPr>
          <w:rFonts w:ascii="Arial" w:hAnsi="Arial" w:cs="Arial"/>
        </w:rPr>
        <w:t>## Observation</w:t>
      </w:r>
    </w:p>
    <w:p w14:paraId="2401C084" w14:textId="77777777" w:rsidR="00F01418" w:rsidRPr="00140691" w:rsidRDefault="00F01418" w:rsidP="00F01418">
      <w:pPr>
        <w:spacing w:after="0" w:line="276" w:lineRule="auto"/>
        <w:rPr>
          <w:rFonts w:ascii="Arial" w:hAnsi="Arial" w:cs="Arial"/>
        </w:rPr>
      </w:pPr>
      <w:r w:rsidRPr="00140691">
        <w:rPr>
          <w:rFonts w:ascii="Arial" w:hAnsi="Arial" w:cs="Arial"/>
        </w:rPr>
        <w:t>* positive reviews more for vergin america airline</w:t>
      </w:r>
    </w:p>
    <w:p w14:paraId="72433D4D" w14:textId="77777777" w:rsidR="00F01418" w:rsidRPr="00140691" w:rsidRDefault="00F01418" w:rsidP="00F01418">
      <w:pPr>
        <w:spacing w:after="0" w:line="276" w:lineRule="auto"/>
        <w:rPr>
          <w:rFonts w:ascii="Arial" w:hAnsi="Arial" w:cs="Arial"/>
        </w:rPr>
      </w:pPr>
      <w:r w:rsidRPr="00140691">
        <w:rPr>
          <w:rFonts w:ascii="Arial" w:hAnsi="Arial" w:cs="Arial"/>
        </w:rPr>
        <w:t>* negetive reviews are more for united airline</w:t>
      </w:r>
    </w:p>
    <w:p w14:paraId="18939967" w14:textId="77777777" w:rsidR="00F01418" w:rsidRPr="00140691" w:rsidRDefault="00F01418" w:rsidP="00F01418">
      <w:pPr>
        <w:spacing w:after="0" w:line="276" w:lineRule="auto"/>
        <w:rPr>
          <w:rFonts w:ascii="Arial" w:hAnsi="Arial" w:cs="Arial"/>
        </w:rPr>
      </w:pPr>
      <w:r w:rsidRPr="00140691">
        <w:rPr>
          <w:rFonts w:ascii="Arial" w:hAnsi="Arial" w:cs="Arial"/>
        </w:rPr>
        <w:t># Visualizing 'airlinee_sentiment' and 'tweet_count'</w:t>
      </w:r>
    </w:p>
    <w:p w14:paraId="7170C394" w14:textId="77777777" w:rsidR="00F01418" w:rsidRPr="00140691" w:rsidRDefault="00F01418" w:rsidP="00F01418">
      <w:pPr>
        <w:spacing w:after="0" w:line="276" w:lineRule="auto"/>
        <w:rPr>
          <w:rFonts w:ascii="Arial" w:hAnsi="Arial" w:cs="Arial"/>
        </w:rPr>
      </w:pPr>
      <w:r w:rsidRPr="00140691">
        <w:rPr>
          <w:rFonts w:ascii="Arial" w:hAnsi="Arial" w:cs="Arial"/>
        </w:rPr>
        <w:t>sns.factorplot(x= 'airline_sentiment',data=data,</w:t>
      </w:r>
    </w:p>
    <w:p w14:paraId="0E0C09B1" w14:textId="77777777" w:rsidR="00F01418" w:rsidRPr="00140691" w:rsidRDefault="00F01418" w:rsidP="00F01418">
      <w:pPr>
        <w:spacing w:after="0" w:line="276" w:lineRule="auto"/>
        <w:rPr>
          <w:rFonts w:ascii="Arial" w:hAnsi="Arial" w:cs="Arial"/>
        </w:rPr>
      </w:pPr>
      <w:r w:rsidRPr="00140691">
        <w:rPr>
          <w:rFonts w:ascii="Arial" w:hAnsi="Arial" w:cs="Arial"/>
        </w:rPr>
        <w:t>order=['negative','neutral','positive'],kind = 'count',col_wrap=3,col='retweet_count',size=4,aspect=0.6,sharex=False,sharey=False)</w:t>
      </w:r>
    </w:p>
    <w:p w14:paraId="7EDC87C4" w14:textId="77777777" w:rsidR="00F01418" w:rsidRPr="00140691" w:rsidRDefault="00F01418" w:rsidP="00F01418">
      <w:pPr>
        <w:spacing w:after="0" w:line="276" w:lineRule="auto"/>
        <w:rPr>
          <w:rFonts w:ascii="Arial" w:hAnsi="Arial" w:cs="Arial"/>
        </w:rPr>
      </w:pPr>
      <w:r w:rsidRPr="00140691">
        <w:rPr>
          <w:rFonts w:ascii="Arial" w:hAnsi="Arial" w:cs="Arial"/>
        </w:rPr>
        <w:t>plt.show()</w:t>
      </w:r>
    </w:p>
    <w:p w14:paraId="6D515A71" w14:textId="77777777" w:rsidR="00F01418" w:rsidRPr="00140691" w:rsidRDefault="00F01418" w:rsidP="00F01418">
      <w:pPr>
        <w:spacing w:after="0" w:line="276" w:lineRule="auto"/>
        <w:rPr>
          <w:rFonts w:ascii="Arial" w:hAnsi="Arial" w:cs="Arial"/>
        </w:rPr>
      </w:pPr>
      <w:r w:rsidRPr="00140691">
        <w:rPr>
          <w:rFonts w:ascii="Arial" w:hAnsi="Arial" w:cs="Arial"/>
        </w:rPr>
        <w:t>#Visualizing 'negativereason' and 'airline'</w:t>
      </w:r>
    </w:p>
    <w:p w14:paraId="6507A526" w14:textId="77777777" w:rsidR="00F01418" w:rsidRPr="00140691" w:rsidRDefault="00F01418" w:rsidP="00F01418">
      <w:pPr>
        <w:spacing w:after="0" w:line="276" w:lineRule="auto"/>
        <w:rPr>
          <w:rFonts w:ascii="Arial" w:hAnsi="Arial" w:cs="Arial"/>
        </w:rPr>
      </w:pPr>
      <w:r w:rsidRPr="00140691">
        <w:rPr>
          <w:rFonts w:ascii="Arial" w:hAnsi="Arial" w:cs="Arial"/>
        </w:rPr>
        <w:t>sns.factorplot(x = 'airline',data=data,</w:t>
      </w:r>
    </w:p>
    <w:p w14:paraId="715785A2" w14:textId="77777777" w:rsidR="00F01418" w:rsidRPr="00140691" w:rsidRDefault="00F01418" w:rsidP="00F01418">
      <w:pPr>
        <w:spacing w:after="0" w:line="276" w:lineRule="auto"/>
        <w:rPr>
          <w:rFonts w:ascii="Arial" w:hAnsi="Arial" w:cs="Arial"/>
        </w:rPr>
      </w:pPr>
      <w:r w:rsidRPr="00140691">
        <w:rPr>
          <w:rFonts w:ascii="Arial" w:hAnsi="Arial" w:cs="Arial"/>
        </w:rPr>
        <w:t>order = ['Virgin America','United'],kind ='count',hue='negativereason',size=6,aspect=0.9)</w:t>
      </w:r>
    </w:p>
    <w:p w14:paraId="45AE8818" w14:textId="77777777" w:rsidR="00F01418" w:rsidRPr="00140691" w:rsidRDefault="00F01418" w:rsidP="00F01418">
      <w:pPr>
        <w:spacing w:after="0" w:line="276" w:lineRule="auto"/>
        <w:rPr>
          <w:rFonts w:ascii="Arial" w:hAnsi="Arial" w:cs="Arial"/>
        </w:rPr>
      </w:pPr>
      <w:r w:rsidRPr="00140691">
        <w:rPr>
          <w:rFonts w:ascii="Arial" w:hAnsi="Arial" w:cs="Arial"/>
        </w:rPr>
        <w:t>plt.show()</w:t>
      </w:r>
    </w:p>
    <w:p w14:paraId="53A7DE74" w14:textId="77777777" w:rsidR="00F01418" w:rsidRPr="00140691" w:rsidRDefault="00F01418" w:rsidP="00F01418">
      <w:pPr>
        <w:spacing w:after="0" w:line="276" w:lineRule="auto"/>
        <w:rPr>
          <w:rFonts w:ascii="Arial" w:hAnsi="Arial" w:cs="Arial"/>
        </w:rPr>
      </w:pPr>
      <w:r w:rsidRPr="00140691">
        <w:rPr>
          <w:rFonts w:ascii="Arial" w:hAnsi="Arial" w:cs="Arial"/>
        </w:rPr>
        <w:t>## Observation</w:t>
      </w:r>
    </w:p>
    <w:p w14:paraId="6A0DEAE5" w14:textId="77777777" w:rsidR="00F01418" w:rsidRPr="00140691" w:rsidRDefault="00F01418" w:rsidP="00F01418">
      <w:pPr>
        <w:spacing w:after="0" w:line="276" w:lineRule="auto"/>
        <w:rPr>
          <w:rFonts w:ascii="Arial" w:hAnsi="Arial" w:cs="Arial"/>
        </w:rPr>
      </w:pPr>
      <w:r w:rsidRPr="00140691">
        <w:rPr>
          <w:rFonts w:ascii="Arial" w:hAnsi="Arial" w:cs="Arial"/>
        </w:rPr>
        <w:t>* Customer service issue more in united airline compared to virgin america</w:t>
      </w:r>
    </w:p>
    <w:p w14:paraId="32F93C77" w14:textId="77777777" w:rsidR="00F01418" w:rsidRPr="00140691" w:rsidRDefault="00F01418" w:rsidP="00F01418">
      <w:pPr>
        <w:spacing w:after="0" w:line="276" w:lineRule="auto"/>
        <w:rPr>
          <w:rFonts w:ascii="Arial" w:hAnsi="Arial" w:cs="Arial"/>
        </w:rPr>
      </w:pPr>
      <w:r w:rsidRPr="00140691">
        <w:rPr>
          <w:rFonts w:ascii="Arial" w:hAnsi="Arial" w:cs="Arial"/>
        </w:rPr>
        <w:t>* Various problems like Bad Flight, Customer Service Issue etc are more for United Airlines compared to Virgin America Airlines.</w:t>
      </w:r>
    </w:p>
    <w:p w14:paraId="1E9182F0" w14:textId="77777777" w:rsidR="00F01418" w:rsidRPr="00140691" w:rsidRDefault="00F01418" w:rsidP="00F01418">
      <w:pPr>
        <w:spacing w:after="0" w:line="276" w:lineRule="auto"/>
        <w:rPr>
          <w:rFonts w:ascii="Arial" w:hAnsi="Arial" w:cs="Arial"/>
        </w:rPr>
      </w:pPr>
      <w:r w:rsidRPr="00140691">
        <w:rPr>
          <w:rFonts w:ascii="Arial" w:hAnsi="Arial" w:cs="Arial"/>
        </w:rPr>
        <w:t>## Filtering the text and airline_sentiment column for the model building</w:t>
      </w:r>
    </w:p>
    <w:p w14:paraId="4F5905A2" w14:textId="77777777" w:rsidR="00F01418" w:rsidRPr="00140691" w:rsidRDefault="00F01418" w:rsidP="00F01418">
      <w:pPr>
        <w:spacing w:after="0" w:line="276" w:lineRule="auto"/>
        <w:rPr>
          <w:rFonts w:ascii="Arial" w:hAnsi="Arial" w:cs="Arial"/>
        </w:rPr>
      </w:pPr>
      <w:r w:rsidRPr="00140691">
        <w:rPr>
          <w:rFonts w:ascii="Arial" w:hAnsi="Arial" w:cs="Arial"/>
        </w:rPr>
        <w:t>data=data[['text','airline_sentiment']]</w:t>
      </w:r>
    </w:p>
    <w:p w14:paraId="2539E687" w14:textId="77777777" w:rsidR="00F01418" w:rsidRPr="00140691" w:rsidRDefault="00F01418" w:rsidP="00F01418">
      <w:pPr>
        <w:spacing w:after="0" w:line="276" w:lineRule="auto"/>
        <w:rPr>
          <w:rFonts w:ascii="Arial" w:hAnsi="Arial" w:cs="Arial"/>
        </w:rPr>
      </w:pPr>
      <w:r w:rsidRPr="00140691">
        <w:rPr>
          <w:rFonts w:ascii="Arial" w:hAnsi="Arial" w:cs="Arial"/>
        </w:rPr>
        <w:t>data['text'].isnull().sum()</w:t>
      </w:r>
    </w:p>
    <w:p w14:paraId="394D983E" w14:textId="77777777" w:rsidR="00F01418" w:rsidRPr="00140691" w:rsidRDefault="00F01418" w:rsidP="00F01418">
      <w:pPr>
        <w:spacing w:after="0" w:line="276" w:lineRule="auto"/>
        <w:rPr>
          <w:rFonts w:ascii="Arial" w:hAnsi="Arial" w:cs="Arial"/>
        </w:rPr>
      </w:pPr>
      <w:r w:rsidRPr="00140691">
        <w:rPr>
          <w:rFonts w:ascii="Arial" w:hAnsi="Arial" w:cs="Arial"/>
        </w:rPr>
        <w:t># Droping the null values in the text column</w:t>
      </w:r>
    </w:p>
    <w:p w14:paraId="70D65C23" w14:textId="77777777" w:rsidR="00F01418" w:rsidRPr="00140691" w:rsidRDefault="00F01418" w:rsidP="00F01418">
      <w:pPr>
        <w:spacing w:after="0" w:line="276" w:lineRule="auto"/>
        <w:rPr>
          <w:rFonts w:ascii="Arial" w:hAnsi="Arial" w:cs="Arial"/>
        </w:rPr>
      </w:pPr>
      <w:r w:rsidRPr="00140691">
        <w:rPr>
          <w:rFonts w:ascii="Arial" w:hAnsi="Arial" w:cs="Arial"/>
        </w:rPr>
        <w:t>data.dropna(inplace=True)</w:t>
      </w:r>
    </w:p>
    <w:p w14:paraId="6A998DD8" w14:textId="77777777" w:rsidR="00F01418" w:rsidRPr="00140691" w:rsidRDefault="00F01418" w:rsidP="00F01418">
      <w:pPr>
        <w:spacing w:after="0" w:line="276" w:lineRule="auto"/>
        <w:rPr>
          <w:rFonts w:ascii="Arial" w:hAnsi="Arial" w:cs="Arial"/>
        </w:rPr>
      </w:pPr>
      <w:r w:rsidRPr="00140691">
        <w:rPr>
          <w:rFonts w:ascii="Arial" w:hAnsi="Arial" w:cs="Arial"/>
        </w:rPr>
        <w:t>data.isnull().sum()</w:t>
      </w:r>
    </w:p>
    <w:p w14:paraId="1FE37D4C" w14:textId="77777777" w:rsidR="00F01418" w:rsidRPr="00140691" w:rsidRDefault="00F01418" w:rsidP="00F01418">
      <w:pPr>
        <w:spacing w:after="0" w:line="276" w:lineRule="auto"/>
        <w:rPr>
          <w:rFonts w:ascii="Arial" w:hAnsi="Arial" w:cs="Arial"/>
        </w:rPr>
      </w:pPr>
      <w:r w:rsidRPr="00140691">
        <w:rPr>
          <w:rFonts w:ascii="Arial" w:hAnsi="Arial" w:cs="Arial"/>
        </w:rPr>
        <w:t xml:space="preserve">stp=stopwords.words("english") </w:t>
      </w:r>
    </w:p>
    <w:p w14:paraId="754AA0AD" w14:textId="77777777" w:rsidR="00F01418" w:rsidRPr="00140691" w:rsidRDefault="00F01418" w:rsidP="00F01418">
      <w:pPr>
        <w:spacing w:after="0" w:line="276" w:lineRule="auto"/>
        <w:rPr>
          <w:rFonts w:ascii="Arial" w:hAnsi="Arial" w:cs="Arial"/>
        </w:rPr>
      </w:pPr>
      <w:r w:rsidRPr="00140691">
        <w:rPr>
          <w:rFonts w:ascii="Arial" w:hAnsi="Arial" w:cs="Arial"/>
        </w:rPr>
        <w:t># Data Cleaning By removing the stop words</w:t>
      </w:r>
    </w:p>
    <w:p w14:paraId="4B030568" w14:textId="77777777" w:rsidR="00F01418" w:rsidRPr="00140691" w:rsidRDefault="00F01418" w:rsidP="00F01418">
      <w:pPr>
        <w:spacing w:after="0" w:line="276" w:lineRule="auto"/>
        <w:rPr>
          <w:rFonts w:ascii="Arial" w:hAnsi="Arial" w:cs="Arial"/>
        </w:rPr>
      </w:pPr>
      <w:r w:rsidRPr="00140691">
        <w:rPr>
          <w:rFonts w:ascii="Arial" w:hAnsi="Arial" w:cs="Arial"/>
        </w:rPr>
        <w:t>lf=[]</w:t>
      </w:r>
    </w:p>
    <w:p w14:paraId="4DF34AA9" w14:textId="77777777" w:rsidR="00F01418" w:rsidRPr="00140691" w:rsidRDefault="00F01418" w:rsidP="00F01418">
      <w:pPr>
        <w:spacing w:after="0" w:line="276" w:lineRule="auto"/>
        <w:rPr>
          <w:rFonts w:ascii="Arial" w:hAnsi="Arial" w:cs="Arial"/>
        </w:rPr>
      </w:pPr>
      <w:r w:rsidRPr="00140691">
        <w:rPr>
          <w:rFonts w:ascii="Arial" w:hAnsi="Arial" w:cs="Arial"/>
        </w:rPr>
        <w:t>for sent in data["text"]:</w:t>
      </w:r>
    </w:p>
    <w:p w14:paraId="0984141C" w14:textId="77777777" w:rsidR="00F01418" w:rsidRPr="00140691" w:rsidRDefault="00F01418" w:rsidP="00F01418">
      <w:pPr>
        <w:spacing w:after="0" w:line="276" w:lineRule="auto"/>
        <w:rPr>
          <w:rFonts w:ascii="Arial" w:hAnsi="Arial" w:cs="Arial"/>
        </w:rPr>
      </w:pPr>
      <w:r w:rsidRPr="00140691">
        <w:rPr>
          <w:rFonts w:ascii="Arial" w:hAnsi="Arial" w:cs="Arial"/>
        </w:rPr>
        <w:t xml:space="preserve">    l=[]</w:t>
      </w:r>
    </w:p>
    <w:p w14:paraId="2B041A10" w14:textId="77777777" w:rsidR="00F01418" w:rsidRPr="00140691" w:rsidRDefault="00F01418" w:rsidP="00F01418">
      <w:pPr>
        <w:spacing w:after="0" w:line="276" w:lineRule="auto"/>
        <w:rPr>
          <w:rFonts w:ascii="Arial" w:hAnsi="Arial" w:cs="Arial"/>
        </w:rPr>
      </w:pPr>
      <w:r w:rsidRPr="00140691">
        <w:rPr>
          <w:rFonts w:ascii="Arial" w:hAnsi="Arial" w:cs="Arial"/>
        </w:rPr>
        <w:t xml:space="preserve">    ls=str(sent).lower()</w:t>
      </w:r>
    </w:p>
    <w:p w14:paraId="5768B1E0" w14:textId="77777777" w:rsidR="00F01418" w:rsidRPr="00140691" w:rsidRDefault="00F01418" w:rsidP="00F01418">
      <w:pPr>
        <w:spacing w:after="0" w:line="276" w:lineRule="auto"/>
        <w:rPr>
          <w:rFonts w:ascii="Arial" w:hAnsi="Arial" w:cs="Arial"/>
        </w:rPr>
      </w:pPr>
      <w:r w:rsidRPr="00140691">
        <w:rPr>
          <w:rFonts w:ascii="Arial" w:hAnsi="Arial" w:cs="Arial"/>
        </w:rPr>
        <w:t xml:space="preserve">    ls=re.sub("[^a-z]"," ",ls)</w:t>
      </w:r>
    </w:p>
    <w:p w14:paraId="667CC4F3" w14:textId="77777777" w:rsidR="00F01418" w:rsidRPr="00140691" w:rsidRDefault="00F01418" w:rsidP="00F01418">
      <w:pPr>
        <w:spacing w:after="0" w:line="276" w:lineRule="auto"/>
        <w:rPr>
          <w:rFonts w:ascii="Arial" w:hAnsi="Arial" w:cs="Arial"/>
        </w:rPr>
      </w:pPr>
      <w:r w:rsidRPr="00140691">
        <w:rPr>
          <w:rFonts w:ascii="Arial" w:hAnsi="Arial" w:cs="Arial"/>
        </w:rPr>
        <w:t xml:space="preserve">    for word in word_tokenize(ls):</w:t>
      </w:r>
    </w:p>
    <w:p w14:paraId="5B9C91AA" w14:textId="77777777" w:rsidR="00F01418" w:rsidRPr="00140691" w:rsidRDefault="00F01418" w:rsidP="00F01418">
      <w:pPr>
        <w:spacing w:after="0" w:line="276" w:lineRule="auto"/>
        <w:rPr>
          <w:rFonts w:ascii="Arial" w:hAnsi="Arial" w:cs="Arial"/>
        </w:rPr>
      </w:pPr>
      <w:r w:rsidRPr="00140691">
        <w:rPr>
          <w:rFonts w:ascii="Arial" w:hAnsi="Arial" w:cs="Arial"/>
        </w:rPr>
        <w:t xml:space="preserve">        if word in stp:</w:t>
      </w:r>
    </w:p>
    <w:p w14:paraId="208D1C79" w14:textId="77777777" w:rsidR="00F01418" w:rsidRPr="00140691" w:rsidRDefault="00F01418" w:rsidP="00F01418">
      <w:pPr>
        <w:spacing w:after="0" w:line="276" w:lineRule="auto"/>
        <w:rPr>
          <w:rFonts w:ascii="Arial" w:hAnsi="Arial" w:cs="Arial"/>
        </w:rPr>
      </w:pPr>
      <w:r w:rsidRPr="00140691">
        <w:rPr>
          <w:rFonts w:ascii="Arial" w:hAnsi="Arial" w:cs="Arial"/>
        </w:rPr>
        <w:t xml:space="preserve">            pass</w:t>
      </w:r>
    </w:p>
    <w:p w14:paraId="608A0F25" w14:textId="77777777" w:rsidR="00F01418" w:rsidRPr="00140691" w:rsidRDefault="00F01418" w:rsidP="00F01418">
      <w:pPr>
        <w:spacing w:after="0" w:line="276" w:lineRule="auto"/>
        <w:rPr>
          <w:rFonts w:ascii="Arial" w:hAnsi="Arial" w:cs="Arial"/>
        </w:rPr>
      </w:pPr>
      <w:r w:rsidRPr="00140691">
        <w:rPr>
          <w:rFonts w:ascii="Arial" w:hAnsi="Arial" w:cs="Arial"/>
        </w:rPr>
        <w:t xml:space="preserve">        else:</w:t>
      </w:r>
    </w:p>
    <w:p w14:paraId="2B73D955" w14:textId="77777777" w:rsidR="00F01418" w:rsidRPr="00140691" w:rsidRDefault="00F01418" w:rsidP="00F01418">
      <w:pPr>
        <w:spacing w:after="0" w:line="276" w:lineRule="auto"/>
        <w:rPr>
          <w:rFonts w:ascii="Arial" w:hAnsi="Arial" w:cs="Arial"/>
        </w:rPr>
      </w:pPr>
      <w:r w:rsidRPr="00140691">
        <w:rPr>
          <w:rFonts w:ascii="Arial" w:hAnsi="Arial" w:cs="Arial"/>
        </w:rPr>
        <w:t xml:space="preserve">            stems=PorterStemmer().stem(word)</w:t>
      </w:r>
    </w:p>
    <w:p w14:paraId="16655205" w14:textId="77777777" w:rsidR="00F01418" w:rsidRPr="00140691" w:rsidRDefault="00F01418" w:rsidP="00F01418">
      <w:pPr>
        <w:spacing w:after="0" w:line="276" w:lineRule="auto"/>
        <w:rPr>
          <w:rFonts w:ascii="Arial" w:hAnsi="Arial" w:cs="Arial"/>
        </w:rPr>
      </w:pPr>
      <w:r w:rsidRPr="00140691">
        <w:rPr>
          <w:rFonts w:ascii="Arial" w:hAnsi="Arial" w:cs="Arial"/>
        </w:rPr>
        <w:t xml:space="preserve">            l.append(stems)</w:t>
      </w:r>
    </w:p>
    <w:p w14:paraId="48084FE0" w14:textId="77777777" w:rsidR="00F01418" w:rsidRPr="00140691" w:rsidRDefault="00F01418" w:rsidP="00F01418">
      <w:pPr>
        <w:spacing w:after="0" w:line="276" w:lineRule="auto"/>
        <w:rPr>
          <w:rFonts w:ascii="Arial" w:hAnsi="Arial" w:cs="Arial"/>
        </w:rPr>
      </w:pPr>
      <w:r w:rsidRPr="00140691">
        <w:rPr>
          <w:rFonts w:ascii="Arial" w:hAnsi="Arial" w:cs="Arial"/>
        </w:rPr>
        <w:t xml:space="preserve">    lf.append(" ".join(l))  </w:t>
      </w:r>
    </w:p>
    <w:p w14:paraId="01ED17D9" w14:textId="77777777" w:rsidR="00F01418" w:rsidRPr="00140691" w:rsidRDefault="00F01418" w:rsidP="00F01418">
      <w:pPr>
        <w:spacing w:after="0" w:line="276" w:lineRule="auto"/>
        <w:rPr>
          <w:rFonts w:ascii="Arial" w:hAnsi="Arial" w:cs="Arial"/>
        </w:rPr>
      </w:pPr>
      <w:r w:rsidRPr="00140691">
        <w:rPr>
          <w:rFonts w:ascii="Arial" w:hAnsi="Arial" w:cs="Arial"/>
        </w:rPr>
        <w:lastRenderedPageBreak/>
        <w:t>fv=pd.DataFrame({"cleanedtext":lf})</w:t>
      </w:r>
    </w:p>
    <w:p w14:paraId="7FB8A0A4" w14:textId="77777777" w:rsidR="00F01418" w:rsidRPr="00140691" w:rsidRDefault="00F01418" w:rsidP="00F01418">
      <w:pPr>
        <w:spacing w:after="0" w:line="276" w:lineRule="auto"/>
        <w:rPr>
          <w:rFonts w:ascii="Arial" w:hAnsi="Arial" w:cs="Arial"/>
        </w:rPr>
      </w:pPr>
      <w:r w:rsidRPr="00140691">
        <w:rPr>
          <w:rFonts w:ascii="Arial" w:hAnsi="Arial" w:cs="Arial"/>
        </w:rPr>
        <w:t>fv</w:t>
      </w:r>
    </w:p>
    <w:p w14:paraId="68F7B85A" w14:textId="77777777" w:rsidR="00F01418" w:rsidRPr="00140691" w:rsidRDefault="00F01418" w:rsidP="00F01418">
      <w:pPr>
        <w:spacing w:after="0" w:line="276" w:lineRule="auto"/>
        <w:rPr>
          <w:rFonts w:ascii="Arial" w:hAnsi="Arial" w:cs="Arial"/>
        </w:rPr>
      </w:pPr>
      <w:r w:rsidRPr="00140691">
        <w:rPr>
          <w:rFonts w:ascii="Arial" w:hAnsi="Arial" w:cs="Arial"/>
        </w:rPr>
        <w:t>label=data[['airline_sentiment']]</w:t>
      </w:r>
    </w:p>
    <w:p w14:paraId="02684085" w14:textId="77777777" w:rsidR="00F01418" w:rsidRPr="00140691" w:rsidRDefault="00F01418" w:rsidP="00F01418">
      <w:pPr>
        <w:spacing w:after="0" w:line="276" w:lineRule="auto"/>
        <w:rPr>
          <w:rFonts w:ascii="Arial" w:hAnsi="Arial" w:cs="Arial"/>
        </w:rPr>
      </w:pPr>
      <w:r w:rsidRPr="00140691">
        <w:rPr>
          <w:rFonts w:ascii="Arial" w:hAnsi="Arial" w:cs="Arial"/>
        </w:rPr>
        <w:t># Encoding the target column</w:t>
      </w:r>
    </w:p>
    <w:p w14:paraId="747FF066" w14:textId="77777777" w:rsidR="00F01418" w:rsidRPr="00140691" w:rsidRDefault="00F01418" w:rsidP="00F01418">
      <w:pPr>
        <w:spacing w:after="0" w:line="276" w:lineRule="auto"/>
        <w:rPr>
          <w:rFonts w:ascii="Arial" w:hAnsi="Arial" w:cs="Arial"/>
        </w:rPr>
      </w:pPr>
      <w:r w:rsidRPr="00140691">
        <w:rPr>
          <w:rFonts w:ascii="Arial" w:hAnsi="Arial" w:cs="Arial"/>
        </w:rPr>
        <w:t>def f1(x):</w:t>
      </w:r>
    </w:p>
    <w:p w14:paraId="6B368133" w14:textId="77777777" w:rsidR="00F01418" w:rsidRPr="00140691" w:rsidRDefault="00F01418" w:rsidP="00F01418">
      <w:pPr>
        <w:spacing w:after="0" w:line="276" w:lineRule="auto"/>
        <w:rPr>
          <w:rFonts w:ascii="Arial" w:hAnsi="Arial" w:cs="Arial"/>
        </w:rPr>
      </w:pPr>
      <w:r w:rsidRPr="00140691">
        <w:rPr>
          <w:rFonts w:ascii="Arial" w:hAnsi="Arial" w:cs="Arial"/>
        </w:rPr>
        <w:t xml:space="preserve">    </w:t>
      </w:r>
    </w:p>
    <w:p w14:paraId="250773F2" w14:textId="77777777" w:rsidR="00F01418" w:rsidRPr="00140691" w:rsidRDefault="00F01418" w:rsidP="00F01418">
      <w:pPr>
        <w:spacing w:after="0" w:line="276" w:lineRule="auto"/>
        <w:rPr>
          <w:rFonts w:ascii="Arial" w:hAnsi="Arial" w:cs="Arial"/>
        </w:rPr>
      </w:pPr>
      <w:r w:rsidRPr="00140691">
        <w:rPr>
          <w:rFonts w:ascii="Arial" w:hAnsi="Arial" w:cs="Arial"/>
        </w:rPr>
        <w:t xml:space="preserve">    if x=='positive':</w:t>
      </w:r>
    </w:p>
    <w:p w14:paraId="29F7CC7A" w14:textId="77777777" w:rsidR="00F01418" w:rsidRPr="00140691" w:rsidRDefault="00F01418" w:rsidP="00F01418">
      <w:pPr>
        <w:spacing w:after="0" w:line="276" w:lineRule="auto"/>
        <w:rPr>
          <w:rFonts w:ascii="Arial" w:hAnsi="Arial" w:cs="Arial"/>
        </w:rPr>
      </w:pPr>
      <w:r w:rsidRPr="00140691">
        <w:rPr>
          <w:rFonts w:ascii="Arial" w:hAnsi="Arial" w:cs="Arial"/>
        </w:rPr>
        <w:t xml:space="preserve">        return 0</w:t>
      </w:r>
    </w:p>
    <w:p w14:paraId="226C3BB0" w14:textId="77777777" w:rsidR="00F01418" w:rsidRPr="00140691" w:rsidRDefault="00F01418" w:rsidP="00F01418">
      <w:pPr>
        <w:spacing w:after="0" w:line="276" w:lineRule="auto"/>
        <w:rPr>
          <w:rFonts w:ascii="Arial" w:hAnsi="Arial" w:cs="Arial"/>
        </w:rPr>
      </w:pPr>
      <w:r w:rsidRPr="00140691">
        <w:rPr>
          <w:rFonts w:ascii="Arial" w:hAnsi="Arial" w:cs="Arial"/>
        </w:rPr>
        <w:t xml:space="preserve">    elif x=='neutral':</w:t>
      </w:r>
    </w:p>
    <w:p w14:paraId="2D3AA0D6" w14:textId="77777777" w:rsidR="00F01418" w:rsidRPr="00140691" w:rsidRDefault="00F01418" w:rsidP="00F01418">
      <w:pPr>
        <w:spacing w:after="0" w:line="276" w:lineRule="auto"/>
        <w:rPr>
          <w:rFonts w:ascii="Arial" w:hAnsi="Arial" w:cs="Arial"/>
        </w:rPr>
      </w:pPr>
      <w:r w:rsidRPr="00140691">
        <w:rPr>
          <w:rFonts w:ascii="Arial" w:hAnsi="Arial" w:cs="Arial"/>
        </w:rPr>
        <w:t xml:space="preserve">        return 1</w:t>
      </w:r>
    </w:p>
    <w:p w14:paraId="3D38F9AD" w14:textId="77777777" w:rsidR="00F01418" w:rsidRPr="00140691" w:rsidRDefault="00F01418" w:rsidP="00F01418">
      <w:pPr>
        <w:spacing w:after="0" w:line="276" w:lineRule="auto"/>
        <w:rPr>
          <w:rFonts w:ascii="Arial" w:hAnsi="Arial" w:cs="Arial"/>
        </w:rPr>
      </w:pPr>
      <w:r w:rsidRPr="00140691">
        <w:rPr>
          <w:rFonts w:ascii="Arial" w:hAnsi="Arial" w:cs="Arial"/>
        </w:rPr>
        <w:t xml:space="preserve">    else:</w:t>
      </w:r>
    </w:p>
    <w:p w14:paraId="4DCF23B6" w14:textId="77777777" w:rsidR="00F01418" w:rsidRPr="00140691" w:rsidRDefault="00F01418" w:rsidP="00F01418">
      <w:pPr>
        <w:spacing w:after="0" w:line="276" w:lineRule="auto"/>
        <w:rPr>
          <w:rFonts w:ascii="Arial" w:hAnsi="Arial" w:cs="Arial"/>
        </w:rPr>
      </w:pPr>
      <w:r w:rsidRPr="00140691">
        <w:rPr>
          <w:rFonts w:ascii="Arial" w:hAnsi="Arial" w:cs="Arial"/>
        </w:rPr>
        <w:t xml:space="preserve">        return 2</w:t>
      </w:r>
    </w:p>
    <w:p w14:paraId="1E99C9FF" w14:textId="77777777" w:rsidR="00F01418" w:rsidRPr="00140691" w:rsidRDefault="00F01418" w:rsidP="00F01418">
      <w:pPr>
        <w:spacing w:after="0" w:line="276" w:lineRule="auto"/>
        <w:rPr>
          <w:rFonts w:ascii="Arial" w:hAnsi="Arial" w:cs="Arial"/>
        </w:rPr>
      </w:pPr>
      <w:r w:rsidRPr="00140691">
        <w:rPr>
          <w:rFonts w:ascii="Arial" w:hAnsi="Arial" w:cs="Arial"/>
        </w:rPr>
        <w:t>label["airline_sentiment"]=label["airline_sentiment"].apply(f1)</w:t>
      </w:r>
    </w:p>
    <w:p w14:paraId="0CE6FD0D" w14:textId="77777777" w:rsidR="00F01418" w:rsidRPr="00140691" w:rsidRDefault="00F01418" w:rsidP="00F01418">
      <w:pPr>
        <w:spacing w:after="0" w:line="276" w:lineRule="auto"/>
        <w:rPr>
          <w:rFonts w:ascii="Arial" w:hAnsi="Arial" w:cs="Arial"/>
        </w:rPr>
      </w:pPr>
      <w:r w:rsidRPr="00140691">
        <w:rPr>
          <w:rFonts w:ascii="Arial" w:hAnsi="Arial" w:cs="Arial"/>
        </w:rPr>
        <w:t># TF IDF Vectorization</w:t>
      </w:r>
    </w:p>
    <w:p w14:paraId="1486A528" w14:textId="77777777" w:rsidR="00F01418" w:rsidRPr="00140691" w:rsidRDefault="00F01418" w:rsidP="00F01418">
      <w:pPr>
        <w:spacing w:after="0" w:line="276" w:lineRule="auto"/>
        <w:rPr>
          <w:rFonts w:ascii="Arial" w:hAnsi="Arial" w:cs="Arial"/>
        </w:rPr>
      </w:pPr>
      <w:r w:rsidRPr="00140691">
        <w:rPr>
          <w:rFonts w:ascii="Arial" w:hAnsi="Arial" w:cs="Arial"/>
        </w:rPr>
        <w:t>from sklearn.feature_extraction.text import TfidfVectorizer</w:t>
      </w:r>
    </w:p>
    <w:p w14:paraId="0C7AA34F" w14:textId="77777777" w:rsidR="00F01418" w:rsidRPr="00140691" w:rsidRDefault="00F01418" w:rsidP="00F01418">
      <w:pPr>
        <w:spacing w:after="0" w:line="276" w:lineRule="auto"/>
        <w:rPr>
          <w:rFonts w:ascii="Arial" w:hAnsi="Arial" w:cs="Arial"/>
        </w:rPr>
      </w:pPr>
      <w:r w:rsidRPr="00140691">
        <w:rPr>
          <w:rFonts w:ascii="Arial" w:hAnsi="Arial" w:cs="Arial"/>
        </w:rPr>
        <w:t>tf=TfidfVectorizer()</w:t>
      </w:r>
    </w:p>
    <w:p w14:paraId="57D7D4E1" w14:textId="77777777" w:rsidR="00F01418" w:rsidRPr="00140691" w:rsidRDefault="00F01418" w:rsidP="00F01418">
      <w:pPr>
        <w:spacing w:after="0" w:line="276" w:lineRule="auto"/>
        <w:rPr>
          <w:rFonts w:ascii="Arial" w:hAnsi="Arial" w:cs="Arial"/>
        </w:rPr>
      </w:pPr>
      <w:r w:rsidRPr="00140691">
        <w:rPr>
          <w:rFonts w:ascii="Arial" w:hAnsi="Arial" w:cs="Arial"/>
        </w:rPr>
        <w:t>cond=tf.fit_transform(fv["cleanedtext"])</w:t>
      </w:r>
    </w:p>
    <w:p w14:paraId="0E0EAB03" w14:textId="77777777" w:rsidR="00F01418" w:rsidRPr="00140691" w:rsidRDefault="00F01418" w:rsidP="00F01418">
      <w:pPr>
        <w:spacing w:after="0" w:line="276" w:lineRule="auto"/>
        <w:rPr>
          <w:rFonts w:ascii="Arial" w:hAnsi="Arial" w:cs="Arial"/>
        </w:rPr>
      </w:pPr>
      <w:r w:rsidRPr="00140691">
        <w:rPr>
          <w:rFonts w:ascii="Arial" w:hAnsi="Arial" w:cs="Arial"/>
        </w:rPr>
        <w:t>cond</w:t>
      </w:r>
    </w:p>
    <w:p w14:paraId="63C33B73" w14:textId="77777777" w:rsidR="00F01418" w:rsidRPr="00140691" w:rsidRDefault="00F01418" w:rsidP="00F01418">
      <w:pPr>
        <w:spacing w:after="0" w:line="276" w:lineRule="auto"/>
        <w:rPr>
          <w:rFonts w:ascii="Arial" w:hAnsi="Arial" w:cs="Arial"/>
        </w:rPr>
      </w:pPr>
      <w:r w:rsidRPr="00140691">
        <w:rPr>
          <w:rFonts w:ascii="Arial" w:hAnsi="Arial" w:cs="Arial"/>
        </w:rPr>
        <w:t>fv=pd.DataFrame(cond.toarray(),columns=sorted(tf.vocabulary_.keys()))</w:t>
      </w:r>
    </w:p>
    <w:p w14:paraId="53CC8ECE" w14:textId="77777777" w:rsidR="00F01418" w:rsidRPr="00140691" w:rsidRDefault="00F01418" w:rsidP="00F01418">
      <w:pPr>
        <w:spacing w:after="0" w:line="276" w:lineRule="auto"/>
        <w:rPr>
          <w:rFonts w:ascii="Arial" w:hAnsi="Arial" w:cs="Arial"/>
        </w:rPr>
      </w:pPr>
      <w:r w:rsidRPr="00140691">
        <w:rPr>
          <w:rFonts w:ascii="Arial" w:hAnsi="Arial" w:cs="Arial"/>
        </w:rPr>
        <w:t>fv</w:t>
      </w:r>
    </w:p>
    <w:p w14:paraId="698F617B" w14:textId="77777777" w:rsidR="00F01418" w:rsidRPr="00140691" w:rsidRDefault="00F01418" w:rsidP="00F01418">
      <w:pPr>
        <w:spacing w:after="0" w:line="276" w:lineRule="auto"/>
        <w:rPr>
          <w:rFonts w:ascii="Arial" w:hAnsi="Arial" w:cs="Arial"/>
        </w:rPr>
      </w:pPr>
      <w:r w:rsidRPr="00140691">
        <w:rPr>
          <w:rFonts w:ascii="Arial" w:hAnsi="Arial" w:cs="Arial"/>
        </w:rPr>
        <w:t># Model Creation</w:t>
      </w:r>
    </w:p>
    <w:p w14:paraId="3C9B940F" w14:textId="77777777" w:rsidR="00F01418" w:rsidRPr="00140691" w:rsidRDefault="00F01418" w:rsidP="00F01418">
      <w:pPr>
        <w:spacing w:after="0" w:line="276" w:lineRule="auto"/>
        <w:rPr>
          <w:rFonts w:ascii="Arial" w:hAnsi="Arial" w:cs="Arial"/>
        </w:rPr>
      </w:pPr>
      <w:r w:rsidRPr="00140691">
        <w:rPr>
          <w:rFonts w:ascii="Arial" w:hAnsi="Arial" w:cs="Arial"/>
        </w:rPr>
        <w:t>from sklearn.model_selection import train_test_split</w:t>
      </w:r>
    </w:p>
    <w:p w14:paraId="378BDE43" w14:textId="77777777" w:rsidR="00F01418" w:rsidRPr="00140691" w:rsidRDefault="00F01418" w:rsidP="00F01418">
      <w:pPr>
        <w:spacing w:after="0" w:line="276" w:lineRule="auto"/>
        <w:rPr>
          <w:rFonts w:ascii="Arial" w:hAnsi="Arial" w:cs="Arial"/>
        </w:rPr>
      </w:pPr>
      <w:r w:rsidRPr="00140691">
        <w:rPr>
          <w:rFonts w:ascii="Arial" w:hAnsi="Arial" w:cs="Arial"/>
        </w:rPr>
        <w:t>x_train,x_test,y_train,y_test=train_test_split(fv,label,train_size=0.8)</w:t>
      </w:r>
    </w:p>
    <w:p w14:paraId="0BDA8FE0" w14:textId="77777777" w:rsidR="00F01418" w:rsidRPr="00140691" w:rsidRDefault="00F01418" w:rsidP="00F01418">
      <w:pPr>
        <w:spacing w:after="0" w:line="276" w:lineRule="auto"/>
        <w:rPr>
          <w:rFonts w:ascii="Arial" w:hAnsi="Arial" w:cs="Arial"/>
        </w:rPr>
      </w:pPr>
      <w:r w:rsidRPr="00140691">
        <w:rPr>
          <w:rFonts w:ascii="Arial" w:hAnsi="Arial" w:cs="Arial"/>
        </w:rPr>
        <w:t>x_train.shape</w:t>
      </w:r>
    </w:p>
    <w:p w14:paraId="5ACE4E8D" w14:textId="77777777" w:rsidR="00F01418" w:rsidRPr="00140691" w:rsidRDefault="00F01418" w:rsidP="00F01418">
      <w:pPr>
        <w:spacing w:after="0" w:line="276" w:lineRule="auto"/>
        <w:rPr>
          <w:rFonts w:ascii="Arial" w:hAnsi="Arial" w:cs="Arial"/>
        </w:rPr>
      </w:pPr>
      <w:r w:rsidRPr="00140691">
        <w:rPr>
          <w:rFonts w:ascii="Arial" w:hAnsi="Arial" w:cs="Arial"/>
        </w:rPr>
        <w:t>x_test.shape</w:t>
      </w:r>
    </w:p>
    <w:p w14:paraId="37A870AF" w14:textId="77777777" w:rsidR="00F01418" w:rsidRPr="00140691" w:rsidRDefault="00F01418" w:rsidP="00F01418">
      <w:pPr>
        <w:spacing w:after="0" w:line="276" w:lineRule="auto"/>
        <w:rPr>
          <w:rFonts w:ascii="Arial" w:hAnsi="Arial" w:cs="Arial"/>
        </w:rPr>
      </w:pPr>
      <w:r w:rsidRPr="00140691">
        <w:rPr>
          <w:rFonts w:ascii="Arial" w:hAnsi="Arial" w:cs="Arial"/>
        </w:rPr>
        <w:t>y_train.shape</w:t>
      </w:r>
    </w:p>
    <w:p w14:paraId="53F7ADE8" w14:textId="77777777" w:rsidR="00F01418" w:rsidRPr="00140691" w:rsidRDefault="00F01418" w:rsidP="00F01418">
      <w:pPr>
        <w:spacing w:after="0" w:line="276" w:lineRule="auto"/>
        <w:rPr>
          <w:rFonts w:ascii="Arial" w:hAnsi="Arial" w:cs="Arial"/>
        </w:rPr>
      </w:pPr>
      <w:r w:rsidRPr="00140691">
        <w:rPr>
          <w:rFonts w:ascii="Arial" w:hAnsi="Arial" w:cs="Arial"/>
        </w:rPr>
        <w:t>y_test.shape</w:t>
      </w:r>
    </w:p>
    <w:p w14:paraId="5FD7904B" w14:textId="77777777" w:rsidR="00F01418" w:rsidRPr="00140691" w:rsidRDefault="00F01418" w:rsidP="00F01418">
      <w:pPr>
        <w:spacing w:after="0" w:line="276" w:lineRule="auto"/>
        <w:rPr>
          <w:rFonts w:ascii="Arial" w:hAnsi="Arial" w:cs="Arial"/>
        </w:rPr>
      </w:pPr>
      <w:r w:rsidRPr="00140691">
        <w:rPr>
          <w:rFonts w:ascii="Arial" w:hAnsi="Arial" w:cs="Arial"/>
        </w:rPr>
        <w:t># Logistic Regression</w:t>
      </w:r>
    </w:p>
    <w:p w14:paraId="6BC7867A" w14:textId="77777777" w:rsidR="00F01418" w:rsidRPr="00140691" w:rsidRDefault="00F01418" w:rsidP="00F01418">
      <w:pPr>
        <w:spacing w:after="0" w:line="276" w:lineRule="auto"/>
        <w:rPr>
          <w:rFonts w:ascii="Arial" w:hAnsi="Arial" w:cs="Arial"/>
        </w:rPr>
      </w:pPr>
      <w:r w:rsidRPr="00140691">
        <w:rPr>
          <w:rFonts w:ascii="Arial" w:hAnsi="Arial" w:cs="Arial"/>
        </w:rPr>
        <w:t>from sklearn.linear_model import LogisticRegression ## Logistic Regression</w:t>
      </w:r>
    </w:p>
    <w:p w14:paraId="607EF27A" w14:textId="77777777" w:rsidR="00F01418" w:rsidRPr="00140691" w:rsidRDefault="00F01418" w:rsidP="00F01418">
      <w:pPr>
        <w:spacing w:after="0" w:line="276" w:lineRule="auto"/>
        <w:rPr>
          <w:rFonts w:ascii="Arial" w:hAnsi="Arial" w:cs="Arial"/>
        </w:rPr>
      </w:pPr>
      <w:r w:rsidRPr="00140691">
        <w:rPr>
          <w:rFonts w:ascii="Arial" w:hAnsi="Arial" w:cs="Arial"/>
        </w:rPr>
        <w:t>clf_lr = LogisticRegression(multi_class = 'multinomial')</w:t>
      </w:r>
    </w:p>
    <w:p w14:paraId="01290B6A" w14:textId="77777777" w:rsidR="00F01418" w:rsidRPr="00140691" w:rsidRDefault="00F01418" w:rsidP="00F01418">
      <w:pPr>
        <w:spacing w:after="0" w:line="276" w:lineRule="auto"/>
        <w:rPr>
          <w:rFonts w:ascii="Arial" w:hAnsi="Arial" w:cs="Arial"/>
        </w:rPr>
      </w:pPr>
      <w:r w:rsidRPr="00140691">
        <w:rPr>
          <w:rFonts w:ascii="Arial" w:hAnsi="Arial" w:cs="Arial"/>
        </w:rPr>
        <w:t>clf_lr.fit(x_train, y_train)</w:t>
      </w:r>
    </w:p>
    <w:p w14:paraId="1EA793DD" w14:textId="77777777" w:rsidR="00F01418" w:rsidRPr="00140691" w:rsidRDefault="00F01418" w:rsidP="00F01418">
      <w:pPr>
        <w:spacing w:after="0" w:line="276" w:lineRule="auto"/>
        <w:rPr>
          <w:rFonts w:ascii="Arial" w:hAnsi="Arial" w:cs="Arial"/>
        </w:rPr>
      </w:pPr>
      <w:r w:rsidRPr="00140691">
        <w:rPr>
          <w:rFonts w:ascii="Arial" w:hAnsi="Arial" w:cs="Arial"/>
        </w:rPr>
        <w:t># Prediction using Logistic regression</w:t>
      </w:r>
    </w:p>
    <w:p w14:paraId="1DE03B2A" w14:textId="77777777" w:rsidR="00F01418" w:rsidRPr="00140691" w:rsidRDefault="00F01418" w:rsidP="00F01418">
      <w:pPr>
        <w:spacing w:after="0" w:line="276" w:lineRule="auto"/>
        <w:rPr>
          <w:rFonts w:ascii="Arial" w:hAnsi="Arial" w:cs="Arial"/>
        </w:rPr>
      </w:pPr>
      <w:r w:rsidRPr="00140691">
        <w:rPr>
          <w:rFonts w:ascii="Arial" w:hAnsi="Arial" w:cs="Arial"/>
        </w:rPr>
        <w:t>y_pred_lr = clf_lr.predict(x_test)</w:t>
      </w:r>
    </w:p>
    <w:p w14:paraId="3E4A69E0" w14:textId="77777777" w:rsidR="00F01418" w:rsidRPr="00140691" w:rsidRDefault="00F01418" w:rsidP="00F01418">
      <w:pPr>
        <w:spacing w:after="0" w:line="276" w:lineRule="auto"/>
        <w:rPr>
          <w:rFonts w:ascii="Arial" w:hAnsi="Arial" w:cs="Arial"/>
        </w:rPr>
      </w:pPr>
      <w:r w:rsidRPr="00140691">
        <w:rPr>
          <w:rFonts w:ascii="Arial" w:hAnsi="Arial" w:cs="Arial"/>
        </w:rPr>
        <w:t># score</w:t>
      </w:r>
    </w:p>
    <w:p w14:paraId="47CC8DA1" w14:textId="77777777" w:rsidR="00F01418" w:rsidRPr="00140691" w:rsidRDefault="00F01418" w:rsidP="00F01418">
      <w:pPr>
        <w:spacing w:after="0" w:line="276" w:lineRule="auto"/>
        <w:rPr>
          <w:rFonts w:ascii="Arial" w:hAnsi="Arial" w:cs="Arial"/>
        </w:rPr>
      </w:pPr>
      <w:r w:rsidRPr="00140691">
        <w:rPr>
          <w:rFonts w:ascii="Arial" w:hAnsi="Arial" w:cs="Arial"/>
        </w:rPr>
        <w:t>from sklearn.metrics import classification_report</w:t>
      </w:r>
    </w:p>
    <w:p w14:paraId="0D623428" w14:textId="77777777" w:rsidR="00F01418" w:rsidRPr="00140691" w:rsidRDefault="00F01418" w:rsidP="00F01418">
      <w:pPr>
        <w:spacing w:after="0" w:line="276" w:lineRule="auto"/>
        <w:rPr>
          <w:rFonts w:ascii="Arial" w:hAnsi="Arial" w:cs="Arial"/>
        </w:rPr>
      </w:pPr>
      <w:r w:rsidRPr="00140691">
        <w:rPr>
          <w:rFonts w:ascii="Arial" w:hAnsi="Arial" w:cs="Arial"/>
        </w:rPr>
        <w:t>clf_rpt_lr = classification_report(y_test, y_pred_lr)</w:t>
      </w:r>
    </w:p>
    <w:p w14:paraId="0B778DC5" w14:textId="77777777" w:rsidR="00F01418" w:rsidRPr="00140691" w:rsidRDefault="00F01418" w:rsidP="00F01418">
      <w:pPr>
        <w:spacing w:after="0" w:line="276" w:lineRule="auto"/>
        <w:rPr>
          <w:rFonts w:ascii="Arial" w:hAnsi="Arial" w:cs="Arial"/>
        </w:rPr>
      </w:pPr>
      <w:r w:rsidRPr="00140691">
        <w:rPr>
          <w:rFonts w:ascii="Arial" w:hAnsi="Arial" w:cs="Arial"/>
        </w:rPr>
        <w:t>print('classification report for logistic regression \n',clf_rpt_lr )</w:t>
      </w:r>
    </w:p>
    <w:p w14:paraId="04866AA1" w14:textId="77777777" w:rsidR="00F01418" w:rsidRPr="00140691" w:rsidRDefault="00F01418" w:rsidP="00F01418">
      <w:pPr>
        <w:spacing w:after="0" w:line="276" w:lineRule="auto"/>
        <w:rPr>
          <w:rFonts w:ascii="Arial" w:hAnsi="Arial" w:cs="Arial"/>
        </w:rPr>
      </w:pPr>
      <w:r w:rsidRPr="00140691">
        <w:rPr>
          <w:rFonts w:ascii="Arial" w:hAnsi="Arial" w:cs="Arial"/>
        </w:rPr>
        <w:t># confusion matrix</w:t>
      </w:r>
    </w:p>
    <w:p w14:paraId="33B54E79" w14:textId="77777777" w:rsidR="00F01418" w:rsidRPr="00140691" w:rsidRDefault="00F01418" w:rsidP="00F01418">
      <w:pPr>
        <w:spacing w:after="0" w:line="276" w:lineRule="auto"/>
        <w:rPr>
          <w:rFonts w:ascii="Arial" w:hAnsi="Arial" w:cs="Arial"/>
        </w:rPr>
      </w:pPr>
      <w:r w:rsidRPr="00140691">
        <w:rPr>
          <w:rFonts w:ascii="Arial" w:hAnsi="Arial" w:cs="Arial"/>
        </w:rPr>
        <w:t>from sklearn.metrics import confusion_matrix</w:t>
      </w:r>
    </w:p>
    <w:p w14:paraId="4D904356" w14:textId="77777777" w:rsidR="00F01418" w:rsidRPr="00140691" w:rsidRDefault="00F01418" w:rsidP="00F01418">
      <w:pPr>
        <w:spacing w:after="0" w:line="276" w:lineRule="auto"/>
        <w:rPr>
          <w:rFonts w:ascii="Arial" w:hAnsi="Arial" w:cs="Arial"/>
        </w:rPr>
      </w:pPr>
      <w:r w:rsidRPr="00140691">
        <w:rPr>
          <w:rFonts w:ascii="Arial" w:hAnsi="Arial" w:cs="Arial"/>
        </w:rPr>
        <w:t>print('Confusion matrix for logistic Regression \n', sns.heatmap(confusion_matrix(y_test, y_pred_lr), annot = True))</w:t>
      </w:r>
    </w:p>
    <w:p w14:paraId="327409BE" w14:textId="77777777" w:rsidR="00F01418" w:rsidRPr="00140691" w:rsidRDefault="00F01418" w:rsidP="00F01418">
      <w:pPr>
        <w:spacing w:after="0" w:line="276" w:lineRule="auto"/>
        <w:rPr>
          <w:rFonts w:ascii="Arial" w:hAnsi="Arial" w:cs="Arial"/>
        </w:rPr>
      </w:pPr>
      <w:r w:rsidRPr="00140691">
        <w:rPr>
          <w:rFonts w:ascii="Arial" w:hAnsi="Arial" w:cs="Arial"/>
        </w:rPr>
        <w:t>## Random Forest</w:t>
      </w:r>
    </w:p>
    <w:p w14:paraId="28A68D26" w14:textId="77777777" w:rsidR="00F01418" w:rsidRPr="00140691" w:rsidRDefault="00F01418" w:rsidP="00F01418">
      <w:pPr>
        <w:spacing w:after="0" w:line="276" w:lineRule="auto"/>
        <w:rPr>
          <w:rFonts w:ascii="Arial" w:hAnsi="Arial" w:cs="Arial"/>
        </w:rPr>
      </w:pPr>
      <w:r w:rsidRPr="00140691">
        <w:rPr>
          <w:rFonts w:ascii="Arial" w:hAnsi="Arial" w:cs="Arial"/>
        </w:rPr>
        <w:t># Random Forest Classifier</w:t>
      </w:r>
    </w:p>
    <w:p w14:paraId="1881BD74" w14:textId="77777777" w:rsidR="00F01418" w:rsidRPr="00140691" w:rsidRDefault="00F01418" w:rsidP="00F01418">
      <w:pPr>
        <w:spacing w:after="0" w:line="276" w:lineRule="auto"/>
        <w:rPr>
          <w:rFonts w:ascii="Arial" w:hAnsi="Arial" w:cs="Arial"/>
        </w:rPr>
      </w:pPr>
      <w:r w:rsidRPr="00140691">
        <w:rPr>
          <w:rFonts w:ascii="Arial" w:hAnsi="Arial" w:cs="Arial"/>
        </w:rPr>
        <w:t>from sklearn.ensemble import RandomForestClassifier</w:t>
      </w:r>
    </w:p>
    <w:p w14:paraId="444DCC07" w14:textId="77777777" w:rsidR="00F01418" w:rsidRPr="00140691" w:rsidRDefault="00F01418" w:rsidP="00F01418">
      <w:pPr>
        <w:spacing w:after="0" w:line="276" w:lineRule="auto"/>
        <w:rPr>
          <w:rFonts w:ascii="Arial" w:hAnsi="Arial" w:cs="Arial"/>
        </w:rPr>
      </w:pPr>
      <w:r w:rsidRPr="00140691">
        <w:rPr>
          <w:rFonts w:ascii="Arial" w:hAnsi="Arial" w:cs="Arial"/>
        </w:rPr>
        <w:lastRenderedPageBreak/>
        <w:t>clf_rfc = RandomForestClassifier()</w:t>
      </w:r>
    </w:p>
    <w:p w14:paraId="77990DEB" w14:textId="77777777" w:rsidR="00F01418" w:rsidRPr="00140691" w:rsidRDefault="00F01418" w:rsidP="00F01418">
      <w:pPr>
        <w:spacing w:after="0" w:line="276" w:lineRule="auto"/>
        <w:rPr>
          <w:rFonts w:ascii="Arial" w:hAnsi="Arial" w:cs="Arial"/>
        </w:rPr>
      </w:pPr>
      <w:r w:rsidRPr="00140691">
        <w:rPr>
          <w:rFonts w:ascii="Arial" w:hAnsi="Arial" w:cs="Arial"/>
        </w:rPr>
        <w:t>clf_rfc.fit(x_train, y_train)</w:t>
      </w:r>
    </w:p>
    <w:p w14:paraId="45B7E75B" w14:textId="77777777" w:rsidR="00F01418" w:rsidRPr="00140691" w:rsidRDefault="00F01418" w:rsidP="00F01418">
      <w:pPr>
        <w:spacing w:after="0" w:line="276" w:lineRule="auto"/>
        <w:rPr>
          <w:rFonts w:ascii="Arial" w:hAnsi="Arial" w:cs="Arial"/>
        </w:rPr>
      </w:pPr>
      <w:r w:rsidRPr="00140691">
        <w:rPr>
          <w:rFonts w:ascii="Arial" w:hAnsi="Arial" w:cs="Arial"/>
        </w:rPr>
        <w:t># Predicting with Random Forest Regressor</w:t>
      </w:r>
    </w:p>
    <w:p w14:paraId="3B3378FB" w14:textId="77777777" w:rsidR="00F01418" w:rsidRPr="00140691" w:rsidRDefault="00F01418" w:rsidP="00F01418">
      <w:pPr>
        <w:spacing w:after="0" w:line="276" w:lineRule="auto"/>
        <w:rPr>
          <w:rFonts w:ascii="Arial" w:hAnsi="Arial" w:cs="Arial"/>
        </w:rPr>
      </w:pPr>
      <w:r w:rsidRPr="00140691">
        <w:rPr>
          <w:rFonts w:ascii="Arial" w:hAnsi="Arial" w:cs="Arial"/>
        </w:rPr>
        <w:t>y_pred_rfg = clf_rfc.predict(x_test)</w:t>
      </w:r>
    </w:p>
    <w:p w14:paraId="40B516BE" w14:textId="77777777" w:rsidR="00F01418" w:rsidRPr="00140691" w:rsidRDefault="00F01418" w:rsidP="00F01418">
      <w:pPr>
        <w:spacing w:after="0" w:line="276" w:lineRule="auto"/>
        <w:rPr>
          <w:rFonts w:ascii="Arial" w:hAnsi="Arial" w:cs="Arial"/>
        </w:rPr>
      </w:pPr>
      <w:r w:rsidRPr="00140691">
        <w:rPr>
          <w:rFonts w:ascii="Arial" w:hAnsi="Arial" w:cs="Arial"/>
        </w:rPr>
        <w:t>from sklearn.metrics import classification_report</w:t>
      </w:r>
    </w:p>
    <w:p w14:paraId="7E363D87" w14:textId="77777777" w:rsidR="00F01418" w:rsidRPr="00140691" w:rsidRDefault="00F01418" w:rsidP="00F01418">
      <w:pPr>
        <w:spacing w:after="0" w:line="276" w:lineRule="auto"/>
        <w:rPr>
          <w:rFonts w:ascii="Arial" w:hAnsi="Arial" w:cs="Arial"/>
        </w:rPr>
      </w:pPr>
      <w:r w:rsidRPr="00140691">
        <w:rPr>
          <w:rFonts w:ascii="Arial" w:hAnsi="Arial" w:cs="Arial"/>
        </w:rPr>
        <w:t>clf_rpt_rf = classification_report(y_test, y_pred_rfg)</w:t>
      </w:r>
    </w:p>
    <w:p w14:paraId="01E36154" w14:textId="77777777" w:rsidR="00F01418" w:rsidRPr="00140691" w:rsidRDefault="00F01418" w:rsidP="00F01418">
      <w:pPr>
        <w:spacing w:after="0" w:line="276" w:lineRule="auto"/>
        <w:rPr>
          <w:rFonts w:ascii="Arial" w:hAnsi="Arial" w:cs="Arial"/>
        </w:rPr>
      </w:pPr>
      <w:r w:rsidRPr="00140691">
        <w:rPr>
          <w:rFonts w:ascii="Arial" w:hAnsi="Arial" w:cs="Arial"/>
        </w:rPr>
        <w:t>print('classification report for Random forest \n',clf_rpt_rf )</w:t>
      </w:r>
    </w:p>
    <w:p w14:paraId="0B197B9B" w14:textId="77777777" w:rsidR="00F01418" w:rsidRPr="00140691" w:rsidRDefault="00F01418" w:rsidP="00F01418">
      <w:pPr>
        <w:spacing w:after="0" w:line="276" w:lineRule="auto"/>
        <w:rPr>
          <w:rFonts w:ascii="Arial" w:hAnsi="Arial" w:cs="Arial"/>
        </w:rPr>
      </w:pPr>
      <w:r w:rsidRPr="00140691">
        <w:rPr>
          <w:rFonts w:ascii="Arial" w:hAnsi="Arial" w:cs="Arial"/>
        </w:rPr>
        <w:t># confusion matrix</w:t>
      </w:r>
    </w:p>
    <w:p w14:paraId="6BA7A39A" w14:textId="77777777" w:rsidR="00F01418" w:rsidRPr="00140691" w:rsidRDefault="00F01418" w:rsidP="00F01418">
      <w:pPr>
        <w:spacing w:after="0" w:line="276" w:lineRule="auto"/>
        <w:rPr>
          <w:rFonts w:ascii="Arial" w:hAnsi="Arial" w:cs="Arial"/>
        </w:rPr>
      </w:pPr>
      <w:r w:rsidRPr="00140691">
        <w:rPr>
          <w:rFonts w:ascii="Arial" w:hAnsi="Arial" w:cs="Arial"/>
        </w:rPr>
        <w:t>from sklearn.metrics import confusion_matrix</w:t>
      </w:r>
    </w:p>
    <w:p w14:paraId="193C47EB" w14:textId="77777777" w:rsidR="00F01418" w:rsidRPr="00140691" w:rsidRDefault="00F01418" w:rsidP="00F01418">
      <w:pPr>
        <w:spacing w:after="0" w:line="276" w:lineRule="auto"/>
        <w:rPr>
          <w:rFonts w:ascii="Arial" w:hAnsi="Arial" w:cs="Arial"/>
        </w:rPr>
      </w:pPr>
      <w:r w:rsidRPr="00140691">
        <w:rPr>
          <w:rFonts w:ascii="Arial" w:hAnsi="Arial" w:cs="Arial"/>
        </w:rPr>
        <w:t>print('Confusion matrix for Random Forest \n', sns.heatmap(confusion_matrix(y_test, y_pred_rfg), annot = True))</w:t>
      </w:r>
    </w:p>
    <w:p w14:paraId="389FCC2D" w14:textId="77777777" w:rsidR="00F01418" w:rsidRPr="00140691" w:rsidRDefault="00F01418" w:rsidP="00F01418">
      <w:pPr>
        <w:spacing w:after="0" w:line="276" w:lineRule="auto"/>
        <w:rPr>
          <w:rFonts w:ascii="Arial" w:hAnsi="Arial" w:cs="Arial"/>
        </w:rPr>
      </w:pPr>
      <w:r w:rsidRPr="00140691">
        <w:rPr>
          <w:rFonts w:ascii="Arial" w:hAnsi="Arial" w:cs="Arial"/>
        </w:rPr>
        <w:t>## Naive Bayes</w:t>
      </w:r>
    </w:p>
    <w:p w14:paraId="6568B0F6" w14:textId="77777777" w:rsidR="00F01418" w:rsidRPr="00140691" w:rsidRDefault="00F01418" w:rsidP="00F01418">
      <w:pPr>
        <w:spacing w:after="0" w:line="276" w:lineRule="auto"/>
        <w:rPr>
          <w:rFonts w:ascii="Arial" w:hAnsi="Arial" w:cs="Arial"/>
        </w:rPr>
      </w:pPr>
      <w:r w:rsidRPr="00140691">
        <w:rPr>
          <w:rFonts w:ascii="Arial" w:hAnsi="Arial" w:cs="Arial"/>
        </w:rPr>
        <w:t>from sklearn.naive_bayes import GaussianNB</w:t>
      </w:r>
    </w:p>
    <w:p w14:paraId="7C59CCAB" w14:textId="77777777" w:rsidR="00F01418" w:rsidRPr="00140691" w:rsidRDefault="00F01418" w:rsidP="00F01418">
      <w:pPr>
        <w:spacing w:after="0" w:line="276" w:lineRule="auto"/>
        <w:rPr>
          <w:rFonts w:ascii="Arial" w:hAnsi="Arial" w:cs="Arial"/>
        </w:rPr>
      </w:pPr>
      <w:r w:rsidRPr="00140691">
        <w:rPr>
          <w:rFonts w:ascii="Arial" w:hAnsi="Arial" w:cs="Arial"/>
        </w:rPr>
        <w:t>clf_gnb = GaussianNB()</w:t>
      </w:r>
    </w:p>
    <w:p w14:paraId="1C0DAD44" w14:textId="77777777" w:rsidR="00F01418" w:rsidRPr="00140691" w:rsidRDefault="00F01418" w:rsidP="00F01418">
      <w:pPr>
        <w:spacing w:after="0" w:line="276" w:lineRule="auto"/>
        <w:rPr>
          <w:rFonts w:ascii="Arial" w:hAnsi="Arial" w:cs="Arial"/>
        </w:rPr>
      </w:pPr>
      <w:r w:rsidRPr="00140691">
        <w:rPr>
          <w:rFonts w:ascii="Arial" w:hAnsi="Arial" w:cs="Arial"/>
        </w:rPr>
        <w:t>clf_gnb.fit(x_train, y_train)</w:t>
      </w:r>
    </w:p>
    <w:p w14:paraId="53BCC7F8" w14:textId="77777777" w:rsidR="00F01418" w:rsidRPr="00140691" w:rsidRDefault="00F01418" w:rsidP="00F01418">
      <w:pPr>
        <w:spacing w:after="0" w:line="276" w:lineRule="auto"/>
        <w:rPr>
          <w:rFonts w:ascii="Arial" w:hAnsi="Arial" w:cs="Arial"/>
        </w:rPr>
      </w:pPr>
      <w:r w:rsidRPr="00140691">
        <w:rPr>
          <w:rFonts w:ascii="Arial" w:hAnsi="Arial" w:cs="Arial"/>
        </w:rPr>
        <w:t># Predicting with Guassian naive bayes</w:t>
      </w:r>
    </w:p>
    <w:p w14:paraId="0C504CC3" w14:textId="77777777" w:rsidR="00F01418" w:rsidRPr="00140691" w:rsidRDefault="00F01418" w:rsidP="00F01418">
      <w:pPr>
        <w:spacing w:after="0" w:line="276" w:lineRule="auto"/>
        <w:rPr>
          <w:rFonts w:ascii="Arial" w:hAnsi="Arial" w:cs="Arial"/>
        </w:rPr>
      </w:pPr>
      <w:r w:rsidRPr="00140691">
        <w:rPr>
          <w:rFonts w:ascii="Arial" w:hAnsi="Arial" w:cs="Arial"/>
        </w:rPr>
        <w:t>y_pred_gnb = clf_gnb.predict(x_test)</w:t>
      </w:r>
    </w:p>
    <w:p w14:paraId="7F9D9C3E" w14:textId="77777777" w:rsidR="00F01418" w:rsidRPr="00140691" w:rsidRDefault="00F01418" w:rsidP="00F01418">
      <w:pPr>
        <w:spacing w:after="0" w:line="276" w:lineRule="auto"/>
        <w:rPr>
          <w:rFonts w:ascii="Arial" w:hAnsi="Arial" w:cs="Arial"/>
        </w:rPr>
      </w:pPr>
      <w:r w:rsidRPr="00140691">
        <w:rPr>
          <w:rFonts w:ascii="Arial" w:hAnsi="Arial" w:cs="Arial"/>
        </w:rPr>
        <w:t># score</w:t>
      </w:r>
    </w:p>
    <w:p w14:paraId="5C7FFAB2" w14:textId="77777777" w:rsidR="00F01418" w:rsidRPr="00140691" w:rsidRDefault="00F01418" w:rsidP="00F01418">
      <w:pPr>
        <w:spacing w:after="0" w:line="276" w:lineRule="auto"/>
        <w:rPr>
          <w:rFonts w:ascii="Arial" w:hAnsi="Arial" w:cs="Arial"/>
        </w:rPr>
      </w:pPr>
      <w:r w:rsidRPr="00140691">
        <w:rPr>
          <w:rFonts w:ascii="Arial" w:hAnsi="Arial" w:cs="Arial"/>
        </w:rPr>
        <w:t>from sklearn.metrics import classification_report</w:t>
      </w:r>
    </w:p>
    <w:p w14:paraId="34C16864" w14:textId="77777777" w:rsidR="00F01418" w:rsidRPr="00140691" w:rsidRDefault="00F01418" w:rsidP="00F01418">
      <w:pPr>
        <w:spacing w:after="0" w:line="276" w:lineRule="auto"/>
        <w:rPr>
          <w:rFonts w:ascii="Arial" w:hAnsi="Arial" w:cs="Arial"/>
        </w:rPr>
      </w:pPr>
      <w:r w:rsidRPr="00140691">
        <w:rPr>
          <w:rFonts w:ascii="Arial" w:hAnsi="Arial" w:cs="Arial"/>
        </w:rPr>
        <w:t>clf_rpt_NB = classification_report(y_test, y_pred_gnb)</w:t>
      </w:r>
    </w:p>
    <w:p w14:paraId="7ACE831D" w14:textId="77777777" w:rsidR="00F01418" w:rsidRPr="00140691" w:rsidRDefault="00F01418" w:rsidP="00F01418">
      <w:pPr>
        <w:spacing w:after="0" w:line="276" w:lineRule="auto"/>
        <w:rPr>
          <w:rFonts w:ascii="Arial" w:hAnsi="Arial" w:cs="Arial"/>
        </w:rPr>
      </w:pPr>
      <w:r w:rsidRPr="00140691">
        <w:rPr>
          <w:rFonts w:ascii="Arial" w:hAnsi="Arial" w:cs="Arial"/>
        </w:rPr>
        <w:t>print('classification report for Naive Bayes regression \n',clf_rpt_NB )</w:t>
      </w:r>
    </w:p>
    <w:p w14:paraId="5F88F7FA" w14:textId="77777777" w:rsidR="00F01418" w:rsidRPr="00140691" w:rsidRDefault="00F01418" w:rsidP="00F01418">
      <w:pPr>
        <w:spacing w:after="0" w:line="276" w:lineRule="auto"/>
        <w:rPr>
          <w:rFonts w:ascii="Arial" w:hAnsi="Arial" w:cs="Arial"/>
        </w:rPr>
      </w:pPr>
      <w:r w:rsidRPr="00140691">
        <w:rPr>
          <w:rFonts w:ascii="Arial" w:hAnsi="Arial" w:cs="Arial"/>
        </w:rPr>
        <w:t># confusion matrix</w:t>
      </w:r>
    </w:p>
    <w:p w14:paraId="249E292F" w14:textId="77777777" w:rsidR="00F01418" w:rsidRPr="00140691" w:rsidRDefault="00F01418" w:rsidP="00F01418">
      <w:pPr>
        <w:spacing w:after="0" w:line="276" w:lineRule="auto"/>
        <w:rPr>
          <w:rFonts w:ascii="Arial" w:hAnsi="Arial" w:cs="Arial"/>
        </w:rPr>
      </w:pPr>
      <w:r w:rsidRPr="00140691">
        <w:rPr>
          <w:rFonts w:ascii="Arial" w:hAnsi="Arial" w:cs="Arial"/>
        </w:rPr>
        <w:t>from sklearn.metrics import confusion_matrix</w:t>
      </w:r>
    </w:p>
    <w:p w14:paraId="629EB11C" w14:textId="77777777" w:rsidR="00F01418" w:rsidRPr="00140691" w:rsidRDefault="00F01418" w:rsidP="00F01418">
      <w:pPr>
        <w:spacing w:after="0" w:line="276" w:lineRule="auto"/>
        <w:rPr>
          <w:rFonts w:ascii="Arial" w:hAnsi="Arial" w:cs="Arial"/>
        </w:rPr>
      </w:pPr>
      <w:r w:rsidRPr="00140691">
        <w:rPr>
          <w:rFonts w:ascii="Arial" w:hAnsi="Arial" w:cs="Arial"/>
        </w:rPr>
        <w:t>print('Confusion matrix for Gaussian Naive bayes \n', sns.heatmap(confusion_matrix(y_test, y_pred_gnb), annot = True))</w:t>
      </w:r>
    </w:p>
    <w:p w14:paraId="7CFD727C" w14:textId="77777777" w:rsidR="00F01418" w:rsidRPr="00140691" w:rsidRDefault="00F01418" w:rsidP="00F01418">
      <w:pPr>
        <w:spacing w:after="0" w:line="276" w:lineRule="auto"/>
        <w:rPr>
          <w:rFonts w:ascii="Arial" w:hAnsi="Arial" w:cs="Arial"/>
        </w:rPr>
      </w:pPr>
      <w:r w:rsidRPr="00140691">
        <w:rPr>
          <w:rFonts w:ascii="Arial" w:hAnsi="Arial" w:cs="Arial"/>
        </w:rPr>
        <w:t># Decision Tree</w:t>
      </w:r>
    </w:p>
    <w:p w14:paraId="221DEDCB" w14:textId="77777777" w:rsidR="00F01418" w:rsidRPr="00140691" w:rsidRDefault="00F01418" w:rsidP="00F01418">
      <w:pPr>
        <w:spacing w:after="0" w:line="276" w:lineRule="auto"/>
        <w:rPr>
          <w:rFonts w:ascii="Arial" w:hAnsi="Arial" w:cs="Arial"/>
        </w:rPr>
      </w:pPr>
      <w:r w:rsidRPr="00140691">
        <w:rPr>
          <w:rFonts w:ascii="Arial" w:hAnsi="Arial" w:cs="Arial"/>
        </w:rPr>
        <w:t># Decision Tree classifier</w:t>
      </w:r>
    </w:p>
    <w:p w14:paraId="71384A34" w14:textId="77777777" w:rsidR="00F01418" w:rsidRPr="00140691" w:rsidRDefault="00F01418" w:rsidP="00F01418">
      <w:pPr>
        <w:spacing w:after="0" w:line="276" w:lineRule="auto"/>
        <w:rPr>
          <w:rFonts w:ascii="Arial" w:hAnsi="Arial" w:cs="Arial"/>
        </w:rPr>
      </w:pPr>
      <w:r w:rsidRPr="00140691">
        <w:rPr>
          <w:rFonts w:ascii="Arial" w:hAnsi="Arial" w:cs="Arial"/>
        </w:rPr>
        <w:t>from sklearn.tree import DecisionTreeClassifier</w:t>
      </w:r>
    </w:p>
    <w:p w14:paraId="17839558" w14:textId="77777777" w:rsidR="00F01418" w:rsidRPr="00140691" w:rsidRDefault="00F01418" w:rsidP="00F01418">
      <w:pPr>
        <w:spacing w:after="0" w:line="276" w:lineRule="auto"/>
        <w:rPr>
          <w:rFonts w:ascii="Arial" w:hAnsi="Arial" w:cs="Arial"/>
        </w:rPr>
      </w:pPr>
      <w:r w:rsidRPr="00140691">
        <w:rPr>
          <w:rFonts w:ascii="Arial" w:hAnsi="Arial" w:cs="Arial"/>
        </w:rPr>
        <w:t>clf_dt = DecisionTreeClassifier()</w:t>
      </w:r>
    </w:p>
    <w:p w14:paraId="2E050C8A" w14:textId="77777777" w:rsidR="00F01418" w:rsidRPr="00140691" w:rsidRDefault="00F01418" w:rsidP="00F01418">
      <w:pPr>
        <w:spacing w:after="0" w:line="276" w:lineRule="auto"/>
        <w:rPr>
          <w:rFonts w:ascii="Arial" w:hAnsi="Arial" w:cs="Arial"/>
        </w:rPr>
      </w:pPr>
      <w:r w:rsidRPr="00140691">
        <w:rPr>
          <w:rFonts w:ascii="Arial" w:hAnsi="Arial" w:cs="Arial"/>
        </w:rPr>
        <w:t>clf_dt.fit(x_train, y_train)</w:t>
      </w:r>
    </w:p>
    <w:p w14:paraId="12BECD1F" w14:textId="77777777" w:rsidR="00F01418" w:rsidRPr="00140691" w:rsidRDefault="00F01418" w:rsidP="00F01418">
      <w:pPr>
        <w:spacing w:after="0" w:line="276" w:lineRule="auto"/>
        <w:rPr>
          <w:rFonts w:ascii="Arial" w:hAnsi="Arial" w:cs="Arial"/>
        </w:rPr>
      </w:pPr>
      <w:r w:rsidRPr="00140691">
        <w:rPr>
          <w:rFonts w:ascii="Arial" w:hAnsi="Arial" w:cs="Arial"/>
        </w:rPr>
        <w:t># predicting</w:t>
      </w:r>
    </w:p>
    <w:p w14:paraId="3CCFE093" w14:textId="77777777" w:rsidR="00F01418" w:rsidRPr="00140691" w:rsidRDefault="00F01418" w:rsidP="00F01418">
      <w:pPr>
        <w:spacing w:after="0" w:line="276" w:lineRule="auto"/>
        <w:rPr>
          <w:rFonts w:ascii="Arial" w:hAnsi="Arial" w:cs="Arial"/>
        </w:rPr>
      </w:pPr>
      <w:r w:rsidRPr="00140691">
        <w:rPr>
          <w:rFonts w:ascii="Arial" w:hAnsi="Arial" w:cs="Arial"/>
        </w:rPr>
        <w:t>y_pred_dt = clf_dt.predict(x_test)</w:t>
      </w:r>
    </w:p>
    <w:p w14:paraId="0DE737BB" w14:textId="77777777" w:rsidR="00F01418" w:rsidRPr="00140691" w:rsidRDefault="00F01418" w:rsidP="00F01418">
      <w:pPr>
        <w:spacing w:after="0" w:line="276" w:lineRule="auto"/>
        <w:rPr>
          <w:rFonts w:ascii="Arial" w:hAnsi="Arial" w:cs="Arial"/>
        </w:rPr>
      </w:pPr>
      <w:r w:rsidRPr="00140691">
        <w:rPr>
          <w:rFonts w:ascii="Arial" w:hAnsi="Arial" w:cs="Arial"/>
        </w:rPr>
        <w:t># accuracy</w:t>
      </w:r>
    </w:p>
    <w:p w14:paraId="7A51A99E" w14:textId="77777777" w:rsidR="00F01418" w:rsidRPr="00140691" w:rsidRDefault="00F01418" w:rsidP="00F01418">
      <w:pPr>
        <w:spacing w:after="0" w:line="276" w:lineRule="auto"/>
        <w:rPr>
          <w:rFonts w:ascii="Arial" w:hAnsi="Arial" w:cs="Arial"/>
        </w:rPr>
      </w:pPr>
      <w:r w:rsidRPr="00140691">
        <w:rPr>
          <w:rFonts w:ascii="Arial" w:hAnsi="Arial" w:cs="Arial"/>
        </w:rPr>
        <w:t>from sklearn.metrics import classification_report</w:t>
      </w:r>
    </w:p>
    <w:p w14:paraId="29E50471" w14:textId="77777777" w:rsidR="00F01418" w:rsidRPr="00140691" w:rsidRDefault="00F01418" w:rsidP="00F01418">
      <w:pPr>
        <w:spacing w:after="0" w:line="276" w:lineRule="auto"/>
        <w:rPr>
          <w:rFonts w:ascii="Arial" w:hAnsi="Arial" w:cs="Arial"/>
        </w:rPr>
      </w:pPr>
      <w:r w:rsidRPr="00140691">
        <w:rPr>
          <w:rFonts w:ascii="Arial" w:hAnsi="Arial" w:cs="Arial"/>
        </w:rPr>
        <w:t>clf_rpt_DT = classification_report(y_test, y_pred_dt)</w:t>
      </w:r>
    </w:p>
    <w:p w14:paraId="51E82835" w14:textId="77777777" w:rsidR="00F01418" w:rsidRPr="00140691" w:rsidRDefault="00F01418" w:rsidP="00F01418">
      <w:pPr>
        <w:spacing w:after="0" w:line="276" w:lineRule="auto"/>
        <w:rPr>
          <w:rFonts w:ascii="Arial" w:hAnsi="Arial" w:cs="Arial"/>
        </w:rPr>
      </w:pPr>
      <w:r w:rsidRPr="00140691">
        <w:rPr>
          <w:rFonts w:ascii="Arial" w:hAnsi="Arial" w:cs="Arial"/>
        </w:rPr>
        <w:t>print('classification report for decision tree \n',clf_rpt_DT )</w:t>
      </w:r>
    </w:p>
    <w:p w14:paraId="525B6C31" w14:textId="77777777" w:rsidR="00F01418" w:rsidRPr="00140691" w:rsidRDefault="00F01418" w:rsidP="00F01418">
      <w:pPr>
        <w:spacing w:after="0" w:line="276" w:lineRule="auto"/>
        <w:rPr>
          <w:rFonts w:ascii="Arial" w:hAnsi="Arial" w:cs="Arial"/>
        </w:rPr>
      </w:pPr>
      <w:r w:rsidRPr="00140691">
        <w:rPr>
          <w:rFonts w:ascii="Arial" w:hAnsi="Arial" w:cs="Arial"/>
        </w:rPr>
        <w:t># confusion matrix</w:t>
      </w:r>
    </w:p>
    <w:p w14:paraId="18528612" w14:textId="77777777" w:rsidR="00F01418" w:rsidRPr="00140691" w:rsidRDefault="00F01418" w:rsidP="00F01418">
      <w:pPr>
        <w:spacing w:after="0" w:line="276" w:lineRule="auto"/>
        <w:rPr>
          <w:rFonts w:ascii="Arial" w:hAnsi="Arial" w:cs="Arial"/>
        </w:rPr>
      </w:pPr>
      <w:r w:rsidRPr="00140691">
        <w:rPr>
          <w:rFonts w:ascii="Arial" w:hAnsi="Arial" w:cs="Arial"/>
        </w:rPr>
        <w:t>from sklearn.metrics import confusion_matrix</w:t>
      </w:r>
    </w:p>
    <w:p w14:paraId="30EE1417" w14:textId="77777777" w:rsidR="00F01418" w:rsidRPr="00140691" w:rsidRDefault="00F01418" w:rsidP="00F01418">
      <w:pPr>
        <w:spacing w:after="0" w:line="276" w:lineRule="auto"/>
        <w:rPr>
          <w:rFonts w:ascii="Arial" w:hAnsi="Arial" w:cs="Arial"/>
        </w:rPr>
      </w:pPr>
      <w:r w:rsidRPr="00140691">
        <w:rPr>
          <w:rFonts w:ascii="Arial" w:hAnsi="Arial" w:cs="Arial"/>
        </w:rPr>
        <w:t>print('Confusion matrix for Decision Tree \n', sns.heatmap(confusion_matrix(y_test, y_pred_dt), annot = True))</w:t>
      </w:r>
    </w:p>
    <w:p w14:paraId="38858EFF" w14:textId="77777777" w:rsidR="00F01418" w:rsidRPr="00140691" w:rsidRDefault="00F01418" w:rsidP="00F01418">
      <w:pPr>
        <w:spacing w:after="0" w:line="276" w:lineRule="auto"/>
        <w:rPr>
          <w:rFonts w:ascii="Arial" w:hAnsi="Arial" w:cs="Arial"/>
        </w:rPr>
      </w:pPr>
      <w:r w:rsidRPr="00140691">
        <w:rPr>
          <w:rFonts w:ascii="Arial" w:hAnsi="Arial" w:cs="Arial"/>
        </w:rPr>
        <w:t xml:space="preserve">## KNN </w:t>
      </w:r>
    </w:p>
    <w:p w14:paraId="76CBA1E7" w14:textId="77777777" w:rsidR="00F01418" w:rsidRPr="00140691" w:rsidRDefault="00F01418" w:rsidP="00F01418">
      <w:pPr>
        <w:spacing w:after="0" w:line="276" w:lineRule="auto"/>
        <w:rPr>
          <w:rFonts w:ascii="Arial" w:hAnsi="Arial" w:cs="Arial"/>
        </w:rPr>
      </w:pPr>
      <w:r w:rsidRPr="00140691">
        <w:rPr>
          <w:rFonts w:ascii="Arial" w:hAnsi="Arial" w:cs="Arial"/>
        </w:rPr>
        <w:t># KNN Classifier</w:t>
      </w:r>
    </w:p>
    <w:p w14:paraId="7D0F0FE1" w14:textId="77777777" w:rsidR="00F01418" w:rsidRPr="00140691" w:rsidRDefault="00F01418" w:rsidP="00F01418">
      <w:pPr>
        <w:spacing w:after="0" w:line="276" w:lineRule="auto"/>
        <w:rPr>
          <w:rFonts w:ascii="Arial" w:hAnsi="Arial" w:cs="Arial"/>
        </w:rPr>
      </w:pPr>
      <w:r w:rsidRPr="00140691">
        <w:rPr>
          <w:rFonts w:ascii="Arial" w:hAnsi="Arial" w:cs="Arial"/>
        </w:rPr>
        <w:t>from sklearn.neighbors import KNeighborsClassifier</w:t>
      </w:r>
    </w:p>
    <w:p w14:paraId="45E11968" w14:textId="77777777" w:rsidR="00F01418" w:rsidRPr="00140691" w:rsidRDefault="00F01418" w:rsidP="00F01418">
      <w:pPr>
        <w:spacing w:after="0" w:line="276" w:lineRule="auto"/>
        <w:rPr>
          <w:rFonts w:ascii="Arial" w:hAnsi="Arial" w:cs="Arial"/>
        </w:rPr>
      </w:pPr>
      <w:r w:rsidRPr="00140691">
        <w:rPr>
          <w:rFonts w:ascii="Arial" w:hAnsi="Arial" w:cs="Arial"/>
        </w:rPr>
        <w:t>clf_knn = KNeighborsClassifier()</w:t>
      </w:r>
    </w:p>
    <w:p w14:paraId="67988F8F" w14:textId="77777777" w:rsidR="00F01418" w:rsidRPr="00140691" w:rsidRDefault="00F01418" w:rsidP="00F01418">
      <w:pPr>
        <w:spacing w:after="0" w:line="276" w:lineRule="auto"/>
        <w:rPr>
          <w:rFonts w:ascii="Arial" w:hAnsi="Arial" w:cs="Arial"/>
        </w:rPr>
      </w:pPr>
      <w:r w:rsidRPr="00140691">
        <w:rPr>
          <w:rFonts w:ascii="Arial" w:hAnsi="Arial" w:cs="Arial"/>
        </w:rPr>
        <w:lastRenderedPageBreak/>
        <w:t>clf_knn.fit(x_train, y_train)</w:t>
      </w:r>
    </w:p>
    <w:p w14:paraId="62C8468D" w14:textId="77777777" w:rsidR="00F01418" w:rsidRPr="00140691" w:rsidRDefault="00F01418" w:rsidP="00F01418">
      <w:pPr>
        <w:spacing w:after="0" w:line="276" w:lineRule="auto"/>
        <w:rPr>
          <w:rFonts w:ascii="Arial" w:hAnsi="Arial" w:cs="Arial"/>
        </w:rPr>
      </w:pPr>
      <w:r w:rsidRPr="00140691">
        <w:rPr>
          <w:rFonts w:ascii="Arial" w:hAnsi="Arial" w:cs="Arial"/>
        </w:rPr>
        <w:t># Prediction using KNN Classifier</w:t>
      </w:r>
    </w:p>
    <w:p w14:paraId="384774C0" w14:textId="77777777" w:rsidR="00F01418" w:rsidRPr="00140691" w:rsidRDefault="00F01418" w:rsidP="00F01418">
      <w:pPr>
        <w:spacing w:after="0" w:line="276" w:lineRule="auto"/>
        <w:rPr>
          <w:rFonts w:ascii="Arial" w:hAnsi="Arial" w:cs="Arial"/>
        </w:rPr>
      </w:pPr>
      <w:r w:rsidRPr="00140691">
        <w:rPr>
          <w:rFonts w:ascii="Arial" w:hAnsi="Arial" w:cs="Arial"/>
        </w:rPr>
        <w:t>y_pred_knn = clf_knn.predict(x_test)</w:t>
      </w:r>
    </w:p>
    <w:p w14:paraId="2856C850" w14:textId="77777777" w:rsidR="00F01418" w:rsidRPr="00140691" w:rsidRDefault="00F01418" w:rsidP="00F01418">
      <w:pPr>
        <w:spacing w:after="0" w:line="276" w:lineRule="auto"/>
        <w:rPr>
          <w:rFonts w:ascii="Arial" w:hAnsi="Arial" w:cs="Arial"/>
        </w:rPr>
      </w:pPr>
      <w:r w:rsidRPr="00140691">
        <w:rPr>
          <w:rFonts w:ascii="Arial" w:hAnsi="Arial" w:cs="Arial"/>
        </w:rPr>
        <w:t>from sklearn.metrics import classification_report</w:t>
      </w:r>
    </w:p>
    <w:p w14:paraId="244F6162" w14:textId="77777777" w:rsidR="00F01418" w:rsidRPr="00140691" w:rsidRDefault="00F01418" w:rsidP="00F01418">
      <w:pPr>
        <w:spacing w:after="0" w:line="276" w:lineRule="auto"/>
        <w:rPr>
          <w:rFonts w:ascii="Arial" w:hAnsi="Arial" w:cs="Arial"/>
        </w:rPr>
      </w:pPr>
      <w:r w:rsidRPr="00140691">
        <w:rPr>
          <w:rFonts w:ascii="Arial" w:hAnsi="Arial" w:cs="Arial"/>
        </w:rPr>
        <w:t>clf_rpt_knn = classification_report(y_test, y_pred_knn)</w:t>
      </w:r>
    </w:p>
    <w:p w14:paraId="1457A88C" w14:textId="77777777" w:rsidR="00F01418" w:rsidRPr="00140691" w:rsidRDefault="00F01418" w:rsidP="00F01418">
      <w:pPr>
        <w:spacing w:after="0" w:line="276" w:lineRule="auto"/>
        <w:rPr>
          <w:rFonts w:ascii="Arial" w:hAnsi="Arial" w:cs="Arial"/>
        </w:rPr>
      </w:pPr>
      <w:r w:rsidRPr="00140691">
        <w:rPr>
          <w:rFonts w:ascii="Arial" w:hAnsi="Arial" w:cs="Arial"/>
        </w:rPr>
        <w:t>print('classification report for KNN \n',clf_rpt_knn )</w:t>
      </w:r>
    </w:p>
    <w:p w14:paraId="01E9C254" w14:textId="77777777" w:rsidR="00F01418" w:rsidRPr="00140691" w:rsidRDefault="00F01418" w:rsidP="00F01418">
      <w:pPr>
        <w:spacing w:after="0" w:line="276" w:lineRule="auto"/>
        <w:rPr>
          <w:rFonts w:ascii="Arial" w:hAnsi="Arial" w:cs="Arial"/>
        </w:rPr>
      </w:pPr>
      <w:r w:rsidRPr="00140691">
        <w:rPr>
          <w:rFonts w:ascii="Arial" w:hAnsi="Arial" w:cs="Arial"/>
        </w:rPr>
        <w:t>from sklearn.metrics import f1_score</w:t>
      </w:r>
    </w:p>
    <w:p w14:paraId="7FD0BE38" w14:textId="77777777" w:rsidR="00F01418" w:rsidRPr="00140691" w:rsidRDefault="00F01418" w:rsidP="00F01418">
      <w:pPr>
        <w:spacing w:after="0" w:line="276" w:lineRule="auto"/>
        <w:rPr>
          <w:rFonts w:ascii="Arial" w:hAnsi="Arial" w:cs="Arial"/>
        </w:rPr>
      </w:pPr>
      <w:r w:rsidRPr="00140691">
        <w:rPr>
          <w:rFonts w:ascii="Arial" w:hAnsi="Arial" w:cs="Arial"/>
        </w:rPr>
        <w:t>test_score_knn = f1_score(y_test, y_pred_knn, average=None)</w:t>
      </w:r>
    </w:p>
    <w:p w14:paraId="061E62E9" w14:textId="77777777" w:rsidR="00F01418" w:rsidRPr="00140691" w:rsidRDefault="00F01418" w:rsidP="00F01418">
      <w:pPr>
        <w:spacing w:after="0" w:line="276" w:lineRule="auto"/>
        <w:rPr>
          <w:rFonts w:ascii="Arial" w:hAnsi="Arial" w:cs="Arial"/>
        </w:rPr>
      </w:pPr>
      <w:r w:rsidRPr="00140691">
        <w:rPr>
          <w:rFonts w:ascii="Arial" w:hAnsi="Arial" w:cs="Arial"/>
        </w:rPr>
        <w:t>print('f1 score KNN classifier',test_score_knn )</w:t>
      </w:r>
    </w:p>
    <w:p w14:paraId="56C532B9" w14:textId="77777777" w:rsidR="00F01418" w:rsidRPr="00140691" w:rsidRDefault="00F01418" w:rsidP="00F01418">
      <w:pPr>
        <w:spacing w:after="0" w:line="276" w:lineRule="auto"/>
        <w:rPr>
          <w:rFonts w:ascii="Arial" w:hAnsi="Arial" w:cs="Arial"/>
        </w:rPr>
      </w:pPr>
      <w:r w:rsidRPr="00140691">
        <w:rPr>
          <w:rFonts w:ascii="Arial" w:hAnsi="Arial" w:cs="Arial"/>
        </w:rPr>
        <w:t># confusion matrix</w:t>
      </w:r>
    </w:p>
    <w:p w14:paraId="6637D83E" w14:textId="77777777" w:rsidR="00F01418" w:rsidRPr="00140691" w:rsidRDefault="00F01418" w:rsidP="00F01418">
      <w:pPr>
        <w:spacing w:after="0" w:line="276" w:lineRule="auto"/>
        <w:rPr>
          <w:rFonts w:ascii="Arial" w:hAnsi="Arial" w:cs="Arial"/>
        </w:rPr>
      </w:pPr>
      <w:r w:rsidRPr="00140691">
        <w:rPr>
          <w:rFonts w:ascii="Arial" w:hAnsi="Arial" w:cs="Arial"/>
        </w:rPr>
        <w:t>from sklearn.metrics import confusion_matrix</w:t>
      </w:r>
    </w:p>
    <w:p w14:paraId="076FB817" w14:textId="77777777" w:rsidR="00F01418" w:rsidRPr="00140691" w:rsidRDefault="00F01418" w:rsidP="00F01418">
      <w:pPr>
        <w:spacing w:after="0" w:line="276" w:lineRule="auto"/>
        <w:rPr>
          <w:rFonts w:ascii="Arial" w:hAnsi="Arial" w:cs="Arial"/>
        </w:rPr>
      </w:pPr>
      <w:r w:rsidRPr="00140691">
        <w:rPr>
          <w:rFonts w:ascii="Arial" w:hAnsi="Arial" w:cs="Arial"/>
        </w:rPr>
        <w:t>print('Confusion matrix for KNN \n', sns.heatmap(confusion_matrix(y_test, y_pred_knn), annot = True))</w:t>
      </w:r>
    </w:p>
    <w:p w14:paraId="63F5FD9B" w14:textId="77777777" w:rsidR="00F01418" w:rsidRPr="00140691" w:rsidRDefault="00F01418" w:rsidP="00F01418">
      <w:pPr>
        <w:spacing w:after="0" w:line="276" w:lineRule="auto"/>
        <w:rPr>
          <w:rFonts w:ascii="Arial" w:hAnsi="Arial" w:cs="Arial"/>
        </w:rPr>
      </w:pPr>
      <w:r w:rsidRPr="00140691">
        <w:rPr>
          <w:rFonts w:ascii="Arial" w:hAnsi="Arial" w:cs="Arial"/>
        </w:rPr>
        <w:t>## SVM</w:t>
      </w:r>
    </w:p>
    <w:p w14:paraId="6F0F0670" w14:textId="77777777" w:rsidR="00F01418" w:rsidRPr="00140691" w:rsidRDefault="00F01418" w:rsidP="00F01418">
      <w:pPr>
        <w:spacing w:after="0" w:line="276" w:lineRule="auto"/>
        <w:rPr>
          <w:rFonts w:ascii="Arial" w:hAnsi="Arial" w:cs="Arial"/>
        </w:rPr>
      </w:pPr>
      <w:r w:rsidRPr="00140691">
        <w:rPr>
          <w:rFonts w:ascii="Arial" w:hAnsi="Arial" w:cs="Arial"/>
        </w:rPr>
        <w:t>from sklearn.svm import SVC</w:t>
      </w:r>
    </w:p>
    <w:p w14:paraId="2E76DC71" w14:textId="77777777" w:rsidR="00F01418" w:rsidRPr="00140691" w:rsidRDefault="00F01418" w:rsidP="00F01418">
      <w:pPr>
        <w:spacing w:after="0" w:line="276" w:lineRule="auto"/>
        <w:rPr>
          <w:rFonts w:ascii="Arial" w:hAnsi="Arial" w:cs="Arial"/>
        </w:rPr>
      </w:pPr>
      <w:r w:rsidRPr="00140691">
        <w:rPr>
          <w:rFonts w:ascii="Arial" w:hAnsi="Arial" w:cs="Arial"/>
        </w:rPr>
        <w:t>clf_svc = SVC()</w:t>
      </w:r>
    </w:p>
    <w:p w14:paraId="20F3A84E" w14:textId="77777777" w:rsidR="00F01418" w:rsidRPr="00140691" w:rsidRDefault="00F01418" w:rsidP="00F01418">
      <w:pPr>
        <w:spacing w:after="0" w:line="276" w:lineRule="auto"/>
        <w:rPr>
          <w:rFonts w:ascii="Arial" w:hAnsi="Arial" w:cs="Arial"/>
        </w:rPr>
      </w:pPr>
      <w:r w:rsidRPr="00140691">
        <w:rPr>
          <w:rFonts w:ascii="Arial" w:hAnsi="Arial" w:cs="Arial"/>
        </w:rPr>
        <w:t>clf_svc.fit(x_train, y_train)</w:t>
      </w:r>
    </w:p>
    <w:p w14:paraId="3E8C763A" w14:textId="77777777" w:rsidR="00F01418" w:rsidRPr="00140691" w:rsidRDefault="00F01418" w:rsidP="00F01418">
      <w:pPr>
        <w:spacing w:after="0" w:line="276" w:lineRule="auto"/>
        <w:rPr>
          <w:rFonts w:ascii="Arial" w:hAnsi="Arial" w:cs="Arial"/>
        </w:rPr>
      </w:pPr>
      <w:r w:rsidRPr="00140691">
        <w:rPr>
          <w:rFonts w:ascii="Arial" w:hAnsi="Arial" w:cs="Arial"/>
        </w:rPr>
        <w:t># Predicting with Support vector classifier</w:t>
      </w:r>
    </w:p>
    <w:p w14:paraId="2DA06A42" w14:textId="77777777" w:rsidR="00F01418" w:rsidRPr="00140691" w:rsidRDefault="00F01418" w:rsidP="00F01418">
      <w:pPr>
        <w:spacing w:after="0" w:line="276" w:lineRule="auto"/>
        <w:rPr>
          <w:rFonts w:ascii="Arial" w:hAnsi="Arial" w:cs="Arial"/>
        </w:rPr>
      </w:pPr>
      <w:r w:rsidRPr="00140691">
        <w:rPr>
          <w:rFonts w:ascii="Arial" w:hAnsi="Arial" w:cs="Arial"/>
        </w:rPr>
        <w:t>y_pred_svc = clf_svc.predict(x_test)</w:t>
      </w:r>
    </w:p>
    <w:p w14:paraId="7E1941FC" w14:textId="77777777" w:rsidR="00F01418" w:rsidRPr="00140691" w:rsidRDefault="00F01418" w:rsidP="00F01418">
      <w:pPr>
        <w:spacing w:after="0" w:line="276" w:lineRule="auto"/>
        <w:rPr>
          <w:rFonts w:ascii="Arial" w:hAnsi="Arial" w:cs="Arial"/>
        </w:rPr>
      </w:pPr>
      <w:r w:rsidRPr="00140691">
        <w:rPr>
          <w:rFonts w:ascii="Arial" w:hAnsi="Arial" w:cs="Arial"/>
        </w:rPr>
        <w:t># score</w:t>
      </w:r>
    </w:p>
    <w:p w14:paraId="2A0562D9" w14:textId="77777777" w:rsidR="00F01418" w:rsidRPr="00140691" w:rsidRDefault="00F01418" w:rsidP="00F01418">
      <w:pPr>
        <w:spacing w:after="0" w:line="276" w:lineRule="auto"/>
        <w:rPr>
          <w:rFonts w:ascii="Arial" w:hAnsi="Arial" w:cs="Arial"/>
        </w:rPr>
      </w:pPr>
      <w:r w:rsidRPr="00140691">
        <w:rPr>
          <w:rFonts w:ascii="Arial" w:hAnsi="Arial" w:cs="Arial"/>
        </w:rPr>
        <w:t>from sklearn.metrics import classification_report</w:t>
      </w:r>
    </w:p>
    <w:p w14:paraId="2BADF3E1" w14:textId="77777777" w:rsidR="00F01418" w:rsidRPr="00140691" w:rsidRDefault="00F01418" w:rsidP="00F01418">
      <w:pPr>
        <w:spacing w:after="0" w:line="276" w:lineRule="auto"/>
        <w:rPr>
          <w:rFonts w:ascii="Arial" w:hAnsi="Arial" w:cs="Arial"/>
        </w:rPr>
      </w:pPr>
      <w:r w:rsidRPr="00140691">
        <w:rPr>
          <w:rFonts w:ascii="Arial" w:hAnsi="Arial" w:cs="Arial"/>
        </w:rPr>
        <w:t>clf_rpt_svc = classification_report(y_test, y_pred_svc)</w:t>
      </w:r>
    </w:p>
    <w:p w14:paraId="4B71B86F" w14:textId="77777777" w:rsidR="00F01418" w:rsidRPr="00140691" w:rsidRDefault="00F01418" w:rsidP="00F01418">
      <w:pPr>
        <w:spacing w:after="0" w:line="276" w:lineRule="auto"/>
        <w:rPr>
          <w:rFonts w:ascii="Arial" w:hAnsi="Arial" w:cs="Arial"/>
        </w:rPr>
      </w:pPr>
      <w:r w:rsidRPr="00140691">
        <w:rPr>
          <w:rFonts w:ascii="Arial" w:hAnsi="Arial" w:cs="Arial"/>
        </w:rPr>
        <w:t>print('classification report for SVC classifier \n',clf_rpt_svc)</w:t>
      </w:r>
    </w:p>
    <w:p w14:paraId="64BD4EEB" w14:textId="77777777" w:rsidR="00F01418" w:rsidRPr="00140691" w:rsidRDefault="00F01418" w:rsidP="00F01418">
      <w:pPr>
        <w:spacing w:after="0" w:line="276" w:lineRule="auto"/>
        <w:rPr>
          <w:rFonts w:ascii="Arial" w:hAnsi="Arial" w:cs="Arial"/>
        </w:rPr>
      </w:pPr>
      <w:r w:rsidRPr="00140691">
        <w:rPr>
          <w:rFonts w:ascii="Arial" w:hAnsi="Arial" w:cs="Arial"/>
        </w:rPr>
        <w:t>## AdaBoost</w:t>
      </w:r>
    </w:p>
    <w:p w14:paraId="4D8969FB" w14:textId="77777777" w:rsidR="00F01418" w:rsidRPr="00140691" w:rsidRDefault="00F01418" w:rsidP="00F01418">
      <w:pPr>
        <w:spacing w:after="0" w:line="276" w:lineRule="auto"/>
        <w:rPr>
          <w:rFonts w:ascii="Arial" w:hAnsi="Arial" w:cs="Arial"/>
        </w:rPr>
      </w:pPr>
      <w:r w:rsidRPr="00140691">
        <w:rPr>
          <w:rFonts w:ascii="Arial" w:hAnsi="Arial" w:cs="Arial"/>
        </w:rPr>
        <w:t>from sklearn.ensemble import AdaBoostClassifier</w:t>
      </w:r>
    </w:p>
    <w:p w14:paraId="2BB3AF81" w14:textId="77777777" w:rsidR="00F01418" w:rsidRPr="00140691" w:rsidRDefault="00F01418" w:rsidP="00F01418">
      <w:pPr>
        <w:spacing w:after="0" w:line="276" w:lineRule="auto"/>
        <w:rPr>
          <w:rFonts w:ascii="Arial" w:hAnsi="Arial" w:cs="Arial"/>
        </w:rPr>
      </w:pPr>
      <w:r w:rsidRPr="00140691">
        <w:rPr>
          <w:rFonts w:ascii="Arial" w:hAnsi="Arial" w:cs="Arial"/>
        </w:rPr>
        <w:t>clf_adb = AdaBoostClassifier()</w:t>
      </w:r>
    </w:p>
    <w:p w14:paraId="2760C23B" w14:textId="77777777" w:rsidR="00F01418" w:rsidRPr="00140691" w:rsidRDefault="00F01418" w:rsidP="00F01418">
      <w:pPr>
        <w:spacing w:after="0" w:line="276" w:lineRule="auto"/>
        <w:rPr>
          <w:rFonts w:ascii="Arial" w:hAnsi="Arial" w:cs="Arial"/>
        </w:rPr>
      </w:pPr>
      <w:r w:rsidRPr="00140691">
        <w:rPr>
          <w:rFonts w:ascii="Arial" w:hAnsi="Arial" w:cs="Arial"/>
        </w:rPr>
        <w:t>clf_adb.fit(x_train, y_train)</w:t>
      </w:r>
    </w:p>
    <w:p w14:paraId="46080728" w14:textId="77777777" w:rsidR="00F01418" w:rsidRPr="00140691" w:rsidRDefault="00F01418" w:rsidP="00F01418">
      <w:pPr>
        <w:spacing w:after="0" w:line="276" w:lineRule="auto"/>
        <w:rPr>
          <w:rFonts w:ascii="Arial" w:hAnsi="Arial" w:cs="Arial"/>
        </w:rPr>
      </w:pPr>
      <w:r w:rsidRPr="00140691">
        <w:rPr>
          <w:rFonts w:ascii="Arial" w:hAnsi="Arial" w:cs="Arial"/>
        </w:rPr>
        <w:t># predicting with adaboost classifier</w:t>
      </w:r>
    </w:p>
    <w:p w14:paraId="3D076C70" w14:textId="77777777" w:rsidR="00F01418" w:rsidRPr="00140691" w:rsidRDefault="00F01418" w:rsidP="00F01418">
      <w:pPr>
        <w:spacing w:after="0" w:line="276" w:lineRule="auto"/>
        <w:rPr>
          <w:rFonts w:ascii="Arial" w:hAnsi="Arial" w:cs="Arial"/>
        </w:rPr>
      </w:pPr>
      <w:r w:rsidRPr="00140691">
        <w:rPr>
          <w:rFonts w:ascii="Arial" w:hAnsi="Arial" w:cs="Arial"/>
        </w:rPr>
        <w:t>y_pred_adb = clf_adb.predict(x_test)</w:t>
      </w:r>
    </w:p>
    <w:p w14:paraId="60D7D589" w14:textId="77777777" w:rsidR="00F01418" w:rsidRPr="00140691" w:rsidRDefault="00F01418" w:rsidP="00F01418">
      <w:pPr>
        <w:spacing w:after="0" w:line="276" w:lineRule="auto"/>
        <w:rPr>
          <w:rFonts w:ascii="Arial" w:hAnsi="Arial" w:cs="Arial"/>
        </w:rPr>
      </w:pPr>
      <w:r w:rsidRPr="00140691">
        <w:rPr>
          <w:rFonts w:ascii="Arial" w:hAnsi="Arial" w:cs="Arial"/>
        </w:rPr>
        <w:t># score</w:t>
      </w:r>
    </w:p>
    <w:p w14:paraId="5327C23C" w14:textId="77777777" w:rsidR="00F01418" w:rsidRPr="00140691" w:rsidRDefault="00F01418" w:rsidP="00F01418">
      <w:pPr>
        <w:spacing w:after="0" w:line="276" w:lineRule="auto"/>
        <w:rPr>
          <w:rFonts w:ascii="Arial" w:hAnsi="Arial" w:cs="Arial"/>
        </w:rPr>
      </w:pPr>
      <w:r w:rsidRPr="00140691">
        <w:rPr>
          <w:rFonts w:ascii="Arial" w:hAnsi="Arial" w:cs="Arial"/>
        </w:rPr>
        <w:t>from sklearn.metrics import classification_report</w:t>
      </w:r>
    </w:p>
    <w:p w14:paraId="37534CFE" w14:textId="77777777" w:rsidR="00F01418" w:rsidRPr="00140691" w:rsidRDefault="00F01418" w:rsidP="00F01418">
      <w:pPr>
        <w:spacing w:after="0" w:line="276" w:lineRule="auto"/>
        <w:rPr>
          <w:rFonts w:ascii="Arial" w:hAnsi="Arial" w:cs="Arial"/>
        </w:rPr>
      </w:pPr>
      <w:r w:rsidRPr="00140691">
        <w:rPr>
          <w:rFonts w:ascii="Arial" w:hAnsi="Arial" w:cs="Arial"/>
        </w:rPr>
        <w:t>clf_rpt_adb = classification_report</w:t>
      </w:r>
    </w:p>
    <w:p w14:paraId="11BD73E8" w14:textId="77777777" w:rsidR="00F01418" w:rsidRPr="00140691" w:rsidRDefault="00F01418" w:rsidP="00F01418">
      <w:pPr>
        <w:spacing w:after="0" w:line="276" w:lineRule="auto"/>
        <w:rPr>
          <w:rFonts w:ascii="Arial" w:hAnsi="Arial" w:cs="Arial"/>
        </w:rPr>
      </w:pPr>
      <w:r w:rsidRPr="00140691">
        <w:rPr>
          <w:rFonts w:ascii="Arial" w:hAnsi="Arial" w:cs="Arial"/>
        </w:rPr>
        <w:t>clf_rpt_adb = classification_report(y_test, y_pred_adb)</w:t>
      </w:r>
    </w:p>
    <w:p w14:paraId="2C1457A2" w14:textId="77777777" w:rsidR="00F01418" w:rsidRPr="00140691" w:rsidRDefault="00F01418" w:rsidP="00F01418">
      <w:pPr>
        <w:spacing w:after="0" w:line="276" w:lineRule="auto"/>
        <w:rPr>
          <w:rFonts w:ascii="Arial" w:hAnsi="Arial" w:cs="Arial"/>
        </w:rPr>
      </w:pPr>
      <w:r w:rsidRPr="00140691">
        <w:rPr>
          <w:rFonts w:ascii="Arial" w:hAnsi="Arial" w:cs="Arial"/>
        </w:rPr>
        <w:t>print('classification report for adaboost \n', clf_rpt_adb)</w:t>
      </w:r>
    </w:p>
    <w:p w14:paraId="2372BF37" w14:textId="77777777" w:rsidR="00F01418" w:rsidRPr="00140691" w:rsidRDefault="00F01418" w:rsidP="00F01418">
      <w:pPr>
        <w:spacing w:after="0" w:line="276" w:lineRule="auto"/>
        <w:rPr>
          <w:rFonts w:ascii="Arial" w:hAnsi="Arial" w:cs="Arial"/>
        </w:rPr>
      </w:pPr>
      <w:r w:rsidRPr="00140691">
        <w:rPr>
          <w:rFonts w:ascii="Arial" w:hAnsi="Arial" w:cs="Arial"/>
        </w:rPr>
        <w:t>## Gradinet Boost</w:t>
      </w:r>
    </w:p>
    <w:p w14:paraId="041E60E6" w14:textId="77777777" w:rsidR="00F01418" w:rsidRPr="00140691" w:rsidRDefault="00F01418" w:rsidP="00F01418">
      <w:pPr>
        <w:spacing w:after="0" w:line="276" w:lineRule="auto"/>
        <w:rPr>
          <w:rFonts w:ascii="Arial" w:hAnsi="Arial" w:cs="Arial"/>
        </w:rPr>
      </w:pPr>
      <w:r w:rsidRPr="00140691">
        <w:rPr>
          <w:rFonts w:ascii="Arial" w:hAnsi="Arial" w:cs="Arial"/>
        </w:rPr>
        <w:t>from sklearn.ensemble import GradientBoostingClassifier</w:t>
      </w:r>
    </w:p>
    <w:p w14:paraId="1C7808B6" w14:textId="77777777" w:rsidR="00F01418" w:rsidRPr="00140691" w:rsidRDefault="00F01418" w:rsidP="00F01418">
      <w:pPr>
        <w:spacing w:after="0" w:line="276" w:lineRule="auto"/>
        <w:rPr>
          <w:rFonts w:ascii="Arial" w:hAnsi="Arial" w:cs="Arial"/>
        </w:rPr>
      </w:pPr>
      <w:r w:rsidRPr="00140691">
        <w:rPr>
          <w:rFonts w:ascii="Arial" w:hAnsi="Arial" w:cs="Arial"/>
        </w:rPr>
        <w:t>clf_gb = GradientBoostingClassifier()</w:t>
      </w:r>
    </w:p>
    <w:p w14:paraId="43F2E796" w14:textId="77777777" w:rsidR="00F01418" w:rsidRPr="00140691" w:rsidRDefault="00F01418" w:rsidP="00F01418">
      <w:pPr>
        <w:spacing w:after="0" w:line="276" w:lineRule="auto"/>
        <w:rPr>
          <w:rFonts w:ascii="Arial" w:hAnsi="Arial" w:cs="Arial"/>
        </w:rPr>
      </w:pPr>
      <w:r w:rsidRPr="00140691">
        <w:rPr>
          <w:rFonts w:ascii="Arial" w:hAnsi="Arial" w:cs="Arial"/>
        </w:rPr>
        <w:t>clf_gb.fit(x_train, y_train)</w:t>
      </w:r>
    </w:p>
    <w:p w14:paraId="58AB4B8B" w14:textId="77777777" w:rsidR="00F01418" w:rsidRPr="00140691" w:rsidRDefault="00F01418" w:rsidP="00F01418">
      <w:pPr>
        <w:spacing w:after="0" w:line="276" w:lineRule="auto"/>
        <w:rPr>
          <w:rFonts w:ascii="Arial" w:hAnsi="Arial" w:cs="Arial"/>
        </w:rPr>
      </w:pPr>
      <w:r w:rsidRPr="00140691">
        <w:rPr>
          <w:rFonts w:ascii="Arial" w:hAnsi="Arial" w:cs="Arial"/>
        </w:rPr>
        <w:t># Predicting with GradientBoostingClassifier</w:t>
      </w:r>
    </w:p>
    <w:p w14:paraId="3E7DFC79" w14:textId="77777777" w:rsidR="00F01418" w:rsidRPr="00140691" w:rsidRDefault="00F01418" w:rsidP="00F01418">
      <w:pPr>
        <w:spacing w:after="0" w:line="276" w:lineRule="auto"/>
        <w:rPr>
          <w:rFonts w:ascii="Arial" w:hAnsi="Arial" w:cs="Arial"/>
        </w:rPr>
      </w:pPr>
      <w:r w:rsidRPr="00140691">
        <w:rPr>
          <w:rFonts w:ascii="Arial" w:hAnsi="Arial" w:cs="Arial"/>
        </w:rPr>
        <w:t>y_pred_gb = clf_gb.predict(x_test)</w:t>
      </w:r>
    </w:p>
    <w:p w14:paraId="024B73CB" w14:textId="77777777" w:rsidR="00F01418" w:rsidRPr="00140691" w:rsidRDefault="00F01418" w:rsidP="00F01418">
      <w:pPr>
        <w:spacing w:after="0" w:line="276" w:lineRule="auto"/>
        <w:rPr>
          <w:rFonts w:ascii="Arial" w:hAnsi="Arial" w:cs="Arial"/>
        </w:rPr>
      </w:pPr>
      <w:r w:rsidRPr="00140691">
        <w:rPr>
          <w:rFonts w:ascii="Arial" w:hAnsi="Arial" w:cs="Arial"/>
        </w:rPr>
        <w:t># score</w:t>
      </w:r>
    </w:p>
    <w:p w14:paraId="23A5F150" w14:textId="77777777" w:rsidR="00F01418" w:rsidRPr="00140691" w:rsidRDefault="00F01418" w:rsidP="00F01418">
      <w:pPr>
        <w:spacing w:after="0" w:line="276" w:lineRule="auto"/>
        <w:rPr>
          <w:rFonts w:ascii="Arial" w:hAnsi="Arial" w:cs="Arial"/>
        </w:rPr>
      </w:pPr>
      <w:r w:rsidRPr="00140691">
        <w:rPr>
          <w:rFonts w:ascii="Arial" w:hAnsi="Arial" w:cs="Arial"/>
        </w:rPr>
        <w:t>from sklearn.metrics import classification_report</w:t>
      </w:r>
    </w:p>
    <w:p w14:paraId="3027573E" w14:textId="77777777" w:rsidR="00F01418" w:rsidRPr="00140691" w:rsidRDefault="00F01418" w:rsidP="00F01418">
      <w:pPr>
        <w:spacing w:after="0" w:line="276" w:lineRule="auto"/>
        <w:rPr>
          <w:rFonts w:ascii="Arial" w:hAnsi="Arial" w:cs="Arial"/>
        </w:rPr>
      </w:pPr>
      <w:r w:rsidRPr="00140691">
        <w:rPr>
          <w:rFonts w:ascii="Arial" w:hAnsi="Arial" w:cs="Arial"/>
        </w:rPr>
        <w:t>clf_rpt_gb = classification_report(y_test, y_pred_gb)</w:t>
      </w:r>
    </w:p>
    <w:p w14:paraId="704AB372" w14:textId="77777777" w:rsidR="00F01418" w:rsidRPr="00140691" w:rsidRDefault="00F01418" w:rsidP="00F01418">
      <w:pPr>
        <w:spacing w:after="0" w:line="276" w:lineRule="auto"/>
        <w:rPr>
          <w:rFonts w:ascii="Arial" w:hAnsi="Arial" w:cs="Arial"/>
        </w:rPr>
      </w:pPr>
      <w:r w:rsidRPr="00140691">
        <w:rPr>
          <w:rFonts w:ascii="Arial" w:hAnsi="Arial" w:cs="Arial"/>
        </w:rPr>
        <w:t>print('classification report for Gradient Boosting Classifier \n',clf_rpt_gb )</w:t>
      </w:r>
    </w:p>
    <w:p w14:paraId="7CD31904" w14:textId="77777777" w:rsidR="00F01418" w:rsidRPr="00140691" w:rsidRDefault="00F01418" w:rsidP="00F01418">
      <w:pPr>
        <w:spacing w:after="0" w:line="276" w:lineRule="auto"/>
        <w:rPr>
          <w:rFonts w:ascii="Arial" w:hAnsi="Arial" w:cs="Arial"/>
        </w:rPr>
      </w:pPr>
      <w:r w:rsidRPr="00140691">
        <w:rPr>
          <w:rFonts w:ascii="Arial" w:hAnsi="Arial" w:cs="Arial"/>
        </w:rPr>
        <w:lastRenderedPageBreak/>
        <w:t>## XGBoost</w:t>
      </w:r>
    </w:p>
    <w:p w14:paraId="4973B15A" w14:textId="77777777" w:rsidR="00F01418" w:rsidRPr="00140691" w:rsidRDefault="00F01418" w:rsidP="00F01418">
      <w:pPr>
        <w:spacing w:after="0" w:line="276" w:lineRule="auto"/>
        <w:rPr>
          <w:rFonts w:ascii="Arial" w:hAnsi="Arial" w:cs="Arial"/>
        </w:rPr>
      </w:pPr>
      <w:r w:rsidRPr="00140691">
        <w:rPr>
          <w:rFonts w:ascii="Arial" w:hAnsi="Arial" w:cs="Arial"/>
        </w:rPr>
        <w:t>from xgboost import XGBClassifier</w:t>
      </w:r>
    </w:p>
    <w:p w14:paraId="7667B01F" w14:textId="77777777" w:rsidR="00F01418" w:rsidRPr="00140691" w:rsidRDefault="00F01418" w:rsidP="00F01418">
      <w:pPr>
        <w:spacing w:after="0" w:line="276" w:lineRule="auto"/>
        <w:rPr>
          <w:rFonts w:ascii="Arial" w:hAnsi="Arial" w:cs="Arial"/>
        </w:rPr>
      </w:pPr>
      <w:r w:rsidRPr="00140691">
        <w:rPr>
          <w:rFonts w:ascii="Arial" w:hAnsi="Arial" w:cs="Arial"/>
        </w:rPr>
        <w:t>clf_xgb = XGBClassifier()</w:t>
      </w:r>
    </w:p>
    <w:p w14:paraId="02DC7AB8" w14:textId="77777777" w:rsidR="00F01418" w:rsidRPr="00140691" w:rsidRDefault="00F01418" w:rsidP="00F01418">
      <w:pPr>
        <w:spacing w:after="0" w:line="276" w:lineRule="auto"/>
        <w:rPr>
          <w:rFonts w:ascii="Arial" w:hAnsi="Arial" w:cs="Arial"/>
        </w:rPr>
      </w:pPr>
      <w:r w:rsidRPr="00140691">
        <w:rPr>
          <w:rFonts w:ascii="Arial" w:hAnsi="Arial" w:cs="Arial"/>
        </w:rPr>
        <w:t>clf_xgb.fit(x_train, y_train)</w:t>
      </w:r>
    </w:p>
    <w:p w14:paraId="5F5C9638" w14:textId="77777777" w:rsidR="00F01418" w:rsidRPr="00140691" w:rsidRDefault="00F01418" w:rsidP="00F01418">
      <w:pPr>
        <w:spacing w:after="0" w:line="276" w:lineRule="auto"/>
        <w:rPr>
          <w:rFonts w:ascii="Arial" w:hAnsi="Arial" w:cs="Arial"/>
        </w:rPr>
      </w:pPr>
      <w:r w:rsidRPr="00140691">
        <w:rPr>
          <w:rFonts w:ascii="Arial" w:hAnsi="Arial" w:cs="Arial"/>
        </w:rPr>
        <w:t xml:space="preserve"># Predicting with XGBoost </w:t>
      </w:r>
    </w:p>
    <w:p w14:paraId="7DFBD715" w14:textId="77777777" w:rsidR="00F01418" w:rsidRPr="00140691" w:rsidRDefault="00F01418" w:rsidP="00F01418">
      <w:pPr>
        <w:spacing w:after="0" w:line="276" w:lineRule="auto"/>
        <w:rPr>
          <w:rFonts w:ascii="Arial" w:hAnsi="Arial" w:cs="Arial"/>
        </w:rPr>
      </w:pPr>
      <w:r w:rsidRPr="00140691">
        <w:rPr>
          <w:rFonts w:ascii="Arial" w:hAnsi="Arial" w:cs="Arial"/>
        </w:rPr>
        <w:t>y_pred_xgb = clf_xgb.predict(x_test)</w:t>
      </w:r>
    </w:p>
    <w:p w14:paraId="41773152" w14:textId="77777777" w:rsidR="00F01418" w:rsidRPr="00140691" w:rsidRDefault="00F01418" w:rsidP="00F01418">
      <w:pPr>
        <w:spacing w:after="0" w:line="276" w:lineRule="auto"/>
        <w:rPr>
          <w:rFonts w:ascii="Arial" w:hAnsi="Arial" w:cs="Arial"/>
        </w:rPr>
      </w:pPr>
      <w:r w:rsidRPr="00140691">
        <w:rPr>
          <w:rFonts w:ascii="Arial" w:hAnsi="Arial" w:cs="Arial"/>
        </w:rPr>
        <w:t># score</w:t>
      </w:r>
    </w:p>
    <w:p w14:paraId="14ABF7D3" w14:textId="77777777" w:rsidR="00F01418" w:rsidRPr="00140691" w:rsidRDefault="00F01418" w:rsidP="00F01418">
      <w:pPr>
        <w:spacing w:after="0" w:line="276" w:lineRule="auto"/>
        <w:rPr>
          <w:rFonts w:ascii="Arial" w:hAnsi="Arial" w:cs="Arial"/>
        </w:rPr>
      </w:pPr>
      <w:r w:rsidRPr="00140691">
        <w:rPr>
          <w:rFonts w:ascii="Arial" w:hAnsi="Arial" w:cs="Arial"/>
        </w:rPr>
        <w:t>from sklearn.metrics import classification_report</w:t>
      </w:r>
    </w:p>
    <w:p w14:paraId="244F15BF" w14:textId="77777777" w:rsidR="00F01418" w:rsidRPr="00140691" w:rsidRDefault="00F01418" w:rsidP="00F01418">
      <w:pPr>
        <w:spacing w:after="0" w:line="276" w:lineRule="auto"/>
        <w:rPr>
          <w:rFonts w:ascii="Arial" w:hAnsi="Arial" w:cs="Arial"/>
        </w:rPr>
      </w:pPr>
      <w:r w:rsidRPr="00140691">
        <w:rPr>
          <w:rFonts w:ascii="Arial" w:hAnsi="Arial" w:cs="Arial"/>
        </w:rPr>
        <w:t>clf_rpt_xgb = classification_report(y_test, y_pred_xgb)</w:t>
      </w:r>
    </w:p>
    <w:p w14:paraId="09020DCB" w14:textId="77777777" w:rsidR="00F01418" w:rsidRPr="00140691" w:rsidRDefault="00F01418" w:rsidP="00F01418">
      <w:pPr>
        <w:spacing w:after="0" w:line="276" w:lineRule="auto"/>
        <w:rPr>
          <w:rFonts w:ascii="Arial" w:hAnsi="Arial" w:cs="Arial"/>
        </w:rPr>
      </w:pPr>
      <w:r w:rsidRPr="00140691">
        <w:rPr>
          <w:rFonts w:ascii="Arial" w:hAnsi="Arial" w:cs="Arial"/>
        </w:rPr>
        <w:t>print('classification report for XGBoost \n',clf_rpt_xgb )</w:t>
      </w:r>
    </w:p>
    <w:p w14:paraId="2ED7CA36" w14:textId="77777777" w:rsidR="00F01418" w:rsidRPr="00140691" w:rsidRDefault="00F01418" w:rsidP="00F01418">
      <w:pPr>
        <w:spacing w:after="0" w:line="276" w:lineRule="auto"/>
        <w:rPr>
          <w:rFonts w:ascii="Arial" w:hAnsi="Arial" w:cs="Arial"/>
        </w:rPr>
      </w:pPr>
      <w:r w:rsidRPr="00140691">
        <w:rPr>
          <w:rFonts w:ascii="Arial" w:hAnsi="Arial" w:cs="Arial"/>
        </w:rPr>
        <w:t># confusion matrix</w:t>
      </w:r>
    </w:p>
    <w:p w14:paraId="27754C91" w14:textId="77777777" w:rsidR="00F01418" w:rsidRPr="00140691" w:rsidRDefault="00F01418" w:rsidP="00F01418">
      <w:pPr>
        <w:spacing w:after="0" w:line="276" w:lineRule="auto"/>
        <w:rPr>
          <w:rFonts w:ascii="Arial" w:hAnsi="Arial" w:cs="Arial"/>
        </w:rPr>
      </w:pPr>
      <w:r w:rsidRPr="00140691">
        <w:rPr>
          <w:rFonts w:ascii="Arial" w:hAnsi="Arial" w:cs="Arial"/>
        </w:rPr>
        <w:t>from sklearn.metrics import confusion_matrix</w:t>
      </w:r>
    </w:p>
    <w:p w14:paraId="5A070D13" w14:textId="77777777" w:rsidR="00F01418" w:rsidRPr="00140691" w:rsidRDefault="00F01418" w:rsidP="00F01418">
      <w:pPr>
        <w:spacing w:after="0" w:line="276" w:lineRule="auto"/>
        <w:rPr>
          <w:rFonts w:ascii="Arial" w:hAnsi="Arial" w:cs="Arial"/>
        </w:rPr>
      </w:pPr>
      <w:r w:rsidRPr="00140691">
        <w:rPr>
          <w:rFonts w:ascii="Arial" w:hAnsi="Arial" w:cs="Arial"/>
        </w:rPr>
        <w:t>print('Confusion matrix for XGBoost \n', sns.heatmap(confusion_matrix(y_test, y_pred_xgb), annot = True))</w:t>
      </w:r>
    </w:p>
    <w:p w14:paraId="5B8D66CB" w14:textId="77777777" w:rsidR="00F01418" w:rsidRPr="00140691" w:rsidRDefault="00F01418" w:rsidP="00F01418">
      <w:pPr>
        <w:spacing w:after="0" w:line="276" w:lineRule="auto"/>
        <w:rPr>
          <w:rFonts w:ascii="Arial" w:hAnsi="Arial" w:cs="Arial"/>
        </w:rPr>
      </w:pPr>
      <w:r w:rsidRPr="00140691">
        <w:rPr>
          <w:rFonts w:ascii="Arial" w:hAnsi="Arial" w:cs="Arial"/>
        </w:rPr>
        <w:t>a = {'models': ['Logistic_Regression' , 'Random_Forest', 'Naive_Bayes', 'Decision_Tree', 'KNN', 'SVC', 'Adaboost','Gradient_Boosting', 'XGBoost'],</w:t>
      </w:r>
    </w:p>
    <w:p w14:paraId="5AAD723B" w14:textId="77777777" w:rsidR="00F01418" w:rsidRPr="00140691" w:rsidRDefault="00F01418" w:rsidP="00F01418">
      <w:pPr>
        <w:spacing w:after="0" w:line="276" w:lineRule="auto"/>
        <w:rPr>
          <w:rFonts w:ascii="Arial" w:hAnsi="Arial" w:cs="Arial"/>
        </w:rPr>
      </w:pPr>
      <w:r w:rsidRPr="00140691">
        <w:rPr>
          <w:rFonts w:ascii="Arial" w:hAnsi="Arial" w:cs="Arial"/>
        </w:rPr>
        <w:t xml:space="preserve"> 'accuracy': [74, 71, 59, 67,66, 71, 72, 72, 74]}</w:t>
      </w:r>
    </w:p>
    <w:p w14:paraId="4B041E45" w14:textId="77777777" w:rsidR="00F01418" w:rsidRPr="00140691" w:rsidRDefault="00F01418" w:rsidP="00F01418">
      <w:pPr>
        <w:spacing w:after="0" w:line="276" w:lineRule="auto"/>
        <w:rPr>
          <w:rFonts w:ascii="Arial" w:hAnsi="Arial" w:cs="Arial"/>
        </w:rPr>
      </w:pPr>
      <w:r w:rsidRPr="00140691">
        <w:rPr>
          <w:rFonts w:ascii="Arial" w:hAnsi="Arial" w:cs="Arial"/>
        </w:rPr>
        <w:t>results = pd.DataFrame(a) #, columns = ['Algorithm', 'Accuracy_Score'])</w:t>
      </w:r>
    </w:p>
    <w:p w14:paraId="780A18ED" w14:textId="77777777" w:rsidR="00F01418" w:rsidRPr="00140691" w:rsidRDefault="00F01418" w:rsidP="00F01418">
      <w:pPr>
        <w:spacing w:after="0" w:line="276" w:lineRule="auto"/>
        <w:rPr>
          <w:rFonts w:ascii="Arial" w:hAnsi="Arial" w:cs="Arial"/>
        </w:rPr>
      </w:pPr>
      <w:r w:rsidRPr="00140691">
        <w:rPr>
          <w:rFonts w:ascii="Arial" w:hAnsi="Arial" w:cs="Arial"/>
        </w:rPr>
        <w:t>results</w:t>
      </w:r>
    </w:p>
    <w:p w14:paraId="366B3076" w14:textId="77777777" w:rsidR="00F01418" w:rsidRPr="00140691" w:rsidRDefault="00F01418" w:rsidP="00F01418">
      <w:pPr>
        <w:spacing w:after="0" w:line="276" w:lineRule="auto"/>
        <w:rPr>
          <w:rFonts w:ascii="Arial" w:hAnsi="Arial" w:cs="Arial"/>
        </w:rPr>
      </w:pPr>
      <w:r w:rsidRPr="00140691">
        <w:rPr>
          <w:rFonts w:ascii="Arial" w:hAnsi="Arial" w:cs="Arial"/>
        </w:rPr>
        <w:t>plt.figure(figsize = (15,5))</w:t>
      </w:r>
    </w:p>
    <w:p w14:paraId="492EFC27" w14:textId="77777777" w:rsidR="00F01418" w:rsidRPr="00140691" w:rsidRDefault="00F01418" w:rsidP="00F01418">
      <w:pPr>
        <w:spacing w:after="0" w:line="276" w:lineRule="auto"/>
        <w:rPr>
          <w:rFonts w:ascii="Arial" w:hAnsi="Arial" w:cs="Arial"/>
        </w:rPr>
      </w:pPr>
      <w:r w:rsidRPr="00140691">
        <w:rPr>
          <w:rFonts w:ascii="Arial" w:hAnsi="Arial" w:cs="Arial"/>
        </w:rPr>
        <w:t>sns.barplot(data = results, x = 'models', y = 'accuracy')</w:t>
      </w:r>
    </w:p>
    <w:p w14:paraId="2A8C437A" w14:textId="77777777" w:rsidR="00F01418" w:rsidRDefault="00F01418" w:rsidP="00F01418">
      <w:pPr>
        <w:spacing w:after="0" w:line="276" w:lineRule="auto"/>
        <w:rPr>
          <w:rFonts w:ascii="Arial" w:hAnsi="Arial" w:cs="Arial"/>
        </w:rPr>
      </w:pPr>
      <w:r w:rsidRPr="00140691">
        <w:rPr>
          <w:rFonts w:ascii="Arial" w:hAnsi="Arial" w:cs="Arial"/>
        </w:rPr>
        <w:t>plt.title('Accuracy Score comparision of differnt algorithms')</w:t>
      </w:r>
    </w:p>
    <w:p w14:paraId="06A4FCFF" w14:textId="77777777" w:rsidR="007015FE" w:rsidRDefault="007015FE" w:rsidP="00F01418">
      <w:pPr>
        <w:spacing w:after="0" w:line="276" w:lineRule="auto"/>
        <w:rPr>
          <w:rFonts w:ascii="Arial" w:hAnsi="Arial" w:cs="Arial"/>
        </w:rPr>
      </w:pPr>
    </w:p>
    <w:p w14:paraId="14B40A47" w14:textId="1498BB67" w:rsidR="007015FE" w:rsidRPr="000C3B7C" w:rsidRDefault="007015FE" w:rsidP="00F01418">
      <w:pPr>
        <w:spacing w:after="0" w:line="276" w:lineRule="auto"/>
        <w:rPr>
          <w:rFonts w:ascii="Arial" w:hAnsi="Arial" w:cs="Arial"/>
          <w:b/>
          <w:bCs/>
          <w:sz w:val="32"/>
          <w:szCs w:val="28"/>
        </w:rPr>
      </w:pPr>
      <w:r w:rsidRPr="000C3B7C">
        <w:rPr>
          <w:rFonts w:ascii="Arial" w:hAnsi="Arial" w:cs="Arial"/>
          <w:b/>
          <w:bCs/>
          <w:sz w:val="32"/>
          <w:szCs w:val="28"/>
        </w:rPr>
        <w:t>Appendix 2</w:t>
      </w:r>
    </w:p>
    <w:p w14:paraId="176934E8" w14:textId="77777777" w:rsidR="00FB4C96" w:rsidRDefault="00FB4C96" w:rsidP="00F01418"/>
    <w:p w14:paraId="4C0813BA" w14:textId="77777777" w:rsidR="00FB4C96" w:rsidRPr="00FB4C96" w:rsidRDefault="00FB4C96" w:rsidP="00FB4C96">
      <w:pPr>
        <w:rPr>
          <w:b/>
          <w:bCs/>
        </w:rPr>
      </w:pPr>
      <w:r w:rsidRPr="00FB4C96">
        <w:rPr>
          <w:b/>
          <w:bCs/>
        </w:rPr>
        <w:t>APPLICATION FOR ETHICAL APPROVAL</w:t>
      </w:r>
    </w:p>
    <w:p w14:paraId="5B28BD64" w14:textId="77777777" w:rsidR="00FB4C96" w:rsidRPr="00FB4C96" w:rsidRDefault="00FB4C96" w:rsidP="00FB4C96">
      <w:pPr>
        <w:rPr>
          <w:b/>
          <w:bCs/>
        </w:rPr>
      </w:pPr>
      <w:r w:rsidRPr="00FB4C96">
        <w:rPr>
          <w:b/>
          <w:bCs/>
        </w:rPr>
        <w:t>In order for research to result in benefit and minimise risk of harm, it must be conducted ethically. A researcher may not be covered by the University’s insurance if ethical approval has not been obtained prior to commencement.</w:t>
      </w:r>
    </w:p>
    <w:p w14:paraId="41790F46" w14:textId="77777777" w:rsidR="00FB4C96" w:rsidRPr="00FB4C96" w:rsidRDefault="00FB4C96" w:rsidP="00FB4C96">
      <w:r w:rsidRPr="00FB4C96">
        <w:t xml:space="preserve">The University follows the OECD Frascati manual definition of </w:t>
      </w:r>
      <w:r w:rsidRPr="00FB4C96">
        <w:rPr>
          <w:b/>
        </w:rPr>
        <w:t>research activity</w:t>
      </w:r>
      <w:r w:rsidRPr="00FB4C96">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5C4BC52C" w14:textId="77777777" w:rsidR="00FB4C96" w:rsidRPr="00FB4C96" w:rsidRDefault="00FB4C96" w:rsidP="00FB4C96"/>
    <w:p w14:paraId="61D81388" w14:textId="77777777" w:rsidR="00FB4C96" w:rsidRPr="00FB4C96" w:rsidRDefault="00FB4C96" w:rsidP="00FB4C96">
      <w:r w:rsidRPr="00FB4C96">
        <w:t>The individual undertaking the research activity is known as the “principal researcher”.</w:t>
      </w:r>
    </w:p>
    <w:p w14:paraId="6C47C928" w14:textId="77777777" w:rsidR="00FB4C96" w:rsidRPr="00FB4C96" w:rsidRDefault="00FB4C96" w:rsidP="00FB4C96">
      <w:r w:rsidRPr="00FB4C96">
        <w:lastRenderedPageBreak/>
        <w:t>Ethical approval is not required for routine audits, performance reviews, quality assurance studies, testing within normal educational requirements, and literary or artistic criticism.</w:t>
      </w:r>
    </w:p>
    <w:p w14:paraId="3CCD1D52" w14:textId="77777777" w:rsidR="00FB4C96" w:rsidRPr="00FB4C96" w:rsidRDefault="00FB4C96" w:rsidP="00FB4C96">
      <w:pPr>
        <w:rPr>
          <w:b/>
          <w:bCs/>
        </w:rPr>
      </w:pPr>
      <w:r w:rsidRPr="00FB4C96">
        <w:rPr>
          <w:b/>
          <w:bCs/>
        </w:rPr>
        <w:t>Please read the notes for guidance before completing ALL sections of the form.</w:t>
      </w:r>
    </w:p>
    <w:p w14:paraId="23EAAE5A" w14:textId="77777777" w:rsidR="00FB4C96" w:rsidRPr="00FB4C96" w:rsidRDefault="00FB4C96" w:rsidP="00FB4C96"/>
    <w:p w14:paraId="7D2F8B2F" w14:textId="77777777" w:rsidR="00FB4C96" w:rsidRPr="00FB4C96" w:rsidRDefault="00FB4C96" w:rsidP="00FB4C96">
      <w:r w:rsidRPr="00FB4C96">
        <w:rPr>
          <w:b/>
        </w:rPr>
        <w:t>This form</w:t>
      </w:r>
      <w:r w:rsidRPr="00FB4C96">
        <w:t xml:space="preserve"> </w:t>
      </w:r>
      <w:r w:rsidRPr="00FB4C96">
        <w:rPr>
          <w:b/>
        </w:rPr>
        <w:t>must be completed and approved prior to undertaking any research activity.</w:t>
      </w:r>
      <w:r w:rsidRPr="00FB4C96">
        <w:t xml:space="preserve"> Please see Checklist for details of process for different categories of application.  </w:t>
      </w:r>
    </w:p>
    <w:p w14:paraId="23FB77C5" w14:textId="77777777" w:rsidR="00FB4C96" w:rsidRPr="00FB4C96" w:rsidRDefault="00FB4C96" w:rsidP="00FB4C96"/>
    <w:p w14:paraId="012E976A" w14:textId="77777777" w:rsidR="00FB4C96" w:rsidRPr="00FB4C96" w:rsidRDefault="00FB4C96" w:rsidP="00FB4C96">
      <w:pPr>
        <w:rPr>
          <w:b/>
        </w:rPr>
      </w:pPr>
      <w:r w:rsidRPr="00FB4C96">
        <w:rPr>
          <w:b/>
        </w:rPr>
        <w:t>Delete the Guidance Notes at the end of the form BEFORE submitting your application</w:t>
      </w:r>
    </w:p>
    <w:p w14:paraId="73735EA0" w14:textId="77777777" w:rsidR="00FB4C96" w:rsidRPr="00FB4C96" w:rsidRDefault="00FB4C96" w:rsidP="00FB4C96"/>
    <w:p w14:paraId="2C0204E8" w14:textId="77777777" w:rsidR="00FB4C96" w:rsidRPr="00FB4C96" w:rsidRDefault="00FB4C96" w:rsidP="00FB4C96">
      <w:pPr>
        <w:rPr>
          <w:b/>
        </w:rPr>
      </w:pPr>
      <w:r w:rsidRPr="00FB4C96">
        <w:rPr>
          <w:b/>
        </w:rPr>
        <w:t>SECTION A: About You (Principal Researcher)</w:t>
      </w:r>
    </w:p>
    <w:tbl>
      <w:tblPr>
        <w:tblW w:w="10194"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45"/>
        <w:gridCol w:w="2482"/>
        <w:gridCol w:w="692"/>
        <w:gridCol w:w="2489"/>
        <w:gridCol w:w="691"/>
        <w:gridCol w:w="2465"/>
        <w:gridCol w:w="830"/>
      </w:tblGrid>
      <w:tr w:rsidR="00FB4C96" w:rsidRPr="00FB4C96" w14:paraId="02D325A8" w14:textId="77777777" w:rsidTr="000C3B7C">
        <w:trPr>
          <w:trHeight w:val="458"/>
        </w:trPr>
        <w:tc>
          <w:tcPr>
            <w:tcW w:w="545" w:type="dxa"/>
            <w:shd w:val="clear" w:color="auto" w:fill="F2F2F2" w:themeFill="background1" w:themeFillShade="F2"/>
          </w:tcPr>
          <w:p w14:paraId="64830322" w14:textId="77777777" w:rsidR="00FB4C96" w:rsidRPr="00FB4C96" w:rsidRDefault="00FB4C96" w:rsidP="00FB4C96">
            <w:r w:rsidRPr="00FB4C96">
              <w:t>1</w:t>
            </w:r>
          </w:p>
        </w:tc>
        <w:tc>
          <w:tcPr>
            <w:tcW w:w="3174" w:type="dxa"/>
            <w:gridSpan w:val="2"/>
            <w:shd w:val="clear" w:color="auto" w:fill="F2F2F2" w:themeFill="background1" w:themeFillShade="F2"/>
          </w:tcPr>
          <w:p w14:paraId="111C1ACD" w14:textId="77777777" w:rsidR="00FB4C96" w:rsidRPr="00FB4C96" w:rsidRDefault="00FB4C96" w:rsidP="00FB4C96">
            <w:r w:rsidRPr="00FB4C96">
              <w:t>Full Name:</w:t>
            </w:r>
          </w:p>
        </w:tc>
        <w:tc>
          <w:tcPr>
            <w:tcW w:w="6475" w:type="dxa"/>
            <w:gridSpan w:val="4"/>
          </w:tcPr>
          <w:p w14:paraId="7E3CF014" w14:textId="77777777" w:rsidR="00FB4C96" w:rsidRPr="00FB4C96" w:rsidRDefault="00FB4C96" w:rsidP="00FB4C96">
            <w:pPr>
              <w:rPr>
                <w:b/>
                <w:bCs/>
              </w:rPr>
            </w:pPr>
            <w:r w:rsidRPr="00FB4C96">
              <w:rPr>
                <w:b/>
                <w:bCs/>
              </w:rPr>
              <w:t>PAMARTHI GOWRI</w:t>
            </w:r>
          </w:p>
        </w:tc>
      </w:tr>
      <w:tr w:rsidR="00FB4C96" w:rsidRPr="00FB4C96" w14:paraId="7F691052" w14:textId="77777777" w:rsidTr="000C3B7C">
        <w:trPr>
          <w:trHeight w:val="492"/>
        </w:trPr>
        <w:tc>
          <w:tcPr>
            <w:tcW w:w="545" w:type="dxa"/>
            <w:shd w:val="clear" w:color="auto" w:fill="BFBFBF" w:themeFill="background1" w:themeFillShade="BF"/>
          </w:tcPr>
          <w:p w14:paraId="79585134" w14:textId="77777777" w:rsidR="00FB4C96" w:rsidRPr="00FB4C96" w:rsidRDefault="00FB4C96" w:rsidP="00FB4C96">
            <w:r w:rsidRPr="00FB4C96">
              <w:t>2</w:t>
            </w:r>
          </w:p>
        </w:tc>
        <w:tc>
          <w:tcPr>
            <w:tcW w:w="3174" w:type="dxa"/>
            <w:gridSpan w:val="2"/>
            <w:shd w:val="clear" w:color="auto" w:fill="BFBFBF" w:themeFill="background1" w:themeFillShade="BF"/>
            <w:vAlign w:val="center"/>
          </w:tcPr>
          <w:p w14:paraId="4C303A6B" w14:textId="77777777" w:rsidR="00FB4C96" w:rsidRPr="00FB4C96" w:rsidRDefault="00FB4C96" w:rsidP="00FB4C96">
            <w:r w:rsidRPr="00FB4C96">
              <w:t>Tick all boxes which apply:</w:t>
            </w:r>
          </w:p>
          <w:p w14:paraId="713DF575" w14:textId="77777777" w:rsidR="00FB4C96" w:rsidRPr="00FB4C96" w:rsidRDefault="00FB4C96" w:rsidP="00FB4C96"/>
        </w:tc>
        <w:tc>
          <w:tcPr>
            <w:tcW w:w="2489" w:type="dxa"/>
            <w:shd w:val="clear" w:color="auto" w:fill="F2F2F2" w:themeFill="background1" w:themeFillShade="F2"/>
            <w:vAlign w:val="center"/>
          </w:tcPr>
          <w:p w14:paraId="70FE7A7E" w14:textId="77777777" w:rsidR="00FB4C96" w:rsidRPr="00FB4C96" w:rsidRDefault="00FB4C96" w:rsidP="00FB4C96">
            <w:r w:rsidRPr="00FB4C96">
              <w:t>Member of staff:</w:t>
            </w:r>
          </w:p>
        </w:tc>
        <w:tc>
          <w:tcPr>
            <w:tcW w:w="691" w:type="dxa"/>
            <w:shd w:val="clear" w:color="auto" w:fill="BFBFBF" w:themeFill="background1" w:themeFillShade="BF"/>
            <w:vAlign w:val="center"/>
          </w:tcPr>
          <w:p w14:paraId="6DAE30AD" w14:textId="77777777" w:rsidR="00FB4C96" w:rsidRPr="00FB4C96" w:rsidRDefault="00FB4C96" w:rsidP="00FB4C96">
            <w:r w:rsidRPr="00FB4C96">
              <w:rPr>
                <w:rFonts w:ascii="Segoe UI Symbol" w:hAnsi="Segoe UI Symbol" w:cs="Segoe UI Symbol"/>
              </w:rPr>
              <w:t>☐</w:t>
            </w:r>
          </w:p>
        </w:tc>
        <w:tc>
          <w:tcPr>
            <w:tcW w:w="2465" w:type="dxa"/>
            <w:shd w:val="clear" w:color="auto" w:fill="F2F2F2" w:themeFill="background1" w:themeFillShade="F2"/>
            <w:vAlign w:val="center"/>
          </w:tcPr>
          <w:p w14:paraId="4E8E5542" w14:textId="77777777" w:rsidR="00FB4C96" w:rsidRPr="00FB4C96" w:rsidRDefault="00FB4C96" w:rsidP="00FB4C96">
            <w:r w:rsidRPr="00FB4C96">
              <w:t>Honorary research fellow:</w:t>
            </w:r>
          </w:p>
        </w:tc>
        <w:tc>
          <w:tcPr>
            <w:tcW w:w="829" w:type="dxa"/>
            <w:shd w:val="clear" w:color="auto" w:fill="BFBFBF" w:themeFill="background1" w:themeFillShade="BF"/>
            <w:vAlign w:val="center"/>
          </w:tcPr>
          <w:p w14:paraId="45699AEB" w14:textId="77777777" w:rsidR="00FB4C96" w:rsidRPr="00FB4C96" w:rsidRDefault="00FB4C96" w:rsidP="00FB4C96">
            <w:r w:rsidRPr="00FB4C96">
              <w:rPr>
                <w:rFonts w:ascii="Segoe UI Symbol" w:hAnsi="Segoe UI Symbol" w:cs="Segoe UI Symbol"/>
              </w:rPr>
              <w:t>☐</w:t>
            </w:r>
          </w:p>
        </w:tc>
      </w:tr>
      <w:tr w:rsidR="00FB4C96" w:rsidRPr="00FB4C96" w14:paraId="2AD3DCF5" w14:textId="77777777" w:rsidTr="000C3B7C">
        <w:trPr>
          <w:trHeight w:val="492"/>
        </w:trPr>
        <w:tc>
          <w:tcPr>
            <w:tcW w:w="545" w:type="dxa"/>
            <w:shd w:val="clear" w:color="auto" w:fill="F2F2F2" w:themeFill="background1" w:themeFillShade="F2"/>
          </w:tcPr>
          <w:p w14:paraId="7CA409A7" w14:textId="77777777" w:rsidR="00FB4C96" w:rsidRPr="00FB4C96" w:rsidRDefault="00FB4C96" w:rsidP="00FB4C96">
            <w:r w:rsidRPr="00FB4C96">
              <w:t>3</w:t>
            </w:r>
          </w:p>
        </w:tc>
        <w:tc>
          <w:tcPr>
            <w:tcW w:w="2482" w:type="dxa"/>
            <w:shd w:val="clear" w:color="auto" w:fill="F2F2F2" w:themeFill="background1" w:themeFillShade="F2"/>
            <w:vAlign w:val="center"/>
          </w:tcPr>
          <w:p w14:paraId="3C135337" w14:textId="77777777" w:rsidR="00FB4C96" w:rsidRPr="00FB4C96" w:rsidRDefault="00FB4C96" w:rsidP="00FB4C96">
            <w:r w:rsidRPr="00FB4C96">
              <w:t>Undergraduate Student</w:t>
            </w:r>
          </w:p>
        </w:tc>
        <w:sdt>
          <w:sdtPr>
            <w:id w:val="-947236441"/>
            <w14:checkbox>
              <w14:checked w14:val="0"/>
              <w14:checkedState w14:val="2612" w14:font="MS Gothic"/>
              <w14:uncheckedState w14:val="2610" w14:font="MS Gothic"/>
            </w14:checkbox>
          </w:sdtPr>
          <w:sdtEndPr/>
          <w:sdtContent>
            <w:tc>
              <w:tcPr>
                <w:tcW w:w="691" w:type="dxa"/>
                <w:shd w:val="clear" w:color="auto" w:fill="BFBFBF" w:themeFill="background1" w:themeFillShade="BF"/>
                <w:vAlign w:val="center"/>
              </w:tcPr>
              <w:p w14:paraId="4C6C2F16" w14:textId="77777777" w:rsidR="00FB4C96" w:rsidRPr="00FB4C96" w:rsidRDefault="00FB4C96" w:rsidP="00FB4C96">
                <w:r w:rsidRPr="00FB4C96">
                  <w:rPr>
                    <w:rFonts w:ascii="Segoe UI Symbol" w:hAnsi="Segoe UI Symbol" w:cs="Segoe UI Symbol"/>
                  </w:rPr>
                  <w:t>☐</w:t>
                </w:r>
              </w:p>
            </w:tc>
          </w:sdtContent>
        </w:sdt>
        <w:tc>
          <w:tcPr>
            <w:tcW w:w="2489" w:type="dxa"/>
            <w:shd w:val="clear" w:color="auto" w:fill="F2F2F2" w:themeFill="background1" w:themeFillShade="F2"/>
            <w:vAlign w:val="center"/>
          </w:tcPr>
          <w:p w14:paraId="6D572B1E" w14:textId="77777777" w:rsidR="00FB4C96" w:rsidRPr="00FB4C96" w:rsidRDefault="00FB4C96" w:rsidP="00FB4C96">
            <w:r w:rsidRPr="00FB4C96">
              <w:t>Taught Postgraduate Student</w:t>
            </w:r>
          </w:p>
        </w:tc>
        <w:sdt>
          <w:sdtPr>
            <w:id w:val="-1954943217"/>
            <w14:checkbox>
              <w14:checked w14:val="1"/>
              <w14:checkedState w14:val="2612" w14:font="MS Gothic"/>
              <w14:uncheckedState w14:val="2610" w14:font="MS Gothic"/>
            </w14:checkbox>
          </w:sdtPr>
          <w:sdtEndPr/>
          <w:sdtContent>
            <w:tc>
              <w:tcPr>
                <w:tcW w:w="691" w:type="dxa"/>
                <w:shd w:val="clear" w:color="auto" w:fill="BFBFBF" w:themeFill="background1" w:themeFillShade="BF"/>
                <w:vAlign w:val="center"/>
              </w:tcPr>
              <w:p w14:paraId="441E0CB8" w14:textId="77777777" w:rsidR="00FB4C96" w:rsidRPr="00FB4C96" w:rsidRDefault="00FB4C96" w:rsidP="00FB4C96">
                <w:r w:rsidRPr="00FB4C96">
                  <w:rPr>
                    <w:rFonts w:ascii="Segoe UI Symbol" w:hAnsi="Segoe UI Symbol" w:cs="Segoe UI Symbol"/>
                  </w:rPr>
                  <w:t>☒</w:t>
                </w:r>
              </w:p>
            </w:tc>
          </w:sdtContent>
        </w:sdt>
        <w:tc>
          <w:tcPr>
            <w:tcW w:w="2465" w:type="dxa"/>
            <w:shd w:val="clear" w:color="auto" w:fill="F2F2F2" w:themeFill="background1" w:themeFillShade="F2"/>
            <w:vAlign w:val="center"/>
          </w:tcPr>
          <w:p w14:paraId="4FDABB32" w14:textId="77777777" w:rsidR="00FB4C96" w:rsidRPr="00FB4C96" w:rsidRDefault="00FB4C96" w:rsidP="00FB4C96">
            <w:r w:rsidRPr="00FB4C96">
              <w:t>Postgraduate Research Student</w:t>
            </w:r>
          </w:p>
        </w:tc>
        <w:sdt>
          <w:sdtPr>
            <w:id w:val="-71887707"/>
            <w14:checkbox>
              <w14:checked w14:val="0"/>
              <w14:checkedState w14:val="2612" w14:font="MS Gothic"/>
              <w14:uncheckedState w14:val="2610" w14:font="MS Gothic"/>
            </w14:checkbox>
          </w:sdtPr>
          <w:sdtEndPr/>
          <w:sdtContent>
            <w:tc>
              <w:tcPr>
                <w:tcW w:w="829" w:type="dxa"/>
                <w:shd w:val="clear" w:color="auto" w:fill="BFBFBF" w:themeFill="background1" w:themeFillShade="BF"/>
                <w:vAlign w:val="center"/>
              </w:tcPr>
              <w:p w14:paraId="154C4A87" w14:textId="77777777" w:rsidR="00FB4C96" w:rsidRPr="00FB4C96" w:rsidRDefault="00FB4C96" w:rsidP="00FB4C96">
                <w:r w:rsidRPr="00FB4C96">
                  <w:rPr>
                    <w:rFonts w:ascii="Segoe UI Symbol" w:hAnsi="Segoe UI Symbol" w:cs="Segoe UI Symbol"/>
                  </w:rPr>
                  <w:t>☐</w:t>
                </w:r>
              </w:p>
            </w:tc>
          </w:sdtContent>
        </w:sdt>
      </w:tr>
    </w:tbl>
    <w:p w14:paraId="1CD07A86" w14:textId="77777777" w:rsidR="00FB4C96" w:rsidRPr="00FB4C96" w:rsidRDefault="00FB4C96" w:rsidP="00FB4C96">
      <w:pPr>
        <w:rPr>
          <w:bCs/>
          <w:iCs/>
        </w:rPr>
      </w:pPr>
    </w:p>
    <w:tbl>
      <w:tblPr>
        <w:tblW w:w="10207"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46"/>
        <w:gridCol w:w="3178"/>
        <w:gridCol w:w="6483"/>
      </w:tblGrid>
      <w:tr w:rsidR="00FB4C96" w:rsidRPr="00FB4C96" w14:paraId="147C0EE0" w14:textId="77777777" w:rsidTr="000C3B7C">
        <w:trPr>
          <w:cantSplit/>
          <w:trHeight w:val="337"/>
        </w:trPr>
        <w:tc>
          <w:tcPr>
            <w:tcW w:w="546" w:type="dxa"/>
            <w:shd w:val="clear" w:color="auto" w:fill="F2F2F2" w:themeFill="background1" w:themeFillShade="F2"/>
          </w:tcPr>
          <w:p w14:paraId="04F92027" w14:textId="77777777" w:rsidR="00FB4C96" w:rsidRPr="00FB4C96" w:rsidRDefault="00FB4C96" w:rsidP="00FB4C96">
            <w:r w:rsidRPr="00FB4C96">
              <w:t>4</w:t>
            </w:r>
          </w:p>
        </w:tc>
        <w:tc>
          <w:tcPr>
            <w:tcW w:w="3178" w:type="dxa"/>
            <w:shd w:val="clear" w:color="auto" w:fill="F2F2F2" w:themeFill="background1" w:themeFillShade="F2"/>
          </w:tcPr>
          <w:p w14:paraId="645337DB" w14:textId="77777777" w:rsidR="00FB4C96" w:rsidRPr="00FB4C96" w:rsidRDefault="00FB4C96" w:rsidP="00FB4C96">
            <w:r w:rsidRPr="00FB4C96">
              <w:t>Institute/Academic Discipline/Centre:</w:t>
            </w:r>
          </w:p>
        </w:tc>
        <w:tc>
          <w:tcPr>
            <w:tcW w:w="6483" w:type="dxa"/>
          </w:tcPr>
          <w:p w14:paraId="6792B588" w14:textId="77777777" w:rsidR="00FB4C96" w:rsidRPr="00FB4C96" w:rsidRDefault="00FB4C96" w:rsidP="00FB4C96">
            <w:pPr>
              <w:rPr>
                <w:b/>
                <w:bCs/>
              </w:rPr>
            </w:pPr>
            <w:r w:rsidRPr="00FB4C96">
              <w:rPr>
                <w:b/>
                <w:bCs/>
              </w:rPr>
              <w:t>University of Wales Trinity Saint David</w:t>
            </w:r>
          </w:p>
          <w:p w14:paraId="024B0E9B" w14:textId="77777777" w:rsidR="00FB4C96" w:rsidRPr="00FB4C96" w:rsidRDefault="00FB4C96" w:rsidP="00FB4C96"/>
        </w:tc>
      </w:tr>
      <w:tr w:rsidR="00FB4C96" w:rsidRPr="00FB4C96" w14:paraId="5236CE5C" w14:textId="77777777" w:rsidTr="000C3B7C">
        <w:trPr>
          <w:cantSplit/>
          <w:trHeight w:val="343"/>
        </w:trPr>
        <w:tc>
          <w:tcPr>
            <w:tcW w:w="546" w:type="dxa"/>
            <w:shd w:val="clear" w:color="auto" w:fill="F2F2F2" w:themeFill="background1" w:themeFillShade="F2"/>
          </w:tcPr>
          <w:p w14:paraId="7653748D" w14:textId="77777777" w:rsidR="00FB4C96" w:rsidRPr="00FB4C96" w:rsidRDefault="00FB4C96" w:rsidP="00FB4C96">
            <w:r w:rsidRPr="00FB4C96">
              <w:t>5</w:t>
            </w:r>
          </w:p>
        </w:tc>
        <w:tc>
          <w:tcPr>
            <w:tcW w:w="3178" w:type="dxa"/>
            <w:shd w:val="clear" w:color="auto" w:fill="F2F2F2" w:themeFill="background1" w:themeFillShade="F2"/>
          </w:tcPr>
          <w:p w14:paraId="7AAB3982" w14:textId="77777777" w:rsidR="00FB4C96" w:rsidRPr="00FB4C96" w:rsidRDefault="00FB4C96" w:rsidP="00FB4C96">
            <w:r w:rsidRPr="00FB4C96">
              <w:t>Campus:</w:t>
            </w:r>
          </w:p>
        </w:tc>
        <w:tc>
          <w:tcPr>
            <w:tcW w:w="6483" w:type="dxa"/>
          </w:tcPr>
          <w:p w14:paraId="15CA2CD6" w14:textId="77777777" w:rsidR="00FB4C96" w:rsidRPr="00FB4C96" w:rsidRDefault="00FB4C96" w:rsidP="00FB4C96">
            <w:pPr>
              <w:rPr>
                <w:b/>
                <w:bCs/>
              </w:rPr>
            </w:pPr>
            <w:r w:rsidRPr="00FB4C96">
              <w:rPr>
                <w:b/>
                <w:bCs/>
              </w:rPr>
              <w:t>Swansea</w:t>
            </w:r>
          </w:p>
          <w:p w14:paraId="0826C3EB" w14:textId="77777777" w:rsidR="00FB4C96" w:rsidRPr="00FB4C96" w:rsidRDefault="00FB4C96" w:rsidP="00FB4C96">
            <w:pPr>
              <w:rPr>
                <w:b/>
                <w:bCs/>
              </w:rPr>
            </w:pPr>
          </w:p>
        </w:tc>
      </w:tr>
      <w:tr w:rsidR="00FB4C96" w:rsidRPr="00FB4C96" w14:paraId="459C6C46" w14:textId="77777777" w:rsidTr="000C3B7C">
        <w:trPr>
          <w:cantSplit/>
          <w:trHeight w:val="343"/>
        </w:trPr>
        <w:tc>
          <w:tcPr>
            <w:tcW w:w="546" w:type="dxa"/>
            <w:shd w:val="clear" w:color="auto" w:fill="F2F2F2" w:themeFill="background1" w:themeFillShade="F2"/>
          </w:tcPr>
          <w:p w14:paraId="1B977DE9" w14:textId="77777777" w:rsidR="00FB4C96" w:rsidRPr="00FB4C96" w:rsidRDefault="00FB4C96" w:rsidP="00FB4C96">
            <w:r w:rsidRPr="00FB4C96">
              <w:t>6</w:t>
            </w:r>
          </w:p>
        </w:tc>
        <w:tc>
          <w:tcPr>
            <w:tcW w:w="3178" w:type="dxa"/>
            <w:shd w:val="clear" w:color="auto" w:fill="F2F2F2" w:themeFill="background1" w:themeFillShade="F2"/>
          </w:tcPr>
          <w:p w14:paraId="1DC608FF" w14:textId="77777777" w:rsidR="00FB4C96" w:rsidRPr="00FB4C96" w:rsidRDefault="00FB4C96" w:rsidP="00FB4C96">
            <w:r w:rsidRPr="00FB4C96">
              <w:t>E-mail address:</w:t>
            </w:r>
          </w:p>
        </w:tc>
        <w:tc>
          <w:tcPr>
            <w:tcW w:w="6483" w:type="dxa"/>
          </w:tcPr>
          <w:p w14:paraId="5153DEB3" w14:textId="77777777" w:rsidR="00FB4C96" w:rsidRPr="00FB4C96" w:rsidRDefault="00FB4C96" w:rsidP="00FB4C96">
            <w:pPr>
              <w:rPr>
                <w:b/>
                <w:bCs/>
              </w:rPr>
            </w:pPr>
            <w:r w:rsidRPr="00FB4C96">
              <w:rPr>
                <w:b/>
                <w:bCs/>
              </w:rPr>
              <w:t>2206771@student.uwtsd.ac.uk</w:t>
            </w:r>
          </w:p>
          <w:p w14:paraId="19935E7C" w14:textId="77777777" w:rsidR="00FB4C96" w:rsidRPr="00FB4C96" w:rsidRDefault="00FB4C96" w:rsidP="00FB4C96"/>
        </w:tc>
      </w:tr>
      <w:tr w:rsidR="00FB4C96" w:rsidRPr="00FB4C96" w14:paraId="5970D7DD" w14:textId="77777777" w:rsidTr="000C3B7C">
        <w:trPr>
          <w:cantSplit/>
          <w:trHeight w:val="343"/>
        </w:trPr>
        <w:tc>
          <w:tcPr>
            <w:tcW w:w="546" w:type="dxa"/>
            <w:shd w:val="clear" w:color="auto" w:fill="F2F2F2" w:themeFill="background1" w:themeFillShade="F2"/>
          </w:tcPr>
          <w:p w14:paraId="1CF2A03C" w14:textId="77777777" w:rsidR="00FB4C96" w:rsidRPr="00FB4C96" w:rsidRDefault="00FB4C96" w:rsidP="00FB4C96">
            <w:r w:rsidRPr="00FB4C96">
              <w:t>7</w:t>
            </w:r>
          </w:p>
        </w:tc>
        <w:tc>
          <w:tcPr>
            <w:tcW w:w="3178" w:type="dxa"/>
            <w:shd w:val="clear" w:color="auto" w:fill="F2F2F2" w:themeFill="background1" w:themeFillShade="F2"/>
          </w:tcPr>
          <w:p w14:paraId="22F9D95E" w14:textId="77777777" w:rsidR="00FB4C96" w:rsidRPr="00FB4C96" w:rsidRDefault="00FB4C96" w:rsidP="00FB4C96">
            <w:r w:rsidRPr="00FB4C96">
              <w:t>Contact Telephone Number:</w:t>
            </w:r>
          </w:p>
        </w:tc>
        <w:tc>
          <w:tcPr>
            <w:tcW w:w="6483" w:type="dxa"/>
          </w:tcPr>
          <w:p w14:paraId="6614AE22" w14:textId="77777777" w:rsidR="00FB4C96" w:rsidRPr="00FB4C96" w:rsidRDefault="00FB4C96" w:rsidP="00FB4C96">
            <w:pPr>
              <w:rPr>
                <w:b/>
                <w:bCs/>
              </w:rPr>
            </w:pPr>
            <w:r w:rsidRPr="00FB4C96">
              <w:rPr>
                <w:b/>
                <w:bCs/>
              </w:rPr>
              <w:t>07471522603</w:t>
            </w:r>
          </w:p>
          <w:p w14:paraId="42693707" w14:textId="77777777" w:rsidR="00FB4C96" w:rsidRPr="00FB4C96" w:rsidRDefault="00FB4C96" w:rsidP="00FB4C96"/>
        </w:tc>
      </w:tr>
      <w:tr w:rsidR="00FB4C96" w:rsidRPr="00FB4C96" w14:paraId="7E6068C2" w14:textId="77777777" w:rsidTr="000C3B7C">
        <w:trPr>
          <w:trHeight w:val="581"/>
        </w:trPr>
        <w:tc>
          <w:tcPr>
            <w:tcW w:w="546" w:type="dxa"/>
            <w:shd w:val="clear" w:color="auto" w:fill="BFBFBF" w:themeFill="background1" w:themeFillShade="BF"/>
          </w:tcPr>
          <w:p w14:paraId="59162EB2" w14:textId="77777777" w:rsidR="00FB4C96" w:rsidRPr="00FB4C96" w:rsidRDefault="00FB4C96" w:rsidP="00FB4C96">
            <w:pPr>
              <w:rPr>
                <w:b/>
                <w:i/>
              </w:rPr>
            </w:pPr>
          </w:p>
        </w:tc>
        <w:tc>
          <w:tcPr>
            <w:tcW w:w="9661" w:type="dxa"/>
            <w:gridSpan w:val="2"/>
            <w:shd w:val="clear" w:color="auto" w:fill="BFBFBF" w:themeFill="background1" w:themeFillShade="BF"/>
          </w:tcPr>
          <w:p w14:paraId="430A54B4" w14:textId="77777777" w:rsidR="00FB4C96" w:rsidRPr="00FB4C96" w:rsidRDefault="00FB4C96" w:rsidP="00FB4C96">
            <w:r w:rsidRPr="00FB4C96">
              <w:rPr>
                <w:b/>
                <w:i/>
              </w:rPr>
              <w:t>For students:</w:t>
            </w:r>
          </w:p>
        </w:tc>
      </w:tr>
      <w:tr w:rsidR="00FB4C96" w:rsidRPr="00FB4C96" w14:paraId="2BF91F36" w14:textId="77777777" w:rsidTr="000C3B7C">
        <w:trPr>
          <w:trHeight w:val="517"/>
        </w:trPr>
        <w:tc>
          <w:tcPr>
            <w:tcW w:w="546" w:type="dxa"/>
            <w:shd w:val="clear" w:color="auto" w:fill="F2F2F2" w:themeFill="background1" w:themeFillShade="F2"/>
          </w:tcPr>
          <w:p w14:paraId="539FE5D8" w14:textId="77777777" w:rsidR="00FB4C96" w:rsidRPr="00FB4C96" w:rsidRDefault="00FB4C96" w:rsidP="00FB4C96">
            <w:r w:rsidRPr="00FB4C96">
              <w:t>8</w:t>
            </w:r>
          </w:p>
        </w:tc>
        <w:tc>
          <w:tcPr>
            <w:tcW w:w="3178" w:type="dxa"/>
            <w:shd w:val="clear" w:color="auto" w:fill="F2F2F2" w:themeFill="background1" w:themeFillShade="F2"/>
            <w:vAlign w:val="center"/>
          </w:tcPr>
          <w:p w14:paraId="3841639D" w14:textId="77777777" w:rsidR="00FB4C96" w:rsidRPr="00FB4C96" w:rsidRDefault="00FB4C96" w:rsidP="00FB4C96">
            <w:r w:rsidRPr="00FB4C96">
              <w:t>Student Number:</w:t>
            </w:r>
          </w:p>
        </w:tc>
        <w:tc>
          <w:tcPr>
            <w:tcW w:w="6483" w:type="dxa"/>
          </w:tcPr>
          <w:p w14:paraId="3F975733" w14:textId="77777777" w:rsidR="00FB4C96" w:rsidRPr="00FB4C96" w:rsidRDefault="00FB4C96" w:rsidP="00FB4C96">
            <w:pPr>
              <w:rPr>
                <w:b/>
                <w:bCs/>
              </w:rPr>
            </w:pPr>
            <w:r w:rsidRPr="00FB4C96">
              <w:rPr>
                <w:b/>
                <w:bCs/>
              </w:rPr>
              <w:t>2206771</w:t>
            </w:r>
          </w:p>
        </w:tc>
      </w:tr>
      <w:tr w:rsidR="00FB4C96" w:rsidRPr="00FB4C96" w14:paraId="6FA87538" w14:textId="77777777" w:rsidTr="000C3B7C">
        <w:trPr>
          <w:trHeight w:val="553"/>
        </w:trPr>
        <w:tc>
          <w:tcPr>
            <w:tcW w:w="546" w:type="dxa"/>
            <w:shd w:val="clear" w:color="auto" w:fill="F2F2F2" w:themeFill="background1" w:themeFillShade="F2"/>
          </w:tcPr>
          <w:p w14:paraId="0F2F32BC" w14:textId="77777777" w:rsidR="00FB4C96" w:rsidRPr="00FB4C96" w:rsidRDefault="00FB4C96" w:rsidP="00FB4C96">
            <w:r w:rsidRPr="00FB4C96">
              <w:t>9</w:t>
            </w:r>
          </w:p>
        </w:tc>
        <w:tc>
          <w:tcPr>
            <w:tcW w:w="3178" w:type="dxa"/>
            <w:shd w:val="clear" w:color="auto" w:fill="F2F2F2" w:themeFill="background1" w:themeFillShade="F2"/>
            <w:vAlign w:val="center"/>
          </w:tcPr>
          <w:p w14:paraId="20BA2127" w14:textId="77777777" w:rsidR="00FB4C96" w:rsidRPr="00FB4C96" w:rsidRDefault="00FB4C96" w:rsidP="00FB4C96">
            <w:r w:rsidRPr="00FB4C96">
              <w:t>Programme of Study:</w:t>
            </w:r>
          </w:p>
        </w:tc>
        <w:tc>
          <w:tcPr>
            <w:tcW w:w="6483" w:type="dxa"/>
          </w:tcPr>
          <w:p w14:paraId="1F969A41" w14:textId="77777777" w:rsidR="00FB4C96" w:rsidRPr="00FB4C96" w:rsidRDefault="00FB4C96" w:rsidP="00FB4C96">
            <w:pPr>
              <w:rPr>
                <w:b/>
                <w:bCs/>
              </w:rPr>
            </w:pPr>
            <w:r w:rsidRPr="00FB4C96">
              <w:rPr>
                <w:b/>
                <w:bCs/>
              </w:rPr>
              <w:t>Data Science and Analytics</w:t>
            </w:r>
          </w:p>
        </w:tc>
      </w:tr>
      <w:tr w:rsidR="00FB4C96" w:rsidRPr="00FB4C96" w14:paraId="63170CEC" w14:textId="77777777" w:rsidTr="000C3B7C">
        <w:trPr>
          <w:trHeight w:val="562"/>
        </w:trPr>
        <w:tc>
          <w:tcPr>
            <w:tcW w:w="546" w:type="dxa"/>
            <w:shd w:val="clear" w:color="auto" w:fill="F2F2F2" w:themeFill="background1" w:themeFillShade="F2"/>
          </w:tcPr>
          <w:p w14:paraId="2CA5DBBB" w14:textId="77777777" w:rsidR="00FB4C96" w:rsidRPr="00FB4C96" w:rsidRDefault="00FB4C96" w:rsidP="00FB4C96">
            <w:r w:rsidRPr="00FB4C96">
              <w:t>10</w:t>
            </w:r>
          </w:p>
        </w:tc>
        <w:tc>
          <w:tcPr>
            <w:tcW w:w="3178" w:type="dxa"/>
            <w:shd w:val="clear" w:color="auto" w:fill="F2F2F2" w:themeFill="background1" w:themeFillShade="F2"/>
            <w:vAlign w:val="center"/>
          </w:tcPr>
          <w:p w14:paraId="71EB6E78" w14:textId="77777777" w:rsidR="00FB4C96" w:rsidRPr="00FB4C96" w:rsidRDefault="00FB4C96" w:rsidP="00FB4C96">
            <w:r w:rsidRPr="00FB4C96">
              <w:t>Director of Studies/Supervisor:</w:t>
            </w:r>
          </w:p>
        </w:tc>
        <w:tc>
          <w:tcPr>
            <w:tcW w:w="6483" w:type="dxa"/>
          </w:tcPr>
          <w:p w14:paraId="6FF9F41E" w14:textId="280E67EA" w:rsidR="00FB4C96" w:rsidRPr="00E42AFE" w:rsidRDefault="00E42AFE" w:rsidP="00FB4C96">
            <w:pPr>
              <w:rPr>
                <w:b/>
                <w:bCs/>
              </w:rPr>
            </w:pPr>
            <w:r>
              <w:rPr>
                <w:b/>
                <w:bCs/>
              </w:rPr>
              <w:t xml:space="preserve">Divya </w:t>
            </w:r>
            <w:r w:rsidR="00C52C8B">
              <w:rPr>
                <w:b/>
                <w:bCs/>
              </w:rPr>
              <w:t>Chidambaram (lecturer in computing)</w:t>
            </w:r>
          </w:p>
        </w:tc>
      </w:tr>
    </w:tbl>
    <w:p w14:paraId="1D84E8FB" w14:textId="77777777" w:rsidR="00FB4C96" w:rsidRPr="00FB4C96" w:rsidRDefault="00FB4C96" w:rsidP="00FB4C96">
      <w:pPr>
        <w:rPr>
          <w:b/>
        </w:rPr>
      </w:pPr>
      <w:r w:rsidRPr="00FB4C96">
        <w:rPr>
          <w:b/>
        </w:rPr>
        <w:br w:type="page"/>
      </w:r>
    </w:p>
    <w:p w14:paraId="0EEAB7E8" w14:textId="77777777" w:rsidR="00FB4C96" w:rsidRPr="00FB4C96" w:rsidRDefault="00FB4C96" w:rsidP="00FB4C96">
      <w:pPr>
        <w:rPr>
          <w:b/>
        </w:rPr>
      </w:pPr>
      <w:r w:rsidRPr="00FB4C96">
        <w:rPr>
          <w:b/>
        </w:rPr>
        <w:lastRenderedPageBreak/>
        <w:t>SECTION B: Approval for Research Activity</w:t>
      </w:r>
    </w:p>
    <w:tbl>
      <w:tblPr>
        <w:tblStyle w:val="TableGrid"/>
        <w:tblW w:w="9759" w:type="dxa"/>
        <w:tblInd w:w="0" w:type="dxa"/>
        <w:tblLayout w:type="fixed"/>
        <w:tblLook w:val="04A0" w:firstRow="1" w:lastRow="0" w:firstColumn="1" w:lastColumn="0" w:noHBand="0" w:noVBand="1"/>
      </w:tblPr>
      <w:tblGrid>
        <w:gridCol w:w="523"/>
        <w:gridCol w:w="3439"/>
        <w:gridCol w:w="2365"/>
        <w:gridCol w:w="924"/>
        <w:gridCol w:w="792"/>
        <w:gridCol w:w="923"/>
        <w:gridCol w:w="793"/>
      </w:tblGrid>
      <w:tr w:rsidR="00FB4C96" w:rsidRPr="00FB4C96" w14:paraId="7976B067" w14:textId="77777777" w:rsidTr="000C3B7C">
        <w:trPr>
          <w:trHeight w:val="2071"/>
        </w:trPr>
        <w:tc>
          <w:tcPr>
            <w:tcW w:w="523" w:type="dxa"/>
            <w:shd w:val="clear" w:color="auto" w:fill="F2F2F2" w:themeFill="background1" w:themeFillShade="F2"/>
          </w:tcPr>
          <w:p w14:paraId="5D9E0723" w14:textId="77777777" w:rsidR="00FB4C96" w:rsidRPr="00FB4C96" w:rsidRDefault="00FB4C96" w:rsidP="00FB4C96">
            <w:pPr>
              <w:spacing w:after="160"/>
            </w:pPr>
            <w:r w:rsidRPr="00FB4C96">
              <w:t>1</w:t>
            </w:r>
          </w:p>
        </w:tc>
        <w:tc>
          <w:tcPr>
            <w:tcW w:w="5804" w:type="dxa"/>
            <w:gridSpan w:val="2"/>
            <w:shd w:val="clear" w:color="auto" w:fill="F2F2F2" w:themeFill="background1" w:themeFillShade="F2"/>
            <w:vAlign w:val="center"/>
          </w:tcPr>
          <w:p w14:paraId="1284AAFA" w14:textId="77777777" w:rsidR="00FB4C96" w:rsidRPr="00FB4C96" w:rsidRDefault="00FB4C96" w:rsidP="00FB4C96">
            <w:pPr>
              <w:spacing w:after="160"/>
            </w:pPr>
            <w:r w:rsidRPr="00FB4C96">
              <w:t>Has the research activity received approval in principle?</w:t>
            </w:r>
          </w:p>
          <w:p w14:paraId="069FE375" w14:textId="77777777" w:rsidR="00FB4C96" w:rsidRPr="00FB4C96" w:rsidRDefault="00FB4C96" w:rsidP="00FB4C96">
            <w:pPr>
              <w:spacing w:after="160"/>
            </w:pPr>
            <w:r w:rsidRPr="00FB4C96">
              <w:t>(please check the Guidance Notes as to the appropriate approval process for different levels of research by different categories of individual)</w:t>
            </w:r>
          </w:p>
        </w:tc>
        <w:tc>
          <w:tcPr>
            <w:tcW w:w="924" w:type="dxa"/>
            <w:shd w:val="clear" w:color="auto" w:fill="F2F2F2" w:themeFill="background1" w:themeFillShade="F2"/>
            <w:vAlign w:val="center"/>
          </w:tcPr>
          <w:p w14:paraId="3EE5C08B" w14:textId="77777777" w:rsidR="00FB4C96" w:rsidRPr="00FB4C96" w:rsidRDefault="00FB4C96" w:rsidP="00FB4C96">
            <w:pPr>
              <w:spacing w:after="160"/>
              <w:rPr>
                <w:b/>
              </w:rPr>
            </w:pPr>
            <w:r w:rsidRPr="00FB4C96">
              <w:rPr>
                <w:b/>
              </w:rPr>
              <w:t>YES</w:t>
            </w:r>
          </w:p>
        </w:tc>
        <w:sdt>
          <w:sdtPr>
            <w:rPr>
              <w:b/>
            </w:rPr>
            <w:id w:val="1447122604"/>
            <w14:checkbox>
              <w14:checked w14:val="0"/>
              <w14:checkedState w14:val="2612" w14:font="MS Gothic"/>
              <w14:uncheckedState w14:val="2610" w14:font="MS Gothic"/>
            </w14:checkbox>
          </w:sdtPr>
          <w:sdtEndPr/>
          <w:sdtContent>
            <w:tc>
              <w:tcPr>
                <w:tcW w:w="791" w:type="dxa"/>
                <w:shd w:val="clear" w:color="auto" w:fill="BFBFBF" w:themeFill="background1" w:themeFillShade="BF"/>
                <w:vAlign w:val="center"/>
              </w:tcPr>
              <w:p w14:paraId="0F186173" w14:textId="77777777" w:rsidR="00FB4C96" w:rsidRPr="00FB4C96" w:rsidRDefault="00FB4C96" w:rsidP="00FB4C96">
                <w:pPr>
                  <w:spacing w:after="160"/>
                  <w:rPr>
                    <w:b/>
                  </w:rPr>
                </w:pPr>
                <w:r w:rsidRPr="00FB4C96">
                  <w:rPr>
                    <w:rFonts w:ascii="Segoe UI Symbol" w:hAnsi="Segoe UI Symbol" w:cs="Segoe UI Symbol"/>
                    <w:b/>
                  </w:rPr>
                  <w:t>☐</w:t>
                </w:r>
              </w:p>
            </w:tc>
          </w:sdtContent>
        </w:sdt>
        <w:tc>
          <w:tcPr>
            <w:tcW w:w="923" w:type="dxa"/>
            <w:shd w:val="clear" w:color="auto" w:fill="F2F2F2" w:themeFill="background1" w:themeFillShade="F2"/>
            <w:vAlign w:val="center"/>
          </w:tcPr>
          <w:p w14:paraId="355F4129" w14:textId="77777777" w:rsidR="00FB4C96" w:rsidRPr="00FB4C96" w:rsidRDefault="00FB4C96" w:rsidP="00FB4C96">
            <w:pPr>
              <w:spacing w:after="160"/>
              <w:rPr>
                <w:b/>
              </w:rPr>
            </w:pPr>
            <w:r w:rsidRPr="00FB4C96">
              <w:rPr>
                <w:b/>
              </w:rPr>
              <w:t>NO</w:t>
            </w:r>
          </w:p>
        </w:tc>
        <w:sdt>
          <w:sdtPr>
            <w:rPr>
              <w:b/>
            </w:rPr>
            <w:id w:val="1244220297"/>
            <w14:checkbox>
              <w14:checked w14:val="1"/>
              <w14:checkedState w14:val="2612" w14:font="MS Gothic"/>
              <w14:uncheckedState w14:val="2610" w14:font="MS Gothic"/>
            </w14:checkbox>
          </w:sdtPr>
          <w:sdtEndPr/>
          <w:sdtContent>
            <w:tc>
              <w:tcPr>
                <w:tcW w:w="792" w:type="dxa"/>
                <w:shd w:val="clear" w:color="auto" w:fill="BFBFBF" w:themeFill="background1" w:themeFillShade="BF"/>
                <w:vAlign w:val="center"/>
              </w:tcPr>
              <w:p w14:paraId="22538735" w14:textId="77777777" w:rsidR="00FB4C96" w:rsidRPr="00FB4C96" w:rsidRDefault="00FB4C96" w:rsidP="00FB4C96">
                <w:pPr>
                  <w:spacing w:after="160"/>
                  <w:rPr>
                    <w:b/>
                  </w:rPr>
                </w:pPr>
                <w:r w:rsidRPr="00FB4C96">
                  <w:rPr>
                    <w:rFonts w:ascii="Segoe UI Symbol" w:hAnsi="Segoe UI Symbol" w:cs="Segoe UI Symbol"/>
                    <w:b/>
                  </w:rPr>
                  <w:t>☒</w:t>
                </w:r>
              </w:p>
            </w:tc>
          </w:sdtContent>
        </w:sdt>
      </w:tr>
      <w:tr w:rsidR="00FB4C96" w:rsidRPr="00FB4C96" w14:paraId="11BBFFBB" w14:textId="77777777" w:rsidTr="000C3B7C">
        <w:trPr>
          <w:trHeight w:val="606"/>
        </w:trPr>
        <w:tc>
          <w:tcPr>
            <w:tcW w:w="523" w:type="dxa"/>
            <w:shd w:val="clear" w:color="auto" w:fill="F2F2F2" w:themeFill="background1" w:themeFillShade="F2"/>
          </w:tcPr>
          <w:p w14:paraId="595A4971" w14:textId="77777777" w:rsidR="00FB4C96" w:rsidRPr="00FB4C96" w:rsidRDefault="00FB4C96" w:rsidP="00FB4C96">
            <w:pPr>
              <w:spacing w:after="160"/>
              <w:rPr>
                <w:b/>
                <w:bCs/>
              </w:rPr>
            </w:pPr>
          </w:p>
        </w:tc>
        <w:tc>
          <w:tcPr>
            <w:tcW w:w="7520" w:type="dxa"/>
            <w:gridSpan w:val="4"/>
            <w:shd w:val="clear" w:color="auto" w:fill="F2F2F2" w:themeFill="background1" w:themeFillShade="F2"/>
          </w:tcPr>
          <w:p w14:paraId="77C04EC9" w14:textId="77777777" w:rsidR="00FB4C96" w:rsidRPr="00FB4C96" w:rsidRDefault="00FB4C96" w:rsidP="00FB4C96">
            <w:pPr>
              <w:spacing w:after="160"/>
              <w:rPr>
                <w:b/>
                <w:bCs/>
              </w:rPr>
            </w:pPr>
          </w:p>
        </w:tc>
        <w:tc>
          <w:tcPr>
            <w:tcW w:w="1716" w:type="dxa"/>
            <w:gridSpan w:val="2"/>
            <w:shd w:val="clear" w:color="auto" w:fill="F2F2F2" w:themeFill="background1" w:themeFillShade="F2"/>
          </w:tcPr>
          <w:p w14:paraId="279B73F3" w14:textId="77777777" w:rsidR="00FB4C96" w:rsidRPr="00FB4C96" w:rsidRDefault="00FB4C96" w:rsidP="00FB4C96">
            <w:pPr>
              <w:spacing w:after="160"/>
              <w:rPr>
                <w:b/>
                <w:bCs/>
                <w:i/>
              </w:rPr>
            </w:pPr>
            <w:r w:rsidRPr="00FB4C96">
              <w:rPr>
                <w:b/>
                <w:bCs/>
                <w:i/>
              </w:rPr>
              <w:t>Date</w:t>
            </w:r>
          </w:p>
        </w:tc>
      </w:tr>
      <w:tr w:rsidR="00FB4C96" w:rsidRPr="00FB4C96" w14:paraId="3C0F20CB" w14:textId="77777777" w:rsidTr="000C3B7C">
        <w:trPr>
          <w:trHeight w:val="459"/>
        </w:trPr>
        <w:tc>
          <w:tcPr>
            <w:tcW w:w="523" w:type="dxa"/>
            <w:shd w:val="clear" w:color="auto" w:fill="F2F2F2" w:themeFill="background1" w:themeFillShade="F2"/>
          </w:tcPr>
          <w:p w14:paraId="744E633A" w14:textId="77777777" w:rsidR="00FB4C96" w:rsidRPr="00FB4C96" w:rsidRDefault="00FB4C96" w:rsidP="00FB4C96">
            <w:pPr>
              <w:spacing w:after="160"/>
            </w:pPr>
            <w:r w:rsidRPr="00FB4C96">
              <w:t>2</w:t>
            </w:r>
          </w:p>
        </w:tc>
        <w:tc>
          <w:tcPr>
            <w:tcW w:w="3439" w:type="dxa"/>
            <w:vMerge w:val="restart"/>
            <w:shd w:val="clear" w:color="auto" w:fill="F2F2F2" w:themeFill="background1" w:themeFillShade="F2"/>
          </w:tcPr>
          <w:p w14:paraId="7E418E0B" w14:textId="77777777" w:rsidR="00FB4C96" w:rsidRPr="00FB4C96" w:rsidRDefault="00FB4C96" w:rsidP="00FB4C96">
            <w:pPr>
              <w:spacing w:after="160"/>
            </w:pPr>
            <w:r w:rsidRPr="00FB4C96">
              <w:t>If Yes, please indicate source of approval (and date where known):</w:t>
            </w:r>
            <w:r w:rsidRPr="00FB4C96">
              <w:rPr>
                <w:bCs/>
                <w:i/>
                <w:iCs/>
              </w:rPr>
              <w:t xml:space="preserve"> </w:t>
            </w:r>
            <w:r w:rsidRPr="00FB4C96">
              <w:rPr>
                <w:b/>
                <w:bCs/>
                <w:i/>
                <w:iCs/>
              </w:rPr>
              <w:t>Approval in principle must be obtained from the relevant source prior to seeking ethical approval</w:t>
            </w:r>
          </w:p>
        </w:tc>
        <w:tc>
          <w:tcPr>
            <w:tcW w:w="3289" w:type="dxa"/>
            <w:gridSpan w:val="2"/>
            <w:shd w:val="clear" w:color="auto" w:fill="F2F2F2" w:themeFill="background1" w:themeFillShade="F2"/>
            <w:vAlign w:val="center"/>
          </w:tcPr>
          <w:p w14:paraId="33F34471" w14:textId="77777777" w:rsidR="00FB4C96" w:rsidRPr="00FB4C96" w:rsidRDefault="00FB4C96" w:rsidP="00FB4C96">
            <w:pPr>
              <w:spacing w:after="160"/>
            </w:pPr>
            <w:r w:rsidRPr="00FB4C96">
              <w:t>Research Degrees Committee</w:t>
            </w:r>
          </w:p>
        </w:tc>
        <w:sdt>
          <w:sdtPr>
            <w:rPr>
              <w:b/>
              <w:bCs/>
            </w:rPr>
            <w:id w:val="706606798"/>
            <w14:checkbox>
              <w14:checked w14:val="0"/>
              <w14:checkedState w14:val="2612" w14:font="MS Gothic"/>
              <w14:uncheckedState w14:val="2610" w14:font="MS Gothic"/>
            </w14:checkbox>
          </w:sdtPr>
          <w:sdtEndPr/>
          <w:sdtContent>
            <w:tc>
              <w:tcPr>
                <w:tcW w:w="791" w:type="dxa"/>
                <w:shd w:val="clear" w:color="auto" w:fill="BFBFBF" w:themeFill="background1" w:themeFillShade="BF"/>
                <w:vAlign w:val="center"/>
              </w:tcPr>
              <w:p w14:paraId="1695740D" w14:textId="77777777" w:rsidR="00FB4C96" w:rsidRPr="00FB4C96" w:rsidRDefault="00FB4C96" w:rsidP="00FB4C96">
                <w:pPr>
                  <w:spacing w:after="160"/>
                  <w:rPr>
                    <w:b/>
                    <w:bCs/>
                  </w:rPr>
                </w:pPr>
                <w:r w:rsidRPr="00FB4C96">
                  <w:rPr>
                    <w:rFonts w:ascii="Segoe UI Symbol" w:hAnsi="Segoe UI Symbol" w:cs="Segoe UI Symbol"/>
                    <w:b/>
                    <w:bCs/>
                  </w:rPr>
                  <w:t>☐</w:t>
                </w:r>
              </w:p>
            </w:tc>
          </w:sdtContent>
        </w:sdt>
        <w:tc>
          <w:tcPr>
            <w:tcW w:w="1716" w:type="dxa"/>
            <w:gridSpan w:val="2"/>
            <w:vAlign w:val="center"/>
          </w:tcPr>
          <w:p w14:paraId="7E91D7C2" w14:textId="77777777" w:rsidR="00FB4C96" w:rsidRPr="00FB4C96" w:rsidRDefault="00FB4C96" w:rsidP="00FB4C96">
            <w:pPr>
              <w:spacing w:after="160"/>
              <w:rPr>
                <w:b/>
                <w:bCs/>
              </w:rPr>
            </w:pPr>
          </w:p>
        </w:tc>
      </w:tr>
      <w:tr w:rsidR="00FB4C96" w:rsidRPr="00FB4C96" w14:paraId="58470694" w14:textId="77777777" w:rsidTr="000C3B7C">
        <w:trPr>
          <w:trHeight w:val="436"/>
        </w:trPr>
        <w:tc>
          <w:tcPr>
            <w:tcW w:w="523" w:type="dxa"/>
            <w:shd w:val="clear" w:color="auto" w:fill="F2F2F2" w:themeFill="background1" w:themeFillShade="F2"/>
          </w:tcPr>
          <w:p w14:paraId="2B69D434" w14:textId="77777777" w:rsidR="00FB4C96" w:rsidRPr="00FB4C96" w:rsidRDefault="00FB4C96" w:rsidP="00FB4C96">
            <w:pPr>
              <w:spacing w:after="160"/>
            </w:pPr>
            <w:r w:rsidRPr="00FB4C96">
              <w:t>3</w:t>
            </w:r>
          </w:p>
        </w:tc>
        <w:tc>
          <w:tcPr>
            <w:tcW w:w="3439" w:type="dxa"/>
            <w:vMerge/>
            <w:shd w:val="clear" w:color="auto" w:fill="F2F2F2" w:themeFill="background1" w:themeFillShade="F2"/>
          </w:tcPr>
          <w:p w14:paraId="15FE9B2C" w14:textId="77777777" w:rsidR="00FB4C96" w:rsidRPr="00FB4C96" w:rsidRDefault="00FB4C96" w:rsidP="00FB4C96">
            <w:pPr>
              <w:spacing w:after="160"/>
            </w:pPr>
          </w:p>
        </w:tc>
        <w:tc>
          <w:tcPr>
            <w:tcW w:w="3289" w:type="dxa"/>
            <w:gridSpan w:val="2"/>
            <w:shd w:val="clear" w:color="auto" w:fill="F2F2F2" w:themeFill="background1" w:themeFillShade="F2"/>
            <w:vAlign w:val="center"/>
          </w:tcPr>
          <w:p w14:paraId="63939703" w14:textId="77777777" w:rsidR="00FB4C96" w:rsidRPr="00FB4C96" w:rsidRDefault="00FB4C96" w:rsidP="00FB4C96">
            <w:pPr>
              <w:spacing w:after="160"/>
            </w:pPr>
            <w:r w:rsidRPr="00FB4C96">
              <w:t>Institute Research Committee</w:t>
            </w:r>
          </w:p>
        </w:tc>
        <w:sdt>
          <w:sdtPr>
            <w:rPr>
              <w:b/>
              <w:bCs/>
            </w:rPr>
            <w:id w:val="1394927872"/>
            <w14:checkbox>
              <w14:checked w14:val="0"/>
              <w14:checkedState w14:val="2612" w14:font="MS Gothic"/>
              <w14:uncheckedState w14:val="2610" w14:font="MS Gothic"/>
            </w14:checkbox>
          </w:sdtPr>
          <w:sdtEndPr/>
          <w:sdtContent>
            <w:tc>
              <w:tcPr>
                <w:tcW w:w="791" w:type="dxa"/>
                <w:shd w:val="clear" w:color="auto" w:fill="BFBFBF" w:themeFill="background1" w:themeFillShade="BF"/>
                <w:vAlign w:val="center"/>
              </w:tcPr>
              <w:p w14:paraId="3015387D" w14:textId="77777777" w:rsidR="00FB4C96" w:rsidRPr="00FB4C96" w:rsidRDefault="00FB4C96" w:rsidP="00FB4C96">
                <w:pPr>
                  <w:spacing w:after="160"/>
                  <w:rPr>
                    <w:b/>
                    <w:bCs/>
                  </w:rPr>
                </w:pPr>
                <w:r w:rsidRPr="00FB4C96">
                  <w:rPr>
                    <w:rFonts w:ascii="Segoe UI Symbol" w:hAnsi="Segoe UI Symbol" w:cs="Segoe UI Symbol"/>
                    <w:b/>
                    <w:bCs/>
                  </w:rPr>
                  <w:t>☐</w:t>
                </w:r>
              </w:p>
            </w:tc>
          </w:sdtContent>
        </w:sdt>
        <w:tc>
          <w:tcPr>
            <w:tcW w:w="1716" w:type="dxa"/>
            <w:gridSpan w:val="2"/>
            <w:vAlign w:val="center"/>
          </w:tcPr>
          <w:p w14:paraId="3924EA8D" w14:textId="77777777" w:rsidR="00FB4C96" w:rsidRPr="00FB4C96" w:rsidRDefault="00FB4C96" w:rsidP="00FB4C96">
            <w:pPr>
              <w:spacing w:after="160"/>
              <w:rPr>
                <w:b/>
                <w:bCs/>
              </w:rPr>
            </w:pPr>
          </w:p>
        </w:tc>
      </w:tr>
      <w:tr w:rsidR="00FB4C96" w:rsidRPr="00FB4C96" w14:paraId="312E7CBC" w14:textId="77777777" w:rsidTr="000C3B7C">
        <w:trPr>
          <w:trHeight w:val="1212"/>
        </w:trPr>
        <w:tc>
          <w:tcPr>
            <w:tcW w:w="523" w:type="dxa"/>
            <w:shd w:val="clear" w:color="auto" w:fill="F2F2F2" w:themeFill="background1" w:themeFillShade="F2"/>
          </w:tcPr>
          <w:p w14:paraId="37D43010" w14:textId="77777777" w:rsidR="00FB4C96" w:rsidRPr="00FB4C96" w:rsidRDefault="00FB4C96" w:rsidP="00FB4C96">
            <w:pPr>
              <w:spacing w:after="160"/>
            </w:pPr>
            <w:r w:rsidRPr="00FB4C96">
              <w:t>4</w:t>
            </w:r>
          </w:p>
        </w:tc>
        <w:tc>
          <w:tcPr>
            <w:tcW w:w="3439" w:type="dxa"/>
            <w:vMerge/>
            <w:shd w:val="clear" w:color="auto" w:fill="F2F2F2" w:themeFill="background1" w:themeFillShade="F2"/>
          </w:tcPr>
          <w:p w14:paraId="6244968C" w14:textId="77777777" w:rsidR="00FB4C96" w:rsidRPr="00FB4C96" w:rsidRDefault="00FB4C96" w:rsidP="00FB4C96">
            <w:pPr>
              <w:spacing w:after="160"/>
            </w:pPr>
          </w:p>
        </w:tc>
        <w:tc>
          <w:tcPr>
            <w:tcW w:w="3289" w:type="dxa"/>
            <w:gridSpan w:val="2"/>
            <w:shd w:val="clear" w:color="auto" w:fill="F2F2F2" w:themeFill="background1" w:themeFillShade="F2"/>
            <w:vAlign w:val="center"/>
          </w:tcPr>
          <w:p w14:paraId="7C5076A9" w14:textId="77777777" w:rsidR="00FB4C96" w:rsidRPr="00FB4C96" w:rsidRDefault="00FB4C96" w:rsidP="00FB4C96">
            <w:pPr>
              <w:spacing w:after="160"/>
            </w:pPr>
            <w:r w:rsidRPr="00FB4C96">
              <w:t>Other (write in)</w:t>
            </w:r>
          </w:p>
          <w:p w14:paraId="35E530A0" w14:textId="77777777" w:rsidR="00FB4C96" w:rsidRPr="00FB4C96" w:rsidRDefault="00FB4C96" w:rsidP="00FB4C96">
            <w:pPr>
              <w:spacing w:after="160"/>
            </w:pPr>
          </w:p>
        </w:tc>
        <w:sdt>
          <w:sdtPr>
            <w:rPr>
              <w:b/>
              <w:bCs/>
            </w:rPr>
            <w:id w:val="-1664075246"/>
            <w14:checkbox>
              <w14:checked w14:val="0"/>
              <w14:checkedState w14:val="2612" w14:font="MS Gothic"/>
              <w14:uncheckedState w14:val="2610" w14:font="MS Gothic"/>
            </w14:checkbox>
          </w:sdtPr>
          <w:sdtEndPr/>
          <w:sdtContent>
            <w:tc>
              <w:tcPr>
                <w:tcW w:w="791" w:type="dxa"/>
                <w:shd w:val="clear" w:color="auto" w:fill="BFBFBF" w:themeFill="background1" w:themeFillShade="BF"/>
                <w:vAlign w:val="center"/>
              </w:tcPr>
              <w:p w14:paraId="34872E16" w14:textId="77777777" w:rsidR="00FB4C96" w:rsidRPr="00FB4C96" w:rsidRDefault="00FB4C96" w:rsidP="00FB4C96">
                <w:pPr>
                  <w:spacing w:after="160"/>
                  <w:rPr>
                    <w:b/>
                    <w:bCs/>
                  </w:rPr>
                </w:pPr>
                <w:r w:rsidRPr="00FB4C96">
                  <w:rPr>
                    <w:rFonts w:ascii="Segoe UI Symbol" w:hAnsi="Segoe UI Symbol" w:cs="Segoe UI Symbol"/>
                    <w:b/>
                    <w:bCs/>
                  </w:rPr>
                  <w:t>☐</w:t>
                </w:r>
              </w:p>
            </w:tc>
          </w:sdtContent>
        </w:sdt>
        <w:tc>
          <w:tcPr>
            <w:tcW w:w="1716" w:type="dxa"/>
            <w:gridSpan w:val="2"/>
            <w:vAlign w:val="center"/>
          </w:tcPr>
          <w:p w14:paraId="40FFD22A" w14:textId="77777777" w:rsidR="00FB4C96" w:rsidRPr="00FB4C96" w:rsidRDefault="00FB4C96" w:rsidP="00FB4C96">
            <w:pPr>
              <w:spacing w:after="160"/>
              <w:rPr>
                <w:b/>
                <w:bCs/>
              </w:rPr>
            </w:pPr>
          </w:p>
        </w:tc>
      </w:tr>
    </w:tbl>
    <w:p w14:paraId="5F740C37" w14:textId="77777777" w:rsidR="00FB4C96" w:rsidRPr="00FB4C96" w:rsidRDefault="00FB4C96" w:rsidP="00FB4C96">
      <w:pPr>
        <w:rPr>
          <w:bCs/>
          <w:iCs/>
        </w:rPr>
      </w:pPr>
    </w:p>
    <w:p w14:paraId="0205849C" w14:textId="77777777" w:rsidR="00FB4C96" w:rsidRPr="00FB4C96" w:rsidRDefault="00FB4C96" w:rsidP="00FB4C96">
      <w:pPr>
        <w:rPr>
          <w:b/>
        </w:rPr>
      </w:pPr>
      <w:r w:rsidRPr="00FB4C96">
        <w:rPr>
          <w:b/>
        </w:rPr>
        <w:t>SECTION C:  Internal and External Ethical Guidance Materials</w:t>
      </w:r>
    </w:p>
    <w:tbl>
      <w:tblPr>
        <w:tblStyle w:val="TableGrid"/>
        <w:tblW w:w="9879" w:type="dxa"/>
        <w:tblInd w:w="0" w:type="dxa"/>
        <w:tblLook w:val="04A0" w:firstRow="1" w:lastRow="0" w:firstColumn="1" w:lastColumn="0" w:noHBand="0" w:noVBand="1"/>
      </w:tblPr>
      <w:tblGrid>
        <w:gridCol w:w="529"/>
        <w:gridCol w:w="8280"/>
        <w:gridCol w:w="1070"/>
      </w:tblGrid>
      <w:tr w:rsidR="00FB4C96" w:rsidRPr="00FB4C96" w14:paraId="53A0D320" w14:textId="77777777" w:rsidTr="000C3B7C">
        <w:trPr>
          <w:trHeight w:val="1877"/>
        </w:trPr>
        <w:tc>
          <w:tcPr>
            <w:tcW w:w="529" w:type="dxa"/>
            <w:shd w:val="clear" w:color="auto" w:fill="F2F2F2" w:themeFill="background1" w:themeFillShade="F2"/>
          </w:tcPr>
          <w:p w14:paraId="28BCF3FE" w14:textId="77777777" w:rsidR="00FB4C96" w:rsidRPr="00FB4C96" w:rsidRDefault="00FB4C96" w:rsidP="00FB4C96">
            <w:pPr>
              <w:spacing w:after="160"/>
            </w:pPr>
          </w:p>
        </w:tc>
        <w:tc>
          <w:tcPr>
            <w:tcW w:w="9350" w:type="dxa"/>
            <w:gridSpan w:val="2"/>
            <w:shd w:val="clear" w:color="auto" w:fill="F2F2F2" w:themeFill="background1" w:themeFillShade="F2"/>
          </w:tcPr>
          <w:p w14:paraId="73E92E44" w14:textId="77777777" w:rsidR="00FB4C96" w:rsidRPr="00FB4C96" w:rsidRDefault="00FB4C96" w:rsidP="00FB4C96">
            <w:pPr>
              <w:spacing w:after="160"/>
            </w:pPr>
            <w:r w:rsidRPr="00FB4C96">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FB4C96" w:rsidRPr="00FB4C96" w14:paraId="29BFF1DB" w14:textId="77777777" w:rsidTr="000C3B7C">
        <w:trPr>
          <w:trHeight w:val="234"/>
        </w:trPr>
        <w:tc>
          <w:tcPr>
            <w:tcW w:w="529" w:type="dxa"/>
          </w:tcPr>
          <w:p w14:paraId="5BD0462B" w14:textId="77777777" w:rsidR="00FB4C96" w:rsidRPr="00FB4C96" w:rsidRDefault="00FB4C96" w:rsidP="00FB4C96">
            <w:pPr>
              <w:spacing w:after="160"/>
            </w:pPr>
            <w:r w:rsidRPr="00FB4C96">
              <w:t>1</w:t>
            </w:r>
          </w:p>
        </w:tc>
        <w:tc>
          <w:tcPr>
            <w:tcW w:w="8280" w:type="dxa"/>
          </w:tcPr>
          <w:p w14:paraId="6020CDC4" w14:textId="5FCB891D" w:rsidR="00FB4C96" w:rsidRPr="00FB4C96" w:rsidRDefault="00EF4BC0" w:rsidP="00FB4C96">
            <w:pPr>
              <w:spacing w:after="160"/>
              <w:rPr>
                <w:b/>
                <w:bCs/>
              </w:rPr>
            </w:pPr>
            <w:hyperlink r:id="rId38" w:history="1">
              <w:r w:rsidR="00FB4C96" w:rsidRPr="00FB4C96">
                <w:rPr>
                  <w:rStyle w:val="Hyperlink"/>
                  <w:b/>
                  <w:bCs/>
                </w:rPr>
                <w:t>UWTSD Research Ethics &amp; Integrity Code of Practice</w:t>
              </w:r>
            </w:hyperlink>
          </w:p>
          <w:p w14:paraId="6582B27D" w14:textId="77777777" w:rsidR="00FB4C96" w:rsidRPr="00FB4C96" w:rsidRDefault="00FB4C96" w:rsidP="00FB4C96">
            <w:pPr>
              <w:spacing w:after="160"/>
              <w:rPr>
                <w:bCs/>
              </w:rPr>
            </w:pPr>
          </w:p>
        </w:tc>
        <w:sdt>
          <w:sdtPr>
            <w:rPr>
              <w:b/>
              <w:bCs/>
            </w:rPr>
            <w:id w:val="1578479508"/>
            <w14:checkbox>
              <w14:checked w14:val="1"/>
              <w14:checkedState w14:val="2612" w14:font="MS Gothic"/>
              <w14:uncheckedState w14:val="2610" w14:font="MS Gothic"/>
            </w14:checkbox>
          </w:sdtPr>
          <w:sdtEndPr/>
          <w:sdtContent>
            <w:tc>
              <w:tcPr>
                <w:tcW w:w="1069" w:type="dxa"/>
                <w:shd w:val="clear" w:color="auto" w:fill="BFBFBF" w:themeFill="background1" w:themeFillShade="BF"/>
              </w:tcPr>
              <w:p w14:paraId="620660E4" w14:textId="77777777" w:rsidR="00FB4C96" w:rsidRPr="00FB4C96" w:rsidRDefault="00FB4C96" w:rsidP="00FB4C96">
                <w:pPr>
                  <w:spacing w:after="160"/>
                  <w:rPr>
                    <w:b/>
                    <w:bCs/>
                  </w:rPr>
                </w:pPr>
                <w:r w:rsidRPr="00FB4C96">
                  <w:rPr>
                    <w:rFonts w:ascii="Segoe UI Symbol" w:hAnsi="Segoe UI Symbol" w:cs="Segoe UI Symbol"/>
                    <w:b/>
                    <w:bCs/>
                  </w:rPr>
                  <w:t>☒</w:t>
                </w:r>
              </w:p>
            </w:tc>
          </w:sdtContent>
        </w:sdt>
      </w:tr>
      <w:tr w:rsidR="00FB4C96" w:rsidRPr="00FB4C96" w14:paraId="0D783ADA" w14:textId="77777777" w:rsidTr="000C3B7C">
        <w:trPr>
          <w:trHeight w:val="234"/>
        </w:trPr>
        <w:tc>
          <w:tcPr>
            <w:tcW w:w="529" w:type="dxa"/>
          </w:tcPr>
          <w:p w14:paraId="43AE2F08" w14:textId="77777777" w:rsidR="00FB4C96" w:rsidRPr="00FB4C96" w:rsidRDefault="00FB4C96" w:rsidP="00FB4C96">
            <w:pPr>
              <w:spacing w:after="160"/>
            </w:pPr>
            <w:r w:rsidRPr="00FB4C96">
              <w:t>2</w:t>
            </w:r>
          </w:p>
        </w:tc>
        <w:tc>
          <w:tcPr>
            <w:tcW w:w="8280" w:type="dxa"/>
          </w:tcPr>
          <w:p w14:paraId="0C4F22E5" w14:textId="77777777" w:rsidR="00FB4C96" w:rsidRPr="00FB4C96" w:rsidRDefault="00FB4C96" w:rsidP="00FB4C96">
            <w:pPr>
              <w:spacing w:after="160"/>
              <w:rPr>
                <w:b/>
                <w:bCs/>
                <w:i/>
              </w:rPr>
            </w:pPr>
          </w:p>
          <w:p w14:paraId="52FA6EA0" w14:textId="77777777" w:rsidR="00FB4C96" w:rsidRPr="00FB4C96" w:rsidRDefault="00FB4C96" w:rsidP="00FB4C96">
            <w:pPr>
              <w:spacing w:after="160"/>
              <w:rPr>
                <w:b/>
                <w:bCs/>
              </w:rPr>
            </w:pPr>
            <w:r w:rsidRPr="00FB4C96">
              <w:rPr>
                <w:b/>
                <w:bCs/>
              </w:rPr>
              <w:t>UWTSD Research Data Management Policy</w:t>
            </w:r>
          </w:p>
        </w:tc>
        <w:tc>
          <w:tcPr>
            <w:tcW w:w="1069" w:type="dxa"/>
            <w:shd w:val="clear" w:color="auto" w:fill="BFBFBF" w:themeFill="background1" w:themeFillShade="BF"/>
          </w:tcPr>
          <w:sdt>
            <w:sdtPr>
              <w:rPr>
                <w:b/>
                <w:bCs/>
                <w:i/>
              </w:rPr>
              <w:id w:val="-2040961117"/>
              <w14:checkbox>
                <w14:checked w14:val="1"/>
                <w14:checkedState w14:val="2612" w14:font="MS Gothic"/>
                <w14:uncheckedState w14:val="2610" w14:font="MS Gothic"/>
              </w14:checkbox>
            </w:sdtPr>
            <w:sdtEndPr/>
            <w:sdtContent>
              <w:p w14:paraId="6C72DC3E" w14:textId="77777777" w:rsidR="00FB4C96" w:rsidRPr="00FB4C96" w:rsidRDefault="00FB4C96" w:rsidP="00FB4C96">
                <w:pPr>
                  <w:spacing w:after="160"/>
                  <w:rPr>
                    <w:b/>
                    <w:bCs/>
                    <w:i/>
                  </w:rPr>
                </w:pPr>
                <w:r w:rsidRPr="00FB4C96">
                  <w:rPr>
                    <w:rFonts w:ascii="Segoe UI Symbol" w:hAnsi="Segoe UI Symbol" w:cs="Segoe UI Symbol"/>
                    <w:b/>
                    <w:bCs/>
                    <w:i/>
                  </w:rPr>
                  <w:t>☒</w:t>
                </w:r>
              </w:p>
            </w:sdtContent>
          </w:sdt>
        </w:tc>
      </w:tr>
      <w:tr w:rsidR="00FB4C96" w:rsidRPr="00FB4C96" w14:paraId="257D45CB" w14:textId="77777777" w:rsidTr="000C3B7C">
        <w:trPr>
          <w:trHeight w:val="234"/>
        </w:trPr>
        <w:tc>
          <w:tcPr>
            <w:tcW w:w="529" w:type="dxa"/>
          </w:tcPr>
          <w:p w14:paraId="58766847" w14:textId="77777777" w:rsidR="00FB4C96" w:rsidRPr="00FB4C96" w:rsidRDefault="00FB4C96" w:rsidP="00FB4C96">
            <w:pPr>
              <w:spacing w:after="160"/>
            </w:pPr>
            <w:r w:rsidRPr="00FB4C96">
              <w:t>3</w:t>
            </w:r>
          </w:p>
        </w:tc>
        <w:tc>
          <w:tcPr>
            <w:tcW w:w="8280" w:type="dxa"/>
          </w:tcPr>
          <w:p w14:paraId="518B56A4" w14:textId="77777777" w:rsidR="00FB4C96" w:rsidRPr="00FB4C96" w:rsidRDefault="00FB4C96" w:rsidP="00FB4C96">
            <w:pPr>
              <w:spacing w:after="160"/>
              <w:rPr>
                <w:b/>
                <w:bCs/>
                <w:i/>
              </w:rPr>
            </w:pPr>
          </w:p>
          <w:p w14:paraId="6987AC2A" w14:textId="77777777" w:rsidR="00FB4C96" w:rsidRPr="00FB4C96" w:rsidRDefault="00FB4C96" w:rsidP="00FB4C96">
            <w:pPr>
              <w:spacing w:after="160"/>
              <w:rPr>
                <w:b/>
                <w:bCs/>
                <w:i/>
              </w:rPr>
            </w:pPr>
          </w:p>
        </w:tc>
        <w:tc>
          <w:tcPr>
            <w:tcW w:w="1069" w:type="dxa"/>
            <w:shd w:val="clear" w:color="auto" w:fill="BFBFBF" w:themeFill="background1" w:themeFillShade="BF"/>
          </w:tcPr>
          <w:sdt>
            <w:sdtPr>
              <w:rPr>
                <w:b/>
                <w:bCs/>
                <w:i/>
              </w:rPr>
              <w:id w:val="-2087453121"/>
              <w14:checkbox>
                <w14:checked w14:val="1"/>
                <w14:checkedState w14:val="2612" w14:font="MS Gothic"/>
                <w14:uncheckedState w14:val="2610" w14:font="MS Gothic"/>
              </w14:checkbox>
            </w:sdtPr>
            <w:sdtEndPr/>
            <w:sdtContent>
              <w:p w14:paraId="14E4B841" w14:textId="7D6B81EE" w:rsidR="00FB4C96" w:rsidRPr="00FB4C96" w:rsidRDefault="000C3B7C" w:rsidP="00FB4C96">
                <w:pPr>
                  <w:spacing w:after="160"/>
                  <w:rPr>
                    <w:b/>
                    <w:bCs/>
                    <w:i/>
                  </w:rPr>
                </w:pPr>
                <w:r>
                  <w:rPr>
                    <w:rFonts w:ascii="MS Gothic" w:eastAsia="MS Gothic" w:hAnsi="MS Gothic" w:hint="eastAsia"/>
                    <w:b/>
                    <w:bCs/>
                    <w:i/>
                  </w:rPr>
                  <w:t>☒</w:t>
                </w:r>
              </w:p>
            </w:sdtContent>
          </w:sdt>
        </w:tc>
      </w:tr>
    </w:tbl>
    <w:p w14:paraId="51EB4EB8" w14:textId="77777777" w:rsidR="00FB4C96" w:rsidRPr="00FB4C96" w:rsidRDefault="00FB4C96" w:rsidP="00FB4C96">
      <w:pPr>
        <w:rPr>
          <w:b/>
        </w:rPr>
      </w:pPr>
    </w:p>
    <w:p w14:paraId="4B37B7BE" w14:textId="77777777" w:rsidR="00FB4C96" w:rsidRPr="00FB4C96" w:rsidRDefault="00FB4C96" w:rsidP="00FB4C96">
      <w:pPr>
        <w:rPr>
          <w:b/>
        </w:rPr>
      </w:pPr>
      <w:r w:rsidRPr="00FB4C96">
        <w:rPr>
          <w:b/>
        </w:rPr>
        <w:t>SECTION D: External Collaborative Research Activity</w:t>
      </w:r>
    </w:p>
    <w:tbl>
      <w:tblPr>
        <w:tblStyle w:val="TableGrid"/>
        <w:tblW w:w="10023" w:type="dxa"/>
        <w:tblInd w:w="0" w:type="dxa"/>
        <w:tblLayout w:type="fixed"/>
        <w:tblLook w:val="04A0" w:firstRow="1" w:lastRow="0" w:firstColumn="1" w:lastColumn="0" w:noHBand="0" w:noVBand="1"/>
      </w:tblPr>
      <w:tblGrid>
        <w:gridCol w:w="537"/>
        <w:gridCol w:w="3656"/>
        <w:gridCol w:w="2305"/>
        <w:gridCol w:w="949"/>
        <w:gridCol w:w="813"/>
        <w:gridCol w:w="761"/>
        <w:gridCol w:w="178"/>
        <w:gridCol w:w="9"/>
        <w:gridCol w:w="815"/>
      </w:tblGrid>
      <w:tr w:rsidR="00FB4C96" w:rsidRPr="00FB4C96" w14:paraId="4A2687FD" w14:textId="77777777" w:rsidTr="000C3B7C">
        <w:trPr>
          <w:trHeight w:val="996"/>
        </w:trPr>
        <w:tc>
          <w:tcPr>
            <w:tcW w:w="537" w:type="dxa"/>
            <w:shd w:val="clear" w:color="auto" w:fill="F2F2F2" w:themeFill="background1" w:themeFillShade="F2"/>
          </w:tcPr>
          <w:p w14:paraId="3390D821" w14:textId="77777777" w:rsidR="00FB4C96" w:rsidRPr="00FB4C96" w:rsidRDefault="00FB4C96" w:rsidP="00FB4C96">
            <w:pPr>
              <w:spacing w:after="160"/>
            </w:pPr>
            <w:r w:rsidRPr="00FB4C96">
              <w:lastRenderedPageBreak/>
              <w:t>1</w:t>
            </w:r>
          </w:p>
        </w:tc>
        <w:tc>
          <w:tcPr>
            <w:tcW w:w="5961" w:type="dxa"/>
            <w:gridSpan w:val="2"/>
            <w:shd w:val="clear" w:color="auto" w:fill="F2F2F2" w:themeFill="background1" w:themeFillShade="F2"/>
          </w:tcPr>
          <w:p w14:paraId="56C0373D" w14:textId="77777777" w:rsidR="00FB4C96" w:rsidRPr="00FB4C96" w:rsidRDefault="00FB4C96" w:rsidP="00FB4C96">
            <w:pPr>
              <w:spacing w:after="160"/>
            </w:pPr>
            <w:r w:rsidRPr="00FB4C96">
              <w:t>Does the research activity involve collaborators outside of the University?</w:t>
            </w:r>
          </w:p>
        </w:tc>
        <w:tc>
          <w:tcPr>
            <w:tcW w:w="949" w:type="dxa"/>
            <w:shd w:val="clear" w:color="auto" w:fill="F2F2F2" w:themeFill="background1" w:themeFillShade="F2"/>
            <w:vAlign w:val="center"/>
          </w:tcPr>
          <w:p w14:paraId="2714036B" w14:textId="77777777" w:rsidR="00FB4C96" w:rsidRPr="00FB4C96" w:rsidRDefault="00FB4C96" w:rsidP="00FB4C96">
            <w:pPr>
              <w:spacing w:after="160"/>
              <w:rPr>
                <w:b/>
              </w:rPr>
            </w:pPr>
            <w:r w:rsidRPr="00FB4C96">
              <w:rPr>
                <w:b/>
              </w:rPr>
              <w:t>YES</w:t>
            </w:r>
          </w:p>
        </w:tc>
        <w:tc>
          <w:tcPr>
            <w:tcW w:w="813" w:type="dxa"/>
            <w:shd w:val="clear" w:color="auto" w:fill="BFBFBF" w:themeFill="background1" w:themeFillShade="BF"/>
            <w:vAlign w:val="center"/>
          </w:tcPr>
          <w:sdt>
            <w:sdtPr>
              <w:rPr>
                <w:b/>
              </w:rPr>
              <w:id w:val="1804497617"/>
              <w14:checkbox>
                <w14:checked w14:val="0"/>
                <w14:checkedState w14:val="2612" w14:font="MS Gothic"/>
                <w14:uncheckedState w14:val="2610" w14:font="MS Gothic"/>
              </w14:checkbox>
            </w:sdtPr>
            <w:sdtEndPr/>
            <w:sdtContent>
              <w:p w14:paraId="45D3D4B2" w14:textId="77777777" w:rsidR="00FB4C96" w:rsidRPr="00FB4C96" w:rsidRDefault="00FB4C96" w:rsidP="00FB4C96">
                <w:pPr>
                  <w:spacing w:after="160"/>
                  <w:rPr>
                    <w:b/>
                  </w:rPr>
                </w:pPr>
                <w:r w:rsidRPr="00FB4C96">
                  <w:rPr>
                    <w:rFonts w:ascii="Segoe UI Symbol" w:hAnsi="Segoe UI Symbol" w:cs="Segoe UI Symbol"/>
                    <w:b/>
                  </w:rPr>
                  <w:t>☐</w:t>
                </w:r>
              </w:p>
            </w:sdtContent>
          </w:sdt>
        </w:tc>
        <w:tc>
          <w:tcPr>
            <w:tcW w:w="761" w:type="dxa"/>
            <w:shd w:val="clear" w:color="auto" w:fill="F2F2F2" w:themeFill="background1" w:themeFillShade="F2"/>
            <w:vAlign w:val="center"/>
          </w:tcPr>
          <w:p w14:paraId="6A938CAC" w14:textId="77777777" w:rsidR="00FB4C96" w:rsidRPr="00FB4C96" w:rsidRDefault="00FB4C96" w:rsidP="00FB4C96">
            <w:pPr>
              <w:spacing w:after="160"/>
              <w:rPr>
                <w:b/>
              </w:rPr>
            </w:pPr>
            <w:r w:rsidRPr="00FB4C96">
              <w:rPr>
                <w:b/>
              </w:rPr>
              <w:t>NO</w:t>
            </w:r>
          </w:p>
        </w:tc>
        <w:tc>
          <w:tcPr>
            <w:tcW w:w="1001" w:type="dxa"/>
            <w:gridSpan w:val="3"/>
            <w:shd w:val="clear" w:color="auto" w:fill="BFBFBF" w:themeFill="background1" w:themeFillShade="BF"/>
            <w:vAlign w:val="center"/>
          </w:tcPr>
          <w:sdt>
            <w:sdtPr>
              <w:rPr>
                <w:b/>
              </w:rPr>
              <w:id w:val="1016347612"/>
              <w14:checkbox>
                <w14:checked w14:val="1"/>
                <w14:checkedState w14:val="2612" w14:font="MS Gothic"/>
                <w14:uncheckedState w14:val="2610" w14:font="MS Gothic"/>
              </w14:checkbox>
            </w:sdtPr>
            <w:sdtEndPr/>
            <w:sdtContent>
              <w:p w14:paraId="3988A4C9" w14:textId="77777777" w:rsidR="00FB4C96" w:rsidRPr="00FB4C96" w:rsidRDefault="00FB4C96" w:rsidP="00FB4C96">
                <w:pPr>
                  <w:spacing w:after="160"/>
                  <w:rPr>
                    <w:b/>
                  </w:rPr>
                </w:pPr>
                <w:r w:rsidRPr="00FB4C96">
                  <w:rPr>
                    <w:rFonts w:ascii="Segoe UI Symbol" w:hAnsi="Segoe UI Symbol" w:cs="Segoe UI Symbol"/>
                    <w:b/>
                  </w:rPr>
                  <w:t>☒</w:t>
                </w:r>
              </w:p>
            </w:sdtContent>
          </w:sdt>
        </w:tc>
      </w:tr>
      <w:tr w:rsidR="00FB4C96" w:rsidRPr="00FB4C96" w14:paraId="79ED7EB7" w14:textId="77777777" w:rsidTr="000C3B7C">
        <w:trPr>
          <w:trHeight w:val="1422"/>
        </w:trPr>
        <w:tc>
          <w:tcPr>
            <w:tcW w:w="537" w:type="dxa"/>
          </w:tcPr>
          <w:p w14:paraId="433BCE00" w14:textId="77777777" w:rsidR="00FB4C96" w:rsidRPr="00FB4C96" w:rsidRDefault="00FB4C96" w:rsidP="00FB4C96">
            <w:pPr>
              <w:spacing w:after="160"/>
            </w:pPr>
            <w:r w:rsidRPr="00FB4C96">
              <w:t>2</w:t>
            </w:r>
          </w:p>
        </w:tc>
        <w:tc>
          <w:tcPr>
            <w:tcW w:w="9486" w:type="dxa"/>
            <w:gridSpan w:val="8"/>
          </w:tcPr>
          <w:p w14:paraId="685AAEB7" w14:textId="77777777" w:rsidR="00FB4C96" w:rsidRPr="00FB4C96" w:rsidRDefault="00FB4C96" w:rsidP="00FB4C96">
            <w:pPr>
              <w:spacing w:after="160"/>
              <w:rPr>
                <w:b/>
                <w:bCs/>
                <w:i/>
              </w:rPr>
            </w:pPr>
            <w:r w:rsidRPr="00FB4C96">
              <w:t>If Yes, please provide the name of the external organisation and name and contact details for the main contact person and confirmation this person has consented to their personal data being shared.as part of this collaboration.</w:t>
            </w:r>
          </w:p>
        </w:tc>
      </w:tr>
      <w:tr w:rsidR="00FB4C96" w:rsidRPr="00FB4C96" w14:paraId="0AA14269" w14:textId="77777777" w:rsidTr="000C3B7C">
        <w:trPr>
          <w:trHeight w:val="229"/>
        </w:trPr>
        <w:tc>
          <w:tcPr>
            <w:tcW w:w="537" w:type="dxa"/>
            <w:shd w:val="clear" w:color="auto" w:fill="F2F2F2" w:themeFill="background1" w:themeFillShade="F2"/>
          </w:tcPr>
          <w:p w14:paraId="27232353" w14:textId="77777777" w:rsidR="00FB4C96" w:rsidRPr="00FB4C96" w:rsidRDefault="00FB4C96" w:rsidP="00FB4C96">
            <w:pPr>
              <w:spacing w:after="160"/>
            </w:pPr>
            <w:r w:rsidRPr="00FB4C96">
              <w:t>3</w:t>
            </w:r>
          </w:p>
        </w:tc>
        <w:tc>
          <w:tcPr>
            <w:tcW w:w="3656" w:type="dxa"/>
            <w:shd w:val="clear" w:color="auto" w:fill="F2F2F2" w:themeFill="background1" w:themeFillShade="F2"/>
          </w:tcPr>
          <w:p w14:paraId="0A0EEFE9" w14:textId="77777777" w:rsidR="00FB4C96" w:rsidRPr="00FB4C96" w:rsidRDefault="00FB4C96" w:rsidP="00FB4C96">
            <w:pPr>
              <w:spacing w:after="160"/>
            </w:pPr>
            <w:r w:rsidRPr="00FB4C96">
              <w:t>Institution</w:t>
            </w:r>
          </w:p>
        </w:tc>
        <w:tc>
          <w:tcPr>
            <w:tcW w:w="5830" w:type="dxa"/>
            <w:gridSpan w:val="7"/>
          </w:tcPr>
          <w:p w14:paraId="7A167F6E" w14:textId="77777777" w:rsidR="00FB4C96" w:rsidRPr="00FB4C96" w:rsidRDefault="00FB4C96" w:rsidP="00FB4C96">
            <w:pPr>
              <w:spacing w:after="160"/>
              <w:rPr>
                <w:bCs/>
              </w:rPr>
            </w:pPr>
          </w:p>
          <w:p w14:paraId="4C238B3B" w14:textId="77777777" w:rsidR="00FB4C96" w:rsidRPr="00FB4C96" w:rsidRDefault="00FB4C96" w:rsidP="00FB4C96">
            <w:pPr>
              <w:spacing w:after="160"/>
              <w:rPr>
                <w:bCs/>
              </w:rPr>
            </w:pPr>
          </w:p>
        </w:tc>
      </w:tr>
      <w:tr w:rsidR="00FB4C96" w:rsidRPr="00FB4C96" w14:paraId="1A484D2C" w14:textId="77777777" w:rsidTr="000C3B7C">
        <w:trPr>
          <w:trHeight w:val="229"/>
        </w:trPr>
        <w:tc>
          <w:tcPr>
            <w:tcW w:w="537" w:type="dxa"/>
            <w:shd w:val="clear" w:color="auto" w:fill="F2F2F2" w:themeFill="background1" w:themeFillShade="F2"/>
          </w:tcPr>
          <w:p w14:paraId="677D5FCD" w14:textId="77777777" w:rsidR="00FB4C96" w:rsidRPr="00FB4C96" w:rsidRDefault="00FB4C96" w:rsidP="00FB4C96">
            <w:pPr>
              <w:spacing w:after="160"/>
            </w:pPr>
            <w:r w:rsidRPr="00FB4C96">
              <w:t>4</w:t>
            </w:r>
          </w:p>
        </w:tc>
        <w:tc>
          <w:tcPr>
            <w:tcW w:w="3656" w:type="dxa"/>
            <w:shd w:val="clear" w:color="auto" w:fill="F2F2F2" w:themeFill="background1" w:themeFillShade="F2"/>
          </w:tcPr>
          <w:p w14:paraId="4FD13B60" w14:textId="77777777" w:rsidR="00FB4C96" w:rsidRPr="00FB4C96" w:rsidRDefault="00FB4C96" w:rsidP="00FB4C96">
            <w:pPr>
              <w:spacing w:after="160"/>
            </w:pPr>
            <w:r w:rsidRPr="00FB4C96">
              <w:t>Contact person name</w:t>
            </w:r>
          </w:p>
        </w:tc>
        <w:tc>
          <w:tcPr>
            <w:tcW w:w="5830" w:type="dxa"/>
            <w:gridSpan w:val="7"/>
          </w:tcPr>
          <w:p w14:paraId="28DFAE0A" w14:textId="77777777" w:rsidR="00FB4C96" w:rsidRPr="00FB4C96" w:rsidRDefault="00FB4C96" w:rsidP="00FB4C96">
            <w:pPr>
              <w:spacing w:after="160"/>
              <w:rPr>
                <w:bCs/>
              </w:rPr>
            </w:pPr>
          </w:p>
          <w:p w14:paraId="28247925" w14:textId="77777777" w:rsidR="00FB4C96" w:rsidRPr="00FB4C96" w:rsidRDefault="00FB4C96" w:rsidP="00FB4C96">
            <w:pPr>
              <w:spacing w:after="160"/>
              <w:rPr>
                <w:bCs/>
              </w:rPr>
            </w:pPr>
          </w:p>
        </w:tc>
      </w:tr>
      <w:tr w:rsidR="00FB4C96" w:rsidRPr="00FB4C96" w14:paraId="7BACAD08" w14:textId="77777777" w:rsidTr="000C3B7C">
        <w:trPr>
          <w:trHeight w:val="229"/>
        </w:trPr>
        <w:tc>
          <w:tcPr>
            <w:tcW w:w="537" w:type="dxa"/>
            <w:shd w:val="clear" w:color="auto" w:fill="F2F2F2" w:themeFill="background1" w:themeFillShade="F2"/>
          </w:tcPr>
          <w:p w14:paraId="62C54475" w14:textId="77777777" w:rsidR="00FB4C96" w:rsidRPr="00FB4C96" w:rsidRDefault="00FB4C96" w:rsidP="00FB4C96">
            <w:pPr>
              <w:spacing w:after="160"/>
            </w:pPr>
            <w:r w:rsidRPr="00FB4C96">
              <w:t>5</w:t>
            </w:r>
          </w:p>
        </w:tc>
        <w:tc>
          <w:tcPr>
            <w:tcW w:w="3656" w:type="dxa"/>
            <w:shd w:val="clear" w:color="auto" w:fill="F2F2F2" w:themeFill="background1" w:themeFillShade="F2"/>
          </w:tcPr>
          <w:p w14:paraId="44E0348A" w14:textId="77777777" w:rsidR="00FB4C96" w:rsidRPr="00FB4C96" w:rsidRDefault="00FB4C96" w:rsidP="00FB4C96">
            <w:pPr>
              <w:spacing w:after="160"/>
            </w:pPr>
            <w:r w:rsidRPr="00FB4C96">
              <w:t>Contact person e-mail address</w:t>
            </w:r>
          </w:p>
          <w:p w14:paraId="684C6B85" w14:textId="77777777" w:rsidR="00FB4C96" w:rsidRPr="00FB4C96" w:rsidRDefault="00FB4C96" w:rsidP="00FB4C96">
            <w:pPr>
              <w:spacing w:after="160"/>
            </w:pPr>
          </w:p>
        </w:tc>
        <w:tc>
          <w:tcPr>
            <w:tcW w:w="5830" w:type="dxa"/>
            <w:gridSpan w:val="7"/>
          </w:tcPr>
          <w:p w14:paraId="56C5C1E7" w14:textId="77777777" w:rsidR="00FB4C96" w:rsidRPr="00FB4C96" w:rsidRDefault="00FB4C96" w:rsidP="00FB4C96">
            <w:pPr>
              <w:spacing w:after="160"/>
              <w:rPr>
                <w:bCs/>
              </w:rPr>
            </w:pPr>
          </w:p>
        </w:tc>
      </w:tr>
      <w:tr w:rsidR="00FB4C96" w:rsidRPr="00FB4C96" w14:paraId="32ECE9FB" w14:textId="77777777" w:rsidTr="000C3B7C">
        <w:trPr>
          <w:trHeight w:val="996"/>
        </w:trPr>
        <w:tc>
          <w:tcPr>
            <w:tcW w:w="537" w:type="dxa"/>
            <w:shd w:val="clear" w:color="auto" w:fill="F2F2F2" w:themeFill="background1" w:themeFillShade="F2"/>
          </w:tcPr>
          <w:p w14:paraId="2A76FE40" w14:textId="77777777" w:rsidR="00FB4C96" w:rsidRPr="00FB4C96" w:rsidRDefault="00FB4C96" w:rsidP="00FB4C96">
            <w:pPr>
              <w:spacing w:after="160"/>
            </w:pPr>
            <w:r w:rsidRPr="00FB4C96">
              <w:t>6</w:t>
            </w:r>
          </w:p>
        </w:tc>
        <w:tc>
          <w:tcPr>
            <w:tcW w:w="5961" w:type="dxa"/>
            <w:gridSpan w:val="2"/>
            <w:shd w:val="clear" w:color="auto" w:fill="F2F2F2" w:themeFill="background1" w:themeFillShade="F2"/>
          </w:tcPr>
          <w:p w14:paraId="320497EC" w14:textId="77777777" w:rsidR="00FB4C96" w:rsidRPr="00FB4C96" w:rsidRDefault="00FB4C96" w:rsidP="00FB4C96">
            <w:pPr>
              <w:spacing w:after="160"/>
            </w:pPr>
            <w:r w:rsidRPr="00FB4C96">
              <w:t>Has this individual consented to sharing their details on this form?</w:t>
            </w:r>
          </w:p>
        </w:tc>
        <w:tc>
          <w:tcPr>
            <w:tcW w:w="949" w:type="dxa"/>
            <w:shd w:val="clear" w:color="auto" w:fill="F2F2F2" w:themeFill="background1" w:themeFillShade="F2"/>
            <w:vAlign w:val="center"/>
          </w:tcPr>
          <w:p w14:paraId="7544F4D3" w14:textId="77777777" w:rsidR="00FB4C96" w:rsidRPr="00FB4C96" w:rsidRDefault="00FB4C96" w:rsidP="00FB4C96">
            <w:pPr>
              <w:spacing w:after="160"/>
              <w:rPr>
                <w:bCs/>
              </w:rPr>
            </w:pPr>
            <w:r w:rsidRPr="00FB4C96">
              <w:rPr>
                <w:b/>
              </w:rPr>
              <w:t>YES</w:t>
            </w:r>
          </w:p>
        </w:tc>
        <w:tc>
          <w:tcPr>
            <w:tcW w:w="813" w:type="dxa"/>
            <w:shd w:val="clear" w:color="auto" w:fill="D9D9D9" w:themeFill="background1" w:themeFillShade="D9"/>
            <w:vAlign w:val="center"/>
          </w:tcPr>
          <w:p w14:paraId="7171366A" w14:textId="77777777" w:rsidR="00FB4C96" w:rsidRPr="00FB4C96" w:rsidRDefault="00EF4BC0" w:rsidP="00FB4C96">
            <w:pPr>
              <w:spacing w:after="160"/>
              <w:rPr>
                <w:bCs/>
              </w:rPr>
            </w:pPr>
            <w:sdt>
              <w:sdtPr>
                <w:rPr>
                  <w:b/>
                  <w:bCs/>
                </w:rPr>
                <w:id w:val="-287595643"/>
                <w14:checkbox>
                  <w14:checked w14:val="0"/>
                  <w14:checkedState w14:val="2612" w14:font="MS Gothic"/>
                  <w14:uncheckedState w14:val="2610" w14:font="MS Gothic"/>
                </w14:checkbox>
              </w:sdtPr>
              <w:sdtEndPr/>
              <w:sdtContent>
                <w:r w:rsidR="00FB4C96" w:rsidRPr="00FB4C96">
                  <w:rPr>
                    <w:rFonts w:ascii="Segoe UI Symbol" w:hAnsi="Segoe UI Symbol" w:cs="Segoe UI Symbol"/>
                    <w:b/>
                    <w:bCs/>
                  </w:rPr>
                  <w:t>☐</w:t>
                </w:r>
              </w:sdtContent>
            </w:sdt>
          </w:p>
        </w:tc>
        <w:tc>
          <w:tcPr>
            <w:tcW w:w="948" w:type="dxa"/>
            <w:gridSpan w:val="3"/>
            <w:shd w:val="clear" w:color="auto" w:fill="F2F2F2" w:themeFill="background1" w:themeFillShade="F2"/>
            <w:vAlign w:val="center"/>
          </w:tcPr>
          <w:p w14:paraId="1F4172C7" w14:textId="77777777" w:rsidR="00FB4C96" w:rsidRPr="00FB4C96" w:rsidRDefault="00FB4C96" w:rsidP="00FB4C96">
            <w:pPr>
              <w:spacing w:after="160"/>
              <w:rPr>
                <w:bCs/>
              </w:rPr>
            </w:pPr>
            <w:r w:rsidRPr="00FB4C96">
              <w:rPr>
                <w:b/>
              </w:rPr>
              <w:t>NO</w:t>
            </w:r>
          </w:p>
        </w:tc>
        <w:tc>
          <w:tcPr>
            <w:tcW w:w="814" w:type="dxa"/>
            <w:shd w:val="clear" w:color="auto" w:fill="D9D9D9" w:themeFill="background1" w:themeFillShade="D9"/>
            <w:vAlign w:val="center"/>
          </w:tcPr>
          <w:sdt>
            <w:sdtPr>
              <w:rPr>
                <w:bCs/>
              </w:rPr>
              <w:id w:val="-1755960482"/>
              <w14:checkbox>
                <w14:checked w14:val="0"/>
                <w14:checkedState w14:val="2612" w14:font="MS Gothic"/>
                <w14:uncheckedState w14:val="2610" w14:font="MS Gothic"/>
              </w14:checkbox>
            </w:sdtPr>
            <w:sdtEndPr/>
            <w:sdtContent>
              <w:p w14:paraId="2CDCEFEC" w14:textId="77777777" w:rsidR="00FB4C96" w:rsidRPr="00FB4C96" w:rsidRDefault="00FB4C96" w:rsidP="00FB4C96">
                <w:pPr>
                  <w:spacing w:after="160"/>
                  <w:rPr>
                    <w:bCs/>
                  </w:rPr>
                </w:pPr>
                <w:r w:rsidRPr="00FB4C96">
                  <w:rPr>
                    <w:rFonts w:ascii="Segoe UI Symbol" w:hAnsi="Segoe UI Symbol" w:cs="Segoe UI Symbol"/>
                    <w:bCs/>
                  </w:rPr>
                  <w:t>☐</w:t>
                </w:r>
              </w:p>
            </w:sdtContent>
          </w:sdt>
        </w:tc>
      </w:tr>
      <w:tr w:rsidR="00FB4C96" w:rsidRPr="00FB4C96" w14:paraId="768292E9" w14:textId="77777777" w:rsidTr="000C3B7C">
        <w:trPr>
          <w:trHeight w:val="656"/>
        </w:trPr>
        <w:tc>
          <w:tcPr>
            <w:tcW w:w="537" w:type="dxa"/>
            <w:shd w:val="clear" w:color="auto" w:fill="F2F2F2" w:themeFill="background1" w:themeFillShade="F2"/>
          </w:tcPr>
          <w:p w14:paraId="45D91355" w14:textId="77777777" w:rsidR="00FB4C96" w:rsidRPr="00FB4C96" w:rsidRDefault="00FB4C96" w:rsidP="00FB4C96">
            <w:pPr>
              <w:spacing w:after="160"/>
            </w:pPr>
            <w:r w:rsidRPr="00FB4C96">
              <w:t>7</w:t>
            </w:r>
          </w:p>
        </w:tc>
        <w:tc>
          <w:tcPr>
            <w:tcW w:w="5961" w:type="dxa"/>
            <w:gridSpan w:val="2"/>
            <w:shd w:val="clear" w:color="auto" w:fill="F2F2F2" w:themeFill="background1" w:themeFillShade="F2"/>
          </w:tcPr>
          <w:p w14:paraId="33C772DB" w14:textId="77777777" w:rsidR="00FB4C96" w:rsidRPr="00FB4C96" w:rsidRDefault="00FB4C96" w:rsidP="00FB4C96">
            <w:pPr>
              <w:spacing w:after="160"/>
            </w:pPr>
            <w:r w:rsidRPr="00FB4C96">
              <w:t>Are you in receipt of a KESS scholarship?</w:t>
            </w:r>
          </w:p>
        </w:tc>
        <w:tc>
          <w:tcPr>
            <w:tcW w:w="949" w:type="dxa"/>
            <w:shd w:val="clear" w:color="auto" w:fill="F2F2F2" w:themeFill="background1" w:themeFillShade="F2"/>
            <w:vAlign w:val="center"/>
          </w:tcPr>
          <w:p w14:paraId="058E0046" w14:textId="77777777" w:rsidR="00FB4C96" w:rsidRPr="00FB4C96" w:rsidRDefault="00FB4C96" w:rsidP="00FB4C96">
            <w:pPr>
              <w:spacing w:after="160"/>
              <w:rPr>
                <w:bCs/>
              </w:rPr>
            </w:pPr>
            <w:r w:rsidRPr="00FB4C96">
              <w:rPr>
                <w:b/>
              </w:rPr>
              <w:t>YES</w:t>
            </w:r>
          </w:p>
        </w:tc>
        <w:tc>
          <w:tcPr>
            <w:tcW w:w="813" w:type="dxa"/>
            <w:shd w:val="clear" w:color="auto" w:fill="D9D9D9" w:themeFill="background1" w:themeFillShade="D9"/>
            <w:vAlign w:val="center"/>
          </w:tcPr>
          <w:p w14:paraId="33AD2033" w14:textId="77777777" w:rsidR="00FB4C96" w:rsidRPr="00FB4C96" w:rsidRDefault="00EF4BC0" w:rsidP="00FB4C96">
            <w:pPr>
              <w:spacing w:after="160"/>
              <w:rPr>
                <w:bCs/>
              </w:rPr>
            </w:pPr>
            <w:sdt>
              <w:sdtPr>
                <w:rPr>
                  <w:b/>
                  <w:bCs/>
                </w:rPr>
                <w:id w:val="1563443322"/>
                <w14:checkbox>
                  <w14:checked w14:val="0"/>
                  <w14:checkedState w14:val="2612" w14:font="MS Gothic"/>
                  <w14:uncheckedState w14:val="2610" w14:font="MS Gothic"/>
                </w14:checkbox>
              </w:sdtPr>
              <w:sdtEndPr/>
              <w:sdtContent>
                <w:r w:rsidR="00FB4C96" w:rsidRPr="00FB4C96">
                  <w:rPr>
                    <w:rFonts w:ascii="Segoe UI Symbol" w:hAnsi="Segoe UI Symbol" w:cs="Segoe UI Symbol"/>
                    <w:b/>
                    <w:bCs/>
                  </w:rPr>
                  <w:t>☐</w:t>
                </w:r>
              </w:sdtContent>
            </w:sdt>
          </w:p>
        </w:tc>
        <w:tc>
          <w:tcPr>
            <w:tcW w:w="948" w:type="dxa"/>
            <w:gridSpan w:val="3"/>
            <w:shd w:val="clear" w:color="auto" w:fill="F2F2F2" w:themeFill="background1" w:themeFillShade="F2"/>
            <w:vAlign w:val="center"/>
          </w:tcPr>
          <w:p w14:paraId="13B902CC" w14:textId="77777777" w:rsidR="00FB4C96" w:rsidRPr="00FB4C96" w:rsidRDefault="00FB4C96" w:rsidP="00FB4C96">
            <w:pPr>
              <w:spacing w:after="160"/>
              <w:rPr>
                <w:bCs/>
              </w:rPr>
            </w:pPr>
            <w:r w:rsidRPr="00FB4C96">
              <w:rPr>
                <w:b/>
              </w:rPr>
              <w:t>NO</w:t>
            </w:r>
          </w:p>
        </w:tc>
        <w:tc>
          <w:tcPr>
            <w:tcW w:w="814" w:type="dxa"/>
            <w:shd w:val="clear" w:color="auto" w:fill="D9D9D9" w:themeFill="background1" w:themeFillShade="D9"/>
            <w:vAlign w:val="center"/>
          </w:tcPr>
          <w:sdt>
            <w:sdtPr>
              <w:rPr>
                <w:bCs/>
              </w:rPr>
              <w:id w:val="-748419000"/>
              <w14:checkbox>
                <w14:checked w14:val="0"/>
                <w14:checkedState w14:val="2612" w14:font="MS Gothic"/>
                <w14:uncheckedState w14:val="2610" w14:font="MS Gothic"/>
              </w14:checkbox>
            </w:sdtPr>
            <w:sdtEndPr/>
            <w:sdtContent>
              <w:p w14:paraId="3BACFD6A" w14:textId="77777777" w:rsidR="00FB4C96" w:rsidRPr="00FB4C96" w:rsidRDefault="00FB4C96" w:rsidP="00FB4C96">
                <w:pPr>
                  <w:spacing w:after="160"/>
                  <w:rPr>
                    <w:bCs/>
                  </w:rPr>
                </w:pPr>
                <w:r w:rsidRPr="00FB4C96">
                  <w:rPr>
                    <w:rFonts w:ascii="Segoe UI Symbol" w:hAnsi="Segoe UI Symbol" w:cs="Segoe UI Symbol"/>
                    <w:bCs/>
                  </w:rPr>
                  <w:t>☐</w:t>
                </w:r>
              </w:p>
            </w:sdtContent>
          </w:sdt>
        </w:tc>
      </w:tr>
      <w:tr w:rsidR="00FB4C96" w:rsidRPr="00FB4C96" w14:paraId="386E7664" w14:textId="77777777" w:rsidTr="000C3B7C">
        <w:trPr>
          <w:trHeight w:val="644"/>
        </w:trPr>
        <w:tc>
          <w:tcPr>
            <w:tcW w:w="537" w:type="dxa"/>
            <w:shd w:val="clear" w:color="auto" w:fill="F2F2F2" w:themeFill="background1" w:themeFillShade="F2"/>
          </w:tcPr>
          <w:p w14:paraId="0A4AF8D2" w14:textId="77777777" w:rsidR="00FB4C96" w:rsidRPr="00FB4C96" w:rsidRDefault="00FB4C96" w:rsidP="00FB4C96">
            <w:pPr>
              <w:spacing w:after="160"/>
            </w:pPr>
            <w:r w:rsidRPr="00FB4C96">
              <w:t>8</w:t>
            </w:r>
          </w:p>
        </w:tc>
        <w:tc>
          <w:tcPr>
            <w:tcW w:w="5961" w:type="dxa"/>
            <w:gridSpan w:val="2"/>
            <w:shd w:val="clear" w:color="auto" w:fill="F2F2F2" w:themeFill="background1" w:themeFillShade="F2"/>
          </w:tcPr>
          <w:p w14:paraId="793853A5" w14:textId="77777777" w:rsidR="00FB4C96" w:rsidRPr="00FB4C96" w:rsidRDefault="00FB4C96" w:rsidP="00FB4C96">
            <w:pPr>
              <w:spacing w:after="160"/>
            </w:pPr>
            <w:r w:rsidRPr="00FB4C96">
              <w:t>Is your research externally funded</w:t>
            </w:r>
          </w:p>
        </w:tc>
        <w:tc>
          <w:tcPr>
            <w:tcW w:w="949" w:type="dxa"/>
            <w:shd w:val="clear" w:color="auto" w:fill="F2F2F2" w:themeFill="background1" w:themeFillShade="F2"/>
            <w:vAlign w:val="center"/>
          </w:tcPr>
          <w:p w14:paraId="00EDEC76" w14:textId="77777777" w:rsidR="00FB4C96" w:rsidRPr="00FB4C96" w:rsidRDefault="00FB4C96" w:rsidP="00FB4C96">
            <w:pPr>
              <w:spacing w:after="160"/>
              <w:rPr>
                <w:bCs/>
              </w:rPr>
            </w:pPr>
            <w:r w:rsidRPr="00FB4C96">
              <w:rPr>
                <w:b/>
              </w:rPr>
              <w:t>YES</w:t>
            </w:r>
          </w:p>
        </w:tc>
        <w:tc>
          <w:tcPr>
            <w:tcW w:w="813" w:type="dxa"/>
            <w:shd w:val="clear" w:color="auto" w:fill="D9D9D9" w:themeFill="background1" w:themeFillShade="D9"/>
            <w:vAlign w:val="center"/>
          </w:tcPr>
          <w:p w14:paraId="429526BC" w14:textId="77777777" w:rsidR="00FB4C96" w:rsidRPr="00FB4C96" w:rsidRDefault="00EF4BC0" w:rsidP="00FB4C96">
            <w:pPr>
              <w:spacing w:after="160"/>
              <w:rPr>
                <w:bCs/>
              </w:rPr>
            </w:pPr>
            <w:sdt>
              <w:sdtPr>
                <w:rPr>
                  <w:b/>
                  <w:bCs/>
                </w:rPr>
                <w:id w:val="1911424659"/>
                <w14:checkbox>
                  <w14:checked w14:val="0"/>
                  <w14:checkedState w14:val="2612" w14:font="MS Gothic"/>
                  <w14:uncheckedState w14:val="2610" w14:font="MS Gothic"/>
                </w14:checkbox>
              </w:sdtPr>
              <w:sdtEndPr/>
              <w:sdtContent>
                <w:r w:rsidR="00FB4C96" w:rsidRPr="00FB4C96">
                  <w:rPr>
                    <w:rFonts w:ascii="Segoe UI Symbol" w:hAnsi="Segoe UI Symbol" w:cs="Segoe UI Symbol"/>
                    <w:b/>
                    <w:bCs/>
                  </w:rPr>
                  <w:t>☐</w:t>
                </w:r>
              </w:sdtContent>
            </w:sdt>
          </w:p>
        </w:tc>
        <w:tc>
          <w:tcPr>
            <w:tcW w:w="948" w:type="dxa"/>
            <w:gridSpan w:val="3"/>
            <w:shd w:val="clear" w:color="auto" w:fill="F2F2F2" w:themeFill="background1" w:themeFillShade="F2"/>
            <w:vAlign w:val="center"/>
          </w:tcPr>
          <w:p w14:paraId="6EFBD928" w14:textId="77777777" w:rsidR="00FB4C96" w:rsidRPr="00FB4C96" w:rsidRDefault="00FB4C96" w:rsidP="00FB4C96">
            <w:pPr>
              <w:spacing w:after="160"/>
              <w:rPr>
                <w:bCs/>
              </w:rPr>
            </w:pPr>
            <w:r w:rsidRPr="00FB4C96">
              <w:rPr>
                <w:b/>
              </w:rPr>
              <w:t>NO</w:t>
            </w:r>
          </w:p>
        </w:tc>
        <w:tc>
          <w:tcPr>
            <w:tcW w:w="814" w:type="dxa"/>
            <w:shd w:val="clear" w:color="auto" w:fill="D9D9D9" w:themeFill="background1" w:themeFillShade="D9"/>
            <w:vAlign w:val="center"/>
          </w:tcPr>
          <w:sdt>
            <w:sdtPr>
              <w:rPr>
                <w:bCs/>
              </w:rPr>
              <w:id w:val="-1876681663"/>
              <w14:checkbox>
                <w14:checked w14:val="0"/>
                <w14:checkedState w14:val="2612" w14:font="MS Gothic"/>
                <w14:uncheckedState w14:val="2610" w14:font="MS Gothic"/>
              </w14:checkbox>
            </w:sdtPr>
            <w:sdtEndPr/>
            <w:sdtContent>
              <w:p w14:paraId="4EC6B72F" w14:textId="77777777" w:rsidR="00FB4C96" w:rsidRPr="00FB4C96" w:rsidRDefault="00FB4C96" w:rsidP="00FB4C96">
                <w:pPr>
                  <w:spacing w:after="160"/>
                  <w:rPr>
                    <w:bCs/>
                  </w:rPr>
                </w:pPr>
                <w:r w:rsidRPr="00FB4C96">
                  <w:rPr>
                    <w:rFonts w:ascii="Segoe UI Symbol" w:hAnsi="Segoe UI Symbol" w:cs="Segoe UI Symbol"/>
                    <w:bCs/>
                  </w:rPr>
                  <w:t>☐</w:t>
                </w:r>
              </w:p>
            </w:sdtContent>
          </w:sdt>
        </w:tc>
      </w:tr>
      <w:tr w:rsidR="00FB4C96" w:rsidRPr="00FB4C96" w14:paraId="445B60C3" w14:textId="77777777" w:rsidTr="000C3B7C">
        <w:trPr>
          <w:trHeight w:val="390"/>
        </w:trPr>
        <w:tc>
          <w:tcPr>
            <w:tcW w:w="537" w:type="dxa"/>
            <w:shd w:val="clear" w:color="auto" w:fill="F2F2F2" w:themeFill="background1" w:themeFillShade="F2"/>
          </w:tcPr>
          <w:p w14:paraId="00C0BEE3" w14:textId="77777777" w:rsidR="00FB4C96" w:rsidRPr="00FB4C96" w:rsidRDefault="00FB4C96" w:rsidP="00FB4C96">
            <w:pPr>
              <w:spacing w:after="160"/>
            </w:pPr>
            <w:r w:rsidRPr="00FB4C96">
              <w:t>9</w:t>
            </w:r>
          </w:p>
        </w:tc>
        <w:tc>
          <w:tcPr>
            <w:tcW w:w="3656" w:type="dxa"/>
            <w:vMerge w:val="restart"/>
            <w:shd w:val="clear" w:color="auto" w:fill="F2F2F2" w:themeFill="background1" w:themeFillShade="F2"/>
          </w:tcPr>
          <w:p w14:paraId="7D67B4CC" w14:textId="77777777" w:rsidR="00FB4C96" w:rsidRPr="00FB4C96" w:rsidRDefault="00FB4C96" w:rsidP="00FB4C96">
            <w:pPr>
              <w:spacing w:after="160"/>
            </w:pPr>
            <w:r w:rsidRPr="00FB4C96">
              <w:t>Are you specifically employed to undertake this research in either a paid or voluntary capacity?</w:t>
            </w:r>
          </w:p>
        </w:tc>
        <w:tc>
          <w:tcPr>
            <w:tcW w:w="2304" w:type="dxa"/>
          </w:tcPr>
          <w:p w14:paraId="0E8FE801" w14:textId="77777777" w:rsidR="00FB4C96" w:rsidRPr="00FB4C96" w:rsidRDefault="00FB4C96" w:rsidP="00FB4C96">
            <w:pPr>
              <w:spacing w:after="160"/>
              <w:rPr>
                <w:bCs/>
              </w:rPr>
            </w:pPr>
            <w:r w:rsidRPr="00FB4C96">
              <w:rPr>
                <w:bCs/>
              </w:rPr>
              <w:t>Voluntary</w:t>
            </w:r>
          </w:p>
        </w:tc>
        <w:tc>
          <w:tcPr>
            <w:tcW w:w="949" w:type="dxa"/>
            <w:shd w:val="clear" w:color="auto" w:fill="F2F2F2" w:themeFill="background1" w:themeFillShade="F2"/>
            <w:vAlign w:val="center"/>
          </w:tcPr>
          <w:p w14:paraId="41C430FA" w14:textId="77777777" w:rsidR="00FB4C96" w:rsidRPr="00FB4C96" w:rsidRDefault="00FB4C96" w:rsidP="00FB4C96">
            <w:pPr>
              <w:spacing w:after="160"/>
              <w:rPr>
                <w:b/>
                <w:bCs/>
              </w:rPr>
            </w:pPr>
            <w:r w:rsidRPr="00FB4C96">
              <w:rPr>
                <w:b/>
              </w:rPr>
              <w:t>YES</w:t>
            </w:r>
          </w:p>
        </w:tc>
        <w:tc>
          <w:tcPr>
            <w:tcW w:w="813" w:type="dxa"/>
            <w:shd w:val="clear" w:color="auto" w:fill="D9D9D9" w:themeFill="background1" w:themeFillShade="D9"/>
            <w:vAlign w:val="center"/>
          </w:tcPr>
          <w:sdt>
            <w:sdtPr>
              <w:rPr>
                <w:bCs/>
              </w:rPr>
              <w:id w:val="-1452555905"/>
              <w14:checkbox>
                <w14:checked w14:val="0"/>
                <w14:checkedState w14:val="2612" w14:font="MS Gothic"/>
                <w14:uncheckedState w14:val="2610" w14:font="MS Gothic"/>
              </w14:checkbox>
            </w:sdtPr>
            <w:sdtEndPr/>
            <w:sdtContent>
              <w:p w14:paraId="1E97ACA8" w14:textId="77777777" w:rsidR="00FB4C96" w:rsidRPr="00FB4C96" w:rsidRDefault="00FB4C96" w:rsidP="00FB4C96">
                <w:pPr>
                  <w:spacing w:after="160"/>
                  <w:rPr>
                    <w:bCs/>
                  </w:rPr>
                </w:pPr>
                <w:r w:rsidRPr="00FB4C96">
                  <w:rPr>
                    <w:rFonts w:ascii="Segoe UI Symbol" w:hAnsi="Segoe UI Symbol" w:cs="Segoe UI Symbol"/>
                    <w:bCs/>
                  </w:rPr>
                  <w:t>☐</w:t>
                </w:r>
              </w:p>
            </w:sdtContent>
          </w:sdt>
        </w:tc>
        <w:tc>
          <w:tcPr>
            <w:tcW w:w="939" w:type="dxa"/>
            <w:gridSpan w:val="2"/>
            <w:shd w:val="clear" w:color="auto" w:fill="F2F2F2" w:themeFill="background1" w:themeFillShade="F2"/>
            <w:vAlign w:val="center"/>
          </w:tcPr>
          <w:p w14:paraId="3BC76799" w14:textId="77777777" w:rsidR="00FB4C96" w:rsidRPr="00FB4C96" w:rsidRDefault="00FB4C96" w:rsidP="00FB4C96">
            <w:pPr>
              <w:spacing w:after="160"/>
              <w:rPr>
                <w:b/>
                <w:bCs/>
              </w:rPr>
            </w:pPr>
            <w:r w:rsidRPr="00FB4C96">
              <w:rPr>
                <w:b/>
              </w:rPr>
              <w:t>NO</w:t>
            </w:r>
          </w:p>
        </w:tc>
        <w:tc>
          <w:tcPr>
            <w:tcW w:w="823" w:type="dxa"/>
            <w:gridSpan w:val="2"/>
            <w:shd w:val="clear" w:color="auto" w:fill="D9D9D9" w:themeFill="background1" w:themeFillShade="D9"/>
            <w:vAlign w:val="center"/>
          </w:tcPr>
          <w:sdt>
            <w:sdtPr>
              <w:rPr>
                <w:bCs/>
              </w:rPr>
              <w:id w:val="-1824587797"/>
              <w14:checkbox>
                <w14:checked w14:val="0"/>
                <w14:checkedState w14:val="2612" w14:font="MS Gothic"/>
                <w14:uncheckedState w14:val="2610" w14:font="MS Gothic"/>
              </w14:checkbox>
            </w:sdtPr>
            <w:sdtEndPr/>
            <w:sdtContent>
              <w:p w14:paraId="6BDE25C1" w14:textId="77777777" w:rsidR="00FB4C96" w:rsidRPr="00FB4C96" w:rsidRDefault="00FB4C96" w:rsidP="00FB4C96">
                <w:pPr>
                  <w:spacing w:after="160"/>
                  <w:rPr>
                    <w:bCs/>
                  </w:rPr>
                </w:pPr>
                <w:r w:rsidRPr="00FB4C96">
                  <w:rPr>
                    <w:rFonts w:ascii="Segoe UI Symbol" w:hAnsi="Segoe UI Symbol" w:cs="Segoe UI Symbol"/>
                    <w:bCs/>
                  </w:rPr>
                  <w:t>☐</w:t>
                </w:r>
              </w:p>
            </w:sdtContent>
          </w:sdt>
        </w:tc>
      </w:tr>
      <w:tr w:rsidR="00FB4C96" w:rsidRPr="00FB4C96" w14:paraId="71892A2E" w14:textId="77777777" w:rsidTr="000C3B7C">
        <w:trPr>
          <w:trHeight w:val="390"/>
        </w:trPr>
        <w:tc>
          <w:tcPr>
            <w:tcW w:w="537" w:type="dxa"/>
            <w:shd w:val="clear" w:color="auto" w:fill="F2F2F2" w:themeFill="background1" w:themeFillShade="F2"/>
          </w:tcPr>
          <w:p w14:paraId="009BF83A" w14:textId="77777777" w:rsidR="00FB4C96" w:rsidRPr="00FB4C96" w:rsidRDefault="00FB4C96" w:rsidP="00FB4C96">
            <w:pPr>
              <w:spacing w:after="160"/>
            </w:pPr>
            <w:r w:rsidRPr="00FB4C96">
              <w:t>10</w:t>
            </w:r>
          </w:p>
        </w:tc>
        <w:tc>
          <w:tcPr>
            <w:tcW w:w="3656" w:type="dxa"/>
            <w:vMerge/>
            <w:shd w:val="clear" w:color="auto" w:fill="F2F2F2" w:themeFill="background1" w:themeFillShade="F2"/>
          </w:tcPr>
          <w:p w14:paraId="7A8E854F" w14:textId="77777777" w:rsidR="00FB4C96" w:rsidRPr="00FB4C96" w:rsidRDefault="00FB4C96" w:rsidP="00FB4C96">
            <w:pPr>
              <w:spacing w:after="160"/>
            </w:pPr>
          </w:p>
        </w:tc>
        <w:tc>
          <w:tcPr>
            <w:tcW w:w="2304" w:type="dxa"/>
          </w:tcPr>
          <w:p w14:paraId="489D2967" w14:textId="77777777" w:rsidR="00FB4C96" w:rsidRPr="00FB4C96" w:rsidRDefault="00FB4C96" w:rsidP="00FB4C96">
            <w:pPr>
              <w:spacing w:after="160"/>
              <w:rPr>
                <w:bCs/>
              </w:rPr>
            </w:pPr>
            <w:r w:rsidRPr="00FB4C96">
              <w:rPr>
                <w:bCs/>
              </w:rPr>
              <w:t>Employed</w:t>
            </w:r>
          </w:p>
        </w:tc>
        <w:tc>
          <w:tcPr>
            <w:tcW w:w="949" w:type="dxa"/>
            <w:shd w:val="clear" w:color="auto" w:fill="F2F2F2" w:themeFill="background1" w:themeFillShade="F2"/>
            <w:vAlign w:val="center"/>
          </w:tcPr>
          <w:p w14:paraId="504A239E" w14:textId="77777777" w:rsidR="00FB4C96" w:rsidRPr="00FB4C96" w:rsidRDefault="00FB4C96" w:rsidP="00FB4C96">
            <w:pPr>
              <w:spacing w:after="160"/>
              <w:rPr>
                <w:b/>
                <w:bCs/>
              </w:rPr>
            </w:pPr>
            <w:r w:rsidRPr="00FB4C96">
              <w:rPr>
                <w:b/>
              </w:rPr>
              <w:t>YES</w:t>
            </w:r>
          </w:p>
        </w:tc>
        <w:tc>
          <w:tcPr>
            <w:tcW w:w="813" w:type="dxa"/>
            <w:shd w:val="clear" w:color="auto" w:fill="D9D9D9" w:themeFill="background1" w:themeFillShade="D9"/>
            <w:vAlign w:val="center"/>
          </w:tcPr>
          <w:sdt>
            <w:sdtPr>
              <w:rPr>
                <w:bCs/>
              </w:rPr>
              <w:id w:val="-361060577"/>
              <w14:checkbox>
                <w14:checked w14:val="0"/>
                <w14:checkedState w14:val="2612" w14:font="MS Gothic"/>
                <w14:uncheckedState w14:val="2610" w14:font="MS Gothic"/>
              </w14:checkbox>
            </w:sdtPr>
            <w:sdtEndPr/>
            <w:sdtContent>
              <w:p w14:paraId="47453E03" w14:textId="77777777" w:rsidR="00FB4C96" w:rsidRPr="00FB4C96" w:rsidRDefault="00FB4C96" w:rsidP="00FB4C96">
                <w:pPr>
                  <w:spacing w:after="160"/>
                  <w:rPr>
                    <w:bCs/>
                  </w:rPr>
                </w:pPr>
                <w:r w:rsidRPr="00FB4C96">
                  <w:rPr>
                    <w:rFonts w:ascii="Segoe UI Symbol" w:hAnsi="Segoe UI Symbol" w:cs="Segoe UI Symbol"/>
                    <w:bCs/>
                  </w:rPr>
                  <w:t>☐</w:t>
                </w:r>
              </w:p>
            </w:sdtContent>
          </w:sdt>
        </w:tc>
        <w:tc>
          <w:tcPr>
            <w:tcW w:w="939" w:type="dxa"/>
            <w:gridSpan w:val="2"/>
            <w:shd w:val="clear" w:color="auto" w:fill="F2F2F2" w:themeFill="background1" w:themeFillShade="F2"/>
            <w:vAlign w:val="center"/>
          </w:tcPr>
          <w:p w14:paraId="4668DC38" w14:textId="77777777" w:rsidR="00FB4C96" w:rsidRPr="00FB4C96" w:rsidRDefault="00FB4C96" w:rsidP="00FB4C96">
            <w:pPr>
              <w:spacing w:after="160"/>
              <w:rPr>
                <w:b/>
                <w:bCs/>
              </w:rPr>
            </w:pPr>
            <w:r w:rsidRPr="00FB4C96">
              <w:rPr>
                <w:b/>
              </w:rPr>
              <w:t>NO</w:t>
            </w:r>
          </w:p>
        </w:tc>
        <w:tc>
          <w:tcPr>
            <w:tcW w:w="823" w:type="dxa"/>
            <w:gridSpan w:val="2"/>
            <w:shd w:val="clear" w:color="auto" w:fill="D9D9D9" w:themeFill="background1" w:themeFillShade="D9"/>
            <w:vAlign w:val="center"/>
          </w:tcPr>
          <w:sdt>
            <w:sdtPr>
              <w:rPr>
                <w:bCs/>
              </w:rPr>
              <w:id w:val="-1007364088"/>
              <w14:checkbox>
                <w14:checked w14:val="0"/>
                <w14:checkedState w14:val="2612" w14:font="MS Gothic"/>
                <w14:uncheckedState w14:val="2610" w14:font="MS Gothic"/>
              </w14:checkbox>
            </w:sdtPr>
            <w:sdtEndPr/>
            <w:sdtContent>
              <w:p w14:paraId="3FD53619" w14:textId="77777777" w:rsidR="00FB4C96" w:rsidRPr="00FB4C96" w:rsidRDefault="00FB4C96" w:rsidP="00FB4C96">
                <w:pPr>
                  <w:spacing w:after="160"/>
                  <w:rPr>
                    <w:bCs/>
                  </w:rPr>
                </w:pPr>
                <w:r w:rsidRPr="00FB4C96">
                  <w:rPr>
                    <w:rFonts w:ascii="Segoe UI Symbol" w:hAnsi="Segoe UI Symbol" w:cs="Segoe UI Symbol"/>
                    <w:bCs/>
                  </w:rPr>
                  <w:t>☐</w:t>
                </w:r>
              </w:p>
            </w:sdtContent>
          </w:sdt>
        </w:tc>
      </w:tr>
      <w:tr w:rsidR="00FB4C96" w:rsidRPr="00FB4C96" w14:paraId="1A08D538" w14:textId="77777777" w:rsidTr="000C3B7C">
        <w:trPr>
          <w:trHeight w:val="1835"/>
        </w:trPr>
        <w:tc>
          <w:tcPr>
            <w:tcW w:w="537" w:type="dxa"/>
            <w:shd w:val="clear" w:color="auto" w:fill="F2F2F2" w:themeFill="background1" w:themeFillShade="F2"/>
          </w:tcPr>
          <w:p w14:paraId="36242364" w14:textId="77777777" w:rsidR="00FB4C96" w:rsidRPr="00FB4C96" w:rsidRDefault="00FB4C96" w:rsidP="00FB4C96">
            <w:pPr>
              <w:spacing w:after="160"/>
            </w:pPr>
            <w:r w:rsidRPr="00FB4C96">
              <w:t>11</w:t>
            </w:r>
          </w:p>
        </w:tc>
        <w:tc>
          <w:tcPr>
            <w:tcW w:w="3656" w:type="dxa"/>
            <w:shd w:val="clear" w:color="auto" w:fill="F2F2F2" w:themeFill="background1" w:themeFillShade="F2"/>
          </w:tcPr>
          <w:p w14:paraId="236E96C3" w14:textId="77777777" w:rsidR="00FB4C96" w:rsidRPr="00FB4C96" w:rsidRDefault="00FB4C96" w:rsidP="00FB4C96">
            <w:pPr>
              <w:spacing w:after="160"/>
            </w:pPr>
            <w:r w:rsidRPr="00FB4C96">
              <w:t>Is the research being undertaken within an existing UWTSD Athrofa Professional Learning Partnership (APLP)</w:t>
            </w:r>
          </w:p>
        </w:tc>
        <w:tc>
          <w:tcPr>
            <w:tcW w:w="2304" w:type="dxa"/>
          </w:tcPr>
          <w:p w14:paraId="649A6BBD" w14:textId="77777777" w:rsidR="00FB4C96" w:rsidRPr="00FB4C96" w:rsidRDefault="00FB4C96" w:rsidP="00FB4C96">
            <w:pPr>
              <w:spacing w:after="160"/>
              <w:rPr>
                <w:bCs/>
              </w:rPr>
            </w:pPr>
            <w:r w:rsidRPr="00FB4C96">
              <w:rPr>
                <w:bCs/>
              </w:rPr>
              <w:t>If YES then the permission question below does not need to be answered.</w:t>
            </w:r>
          </w:p>
        </w:tc>
        <w:tc>
          <w:tcPr>
            <w:tcW w:w="949" w:type="dxa"/>
            <w:shd w:val="clear" w:color="auto" w:fill="F2F2F2" w:themeFill="background1" w:themeFillShade="F2"/>
            <w:vAlign w:val="center"/>
          </w:tcPr>
          <w:p w14:paraId="132414A5" w14:textId="77777777" w:rsidR="00FB4C96" w:rsidRPr="00FB4C96" w:rsidRDefault="00FB4C96" w:rsidP="00FB4C96">
            <w:pPr>
              <w:spacing w:after="160"/>
              <w:rPr>
                <w:b/>
                <w:bCs/>
              </w:rPr>
            </w:pPr>
            <w:r w:rsidRPr="00FB4C96">
              <w:rPr>
                <w:b/>
              </w:rPr>
              <w:t>YES</w:t>
            </w:r>
          </w:p>
        </w:tc>
        <w:tc>
          <w:tcPr>
            <w:tcW w:w="813" w:type="dxa"/>
            <w:shd w:val="clear" w:color="auto" w:fill="D9D9D9" w:themeFill="background1" w:themeFillShade="D9"/>
            <w:vAlign w:val="center"/>
          </w:tcPr>
          <w:p w14:paraId="6A38AF64" w14:textId="77777777" w:rsidR="00FB4C96" w:rsidRPr="00FB4C96" w:rsidRDefault="00EF4BC0" w:rsidP="00FB4C96">
            <w:pPr>
              <w:spacing w:after="160"/>
              <w:rPr>
                <w:bCs/>
              </w:rPr>
            </w:pPr>
            <w:sdt>
              <w:sdtPr>
                <w:rPr>
                  <w:bCs/>
                </w:rPr>
                <w:id w:val="48506529"/>
                <w14:checkbox>
                  <w14:checked w14:val="0"/>
                  <w14:checkedState w14:val="2612" w14:font="MS Gothic"/>
                  <w14:uncheckedState w14:val="2610" w14:font="MS Gothic"/>
                </w14:checkbox>
              </w:sdtPr>
              <w:sdtEndPr/>
              <w:sdtContent>
                <w:r w:rsidR="00FB4C96" w:rsidRPr="00FB4C96">
                  <w:rPr>
                    <w:rFonts w:ascii="Segoe UI Symbol" w:hAnsi="Segoe UI Symbol" w:cs="Segoe UI Symbol"/>
                    <w:bCs/>
                  </w:rPr>
                  <w:t>☐</w:t>
                </w:r>
              </w:sdtContent>
            </w:sdt>
          </w:p>
        </w:tc>
        <w:tc>
          <w:tcPr>
            <w:tcW w:w="948" w:type="dxa"/>
            <w:gridSpan w:val="3"/>
            <w:shd w:val="clear" w:color="auto" w:fill="F2F2F2" w:themeFill="background1" w:themeFillShade="F2"/>
            <w:vAlign w:val="center"/>
          </w:tcPr>
          <w:p w14:paraId="1BAD8B0A" w14:textId="77777777" w:rsidR="00FB4C96" w:rsidRPr="00FB4C96" w:rsidRDefault="00FB4C96" w:rsidP="00FB4C96">
            <w:pPr>
              <w:spacing w:after="160"/>
              <w:rPr>
                <w:b/>
                <w:bCs/>
              </w:rPr>
            </w:pPr>
            <w:r w:rsidRPr="00FB4C96">
              <w:rPr>
                <w:b/>
              </w:rPr>
              <w:t>NO</w:t>
            </w:r>
          </w:p>
        </w:tc>
        <w:tc>
          <w:tcPr>
            <w:tcW w:w="814" w:type="dxa"/>
            <w:shd w:val="clear" w:color="auto" w:fill="D9D9D9" w:themeFill="background1" w:themeFillShade="D9"/>
            <w:vAlign w:val="center"/>
          </w:tcPr>
          <w:sdt>
            <w:sdtPr>
              <w:rPr>
                <w:bCs/>
              </w:rPr>
              <w:id w:val="1039408862"/>
              <w14:checkbox>
                <w14:checked w14:val="0"/>
                <w14:checkedState w14:val="2612" w14:font="MS Gothic"/>
                <w14:uncheckedState w14:val="2610" w14:font="MS Gothic"/>
              </w14:checkbox>
            </w:sdtPr>
            <w:sdtEndPr/>
            <w:sdtContent>
              <w:p w14:paraId="6BBBADD6" w14:textId="77777777" w:rsidR="00FB4C96" w:rsidRPr="00FB4C96" w:rsidRDefault="00FB4C96" w:rsidP="00FB4C96">
                <w:pPr>
                  <w:spacing w:after="160"/>
                  <w:rPr>
                    <w:bCs/>
                  </w:rPr>
                </w:pPr>
                <w:r w:rsidRPr="00FB4C96">
                  <w:rPr>
                    <w:rFonts w:ascii="Segoe UI Symbol" w:hAnsi="Segoe UI Symbol" w:cs="Segoe UI Symbol"/>
                    <w:bCs/>
                  </w:rPr>
                  <w:t>☐</w:t>
                </w:r>
              </w:p>
            </w:sdtContent>
          </w:sdt>
        </w:tc>
      </w:tr>
      <w:tr w:rsidR="00FB4C96" w:rsidRPr="00FB4C96" w14:paraId="477D9939" w14:textId="77777777" w:rsidTr="000C3B7C">
        <w:trPr>
          <w:trHeight w:val="1580"/>
        </w:trPr>
        <w:tc>
          <w:tcPr>
            <w:tcW w:w="537" w:type="dxa"/>
            <w:shd w:val="clear" w:color="auto" w:fill="F2F2F2" w:themeFill="background1" w:themeFillShade="F2"/>
          </w:tcPr>
          <w:p w14:paraId="5FE87D2A" w14:textId="77777777" w:rsidR="00FB4C96" w:rsidRPr="00FB4C96" w:rsidRDefault="00FB4C96" w:rsidP="00FB4C96">
            <w:pPr>
              <w:spacing w:after="160"/>
            </w:pPr>
            <w:r w:rsidRPr="00FB4C96">
              <w:t>12</w:t>
            </w:r>
          </w:p>
        </w:tc>
        <w:tc>
          <w:tcPr>
            <w:tcW w:w="3656" w:type="dxa"/>
            <w:shd w:val="clear" w:color="auto" w:fill="F2F2F2" w:themeFill="background1" w:themeFillShade="F2"/>
          </w:tcPr>
          <w:p w14:paraId="75169A75" w14:textId="77777777" w:rsidR="00FB4C96" w:rsidRPr="00FB4C96" w:rsidRDefault="00FB4C96" w:rsidP="00FB4C96">
            <w:pPr>
              <w:spacing w:after="160"/>
            </w:pPr>
            <w:r w:rsidRPr="00FB4C96">
              <w:t>Permission to undertake the research has been provided by the partner organisation</w:t>
            </w:r>
          </w:p>
        </w:tc>
        <w:tc>
          <w:tcPr>
            <w:tcW w:w="2304" w:type="dxa"/>
          </w:tcPr>
          <w:p w14:paraId="7F307169" w14:textId="77777777" w:rsidR="00FB4C96" w:rsidRPr="00FB4C96" w:rsidRDefault="00FB4C96" w:rsidP="00FB4C96">
            <w:pPr>
              <w:spacing w:after="160"/>
              <w:rPr>
                <w:bCs/>
              </w:rPr>
            </w:pPr>
            <w:r w:rsidRPr="00FB4C96">
              <w:rPr>
                <w:bCs/>
              </w:rPr>
              <w:t>(If YES attach copy)</w:t>
            </w:r>
          </w:p>
          <w:p w14:paraId="007BD38B" w14:textId="77777777" w:rsidR="00FB4C96" w:rsidRPr="00FB4C96" w:rsidDel="008461DD" w:rsidRDefault="00FB4C96" w:rsidP="00FB4C96">
            <w:pPr>
              <w:spacing w:after="160"/>
              <w:rPr>
                <w:bCs/>
              </w:rPr>
            </w:pPr>
            <w:r w:rsidRPr="00FB4C96">
              <w:rPr>
                <w:bCs/>
              </w:rPr>
              <w:t>If NO the application cannot continue</w:t>
            </w:r>
          </w:p>
        </w:tc>
        <w:tc>
          <w:tcPr>
            <w:tcW w:w="949" w:type="dxa"/>
            <w:shd w:val="clear" w:color="auto" w:fill="F2F2F2" w:themeFill="background1" w:themeFillShade="F2"/>
            <w:vAlign w:val="center"/>
          </w:tcPr>
          <w:p w14:paraId="296F1B7E" w14:textId="77777777" w:rsidR="00FB4C96" w:rsidRPr="00FB4C96" w:rsidRDefault="00FB4C96" w:rsidP="00FB4C96">
            <w:pPr>
              <w:spacing w:after="160"/>
              <w:rPr>
                <w:b/>
              </w:rPr>
            </w:pPr>
            <w:r w:rsidRPr="00FB4C96">
              <w:rPr>
                <w:b/>
              </w:rPr>
              <w:t>YES</w:t>
            </w:r>
          </w:p>
        </w:tc>
        <w:tc>
          <w:tcPr>
            <w:tcW w:w="813" w:type="dxa"/>
            <w:shd w:val="clear" w:color="auto" w:fill="D9D9D9" w:themeFill="background1" w:themeFillShade="D9"/>
            <w:vAlign w:val="center"/>
          </w:tcPr>
          <w:p w14:paraId="267E79C2" w14:textId="77777777" w:rsidR="00FB4C96" w:rsidRPr="00FB4C96" w:rsidRDefault="00EF4BC0" w:rsidP="00FB4C96">
            <w:pPr>
              <w:spacing w:after="160"/>
              <w:rPr>
                <w:bCs/>
              </w:rPr>
            </w:pPr>
            <w:sdt>
              <w:sdtPr>
                <w:rPr>
                  <w:bCs/>
                </w:rPr>
                <w:id w:val="185717742"/>
                <w14:checkbox>
                  <w14:checked w14:val="0"/>
                  <w14:checkedState w14:val="2612" w14:font="MS Gothic"/>
                  <w14:uncheckedState w14:val="2610" w14:font="MS Gothic"/>
                </w14:checkbox>
              </w:sdtPr>
              <w:sdtEndPr/>
              <w:sdtContent>
                <w:r w:rsidR="00FB4C96" w:rsidRPr="00FB4C96">
                  <w:rPr>
                    <w:rFonts w:ascii="Segoe UI Symbol" w:hAnsi="Segoe UI Symbol" w:cs="Segoe UI Symbol"/>
                    <w:bCs/>
                  </w:rPr>
                  <w:t>☐</w:t>
                </w:r>
              </w:sdtContent>
            </w:sdt>
          </w:p>
        </w:tc>
        <w:tc>
          <w:tcPr>
            <w:tcW w:w="948" w:type="dxa"/>
            <w:gridSpan w:val="3"/>
            <w:shd w:val="clear" w:color="auto" w:fill="F2F2F2" w:themeFill="background1" w:themeFillShade="F2"/>
            <w:vAlign w:val="center"/>
          </w:tcPr>
          <w:p w14:paraId="5D11C34E" w14:textId="77777777" w:rsidR="00FB4C96" w:rsidRPr="00FB4C96" w:rsidRDefault="00FB4C96" w:rsidP="00FB4C96">
            <w:pPr>
              <w:spacing w:after="160"/>
              <w:rPr>
                <w:b/>
              </w:rPr>
            </w:pPr>
            <w:r w:rsidRPr="00FB4C96">
              <w:rPr>
                <w:b/>
              </w:rPr>
              <w:t>NO</w:t>
            </w:r>
          </w:p>
        </w:tc>
        <w:tc>
          <w:tcPr>
            <w:tcW w:w="814" w:type="dxa"/>
            <w:shd w:val="clear" w:color="auto" w:fill="D9D9D9" w:themeFill="background1" w:themeFillShade="D9"/>
            <w:vAlign w:val="center"/>
          </w:tcPr>
          <w:sdt>
            <w:sdtPr>
              <w:rPr>
                <w:bCs/>
              </w:rPr>
              <w:id w:val="-912467415"/>
              <w14:checkbox>
                <w14:checked w14:val="0"/>
                <w14:checkedState w14:val="2612" w14:font="MS Gothic"/>
                <w14:uncheckedState w14:val="2610" w14:font="MS Gothic"/>
              </w14:checkbox>
            </w:sdtPr>
            <w:sdtEndPr/>
            <w:sdtContent>
              <w:p w14:paraId="0D7E75E5" w14:textId="77777777" w:rsidR="00FB4C96" w:rsidRPr="00FB4C96" w:rsidRDefault="00FB4C96" w:rsidP="00FB4C96">
                <w:pPr>
                  <w:spacing w:after="160"/>
                  <w:rPr>
                    <w:bCs/>
                  </w:rPr>
                </w:pPr>
                <w:r w:rsidRPr="00FB4C96">
                  <w:rPr>
                    <w:rFonts w:ascii="Segoe UI Symbol" w:hAnsi="Segoe UI Symbol" w:cs="Segoe UI Symbol"/>
                    <w:bCs/>
                  </w:rPr>
                  <w:t>☐</w:t>
                </w:r>
              </w:p>
            </w:sdtContent>
          </w:sdt>
        </w:tc>
      </w:tr>
    </w:tbl>
    <w:p w14:paraId="6B70519B" w14:textId="77777777" w:rsidR="000C3B7C" w:rsidRDefault="000C3B7C" w:rsidP="00FB4C96">
      <w:pPr>
        <w:rPr>
          <w:b/>
        </w:rPr>
      </w:pPr>
    </w:p>
    <w:p w14:paraId="58CD34DC" w14:textId="2C203A7B" w:rsidR="00FB4C96" w:rsidRPr="00FB4C96" w:rsidRDefault="00FB4C96" w:rsidP="00FB4C96">
      <w:pPr>
        <w:rPr>
          <w:b/>
        </w:rPr>
      </w:pPr>
      <w:r w:rsidRPr="00FB4C96">
        <w:rPr>
          <w:b/>
        </w:rPr>
        <w:t>Where research activity is carried out in collaboration with an external organisation</w:t>
      </w:r>
    </w:p>
    <w:tbl>
      <w:tblPr>
        <w:tblStyle w:val="TableGrid"/>
        <w:tblW w:w="9901" w:type="dxa"/>
        <w:tblInd w:w="-5" w:type="dxa"/>
        <w:tblLook w:val="04A0" w:firstRow="1" w:lastRow="0" w:firstColumn="1" w:lastColumn="0" w:noHBand="0" w:noVBand="1"/>
      </w:tblPr>
      <w:tblGrid>
        <w:gridCol w:w="535"/>
        <w:gridCol w:w="5887"/>
        <w:gridCol w:w="937"/>
        <w:gridCol w:w="844"/>
        <w:gridCol w:w="893"/>
        <w:gridCol w:w="805"/>
      </w:tblGrid>
      <w:tr w:rsidR="00FB4C96" w:rsidRPr="00FB4C96" w14:paraId="66E22D93" w14:textId="77777777" w:rsidTr="000C3B7C">
        <w:trPr>
          <w:trHeight w:val="565"/>
        </w:trPr>
        <w:tc>
          <w:tcPr>
            <w:tcW w:w="535" w:type="dxa"/>
            <w:shd w:val="clear" w:color="auto" w:fill="F2F2F2" w:themeFill="background1" w:themeFillShade="F2"/>
          </w:tcPr>
          <w:p w14:paraId="5371CF9C" w14:textId="77777777" w:rsidR="00FB4C96" w:rsidRPr="00FB4C96" w:rsidRDefault="00FB4C96" w:rsidP="00FB4C96">
            <w:pPr>
              <w:spacing w:after="160"/>
              <w:rPr>
                <w:bCs/>
              </w:rPr>
            </w:pPr>
            <w:r w:rsidRPr="00FB4C96">
              <w:rPr>
                <w:bCs/>
              </w:rPr>
              <w:lastRenderedPageBreak/>
              <w:t>13</w:t>
            </w:r>
          </w:p>
        </w:tc>
        <w:tc>
          <w:tcPr>
            <w:tcW w:w="5887" w:type="dxa"/>
            <w:shd w:val="clear" w:color="auto" w:fill="F2F2F2" w:themeFill="background1" w:themeFillShade="F2"/>
            <w:vAlign w:val="center"/>
          </w:tcPr>
          <w:p w14:paraId="50367EE5" w14:textId="77777777" w:rsidR="00FB4C96" w:rsidRPr="00FB4C96" w:rsidRDefault="00FB4C96" w:rsidP="00FB4C96">
            <w:pPr>
              <w:spacing w:after="160"/>
              <w:rPr>
                <w:bCs/>
              </w:rPr>
            </w:pPr>
            <w:r w:rsidRPr="00FB4C96">
              <w:rPr>
                <w:bCs/>
              </w:rPr>
              <w:t>Does this organisation have its own ethics approval system?</w:t>
            </w:r>
          </w:p>
        </w:tc>
        <w:tc>
          <w:tcPr>
            <w:tcW w:w="937" w:type="dxa"/>
            <w:shd w:val="clear" w:color="auto" w:fill="F2F2F2" w:themeFill="background1" w:themeFillShade="F2"/>
            <w:vAlign w:val="center"/>
          </w:tcPr>
          <w:p w14:paraId="55AEEE42" w14:textId="77777777" w:rsidR="00FB4C96" w:rsidRPr="00FB4C96" w:rsidRDefault="00FB4C96" w:rsidP="00FB4C96">
            <w:pPr>
              <w:spacing w:after="160"/>
              <w:rPr>
                <w:b/>
                <w:bCs/>
              </w:rPr>
            </w:pPr>
            <w:r w:rsidRPr="00FB4C96">
              <w:rPr>
                <w:b/>
                <w:bCs/>
              </w:rPr>
              <w:t>YES</w:t>
            </w:r>
          </w:p>
        </w:tc>
        <w:tc>
          <w:tcPr>
            <w:tcW w:w="844" w:type="dxa"/>
            <w:shd w:val="clear" w:color="auto" w:fill="BFBFBF" w:themeFill="background1" w:themeFillShade="BF"/>
            <w:vAlign w:val="center"/>
          </w:tcPr>
          <w:sdt>
            <w:sdtPr>
              <w:rPr>
                <w:bCs/>
              </w:rPr>
              <w:id w:val="-1279024073"/>
              <w14:checkbox>
                <w14:checked w14:val="0"/>
                <w14:checkedState w14:val="2612" w14:font="MS Gothic"/>
                <w14:uncheckedState w14:val="2610" w14:font="MS Gothic"/>
              </w14:checkbox>
            </w:sdtPr>
            <w:sdtEndPr/>
            <w:sdtContent>
              <w:p w14:paraId="32F7365D" w14:textId="77777777" w:rsidR="00FB4C96" w:rsidRPr="00FB4C96" w:rsidRDefault="00FB4C96" w:rsidP="00FB4C96">
                <w:pPr>
                  <w:spacing w:after="160"/>
                  <w:rPr>
                    <w:bCs/>
                  </w:rPr>
                </w:pPr>
                <w:r w:rsidRPr="00FB4C96">
                  <w:rPr>
                    <w:rFonts w:ascii="Segoe UI Symbol" w:hAnsi="Segoe UI Symbol" w:cs="Segoe UI Symbol"/>
                    <w:bCs/>
                  </w:rPr>
                  <w:t>☐</w:t>
                </w:r>
              </w:p>
            </w:sdtContent>
          </w:sdt>
        </w:tc>
        <w:tc>
          <w:tcPr>
            <w:tcW w:w="893" w:type="dxa"/>
            <w:shd w:val="clear" w:color="auto" w:fill="F2F2F2" w:themeFill="background1" w:themeFillShade="F2"/>
            <w:vAlign w:val="center"/>
          </w:tcPr>
          <w:p w14:paraId="50ED6633" w14:textId="77777777" w:rsidR="00FB4C96" w:rsidRPr="00FB4C96" w:rsidRDefault="00FB4C96" w:rsidP="00FB4C96">
            <w:pPr>
              <w:spacing w:after="160"/>
              <w:rPr>
                <w:b/>
                <w:bCs/>
              </w:rPr>
            </w:pPr>
            <w:r w:rsidRPr="00FB4C96">
              <w:rPr>
                <w:b/>
                <w:bCs/>
              </w:rPr>
              <w:t>NO</w:t>
            </w:r>
          </w:p>
        </w:tc>
        <w:tc>
          <w:tcPr>
            <w:tcW w:w="803" w:type="dxa"/>
            <w:shd w:val="clear" w:color="auto" w:fill="BFBFBF" w:themeFill="background1" w:themeFillShade="BF"/>
            <w:vAlign w:val="center"/>
          </w:tcPr>
          <w:sdt>
            <w:sdtPr>
              <w:rPr>
                <w:bCs/>
              </w:rPr>
              <w:id w:val="-711570112"/>
              <w14:checkbox>
                <w14:checked w14:val="1"/>
                <w14:checkedState w14:val="2612" w14:font="MS Gothic"/>
                <w14:uncheckedState w14:val="2610" w14:font="MS Gothic"/>
              </w14:checkbox>
            </w:sdtPr>
            <w:sdtEndPr/>
            <w:sdtContent>
              <w:p w14:paraId="3E769941" w14:textId="77777777" w:rsidR="00FB4C96" w:rsidRPr="00FB4C96" w:rsidRDefault="00FB4C96" w:rsidP="00FB4C96">
                <w:pPr>
                  <w:spacing w:after="160"/>
                  <w:rPr>
                    <w:bCs/>
                  </w:rPr>
                </w:pPr>
                <w:r w:rsidRPr="00FB4C96">
                  <w:rPr>
                    <w:rFonts w:ascii="Segoe UI Symbol" w:hAnsi="Segoe UI Symbol" w:cs="Segoe UI Symbol"/>
                    <w:bCs/>
                  </w:rPr>
                  <w:t>☒</w:t>
                </w:r>
              </w:p>
            </w:sdtContent>
          </w:sdt>
        </w:tc>
      </w:tr>
      <w:tr w:rsidR="00FB4C96" w:rsidRPr="00FB4C96" w14:paraId="1E3D17DD" w14:textId="77777777" w:rsidTr="000C3B7C">
        <w:trPr>
          <w:trHeight w:val="1915"/>
        </w:trPr>
        <w:tc>
          <w:tcPr>
            <w:tcW w:w="535" w:type="dxa"/>
          </w:tcPr>
          <w:p w14:paraId="0DFB4DE0" w14:textId="77777777" w:rsidR="00FB4C96" w:rsidRPr="00FB4C96" w:rsidRDefault="00FB4C96" w:rsidP="00FB4C96">
            <w:pPr>
              <w:spacing w:after="160"/>
              <w:rPr>
                <w:bCs/>
              </w:rPr>
            </w:pPr>
            <w:r w:rsidRPr="00FB4C96">
              <w:rPr>
                <w:bCs/>
              </w:rPr>
              <w:t>14</w:t>
            </w:r>
          </w:p>
        </w:tc>
        <w:tc>
          <w:tcPr>
            <w:tcW w:w="9366" w:type="dxa"/>
            <w:gridSpan w:val="5"/>
          </w:tcPr>
          <w:p w14:paraId="50676CE8" w14:textId="77777777" w:rsidR="00FB4C96" w:rsidRPr="00FB4C96" w:rsidRDefault="00FB4C96" w:rsidP="00FB4C96">
            <w:pPr>
              <w:spacing w:after="160"/>
              <w:rPr>
                <w:bCs/>
              </w:rPr>
            </w:pPr>
            <w:r w:rsidRPr="00FB4C96">
              <w:rPr>
                <w:bCs/>
              </w:rPr>
              <w:t>If Yes, please attach a copy of any final approval (or interim approval) from the organisation</w:t>
            </w:r>
          </w:p>
          <w:p w14:paraId="2AC9E403" w14:textId="77777777" w:rsidR="00FB4C96" w:rsidRPr="00FB4C96" w:rsidRDefault="00FB4C96" w:rsidP="00FB4C96">
            <w:pPr>
              <w:spacing w:after="160"/>
              <w:rPr>
                <w:b/>
                <w:bCs/>
              </w:rPr>
            </w:pPr>
          </w:p>
        </w:tc>
      </w:tr>
    </w:tbl>
    <w:p w14:paraId="28C94BC8" w14:textId="77777777" w:rsidR="00FB4C96" w:rsidRPr="00FB4C96" w:rsidRDefault="00FB4C96" w:rsidP="00FB4C96">
      <w:pPr>
        <w:rPr>
          <w:b/>
        </w:rPr>
      </w:pPr>
    </w:p>
    <w:p w14:paraId="4D6D10F8" w14:textId="77777777" w:rsidR="00FB4C96" w:rsidRPr="00FB4C96" w:rsidRDefault="00FB4C96" w:rsidP="00FB4C96">
      <w:pPr>
        <w:rPr>
          <w:b/>
        </w:rPr>
      </w:pPr>
      <w:r w:rsidRPr="00FB4C96">
        <w:rPr>
          <w:b/>
        </w:rPr>
        <w:t>SECTION E: Details of Research Activity</w:t>
      </w:r>
    </w:p>
    <w:tbl>
      <w:tblPr>
        <w:tblW w:w="5456"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5"/>
        <w:gridCol w:w="2294"/>
        <w:gridCol w:w="2326"/>
        <w:gridCol w:w="2326"/>
        <w:gridCol w:w="2357"/>
      </w:tblGrid>
      <w:tr w:rsidR="00FB4C96" w:rsidRPr="00FB4C96" w14:paraId="61698C8A" w14:textId="77777777" w:rsidTr="002C7B72">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6C30E7B6" w14:textId="77777777" w:rsidR="00FB4C96" w:rsidRPr="00FB4C96" w:rsidRDefault="00FB4C96" w:rsidP="00FB4C96">
            <w:r w:rsidRPr="00FB4C96">
              <w:t>1</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B36275B" w14:textId="77777777" w:rsidR="00FB4C96" w:rsidRPr="00FB4C96" w:rsidRDefault="00FB4C96" w:rsidP="00FB4C96">
            <w:r w:rsidRPr="00FB4C96">
              <w:t>Indicative title:</w:t>
            </w:r>
          </w:p>
        </w:tc>
        <w:tc>
          <w:tcPr>
            <w:tcW w:w="3562" w:type="pct"/>
            <w:gridSpan w:val="3"/>
            <w:tcBorders>
              <w:top w:val="single" w:sz="4" w:space="0" w:color="auto"/>
              <w:left w:val="single" w:sz="4" w:space="0" w:color="auto"/>
              <w:bottom w:val="single" w:sz="4" w:space="0" w:color="auto"/>
              <w:right w:val="single" w:sz="4" w:space="0" w:color="auto"/>
            </w:tcBorders>
            <w:vAlign w:val="center"/>
          </w:tcPr>
          <w:p w14:paraId="579099CF" w14:textId="77777777" w:rsidR="00FB4C96" w:rsidRPr="00FB4C96" w:rsidRDefault="00FB4C96" w:rsidP="00FB4C96">
            <w:r w:rsidRPr="00FB4C96">
              <w:t>Customer sentiment analysis on airlines using NLP Techniques</w:t>
            </w:r>
          </w:p>
        </w:tc>
      </w:tr>
      <w:tr w:rsidR="00FB4C96" w:rsidRPr="00FB4C96" w14:paraId="5620AF79" w14:textId="77777777" w:rsidTr="002C7B72">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9416B04" w14:textId="77777777" w:rsidR="00FB4C96" w:rsidRPr="00FB4C96" w:rsidRDefault="00FB4C96" w:rsidP="00FB4C96">
            <w:r w:rsidRPr="00FB4C96">
              <w:t>2</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B34CF9" w14:textId="77777777" w:rsidR="00FB4C96" w:rsidRPr="00FB4C96" w:rsidRDefault="00FB4C96" w:rsidP="00FB4C96">
            <w:r w:rsidRPr="00FB4C96">
              <w:t>Proposed start date:</w:t>
            </w:r>
          </w:p>
        </w:tc>
        <w:tc>
          <w:tcPr>
            <w:tcW w:w="1182" w:type="pct"/>
            <w:tcBorders>
              <w:top w:val="single" w:sz="4" w:space="0" w:color="auto"/>
              <w:left w:val="single" w:sz="4" w:space="0" w:color="auto"/>
              <w:bottom w:val="single" w:sz="4" w:space="0" w:color="auto"/>
              <w:right w:val="single" w:sz="4" w:space="0" w:color="auto"/>
            </w:tcBorders>
            <w:vAlign w:val="center"/>
          </w:tcPr>
          <w:p w14:paraId="729CC219" w14:textId="264904E1" w:rsidR="00FB4C96" w:rsidRPr="00FB4C96" w:rsidRDefault="00FB4C96" w:rsidP="00FB4C96"/>
        </w:tc>
        <w:tc>
          <w:tcPr>
            <w:tcW w:w="118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CF2A87" w14:textId="77777777" w:rsidR="00FB4C96" w:rsidRPr="00FB4C96" w:rsidRDefault="00FB4C96" w:rsidP="00FB4C96">
            <w:r w:rsidRPr="00FB4C96">
              <w:t>Proposed end date:</w:t>
            </w:r>
          </w:p>
        </w:tc>
        <w:tc>
          <w:tcPr>
            <w:tcW w:w="1198" w:type="pct"/>
            <w:tcBorders>
              <w:top w:val="single" w:sz="4" w:space="0" w:color="auto"/>
              <w:left w:val="single" w:sz="4" w:space="0" w:color="auto"/>
              <w:bottom w:val="single" w:sz="4" w:space="0" w:color="auto"/>
              <w:right w:val="single" w:sz="4" w:space="0" w:color="auto"/>
            </w:tcBorders>
            <w:vAlign w:val="center"/>
          </w:tcPr>
          <w:p w14:paraId="609F30D1" w14:textId="77777777" w:rsidR="00FB4C96" w:rsidRPr="00FB4C96" w:rsidRDefault="00FB4C96" w:rsidP="00FB4C96"/>
        </w:tc>
      </w:tr>
      <w:tr w:rsidR="00FB4C96" w:rsidRPr="00FB4C96" w14:paraId="0A97925A" w14:textId="77777777" w:rsidTr="002C7B72">
        <w:trPr>
          <w:trHeight w:val="454"/>
        </w:trPr>
        <w:tc>
          <w:tcPr>
            <w:tcW w:w="272" w:type="pct"/>
            <w:tcBorders>
              <w:top w:val="single" w:sz="4" w:space="0" w:color="auto"/>
            </w:tcBorders>
            <w:shd w:val="clear" w:color="auto" w:fill="F2F2F2" w:themeFill="background1" w:themeFillShade="F2"/>
          </w:tcPr>
          <w:p w14:paraId="3EF894DE" w14:textId="77777777" w:rsidR="00FB4C96" w:rsidRPr="00FB4C96" w:rsidRDefault="00FB4C96" w:rsidP="00FB4C96">
            <w:r w:rsidRPr="00FB4C96">
              <w:t>3</w:t>
            </w:r>
          </w:p>
        </w:tc>
        <w:tc>
          <w:tcPr>
            <w:tcW w:w="4728" w:type="pct"/>
            <w:gridSpan w:val="4"/>
            <w:tcBorders>
              <w:top w:val="single" w:sz="4" w:space="0" w:color="auto"/>
            </w:tcBorders>
            <w:shd w:val="clear" w:color="auto" w:fill="F2F2F2" w:themeFill="background1" w:themeFillShade="F2"/>
            <w:vAlign w:val="center"/>
          </w:tcPr>
          <w:p w14:paraId="6173CF4E" w14:textId="77777777" w:rsidR="00FB4C96" w:rsidRPr="00FB4C96" w:rsidRDefault="00FB4C96" w:rsidP="00FB4C96">
            <w:pPr>
              <w:rPr>
                <w:b/>
              </w:rPr>
            </w:pPr>
            <w:r w:rsidRPr="00FB4C96">
              <w:rPr>
                <w:b/>
              </w:rPr>
              <w:t>Introduction to the Research (maximum 300 words)</w:t>
            </w:r>
          </w:p>
          <w:p w14:paraId="32E4C831" w14:textId="77777777" w:rsidR="00FB4C96" w:rsidRPr="00FB4C96" w:rsidRDefault="00FB4C96" w:rsidP="00FB4C96">
            <w:pPr>
              <w:rPr>
                <w:b/>
              </w:rPr>
            </w:pPr>
            <w:r w:rsidRPr="00FB4C96">
              <w:rPr>
                <w:b/>
              </w:rPr>
              <w:t xml:space="preserve">Ensure that you write for a </w:t>
            </w:r>
            <w:r w:rsidRPr="00FB4C96">
              <w:rPr>
                <w:b/>
                <w:u w:val="single"/>
              </w:rPr>
              <w:t>Non-Specialist Audience</w:t>
            </w:r>
            <w:r w:rsidRPr="00FB4C96">
              <w:rPr>
                <w:b/>
              </w:rPr>
              <w:t xml:space="preserve"> when outlining your response to the three points below:</w:t>
            </w:r>
          </w:p>
          <w:p w14:paraId="0DE0C603" w14:textId="77777777" w:rsidR="00FB4C96" w:rsidRPr="00FB4C96" w:rsidRDefault="00FB4C96" w:rsidP="00FB4C96">
            <w:pPr>
              <w:numPr>
                <w:ilvl w:val="0"/>
                <w:numId w:val="43"/>
              </w:numPr>
              <w:rPr>
                <w:i/>
              </w:rPr>
            </w:pPr>
            <w:r w:rsidRPr="00FB4C96">
              <w:rPr>
                <w:i/>
              </w:rPr>
              <w:t>Purpose of Research Activity</w:t>
            </w:r>
          </w:p>
          <w:p w14:paraId="03191C23" w14:textId="77777777" w:rsidR="00FB4C96" w:rsidRPr="00FB4C96" w:rsidRDefault="00FB4C96" w:rsidP="00FB4C96">
            <w:pPr>
              <w:numPr>
                <w:ilvl w:val="0"/>
                <w:numId w:val="43"/>
              </w:numPr>
              <w:rPr>
                <w:i/>
              </w:rPr>
            </w:pPr>
            <w:r w:rsidRPr="00FB4C96">
              <w:rPr>
                <w:i/>
              </w:rPr>
              <w:t>Proposed Research Question</w:t>
            </w:r>
          </w:p>
          <w:p w14:paraId="75592348" w14:textId="77777777" w:rsidR="00FB4C96" w:rsidRPr="00FB4C96" w:rsidRDefault="00FB4C96" w:rsidP="00FB4C96">
            <w:pPr>
              <w:numPr>
                <w:ilvl w:val="0"/>
                <w:numId w:val="43"/>
              </w:numPr>
              <w:rPr>
                <w:i/>
              </w:rPr>
            </w:pPr>
            <w:r w:rsidRPr="00FB4C96">
              <w:rPr>
                <w:i/>
              </w:rPr>
              <w:t>Aims of Research Activity</w:t>
            </w:r>
          </w:p>
          <w:p w14:paraId="77AB86AE" w14:textId="77777777" w:rsidR="00FB4C96" w:rsidRPr="00FB4C96" w:rsidRDefault="00FB4C96" w:rsidP="00FB4C96">
            <w:pPr>
              <w:numPr>
                <w:ilvl w:val="0"/>
                <w:numId w:val="43"/>
              </w:numPr>
              <w:rPr>
                <w:i/>
              </w:rPr>
            </w:pPr>
            <w:r w:rsidRPr="00FB4C96">
              <w:rPr>
                <w:i/>
              </w:rPr>
              <w:t>Objectives of Research Activity</w:t>
            </w:r>
          </w:p>
          <w:p w14:paraId="0A5AA5FE" w14:textId="77777777" w:rsidR="00FB4C96" w:rsidRPr="00FB4C96" w:rsidRDefault="00FB4C96" w:rsidP="00FB4C96">
            <w:r w:rsidRPr="00FB4C96">
              <w:t xml:space="preserve">Demonstrate, briefly, how </w:t>
            </w:r>
            <w:r w:rsidRPr="00FB4C96">
              <w:rPr>
                <w:b/>
                <w:u w:val="single"/>
              </w:rPr>
              <w:t>Existing Research</w:t>
            </w:r>
            <w:r w:rsidRPr="00FB4C96">
              <w:t xml:space="preserve"> has informed the proposed activity and explain</w:t>
            </w:r>
          </w:p>
          <w:p w14:paraId="529EC096" w14:textId="77777777" w:rsidR="00FB4C96" w:rsidRPr="00FB4C96" w:rsidRDefault="00FB4C96" w:rsidP="00FB4C96">
            <w:pPr>
              <w:numPr>
                <w:ilvl w:val="0"/>
                <w:numId w:val="43"/>
              </w:numPr>
              <w:rPr>
                <w:i/>
              </w:rPr>
            </w:pPr>
            <w:r w:rsidRPr="00FB4C96">
              <w:rPr>
                <w:i/>
              </w:rPr>
              <w:t xml:space="preserve">What the research activity will add to the body of knowledge </w:t>
            </w:r>
          </w:p>
          <w:p w14:paraId="2F4F26FD" w14:textId="77777777" w:rsidR="00FB4C96" w:rsidRPr="00FB4C96" w:rsidRDefault="00FB4C96" w:rsidP="00FB4C96">
            <w:pPr>
              <w:numPr>
                <w:ilvl w:val="0"/>
                <w:numId w:val="43"/>
              </w:numPr>
            </w:pPr>
            <w:r w:rsidRPr="00FB4C96">
              <w:rPr>
                <w:i/>
              </w:rPr>
              <w:t xml:space="preserve">How it addresses an area of importance. </w:t>
            </w:r>
          </w:p>
        </w:tc>
      </w:tr>
      <w:tr w:rsidR="00FB4C96" w:rsidRPr="00FB4C96" w:rsidDel="002A152D" w14:paraId="00C3F131" w14:textId="77777777" w:rsidTr="002C7B72">
        <w:trPr>
          <w:trHeight w:val="454"/>
        </w:trPr>
        <w:tc>
          <w:tcPr>
            <w:tcW w:w="272" w:type="pct"/>
          </w:tcPr>
          <w:p w14:paraId="73D64362" w14:textId="77777777" w:rsidR="00FB4C96" w:rsidRPr="00FB4C96" w:rsidRDefault="00FB4C96" w:rsidP="00FB4C96">
            <w:r w:rsidRPr="00FB4C96">
              <w:t>4</w:t>
            </w:r>
          </w:p>
        </w:tc>
        <w:tc>
          <w:tcPr>
            <w:tcW w:w="4728" w:type="pct"/>
            <w:gridSpan w:val="4"/>
            <w:vAlign w:val="center"/>
          </w:tcPr>
          <w:p w14:paraId="7DE40BBF" w14:textId="77777777" w:rsidR="00FB4C96" w:rsidRPr="00FB4C96" w:rsidRDefault="00FB4C96" w:rsidP="00FB4C96">
            <w:pPr>
              <w:rPr>
                <w:b/>
                <w:bCs/>
              </w:rPr>
            </w:pPr>
            <w:r w:rsidRPr="00FB4C96">
              <w:rPr>
                <w:b/>
                <w:bCs/>
              </w:rPr>
              <w:t>Purpose of Research Activity</w:t>
            </w:r>
          </w:p>
          <w:p w14:paraId="0EC02759" w14:textId="77777777" w:rsidR="00FB4C96" w:rsidRPr="00FB4C96" w:rsidRDefault="00FB4C96" w:rsidP="00FB4C96">
            <w:r w:rsidRPr="00FB4C96">
              <w:t>Here the main motive of doing or selecting this study work is because recently it is observed many people are not satisfied with the provided services and especially the price of tickets. The organizations suddenly increase the price of the tickets and they are not providing that quality also. That’s why the author wants to identify the organizations that are not providing satisfaction-level services to customers.</w:t>
            </w:r>
          </w:p>
          <w:p w14:paraId="5E04FF53" w14:textId="77777777" w:rsidR="00FB4C96" w:rsidRPr="00FB4C96" w:rsidDel="00425DA7" w:rsidRDefault="00FB4C96" w:rsidP="00FB4C96">
            <w:r w:rsidRPr="00FB4C96">
              <w:lastRenderedPageBreak/>
              <w:t>(this box should expand as you type)</w:t>
            </w:r>
          </w:p>
        </w:tc>
      </w:tr>
      <w:tr w:rsidR="00FB4C96" w:rsidRPr="00FB4C96" w:rsidDel="002A152D" w14:paraId="7DD71347" w14:textId="77777777" w:rsidTr="002C7B72">
        <w:trPr>
          <w:trHeight w:val="454"/>
        </w:trPr>
        <w:tc>
          <w:tcPr>
            <w:tcW w:w="272" w:type="pct"/>
          </w:tcPr>
          <w:p w14:paraId="780896B3" w14:textId="77777777" w:rsidR="00FB4C96" w:rsidRPr="00FB4C96" w:rsidRDefault="00FB4C96" w:rsidP="00FB4C96">
            <w:r w:rsidRPr="00FB4C96">
              <w:lastRenderedPageBreak/>
              <w:t>5</w:t>
            </w:r>
          </w:p>
        </w:tc>
        <w:tc>
          <w:tcPr>
            <w:tcW w:w="4728" w:type="pct"/>
            <w:gridSpan w:val="4"/>
            <w:vAlign w:val="center"/>
          </w:tcPr>
          <w:p w14:paraId="7C8A502E" w14:textId="77777777" w:rsidR="00FB4C96" w:rsidRPr="00FB4C96" w:rsidRDefault="00FB4C96" w:rsidP="00FB4C96">
            <w:pPr>
              <w:rPr>
                <w:b/>
                <w:bCs/>
              </w:rPr>
            </w:pPr>
            <w:r w:rsidRPr="00FB4C96">
              <w:rPr>
                <w:b/>
                <w:bCs/>
              </w:rPr>
              <w:t>Research Question</w:t>
            </w:r>
          </w:p>
          <w:p w14:paraId="784FA4C1" w14:textId="77777777" w:rsidR="00FB4C96" w:rsidRPr="00FB4C96" w:rsidRDefault="00FB4C96" w:rsidP="00FB4C96">
            <w:pPr>
              <w:numPr>
                <w:ilvl w:val="0"/>
                <w:numId w:val="45"/>
              </w:numPr>
            </w:pPr>
            <w:r w:rsidRPr="00FB4C96">
              <w:t>What are the factors that why the authority can’t provide quality services?</w:t>
            </w:r>
          </w:p>
          <w:p w14:paraId="227083D7" w14:textId="77777777" w:rsidR="00FB4C96" w:rsidRPr="00FB4C96" w:rsidRDefault="00FB4C96" w:rsidP="00FB4C96">
            <w:pPr>
              <w:numPr>
                <w:ilvl w:val="0"/>
                <w:numId w:val="45"/>
              </w:numPr>
            </w:pPr>
            <w:r w:rsidRPr="00FB4C96">
              <w:t xml:space="preserve">How to find the organizations that are not able to provide quality services and for that facing losses. </w:t>
            </w:r>
          </w:p>
          <w:p w14:paraId="517E8F2B" w14:textId="77777777" w:rsidR="00FB4C96" w:rsidRPr="00FB4C96" w:rsidRDefault="00FB4C96" w:rsidP="00FB4C96">
            <w:pPr>
              <w:numPr>
                <w:ilvl w:val="0"/>
                <w:numId w:val="45"/>
              </w:numPr>
            </w:pPr>
            <w:r w:rsidRPr="00FB4C96">
              <w:t>From where the particular organization is facing low-quality services issues, find them.</w:t>
            </w:r>
          </w:p>
          <w:p w14:paraId="7F474A12" w14:textId="77777777" w:rsidR="00FB4C96" w:rsidRPr="00FB4C96" w:rsidRDefault="00FB4C96" w:rsidP="00FB4C96">
            <w:pPr>
              <w:numPr>
                <w:ilvl w:val="0"/>
                <w:numId w:val="45"/>
              </w:numPr>
            </w:pPr>
            <w:r w:rsidRPr="00FB4C96">
              <w:t>How NLP techniques are going to be the best-suited approtoards finding the customer sentiment analysis?</w:t>
            </w:r>
          </w:p>
          <w:p w14:paraId="0A8DD2A7" w14:textId="77777777" w:rsidR="00FB4C96" w:rsidRPr="00FB4C96" w:rsidRDefault="00FB4C96" w:rsidP="00FB4C96">
            <w:pPr>
              <w:rPr>
                <w:b/>
                <w:bCs/>
              </w:rPr>
            </w:pPr>
            <w:r w:rsidRPr="00FB4C96">
              <w:t>(this box should expand as you type)</w:t>
            </w:r>
          </w:p>
        </w:tc>
      </w:tr>
      <w:tr w:rsidR="00FB4C96" w:rsidRPr="00FB4C96" w14:paraId="6AC91F0F" w14:textId="77777777" w:rsidTr="002C7B72">
        <w:trPr>
          <w:trHeight w:val="454"/>
        </w:trPr>
        <w:tc>
          <w:tcPr>
            <w:tcW w:w="272" w:type="pct"/>
          </w:tcPr>
          <w:p w14:paraId="3F0B76FD" w14:textId="77777777" w:rsidR="00FB4C96" w:rsidRPr="00FB4C96" w:rsidRDefault="00FB4C96" w:rsidP="00FB4C96">
            <w:r w:rsidRPr="00FB4C96">
              <w:t>6</w:t>
            </w:r>
          </w:p>
        </w:tc>
        <w:tc>
          <w:tcPr>
            <w:tcW w:w="4728" w:type="pct"/>
            <w:gridSpan w:val="4"/>
            <w:vAlign w:val="center"/>
          </w:tcPr>
          <w:p w14:paraId="35E0ACD7" w14:textId="77777777" w:rsidR="00FB4C96" w:rsidRPr="00FB4C96" w:rsidRDefault="00FB4C96" w:rsidP="00FB4C96">
            <w:pPr>
              <w:rPr>
                <w:b/>
                <w:bCs/>
              </w:rPr>
            </w:pPr>
            <w:r w:rsidRPr="00FB4C96">
              <w:rPr>
                <w:b/>
                <w:bCs/>
              </w:rPr>
              <w:t>Aims of Research Activity</w:t>
            </w:r>
          </w:p>
          <w:p w14:paraId="07538149" w14:textId="77777777" w:rsidR="00FB4C96" w:rsidRPr="00FB4C96" w:rsidRDefault="00FB4C96" w:rsidP="00FB4C96">
            <w:r w:rsidRPr="00FB4C96">
              <w:rPr>
                <w:lang w:val="en-US"/>
              </w:rPr>
              <w:t>To assess airline customer experiences via the utilization of machine learning and natural language processing</w:t>
            </w:r>
          </w:p>
          <w:p w14:paraId="1B4CC25D" w14:textId="77777777" w:rsidR="00FB4C96" w:rsidRPr="00FB4C96" w:rsidRDefault="00FB4C96" w:rsidP="00FB4C96">
            <w:r w:rsidRPr="00FB4C96">
              <w:t>(this box should expand as you type)</w:t>
            </w:r>
          </w:p>
        </w:tc>
      </w:tr>
      <w:tr w:rsidR="00FB4C96" w:rsidRPr="00FB4C96" w14:paraId="4D8CEBA5" w14:textId="77777777" w:rsidTr="002C7B72">
        <w:trPr>
          <w:trHeight w:val="454"/>
        </w:trPr>
        <w:tc>
          <w:tcPr>
            <w:tcW w:w="272" w:type="pct"/>
          </w:tcPr>
          <w:p w14:paraId="40B961E8" w14:textId="77777777" w:rsidR="00FB4C96" w:rsidRPr="00FB4C96" w:rsidRDefault="00FB4C96" w:rsidP="00FB4C96">
            <w:r w:rsidRPr="00FB4C96">
              <w:t>7</w:t>
            </w:r>
          </w:p>
        </w:tc>
        <w:tc>
          <w:tcPr>
            <w:tcW w:w="4728" w:type="pct"/>
            <w:gridSpan w:val="4"/>
            <w:vAlign w:val="center"/>
          </w:tcPr>
          <w:p w14:paraId="22EDEB02" w14:textId="77777777" w:rsidR="00FB4C96" w:rsidRPr="00FB4C96" w:rsidRDefault="00FB4C96" w:rsidP="00FB4C96">
            <w:pPr>
              <w:rPr>
                <w:b/>
                <w:bCs/>
              </w:rPr>
            </w:pPr>
            <w:r w:rsidRPr="00FB4C96">
              <w:rPr>
                <w:b/>
                <w:bCs/>
              </w:rPr>
              <w:t>Objectives of Research Activity</w:t>
            </w:r>
          </w:p>
          <w:p w14:paraId="1C5D6A85" w14:textId="77777777" w:rsidR="00FB4C96" w:rsidRPr="00FB4C96" w:rsidRDefault="00FB4C96" w:rsidP="00FB4C96">
            <w:pPr>
              <w:numPr>
                <w:ilvl w:val="0"/>
                <w:numId w:val="6"/>
              </w:numPr>
              <w:rPr>
                <w:lang w:val="en-US"/>
              </w:rPr>
            </w:pPr>
            <w:r w:rsidRPr="00FB4C96">
              <w:rPr>
                <w:lang w:val="en-US"/>
              </w:rPr>
              <w:t>The first objective is to find the best suitable for this work-study.</w:t>
            </w:r>
          </w:p>
          <w:p w14:paraId="46CC2C09" w14:textId="77777777" w:rsidR="00FB4C96" w:rsidRPr="00FB4C96" w:rsidRDefault="00FB4C96" w:rsidP="00FB4C96">
            <w:pPr>
              <w:numPr>
                <w:ilvl w:val="0"/>
                <w:numId w:val="6"/>
              </w:numPr>
              <w:rPr>
                <w:lang w:val="en-US"/>
              </w:rPr>
            </w:pPr>
            <w:r w:rsidRPr="00FB4C96">
              <w:rPr>
                <w:lang w:val="en-US"/>
              </w:rPr>
              <w:t>After that find the platform to implement this work-study code.</w:t>
            </w:r>
          </w:p>
          <w:p w14:paraId="21C22632" w14:textId="77777777" w:rsidR="00FB4C96" w:rsidRPr="00FB4C96" w:rsidRDefault="00FB4C96" w:rsidP="00FB4C96">
            <w:pPr>
              <w:numPr>
                <w:ilvl w:val="0"/>
                <w:numId w:val="6"/>
              </w:numPr>
              <w:rPr>
                <w:lang w:val="en-US"/>
              </w:rPr>
            </w:pPr>
            <w:r w:rsidRPr="00FB4C96">
              <w:rPr>
                <w:lang w:val="en-US"/>
              </w:rPr>
              <w:t>Choosing the best plots and graphs to represent the hidden information.</w:t>
            </w:r>
          </w:p>
          <w:p w14:paraId="3040063C" w14:textId="77777777" w:rsidR="00FB4C96" w:rsidRPr="00FB4C96" w:rsidRDefault="00FB4C96" w:rsidP="00FB4C96">
            <w:pPr>
              <w:numPr>
                <w:ilvl w:val="0"/>
                <w:numId w:val="6"/>
              </w:numPr>
              <w:rPr>
                <w:lang w:val="en-US"/>
              </w:rPr>
            </w:pPr>
            <w:r w:rsidRPr="00FB4C96">
              <w:rPr>
                <w:lang w:val="en-US"/>
              </w:rPr>
              <w:t>Choosing the optimal techniques to create suitable models for this problem statement.</w:t>
            </w:r>
          </w:p>
          <w:p w14:paraId="233BFCDF" w14:textId="77777777" w:rsidR="00FB4C96" w:rsidRPr="00FB4C96" w:rsidRDefault="00FB4C96" w:rsidP="00FB4C96">
            <w:pPr>
              <w:numPr>
                <w:ilvl w:val="0"/>
                <w:numId w:val="6"/>
              </w:numPr>
              <w:rPr>
                <w:lang w:val="en-US"/>
              </w:rPr>
            </w:pPr>
            <w:r w:rsidRPr="00FB4C96">
              <w:rPr>
                <w:lang w:val="en-US"/>
              </w:rPr>
              <w:t>After that used model evaluation techniques to finalize the best model for that.</w:t>
            </w:r>
          </w:p>
          <w:p w14:paraId="4F60BF04" w14:textId="77777777" w:rsidR="00FB4C96" w:rsidRPr="00FB4C96" w:rsidRDefault="00FB4C96" w:rsidP="00FB4C96">
            <w:r w:rsidRPr="00FB4C96">
              <w:t>(this box should expand as you type)</w:t>
            </w:r>
          </w:p>
        </w:tc>
      </w:tr>
      <w:tr w:rsidR="00FB4C96" w:rsidRPr="00FB4C96" w14:paraId="72773317" w14:textId="77777777" w:rsidTr="002C7B72">
        <w:trPr>
          <w:trHeight w:val="454"/>
        </w:trPr>
        <w:tc>
          <w:tcPr>
            <w:tcW w:w="272" w:type="pct"/>
            <w:shd w:val="clear" w:color="auto" w:fill="F2F2F2" w:themeFill="background1" w:themeFillShade="F2"/>
          </w:tcPr>
          <w:p w14:paraId="32390810" w14:textId="77777777" w:rsidR="00FB4C96" w:rsidRPr="00FB4C96" w:rsidRDefault="00FB4C96" w:rsidP="00FB4C96">
            <w:r w:rsidRPr="00FB4C96">
              <w:t>8</w:t>
            </w:r>
          </w:p>
        </w:tc>
        <w:tc>
          <w:tcPr>
            <w:tcW w:w="4728" w:type="pct"/>
            <w:gridSpan w:val="4"/>
            <w:shd w:val="clear" w:color="auto" w:fill="F2F2F2" w:themeFill="background1" w:themeFillShade="F2"/>
            <w:vAlign w:val="center"/>
          </w:tcPr>
          <w:p w14:paraId="50F70F99" w14:textId="77777777" w:rsidR="00FB4C96" w:rsidRPr="00FB4C96" w:rsidRDefault="00FB4C96" w:rsidP="00FB4C96">
            <w:pPr>
              <w:rPr>
                <w:b/>
              </w:rPr>
            </w:pPr>
            <w:r w:rsidRPr="00FB4C96">
              <w:rPr>
                <w:b/>
              </w:rPr>
              <w:t>Proposed methods (maximum 600 words)</w:t>
            </w:r>
          </w:p>
          <w:p w14:paraId="311E4CDB" w14:textId="77777777" w:rsidR="00FB4C96" w:rsidRPr="00FB4C96" w:rsidRDefault="00FB4C96" w:rsidP="00FB4C96">
            <w:r w:rsidRPr="00FB4C96">
              <w:t xml:space="preserve">Provide a brief summary of all the methods that </w:t>
            </w:r>
            <w:r w:rsidRPr="00FB4C96">
              <w:rPr>
                <w:b/>
              </w:rPr>
              <w:t>may</w:t>
            </w:r>
            <w:r w:rsidRPr="00FB4C96">
              <w:t xml:space="preserve"> be used in the research activity, making it clear what specific techniques may be used. If methods other than those listed in this section are deemed appropriate later, additional ethical approval for those methods will be needed.</w:t>
            </w:r>
          </w:p>
        </w:tc>
      </w:tr>
      <w:tr w:rsidR="00FB4C96" w:rsidRPr="00FB4C96" w14:paraId="1E00F807" w14:textId="77777777" w:rsidTr="002C7B72">
        <w:trPr>
          <w:trHeight w:val="454"/>
        </w:trPr>
        <w:tc>
          <w:tcPr>
            <w:tcW w:w="272" w:type="pct"/>
          </w:tcPr>
          <w:p w14:paraId="61EFE8C6" w14:textId="77777777" w:rsidR="00FB4C96" w:rsidRPr="00FB4C96" w:rsidRDefault="00FB4C96" w:rsidP="00FB4C96">
            <w:r w:rsidRPr="00FB4C96">
              <w:lastRenderedPageBreak/>
              <w:t>9</w:t>
            </w:r>
          </w:p>
        </w:tc>
        <w:tc>
          <w:tcPr>
            <w:tcW w:w="4728" w:type="pct"/>
            <w:gridSpan w:val="4"/>
            <w:vAlign w:val="center"/>
          </w:tcPr>
          <w:p w14:paraId="4BC1D1AA" w14:textId="77777777" w:rsidR="00FB4C96" w:rsidRPr="00FB4C96" w:rsidRDefault="00FB4C96" w:rsidP="00FB4C96">
            <w:r w:rsidRPr="00FB4C96">
              <w:t xml:space="preserve">      Making natural human language understandable to computer programs is the focus of the subject of natural language processing. The two primary methods for using natural language processing in this technique are syntax and semantic analysis. The word placement in a phrase that ensures proper grammar is called syntax. NLP employs syntax to evaluate a language's meaning based on grammatical principles. NLP is essential to this project because the author has already discussed it in the dataset's text and airline sentiment columns. </w:t>
            </w:r>
          </w:p>
          <w:p w14:paraId="2B320FDE" w14:textId="77777777" w:rsidR="00FB4C96" w:rsidRPr="00FB4C96" w:rsidRDefault="00FB4C96" w:rsidP="00FB4C96">
            <w:r w:rsidRPr="00FB4C96">
              <w:t xml:space="preserve">       Apart from that ensemble techniques are also used in this work. ensemble learning is used in this supervised machine-learning scenario. Algorithms for ensemble learning blend the forecasts from multiple models. Bagging, stacking, and boosting are the three major classes of ensemble learning methods, and it is crucial to comprehend each method in-depth and take it into account in this predictive modelling project. Ensemble techniques are useful in this endeavour because they typically yield more accurate results than a single model would.</w:t>
            </w:r>
          </w:p>
          <w:p w14:paraId="5F234EB7" w14:textId="77777777" w:rsidR="00FB4C96" w:rsidRPr="00FB4C96" w:rsidRDefault="00FB4C96" w:rsidP="00FB4C96">
            <w:r w:rsidRPr="00FB4C96">
              <w:t xml:space="preserve">      Not only these two methods, But here some of the machine learning techniques are being used for the progress of the research as they are going to deal with large amounts of statistical data that is generated by the airline industry. These techniques are included with Random Forests, ADA Boosting, Gradient Boosting, Extreme Boosting, and Decision Tree. Out of several ML techniques, these three techniques are proved to be more suitable for this work, and therefore, these techniques are going to be used in this work.</w:t>
            </w:r>
          </w:p>
          <w:p w14:paraId="6C803883" w14:textId="77777777" w:rsidR="00FB4C96" w:rsidRPr="00FB4C96" w:rsidRDefault="00FB4C96" w:rsidP="00FB4C96">
            <w:r w:rsidRPr="00FB4C96">
              <w:t xml:space="preserve">    Random forest is one of the most popular machine-learning techniques. It belongs to the bagging model and performs well in both regression and categorization. The random forest uses all of the decision trees to make predictions rather than just one, and it chooses the result based on which predictions got the most support.  Because each decision tree is perfectly trained for a particular collection of data, multiple decision trees are used to create the final product as opposed to just one. Each decision tree has significant variance, but when they are merged at the same time, the variance seems to have a detrimental effect on accuracy.</w:t>
            </w:r>
          </w:p>
          <w:p w14:paraId="6FE712CE" w14:textId="77777777" w:rsidR="00FB4C96" w:rsidRPr="00FB4C96" w:rsidRDefault="00FB4C96" w:rsidP="00FB4C96">
            <w:r w:rsidRPr="00FB4C96">
              <w:t xml:space="preserve">    Gradient boosting methods can produce predictive models for many difficult regression and categorization problems. The gradient boosting generator is one of the most effective boosting techniques. Both Gradient Boosting and XG Boosting are processors that work similarly and bring new models to fix flaws in older models.</w:t>
            </w:r>
          </w:p>
          <w:p w14:paraId="5BD8C41B" w14:textId="77777777" w:rsidR="00FB4C96" w:rsidRPr="00FB4C96" w:rsidRDefault="00FB4C96" w:rsidP="00FB4C96">
            <w:r w:rsidRPr="00FB4C96">
              <w:t xml:space="preserve">    Ada, which stands for adaptive boosting, is effective for classifying data because it turns a number of weak classifiers into a single powerful classifier. The AdaBoost does is that it creates </w:t>
            </w:r>
            <w:r w:rsidRPr="00FB4C96">
              <w:lastRenderedPageBreak/>
              <w:t>a model, gives all the data points equal weights, and then gives incorrectly classified points greater weights.</w:t>
            </w:r>
          </w:p>
          <w:p w14:paraId="25E82411" w14:textId="77777777" w:rsidR="00FB4C96" w:rsidRPr="00FB4C96" w:rsidRDefault="00FB4C96" w:rsidP="00FB4C96">
            <w:r w:rsidRPr="00FB4C96">
              <w:t xml:space="preserve">One of the most well-known machine learning methods that can be applied to categorization and regression issues is the decision tree. It is a tree-structured classifier, where internal nodes stand in for a dataset's features, branches for the decision-making process, and each child node for the classification result.  </w:t>
            </w:r>
          </w:p>
          <w:p w14:paraId="3515BD03" w14:textId="77777777" w:rsidR="00FB4C96" w:rsidRPr="00FB4C96" w:rsidRDefault="00FB4C96" w:rsidP="00FB4C96">
            <w:pPr>
              <w:rPr>
                <w:b/>
              </w:rPr>
            </w:pPr>
            <w:r w:rsidRPr="00FB4C96">
              <w:t>(this box should expand as you type)</w:t>
            </w:r>
          </w:p>
        </w:tc>
      </w:tr>
    </w:tbl>
    <w:p w14:paraId="2637F983" w14:textId="77777777" w:rsidR="00FB4C96" w:rsidRPr="00FB4C96" w:rsidRDefault="00FB4C96" w:rsidP="00FB4C96">
      <w:r w:rsidRPr="00FB4C96">
        <w:lastRenderedPageBreak/>
        <w:br w:type="page"/>
      </w:r>
    </w:p>
    <w:tbl>
      <w:tblPr>
        <w:tblW w:w="5462"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5"/>
        <w:gridCol w:w="9303"/>
      </w:tblGrid>
      <w:tr w:rsidR="00FB4C96" w:rsidRPr="00FB4C96" w14:paraId="59CDBBB8" w14:textId="77777777" w:rsidTr="002C7B72">
        <w:trPr>
          <w:trHeight w:val="454"/>
        </w:trPr>
        <w:tc>
          <w:tcPr>
            <w:tcW w:w="272" w:type="pct"/>
            <w:shd w:val="clear" w:color="auto" w:fill="F2F2F2" w:themeFill="background1" w:themeFillShade="F2"/>
          </w:tcPr>
          <w:p w14:paraId="4C6BEFAE" w14:textId="77777777" w:rsidR="00FB4C96" w:rsidRPr="00FB4C96" w:rsidRDefault="00FB4C96" w:rsidP="00FB4C96">
            <w:pPr>
              <w:rPr>
                <w:bCs/>
              </w:rPr>
            </w:pPr>
            <w:r w:rsidRPr="00FB4C96">
              <w:rPr>
                <w:bCs/>
              </w:rPr>
              <w:lastRenderedPageBreak/>
              <w:t>10</w:t>
            </w:r>
          </w:p>
        </w:tc>
        <w:tc>
          <w:tcPr>
            <w:tcW w:w="4728" w:type="pct"/>
            <w:shd w:val="clear" w:color="auto" w:fill="F2F2F2" w:themeFill="background1" w:themeFillShade="F2"/>
            <w:vAlign w:val="center"/>
          </w:tcPr>
          <w:p w14:paraId="63D6BEED" w14:textId="77777777" w:rsidR="00FB4C96" w:rsidRPr="00FB4C96" w:rsidRDefault="00FB4C96" w:rsidP="00FB4C96">
            <w:pPr>
              <w:rPr>
                <w:b/>
              </w:rPr>
            </w:pPr>
            <w:r w:rsidRPr="00FB4C96">
              <w:rPr>
                <w:b/>
              </w:rPr>
              <w:t>Location of research activity</w:t>
            </w:r>
          </w:p>
          <w:p w14:paraId="40676656" w14:textId="77777777" w:rsidR="00FB4C96" w:rsidRPr="00FB4C96" w:rsidRDefault="00FB4C96" w:rsidP="00FB4C96">
            <w:r w:rsidRPr="00FB4C96">
              <w:t>Identify all locations where research activity will take place.</w:t>
            </w:r>
          </w:p>
        </w:tc>
      </w:tr>
      <w:tr w:rsidR="00FB4C96" w:rsidRPr="00FB4C96" w14:paraId="0566CFA1" w14:textId="77777777" w:rsidTr="002C7B72">
        <w:trPr>
          <w:trHeight w:val="454"/>
        </w:trPr>
        <w:tc>
          <w:tcPr>
            <w:tcW w:w="272" w:type="pct"/>
          </w:tcPr>
          <w:p w14:paraId="44A770D0" w14:textId="77777777" w:rsidR="00FB4C96" w:rsidRPr="00FB4C96" w:rsidRDefault="00FB4C96" w:rsidP="00FB4C96">
            <w:pPr>
              <w:rPr>
                <w:bCs/>
              </w:rPr>
            </w:pPr>
            <w:r w:rsidRPr="00FB4C96">
              <w:rPr>
                <w:bCs/>
              </w:rPr>
              <w:t>11</w:t>
            </w:r>
          </w:p>
        </w:tc>
        <w:tc>
          <w:tcPr>
            <w:tcW w:w="4728" w:type="pct"/>
            <w:vAlign w:val="center"/>
          </w:tcPr>
          <w:p w14:paraId="669FB5C6" w14:textId="77777777" w:rsidR="00FB4C96" w:rsidRPr="00FB4C96" w:rsidRDefault="00FB4C96" w:rsidP="00FB4C96">
            <w:r w:rsidRPr="00FB4C96">
              <w:t xml:space="preserve">This is going to be conducted in university laboratory or on the personal computer using some of the tools like Google Collaboratory from Google libraries or Jupiter Notebook.  </w:t>
            </w:r>
          </w:p>
          <w:p w14:paraId="54601733" w14:textId="77777777" w:rsidR="00FB4C96" w:rsidRPr="00FB4C96" w:rsidRDefault="00FB4C96" w:rsidP="00FB4C96">
            <w:pPr>
              <w:rPr>
                <w:b/>
              </w:rPr>
            </w:pPr>
            <w:r w:rsidRPr="00FB4C96">
              <w:t>(this box should expand as you type)</w:t>
            </w:r>
          </w:p>
        </w:tc>
      </w:tr>
      <w:tr w:rsidR="00FB4C96" w:rsidRPr="00FB4C96" w14:paraId="37D33879" w14:textId="77777777" w:rsidTr="002C7B72">
        <w:trPr>
          <w:trHeight w:val="454"/>
        </w:trPr>
        <w:tc>
          <w:tcPr>
            <w:tcW w:w="272" w:type="pct"/>
            <w:shd w:val="clear" w:color="auto" w:fill="F2F2F2" w:themeFill="background1" w:themeFillShade="F2"/>
          </w:tcPr>
          <w:p w14:paraId="54380DA2" w14:textId="77777777" w:rsidR="00FB4C96" w:rsidRPr="00FB4C96" w:rsidRDefault="00FB4C96" w:rsidP="00FB4C96">
            <w:pPr>
              <w:rPr>
                <w:bCs/>
              </w:rPr>
            </w:pPr>
            <w:r w:rsidRPr="00FB4C96">
              <w:rPr>
                <w:bCs/>
              </w:rPr>
              <w:t>12</w:t>
            </w:r>
          </w:p>
        </w:tc>
        <w:tc>
          <w:tcPr>
            <w:tcW w:w="4728" w:type="pct"/>
            <w:shd w:val="clear" w:color="auto" w:fill="F2F2F2" w:themeFill="background1" w:themeFillShade="F2"/>
            <w:vAlign w:val="center"/>
          </w:tcPr>
          <w:p w14:paraId="056FD7E5" w14:textId="77777777" w:rsidR="00FB4C96" w:rsidRPr="00FB4C96" w:rsidRDefault="00FB4C96" w:rsidP="00FB4C96">
            <w:pPr>
              <w:rPr>
                <w:b/>
              </w:rPr>
            </w:pPr>
            <w:r w:rsidRPr="00FB4C96">
              <w:rPr>
                <w:b/>
              </w:rPr>
              <w:t>Research activity outside of the UK</w:t>
            </w:r>
          </w:p>
          <w:p w14:paraId="2EBA3014" w14:textId="77777777" w:rsidR="00FB4C96" w:rsidRPr="00FB4C96" w:rsidRDefault="00FB4C96" w:rsidP="00FB4C96">
            <w:r w:rsidRPr="00FB4C96">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p>
        </w:tc>
      </w:tr>
      <w:tr w:rsidR="00FB4C96" w:rsidRPr="00FB4C96" w14:paraId="0DE37999" w14:textId="77777777" w:rsidTr="002C7B72">
        <w:trPr>
          <w:trHeight w:val="454"/>
        </w:trPr>
        <w:tc>
          <w:tcPr>
            <w:tcW w:w="272" w:type="pct"/>
          </w:tcPr>
          <w:p w14:paraId="3D2A3F31" w14:textId="77777777" w:rsidR="00FB4C96" w:rsidRPr="00FB4C96" w:rsidRDefault="00FB4C96" w:rsidP="00FB4C96">
            <w:pPr>
              <w:rPr>
                <w:bCs/>
              </w:rPr>
            </w:pPr>
            <w:r w:rsidRPr="00FB4C96">
              <w:rPr>
                <w:bCs/>
              </w:rPr>
              <w:t>13</w:t>
            </w:r>
          </w:p>
        </w:tc>
        <w:tc>
          <w:tcPr>
            <w:tcW w:w="4728" w:type="pct"/>
            <w:vAlign w:val="center"/>
          </w:tcPr>
          <w:p w14:paraId="18C70E59" w14:textId="77777777" w:rsidR="00FB4C96" w:rsidRPr="00FB4C96" w:rsidRDefault="00FB4C96" w:rsidP="00FB4C96">
            <w:r w:rsidRPr="00FB4C96">
              <w:t>It's done within UK only.</w:t>
            </w:r>
          </w:p>
          <w:p w14:paraId="785271C5" w14:textId="77777777" w:rsidR="00FB4C96" w:rsidRPr="00FB4C96" w:rsidRDefault="00FB4C96" w:rsidP="00FB4C96">
            <w:pPr>
              <w:rPr>
                <w:b/>
                <w:i/>
              </w:rPr>
            </w:pPr>
            <w:r w:rsidRPr="00FB4C96">
              <w:rPr>
                <w:i/>
              </w:rPr>
              <w:t>(this box should expand as you type)</w:t>
            </w:r>
          </w:p>
        </w:tc>
      </w:tr>
    </w:tbl>
    <w:tbl>
      <w:tblPr>
        <w:tblStyle w:val="TableGrid"/>
        <w:tblW w:w="9810" w:type="dxa"/>
        <w:tblInd w:w="-5" w:type="dxa"/>
        <w:tblLayout w:type="fixed"/>
        <w:tblLook w:val="04A0" w:firstRow="1" w:lastRow="0" w:firstColumn="1" w:lastColumn="0" w:noHBand="0" w:noVBand="1"/>
      </w:tblPr>
      <w:tblGrid>
        <w:gridCol w:w="530"/>
        <w:gridCol w:w="6892"/>
        <w:gridCol w:w="1193"/>
        <w:gridCol w:w="1195"/>
      </w:tblGrid>
      <w:tr w:rsidR="00FB4C96" w:rsidRPr="00FB4C96" w14:paraId="1DE7CC8F" w14:textId="77777777" w:rsidTr="00337CBF">
        <w:trPr>
          <w:trHeight w:val="413"/>
        </w:trPr>
        <w:tc>
          <w:tcPr>
            <w:tcW w:w="530" w:type="dxa"/>
            <w:vMerge w:val="restart"/>
            <w:shd w:val="clear" w:color="auto" w:fill="F2F2F2" w:themeFill="background1" w:themeFillShade="F2"/>
          </w:tcPr>
          <w:p w14:paraId="5E711F28" w14:textId="77777777" w:rsidR="00FB4C96" w:rsidRPr="00FB4C96" w:rsidRDefault="00FB4C96" w:rsidP="00FB4C96">
            <w:pPr>
              <w:spacing w:after="160"/>
            </w:pPr>
            <w:r w:rsidRPr="00FB4C96">
              <w:t>14</w:t>
            </w:r>
          </w:p>
        </w:tc>
        <w:tc>
          <w:tcPr>
            <w:tcW w:w="6892" w:type="dxa"/>
            <w:vMerge w:val="restart"/>
            <w:shd w:val="clear" w:color="auto" w:fill="F2F2F2" w:themeFill="background1" w:themeFillShade="F2"/>
            <w:vAlign w:val="center"/>
          </w:tcPr>
          <w:p w14:paraId="34C52736" w14:textId="77777777" w:rsidR="00FB4C96" w:rsidRPr="00FB4C96" w:rsidRDefault="00FB4C96" w:rsidP="00FB4C96">
            <w:pPr>
              <w:spacing w:after="160"/>
            </w:pPr>
            <w:r w:rsidRPr="00FB4C96">
              <w:t xml:space="preserve">Use of documentation not in the public domain: Are any documents </w:t>
            </w:r>
            <w:r w:rsidRPr="00FB4C96">
              <w:rPr>
                <w:b/>
                <w:u w:val="single"/>
              </w:rPr>
              <w:t>NOT</w:t>
            </w:r>
            <w:r w:rsidRPr="00FB4C96">
              <w:t xml:space="preserve"> publicly available?   </w:t>
            </w:r>
          </w:p>
          <w:p w14:paraId="0A7E08C1" w14:textId="77777777" w:rsidR="00FB4C96" w:rsidRPr="00FB4C96" w:rsidRDefault="00FB4C96" w:rsidP="00FB4C96">
            <w:pPr>
              <w:spacing w:after="160"/>
              <w:rPr>
                <w:bCs/>
              </w:rPr>
            </w:pPr>
          </w:p>
        </w:tc>
        <w:tc>
          <w:tcPr>
            <w:tcW w:w="1193" w:type="dxa"/>
            <w:shd w:val="clear" w:color="auto" w:fill="F2F2F2" w:themeFill="background1" w:themeFillShade="F2"/>
            <w:vAlign w:val="center"/>
          </w:tcPr>
          <w:p w14:paraId="20228831" w14:textId="77777777" w:rsidR="00FB4C96" w:rsidRPr="00FB4C96" w:rsidRDefault="00FB4C96" w:rsidP="00FB4C96">
            <w:pPr>
              <w:spacing w:after="160"/>
              <w:rPr>
                <w:b/>
              </w:rPr>
            </w:pPr>
            <w:r w:rsidRPr="00FB4C96">
              <w:rPr>
                <w:b/>
              </w:rPr>
              <w:t>NO</w:t>
            </w:r>
          </w:p>
        </w:tc>
        <w:tc>
          <w:tcPr>
            <w:tcW w:w="1195" w:type="dxa"/>
            <w:shd w:val="clear" w:color="auto" w:fill="D9D9D9" w:themeFill="background1" w:themeFillShade="D9"/>
            <w:vAlign w:val="center"/>
          </w:tcPr>
          <w:sdt>
            <w:sdtPr>
              <w:rPr>
                <w:bCs/>
              </w:rPr>
              <w:id w:val="1420137672"/>
              <w14:checkbox>
                <w14:checked w14:val="1"/>
                <w14:checkedState w14:val="2612" w14:font="MS Gothic"/>
                <w14:uncheckedState w14:val="2610" w14:font="MS Gothic"/>
              </w14:checkbox>
            </w:sdtPr>
            <w:sdtEndPr/>
            <w:sdtContent>
              <w:p w14:paraId="67CF7C7E" w14:textId="77777777" w:rsidR="00FB4C96" w:rsidRPr="00FB4C96" w:rsidRDefault="00FB4C96" w:rsidP="00FB4C96">
                <w:pPr>
                  <w:spacing w:after="160"/>
                  <w:rPr>
                    <w:bCs/>
                  </w:rPr>
                </w:pPr>
                <w:r w:rsidRPr="00FB4C96">
                  <w:rPr>
                    <w:rFonts w:ascii="Segoe UI Symbol" w:hAnsi="Segoe UI Symbol" w:cs="Segoe UI Symbol"/>
                    <w:bCs/>
                  </w:rPr>
                  <w:t>☒</w:t>
                </w:r>
              </w:p>
            </w:sdtContent>
          </w:sdt>
        </w:tc>
      </w:tr>
      <w:tr w:rsidR="00FB4C96" w:rsidRPr="00FB4C96" w14:paraId="779A4D2D" w14:textId="77777777" w:rsidTr="00337CBF">
        <w:trPr>
          <w:trHeight w:val="235"/>
        </w:trPr>
        <w:tc>
          <w:tcPr>
            <w:tcW w:w="530" w:type="dxa"/>
            <w:vMerge/>
            <w:shd w:val="clear" w:color="auto" w:fill="F2F2F2" w:themeFill="background1" w:themeFillShade="F2"/>
          </w:tcPr>
          <w:p w14:paraId="609F5B2B" w14:textId="77777777" w:rsidR="00FB4C96" w:rsidRPr="00FB4C96" w:rsidRDefault="00FB4C96" w:rsidP="00FB4C96">
            <w:pPr>
              <w:spacing w:after="160"/>
              <w:rPr>
                <w:bCs/>
              </w:rPr>
            </w:pPr>
          </w:p>
        </w:tc>
        <w:tc>
          <w:tcPr>
            <w:tcW w:w="6892" w:type="dxa"/>
            <w:vMerge/>
            <w:shd w:val="clear" w:color="auto" w:fill="F2F2F2" w:themeFill="background1" w:themeFillShade="F2"/>
          </w:tcPr>
          <w:p w14:paraId="5C797CED" w14:textId="77777777" w:rsidR="00FB4C96" w:rsidRPr="00FB4C96" w:rsidRDefault="00FB4C96" w:rsidP="00FB4C96">
            <w:pPr>
              <w:spacing w:after="160"/>
              <w:rPr>
                <w:bCs/>
              </w:rPr>
            </w:pPr>
          </w:p>
        </w:tc>
        <w:tc>
          <w:tcPr>
            <w:tcW w:w="1193" w:type="dxa"/>
            <w:shd w:val="clear" w:color="auto" w:fill="F2F2F2" w:themeFill="background1" w:themeFillShade="F2"/>
            <w:vAlign w:val="center"/>
          </w:tcPr>
          <w:p w14:paraId="3BBA770D" w14:textId="77777777" w:rsidR="00FB4C96" w:rsidRPr="00FB4C96" w:rsidRDefault="00FB4C96" w:rsidP="00FB4C96">
            <w:pPr>
              <w:spacing w:after="160"/>
              <w:rPr>
                <w:b/>
              </w:rPr>
            </w:pPr>
            <w:r w:rsidRPr="00FB4C96">
              <w:rPr>
                <w:b/>
              </w:rPr>
              <w:t>YES</w:t>
            </w:r>
          </w:p>
        </w:tc>
        <w:tc>
          <w:tcPr>
            <w:tcW w:w="1195" w:type="dxa"/>
            <w:shd w:val="clear" w:color="auto" w:fill="D9D9D9" w:themeFill="background1" w:themeFillShade="D9"/>
            <w:vAlign w:val="center"/>
          </w:tcPr>
          <w:p w14:paraId="7B75F739" w14:textId="77777777" w:rsidR="00FB4C96" w:rsidRPr="00FB4C96" w:rsidRDefault="00EF4BC0" w:rsidP="00FB4C96">
            <w:pPr>
              <w:spacing w:after="160"/>
              <w:rPr>
                <w:bCs/>
              </w:rPr>
            </w:pPr>
            <w:sdt>
              <w:sdtPr>
                <w:rPr>
                  <w:bCs/>
                </w:rPr>
                <w:id w:val="1644230281"/>
                <w14:checkbox>
                  <w14:checked w14:val="0"/>
                  <w14:checkedState w14:val="2612" w14:font="MS Gothic"/>
                  <w14:uncheckedState w14:val="2610" w14:font="MS Gothic"/>
                </w14:checkbox>
              </w:sdtPr>
              <w:sdtEndPr/>
              <w:sdtContent>
                <w:r w:rsidR="00FB4C96" w:rsidRPr="00FB4C96">
                  <w:rPr>
                    <w:rFonts w:ascii="Segoe UI Symbol" w:hAnsi="Segoe UI Symbol" w:cs="Segoe UI Symbol"/>
                    <w:bCs/>
                  </w:rPr>
                  <w:t>☐</w:t>
                </w:r>
              </w:sdtContent>
            </w:sdt>
          </w:p>
        </w:tc>
      </w:tr>
      <w:tr w:rsidR="00FB4C96" w:rsidRPr="00FB4C96" w14:paraId="272F4445" w14:textId="77777777" w:rsidTr="00337CBF">
        <w:trPr>
          <w:trHeight w:val="2136"/>
        </w:trPr>
        <w:tc>
          <w:tcPr>
            <w:tcW w:w="530" w:type="dxa"/>
            <w:shd w:val="clear" w:color="auto" w:fill="FFFFFF" w:themeFill="background1"/>
          </w:tcPr>
          <w:p w14:paraId="758FA0C5" w14:textId="77777777" w:rsidR="00FB4C96" w:rsidRPr="00FB4C96" w:rsidRDefault="00FB4C96" w:rsidP="00FB4C96">
            <w:pPr>
              <w:spacing w:after="160"/>
            </w:pPr>
            <w:r w:rsidRPr="00FB4C96">
              <w:t>15</w:t>
            </w:r>
          </w:p>
        </w:tc>
        <w:tc>
          <w:tcPr>
            <w:tcW w:w="9280" w:type="dxa"/>
            <w:gridSpan w:val="3"/>
            <w:shd w:val="clear" w:color="auto" w:fill="FFFFFF" w:themeFill="background1"/>
          </w:tcPr>
          <w:p w14:paraId="22179549" w14:textId="77777777" w:rsidR="00FB4C96" w:rsidRPr="00FB4C96" w:rsidRDefault="00FB4C96" w:rsidP="00FB4C96">
            <w:pPr>
              <w:spacing w:after="160"/>
            </w:pPr>
            <w:r w:rsidRPr="00FB4C96">
              <w:t>If Yes, please provide details here of how you will gain access to specific documentation that is not in the public domain and that this is in accordance with prevailing data protection law of the country in question and England and Wales.</w:t>
            </w:r>
          </w:p>
          <w:p w14:paraId="5D8DE24B" w14:textId="77777777" w:rsidR="00FB4C96" w:rsidRPr="00FB4C96" w:rsidRDefault="00FB4C96" w:rsidP="00FB4C96">
            <w:pPr>
              <w:spacing w:after="160"/>
              <w:rPr>
                <w:bCs/>
              </w:rPr>
            </w:pPr>
            <w:r w:rsidRPr="00FB4C96">
              <w:rPr>
                <w:i/>
              </w:rPr>
              <w:t>(this box should expand as you type)</w:t>
            </w:r>
          </w:p>
        </w:tc>
      </w:tr>
    </w:tbl>
    <w:p w14:paraId="5B5AC98E" w14:textId="77777777" w:rsidR="00FB4C96" w:rsidRPr="00FB4C96" w:rsidRDefault="00FB4C96" w:rsidP="00FB4C96">
      <w:pPr>
        <w:rPr>
          <w:b/>
        </w:rPr>
      </w:pPr>
    </w:p>
    <w:p w14:paraId="44F33928" w14:textId="77777777" w:rsidR="00FB4C96" w:rsidRPr="00FB4C96" w:rsidRDefault="00FB4C96" w:rsidP="00FB4C96">
      <w:pPr>
        <w:rPr>
          <w:b/>
        </w:rPr>
      </w:pPr>
      <w:r w:rsidRPr="00FB4C96">
        <w:rPr>
          <w:b/>
        </w:rPr>
        <w:t>SECTION F: Scope of Research Activity</w:t>
      </w:r>
    </w:p>
    <w:tbl>
      <w:tblPr>
        <w:tblStyle w:val="TableGrid"/>
        <w:tblW w:w="9985" w:type="dxa"/>
        <w:tblInd w:w="0" w:type="dxa"/>
        <w:tblLook w:val="04A0" w:firstRow="1" w:lastRow="0" w:firstColumn="1" w:lastColumn="0" w:noHBand="0" w:noVBand="1"/>
      </w:tblPr>
      <w:tblGrid>
        <w:gridCol w:w="543"/>
        <w:gridCol w:w="7953"/>
        <w:gridCol w:w="817"/>
        <w:gridCol w:w="672"/>
      </w:tblGrid>
      <w:tr w:rsidR="00FB4C96" w:rsidRPr="00FB4C96" w14:paraId="0A2B3646" w14:textId="77777777" w:rsidTr="00337CBF">
        <w:trPr>
          <w:trHeight w:val="1141"/>
        </w:trPr>
        <w:tc>
          <w:tcPr>
            <w:tcW w:w="543" w:type="dxa"/>
            <w:shd w:val="clear" w:color="auto" w:fill="F2F2F2" w:themeFill="background1" w:themeFillShade="F2"/>
          </w:tcPr>
          <w:p w14:paraId="41E494F0" w14:textId="77777777" w:rsidR="00FB4C96" w:rsidRPr="00FB4C96" w:rsidRDefault="00FB4C96" w:rsidP="00FB4C96">
            <w:pPr>
              <w:spacing w:after="160"/>
              <w:rPr>
                <w:b/>
              </w:rPr>
            </w:pPr>
            <w:r w:rsidRPr="00FB4C96">
              <w:t>1</w:t>
            </w:r>
          </w:p>
        </w:tc>
        <w:tc>
          <w:tcPr>
            <w:tcW w:w="7953" w:type="dxa"/>
            <w:shd w:val="clear" w:color="auto" w:fill="F2F2F2" w:themeFill="background1" w:themeFillShade="F2"/>
          </w:tcPr>
          <w:p w14:paraId="79329A1E" w14:textId="77777777" w:rsidR="00FB4C96" w:rsidRPr="00FB4C96" w:rsidRDefault="00FB4C96" w:rsidP="00FB4C96">
            <w:pPr>
              <w:spacing w:after="160"/>
              <w:rPr>
                <w:b/>
              </w:rPr>
            </w:pPr>
            <w:r w:rsidRPr="00FB4C96">
              <w:rPr>
                <w:b/>
              </w:rPr>
              <w:t>Will the research activity include:</w:t>
            </w:r>
          </w:p>
        </w:tc>
        <w:tc>
          <w:tcPr>
            <w:tcW w:w="817" w:type="dxa"/>
            <w:shd w:val="clear" w:color="auto" w:fill="F2F2F2" w:themeFill="background1" w:themeFillShade="F2"/>
          </w:tcPr>
          <w:p w14:paraId="254F766C" w14:textId="77777777" w:rsidR="00FB4C96" w:rsidRPr="00FB4C96" w:rsidRDefault="00FB4C96" w:rsidP="00FB4C96">
            <w:pPr>
              <w:spacing w:after="160"/>
              <w:rPr>
                <w:b/>
                <w:bCs/>
              </w:rPr>
            </w:pPr>
          </w:p>
          <w:p w14:paraId="747EDB15" w14:textId="77777777" w:rsidR="00FB4C96" w:rsidRPr="00FB4C96" w:rsidRDefault="00FB4C96" w:rsidP="00FB4C96">
            <w:pPr>
              <w:spacing w:after="160"/>
              <w:rPr>
                <w:b/>
                <w:bCs/>
              </w:rPr>
            </w:pPr>
            <w:r w:rsidRPr="00FB4C96">
              <w:rPr>
                <w:b/>
                <w:bCs/>
              </w:rPr>
              <w:t>YES</w:t>
            </w:r>
          </w:p>
        </w:tc>
        <w:tc>
          <w:tcPr>
            <w:tcW w:w="672" w:type="dxa"/>
            <w:shd w:val="clear" w:color="auto" w:fill="F2F2F2" w:themeFill="background1" w:themeFillShade="F2"/>
          </w:tcPr>
          <w:p w14:paraId="41A7AA44" w14:textId="77777777" w:rsidR="00FB4C96" w:rsidRPr="00FB4C96" w:rsidRDefault="00FB4C96" w:rsidP="00FB4C96">
            <w:pPr>
              <w:spacing w:after="160"/>
              <w:rPr>
                <w:b/>
                <w:bCs/>
              </w:rPr>
            </w:pPr>
          </w:p>
          <w:p w14:paraId="583BD36F" w14:textId="77777777" w:rsidR="00FB4C96" w:rsidRPr="00FB4C96" w:rsidRDefault="00FB4C96" w:rsidP="00FB4C96">
            <w:pPr>
              <w:spacing w:after="160"/>
              <w:rPr>
                <w:b/>
                <w:bCs/>
              </w:rPr>
            </w:pPr>
            <w:r w:rsidRPr="00FB4C96">
              <w:rPr>
                <w:b/>
                <w:bCs/>
              </w:rPr>
              <w:t>NO</w:t>
            </w:r>
          </w:p>
        </w:tc>
      </w:tr>
      <w:tr w:rsidR="00FB4C96" w:rsidRPr="00FB4C96" w14:paraId="2387002F" w14:textId="77777777" w:rsidTr="00337CBF">
        <w:trPr>
          <w:trHeight w:val="439"/>
        </w:trPr>
        <w:tc>
          <w:tcPr>
            <w:tcW w:w="543" w:type="dxa"/>
            <w:shd w:val="clear" w:color="auto" w:fill="F2F2F2" w:themeFill="background1" w:themeFillShade="F2"/>
          </w:tcPr>
          <w:p w14:paraId="36CDD2F4" w14:textId="77777777" w:rsidR="00FB4C96" w:rsidRPr="00FB4C96" w:rsidRDefault="00FB4C96" w:rsidP="00FB4C96">
            <w:pPr>
              <w:spacing w:after="160"/>
            </w:pPr>
            <w:r w:rsidRPr="00FB4C96">
              <w:lastRenderedPageBreak/>
              <w:t>2</w:t>
            </w:r>
          </w:p>
        </w:tc>
        <w:tc>
          <w:tcPr>
            <w:tcW w:w="7953" w:type="dxa"/>
            <w:shd w:val="clear" w:color="auto" w:fill="F2F2F2" w:themeFill="background1" w:themeFillShade="F2"/>
            <w:vAlign w:val="center"/>
          </w:tcPr>
          <w:p w14:paraId="1122A4F9" w14:textId="77777777" w:rsidR="00FB4C96" w:rsidRPr="00FB4C96" w:rsidRDefault="00FB4C96" w:rsidP="00FB4C96">
            <w:pPr>
              <w:spacing w:after="160"/>
            </w:pPr>
            <w:r w:rsidRPr="00FB4C96">
              <w:t>Use of a questionnaire or similar research instrument?</w:t>
            </w:r>
          </w:p>
        </w:tc>
        <w:tc>
          <w:tcPr>
            <w:tcW w:w="817" w:type="dxa"/>
            <w:shd w:val="clear" w:color="auto" w:fill="BFBFBF" w:themeFill="background1" w:themeFillShade="BF"/>
            <w:vAlign w:val="center"/>
          </w:tcPr>
          <w:sdt>
            <w:sdtPr>
              <w:id w:val="1843739070"/>
              <w14:checkbox>
                <w14:checked w14:val="0"/>
                <w14:checkedState w14:val="2612" w14:font="MS Gothic"/>
                <w14:uncheckedState w14:val="2610" w14:font="MS Gothic"/>
              </w14:checkbox>
            </w:sdtPr>
            <w:sdtEndPr/>
            <w:sdtContent>
              <w:p w14:paraId="791F9F1F" w14:textId="77777777" w:rsidR="00FB4C96" w:rsidRPr="00FB4C96" w:rsidRDefault="00FB4C96" w:rsidP="00FB4C96">
                <w:pPr>
                  <w:spacing w:after="160"/>
                </w:pPr>
                <w:r w:rsidRPr="00FB4C96">
                  <w:rPr>
                    <w:rFonts w:ascii="Segoe UI Symbol" w:hAnsi="Segoe UI Symbol" w:cs="Segoe UI Symbol"/>
                  </w:rPr>
                  <w:t>☐</w:t>
                </w:r>
              </w:p>
            </w:sdtContent>
          </w:sdt>
        </w:tc>
        <w:tc>
          <w:tcPr>
            <w:tcW w:w="672" w:type="dxa"/>
            <w:shd w:val="clear" w:color="auto" w:fill="BFBFBF" w:themeFill="background1" w:themeFillShade="BF"/>
            <w:vAlign w:val="center"/>
          </w:tcPr>
          <w:sdt>
            <w:sdtPr>
              <w:id w:val="-474143939"/>
              <w14:checkbox>
                <w14:checked w14:val="1"/>
                <w14:checkedState w14:val="2612" w14:font="MS Gothic"/>
                <w14:uncheckedState w14:val="2610" w14:font="MS Gothic"/>
              </w14:checkbox>
            </w:sdtPr>
            <w:sdtEndPr/>
            <w:sdtContent>
              <w:p w14:paraId="4D287115" w14:textId="77777777" w:rsidR="00FB4C96" w:rsidRPr="00FB4C96" w:rsidRDefault="00FB4C96" w:rsidP="00FB4C96">
                <w:pPr>
                  <w:spacing w:after="160"/>
                </w:pPr>
                <w:r w:rsidRPr="00FB4C96">
                  <w:rPr>
                    <w:rFonts w:ascii="Segoe UI Symbol" w:hAnsi="Segoe UI Symbol" w:cs="Segoe UI Symbol"/>
                  </w:rPr>
                  <w:t>☒</w:t>
                </w:r>
              </w:p>
            </w:sdtContent>
          </w:sdt>
        </w:tc>
      </w:tr>
      <w:tr w:rsidR="00FB4C96" w:rsidRPr="00FB4C96" w14:paraId="7E97C370" w14:textId="77777777" w:rsidTr="00337CBF">
        <w:trPr>
          <w:trHeight w:val="439"/>
        </w:trPr>
        <w:tc>
          <w:tcPr>
            <w:tcW w:w="543" w:type="dxa"/>
            <w:shd w:val="clear" w:color="auto" w:fill="F2F2F2" w:themeFill="background1" w:themeFillShade="F2"/>
          </w:tcPr>
          <w:p w14:paraId="0D1EBE7A" w14:textId="77777777" w:rsidR="00FB4C96" w:rsidRPr="00FB4C96" w:rsidRDefault="00FB4C96" w:rsidP="00FB4C96">
            <w:pPr>
              <w:spacing w:after="160"/>
            </w:pPr>
            <w:r w:rsidRPr="00FB4C96">
              <w:t>3</w:t>
            </w:r>
          </w:p>
        </w:tc>
        <w:tc>
          <w:tcPr>
            <w:tcW w:w="7953" w:type="dxa"/>
            <w:shd w:val="clear" w:color="auto" w:fill="F2F2F2" w:themeFill="background1" w:themeFillShade="F2"/>
            <w:vAlign w:val="center"/>
          </w:tcPr>
          <w:p w14:paraId="6F7E1905" w14:textId="77777777" w:rsidR="00FB4C96" w:rsidRPr="00FB4C96" w:rsidRDefault="00FB4C96" w:rsidP="00FB4C96">
            <w:pPr>
              <w:spacing w:after="160"/>
            </w:pPr>
            <w:r w:rsidRPr="00FB4C96">
              <w:t>Use of interviews?</w:t>
            </w:r>
          </w:p>
        </w:tc>
        <w:tc>
          <w:tcPr>
            <w:tcW w:w="817" w:type="dxa"/>
            <w:shd w:val="clear" w:color="auto" w:fill="BFBFBF" w:themeFill="background1" w:themeFillShade="BF"/>
            <w:vAlign w:val="center"/>
          </w:tcPr>
          <w:sdt>
            <w:sdtPr>
              <w:id w:val="-800765487"/>
              <w14:checkbox>
                <w14:checked w14:val="0"/>
                <w14:checkedState w14:val="2612" w14:font="MS Gothic"/>
                <w14:uncheckedState w14:val="2610" w14:font="MS Gothic"/>
              </w14:checkbox>
            </w:sdtPr>
            <w:sdtEndPr/>
            <w:sdtContent>
              <w:p w14:paraId="5392D8B0" w14:textId="77777777" w:rsidR="00FB4C96" w:rsidRPr="00FB4C96" w:rsidRDefault="00FB4C96" w:rsidP="00FB4C96">
                <w:pPr>
                  <w:spacing w:after="160"/>
                </w:pPr>
                <w:r w:rsidRPr="00FB4C96">
                  <w:rPr>
                    <w:rFonts w:ascii="Segoe UI Symbol" w:hAnsi="Segoe UI Symbol" w:cs="Segoe UI Symbol"/>
                  </w:rPr>
                  <w:t>☐</w:t>
                </w:r>
              </w:p>
            </w:sdtContent>
          </w:sdt>
        </w:tc>
        <w:tc>
          <w:tcPr>
            <w:tcW w:w="672" w:type="dxa"/>
            <w:shd w:val="clear" w:color="auto" w:fill="BFBFBF" w:themeFill="background1" w:themeFillShade="BF"/>
            <w:vAlign w:val="center"/>
          </w:tcPr>
          <w:sdt>
            <w:sdtPr>
              <w:id w:val="749926786"/>
              <w14:checkbox>
                <w14:checked w14:val="1"/>
                <w14:checkedState w14:val="2612" w14:font="MS Gothic"/>
                <w14:uncheckedState w14:val="2610" w14:font="MS Gothic"/>
              </w14:checkbox>
            </w:sdtPr>
            <w:sdtEndPr/>
            <w:sdtContent>
              <w:p w14:paraId="438FCC27" w14:textId="77777777" w:rsidR="00FB4C96" w:rsidRPr="00FB4C96" w:rsidRDefault="00FB4C96" w:rsidP="00FB4C96">
                <w:pPr>
                  <w:spacing w:after="160"/>
                </w:pPr>
                <w:r w:rsidRPr="00FB4C96">
                  <w:rPr>
                    <w:rFonts w:ascii="Segoe UI Symbol" w:hAnsi="Segoe UI Symbol" w:cs="Segoe UI Symbol"/>
                  </w:rPr>
                  <w:t>☒</w:t>
                </w:r>
              </w:p>
            </w:sdtContent>
          </w:sdt>
        </w:tc>
      </w:tr>
      <w:tr w:rsidR="00FB4C96" w:rsidRPr="00FB4C96" w14:paraId="35849B54" w14:textId="77777777" w:rsidTr="00337CBF">
        <w:trPr>
          <w:trHeight w:val="403"/>
        </w:trPr>
        <w:tc>
          <w:tcPr>
            <w:tcW w:w="543" w:type="dxa"/>
            <w:shd w:val="clear" w:color="auto" w:fill="F2F2F2" w:themeFill="background1" w:themeFillShade="F2"/>
          </w:tcPr>
          <w:p w14:paraId="1F31A6A3" w14:textId="77777777" w:rsidR="00FB4C96" w:rsidRPr="00FB4C96" w:rsidRDefault="00FB4C96" w:rsidP="00FB4C96">
            <w:pPr>
              <w:spacing w:after="160"/>
            </w:pPr>
            <w:r w:rsidRPr="00FB4C96">
              <w:t>4</w:t>
            </w:r>
          </w:p>
        </w:tc>
        <w:tc>
          <w:tcPr>
            <w:tcW w:w="7953" w:type="dxa"/>
            <w:shd w:val="clear" w:color="auto" w:fill="F2F2F2" w:themeFill="background1" w:themeFillShade="F2"/>
            <w:vAlign w:val="center"/>
          </w:tcPr>
          <w:p w14:paraId="4ED273EF" w14:textId="77777777" w:rsidR="00FB4C96" w:rsidRPr="00FB4C96" w:rsidRDefault="00FB4C96" w:rsidP="00FB4C96">
            <w:pPr>
              <w:spacing w:after="160"/>
            </w:pPr>
            <w:r w:rsidRPr="00FB4C96">
              <w:t>Use of diaries?</w:t>
            </w:r>
          </w:p>
        </w:tc>
        <w:tc>
          <w:tcPr>
            <w:tcW w:w="817" w:type="dxa"/>
            <w:shd w:val="clear" w:color="auto" w:fill="BFBFBF" w:themeFill="background1" w:themeFillShade="BF"/>
            <w:vAlign w:val="center"/>
          </w:tcPr>
          <w:sdt>
            <w:sdtPr>
              <w:id w:val="319468663"/>
              <w14:checkbox>
                <w14:checked w14:val="0"/>
                <w14:checkedState w14:val="2612" w14:font="MS Gothic"/>
                <w14:uncheckedState w14:val="2610" w14:font="MS Gothic"/>
              </w14:checkbox>
            </w:sdtPr>
            <w:sdtEndPr/>
            <w:sdtContent>
              <w:p w14:paraId="7AB684EB" w14:textId="77777777" w:rsidR="00FB4C96" w:rsidRPr="00FB4C96" w:rsidRDefault="00FB4C96" w:rsidP="00FB4C96">
                <w:pPr>
                  <w:spacing w:after="160"/>
                </w:pPr>
                <w:r w:rsidRPr="00FB4C96">
                  <w:rPr>
                    <w:rFonts w:ascii="Segoe UI Symbol" w:hAnsi="Segoe UI Symbol" w:cs="Segoe UI Symbol"/>
                  </w:rPr>
                  <w:t>☐</w:t>
                </w:r>
              </w:p>
            </w:sdtContent>
          </w:sdt>
        </w:tc>
        <w:tc>
          <w:tcPr>
            <w:tcW w:w="672" w:type="dxa"/>
            <w:shd w:val="clear" w:color="auto" w:fill="BFBFBF" w:themeFill="background1" w:themeFillShade="BF"/>
            <w:vAlign w:val="center"/>
          </w:tcPr>
          <w:sdt>
            <w:sdtPr>
              <w:id w:val="900483589"/>
              <w14:checkbox>
                <w14:checked w14:val="1"/>
                <w14:checkedState w14:val="2612" w14:font="MS Gothic"/>
                <w14:uncheckedState w14:val="2610" w14:font="MS Gothic"/>
              </w14:checkbox>
            </w:sdtPr>
            <w:sdtEndPr/>
            <w:sdtContent>
              <w:p w14:paraId="47161731" w14:textId="77777777" w:rsidR="00FB4C96" w:rsidRPr="00FB4C96" w:rsidRDefault="00FB4C96" w:rsidP="00FB4C96">
                <w:pPr>
                  <w:spacing w:after="160"/>
                </w:pPr>
                <w:r w:rsidRPr="00FB4C96">
                  <w:rPr>
                    <w:rFonts w:ascii="Segoe UI Symbol" w:hAnsi="Segoe UI Symbol" w:cs="Segoe UI Symbol"/>
                  </w:rPr>
                  <w:t>☒</w:t>
                </w:r>
              </w:p>
            </w:sdtContent>
          </w:sdt>
        </w:tc>
      </w:tr>
      <w:tr w:rsidR="00FB4C96" w:rsidRPr="00FB4C96" w14:paraId="6A1DD27E" w14:textId="77777777" w:rsidTr="00337CBF">
        <w:trPr>
          <w:trHeight w:val="403"/>
        </w:trPr>
        <w:tc>
          <w:tcPr>
            <w:tcW w:w="543" w:type="dxa"/>
            <w:shd w:val="clear" w:color="auto" w:fill="F2F2F2" w:themeFill="background1" w:themeFillShade="F2"/>
          </w:tcPr>
          <w:p w14:paraId="3B47A7E7" w14:textId="77777777" w:rsidR="00FB4C96" w:rsidRPr="00FB4C96" w:rsidRDefault="00FB4C96" w:rsidP="00FB4C96">
            <w:pPr>
              <w:spacing w:after="160"/>
            </w:pPr>
            <w:r w:rsidRPr="00FB4C96">
              <w:t>5</w:t>
            </w:r>
          </w:p>
        </w:tc>
        <w:tc>
          <w:tcPr>
            <w:tcW w:w="7953" w:type="dxa"/>
            <w:shd w:val="clear" w:color="auto" w:fill="F2F2F2" w:themeFill="background1" w:themeFillShade="F2"/>
            <w:vAlign w:val="center"/>
          </w:tcPr>
          <w:p w14:paraId="47012036" w14:textId="77777777" w:rsidR="00FB4C96" w:rsidRPr="00FB4C96" w:rsidRDefault="00FB4C96" w:rsidP="00FB4C96">
            <w:pPr>
              <w:spacing w:after="160"/>
            </w:pPr>
            <w:r w:rsidRPr="00FB4C96">
              <w:t>Participant observation with their knowledge?</w:t>
            </w:r>
          </w:p>
        </w:tc>
        <w:tc>
          <w:tcPr>
            <w:tcW w:w="817" w:type="dxa"/>
            <w:shd w:val="clear" w:color="auto" w:fill="BFBFBF" w:themeFill="background1" w:themeFillShade="BF"/>
            <w:vAlign w:val="center"/>
          </w:tcPr>
          <w:sdt>
            <w:sdtPr>
              <w:id w:val="282394886"/>
              <w14:checkbox>
                <w14:checked w14:val="1"/>
                <w14:checkedState w14:val="2612" w14:font="MS Gothic"/>
                <w14:uncheckedState w14:val="2610" w14:font="MS Gothic"/>
              </w14:checkbox>
            </w:sdtPr>
            <w:sdtEndPr/>
            <w:sdtContent>
              <w:p w14:paraId="113D828C" w14:textId="77777777" w:rsidR="00FB4C96" w:rsidRPr="00FB4C96" w:rsidRDefault="00FB4C96" w:rsidP="00FB4C96">
                <w:pPr>
                  <w:spacing w:after="160"/>
                </w:pPr>
                <w:r w:rsidRPr="00FB4C96">
                  <w:rPr>
                    <w:rFonts w:ascii="Segoe UI Symbol" w:hAnsi="Segoe UI Symbol" w:cs="Segoe UI Symbol"/>
                  </w:rPr>
                  <w:t>☒</w:t>
                </w:r>
              </w:p>
            </w:sdtContent>
          </w:sdt>
        </w:tc>
        <w:tc>
          <w:tcPr>
            <w:tcW w:w="672" w:type="dxa"/>
            <w:shd w:val="clear" w:color="auto" w:fill="BFBFBF" w:themeFill="background1" w:themeFillShade="BF"/>
            <w:vAlign w:val="center"/>
          </w:tcPr>
          <w:sdt>
            <w:sdtPr>
              <w:id w:val="-1338917432"/>
              <w14:checkbox>
                <w14:checked w14:val="0"/>
                <w14:checkedState w14:val="2612" w14:font="MS Gothic"/>
                <w14:uncheckedState w14:val="2610" w14:font="MS Gothic"/>
              </w14:checkbox>
            </w:sdtPr>
            <w:sdtEndPr/>
            <w:sdtContent>
              <w:p w14:paraId="7FC600E8" w14:textId="77777777" w:rsidR="00FB4C96" w:rsidRPr="00FB4C96" w:rsidRDefault="00FB4C96" w:rsidP="00FB4C96">
                <w:pPr>
                  <w:spacing w:after="160"/>
                </w:pPr>
                <w:r w:rsidRPr="00FB4C96">
                  <w:rPr>
                    <w:rFonts w:ascii="Segoe UI Symbol" w:hAnsi="Segoe UI Symbol" w:cs="Segoe UI Symbol"/>
                  </w:rPr>
                  <w:t>☐</w:t>
                </w:r>
              </w:p>
            </w:sdtContent>
          </w:sdt>
        </w:tc>
      </w:tr>
      <w:tr w:rsidR="00FB4C96" w:rsidRPr="00FB4C96" w14:paraId="6F727A0B" w14:textId="77777777" w:rsidTr="00337CBF">
        <w:trPr>
          <w:trHeight w:val="439"/>
        </w:trPr>
        <w:tc>
          <w:tcPr>
            <w:tcW w:w="543" w:type="dxa"/>
            <w:shd w:val="clear" w:color="auto" w:fill="F2F2F2" w:themeFill="background1" w:themeFillShade="F2"/>
          </w:tcPr>
          <w:p w14:paraId="152122B0" w14:textId="77777777" w:rsidR="00FB4C96" w:rsidRPr="00FB4C96" w:rsidRDefault="00FB4C96" w:rsidP="00FB4C96">
            <w:pPr>
              <w:spacing w:after="160"/>
            </w:pPr>
            <w:r w:rsidRPr="00FB4C96">
              <w:t>6</w:t>
            </w:r>
          </w:p>
        </w:tc>
        <w:tc>
          <w:tcPr>
            <w:tcW w:w="7953" w:type="dxa"/>
            <w:shd w:val="clear" w:color="auto" w:fill="F2F2F2" w:themeFill="background1" w:themeFillShade="F2"/>
            <w:vAlign w:val="center"/>
          </w:tcPr>
          <w:p w14:paraId="333C7788" w14:textId="77777777" w:rsidR="00FB4C96" w:rsidRPr="00FB4C96" w:rsidRDefault="00FB4C96" w:rsidP="00FB4C96">
            <w:pPr>
              <w:spacing w:after="160"/>
            </w:pPr>
            <w:r w:rsidRPr="00FB4C96">
              <w:t>Participant observation without their knowledge?</w:t>
            </w:r>
          </w:p>
        </w:tc>
        <w:tc>
          <w:tcPr>
            <w:tcW w:w="817" w:type="dxa"/>
            <w:shd w:val="clear" w:color="auto" w:fill="BFBFBF" w:themeFill="background1" w:themeFillShade="BF"/>
            <w:vAlign w:val="center"/>
          </w:tcPr>
          <w:sdt>
            <w:sdtPr>
              <w:id w:val="-1942599491"/>
              <w14:checkbox>
                <w14:checked w14:val="1"/>
                <w14:checkedState w14:val="2612" w14:font="MS Gothic"/>
                <w14:uncheckedState w14:val="2610" w14:font="MS Gothic"/>
              </w14:checkbox>
            </w:sdtPr>
            <w:sdtEndPr/>
            <w:sdtContent>
              <w:p w14:paraId="31C25BB9" w14:textId="77777777" w:rsidR="00FB4C96" w:rsidRPr="00FB4C96" w:rsidRDefault="00FB4C96" w:rsidP="00FB4C96">
                <w:pPr>
                  <w:spacing w:after="160"/>
                </w:pPr>
                <w:r w:rsidRPr="00FB4C96">
                  <w:rPr>
                    <w:rFonts w:ascii="Segoe UI Symbol" w:hAnsi="Segoe UI Symbol" w:cs="Segoe UI Symbol"/>
                  </w:rPr>
                  <w:t>☒</w:t>
                </w:r>
              </w:p>
            </w:sdtContent>
          </w:sdt>
        </w:tc>
        <w:tc>
          <w:tcPr>
            <w:tcW w:w="672" w:type="dxa"/>
            <w:shd w:val="clear" w:color="auto" w:fill="BFBFBF" w:themeFill="background1" w:themeFillShade="BF"/>
            <w:vAlign w:val="center"/>
          </w:tcPr>
          <w:sdt>
            <w:sdtPr>
              <w:id w:val="626286741"/>
              <w14:checkbox>
                <w14:checked w14:val="0"/>
                <w14:checkedState w14:val="2612" w14:font="MS Gothic"/>
                <w14:uncheckedState w14:val="2610" w14:font="MS Gothic"/>
              </w14:checkbox>
            </w:sdtPr>
            <w:sdtEndPr/>
            <w:sdtContent>
              <w:p w14:paraId="08458E58" w14:textId="77777777" w:rsidR="00FB4C96" w:rsidRPr="00FB4C96" w:rsidRDefault="00FB4C96" w:rsidP="00FB4C96">
                <w:pPr>
                  <w:spacing w:after="160"/>
                </w:pPr>
                <w:r w:rsidRPr="00FB4C96">
                  <w:rPr>
                    <w:rFonts w:ascii="Segoe UI Symbol" w:hAnsi="Segoe UI Symbol" w:cs="Segoe UI Symbol"/>
                  </w:rPr>
                  <w:t>☐</w:t>
                </w:r>
              </w:p>
            </w:sdtContent>
          </w:sdt>
        </w:tc>
      </w:tr>
      <w:tr w:rsidR="00FB4C96" w:rsidRPr="00FB4C96" w14:paraId="62CCD346" w14:textId="77777777" w:rsidTr="00337CBF">
        <w:trPr>
          <w:trHeight w:val="403"/>
        </w:trPr>
        <w:tc>
          <w:tcPr>
            <w:tcW w:w="543" w:type="dxa"/>
            <w:shd w:val="clear" w:color="auto" w:fill="F2F2F2" w:themeFill="background1" w:themeFillShade="F2"/>
          </w:tcPr>
          <w:p w14:paraId="15C0DB0E" w14:textId="77777777" w:rsidR="00FB4C96" w:rsidRPr="00FB4C96" w:rsidRDefault="00FB4C96" w:rsidP="00FB4C96">
            <w:pPr>
              <w:spacing w:after="160"/>
            </w:pPr>
            <w:r w:rsidRPr="00FB4C96">
              <w:t>7</w:t>
            </w:r>
          </w:p>
        </w:tc>
        <w:tc>
          <w:tcPr>
            <w:tcW w:w="7953" w:type="dxa"/>
            <w:shd w:val="clear" w:color="auto" w:fill="F2F2F2" w:themeFill="background1" w:themeFillShade="F2"/>
            <w:vAlign w:val="center"/>
          </w:tcPr>
          <w:p w14:paraId="22A060A9" w14:textId="77777777" w:rsidR="00FB4C96" w:rsidRPr="00FB4C96" w:rsidRDefault="00FB4C96" w:rsidP="00FB4C96">
            <w:pPr>
              <w:spacing w:after="160"/>
            </w:pPr>
            <w:r w:rsidRPr="00FB4C96">
              <w:t>Use of video or audio recording?</w:t>
            </w:r>
          </w:p>
        </w:tc>
        <w:tc>
          <w:tcPr>
            <w:tcW w:w="817" w:type="dxa"/>
            <w:shd w:val="clear" w:color="auto" w:fill="BFBFBF" w:themeFill="background1" w:themeFillShade="BF"/>
            <w:vAlign w:val="center"/>
          </w:tcPr>
          <w:sdt>
            <w:sdtPr>
              <w:id w:val="-387187341"/>
              <w14:checkbox>
                <w14:checked w14:val="0"/>
                <w14:checkedState w14:val="2612" w14:font="MS Gothic"/>
                <w14:uncheckedState w14:val="2610" w14:font="MS Gothic"/>
              </w14:checkbox>
            </w:sdtPr>
            <w:sdtEndPr/>
            <w:sdtContent>
              <w:p w14:paraId="7DA8EC30" w14:textId="77777777" w:rsidR="00FB4C96" w:rsidRPr="00FB4C96" w:rsidRDefault="00FB4C96" w:rsidP="00FB4C96">
                <w:pPr>
                  <w:spacing w:after="160"/>
                </w:pPr>
                <w:r w:rsidRPr="00FB4C96">
                  <w:rPr>
                    <w:rFonts w:ascii="Segoe UI Symbol" w:hAnsi="Segoe UI Symbol" w:cs="Segoe UI Symbol"/>
                  </w:rPr>
                  <w:t>☐</w:t>
                </w:r>
              </w:p>
            </w:sdtContent>
          </w:sdt>
        </w:tc>
        <w:tc>
          <w:tcPr>
            <w:tcW w:w="672" w:type="dxa"/>
            <w:shd w:val="clear" w:color="auto" w:fill="BFBFBF" w:themeFill="background1" w:themeFillShade="BF"/>
            <w:vAlign w:val="center"/>
          </w:tcPr>
          <w:sdt>
            <w:sdtPr>
              <w:id w:val="-1580675213"/>
              <w14:checkbox>
                <w14:checked w14:val="1"/>
                <w14:checkedState w14:val="2612" w14:font="MS Gothic"/>
                <w14:uncheckedState w14:val="2610" w14:font="MS Gothic"/>
              </w14:checkbox>
            </w:sdtPr>
            <w:sdtEndPr/>
            <w:sdtContent>
              <w:p w14:paraId="5479E180" w14:textId="77777777" w:rsidR="00FB4C96" w:rsidRPr="00FB4C96" w:rsidRDefault="00FB4C96" w:rsidP="00FB4C96">
                <w:pPr>
                  <w:spacing w:after="160"/>
                </w:pPr>
                <w:r w:rsidRPr="00FB4C96">
                  <w:rPr>
                    <w:rFonts w:ascii="Segoe UI Symbol" w:hAnsi="Segoe UI Symbol" w:cs="Segoe UI Symbol"/>
                  </w:rPr>
                  <w:t>☒</w:t>
                </w:r>
              </w:p>
            </w:sdtContent>
          </w:sdt>
        </w:tc>
      </w:tr>
      <w:tr w:rsidR="00FB4C96" w:rsidRPr="00FB4C96" w14:paraId="08492726" w14:textId="77777777" w:rsidTr="00337CBF">
        <w:trPr>
          <w:trHeight w:val="439"/>
        </w:trPr>
        <w:tc>
          <w:tcPr>
            <w:tcW w:w="543" w:type="dxa"/>
            <w:shd w:val="clear" w:color="auto" w:fill="F2F2F2" w:themeFill="background1" w:themeFillShade="F2"/>
          </w:tcPr>
          <w:p w14:paraId="66D21438" w14:textId="77777777" w:rsidR="00FB4C96" w:rsidRPr="00FB4C96" w:rsidRDefault="00FB4C96" w:rsidP="00FB4C96">
            <w:pPr>
              <w:spacing w:after="160"/>
            </w:pPr>
            <w:r w:rsidRPr="00FB4C96">
              <w:t>8</w:t>
            </w:r>
          </w:p>
        </w:tc>
        <w:tc>
          <w:tcPr>
            <w:tcW w:w="7953" w:type="dxa"/>
            <w:shd w:val="clear" w:color="auto" w:fill="F2F2F2" w:themeFill="background1" w:themeFillShade="F2"/>
            <w:vAlign w:val="center"/>
          </w:tcPr>
          <w:p w14:paraId="245EA8D9" w14:textId="77777777" w:rsidR="00FB4C96" w:rsidRPr="00FB4C96" w:rsidRDefault="00FB4C96" w:rsidP="00FB4C96">
            <w:pPr>
              <w:spacing w:after="160"/>
            </w:pPr>
            <w:r w:rsidRPr="00FB4C96">
              <w:t>Access to personal or confidential information without the participants’ specific consent?</w:t>
            </w:r>
          </w:p>
        </w:tc>
        <w:tc>
          <w:tcPr>
            <w:tcW w:w="817" w:type="dxa"/>
            <w:shd w:val="clear" w:color="auto" w:fill="BFBFBF" w:themeFill="background1" w:themeFillShade="BF"/>
            <w:vAlign w:val="center"/>
          </w:tcPr>
          <w:sdt>
            <w:sdtPr>
              <w:id w:val="-1397120567"/>
              <w14:checkbox>
                <w14:checked w14:val="0"/>
                <w14:checkedState w14:val="2612" w14:font="MS Gothic"/>
                <w14:uncheckedState w14:val="2610" w14:font="MS Gothic"/>
              </w14:checkbox>
            </w:sdtPr>
            <w:sdtEndPr/>
            <w:sdtContent>
              <w:p w14:paraId="5E805403" w14:textId="77777777" w:rsidR="00FB4C96" w:rsidRPr="00FB4C96" w:rsidRDefault="00FB4C96" w:rsidP="00FB4C96">
                <w:pPr>
                  <w:spacing w:after="160"/>
                </w:pPr>
                <w:r w:rsidRPr="00FB4C96">
                  <w:rPr>
                    <w:rFonts w:ascii="Segoe UI Symbol" w:hAnsi="Segoe UI Symbol" w:cs="Segoe UI Symbol"/>
                  </w:rPr>
                  <w:t>☐</w:t>
                </w:r>
              </w:p>
            </w:sdtContent>
          </w:sdt>
        </w:tc>
        <w:tc>
          <w:tcPr>
            <w:tcW w:w="672" w:type="dxa"/>
            <w:shd w:val="clear" w:color="auto" w:fill="BFBFBF" w:themeFill="background1" w:themeFillShade="BF"/>
            <w:vAlign w:val="center"/>
          </w:tcPr>
          <w:sdt>
            <w:sdtPr>
              <w:id w:val="587048268"/>
              <w14:checkbox>
                <w14:checked w14:val="1"/>
                <w14:checkedState w14:val="2612" w14:font="MS Gothic"/>
                <w14:uncheckedState w14:val="2610" w14:font="MS Gothic"/>
              </w14:checkbox>
            </w:sdtPr>
            <w:sdtEndPr/>
            <w:sdtContent>
              <w:p w14:paraId="7C23E65B" w14:textId="77777777" w:rsidR="00FB4C96" w:rsidRPr="00FB4C96" w:rsidRDefault="00FB4C96" w:rsidP="00FB4C96">
                <w:pPr>
                  <w:spacing w:after="160"/>
                </w:pPr>
                <w:r w:rsidRPr="00FB4C96">
                  <w:rPr>
                    <w:rFonts w:ascii="Segoe UI Symbol" w:hAnsi="Segoe UI Symbol" w:cs="Segoe UI Symbol"/>
                  </w:rPr>
                  <w:t>☒</w:t>
                </w:r>
              </w:p>
            </w:sdtContent>
          </w:sdt>
        </w:tc>
      </w:tr>
      <w:tr w:rsidR="00FB4C96" w:rsidRPr="00FB4C96" w14:paraId="76754F71" w14:textId="77777777" w:rsidTr="00337CBF">
        <w:trPr>
          <w:trHeight w:val="403"/>
        </w:trPr>
        <w:tc>
          <w:tcPr>
            <w:tcW w:w="543" w:type="dxa"/>
            <w:shd w:val="clear" w:color="auto" w:fill="F2F2F2" w:themeFill="background1" w:themeFillShade="F2"/>
          </w:tcPr>
          <w:p w14:paraId="796F9A78" w14:textId="77777777" w:rsidR="00FB4C96" w:rsidRPr="00FB4C96" w:rsidRDefault="00FB4C96" w:rsidP="00FB4C96">
            <w:pPr>
              <w:spacing w:after="160"/>
            </w:pPr>
            <w:r w:rsidRPr="00FB4C96">
              <w:t>9</w:t>
            </w:r>
          </w:p>
        </w:tc>
        <w:tc>
          <w:tcPr>
            <w:tcW w:w="7953" w:type="dxa"/>
            <w:shd w:val="clear" w:color="auto" w:fill="F2F2F2" w:themeFill="background1" w:themeFillShade="F2"/>
            <w:vAlign w:val="center"/>
          </w:tcPr>
          <w:p w14:paraId="4985DA3D" w14:textId="77777777" w:rsidR="00FB4C96" w:rsidRPr="00FB4C96" w:rsidRDefault="00FB4C96" w:rsidP="00FB4C96">
            <w:pPr>
              <w:spacing w:after="160"/>
            </w:pPr>
            <w:r w:rsidRPr="00FB4C96">
              <w:t>Administration of any questions, test stimuli, presentation that may be experienced as physically, mentally or emotionally harmful / offensive?</w:t>
            </w:r>
          </w:p>
        </w:tc>
        <w:tc>
          <w:tcPr>
            <w:tcW w:w="817" w:type="dxa"/>
            <w:shd w:val="clear" w:color="auto" w:fill="BFBFBF" w:themeFill="background1" w:themeFillShade="BF"/>
            <w:vAlign w:val="center"/>
          </w:tcPr>
          <w:sdt>
            <w:sdtPr>
              <w:id w:val="-723911514"/>
              <w14:checkbox>
                <w14:checked w14:val="0"/>
                <w14:checkedState w14:val="2612" w14:font="MS Gothic"/>
                <w14:uncheckedState w14:val="2610" w14:font="MS Gothic"/>
              </w14:checkbox>
            </w:sdtPr>
            <w:sdtEndPr/>
            <w:sdtContent>
              <w:p w14:paraId="2F123EB0" w14:textId="77777777" w:rsidR="00FB4C96" w:rsidRPr="00FB4C96" w:rsidRDefault="00FB4C96" w:rsidP="00FB4C96">
                <w:pPr>
                  <w:spacing w:after="160"/>
                </w:pPr>
                <w:r w:rsidRPr="00FB4C96">
                  <w:rPr>
                    <w:rFonts w:ascii="Segoe UI Symbol" w:hAnsi="Segoe UI Symbol" w:cs="Segoe UI Symbol"/>
                  </w:rPr>
                  <w:t>☐</w:t>
                </w:r>
              </w:p>
            </w:sdtContent>
          </w:sdt>
        </w:tc>
        <w:tc>
          <w:tcPr>
            <w:tcW w:w="672" w:type="dxa"/>
            <w:shd w:val="clear" w:color="auto" w:fill="BFBFBF" w:themeFill="background1" w:themeFillShade="BF"/>
            <w:vAlign w:val="center"/>
          </w:tcPr>
          <w:sdt>
            <w:sdtPr>
              <w:id w:val="655270249"/>
              <w14:checkbox>
                <w14:checked w14:val="1"/>
                <w14:checkedState w14:val="2612" w14:font="MS Gothic"/>
                <w14:uncheckedState w14:val="2610" w14:font="MS Gothic"/>
              </w14:checkbox>
            </w:sdtPr>
            <w:sdtEndPr/>
            <w:sdtContent>
              <w:p w14:paraId="69FBA852" w14:textId="77777777" w:rsidR="00FB4C96" w:rsidRPr="00FB4C96" w:rsidRDefault="00FB4C96" w:rsidP="00FB4C96">
                <w:pPr>
                  <w:spacing w:after="160"/>
                </w:pPr>
                <w:r w:rsidRPr="00FB4C96">
                  <w:rPr>
                    <w:rFonts w:ascii="Segoe UI Symbol" w:hAnsi="Segoe UI Symbol" w:cs="Segoe UI Symbol"/>
                  </w:rPr>
                  <w:t>☒</w:t>
                </w:r>
              </w:p>
            </w:sdtContent>
          </w:sdt>
        </w:tc>
      </w:tr>
      <w:tr w:rsidR="00FB4C96" w:rsidRPr="00FB4C96" w14:paraId="4B444213" w14:textId="77777777" w:rsidTr="00337CBF">
        <w:trPr>
          <w:trHeight w:val="403"/>
        </w:trPr>
        <w:tc>
          <w:tcPr>
            <w:tcW w:w="543" w:type="dxa"/>
            <w:shd w:val="clear" w:color="auto" w:fill="F2F2F2" w:themeFill="background1" w:themeFillShade="F2"/>
          </w:tcPr>
          <w:p w14:paraId="0D759359" w14:textId="77777777" w:rsidR="00FB4C96" w:rsidRPr="00FB4C96" w:rsidRDefault="00FB4C96" w:rsidP="00FB4C96">
            <w:pPr>
              <w:spacing w:after="160"/>
            </w:pPr>
            <w:r w:rsidRPr="00FB4C96">
              <w:t>10</w:t>
            </w:r>
          </w:p>
        </w:tc>
        <w:tc>
          <w:tcPr>
            <w:tcW w:w="7953" w:type="dxa"/>
            <w:shd w:val="clear" w:color="auto" w:fill="F2F2F2" w:themeFill="background1" w:themeFillShade="F2"/>
            <w:vAlign w:val="center"/>
          </w:tcPr>
          <w:p w14:paraId="72A26305" w14:textId="77777777" w:rsidR="00FB4C96" w:rsidRPr="00FB4C96" w:rsidRDefault="00FB4C96" w:rsidP="00FB4C96">
            <w:pPr>
              <w:spacing w:after="160"/>
            </w:pPr>
            <w:r w:rsidRPr="00FB4C96">
              <w:t>Performance of any acts which may cause embarrassment or affect self-esteem?</w:t>
            </w:r>
          </w:p>
        </w:tc>
        <w:tc>
          <w:tcPr>
            <w:tcW w:w="817" w:type="dxa"/>
            <w:shd w:val="clear" w:color="auto" w:fill="BFBFBF" w:themeFill="background1" w:themeFillShade="BF"/>
            <w:vAlign w:val="center"/>
          </w:tcPr>
          <w:sdt>
            <w:sdtPr>
              <w:rPr>
                <w:bCs/>
              </w:rPr>
              <w:id w:val="1994977168"/>
              <w14:checkbox>
                <w14:checked w14:val="0"/>
                <w14:checkedState w14:val="2612" w14:font="MS Gothic"/>
                <w14:uncheckedState w14:val="2610" w14:font="MS Gothic"/>
              </w14:checkbox>
            </w:sdtPr>
            <w:sdtEndPr/>
            <w:sdtContent>
              <w:p w14:paraId="5ABD9EAA" w14:textId="77777777" w:rsidR="00FB4C96" w:rsidRPr="00FB4C96" w:rsidRDefault="00FB4C96" w:rsidP="00FB4C96">
                <w:pPr>
                  <w:spacing w:after="160"/>
                  <w:rPr>
                    <w:bCs/>
                  </w:rPr>
                </w:pPr>
                <w:r w:rsidRPr="00FB4C96">
                  <w:rPr>
                    <w:rFonts w:ascii="Segoe UI Symbol" w:hAnsi="Segoe UI Symbol" w:cs="Segoe UI Symbol"/>
                    <w:bCs/>
                  </w:rPr>
                  <w:t>☐</w:t>
                </w:r>
              </w:p>
            </w:sdtContent>
          </w:sdt>
        </w:tc>
        <w:tc>
          <w:tcPr>
            <w:tcW w:w="672" w:type="dxa"/>
            <w:shd w:val="clear" w:color="auto" w:fill="BFBFBF" w:themeFill="background1" w:themeFillShade="BF"/>
            <w:vAlign w:val="center"/>
          </w:tcPr>
          <w:sdt>
            <w:sdtPr>
              <w:rPr>
                <w:bCs/>
              </w:rPr>
              <w:id w:val="-2119442801"/>
              <w14:checkbox>
                <w14:checked w14:val="1"/>
                <w14:checkedState w14:val="2612" w14:font="MS Gothic"/>
                <w14:uncheckedState w14:val="2610" w14:font="MS Gothic"/>
              </w14:checkbox>
            </w:sdtPr>
            <w:sdtEndPr/>
            <w:sdtContent>
              <w:p w14:paraId="377CD6AB" w14:textId="77777777" w:rsidR="00FB4C96" w:rsidRPr="00FB4C96" w:rsidRDefault="00FB4C96" w:rsidP="00FB4C96">
                <w:pPr>
                  <w:spacing w:after="160"/>
                  <w:rPr>
                    <w:bCs/>
                  </w:rPr>
                </w:pPr>
                <w:r w:rsidRPr="00FB4C96">
                  <w:rPr>
                    <w:rFonts w:ascii="Segoe UI Symbol" w:hAnsi="Segoe UI Symbol" w:cs="Segoe UI Symbol"/>
                    <w:bCs/>
                  </w:rPr>
                  <w:t>☒</w:t>
                </w:r>
              </w:p>
            </w:sdtContent>
          </w:sdt>
        </w:tc>
      </w:tr>
      <w:tr w:rsidR="00FB4C96" w:rsidRPr="00FB4C96" w14:paraId="51BDBFA8" w14:textId="77777777" w:rsidTr="00337CBF">
        <w:trPr>
          <w:trHeight w:val="403"/>
        </w:trPr>
        <w:tc>
          <w:tcPr>
            <w:tcW w:w="543" w:type="dxa"/>
            <w:shd w:val="clear" w:color="auto" w:fill="F2F2F2" w:themeFill="background1" w:themeFillShade="F2"/>
          </w:tcPr>
          <w:p w14:paraId="14A7B895" w14:textId="77777777" w:rsidR="00FB4C96" w:rsidRPr="00FB4C96" w:rsidRDefault="00FB4C96" w:rsidP="00FB4C96">
            <w:pPr>
              <w:spacing w:after="160"/>
            </w:pPr>
            <w:r w:rsidRPr="00FB4C96">
              <w:t>11</w:t>
            </w:r>
          </w:p>
        </w:tc>
        <w:tc>
          <w:tcPr>
            <w:tcW w:w="7953" w:type="dxa"/>
            <w:shd w:val="clear" w:color="auto" w:fill="F2F2F2" w:themeFill="background1" w:themeFillShade="F2"/>
            <w:vAlign w:val="center"/>
          </w:tcPr>
          <w:p w14:paraId="0160F244" w14:textId="77777777" w:rsidR="00FB4C96" w:rsidRPr="00FB4C96" w:rsidRDefault="00FB4C96" w:rsidP="00FB4C96">
            <w:pPr>
              <w:spacing w:after="160"/>
            </w:pPr>
            <w:r w:rsidRPr="00FB4C96">
              <w:t>Investigation of participants involved in illegal activities?</w:t>
            </w:r>
          </w:p>
        </w:tc>
        <w:tc>
          <w:tcPr>
            <w:tcW w:w="817" w:type="dxa"/>
            <w:shd w:val="clear" w:color="auto" w:fill="BFBFBF" w:themeFill="background1" w:themeFillShade="BF"/>
            <w:vAlign w:val="center"/>
          </w:tcPr>
          <w:sdt>
            <w:sdtPr>
              <w:rPr>
                <w:bCs/>
              </w:rPr>
              <w:id w:val="-570350383"/>
              <w14:checkbox>
                <w14:checked w14:val="0"/>
                <w14:checkedState w14:val="2612" w14:font="MS Gothic"/>
                <w14:uncheckedState w14:val="2610" w14:font="MS Gothic"/>
              </w14:checkbox>
            </w:sdtPr>
            <w:sdtEndPr/>
            <w:sdtContent>
              <w:p w14:paraId="7F3ACEC6" w14:textId="77777777" w:rsidR="00FB4C96" w:rsidRPr="00FB4C96" w:rsidRDefault="00FB4C96" w:rsidP="00FB4C96">
                <w:pPr>
                  <w:spacing w:after="160"/>
                  <w:rPr>
                    <w:bCs/>
                  </w:rPr>
                </w:pPr>
                <w:r w:rsidRPr="00FB4C96">
                  <w:rPr>
                    <w:rFonts w:ascii="Segoe UI Symbol" w:hAnsi="Segoe UI Symbol" w:cs="Segoe UI Symbol"/>
                    <w:bCs/>
                  </w:rPr>
                  <w:t>☐</w:t>
                </w:r>
              </w:p>
            </w:sdtContent>
          </w:sdt>
        </w:tc>
        <w:tc>
          <w:tcPr>
            <w:tcW w:w="672" w:type="dxa"/>
            <w:shd w:val="clear" w:color="auto" w:fill="BFBFBF" w:themeFill="background1" w:themeFillShade="BF"/>
            <w:vAlign w:val="center"/>
          </w:tcPr>
          <w:sdt>
            <w:sdtPr>
              <w:rPr>
                <w:bCs/>
              </w:rPr>
              <w:id w:val="-904758639"/>
              <w14:checkbox>
                <w14:checked w14:val="1"/>
                <w14:checkedState w14:val="2612" w14:font="MS Gothic"/>
                <w14:uncheckedState w14:val="2610" w14:font="MS Gothic"/>
              </w14:checkbox>
            </w:sdtPr>
            <w:sdtEndPr/>
            <w:sdtContent>
              <w:p w14:paraId="0E1B8B5A" w14:textId="77777777" w:rsidR="00FB4C96" w:rsidRPr="00FB4C96" w:rsidRDefault="00FB4C96" w:rsidP="00FB4C96">
                <w:pPr>
                  <w:spacing w:after="160"/>
                  <w:rPr>
                    <w:bCs/>
                  </w:rPr>
                </w:pPr>
                <w:r w:rsidRPr="00FB4C96">
                  <w:rPr>
                    <w:rFonts w:ascii="Segoe UI Symbol" w:hAnsi="Segoe UI Symbol" w:cs="Segoe UI Symbol"/>
                    <w:bCs/>
                  </w:rPr>
                  <w:t>☒</w:t>
                </w:r>
              </w:p>
            </w:sdtContent>
          </w:sdt>
        </w:tc>
      </w:tr>
      <w:tr w:rsidR="00FB4C96" w:rsidRPr="00FB4C96" w14:paraId="38AB5A0C" w14:textId="77777777" w:rsidTr="00337CBF">
        <w:trPr>
          <w:trHeight w:val="403"/>
        </w:trPr>
        <w:tc>
          <w:tcPr>
            <w:tcW w:w="543" w:type="dxa"/>
            <w:shd w:val="clear" w:color="auto" w:fill="F2F2F2" w:themeFill="background1" w:themeFillShade="F2"/>
          </w:tcPr>
          <w:p w14:paraId="776E6034" w14:textId="77777777" w:rsidR="00FB4C96" w:rsidRPr="00FB4C96" w:rsidRDefault="00FB4C96" w:rsidP="00FB4C96">
            <w:pPr>
              <w:spacing w:after="160"/>
            </w:pPr>
            <w:r w:rsidRPr="00FB4C96">
              <w:t>12</w:t>
            </w:r>
          </w:p>
        </w:tc>
        <w:tc>
          <w:tcPr>
            <w:tcW w:w="7953" w:type="dxa"/>
            <w:shd w:val="clear" w:color="auto" w:fill="F2F2F2" w:themeFill="background1" w:themeFillShade="F2"/>
            <w:vAlign w:val="center"/>
          </w:tcPr>
          <w:p w14:paraId="606D925D" w14:textId="77777777" w:rsidR="00FB4C96" w:rsidRPr="00FB4C96" w:rsidRDefault="00FB4C96" w:rsidP="00FB4C96">
            <w:pPr>
              <w:spacing w:after="160"/>
            </w:pPr>
            <w:r w:rsidRPr="00FB4C96">
              <w:t>Use of procedures that involve deception?</w:t>
            </w:r>
          </w:p>
        </w:tc>
        <w:tc>
          <w:tcPr>
            <w:tcW w:w="817" w:type="dxa"/>
            <w:shd w:val="clear" w:color="auto" w:fill="BFBFBF" w:themeFill="background1" w:themeFillShade="BF"/>
            <w:vAlign w:val="center"/>
          </w:tcPr>
          <w:sdt>
            <w:sdtPr>
              <w:rPr>
                <w:bCs/>
              </w:rPr>
              <w:id w:val="362719355"/>
              <w14:checkbox>
                <w14:checked w14:val="0"/>
                <w14:checkedState w14:val="2612" w14:font="MS Gothic"/>
                <w14:uncheckedState w14:val="2610" w14:font="MS Gothic"/>
              </w14:checkbox>
            </w:sdtPr>
            <w:sdtEndPr/>
            <w:sdtContent>
              <w:p w14:paraId="6694F424" w14:textId="77777777" w:rsidR="00FB4C96" w:rsidRPr="00FB4C96" w:rsidRDefault="00FB4C96" w:rsidP="00FB4C96">
                <w:pPr>
                  <w:spacing w:after="160"/>
                  <w:rPr>
                    <w:bCs/>
                  </w:rPr>
                </w:pPr>
                <w:r w:rsidRPr="00FB4C96">
                  <w:rPr>
                    <w:rFonts w:ascii="Segoe UI Symbol" w:hAnsi="Segoe UI Symbol" w:cs="Segoe UI Symbol"/>
                    <w:bCs/>
                  </w:rPr>
                  <w:t>☐</w:t>
                </w:r>
              </w:p>
            </w:sdtContent>
          </w:sdt>
        </w:tc>
        <w:tc>
          <w:tcPr>
            <w:tcW w:w="672" w:type="dxa"/>
            <w:shd w:val="clear" w:color="auto" w:fill="BFBFBF" w:themeFill="background1" w:themeFillShade="BF"/>
            <w:vAlign w:val="center"/>
          </w:tcPr>
          <w:sdt>
            <w:sdtPr>
              <w:rPr>
                <w:bCs/>
              </w:rPr>
              <w:id w:val="1074700241"/>
              <w14:checkbox>
                <w14:checked w14:val="1"/>
                <w14:checkedState w14:val="2612" w14:font="MS Gothic"/>
                <w14:uncheckedState w14:val="2610" w14:font="MS Gothic"/>
              </w14:checkbox>
            </w:sdtPr>
            <w:sdtEndPr/>
            <w:sdtContent>
              <w:p w14:paraId="7B66FAAB" w14:textId="77777777" w:rsidR="00FB4C96" w:rsidRPr="00FB4C96" w:rsidRDefault="00FB4C96" w:rsidP="00FB4C96">
                <w:pPr>
                  <w:spacing w:after="160"/>
                  <w:rPr>
                    <w:bCs/>
                  </w:rPr>
                </w:pPr>
                <w:r w:rsidRPr="00FB4C96">
                  <w:rPr>
                    <w:rFonts w:ascii="Segoe UI Symbol" w:hAnsi="Segoe UI Symbol" w:cs="Segoe UI Symbol"/>
                    <w:bCs/>
                  </w:rPr>
                  <w:t>☒</w:t>
                </w:r>
              </w:p>
            </w:sdtContent>
          </w:sdt>
        </w:tc>
      </w:tr>
      <w:tr w:rsidR="00FB4C96" w:rsidRPr="00FB4C96" w14:paraId="68A7E986" w14:textId="77777777" w:rsidTr="00337CBF">
        <w:trPr>
          <w:trHeight w:val="403"/>
        </w:trPr>
        <w:tc>
          <w:tcPr>
            <w:tcW w:w="543" w:type="dxa"/>
            <w:shd w:val="clear" w:color="auto" w:fill="F2F2F2" w:themeFill="background1" w:themeFillShade="F2"/>
          </w:tcPr>
          <w:p w14:paraId="20AA55CE" w14:textId="77777777" w:rsidR="00FB4C96" w:rsidRPr="00FB4C96" w:rsidRDefault="00FB4C96" w:rsidP="00FB4C96">
            <w:pPr>
              <w:spacing w:after="160"/>
            </w:pPr>
            <w:r w:rsidRPr="00FB4C96">
              <w:t>13</w:t>
            </w:r>
          </w:p>
        </w:tc>
        <w:tc>
          <w:tcPr>
            <w:tcW w:w="7953" w:type="dxa"/>
            <w:shd w:val="clear" w:color="auto" w:fill="F2F2F2" w:themeFill="background1" w:themeFillShade="F2"/>
            <w:vAlign w:val="center"/>
          </w:tcPr>
          <w:p w14:paraId="41AA7256" w14:textId="77777777" w:rsidR="00FB4C96" w:rsidRPr="00FB4C96" w:rsidRDefault="00FB4C96" w:rsidP="00FB4C96">
            <w:pPr>
              <w:spacing w:after="160"/>
            </w:pPr>
            <w:r w:rsidRPr="00FB4C96">
              <w:t>Administration of any substance, agent or placebo?</w:t>
            </w:r>
          </w:p>
        </w:tc>
        <w:tc>
          <w:tcPr>
            <w:tcW w:w="817" w:type="dxa"/>
            <w:shd w:val="clear" w:color="auto" w:fill="BFBFBF" w:themeFill="background1" w:themeFillShade="BF"/>
            <w:vAlign w:val="center"/>
          </w:tcPr>
          <w:sdt>
            <w:sdtPr>
              <w:rPr>
                <w:bCs/>
              </w:rPr>
              <w:id w:val="-1924798936"/>
              <w14:checkbox>
                <w14:checked w14:val="0"/>
                <w14:checkedState w14:val="2612" w14:font="MS Gothic"/>
                <w14:uncheckedState w14:val="2610" w14:font="MS Gothic"/>
              </w14:checkbox>
            </w:sdtPr>
            <w:sdtEndPr/>
            <w:sdtContent>
              <w:p w14:paraId="42F1376A" w14:textId="77777777" w:rsidR="00FB4C96" w:rsidRPr="00FB4C96" w:rsidRDefault="00FB4C96" w:rsidP="00FB4C96">
                <w:pPr>
                  <w:spacing w:after="160"/>
                  <w:rPr>
                    <w:bCs/>
                  </w:rPr>
                </w:pPr>
                <w:r w:rsidRPr="00FB4C96">
                  <w:rPr>
                    <w:rFonts w:ascii="Segoe UI Symbol" w:hAnsi="Segoe UI Symbol" w:cs="Segoe UI Symbol"/>
                    <w:bCs/>
                  </w:rPr>
                  <w:t>☐</w:t>
                </w:r>
              </w:p>
            </w:sdtContent>
          </w:sdt>
        </w:tc>
        <w:tc>
          <w:tcPr>
            <w:tcW w:w="672" w:type="dxa"/>
            <w:shd w:val="clear" w:color="auto" w:fill="BFBFBF" w:themeFill="background1" w:themeFillShade="BF"/>
            <w:vAlign w:val="center"/>
          </w:tcPr>
          <w:sdt>
            <w:sdtPr>
              <w:rPr>
                <w:bCs/>
              </w:rPr>
              <w:id w:val="-624625241"/>
              <w14:checkbox>
                <w14:checked w14:val="1"/>
                <w14:checkedState w14:val="2612" w14:font="MS Gothic"/>
                <w14:uncheckedState w14:val="2610" w14:font="MS Gothic"/>
              </w14:checkbox>
            </w:sdtPr>
            <w:sdtEndPr/>
            <w:sdtContent>
              <w:p w14:paraId="3AE7C61C" w14:textId="77777777" w:rsidR="00FB4C96" w:rsidRPr="00FB4C96" w:rsidRDefault="00FB4C96" w:rsidP="00FB4C96">
                <w:pPr>
                  <w:spacing w:after="160"/>
                  <w:rPr>
                    <w:bCs/>
                  </w:rPr>
                </w:pPr>
                <w:r w:rsidRPr="00FB4C96">
                  <w:rPr>
                    <w:rFonts w:ascii="Segoe UI Symbol" w:hAnsi="Segoe UI Symbol" w:cs="Segoe UI Symbol"/>
                    <w:bCs/>
                  </w:rPr>
                  <w:t>☒</w:t>
                </w:r>
              </w:p>
            </w:sdtContent>
          </w:sdt>
        </w:tc>
      </w:tr>
      <w:tr w:rsidR="00FB4C96" w:rsidRPr="00FB4C96" w14:paraId="15A11E71" w14:textId="77777777" w:rsidTr="00337CBF">
        <w:trPr>
          <w:trHeight w:val="403"/>
        </w:trPr>
        <w:tc>
          <w:tcPr>
            <w:tcW w:w="543" w:type="dxa"/>
            <w:shd w:val="clear" w:color="auto" w:fill="F2F2F2" w:themeFill="background1" w:themeFillShade="F2"/>
          </w:tcPr>
          <w:p w14:paraId="0CB6B338" w14:textId="77777777" w:rsidR="00FB4C96" w:rsidRPr="00FB4C96" w:rsidRDefault="00FB4C96" w:rsidP="00FB4C96">
            <w:pPr>
              <w:spacing w:after="160"/>
            </w:pPr>
            <w:r w:rsidRPr="00FB4C96">
              <w:t>14</w:t>
            </w:r>
          </w:p>
        </w:tc>
        <w:tc>
          <w:tcPr>
            <w:tcW w:w="7953" w:type="dxa"/>
            <w:shd w:val="clear" w:color="auto" w:fill="F2F2F2" w:themeFill="background1" w:themeFillShade="F2"/>
            <w:vAlign w:val="center"/>
          </w:tcPr>
          <w:p w14:paraId="58061048" w14:textId="77777777" w:rsidR="00FB4C96" w:rsidRPr="00FB4C96" w:rsidRDefault="00FB4C96" w:rsidP="00FB4C96">
            <w:pPr>
              <w:spacing w:after="160"/>
            </w:pPr>
            <w:r w:rsidRPr="00FB4C96">
              <w:t>Working with live vertebrate animals?</w:t>
            </w:r>
          </w:p>
        </w:tc>
        <w:tc>
          <w:tcPr>
            <w:tcW w:w="817" w:type="dxa"/>
            <w:shd w:val="clear" w:color="auto" w:fill="BFBFBF" w:themeFill="background1" w:themeFillShade="BF"/>
            <w:vAlign w:val="center"/>
          </w:tcPr>
          <w:sdt>
            <w:sdtPr>
              <w:rPr>
                <w:bCs/>
              </w:rPr>
              <w:id w:val="300428637"/>
              <w14:checkbox>
                <w14:checked w14:val="0"/>
                <w14:checkedState w14:val="2612" w14:font="MS Gothic"/>
                <w14:uncheckedState w14:val="2610" w14:font="MS Gothic"/>
              </w14:checkbox>
            </w:sdtPr>
            <w:sdtEndPr/>
            <w:sdtContent>
              <w:p w14:paraId="7BAB890C" w14:textId="77777777" w:rsidR="00FB4C96" w:rsidRPr="00FB4C96" w:rsidRDefault="00FB4C96" w:rsidP="00FB4C96">
                <w:pPr>
                  <w:spacing w:after="160"/>
                  <w:rPr>
                    <w:bCs/>
                  </w:rPr>
                </w:pPr>
                <w:r w:rsidRPr="00FB4C96">
                  <w:rPr>
                    <w:rFonts w:ascii="Segoe UI Symbol" w:hAnsi="Segoe UI Symbol" w:cs="Segoe UI Symbol"/>
                    <w:bCs/>
                  </w:rPr>
                  <w:t>☐</w:t>
                </w:r>
              </w:p>
            </w:sdtContent>
          </w:sdt>
        </w:tc>
        <w:tc>
          <w:tcPr>
            <w:tcW w:w="672" w:type="dxa"/>
            <w:shd w:val="clear" w:color="auto" w:fill="BFBFBF" w:themeFill="background1" w:themeFillShade="BF"/>
            <w:vAlign w:val="center"/>
          </w:tcPr>
          <w:sdt>
            <w:sdtPr>
              <w:rPr>
                <w:bCs/>
              </w:rPr>
              <w:id w:val="-1236861983"/>
              <w14:checkbox>
                <w14:checked w14:val="1"/>
                <w14:checkedState w14:val="2612" w14:font="MS Gothic"/>
                <w14:uncheckedState w14:val="2610" w14:font="MS Gothic"/>
              </w14:checkbox>
            </w:sdtPr>
            <w:sdtEndPr/>
            <w:sdtContent>
              <w:p w14:paraId="7EB58AF7" w14:textId="77777777" w:rsidR="00FB4C96" w:rsidRPr="00FB4C96" w:rsidRDefault="00FB4C96" w:rsidP="00FB4C96">
                <w:pPr>
                  <w:spacing w:after="160"/>
                  <w:rPr>
                    <w:bCs/>
                  </w:rPr>
                </w:pPr>
                <w:r w:rsidRPr="00FB4C96">
                  <w:rPr>
                    <w:rFonts w:ascii="Segoe UI Symbol" w:hAnsi="Segoe UI Symbol" w:cs="Segoe UI Symbol"/>
                    <w:bCs/>
                  </w:rPr>
                  <w:t>☒</w:t>
                </w:r>
              </w:p>
            </w:sdtContent>
          </w:sdt>
        </w:tc>
      </w:tr>
      <w:tr w:rsidR="00FB4C96" w:rsidRPr="00FB4C96" w14:paraId="14D8200D" w14:textId="77777777" w:rsidTr="00337CBF">
        <w:trPr>
          <w:trHeight w:val="403"/>
        </w:trPr>
        <w:tc>
          <w:tcPr>
            <w:tcW w:w="543" w:type="dxa"/>
            <w:shd w:val="clear" w:color="auto" w:fill="F2F2F2" w:themeFill="background1" w:themeFillShade="F2"/>
          </w:tcPr>
          <w:p w14:paraId="6119A080" w14:textId="77777777" w:rsidR="00FB4C96" w:rsidRPr="00FB4C96" w:rsidRDefault="00FB4C96" w:rsidP="00FB4C96">
            <w:pPr>
              <w:spacing w:after="160"/>
            </w:pPr>
            <w:r w:rsidRPr="00FB4C96">
              <w:t>15</w:t>
            </w:r>
          </w:p>
        </w:tc>
        <w:tc>
          <w:tcPr>
            <w:tcW w:w="7953" w:type="dxa"/>
            <w:shd w:val="clear" w:color="auto" w:fill="F2F2F2" w:themeFill="background1" w:themeFillShade="F2"/>
            <w:vAlign w:val="center"/>
          </w:tcPr>
          <w:p w14:paraId="2F2F4B55" w14:textId="77777777" w:rsidR="00FB4C96" w:rsidRPr="00FB4C96" w:rsidRDefault="00FB4C96" w:rsidP="00FB4C96">
            <w:pPr>
              <w:spacing w:after="160"/>
            </w:pPr>
            <w:r w:rsidRPr="00FB4C96">
              <w:t>Other primary data collection methods, please explain in this box</w:t>
            </w:r>
          </w:p>
          <w:p w14:paraId="4469C6E2" w14:textId="77777777" w:rsidR="00FB4C96" w:rsidRPr="00FB4C96" w:rsidRDefault="00FB4C96" w:rsidP="00FB4C96">
            <w:pPr>
              <w:spacing w:after="160"/>
            </w:pPr>
            <w:r w:rsidRPr="00FB4C96">
              <w:t>For example, ‘focus groups’. Please indicate the type of data collection method(s) in this box and tick the accompany box.</w:t>
            </w:r>
          </w:p>
        </w:tc>
        <w:tc>
          <w:tcPr>
            <w:tcW w:w="817" w:type="dxa"/>
            <w:vMerge w:val="restart"/>
            <w:shd w:val="clear" w:color="auto" w:fill="BFBFBF" w:themeFill="background1" w:themeFillShade="BF"/>
            <w:vAlign w:val="center"/>
          </w:tcPr>
          <w:sdt>
            <w:sdtPr>
              <w:rPr>
                <w:b/>
                <w:bCs/>
              </w:rPr>
              <w:id w:val="2049023668"/>
              <w14:checkbox>
                <w14:checked w14:val="0"/>
                <w14:checkedState w14:val="2612" w14:font="MS Gothic"/>
                <w14:uncheckedState w14:val="2610" w14:font="MS Gothic"/>
              </w14:checkbox>
            </w:sdtPr>
            <w:sdtEndPr/>
            <w:sdtContent>
              <w:p w14:paraId="28FF9F20" w14:textId="77777777" w:rsidR="00FB4C96" w:rsidRPr="00FB4C96" w:rsidRDefault="00FB4C96" w:rsidP="00FB4C96">
                <w:pPr>
                  <w:spacing w:after="160"/>
                  <w:rPr>
                    <w:b/>
                    <w:bCs/>
                  </w:rPr>
                </w:pPr>
                <w:r w:rsidRPr="00FB4C96">
                  <w:rPr>
                    <w:rFonts w:ascii="Segoe UI Symbol" w:hAnsi="Segoe UI Symbol" w:cs="Segoe UI Symbol"/>
                    <w:b/>
                    <w:bCs/>
                  </w:rPr>
                  <w:t>☐</w:t>
                </w:r>
              </w:p>
            </w:sdtContent>
          </w:sdt>
        </w:tc>
        <w:tc>
          <w:tcPr>
            <w:tcW w:w="672" w:type="dxa"/>
            <w:vMerge w:val="restart"/>
            <w:shd w:val="clear" w:color="auto" w:fill="BFBFBF" w:themeFill="background1" w:themeFillShade="BF"/>
            <w:vAlign w:val="center"/>
          </w:tcPr>
          <w:sdt>
            <w:sdtPr>
              <w:rPr>
                <w:b/>
                <w:bCs/>
              </w:rPr>
              <w:id w:val="1900947946"/>
              <w14:checkbox>
                <w14:checked w14:val="1"/>
                <w14:checkedState w14:val="2612" w14:font="MS Gothic"/>
                <w14:uncheckedState w14:val="2610" w14:font="MS Gothic"/>
              </w14:checkbox>
            </w:sdtPr>
            <w:sdtEndPr/>
            <w:sdtContent>
              <w:p w14:paraId="71884BFD" w14:textId="77777777" w:rsidR="00FB4C96" w:rsidRPr="00FB4C96" w:rsidRDefault="00FB4C96" w:rsidP="00FB4C96">
                <w:pPr>
                  <w:spacing w:after="160"/>
                  <w:rPr>
                    <w:b/>
                    <w:bCs/>
                  </w:rPr>
                </w:pPr>
                <w:r w:rsidRPr="00FB4C96">
                  <w:rPr>
                    <w:rFonts w:ascii="Segoe UI Symbol" w:hAnsi="Segoe UI Symbol" w:cs="Segoe UI Symbol"/>
                    <w:b/>
                    <w:bCs/>
                  </w:rPr>
                  <w:t>☒</w:t>
                </w:r>
              </w:p>
            </w:sdtContent>
          </w:sdt>
        </w:tc>
      </w:tr>
      <w:tr w:rsidR="00FB4C96" w:rsidRPr="00FB4C96" w14:paraId="04351630" w14:textId="77777777" w:rsidTr="00337CBF">
        <w:trPr>
          <w:trHeight w:val="403"/>
        </w:trPr>
        <w:tc>
          <w:tcPr>
            <w:tcW w:w="543" w:type="dxa"/>
          </w:tcPr>
          <w:p w14:paraId="42523F01" w14:textId="77777777" w:rsidR="00FB4C96" w:rsidRPr="00FB4C96" w:rsidRDefault="00FB4C96" w:rsidP="00FB4C96">
            <w:pPr>
              <w:spacing w:after="160"/>
            </w:pPr>
            <w:r w:rsidRPr="00FB4C96">
              <w:t>16</w:t>
            </w:r>
          </w:p>
        </w:tc>
        <w:tc>
          <w:tcPr>
            <w:tcW w:w="7953" w:type="dxa"/>
            <w:shd w:val="clear" w:color="auto" w:fill="auto"/>
            <w:vAlign w:val="center"/>
          </w:tcPr>
          <w:p w14:paraId="6847F09D" w14:textId="77777777" w:rsidR="00FB4C96" w:rsidRPr="00FB4C96" w:rsidRDefault="00FB4C96" w:rsidP="00FB4C96">
            <w:pPr>
              <w:spacing w:after="160"/>
            </w:pPr>
            <w:r w:rsidRPr="00FB4C96">
              <w:t>Details of any other primary data collection method:</w:t>
            </w:r>
          </w:p>
          <w:p w14:paraId="32654F47" w14:textId="77777777" w:rsidR="00FB4C96" w:rsidRPr="00FB4C96" w:rsidRDefault="00FB4C96" w:rsidP="00FB4C96">
            <w:pPr>
              <w:spacing w:after="160"/>
            </w:pPr>
            <w:r w:rsidRPr="00FB4C96">
              <w:t>(this box should expand as you type)</w:t>
            </w:r>
          </w:p>
        </w:tc>
        <w:tc>
          <w:tcPr>
            <w:tcW w:w="817" w:type="dxa"/>
            <w:vMerge/>
            <w:shd w:val="clear" w:color="auto" w:fill="BFBFBF" w:themeFill="background1" w:themeFillShade="BF"/>
            <w:vAlign w:val="center"/>
          </w:tcPr>
          <w:p w14:paraId="739F2444" w14:textId="77777777" w:rsidR="00FB4C96" w:rsidRPr="00FB4C96" w:rsidRDefault="00FB4C96" w:rsidP="00FB4C96">
            <w:pPr>
              <w:spacing w:after="160"/>
              <w:rPr>
                <w:b/>
                <w:bCs/>
              </w:rPr>
            </w:pPr>
          </w:p>
        </w:tc>
        <w:tc>
          <w:tcPr>
            <w:tcW w:w="672" w:type="dxa"/>
            <w:vMerge/>
            <w:shd w:val="clear" w:color="auto" w:fill="BFBFBF" w:themeFill="background1" w:themeFillShade="BF"/>
            <w:vAlign w:val="center"/>
          </w:tcPr>
          <w:p w14:paraId="3B3F3DDD" w14:textId="77777777" w:rsidR="00FB4C96" w:rsidRPr="00FB4C96" w:rsidRDefault="00FB4C96" w:rsidP="00FB4C96">
            <w:pPr>
              <w:spacing w:after="160"/>
              <w:rPr>
                <w:b/>
                <w:bCs/>
              </w:rPr>
            </w:pPr>
          </w:p>
        </w:tc>
      </w:tr>
    </w:tbl>
    <w:p w14:paraId="03A0ED2F" w14:textId="77777777" w:rsidR="00FB4C96" w:rsidRPr="00FB4C96" w:rsidRDefault="00FB4C96" w:rsidP="00FB4C96">
      <w:pPr>
        <w:rPr>
          <w:bCs/>
          <w:iCs/>
        </w:rPr>
      </w:pPr>
      <w:r w:rsidRPr="00FB4C96">
        <w:rPr>
          <w:bCs/>
          <w:iCs/>
        </w:rPr>
        <w:t xml:space="preserve">If NO to every question, then the research activity is (ethically) low risk and </w:t>
      </w:r>
      <w:r w:rsidRPr="00FB4C96">
        <w:rPr>
          <w:b/>
          <w:bCs/>
          <w:iCs/>
        </w:rPr>
        <w:t>may</w:t>
      </w:r>
      <w:r w:rsidRPr="00FB4C96">
        <w:rPr>
          <w:bCs/>
          <w:iCs/>
        </w:rPr>
        <w:t xml:space="preserve"> be exempt from </w:t>
      </w:r>
      <w:r w:rsidRPr="00FB4C96">
        <w:rPr>
          <w:b/>
          <w:bCs/>
          <w:iCs/>
        </w:rPr>
        <w:t>some</w:t>
      </w:r>
      <w:r w:rsidRPr="00FB4C96">
        <w:rPr>
          <w:bCs/>
          <w:iCs/>
        </w:rPr>
        <w:t xml:space="preserve"> of the following sections (please refer to Guidance Notes).</w:t>
      </w:r>
    </w:p>
    <w:p w14:paraId="4FB7CAF6" w14:textId="77777777" w:rsidR="00FB4C96" w:rsidRPr="00FB4C96" w:rsidRDefault="00FB4C96" w:rsidP="00FB4C96">
      <w:pPr>
        <w:rPr>
          <w:bCs/>
          <w:iCs/>
        </w:rPr>
      </w:pPr>
    </w:p>
    <w:p w14:paraId="58F2239F" w14:textId="77777777" w:rsidR="00FB4C96" w:rsidRPr="00FB4C96" w:rsidRDefault="00FB4C96" w:rsidP="00FB4C96">
      <w:pPr>
        <w:rPr>
          <w:bCs/>
          <w:iCs/>
        </w:rPr>
      </w:pPr>
      <w:r w:rsidRPr="00FB4C96">
        <w:rPr>
          <w:bCs/>
          <w:iCs/>
        </w:rPr>
        <w:lastRenderedPageBreak/>
        <w:t xml:space="preserve">If YES to any question, then no research activity should be undertaken until full ethical approval has been obtained. </w:t>
      </w:r>
    </w:p>
    <w:p w14:paraId="5C4D65F3" w14:textId="77777777" w:rsidR="00FB4C96" w:rsidRPr="00FB4C96" w:rsidRDefault="00FB4C96" w:rsidP="00FB4C96">
      <w:pPr>
        <w:rPr>
          <w:bCs/>
          <w:iCs/>
        </w:rPr>
      </w:pPr>
    </w:p>
    <w:p w14:paraId="204CF74B" w14:textId="77777777" w:rsidR="00FB4C96" w:rsidRPr="00FB4C96" w:rsidRDefault="00FB4C96" w:rsidP="00FB4C96">
      <w:pPr>
        <w:rPr>
          <w:b/>
        </w:rPr>
      </w:pPr>
      <w:r w:rsidRPr="00FB4C96">
        <w:rPr>
          <w:b/>
        </w:rPr>
        <w:t>SECTION G: Intended Participants</w:t>
      </w:r>
    </w:p>
    <w:tbl>
      <w:tblPr>
        <w:tblStyle w:val="TableGrid"/>
        <w:tblW w:w="9985" w:type="dxa"/>
        <w:tblInd w:w="0" w:type="dxa"/>
        <w:tblLook w:val="04A0" w:firstRow="1" w:lastRow="0" w:firstColumn="1" w:lastColumn="0" w:noHBand="0" w:noVBand="1"/>
      </w:tblPr>
      <w:tblGrid>
        <w:gridCol w:w="525"/>
        <w:gridCol w:w="7688"/>
        <w:gridCol w:w="795"/>
        <w:gridCol w:w="977"/>
      </w:tblGrid>
      <w:tr w:rsidR="00FB4C96" w:rsidRPr="00FB4C96" w14:paraId="20F771D7" w14:textId="77777777" w:rsidTr="00FB4C96">
        <w:trPr>
          <w:trHeight w:val="1153"/>
        </w:trPr>
        <w:tc>
          <w:tcPr>
            <w:tcW w:w="525" w:type="dxa"/>
            <w:shd w:val="clear" w:color="auto" w:fill="F2F2F2" w:themeFill="background1" w:themeFillShade="F2"/>
          </w:tcPr>
          <w:p w14:paraId="43B7ADD2" w14:textId="77777777" w:rsidR="00FB4C96" w:rsidRPr="00FB4C96" w:rsidRDefault="00FB4C96" w:rsidP="00FB4C96">
            <w:pPr>
              <w:spacing w:after="160"/>
              <w:rPr>
                <w:b/>
              </w:rPr>
            </w:pPr>
            <w:r w:rsidRPr="00FB4C96">
              <w:t>1</w:t>
            </w:r>
          </w:p>
        </w:tc>
        <w:tc>
          <w:tcPr>
            <w:tcW w:w="7688" w:type="dxa"/>
            <w:shd w:val="clear" w:color="auto" w:fill="F2F2F2" w:themeFill="background1" w:themeFillShade="F2"/>
          </w:tcPr>
          <w:p w14:paraId="78942641" w14:textId="77777777" w:rsidR="00FB4C96" w:rsidRPr="00FB4C96" w:rsidRDefault="00FB4C96" w:rsidP="00FB4C96">
            <w:pPr>
              <w:spacing w:after="160"/>
              <w:rPr>
                <w:b/>
              </w:rPr>
            </w:pPr>
            <w:r w:rsidRPr="00FB4C96">
              <w:rPr>
                <w:b/>
              </w:rPr>
              <w:t>Who are the intended participants:</w:t>
            </w:r>
          </w:p>
        </w:tc>
        <w:tc>
          <w:tcPr>
            <w:tcW w:w="795" w:type="dxa"/>
            <w:shd w:val="clear" w:color="auto" w:fill="F2F2F2" w:themeFill="background1" w:themeFillShade="F2"/>
          </w:tcPr>
          <w:p w14:paraId="668C8B10" w14:textId="77777777" w:rsidR="00FB4C96" w:rsidRPr="00FB4C96" w:rsidRDefault="00FB4C96" w:rsidP="00FB4C96">
            <w:pPr>
              <w:spacing w:after="160"/>
              <w:rPr>
                <w:b/>
                <w:bCs/>
              </w:rPr>
            </w:pPr>
          </w:p>
          <w:p w14:paraId="38BFE3F7" w14:textId="77777777" w:rsidR="00FB4C96" w:rsidRPr="00FB4C96" w:rsidRDefault="00FB4C96" w:rsidP="00FB4C96">
            <w:pPr>
              <w:spacing w:after="160"/>
              <w:rPr>
                <w:b/>
                <w:bCs/>
              </w:rPr>
            </w:pPr>
            <w:r w:rsidRPr="00FB4C96">
              <w:rPr>
                <w:b/>
                <w:bCs/>
              </w:rPr>
              <w:t>YES</w:t>
            </w:r>
          </w:p>
        </w:tc>
        <w:tc>
          <w:tcPr>
            <w:tcW w:w="977" w:type="dxa"/>
            <w:shd w:val="clear" w:color="auto" w:fill="F2F2F2" w:themeFill="background1" w:themeFillShade="F2"/>
          </w:tcPr>
          <w:p w14:paraId="34995DF0" w14:textId="77777777" w:rsidR="00FB4C96" w:rsidRPr="00FB4C96" w:rsidRDefault="00FB4C96" w:rsidP="00FB4C96">
            <w:pPr>
              <w:spacing w:after="160"/>
              <w:rPr>
                <w:b/>
                <w:bCs/>
              </w:rPr>
            </w:pPr>
          </w:p>
          <w:p w14:paraId="7AB5868B" w14:textId="77777777" w:rsidR="00FB4C96" w:rsidRPr="00FB4C96" w:rsidRDefault="00FB4C96" w:rsidP="00FB4C96">
            <w:pPr>
              <w:spacing w:after="160"/>
              <w:rPr>
                <w:b/>
                <w:bCs/>
              </w:rPr>
            </w:pPr>
            <w:r w:rsidRPr="00FB4C96">
              <w:rPr>
                <w:b/>
                <w:bCs/>
              </w:rPr>
              <w:t>NO</w:t>
            </w:r>
          </w:p>
        </w:tc>
      </w:tr>
      <w:tr w:rsidR="00FB4C96" w:rsidRPr="00FB4C96" w14:paraId="5A864982" w14:textId="77777777" w:rsidTr="00FB4C96">
        <w:trPr>
          <w:trHeight w:val="444"/>
        </w:trPr>
        <w:tc>
          <w:tcPr>
            <w:tcW w:w="525" w:type="dxa"/>
            <w:shd w:val="clear" w:color="auto" w:fill="F2F2F2" w:themeFill="background1" w:themeFillShade="F2"/>
          </w:tcPr>
          <w:p w14:paraId="4FD71BF2" w14:textId="77777777" w:rsidR="00FB4C96" w:rsidRPr="00FB4C96" w:rsidRDefault="00FB4C96" w:rsidP="00FB4C96">
            <w:pPr>
              <w:spacing w:after="160"/>
            </w:pPr>
            <w:r w:rsidRPr="00FB4C96">
              <w:t>2</w:t>
            </w:r>
          </w:p>
        </w:tc>
        <w:tc>
          <w:tcPr>
            <w:tcW w:w="7688" w:type="dxa"/>
            <w:shd w:val="clear" w:color="auto" w:fill="F2F2F2" w:themeFill="background1" w:themeFillShade="F2"/>
            <w:vAlign w:val="center"/>
          </w:tcPr>
          <w:p w14:paraId="0A5800C3" w14:textId="77777777" w:rsidR="00FB4C96" w:rsidRPr="00FB4C96" w:rsidRDefault="00FB4C96" w:rsidP="00FB4C96">
            <w:pPr>
              <w:spacing w:after="160"/>
            </w:pPr>
            <w:r w:rsidRPr="00FB4C96">
              <w:t>Students or staff at the University?</w:t>
            </w:r>
          </w:p>
        </w:tc>
        <w:tc>
          <w:tcPr>
            <w:tcW w:w="795" w:type="dxa"/>
            <w:shd w:val="clear" w:color="auto" w:fill="BFBFBF" w:themeFill="background1" w:themeFillShade="BF"/>
            <w:vAlign w:val="center"/>
          </w:tcPr>
          <w:sdt>
            <w:sdtPr>
              <w:id w:val="-227763996"/>
              <w14:checkbox>
                <w14:checked w14:val="0"/>
                <w14:checkedState w14:val="2612" w14:font="MS Gothic"/>
                <w14:uncheckedState w14:val="2610" w14:font="MS Gothic"/>
              </w14:checkbox>
            </w:sdtPr>
            <w:sdtEndPr/>
            <w:sdtContent>
              <w:p w14:paraId="6D21F741" w14:textId="77777777" w:rsidR="00FB4C96" w:rsidRPr="00FB4C96" w:rsidRDefault="00FB4C96" w:rsidP="00FB4C96">
                <w:pPr>
                  <w:spacing w:after="160"/>
                </w:pPr>
                <w:r w:rsidRPr="00FB4C96">
                  <w:rPr>
                    <w:rFonts w:ascii="Segoe UI Symbol" w:hAnsi="Segoe UI Symbol" w:cs="Segoe UI Symbol"/>
                  </w:rPr>
                  <w:t>☐</w:t>
                </w:r>
              </w:p>
            </w:sdtContent>
          </w:sdt>
        </w:tc>
        <w:tc>
          <w:tcPr>
            <w:tcW w:w="977" w:type="dxa"/>
            <w:shd w:val="clear" w:color="auto" w:fill="BFBFBF" w:themeFill="background1" w:themeFillShade="BF"/>
            <w:vAlign w:val="center"/>
          </w:tcPr>
          <w:sdt>
            <w:sdtPr>
              <w:id w:val="-947306252"/>
              <w14:checkbox>
                <w14:checked w14:val="1"/>
                <w14:checkedState w14:val="2612" w14:font="MS Gothic"/>
                <w14:uncheckedState w14:val="2610" w14:font="MS Gothic"/>
              </w14:checkbox>
            </w:sdtPr>
            <w:sdtEndPr/>
            <w:sdtContent>
              <w:p w14:paraId="4B175E37" w14:textId="77777777" w:rsidR="00FB4C96" w:rsidRPr="00FB4C96" w:rsidRDefault="00FB4C96" w:rsidP="00FB4C96">
                <w:pPr>
                  <w:spacing w:after="160"/>
                </w:pPr>
                <w:r w:rsidRPr="00FB4C96">
                  <w:rPr>
                    <w:rFonts w:ascii="Segoe UI Symbol" w:hAnsi="Segoe UI Symbol" w:cs="Segoe UI Symbol"/>
                  </w:rPr>
                  <w:t>☒</w:t>
                </w:r>
              </w:p>
            </w:sdtContent>
          </w:sdt>
        </w:tc>
      </w:tr>
      <w:tr w:rsidR="00FB4C96" w:rsidRPr="00FB4C96" w14:paraId="245F7796" w14:textId="77777777" w:rsidTr="00FB4C96">
        <w:trPr>
          <w:trHeight w:val="407"/>
        </w:trPr>
        <w:tc>
          <w:tcPr>
            <w:tcW w:w="525" w:type="dxa"/>
            <w:shd w:val="clear" w:color="auto" w:fill="F2F2F2" w:themeFill="background1" w:themeFillShade="F2"/>
          </w:tcPr>
          <w:p w14:paraId="6CBEDEC9" w14:textId="77777777" w:rsidR="00FB4C96" w:rsidRPr="00FB4C96" w:rsidRDefault="00FB4C96" w:rsidP="00FB4C96">
            <w:pPr>
              <w:spacing w:after="160"/>
            </w:pPr>
            <w:r w:rsidRPr="00FB4C96">
              <w:t>3</w:t>
            </w:r>
          </w:p>
        </w:tc>
        <w:tc>
          <w:tcPr>
            <w:tcW w:w="7688" w:type="dxa"/>
            <w:shd w:val="clear" w:color="auto" w:fill="F2F2F2" w:themeFill="background1" w:themeFillShade="F2"/>
            <w:vAlign w:val="center"/>
          </w:tcPr>
          <w:p w14:paraId="7175A7B3" w14:textId="77777777" w:rsidR="00FB4C96" w:rsidRPr="00FB4C96" w:rsidRDefault="00FB4C96" w:rsidP="00FB4C96">
            <w:pPr>
              <w:spacing w:after="160"/>
            </w:pPr>
            <w:r w:rsidRPr="00FB4C96">
              <w:t>Adults (over the age of 18 and competent to give consent)?</w:t>
            </w:r>
          </w:p>
        </w:tc>
        <w:tc>
          <w:tcPr>
            <w:tcW w:w="795" w:type="dxa"/>
            <w:shd w:val="clear" w:color="auto" w:fill="BFBFBF" w:themeFill="background1" w:themeFillShade="BF"/>
            <w:vAlign w:val="center"/>
          </w:tcPr>
          <w:sdt>
            <w:sdtPr>
              <w:id w:val="-1780247199"/>
              <w14:checkbox>
                <w14:checked w14:val="0"/>
                <w14:checkedState w14:val="2612" w14:font="MS Gothic"/>
                <w14:uncheckedState w14:val="2610" w14:font="MS Gothic"/>
              </w14:checkbox>
            </w:sdtPr>
            <w:sdtEndPr/>
            <w:sdtContent>
              <w:p w14:paraId="49AF6068" w14:textId="77777777" w:rsidR="00FB4C96" w:rsidRPr="00FB4C96" w:rsidRDefault="00FB4C96" w:rsidP="00FB4C96">
                <w:pPr>
                  <w:spacing w:after="160"/>
                </w:pPr>
                <w:r w:rsidRPr="00FB4C96">
                  <w:rPr>
                    <w:rFonts w:ascii="Segoe UI Symbol" w:hAnsi="Segoe UI Symbol" w:cs="Segoe UI Symbol"/>
                  </w:rPr>
                  <w:t>☐</w:t>
                </w:r>
              </w:p>
            </w:sdtContent>
          </w:sdt>
        </w:tc>
        <w:tc>
          <w:tcPr>
            <w:tcW w:w="977" w:type="dxa"/>
            <w:shd w:val="clear" w:color="auto" w:fill="BFBFBF" w:themeFill="background1" w:themeFillShade="BF"/>
            <w:vAlign w:val="center"/>
          </w:tcPr>
          <w:sdt>
            <w:sdtPr>
              <w:id w:val="666435130"/>
              <w14:checkbox>
                <w14:checked w14:val="1"/>
                <w14:checkedState w14:val="2612" w14:font="MS Gothic"/>
                <w14:uncheckedState w14:val="2610" w14:font="MS Gothic"/>
              </w14:checkbox>
            </w:sdtPr>
            <w:sdtEndPr/>
            <w:sdtContent>
              <w:p w14:paraId="681262A6" w14:textId="77777777" w:rsidR="00FB4C96" w:rsidRPr="00FB4C96" w:rsidRDefault="00FB4C96" w:rsidP="00FB4C96">
                <w:pPr>
                  <w:spacing w:after="160"/>
                </w:pPr>
                <w:r w:rsidRPr="00FB4C96">
                  <w:rPr>
                    <w:rFonts w:ascii="Segoe UI Symbol" w:hAnsi="Segoe UI Symbol" w:cs="Segoe UI Symbol"/>
                  </w:rPr>
                  <w:t>☒</w:t>
                </w:r>
              </w:p>
            </w:sdtContent>
          </w:sdt>
        </w:tc>
      </w:tr>
      <w:tr w:rsidR="00FB4C96" w:rsidRPr="00FB4C96" w14:paraId="430C79C9" w14:textId="77777777" w:rsidTr="00FB4C96">
        <w:trPr>
          <w:trHeight w:val="444"/>
        </w:trPr>
        <w:tc>
          <w:tcPr>
            <w:tcW w:w="525" w:type="dxa"/>
            <w:shd w:val="clear" w:color="auto" w:fill="F2F2F2" w:themeFill="background1" w:themeFillShade="F2"/>
          </w:tcPr>
          <w:p w14:paraId="7D7B83F0" w14:textId="77777777" w:rsidR="00FB4C96" w:rsidRPr="00FB4C96" w:rsidRDefault="00FB4C96" w:rsidP="00FB4C96">
            <w:pPr>
              <w:spacing w:after="160"/>
            </w:pPr>
            <w:r w:rsidRPr="00FB4C96">
              <w:t>4</w:t>
            </w:r>
          </w:p>
        </w:tc>
        <w:tc>
          <w:tcPr>
            <w:tcW w:w="7688" w:type="dxa"/>
            <w:shd w:val="clear" w:color="auto" w:fill="F2F2F2" w:themeFill="background1" w:themeFillShade="F2"/>
            <w:vAlign w:val="center"/>
          </w:tcPr>
          <w:p w14:paraId="06819536" w14:textId="77777777" w:rsidR="00FB4C96" w:rsidRPr="00FB4C96" w:rsidRDefault="00FB4C96" w:rsidP="00FB4C96">
            <w:pPr>
              <w:spacing w:after="160"/>
            </w:pPr>
            <w:r w:rsidRPr="00FB4C96">
              <w:t>Vulnerable adults?</w:t>
            </w:r>
          </w:p>
        </w:tc>
        <w:tc>
          <w:tcPr>
            <w:tcW w:w="795" w:type="dxa"/>
            <w:shd w:val="clear" w:color="auto" w:fill="BFBFBF" w:themeFill="background1" w:themeFillShade="BF"/>
            <w:vAlign w:val="center"/>
          </w:tcPr>
          <w:sdt>
            <w:sdtPr>
              <w:id w:val="555978563"/>
              <w14:checkbox>
                <w14:checked w14:val="0"/>
                <w14:checkedState w14:val="2612" w14:font="MS Gothic"/>
                <w14:uncheckedState w14:val="2610" w14:font="MS Gothic"/>
              </w14:checkbox>
            </w:sdtPr>
            <w:sdtEndPr/>
            <w:sdtContent>
              <w:p w14:paraId="3445F862" w14:textId="77777777" w:rsidR="00FB4C96" w:rsidRPr="00FB4C96" w:rsidRDefault="00FB4C96" w:rsidP="00FB4C96">
                <w:pPr>
                  <w:spacing w:after="160"/>
                </w:pPr>
                <w:r w:rsidRPr="00FB4C96">
                  <w:rPr>
                    <w:rFonts w:ascii="Segoe UI Symbol" w:hAnsi="Segoe UI Symbol" w:cs="Segoe UI Symbol"/>
                  </w:rPr>
                  <w:t>☐</w:t>
                </w:r>
              </w:p>
            </w:sdtContent>
          </w:sdt>
        </w:tc>
        <w:tc>
          <w:tcPr>
            <w:tcW w:w="977" w:type="dxa"/>
            <w:shd w:val="clear" w:color="auto" w:fill="BFBFBF" w:themeFill="background1" w:themeFillShade="BF"/>
            <w:vAlign w:val="center"/>
          </w:tcPr>
          <w:sdt>
            <w:sdtPr>
              <w:id w:val="-435668532"/>
              <w14:checkbox>
                <w14:checked w14:val="1"/>
                <w14:checkedState w14:val="2612" w14:font="MS Gothic"/>
                <w14:uncheckedState w14:val="2610" w14:font="MS Gothic"/>
              </w14:checkbox>
            </w:sdtPr>
            <w:sdtEndPr/>
            <w:sdtContent>
              <w:p w14:paraId="7B56912E" w14:textId="77777777" w:rsidR="00FB4C96" w:rsidRPr="00FB4C96" w:rsidRDefault="00FB4C96" w:rsidP="00FB4C96">
                <w:pPr>
                  <w:spacing w:after="160"/>
                </w:pPr>
                <w:r w:rsidRPr="00FB4C96">
                  <w:rPr>
                    <w:rFonts w:ascii="Segoe UI Symbol" w:hAnsi="Segoe UI Symbol" w:cs="Segoe UI Symbol"/>
                  </w:rPr>
                  <w:t>☒</w:t>
                </w:r>
              </w:p>
            </w:sdtContent>
          </w:sdt>
        </w:tc>
      </w:tr>
      <w:tr w:rsidR="00FB4C96" w:rsidRPr="00FB4C96" w14:paraId="38367214" w14:textId="77777777" w:rsidTr="00FB4C96">
        <w:trPr>
          <w:trHeight w:val="407"/>
        </w:trPr>
        <w:tc>
          <w:tcPr>
            <w:tcW w:w="525" w:type="dxa"/>
            <w:shd w:val="clear" w:color="auto" w:fill="F2F2F2" w:themeFill="background1" w:themeFillShade="F2"/>
          </w:tcPr>
          <w:p w14:paraId="50A8F966" w14:textId="77777777" w:rsidR="00FB4C96" w:rsidRPr="00FB4C96" w:rsidRDefault="00FB4C96" w:rsidP="00FB4C96">
            <w:pPr>
              <w:spacing w:after="160"/>
            </w:pPr>
            <w:r w:rsidRPr="00FB4C96">
              <w:t>5</w:t>
            </w:r>
          </w:p>
        </w:tc>
        <w:tc>
          <w:tcPr>
            <w:tcW w:w="7688" w:type="dxa"/>
            <w:shd w:val="clear" w:color="auto" w:fill="F2F2F2" w:themeFill="background1" w:themeFillShade="F2"/>
            <w:vAlign w:val="center"/>
          </w:tcPr>
          <w:p w14:paraId="7D748EAD" w14:textId="77777777" w:rsidR="00FB4C96" w:rsidRPr="00FB4C96" w:rsidRDefault="00FB4C96" w:rsidP="00FB4C96">
            <w:pPr>
              <w:spacing w:after="160"/>
            </w:pPr>
            <w:r w:rsidRPr="00FB4C96">
              <w:t>Children and Young People under the age of 18? (Consent from Parent, Carer or Guardian will be required)</w:t>
            </w:r>
          </w:p>
        </w:tc>
        <w:tc>
          <w:tcPr>
            <w:tcW w:w="795" w:type="dxa"/>
            <w:shd w:val="clear" w:color="auto" w:fill="BFBFBF" w:themeFill="background1" w:themeFillShade="BF"/>
            <w:vAlign w:val="center"/>
          </w:tcPr>
          <w:sdt>
            <w:sdtPr>
              <w:id w:val="-375472827"/>
              <w14:checkbox>
                <w14:checked w14:val="0"/>
                <w14:checkedState w14:val="2612" w14:font="MS Gothic"/>
                <w14:uncheckedState w14:val="2610" w14:font="MS Gothic"/>
              </w14:checkbox>
            </w:sdtPr>
            <w:sdtEndPr/>
            <w:sdtContent>
              <w:p w14:paraId="7B926DC4" w14:textId="77777777" w:rsidR="00FB4C96" w:rsidRPr="00FB4C96" w:rsidRDefault="00FB4C96" w:rsidP="00FB4C96">
                <w:pPr>
                  <w:spacing w:after="160"/>
                </w:pPr>
                <w:r w:rsidRPr="00FB4C96">
                  <w:rPr>
                    <w:rFonts w:ascii="Segoe UI Symbol" w:hAnsi="Segoe UI Symbol" w:cs="Segoe UI Symbol"/>
                  </w:rPr>
                  <w:t>☐</w:t>
                </w:r>
              </w:p>
            </w:sdtContent>
          </w:sdt>
        </w:tc>
        <w:tc>
          <w:tcPr>
            <w:tcW w:w="977" w:type="dxa"/>
            <w:shd w:val="clear" w:color="auto" w:fill="BFBFBF" w:themeFill="background1" w:themeFillShade="BF"/>
            <w:vAlign w:val="center"/>
          </w:tcPr>
          <w:sdt>
            <w:sdtPr>
              <w:id w:val="1887361462"/>
              <w14:checkbox>
                <w14:checked w14:val="1"/>
                <w14:checkedState w14:val="2612" w14:font="MS Gothic"/>
                <w14:uncheckedState w14:val="2610" w14:font="MS Gothic"/>
              </w14:checkbox>
            </w:sdtPr>
            <w:sdtEndPr/>
            <w:sdtContent>
              <w:p w14:paraId="3B8A0033" w14:textId="77777777" w:rsidR="00FB4C96" w:rsidRPr="00FB4C96" w:rsidRDefault="00FB4C96" w:rsidP="00FB4C96">
                <w:pPr>
                  <w:spacing w:after="160"/>
                </w:pPr>
                <w:r w:rsidRPr="00FB4C96">
                  <w:rPr>
                    <w:rFonts w:ascii="Segoe UI Symbol" w:hAnsi="Segoe UI Symbol" w:cs="Segoe UI Symbol"/>
                  </w:rPr>
                  <w:t>☒</w:t>
                </w:r>
              </w:p>
            </w:sdtContent>
          </w:sdt>
        </w:tc>
      </w:tr>
      <w:tr w:rsidR="00FB4C96" w:rsidRPr="00FB4C96" w14:paraId="4CFD1D72" w14:textId="77777777" w:rsidTr="00FB4C96">
        <w:trPr>
          <w:trHeight w:val="407"/>
        </w:trPr>
        <w:tc>
          <w:tcPr>
            <w:tcW w:w="525" w:type="dxa"/>
            <w:shd w:val="clear" w:color="auto" w:fill="F2F2F2" w:themeFill="background1" w:themeFillShade="F2"/>
          </w:tcPr>
          <w:p w14:paraId="1BC34308" w14:textId="77777777" w:rsidR="00FB4C96" w:rsidRPr="00FB4C96" w:rsidRDefault="00FB4C96" w:rsidP="00FB4C96">
            <w:pPr>
              <w:spacing w:after="160"/>
            </w:pPr>
            <w:r w:rsidRPr="00FB4C96">
              <w:t>6</w:t>
            </w:r>
          </w:p>
        </w:tc>
        <w:tc>
          <w:tcPr>
            <w:tcW w:w="7688" w:type="dxa"/>
            <w:shd w:val="clear" w:color="auto" w:fill="F2F2F2" w:themeFill="background1" w:themeFillShade="F2"/>
            <w:vAlign w:val="center"/>
          </w:tcPr>
          <w:p w14:paraId="2CEF549C" w14:textId="77777777" w:rsidR="00FB4C96" w:rsidRPr="00FB4C96" w:rsidRDefault="00FB4C96" w:rsidP="00FB4C96">
            <w:pPr>
              <w:spacing w:after="160"/>
            </w:pPr>
            <w:r w:rsidRPr="00FB4C96">
              <w:t>Prisoners?</w:t>
            </w:r>
          </w:p>
        </w:tc>
        <w:tc>
          <w:tcPr>
            <w:tcW w:w="795" w:type="dxa"/>
            <w:shd w:val="clear" w:color="auto" w:fill="BFBFBF" w:themeFill="background1" w:themeFillShade="BF"/>
            <w:vAlign w:val="center"/>
          </w:tcPr>
          <w:sdt>
            <w:sdtPr>
              <w:id w:val="1692793907"/>
              <w14:checkbox>
                <w14:checked w14:val="0"/>
                <w14:checkedState w14:val="2612" w14:font="MS Gothic"/>
                <w14:uncheckedState w14:val="2610" w14:font="MS Gothic"/>
              </w14:checkbox>
            </w:sdtPr>
            <w:sdtEndPr/>
            <w:sdtContent>
              <w:p w14:paraId="748DC22E" w14:textId="77777777" w:rsidR="00FB4C96" w:rsidRPr="00FB4C96" w:rsidRDefault="00FB4C96" w:rsidP="00FB4C96">
                <w:pPr>
                  <w:spacing w:after="160"/>
                </w:pPr>
                <w:r w:rsidRPr="00FB4C96">
                  <w:rPr>
                    <w:rFonts w:ascii="Segoe UI Symbol" w:hAnsi="Segoe UI Symbol" w:cs="Segoe UI Symbol"/>
                  </w:rPr>
                  <w:t>☐</w:t>
                </w:r>
              </w:p>
            </w:sdtContent>
          </w:sdt>
        </w:tc>
        <w:tc>
          <w:tcPr>
            <w:tcW w:w="977" w:type="dxa"/>
            <w:shd w:val="clear" w:color="auto" w:fill="BFBFBF" w:themeFill="background1" w:themeFillShade="BF"/>
            <w:vAlign w:val="center"/>
          </w:tcPr>
          <w:sdt>
            <w:sdtPr>
              <w:id w:val="326411418"/>
              <w14:checkbox>
                <w14:checked w14:val="1"/>
                <w14:checkedState w14:val="2612" w14:font="MS Gothic"/>
                <w14:uncheckedState w14:val="2610" w14:font="MS Gothic"/>
              </w14:checkbox>
            </w:sdtPr>
            <w:sdtEndPr/>
            <w:sdtContent>
              <w:p w14:paraId="7D5F52EC" w14:textId="77777777" w:rsidR="00FB4C96" w:rsidRPr="00FB4C96" w:rsidRDefault="00FB4C96" w:rsidP="00FB4C96">
                <w:pPr>
                  <w:spacing w:after="160"/>
                </w:pPr>
                <w:r w:rsidRPr="00FB4C96">
                  <w:rPr>
                    <w:rFonts w:ascii="Segoe UI Symbol" w:hAnsi="Segoe UI Symbol" w:cs="Segoe UI Symbol"/>
                  </w:rPr>
                  <w:t>☒</w:t>
                </w:r>
              </w:p>
            </w:sdtContent>
          </w:sdt>
        </w:tc>
      </w:tr>
      <w:tr w:rsidR="00FB4C96" w:rsidRPr="00FB4C96" w14:paraId="10E26EAA" w14:textId="77777777" w:rsidTr="00FB4C96">
        <w:trPr>
          <w:trHeight w:val="444"/>
        </w:trPr>
        <w:tc>
          <w:tcPr>
            <w:tcW w:w="525" w:type="dxa"/>
            <w:shd w:val="clear" w:color="auto" w:fill="F2F2F2" w:themeFill="background1" w:themeFillShade="F2"/>
          </w:tcPr>
          <w:p w14:paraId="255F860B" w14:textId="77777777" w:rsidR="00FB4C96" w:rsidRPr="00FB4C96" w:rsidRDefault="00FB4C96" w:rsidP="00FB4C96">
            <w:pPr>
              <w:spacing w:after="160"/>
            </w:pPr>
            <w:r w:rsidRPr="00FB4C96">
              <w:t>7</w:t>
            </w:r>
          </w:p>
        </w:tc>
        <w:tc>
          <w:tcPr>
            <w:tcW w:w="7688" w:type="dxa"/>
            <w:shd w:val="clear" w:color="auto" w:fill="F2F2F2" w:themeFill="background1" w:themeFillShade="F2"/>
            <w:vAlign w:val="center"/>
          </w:tcPr>
          <w:p w14:paraId="5CA60F7D" w14:textId="77777777" w:rsidR="00FB4C96" w:rsidRPr="00FB4C96" w:rsidRDefault="00FB4C96" w:rsidP="00FB4C96">
            <w:pPr>
              <w:spacing w:after="160"/>
            </w:pPr>
            <w:r w:rsidRPr="00FB4C96">
              <w:t>Young offenders?</w:t>
            </w:r>
          </w:p>
        </w:tc>
        <w:tc>
          <w:tcPr>
            <w:tcW w:w="795" w:type="dxa"/>
            <w:shd w:val="clear" w:color="auto" w:fill="BFBFBF" w:themeFill="background1" w:themeFillShade="BF"/>
            <w:vAlign w:val="center"/>
          </w:tcPr>
          <w:sdt>
            <w:sdtPr>
              <w:id w:val="1255410168"/>
              <w14:checkbox>
                <w14:checked w14:val="0"/>
                <w14:checkedState w14:val="2612" w14:font="MS Gothic"/>
                <w14:uncheckedState w14:val="2610" w14:font="MS Gothic"/>
              </w14:checkbox>
            </w:sdtPr>
            <w:sdtEndPr/>
            <w:sdtContent>
              <w:p w14:paraId="69AD10CA" w14:textId="77777777" w:rsidR="00FB4C96" w:rsidRPr="00FB4C96" w:rsidRDefault="00FB4C96" w:rsidP="00FB4C96">
                <w:pPr>
                  <w:spacing w:after="160"/>
                </w:pPr>
                <w:r w:rsidRPr="00FB4C96">
                  <w:rPr>
                    <w:rFonts w:ascii="Segoe UI Symbol" w:hAnsi="Segoe UI Symbol" w:cs="Segoe UI Symbol"/>
                  </w:rPr>
                  <w:t>☐</w:t>
                </w:r>
              </w:p>
            </w:sdtContent>
          </w:sdt>
        </w:tc>
        <w:tc>
          <w:tcPr>
            <w:tcW w:w="977" w:type="dxa"/>
            <w:shd w:val="clear" w:color="auto" w:fill="BFBFBF" w:themeFill="background1" w:themeFillShade="BF"/>
            <w:vAlign w:val="center"/>
          </w:tcPr>
          <w:sdt>
            <w:sdtPr>
              <w:id w:val="-1236000582"/>
              <w14:checkbox>
                <w14:checked w14:val="1"/>
                <w14:checkedState w14:val="2612" w14:font="MS Gothic"/>
                <w14:uncheckedState w14:val="2610" w14:font="MS Gothic"/>
              </w14:checkbox>
            </w:sdtPr>
            <w:sdtEndPr/>
            <w:sdtContent>
              <w:p w14:paraId="2F6A022E" w14:textId="77777777" w:rsidR="00FB4C96" w:rsidRPr="00FB4C96" w:rsidRDefault="00FB4C96" w:rsidP="00FB4C96">
                <w:pPr>
                  <w:spacing w:after="160"/>
                </w:pPr>
                <w:r w:rsidRPr="00FB4C96">
                  <w:rPr>
                    <w:rFonts w:ascii="Segoe UI Symbol" w:hAnsi="Segoe UI Symbol" w:cs="Segoe UI Symbol"/>
                  </w:rPr>
                  <w:t>☒</w:t>
                </w:r>
              </w:p>
            </w:sdtContent>
          </w:sdt>
        </w:tc>
      </w:tr>
      <w:tr w:rsidR="00FB4C96" w:rsidRPr="00FB4C96" w14:paraId="37A89BE4" w14:textId="77777777" w:rsidTr="00FB4C96">
        <w:trPr>
          <w:trHeight w:val="407"/>
        </w:trPr>
        <w:tc>
          <w:tcPr>
            <w:tcW w:w="525" w:type="dxa"/>
            <w:shd w:val="clear" w:color="auto" w:fill="F2F2F2" w:themeFill="background1" w:themeFillShade="F2"/>
          </w:tcPr>
          <w:p w14:paraId="59BC1BF7" w14:textId="77777777" w:rsidR="00FB4C96" w:rsidRPr="00FB4C96" w:rsidRDefault="00FB4C96" w:rsidP="00FB4C96">
            <w:pPr>
              <w:spacing w:after="160"/>
            </w:pPr>
            <w:r w:rsidRPr="00FB4C96">
              <w:t>8</w:t>
            </w:r>
          </w:p>
        </w:tc>
        <w:tc>
          <w:tcPr>
            <w:tcW w:w="7688" w:type="dxa"/>
            <w:shd w:val="clear" w:color="auto" w:fill="F2F2F2" w:themeFill="background1" w:themeFillShade="F2"/>
            <w:vAlign w:val="center"/>
          </w:tcPr>
          <w:p w14:paraId="2089B304" w14:textId="77777777" w:rsidR="00FB4C96" w:rsidRPr="00FB4C96" w:rsidRDefault="00FB4C96" w:rsidP="00FB4C96">
            <w:pPr>
              <w:spacing w:after="160"/>
            </w:pPr>
            <w:r w:rsidRPr="00FB4C96">
              <w:t>Those who could be considered to have a particularly dependent relationship with the investigator or a gatekeeper?</w:t>
            </w:r>
          </w:p>
        </w:tc>
        <w:tc>
          <w:tcPr>
            <w:tcW w:w="795" w:type="dxa"/>
            <w:shd w:val="clear" w:color="auto" w:fill="BFBFBF" w:themeFill="background1" w:themeFillShade="BF"/>
            <w:vAlign w:val="center"/>
          </w:tcPr>
          <w:sdt>
            <w:sdtPr>
              <w:rPr>
                <w:bCs/>
              </w:rPr>
              <w:id w:val="-1016453075"/>
              <w14:checkbox>
                <w14:checked w14:val="0"/>
                <w14:checkedState w14:val="2612" w14:font="MS Gothic"/>
                <w14:uncheckedState w14:val="2610" w14:font="MS Gothic"/>
              </w14:checkbox>
            </w:sdtPr>
            <w:sdtEndPr/>
            <w:sdtContent>
              <w:p w14:paraId="5DA56396" w14:textId="77777777" w:rsidR="00FB4C96" w:rsidRPr="00FB4C96" w:rsidRDefault="00FB4C96" w:rsidP="00FB4C96">
                <w:pPr>
                  <w:spacing w:after="160"/>
                  <w:rPr>
                    <w:bCs/>
                  </w:rPr>
                </w:pPr>
                <w:r w:rsidRPr="00FB4C96">
                  <w:rPr>
                    <w:rFonts w:ascii="Segoe UI Symbol" w:hAnsi="Segoe UI Symbol" w:cs="Segoe UI Symbol"/>
                    <w:bCs/>
                  </w:rPr>
                  <w:t>☐</w:t>
                </w:r>
              </w:p>
            </w:sdtContent>
          </w:sdt>
        </w:tc>
        <w:tc>
          <w:tcPr>
            <w:tcW w:w="977" w:type="dxa"/>
            <w:shd w:val="clear" w:color="auto" w:fill="BFBFBF" w:themeFill="background1" w:themeFillShade="BF"/>
            <w:vAlign w:val="center"/>
          </w:tcPr>
          <w:sdt>
            <w:sdtPr>
              <w:rPr>
                <w:bCs/>
              </w:rPr>
              <w:id w:val="1673070048"/>
              <w14:checkbox>
                <w14:checked w14:val="1"/>
                <w14:checkedState w14:val="2612" w14:font="MS Gothic"/>
                <w14:uncheckedState w14:val="2610" w14:font="MS Gothic"/>
              </w14:checkbox>
            </w:sdtPr>
            <w:sdtEndPr/>
            <w:sdtContent>
              <w:p w14:paraId="2CEA681B" w14:textId="77777777" w:rsidR="00FB4C96" w:rsidRPr="00FB4C96" w:rsidRDefault="00FB4C96" w:rsidP="00FB4C96">
                <w:pPr>
                  <w:spacing w:after="160"/>
                  <w:rPr>
                    <w:bCs/>
                  </w:rPr>
                </w:pPr>
                <w:r w:rsidRPr="00FB4C96">
                  <w:rPr>
                    <w:rFonts w:ascii="Segoe UI Symbol" w:hAnsi="Segoe UI Symbol" w:cs="Segoe UI Symbol"/>
                    <w:bCs/>
                  </w:rPr>
                  <w:t>☒</w:t>
                </w:r>
              </w:p>
            </w:sdtContent>
          </w:sdt>
        </w:tc>
      </w:tr>
      <w:tr w:rsidR="00FB4C96" w:rsidRPr="00FB4C96" w14:paraId="6A32AEDB" w14:textId="77777777" w:rsidTr="00FB4C96">
        <w:trPr>
          <w:trHeight w:val="407"/>
        </w:trPr>
        <w:tc>
          <w:tcPr>
            <w:tcW w:w="525" w:type="dxa"/>
            <w:shd w:val="clear" w:color="auto" w:fill="F2F2F2" w:themeFill="background1" w:themeFillShade="F2"/>
          </w:tcPr>
          <w:p w14:paraId="5A7149A0" w14:textId="77777777" w:rsidR="00FB4C96" w:rsidRPr="00FB4C96" w:rsidRDefault="00FB4C96" w:rsidP="00FB4C96">
            <w:pPr>
              <w:spacing w:after="160"/>
            </w:pPr>
            <w:r w:rsidRPr="00FB4C96">
              <w:t>9</w:t>
            </w:r>
          </w:p>
        </w:tc>
        <w:tc>
          <w:tcPr>
            <w:tcW w:w="7688" w:type="dxa"/>
            <w:shd w:val="clear" w:color="auto" w:fill="F2F2F2" w:themeFill="background1" w:themeFillShade="F2"/>
            <w:vAlign w:val="center"/>
          </w:tcPr>
          <w:p w14:paraId="47226A1F" w14:textId="77777777" w:rsidR="00FB4C96" w:rsidRPr="00FB4C96" w:rsidRDefault="00FB4C96" w:rsidP="00FB4C96">
            <w:pPr>
              <w:spacing w:after="160"/>
            </w:pPr>
            <w:r w:rsidRPr="00FB4C96">
              <w:t>People engaged in illegal activities?</w:t>
            </w:r>
          </w:p>
        </w:tc>
        <w:tc>
          <w:tcPr>
            <w:tcW w:w="795" w:type="dxa"/>
            <w:shd w:val="clear" w:color="auto" w:fill="BFBFBF" w:themeFill="background1" w:themeFillShade="BF"/>
            <w:vAlign w:val="center"/>
          </w:tcPr>
          <w:sdt>
            <w:sdtPr>
              <w:rPr>
                <w:bCs/>
              </w:rPr>
              <w:id w:val="-1519850840"/>
              <w14:checkbox>
                <w14:checked w14:val="0"/>
                <w14:checkedState w14:val="2612" w14:font="MS Gothic"/>
                <w14:uncheckedState w14:val="2610" w14:font="MS Gothic"/>
              </w14:checkbox>
            </w:sdtPr>
            <w:sdtEndPr/>
            <w:sdtContent>
              <w:p w14:paraId="0E4E0FCA" w14:textId="77777777" w:rsidR="00FB4C96" w:rsidRPr="00FB4C96" w:rsidRDefault="00FB4C96" w:rsidP="00FB4C96">
                <w:pPr>
                  <w:spacing w:after="160"/>
                  <w:rPr>
                    <w:bCs/>
                  </w:rPr>
                </w:pPr>
                <w:r w:rsidRPr="00FB4C96">
                  <w:rPr>
                    <w:rFonts w:ascii="Segoe UI Symbol" w:hAnsi="Segoe UI Symbol" w:cs="Segoe UI Symbol"/>
                    <w:bCs/>
                  </w:rPr>
                  <w:t>☐</w:t>
                </w:r>
              </w:p>
            </w:sdtContent>
          </w:sdt>
        </w:tc>
        <w:tc>
          <w:tcPr>
            <w:tcW w:w="977" w:type="dxa"/>
            <w:shd w:val="clear" w:color="auto" w:fill="BFBFBF" w:themeFill="background1" w:themeFillShade="BF"/>
            <w:vAlign w:val="center"/>
          </w:tcPr>
          <w:sdt>
            <w:sdtPr>
              <w:rPr>
                <w:bCs/>
              </w:rPr>
              <w:id w:val="1072859745"/>
              <w14:checkbox>
                <w14:checked w14:val="1"/>
                <w14:checkedState w14:val="2612" w14:font="MS Gothic"/>
                <w14:uncheckedState w14:val="2610" w14:font="MS Gothic"/>
              </w14:checkbox>
            </w:sdtPr>
            <w:sdtEndPr/>
            <w:sdtContent>
              <w:p w14:paraId="63C07AC4" w14:textId="77777777" w:rsidR="00FB4C96" w:rsidRPr="00FB4C96" w:rsidRDefault="00FB4C96" w:rsidP="00FB4C96">
                <w:pPr>
                  <w:spacing w:after="160"/>
                  <w:rPr>
                    <w:bCs/>
                  </w:rPr>
                </w:pPr>
                <w:r w:rsidRPr="00FB4C96">
                  <w:rPr>
                    <w:rFonts w:ascii="Segoe UI Symbol" w:hAnsi="Segoe UI Symbol" w:cs="Segoe UI Symbol"/>
                    <w:bCs/>
                  </w:rPr>
                  <w:t>☒</w:t>
                </w:r>
              </w:p>
            </w:sdtContent>
          </w:sdt>
        </w:tc>
      </w:tr>
      <w:tr w:rsidR="00FB4C96" w:rsidRPr="00FB4C96" w14:paraId="6D315626" w14:textId="77777777" w:rsidTr="00FB4C96">
        <w:trPr>
          <w:trHeight w:val="407"/>
        </w:trPr>
        <w:tc>
          <w:tcPr>
            <w:tcW w:w="525" w:type="dxa"/>
            <w:shd w:val="clear" w:color="auto" w:fill="F2F2F2" w:themeFill="background1" w:themeFillShade="F2"/>
          </w:tcPr>
          <w:p w14:paraId="356AF8DA" w14:textId="77777777" w:rsidR="00FB4C96" w:rsidRPr="00FB4C96" w:rsidRDefault="00FB4C96" w:rsidP="00FB4C96">
            <w:pPr>
              <w:spacing w:after="160"/>
            </w:pPr>
            <w:r w:rsidRPr="00FB4C96">
              <w:t>10</w:t>
            </w:r>
          </w:p>
        </w:tc>
        <w:tc>
          <w:tcPr>
            <w:tcW w:w="7688" w:type="dxa"/>
            <w:shd w:val="clear" w:color="auto" w:fill="F2F2F2" w:themeFill="background1" w:themeFillShade="F2"/>
            <w:vAlign w:val="center"/>
          </w:tcPr>
          <w:p w14:paraId="63D98F3F" w14:textId="77777777" w:rsidR="00FB4C96" w:rsidRPr="00FB4C96" w:rsidRDefault="00FB4C96" w:rsidP="00FB4C96">
            <w:pPr>
              <w:spacing w:after="160"/>
            </w:pPr>
            <w:r w:rsidRPr="00FB4C96">
              <w:t>Others (please identify specifically any group who may be unable to give consent) please indicate here and tick the appropriate box.</w:t>
            </w:r>
          </w:p>
          <w:p w14:paraId="2C594BBD" w14:textId="77777777" w:rsidR="00FB4C96" w:rsidRPr="00FB4C96" w:rsidRDefault="00FB4C96" w:rsidP="00FB4C96">
            <w:pPr>
              <w:spacing w:after="160"/>
            </w:pPr>
          </w:p>
        </w:tc>
        <w:tc>
          <w:tcPr>
            <w:tcW w:w="795" w:type="dxa"/>
            <w:vMerge w:val="restart"/>
            <w:shd w:val="clear" w:color="auto" w:fill="BFBFBF" w:themeFill="background1" w:themeFillShade="BF"/>
            <w:vAlign w:val="center"/>
          </w:tcPr>
          <w:sdt>
            <w:sdtPr>
              <w:rPr>
                <w:bCs/>
              </w:rPr>
              <w:id w:val="-1984918035"/>
              <w14:checkbox>
                <w14:checked w14:val="0"/>
                <w14:checkedState w14:val="2612" w14:font="MS Gothic"/>
                <w14:uncheckedState w14:val="2610" w14:font="MS Gothic"/>
              </w14:checkbox>
            </w:sdtPr>
            <w:sdtEndPr/>
            <w:sdtContent>
              <w:p w14:paraId="78BB620E" w14:textId="77777777" w:rsidR="00FB4C96" w:rsidRPr="00FB4C96" w:rsidRDefault="00FB4C96" w:rsidP="00FB4C96">
                <w:pPr>
                  <w:spacing w:after="160"/>
                  <w:rPr>
                    <w:bCs/>
                  </w:rPr>
                </w:pPr>
                <w:r w:rsidRPr="00FB4C96">
                  <w:rPr>
                    <w:rFonts w:ascii="Segoe UI Symbol" w:hAnsi="Segoe UI Symbol" w:cs="Segoe UI Symbol"/>
                    <w:bCs/>
                  </w:rPr>
                  <w:t>☐</w:t>
                </w:r>
              </w:p>
            </w:sdtContent>
          </w:sdt>
        </w:tc>
        <w:tc>
          <w:tcPr>
            <w:tcW w:w="977" w:type="dxa"/>
            <w:vMerge w:val="restart"/>
            <w:shd w:val="clear" w:color="auto" w:fill="BFBFBF" w:themeFill="background1" w:themeFillShade="BF"/>
            <w:vAlign w:val="center"/>
          </w:tcPr>
          <w:sdt>
            <w:sdtPr>
              <w:rPr>
                <w:bCs/>
              </w:rPr>
              <w:id w:val="-1870052561"/>
              <w14:checkbox>
                <w14:checked w14:val="1"/>
                <w14:checkedState w14:val="2612" w14:font="MS Gothic"/>
                <w14:uncheckedState w14:val="2610" w14:font="MS Gothic"/>
              </w14:checkbox>
            </w:sdtPr>
            <w:sdtEndPr/>
            <w:sdtContent>
              <w:p w14:paraId="47ADAF77" w14:textId="77777777" w:rsidR="00FB4C96" w:rsidRPr="00FB4C96" w:rsidRDefault="00FB4C96" w:rsidP="00FB4C96">
                <w:pPr>
                  <w:spacing w:after="160"/>
                  <w:rPr>
                    <w:bCs/>
                  </w:rPr>
                </w:pPr>
                <w:r w:rsidRPr="00FB4C96">
                  <w:rPr>
                    <w:rFonts w:ascii="Segoe UI Symbol" w:hAnsi="Segoe UI Symbol" w:cs="Segoe UI Symbol"/>
                    <w:bCs/>
                  </w:rPr>
                  <w:t>☒</w:t>
                </w:r>
              </w:p>
            </w:sdtContent>
          </w:sdt>
        </w:tc>
      </w:tr>
      <w:tr w:rsidR="00FB4C96" w:rsidRPr="00FB4C96" w14:paraId="332EFA7C" w14:textId="77777777" w:rsidTr="00FB4C96">
        <w:trPr>
          <w:trHeight w:val="407"/>
        </w:trPr>
        <w:tc>
          <w:tcPr>
            <w:tcW w:w="525" w:type="dxa"/>
          </w:tcPr>
          <w:p w14:paraId="18C2DB8E" w14:textId="77777777" w:rsidR="00FB4C96" w:rsidRPr="00FB4C96" w:rsidRDefault="00FB4C96" w:rsidP="00FB4C96">
            <w:pPr>
              <w:spacing w:after="160"/>
            </w:pPr>
            <w:r w:rsidRPr="00FB4C96">
              <w:t>11</w:t>
            </w:r>
          </w:p>
        </w:tc>
        <w:tc>
          <w:tcPr>
            <w:tcW w:w="7688" w:type="dxa"/>
            <w:shd w:val="clear" w:color="auto" w:fill="auto"/>
            <w:vAlign w:val="center"/>
          </w:tcPr>
          <w:p w14:paraId="6C5E02FF" w14:textId="564EEE99" w:rsidR="00FB4C96" w:rsidRPr="00FB4C96" w:rsidRDefault="00FB4C96" w:rsidP="00FB4C96">
            <w:pPr>
              <w:spacing w:after="160"/>
            </w:pPr>
            <w:r w:rsidRPr="00FB4C96">
              <w:t>Other – please indicate here:</w:t>
            </w:r>
          </w:p>
          <w:p w14:paraId="6DA5F422" w14:textId="77777777" w:rsidR="00FB4C96" w:rsidRPr="00FB4C96" w:rsidRDefault="00FB4C96" w:rsidP="00FB4C96">
            <w:pPr>
              <w:spacing w:after="160"/>
            </w:pPr>
            <w:r w:rsidRPr="00FB4C96">
              <w:t>(this box should expand as you type)</w:t>
            </w:r>
          </w:p>
        </w:tc>
        <w:tc>
          <w:tcPr>
            <w:tcW w:w="795" w:type="dxa"/>
            <w:vMerge/>
            <w:shd w:val="clear" w:color="auto" w:fill="BFBFBF" w:themeFill="background1" w:themeFillShade="BF"/>
            <w:vAlign w:val="center"/>
          </w:tcPr>
          <w:p w14:paraId="1293B42A" w14:textId="77777777" w:rsidR="00FB4C96" w:rsidRPr="00FB4C96" w:rsidRDefault="00FB4C96" w:rsidP="00FB4C96">
            <w:pPr>
              <w:spacing w:after="160"/>
              <w:rPr>
                <w:b/>
                <w:bCs/>
              </w:rPr>
            </w:pPr>
          </w:p>
        </w:tc>
        <w:tc>
          <w:tcPr>
            <w:tcW w:w="977" w:type="dxa"/>
            <w:vMerge/>
            <w:shd w:val="clear" w:color="auto" w:fill="BFBFBF" w:themeFill="background1" w:themeFillShade="BF"/>
            <w:vAlign w:val="center"/>
          </w:tcPr>
          <w:p w14:paraId="477373D1" w14:textId="77777777" w:rsidR="00FB4C96" w:rsidRPr="00FB4C96" w:rsidRDefault="00FB4C96" w:rsidP="00FB4C96">
            <w:pPr>
              <w:spacing w:after="160"/>
              <w:rPr>
                <w:b/>
                <w:bCs/>
              </w:rPr>
            </w:pPr>
          </w:p>
        </w:tc>
      </w:tr>
    </w:tbl>
    <w:p w14:paraId="2C4C2D8E" w14:textId="77777777" w:rsidR="00FB4C96" w:rsidRPr="00FB4C96" w:rsidRDefault="00FB4C96" w:rsidP="00FB4C96">
      <w:pPr>
        <w:rPr>
          <w:bCs/>
        </w:rPr>
      </w:pPr>
    </w:p>
    <w:tbl>
      <w:tblPr>
        <w:tblStyle w:val="TableGrid"/>
        <w:tblW w:w="9946" w:type="dxa"/>
        <w:tblInd w:w="0" w:type="dxa"/>
        <w:tblLook w:val="04A0" w:firstRow="1" w:lastRow="0" w:firstColumn="1" w:lastColumn="0" w:noHBand="0" w:noVBand="1"/>
      </w:tblPr>
      <w:tblGrid>
        <w:gridCol w:w="534"/>
        <w:gridCol w:w="3099"/>
        <w:gridCol w:w="6313"/>
      </w:tblGrid>
      <w:tr w:rsidR="00FB4C96" w:rsidRPr="00FB4C96" w14:paraId="20779B53" w14:textId="77777777" w:rsidTr="00FB4C96">
        <w:trPr>
          <w:trHeight w:val="405"/>
        </w:trPr>
        <w:tc>
          <w:tcPr>
            <w:tcW w:w="534" w:type="dxa"/>
            <w:tcBorders>
              <w:bottom w:val="single" w:sz="4" w:space="0" w:color="auto"/>
            </w:tcBorders>
            <w:shd w:val="clear" w:color="auto" w:fill="F2F2F2" w:themeFill="background1" w:themeFillShade="F2"/>
          </w:tcPr>
          <w:p w14:paraId="017C7782" w14:textId="77777777" w:rsidR="00FB4C96" w:rsidRPr="00FB4C96" w:rsidRDefault="00FB4C96" w:rsidP="00FB4C96">
            <w:pPr>
              <w:spacing w:after="160"/>
              <w:rPr>
                <w:bCs/>
              </w:rPr>
            </w:pPr>
            <w:r w:rsidRPr="00FB4C96">
              <w:rPr>
                <w:bCs/>
              </w:rPr>
              <w:t>12</w:t>
            </w:r>
          </w:p>
        </w:tc>
        <w:tc>
          <w:tcPr>
            <w:tcW w:w="9412" w:type="dxa"/>
            <w:gridSpan w:val="2"/>
            <w:tcBorders>
              <w:bottom w:val="single" w:sz="4" w:space="0" w:color="auto"/>
            </w:tcBorders>
            <w:shd w:val="clear" w:color="auto" w:fill="F2F2F2" w:themeFill="background1" w:themeFillShade="F2"/>
            <w:vAlign w:val="center"/>
          </w:tcPr>
          <w:p w14:paraId="1F015E51" w14:textId="77777777" w:rsidR="00FB4C96" w:rsidRPr="00FB4C96" w:rsidRDefault="00FB4C96" w:rsidP="00FB4C96">
            <w:pPr>
              <w:spacing w:after="160"/>
              <w:rPr>
                <w:b/>
              </w:rPr>
            </w:pPr>
            <w:r w:rsidRPr="00FB4C96">
              <w:rPr>
                <w:b/>
              </w:rPr>
              <w:t>Participant numbers and source</w:t>
            </w:r>
          </w:p>
          <w:p w14:paraId="128C03B9" w14:textId="77777777" w:rsidR="00FB4C96" w:rsidRPr="00FB4C96" w:rsidRDefault="00FB4C96" w:rsidP="00FB4C96">
            <w:pPr>
              <w:spacing w:after="160"/>
            </w:pPr>
            <w:r w:rsidRPr="00FB4C96">
              <w:lastRenderedPageBreak/>
              <w:t xml:space="preserve">Provide an estimate of the expected number of participants. How will you identify participants and how will they be recruited? </w:t>
            </w:r>
          </w:p>
        </w:tc>
      </w:tr>
      <w:tr w:rsidR="00FB4C96" w:rsidRPr="00FB4C96" w14:paraId="714A9ACC" w14:textId="77777777" w:rsidTr="00FB4C96">
        <w:trPr>
          <w:trHeight w:val="405"/>
        </w:trPr>
        <w:tc>
          <w:tcPr>
            <w:tcW w:w="534"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78E8972" w14:textId="77777777" w:rsidR="00FB4C96" w:rsidRPr="00FB4C96" w:rsidRDefault="00FB4C96" w:rsidP="00FB4C96">
            <w:pPr>
              <w:spacing w:after="160"/>
            </w:pPr>
            <w:r w:rsidRPr="00FB4C96">
              <w:lastRenderedPageBreak/>
              <w:t>13</w:t>
            </w:r>
          </w:p>
        </w:tc>
        <w:tc>
          <w:tcPr>
            <w:tcW w:w="309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23BA4C8" w14:textId="77777777" w:rsidR="00FB4C96" w:rsidRPr="00FB4C96" w:rsidRDefault="00FB4C96" w:rsidP="00FB4C96">
            <w:pPr>
              <w:spacing w:after="160"/>
            </w:pPr>
            <w:r w:rsidRPr="00FB4C96">
              <w:t>How many participants are expected?</w:t>
            </w:r>
          </w:p>
          <w:p w14:paraId="652D5DFD" w14:textId="77777777" w:rsidR="00FB4C96" w:rsidRPr="00FB4C96" w:rsidRDefault="00FB4C96" w:rsidP="00FB4C96">
            <w:pPr>
              <w:spacing w:after="160"/>
            </w:pPr>
          </w:p>
        </w:tc>
        <w:tc>
          <w:tcPr>
            <w:tcW w:w="6313" w:type="dxa"/>
            <w:tcBorders>
              <w:top w:val="single" w:sz="4" w:space="0" w:color="auto"/>
              <w:left w:val="single" w:sz="4" w:space="0" w:color="auto"/>
              <w:bottom w:val="single" w:sz="4" w:space="0" w:color="auto"/>
              <w:right w:val="single" w:sz="4" w:space="0" w:color="auto"/>
            </w:tcBorders>
            <w:vAlign w:val="center"/>
          </w:tcPr>
          <w:p w14:paraId="007C5502" w14:textId="2D2457DF" w:rsidR="00FB4C96" w:rsidRPr="00FB4C96" w:rsidRDefault="00FB4C96" w:rsidP="00FB4C96">
            <w:pPr>
              <w:spacing w:after="160"/>
            </w:pPr>
            <w:r w:rsidRPr="00FB4C96">
              <w:t xml:space="preserve">Not Applicable </w:t>
            </w:r>
          </w:p>
          <w:p w14:paraId="3CD5CDF2" w14:textId="77777777" w:rsidR="00FB4C96" w:rsidRPr="00FB4C96" w:rsidRDefault="00FB4C96" w:rsidP="00FB4C96">
            <w:pPr>
              <w:spacing w:after="160"/>
              <w:rPr>
                <w:b/>
              </w:rPr>
            </w:pPr>
            <w:r w:rsidRPr="00FB4C96">
              <w:rPr>
                <w:i/>
              </w:rPr>
              <w:t>(this box should expand as you type)</w:t>
            </w:r>
          </w:p>
        </w:tc>
      </w:tr>
      <w:tr w:rsidR="00FB4C96" w:rsidRPr="00FB4C96" w14:paraId="3809AE94" w14:textId="77777777" w:rsidTr="00FB4C96">
        <w:trPr>
          <w:trHeight w:val="405"/>
        </w:trPr>
        <w:tc>
          <w:tcPr>
            <w:tcW w:w="534"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6218044" w14:textId="77777777" w:rsidR="00FB4C96" w:rsidRPr="00FB4C96" w:rsidRDefault="00FB4C96" w:rsidP="00FB4C96">
            <w:pPr>
              <w:spacing w:after="160"/>
            </w:pPr>
            <w:r w:rsidRPr="00FB4C96">
              <w:t>14</w:t>
            </w:r>
          </w:p>
        </w:tc>
        <w:tc>
          <w:tcPr>
            <w:tcW w:w="309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4289CB" w14:textId="77777777" w:rsidR="00FB4C96" w:rsidRPr="00FB4C96" w:rsidRDefault="00FB4C96" w:rsidP="00FB4C96">
            <w:pPr>
              <w:spacing w:after="160"/>
            </w:pPr>
            <w:r w:rsidRPr="00FB4C96">
              <w:t>Who will the participants be?</w:t>
            </w:r>
          </w:p>
          <w:p w14:paraId="39AD0976" w14:textId="77777777" w:rsidR="00FB4C96" w:rsidRPr="00FB4C96" w:rsidRDefault="00FB4C96" w:rsidP="00FB4C96">
            <w:pPr>
              <w:spacing w:after="160"/>
            </w:pPr>
          </w:p>
        </w:tc>
        <w:tc>
          <w:tcPr>
            <w:tcW w:w="6313" w:type="dxa"/>
            <w:tcBorders>
              <w:top w:val="single" w:sz="4" w:space="0" w:color="auto"/>
              <w:left w:val="single" w:sz="4" w:space="0" w:color="auto"/>
              <w:bottom w:val="single" w:sz="4" w:space="0" w:color="auto"/>
              <w:right w:val="single" w:sz="4" w:space="0" w:color="auto"/>
            </w:tcBorders>
            <w:vAlign w:val="center"/>
          </w:tcPr>
          <w:p w14:paraId="36FCED7D" w14:textId="77777777" w:rsidR="00FB4C96" w:rsidRPr="00FB4C96" w:rsidRDefault="00FB4C96" w:rsidP="00FB4C96">
            <w:pPr>
              <w:spacing w:after="160"/>
            </w:pPr>
            <w:r w:rsidRPr="00FB4C96">
              <w:t xml:space="preserve">Not Applicable </w:t>
            </w:r>
          </w:p>
          <w:p w14:paraId="604AFE46" w14:textId="77777777" w:rsidR="00FB4C96" w:rsidRPr="00FB4C96" w:rsidRDefault="00FB4C96" w:rsidP="00FB4C96">
            <w:pPr>
              <w:spacing w:after="160"/>
              <w:rPr>
                <w:i/>
              </w:rPr>
            </w:pPr>
            <w:r w:rsidRPr="00FB4C96">
              <w:rPr>
                <w:i/>
              </w:rPr>
              <w:t>(this box should expand as you type)</w:t>
            </w:r>
          </w:p>
        </w:tc>
      </w:tr>
      <w:tr w:rsidR="00FB4C96" w:rsidRPr="00FB4C96" w14:paraId="54EA482C" w14:textId="77777777" w:rsidTr="00FB4C96">
        <w:trPr>
          <w:trHeight w:val="405"/>
        </w:trPr>
        <w:tc>
          <w:tcPr>
            <w:tcW w:w="534" w:type="dxa"/>
            <w:tcBorders>
              <w:top w:val="single" w:sz="4" w:space="0" w:color="auto"/>
            </w:tcBorders>
            <w:shd w:val="clear" w:color="auto" w:fill="F2F2F2" w:themeFill="background1" w:themeFillShade="F2"/>
          </w:tcPr>
          <w:p w14:paraId="667B33DD" w14:textId="77777777" w:rsidR="00FB4C96" w:rsidRPr="00FB4C96" w:rsidRDefault="00FB4C96" w:rsidP="00FB4C96">
            <w:pPr>
              <w:spacing w:after="160"/>
            </w:pPr>
            <w:r w:rsidRPr="00FB4C96">
              <w:t>15</w:t>
            </w:r>
          </w:p>
        </w:tc>
        <w:tc>
          <w:tcPr>
            <w:tcW w:w="3099" w:type="dxa"/>
            <w:tcBorders>
              <w:top w:val="single" w:sz="4" w:space="0" w:color="auto"/>
            </w:tcBorders>
            <w:shd w:val="clear" w:color="auto" w:fill="F2F2F2" w:themeFill="background1" w:themeFillShade="F2"/>
            <w:vAlign w:val="center"/>
          </w:tcPr>
          <w:p w14:paraId="1F8185CC" w14:textId="77777777" w:rsidR="00FB4C96" w:rsidRPr="00FB4C96" w:rsidRDefault="00FB4C96" w:rsidP="00FB4C96">
            <w:pPr>
              <w:spacing w:after="160"/>
            </w:pPr>
            <w:r w:rsidRPr="00FB4C96">
              <w:t>How will you identify the participants?</w:t>
            </w:r>
          </w:p>
        </w:tc>
        <w:tc>
          <w:tcPr>
            <w:tcW w:w="6313" w:type="dxa"/>
            <w:tcBorders>
              <w:top w:val="single" w:sz="4" w:space="0" w:color="auto"/>
            </w:tcBorders>
            <w:vAlign w:val="center"/>
          </w:tcPr>
          <w:p w14:paraId="7CB6CD44" w14:textId="77777777" w:rsidR="00FB4C96" w:rsidRPr="00FB4C96" w:rsidRDefault="00FB4C96" w:rsidP="00FB4C96">
            <w:pPr>
              <w:spacing w:after="160"/>
            </w:pPr>
            <w:r w:rsidRPr="00FB4C96">
              <w:t>Not Applicable (N/A)</w:t>
            </w:r>
          </w:p>
          <w:p w14:paraId="351DD7BD" w14:textId="77777777" w:rsidR="00FB4C96" w:rsidRPr="00FB4C96" w:rsidRDefault="00FB4C96" w:rsidP="00FB4C96">
            <w:pPr>
              <w:spacing w:after="160"/>
            </w:pPr>
            <w:r w:rsidRPr="00FB4C96">
              <w:rPr>
                <w:i/>
              </w:rPr>
              <w:t>(this box should expand as you type)</w:t>
            </w:r>
          </w:p>
        </w:tc>
      </w:tr>
    </w:tbl>
    <w:p w14:paraId="3189E964" w14:textId="77777777" w:rsidR="00FB4C96" w:rsidRPr="00FB4C96" w:rsidRDefault="00FB4C96" w:rsidP="00FB4C96">
      <w:r w:rsidRPr="00FB4C96">
        <w:br w:type="page"/>
      </w:r>
    </w:p>
    <w:tbl>
      <w:tblPr>
        <w:tblStyle w:val="TableGrid"/>
        <w:tblW w:w="10196" w:type="dxa"/>
        <w:tblInd w:w="0" w:type="dxa"/>
        <w:tblLook w:val="04A0" w:firstRow="1" w:lastRow="0" w:firstColumn="1" w:lastColumn="0" w:noHBand="0" w:noVBand="1"/>
      </w:tblPr>
      <w:tblGrid>
        <w:gridCol w:w="546"/>
        <w:gridCol w:w="6893"/>
        <w:gridCol w:w="964"/>
        <w:gridCol w:w="827"/>
        <w:gridCol w:w="966"/>
      </w:tblGrid>
      <w:tr w:rsidR="00FB4C96" w:rsidRPr="00FB4C96" w14:paraId="67674ADB" w14:textId="77777777" w:rsidTr="000C3B7C">
        <w:trPr>
          <w:trHeight w:val="620"/>
        </w:trPr>
        <w:tc>
          <w:tcPr>
            <w:tcW w:w="546" w:type="dxa"/>
            <w:shd w:val="clear" w:color="auto" w:fill="F2F2F2" w:themeFill="background1" w:themeFillShade="F2"/>
          </w:tcPr>
          <w:p w14:paraId="12CB72EE" w14:textId="77777777" w:rsidR="00FB4C96" w:rsidRPr="00FB4C96" w:rsidRDefault="00FB4C96" w:rsidP="00FB4C96">
            <w:pPr>
              <w:spacing w:after="160"/>
              <w:rPr>
                <w:bCs/>
              </w:rPr>
            </w:pPr>
            <w:r w:rsidRPr="00FB4C96">
              <w:rPr>
                <w:bCs/>
              </w:rPr>
              <w:lastRenderedPageBreak/>
              <w:t>16</w:t>
            </w:r>
          </w:p>
        </w:tc>
        <w:tc>
          <w:tcPr>
            <w:tcW w:w="6893" w:type="dxa"/>
            <w:shd w:val="clear" w:color="auto" w:fill="F2F2F2" w:themeFill="background1" w:themeFillShade="F2"/>
          </w:tcPr>
          <w:p w14:paraId="2204C085" w14:textId="77777777" w:rsidR="00FB4C96" w:rsidRPr="00FB4C96" w:rsidRDefault="00FB4C96" w:rsidP="00FB4C96">
            <w:pPr>
              <w:spacing w:after="160"/>
              <w:rPr>
                <w:b/>
              </w:rPr>
            </w:pPr>
            <w:r w:rsidRPr="00FB4C96">
              <w:rPr>
                <w:b/>
              </w:rPr>
              <w:t>Information for participants:</w:t>
            </w:r>
          </w:p>
        </w:tc>
        <w:tc>
          <w:tcPr>
            <w:tcW w:w="964" w:type="dxa"/>
            <w:shd w:val="clear" w:color="auto" w:fill="F2F2F2" w:themeFill="background1" w:themeFillShade="F2"/>
            <w:vAlign w:val="bottom"/>
          </w:tcPr>
          <w:p w14:paraId="4A06C523" w14:textId="77777777" w:rsidR="00FB4C96" w:rsidRPr="00FB4C96" w:rsidRDefault="00FB4C96" w:rsidP="00FB4C96">
            <w:pPr>
              <w:spacing w:after="160"/>
              <w:rPr>
                <w:b/>
                <w:bCs/>
              </w:rPr>
            </w:pPr>
            <w:r w:rsidRPr="00FB4C96">
              <w:rPr>
                <w:b/>
                <w:bCs/>
              </w:rPr>
              <w:t>YES</w:t>
            </w:r>
          </w:p>
        </w:tc>
        <w:tc>
          <w:tcPr>
            <w:tcW w:w="827" w:type="dxa"/>
            <w:shd w:val="clear" w:color="auto" w:fill="F2F2F2" w:themeFill="background1" w:themeFillShade="F2"/>
            <w:vAlign w:val="bottom"/>
          </w:tcPr>
          <w:p w14:paraId="00C59F38" w14:textId="77777777" w:rsidR="00FB4C96" w:rsidRPr="00FB4C96" w:rsidRDefault="00FB4C96" w:rsidP="00FB4C96">
            <w:pPr>
              <w:spacing w:after="160"/>
              <w:rPr>
                <w:b/>
                <w:bCs/>
              </w:rPr>
            </w:pPr>
            <w:r w:rsidRPr="00FB4C96">
              <w:rPr>
                <w:b/>
                <w:bCs/>
              </w:rPr>
              <w:t>NO</w:t>
            </w:r>
          </w:p>
        </w:tc>
        <w:tc>
          <w:tcPr>
            <w:tcW w:w="964" w:type="dxa"/>
            <w:shd w:val="clear" w:color="auto" w:fill="F2F2F2" w:themeFill="background1" w:themeFillShade="F2"/>
          </w:tcPr>
          <w:p w14:paraId="34316E75" w14:textId="4853873D" w:rsidR="00FB4C96" w:rsidRPr="00FB4C96" w:rsidRDefault="00FB4C96" w:rsidP="00FB4C96">
            <w:pPr>
              <w:spacing w:after="160"/>
              <w:rPr>
                <w:b/>
                <w:bCs/>
              </w:rPr>
            </w:pPr>
            <w:r w:rsidRPr="00FB4C96">
              <w:rPr>
                <w:b/>
                <w:bCs/>
              </w:rPr>
              <w:t>N/A</w:t>
            </w:r>
          </w:p>
        </w:tc>
      </w:tr>
      <w:tr w:rsidR="00FB4C96" w:rsidRPr="00FB4C96" w14:paraId="1FE85663" w14:textId="77777777" w:rsidTr="00FB4C96">
        <w:trPr>
          <w:trHeight w:val="434"/>
        </w:trPr>
        <w:tc>
          <w:tcPr>
            <w:tcW w:w="546" w:type="dxa"/>
            <w:shd w:val="clear" w:color="auto" w:fill="F2F2F2" w:themeFill="background1" w:themeFillShade="F2"/>
          </w:tcPr>
          <w:p w14:paraId="00AF90EC" w14:textId="77777777" w:rsidR="00FB4C96" w:rsidRPr="00FB4C96" w:rsidRDefault="00FB4C96" w:rsidP="00FB4C96">
            <w:pPr>
              <w:spacing w:after="160"/>
            </w:pPr>
            <w:r w:rsidRPr="00FB4C96">
              <w:t>17</w:t>
            </w:r>
          </w:p>
        </w:tc>
        <w:tc>
          <w:tcPr>
            <w:tcW w:w="6893" w:type="dxa"/>
            <w:shd w:val="clear" w:color="auto" w:fill="F2F2F2" w:themeFill="background1" w:themeFillShade="F2"/>
            <w:vAlign w:val="center"/>
          </w:tcPr>
          <w:p w14:paraId="6A576DA5" w14:textId="77777777" w:rsidR="00FB4C96" w:rsidRPr="00FB4C96" w:rsidRDefault="00FB4C96" w:rsidP="00FB4C96">
            <w:pPr>
              <w:spacing w:after="160"/>
            </w:pPr>
            <w:r w:rsidRPr="00FB4C96">
              <w:t>Will you describe the main research procedures to participants in advance, so that they are informed about what to expect?</w:t>
            </w:r>
          </w:p>
        </w:tc>
        <w:tc>
          <w:tcPr>
            <w:tcW w:w="964" w:type="dxa"/>
            <w:shd w:val="clear" w:color="auto" w:fill="BFBFBF" w:themeFill="background1" w:themeFillShade="BF"/>
            <w:vAlign w:val="center"/>
          </w:tcPr>
          <w:sdt>
            <w:sdtPr>
              <w:id w:val="638854427"/>
              <w14:checkbox>
                <w14:checked w14:val="0"/>
                <w14:checkedState w14:val="2612" w14:font="MS Gothic"/>
                <w14:uncheckedState w14:val="2610" w14:font="MS Gothic"/>
              </w14:checkbox>
            </w:sdtPr>
            <w:sdtEndPr/>
            <w:sdtContent>
              <w:p w14:paraId="371650D3" w14:textId="77777777" w:rsidR="00FB4C96" w:rsidRPr="00FB4C96" w:rsidRDefault="00FB4C96" w:rsidP="00FB4C96">
                <w:pPr>
                  <w:spacing w:after="160"/>
                </w:pPr>
                <w:r w:rsidRPr="00FB4C96">
                  <w:rPr>
                    <w:rFonts w:ascii="Segoe UI Symbol" w:hAnsi="Segoe UI Symbol" w:cs="Segoe UI Symbol"/>
                  </w:rPr>
                  <w:t>☐</w:t>
                </w:r>
              </w:p>
            </w:sdtContent>
          </w:sdt>
        </w:tc>
        <w:tc>
          <w:tcPr>
            <w:tcW w:w="827" w:type="dxa"/>
            <w:shd w:val="clear" w:color="auto" w:fill="BFBFBF" w:themeFill="background1" w:themeFillShade="BF"/>
            <w:vAlign w:val="center"/>
          </w:tcPr>
          <w:sdt>
            <w:sdtPr>
              <w:rPr>
                <w:bCs/>
              </w:rPr>
              <w:id w:val="1838415725"/>
              <w14:checkbox>
                <w14:checked w14:val="0"/>
                <w14:checkedState w14:val="2612" w14:font="MS Gothic"/>
                <w14:uncheckedState w14:val="2610" w14:font="MS Gothic"/>
              </w14:checkbox>
            </w:sdtPr>
            <w:sdtEndPr/>
            <w:sdtContent>
              <w:p w14:paraId="6E277395" w14:textId="77777777" w:rsidR="00FB4C96" w:rsidRPr="00FB4C96" w:rsidRDefault="00FB4C96" w:rsidP="00FB4C96">
                <w:pPr>
                  <w:spacing w:after="160"/>
                  <w:rPr>
                    <w:bCs/>
                  </w:rPr>
                </w:pPr>
                <w:r w:rsidRPr="00FB4C96">
                  <w:rPr>
                    <w:rFonts w:ascii="Segoe UI Symbol" w:hAnsi="Segoe UI Symbol" w:cs="Segoe UI Symbol"/>
                    <w:bCs/>
                  </w:rPr>
                  <w:t>☐</w:t>
                </w:r>
              </w:p>
            </w:sdtContent>
          </w:sdt>
        </w:tc>
        <w:tc>
          <w:tcPr>
            <w:tcW w:w="964" w:type="dxa"/>
            <w:shd w:val="clear" w:color="auto" w:fill="BFBFBF" w:themeFill="background1" w:themeFillShade="BF"/>
            <w:vAlign w:val="center"/>
          </w:tcPr>
          <w:sdt>
            <w:sdtPr>
              <w:id w:val="2018272357"/>
              <w14:checkbox>
                <w14:checked w14:val="1"/>
                <w14:checkedState w14:val="2612" w14:font="MS Gothic"/>
                <w14:uncheckedState w14:val="2610" w14:font="MS Gothic"/>
              </w14:checkbox>
            </w:sdtPr>
            <w:sdtEndPr/>
            <w:sdtContent>
              <w:p w14:paraId="7A8A1F86" w14:textId="77777777" w:rsidR="00FB4C96" w:rsidRPr="00FB4C96" w:rsidRDefault="00FB4C96" w:rsidP="00FB4C96">
                <w:pPr>
                  <w:spacing w:after="160"/>
                </w:pPr>
                <w:r w:rsidRPr="00FB4C96">
                  <w:rPr>
                    <w:rFonts w:ascii="Segoe UI Symbol" w:hAnsi="Segoe UI Symbol" w:cs="Segoe UI Symbol"/>
                  </w:rPr>
                  <w:t>☒</w:t>
                </w:r>
              </w:p>
            </w:sdtContent>
          </w:sdt>
        </w:tc>
      </w:tr>
      <w:tr w:rsidR="00FB4C96" w:rsidRPr="00FB4C96" w14:paraId="7C1C7D21" w14:textId="77777777" w:rsidTr="00FB4C96">
        <w:trPr>
          <w:trHeight w:val="399"/>
        </w:trPr>
        <w:tc>
          <w:tcPr>
            <w:tcW w:w="546" w:type="dxa"/>
            <w:shd w:val="clear" w:color="auto" w:fill="F2F2F2" w:themeFill="background1" w:themeFillShade="F2"/>
          </w:tcPr>
          <w:p w14:paraId="2F46CD70" w14:textId="77777777" w:rsidR="00FB4C96" w:rsidRPr="00FB4C96" w:rsidRDefault="00FB4C96" w:rsidP="00FB4C96">
            <w:pPr>
              <w:spacing w:after="160"/>
            </w:pPr>
            <w:r w:rsidRPr="00FB4C96">
              <w:t>18</w:t>
            </w:r>
          </w:p>
        </w:tc>
        <w:tc>
          <w:tcPr>
            <w:tcW w:w="6893" w:type="dxa"/>
            <w:shd w:val="clear" w:color="auto" w:fill="F2F2F2" w:themeFill="background1" w:themeFillShade="F2"/>
            <w:vAlign w:val="center"/>
          </w:tcPr>
          <w:p w14:paraId="4A440160" w14:textId="77777777" w:rsidR="00FB4C96" w:rsidRPr="00FB4C96" w:rsidRDefault="00FB4C96" w:rsidP="00FB4C96">
            <w:pPr>
              <w:spacing w:after="160"/>
            </w:pPr>
            <w:r w:rsidRPr="00FB4C96">
              <w:t>Will you tell participants that their participation is voluntary?</w:t>
            </w:r>
          </w:p>
        </w:tc>
        <w:tc>
          <w:tcPr>
            <w:tcW w:w="964" w:type="dxa"/>
            <w:shd w:val="clear" w:color="auto" w:fill="BFBFBF" w:themeFill="background1" w:themeFillShade="BF"/>
            <w:vAlign w:val="center"/>
          </w:tcPr>
          <w:sdt>
            <w:sdtPr>
              <w:id w:val="1917978816"/>
              <w14:checkbox>
                <w14:checked w14:val="0"/>
                <w14:checkedState w14:val="2612" w14:font="MS Gothic"/>
                <w14:uncheckedState w14:val="2610" w14:font="MS Gothic"/>
              </w14:checkbox>
            </w:sdtPr>
            <w:sdtEndPr/>
            <w:sdtContent>
              <w:p w14:paraId="2DF5A8DA" w14:textId="77777777" w:rsidR="00FB4C96" w:rsidRPr="00FB4C96" w:rsidRDefault="00FB4C96" w:rsidP="00FB4C96">
                <w:pPr>
                  <w:spacing w:after="160"/>
                </w:pPr>
                <w:r w:rsidRPr="00FB4C96">
                  <w:rPr>
                    <w:rFonts w:ascii="Segoe UI Symbol" w:hAnsi="Segoe UI Symbol" w:cs="Segoe UI Symbol"/>
                  </w:rPr>
                  <w:t>☐</w:t>
                </w:r>
              </w:p>
            </w:sdtContent>
          </w:sdt>
        </w:tc>
        <w:tc>
          <w:tcPr>
            <w:tcW w:w="827" w:type="dxa"/>
            <w:shd w:val="clear" w:color="auto" w:fill="BFBFBF" w:themeFill="background1" w:themeFillShade="BF"/>
            <w:vAlign w:val="center"/>
          </w:tcPr>
          <w:sdt>
            <w:sdtPr>
              <w:rPr>
                <w:bCs/>
              </w:rPr>
              <w:id w:val="266745090"/>
              <w14:checkbox>
                <w14:checked w14:val="0"/>
                <w14:checkedState w14:val="2612" w14:font="MS Gothic"/>
                <w14:uncheckedState w14:val="2610" w14:font="MS Gothic"/>
              </w14:checkbox>
            </w:sdtPr>
            <w:sdtEndPr/>
            <w:sdtContent>
              <w:p w14:paraId="445B7907" w14:textId="77777777" w:rsidR="00FB4C96" w:rsidRPr="00FB4C96" w:rsidRDefault="00FB4C96" w:rsidP="00FB4C96">
                <w:pPr>
                  <w:spacing w:after="160"/>
                  <w:rPr>
                    <w:bCs/>
                  </w:rPr>
                </w:pPr>
                <w:r w:rsidRPr="00FB4C96">
                  <w:rPr>
                    <w:rFonts w:ascii="Segoe UI Symbol" w:hAnsi="Segoe UI Symbol" w:cs="Segoe UI Symbol"/>
                    <w:bCs/>
                  </w:rPr>
                  <w:t>☐</w:t>
                </w:r>
              </w:p>
            </w:sdtContent>
          </w:sdt>
        </w:tc>
        <w:tc>
          <w:tcPr>
            <w:tcW w:w="964" w:type="dxa"/>
            <w:shd w:val="clear" w:color="auto" w:fill="BFBFBF" w:themeFill="background1" w:themeFillShade="BF"/>
            <w:vAlign w:val="center"/>
          </w:tcPr>
          <w:sdt>
            <w:sdtPr>
              <w:id w:val="1964613576"/>
              <w14:checkbox>
                <w14:checked w14:val="1"/>
                <w14:checkedState w14:val="2612" w14:font="MS Gothic"/>
                <w14:uncheckedState w14:val="2610" w14:font="MS Gothic"/>
              </w14:checkbox>
            </w:sdtPr>
            <w:sdtEndPr/>
            <w:sdtContent>
              <w:p w14:paraId="043EE67A" w14:textId="77777777" w:rsidR="00FB4C96" w:rsidRPr="00FB4C96" w:rsidRDefault="00FB4C96" w:rsidP="00FB4C96">
                <w:pPr>
                  <w:spacing w:after="160"/>
                </w:pPr>
                <w:r w:rsidRPr="00FB4C96">
                  <w:rPr>
                    <w:rFonts w:ascii="Segoe UI Symbol" w:hAnsi="Segoe UI Symbol" w:cs="Segoe UI Symbol"/>
                  </w:rPr>
                  <w:t>☒</w:t>
                </w:r>
              </w:p>
            </w:sdtContent>
          </w:sdt>
        </w:tc>
      </w:tr>
      <w:tr w:rsidR="00FB4C96" w:rsidRPr="00FB4C96" w14:paraId="6AC88AA2" w14:textId="77777777" w:rsidTr="00FB4C96">
        <w:trPr>
          <w:trHeight w:val="434"/>
        </w:trPr>
        <w:tc>
          <w:tcPr>
            <w:tcW w:w="546" w:type="dxa"/>
            <w:shd w:val="clear" w:color="auto" w:fill="F2F2F2" w:themeFill="background1" w:themeFillShade="F2"/>
          </w:tcPr>
          <w:p w14:paraId="6BF95EA3" w14:textId="77777777" w:rsidR="00FB4C96" w:rsidRPr="00FB4C96" w:rsidRDefault="00FB4C96" w:rsidP="00FB4C96">
            <w:pPr>
              <w:spacing w:after="160"/>
            </w:pPr>
            <w:r w:rsidRPr="00FB4C96">
              <w:t>19</w:t>
            </w:r>
          </w:p>
        </w:tc>
        <w:tc>
          <w:tcPr>
            <w:tcW w:w="6893" w:type="dxa"/>
            <w:shd w:val="clear" w:color="auto" w:fill="F2F2F2" w:themeFill="background1" w:themeFillShade="F2"/>
            <w:vAlign w:val="center"/>
          </w:tcPr>
          <w:p w14:paraId="58B07299" w14:textId="77777777" w:rsidR="00FB4C96" w:rsidRPr="00FB4C96" w:rsidRDefault="00FB4C96" w:rsidP="00FB4C96">
            <w:pPr>
              <w:spacing w:after="160"/>
            </w:pPr>
            <w:r w:rsidRPr="00FB4C96">
              <w:t>Will you obtain written consent for participation?</w:t>
            </w:r>
          </w:p>
        </w:tc>
        <w:tc>
          <w:tcPr>
            <w:tcW w:w="964" w:type="dxa"/>
            <w:shd w:val="clear" w:color="auto" w:fill="BFBFBF" w:themeFill="background1" w:themeFillShade="BF"/>
            <w:vAlign w:val="center"/>
          </w:tcPr>
          <w:sdt>
            <w:sdtPr>
              <w:id w:val="173071009"/>
              <w14:checkbox>
                <w14:checked w14:val="0"/>
                <w14:checkedState w14:val="2612" w14:font="MS Gothic"/>
                <w14:uncheckedState w14:val="2610" w14:font="MS Gothic"/>
              </w14:checkbox>
            </w:sdtPr>
            <w:sdtEndPr/>
            <w:sdtContent>
              <w:p w14:paraId="04293A44" w14:textId="77777777" w:rsidR="00FB4C96" w:rsidRPr="00FB4C96" w:rsidRDefault="00FB4C96" w:rsidP="00FB4C96">
                <w:pPr>
                  <w:spacing w:after="160"/>
                </w:pPr>
                <w:r w:rsidRPr="00FB4C96">
                  <w:rPr>
                    <w:rFonts w:ascii="Segoe UI Symbol" w:hAnsi="Segoe UI Symbol" w:cs="Segoe UI Symbol"/>
                  </w:rPr>
                  <w:t>☐</w:t>
                </w:r>
              </w:p>
            </w:sdtContent>
          </w:sdt>
        </w:tc>
        <w:tc>
          <w:tcPr>
            <w:tcW w:w="827" w:type="dxa"/>
            <w:shd w:val="clear" w:color="auto" w:fill="BFBFBF" w:themeFill="background1" w:themeFillShade="BF"/>
            <w:vAlign w:val="center"/>
          </w:tcPr>
          <w:sdt>
            <w:sdtPr>
              <w:rPr>
                <w:bCs/>
              </w:rPr>
              <w:id w:val="1777214799"/>
              <w14:checkbox>
                <w14:checked w14:val="0"/>
                <w14:checkedState w14:val="2612" w14:font="MS Gothic"/>
                <w14:uncheckedState w14:val="2610" w14:font="MS Gothic"/>
              </w14:checkbox>
            </w:sdtPr>
            <w:sdtEndPr/>
            <w:sdtContent>
              <w:p w14:paraId="3CACFEA5" w14:textId="77777777" w:rsidR="00FB4C96" w:rsidRPr="00FB4C96" w:rsidRDefault="00FB4C96" w:rsidP="00FB4C96">
                <w:pPr>
                  <w:spacing w:after="160"/>
                  <w:rPr>
                    <w:bCs/>
                  </w:rPr>
                </w:pPr>
                <w:r w:rsidRPr="00FB4C96">
                  <w:rPr>
                    <w:rFonts w:ascii="Segoe UI Symbol" w:hAnsi="Segoe UI Symbol" w:cs="Segoe UI Symbol"/>
                    <w:bCs/>
                  </w:rPr>
                  <w:t>☐</w:t>
                </w:r>
              </w:p>
            </w:sdtContent>
          </w:sdt>
        </w:tc>
        <w:tc>
          <w:tcPr>
            <w:tcW w:w="964" w:type="dxa"/>
            <w:shd w:val="clear" w:color="auto" w:fill="BFBFBF" w:themeFill="background1" w:themeFillShade="BF"/>
            <w:vAlign w:val="center"/>
          </w:tcPr>
          <w:sdt>
            <w:sdtPr>
              <w:id w:val="-2046200750"/>
              <w14:checkbox>
                <w14:checked w14:val="1"/>
                <w14:checkedState w14:val="2612" w14:font="MS Gothic"/>
                <w14:uncheckedState w14:val="2610" w14:font="MS Gothic"/>
              </w14:checkbox>
            </w:sdtPr>
            <w:sdtEndPr/>
            <w:sdtContent>
              <w:p w14:paraId="53B1E5C5" w14:textId="77777777" w:rsidR="00FB4C96" w:rsidRPr="00FB4C96" w:rsidRDefault="00FB4C96" w:rsidP="00FB4C96">
                <w:pPr>
                  <w:spacing w:after="160"/>
                </w:pPr>
                <w:r w:rsidRPr="00FB4C96">
                  <w:rPr>
                    <w:rFonts w:ascii="Segoe UI Symbol" w:hAnsi="Segoe UI Symbol" w:cs="Segoe UI Symbol"/>
                  </w:rPr>
                  <w:t>☒</w:t>
                </w:r>
              </w:p>
            </w:sdtContent>
          </w:sdt>
        </w:tc>
      </w:tr>
      <w:tr w:rsidR="00FB4C96" w:rsidRPr="00FB4C96" w14:paraId="7628AE06" w14:textId="77777777" w:rsidTr="00FB4C96">
        <w:trPr>
          <w:trHeight w:val="399"/>
        </w:trPr>
        <w:tc>
          <w:tcPr>
            <w:tcW w:w="546" w:type="dxa"/>
            <w:shd w:val="clear" w:color="auto" w:fill="F2F2F2" w:themeFill="background1" w:themeFillShade="F2"/>
          </w:tcPr>
          <w:p w14:paraId="2A7B616A" w14:textId="77777777" w:rsidR="00FB4C96" w:rsidRPr="00FB4C96" w:rsidRDefault="00FB4C96" w:rsidP="00FB4C96">
            <w:pPr>
              <w:spacing w:after="160"/>
            </w:pPr>
            <w:r w:rsidRPr="00FB4C96">
              <w:t>20</w:t>
            </w:r>
          </w:p>
        </w:tc>
        <w:tc>
          <w:tcPr>
            <w:tcW w:w="6893" w:type="dxa"/>
            <w:shd w:val="clear" w:color="auto" w:fill="F2F2F2" w:themeFill="background1" w:themeFillShade="F2"/>
            <w:vAlign w:val="center"/>
          </w:tcPr>
          <w:p w14:paraId="5A54DD06" w14:textId="77777777" w:rsidR="00FB4C96" w:rsidRPr="00FB4C96" w:rsidRDefault="00FB4C96" w:rsidP="00FB4C96">
            <w:pPr>
              <w:spacing w:after="160"/>
            </w:pPr>
            <w:r w:rsidRPr="00FB4C96">
              <w:t>Will you explain to participants that refusal to participate in the research will not affect their treatment or education (if relevant)?</w:t>
            </w:r>
          </w:p>
        </w:tc>
        <w:tc>
          <w:tcPr>
            <w:tcW w:w="964" w:type="dxa"/>
            <w:shd w:val="clear" w:color="auto" w:fill="BFBFBF" w:themeFill="background1" w:themeFillShade="BF"/>
            <w:vAlign w:val="center"/>
          </w:tcPr>
          <w:sdt>
            <w:sdtPr>
              <w:id w:val="1907947677"/>
              <w14:checkbox>
                <w14:checked w14:val="0"/>
                <w14:checkedState w14:val="2612" w14:font="MS Gothic"/>
                <w14:uncheckedState w14:val="2610" w14:font="MS Gothic"/>
              </w14:checkbox>
            </w:sdtPr>
            <w:sdtEndPr/>
            <w:sdtContent>
              <w:p w14:paraId="04B00DE5" w14:textId="77777777" w:rsidR="00FB4C96" w:rsidRPr="00FB4C96" w:rsidRDefault="00FB4C96" w:rsidP="00FB4C96">
                <w:pPr>
                  <w:spacing w:after="160"/>
                </w:pPr>
                <w:r w:rsidRPr="00FB4C96">
                  <w:rPr>
                    <w:rFonts w:ascii="Segoe UI Symbol" w:hAnsi="Segoe UI Symbol" w:cs="Segoe UI Symbol"/>
                  </w:rPr>
                  <w:t>☐</w:t>
                </w:r>
              </w:p>
            </w:sdtContent>
          </w:sdt>
        </w:tc>
        <w:tc>
          <w:tcPr>
            <w:tcW w:w="827" w:type="dxa"/>
            <w:shd w:val="clear" w:color="auto" w:fill="BFBFBF" w:themeFill="background1" w:themeFillShade="BF"/>
            <w:vAlign w:val="center"/>
          </w:tcPr>
          <w:sdt>
            <w:sdtPr>
              <w:rPr>
                <w:bCs/>
              </w:rPr>
              <w:id w:val="-1997954874"/>
              <w14:checkbox>
                <w14:checked w14:val="0"/>
                <w14:checkedState w14:val="2612" w14:font="MS Gothic"/>
                <w14:uncheckedState w14:val="2610" w14:font="MS Gothic"/>
              </w14:checkbox>
            </w:sdtPr>
            <w:sdtEndPr/>
            <w:sdtContent>
              <w:p w14:paraId="7111AE14" w14:textId="77777777" w:rsidR="00FB4C96" w:rsidRPr="00FB4C96" w:rsidRDefault="00FB4C96" w:rsidP="00FB4C96">
                <w:pPr>
                  <w:spacing w:after="160"/>
                  <w:rPr>
                    <w:bCs/>
                  </w:rPr>
                </w:pPr>
                <w:r w:rsidRPr="00FB4C96">
                  <w:rPr>
                    <w:rFonts w:ascii="Segoe UI Symbol" w:hAnsi="Segoe UI Symbol" w:cs="Segoe UI Symbol"/>
                    <w:bCs/>
                  </w:rPr>
                  <w:t>☐</w:t>
                </w:r>
              </w:p>
            </w:sdtContent>
          </w:sdt>
        </w:tc>
        <w:tc>
          <w:tcPr>
            <w:tcW w:w="964" w:type="dxa"/>
            <w:shd w:val="clear" w:color="auto" w:fill="BFBFBF" w:themeFill="background1" w:themeFillShade="BF"/>
            <w:vAlign w:val="center"/>
          </w:tcPr>
          <w:sdt>
            <w:sdtPr>
              <w:id w:val="833887313"/>
              <w14:checkbox>
                <w14:checked w14:val="1"/>
                <w14:checkedState w14:val="2612" w14:font="MS Gothic"/>
                <w14:uncheckedState w14:val="2610" w14:font="MS Gothic"/>
              </w14:checkbox>
            </w:sdtPr>
            <w:sdtEndPr/>
            <w:sdtContent>
              <w:p w14:paraId="4E5035B1" w14:textId="77777777" w:rsidR="00FB4C96" w:rsidRPr="00FB4C96" w:rsidRDefault="00FB4C96" w:rsidP="00FB4C96">
                <w:pPr>
                  <w:spacing w:after="160"/>
                </w:pPr>
                <w:r w:rsidRPr="00FB4C96">
                  <w:rPr>
                    <w:rFonts w:ascii="Segoe UI Symbol" w:hAnsi="Segoe UI Symbol" w:cs="Segoe UI Symbol"/>
                  </w:rPr>
                  <w:t>☒</w:t>
                </w:r>
              </w:p>
            </w:sdtContent>
          </w:sdt>
        </w:tc>
      </w:tr>
      <w:tr w:rsidR="00FB4C96" w:rsidRPr="00FB4C96" w14:paraId="5F9ECE10" w14:textId="77777777" w:rsidTr="00FB4C96">
        <w:trPr>
          <w:trHeight w:val="434"/>
        </w:trPr>
        <w:tc>
          <w:tcPr>
            <w:tcW w:w="546" w:type="dxa"/>
            <w:shd w:val="clear" w:color="auto" w:fill="F2F2F2" w:themeFill="background1" w:themeFillShade="F2"/>
          </w:tcPr>
          <w:p w14:paraId="11A91D82" w14:textId="77777777" w:rsidR="00FB4C96" w:rsidRPr="00FB4C96" w:rsidRDefault="00FB4C96" w:rsidP="00FB4C96">
            <w:pPr>
              <w:spacing w:after="160"/>
            </w:pPr>
            <w:r w:rsidRPr="00FB4C96">
              <w:t>21</w:t>
            </w:r>
          </w:p>
        </w:tc>
        <w:tc>
          <w:tcPr>
            <w:tcW w:w="6893" w:type="dxa"/>
            <w:shd w:val="clear" w:color="auto" w:fill="F2F2F2" w:themeFill="background1" w:themeFillShade="F2"/>
            <w:vAlign w:val="center"/>
          </w:tcPr>
          <w:p w14:paraId="1FDDCB7C" w14:textId="77777777" w:rsidR="00FB4C96" w:rsidRPr="00FB4C96" w:rsidRDefault="00FB4C96" w:rsidP="00FB4C96">
            <w:pPr>
              <w:spacing w:after="160"/>
            </w:pPr>
            <w:r w:rsidRPr="00FB4C96">
              <w:t>If the research is observational, will you ask participants for their consent to being observed?</w:t>
            </w:r>
          </w:p>
        </w:tc>
        <w:tc>
          <w:tcPr>
            <w:tcW w:w="964" w:type="dxa"/>
            <w:shd w:val="clear" w:color="auto" w:fill="BFBFBF" w:themeFill="background1" w:themeFillShade="BF"/>
            <w:vAlign w:val="center"/>
          </w:tcPr>
          <w:sdt>
            <w:sdtPr>
              <w:id w:val="-65498961"/>
              <w14:checkbox>
                <w14:checked w14:val="0"/>
                <w14:checkedState w14:val="2612" w14:font="MS Gothic"/>
                <w14:uncheckedState w14:val="2610" w14:font="MS Gothic"/>
              </w14:checkbox>
            </w:sdtPr>
            <w:sdtEndPr/>
            <w:sdtContent>
              <w:p w14:paraId="1AD423EC" w14:textId="77777777" w:rsidR="00FB4C96" w:rsidRPr="00FB4C96" w:rsidRDefault="00FB4C96" w:rsidP="00FB4C96">
                <w:pPr>
                  <w:spacing w:after="160"/>
                </w:pPr>
                <w:r w:rsidRPr="00FB4C96">
                  <w:rPr>
                    <w:rFonts w:ascii="Segoe UI Symbol" w:hAnsi="Segoe UI Symbol" w:cs="Segoe UI Symbol"/>
                  </w:rPr>
                  <w:t>☐</w:t>
                </w:r>
              </w:p>
            </w:sdtContent>
          </w:sdt>
        </w:tc>
        <w:tc>
          <w:tcPr>
            <w:tcW w:w="827" w:type="dxa"/>
            <w:shd w:val="clear" w:color="auto" w:fill="BFBFBF" w:themeFill="background1" w:themeFillShade="BF"/>
            <w:vAlign w:val="center"/>
          </w:tcPr>
          <w:sdt>
            <w:sdtPr>
              <w:rPr>
                <w:bCs/>
              </w:rPr>
              <w:id w:val="-327907113"/>
              <w14:checkbox>
                <w14:checked w14:val="0"/>
                <w14:checkedState w14:val="2612" w14:font="MS Gothic"/>
                <w14:uncheckedState w14:val="2610" w14:font="MS Gothic"/>
              </w14:checkbox>
            </w:sdtPr>
            <w:sdtEndPr/>
            <w:sdtContent>
              <w:p w14:paraId="5772E056" w14:textId="77777777" w:rsidR="00FB4C96" w:rsidRPr="00FB4C96" w:rsidRDefault="00FB4C96" w:rsidP="00FB4C96">
                <w:pPr>
                  <w:spacing w:after="160"/>
                  <w:rPr>
                    <w:bCs/>
                  </w:rPr>
                </w:pPr>
                <w:r w:rsidRPr="00FB4C96">
                  <w:rPr>
                    <w:rFonts w:ascii="Segoe UI Symbol" w:hAnsi="Segoe UI Symbol" w:cs="Segoe UI Symbol"/>
                    <w:bCs/>
                  </w:rPr>
                  <w:t>☐</w:t>
                </w:r>
              </w:p>
            </w:sdtContent>
          </w:sdt>
        </w:tc>
        <w:tc>
          <w:tcPr>
            <w:tcW w:w="964" w:type="dxa"/>
            <w:shd w:val="clear" w:color="auto" w:fill="BFBFBF" w:themeFill="background1" w:themeFillShade="BF"/>
            <w:vAlign w:val="center"/>
          </w:tcPr>
          <w:sdt>
            <w:sdtPr>
              <w:id w:val="-843242132"/>
              <w14:checkbox>
                <w14:checked w14:val="1"/>
                <w14:checkedState w14:val="2612" w14:font="MS Gothic"/>
                <w14:uncheckedState w14:val="2610" w14:font="MS Gothic"/>
              </w14:checkbox>
            </w:sdtPr>
            <w:sdtEndPr/>
            <w:sdtContent>
              <w:p w14:paraId="6D1527A5" w14:textId="77777777" w:rsidR="00FB4C96" w:rsidRPr="00FB4C96" w:rsidRDefault="00FB4C96" w:rsidP="00FB4C96">
                <w:pPr>
                  <w:spacing w:after="160"/>
                </w:pPr>
                <w:r w:rsidRPr="00FB4C96">
                  <w:rPr>
                    <w:rFonts w:ascii="Segoe UI Symbol" w:hAnsi="Segoe UI Symbol" w:cs="Segoe UI Symbol"/>
                  </w:rPr>
                  <w:t>☒</w:t>
                </w:r>
              </w:p>
            </w:sdtContent>
          </w:sdt>
        </w:tc>
      </w:tr>
      <w:tr w:rsidR="00FB4C96" w:rsidRPr="00FB4C96" w14:paraId="582D8C31" w14:textId="77777777" w:rsidTr="00FB4C96">
        <w:trPr>
          <w:trHeight w:val="399"/>
        </w:trPr>
        <w:tc>
          <w:tcPr>
            <w:tcW w:w="546" w:type="dxa"/>
            <w:shd w:val="clear" w:color="auto" w:fill="F2F2F2" w:themeFill="background1" w:themeFillShade="F2"/>
          </w:tcPr>
          <w:p w14:paraId="6A543605" w14:textId="77777777" w:rsidR="00FB4C96" w:rsidRPr="00FB4C96" w:rsidRDefault="00FB4C96" w:rsidP="00FB4C96">
            <w:pPr>
              <w:spacing w:after="160"/>
            </w:pPr>
            <w:r w:rsidRPr="00FB4C96">
              <w:t>22</w:t>
            </w:r>
          </w:p>
        </w:tc>
        <w:tc>
          <w:tcPr>
            <w:tcW w:w="6893" w:type="dxa"/>
            <w:shd w:val="clear" w:color="auto" w:fill="F2F2F2" w:themeFill="background1" w:themeFillShade="F2"/>
            <w:vAlign w:val="center"/>
          </w:tcPr>
          <w:p w14:paraId="3BA94179" w14:textId="77777777" w:rsidR="00FB4C96" w:rsidRPr="00FB4C96" w:rsidRDefault="00FB4C96" w:rsidP="00FB4C96">
            <w:pPr>
              <w:spacing w:after="160"/>
            </w:pPr>
            <w:r w:rsidRPr="00FB4C96">
              <w:t>Will you tell participants that they may withdraw from the research at any time and for any reason?</w:t>
            </w:r>
          </w:p>
        </w:tc>
        <w:tc>
          <w:tcPr>
            <w:tcW w:w="964" w:type="dxa"/>
            <w:shd w:val="clear" w:color="auto" w:fill="BFBFBF" w:themeFill="background1" w:themeFillShade="BF"/>
            <w:vAlign w:val="center"/>
          </w:tcPr>
          <w:sdt>
            <w:sdtPr>
              <w:id w:val="-1689744163"/>
              <w14:checkbox>
                <w14:checked w14:val="0"/>
                <w14:checkedState w14:val="2612" w14:font="MS Gothic"/>
                <w14:uncheckedState w14:val="2610" w14:font="MS Gothic"/>
              </w14:checkbox>
            </w:sdtPr>
            <w:sdtEndPr/>
            <w:sdtContent>
              <w:p w14:paraId="674188C2" w14:textId="77777777" w:rsidR="00FB4C96" w:rsidRPr="00FB4C96" w:rsidRDefault="00FB4C96" w:rsidP="00FB4C96">
                <w:pPr>
                  <w:spacing w:after="160"/>
                </w:pPr>
                <w:r w:rsidRPr="00FB4C96">
                  <w:rPr>
                    <w:rFonts w:ascii="Segoe UI Symbol" w:hAnsi="Segoe UI Symbol" w:cs="Segoe UI Symbol"/>
                  </w:rPr>
                  <w:t>☐</w:t>
                </w:r>
              </w:p>
            </w:sdtContent>
          </w:sdt>
        </w:tc>
        <w:tc>
          <w:tcPr>
            <w:tcW w:w="827" w:type="dxa"/>
            <w:shd w:val="clear" w:color="auto" w:fill="BFBFBF" w:themeFill="background1" w:themeFillShade="BF"/>
            <w:vAlign w:val="center"/>
          </w:tcPr>
          <w:sdt>
            <w:sdtPr>
              <w:rPr>
                <w:bCs/>
              </w:rPr>
              <w:id w:val="-1160307203"/>
              <w14:checkbox>
                <w14:checked w14:val="0"/>
                <w14:checkedState w14:val="2612" w14:font="MS Gothic"/>
                <w14:uncheckedState w14:val="2610" w14:font="MS Gothic"/>
              </w14:checkbox>
            </w:sdtPr>
            <w:sdtEndPr/>
            <w:sdtContent>
              <w:p w14:paraId="58287775" w14:textId="77777777" w:rsidR="00FB4C96" w:rsidRPr="00FB4C96" w:rsidRDefault="00FB4C96" w:rsidP="00FB4C96">
                <w:pPr>
                  <w:spacing w:after="160"/>
                  <w:rPr>
                    <w:bCs/>
                  </w:rPr>
                </w:pPr>
                <w:r w:rsidRPr="00FB4C96">
                  <w:rPr>
                    <w:rFonts w:ascii="Segoe UI Symbol" w:hAnsi="Segoe UI Symbol" w:cs="Segoe UI Symbol"/>
                    <w:bCs/>
                  </w:rPr>
                  <w:t>☐</w:t>
                </w:r>
              </w:p>
            </w:sdtContent>
          </w:sdt>
        </w:tc>
        <w:tc>
          <w:tcPr>
            <w:tcW w:w="964" w:type="dxa"/>
            <w:shd w:val="clear" w:color="auto" w:fill="BFBFBF" w:themeFill="background1" w:themeFillShade="BF"/>
            <w:vAlign w:val="center"/>
          </w:tcPr>
          <w:sdt>
            <w:sdtPr>
              <w:id w:val="-270004211"/>
              <w14:checkbox>
                <w14:checked w14:val="1"/>
                <w14:checkedState w14:val="2612" w14:font="MS Gothic"/>
                <w14:uncheckedState w14:val="2610" w14:font="MS Gothic"/>
              </w14:checkbox>
            </w:sdtPr>
            <w:sdtEndPr/>
            <w:sdtContent>
              <w:p w14:paraId="237B9C72" w14:textId="77777777" w:rsidR="00FB4C96" w:rsidRPr="00FB4C96" w:rsidRDefault="00FB4C96" w:rsidP="00FB4C96">
                <w:pPr>
                  <w:spacing w:after="160"/>
                </w:pPr>
                <w:r w:rsidRPr="00FB4C96">
                  <w:rPr>
                    <w:rFonts w:ascii="Segoe UI Symbol" w:hAnsi="Segoe UI Symbol" w:cs="Segoe UI Symbol"/>
                  </w:rPr>
                  <w:t>☒</w:t>
                </w:r>
              </w:p>
            </w:sdtContent>
          </w:sdt>
        </w:tc>
      </w:tr>
      <w:tr w:rsidR="00FB4C96" w:rsidRPr="00FB4C96" w14:paraId="27E6228D" w14:textId="77777777" w:rsidTr="00FB4C96">
        <w:trPr>
          <w:trHeight w:val="434"/>
        </w:trPr>
        <w:tc>
          <w:tcPr>
            <w:tcW w:w="546" w:type="dxa"/>
            <w:shd w:val="clear" w:color="auto" w:fill="F2F2F2" w:themeFill="background1" w:themeFillShade="F2"/>
          </w:tcPr>
          <w:p w14:paraId="66681847" w14:textId="77777777" w:rsidR="00FB4C96" w:rsidRPr="00FB4C96" w:rsidRDefault="00FB4C96" w:rsidP="00FB4C96">
            <w:pPr>
              <w:spacing w:after="160"/>
            </w:pPr>
            <w:r w:rsidRPr="00FB4C96">
              <w:t>23</w:t>
            </w:r>
          </w:p>
        </w:tc>
        <w:tc>
          <w:tcPr>
            <w:tcW w:w="6893" w:type="dxa"/>
            <w:shd w:val="clear" w:color="auto" w:fill="F2F2F2" w:themeFill="background1" w:themeFillShade="F2"/>
            <w:vAlign w:val="center"/>
          </w:tcPr>
          <w:p w14:paraId="42784BE3" w14:textId="77777777" w:rsidR="00FB4C96" w:rsidRPr="00FB4C96" w:rsidRDefault="00FB4C96" w:rsidP="00FB4C96">
            <w:pPr>
              <w:spacing w:after="160"/>
            </w:pPr>
            <w:r w:rsidRPr="00FB4C96">
              <w:t>With questionnaires, will you give participants the option of omitting questions they do not want to answer?</w:t>
            </w:r>
          </w:p>
        </w:tc>
        <w:tc>
          <w:tcPr>
            <w:tcW w:w="964" w:type="dxa"/>
            <w:shd w:val="clear" w:color="auto" w:fill="BFBFBF" w:themeFill="background1" w:themeFillShade="BF"/>
            <w:vAlign w:val="center"/>
          </w:tcPr>
          <w:sdt>
            <w:sdtPr>
              <w:id w:val="-120004605"/>
              <w14:checkbox>
                <w14:checked w14:val="0"/>
                <w14:checkedState w14:val="2612" w14:font="MS Gothic"/>
                <w14:uncheckedState w14:val="2610" w14:font="MS Gothic"/>
              </w14:checkbox>
            </w:sdtPr>
            <w:sdtEndPr/>
            <w:sdtContent>
              <w:p w14:paraId="1C04131E" w14:textId="77777777" w:rsidR="00FB4C96" w:rsidRPr="00FB4C96" w:rsidRDefault="00FB4C96" w:rsidP="00FB4C96">
                <w:pPr>
                  <w:spacing w:after="160"/>
                </w:pPr>
                <w:r w:rsidRPr="00FB4C96">
                  <w:rPr>
                    <w:rFonts w:ascii="Segoe UI Symbol" w:hAnsi="Segoe UI Symbol" w:cs="Segoe UI Symbol"/>
                  </w:rPr>
                  <w:t>☐</w:t>
                </w:r>
              </w:p>
            </w:sdtContent>
          </w:sdt>
        </w:tc>
        <w:tc>
          <w:tcPr>
            <w:tcW w:w="827" w:type="dxa"/>
            <w:shd w:val="clear" w:color="auto" w:fill="BFBFBF" w:themeFill="background1" w:themeFillShade="BF"/>
            <w:vAlign w:val="center"/>
          </w:tcPr>
          <w:sdt>
            <w:sdtPr>
              <w:rPr>
                <w:bCs/>
              </w:rPr>
              <w:id w:val="-502748247"/>
              <w14:checkbox>
                <w14:checked w14:val="0"/>
                <w14:checkedState w14:val="2612" w14:font="MS Gothic"/>
                <w14:uncheckedState w14:val="2610" w14:font="MS Gothic"/>
              </w14:checkbox>
            </w:sdtPr>
            <w:sdtEndPr/>
            <w:sdtContent>
              <w:p w14:paraId="635E1C98" w14:textId="77777777" w:rsidR="00FB4C96" w:rsidRPr="00FB4C96" w:rsidRDefault="00FB4C96" w:rsidP="00FB4C96">
                <w:pPr>
                  <w:spacing w:after="160"/>
                  <w:rPr>
                    <w:bCs/>
                  </w:rPr>
                </w:pPr>
                <w:r w:rsidRPr="00FB4C96">
                  <w:rPr>
                    <w:rFonts w:ascii="Segoe UI Symbol" w:hAnsi="Segoe UI Symbol" w:cs="Segoe UI Symbol"/>
                    <w:bCs/>
                  </w:rPr>
                  <w:t>☐</w:t>
                </w:r>
              </w:p>
            </w:sdtContent>
          </w:sdt>
        </w:tc>
        <w:tc>
          <w:tcPr>
            <w:tcW w:w="964" w:type="dxa"/>
            <w:shd w:val="clear" w:color="auto" w:fill="BFBFBF" w:themeFill="background1" w:themeFillShade="BF"/>
            <w:vAlign w:val="center"/>
          </w:tcPr>
          <w:sdt>
            <w:sdtPr>
              <w:id w:val="196125454"/>
              <w14:checkbox>
                <w14:checked w14:val="1"/>
                <w14:checkedState w14:val="2612" w14:font="MS Gothic"/>
                <w14:uncheckedState w14:val="2610" w14:font="MS Gothic"/>
              </w14:checkbox>
            </w:sdtPr>
            <w:sdtEndPr/>
            <w:sdtContent>
              <w:p w14:paraId="2C7BE3FD" w14:textId="77777777" w:rsidR="00FB4C96" w:rsidRPr="00FB4C96" w:rsidRDefault="00FB4C96" w:rsidP="00FB4C96">
                <w:pPr>
                  <w:spacing w:after="160"/>
                </w:pPr>
                <w:r w:rsidRPr="00FB4C96">
                  <w:rPr>
                    <w:rFonts w:ascii="Segoe UI Symbol" w:hAnsi="Segoe UI Symbol" w:cs="Segoe UI Symbol"/>
                  </w:rPr>
                  <w:t>☒</w:t>
                </w:r>
              </w:p>
            </w:sdtContent>
          </w:sdt>
        </w:tc>
      </w:tr>
      <w:tr w:rsidR="00FB4C96" w:rsidRPr="00FB4C96" w14:paraId="5B9C531B" w14:textId="77777777" w:rsidTr="00FB4C96">
        <w:trPr>
          <w:trHeight w:val="399"/>
        </w:trPr>
        <w:tc>
          <w:tcPr>
            <w:tcW w:w="546" w:type="dxa"/>
            <w:shd w:val="clear" w:color="auto" w:fill="F2F2F2" w:themeFill="background1" w:themeFillShade="F2"/>
          </w:tcPr>
          <w:p w14:paraId="42C83332" w14:textId="77777777" w:rsidR="00FB4C96" w:rsidRPr="00FB4C96" w:rsidRDefault="00FB4C96" w:rsidP="00FB4C96">
            <w:pPr>
              <w:spacing w:after="160"/>
            </w:pPr>
            <w:r w:rsidRPr="00FB4C96">
              <w:t>24</w:t>
            </w:r>
          </w:p>
        </w:tc>
        <w:tc>
          <w:tcPr>
            <w:tcW w:w="6893" w:type="dxa"/>
            <w:shd w:val="clear" w:color="auto" w:fill="F2F2F2" w:themeFill="background1" w:themeFillShade="F2"/>
            <w:vAlign w:val="center"/>
          </w:tcPr>
          <w:p w14:paraId="1560D2F1" w14:textId="77777777" w:rsidR="00FB4C96" w:rsidRPr="00FB4C96" w:rsidRDefault="00FB4C96" w:rsidP="00FB4C96">
            <w:pPr>
              <w:spacing w:after="160"/>
            </w:pPr>
            <w:r w:rsidRPr="00FB4C96">
              <w:t>Will you tell participants that their data will be treated with full confidentiality and that, if published, it will not be identifiable as theirs?</w:t>
            </w:r>
          </w:p>
        </w:tc>
        <w:tc>
          <w:tcPr>
            <w:tcW w:w="964" w:type="dxa"/>
            <w:shd w:val="clear" w:color="auto" w:fill="BFBFBF" w:themeFill="background1" w:themeFillShade="BF"/>
            <w:vAlign w:val="center"/>
          </w:tcPr>
          <w:sdt>
            <w:sdtPr>
              <w:id w:val="96221617"/>
              <w14:checkbox>
                <w14:checked w14:val="0"/>
                <w14:checkedState w14:val="2612" w14:font="MS Gothic"/>
                <w14:uncheckedState w14:val="2610" w14:font="MS Gothic"/>
              </w14:checkbox>
            </w:sdtPr>
            <w:sdtEndPr/>
            <w:sdtContent>
              <w:p w14:paraId="3E892FDB" w14:textId="77777777" w:rsidR="00FB4C96" w:rsidRPr="00FB4C96" w:rsidRDefault="00FB4C96" w:rsidP="00FB4C96">
                <w:pPr>
                  <w:spacing w:after="160"/>
                </w:pPr>
                <w:r w:rsidRPr="00FB4C96">
                  <w:rPr>
                    <w:rFonts w:ascii="Segoe UI Symbol" w:hAnsi="Segoe UI Symbol" w:cs="Segoe UI Symbol"/>
                  </w:rPr>
                  <w:t>☐</w:t>
                </w:r>
              </w:p>
            </w:sdtContent>
          </w:sdt>
        </w:tc>
        <w:tc>
          <w:tcPr>
            <w:tcW w:w="827" w:type="dxa"/>
            <w:shd w:val="clear" w:color="auto" w:fill="BFBFBF" w:themeFill="background1" w:themeFillShade="BF"/>
            <w:vAlign w:val="center"/>
          </w:tcPr>
          <w:sdt>
            <w:sdtPr>
              <w:rPr>
                <w:bCs/>
              </w:rPr>
              <w:id w:val="-715357891"/>
              <w14:checkbox>
                <w14:checked w14:val="0"/>
                <w14:checkedState w14:val="2612" w14:font="MS Gothic"/>
                <w14:uncheckedState w14:val="2610" w14:font="MS Gothic"/>
              </w14:checkbox>
            </w:sdtPr>
            <w:sdtEndPr/>
            <w:sdtContent>
              <w:p w14:paraId="2FFDC943" w14:textId="77777777" w:rsidR="00FB4C96" w:rsidRPr="00FB4C96" w:rsidRDefault="00FB4C96" w:rsidP="00FB4C96">
                <w:pPr>
                  <w:spacing w:after="160"/>
                  <w:rPr>
                    <w:bCs/>
                  </w:rPr>
                </w:pPr>
                <w:r w:rsidRPr="00FB4C96">
                  <w:rPr>
                    <w:rFonts w:ascii="Segoe UI Symbol" w:hAnsi="Segoe UI Symbol" w:cs="Segoe UI Symbol"/>
                    <w:bCs/>
                  </w:rPr>
                  <w:t>☐</w:t>
                </w:r>
              </w:p>
            </w:sdtContent>
          </w:sdt>
        </w:tc>
        <w:tc>
          <w:tcPr>
            <w:tcW w:w="964" w:type="dxa"/>
            <w:shd w:val="clear" w:color="auto" w:fill="BFBFBF" w:themeFill="background1" w:themeFillShade="BF"/>
            <w:vAlign w:val="center"/>
          </w:tcPr>
          <w:sdt>
            <w:sdtPr>
              <w:id w:val="-861819308"/>
              <w14:checkbox>
                <w14:checked w14:val="1"/>
                <w14:checkedState w14:val="2612" w14:font="MS Gothic"/>
                <w14:uncheckedState w14:val="2610" w14:font="MS Gothic"/>
              </w14:checkbox>
            </w:sdtPr>
            <w:sdtEndPr/>
            <w:sdtContent>
              <w:p w14:paraId="361EEDFA" w14:textId="77777777" w:rsidR="00FB4C96" w:rsidRPr="00FB4C96" w:rsidRDefault="00FB4C96" w:rsidP="00FB4C96">
                <w:pPr>
                  <w:spacing w:after="160"/>
                </w:pPr>
                <w:r w:rsidRPr="00FB4C96">
                  <w:rPr>
                    <w:rFonts w:ascii="Segoe UI Symbol" w:hAnsi="Segoe UI Symbol" w:cs="Segoe UI Symbol"/>
                  </w:rPr>
                  <w:t>☒</w:t>
                </w:r>
              </w:p>
            </w:sdtContent>
          </w:sdt>
        </w:tc>
      </w:tr>
      <w:tr w:rsidR="00FB4C96" w:rsidRPr="00FB4C96" w14:paraId="0D5F7B14" w14:textId="77777777" w:rsidTr="00FB4C96">
        <w:trPr>
          <w:trHeight w:val="434"/>
        </w:trPr>
        <w:tc>
          <w:tcPr>
            <w:tcW w:w="546" w:type="dxa"/>
            <w:shd w:val="clear" w:color="auto" w:fill="F2F2F2" w:themeFill="background1" w:themeFillShade="F2"/>
          </w:tcPr>
          <w:p w14:paraId="172D10FF" w14:textId="77777777" w:rsidR="00FB4C96" w:rsidRPr="00FB4C96" w:rsidRDefault="00FB4C96" w:rsidP="00FB4C96">
            <w:pPr>
              <w:spacing w:after="160"/>
            </w:pPr>
            <w:r w:rsidRPr="00FB4C96">
              <w:t>25</w:t>
            </w:r>
          </w:p>
        </w:tc>
        <w:tc>
          <w:tcPr>
            <w:tcW w:w="6893" w:type="dxa"/>
            <w:shd w:val="clear" w:color="auto" w:fill="F2F2F2" w:themeFill="background1" w:themeFillShade="F2"/>
            <w:vAlign w:val="center"/>
          </w:tcPr>
          <w:p w14:paraId="36F1C67A" w14:textId="77777777" w:rsidR="00FB4C96" w:rsidRPr="00FB4C96" w:rsidRDefault="00FB4C96" w:rsidP="00FB4C96">
            <w:pPr>
              <w:spacing w:after="160"/>
            </w:pPr>
            <w:r w:rsidRPr="00FB4C96">
              <w:t>Will you debrief participants at the end of their participation, in a way appropriate to the type of research undertaken?</w:t>
            </w:r>
          </w:p>
        </w:tc>
        <w:tc>
          <w:tcPr>
            <w:tcW w:w="964" w:type="dxa"/>
            <w:shd w:val="clear" w:color="auto" w:fill="BFBFBF" w:themeFill="background1" w:themeFillShade="BF"/>
            <w:vAlign w:val="center"/>
          </w:tcPr>
          <w:sdt>
            <w:sdtPr>
              <w:id w:val="1507015635"/>
              <w14:checkbox>
                <w14:checked w14:val="0"/>
                <w14:checkedState w14:val="2612" w14:font="MS Gothic"/>
                <w14:uncheckedState w14:val="2610" w14:font="MS Gothic"/>
              </w14:checkbox>
            </w:sdtPr>
            <w:sdtEndPr/>
            <w:sdtContent>
              <w:p w14:paraId="745806DE" w14:textId="77777777" w:rsidR="00FB4C96" w:rsidRPr="00FB4C96" w:rsidRDefault="00FB4C96" w:rsidP="00FB4C96">
                <w:pPr>
                  <w:spacing w:after="160"/>
                </w:pPr>
                <w:r w:rsidRPr="00FB4C96">
                  <w:rPr>
                    <w:rFonts w:ascii="Segoe UI Symbol" w:hAnsi="Segoe UI Symbol" w:cs="Segoe UI Symbol"/>
                  </w:rPr>
                  <w:t>☐</w:t>
                </w:r>
              </w:p>
            </w:sdtContent>
          </w:sdt>
        </w:tc>
        <w:tc>
          <w:tcPr>
            <w:tcW w:w="827" w:type="dxa"/>
            <w:shd w:val="clear" w:color="auto" w:fill="BFBFBF" w:themeFill="background1" w:themeFillShade="BF"/>
            <w:vAlign w:val="center"/>
          </w:tcPr>
          <w:sdt>
            <w:sdtPr>
              <w:rPr>
                <w:bCs/>
              </w:rPr>
              <w:id w:val="282701375"/>
              <w14:checkbox>
                <w14:checked w14:val="0"/>
                <w14:checkedState w14:val="2612" w14:font="MS Gothic"/>
                <w14:uncheckedState w14:val="2610" w14:font="MS Gothic"/>
              </w14:checkbox>
            </w:sdtPr>
            <w:sdtEndPr/>
            <w:sdtContent>
              <w:p w14:paraId="700C569A" w14:textId="77777777" w:rsidR="00FB4C96" w:rsidRPr="00FB4C96" w:rsidRDefault="00FB4C96" w:rsidP="00FB4C96">
                <w:pPr>
                  <w:spacing w:after="160"/>
                  <w:rPr>
                    <w:bCs/>
                  </w:rPr>
                </w:pPr>
                <w:r w:rsidRPr="00FB4C96">
                  <w:rPr>
                    <w:rFonts w:ascii="Segoe UI Symbol" w:hAnsi="Segoe UI Symbol" w:cs="Segoe UI Symbol"/>
                    <w:bCs/>
                  </w:rPr>
                  <w:t>☐</w:t>
                </w:r>
              </w:p>
            </w:sdtContent>
          </w:sdt>
        </w:tc>
        <w:tc>
          <w:tcPr>
            <w:tcW w:w="964" w:type="dxa"/>
            <w:shd w:val="clear" w:color="auto" w:fill="BFBFBF" w:themeFill="background1" w:themeFillShade="BF"/>
            <w:vAlign w:val="center"/>
          </w:tcPr>
          <w:sdt>
            <w:sdtPr>
              <w:id w:val="-1075428902"/>
              <w14:checkbox>
                <w14:checked w14:val="1"/>
                <w14:checkedState w14:val="2612" w14:font="MS Gothic"/>
                <w14:uncheckedState w14:val="2610" w14:font="MS Gothic"/>
              </w14:checkbox>
            </w:sdtPr>
            <w:sdtEndPr/>
            <w:sdtContent>
              <w:p w14:paraId="246337C6" w14:textId="77777777" w:rsidR="00FB4C96" w:rsidRPr="00FB4C96" w:rsidRDefault="00FB4C96" w:rsidP="00FB4C96">
                <w:pPr>
                  <w:spacing w:after="160"/>
                </w:pPr>
                <w:r w:rsidRPr="00FB4C96">
                  <w:rPr>
                    <w:rFonts w:ascii="Segoe UI Symbol" w:hAnsi="Segoe UI Symbol" w:cs="Segoe UI Symbol"/>
                  </w:rPr>
                  <w:t>☒</w:t>
                </w:r>
              </w:p>
            </w:sdtContent>
          </w:sdt>
        </w:tc>
      </w:tr>
      <w:tr w:rsidR="00FB4C96" w:rsidRPr="00FB4C96" w14:paraId="195BD80A" w14:textId="77777777" w:rsidTr="00FB4C96">
        <w:trPr>
          <w:trHeight w:val="399"/>
        </w:trPr>
        <w:tc>
          <w:tcPr>
            <w:tcW w:w="546" w:type="dxa"/>
            <w:tcBorders>
              <w:bottom w:val="single" w:sz="4" w:space="0" w:color="auto"/>
            </w:tcBorders>
            <w:shd w:val="clear" w:color="auto" w:fill="F2F2F2" w:themeFill="background1" w:themeFillShade="F2"/>
          </w:tcPr>
          <w:p w14:paraId="23016112" w14:textId="77777777" w:rsidR="00FB4C96" w:rsidRPr="00FB4C96" w:rsidRDefault="00FB4C96" w:rsidP="00FB4C96">
            <w:pPr>
              <w:spacing w:after="160"/>
            </w:pPr>
            <w:r w:rsidRPr="00FB4C96">
              <w:t>26</w:t>
            </w:r>
          </w:p>
        </w:tc>
        <w:tc>
          <w:tcPr>
            <w:tcW w:w="9650" w:type="dxa"/>
            <w:gridSpan w:val="4"/>
            <w:tcBorders>
              <w:bottom w:val="single" w:sz="4" w:space="0" w:color="auto"/>
            </w:tcBorders>
            <w:shd w:val="clear" w:color="auto" w:fill="F2F2F2" w:themeFill="background1" w:themeFillShade="F2"/>
            <w:vAlign w:val="center"/>
          </w:tcPr>
          <w:p w14:paraId="06F5A8DD" w14:textId="77777777" w:rsidR="00FB4C96" w:rsidRPr="00FB4C96" w:rsidRDefault="00FB4C96" w:rsidP="00FB4C96">
            <w:pPr>
              <w:spacing w:after="160"/>
            </w:pPr>
            <w:r w:rsidRPr="00FB4C96">
              <w:t>If NO</w:t>
            </w:r>
            <w:r w:rsidRPr="00FB4C96">
              <w:rPr>
                <w:b/>
                <w:bCs/>
              </w:rPr>
              <w:t xml:space="preserve"> </w:t>
            </w:r>
            <w:r w:rsidRPr="00FB4C96">
              <w:t xml:space="preserve">to any of above questions, please give an explanation </w:t>
            </w:r>
          </w:p>
        </w:tc>
      </w:tr>
      <w:tr w:rsidR="00FB4C96" w:rsidRPr="00FB4C96" w14:paraId="330D62E7" w14:textId="77777777" w:rsidTr="00FB4C96">
        <w:trPr>
          <w:trHeight w:val="399"/>
        </w:trPr>
        <w:tc>
          <w:tcPr>
            <w:tcW w:w="546" w:type="dxa"/>
          </w:tcPr>
          <w:p w14:paraId="737BC27C" w14:textId="77777777" w:rsidR="00FB4C96" w:rsidRPr="00FB4C96" w:rsidRDefault="00FB4C96" w:rsidP="00FB4C96">
            <w:pPr>
              <w:spacing w:after="160"/>
            </w:pPr>
            <w:r w:rsidRPr="00FB4C96">
              <w:t>27</w:t>
            </w:r>
          </w:p>
        </w:tc>
        <w:tc>
          <w:tcPr>
            <w:tcW w:w="9650" w:type="dxa"/>
            <w:gridSpan w:val="4"/>
            <w:vAlign w:val="center"/>
          </w:tcPr>
          <w:p w14:paraId="2C39736A" w14:textId="77777777" w:rsidR="00FB4C96" w:rsidRPr="00FB4C96" w:rsidRDefault="00FB4C96" w:rsidP="00FB4C96">
            <w:pPr>
              <w:spacing w:after="160"/>
            </w:pPr>
            <w:r w:rsidRPr="00FB4C96">
              <w:rPr>
                <w:i/>
              </w:rPr>
              <w:t>(this box should expand as you type)</w:t>
            </w:r>
          </w:p>
        </w:tc>
      </w:tr>
    </w:tbl>
    <w:p w14:paraId="23981701" w14:textId="77777777" w:rsidR="00FB4C96" w:rsidRPr="00FB4C96" w:rsidRDefault="00FB4C96" w:rsidP="00FB4C96"/>
    <w:tbl>
      <w:tblPr>
        <w:tblStyle w:val="TableGrid"/>
        <w:tblW w:w="10172" w:type="dxa"/>
        <w:tblInd w:w="0" w:type="dxa"/>
        <w:tblLook w:val="04A0" w:firstRow="1" w:lastRow="0" w:firstColumn="1" w:lastColumn="0" w:noHBand="0" w:noVBand="1"/>
      </w:tblPr>
      <w:tblGrid>
        <w:gridCol w:w="545"/>
        <w:gridCol w:w="6877"/>
        <w:gridCol w:w="962"/>
        <w:gridCol w:w="825"/>
        <w:gridCol w:w="963"/>
      </w:tblGrid>
      <w:tr w:rsidR="00FB4C96" w:rsidRPr="00FB4C96" w14:paraId="65152F5F" w14:textId="77777777" w:rsidTr="00FB4C96">
        <w:trPr>
          <w:trHeight w:val="568"/>
        </w:trPr>
        <w:tc>
          <w:tcPr>
            <w:tcW w:w="545" w:type="dxa"/>
            <w:shd w:val="clear" w:color="auto" w:fill="F2F2F2" w:themeFill="background1" w:themeFillShade="F2"/>
          </w:tcPr>
          <w:p w14:paraId="1CB74819" w14:textId="77777777" w:rsidR="00FB4C96" w:rsidRPr="00FB4C96" w:rsidRDefault="00FB4C96" w:rsidP="00FB4C96">
            <w:pPr>
              <w:spacing w:after="160"/>
              <w:rPr>
                <w:bCs/>
              </w:rPr>
            </w:pPr>
            <w:r w:rsidRPr="00FB4C96">
              <w:rPr>
                <w:bCs/>
              </w:rPr>
              <w:t>28</w:t>
            </w:r>
          </w:p>
        </w:tc>
        <w:tc>
          <w:tcPr>
            <w:tcW w:w="6877" w:type="dxa"/>
            <w:shd w:val="clear" w:color="auto" w:fill="F2F2F2" w:themeFill="background1" w:themeFillShade="F2"/>
          </w:tcPr>
          <w:p w14:paraId="3E55AC8A" w14:textId="77777777" w:rsidR="00FB4C96" w:rsidRPr="00FB4C96" w:rsidRDefault="00FB4C96" w:rsidP="00FB4C96">
            <w:pPr>
              <w:spacing w:after="160"/>
              <w:rPr>
                <w:b/>
              </w:rPr>
            </w:pPr>
            <w:r w:rsidRPr="00FB4C96">
              <w:rPr>
                <w:b/>
              </w:rPr>
              <w:t>Information for participants:</w:t>
            </w:r>
          </w:p>
        </w:tc>
        <w:tc>
          <w:tcPr>
            <w:tcW w:w="962" w:type="dxa"/>
            <w:shd w:val="clear" w:color="auto" w:fill="F2F2F2" w:themeFill="background1" w:themeFillShade="F2"/>
            <w:vAlign w:val="bottom"/>
          </w:tcPr>
          <w:p w14:paraId="77C91294" w14:textId="77777777" w:rsidR="00FB4C96" w:rsidRPr="00FB4C96" w:rsidRDefault="00FB4C96" w:rsidP="00FB4C96">
            <w:pPr>
              <w:spacing w:after="160"/>
              <w:rPr>
                <w:b/>
                <w:bCs/>
              </w:rPr>
            </w:pPr>
          </w:p>
          <w:p w14:paraId="77DABFE8" w14:textId="77777777" w:rsidR="00FB4C96" w:rsidRPr="00FB4C96" w:rsidRDefault="00FB4C96" w:rsidP="00FB4C96">
            <w:pPr>
              <w:spacing w:after="160"/>
              <w:rPr>
                <w:b/>
                <w:bCs/>
              </w:rPr>
            </w:pPr>
            <w:r w:rsidRPr="00FB4C96">
              <w:rPr>
                <w:b/>
                <w:bCs/>
              </w:rPr>
              <w:t>YES</w:t>
            </w:r>
          </w:p>
        </w:tc>
        <w:tc>
          <w:tcPr>
            <w:tcW w:w="825" w:type="dxa"/>
            <w:shd w:val="clear" w:color="auto" w:fill="F2F2F2" w:themeFill="background1" w:themeFillShade="F2"/>
            <w:vAlign w:val="bottom"/>
          </w:tcPr>
          <w:p w14:paraId="1E012922" w14:textId="77777777" w:rsidR="00FB4C96" w:rsidRPr="00FB4C96" w:rsidRDefault="00FB4C96" w:rsidP="00FB4C96">
            <w:pPr>
              <w:spacing w:after="160"/>
              <w:rPr>
                <w:b/>
                <w:bCs/>
              </w:rPr>
            </w:pPr>
            <w:r w:rsidRPr="00FB4C96">
              <w:rPr>
                <w:b/>
                <w:bCs/>
              </w:rPr>
              <w:t>NO</w:t>
            </w:r>
          </w:p>
        </w:tc>
        <w:tc>
          <w:tcPr>
            <w:tcW w:w="962" w:type="dxa"/>
            <w:shd w:val="clear" w:color="auto" w:fill="F2F2F2" w:themeFill="background1" w:themeFillShade="F2"/>
            <w:vAlign w:val="bottom"/>
          </w:tcPr>
          <w:p w14:paraId="2D93CEF3" w14:textId="77777777" w:rsidR="00FB4C96" w:rsidRPr="00FB4C96" w:rsidRDefault="00FB4C96" w:rsidP="00FB4C96">
            <w:pPr>
              <w:spacing w:after="160"/>
              <w:rPr>
                <w:b/>
                <w:bCs/>
              </w:rPr>
            </w:pPr>
          </w:p>
          <w:p w14:paraId="1A7712B3" w14:textId="77777777" w:rsidR="00FB4C96" w:rsidRPr="00FB4C96" w:rsidRDefault="00FB4C96" w:rsidP="00FB4C96">
            <w:pPr>
              <w:spacing w:after="160"/>
              <w:rPr>
                <w:b/>
                <w:bCs/>
              </w:rPr>
            </w:pPr>
            <w:r w:rsidRPr="00FB4C96">
              <w:rPr>
                <w:b/>
                <w:bCs/>
              </w:rPr>
              <w:t>N/A</w:t>
            </w:r>
          </w:p>
        </w:tc>
      </w:tr>
      <w:tr w:rsidR="00FB4C96" w:rsidRPr="00FB4C96" w14:paraId="200104AF" w14:textId="77777777" w:rsidTr="00FB4C96">
        <w:trPr>
          <w:trHeight w:val="442"/>
        </w:trPr>
        <w:tc>
          <w:tcPr>
            <w:tcW w:w="545" w:type="dxa"/>
            <w:shd w:val="clear" w:color="auto" w:fill="F2F2F2" w:themeFill="background1" w:themeFillShade="F2"/>
          </w:tcPr>
          <w:p w14:paraId="78C74140" w14:textId="77777777" w:rsidR="00FB4C96" w:rsidRPr="00FB4C96" w:rsidRDefault="00FB4C96" w:rsidP="00FB4C96">
            <w:pPr>
              <w:spacing w:after="160"/>
            </w:pPr>
            <w:r w:rsidRPr="00FB4C96">
              <w:t>29</w:t>
            </w:r>
          </w:p>
        </w:tc>
        <w:tc>
          <w:tcPr>
            <w:tcW w:w="6877" w:type="dxa"/>
            <w:shd w:val="clear" w:color="auto" w:fill="F2F2F2" w:themeFill="background1" w:themeFillShade="F2"/>
            <w:vAlign w:val="center"/>
          </w:tcPr>
          <w:p w14:paraId="0F1F2A1E" w14:textId="77777777" w:rsidR="00FB4C96" w:rsidRPr="00FB4C96" w:rsidRDefault="00FB4C96" w:rsidP="00FB4C96">
            <w:pPr>
              <w:spacing w:after="160"/>
            </w:pPr>
            <w:r w:rsidRPr="00FB4C96">
              <w:t>Will participants be paid?</w:t>
            </w:r>
          </w:p>
        </w:tc>
        <w:tc>
          <w:tcPr>
            <w:tcW w:w="962" w:type="dxa"/>
            <w:shd w:val="clear" w:color="auto" w:fill="BFBFBF" w:themeFill="background1" w:themeFillShade="BF"/>
            <w:vAlign w:val="center"/>
          </w:tcPr>
          <w:sdt>
            <w:sdtPr>
              <w:id w:val="51043762"/>
              <w14:checkbox>
                <w14:checked w14:val="0"/>
                <w14:checkedState w14:val="2612" w14:font="MS Gothic"/>
                <w14:uncheckedState w14:val="2610" w14:font="MS Gothic"/>
              </w14:checkbox>
            </w:sdtPr>
            <w:sdtEndPr/>
            <w:sdtContent>
              <w:p w14:paraId="399F69BC" w14:textId="77777777" w:rsidR="00FB4C96" w:rsidRPr="00FB4C96" w:rsidRDefault="00FB4C96" w:rsidP="00FB4C96">
                <w:pPr>
                  <w:spacing w:after="160"/>
                </w:pPr>
                <w:r w:rsidRPr="00FB4C96">
                  <w:rPr>
                    <w:rFonts w:ascii="Segoe UI Symbol" w:hAnsi="Segoe UI Symbol" w:cs="Segoe UI Symbol"/>
                  </w:rPr>
                  <w:t>☐</w:t>
                </w:r>
              </w:p>
            </w:sdtContent>
          </w:sdt>
        </w:tc>
        <w:tc>
          <w:tcPr>
            <w:tcW w:w="825" w:type="dxa"/>
            <w:shd w:val="clear" w:color="auto" w:fill="BFBFBF" w:themeFill="background1" w:themeFillShade="BF"/>
            <w:vAlign w:val="center"/>
          </w:tcPr>
          <w:sdt>
            <w:sdtPr>
              <w:rPr>
                <w:bCs/>
              </w:rPr>
              <w:id w:val="-256140063"/>
              <w14:checkbox>
                <w14:checked w14:val="0"/>
                <w14:checkedState w14:val="2612" w14:font="MS Gothic"/>
                <w14:uncheckedState w14:val="2610" w14:font="MS Gothic"/>
              </w14:checkbox>
            </w:sdtPr>
            <w:sdtEndPr/>
            <w:sdtContent>
              <w:p w14:paraId="33A82AEA" w14:textId="77777777" w:rsidR="00FB4C96" w:rsidRPr="00FB4C96" w:rsidRDefault="00FB4C96" w:rsidP="00FB4C96">
                <w:pPr>
                  <w:spacing w:after="160"/>
                  <w:rPr>
                    <w:bCs/>
                  </w:rPr>
                </w:pPr>
                <w:r w:rsidRPr="00FB4C96">
                  <w:rPr>
                    <w:rFonts w:ascii="Segoe UI Symbol" w:hAnsi="Segoe UI Symbol" w:cs="Segoe UI Symbol"/>
                    <w:bCs/>
                  </w:rPr>
                  <w:t>☐</w:t>
                </w:r>
              </w:p>
            </w:sdtContent>
          </w:sdt>
        </w:tc>
        <w:tc>
          <w:tcPr>
            <w:tcW w:w="962" w:type="dxa"/>
            <w:shd w:val="clear" w:color="auto" w:fill="BFBFBF" w:themeFill="background1" w:themeFillShade="BF"/>
            <w:vAlign w:val="center"/>
          </w:tcPr>
          <w:sdt>
            <w:sdtPr>
              <w:id w:val="634219724"/>
              <w14:checkbox>
                <w14:checked w14:val="1"/>
                <w14:checkedState w14:val="2612" w14:font="MS Gothic"/>
                <w14:uncheckedState w14:val="2610" w14:font="MS Gothic"/>
              </w14:checkbox>
            </w:sdtPr>
            <w:sdtEndPr/>
            <w:sdtContent>
              <w:p w14:paraId="55830FC6" w14:textId="77777777" w:rsidR="00FB4C96" w:rsidRPr="00FB4C96" w:rsidRDefault="00FB4C96" w:rsidP="00FB4C96">
                <w:pPr>
                  <w:spacing w:after="160"/>
                </w:pPr>
                <w:r w:rsidRPr="00FB4C96">
                  <w:rPr>
                    <w:rFonts w:ascii="Segoe UI Symbol" w:hAnsi="Segoe UI Symbol" w:cs="Segoe UI Symbol"/>
                  </w:rPr>
                  <w:t>☒</w:t>
                </w:r>
              </w:p>
            </w:sdtContent>
          </w:sdt>
        </w:tc>
      </w:tr>
      <w:tr w:rsidR="00FB4C96" w:rsidRPr="00FB4C96" w14:paraId="4247BC0B" w14:textId="77777777" w:rsidTr="00FB4C96">
        <w:trPr>
          <w:trHeight w:val="406"/>
        </w:trPr>
        <w:tc>
          <w:tcPr>
            <w:tcW w:w="545" w:type="dxa"/>
            <w:shd w:val="clear" w:color="auto" w:fill="F2F2F2" w:themeFill="background1" w:themeFillShade="F2"/>
          </w:tcPr>
          <w:p w14:paraId="621D7AAC" w14:textId="77777777" w:rsidR="00FB4C96" w:rsidRPr="00FB4C96" w:rsidRDefault="00FB4C96" w:rsidP="00FB4C96">
            <w:pPr>
              <w:spacing w:after="160"/>
            </w:pPr>
            <w:r w:rsidRPr="00FB4C96">
              <w:t>30</w:t>
            </w:r>
          </w:p>
        </w:tc>
        <w:tc>
          <w:tcPr>
            <w:tcW w:w="6877" w:type="dxa"/>
            <w:shd w:val="clear" w:color="auto" w:fill="F2F2F2" w:themeFill="background1" w:themeFillShade="F2"/>
            <w:vAlign w:val="center"/>
          </w:tcPr>
          <w:p w14:paraId="1FF8152B" w14:textId="77777777" w:rsidR="00FB4C96" w:rsidRPr="00FB4C96" w:rsidRDefault="00FB4C96" w:rsidP="00FB4C96">
            <w:pPr>
              <w:spacing w:after="160"/>
            </w:pPr>
            <w:r w:rsidRPr="00FB4C96">
              <w:t>Is specialist electrical or other equipment to be used with participants?</w:t>
            </w:r>
          </w:p>
        </w:tc>
        <w:tc>
          <w:tcPr>
            <w:tcW w:w="962" w:type="dxa"/>
            <w:shd w:val="clear" w:color="auto" w:fill="BFBFBF" w:themeFill="background1" w:themeFillShade="BF"/>
            <w:vAlign w:val="center"/>
          </w:tcPr>
          <w:sdt>
            <w:sdtPr>
              <w:id w:val="-1438982454"/>
              <w14:checkbox>
                <w14:checked w14:val="0"/>
                <w14:checkedState w14:val="2612" w14:font="MS Gothic"/>
                <w14:uncheckedState w14:val="2610" w14:font="MS Gothic"/>
              </w14:checkbox>
            </w:sdtPr>
            <w:sdtEndPr/>
            <w:sdtContent>
              <w:p w14:paraId="0B50CFB1" w14:textId="77777777" w:rsidR="00FB4C96" w:rsidRPr="00FB4C96" w:rsidRDefault="00FB4C96" w:rsidP="00FB4C96">
                <w:pPr>
                  <w:spacing w:after="160"/>
                </w:pPr>
                <w:r w:rsidRPr="00FB4C96">
                  <w:rPr>
                    <w:rFonts w:ascii="Segoe UI Symbol" w:hAnsi="Segoe UI Symbol" w:cs="Segoe UI Symbol"/>
                  </w:rPr>
                  <w:t>☐</w:t>
                </w:r>
              </w:p>
            </w:sdtContent>
          </w:sdt>
        </w:tc>
        <w:tc>
          <w:tcPr>
            <w:tcW w:w="825" w:type="dxa"/>
            <w:shd w:val="clear" w:color="auto" w:fill="BFBFBF" w:themeFill="background1" w:themeFillShade="BF"/>
            <w:vAlign w:val="center"/>
          </w:tcPr>
          <w:sdt>
            <w:sdtPr>
              <w:rPr>
                <w:bCs/>
              </w:rPr>
              <w:id w:val="2089267095"/>
              <w14:checkbox>
                <w14:checked w14:val="0"/>
                <w14:checkedState w14:val="2612" w14:font="MS Gothic"/>
                <w14:uncheckedState w14:val="2610" w14:font="MS Gothic"/>
              </w14:checkbox>
            </w:sdtPr>
            <w:sdtEndPr/>
            <w:sdtContent>
              <w:p w14:paraId="363C6E33" w14:textId="77777777" w:rsidR="00FB4C96" w:rsidRPr="00FB4C96" w:rsidRDefault="00FB4C96" w:rsidP="00FB4C96">
                <w:pPr>
                  <w:spacing w:after="160"/>
                  <w:rPr>
                    <w:bCs/>
                  </w:rPr>
                </w:pPr>
                <w:r w:rsidRPr="00FB4C96">
                  <w:rPr>
                    <w:rFonts w:ascii="Segoe UI Symbol" w:hAnsi="Segoe UI Symbol" w:cs="Segoe UI Symbol"/>
                    <w:bCs/>
                  </w:rPr>
                  <w:t>☐</w:t>
                </w:r>
              </w:p>
            </w:sdtContent>
          </w:sdt>
        </w:tc>
        <w:tc>
          <w:tcPr>
            <w:tcW w:w="962" w:type="dxa"/>
            <w:shd w:val="clear" w:color="auto" w:fill="BFBFBF" w:themeFill="background1" w:themeFillShade="BF"/>
            <w:vAlign w:val="center"/>
          </w:tcPr>
          <w:sdt>
            <w:sdtPr>
              <w:id w:val="425468845"/>
              <w14:checkbox>
                <w14:checked w14:val="1"/>
                <w14:checkedState w14:val="2612" w14:font="MS Gothic"/>
                <w14:uncheckedState w14:val="2610" w14:font="MS Gothic"/>
              </w14:checkbox>
            </w:sdtPr>
            <w:sdtEndPr/>
            <w:sdtContent>
              <w:p w14:paraId="475C7D82" w14:textId="77777777" w:rsidR="00FB4C96" w:rsidRPr="00FB4C96" w:rsidRDefault="00FB4C96" w:rsidP="00FB4C96">
                <w:pPr>
                  <w:spacing w:after="160"/>
                </w:pPr>
                <w:r w:rsidRPr="00FB4C96">
                  <w:rPr>
                    <w:rFonts w:ascii="Segoe UI Symbol" w:hAnsi="Segoe UI Symbol" w:cs="Segoe UI Symbol"/>
                  </w:rPr>
                  <w:t>☒</w:t>
                </w:r>
              </w:p>
            </w:sdtContent>
          </w:sdt>
        </w:tc>
      </w:tr>
      <w:tr w:rsidR="00FB4C96" w:rsidRPr="00FB4C96" w14:paraId="3EE723BC" w14:textId="77777777" w:rsidTr="00FB4C96">
        <w:trPr>
          <w:trHeight w:val="442"/>
        </w:trPr>
        <w:tc>
          <w:tcPr>
            <w:tcW w:w="545" w:type="dxa"/>
            <w:shd w:val="clear" w:color="auto" w:fill="F2F2F2" w:themeFill="background1" w:themeFillShade="F2"/>
          </w:tcPr>
          <w:p w14:paraId="5505C757" w14:textId="77777777" w:rsidR="00FB4C96" w:rsidRPr="00FB4C96" w:rsidRDefault="00FB4C96" w:rsidP="00FB4C96">
            <w:pPr>
              <w:spacing w:after="160"/>
            </w:pPr>
            <w:r w:rsidRPr="00FB4C96">
              <w:lastRenderedPageBreak/>
              <w:t>31</w:t>
            </w:r>
          </w:p>
        </w:tc>
        <w:tc>
          <w:tcPr>
            <w:tcW w:w="6877" w:type="dxa"/>
            <w:shd w:val="clear" w:color="auto" w:fill="F2F2F2" w:themeFill="background1" w:themeFillShade="F2"/>
            <w:vAlign w:val="center"/>
          </w:tcPr>
          <w:p w14:paraId="59BD2A2C" w14:textId="77777777" w:rsidR="00FB4C96" w:rsidRPr="00FB4C96" w:rsidRDefault="00FB4C96" w:rsidP="00FB4C96">
            <w:pPr>
              <w:spacing w:after="160"/>
            </w:pPr>
            <w:r w:rsidRPr="00FB4C96">
              <w:t>Are there any financial or other interests to the investigator or University arising from this study?</w:t>
            </w:r>
          </w:p>
        </w:tc>
        <w:tc>
          <w:tcPr>
            <w:tcW w:w="962" w:type="dxa"/>
            <w:shd w:val="clear" w:color="auto" w:fill="BFBFBF" w:themeFill="background1" w:themeFillShade="BF"/>
            <w:vAlign w:val="center"/>
          </w:tcPr>
          <w:sdt>
            <w:sdtPr>
              <w:id w:val="-225606969"/>
              <w14:checkbox>
                <w14:checked w14:val="0"/>
                <w14:checkedState w14:val="2612" w14:font="MS Gothic"/>
                <w14:uncheckedState w14:val="2610" w14:font="MS Gothic"/>
              </w14:checkbox>
            </w:sdtPr>
            <w:sdtEndPr/>
            <w:sdtContent>
              <w:p w14:paraId="4907C475" w14:textId="77777777" w:rsidR="00FB4C96" w:rsidRPr="00FB4C96" w:rsidRDefault="00FB4C96" w:rsidP="00FB4C96">
                <w:pPr>
                  <w:spacing w:after="160"/>
                </w:pPr>
                <w:r w:rsidRPr="00FB4C96">
                  <w:rPr>
                    <w:rFonts w:ascii="Segoe UI Symbol" w:hAnsi="Segoe UI Symbol" w:cs="Segoe UI Symbol"/>
                  </w:rPr>
                  <w:t>☐</w:t>
                </w:r>
              </w:p>
            </w:sdtContent>
          </w:sdt>
        </w:tc>
        <w:tc>
          <w:tcPr>
            <w:tcW w:w="825" w:type="dxa"/>
            <w:shd w:val="clear" w:color="auto" w:fill="BFBFBF" w:themeFill="background1" w:themeFillShade="BF"/>
            <w:vAlign w:val="center"/>
          </w:tcPr>
          <w:sdt>
            <w:sdtPr>
              <w:rPr>
                <w:bCs/>
              </w:rPr>
              <w:id w:val="-1565337314"/>
              <w14:checkbox>
                <w14:checked w14:val="0"/>
                <w14:checkedState w14:val="2612" w14:font="MS Gothic"/>
                <w14:uncheckedState w14:val="2610" w14:font="MS Gothic"/>
              </w14:checkbox>
            </w:sdtPr>
            <w:sdtEndPr/>
            <w:sdtContent>
              <w:p w14:paraId="4A089A9D" w14:textId="77777777" w:rsidR="00FB4C96" w:rsidRPr="00FB4C96" w:rsidRDefault="00FB4C96" w:rsidP="00FB4C96">
                <w:pPr>
                  <w:spacing w:after="160"/>
                  <w:rPr>
                    <w:bCs/>
                  </w:rPr>
                </w:pPr>
                <w:r w:rsidRPr="00FB4C96">
                  <w:rPr>
                    <w:rFonts w:ascii="Segoe UI Symbol" w:hAnsi="Segoe UI Symbol" w:cs="Segoe UI Symbol"/>
                    <w:bCs/>
                  </w:rPr>
                  <w:t>☐</w:t>
                </w:r>
              </w:p>
            </w:sdtContent>
          </w:sdt>
        </w:tc>
        <w:tc>
          <w:tcPr>
            <w:tcW w:w="962" w:type="dxa"/>
            <w:shd w:val="clear" w:color="auto" w:fill="BFBFBF" w:themeFill="background1" w:themeFillShade="BF"/>
            <w:vAlign w:val="center"/>
          </w:tcPr>
          <w:sdt>
            <w:sdtPr>
              <w:id w:val="-133575194"/>
              <w14:checkbox>
                <w14:checked w14:val="1"/>
                <w14:checkedState w14:val="2612" w14:font="MS Gothic"/>
                <w14:uncheckedState w14:val="2610" w14:font="MS Gothic"/>
              </w14:checkbox>
            </w:sdtPr>
            <w:sdtEndPr/>
            <w:sdtContent>
              <w:p w14:paraId="47205845" w14:textId="77777777" w:rsidR="00FB4C96" w:rsidRPr="00FB4C96" w:rsidRDefault="00FB4C96" w:rsidP="00FB4C96">
                <w:pPr>
                  <w:spacing w:after="160"/>
                </w:pPr>
                <w:r w:rsidRPr="00FB4C96">
                  <w:rPr>
                    <w:rFonts w:ascii="Segoe UI Symbol" w:hAnsi="Segoe UI Symbol" w:cs="Segoe UI Symbol"/>
                  </w:rPr>
                  <w:t>☒</w:t>
                </w:r>
              </w:p>
            </w:sdtContent>
          </w:sdt>
        </w:tc>
      </w:tr>
      <w:tr w:rsidR="00FB4C96" w:rsidRPr="00FB4C96" w14:paraId="1592BC3F" w14:textId="77777777" w:rsidTr="00FB4C96">
        <w:trPr>
          <w:trHeight w:val="406"/>
        </w:trPr>
        <w:tc>
          <w:tcPr>
            <w:tcW w:w="545" w:type="dxa"/>
            <w:shd w:val="clear" w:color="auto" w:fill="F2F2F2" w:themeFill="background1" w:themeFillShade="F2"/>
          </w:tcPr>
          <w:p w14:paraId="4452C6E0" w14:textId="77777777" w:rsidR="00FB4C96" w:rsidRPr="00FB4C96" w:rsidRDefault="00FB4C96" w:rsidP="00FB4C96">
            <w:pPr>
              <w:spacing w:after="160"/>
            </w:pPr>
            <w:r w:rsidRPr="00FB4C96">
              <w:t>32</w:t>
            </w:r>
          </w:p>
        </w:tc>
        <w:tc>
          <w:tcPr>
            <w:tcW w:w="6877" w:type="dxa"/>
            <w:shd w:val="clear" w:color="auto" w:fill="F2F2F2" w:themeFill="background1" w:themeFillShade="F2"/>
            <w:vAlign w:val="center"/>
          </w:tcPr>
          <w:p w14:paraId="36A46893" w14:textId="77777777" w:rsidR="00FB4C96" w:rsidRPr="00FB4C96" w:rsidRDefault="00FB4C96" w:rsidP="00FB4C96">
            <w:pPr>
              <w:spacing w:after="160"/>
            </w:pPr>
            <w:r w:rsidRPr="00FB4C96">
              <w:t>Will the research activity involve deliberately misleading participants in any way, or the partial or full concealment of the specific study aims?</w:t>
            </w:r>
          </w:p>
        </w:tc>
        <w:tc>
          <w:tcPr>
            <w:tcW w:w="962" w:type="dxa"/>
            <w:shd w:val="clear" w:color="auto" w:fill="BFBFBF" w:themeFill="background1" w:themeFillShade="BF"/>
            <w:vAlign w:val="center"/>
          </w:tcPr>
          <w:sdt>
            <w:sdtPr>
              <w:id w:val="-873932248"/>
              <w14:checkbox>
                <w14:checked w14:val="0"/>
                <w14:checkedState w14:val="2612" w14:font="MS Gothic"/>
                <w14:uncheckedState w14:val="2610" w14:font="MS Gothic"/>
              </w14:checkbox>
            </w:sdtPr>
            <w:sdtEndPr/>
            <w:sdtContent>
              <w:p w14:paraId="5C4CAA24" w14:textId="77777777" w:rsidR="00FB4C96" w:rsidRPr="00FB4C96" w:rsidRDefault="00FB4C96" w:rsidP="00FB4C96">
                <w:pPr>
                  <w:spacing w:after="160"/>
                </w:pPr>
                <w:r w:rsidRPr="00FB4C96">
                  <w:rPr>
                    <w:rFonts w:ascii="Segoe UI Symbol" w:hAnsi="Segoe UI Symbol" w:cs="Segoe UI Symbol"/>
                  </w:rPr>
                  <w:t>☐</w:t>
                </w:r>
              </w:p>
            </w:sdtContent>
          </w:sdt>
        </w:tc>
        <w:tc>
          <w:tcPr>
            <w:tcW w:w="825" w:type="dxa"/>
            <w:shd w:val="clear" w:color="auto" w:fill="BFBFBF" w:themeFill="background1" w:themeFillShade="BF"/>
            <w:vAlign w:val="center"/>
          </w:tcPr>
          <w:sdt>
            <w:sdtPr>
              <w:rPr>
                <w:bCs/>
              </w:rPr>
              <w:id w:val="-1867361740"/>
              <w14:checkbox>
                <w14:checked w14:val="0"/>
                <w14:checkedState w14:val="2612" w14:font="MS Gothic"/>
                <w14:uncheckedState w14:val="2610" w14:font="MS Gothic"/>
              </w14:checkbox>
            </w:sdtPr>
            <w:sdtEndPr/>
            <w:sdtContent>
              <w:p w14:paraId="0427FFA6" w14:textId="77777777" w:rsidR="00FB4C96" w:rsidRPr="00FB4C96" w:rsidRDefault="00FB4C96" w:rsidP="00FB4C96">
                <w:pPr>
                  <w:spacing w:after="160"/>
                  <w:rPr>
                    <w:bCs/>
                  </w:rPr>
                </w:pPr>
                <w:r w:rsidRPr="00FB4C96">
                  <w:rPr>
                    <w:rFonts w:ascii="Segoe UI Symbol" w:hAnsi="Segoe UI Symbol" w:cs="Segoe UI Symbol"/>
                    <w:bCs/>
                  </w:rPr>
                  <w:t>☐</w:t>
                </w:r>
              </w:p>
            </w:sdtContent>
          </w:sdt>
        </w:tc>
        <w:tc>
          <w:tcPr>
            <w:tcW w:w="962" w:type="dxa"/>
            <w:shd w:val="clear" w:color="auto" w:fill="BFBFBF" w:themeFill="background1" w:themeFillShade="BF"/>
            <w:vAlign w:val="center"/>
          </w:tcPr>
          <w:sdt>
            <w:sdtPr>
              <w:id w:val="214328365"/>
              <w14:checkbox>
                <w14:checked w14:val="1"/>
                <w14:checkedState w14:val="2612" w14:font="MS Gothic"/>
                <w14:uncheckedState w14:val="2610" w14:font="MS Gothic"/>
              </w14:checkbox>
            </w:sdtPr>
            <w:sdtEndPr/>
            <w:sdtContent>
              <w:p w14:paraId="0D872B3F" w14:textId="77777777" w:rsidR="00FB4C96" w:rsidRPr="00FB4C96" w:rsidRDefault="00FB4C96" w:rsidP="00FB4C96">
                <w:pPr>
                  <w:spacing w:after="160"/>
                </w:pPr>
                <w:r w:rsidRPr="00FB4C96">
                  <w:rPr>
                    <w:rFonts w:ascii="Segoe UI Symbol" w:hAnsi="Segoe UI Symbol" w:cs="Segoe UI Symbol"/>
                  </w:rPr>
                  <w:t>☒</w:t>
                </w:r>
              </w:p>
            </w:sdtContent>
          </w:sdt>
        </w:tc>
      </w:tr>
      <w:tr w:rsidR="00FB4C96" w:rsidRPr="00FB4C96" w14:paraId="1300F128" w14:textId="77777777" w:rsidTr="00FB4C96">
        <w:trPr>
          <w:trHeight w:val="406"/>
        </w:trPr>
        <w:tc>
          <w:tcPr>
            <w:tcW w:w="545" w:type="dxa"/>
            <w:shd w:val="clear" w:color="auto" w:fill="F2F2F2" w:themeFill="background1" w:themeFillShade="F2"/>
          </w:tcPr>
          <w:p w14:paraId="394C84BE" w14:textId="77777777" w:rsidR="00FB4C96" w:rsidRPr="00FB4C96" w:rsidRDefault="00FB4C96" w:rsidP="00FB4C96">
            <w:pPr>
              <w:spacing w:after="160"/>
            </w:pPr>
            <w:r w:rsidRPr="00FB4C96">
              <w:t>33</w:t>
            </w:r>
          </w:p>
        </w:tc>
        <w:tc>
          <w:tcPr>
            <w:tcW w:w="9627" w:type="dxa"/>
            <w:gridSpan w:val="4"/>
            <w:shd w:val="clear" w:color="auto" w:fill="F2F2F2" w:themeFill="background1" w:themeFillShade="F2"/>
            <w:vAlign w:val="center"/>
          </w:tcPr>
          <w:p w14:paraId="478D4E48" w14:textId="77777777" w:rsidR="00FB4C96" w:rsidRPr="00FB4C96" w:rsidRDefault="00FB4C96" w:rsidP="00FB4C96">
            <w:pPr>
              <w:spacing w:after="160"/>
            </w:pPr>
            <w:r w:rsidRPr="00FB4C96">
              <w:t>If YES</w:t>
            </w:r>
            <w:r w:rsidRPr="00FB4C96">
              <w:rPr>
                <w:b/>
                <w:bCs/>
              </w:rPr>
              <w:t xml:space="preserve"> </w:t>
            </w:r>
            <w:r w:rsidRPr="00FB4C96">
              <w:t xml:space="preserve">to any question, please provide full details </w:t>
            </w:r>
          </w:p>
        </w:tc>
      </w:tr>
      <w:tr w:rsidR="00FB4C96" w:rsidRPr="00FB4C96" w14:paraId="2BF7EFCB" w14:textId="77777777" w:rsidTr="00FB4C96">
        <w:trPr>
          <w:trHeight w:val="406"/>
        </w:trPr>
        <w:tc>
          <w:tcPr>
            <w:tcW w:w="545" w:type="dxa"/>
          </w:tcPr>
          <w:p w14:paraId="26304C92" w14:textId="77777777" w:rsidR="00FB4C96" w:rsidRPr="00FB4C96" w:rsidRDefault="00FB4C96" w:rsidP="00FB4C96">
            <w:pPr>
              <w:spacing w:after="160"/>
            </w:pPr>
            <w:r w:rsidRPr="00FB4C96">
              <w:t>34</w:t>
            </w:r>
          </w:p>
        </w:tc>
        <w:tc>
          <w:tcPr>
            <w:tcW w:w="9627" w:type="dxa"/>
            <w:gridSpan w:val="4"/>
            <w:vAlign w:val="center"/>
          </w:tcPr>
          <w:p w14:paraId="7809D331" w14:textId="77777777" w:rsidR="00FB4C96" w:rsidRPr="00FB4C96" w:rsidRDefault="00FB4C96" w:rsidP="00FB4C96">
            <w:pPr>
              <w:spacing w:after="160"/>
            </w:pPr>
            <w:r w:rsidRPr="00FB4C96">
              <w:rPr>
                <w:i/>
              </w:rPr>
              <w:t>(this box should expand as you type)</w:t>
            </w:r>
          </w:p>
        </w:tc>
      </w:tr>
    </w:tbl>
    <w:p w14:paraId="61B71549" w14:textId="77777777" w:rsidR="00FB4C96" w:rsidRPr="00FB4C96" w:rsidRDefault="00FB4C96" w:rsidP="00FB4C96">
      <w:pPr>
        <w:rPr>
          <w:b/>
        </w:rPr>
      </w:pPr>
    </w:p>
    <w:p w14:paraId="47B889DB" w14:textId="77777777" w:rsidR="00FB4C96" w:rsidRPr="00FB4C96" w:rsidRDefault="00FB4C96" w:rsidP="00FB4C96">
      <w:pPr>
        <w:rPr>
          <w:b/>
        </w:rPr>
      </w:pPr>
      <w:r w:rsidRPr="00FB4C96">
        <w:rPr>
          <w:b/>
        </w:rPr>
        <w:t>SECTION H: Anticipated Risks</w:t>
      </w:r>
    </w:p>
    <w:tbl>
      <w:tblPr>
        <w:tblW w:w="10242"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056"/>
        <w:gridCol w:w="4160"/>
        <w:gridCol w:w="2573"/>
        <w:gridCol w:w="1310"/>
        <w:gridCol w:w="1143"/>
      </w:tblGrid>
      <w:tr w:rsidR="00FB4C96" w:rsidRPr="00FB4C96" w14:paraId="210B481A" w14:textId="77777777" w:rsidTr="00FB4C96">
        <w:trPr>
          <w:trHeight w:val="2578"/>
        </w:trPr>
        <w:tc>
          <w:tcPr>
            <w:tcW w:w="1028" w:type="dxa"/>
            <w:tcBorders>
              <w:bottom w:val="single" w:sz="4" w:space="0" w:color="auto"/>
            </w:tcBorders>
            <w:shd w:val="clear" w:color="auto" w:fill="F2F2F2" w:themeFill="background1" w:themeFillShade="F2"/>
          </w:tcPr>
          <w:p w14:paraId="0D8D6576" w14:textId="77777777" w:rsidR="00FB4C96" w:rsidRPr="00FB4C96" w:rsidRDefault="00FB4C96" w:rsidP="00FB4C96">
            <w:pPr>
              <w:numPr>
                <w:ilvl w:val="0"/>
                <w:numId w:val="18"/>
              </w:numPr>
            </w:pPr>
            <w:r w:rsidRPr="00FB4C96">
              <w:t>1</w:t>
            </w:r>
          </w:p>
        </w:tc>
        <w:tc>
          <w:tcPr>
            <w:tcW w:w="9214" w:type="dxa"/>
            <w:gridSpan w:val="4"/>
            <w:tcBorders>
              <w:bottom w:val="single" w:sz="4" w:space="0" w:color="auto"/>
            </w:tcBorders>
            <w:shd w:val="clear" w:color="auto" w:fill="F2F2F2" w:themeFill="background1" w:themeFillShade="F2"/>
          </w:tcPr>
          <w:p w14:paraId="047A1D9D" w14:textId="77777777" w:rsidR="00FB4C96" w:rsidRPr="00FB4C96" w:rsidRDefault="00FB4C96" w:rsidP="00FB4C96">
            <w:pPr>
              <w:numPr>
                <w:ilvl w:val="0"/>
                <w:numId w:val="18"/>
              </w:numPr>
              <w:rPr>
                <w:b/>
                <w:bCs/>
              </w:rPr>
            </w:pPr>
            <w:r w:rsidRPr="00FB4C96">
              <w:rPr>
                <w:b/>
                <w:bCs/>
              </w:rPr>
              <w:br w:type="page"/>
              <w:t xml:space="preserve">Outline any anticipated risks that may adversely affect any of the participants, the researchers and/or the University, and the steps that will be taken to address them. </w:t>
            </w:r>
          </w:p>
          <w:p w14:paraId="244C5FFE" w14:textId="77777777" w:rsidR="00FB4C96" w:rsidRPr="00FB4C96" w:rsidRDefault="00FB4C96" w:rsidP="00FB4C96">
            <w:r w:rsidRPr="00FB4C96">
              <w:t xml:space="preserve">If you have completed a full risk assessment (for example as required by a laboratory, or external research collaborator) you may append that to this form.  </w:t>
            </w:r>
          </w:p>
        </w:tc>
      </w:tr>
      <w:tr w:rsidR="00FB4C96" w:rsidRPr="00FB4C96" w14:paraId="789E73C6" w14:textId="77777777" w:rsidTr="00FB4C96">
        <w:trPr>
          <w:trHeight w:val="638"/>
        </w:trPr>
        <w:tc>
          <w:tcPr>
            <w:tcW w:w="1028" w:type="dxa"/>
            <w:vMerge w:val="restart"/>
            <w:shd w:val="clear" w:color="auto" w:fill="F2F2F2" w:themeFill="background1" w:themeFillShade="F2"/>
          </w:tcPr>
          <w:p w14:paraId="48D9C318" w14:textId="77777777" w:rsidR="00FB4C96" w:rsidRPr="00FB4C96" w:rsidRDefault="00FB4C96" w:rsidP="00FB4C96">
            <w:pPr>
              <w:numPr>
                <w:ilvl w:val="0"/>
                <w:numId w:val="18"/>
              </w:numPr>
            </w:pPr>
            <w:r w:rsidRPr="00FB4C96">
              <w:t>2</w:t>
            </w:r>
          </w:p>
        </w:tc>
        <w:tc>
          <w:tcPr>
            <w:tcW w:w="6825" w:type="dxa"/>
            <w:gridSpan w:val="2"/>
            <w:vMerge w:val="restart"/>
            <w:shd w:val="clear" w:color="auto" w:fill="F2F2F2" w:themeFill="background1" w:themeFillShade="F2"/>
          </w:tcPr>
          <w:p w14:paraId="651E4BA7" w14:textId="77777777" w:rsidR="00FB4C96" w:rsidRPr="00FB4C96" w:rsidRDefault="00FB4C96" w:rsidP="00FB4C96">
            <w:pPr>
              <w:numPr>
                <w:ilvl w:val="0"/>
                <w:numId w:val="18"/>
              </w:numPr>
              <w:rPr>
                <w:b/>
                <w:bCs/>
              </w:rPr>
            </w:pPr>
            <w:r w:rsidRPr="00FB4C96">
              <w:rPr>
                <w:b/>
                <w:bCs/>
              </w:rPr>
              <w:t xml:space="preserve">Full risk assessment completed and appended? </w:t>
            </w:r>
          </w:p>
          <w:p w14:paraId="56494100" w14:textId="77777777" w:rsidR="00FB4C96" w:rsidRPr="00FB4C96" w:rsidRDefault="00FB4C96" w:rsidP="00FB4C96">
            <w:pPr>
              <w:numPr>
                <w:ilvl w:val="0"/>
                <w:numId w:val="18"/>
              </w:numPr>
            </w:pPr>
            <w:r w:rsidRPr="00FB4C96">
              <w:t xml:space="preserve">No Risk of any kind is involved in this research </w:t>
            </w:r>
            <w:r w:rsidRPr="00FB4C96">
              <w:tab/>
            </w:r>
          </w:p>
        </w:tc>
        <w:tc>
          <w:tcPr>
            <w:tcW w:w="1275" w:type="dxa"/>
            <w:tcBorders>
              <w:bottom w:val="single" w:sz="4" w:space="0" w:color="auto"/>
            </w:tcBorders>
            <w:shd w:val="clear" w:color="auto" w:fill="F2F2F2" w:themeFill="background1" w:themeFillShade="F2"/>
          </w:tcPr>
          <w:p w14:paraId="534F7617" w14:textId="77777777" w:rsidR="00FB4C96" w:rsidRPr="00FB4C96" w:rsidRDefault="00FB4C96" w:rsidP="00FB4C96">
            <w:pPr>
              <w:numPr>
                <w:ilvl w:val="0"/>
                <w:numId w:val="18"/>
              </w:numPr>
              <w:rPr>
                <w:b/>
                <w:bCs/>
              </w:rPr>
            </w:pPr>
            <w:r w:rsidRPr="00FB4C96">
              <w:rPr>
                <w:b/>
                <w:bCs/>
              </w:rPr>
              <w:t xml:space="preserve">Yes </w:t>
            </w:r>
          </w:p>
        </w:tc>
        <w:tc>
          <w:tcPr>
            <w:tcW w:w="1112" w:type="dxa"/>
            <w:tcBorders>
              <w:bottom w:val="single" w:sz="4" w:space="0" w:color="auto"/>
            </w:tcBorders>
            <w:shd w:val="clear" w:color="auto" w:fill="BFBFBF" w:themeFill="background1" w:themeFillShade="BF"/>
          </w:tcPr>
          <w:p w14:paraId="2A722912" w14:textId="77777777" w:rsidR="00FB4C96" w:rsidRPr="00FB4C96" w:rsidRDefault="00EF4BC0" w:rsidP="00FB4C96">
            <w:pPr>
              <w:numPr>
                <w:ilvl w:val="0"/>
                <w:numId w:val="18"/>
              </w:numPr>
              <w:rPr>
                <w:b/>
                <w:bCs/>
              </w:rPr>
            </w:pPr>
            <w:sdt>
              <w:sdtPr>
                <w:id w:val="-2006964611"/>
                <w14:checkbox>
                  <w14:checked w14:val="0"/>
                  <w14:checkedState w14:val="2612" w14:font="MS Gothic"/>
                  <w14:uncheckedState w14:val="2610" w14:font="MS Gothic"/>
                </w14:checkbox>
              </w:sdtPr>
              <w:sdtEndPr/>
              <w:sdtContent>
                <w:r w:rsidR="00FB4C96" w:rsidRPr="00FB4C96">
                  <w:rPr>
                    <w:rFonts w:ascii="Segoe UI Symbol" w:hAnsi="Segoe UI Symbol" w:cs="Segoe UI Symbol"/>
                  </w:rPr>
                  <w:t>☐</w:t>
                </w:r>
              </w:sdtContent>
            </w:sdt>
          </w:p>
        </w:tc>
      </w:tr>
      <w:tr w:rsidR="00FB4C96" w:rsidRPr="00FB4C96" w14:paraId="15E38F1C" w14:textId="77777777" w:rsidTr="00FB4C96">
        <w:trPr>
          <w:trHeight w:val="144"/>
        </w:trPr>
        <w:tc>
          <w:tcPr>
            <w:tcW w:w="1028" w:type="dxa"/>
            <w:vMerge/>
            <w:tcBorders>
              <w:bottom w:val="single" w:sz="4" w:space="0" w:color="auto"/>
            </w:tcBorders>
            <w:shd w:val="clear" w:color="auto" w:fill="F2F2F2" w:themeFill="background1" w:themeFillShade="F2"/>
          </w:tcPr>
          <w:p w14:paraId="71CC63C5" w14:textId="77777777" w:rsidR="00FB4C96" w:rsidRPr="00FB4C96" w:rsidRDefault="00FB4C96" w:rsidP="00FB4C96">
            <w:pPr>
              <w:numPr>
                <w:ilvl w:val="0"/>
                <w:numId w:val="18"/>
              </w:numPr>
            </w:pPr>
          </w:p>
        </w:tc>
        <w:tc>
          <w:tcPr>
            <w:tcW w:w="6825" w:type="dxa"/>
            <w:gridSpan w:val="2"/>
            <w:vMerge/>
            <w:tcBorders>
              <w:bottom w:val="single" w:sz="4" w:space="0" w:color="auto"/>
            </w:tcBorders>
            <w:shd w:val="clear" w:color="auto" w:fill="F2F2F2" w:themeFill="background1" w:themeFillShade="F2"/>
          </w:tcPr>
          <w:p w14:paraId="491C6BAF" w14:textId="77777777" w:rsidR="00FB4C96" w:rsidRPr="00FB4C96" w:rsidRDefault="00FB4C96" w:rsidP="00FB4C96">
            <w:pPr>
              <w:numPr>
                <w:ilvl w:val="0"/>
                <w:numId w:val="18"/>
              </w:numPr>
              <w:rPr>
                <w:b/>
                <w:bCs/>
              </w:rPr>
            </w:pPr>
          </w:p>
        </w:tc>
        <w:tc>
          <w:tcPr>
            <w:tcW w:w="1275" w:type="dxa"/>
            <w:tcBorders>
              <w:bottom w:val="single" w:sz="4" w:space="0" w:color="auto"/>
            </w:tcBorders>
            <w:shd w:val="clear" w:color="auto" w:fill="F2F2F2" w:themeFill="background1" w:themeFillShade="F2"/>
          </w:tcPr>
          <w:p w14:paraId="625C00CC" w14:textId="77777777" w:rsidR="00FB4C96" w:rsidRPr="00FB4C96" w:rsidRDefault="00FB4C96" w:rsidP="00FB4C96">
            <w:pPr>
              <w:numPr>
                <w:ilvl w:val="0"/>
                <w:numId w:val="18"/>
              </w:numPr>
              <w:rPr>
                <w:b/>
                <w:bCs/>
              </w:rPr>
            </w:pPr>
            <w:r w:rsidRPr="00FB4C96">
              <w:rPr>
                <w:b/>
                <w:bCs/>
              </w:rPr>
              <w:t>No</w:t>
            </w:r>
          </w:p>
        </w:tc>
        <w:tc>
          <w:tcPr>
            <w:tcW w:w="1112" w:type="dxa"/>
            <w:tcBorders>
              <w:bottom w:val="single" w:sz="4" w:space="0" w:color="auto"/>
            </w:tcBorders>
            <w:shd w:val="clear" w:color="auto" w:fill="BFBFBF" w:themeFill="background1" w:themeFillShade="BF"/>
          </w:tcPr>
          <w:p w14:paraId="7E978558" w14:textId="77777777" w:rsidR="00FB4C96" w:rsidRPr="00FB4C96" w:rsidRDefault="00EF4BC0" w:rsidP="00FB4C96">
            <w:pPr>
              <w:numPr>
                <w:ilvl w:val="0"/>
                <w:numId w:val="18"/>
              </w:numPr>
            </w:pPr>
            <w:sdt>
              <w:sdtPr>
                <w:id w:val="-389729326"/>
                <w14:checkbox>
                  <w14:checked w14:val="1"/>
                  <w14:checkedState w14:val="2612" w14:font="MS Gothic"/>
                  <w14:uncheckedState w14:val="2610" w14:font="MS Gothic"/>
                </w14:checkbox>
              </w:sdtPr>
              <w:sdtEndPr/>
              <w:sdtContent>
                <w:r w:rsidR="00FB4C96" w:rsidRPr="00FB4C96">
                  <w:rPr>
                    <w:rFonts w:ascii="Segoe UI Symbol" w:hAnsi="Segoe UI Symbol" w:cs="Segoe UI Symbol"/>
                  </w:rPr>
                  <w:t>☒</w:t>
                </w:r>
              </w:sdtContent>
            </w:sdt>
          </w:p>
        </w:tc>
      </w:tr>
      <w:tr w:rsidR="00FB4C96" w:rsidRPr="00FB4C96" w14:paraId="37B24275" w14:textId="77777777" w:rsidTr="00FB4C96">
        <w:trPr>
          <w:trHeight w:val="1566"/>
        </w:trPr>
        <w:tc>
          <w:tcPr>
            <w:tcW w:w="1028" w:type="dxa"/>
            <w:tcBorders>
              <w:bottom w:val="single" w:sz="4" w:space="0" w:color="auto"/>
            </w:tcBorders>
            <w:shd w:val="clear" w:color="auto" w:fill="F2F2F2" w:themeFill="background1" w:themeFillShade="F2"/>
          </w:tcPr>
          <w:p w14:paraId="55F5EEAD" w14:textId="77777777" w:rsidR="00FB4C96" w:rsidRPr="00FB4C96" w:rsidRDefault="00FB4C96" w:rsidP="00FB4C96">
            <w:r w:rsidRPr="00FB4C96">
              <w:t>3</w:t>
            </w:r>
          </w:p>
        </w:tc>
        <w:tc>
          <w:tcPr>
            <w:tcW w:w="9214" w:type="dxa"/>
            <w:gridSpan w:val="4"/>
            <w:tcBorders>
              <w:bottom w:val="single" w:sz="4" w:space="0" w:color="auto"/>
            </w:tcBorders>
            <w:shd w:val="clear" w:color="auto" w:fill="F2F2F2" w:themeFill="background1" w:themeFillShade="F2"/>
          </w:tcPr>
          <w:p w14:paraId="56D243F4" w14:textId="77777777" w:rsidR="00FB4C96" w:rsidRPr="00FB4C96" w:rsidRDefault="00FB4C96" w:rsidP="00FB4C96">
            <w:r w:rsidRPr="00FB4C96">
              <w:rPr>
                <w:b/>
              </w:rPr>
              <w:t>Risks to participants</w:t>
            </w:r>
          </w:p>
          <w:p w14:paraId="5B85D110" w14:textId="77777777" w:rsidR="00FB4C96" w:rsidRPr="00FB4C96" w:rsidRDefault="00FB4C96" w:rsidP="00FB4C96">
            <w:r w:rsidRPr="00FB4C96">
              <w:t>For example: emotional distress, financial disclosure, physical harm, transfer of personal data, sensitive organisational information</w:t>
            </w:r>
          </w:p>
        </w:tc>
      </w:tr>
      <w:tr w:rsidR="00FB4C96" w:rsidRPr="00FB4C96" w14:paraId="0DD96894" w14:textId="77777777" w:rsidTr="000C3B7C">
        <w:trPr>
          <w:trHeight w:val="1925"/>
        </w:trPr>
        <w:tc>
          <w:tcPr>
            <w:tcW w:w="1028" w:type="dxa"/>
            <w:tcBorders>
              <w:top w:val="single" w:sz="4" w:space="0" w:color="auto"/>
              <w:bottom w:val="single" w:sz="4" w:space="0" w:color="auto"/>
            </w:tcBorders>
          </w:tcPr>
          <w:p w14:paraId="4CAC4EB5" w14:textId="77777777" w:rsidR="00FB4C96" w:rsidRPr="00FB4C96" w:rsidRDefault="00FB4C96" w:rsidP="00FB4C96">
            <w:r w:rsidRPr="00FB4C96">
              <w:t>4</w:t>
            </w:r>
          </w:p>
        </w:tc>
        <w:tc>
          <w:tcPr>
            <w:tcW w:w="4204" w:type="dxa"/>
            <w:tcBorders>
              <w:top w:val="single" w:sz="4" w:space="0" w:color="auto"/>
              <w:bottom w:val="single" w:sz="4" w:space="0" w:color="auto"/>
            </w:tcBorders>
          </w:tcPr>
          <w:p w14:paraId="0954452E" w14:textId="77777777" w:rsidR="00FB4C96" w:rsidRPr="00FB4C96" w:rsidRDefault="00FB4C96" w:rsidP="00FB4C96">
            <w:r w:rsidRPr="00FB4C96">
              <w:t>Risk to Participant:</w:t>
            </w:r>
          </w:p>
          <w:p w14:paraId="00EEBDDF" w14:textId="77777777" w:rsidR="00FB4C96" w:rsidRPr="00FB4C96" w:rsidRDefault="00FB4C96" w:rsidP="00FB4C96">
            <w:pPr>
              <w:rPr>
                <w:b/>
                <w:bCs/>
              </w:rPr>
            </w:pPr>
            <w:r w:rsidRPr="00FB4C96">
              <w:rPr>
                <w:b/>
                <w:bCs/>
              </w:rPr>
              <w:t>No Risk of any kind is involved in this research</w:t>
            </w:r>
          </w:p>
          <w:p w14:paraId="52D9FD62" w14:textId="77777777" w:rsidR="00FB4C96" w:rsidRPr="00FB4C96" w:rsidRDefault="00FB4C96" w:rsidP="00FB4C96">
            <w:r w:rsidRPr="00FB4C96">
              <w:rPr>
                <w:i/>
              </w:rPr>
              <w:t>(this box should expand as you type)</w:t>
            </w:r>
          </w:p>
        </w:tc>
        <w:tc>
          <w:tcPr>
            <w:tcW w:w="5009" w:type="dxa"/>
            <w:gridSpan w:val="3"/>
            <w:tcBorders>
              <w:top w:val="single" w:sz="4" w:space="0" w:color="auto"/>
              <w:bottom w:val="single" w:sz="4" w:space="0" w:color="auto"/>
            </w:tcBorders>
          </w:tcPr>
          <w:p w14:paraId="0FDA8CF8" w14:textId="77777777" w:rsidR="00FB4C96" w:rsidRPr="00FB4C96" w:rsidRDefault="00FB4C96" w:rsidP="00FB4C96">
            <w:pPr>
              <w:rPr>
                <w:i/>
              </w:rPr>
            </w:pPr>
            <w:r w:rsidRPr="00FB4C96">
              <w:rPr>
                <w:i/>
              </w:rPr>
              <w:t>How will you mitigate the Risk to Participant</w:t>
            </w:r>
          </w:p>
          <w:p w14:paraId="3EC10494" w14:textId="77777777" w:rsidR="00FB4C96" w:rsidRPr="00FB4C96" w:rsidRDefault="00FB4C96" w:rsidP="00FB4C96">
            <w:pPr>
              <w:rPr>
                <w:i/>
              </w:rPr>
            </w:pPr>
            <w:r w:rsidRPr="00FB4C96">
              <w:rPr>
                <w:i/>
              </w:rPr>
              <w:t>(this box should expand as you type)</w:t>
            </w:r>
          </w:p>
        </w:tc>
      </w:tr>
      <w:tr w:rsidR="00FB4C96" w:rsidRPr="00FB4C96" w14:paraId="63072A1F" w14:textId="77777777" w:rsidTr="00FB4C96">
        <w:trPr>
          <w:trHeight w:val="2650"/>
        </w:trPr>
        <w:tc>
          <w:tcPr>
            <w:tcW w:w="1028" w:type="dxa"/>
            <w:tcBorders>
              <w:bottom w:val="single" w:sz="4" w:space="0" w:color="auto"/>
            </w:tcBorders>
            <w:shd w:val="clear" w:color="auto" w:fill="F2F2F2" w:themeFill="background1" w:themeFillShade="F2"/>
          </w:tcPr>
          <w:p w14:paraId="688D9BD4" w14:textId="77777777" w:rsidR="00FB4C96" w:rsidRPr="00FB4C96" w:rsidRDefault="00FB4C96" w:rsidP="00FB4C96">
            <w:r w:rsidRPr="00FB4C96">
              <w:lastRenderedPageBreak/>
              <w:t>5</w:t>
            </w:r>
          </w:p>
        </w:tc>
        <w:tc>
          <w:tcPr>
            <w:tcW w:w="9214" w:type="dxa"/>
            <w:gridSpan w:val="4"/>
            <w:tcBorders>
              <w:bottom w:val="single" w:sz="4" w:space="0" w:color="auto"/>
            </w:tcBorders>
            <w:shd w:val="clear" w:color="auto" w:fill="F2F2F2" w:themeFill="background1" w:themeFillShade="F2"/>
          </w:tcPr>
          <w:p w14:paraId="1B9FF859" w14:textId="77777777" w:rsidR="00FB4C96" w:rsidRPr="00FB4C96" w:rsidRDefault="00FB4C96" w:rsidP="00FB4C96">
            <w:r w:rsidRPr="00FB4C96">
              <w:rPr>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FB4C96">
              <w:rPr>
                <w:lang w:val="en-US"/>
              </w:rPr>
              <w:t>where applicable, consent procedures should make it clear that if something potentially or actually illegal is discovered in the course of a project, it may need to be disclosed to the proper authorities</w:t>
            </w:r>
          </w:p>
        </w:tc>
      </w:tr>
      <w:tr w:rsidR="00FB4C96" w:rsidRPr="00FB4C96" w14:paraId="73CE407E" w14:textId="77777777" w:rsidTr="000C3B7C">
        <w:trPr>
          <w:trHeight w:val="1142"/>
        </w:trPr>
        <w:tc>
          <w:tcPr>
            <w:tcW w:w="1028" w:type="dxa"/>
            <w:tcBorders>
              <w:top w:val="single" w:sz="4" w:space="0" w:color="auto"/>
              <w:bottom w:val="single" w:sz="4" w:space="0" w:color="auto"/>
            </w:tcBorders>
          </w:tcPr>
          <w:p w14:paraId="24E7E585" w14:textId="77777777" w:rsidR="00FB4C96" w:rsidRPr="00FB4C96" w:rsidRDefault="00FB4C96" w:rsidP="00FB4C96"/>
        </w:tc>
        <w:tc>
          <w:tcPr>
            <w:tcW w:w="9214" w:type="dxa"/>
            <w:gridSpan w:val="4"/>
            <w:tcBorders>
              <w:top w:val="single" w:sz="4" w:space="0" w:color="auto"/>
              <w:bottom w:val="single" w:sz="4" w:space="0" w:color="auto"/>
            </w:tcBorders>
          </w:tcPr>
          <w:p w14:paraId="576E6326" w14:textId="77777777" w:rsidR="00FB4C96" w:rsidRPr="00FB4C96" w:rsidRDefault="00FB4C96" w:rsidP="00FB4C96">
            <w:r w:rsidRPr="00FB4C96">
              <w:rPr>
                <w:b/>
                <w:bCs/>
              </w:rPr>
              <w:t>No sensitive data is involved in this research</w:t>
            </w:r>
          </w:p>
          <w:p w14:paraId="35D62821" w14:textId="77777777" w:rsidR="00FB4C96" w:rsidRPr="00FB4C96" w:rsidRDefault="00FB4C96" w:rsidP="00FB4C96">
            <w:r w:rsidRPr="00FB4C96">
              <w:rPr>
                <w:i/>
              </w:rPr>
              <w:t>(this box should expand as you type)</w:t>
            </w:r>
          </w:p>
        </w:tc>
      </w:tr>
      <w:tr w:rsidR="00FB4C96" w:rsidRPr="00FB4C96" w14:paraId="45E7FD93" w14:textId="77777777" w:rsidTr="00FB4C96">
        <w:trPr>
          <w:trHeight w:val="1566"/>
        </w:trPr>
        <w:tc>
          <w:tcPr>
            <w:tcW w:w="1028" w:type="dxa"/>
            <w:tcBorders>
              <w:top w:val="single" w:sz="4" w:space="0" w:color="auto"/>
              <w:bottom w:val="single" w:sz="4" w:space="0" w:color="auto"/>
            </w:tcBorders>
            <w:shd w:val="clear" w:color="auto" w:fill="F2F2F2" w:themeFill="background1" w:themeFillShade="F2"/>
          </w:tcPr>
          <w:p w14:paraId="4A8D1F0E" w14:textId="77777777" w:rsidR="00FB4C96" w:rsidRPr="00FB4C96" w:rsidRDefault="00FB4C96" w:rsidP="00FB4C96">
            <w:r w:rsidRPr="00FB4C96">
              <w:t>6</w:t>
            </w:r>
          </w:p>
        </w:tc>
        <w:tc>
          <w:tcPr>
            <w:tcW w:w="9214" w:type="dxa"/>
            <w:gridSpan w:val="4"/>
            <w:tcBorders>
              <w:top w:val="single" w:sz="4" w:space="0" w:color="auto"/>
              <w:bottom w:val="single" w:sz="4" w:space="0" w:color="auto"/>
            </w:tcBorders>
            <w:shd w:val="clear" w:color="auto" w:fill="F2F2F2" w:themeFill="background1" w:themeFillShade="F2"/>
          </w:tcPr>
          <w:p w14:paraId="22ED2A8A" w14:textId="77777777" w:rsidR="00FB4C96" w:rsidRPr="00FB4C96" w:rsidRDefault="00FB4C96" w:rsidP="00FB4C96">
            <w:r w:rsidRPr="00FB4C96">
              <w:rPr>
                <w:b/>
              </w:rPr>
              <w:t>Risks to investigator</w:t>
            </w:r>
          </w:p>
          <w:p w14:paraId="7F85AA6C" w14:textId="77777777" w:rsidR="00FB4C96" w:rsidRPr="00FB4C96" w:rsidRDefault="00FB4C96" w:rsidP="00FB4C96">
            <w:r w:rsidRPr="00FB4C96">
              <w:t>For example: personal safety, physical harm, emotional distress, risk of accusation of harm/impropriety, conflict of interest</w:t>
            </w:r>
          </w:p>
        </w:tc>
      </w:tr>
      <w:tr w:rsidR="00FB4C96" w:rsidRPr="00FB4C96" w14:paraId="4FFA3936" w14:textId="77777777" w:rsidTr="000C3B7C">
        <w:trPr>
          <w:trHeight w:val="1556"/>
        </w:trPr>
        <w:tc>
          <w:tcPr>
            <w:tcW w:w="1028" w:type="dxa"/>
            <w:tcBorders>
              <w:top w:val="single" w:sz="4" w:space="0" w:color="auto"/>
              <w:bottom w:val="single" w:sz="4" w:space="0" w:color="auto"/>
            </w:tcBorders>
          </w:tcPr>
          <w:p w14:paraId="6FF7D27B" w14:textId="77777777" w:rsidR="00FB4C96" w:rsidRPr="00FB4C96" w:rsidRDefault="00FB4C96" w:rsidP="00FB4C96"/>
        </w:tc>
        <w:tc>
          <w:tcPr>
            <w:tcW w:w="4204" w:type="dxa"/>
            <w:tcBorders>
              <w:top w:val="single" w:sz="4" w:space="0" w:color="auto"/>
              <w:bottom w:val="single" w:sz="4" w:space="0" w:color="auto"/>
            </w:tcBorders>
          </w:tcPr>
          <w:p w14:paraId="1152AFF9" w14:textId="77777777" w:rsidR="00FB4C96" w:rsidRPr="00FB4C96" w:rsidRDefault="00FB4C96" w:rsidP="00FB4C96">
            <w:r w:rsidRPr="00FB4C96">
              <w:t>Risk to Investigator:</w:t>
            </w:r>
          </w:p>
          <w:p w14:paraId="1FE9151E" w14:textId="77777777" w:rsidR="00FB4C96" w:rsidRPr="00FB4C96" w:rsidRDefault="00FB4C96" w:rsidP="00FB4C96">
            <w:r w:rsidRPr="00FB4C96">
              <w:t>N/A</w:t>
            </w:r>
          </w:p>
          <w:p w14:paraId="4E5C781C" w14:textId="77777777" w:rsidR="00FB4C96" w:rsidRPr="00FB4C96" w:rsidRDefault="00FB4C96" w:rsidP="00FB4C96">
            <w:r w:rsidRPr="00FB4C96">
              <w:rPr>
                <w:i/>
              </w:rPr>
              <w:t>(this box should expand as you type)</w:t>
            </w:r>
          </w:p>
        </w:tc>
        <w:tc>
          <w:tcPr>
            <w:tcW w:w="5009" w:type="dxa"/>
            <w:gridSpan w:val="3"/>
            <w:tcBorders>
              <w:top w:val="single" w:sz="4" w:space="0" w:color="auto"/>
              <w:bottom w:val="single" w:sz="4" w:space="0" w:color="auto"/>
            </w:tcBorders>
          </w:tcPr>
          <w:p w14:paraId="4C78B94A" w14:textId="77777777" w:rsidR="00FB4C96" w:rsidRPr="00FB4C96" w:rsidRDefault="00FB4C96" w:rsidP="00FB4C96">
            <w:pPr>
              <w:rPr>
                <w:i/>
              </w:rPr>
            </w:pPr>
            <w:r w:rsidRPr="00FB4C96">
              <w:rPr>
                <w:i/>
              </w:rPr>
              <w:t>How will you mitigate the Risk to Investigator:</w:t>
            </w:r>
          </w:p>
          <w:p w14:paraId="34FE032E" w14:textId="77777777" w:rsidR="00FB4C96" w:rsidRPr="00FB4C96" w:rsidRDefault="00FB4C96" w:rsidP="00FB4C96">
            <w:r w:rsidRPr="00FB4C96">
              <w:t>N/A</w:t>
            </w:r>
          </w:p>
          <w:p w14:paraId="3D1E56F1" w14:textId="77777777" w:rsidR="00FB4C96" w:rsidRPr="00FB4C96" w:rsidRDefault="00FB4C96" w:rsidP="00FB4C96">
            <w:r w:rsidRPr="00FB4C96">
              <w:rPr>
                <w:i/>
              </w:rPr>
              <w:t>(this box should expand as you type)</w:t>
            </w:r>
          </w:p>
        </w:tc>
      </w:tr>
      <w:tr w:rsidR="00FB4C96" w:rsidRPr="00FB4C96" w14:paraId="27A00929" w14:textId="77777777" w:rsidTr="00FB4C96">
        <w:trPr>
          <w:trHeight w:val="1156"/>
        </w:trPr>
        <w:tc>
          <w:tcPr>
            <w:tcW w:w="1028" w:type="dxa"/>
            <w:tcBorders>
              <w:top w:val="single" w:sz="4" w:space="0" w:color="auto"/>
              <w:bottom w:val="single" w:sz="4" w:space="0" w:color="auto"/>
            </w:tcBorders>
            <w:shd w:val="clear" w:color="auto" w:fill="F2F2F2" w:themeFill="background1" w:themeFillShade="F2"/>
          </w:tcPr>
          <w:p w14:paraId="4D71A867" w14:textId="77777777" w:rsidR="00FB4C96" w:rsidRPr="00FB4C96" w:rsidRDefault="00FB4C96" w:rsidP="00FB4C96">
            <w:r w:rsidRPr="00FB4C96">
              <w:t>7</w:t>
            </w:r>
          </w:p>
        </w:tc>
        <w:tc>
          <w:tcPr>
            <w:tcW w:w="9214" w:type="dxa"/>
            <w:gridSpan w:val="4"/>
            <w:tcBorders>
              <w:top w:val="single" w:sz="4" w:space="0" w:color="auto"/>
              <w:bottom w:val="single" w:sz="4" w:space="0" w:color="auto"/>
            </w:tcBorders>
            <w:shd w:val="clear" w:color="auto" w:fill="F2F2F2" w:themeFill="background1" w:themeFillShade="F2"/>
          </w:tcPr>
          <w:p w14:paraId="1C5664D1" w14:textId="77777777" w:rsidR="00FB4C96" w:rsidRPr="00FB4C96" w:rsidRDefault="00FB4C96" w:rsidP="00FB4C96">
            <w:r w:rsidRPr="00FB4C96">
              <w:rPr>
                <w:b/>
              </w:rPr>
              <w:t>University/institutional risks</w:t>
            </w:r>
          </w:p>
          <w:p w14:paraId="396660E5" w14:textId="77777777" w:rsidR="00FB4C96" w:rsidRPr="00FB4C96" w:rsidRDefault="00FB4C96" w:rsidP="00FB4C96">
            <w:r w:rsidRPr="00FB4C96">
              <w:t>For example: adverse publicity, financial loss, data protection</w:t>
            </w:r>
          </w:p>
        </w:tc>
      </w:tr>
      <w:tr w:rsidR="00FB4C96" w:rsidRPr="00FB4C96" w14:paraId="1EC7558A" w14:textId="77777777" w:rsidTr="000C3B7C">
        <w:trPr>
          <w:trHeight w:val="1619"/>
        </w:trPr>
        <w:tc>
          <w:tcPr>
            <w:tcW w:w="1028" w:type="dxa"/>
            <w:tcBorders>
              <w:top w:val="single" w:sz="4" w:space="0" w:color="auto"/>
              <w:bottom w:val="single" w:sz="4" w:space="0" w:color="auto"/>
            </w:tcBorders>
          </w:tcPr>
          <w:p w14:paraId="418C26D0" w14:textId="77777777" w:rsidR="00FB4C96" w:rsidRPr="00FB4C96" w:rsidRDefault="00FB4C96" w:rsidP="00FB4C96"/>
        </w:tc>
        <w:tc>
          <w:tcPr>
            <w:tcW w:w="4204" w:type="dxa"/>
            <w:tcBorders>
              <w:top w:val="single" w:sz="4" w:space="0" w:color="auto"/>
              <w:bottom w:val="single" w:sz="4" w:space="0" w:color="auto"/>
            </w:tcBorders>
          </w:tcPr>
          <w:p w14:paraId="38B9C6E4" w14:textId="77777777" w:rsidR="00FB4C96" w:rsidRPr="00FB4C96" w:rsidRDefault="00FB4C96" w:rsidP="00FB4C96">
            <w:r w:rsidRPr="00FB4C96">
              <w:t>Risk to University:</w:t>
            </w:r>
          </w:p>
          <w:p w14:paraId="5DB88001" w14:textId="77777777" w:rsidR="00FB4C96" w:rsidRPr="00FB4C96" w:rsidRDefault="00FB4C96" w:rsidP="00FB4C96">
            <w:r w:rsidRPr="00FB4C96">
              <w:t>N/A</w:t>
            </w:r>
          </w:p>
          <w:p w14:paraId="298BD82B" w14:textId="77777777" w:rsidR="00FB4C96" w:rsidRPr="00FB4C96" w:rsidRDefault="00FB4C96" w:rsidP="00FB4C96">
            <w:r w:rsidRPr="00FB4C96">
              <w:rPr>
                <w:i/>
              </w:rPr>
              <w:t>(this box should expand as you type)</w:t>
            </w:r>
          </w:p>
        </w:tc>
        <w:tc>
          <w:tcPr>
            <w:tcW w:w="5009" w:type="dxa"/>
            <w:gridSpan w:val="3"/>
            <w:tcBorders>
              <w:top w:val="single" w:sz="4" w:space="0" w:color="auto"/>
              <w:bottom w:val="single" w:sz="4" w:space="0" w:color="auto"/>
            </w:tcBorders>
          </w:tcPr>
          <w:p w14:paraId="74F0A9FB" w14:textId="77777777" w:rsidR="00FB4C96" w:rsidRPr="00FB4C96" w:rsidRDefault="00FB4C96" w:rsidP="00FB4C96">
            <w:pPr>
              <w:rPr>
                <w:i/>
              </w:rPr>
            </w:pPr>
            <w:r w:rsidRPr="00FB4C96">
              <w:rPr>
                <w:i/>
              </w:rPr>
              <w:t>How will you mitigate the Risk to University:</w:t>
            </w:r>
          </w:p>
          <w:p w14:paraId="14B17FDA" w14:textId="77777777" w:rsidR="00FB4C96" w:rsidRPr="00FB4C96" w:rsidRDefault="00FB4C96" w:rsidP="00FB4C96">
            <w:r w:rsidRPr="00FB4C96">
              <w:t>N/A</w:t>
            </w:r>
          </w:p>
          <w:p w14:paraId="4037265B" w14:textId="77777777" w:rsidR="00FB4C96" w:rsidRPr="00FB4C96" w:rsidRDefault="00FB4C96" w:rsidP="00FB4C96">
            <w:r w:rsidRPr="00FB4C96">
              <w:rPr>
                <w:i/>
              </w:rPr>
              <w:t>(this box should expand as you type)</w:t>
            </w:r>
          </w:p>
        </w:tc>
      </w:tr>
    </w:tbl>
    <w:p w14:paraId="602958DC" w14:textId="77777777" w:rsidR="00FB4C96" w:rsidRPr="00FB4C96" w:rsidRDefault="00FB4C96" w:rsidP="00FB4C96"/>
    <w:tbl>
      <w:tblPr>
        <w:tblW w:w="1019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7"/>
        <w:gridCol w:w="7172"/>
        <w:gridCol w:w="795"/>
        <w:gridCol w:w="823"/>
        <w:gridCol w:w="827"/>
      </w:tblGrid>
      <w:tr w:rsidR="00FB4C96" w:rsidRPr="00FB4C96" w14:paraId="7D2274DE" w14:textId="77777777" w:rsidTr="00FB4C96">
        <w:trPr>
          <w:trHeight w:val="578"/>
        </w:trPr>
        <w:tc>
          <w:tcPr>
            <w:tcW w:w="577" w:type="dxa"/>
            <w:tcBorders>
              <w:top w:val="single" w:sz="4" w:space="0" w:color="auto"/>
              <w:bottom w:val="single" w:sz="4" w:space="0" w:color="auto"/>
            </w:tcBorders>
            <w:shd w:val="clear" w:color="auto" w:fill="F2F2F2" w:themeFill="background1" w:themeFillShade="F2"/>
          </w:tcPr>
          <w:p w14:paraId="2D42E5EF" w14:textId="77777777" w:rsidR="00FB4C96" w:rsidRPr="00FB4C96" w:rsidRDefault="00FB4C96" w:rsidP="00FB4C96">
            <w:pPr>
              <w:rPr>
                <w:bCs/>
              </w:rPr>
            </w:pPr>
            <w:r w:rsidRPr="00FB4C96">
              <w:rPr>
                <w:bCs/>
              </w:rPr>
              <w:t>8</w:t>
            </w:r>
          </w:p>
        </w:tc>
        <w:tc>
          <w:tcPr>
            <w:tcW w:w="9617" w:type="dxa"/>
            <w:gridSpan w:val="4"/>
            <w:tcBorders>
              <w:top w:val="single" w:sz="4" w:space="0" w:color="auto"/>
              <w:bottom w:val="single" w:sz="4" w:space="0" w:color="auto"/>
            </w:tcBorders>
            <w:shd w:val="clear" w:color="auto" w:fill="F2F2F2" w:themeFill="background1" w:themeFillShade="F2"/>
          </w:tcPr>
          <w:p w14:paraId="7A7BDEE2" w14:textId="77777777" w:rsidR="00FB4C96" w:rsidRPr="00FB4C96" w:rsidRDefault="00FB4C96" w:rsidP="00FB4C96">
            <w:pPr>
              <w:rPr>
                <w:b/>
              </w:rPr>
            </w:pPr>
            <w:r w:rsidRPr="00FB4C96">
              <w:rPr>
                <w:b/>
              </w:rPr>
              <w:t>Disclosure and Barring Service</w:t>
            </w:r>
          </w:p>
        </w:tc>
      </w:tr>
      <w:tr w:rsidR="00FB4C96" w:rsidRPr="00FB4C96" w14:paraId="16EF478D" w14:textId="77777777" w:rsidTr="00FB4C96">
        <w:trPr>
          <w:trHeight w:val="1398"/>
        </w:trPr>
        <w:tc>
          <w:tcPr>
            <w:tcW w:w="577" w:type="dxa"/>
            <w:tcBorders>
              <w:top w:val="single" w:sz="4" w:space="0" w:color="auto"/>
              <w:bottom w:val="single" w:sz="4" w:space="0" w:color="auto"/>
            </w:tcBorders>
            <w:shd w:val="clear" w:color="auto" w:fill="F2F2F2" w:themeFill="background1" w:themeFillShade="F2"/>
          </w:tcPr>
          <w:p w14:paraId="2DEA50BA" w14:textId="77777777" w:rsidR="00FB4C96" w:rsidRPr="00FB4C96" w:rsidRDefault="00FB4C96" w:rsidP="00FB4C96">
            <w:pPr>
              <w:rPr>
                <w:bCs/>
              </w:rPr>
            </w:pPr>
            <w:r w:rsidRPr="00FB4C96">
              <w:rPr>
                <w:bCs/>
              </w:rPr>
              <w:t>9</w:t>
            </w:r>
          </w:p>
        </w:tc>
        <w:tc>
          <w:tcPr>
            <w:tcW w:w="7172" w:type="dxa"/>
            <w:tcBorders>
              <w:top w:val="single" w:sz="4" w:space="0" w:color="auto"/>
              <w:bottom w:val="single" w:sz="4" w:space="0" w:color="auto"/>
            </w:tcBorders>
            <w:shd w:val="clear" w:color="auto" w:fill="F2F2F2" w:themeFill="background1" w:themeFillShade="F2"/>
          </w:tcPr>
          <w:p w14:paraId="1127AE97" w14:textId="77777777" w:rsidR="00FB4C96" w:rsidRPr="00FB4C96" w:rsidRDefault="00FB4C96" w:rsidP="00FB4C96">
            <w:r w:rsidRPr="00FB4C96">
              <w:t>If the research activity involves children or vulnerable adults, a Disclosure and Barring Service (DBS) certificate must be obtained before any contact with such participants.</w:t>
            </w:r>
          </w:p>
        </w:tc>
        <w:tc>
          <w:tcPr>
            <w:tcW w:w="795" w:type="dxa"/>
            <w:tcBorders>
              <w:top w:val="single" w:sz="4" w:space="0" w:color="auto"/>
              <w:bottom w:val="single" w:sz="4" w:space="0" w:color="auto"/>
            </w:tcBorders>
            <w:shd w:val="clear" w:color="auto" w:fill="F2F2F2" w:themeFill="background1" w:themeFillShade="F2"/>
            <w:vAlign w:val="bottom"/>
          </w:tcPr>
          <w:p w14:paraId="3A61811E" w14:textId="77777777" w:rsidR="00FB4C96" w:rsidRPr="00FB4C96" w:rsidRDefault="00FB4C96" w:rsidP="00FB4C96">
            <w:pPr>
              <w:rPr>
                <w:b/>
                <w:bCs/>
              </w:rPr>
            </w:pPr>
            <w:r w:rsidRPr="00FB4C96">
              <w:rPr>
                <w:b/>
                <w:bCs/>
              </w:rPr>
              <w:t>YES</w:t>
            </w:r>
          </w:p>
          <w:p w14:paraId="49A32075" w14:textId="77777777" w:rsidR="00FB4C96" w:rsidRPr="00FB4C96" w:rsidRDefault="00FB4C96" w:rsidP="00FB4C96">
            <w:pPr>
              <w:rPr>
                <w:b/>
              </w:rPr>
            </w:pPr>
          </w:p>
        </w:tc>
        <w:tc>
          <w:tcPr>
            <w:tcW w:w="823" w:type="dxa"/>
            <w:tcBorders>
              <w:top w:val="single" w:sz="4" w:space="0" w:color="auto"/>
              <w:bottom w:val="single" w:sz="4" w:space="0" w:color="auto"/>
            </w:tcBorders>
            <w:shd w:val="clear" w:color="auto" w:fill="F2F2F2" w:themeFill="background1" w:themeFillShade="F2"/>
            <w:vAlign w:val="bottom"/>
          </w:tcPr>
          <w:p w14:paraId="12210A10" w14:textId="77777777" w:rsidR="00FB4C96" w:rsidRPr="00FB4C96" w:rsidRDefault="00FB4C96" w:rsidP="00FB4C96">
            <w:pPr>
              <w:rPr>
                <w:b/>
                <w:bCs/>
              </w:rPr>
            </w:pPr>
            <w:r w:rsidRPr="00FB4C96">
              <w:rPr>
                <w:b/>
                <w:bCs/>
              </w:rPr>
              <w:t>NO</w:t>
            </w:r>
          </w:p>
          <w:p w14:paraId="188BCE53" w14:textId="77777777" w:rsidR="00FB4C96" w:rsidRPr="00FB4C96" w:rsidRDefault="00FB4C96" w:rsidP="00FB4C96">
            <w:pPr>
              <w:rPr>
                <w:b/>
              </w:rPr>
            </w:pPr>
          </w:p>
        </w:tc>
        <w:tc>
          <w:tcPr>
            <w:tcW w:w="824" w:type="dxa"/>
            <w:tcBorders>
              <w:top w:val="single" w:sz="4" w:space="0" w:color="auto"/>
              <w:bottom w:val="single" w:sz="4" w:space="0" w:color="auto"/>
            </w:tcBorders>
            <w:shd w:val="clear" w:color="auto" w:fill="F2F2F2" w:themeFill="background1" w:themeFillShade="F2"/>
            <w:vAlign w:val="bottom"/>
          </w:tcPr>
          <w:p w14:paraId="4676F6B5" w14:textId="77777777" w:rsidR="00FB4C96" w:rsidRPr="00FB4C96" w:rsidRDefault="00FB4C96" w:rsidP="00FB4C96">
            <w:pPr>
              <w:rPr>
                <w:b/>
                <w:bCs/>
              </w:rPr>
            </w:pPr>
            <w:r w:rsidRPr="00FB4C96">
              <w:rPr>
                <w:b/>
                <w:bCs/>
              </w:rPr>
              <w:t>N/A</w:t>
            </w:r>
          </w:p>
          <w:p w14:paraId="5CE34C34" w14:textId="77777777" w:rsidR="00FB4C96" w:rsidRPr="00FB4C96" w:rsidRDefault="00FB4C96" w:rsidP="00FB4C96">
            <w:pPr>
              <w:rPr>
                <w:b/>
              </w:rPr>
            </w:pPr>
          </w:p>
        </w:tc>
      </w:tr>
      <w:tr w:rsidR="00FB4C96" w:rsidRPr="00FB4C96" w14:paraId="33555861" w14:textId="77777777" w:rsidTr="00FB4C96">
        <w:trPr>
          <w:trHeight w:val="494"/>
        </w:trPr>
        <w:tc>
          <w:tcPr>
            <w:tcW w:w="577" w:type="dxa"/>
            <w:tcBorders>
              <w:top w:val="single" w:sz="4" w:space="0" w:color="auto"/>
              <w:bottom w:val="single" w:sz="4" w:space="0" w:color="auto"/>
            </w:tcBorders>
            <w:shd w:val="clear" w:color="auto" w:fill="F2F2F2" w:themeFill="background1" w:themeFillShade="F2"/>
          </w:tcPr>
          <w:p w14:paraId="7498ABD5" w14:textId="77777777" w:rsidR="00FB4C96" w:rsidRPr="00FB4C96" w:rsidRDefault="00FB4C96" w:rsidP="00FB4C96">
            <w:pPr>
              <w:rPr>
                <w:bCs/>
              </w:rPr>
            </w:pPr>
            <w:r w:rsidRPr="00FB4C96">
              <w:rPr>
                <w:bCs/>
              </w:rPr>
              <w:t>10</w:t>
            </w:r>
          </w:p>
        </w:tc>
        <w:tc>
          <w:tcPr>
            <w:tcW w:w="7172" w:type="dxa"/>
            <w:tcBorders>
              <w:top w:val="single" w:sz="4" w:space="0" w:color="auto"/>
              <w:bottom w:val="single" w:sz="4" w:space="0" w:color="auto"/>
            </w:tcBorders>
            <w:shd w:val="clear" w:color="auto" w:fill="F2F2F2" w:themeFill="background1" w:themeFillShade="F2"/>
            <w:vAlign w:val="center"/>
          </w:tcPr>
          <w:p w14:paraId="200512C0" w14:textId="77777777" w:rsidR="00FB4C96" w:rsidRPr="00FB4C96" w:rsidRDefault="00FB4C96" w:rsidP="00FB4C96">
            <w:r w:rsidRPr="00FB4C96">
              <w:t>Does your research require you to hold a current DBS Certificate?</w:t>
            </w:r>
          </w:p>
        </w:tc>
        <w:tc>
          <w:tcPr>
            <w:tcW w:w="795" w:type="dxa"/>
            <w:tcBorders>
              <w:top w:val="single" w:sz="4" w:space="0" w:color="auto"/>
              <w:bottom w:val="single" w:sz="4" w:space="0" w:color="auto"/>
            </w:tcBorders>
            <w:shd w:val="clear" w:color="auto" w:fill="BFBFBF" w:themeFill="background1" w:themeFillShade="BF"/>
            <w:vAlign w:val="center"/>
          </w:tcPr>
          <w:p w14:paraId="7DAD19B3" w14:textId="77777777" w:rsidR="00FB4C96" w:rsidRPr="00FB4C96" w:rsidRDefault="00EF4BC0" w:rsidP="00FB4C96">
            <w:pPr>
              <w:rPr>
                <w:b/>
              </w:rPr>
            </w:pPr>
            <w:sdt>
              <w:sdtPr>
                <w:rPr>
                  <w:b/>
                  <w:bCs/>
                </w:rPr>
                <w:id w:val="-1418780434"/>
                <w14:checkbox>
                  <w14:checked w14:val="0"/>
                  <w14:checkedState w14:val="2612" w14:font="MS Gothic"/>
                  <w14:uncheckedState w14:val="2610" w14:font="MS Gothic"/>
                </w14:checkbox>
              </w:sdtPr>
              <w:sdtEndPr/>
              <w:sdtContent>
                <w:r w:rsidR="00FB4C96" w:rsidRPr="00FB4C96">
                  <w:rPr>
                    <w:rFonts w:ascii="Segoe UI Symbol" w:hAnsi="Segoe UI Symbol" w:cs="Segoe UI Symbol"/>
                    <w:b/>
                    <w:bCs/>
                  </w:rPr>
                  <w:t>☐</w:t>
                </w:r>
              </w:sdtContent>
            </w:sdt>
          </w:p>
        </w:tc>
        <w:tc>
          <w:tcPr>
            <w:tcW w:w="823" w:type="dxa"/>
            <w:tcBorders>
              <w:top w:val="single" w:sz="4" w:space="0" w:color="auto"/>
              <w:bottom w:val="single" w:sz="4" w:space="0" w:color="auto"/>
            </w:tcBorders>
            <w:shd w:val="clear" w:color="auto" w:fill="BFBFBF" w:themeFill="background1" w:themeFillShade="BF"/>
            <w:vAlign w:val="center"/>
          </w:tcPr>
          <w:p w14:paraId="74BFF2F1" w14:textId="77777777" w:rsidR="00FB4C96" w:rsidRPr="00FB4C96" w:rsidRDefault="00EF4BC0" w:rsidP="00FB4C96">
            <w:pPr>
              <w:rPr>
                <w:b/>
              </w:rPr>
            </w:pPr>
            <w:sdt>
              <w:sdtPr>
                <w:rPr>
                  <w:b/>
                  <w:bCs/>
                </w:rPr>
                <w:id w:val="-2018915239"/>
                <w14:checkbox>
                  <w14:checked w14:val="0"/>
                  <w14:checkedState w14:val="2612" w14:font="MS Gothic"/>
                  <w14:uncheckedState w14:val="2610" w14:font="MS Gothic"/>
                </w14:checkbox>
              </w:sdtPr>
              <w:sdtEndPr/>
              <w:sdtContent>
                <w:r w:rsidR="00FB4C96" w:rsidRPr="00FB4C96">
                  <w:rPr>
                    <w:rFonts w:ascii="Segoe UI Symbol" w:hAnsi="Segoe UI Symbol" w:cs="Segoe UI Symbol"/>
                    <w:b/>
                    <w:bCs/>
                  </w:rPr>
                  <w:t>☐</w:t>
                </w:r>
              </w:sdtContent>
            </w:sdt>
          </w:p>
        </w:tc>
        <w:tc>
          <w:tcPr>
            <w:tcW w:w="824" w:type="dxa"/>
            <w:tcBorders>
              <w:top w:val="single" w:sz="4" w:space="0" w:color="auto"/>
              <w:bottom w:val="single" w:sz="4" w:space="0" w:color="auto"/>
            </w:tcBorders>
            <w:shd w:val="clear" w:color="auto" w:fill="BFBFBF" w:themeFill="background1" w:themeFillShade="BF"/>
            <w:vAlign w:val="center"/>
          </w:tcPr>
          <w:p w14:paraId="02D7FEC4" w14:textId="77777777" w:rsidR="00FB4C96" w:rsidRPr="00FB4C96" w:rsidRDefault="00EF4BC0" w:rsidP="00FB4C96">
            <w:pPr>
              <w:rPr>
                <w:b/>
              </w:rPr>
            </w:pPr>
            <w:sdt>
              <w:sdtPr>
                <w:rPr>
                  <w:b/>
                  <w:bCs/>
                </w:rPr>
                <w:id w:val="-774482751"/>
                <w14:checkbox>
                  <w14:checked w14:val="1"/>
                  <w14:checkedState w14:val="2612" w14:font="MS Gothic"/>
                  <w14:uncheckedState w14:val="2610" w14:font="MS Gothic"/>
                </w14:checkbox>
              </w:sdtPr>
              <w:sdtEndPr/>
              <w:sdtContent>
                <w:r w:rsidR="00FB4C96" w:rsidRPr="00FB4C96">
                  <w:rPr>
                    <w:rFonts w:ascii="Segoe UI Symbol" w:hAnsi="Segoe UI Symbol" w:cs="Segoe UI Symbol"/>
                    <w:b/>
                    <w:bCs/>
                  </w:rPr>
                  <w:t>☒</w:t>
                </w:r>
              </w:sdtContent>
            </w:sdt>
          </w:p>
        </w:tc>
      </w:tr>
    </w:tbl>
    <w:p w14:paraId="6C2C5D66" w14:textId="77777777" w:rsidR="00FB4C96" w:rsidRPr="00FB4C96" w:rsidRDefault="00FB4C96" w:rsidP="00FB4C96">
      <w:pPr>
        <w:rPr>
          <w:b/>
        </w:rPr>
      </w:pPr>
    </w:p>
    <w:p w14:paraId="7D0812EE" w14:textId="77777777" w:rsidR="00FB4C96" w:rsidRPr="00FB4C96" w:rsidRDefault="00FB4C96" w:rsidP="00FB4C96">
      <w:pPr>
        <w:rPr>
          <w:b/>
        </w:rPr>
      </w:pPr>
      <w:r w:rsidRPr="00FB4C96">
        <w:rPr>
          <w:b/>
        </w:rPr>
        <w:lastRenderedPageBreak/>
        <w:t>SECTION I: Feedback, Consent and Confidentiality</w:t>
      </w:r>
    </w:p>
    <w:tbl>
      <w:tblPr>
        <w:tblW w:w="10170"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6"/>
        <w:gridCol w:w="9594"/>
      </w:tblGrid>
      <w:tr w:rsidR="00FB4C96" w:rsidRPr="00FB4C96" w14:paraId="3671C0CB" w14:textId="77777777" w:rsidTr="00FB4C96">
        <w:trPr>
          <w:trHeight w:val="1150"/>
        </w:trPr>
        <w:tc>
          <w:tcPr>
            <w:tcW w:w="576" w:type="dxa"/>
            <w:tcBorders>
              <w:top w:val="single" w:sz="4" w:space="0" w:color="auto"/>
              <w:bottom w:val="single" w:sz="4" w:space="0" w:color="auto"/>
            </w:tcBorders>
            <w:shd w:val="clear" w:color="auto" w:fill="F2F2F2" w:themeFill="background1" w:themeFillShade="F2"/>
          </w:tcPr>
          <w:p w14:paraId="39CB1E7C" w14:textId="77777777" w:rsidR="00FB4C96" w:rsidRPr="00FB4C96" w:rsidRDefault="00FB4C96" w:rsidP="00FB4C96">
            <w:pPr>
              <w:rPr>
                <w:bCs/>
              </w:rPr>
            </w:pPr>
            <w:r w:rsidRPr="00FB4C96">
              <w:rPr>
                <w:bCs/>
              </w:rPr>
              <w:t>1</w:t>
            </w:r>
          </w:p>
        </w:tc>
        <w:tc>
          <w:tcPr>
            <w:tcW w:w="9594" w:type="dxa"/>
            <w:tcBorders>
              <w:top w:val="single" w:sz="4" w:space="0" w:color="auto"/>
              <w:bottom w:val="single" w:sz="4" w:space="0" w:color="auto"/>
            </w:tcBorders>
            <w:shd w:val="clear" w:color="auto" w:fill="F2F2F2" w:themeFill="background1" w:themeFillShade="F2"/>
          </w:tcPr>
          <w:p w14:paraId="405D55C9" w14:textId="77777777" w:rsidR="00FB4C96" w:rsidRPr="00FB4C96" w:rsidRDefault="00FB4C96" w:rsidP="00FB4C96">
            <w:r w:rsidRPr="00FB4C96">
              <w:rPr>
                <w:b/>
              </w:rPr>
              <w:t>Feedback</w:t>
            </w:r>
          </w:p>
          <w:p w14:paraId="57B0D895" w14:textId="77777777" w:rsidR="00FB4C96" w:rsidRPr="00FB4C96" w:rsidRDefault="00FB4C96" w:rsidP="00FB4C96">
            <w:r w:rsidRPr="00FB4C96">
              <w:t xml:space="preserve">What de-briefing and feedback will be provided to participants, how will this be done and when? </w:t>
            </w:r>
          </w:p>
        </w:tc>
      </w:tr>
      <w:tr w:rsidR="00FB4C96" w:rsidRPr="00FB4C96" w14:paraId="4CA274C2" w14:textId="77777777" w:rsidTr="00FB4C96">
        <w:trPr>
          <w:trHeight w:val="2325"/>
        </w:trPr>
        <w:tc>
          <w:tcPr>
            <w:tcW w:w="576" w:type="dxa"/>
            <w:tcBorders>
              <w:top w:val="single" w:sz="4" w:space="0" w:color="auto"/>
              <w:bottom w:val="single" w:sz="4" w:space="0" w:color="auto"/>
            </w:tcBorders>
          </w:tcPr>
          <w:p w14:paraId="44FDFE78" w14:textId="77777777" w:rsidR="00FB4C96" w:rsidRPr="00FB4C96" w:rsidRDefault="00FB4C96" w:rsidP="00FB4C96">
            <w:pPr>
              <w:rPr>
                <w:bCs/>
              </w:rPr>
            </w:pPr>
          </w:p>
        </w:tc>
        <w:tc>
          <w:tcPr>
            <w:tcW w:w="9594" w:type="dxa"/>
            <w:tcBorders>
              <w:top w:val="single" w:sz="4" w:space="0" w:color="auto"/>
              <w:bottom w:val="single" w:sz="4" w:space="0" w:color="auto"/>
            </w:tcBorders>
          </w:tcPr>
          <w:p w14:paraId="382F6209" w14:textId="77777777" w:rsidR="00FB4C96" w:rsidRPr="00FB4C96" w:rsidRDefault="00FB4C96" w:rsidP="00FB4C96">
            <w:r w:rsidRPr="00FB4C96">
              <w:t>N/A</w:t>
            </w:r>
          </w:p>
          <w:p w14:paraId="40064C1B" w14:textId="77777777" w:rsidR="00FB4C96" w:rsidRPr="00FB4C96" w:rsidRDefault="00FB4C96" w:rsidP="00FB4C96">
            <w:r w:rsidRPr="00FB4C96">
              <w:rPr>
                <w:i/>
              </w:rPr>
              <w:t>(this box should expand as you type)</w:t>
            </w:r>
          </w:p>
        </w:tc>
      </w:tr>
      <w:tr w:rsidR="00FB4C96" w:rsidRPr="00FB4C96" w14:paraId="36D93DC1" w14:textId="77777777" w:rsidTr="00FB4C96">
        <w:trPr>
          <w:trHeight w:val="2410"/>
        </w:trPr>
        <w:tc>
          <w:tcPr>
            <w:tcW w:w="576" w:type="dxa"/>
            <w:tcBorders>
              <w:top w:val="single" w:sz="4" w:space="0" w:color="auto"/>
              <w:bottom w:val="single" w:sz="4" w:space="0" w:color="auto"/>
            </w:tcBorders>
            <w:shd w:val="clear" w:color="auto" w:fill="F2F2F2" w:themeFill="background1" w:themeFillShade="F2"/>
          </w:tcPr>
          <w:p w14:paraId="0F662539" w14:textId="77777777" w:rsidR="00FB4C96" w:rsidRPr="00FB4C96" w:rsidRDefault="00FB4C96" w:rsidP="00FB4C96">
            <w:pPr>
              <w:rPr>
                <w:bCs/>
              </w:rPr>
            </w:pPr>
            <w:r w:rsidRPr="00FB4C96">
              <w:rPr>
                <w:bCs/>
              </w:rPr>
              <w:t>2</w:t>
            </w:r>
          </w:p>
        </w:tc>
        <w:tc>
          <w:tcPr>
            <w:tcW w:w="9594" w:type="dxa"/>
            <w:tcBorders>
              <w:top w:val="single" w:sz="4" w:space="0" w:color="auto"/>
              <w:bottom w:val="single" w:sz="4" w:space="0" w:color="auto"/>
            </w:tcBorders>
            <w:shd w:val="clear" w:color="auto" w:fill="F2F2F2" w:themeFill="background1" w:themeFillShade="F2"/>
          </w:tcPr>
          <w:p w14:paraId="5CAEC104" w14:textId="77777777" w:rsidR="00FB4C96" w:rsidRPr="00FB4C96" w:rsidRDefault="00FB4C96" w:rsidP="00FB4C96">
            <w:r w:rsidRPr="00FB4C96">
              <w:rPr>
                <w:b/>
              </w:rPr>
              <w:t>Informed consent</w:t>
            </w:r>
          </w:p>
          <w:p w14:paraId="372F90F8" w14:textId="77777777" w:rsidR="00FB4C96" w:rsidRPr="00FB4C96" w:rsidRDefault="00FB4C96" w:rsidP="00FB4C96">
            <w:r w:rsidRPr="00FB4C96">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FB4C96" w:rsidRPr="00FB4C96" w14:paraId="5A6B3CDD" w14:textId="77777777" w:rsidTr="00FB4C96">
        <w:trPr>
          <w:trHeight w:val="569"/>
        </w:trPr>
        <w:tc>
          <w:tcPr>
            <w:tcW w:w="576" w:type="dxa"/>
            <w:tcBorders>
              <w:top w:val="single" w:sz="4" w:space="0" w:color="auto"/>
              <w:bottom w:val="single" w:sz="4" w:space="0" w:color="auto"/>
            </w:tcBorders>
          </w:tcPr>
          <w:p w14:paraId="4722EFC7" w14:textId="77777777" w:rsidR="00FB4C96" w:rsidRPr="00FB4C96" w:rsidRDefault="00FB4C96" w:rsidP="00FB4C96">
            <w:pPr>
              <w:rPr>
                <w:bCs/>
              </w:rPr>
            </w:pPr>
          </w:p>
        </w:tc>
        <w:tc>
          <w:tcPr>
            <w:tcW w:w="9594" w:type="dxa"/>
            <w:tcBorders>
              <w:top w:val="single" w:sz="4" w:space="0" w:color="auto"/>
              <w:bottom w:val="single" w:sz="4" w:space="0" w:color="auto"/>
            </w:tcBorders>
          </w:tcPr>
          <w:p w14:paraId="43BEDB40" w14:textId="77777777" w:rsidR="00FB4C96" w:rsidRPr="00FB4C96" w:rsidRDefault="00FB4C96" w:rsidP="00FB4C96">
            <w:r w:rsidRPr="00FB4C96">
              <w:t>N/A</w:t>
            </w:r>
          </w:p>
          <w:p w14:paraId="4366D0F6" w14:textId="77777777" w:rsidR="00FB4C96" w:rsidRPr="00FB4C96" w:rsidRDefault="00FB4C96" w:rsidP="00FB4C96">
            <w:r w:rsidRPr="00FB4C96">
              <w:rPr>
                <w:i/>
              </w:rPr>
              <w:t>(this box should expand as you type)</w:t>
            </w:r>
          </w:p>
        </w:tc>
      </w:tr>
      <w:tr w:rsidR="00FB4C96" w:rsidRPr="00FB4C96" w14:paraId="01FBAB0D" w14:textId="77777777" w:rsidTr="00FB4C96">
        <w:trPr>
          <w:trHeight w:val="145"/>
        </w:trPr>
        <w:tc>
          <w:tcPr>
            <w:tcW w:w="576" w:type="dxa"/>
            <w:tcBorders>
              <w:top w:val="single" w:sz="4" w:space="0" w:color="auto"/>
              <w:bottom w:val="single" w:sz="4" w:space="0" w:color="auto"/>
            </w:tcBorders>
            <w:shd w:val="clear" w:color="auto" w:fill="F2F2F2" w:themeFill="background1" w:themeFillShade="F2"/>
          </w:tcPr>
          <w:p w14:paraId="5F0ADFC5" w14:textId="77777777" w:rsidR="00FB4C96" w:rsidRPr="00FB4C96" w:rsidRDefault="00FB4C96" w:rsidP="00FB4C96">
            <w:pPr>
              <w:rPr>
                <w:bCs/>
              </w:rPr>
            </w:pPr>
            <w:r w:rsidRPr="00FB4C96">
              <w:rPr>
                <w:bCs/>
              </w:rPr>
              <w:t>3</w:t>
            </w:r>
          </w:p>
        </w:tc>
        <w:tc>
          <w:tcPr>
            <w:tcW w:w="9594" w:type="dxa"/>
            <w:tcBorders>
              <w:top w:val="single" w:sz="4" w:space="0" w:color="auto"/>
              <w:bottom w:val="single" w:sz="4" w:space="0" w:color="auto"/>
            </w:tcBorders>
            <w:shd w:val="clear" w:color="auto" w:fill="F2F2F2" w:themeFill="background1" w:themeFillShade="F2"/>
          </w:tcPr>
          <w:p w14:paraId="3F378193" w14:textId="77777777" w:rsidR="00FB4C96" w:rsidRPr="00FB4C96" w:rsidRDefault="00FB4C96" w:rsidP="00FB4C96">
            <w:pPr>
              <w:rPr>
                <w:b/>
              </w:rPr>
            </w:pPr>
            <w:r w:rsidRPr="00FB4C96">
              <w:rPr>
                <w:b/>
              </w:rPr>
              <w:t>Confidentiality / Anonymity</w:t>
            </w:r>
          </w:p>
          <w:p w14:paraId="4F72CBA7" w14:textId="77777777" w:rsidR="00FB4C96" w:rsidRPr="00FB4C96" w:rsidRDefault="00FB4C96" w:rsidP="00FB4C96">
            <w:r w:rsidRPr="00FB4C96">
              <w:t xml:space="preserve">Set out how anonymity of participants and confidentiality will be ensured in any outputs. If anonymity is not being offered, explain why this is the case. </w:t>
            </w:r>
          </w:p>
        </w:tc>
      </w:tr>
      <w:tr w:rsidR="00FB4C96" w:rsidRPr="00FB4C96" w14:paraId="44890D71" w14:textId="77777777" w:rsidTr="00FB4C96">
        <w:trPr>
          <w:trHeight w:val="2313"/>
        </w:trPr>
        <w:tc>
          <w:tcPr>
            <w:tcW w:w="576" w:type="dxa"/>
            <w:tcBorders>
              <w:top w:val="single" w:sz="4" w:space="0" w:color="auto"/>
              <w:bottom w:val="single" w:sz="4" w:space="0" w:color="auto"/>
            </w:tcBorders>
          </w:tcPr>
          <w:p w14:paraId="2EDDBBFC" w14:textId="77777777" w:rsidR="00FB4C96" w:rsidRPr="00FB4C96" w:rsidRDefault="00FB4C96" w:rsidP="00FB4C96">
            <w:pPr>
              <w:rPr>
                <w:bCs/>
              </w:rPr>
            </w:pPr>
          </w:p>
        </w:tc>
        <w:tc>
          <w:tcPr>
            <w:tcW w:w="9594" w:type="dxa"/>
            <w:tcBorders>
              <w:top w:val="single" w:sz="4" w:space="0" w:color="auto"/>
              <w:bottom w:val="single" w:sz="4" w:space="0" w:color="auto"/>
            </w:tcBorders>
          </w:tcPr>
          <w:p w14:paraId="00C33F5F" w14:textId="77777777" w:rsidR="00FB4C96" w:rsidRPr="00FB4C96" w:rsidRDefault="00FB4C96" w:rsidP="00FB4C96">
            <w:r w:rsidRPr="00FB4C96">
              <w:t>N/A</w:t>
            </w:r>
          </w:p>
          <w:p w14:paraId="34C35462" w14:textId="77777777" w:rsidR="00FB4C96" w:rsidRPr="00FB4C96" w:rsidRDefault="00FB4C96" w:rsidP="00FB4C96">
            <w:r w:rsidRPr="00FB4C96">
              <w:rPr>
                <w:i/>
              </w:rPr>
              <w:t>(this box should expand as you type)</w:t>
            </w:r>
          </w:p>
        </w:tc>
      </w:tr>
    </w:tbl>
    <w:p w14:paraId="58D579B9" w14:textId="77777777" w:rsidR="00FB4C96" w:rsidRPr="00FB4C96" w:rsidRDefault="00FB4C96" w:rsidP="00FB4C96"/>
    <w:p w14:paraId="10AB879A" w14:textId="77777777" w:rsidR="00FB4C96" w:rsidRPr="00FB4C96" w:rsidRDefault="00FB4C96" w:rsidP="00FB4C96">
      <w:pPr>
        <w:rPr>
          <w:b/>
        </w:rPr>
      </w:pPr>
      <w:r w:rsidRPr="00FB4C96">
        <w:rPr>
          <w:b/>
        </w:rPr>
        <w:t>SECTION J: Data Protection and Storage</w:t>
      </w:r>
    </w:p>
    <w:p w14:paraId="1F7DC6CF" w14:textId="35099896" w:rsidR="00FB4C96" w:rsidRPr="00FB4C96" w:rsidRDefault="00FB4C96" w:rsidP="00FB4C96">
      <w:r w:rsidRPr="00FB4C96">
        <w:t>In completing this section refer to the University’s Research Data Management Policy and the extensive resources on the University’s Research Data Management web pages (</w:t>
      </w:r>
      <w:hyperlink r:id="rId39" w:history="1">
        <w:r w:rsidRPr="00FB4C96">
          <w:rPr>
            <w:rStyle w:val="Hyperlink"/>
          </w:rPr>
          <w:t>http://uwtsd.ac.uk/library/research-data-management/</w:t>
        </w:r>
      </w:hyperlink>
      <w:r w:rsidRPr="00FB4C96">
        <w:t>).</w:t>
      </w:r>
    </w:p>
    <w:tbl>
      <w:tblPr>
        <w:tblW w:w="10081"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44"/>
        <w:gridCol w:w="7597"/>
        <w:gridCol w:w="953"/>
        <w:gridCol w:w="987"/>
      </w:tblGrid>
      <w:tr w:rsidR="00FB4C96" w:rsidRPr="00FB4C96" w14:paraId="06DC907F" w14:textId="77777777" w:rsidTr="00FB4C96">
        <w:trPr>
          <w:trHeight w:val="405"/>
        </w:trPr>
        <w:tc>
          <w:tcPr>
            <w:tcW w:w="544" w:type="dxa"/>
            <w:tcBorders>
              <w:left w:val="single" w:sz="4" w:space="0" w:color="auto"/>
              <w:bottom w:val="single" w:sz="4" w:space="0" w:color="auto"/>
              <w:right w:val="single" w:sz="4" w:space="0" w:color="auto"/>
            </w:tcBorders>
            <w:shd w:val="clear" w:color="auto" w:fill="F2F2F2" w:themeFill="background1" w:themeFillShade="F2"/>
          </w:tcPr>
          <w:p w14:paraId="3740BEF4" w14:textId="77777777" w:rsidR="00FB4C96" w:rsidRPr="00FB4C96" w:rsidRDefault="00FB4C96" w:rsidP="00FB4C96">
            <w:r w:rsidRPr="00FB4C96">
              <w:lastRenderedPageBreak/>
              <w:t>1</w:t>
            </w:r>
          </w:p>
        </w:tc>
        <w:tc>
          <w:tcPr>
            <w:tcW w:w="7597" w:type="dxa"/>
            <w:tcBorders>
              <w:left w:val="single" w:sz="4" w:space="0" w:color="auto"/>
              <w:bottom w:val="single" w:sz="4" w:space="0" w:color="auto"/>
              <w:right w:val="single" w:sz="4" w:space="0" w:color="auto"/>
            </w:tcBorders>
            <w:shd w:val="clear" w:color="auto" w:fill="F2F2F2" w:themeFill="background1" w:themeFillShade="F2"/>
            <w:vAlign w:val="center"/>
          </w:tcPr>
          <w:p w14:paraId="49EA629E" w14:textId="77777777" w:rsidR="00FB4C96" w:rsidRPr="00FB4C96" w:rsidRDefault="00FB4C96" w:rsidP="00FB4C96">
            <w:r w:rsidRPr="00FB4C96">
              <w:t>Does the research activity involve personal data (as defined by the General Data Protection Regulation 2016 “GDPR” and the Data Protection Act 2018 “DPA”)?</w:t>
            </w:r>
          </w:p>
        </w:tc>
        <w:tc>
          <w:tcPr>
            <w:tcW w:w="95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D62848" w14:textId="77777777" w:rsidR="00FB4C96" w:rsidRPr="00FB4C96" w:rsidRDefault="00FB4C96" w:rsidP="00FB4C96">
            <w:pPr>
              <w:rPr>
                <w:b/>
                <w:bCs/>
                <w:lang w:val="en-US"/>
              </w:rPr>
            </w:pPr>
            <w:r w:rsidRPr="00FB4C96">
              <w:rPr>
                <w:b/>
                <w:bCs/>
              </w:rPr>
              <w:t>YES</w:t>
            </w:r>
          </w:p>
        </w:tc>
        <w:tc>
          <w:tcPr>
            <w:tcW w:w="98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D426AE" w14:textId="77777777" w:rsidR="00FB4C96" w:rsidRPr="00FB4C96" w:rsidRDefault="00FB4C96" w:rsidP="00FB4C96">
            <w:pPr>
              <w:rPr>
                <w:b/>
                <w:bCs/>
                <w:lang w:val="en-US"/>
              </w:rPr>
            </w:pPr>
            <w:r w:rsidRPr="00FB4C96">
              <w:rPr>
                <w:b/>
                <w:bCs/>
              </w:rPr>
              <w:t>NO</w:t>
            </w:r>
          </w:p>
        </w:tc>
      </w:tr>
      <w:tr w:rsidR="00FB4C96" w:rsidRPr="00FB4C96" w14:paraId="1E04392F" w14:textId="77777777" w:rsidTr="00FB4C96">
        <w:trPr>
          <w:trHeight w:val="405"/>
        </w:trPr>
        <w:tc>
          <w:tcPr>
            <w:tcW w:w="544" w:type="dxa"/>
            <w:tcBorders>
              <w:left w:val="single" w:sz="4" w:space="0" w:color="auto"/>
              <w:bottom w:val="single" w:sz="4" w:space="0" w:color="auto"/>
              <w:right w:val="single" w:sz="4" w:space="0" w:color="auto"/>
            </w:tcBorders>
            <w:shd w:val="clear" w:color="auto" w:fill="F2F2F2" w:themeFill="background1" w:themeFillShade="F2"/>
          </w:tcPr>
          <w:p w14:paraId="569FFCDA" w14:textId="77777777" w:rsidR="00FB4C96" w:rsidRPr="00FB4C96" w:rsidRDefault="00FB4C96" w:rsidP="00FB4C96">
            <w:pPr>
              <w:rPr>
                <w:b/>
                <w:bCs/>
                <w:i/>
                <w:iCs/>
              </w:rPr>
            </w:pPr>
          </w:p>
        </w:tc>
        <w:tc>
          <w:tcPr>
            <w:tcW w:w="7597" w:type="dxa"/>
            <w:tcBorders>
              <w:left w:val="single" w:sz="4" w:space="0" w:color="auto"/>
              <w:bottom w:val="single" w:sz="4" w:space="0" w:color="auto"/>
              <w:right w:val="single" w:sz="4" w:space="0" w:color="auto"/>
            </w:tcBorders>
            <w:shd w:val="clear" w:color="auto" w:fill="F2F2F2" w:themeFill="background1" w:themeFillShade="F2"/>
            <w:vAlign w:val="center"/>
          </w:tcPr>
          <w:p w14:paraId="52B4112F" w14:textId="77777777" w:rsidR="00FB4C96" w:rsidRPr="00FB4C96" w:rsidRDefault="00FB4C96" w:rsidP="00FB4C96">
            <w:r w:rsidRPr="00FB4C96">
              <w:rPr>
                <w:b/>
                <w:bCs/>
                <w:i/>
                <w:iCs/>
              </w:rPr>
              <w:t>“Personal data”</w:t>
            </w:r>
            <w:r w:rsidRPr="00FB4C96">
              <w:rPr>
                <w:i/>
                <w:iCs/>
              </w:rPr>
              <w:t xml:space="preserve">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53"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0417AE" w14:textId="77777777" w:rsidR="00FB4C96" w:rsidRPr="00FB4C96" w:rsidRDefault="00FB4C96" w:rsidP="00FB4C96">
            <w:pPr>
              <w:rPr>
                <w:b/>
                <w:bCs/>
                <w:lang w:val="en-US"/>
              </w:rPr>
            </w:pPr>
            <w:r w:rsidRPr="00FB4C96">
              <w:rPr>
                <w:rFonts w:ascii="Segoe UI Symbol" w:hAnsi="Segoe UI Symbol" w:cs="Segoe UI Symbol"/>
                <w:b/>
                <w:bCs/>
                <w:lang w:val="en-US"/>
              </w:rPr>
              <w:t>☐</w:t>
            </w:r>
          </w:p>
        </w:tc>
        <w:tc>
          <w:tcPr>
            <w:tcW w:w="98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0D65B8" w14:textId="77777777" w:rsidR="00FB4C96" w:rsidRPr="00FB4C96" w:rsidRDefault="00EF4BC0" w:rsidP="00FB4C96">
            <w:pPr>
              <w:rPr>
                <w:b/>
                <w:bCs/>
                <w:lang w:val="en-US"/>
              </w:rPr>
            </w:pPr>
            <w:sdt>
              <w:sdtPr>
                <w:rPr>
                  <w:b/>
                  <w:bCs/>
                </w:rPr>
                <w:id w:val="1939254251"/>
                <w14:checkbox>
                  <w14:checked w14:val="1"/>
                  <w14:checkedState w14:val="2612" w14:font="MS Gothic"/>
                  <w14:uncheckedState w14:val="2610" w14:font="MS Gothic"/>
                </w14:checkbox>
              </w:sdtPr>
              <w:sdtEndPr/>
              <w:sdtContent>
                <w:r w:rsidR="00FB4C96" w:rsidRPr="00FB4C96">
                  <w:rPr>
                    <w:rFonts w:ascii="Segoe UI Symbol" w:hAnsi="Segoe UI Symbol" w:cs="Segoe UI Symbol"/>
                    <w:b/>
                    <w:bCs/>
                  </w:rPr>
                  <w:t>☒</w:t>
                </w:r>
              </w:sdtContent>
            </w:sdt>
          </w:p>
        </w:tc>
      </w:tr>
      <w:tr w:rsidR="00FB4C96" w:rsidRPr="00FB4C96" w14:paraId="65A35636" w14:textId="77777777" w:rsidTr="00FB4C96">
        <w:trPr>
          <w:trHeight w:val="405"/>
        </w:trPr>
        <w:tc>
          <w:tcPr>
            <w:tcW w:w="544"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31284EF" w14:textId="77777777" w:rsidR="00FB4C96" w:rsidRPr="00FB4C96" w:rsidRDefault="00FB4C96" w:rsidP="00FB4C96">
            <w:r w:rsidRPr="00FB4C96">
              <w:t>2</w:t>
            </w:r>
          </w:p>
        </w:tc>
        <w:tc>
          <w:tcPr>
            <w:tcW w:w="9537"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8829BE5" w14:textId="77777777" w:rsidR="00FB4C96" w:rsidRPr="00FB4C96" w:rsidRDefault="00FB4C96" w:rsidP="00FB4C96">
            <w:r w:rsidRPr="00FB4C96">
              <w:t>If YES, provide a</w:t>
            </w:r>
            <w:r w:rsidRPr="00FB4C96">
              <w:rPr>
                <w:b/>
                <w:bCs/>
              </w:rPr>
              <w:t xml:space="preserve"> </w:t>
            </w:r>
            <w:r w:rsidRPr="00FB4C96">
              <w:t>description of the data and explain why this data needs to be collected:</w:t>
            </w:r>
          </w:p>
        </w:tc>
      </w:tr>
      <w:tr w:rsidR="00FB4C96" w:rsidRPr="00FB4C96" w14:paraId="6159A932" w14:textId="77777777" w:rsidTr="00FB4C96">
        <w:trPr>
          <w:trHeight w:val="405"/>
        </w:trPr>
        <w:tc>
          <w:tcPr>
            <w:tcW w:w="544" w:type="dxa"/>
            <w:tcBorders>
              <w:top w:val="single" w:sz="4" w:space="0" w:color="auto"/>
              <w:left w:val="single" w:sz="4" w:space="0" w:color="auto"/>
              <w:bottom w:val="single" w:sz="4" w:space="0" w:color="auto"/>
              <w:right w:val="single" w:sz="4" w:space="0" w:color="auto"/>
            </w:tcBorders>
          </w:tcPr>
          <w:p w14:paraId="462F5465" w14:textId="77777777" w:rsidR="00FB4C96" w:rsidRPr="00FB4C96" w:rsidRDefault="00FB4C96" w:rsidP="00FB4C96"/>
        </w:tc>
        <w:tc>
          <w:tcPr>
            <w:tcW w:w="9537" w:type="dxa"/>
            <w:gridSpan w:val="3"/>
            <w:tcBorders>
              <w:top w:val="single" w:sz="4" w:space="0" w:color="auto"/>
              <w:left w:val="single" w:sz="4" w:space="0" w:color="auto"/>
              <w:bottom w:val="single" w:sz="4" w:space="0" w:color="auto"/>
              <w:right w:val="single" w:sz="4" w:space="0" w:color="auto"/>
            </w:tcBorders>
            <w:vAlign w:val="center"/>
            <w:hideMark/>
          </w:tcPr>
          <w:p w14:paraId="4DD0E122" w14:textId="77777777" w:rsidR="00FB4C96" w:rsidRPr="00FB4C96" w:rsidRDefault="00FB4C96" w:rsidP="00FB4C96">
            <w:pPr>
              <w:rPr>
                <w:i/>
              </w:rPr>
            </w:pPr>
            <w:r w:rsidRPr="00FB4C96">
              <w:rPr>
                <w:i/>
              </w:rPr>
              <w:t>(this box should expand as you type)</w:t>
            </w:r>
          </w:p>
        </w:tc>
      </w:tr>
      <w:tr w:rsidR="00FB4C96" w:rsidRPr="00FB4C96" w14:paraId="3E6438EE" w14:textId="77777777" w:rsidTr="00FB4C96">
        <w:trPr>
          <w:trHeight w:val="405"/>
        </w:trPr>
        <w:tc>
          <w:tcPr>
            <w:tcW w:w="544" w:type="dxa"/>
            <w:tcBorders>
              <w:left w:val="single" w:sz="4" w:space="0" w:color="auto"/>
              <w:bottom w:val="single" w:sz="4" w:space="0" w:color="auto"/>
              <w:right w:val="single" w:sz="4" w:space="0" w:color="auto"/>
            </w:tcBorders>
            <w:shd w:val="clear" w:color="auto" w:fill="F2F2F2" w:themeFill="background1" w:themeFillShade="F2"/>
          </w:tcPr>
          <w:p w14:paraId="47BCC6D2" w14:textId="77777777" w:rsidR="00FB4C96" w:rsidRPr="00FB4C96" w:rsidRDefault="00FB4C96" w:rsidP="00FB4C96">
            <w:r w:rsidRPr="00FB4C96">
              <w:t>3</w:t>
            </w:r>
          </w:p>
        </w:tc>
        <w:tc>
          <w:tcPr>
            <w:tcW w:w="7597" w:type="dxa"/>
            <w:tcBorders>
              <w:left w:val="single" w:sz="4" w:space="0" w:color="auto"/>
              <w:bottom w:val="single" w:sz="4" w:space="0" w:color="auto"/>
              <w:right w:val="single" w:sz="4" w:space="0" w:color="auto"/>
            </w:tcBorders>
            <w:shd w:val="clear" w:color="auto" w:fill="F2F2F2" w:themeFill="background1" w:themeFillShade="F2"/>
            <w:vAlign w:val="center"/>
          </w:tcPr>
          <w:p w14:paraId="30243018" w14:textId="77777777" w:rsidR="00FB4C96" w:rsidRPr="00FB4C96" w:rsidRDefault="00FB4C96" w:rsidP="00FB4C96">
            <w:r w:rsidRPr="00FB4C96">
              <w:t>Does it involve special category data (as defined by the GDPR)?</w:t>
            </w:r>
          </w:p>
        </w:tc>
        <w:tc>
          <w:tcPr>
            <w:tcW w:w="95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55DF55" w14:textId="77777777" w:rsidR="00FB4C96" w:rsidRPr="00FB4C96" w:rsidRDefault="00FB4C96" w:rsidP="00FB4C96">
            <w:pPr>
              <w:rPr>
                <w:b/>
                <w:bCs/>
                <w:lang w:val="en-US"/>
              </w:rPr>
            </w:pPr>
            <w:r w:rsidRPr="00FB4C96">
              <w:rPr>
                <w:b/>
                <w:bCs/>
              </w:rPr>
              <w:t>YES</w:t>
            </w:r>
          </w:p>
        </w:tc>
        <w:tc>
          <w:tcPr>
            <w:tcW w:w="98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465BF2F" w14:textId="77777777" w:rsidR="00FB4C96" w:rsidRPr="00FB4C96" w:rsidRDefault="00FB4C96" w:rsidP="00FB4C96">
            <w:pPr>
              <w:rPr>
                <w:b/>
                <w:bCs/>
                <w:lang w:val="en-US"/>
              </w:rPr>
            </w:pPr>
            <w:r w:rsidRPr="00FB4C96">
              <w:rPr>
                <w:b/>
                <w:bCs/>
              </w:rPr>
              <w:t>NO</w:t>
            </w:r>
          </w:p>
        </w:tc>
      </w:tr>
      <w:tr w:rsidR="00FB4C96" w:rsidRPr="00FB4C96" w14:paraId="4BCAAC22" w14:textId="77777777" w:rsidTr="00FB4C96">
        <w:trPr>
          <w:trHeight w:val="405"/>
        </w:trPr>
        <w:tc>
          <w:tcPr>
            <w:tcW w:w="544"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5E8C78C" w14:textId="77777777" w:rsidR="00FB4C96" w:rsidRPr="00FB4C96" w:rsidRDefault="00FB4C96" w:rsidP="00FB4C96">
            <w:pPr>
              <w:rPr>
                <w:b/>
                <w:bCs/>
                <w:i/>
                <w:iCs/>
              </w:rPr>
            </w:pPr>
          </w:p>
        </w:tc>
        <w:tc>
          <w:tcPr>
            <w:tcW w:w="759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E3C0B77" w14:textId="77777777" w:rsidR="00FB4C96" w:rsidRPr="00FB4C96" w:rsidRDefault="00FB4C96" w:rsidP="00FB4C96">
            <w:r w:rsidRPr="00FB4C96">
              <w:rPr>
                <w:b/>
                <w:bCs/>
                <w:i/>
                <w:iCs/>
              </w:rPr>
              <w:t>“Special category data”</w:t>
            </w:r>
            <w:r w:rsidRPr="00FB4C96">
              <w:rPr>
                <w:i/>
                <w:iCs/>
              </w:rPr>
              <w:t> means sensitive personal data consisting of information as to the data subjects’ –</w:t>
            </w:r>
          </w:p>
          <w:p w14:paraId="1090CA9F" w14:textId="77777777" w:rsidR="00FB4C96" w:rsidRPr="00FB4C96" w:rsidRDefault="00FB4C96" w:rsidP="00FB4C96">
            <w:r w:rsidRPr="00FB4C96">
              <w:rPr>
                <w:i/>
                <w:iCs/>
              </w:rPr>
              <w:t>(a) racial or ethnic origin,</w:t>
            </w:r>
          </w:p>
          <w:p w14:paraId="1DB9E8F1" w14:textId="77777777" w:rsidR="00FB4C96" w:rsidRPr="00FB4C96" w:rsidRDefault="00FB4C96" w:rsidP="00FB4C96">
            <w:r w:rsidRPr="00FB4C96">
              <w:rPr>
                <w:i/>
                <w:iCs/>
              </w:rPr>
              <w:t>(b) political opinions,</w:t>
            </w:r>
          </w:p>
          <w:p w14:paraId="002A1B5B" w14:textId="77777777" w:rsidR="00FB4C96" w:rsidRPr="00FB4C96" w:rsidRDefault="00FB4C96" w:rsidP="00FB4C96">
            <w:r w:rsidRPr="00FB4C96">
              <w:rPr>
                <w:i/>
                <w:iCs/>
              </w:rPr>
              <w:t>(c ) religious beliefs or other beliefs of a similar nature,</w:t>
            </w:r>
          </w:p>
          <w:p w14:paraId="6A680F34" w14:textId="77777777" w:rsidR="00FB4C96" w:rsidRPr="00FB4C96" w:rsidRDefault="00FB4C96" w:rsidP="00FB4C96">
            <w:r w:rsidRPr="00FB4C96">
              <w:rPr>
                <w:i/>
                <w:iCs/>
              </w:rPr>
              <w:t>(d) membership of a trade union (within the meaning of the Trade Union and Labour Relations (Consolidation) Act 1992),</w:t>
            </w:r>
          </w:p>
          <w:p w14:paraId="351C30FC" w14:textId="77777777" w:rsidR="00FB4C96" w:rsidRPr="00FB4C96" w:rsidRDefault="00FB4C96" w:rsidP="00FB4C96">
            <w:r w:rsidRPr="00FB4C96">
              <w:rPr>
                <w:i/>
                <w:iCs/>
              </w:rPr>
              <w:t>(e) physical or mental health or condition,</w:t>
            </w:r>
          </w:p>
          <w:p w14:paraId="158FF569" w14:textId="77777777" w:rsidR="00FB4C96" w:rsidRPr="00FB4C96" w:rsidRDefault="00FB4C96" w:rsidP="00FB4C96">
            <w:r w:rsidRPr="00FB4C96">
              <w:rPr>
                <w:i/>
                <w:iCs/>
              </w:rPr>
              <w:t>(f) sexual life,</w:t>
            </w:r>
          </w:p>
          <w:p w14:paraId="4EC68A05" w14:textId="77777777" w:rsidR="00FB4C96" w:rsidRPr="00FB4C96" w:rsidRDefault="00FB4C96" w:rsidP="00FB4C96">
            <w:r w:rsidRPr="00FB4C96">
              <w:rPr>
                <w:i/>
                <w:iCs/>
              </w:rPr>
              <w:t>(g) genetics,</w:t>
            </w:r>
          </w:p>
          <w:p w14:paraId="31A9C998" w14:textId="77777777" w:rsidR="00FB4C96" w:rsidRPr="00FB4C96" w:rsidRDefault="00FB4C96" w:rsidP="00FB4C96">
            <w:pPr>
              <w:rPr>
                <w:i/>
                <w:iCs/>
              </w:rPr>
            </w:pPr>
            <w:r w:rsidRPr="00FB4C96">
              <w:rPr>
                <w:i/>
                <w:iCs/>
              </w:rPr>
              <w:t>(h) biometric data (as used for ID purposes),</w:t>
            </w:r>
          </w:p>
        </w:tc>
        <w:tc>
          <w:tcPr>
            <w:tcW w:w="953"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9A795A6" w14:textId="77777777" w:rsidR="00FB4C96" w:rsidRPr="00FB4C96" w:rsidRDefault="00FB4C96" w:rsidP="00FB4C96">
            <w:pPr>
              <w:rPr>
                <w:b/>
                <w:bCs/>
                <w:lang w:val="en-US"/>
              </w:rPr>
            </w:pPr>
          </w:p>
          <w:p w14:paraId="0D24DB72" w14:textId="77777777" w:rsidR="00FB4C96" w:rsidRPr="00FB4C96" w:rsidRDefault="00FB4C96" w:rsidP="00FB4C96">
            <w:r w:rsidRPr="00FB4C96">
              <w:rPr>
                <w:rFonts w:ascii="Segoe UI Symbol" w:hAnsi="Segoe UI Symbol" w:cs="Segoe UI Symbol"/>
                <w:b/>
                <w:bCs/>
                <w:lang w:val="en-US"/>
              </w:rPr>
              <w:t>☐</w:t>
            </w:r>
          </w:p>
        </w:tc>
        <w:tc>
          <w:tcPr>
            <w:tcW w:w="98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A036B98" w14:textId="77777777" w:rsidR="00FB4C96" w:rsidRPr="00FB4C96" w:rsidRDefault="00FB4C96" w:rsidP="00FB4C96">
            <w:pPr>
              <w:rPr>
                <w:b/>
                <w:bCs/>
                <w:lang w:val="en-US"/>
              </w:rPr>
            </w:pPr>
          </w:p>
          <w:p w14:paraId="5043957D" w14:textId="77777777" w:rsidR="00FB4C96" w:rsidRPr="00FB4C96" w:rsidRDefault="00EF4BC0" w:rsidP="00FB4C96">
            <w:sdt>
              <w:sdtPr>
                <w:rPr>
                  <w:b/>
                  <w:bCs/>
                </w:rPr>
                <w:id w:val="-573510707"/>
                <w14:checkbox>
                  <w14:checked w14:val="1"/>
                  <w14:checkedState w14:val="2612" w14:font="MS Gothic"/>
                  <w14:uncheckedState w14:val="2610" w14:font="MS Gothic"/>
                </w14:checkbox>
              </w:sdtPr>
              <w:sdtEndPr/>
              <w:sdtContent>
                <w:r w:rsidR="00FB4C96" w:rsidRPr="00FB4C96">
                  <w:rPr>
                    <w:rFonts w:ascii="Segoe UI Symbol" w:hAnsi="Segoe UI Symbol" w:cs="Segoe UI Symbol"/>
                    <w:b/>
                    <w:bCs/>
                  </w:rPr>
                  <w:t>☒</w:t>
                </w:r>
              </w:sdtContent>
            </w:sdt>
          </w:p>
        </w:tc>
      </w:tr>
      <w:tr w:rsidR="00FB4C96" w:rsidRPr="00FB4C96" w14:paraId="29067F7A" w14:textId="77777777" w:rsidTr="00FB4C96">
        <w:trPr>
          <w:trHeight w:val="405"/>
        </w:trPr>
        <w:tc>
          <w:tcPr>
            <w:tcW w:w="544"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393A7862" w14:textId="77777777" w:rsidR="00FB4C96" w:rsidRPr="00FB4C96" w:rsidRDefault="00FB4C96" w:rsidP="00FB4C96">
            <w:r w:rsidRPr="00FB4C96">
              <w:t>4</w:t>
            </w:r>
          </w:p>
        </w:tc>
        <w:tc>
          <w:tcPr>
            <w:tcW w:w="9537"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3290DE3" w14:textId="77777777" w:rsidR="00FB4C96" w:rsidRPr="00FB4C96" w:rsidRDefault="00FB4C96" w:rsidP="00FB4C96">
            <w:r w:rsidRPr="00FB4C96">
              <w:t>If YES, provide a</w:t>
            </w:r>
            <w:r w:rsidRPr="00FB4C96">
              <w:rPr>
                <w:b/>
                <w:bCs/>
              </w:rPr>
              <w:t xml:space="preserve"> </w:t>
            </w:r>
            <w:r w:rsidRPr="00FB4C96">
              <w:t>description of the special category data and explain why this data needs to be collected:</w:t>
            </w:r>
          </w:p>
        </w:tc>
      </w:tr>
      <w:tr w:rsidR="00FB4C96" w:rsidRPr="00FB4C96" w14:paraId="6B72CDF2" w14:textId="77777777" w:rsidTr="00FB4C96">
        <w:trPr>
          <w:trHeight w:val="2156"/>
        </w:trPr>
        <w:tc>
          <w:tcPr>
            <w:tcW w:w="544" w:type="dxa"/>
            <w:tcBorders>
              <w:top w:val="single" w:sz="4" w:space="0" w:color="auto"/>
              <w:left w:val="single" w:sz="4" w:space="0" w:color="auto"/>
              <w:bottom w:val="single" w:sz="4" w:space="0" w:color="auto"/>
              <w:right w:val="single" w:sz="4" w:space="0" w:color="auto"/>
            </w:tcBorders>
          </w:tcPr>
          <w:p w14:paraId="79554621" w14:textId="77777777" w:rsidR="00FB4C96" w:rsidRPr="00FB4C96" w:rsidRDefault="00FB4C96" w:rsidP="00FB4C96"/>
        </w:tc>
        <w:tc>
          <w:tcPr>
            <w:tcW w:w="9537" w:type="dxa"/>
            <w:gridSpan w:val="3"/>
            <w:tcBorders>
              <w:top w:val="single" w:sz="4" w:space="0" w:color="auto"/>
              <w:left w:val="single" w:sz="4" w:space="0" w:color="auto"/>
              <w:bottom w:val="single" w:sz="4" w:space="0" w:color="auto"/>
              <w:right w:val="single" w:sz="4" w:space="0" w:color="auto"/>
            </w:tcBorders>
            <w:vAlign w:val="center"/>
            <w:hideMark/>
          </w:tcPr>
          <w:p w14:paraId="53D69DDB" w14:textId="77777777" w:rsidR="00FB4C96" w:rsidRPr="00FB4C96" w:rsidRDefault="00FB4C96" w:rsidP="00FB4C96">
            <w:r w:rsidRPr="00FB4C96">
              <w:rPr>
                <w:i/>
              </w:rPr>
              <w:t>(this box should expand as you type)</w:t>
            </w:r>
          </w:p>
        </w:tc>
      </w:tr>
    </w:tbl>
    <w:p w14:paraId="2E53B2A1" w14:textId="77777777" w:rsidR="00FB4C96" w:rsidRPr="00FB4C96" w:rsidRDefault="00FB4C96" w:rsidP="00FB4C96"/>
    <w:tbl>
      <w:tblPr>
        <w:tblStyle w:val="TableGrid"/>
        <w:tblW w:w="10015" w:type="dxa"/>
        <w:tblInd w:w="0" w:type="dxa"/>
        <w:tblLook w:val="04A0" w:firstRow="1" w:lastRow="0" w:firstColumn="1" w:lastColumn="0" w:noHBand="0" w:noVBand="1"/>
      </w:tblPr>
      <w:tblGrid>
        <w:gridCol w:w="536"/>
        <w:gridCol w:w="7551"/>
        <w:gridCol w:w="947"/>
        <w:gridCol w:w="981"/>
      </w:tblGrid>
      <w:tr w:rsidR="00FB4C96" w:rsidRPr="00FB4C96" w14:paraId="56DC523F" w14:textId="77777777" w:rsidTr="00FB4C96">
        <w:trPr>
          <w:trHeight w:val="444"/>
        </w:trPr>
        <w:tc>
          <w:tcPr>
            <w:tcW w:w="536" w:type="dxa"/>
            <w:shd w:val="clear" w:color="auto" w:fill="F2F2F2" w:themeFill="background1" w:themeFillShade="F2"/>
          </w:tcPr>
          <w:p w14:paraId="5BF88BC0" w14:textId="77777777" w:rsidR="00FB4C96" w:rsidRPr="00FB4C96" w:rsidRDefault="00FB4C96" w:rsidP="00FB4C96">
            <w:pPr>
              <w:spacing w:after="160"/>
            </w:pPr>
            <w:r w:rsidRPr="00FB4C96">
              <w:t>5</w:t>
            </w:r>
          </w:p>
        </w:tc>
        <w:tc>
          <w:tcPr>
            <w:tcW w:w="7551" w:type="dxa"/>
            <w:shd w:val="clear" w:color="auto" w:fill="F2F2F2" w:themeFill="background1" w:themeFillShade="F2"/>
          </w:tcPr>
          <w:p w14:paraId="6916269B" w14:textId="77777777" w:rsidR="00FB4C96" w:rsidRPr="00FB4C96" w:rsidRDefault="00FB4C96" w:rsidP="00FB4C96">
            <w:pPr>
              <w:spacing w:after="160"/>
              <w:rPr>
                <w:b/>
                <w:bCs/>
              </w:rPr>
            </w:pPr>
            <w:r w:rsidRPr="00FB4C96">
              <w:br w:type="page"/>
              <w:t xml:space="preserve">Will the research activity </w:t>
            </w:r>
            <w:r w:rsidRPr="00FB4C96">
              <w:rPr>
                <w:bCs/>
              </w:rPr>
              <w:t>involve storing personal data and/or special category data on one of the following:</w:t>
            </w:r>
          </w:p>
        </w:tc>
        <w:tc>
          <w:tcPr>
            <w:tcW w:w="947" w:type="dxa"/>
            <w:shd w:val="clear" w:color="auto" w:fill="F2F2F2" w:themeFill="background1" w:themeFillShade="F2"/>
          </w:tcPr>
          <w:p w14:paraId="11D3EAB1" w14:textId="77777777" w:rsidR="00FB4C96" w:rsidRPr="00FB4C96" w:rsidRDefault="00FB4C96" w:rsidP="00FB4C96">
            <w:pPr>
              <w:spacing w:after="160"/>
              <w:rPr>
                <w:b/>
                <w:bCs/>
              </w:rPr>
            </w:pPr>
            <w:r w:rsidRPr="00FB4C96">
              <w:rPr>
                <w:b/>
                <w:bCs/>
              </w:rPr>
              <w:t>YES</w:t>
            </w:r>
          </w:p>
        </w:tc>
        <w:tc>
          <w:tcPr>
            <w:tcW w:w="980" w:type="dxa"/>
            <w:shd w:val="clear" w:color="auto" w:fill="F2F2F2" w:themeFill="background1" w:themeFillShade="F2"/>
          </w:tcPr>
          <w:p w14:paraId="09DF4EBD" w14:textId="77777777" w:rsidR="00FB4C96" w:rsidRPr="00FB4C96" w:rsidRDefault="00FB4C96" w:rsidP="00FB4C96">
            <w:pPr>
              <w:spacing w:after="160"/>
              <w:rPr>
                <w:b/>
                <w:bCs/>
              </w:rPr>
            </w:pPr>
            <w:r w:rsidRPr="00FB4C96">
              <w:rPr>
                <w:b/>
                <w:bCs/>
              </w:rPr>
              <w:t>NO</w:t>
            </w:r>
          </w:p>
        </w:tc>
      </w:tr>
      <w:tr w:rsidR="00FB4C96" w:rsidRPr="00FB4C96" w14:paraId="491675C2" w14:textId="77777777" w:rsidTr="00FB4C96">
        <w:trPr>
          <w:trHeight w:val="444"/>
        </w:trPr>
        <w:tc>
          <w:tcPr>
            <w:tcW w:w="536" w:type="dxa"/>
            <w:shd w:val="clear" w:color="auto" w:fill="F2F2F2" w:themeFill="background1" w:themeFillShade="F2"/>
          </w:tcPr>
          <w:p w14:paraId="5D4C0D75" w14:textId="77777777" w:rsidR="00FB4C96" w:rsidRPr="00FB4C96" w:rsidRDefault="00FB4C96" w:rsidP="00FB4C96">
            <w:pPr>
              <w:spacing w:after="160"/>
            </w:pPr>
            <w:r w:rsidRPr="00FB4C96">
              <w:t>6</w:t>
            </w:r>
          </w:p>
        </w:tc>
        <w:tc>
          <w:tcPr>
            <w:tcW w:w="7551" w:type="dxa"/>
            <w:shd w:val="clear" w:color="auto" w:fill="F2F2F2" w:themeFill="background1" w:themeFillShade="F2"/>
          </w:tcPr>
          <w:p w14:paraId="49AD21C9" w14:textId="4F969821" w:rsidR="00FB4C96" w:rsidRPr="00FB4C96" w:rsidRDefault="00FB4C96" w:rsidP="00FB4C96">
            <w:pPr>
              <w:spacing w:after="160"/>
            </w:pPr>
            <w:r w:rsidRPr="00FB4C96">
              <w:t>Manual files (</w:t>
            </w:r>
            <w:r w:rsidR="00C97616" w:rsidRPr="00FB4C96">
              <w:t>i.e.,</w:t>
            </w:r>
            <w:r w:rsidRPr="00FB4C96">
              <w:t xml:space="preserve"> in paper form)?</w:t>
            </w:r>
          </w:p>
        </w:tc>
        <w:tc>
          <w:tcPr>
            <w:tcW w:w="947" w:type="dxa"/>
            <w:shd w:val="clear" w:color="auto" w:fill="BFBFBF" w:themeFill="background1" w:themeFillShade="BF"/>
          </w:tcPr>
          <w:sdt>
            <w:sdtPr>
              <w:rPr>
                <w:bCs/>
              </w:rPr>
              <w:id w:val="-716891366"/>
              <w14:checkbox>
                <w14:checked w14:val="0"/>
                <w14:checkedState w14:val="2612" w14:font="MS Gothic"/>
                <w14:uncheckedState w14:val="2610" w14:font="MS Gothic"/>
              </w14:checkbox>
            </w:sdtPr>
            <w:sdtEndPr/>
            <w:sdtContent>
              <w:p w14:paraId="11F60586" w14:textId="77777777" w:rsidR="00FB4C96" w:rsidRPr="00FB4C96" w:rsidRDefault="00FB4C96" w:rsidP="00FB4C96">
                <w:pPr>
                  <w:spacing w:after="160"/>
                  <w:rPr>
                    <w:bCs/>
                  </w:rPr>
                </w:pPr>
                <w:r w:rsidRPr="00FB4C96">
                  <w:rPr>
                    <w:rFonts w:ascii="Segoe UI Symbol" w:hAnsi="Segoe UI Symbol" w:cs="Segoe UI Symbol"/>
                    <w:bCs/>
                  </w:rPr>
                  <w:t>☐</w:t>
                </w:r>
              </w:p>
            </w:sdtContent>
          </w:sdt>
        </w:tc>
        <w:tc>
          <w:tcPr>
            <w:tcW w:w="980" w:type="dxa"/>
            <w:shd w:val="clear" w:color="auto" w:fill="BFBFBF" w:themeFill="background1" w:themeFillShade="BF"/>
          </w:tcPr>
          <w:sdt>
            <w:sdtPr>
              <w:id w:val="124512450"/>
              <w14:checkbox>
                <w14:checked w14:val="1"/>
                <w14:checkedState w14:val="2612" w14:font="MS Gothic"/>
                <w14:uncheckedState w14:val="2610" w14:font="MS Gothic"/>
              </w14:checkbox>
            </w:sdtPr>
            <w:sdtEndPr/>
            <w:sdtContent>
              <w:p w14:paraId="263E8F91" w14:textId="77777777" w:rsidR="00FB4C96" w:rsidRPr="00FB4C96" w:rsidRDefault="00FB4C96" w:rsidP="00FB4C96">
                <w:pPr>
                  <w:spacing w:after="160"/>
                </w:pPr>
                <w:r w:rsidRPr="00FB4C96">
                  <w:rPr>
                    <w:rFonts w:ascii="Segoe UI Symbol" w:hAnsi="Segoe UI Symbol" w:cs="Segoe UI Symbol"/>
                  </w:rPr>
                  <w:t>☒</w:t>
                </w:r>
              </w:p>
            </w:sdtContent>
          </w:sdt>
        </w:tc>
      </w:tr>
      <w:tr w:rsidR="00FB4C96" w:rsidRPr="00FB4C96" w14:paraId="2BCB4941" w14:textId="77777777" w:rsidTr="00FB4C96">
        <w:trPr>
          <w:trHeight w:val="408"/>
        </w:trPr>
        <w:tc>
          <w:tcPr>
            <w:tcW w:w="536" w:type="dxa"/>
            <w:shd w:val="clear" w:color="auto" w:fill="F2F2F2" w:themeFill="background1" w:themeFillShade="F2"/>
          </w:tcPr>
          <w:p w14:paraId="7DB06346" w14:textId="77777777" w:rsidR="00FB4C96" w:rsidRPr="00FB4C96" w:rsidRDefault="00FB4C96" w:rsidP="00FB4C96">
            <w:pPr>
              <w:spacing w:after="160"/>
            </w:pPr>
            <w:r w:rsidRPr="00FB4C96">
              <w:t>7</w:t>
            </w:r>
          </w:p>
        </w:tc>
        <w:tc>
          <w:tcPr>
            <w:tcW w:w="7551" w:type="dxa"/>
            <w:shd w:val="clear" w:color="auto" w:fill="F2F2F2" w:themeFill="background1" w:themeFillShade="F2"/>
          </w:tcPr>
          <w:p w14:paraId="72DD5F6D" w14:textId="77777777" w:rsidR="00FB4C96" w:rsidRPr="00FB4C96" w:rsidRDefault="00FB4C96" w:rsidP="00FB4C96">
            <w:pPr>
              <w:spacing w:after="160"/>
            </w:pPr>
            <w:r w:rsidRPr="00FB4C96">
              <w:t>University computers?</w:t>
            </w:r>
          </w:p>
        </w:tc>
        <w:tc>
          <w:tcPr>
            <w:tcW w:w="947" w:type="dxa"/>
            <w:shd w:val="clear" w:color="auto" w:fill="BFBFBF" w:themeFill="background1" w:themeFillShade="BF"/>
          </w:tcPr>
          <w:sdt>
            <w:sdtPr>
              <w:rPr>
                <w:bCs/>
              </w:rPr>
              <w:id w:val="-1058942064"/>
              <w14:checkbox>
                <w14:checked w14:val="0"/>
                <w14:checkedState w14:val="2612" w14:font="MS Gothic"/>
                <w14:uncheckedState w14:val="2610" w14:font="MS Gothic"/>
              </w14:checkbox>
            </w:sdtPr>
            <w:sdtEndPr/>
            <w:sdtContent>
              <w:p w14:paraId="31A2C120" w14:textId="77777777" w:rsidR="00FB4C96" w:rsidRPr="00FB4C96" w:rsidRDefault="00FB4C96" w:rsidP="00FB4C96">
                <w:pPr>
                  <w:spacing w:after="160"/>
                  <w:rPr>
                    <w:bCs/>
                  </w:rPr>
                </w:pPr>
                <w:r w:rsidRPr="00FB4C96">
                  <w:rPr>
                    <w:rFonts w:ascii="Segoe UI Symbol" w:hAnsi="Segoe UI Symbol" w:cs="Segoe UI Symbol"/>
                    <w:bCs/>
                  </w:rPr>
                  <w:t>☐</w:t>
                </w:r>
              </w:p>
            </w:sdtContent>
          </w:sdt>
        </w:tc>
        <w:tc>
          <w:tcPr>
            <w:tcW w:w="980" w:type="dxa"/>
            <w:shd w:val="clear" w:color="auto" w:fill="BFBFBF" w:themeFill="background1" w:themeFillShade="BF"/>
          </w:tcPr>
          <w:sdt>
            <w:sdtPr>
              <w:id w:val="-1525707884"/>
              <w14:checkbox>
                <w14:checked w14:val="1"/>
                <w14:checkedState w14:val="2612" w14:font="MS Gothic"/>
                <w14:uncheckedState w14:val="2610" w14:font="MS Gothic"/>
              </w14:checkbox>
            </w:sdtPr>
            <w:sdtEndPr/>
            <w:sdtContent>
              <w:p w14:paraId="4BD7AB16" w14:textId="77777777" w:rsidR="00FB4C96" w:rsidRPr="00FB4C96" w:rsidRDefault="00FB4C96" w:rsidP="00FB4C96">
                <w:pPr>
                  <w:spacing w:after="160"/>
                </w:pPr>
                <w:r w:rsidRPr="00FB4C96">
                  <w:rPr>
                    <w:rFonts w:ascii="Segoe UI Symbol" w:hAnsi="Segoe UI Symbol" w:cs="Segoe UI Symbol"/>
                  </w:rPr>
                  <w:t>☒</w:t>
                </w:r>
              </w:p>
            </w:sdtContent>
          </w:sdt>
        </w:tc>
      </w:tr>
      <w:tr w:rsidR="00FB4C96" w:rsidRPr="00FB4C96" w14:paraId="3C6E85D4" w14:textId="77777777" w:rsidTr="00FB4C96">
        <w:trPr>
          <w:trHeight w:val="444"/>
        </w:trPr>
        <w:tc>
          <w:tcPr>
            <w:tcW w:w="536" w:type="dxa"/>
            <w:shd w:val="clear" w:color="auto" w:fill="F2F2F2" w:themeFill="background1" w:themeFillShade="F2"/>
          </w:tcPr>
          <w:p w14:paraId="30C6096C" w14:textId="77777777" w:rsidR="00FB4C96" w:rsidRPr="00FB4C96" w:rsidRDefault="00FB4C96" w:rsidP="00FB4C96">
            <w:pPr>
              <w:spacing w:after="160"/>
            </w:pPr>
            <w:r w:rsidRPr="00FB4C96">
              <w:t>8</w:t>
            </w:r>
          </w:p>
        </w:tc>
        <w:tc>
          <w:tcPr>
            <w:tcW w:w="7551" w:type="dxa"/>
            <w:shd w:val="clear" w:color="auto" w:fill="F2F2F2" w:themeFill="background1" w:themeFillShade="F2"/>
          </w:tcPr>
          <w:p w14:paraId="386440A9" w14:textId="77777777" w:rsidR="00FB4C96" w:rsidRPr="00FB4C96" w:rsidRDefault="00FB4C96" w:rsidP="00FB4C96">
            <w:pPr>
              <w:spacing w:after="160"/>
            </w:pPr>
            <w:r w:rsidRPr="00FB4C96">
              <w:t>Private company computers?</w:t>
            </w:r>
          </w:p>
        </w:tc>
        <w:tc>
          <w:tcPr>
            <w:tcW w:w="947" w:type="dxa"/>
            <w:shd w:val="clear" w:color="auto" w:fill="BFBFBF" w:themeFill="background1" w:themeFillShade="BF"/>
          </w:tcPr>
          <w:sdt>
            <w:sdtPr>
              <w:rPr>
                <w:bCs/>
              </w:rPr>
              <w:id w:val="428779520"/>
              <w14:checkbox>
                <w14:checked w14:val="0"/>
                <w14:checkedState w14:val="2612" w14:font="MS Gothic"/>
                <w14:uncheckedState w14:val="2610" w14:font="MS Gothic"/>
              </w14:checkbox>
            </w:sdtPr>
            <w:sdtEndPr/>
            <w:sdtContent>
              <w:p w14:paraId="791177B8" w14:textId="77777777" w:rsidR="00FB4C96" w:rsidRPr="00FB4C96" w:rsidRDefault="00FB4C96" w:rsidP="00FB4C96">
                <w:pPr>
                  <w:spacing w:after="160"/>
                  <w:rPr>
                    <w:bCs/>
                  </w:rPr>
                </w:pPr>
                <w:r w:rsidRPr="00FB4C96">
                  <w:rPr>
                    <w:rFonts w:ascii="Segoe UI Symbol" w:hAnsi="Segoe UI Symbol" w:cs="Segoe UI Symbol"/>
                    <w:bCs/>
                  </w:rPr>
                  <w:t>☐</w:t>
                </w:r>
              </w:p>
            </w:sdtContent>
          </w:sdt>
        </w:tc>
        <w:tc>
          <w:tcPr>
            <w:tcW w:w="980" w:type="dxa"/>
            <w:shd w:val="clear" w:color="auto" w:fill="BFBFBF" w:themeFill="background1" w:themeFillShade="BF"/>
          </w:tcPr>
          <w:sdt>
            <w:sdtPr>
              <w:id w:val="1738441066"/>
              <w14:checkbox>
                <w14:checked w14:val="1"/>
                <w14:checkedState w14:val="2612" w14:font="MS Gothic"/>
                <w14:uncheckedState w14:val="2610" w14:font="MS Gothic"/>
              </w14:checkbox>
            </w:sdtPr>
            <w:sdtEndPr/>
            <w:sdtContent>
              <w:p w14:paraId="2E2AD65D" w14:textId="77777777" w:rsidR="00FB4C96" w:rsidRPr="00FB4C96" w:rsidRDefault="00FB4C96" w:rsidP="00FB4C96">
                <w:pPr>
                  <w:spacing w:after="160"/>
                </w:pPr>
                <w:r w:rsidRPr="00FB4C96">
                  <w:rPr>
                    <w:rFonts w:ascii="Segoe UI Symbol" w:hAnsi="Segoe UI Symbol" w:cs="Segoe UI Symbol"/>
                  </w:rPr>
                  <w:t>☒</w:t>
                </w:r>
              </w:p>
            </w:sdtContent>
          </w:sdt>
        </w:tc>
      </w:tr>
      <w:tr w:rsidR="00FB4C96" w:rsidRPr="00FB4C96" w14:paraId="6EB92843" w14:textId="77777777" w:rsidTr="00FB4C96">
        <w:trPr>
          <w:trHeight w:val="408"/>
        </w:trPr>
        <w:tc>
          <w:tcPr>
            <w:tcW w:w="536" w:type="dxa"/>
            <w:shd w:val="clear" w:color="auto" w:fill="F2F2F2" w:themeFill="background1" w:themeFillShade="F2"/>
          </w:tcPr>
          <w:p w14:paraId="7710D9E6" w14:textId="77777777" w:rsidR="00FB4C96" w:rsidRPr="00FB4C96" w:rsidRDefault="00FB4C96" w:rsidP="00FB4C96">
            <w:pPr>
              <w:spacing w:after="160"/>
            </w:pPr>
            <w:r w:rsidRPr="00FB4C96">
              <w:t>9</w:t>
            </w:r>
          </w:p>
        </w:tc>
        <w:tc>
          <w:tcPr>
            <w:tcW w:w="7551" w:type="dxa"/>
            <w:shd w:val="clear" w:color="auto" w:fill="F2F2F2" w:themeFill="background1" w:themeFillShade="F2"/>
          </w:tcPr>
          <w:p w14:paraId="5C843C1F" w14:textId="77777777" w:rsidR="00FB4C96" w:rsidRPr="00FB4C96" w:rsidRDefault="00FB4C96" w:rsidP="00FB4C96">
            <w:pPr>
              <w:spacing w:after="160"/>
            </w:pPr>
            <w:r w:rsidRPr="00FB4C96">
              <w:t>Home or other personal computers?</w:t>
            </w:r>
          </w:p>
        </w:tc>
        <w:tc>
          <w:tcPr>
            <w:tcW w:w="947" w:type="dxa"/>
            <w:shd w:val="clear" w:color="auto" w:fill="BFBFBF" w:themeFill="background1" w:themeFillShade="BF"/>
          </w:tcPr>
          <w:sdt>
            <w:sdtPr>
              <w:rPr>
                <w:bCs/>
              </w:rPr>
              <w:id w:val="666676712"/>
              <w14:checkbox>
                <w14:checked w14:val="1"/>
                <w14:checkedState w14:val="2612" w14:font="MS Gothic"/>
                <w14:uncheckedState w14:val="2610" w14:font="MS Gothic"/>
              </w14:checkbox>
            </w:sdtPr>
            <w:sdtEndPr/>
            <w:sdtContent>
              <w:p w14:paraId="58035CEF" w14:textId="77777777" w:rsidR="00FB4C96" w:rsidRPr="00FB4C96" w:rsidRDefault="00FB4C96" w:rsidP="00FB4C96">
                <w:pPr>
                  <w:spacing w:after="160"/>
                  <w:rPr>
                    <w:bCs/>
                  </w:rPr>
                </w:pPr>
                <w:r w:rsidRPr="00FB4C96">
                  <w:rPr>
                    <w:rFonts w:ascii="Segoe UI Symbol" w:hAnsi="Segoe UI Symbol" w:cs="Segoe UI Symbol"/>
                    <w:bCs/>
                  </w:rPr>
                  <w:t>☒</w:t>
                </w:r>
              </w:p>
            </w:sdtContent>
          </w:sdt>
        </w:tc>
        <w:tc>
          <w:tcPr>
            <w:tcW w:w="980" w:type="dxa"/>
            <w:shd w:val="clear" w:color="auto" w:fill="BFBFBF" w:themeFill="background1" w:themeFillShade="BF"/>
          </w:tcPr>
          <w:sdt>
            <w:sdtPr>
              <w:id w:val="243309197"/>
              <w14:checkbox>
                <w14:checked w14:val="0"/>
                <w14:checkedState w14:val="2612" w14:font="MS Gothic"/>
                <w14:uncheckedState w14:val="2610" w14:font="MS Gothic"/>
              </w14:checkbox>
            </w:sdtPr>
            <w:sdtEndPr/>
            <w:sdtContent>
              <w:p w14:paraId="14111757" w14:textId="77777777" w:rsidR="00FB4C96" w:rsidRPr="00FB4C96" w:rsidRDefault="00FB4C96" w:rsidP="00FB4C96">
                <w:pPr>
                  <w:spacing w:after="160"/>
                </w:pPr>
                <w:r w:rsidRPr="00FB4C96">
                  <w:rPr>
                    <w:rFonts w:ascii="Segoe UI Symbol" w:hAnsi="Segoe UI Symbol" w:cs="Segoe UI Symbol"/>
                  </w:rPr>
                  <w:t>☐</w:t>
                </w:r>
              </w:p>
            </w:sdtContent>
          </w:sdt>
        </w:tc>
      </w:tr>
      <w:tr w:rsidR="00FB4C96" w:rsidRPr="00FB4C96" w14:paraId="1C8DC0A5" w14:textId="77777777" w:rsidTr="00FB4C96">
        <w:trPr>
          <w:trHeight w:val="408"/>
        </w:trPr>
        <w:tc>
          <w:tcPr>
            <w:tcW w:w="536" w:type="dxa"/>
            <w:shd w:val="clear" w:color="auto" w:fill="F2F2F2" w:themeFill="background1" w:themeFillShade="F2"/>
          </w:tcPr>
          <w:p w14:paraId="504A935E" w14:textId="77777777" w:rsidR="00FB4C96" w:rsidRPr="00FB4C96" w:rsidRDefault="00FB4C96" w:rsidP="00FB4C96">
            <w:pPr>
              <w:spacing w:after="160"/>
            </w:pPr>
            <w:r w:rsidRPr="00FB4C96">
              <w:t>10</w:t>
            </w:r>
          </w:p>
        </w:tc>
        <w:tc>
          <w:tcPr>
            <w:tcW w:w="7551" w:type="dxa"/>
            <w:shd w:val="clear" w:color="auto" w:fill="F2F2F2" w:themeFill="background1" w:themeFillShade="F2"/>
          </w:tcPr>
          <w:p w14:paraId="58044EE5" w14:textId="77777777" w:rsidR="00FB4C96" w:rsidRPr="00FB4C96" w:rsidRDefault="00FB4C96" w:rsidP="00FB4C96">
            <w:pPr>
              <w:spacing w:after="160"/>
            </w:pPr>
            <w:r w:rsidRPr="00FB4C96">
              <w:t>Laptop computers/ CDs/ Portable disk-drives/ memory sticks?</w:t>
            </w:r>
          </w:p>
        </w:tc>
        <w:tc>
          <w:tcPr>
            <w:tcW w:w="947" w:type="dxa"/>
            <w:shd w:val="clear" w:color="auto" w:fill="BFBFBF" w:themeFill="background1" w:themeFillShade="BF"/>
          </w:tcPr>
          <w:sdt>
            <w:sdtPr>
              <w:rPr>
                <w:bCs/>
              </w:rPr>
              <w:id w:val="1761182650"/>
              <w14:checkbox>
                <w14:checked w14:val="1"/>
                <w14:checkedState w14:val="2612" w14:font="MS Gothic"/>
                <w14:uncheckedState w14:val="2610" w14:font="MS Gothic"/>
              </w14:checkbox>
            </w:sdtPr>
            <w:sdtEndPr/>
            <w:sdtContent>
              <w:p w14:paraId="3853878D" w14:textId="77777777" w:rsidR="00FB4C96" w:rsidRPr="00FB4C96" w:rsidRDefault="00FB4C96" w:rsidP="00FB4C96">
                <w:pPr>
                  <w:spacing w:after="160"/>
                  <w:rPr>
                    <w:bCs/>
                  </w:rPr>
                </w:pPr>
                <w:r w:rsidRPr="00FB4C96">
                  <w:rPr>
                    <w:rFonts w:ascii="Segoe UI Symbol" w:hAnsi="Segoe UI Symbol" w:cs="Segoe UI Symbol"/>
                    <w:bCs/>
                  </w:rPr>
                  <w:t>☒</w:t>
                </w:r>
              </w:p>
            </w:sdtContent>
          </w:sdt>
        </w:tc>
        <w:tc>
          <w:tcPr>
            <w:tcW w:w="980" w:type="dxa"/>
            <w:shd w:val="clear" w:color="auto" w:fill="BFBFBF" w:themeFill="background1" w:themeFillShade="BF"/>
          </w:tcPr>
          <w:sdt>
            <w:sdtPr>
              <w:id w:val="-1031489010"/>
              <w14:checkbox>
                <w14:checked w14:val="0"/>
                <w14:checkedState w14:val="2612" w14:font="MS Gothic"/>
                <w14:uncheckedState w14:val="2610" w14:font="MS Gothic"/>
              </w14:checkbox>
            </w:sdtPr>
            <w:sdtEndPr/>
            <w:sdtContent>
              <w:p w14:paraId="7783F653" w14:textId="77777777" w:rsidR="00FB4C96" w:rsidRPr="00FB4C96" w:rsidRDefault="00FB4C96" w:rsidP="00FB4C96">
                <w:pPr>
                  <w:spacing w:after="160"/>
                </w:pPr>
                <w:r w:rsidRPr="00FB4C96">
                  <w:rPr>
                    <w:rFonts w:ascii="Segoe UI Symbol" w:hAnsi="Segoe UI Symbol" w:cs="Segoe UI Symbol"/>
                  </w:rPr>
                  <w:t>☐</w:t>
                </w:r>
              </w:p>
            </w:sdtContent>
          </w:sdt>
        </w:tc>
      </w:tr>
      <w:tr w:rsidR="00FB4C96" w:rsidRPr="00FB4C96" w14:paraId="0BEEFF60" w14:textId="77777777" w:rsidTr="00FB4C96">
        <w:trPr>
          <w:trHeight w:val="408"/>
        </w:trPr>
        <w:tc>
          <w:tcPr>
            <w:tcW w:w="536" w:type="dxa"/>
            <w:shd w:val="clear" w:color="auto" w:fill="F2F2F2" w:themeFill="background1" w:themeFillShade="F2"/>
          </w:tcPr>
          <w:p w14:paraId="05244267" w14:textId="77777777" w:rsidR="00FB4C96" w:rsidRPr="00FB4C96" w:rsidRDefault="00FB4C96" w:rsidP="00FB4C96">
            <w:pPr>
              <w:spacing w:after="160"/>
            </w:pPr>
            <w:r w:rsidRPr="00FB4C96">
              <w:t>11</w:t>
            </w:r>
          </w:p>
        </w:tc>
        <w:tc>
          <w:tcPr>
            <w:tcW w:w="7551" w:type="dxa"/>
            <w:shd w:val="clear" w:color="auto" w:fill="F2F2F2" w:themeFill="background1" w:themeFillShade="F2"/>
          </w:tcPr>
          <w:p w14:paraId="5B140F55" w14:textId="77777777" w:rsidR="00FB4C96" w:rsidRPr="00FB4C96" w:rsidRDefault="00FB4C96" w:rsidP="00FB4C96">
            <w:pPr>
              <w:spacing w:after="160"/>
            </w:pPr>
            <w:r w:rsidRPr="00FB4C96">
              <w:t>“Cloud” storage or websites?</w:t>
            </w:r>
          </w:p>
        </w:tc>
        <w:tc>
          <w:tcPr>
            <w:tcW w:w="947" w:type="dxa"/>
            <w:shd w:val="clear" w:color="auto" w:fill="BFBFBF" w:themeFill="background1" w:themeFillShade="BF"/>
          </w:tcPr>
          <w:sdt>
            <w:sdtPr>
              <w:rPr>
                <w:bCs/>
              </w:rPr>
              <w:id w:val="-40376448"/>
              <w14:checkbox>
                <w14:checked w14:val="1"/>
                <w14:checkedState w14:val="2612" w14:font="MS Gothic"/>
                <w14:uncheckedState w14:val="2610" w14:font="MS Gothic"/>
              </w14:checkbox>
            </w:sdtPr>
            <w:sdtEndPr/>
            <w:sdtContent>
              <w:p w14:paraId="2B9D0646" w14:textId="77777777" w:rsidR="00FB4C96" w:rsidRPr="00FB4C96" w:rsidRDefault="00FB4C96" w:rsidP="00FB4C96">
                <w:pPr>
                  <w:spacing w:after="160"/>
                  <w:rPr>
                    <w:bCs/>
                  </w:rPr>
                </w:pPr>
                <w:r w:rsidRPr="00FB4C96">
                  <w:rPr>
                    <w:rFonts w:ascii="Segoe UI Symbol" w:hAnsi="Segoe UI Symbol" w:cs="Segoe UI Symbol"/>
                    <w:bCs/>
                  </w:rPr>
                  <w:t>☒</w:t>
                </w:r>
              </w:p>
            </w:sdtContent>
          </w:sdt>
        </w:tc>
        <w:tc>
          <w:tcPr>
            <w:tcW w:w="980" w:type="dxa"/>
            <w:shd w:val="clear" w:color="auto" w:fill="BFBFBF" w:themeFill="background1" w:themeFillShade="BF"/>
          </w:tcPr>
          <w:sdt>
            <w:sdtPr>
              <w:id w:val="-2004037841"/>
              <w14:checkbox>
                <w14:checked w14:val="0"/>
                <w14:checkedState w14:val="2612" w14:font="MS Gothic"/>
                <w14:uncheckedState w14:val="2610" w14:font="MS Gothic"/>
              </w14:checkbox>
            </w:sdtPr>
            <w:sdtEndPr/>
            <w:sdtContent>
              <w:p w14:paraId="42066F77" w14:textId="77777777" w:rsidR="00FB4C96" w:rsidRPr="00FB4C96" w:rsidRDefault="00FB4C96" w:rsidP="00FB4C96">
                <w:pPr>
                  <w:spacing w:after="160"/>
                </w:pPr>
                <w:r w:rsidRPr="00FB4C96">
                  <w:rPr>
                    <w:rFonts w:ascii="Segoe UI Symbol" w:hAnsi="Segoe UI Symbol" w:cs="Segoe UI Symbol"/>
                  </w:rPr>
                  <w:t>☐</w:t>
                </w:r>
              </w:p>
            </w:sdtContent>
          </w:sdt>
        </w:tc>
      </w:tr>
      <w:tr w:rsidR="00FB4C96" w:rsidRPr="00FB4C96" w14:paraId="279426A6" w14:textId="77777777" w:rsidTr="00FB4C96">
        <w:trPr>
          <w:trHeight w:val="408"/>
        </w:trPr>
        <w:tc>
          <w:tcPr>
            <w:tcW w:w="536" w:type="dxa"/>
            <w:shd w:val="clear" w:color="auto" w:fill="F2F2F2" w:themeFill="background1" w:themeFillShade="F2"/>
          </w:tcPr>
          <w:p w14:paraId="6AC7C2DD" w14:textId="77777777" w:rsidR="00FB4C96" w:rsidRPr="00FB4C96" w:rsidRDefault="00FB4C96" w:rsidP="00FB4C96">
            <w:pPr>
              <w:spacing w:after="160"/>
            </w:pPr>
            <w:r w:rsidRPr="00FB4C96">
              <w:t>12</w:t>
            </w:r>
          </w:p>
        </w:tc>
        <w:tc>
          <w:tcPr>
            <w:tcW w:w="7551" w:type="dxa"/>
            <w:shd w:val="clear" w:color="auto" w:fill="F2F2F2" w:themeFill="background1" w:themeFillShade="F2"/>
          </w:tcPr>
          <w:p w14:paraId="0C8B92F2" w14:textId="77777777" w:rsidR="00FB4C96" w:rsidRPr="00FB4C96" w:rsidRDefault="00FB4C96" w:rsidP="00FB4C96">
            <w:pPr>
              <w:spacing w:after="160"/>
            </w:pPr>
            <w:r w:rsidRPr="00FB4C96">
              <w:t>Other – specify:</w:t>
            </w:r>
          </w:p>
          <w:p w14:paraId="61910EBA" w14:textId="77777777" w:rsidR="00FB4C96" w:rsidRPr="00FB4C96" w:rsidRDefault="00FB4C96" w:rsidP="00FB4C96">
            <w:pPr>
              <w:spacing w:after="160"/>
            </w:pPr>
          </w:p>
        </w:tc>
        <w:tc>
          <w:tcPr>
            <w:tcW w:w="947" w:type="dxa"/>
            <w:shd w:val="clear" w:color="auto" w:fill="BFBFBF" w:themeFill="background1" w:themeFillShade="BF"/>
          </w:tcPr>
          <w:sdt>
            <w:sdtPr>
              <w:rPr>
                <w:bCs/>
              </w:rPr>
              <w:id w:val="-1556230815"/>
              <w14:checkbox>
                <w14:checked w14:val="0"/>
                <w14:checkedState w14:val="2612" w14:font="MS Gothic"/>
                <w14:uncheckedState w14:val="2610" w14:font="MS Gothic"/>
              </w14:checkbox>
            </w:sdtPr>
            <w:sdtEndPr/>
            <w:sdtContent>
              <w:p w14:paraId="14EED3FC" w14:textId="77777777" w:rsidR="00FB4C96" w:rsidRPr="00FB4C96" w:rsidRDefault="00FB4C96" w:rsidP="00FB4C96">
                <w:pPr>
                  <w:spacing w:after="160"/>
                  <w:rPr>
                    <w:bCs/>
                  </w:rPr>
                </w:pPr>
                <w:r w:rsidRPr="00FB4C96">
                  <w:rPr>
                    <w:rFonts w:ascii="Segoe UI Symbol" w:hAnsi="Segoe UI Symbol" w:cs="Segoe UI Symbol"/>
                    <w:bCs/>
                  </w:rPr>
                  <w:t>☐</w:t>
                </w:r>
              </w:p>
            </w:sdtContent>
          </w:sdt>
        </w:tc>
        <w:tc>
          <w:tcPr>
            <w:tcW w:w="980" w:type="dxa"/>
            <w:shd w:val="clear" w:color="auto" w:fill="BFBFBF" w:themeFill="background1" w:themeFillShade="BF"/>
          </w:tcPr>
          <w:sdt>
            <w:sdtPr>
              <w:id w:val="1575544959"/>
              <w14:checkbox>
                <w14:checked w14:val="1"/>
                <w14:checkedState w14:val="2612" w14:font="MS Gothic"/>
                <w14:uncheckedState w14:val="2610" w14:font="MS Gothic"/>
              </w14:checkbox>
            </w:sdtPr>
            <w:sdtEndPr/>
            <w:sdtContent>
              <w:p w14:paraId="294718EE" w14:textId="77777777" w:rsidR="00FB4C96" w:rsidRPr="00FB4C96" w:rsidRDefault="00FB4C96" w:rsidP="00FB4C96">
                <w:pPr>
                  <w:spacing w:after="160"/>
                </w:pPr>
                <w:r w:rsidRPr="00FB4C96">
                  <w:rPr>
                    <w:rFonts w:ascii="Segoe UI Symbol" w:hAnsi="Segoe UI Symbol" w:cs="Segoe UI Symbol"/>
                  </w:rPr>
                  <w:t>☒</w:t>
                </w:r>
              </w:p>
            </w:sdtContent>
          </w:sdt>
        </w:tc>
      </w:tr>
      <w:tr w:rsidR="00FB4C96" w:rsidRPr="00FB4C96" w14:paraId="017F0682" w14:textId="77777777" w:rsidTr="00FB4C96">
        <w:trPr>
          <w:trHeight w:val="408"/>
        </w:trPr>
        <w:tc>
          <w:tcPr>
            <w:tcW w:w="536" w:type="dxa"/>
            <w:shd w:val="clear" w:color="auto" w:fill="F2F2F2" w:themeFill="background1" w:themeFillShade="F2"/>
          </w:tcPr>
          <w:p w14:paraId="799B6D04" w14:textId="77777777" w:rsidR="00FB4C96" w:rsidRPr="00FB4C96" w:rsidRDefault="00FB4C96" w:rsidP="00FB4C96">
            <w:pPr>
              <w:spacing w:after="160"/>
              <w:rPr>
                <w:bCs/>
              </w:rPr>
            </w:pPr>
            <w:r w:rsidRPr="00FB4C96">
              <w:rPr>
                <w:bCs/>
              </w:rPr>
              <w:t>13</w:t>
            </w:r>
          </w:p>
        </w:tc>
        <w:tc>
          <w:tcPr>
            <w:tcW w:w="9479" w:type="dxa"/>
            <w:gridSpan w:val="3"/>
            <w:shd w:val="clear" w:color="auto" w:fill="F2F2F2" w:themeFill="background1" w:themeFillShade="F2"/>
          </w:tcPr>
          <w:p w14:paraId="5AB233EE" w14:textId="77777777" w:rsidR="00FB4C96" w:rsidRPr="00FB4C96" w:rsidRDefault="00FB4C96" w:rsidP="00FB4C96">
            <w:pPr>
              <w:spacing w:after="160"/>
              <w:rPr>
                <w:b/>
                <w:bCs/>
              </w:rPr>
            </w:pPr>
            <w:r w:rsidRPr="00FB4C96">
              <w:rPr>
                <w:bCs/>
              </w:rPr>
              <w:t>For all stored data, explain the measures in place to ensure the security of the data collected, data confidentiality, including details of password protection, encryption, anonymisation and pseudonymisation</w:t>
            </w:r>
            <w:r w:rsidRPr="00FB4C96">
              <w:t>:</w:t>
            </w:r>
          </w:p>
        </w:tc>
      </w:tr>
      <w:tr w:rsidR="00FB4C96" w:rsidRPr="00FB4C96" w14:paraId="49D14329" w14:textId="77777777" w:rsidTr="00FB4C96">
        <w:trPr>
          <w:trHeight w:val="408"/>
        </w:trPr>
        <w:tc>
          <w:tcPr>
            <w:tcW w:w="536" w:type="dxa"/>
          </w:tcPr>
          <w:p w14:paraId="012962ED" w14:textId="77777777" w:rsidR="00FB4C96" w:rsidRPr="00FB4C96" w:rsidRDefault="00FB4C96" w:rsidP="00FB4C96">
            <w:pPr>
              <w:spacing w:after="160"/>
            </w:pPr>
          </w:p>
        </w:tc>
        <w:tc>
          <w:tcPr>
            <w:tcW w:w="9479" w:type="dxa"/>
            <w:gridSpan w:val="3"/>
          </w:tcPr>
          <w:p w14:paraId="183BD118" w14:textId="77777777" w:rsidR="00FB4C96" w:rsidRPr="00FB4C96" w:rsidRDefault="00FB4C96" w:rsidP="00FB4C96">
            <w:pPr>
              <w:spacing w:after="160"/>
              <w:rPr>
                <w:b/>
                <w:bCs/>
              </w:rPr>
            </w:pPr>
            <w:r w:rsidRPr="00FB4C96">
              <w:rPr>
                <w:i/>
              </w:rPr>
              <w:t>(this box should expand as you type)</w:t>
            </w:r>
          </w:p>
        </w:tc>
      </w:tr>
      <w:tr w:rsidR="00FB4C96" w:rsidRPr="00FB4C96" w14:paraId="6ECE14B1" w14:textId="77777777" w:rsidTr="00FB4C96">
        <w:trPr>
          <w:trHeight w:val="444"/>
        </w:trPr>
        <w:tc>
          <w:tcPr>
            <w:tcW w:w="536" w:type="dxa"/>
            <w:shd w:val="clear" w:color="auto" w:fill="F2F2F2" w:themeFill="background1" w:themeFillShade="F2"/>
          </w:tcPr>
          <w:p w14:paraId="7C0A53A2" w14:textId="77777777" w:rsidR="00FB4C96" w:rsidRPr="00FB4C96" w:rsidRDefault="00FB4C96" w:rsidP="00FB4C96">
            <w:pPr>
              <w:spacing w:after="160"/>
            </w:pPr>
            <w:r w:rsidRPr="00FB4C96">
              <w:t>14</w:t>
            </w:r>
          </w:p>
        </w:tc>
        <w:tc>
          <w:tcPr>
            <w:tcW w:w="9479" w:type="dxa"/>
            <w:gridSpan w:val="3"/>
            <w:shd w:val="clear" w:color="auto" w:fill="F2F2F2" w:themeFill="background1" w:themeFillShade="F2"/>
            <w:vAlign w:val="center"/>
          </w:tcPr>
          <w:p w14:paraId="33376297" w14:textId="77777777" w:rsidR="00FB4C96" w:rsidRPr="00FB4C96" w:rsidRDefault="00FB4C96" w:rsidP="00FB4C96">
            <w:pPr>
              <w:spacing w:after="160"/>
              <w:rPr>
                <w:b/>
                <w:bCs/>
              </w:rPr>
            </w:pPr>
            <w:r w:rsidRPr="00FB4C96">
              <w:rPr>
                <w:b/>
                <w:bCs/>
              </w:rPr>
              <w:t>All Data Storage</w:t>
            </w:r>
          </w:p>
        </w:tc>
      </w:tr>
      <w:tr w:rsidR="00FB4C96" w:rsidRPr="00FB4C96" w14:paraId="0132E018" w14:textId="77777777" w:rsidTr="00FB4C96">
        <w:trPr>
          <w:trHeight w:val="444"/>
        </w:trPr>
        <w:tc>
          <w:tcPr>
            <w:tcW w:w="536" w:type="dxa"/>
            <w:shd w:val="clear" w:color="auto" w:fill="F2F2F2" w:themeFill="background1" w:themeFillShade="F2"/>
          </w:tcPr>
          <w:p w14:paraId="72FCC255" w14:textId="77777777" w:rsidR="00FB4C96" w:rsidRPr="00FB4C96" w:rsidRDefault="00FB4C96" w:rsidP="00FB4C96">
            <w:pPr>
              <w:spacing w:after="160"/>
            </w:pPr>
            <w:r w:rsidRPr="00FB4C96">
              <w:t>15</w:t>
            </w:r>
          </w:p>
        </w:tc>
        <w:tc>
          <w:tcPr>
            <w:tcW w:w="7551" w:type="dxa"/>
            <w:shd w:val="clear" w:color="auto" w:fill="F2F2F2" w:themeFill="background1" w:themeFillShade="F2"/>
            <w:vAlign w:val="center"/>
          </w:tcPr>
          <w:p w14:paraId="65B836C8" w14:textId="77777777" w:rsidR="00FB4C96" w:rsidRPr="00FB4C96" w:rsidRDefault="00FB4C96" w:rsidP="00FB4C96">
            <w:pPr>
              <w:spacing w:after="160"/>
              <w:rPr>
                <w:b/>
                <w:bCs/>
              </w:rPr>
            </w:pPr>
            <w:r w:rsidRPr="00FB4C96">
              <w:t xml:space="preserve">Will the research activity </w:t>
            </w:r>
            <w:r w:rsidRPr="00FB4C96">
              <w:rPr>
                <w:bCs/>
              </w:rPr>
              <w:t>involve any of the following activities:</w:t>
            </w:r>
          </w:p>
        </w:tc>
        <w:tc>
          <w:tcPr>
            <w:tcW w:w="947" w:type="dxa"/>
            <w:shd w:val="clear" w:color="auto" w:fill="F2F2F2" w:themeFill="background1" w:themeFillShade="F2"/>
            <w:vAlign w:val="center"/>
          </w:tcPr>
          <w:p w14:paraId="671A72E4" w14:textId="77777777" w:rsidR="00FB4C96" w:rsidRPr="00FB4C96" w:rsidRDefault="00FB4C96" w:rsidP="00FB4C96">
            <w:pPr>
              <w:spacing w:after="160"/>
              <w:rPr>
                <w:b/>
                <w:bCs/>
              </w:rPr>
            </w:pPr>
            <w:r w:rsidRPr="00FB4C96">
              <w:rPr>
                <w:b/>
                <w:bCs/>
              </w:rPr>
              <w:t>YES</w:t>
            </w:r>
          </w:p>
        </w:tc>
        <w:tc>
          <w:tcPr>
            <w:tcW w:w="980" w:type="dxa"/>
            <w:shd w:val="clear" w:color="auto" w:fill="F2F2F2" w:themeFill="background1" w:themeFillShade="F2"/>
            <w:vAlign w:val="center"/>
          </w:tcPr>
          <w:p w14:paraId="7CB685AB" w14:textId="77777777" w:rsidR="00FB4C96" w:rsidRPr="00FB4C96" w:rsidRDefault="00FB4C96" w:rsidP="00FB4C96">
            <w:pPr>
              <w:spacing w:after="160"/>
              <w:rPr>
                <w:b/>
                <w:bCs/>
              </w:rPr>
            </w:pPr>
            <w:r w:rsidRPr="00FB4C96">
              <w:rPr>
                <w:b/>
                <w:bCs/>
              </w:rPr>
              <w:t>NO</w:t>
            </w:r>
          </w:p>
        </w:tc>
      </w:tr>
      <w:tr w:rsidR="00FB4C96" w:rsidRPr="00FB4C96" w14:paraId="1625DBD5" w14:textId="77777777" w:rsidTr="00FB4C96">
        <w:trPr>
          <w:trHeight w:val="444"/>
        </w:trPr>
        <w:tc>
          <w:tcPr>
            <w:tcW w:w="536" w:type="dxa"/>
            <w:shd w:val="clear" w:color="auto" w:fill="F2F2F2" w:themeFill="background1" w:themeFillShade="F2"/>
          </w:tcPr>
          <w:p w14:paraId="17CBACA6" w14:textId="77777777" w:rsidR="00FB4C96" w:rsidRPr="00FB4C96" w:rsidRDefault="00FB4C96" w:rsidP="00FB4C96">
            <w:pPr>
              <w:spacing w:after="160"/>
            </w:pPr>
            <w:r w:rsidRPr="00FB4C96">
              <w:t>16</w:t>
            </w:r>
          </w:p>
        </w:tc>
        <w:tc>
          <w:tcPr>
            <w:tcW w:w="7551" w:type="dxa"/>
            <w:shd w:val="clear" w:color="auto" w:fill="F2F2F2" w:themeFill="background1" w:themeFillShade="F2"/>
            <w:vAlign w:val="center"/>
          </w:tcPr>
          <w:p w14:paraId="7BAB0B0F" w14:textId="77777777" w:rsidR="00FB4C96" w:rsidRPr="00FB4C96" w:rsidRDefault="00FB4C96" w:rsidP="00FB4C96">
            <w:pPr>
              <w:spacing w:after="160"/>
            </w:pPr>
            <w:r w:rsidRPr="00FB4C96">
              <w:t>Electronic transfer of data in any form?</w:t>
            </w:r>
          </w:p>
        </w:tc>
        <w:tc>
          <w:tcPr>
            <w:tcW w:w="947" w:type="dxa"/>
            <w:shd w:val="clear" w:color="auto" w:fill="BFBFBF" w:themeFill="background1" w:themeFillShade="BF"/>
            <w:vAlign w:val="center"/>
          </w:tcPr>
          <w:sdt>
            <w:sdtPr>
              <w:rPr>
                <w:bCs/>
              </w:rPr>
              <w:id w:val="-243347341"/>
              <w14:checkbox>
                <w14:checked w14:val="0"/>
                <w14:checkedState w14:val="2612" w14:font="MS Gothic"/>
                <w14:uncheckedState w14:val="2610" w14:font="MS Gothic"/>
              </w14:checkbox>
            </w:sdtPr>
            <w:sdtEndPr/>
            <w:sdtContent>
              <w:p w14:paraId="6BD430FA" w14:textId="77777777" w:rsidR="00FB4C96" w:rsidRPr="00FB4C96" w:rsidRDefault="00FB4C96" w:rsidP="00FB4C96">
                <w:pPr>
                  <w:spacing w:after="160"/>
                  <w:rPr>
                    <w:bCs/>
                  </w:rPr>
                </w:pPr>
                <w:r w:rsidRPr="00FB4C96">
                  <w:rPr>
                    <w:rFonts w:ascii="Segoe UI Symbol" w:hAnsi="Segoe UI Symbol" w:cs="Segoe UI Symbol"/>
                    <w:bCs/>
                  </w:rPr>
                  <w:t>☐</w:t>
                </w:r>
              </w:p>
            </w:sdtContent>
          </w:sdt>
        </w:tc>
        <w:tc>
          <w:tcPr>
            <w:tcW w:w="980" w:type="dxa"/>
            <w:shd w:val="clear" w:color="auto" w:fill="BFBFBF" w:themeFill="background1" w:themeFillShade="BF"/>
            <w:vAlign w:val="center"/>
          </w:tcPr>
          <w:sdt>
            <w:sdtPr>
              <w:id w:val="809138048"/>
              <w14:checkbox>
                <w14:checked w14:val="1"/>
                <w14:checkedState w14:val="2612" w14:font="MS Gothic"/>
                <w14:uncheckedState w14:val="2610" w14:font="MS Gothic"/>
              </w14:checkbox>
            </w:sdtPr>
            <w:sdtEndPr/>
            <w:sdtContent>
              <w:p w14:paraId="4667C60E" w14:textId="77777777" w:rsidR="00FB4C96" w:rsidRPr="00FB4C96" w:rsidRDefault="00FB4C96" w:rsidP="00FB4C96">
                <w:pPr>
                  <w:spacing w:after="160"/>
                </w:pPr>
                <w:r w:rsidRPr="00FB4C96">
                  <w:rPr>
                    <w:rFonts w:ascii="Segoe UI Symbol" w:hAnsi="Segoe UI Symbol" w:cs="Segoe UI Symbol"/>
                  </w:rPr>
                  <w:t>☒</w:t>
                </w:r>
              </w:p>
            </w:sdtContent>
          </w:sdt>
        </w:tc>
      </w:tr>
      <w:tr w:rsidR="00FB4C96" w:rsidRPr="00FB4C96" w14:paraId="028776DB" w14:textId="77777777" w:rsidTr="00FB4C96">
        <w:trPr>
          <w:trHeight w:val="408"/>
        </w:trPr>
        <w:tc>
          <w:tcPr>
            <w:tcW w:w="536" w:type="dxa"/>
            <w:shd w:val="clear" w:color="auto" w:fill="F2F2F2" w:themeFill="background1" w:themeFillShade="F2"/>
          </w:tcPr>
          <w:p w14:paraId="456F3E90" w14:textId="77777777" w:rsidR="00FB4C96" w:rsidRPr="00FB4C96" w:rsidRDefault="00FB4C96" w:rsidP="00FB4C96">
            <w:pPr>
              <w:spacing w:after="160"/>
            </w:pPr>
            <w:r w:rsidRPr="00FB4C96">
              <w:t>17</w:t>
            </w:r>
          </w:p>
        </w:tc>
        <w:tc>
          <w:tcPr>
            <w:tcW w:w="7551" w:type="dxa"/>
            <w:shd w:val="clear" w:color="auto" w:fill="F2F2F2" w:themeFill="background1" w:themeFillShade="F2"/>
            <w:vAlign w:val="center"/>
          </w:tcPr>
          <w:p w14:paraId="57BFFF64" w14:textId="77777777" w:rsidR="00FB4C96" w:rsidRPr="00FB4C96" w:rsidRDefault="00FB4C96" w:rsidP="00FB4C96">
            <w:pPr>
              <w:spacing w:after="160"/>
            </w:pPr>
            <w:r w:rsidRPr="00FB4C96">
              <w:t>Sharing of data with others at the University?</w:t>
            </w:r>
          </w:p>
        </w:tc>
        <w:tc>
          <w:tcPr>
            <w:tcW w:w="947" w:type="dxa"/>
            <w:shd w:val="clear" w:color="auto" w:fill="BFBFBF" w:themeFill="background1" w:themeFillShade="BF"/>
            <w:vAlign w:val="center"/>
          </w:tcPr>
          <w:sdt>
            <w:sdtPr>
              <w:rPr>
                <w:bCs/>
              </w:rPr>
              <w:id w:val="206609976"/>
              <w14:checkbox>
                <w14:checked w14:val="0"/>
                <w14:checkedState w14:val="2612" w14:font="MS Gothic"/>
                <w14:uncheckedState w14:val="2610" w14:font="MS Gothic"/>
              </w14:checkbox>
            </w:sdtPr>
            <w:sdtEndPr/>
            <w:sdtContent>
              <w:p w14:paraId="7BB57A70" w14:textId="77777777" w:rsidR="00FB4C96" w:rsidRPr="00FB4C96" w:rsidRDefault="00FB4C96" w:rsidP="00FB4C96">
                <w:pPr>
                  <w:spacing w:after="160"/>
                  <w:rPr>
                    <w:bCs/>
                  </w:rPr>
                </w:pPr>
                <w:r w:rsidRPr="00FB4C96">
                  <w:rPr>
                    <w:rFonts w:ascii="Segoe UI Symbol" w:hAnsi="Segoe UI Symbol" w:cs="Segoe UI Symbol"/>
                    <w:bCs/>
                  </w:rPr>
                  <w:t>☐</w:t>
                </w:r>
              </w:p>
            </w:sdtContent>
          </w:sdt>
        </w:tc>
        <w:tc>
          <w:tcPr>
            <w:tcW w:w="980" w:type="dxa"/>
            <w:shd w:val="clear" w:color="auto" w:fill="BFBFBF" w:themeFill="background1" w:themeFillShade="BF"/>
            <w:vAlign w:val="center"/>
          </w:tcPr>
          <w:sdt>
            <w:sdtPr>
              <w:id w:val="1162969108"/>
              <w14:checkbox>
                <w14:checked w14:val="1"/>
                <w14:checkedState w14:val="2612" w14:font="MS Gothic"/>
                <w14:uncheckedState w14:val="2610" w14:font="MS Gothic"/>
              </w14:checkbox>
            </w:sdtPr>
            <w:sdtEndPr/>
            <w:sdtContent>
              <w:p w14:paraId="7C271617" w14:textId="77777777" w:rsidR="00FB4C96" w:rsidRPr="00FB4C96" w:rsidRDefault="00FB4C96" w:rsidP="00FB4C96">
                <w:pPr>
                  <w:spacing w:after="160"/>
                </w:pPr>
                <w:r w:rsidRPr="00FB4C96">
                  <w:rPr>
                    <w:rFonts w:ascii="Segoe UI Symbol" w:hAnsi="Segoe UI Symbol" w:cs="Segoe UI Symbol"/>
                  </w:rPr>
                  <w:t>☒</w:t>
                </w:r>
              </w:p>
            </w:sdtContent>
          </w:sdt>
        </w:tc>
      </w:tr>
      <w:tr w:rsidR="00FB4C96" w:rsidRPr="00FB4C96" w14:paraId="0239F557" w14:textId="77777777" w:rsidTr="00FB4C96">
        <w:trPr>
          <w:trHeight w:val="444"/>
        </w:trPr>
        <w:tc>
          <w:tcPr>
            <w:tcW w:w="536" w:type="dxa"/>
            <w:shd w:val="clear" w:color="auto" w:fill="F2F2F2" w:themeFill="background1" w:themeFillShade="F2"/>
          </w:tcPr>
          <w:p w14:paraId="21E764D6" w14:textId="77777777" w:rsidR="00FB4C96" w:rsidRPr="00FB4C96" w:rsidRDefault="00FB4C96" w:rsidP="00FB4C96">
            <w:pPr>
              <w:spacing w:after="160"/>
            </w:pPr>
            <w:r w:rsidRPr="00FB4C96">
              <w:t>18</w:t>
            </w:r>
          </w:p>
        </w:tc>
        <w:tc>
          <w:tcPr>
            <w:tcW w:w="7551" w:type="dxa"/>
            <w:shd w:val="clear" w:color="auto" w:fill="F2F2F2" w:themeFill="background1" w:themeFillShade="F2"/>
            <w:vAlign w:val="center"/>
          </w:tcPr>
          <w:p w14:paraId="45141ED7" w14:textId="77777777" w:rsidR="00FB4C96" w:rsidRPr="00FB4C96" w:rsidRDefault="00FB4C96" w:rsidP="00FB4C96">
            <w:pPr>
              <w:spacing w:after="160"/>
            </w:pPr>
            <w:r w:rsidRPr="00FB4C96">
              <w:t>Sharing of data with other organisations?</w:t>
            </w:r>
          </w:p>
        </w:tc>
        <w:tc>
          <w:tcPr>
            <w:tcW w:w="947" w:type="dxa"/>
            <w:shd w:val="clear" w:color="auto" w:fill="BFBFBF" w:themeFill="background1" w:themeFillShade="BF"/>
            <w:vAlign w:val="center"/>
          </w:tcPr>
          <w:sdt>
            <w:sdtPr>
              <w:rPr>
                <w:bCs/>
              </w:rPr>
              <w:id w:val="-853718064"/>
              <w14:checkbox>
                <w14:checked w14:val="0"/>
                <w14:checkedState w14:val="2612" w14:font="MS Gothic"/>
                <w14:uncheckedState w14:val="2610" w14:font="MS Gothic"/>
              </w14:checkbox>
            </w:sdtPr>
            <w:sdtEndPr/>
            <w:sdtContent>
              <w:p w14:paraId="2FEFF852" w14:textId="77777777" w:rsidR="00FB4C96" w:rsidRPr="00FB4C96" w:rsidRDefault="00FB4C96" w:rsidP="00FB4C96">
                <w:pPr>
                  <w:spacing w:after="160"/>
                  <w:rPr>
                    <w:bCs/>
                  </w:rPr>
                </w:pPr>
                <w:r w:rsidRPr="00FB4C96">
                  <w:rPr>
                    <w:rFonts w:ascii="Segoe UI Symbol" w:hAnsi="Segoe UI Symbol" w:cs="Segoe UI Symbol"/>
                    <w:bCs/>
                  </w:rPr>
                  <w:t>☐</w:t>
                </w:r>
              </w:p>
            </w:sdtContent>
          </w:sdt>
        </w:tc>
        <w:tc>
          <w:tcPr>
            <w:tcW w:w="980" w:type="dxa"/>
            <w:shd w:val="clear" w:color="auto" w:fill="BFBFBF" w:themeFill="background1" w:themeFillShade="BF"/>
            <w:vAlign w:val="center"/>
          </w:tcPr>
          <w:sdt>
            <w:sdtPr>
              <w:id w:val="-692922631"/>
              <w14:checkbox>
                <w14:checked w14:val="1"/>
                <w14:checkedState w14:val="2612" w14:font="MS Gothic"/>
                <w14:uncheckedState w14:val="2610" w14:font="MS Gothic"/>
              </w14:checkbox>
            </w:sdtPr>
            <w:sdtEndPr/>
            <w:sdtContent>
              <w:p w14:paraId="24162FF1" w14:textId="77777777" w:rsidR="00FB4C96" w:rsidRPr="00FB4C96" w:rsidRDefault="00FB4C96" w:rsidP="00FB4C96">
                <w:pPr>
                  <w:spacing w:after="160"/>
                </w:pPr>
                <w:r w:rsidRPr="00FB4C96">
                  <w:rPr>
                    <w:rFonts w:ascii="Segoe UI Symbol" w:hAnsi="Segoe UI Symbol" w:cs="Segoe UI Symbol"/>
                  </w:rPr>
                  <w:t>☒</w:t>
                </w:r>
              </w:p>
            </w:sdtContent>
          </w:sdt>
        </w:tc>
      </w:tr>
      <w:tr w:rsidR="00FB4C96" w:rsidRPr="00FB4C96" w14:paraId="391A1E04" w14:textId="77777777" w:rsidTr="00FB4C96">
        <w:trPr>
          <w:trHeight w:val="408"/>
        </w:trPr>
        <w:tc>
          <w:tcPr>
            <w:tcW w:w="536" w:type="dxa"/>
            <w:shd w:val="clear" w:color="auto" w:fill="F2F2F2" w:themeFill="background1" w:themeFillShade="F2"/>
          </w:tcPr>
          <w:p w14:paraId="0485B458" w14:textId="77777777" w:rsidR="00FB4C96" w:rsidRPr="00FB4C96" w:rsidRDefault="00FB4C96" w:rsidP="00FB4C96">
            <w:pPr>
              <w:spacing w:after="160"/>
            </w:pPr>
            <w:r w:rsidRPr="00FB4C96">
              <w:lastRenderedPageBreak/>
              <w:t>19</w:t>
            </w:r>
          </w:p>
        </w:tc>
        <w:tc>
          <w:tcPr>
            <w:tcW w:w="7551" w:type="dxa"/>
            <w:shd w:val="clear" w:color="auto" w:fill="F2F2F2" w:themeFill="background1" w:themeFillShade="F2"/>
            <w:vAlign w:val="center"/>
          </w:tcPr>
          <w:p w14:paraId="18644E1E" w14:textId="77777777" w:rsidR="00FB4C96" w:rsidRPr="00FB4C96" w:rsidRDefault="00FB4C96" w:rsidP="00FB4C96">
            <w:pPr>
              <w:spacing w:after="160"/>
            </w:pPr>
            <w:r w:rsidRPr="00FB4C96">
              <w:t>Export of data outside the European Union or importing of data from outside the UK?</w:t>
            </w:r>
          </w:p>
        </w:tc>
        <w:tc>
          <w:tcPr>
            <w:tcW w:w="947" w:type="dxa"/>
            <w:shd w:val="clear" w:color="auto" w:fill="BFBFBF" w:themeFill="background1" w:themeFillShade="BF"/>
            <w:vAlign w:val="center"/>
          </w:tcPr>
          <w:sdt>
            <w:sdtPr>
              <w:rPr>
                <w:bCs/>
              </w:rPr>
              <w:id w:val="-1311477419"/>
              <w14:checkbox>
                <w14:checked w14:val="0"/>
                <w14:checkedState w14:val="2612" w14:font="MS Gothic"/>
                <w14:uncheckedState w14:val="2610" w14:font="MS Gothic"/>
              </w14:checkbox>
            </w:sdtPr>
            <w:sdtEndPr/>
            <w:sdtContent>
              <w:p w14:paraId="5B159D91" w14:textId="77777777" w:rsidR="00FB4C96" w:rsidRPr="00FB4C96" w:rsidRDefault="00FB4C96" w:rsidP="00FB4C96">
                <w:pPr>
                  <w:spacing w:after="160"/>
                  <w:rPr>
                    <w:bCs/>
                  </w:rPr>
                </w:pPr>
                <w:r w:rsidRPr="00FB4C96">
                  <w:rPr>
                    <w:rFonts w:ascii="Segoe UI Symbol" w:hAnsi="Segoe UI Symbol" w:cs="Segoe UI Symbol"/>
                    <w:bCs/>
                  </w:rPr>
                  <w:t>☐</w:t>
                </w:r>
              </w:p>
            </w:sdtContent>
          </w:sdt>
        </w:tc>
        <w:tc>
          <w:tcPr>
            <w:tcW w:w="980" w:type="dxa"/>
            <w:shd w:val="clear" w:color="auto" w:fill="BFBFBF" w:themeFill="background1" w:themeFillShade="BF"/>
            <w:vAlign w:val="center"/>
          </w:tcPr>
          <w:sdt>
            <w:sdtPr>
              <w:id w:val="-982232726"/>
              <w14:checkbox>
                <w14:checked w14:val="1"/>
                <w14:checkedState w14:val="2612" w14:font="MS Gothic"/>
                <w14:uncheckedState w14:val="2610" w14:font="MS Gothic"/>
              </w14:checkbox>
            </w:sdtPr>
            <w:sdtEndPr/>
            <w:sdtContent>
              <w:p w14:paraId="674ABBF9" w14:textId="77777777" w:rsidR="00FB4C96" w:rsidRPr="00FB4C96" w:rsidRDefault="00FB4C96" w:rsidP="00FB4C96">
                <w:pPr>
                  <w:spacing w:after="160"/>
                </w:pPr>
                <w:r w:rsidRPr="00FB4C96">
                  <w:rPr>
                    <w:rFonts w:ascii="Segoe UI Symbol" w:hAnsi="Segoe UI Symbol" w:cs="Segoe UI Symbol"/>
                  </w:rPr>
                  <w:t>☒</w:t>
                </w:r>
              </w:p>
            </w:sdtContent>
          </w:sdt>
        </w:tc>
      </w:tr>
      <w:tr w:rsidR="00FB4C96" w:rsidRPr="00FB4C96" w14:paraId="33EE8757" w14:textId="77777777" w:rsidTr="00FB4C96">
        <w:trPr>
          <w:trHeight w:val="408"/>
        </w:trPr>
        <w:tc>
          <w:tcPr>
            <w:tcW w:w="536" w:type="dxa"/>
            <w:shd w:val="clear" w:color="auto" w:fill="F2F2F2" w:themeFill="background1" w:themeFillShade="F2"/>
          </w:tcPr>
          <w:p w14:paraId="39FE6222" w14:textId="77777777" w:rsidR="00FB4C96" w:rsidRPr="00FB4C96" w:rsidRDefault="00FB4C96" w:rsidP="00FB4C96">
            <w:pPr>
              <w:spacing w:after="160"/>
            </w:pPr>
            <w:r w:rsidRPr="00FB4C96">
              <w:t>20</w:t>
            </w:r>
          </w:p>
        </w:tc>
        <w:tc>
          <w:tcPr>
            <w:tcW w:w="7551" w:type="dxa"/>
            <w:shd w:val="clear" w:color="auto" w:fill="F2F2F2" w:themeFill="background1" w:themeFillShade="F2"/>
            <w:vAlign w:val="center"/>
          </w:tcPr>
          <w:p w14:paraId="6F0794A8" w14:textId="77777777" w:rsidR="00FB4C96" w:rsidRPr="00FB4C96" w:rsidRDefault="00FB4C96" w:rsidP="00FB4C96">
            <w:pPr>
              <w:spacing w:after="160"/>
            </w:pPr>
            <w:r w:rsidRPr="00FB4C96">
              <w:t>Use of personal addresses, postcodes, faxes, emails or telephone numbers?</w:t>
            </w:r>
          </w:p>
        </w:tc>
        <w:tc>
          <w:tcPr>
            <w:tcW w:w="947" w:type="dxa"/>
            <w:shd w:val="clear" w:color="auto" w:fill="BFBFBF" w:themeFill="background1" w:themeFillShade="BF"/>
            <w:vAlign w:val="center"/>
          </w:tcPr>
          <w:sdt>
            <w:sdtPr>
              <w:rPr>
                <w:bCs/>
              </w:rPr>
              <w:id w:val="580263657"/>
              <w14:checkbox>
                <w14:checked w14:val="0"/>
                <w14:checkedState w14:val="2612" w14:font="MS Gothic"/>
                <w14:uncheckedState w14:val="2610" w14:font="MS Gothic"/>
              </w14:checkbox>
            </w:sdtPr>
            <w:sdtEndPr/>
            <w:sdtContent>
              <w:p w14:paraId="10DED6DD" w14:textId="77777777" w:rsidR="00FB4C96" w:rsidRPr="00FB4C96" w:rsidRDefault="00FB4C96" w:rsidP="00FB4C96">
                <w:pPr>
                  <w:spacing w:after="160"/>
                  <w:rPr>
                    <w:bCs/>
                  </w:rPr>
                </w:pPr>
                <w:r w:rsidRPr="00FB4C96">
                  <w:rPr>
                    <w:rFonts w:ascii="Segoe UI Symbol" w:hAnsi="Segoe UI Symbol" w:cs="Segoe UI Symbol"/>
                    <w:bCs/>
                  </w:rPr>
                  <w:t>☐</w:t>
                </w:r>
              </w:p>
            </w:sdtContent>
          </w:sdt>
        </w:tc>
        <w:tc>
          <w:tcPr>
            <w:tcW w:w="980" w:type="dxa"/>
            <w:shd w:val="clear" w:color="auto" w:fill="BFBFBF" w:themeFill="background1" w:themeFillShade="BF"/>
            <w:vAlign w:val="center"/>
          </w:tcPr>
          <w:sdt>
            <w:sdtPr>
              <w:id w:val="705679297"/>
              <w14:checkbox>
                <w14:checked w14:val="1"/>
                <w14:checkedState w14:val="2612" w14:font="MS Gothic"/>
                <w14:uncheckedState w14:val="2610" w14:font="MS Gothic"/>
              </w14:checkbox>
            </w:sdtPr>
            <w:sdtEndPr/>
            <w:sdtContent>
              <w:p w14:paraId="4FE58A11" w14:textId="77777777" w:rsidR="00FB4C96" w:rsidRPr="00FB4C96" w:rsidRDefault="00FB4C96" w:rsidP="00FB4C96">
                <w:pPr>
                  <w:spacing w:after="160"/>
                </w:pPr>
                <w:r w:rsidRPr="00FB4C96">
                  <w:rPr>
                    <w:rFonts w:ascii="Segoe UI Symbol" w:hAnsi="Segoe UI Symbol" w:cs="Segoe UI Symbol"/>
                  </w:rPr>
                  <w:t>☒</w:t>
                </w:r>
              </w:p>
            </w:sdtContent>
          </w:sdt>
        </w:tc>
      </w:tr>
      <w:tr w:rsidR="00FB4C96" w:rsidRPr="00FB4C96" w14:paraId="0832768E" w14:textId="77777777" w:rsidTr="00FB4C96">
        <w:trPr>
          <w:trHeight w:val="408"/>
        </w:trPr>
        <w:tc>
          <w:tcPr>
            <w:tcW w:w="536" w:type="dxa"/>
            <w:shd w:val="clear" w:color="auto" w:fill="F2F2F2" w:themeFill="background1" w:themeFillShade="F2"/>
          </w:tcPr>
          <w:p w14:paraId="60CAF44A" w14:textId="77777777" w:rsidR="00FB4C96" w:rsidRPr="00FB4C96" w:rsidRDefault="00FB4C96" w:rsidP="00FB4C96">
            <w:pPr>
              <w:spacing w:after="160"/>
            </w:pPr>
            <w:r w:rsidRPr="00FB4C96">
              <w:t>21</w:t>
            </w:r>
          </w:p>
        </w:tc>
        <w:tc>
          <w:tcPr>
            <w:tcW w:w="7551" w:type="dxa"/>
            <w:shd w:val="clear" w:color="auto" w:fill="F2F2F2" w:themeFill="background1" w:themeFillShade="F2"/>
            <w:vAlign w:val="center"/>
          </w:tcPr>
          <w:p w14:paraId="650A92FF" w14:textId="77777777" w:rsidR="00FB4C96" w:rsidRPr="00FB4C96" w:rsidRDefault="00FB4C96" w:rsidP="00FB4C96">
            <w:pPr>
              <w:spacing w:after="160"/>
            </w:pPr>
            <w:r w:rsidRPr="00FB4C96">
              <w:t>Publication of data that might allow identification of individuals?</w:t>
            </w:r>
          </w:p>
        </w:tc>
        <w:tc>
          <w:tcPr>
            <w:tcW w:w="947" w:type="dxa"/>
            <w:shd w:val="clear" w:color="auto" w:fill="BFBFBF" w:themeFill="background1" w:themeFillShade="BF"/>
            <w:vAlign w:val="center"/>
          </w:tcPr>
          <w:sdt>
            <w:sdtPr>
              <w:rPr>
                <w:bCs/>
              </w:rPr>
              <w:id w:val="1833259881"/>
              <w14:checkbox>
                <w14:checked w14:val="0"/>
                <w14:checkedState w14:val="2612" w14:font="MS Gothic"/>
                <w14:uncheckedState w14:val="2610" w14:font="MS Gothic"/>
              </w14:checkbox>
            </w:sdtPr>
            <w:sdtEndPr/>
            <w:sdtContent>
              <w:p w14:paraId="61B631DA" w14:textId="77777777" w:rsidR="00FB4C96" w:rsidRPr="00FB4C96" w:rsidRDefault="00FB4C96" w:rsidP="00FB4C96">
                <w:pPr>
                  <w:spacing w:after="160"/>
                  <w:rPr>
                    <w:bCs/>
                  </w:rPr>
                </w:pPr>
                <w:r w:rsidRPr="00FB4C96">
                  <w:rPr>
                    <w:rFonts w:ascii="Segoe UI Symbol" w:hAnsi="Segoe UI Symbol" w:cs="Segoe UI Symbol"/>
                    <w:bCs/>
                  </w:rPr>
                  <w:t>☐</w:t>
                </w:r>
              </w:p>
            </w:sdtContent>
          </w:sdt>
        </w:tc>
        <w:tc>
          <w:tcPr>
            <w:tcW w:w="980" w:type="dxa"/>
            <w:shd w:val="clear" w:color="auto" w:fill="BFBFBF" w:themeFill="background1" w:themeFillShade="BF"/>
            <w:vAlign w:val="center"/>
          </w:tcPr>
          <w:sdt>
            <w:sdtPr>
              <w:id w:val="48495840"/>
              <w14:checkbox>
                <w14:checked w14:val="1"/>
                <w14:checkedState w14:val="2612" w14:font="MS Gothic"/>
                <w14:uncheckedState w14:val="2610" w14:font="MS Gothic"/>
              </w14:checkbox>
            </w:sdtPr>
            <w:sdtEndPr/>
            <w:sdtContent>
              <w:p w14:paraId="25A363A5" w14:textId="77777777" w:rsidR="00FB4C96" w:rsidRPr="00FB4C96" w:rsidRDefault="00FB4C96" w:rsidP="00FB4C96">
                <w:pPr>
                  <w:spacing w:after="160"/>
                </w:pPr>
                <w:r w:rsidRPr="00FB4C96">
                  <w:rPr>
                    <w:rFonts w:ascii="Segoe UI Symbol" w:hAnsi="Segoe UI Symbol" w:cs="Segoe UI Symbol"/>
                  </w:rPr>
                  <w:t>☒</w:t>
                </w:r>
              </w:p>
            </w:sdtContent>
          </w:sdt>
        </w:tc>
      </w:tr>
      <w:tr w:rsidR="00FB4C96" w:rsidRPr="00FB4C96" w14:paraId="5226BF6C" w14:textId="77777777" w:rsidTr="00FB4C96">
        <w:trPr>
          <w:trHeight w:val="408"/>
        </w:trPr>
        <w:tc>
          <w:tcPr>
            <w:tcW w:w="536" w:type="dxa"/>
            <w:shd w:val="clear" w:color="auto" w:fill="F2F2F2" w:themeFill="background1" w:themeFillShade="F2"/>
          </w:tcPr>
          <w:p w14:paraId="12FACF40" w14:textId="77777777" w:rsidR="00FB4C96" w:rsidRPr="00FB4C96" w:rsidRDefault="00FB4C96" w:rsidP="00FB4C96">
            <w:pPr>
              <w:spacing w:after="160"/>
            </w:pPr>
            <w:r w:rsidRPr="00FB4C96">
              <w:t>22</w:t>
            </w:r>
          </w:p>
        </w:tc>
        <w:tc>
          <w:tcPr>
            <w:tcW w:w="7551" w:type="dxa"/>
            <w:shd w:val="clear" w:color="auto" w:fill="F2F2F2" w:themeFill="background1" w:themeFillShade="F2"/>
            <w:vAlign w:val="center"/>
          </w:tcPr>
          <w:p w14:paraId="3AED7D6D" w14:textId="77777777" w:rsidR="00FB4C96" w:rsidRPr="00FB4C96" w:rsidRDefault="00FB4C96" w:rsidP="00FB4C96">
            <w:pPr>
              <w:spacing w:after="160"/>
            </w:pPr>
            <w:r w:rsidRPr="00FB4C96">
              <w:t>Use of data management system?</w:t>
            </w:r>
          </w:p>
        </w:tc>
        <w:tc>
          <w:tcPr>
            <w:tcW w:w="947" w:type="dxa"/>
            <w:shd w:val="clear" w:color="auto" w:fill="BFBFBF" w:themeFill="background1" w:themeFillShade="BF"/>
            <w:vAlign w:val="center"/>
          </w:tcPr>
          <w:sdt>
            <w:sdtPr>
              <w:rPr>
                <w:bCs/>
              </w:rPr>
              <w:id w:val="-1317182428"/>
              <w14:checkbox>
                <w14:checked w14:val="0"/>
                <w14:checkedState w14:val="2612" w14:font="MS Gothic"/>
                <w14:uncheckedState w14:val="2610" w14:font="MS Gothic"/>
              </w14:checkbox>
            </w:sdtPr>
            <w:sdtEndPr/>
            <w:sdtContent>
              <w:p w14:paraId="43F19AC2" w14:textId="77777777" w:rsidR="00FB4C96" w:rsidRPr="00FB4C96" w:rsidRDefault="00FB4C96" w:rsidP="00FB4C96">
                <w:pPr>
                  <w:spacing w:after="160"/>
                  <w:rPr>
                    <w:bCs/>
                  </w:rPr>
                </w:pPr>
                <w:r w:rsidRPr="00FB4C96">
                  <w:rPr>
                    <w:rFonts w:ascii="Segoe UI Symbol" w:hAnsi="Segoe UI Symbol" w:cs="Segoe UI Symbol"/>
                    <w:bCs/>
                  </w:rPr>
                  <w:t>☐</w:t>
                </w:r>
              </w:p>
            </w:sdtContent>
          </w:sdt>
        </w:tc>
        <w:tc>
          <w:tcPr>
            <w:tcW w:w="980" w:type="dxa"/>
            <w:shd w:val="clear" w:color="auto" w:fill="BFBFBF" w:themeFill="background1" w:themeFillShade="BF"/>
            <w:vAlign w:val="center"/>
          </w:tcPr>
          <w:sdt>
            <w:sdtPr>
              <w:id w:val="1535304944"/>
              <w14:checkbox>
                <w14:checked w14:val="1"/>
                <w14:checkedState w14:val="2612" w14:font="MS Gothic"/>
                <w14:uncheckedState w14:val="2610" w14:font="MS Gothic"/>
              </w14:checkbox>
            </w:sdtPr>
            <w:sdtEndPr/>
            <w:sdtContent>
              <w:p w14:paraId="26CAEE5A" w14:textId="77777777" w:rsidR="00FB4C96" w:rsidRPr="00FB4C96" w:rsidRDefault="00FB4C96" w:rsidP="00FB4C96">
                <w:pPr>
                  <w:spacing w:after="160"/>
                </w:pPr>
                <w:r w:rsidRPr="00FB4C96">
                  <w:rPr>
                    <w:rFonts w:ascii="Segoe UI Symbol" w:hAnsi="Segoe UI Symbol" w:cs="Segoe UI Symbol"/>
                  </w:rPr>
                  <w:t>☒</w:t>
                </w:r>
              </w:p>
            </w:sdtContent>
          </w:sdt>
        </w:tc>
      </w:tr>
      <w:tr w:rsidR="00FB4C96" w:rsidRPr="00FB4C96" w14:paraId="39B22F36" w14:textId="77777777" w:rsidTr="00FB4C96">
        <w:trPr>
          <w:trHeight w:val="408"/>
        </w:trPr>
        <w:tc>
          <w:tcPr>
            <w:tcW w:w="536" w:type="dxa"/>
            <w:shd w:val="clear" w:color="auto" w:fill="F2F2F2" w:themeFill="background1" w:themeFillShade="F2"/>
          </w:tcPr>
          <w:p w14:paraId="338A6C13" w14:textId="77777777" w:rsidR="00FB4C96" w:rsidRPr="00FB4C96" w:rsidRDefault="00FB4C96" w:rsidP="00FB4C96">
            <w:pPr>
              <w:spacing w:after="160"/>
            </w:pPr>
            <w:r w:rsidRPr="00FB4C96">
              <w:t>23</w:t>
            </w:r>
          </w:p>
        </w:tc>
        <w:tc>
          <w:tcPr>
            <w:tcW w:w="7551" w:type="dxa"/>
            <w:shd w:val="clear" w:color="auto" w:fill="F2F2F2" w:themeFill="background1" w:themeFillShade="F2"/>
            <w:vAlign w:val="center"/>
          </w:tcPr>
          <w:p w14:paraId="6060E693" w14:textId="77777777" w:rsidR="00FB4C96" w:rsidRPr="00FB4C96" w:rsidRDefault="00FB4C96" w:rsidP="00FB4C96">
            <w:pPr>
              <w:spacing w:after="160"/>
              <w:rPr>
                <w:b/>
                <w:bCs/>
              </w:rPr>
            </w:pPr>
            <w:r w:rsidRPr="00FB4C96">
              <w:t>Data archiving?</w:t>
            </w:r>
          </w:p>
        </w:tc>
        <w:tc>
          <w:tcPr>
            <w:tcW w:w="947" w:type="dxa"/>
            <w:shd w:val="clear" w:color="auto" w:fill="BFBFBF" w:themeFill="background1" w:themeFillShade="BF"/>
            <w:vAlign w:val="center"/>
          </w:tcPr>
          <w:sdt>
            <w:sdtPr>
              <w:rPr>
                <w:bCs/>
              </w:rPr>
              <w:id w:val="337199998"/>
              <w14:checkbox>
                <w14:checked w14:val="0"/>
                <w14:checkedState w14:val="2612" w14:font="MS Gothic"/>
                <w14:uncheckedState w14:val="2610" w14:font="MS Gothic"/>
              </w14:checkbox>
            </w:sdtPr>
            <w:sdtEndPr/>
            <w:sdtContent>
              <w:p w14:paraId="007A6ECC" w14:textId="77777777" w:rsidR="00FB4C96" w:rsidRPr="00FB4C96" w:rsidRDefault="00FB4C96" w:rsidP="00FB4C96">
                <w:pPr>
                  <w:spacing w:after="160"/>
                  <w:rPr>
                    <w:bCs/>
                  </w:rPr>
                </w:pPr>
                <w:r w:rsidRPr="00FB4C96">
                  <w:rPr>
                    <w:rFonts w:ascii="Segoe UI Symbol" w:hAnsi="Segoe UI Symbol" w:cs="Segoe UI Symbol"/>
                    <w:bCs/>
                  </w:rPr>
                  <w:t>☐</w:t>
                </w:r>
              </w:p>
            </w:sdtContent>
          </w:sdt>
        </w:tc>
        <w:tc>
          <w:tcPr>
            <w:tcW w:w="980" w:type="dxa"/>
            <w:shd w:val="clear" w:color="auto" w:fill="BFBFBF" w:themeFill="background1" w:themeFillShade="BF"/>
            <w:vAlign w:val="center"/>
          </w:tcPr>
          <w:sdt>
            <w:sdtPr>
              <w:rPr>
                <w:bCs/>
              </w:rPr>
              <w:id w:val="-433046498"/>
              <w14:checkbox>
                <w14:checked w14:val="1"/>
                <w14:checkedState w14:val="2612" w14:font="MS Gothic"/>
                <w14:uncheckedState w14:val="2610" w14:font="MS Gothic"/>
              </w14:checkbox>
            </w:sdtPr>
            <w:sdtEndPr/>
            <w:sdtContent>
              <w:p w14:paraId="73F92FF8" w14:textId="77777777" w:rsidR="00FB4C96" w:rsidRPr="00FB4C96" w:rsidRDefault="00FB4C96" w:rsidP="00FB4C96">
                <w:pPr>
                  <w:spacing w:after="160"/>
                  <w:rPr>
                    <w:bCs/>
                  </w:rPr>
                </w:pPr>
                <w:r w:rsidRPr="00FB4C96">
                  <w:rPr>
                    <w:rFonts w:ascii="Segoe UI Symbol" w:hAnsi="Segoe UI Symbol" w:cs="Segoe UI Symbol"/>
                    <w:bCs/>
                  </w:rPr>
                  <w:t>☒</w:t>
                </w:r>
              </w:p>
            </w:sdtContent>
          </w:sdt>
        </w:tc>
      </w:tr>
      <w:tr w:rsidR="00FB4C96" w:rsidRPr="00FB4C96" w14:paraId="24C70505" w14:textId="77777777" w:rsidTr="00FB4C96">
        <w:trPr>
          <w:trHeight w:val="408"/>
        </w:trPr>
        <w:tc>
          <w:tcPr>
            <w:tcW w:w="536" w:type="dxa"/>
            <w:shd w:val="clear" w:color="auto" w:fill="F2F2F2" w:themeFill="background1" w:themeFillShade="F2"/>
          </w:tcPr>
          <w:p w14:paraId="03CA0236" w14:textId="77777777" w:rsidR="00FB4C96" w:rsidRPr="00FB4C96" w:rsidRDefault="00FB4C96" w:rsidP="00FB4C96">
            <w:pPr>
              <w:spacing w:after="160"/>
            </w:pPr>
            <w:r w:rsidRPr="00FB4C96">
              <w:t>24</w:t>
            </w:r>
          </w:p>
        </w:tc>
        <w:tc>
          <w:tcPr>
            <w:tcW w:w="9479" w:type="dxa"/>
            <w:gridSpan w:val="3"/>
            <w:shd w:val="clear" w:color="auto" w:fill="F2F2F2" w:themeFill="background1" w:themeFillShade="F2"/>
            <w:vAlign w:val="center"/>
          </w:tcPr>
          <w:p w14:paraId="77C3920D" w14:textId="77777777" w:rsidR="00FB4C96" w:rsidRPr="00FB4C96" w:rsidRDefault="00FB4C96" w:rsidP="00FB4C96">
            <w:pPr>
              <w:spacing w:after="160"/>
              <w:rPr>
                <w:bCs/>
              </w:rPr>
            </w:pPr>
            <w:r w:rsidRPr="00FB4C96">
              <w:t>If YES</w:t>
            </w:r>
            <w:r w:rsidRPr="00FB4C96">
              <w:rPr>
                <w:b/>
                <w:bCs/>
              </w:rPr>
              <w:t xml:space="preserve"> </w:t>
            </w:r>
            <w:r w:rsidRPr="00FB4C96">
              <w:t xml:space="preserve">to any question, please provide full details, </w:t>
            </w:r>
            <w:r w:rsidRPr="00FB4C96">
              <w:rPr>
                <w:bCs/>
              </w:rPr>
              <w:t>explaining how this will be conducted in accordance with the GDPR and DPA (and/or any international equivalent):</w:t>
            </w:r>
          </w:p>
        </w:tc>
      </w:tr>
      <w:tr w:rsidR="00FB4C96" w:rsidRPr="00FB4C96" w14:paraId="277B9B6A" w14:textId="77777777" w:rsidTr="00FB4C96">
        <w:trPr>
          <w:trHeight w:val="408"/>
        </w:trPr>
        <w:tc>
          <w:tcPr>
            <w:tcW w:w="536" w:type="dxa"/>
          </w:tcPr>
          <w:p w14:paraId="021853E2" w14:textId="77777777" w:rsidR="00FB4C96" w:rsidRPr="00FB4C96" w:rsidRDefault="00FB4C96" w:rsidP="00FB4C96">
            <w:pPr>
              <w:spacing w:after="160"/>
            </w:pPr>
          </w:p>
        </w:tc>
        <w:tc>
          <w:tcPr>
            <w:tcW w:w="9479" w:type="dxa"/>
            <w:gridSpan w:val="3"/>
            <w:vAlign w:val="center"/>
          </w:tcPr>
          <w:p w14:paraId="369FB1FA" w14:textId="77777777" w:rsidR="00FB4C96" w:rsidRPr="00FB4C96" w:rsidRDefault="00FB4C96" w:rsidP="00FB4C96">
            <w:pPr>
              <w:spacing w:after="160"/>
            </w:pPr>
            <w:r w:rsidRPr="00FB4C96">
              <w:rPr>
                <w:i/>
              </w:rPr>
              <w:t>(this box should expand as you type)</w:t>
            </w:r>
          </w:p>
        </w:tc>
      </w:tr>
      <w:tr w:rsidR="00FB4C96" w:rsidRPr="00FB4C96" w14:paraId="2A1CF1D2" w14:textId="77777777" w:rsidTr="00FB4C96">
        <w:trPr>
          <w:trHeight w:val="408"/>
        </w:trPr>
        <w:tc>
          <w:tcPr>
            <w:tcW w:w="536" w:type="dxa"/>
            <w:shd w:val="clear" w:color="auto" w:fill="F2F2F2" w:themeFill="background1" w:themeFillShade="F2"/>
          </w:tcPr>
          <w:p w14:paraId="4C05F1F2" w14:textId="77777777" w:rsidR="00FB4C96" w:rsidRPr="00FB4C96" w:rsidRDefault="00FB4C96" w:rsidP="00FB4C96">
            <w:pPr>
              <w:spacing w:after="160"/>
              <w:rPr>
                <w:bCs/>
              </w:rPr>
            </w:pPr>
            <w:r w:rsidRPr="00FB4C96">
              <w:rPr>
                <w:bCs/>
              </w:rPr>
              <w:t>25</w:t>
            </w:r>
          </w:p>
        </w:tc>
        <w:tc>
          <w:tcPr>
            <w:tcW w:w="9479" w:type="dxa"/>
            <w:gridSpan w:val="3"/>
            <w:shd w:val="clear" w:color="auto" w:fill="F2F2F2" w:themeFill="background1" w:themeFillShade="F2"/>
            <w:vAlign w:val="center"/>
          </w:tcPr>
          <w:p w14:paraId="1B1FB2D9" w14:textId="77777777" w:rsidR="00FB4C96" w:rsidRPr="00FB4C96" w:rsidRDefault="00FB4C96" w:rsidP="00FB4C96">
            <w:pPr>
              <w:spacing w:after="160"/>
            </w:pPr>
            <w:r w:rsidRPr="00FB4C96">
              <w:rPr>
                <w:bCs/>
              </w:rPr>
              <w:t>List all who will have access to the data generated by the research activity</w:t>
            </w:r>
            <w:r w:rsidRPr="00FB4C96">
              <w:t>:</w:t>
            </w:r>
          </w:p>
        </w:tc>
      </w:tr>
      <w:tr w:rsidR="00FB4C96" w:rsidRPr="00FB4C96" w14:paraId="4D57B1EF" w14:textId="77777777" w:rsidTr="00FB4C96">
        <w:trPr>
          <w:trHeight w:val="408"/>
        </w:trPr>
        <w:tc>
          <w:tcPr>
            <w:tcW w:w="536" w:type="dxa"/>
          </w:tcPr>
          <w:p w14:paraId="3375C79A" w14:textId="77777777" w:rsidR="00FB4C96" w:rsidRPr="00FB4C96" w:rsidRDefault="00FB4C96" w:rsidP="00FB4C96">
            <w:pPr>
              <w:spacing w:after="160"/>
            </w:pPr>
          </w:p>
        </w:tc>
        <w:tc>
          <w:tcPr>
            <w:tcW w:w="9479" w:type="dxa"/>
            <w:gridSpan w:val="3"/>
            <w:vAlign w:val="center"/>
          </w:tcPr>
          <w:p w14:paraId="7BAD95C5" w14:textId="77777777" w:rsidR="00FB4C96" w:rsidRPr="00FB4C96" w:rsidRDefault="00FB4C96" w:rsidP="00FB4C96">
            <w:pPr>
              <w:spacing w:after="160"/>
            </w:pPr>
            <w:r w:rsidRPr="00FB4C96">
              <w:rPr>
                <w:i/>
              </w:rPr>
              <w:t>(this box should expand as you type)</w:t>
            </w:r>
          </w:p>
        </w:tc>
      </w:tr>
      <w:tr w:rsidR="00FB4C96" w:rsidRPr="00FB4C96" w14:paraId="6EF713A8" w14:textId="77777777" w:rsidTr="00FB4C96">
        <w:trPr>
          <w:trHeight w:val="408"/>
        </w:trPr>
        <w:tc>
          <w:tcPr>
            <w:tcW w:w="536" w:type="dxa"/>
            <w:shd w:val="clear" w:color="auto" w:fill="F2F2F2" w:themeFill="background1" w:themeFillShade="F2"/>
          </w:tcPr>
          <w:p w14:paraId="3851F1F8" w14:textId="77777777" w:rsidR="00FB4C96" w:rsidRPr="00FB4C96" w:rsidRDefault="00FB4C96" w:rsidP="00FB4C96">
            <w:pPr>
              <w:spacing w:after="160"/>
              <w:rPr>
                <w:bCs/>
              </w:rPr>
            </w:pPr>
            <w:r w:rsidRPr="00FB4C96">
              <w:rPr>
                <w:bCs/>
              </w:rPr>
              <w:t>26</w:t>
            </w:r>
          </w:p>
        </w:tc>
        <w:tc>
          <w:tcPr>
            <w:tcW w:w="9479" w:type="dxa"/>
            <w:gridSpan w:val="3"/>
            <w:shd w:val="clear" w:color="auto" w:fill="F2F2F2" w:themeFill="background1" w:themeFillShade="F2"/>
          </w:tcPr>
          <w:p w14:paraId="3ABC9042" w14:textId="77777777" w:rsidR="00FB4C96" w:rsidRPr="00FB4C96" w:rsidRDefault="00FB4C96" w:rsidP="00FB4C96">
            <w:pPr>
              <w:spacing w:after="160"/>
            </w:pPr>
            <w:r w:rsidRPr="00FB4C96">
              <w:rPr>
                <w:bCs/>
              </w:rPr>
              <w:t>List who will have control of, and act as custodian(s) for, data generated by the research activity</w:t>
            </w:r>
            <w:r w:rsidRPr="00FB4C96">
              <w:t>:</w:t>
            </w:r>
          </w:p>
        </w:tc>
      </w:tr>
      <w:tr w:rsidR="00FB4C96" w:rsidRPr="00FB4C96" w14:paraId="7714BDB3" w14:textId="77777777" w:rsidTr="00FB4C96">
        <w:trPr>
          <w:trHeight w:val="408"/>
        </w:trPr>
        <w:tc>
          <w:tcPr>
            <w:tcW w:w="536" w:type="dxa"/>
          </w:tcPr>
          <w:p w14:paraId="17BA1283" w14:textId="77777777" w:rsidR="00FB4C96" w:rsidRPr="00FB4C96" w:rsidRDefault="00FB4C96" w:rsidP="00FB4C96">
            <w:pPr>
              <w:spacing w:after="160"/>
            </w:pPr>
          </w:p>
        </w:tc>
        <w:tc>
          <w:tcPr>
            <w:tcW w:w="9479" w:type="dxa"/>
            <w:gridSpan w:val="3"/>
          </w:tcPr>
          <w:p w14:paraId="0A6F9E33" w14:textId="77777777" w:rsidR="00FB4C96" w:rsidRPr="00FB4C96" w:rsidRDefault="00FB4C96" w:rsidP="00FB4C96">
            <w:pPr>
              <w:spacing w:after="160"/>
            </w:pPr>
            <w:r w:rsidRPr="00FB4C96">
              <w:rPr>
                <w:i/>
              </w:rPr>
              <w:t>(this box should expand as you type)</w:t>
            </w:r>
          </w:p>
        </w:tc>
      </w:tr>
      <w:tr w:rsidR="00FB4C96" w:rsidRPr="00FB4C96" w14:paraId="77AD389F" w14:textId="77777777" w:rsidTr="00FB4C96">
        <w:trPr>
          <w:trHeight w:val="408"/>
        </w:trPr>
        <w:tc>
          <w:tcPr>
            <w:tcW w:w="536" w:type="dxa"/>
            <w:shd w:val="clear" w:color="auto" w:fill="F2F2F2" w:themeFill="background1" w:themeFillShade="F2"/>
          </w:tcPr>
          <w:p w14:paraId="71BE7E8D" w14:textId="77777777" w:rsidR="00FB4C96" w:rsidRPr="00FB4C96" w:rsidRDefault="00FB4C96" w:rsidP="00FB4C96">
            <w:pPr>
              <w:spacing w:after="160"/>
              <w:rPr>
                <w:bCs/>
              </w:rPr>
            </w:pPr>
            <w:r w:rsidRPr="00FB4C96">
              <w:rPr>
                <w:bCs/>
              </w:rPr>
              <w:t>27</w:t>
            </w:r>
          </w:p>
        </w:tc>
        <w:tc>
          <w:tcPr>
            <w:tcW w:w="9479" w:type="dxa"/>
            <w:gridSpan w:val="3"/>
            <w:shd w:val="clear" w:color="auto" w:fill="F2F2F2" w:themeFill="background1" w:themeFillShade="F2"/>
          </w:tcPr>
          <w:p w14:paraId="3409D13F" w14:textId="77777777" w:rsidR="00FB4C96" w:rsidRPr="00FB4C96" w:rsidRDefault="00FB4C96" w:rsidP="00FB4C96">
            <w:pPr>
              <w:spacing w:after="160"/>
            </w:pPr>
            <w:r w:rsidRPr="00FB4C96">
              <w:rPr>
                <w:bCs/>
              </w:rPr>
              <w:t xml:space="preserve">Give details of data storage arrangements, including security measures in place to protect the data, where data will be stored, how long for, and in what form. Will data be archived – if so how and if not why not.  </w:t>
            </w:r>
          </w:p>
        </w:tc>
      </w:tr>
      <w:tr w:rsidR="00FB4C96" w:rsidRPr="00FB4C96" w14:paraId="16E14A01" w14:textId="77777777" w:rsidTr="00FB4C96">
        <w:trPr>
          <w:trHeight w:val="408"/>
        </w:trPr>
        <w:tc>
          <w:tcPr>
            <w:tcW w:w="536" w:type="dxa"/>
          </w:tcPr>
          <w:p w14:paraId="4B622AB1" w14:textId="77777777" w:rsidR="00FB4C96" w:rsidRPr="00FB4C96" w:rsidRDefault="00FB4C96" w:rsidP="00FB4C96">
            <w:pPr>
              <w:spacing w:after="160"/>
            </w:pPr>
          </w:p>
        </w:tc>
        <w:tc>
          <w:tcPr>
            <w:tcW w:w="9479" w:type="dxa"/>
            <w:gridSpan w:val="3"/>
          </w:tcPr>
          <w:p w14:paraId="6374E77B" w14:textId="77777777" w:rsidR="00FB4C96" w:rsidRPr="00FB4C96" w:rsidRDefault="00FB4C96" w:rsidP="00FB4C96">
            <w:pPr>
              <w:spacing w:after="160"/>
            </w:pPr>
            <w:r w:rsidRPr="00FB4C96">
              <w:rPr>
                <w:i/>
              </w:rPr>
              <w:t>(this box should expand as you type)</w:t>
            </w:r>
          </w:p>
        </w:tc>
      </w:tr>
      <w:tr w:rsidR="00FB4C96" w:rsidRPr="00FB4C96" w14:paraId="55B3EA0C" w14:textId="77777777" w:rsidTr="00FB4C96">
        <w:trPr>
          <w:trHeight w:val="408"/>
        </w:trPr>
        <w:tc>
          <w:tcPr>
            <w:tcW w:w="536" w:type="dxa"/>
          </w:tcPr>
          <w:p w14:paraId="5BE0C68D" w14:textId="77777777" w:rsidR="00FB4C96" w:rsidRPr="00FB4C96" w:rsidRDefault="00FB4C96" w:rsidP="00FB4C96">
            <w:pPr>
              <w:spacing w:after="160"/>
            </w:pPr>
            <w:r w:rsidRPr="00FB4C96">
              <w:t>28</w:t>
            </w:r>
          </w:p>
        </w:tc>
        <w:tc>
          <w:tcPr>
            <w:tcW w:w="9479" w:type="dxa"/>
            <w:gridSpan w:val="3"/>
          </w:tcPr>
          <w:p w14:paraId="592E0648" w14:textId="3678F3E9" w:rsidR="00FB4C96" w:rsidRPr="00FB4C96" w:rsidRDefault="00FB4C96" w:rsidP="00FB4C96">
            <w:pPr>
              <w:spacing w:after="160"/>
            </w:pPr>
            <w:r w:rsidRPr="00FB4C96">
              <w:t xml:space="preserve">Please indicate if your data will be stored in the UWTSD Research Data Repository (see </w:t>
            </w:r>
            <w:hyperlink r:id="rId40" w:history="1">
              <w:r w:rsidRPr="00FB4C96">
                <w:rPr>
                  <w:rStyle w:val="Hyperlink"/>
                </w:rPr>
                <w:t>https://researchdata.uwtsd.ac.uk/</w:t>
              </w:r>
            </w:hyperlink>
            <w:r w:rsidRPr="00FB4C96">
              <w:t xml:space="preserve"> ).   If so please explain. (</w:t>
            </w:r>
            <w:r w:rsidRPr="00FB4C96">
              <w:rPr>
                <w:i/>
              </w:rPr>
              <w:t>Most relevant to academic staff)</w:t>
            </w:r>
            <w:r w:rsidRPr="00FB4C96">
              <w:t xml:space="preserve"> </w:t>
            </w:r>
          </w:p>
        </w:tc>
      </w:tr>
      <w:tr w:rsidR="00FB4C96" w:rsidRPr="00FB4C96" w14:paraId="4E1A4C22" w14:textId="77777777" w:rsidTr="00FB4C96">
        <w:trPr>
          <w:trHeight w:val="408"/>
        </w:trPr>
        <w:tc>
          <w:tcPr>
            <w:tcW w:w="536" w:type="dxa"/>
          </w:tcPr>
          <w:p w14:paraId="7226ABCB" w14:textId="77777777" w:rsidR="00FB4C96" w:rsidRPr="00FB4C96" w:rsidRDefault="00FB4C96" w:rsidP="00FB4C96">
            <w:pPr>
              <w:spacing w:after="160"/>
            </w:pPr>
          </w:p>
        </w:tc>
        <w:tc>
          <w:tcPr>
            <w:tcW w:w="9479" w:type="dxa"/>
            <w:gridSpan w:val="3"/>
          </w:tcPr>
          <w:p w14:paraId="62255AD3" w14:textId="77777777" w:rsidR="00FB4C96" w:rsidRPr="00FB4C96" w:rsidRDefault="00FB4C96" w:rsidP="00FB4C96">
            <w:pPr>
              <w:spacing w:after="160"/>
            </w:pPr>
            <w:r w:rsidRPr="00FB4C96">
              <w:rPr>
                <w:i/>
              </w:rPr>
              <w:t>(this box should expand as you type)</w:t>
            </w:r>
          </w:p>
        </w:tc>
      </w:tr>
      <w:tr w:rsidR="00FB4C96" w:rsidRPr="00FB4C96" w14:paraId="69C293E6" w14:textId="77777777" w:rsidTr="00FB4C96">
        <w:trPr>
          <w:trHeight w:val="255"/>
        </w:trPr>
        <w:tc>
          <w:tcPr>
            <w:tcW w:w="536" w:type="dxa"/>
            <w:vMerge w:val="restart"/>
            <w:shd w:val="clear" w:color="auto" w:fill="F2F2F2" w:themeFill="background1" w:themeFillShade="F2"/>
          </w:tcPr>
          <w:p w14:paraId="61E79B60" w14:textId="77777777" w:rsidR="00FB4C96" w:rsidRPr="00FB4C96" w:rsidRDefault="00FB4C96" w:rsidP="00FB4C96">
            <w:pPr>
              <w:spacing w:after="160"/>
              <w:rPr>
                <w:bCs/>
              </w:rPr>
            </w:pPr>
            <w:r w:rsidRPr="00FB4C96">
              <w:rPr>
                <w:bCs/>
              </w:rPr>
              <w:t>29</w:t>
            </w:r>
          </w:p>
        </w:tc>
        <w:tc>
          <w:tcPr>
            <w:tcW w:w="7551" w:type="dxa"/>
            <w:vMerge w:val="restart"/>
            <w:shd w:val="clear" w:color="auto" w:fill="F2F2F2" w:themeFill="background1" w:themeFillShade="F2"/>
          </w:tcPr>
          <w:p w14:paraId="0D40A8B7" w14:textId="7042C1F7" w:rsidR="00FB4C96" w:rsidRPr="00FB4C96" w:rsidRDefault="00FB4C96" w:rsidP="00FB4C96">
            <w:pPr>
              <w:spacing w:after="160"/>
            </w:pPr>
            <w:r w:rsidRPr="00FB4C96">
              <w:rPr>
                <w:bCs/>
              </w:rPr>
              <w:t xml:space="preserve">Confirm that you have read the UWTSD guidance on data management (see </w:t>
            </w:r>
            <w:hyperlink r:id="rId41" w:history="1">
              <w:r w:rsidRPr="00FB4C96">
                <w:rPr>
                  <w:rStyle w:val="Hyperlink"/>
                </w:rPr>
                <w:t>https://www.uwtsd.ac.uk/library/research-data-management/</w:t>
              </w:r>
            </w:hyperlink>
            <w:r w:rsidRPr="00FB4C96">
              <w:t>)</w:t>
            </w:r>
          </w:p>
          <w:p w14:paraId="04952B1B" w14:textId="77777777" w:rsidR="00FB4C96" w:rsidRPr="00FB4C96" w:rsidRDefault="00FB4C96" w:rsidP="00FB4C96">
            <w:pPr>
              <w:spacing w:after="160"/>
            </w:pPr>
          </w:p>
        </w:tc>
        <w:tc>
          <w:tcPr>
            <w:tcW w:w="947" w:type="dxa"/>
            <w:shd w:val="clear" w:color="auto" w:fill="F2F2F2" w:themeFill="background1" w:themeFillShade="F2"/>
          </w:tcPr>
          <w:p w14:paraId="69A36E3E" w14:textId="77777777" w:rsidR="00FB4C96" w:rsidRPr="00FB4C96" w:rsidRDefault="00FB4C96" w:rsidP="00FB4C96">
            <w:pPr>
              <w:spacing w:after="160"/>
              <w:rPr>
                <w:b/>
              </w:rPr>
            </w:pPr>
            <w:r w:rsidRPr="00FB4C96">
              <w:rPr>
                <w:b/>
              </w:rPr>
              <w:t>YES</w:t>
            </w:r>
          </w:p>
        </w:tc>
        <w:tc>
          <w:tcPr>
            <w:tcW w:w="980" w:type="dxa"/>
            <w:shd w:val="clear" w:color="auto" w:fill="BFBFBF" w:themeFill="background1" w:themeFillShade="BF"/>
          </w:tcPr>
          <w:p w14:paraId="3DC92CA5" w14:textId="77777777" w:rsidR="00FB4C96" w:rsidRPr="00FB4C96" w:rsidRDefault="00EF4BC0" w:rsidP="00FB4C96">
            <w:pPr>
              <w:spacing w:after="160"/>
            </w:pPr>
            <w:sdt>
              <w:sdtPr>
                <w:rPr>
                  <w:b/>
                  <w:bCs/>
                </w:rPr>
                <w:id w:val="1912113242"/>
                <w14:checkbox>
                  <w14:checked w14:val="1"/>
                  <w14:checkedState w14:val="2612" w14:font="MS Gothic"/>
                  <w14:uncheckedState w14:val="2610" w14:font="MS Gothic"/>
                </w14:checkbox>
              </w:sdtPr>
              <w:sdtEndPr/>
              <w:sdtContent>
                <w:r w:rsidR="00FB4C96" w:rsidRPr="00FB4C96">
                  <w:rPr>
                    <w:rFonts w:ascii="Segoe UI Symbol" w:hAnsi="Segoe UI Symbol" w:cs="Segoe UI Symbol"/>
                    <w:b/>
                    <w:bCs/>
                  </w:rPr>
                  <w:t>☒</w:t>
                </w:r>
              </w:sdtContent>
            </w:sdt>
          </w:p>
        </w:tc>
      </w:tr>
      <w:tr w:rsidR="00FB4C96" w:rsidRPr="00FB4C96" w14:paraId="37FA512A" w14:textId="77777777" w:rsidTr="00FB4C96">
        <w:trPr>
          <w:trHeight w:val="255"/>
        </w:trPr>
        <w:tc>
          <w:tcPr>
            <w:tcW w:w="536" w:type="dxa"/>
            <w:vMerge/>
            <w:shd w:val="clear" w:color="auto" w:fill="F2F2F2" w:themeFill="background1" w:themeFillShade="F2"/>
          </w:tcPr>
          <w:p w14:paraId="68B0D637" w14:textId="77777777" w:rsidR="00FB4C96" w:rsidRPr="00FB4C96" w:rsidRDefault="00FB4C96" w:rsidP="00FB4C96">
            <w:pPr>
              <w:spacing w:after="160"/>
              <w:rPr>
                <w:bCs/>
              </w:rPr>
            </w:pPr>
          </w:p>
        </w:tc>
        <w:tc>
          <w:tcPr>
            <w:tcW w:w="7551" w:type="dxa"/>
            <w:vMerge/>
            <w:shd w:val="clear" w:color="auto" w:fill="F2F2F2" w:themeFill="background1" w:themeFillShade="F2"/>
          </w:tcPr>
          <w:p w14:paraId="6316D8E4" w14:textId="77777777" w:rsidR="00FB4C96" w:rsidRPr="00FB4C96" w:rsidRDefault="00FB4C96" w:rsidP="00FB4C96">
            <w:pPr>
              <w:spacing w:after="160"/>
              <w:rPr>
                <w:bCs/>
              </w:rPr>
            </w:pPr>
          </w:p>
        </w:tc>
        <w:tc>
          <w:tcPr>
            <w:tcW w:w="947" w:type="dxa"/>
            <w:shd w:val="clear" w:color="auto" w:fill="F2F2F2" w:themeFill="background1" w:themeFillShade="F2"/>
          </w:tcPr>
          <w:p w14:paraId="7E8B85A8" w14:textId="77777777" w:rsidR="00FB4C96" w:rsidRPr="00FB4C96" w:rsidRDefault="00FB4C96" w:rsidP="00FB4C96">
            <w:pPr>
              <w:spacing w:after="160"/>
              <w:rPr>
                <w:b/>
              </w:rPr>
            </w:pPr>
            <w:r w:rsidRPr="00FB4C96">
              <w:rPr>
                <w:b/>
              </w:rPr>
              <w:t>NO</w:t>
            </w:r>
          </w:p>
        </w:tc>
        <w:tc>
          <w:tcPr>
            <w:tcW w:w="980" w:type="dxa"/>
            <w:shd w:val="clear" w:color="auto" w:fill="BFBFBF" w:themeFill="background1" w:themeFillShade="BF"/>
          </w:tcPr>
          <w:p w14:paraId="49936E46" w14:textId="77777777" w:rsidR="00FB4C96" w:rsidRPr="00FB4C96" w:rsidRDefault="00EF4BC0" w:rsidP="00FB4C96">
            <w:pPr>
              <w:spacing w:after="160"/>
            </w:pPr>
            <w:sdt>
              <w:sdtPr>
                <w:rPr>
                  <w:b/>
                  <w:bCs/>
                </w:rPr>
                <w:id w:val="1821611795"/>
                <w14:checkbox>
                  <w14:checked w14:val="0"/>
                  <w14:checkedState w14:val="2612" w14:font="MS Gothic"/>
                  <w14:uncheckedState w14:val="2610" w14:font="MS Gothic"/>
                </w14:checkbox>
              </w:sdtPr>
              <w:sdtEndPr/>
              <w:sdtContent>
                <w:r w:rsidR="00FB4C96" w:rsidRPr="00FB4C96">
                  <w:rPr>
                    <w:rFonts w:ascii="Segoe UI Symbol" w:hAnsi="Segoe UI Symbol" w:cs="Segoe UI Symbol"/>
                    <w:b/>
                    <w:bCs/>
                  </w:rPr>
                  <w:t>☐</w:t>
                </w:r>
              </w:sdtContent>
            </w:sdt>
          </w:p>
        </w:tc>
      </w:tr>
      <w:tr w:rsidR="00FB4C96" w:rsidRPr="00FB4C96" w14:paraId="3F7FC105" w14:textId="77777777" w:rsidTr="00FB4C96">
        <w:trPr>
          <w:trHeight w:val="314"/>
        </w:trPr>
        <w:tc>
          <w:tcPr>
            <w:tcW w:w="536" w:type="dxa"/>
            <w:vMerge w:val="restart"/>
            <w:shd w:val="clear" w:color="auto" w:fill="F2F2F2" w:themeFill="background1" w:themeFillShade="F2"/>
          </w:tcPr>
          <w:p w14:paraId="19089B04" w14:textId="77777777" w:rsidR="00FB4C96" w:rsidRPr="00FB4C96" w:rsidRDefault="00FB4C96" w:rsidP="00FB4C96">
            <w:pPr>
              <w:spacing w:after="160"/>
              <w:rPr>
                <w:bCs/>
              </w:rPr>
            </w:pPr>
            <w:r w:rsidRPr="00FB4C96">
              <w:rPr>
                <w:bCs/>
              </w:rPr>
              <w:t>30</w:t>
            </w:r>
          </w:p>
        </w:tc>
        <w:tc>
          <w:tcPr>
            <w:tcW w:w="7551" w:type="dxa"/>
            <w:vMerge w:val="restart"/>
            <w:shd w:val="clear" w:color="auto" w:fill="F2F2F2" w:themeFill="background1" w:themeFillShade="F2"/>
          </w:tcPr>
          <w:p w14:paraId="7A2FAB5C" w14:textId="77777777" w:rsidR="00FB4C96" w:rsidRPr="00FB4C96" w:rsidRDefault="00FB4C96" w:rsidP="00FB4C96">
            <w:pPr>
              <w:spacing w:after="160"/>
            </w:pPr>
            <w:r w:rsidRPr="00FB4C96">
              <w:rPr>
                <w:bCs/>
              </w:rPr>
              <w:t>Confirm that you are aware that you need to keep all data until after your research has completed or the end of your funding</w:t>
            </w:r>
          </w:p>
        </w:tc>
        <w:tc>
          <w:tcPr>
            <w:tcW w:w="947" w:type="dxa"/>
            <w:shd w:val="clear" w:color="auto" w:fill="F2F2F2" w:themeFill="background1" w:themeFillShade="F2"/>
          </w:tcPr>
          <w:p w14:paraId="11CDF07F" w14:textId="77777777" w:rsidR="00FB4C96" w:rsidRPr="00FB4C96" w:rsidRDefault="00FB4C96" w:rsidP="00FB4C96">
            <w:pPr>
              <w:spacing w:after="160"/>
              <w:rPr>
                <w:b/>
              </w:rPr>
            </w:pPr>
            <w:r w:rsidRPr="00FB4C96">
              <w:rPr>
                <w:b/>
              </w:rPr>
              <w:t>YES</w:t>
            </w:r>
          </w:p>
        </w:tc>
        <w:tc>
          <w:tcPr>
            <w:tcW w:w="980" w:type="dxa"/>
            <w:shd w:val="clear" w:color="auto" w:fill="BFBFBF" w:themeFill="background1" w:themeFillShade="BF"/>
          </w:tcPr>
          <w:p w14:paraId="248FE638" w14:textId="77777777" w:rsidR="00FB4C96" w:rsidRPr="00FB4C96" w:rsidRDefault="00EF4BC0" w:rsidP="00FB4C96">
            <w:pPr>
              <w:spacing w:after="160"/>
            </w:pPr>
            <w:sdt>
              <w:sdtPr>
                <w:rPr>
                  <w:b/>
                  <w:bCs/>
                </w:rPr>
                <w:id w:val="1277371831"/>
                <w14:checkbox>
                  <w14:checked w14:val="1"/>
                  <w14:checkedState w14:val="2612" w14:font="MS Gothic"/>
                  <w14:uncheckedState w14:val="2610" w14:font="MS Gothic"/>
                </w14:checkbox>
              </w:sdtPr>
              <w:sdtEndPr/>
              <w:sdtContent>
                <w:r w:rsidR="00FB4C96" w:rsidRPr="00FB4C96">
                  <w:rPr>
                    <w:rFonts w:ascii="Segoe UI Symbol" w:hAnsi="Segoe UI Symbol" w:cs="Segoe UI Symbol"/>
                    <w:b/>
                    <w:bCs/>
                  </w:rPr>
                  <w:t>☒</w:t>
                </w:r>
              </w:sdtContent>
            </w:sdt>
          </w:p>
        </w:tc>
      </w:tr>
      <w:tr w:rsidR="00FB4C96" w:rsidRPr="00FB4C96" w14:paraId="140B8F9C" w14:textId="77777777" w:rsidTr="00FB4C96">
        <w:trPr>
          <w:trHeight w:val="314"/>
        </w:trPr>
        <w:tc>
          <w:tcPr>
            <w:tcW w:w="536" w:type="dxa"/>
            <w:vMerge/>
            <w:shd w:val="clear" w:color="auto" w:fill="F2F2F2" w:themeFill="background1" w:themeFillShade="F2"/>
          </w:tcPr>
          <w:p w14:paraId="231CAC05" w14:textId="77777777" w:rsidR="00FB4C96" w:rsidRPr="00FB4C96" w:rsidRDefault="00FB4C96" w:rsidP="00FB4C96">
            <w:pPr>
              <w:spacing w:after="160"/>
            </w:pPr>
          </w:p>
        </w:tc>
        <w:tc>
          <w:tcPr>
            <w:tcW w:w="7551" w:type="dxa"/>
            <w:vMerge/>
            <w:shd w:val="clear" w:color="auto" w:fill="F2F2F2" w:themeFill="background1" w:themeFillShade="F2"/>
          </w:tcPr>
          <w:p w14:paraId="1DFFEF12" w14:textId="77777777" w:rsidR="00FB4C96" w:rsidRPr="00FB4C96" w:rsidRDefault="00FB4C96" w:rsidP="00FB4C96">
            <w:pPr>
              <w:spacing w:after="160"/>
            </w:pPr>
          </w:p>
        </w:tc>
        <w:tc>
          <w:tcPr>
            <w:tcW w:w="947" w:type="dxa"/>
            <w:shd w:val="clear" w:color="auto" w:fill="F2F2F2" w:themeFill="background1" w:themeFillShade="F2"/>
          </w:tcPr>
          <w:p w14:paraId="7E83424D" w14:textId="77777777" w:rsidR="00FB4C96" w:rsidRPr="00FB4C96" w:rsidRDefault="00FB4C96" w:rsidP="00FB4C96">
            <w:pPr>
              <w:spacing w:after="160"/>
              <w:rPr>
                <w:b/>
              </w:rPr>
            </w:pPr>
            <w:r w:rsidRPr="00FB4C96">
              <w:rPr>
                <w:b/>
              </w:rPr>
              <w:t>NO</w:t>
            </w:r>
          </w:p>
        </w:tc>
        <w:tc>
          <w:tcPr>
            <w:tcW w:w="980" w:type="dxa"/>
            <w:shd w:val="clear" w:color="auto" w:fill="BFBFBF" w:themeFill="background1" w:themeFillShade="BF"/>
          </w:tcPr>
          <w:p w14:paraId="0C939018" w14:textId="77777777" w:rsidR="00FB4C96" w:rsidRPr="00FB4C96" w:rsidRDefault="00EF4BC0" w:rsidP="00FB4C96">
            <w:pPr>
              <w:spacing w:after="160"/>
            </w:pPr>
            <w:sdt>
              <w:sdtPr>
                <w:rPr>
                  <w:b/>
                  <w:bCs/>
                </w:rPr>
                <w:id w:val="767737168"/>
                <w14:checkbox>
                  <w14:checked w14:val="0"/>
                  <w14:checkedState w14:val="2612" w14:font="MS Gothic"/>
                  <w14:uncheckedState w14:val="2610" w14:font="MS Gothic"/>
                </w14:checkbox>
              </w:sdtPr>
              <w:sdtEndPr/>
              <w:sdtContent>
                <w:r w:rsidR="00FB4C96" w:rsidRPr="00FB4C96">
                  <w:rPr>
                    <w:rFonts w:ascii="Segoe UI Symbol" w:hAnsi="Segoe UI Symbol" w:cs="Segoe UI Symbol"/>
                    <w:b/>
                    <w:bCs/>
                  </w:rPr>
                  <w:t>☐</w:t>
                </w:r>
              </w:sdtContent>
            </w:sdt>
          </w:p>
        </w:tc>
      </w:tr>
    </w:tbl>
    <w:p w14:paraId="4A5B9C80" w14:textId="77777777" w:rsidR="00FB4C96" w:rsidRPr="00FB4C96" w:rsidRDefault="00FB4C96" w:rsidP="00FB4C96">
      <w:pPr>
        <w:rPr>
          <w:b/>
          <w:bCs/>
        </w:rPr>
      </w:pPr>
      <w:r w:rsidRPr="00FB4C96">
        <w:rPr>
          <w:b/>
          <w:bCs/>
        </w:rPr>
        <w:br w:type="page"/>
      </w:r>
    </w:p>
    <w:p w14:paraId="378FB683" w14:textId="77777777" w:rsidR="00FB4C96" w:rsidRPr="00FB4C96" w:rsidRDefault="00FB4C96" w:rsidP="00FB4C96">
      <w:pPr>
        <w:rPr>
          <w:b/>
        </w:rPr>
      </w:pPr>
      <w:r w:rsidRPr="00FB4C96">
        <w:rPr>
          <w:b/>
        </w:rPr>
        <w:lastRenderedPageBreak/>
        <w:t>SECTION K: Declaration</w:t>
      </w:r>
    </w:p>
    <w:tbl>
      <w:tblPr>
        <w:tblW w:w="9855"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21"/>
        <w:gridCol w:w="2788"/>
        <w:gridCol w:w="4534"/>
        <w:gridCol w:w="2012"/>
      </w:tblGrid>
      <w:tr w:rsidR="00FB4C96" w:rsidRPr="00FB4C96" w14:paraId="338D61D6" w14:textId="77777777" w:rsidTr="00FB4C96">
        <w:trPr>
          <w:trHeight w:val="1885"/>
        </w:trPr>
        <w:tc>
          <w:tcPr>
            <w:tcW w:w="521" w:type="dxa"/>
            <w:shd w:val="clear" w:color="auto" w:fill="F2F2F2" w:themeFill="background1" w:themeFillShade="F2"/>
          </w:tcPr>
          <w:p w14:paraId="1F599B87" w14:textId="77777777" w:rsidR="00FB4C96" w:rsidRPr="00FB4C96" w:rsidRDefault="00FB4C96" w:rsidP="00FB4C96">
            <w:r w:rsidRPr="00FB4C96">
              <w:t>31</w:t>
            </w:r>
          </w:p>
        </w:tc>
        <w:tc>
          <w:tcPr>
            <w:tcW w:w="9334" w:type="dxa"/>
            <w:gridSpan w:val="3"/>
            <w:shd w:val="clear" w:color="auto" w:fill="F2F2F2" w:themeFill="background1" w:themeFillShade="F2"/>
            <w:vAlign w:val="center"/>
          </w:tcPr>
          <w:p w14:paraId="4BB05F03" w14:textId="77777777" w:rsidR="00FB4C96" w:rsidRPr="00FB4C96" w:rsidRDefault="00FB4C96" w:rsidP="00FB4C96">
            <w:pPr>
              <w:rPr>
                <w:b/>
                <w:bCs/>
              </w:rPr>
            </w:pPr>
            <w:r w:rsidRPr="00FB4C96">
              <w:t>The information which I have provided is correct and complete to the best of my knowledge. I have attempted to identify any risks and issues related to the research activity and acknowledge my obligations and the rights of the participants</w:t>
            </w:r>
            <w:r w:rsidRPr="00FB4C96">
              <w:rPr>
                <w:b/>
                <w:bCs/>
              </w:rPr>
              <w:t>.</w:t>
            </w:r>
          </w:p>
          <w:p w14:paraId="4839CF2E" w14:textId="77777777" w:rsidR="00FB4C96" w:rsidRPr="00FB4C96" w:rsidRDefault="00FB4C96" w:rsidP="00FB4C96">
            <w:pPr>
              <w:rPr>
                <w:b/>
                <w:bCs/>
              </w:rPr>
            </w:pPr>
          </w:p>
          <w:p w14:paraId="6CCDF06C" w14:textId="13E43212" w:rsidR="00FB4C96" w:rsidRPr="00FB4C96" w:rsidRDefault="00FB4C96" w:rsidP="00FB4C96">
            <w:r w:rsidRPr="00FB4C96">
              <w:t xml:space="preserve">In submitting this application I hereby confirm that I undertake to ensure that the above named research activity will meet the University’s Research Ethics and Integrity Code of Practice which is published on the website: </w:t>
            </w:r>
            <w:hyperlink r:id="rId42" w:history="1">
              <w:r w:rsidRPr="00FB4C96">
                <w:rPr>
                  <w:rStyle w:val="Hyperlink"/>
                </w:rPr>
                <w:t>https://www.uwtsd.ac.uk/research/research-ethics/</w:t>
              </w:r>
            </w:hyperlink>
            <w:r w:rsidRPr="00FB4C96">
              <w:t xml:space="preserve"> </w:t>
            </w:r>
          </w:p>
        </w:tc>
      </w:tr>
      <w:tr w:rsidR="00FB4C96" w:rsidRPr="00FB4C96" w14:paraId="125AA209" w14:textId="77777777" w:rsidTr="00FB4C96">
        <w:trPr>
          <w:trHeight w:val="685"/>
        </w:trPr>
        <w:tc>
          <w:tcPr>
            <w:tcW w:w="521"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1EF194C" w14:textId="77777777" w:rsidR="00FB4C96" w:rsidRPr="00FB4C96" w:rsidRDefault="00FB4C96" w:rsidP="00FB4C96">
            <w:pPr>
              <w:rPr>
                <w:b/>
                <w:bCs/>
              </w:rPr>
            </w:pPr>
          </w:p>
        </w:tc>
        <w:tc>
          <w:tcPr>
            <w:tcW w:w="278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AA482F" w14:textId="77777777" w:rsidR="00FB4C96" w:rsidRPr="00FB4C96" w:rsidRDefault="00FB4C96" w:rsidP="00FB4C96">
            <w:r w:rsidRPr="00FB4C96">
              <w:rPr>
                <w:b/>
                <w:bCs/>
              </w:rPr>
              <w:t>Signature of applicant:</w:t>
            </w:r>
          </w:p>
        </w:tc>
        <w:tc>
          <w:tcPr>
            <w:tcW w:w="4534" w:type="dxa"/>
            <w:tcBorders>
              <w:left w:val="single" w:sz="4" w:space="0" w:color="auto"/>
            </w:tcBorders>
            <w:vAlign w:val="center"/>
          </w:tcPr>
          <w:p w14:paraId="0BA0092C" w14:textId="77777777" w:rsidR="00FB4C96" w:rsidRPr="00FB4C96" w:rsidRDefault="00FB4C96" w:rsidP="00FB4C96">
            <w:pPr>
              <w:rPr>
                <w:b/>
                <w:bCs/>
              </w:rPr>
            </w:pPr>
            <w:r w:rsidRPr="00FB4C96">
              <w:rPr>
                <w:b/>
                <w:bCs/>
              </w:rPr>
              <w:t>Gowri Pamarthi</w:t>
            </w:r>
          </w:p>
        </w:tc>
        <w:tc>
          <w:tcPr>
            <w:tcW w:w="2012" w:type="dxa"/>
            <w:vAlign w:val="center"/>
          </w:tcPr>
          <w:p w14:paraId="158C8526" w14:textId="77777777" w:rsidR="00FB4C96" w:rsidRPr="00FB4C96" w:rsidRDefault="00FB4C96" w:rsidP="00FB4C96">
            <w:pPr>
              <w:rPr>
                <w:b/>
                <w:bCs/>
              </w:rPr>
            </w:pPr>
            <w:r w:rsidRPr="00FB4C96">
              <w:rPr>
                <w:b/>
                <w:bCs/>
              </w:rPr>
              <w:t>Date: 14/09/2023</w:t>
            </w:r>
          </w:p>
          <w:p w14:paraId="4ADCC411" w14:textId="77777777" w:rsidR="00FB4C96" w:rsidRPr="00FB4C96" w:rsidRDefault="00FB4C96" w:rsidP="00FB4C96"/>
        </w:tc>
      </w:tr>
    </w:tbl>
    <w:p w14:paraId="3A06EF4A" w14:textId="77777777" w:rsidR="00FB4C96" w:rsidRPr="00FB4C96" w:rsidRDefault="00FB4C96" w:rsidP="00FB4C96"/>
    <w:p w14:paraId="3716B051" w14:textId="77777777" w:rsidR="00FB4C96" w:rsidRPr="00FB4C96" w:rsidRDefault="00FB4C96" w:rsidP="00FB4C96">
      <w:pPr>
        <w:rPr>
          <w:b/>
          <w:i/>
        </w:rPr>
      </w:pPr>
      <w:r w:rsidRPr="00FB4C96">
        <w:rPr>
          <w:b/>
          <w:i/>
        </w:rPr>
        <w:t>For STUDENT Submissions:</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0"/>
        <w:gridCol w:w="2606"/>
        <w:gridCol w:w="4559"/>
        <w:gridCol w:w="1988"/>
      </w:tblGrid>
      <w:tr w:rsidR="00FB4C96" w:rsidRPr="00FB4C96" w14:paraId="2C41D351" w14:textId="77777777" w:rsidTr="002C7B72">
        <w:trPr>
          <w:trHeight w:val="346"/>
        </w:trPr>
        <w:tc>
          <w:tcPr>
            <w:tcW w:w="336" w:type="pct"/>
            <w:shd w:val="clear" w:color="auto" w:fill="F2F2F2" w:themeFill="background1" w:themeFillShade="F2"/>
          </w:tcPr>
          <w:p w14:paraId="7C76E35F" w14:textId="77777777" w:rsidR="00FB4C96" w:rsidRPr="00FB4C96" w:rsidRDefault="00FB4C96" w:rsidP="00FB4C96">
            <w:r w:rsidRPr="00FB4C96">
              <w:t>32</w:t>
            </w:r>
          </w:p>
        </w:tc>
        <w:tc>
          <w:tcPr>
            <w:tcW w:w="1328" w:type="pct"/>
            <w:shd w:val="clear" w:color="auto" w:fill="F2F2F2" w:themeFill="background1" w:themeFillShade="F2"/>
            <w:vAlign w:val="center"/>
          </w:tcPr>
          <w:p w14:paraId="77FDAC71" w14:textId="77777777" w:rsidR="00FB4C96" w:rsidRPr="00FB4C96" w:rsidRDefault="00FB4C96" w:rsidP="00FB4C96">
            <w:r w:rsidRPr="00FB4C96">
              <w:t>Director of Studies/Supervisor:</w:t>
            </w:r>
          </w:p>
        </w:tc>
        <w:tc>
          <w:tcPr>
            <w:tcW w:w="2323" w:type="pct"/>
            <w:shd w:val="clear" w:color="auto" w:fill="auto"/>
            <w:vAlign w:val="center"/>
          </w:tcPr>
          <w:p w14:paraId="59CD71D8" w14:textId="77777777" w:rsidR="00FB4C96" w:rsidRPr="00FB4C96" w:rsidRDefault="00FB4C96" w:rsidP="00FB4C96"/>
        </w:tc>
        <w:tc>
          <w:tcPr>
            <w:tcW w:w="1014" w:type="pct"/>
            <w:vMerge w:val="restart"/>
          </w:tcPr>
          <w:p w14:paraId="399562FB" w14:textId="77777777" w:rsidR="00FB4C96" w:rsidRPr="00FB4C96" w:rsidRDefault="00FB4C96" w:rsidP="00FB4C96">
            <w:pPr>
              <w:rPr>
                <w:b/>
                <w:bCs/>
              </w:rPr>
            </w:pPr>
            <w:r w:rsidRPr="00FB4C96">
              <w:rPr>
                <w:b/>
                <w:bCs/>
              </w:rPr>
              <w:t>Date:</w:t>
            </w:r>
          </w:p>
          <w:p w14:paraId="33030629" w14:textId="77777777" w:rsidR="00FB4C96" w:rsidRPr="00FB4C96" w:rsidRDefault="00FB4C96" w:rsidP="00FB4C96"/>
          <w:p w14:paraId="1610179B" w14:textId="77777777" w:rsidR="00FB4C96" w:rsidRPr="00FB4C96" w:rsidRDefault="00FB4C96" w:rsidP="00FB4C96"/>
          <w:p w14:paraId="02665E71" w14:textId="77777777" w:rsidR="00FB4C96" w:rsidRPr="00FB4C96" w:rsidRDefault="00FB4C96" w:rsidP="00FB4C96"/>
        </w:tc>
      </w:tr>
      <w:tr w:rsidR="00FB4C96" w:rsidRPr="00FB4C96" w14:paraId="502513D8" w14:textId="77777777" w:rsidTr="002C7B72">
        <w:trPr>
          <w:trHeight w:val="347"/>
        </w:trPr>
        <w:tc>
          <w:tcPr>
            <w:tcW w:w="336" w:type="pct"/>
            <w:shd w:val="clear" w:color="auto" w:fill="F2F2F2" w:themeFill="background1" w:themeFillShade="F2"/>
          </w:tcPr>
          <w:p w14:paraId="7454A217" w14:textId="77777777" w:rsidR="00FB4C96" w:rsidRPr="00FB4C96" w:rsidRDefault="00FB4C96" w:rsidP="00FB4C96">
            <w:r w:rsidRPr="00FB4C96">
              <w:t>33</w:t>
            </w:r>
          </w:p>
        </w:tc>
        <w:tc>
          <w:tcPr>
            <w:tcW w:w="1328" w:type="pct"/>
            <w:shd w:val="clear" w:color="auto" w:fill="F2F2F2" w:themeFill="background1" w:themeFillShade="F2"/>
            <w:vAlign w:val="center"/>
          </w:tcPr>
          <w:p w14:paraId="6DDB5120" w14:textId="77777777" w:rsidR="00FB4C96" w:rsidRPr="00FB4C96" w:rsidRDefault="00FB4C96" w:rsidP="00FB4C96">
            <w:r w:rsidRPr="00FB4C96">
              <w:t>Signature:</w:t>
            </w:r>
          </w:p>
        </w:tc>
        <w:tc>
          <w:tcPr>
            <w:tcW w:w="2323" w:type="pct"/>
            <w:shd w:val="clear" w:color="auto" w:fill="auto"/>
            <w:vAlign w:val="center"/>
          </w:tcPr>
          <w:p w14:paraId="11C433BC" w14:textId="77777777" w:rsidR="00FB4C96" w:rsidRPr="00FB4C96" w:rsidRDefault="00FB4C96" w:rsidP="00FB4C96"/>
          <w:p w14:paraId="2F01778F" w14:textId="77777777" w:rsidR="00FB4C96" w:rsidRPr="00FB4C96" w:rsidRDefault="00FB4C96" w:rsidP="00FB4C96"/>
        </w:tc>
        <w:tc>
          <w:tcPr>
            <w:tcW w:w="1014" w:type="pct"/>
            <w:vMerge/>
            <w:vAlign w:val="center"/>
          </w:tcPr>
          <w:p w14:paraId="66546EA1" w14:textId="77777777" w:rsidR="00FB4C96" w:rsidRPr="00FB4C96" w:rsidRDefault="00FB4C96" w:rsidP="00FB4C96"/>
        </w:tc>
      </w:tr>
    </w:tbl>
    <w:p w14:paraId="294F5301" w14:textId="77777777" w:rsidR="00FB4C96" w:rsidRPr="00FB4C96" w:rsidRDefault="00FB4C96" w:rsidP="00FB4C96">
      <w:pPr>
        <w:rPr>
          <w:b/>
          <w:i/>
        </w:rPr>
      </w:pPr>
      <w:r w:rsidRPr="00FB4C96">
        <w:rPr>
          <w:b/>
          <w:i/>
        </w:rPr>
        <w:t>For STAFF Submissions:</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0"/>
        <w:gridCol w:w="2606"/>
        <w:gridCol w:w="4559"/>
        <w:gridCol w:w="1988"/>
      </w:tblGrid>
      <w:tr w:rsidR="00FB4C96" w:rsidRPr="00FB4C96" w14:paraId="6C27FDD8" w14:textId="77777777" w:rsidTr="002C7B72">
        <w:trPr>
          <w:trHeight w:val="346"/>
        </w:trPr>
        <w:tc>
          <w:tcPr>
            <w:tcW w:w="336" w:type="pct"/>
            <w:shd w:val="clear" w:color="auto" w:fill="F2F2F2" w:themeFill="background1" w:themeFillShade="F2"/>
          </w:tcPr>
          <w:p w14:paraId="63300D5A" w14:textId="77777777" w:rsidR="00FB4C96" w:rsidRPr="00FB4C96" w:rsidRDefault="00FB4C96" w:rsidP="00FB4C96">
            <w:r w:rsidRPr="00FB4C96">
              <w:t>34</w:t>
            </w:r>
          </w:p>
        </w:tc>
        <w:tc>
          <w:tcPr>
            <w:tcW w:w="1328" w:type="pct"/>
            <w:shd w:val="clear" w:color="auto" w:fill="F2F2F2" w:themeFill="background1" w:themeFillShade="F2"/>
            <w:vAlign w:val="center"/>
          </w:tcPr>
          <w:p w14:paraId="457D142E" w14:textId="77777777" w:rsidR="00FB4C96" w:rsidRPr="00FB4C96" w:rsidRDefault="00FB4C96" w:rsidP="00FB4C96">
            <w:r w:rsidRPr="00FB4C96">
              <w:t>Academic Director/ Assistant Dean:</w:t>
            </w:r>
          </w:p>
        </w:tc>
        <w:tc>
          <w:tcPr>
            <w:tcW w:w="2323" w:type="pct"/>
            <w:shd w:val="clear" w:color="auto" w:fill="auto"/>
            <w:vAlign w:val="center"/>
          </w:tcPr>
          <w:p w14:paraId="6A7C046C" w14:textId="77777777" w:rsidR="00FB4C96" w:rsidRPr="00FB4C96" w:rsidRDefault="00FB4C96" w:rsidP="00FB4C96"/>
        </w:tc>
        <w:tc>
          <w:tcPr>
            <w:tcW w:w="1014" w:type="pct"/>
            <w:vMerge w:val="restart"/>
          </w:tcPr>
          <w:p w14:paraId="32C289AA" w14:textId="77777777" w:rsidR="00FB4C96" w:rsidRPr="00FB4C96" w:rsidRDefault="00FB4C96" w:rsidP="00FB4C96">
            <w:r w:rsidRPr="00FB4C96">
              <w:rPr>
                <w:b/>
                <w:bCs/>
              </w:rPr>
              <w:t>Date:</w:t>
            </w:r>
          </w:p>
        </w:tc>
      </w:tr>
      <w:tr w:rsidR="00FB4C96" w:rsidRPr="00FB4C96" w14:paraId="65E79F90" w14:textId="77777777" w:rsidTr="002C7B72">
        <w:trPr>
          <w:trHeight w:val="347"/>
        </w:trPr>
        <w:tc>
          <w:tcPr>
            <w:tcW w:w="336" w:type="pct"/>
            <w:shd w:val="clear" w:color="auto" w:fill="F2F2F2" w:themeFill="background1" w:themeFillShade="F2"/>
          </w:tcPr>
          <w:p w14:paraId="5542456C" w14:textId="77777777" w:rsidR="00FB4C96" w:rsidRPr="00FB4C96" w:rsidRDefault="00FB4C96" w:rsidP="00FB4C96">
            <w:r w:rsidRPr="00FB4C96">
              <w:t>35</w:t>
            </w:r>
          </w:p>
        </w:tc>
        <w:tc>
          <w:tcPr>
            <w:tcW w:w="1328" w:type="pct"/>
            <w:shd w:val="clear" w:color="auto" w:fill="F2F2F2" w:themeFill="background1" w:themeFillShade="F2"/>
            <w:vAlign w:val="center"/>
          </w:tcPr>
          <w:p w14:paraId="6A6E271C" w14:textId="77777777" w:rsidR="00FB4C96" w:rsidRPr="00FB4C96" w:rsidRDefault="00FB4C96" w:rsidP="00FB4C96">
            <w:r w:rsidRPr="00FB4C96">
              <w:t>Signature:</w:t>
            </w:r>
          </w:p>
        </w:tc>
        <w:tc>
          <w:tcPr>
            <w:tcW w:w="2323" w:type="pct"/>
            <w:shd w:val="clear" w:color="auto" w:fill="auto"/>
            <w:vAlign w:val="center"/>
          </w:tcPr>
          <w:p w14:paraId="1EDF4613" w14:textId="77777777" w:rsidR="00FB4C96" w:rsidRPr="00FB4C96" w:rsidRDefault="00FB4C96" w:rsidP="00FB4C96"/>
          <w:p w14:paraId="769005C4" w14:textId="77777777" w:rsidR="00FB4C96" w:rsidRPr="00FB4C96" w:rsidRDefault="00FB4C96" w:rsidP="00FB4C96"/>
        </w:tc>
        <w:tc>
          <w:tcPr>
            <w:tcW w:w="1014" w:type="pct"/>
            <w:vMerge/>
            <w:vAlign w:val="center"/>
          </w:tcPr>
          <w:p w14:paraId="0E3A1942" w14:textId="77777777" w:rsidR="00FB4C96" w:rsidRPr="00FB4C96" w:rsidRDefault="00FB4C96" w:rsidP="00FB4C96"/>
        </w:tc>
      </w:tr>
    </w:tbl>
    <w:p w14:paraId="3A4972C2" w14:textId="77777777" w:rsidR="00FB4C96" w:rsidRPr="00FB4C96" w:rsidRDefault="00FB4C96" w:rsidP="00FB4C96">
      <w:pPr>
        <w:rPr>
          <w:bCs/>
        </w:rPr>
      </w:pPr>
      <w:r w:rsidRPr="00FB4C96">
        <w:rPr>
          <w:b/>
        </w:rPr>
        <w:t xml:space="preserve">Checklist: </w:t>
      </w:r>
      <w:r w:rsidRPr="00FB4C96">
        <w:rPr>
          <w:bCs/>
        </w:rPr>
        <w:t>Please complete the checklist below to ensure that you have completed the form according to the guidelines and attached any required documentation:</w:t>
      </w:r>
    </w:p>
    <w:tbl>
      <w:tblPr>
        <w:tblStyle w:val="TableGrid"/>
        <w:tblW w:w="10146" w:type="dxa"/>
        <w:tblInd w:w="0" w:type="dxa"/>
        <w:tblLook w:val="04A0" w:firstRow="1" w:lastRow="0" w:firstColumn="1" w:lastColumn="0" w:noHBand="0" w:noVBand="1"/>
      </w:tblPr>
      <w:tblGrid>
        <w:gridCol w:w="653"/>
        <w:gridCol w:w="9493"/>
      </w:tblGrid>
      <w:tr w:rsidR="00FB4C96" w:rsidRPr="00FB4C96" w14:paraId="611150C8" w14:textId="77777777" w:rsidTr="00FB4C96">
        <w:trPr>
          <w:trHeight w:val="507"/>
        </w:trPr>
        <w:tc>
          <w:tcPr>
            <w:tcW w:w="653" w:type="dxa"/>
            <w:shd w:val="clear" w:color="auto" w:fill="BFBFBF" w:themeFill="background1" w:themeFillShade="BF"/>
            <w:vAlign w:val="center"/>
          </w:tcPr>
          <w:sdt>
            <w:sdtPr>
              <w:rPr>
                <w:bCs/>
              </w:rPr>
              <w:id w:val="1454446193"/>
              <w14:checkbox>
                <w14:checked w14:val="1"/>
                <w14:checkedState w14:val="2612" w14:font="MS Gothic"/>
                <w14:uncheckedState w14:val="2610" w14:font="MS Gothic"/>
              </w14:checkbox>
            </w:sdtPr>
            <w:sdtEndPr/>
            <w:sdtContent>
              <w:p w14:paraId="2EC456FE" w14:textId="77777777" w:rsidR="00FB4C96" w:rsidRPr="00FB4C96" w:rsidRDefault="00FB4C96" w:rsidP="00FB4C96">
                <w:pPr>
                  <w:spacing w:after="160"/>
                  <w:rPr>
                    <w:bCs/>
                  </w:rPr>
                </w:pPr>
                <w:r w:rsidRPr="00FB4C96">
                  <w:rPr>
                    <w:rFonts w:ascii="Segoe UI Symbol" w:hAnsi="Segoe UI Symbol" w:cs="Segoe UI Symbol"/>
                    <w:bCs/>
                  </w:rPr>
                  <w:t>☒</w:t>
                </w:r>
              </w:p>
            </w:sdtContent>
          </w:sdt>
        </w:tc>
        <w:tc>
          <w:tcPr>
            <w:tcW w:w="9493" w:type="dxa"/>
            <w:vAlign w:val="center"/>
          </w:tcPr>
          <w:p w14:paraId="3D4A28F0" w14:textId="77777777" w:rsidR="00FB4C96" w:rsidRPr="00FB4C96" w:rsidRDefault="00FB4C96" w:rsidP="00FB4C96">
            <w:pPr>
              <w:spacing w:after="160"/>
              <w:rPr>
                <w:bCs/>
              </w:rPr>
            </w:pPr>
            <w:r w:rsidRPr="00FB4C96">
              <w:rPr>
                <w:bCs/>
              </w:rPr>
              <w:t>I have read the guidance notes supplied before completing the form.</w:t>
            </w:r>
          </w:p>
        </w:tc>
      </w:tr>
      <w:tr w:rsidR="00FB4C96" w:rsidRPr="00FB4C96" w14:paraId="130BFA83" w14:textId="77777777" w:rsidTr="00FB4C96">
        <w:trPr>
          <w:trHeight w:val="426"/>
        </w:trPr>
        <w:tc>
          <w:tcPr>
            <w:tcW w:w="653" w:type="dxa"/>
            <w:shd w:val="clear" w:color="auto" w:fill="BFBFBF" w:themeFill="background1" w:themeFillShade="BF"/>
            <w:vAlign w:val="center"/>
          </w:tcPr>
          <w:sdt>
            <w:sdtPr>
              <w:rPr>
                <w:bCs/>
              </w:rPr>
              <w:id w:val="-17703630"/>
              <w14:checkbox>
                <w14:checked w14:val="1"/>
                <w14:checkedState w14:val="2612" w14:font="MS Gothic"/>
                <w14:uncheckedState w14:val="2610" w14:font="MS Gothic"/>
              </w14:checkbox>
            </w:sdtPr>
            <w:sdtEndPr/>
            <w:sdtContent>
              <w:p w14:paraId="70550170" w14:textId="77777777" w:rsidR="00FB4C96" w:rsidRPr="00FB4C96" w:rsidRDefault="00FB4C96" w:rsidP="00FB4C96">
                <w:pPr>
                  <w:spacing w:after="160"/>
                  <w:rPr>
                    <w:bCs/>
                  </w:rPr>
                </w:pPr>
                <w:r w:rsidRPr="00FB4C96">
                  <w:rPr>
                    <w:rFonts w:ascii="Segoe UI Symbol" w:hAnsi="Segoe UI Symbol" w:cs="Segoe UI Symbol"/>
                    <w:bCs/>
                  </w:rPr>
                  <w:t>☒</w:t>
                </w:r>
              </w:p>
            </w:sdtContent>
          </w:sdt>
        </w:tc>
        <w:tc>
          <w:tcPr>
            <w:tcW w:w="9493" w:type="dxa"/>
            <w:vAlign w:val="center"/>
          </w:tcPr>
          <w:p w14:paraId="08251E67" w14:textId="77777777" w:rsidR="00FB4C96" w:rsidRPr="00FB4C96" w:rsidRDefault="00FB4C96" w:rsidP="00FB4C96">
            <w:pPr>
              <w:spacing w:after="160"/>
            </w:pPr>
            <w:r w:rsidRPr="00FB4C96">
              <w:t xml:space="preserve">I have completed </w:t>
            </w:r>
            <w:r w:rsidRPr="00FB4C96">
              <w:rPr>
                <w:b/>
              </w:rPr>
              <w:t>ALL RELEVANT</w:t>
            </w:r>
            <w:r w:rsidRPr="00FB4C96">
              <w:t xml:space="preserve"> sections of the form in full.</w:t>
            </w:r>
          </w:p>
        </w:tc>
      </w:tr>
      <w:tr w:rsidR="00FB4C96" w:rsidRPr="00FB4C96" w14:paraId="33DF2925" w14:textId="77777777" w:rsidTr="00FB4C96">
        <w:trPr>
          <w:trHeight w:val="432"/>
        </w:trPr>
        <w:tc>
          <w:tcPr>
            <w:tcW w:w="653" w:type="dxa"/>
            <w:shd w:val="clear" w:color="auto" w:fill="BFBFBF" w:themeFill="background1" w:themeFillShade="BF"/>
            <w:vAlign w:val="center"/>
          </w:tcPr>
          <w:sdt>
            <w:sdtPr>
              <w:id w:val="1393921880"/>
              <w14:checkbox>
                <w14:checked w14:val="1"/>
                <w14:checkedState w14:val="2612" w14:font="MS Gothic"/>
                <w14:uncheckedState w14:val="2610" w14:font="MS Gothic"/>
              </w14:checkbox>
            </w:sdtPr>
            <w:sdtEndPr/>
            <w:sdtContent>
              <w:p w14:paraId="4D9623B1" w14:textId="77777777" w:rsidR="00FB4C96" w:rsidRPr="00FB4C96" w:rsidRDefault="00FB4C96" w:rsidP="00FB4C96">
                <w:pPr>
                  <w:spacing w:after="160"/>
                </w:pPr>
                <w:r w:rsidRPr="00FB4C96">
                  <w:rPr>
                    <w:rFonts w:ascii="Segoe UI Symbol" w:hAnsi="Segoe UI Symbol" w:cs="Segoe UI Symbol"/>
                  </w:rPr>
                  <w:t>☒</w:t>
                </w:r>
              </w:p>
            </w:sdtContent>
          </w:sdt>
        </w:tc>
        <w:tc>
          <w:tcPr>
            <w:tcW w:w="9493" w:type="dxa"/>
            <w:vAlign w:val="center"/>
          </w:tcPr>
          <w:p w14:paraId="13E42EAC" w14:textId="77777777" w:rsidR="00FB4C96" w:rsidRPr="00FB4C96" w:rsidRDefault="00FB4C96" w:rsidP="00FB4C96">
            <w:pPr>
              <w:spacing w:after="160"/>
            </w:pPr>
            <w:r w:rsidRPr="00FB4C96">
              <w:t>I confirm that the research activity has received approval in principle</w:t>
            </w:r>
          </w:p>
        </w:tc>
      </w:tr>
      <w:tr w:rsidR="00FB4C96" w:rsidRPr="00FB4C96" w14:paraId="1AA2D8F5" w14:textId="77777777" w:rsidTr="00FB4C96">
        <w:trPr>
          <w:trHeight w:val="508"/>
        </w:trPr>
        <w:tc>
          <w:tcPr>
            <w:tcW w:w="653" w:type="dxa"/>
            <w:shd w:val="clear" w:color="auto" w:fill="BFBFBF" w:themeFill="background1" w:themeFillShade="BF"/>
            <w:vAlign w:val="center"/>
          </w:tcPr>
          <w:sdt>
            <w:sdtPr>
              <w:id w:val="-1978295672"/>
              <w14:checkbox>
                <w14:checked w14:val="1"/>
                <w14:checkedState w14:val="2612" w14:font="MS Gothic"/>
                <w14:uncheckedState w14:val="2610" w14:font="MS Gothic"/>
              </w14:checkbox>
            </w:sdtPr>
            <w:sdtEndPr/>
            <w:sdtContent>
              <w:p w14:paraId="133A2DD0" w14:textId="77777777" w:rsidR="00FB4C96" w:rsidRPr="00FB4C96" w:rsidRDefault="00FB4C96" w:rsidP="00FB4C96">
                <w:pPr>
                  <w:spacing w:after="160"/>
                </w:pPr>
                <w:r w:rsidRPr="00FB4C96">
                  <w:rPr>
                    <w:rFonts w:ascii="Segoe UI Symbol" w:hAnsi="Segoe UI Symbol" w:cs="Segoe UI Symbol"/>
                  </w:rPr>
                  <w:t>☒</w:t>
                </w:r>
              </w:p>
            </w:sdtContent>
          </w:sdt>
        </w:tc>
        <w:tc>
          <w:tcPr>
            <w:tcW w:w="9493" w:type="dxa"/>
            <w:vAlign w:val="center"/>
          </w:tcPr>
          <w:p w14:paraId="39FC2EF9" w14:textId="77777777" w:rsidR="00FB4C96" w:rsidRPr="00FB4C96" w:rsidRDefault="00FB4C96" w:rsidP="00FB4C96">
            <w:pPr>
              <w:spacing w:after="160"/>
            </w:pPr>
            <w:r w:rsidRPr="00FB4C96">
              <w:t>I have attached a copy of final/interim approval from external organisation (</w:t>
            </w:r>
            <w:r w:rsidRPr="00FB4C96">
              <w:rPr>
                <w:b/>
              </w:rPr>
              <w:t>where appropriate</w:t>
            </w:r>
            <w:r w:rsidRPr="00FB4C96">
              <w:t>)</w:t>
            </w:r>
          </w:p>
        </w:tc>
      </w:tr>
      <w:tr w:rsidR="00FB4C96" w:rsidRPr="00FB4C96" w14:paraId="4604494A" w14:textId="77777777" w:rsidTr="00FB4C96">
        <w:trPr>
          <w:trHeight w:val="743"/>
        </w:trPr>
        <w:tc>
          <w:tcPr>
            <w:tcW w:w="653" w:type="dxa"/>
            <w:shd w:val="clear" w:color="auto" w:fill="BFBFBF" w:themeFill="background1" w:themeFillShade="BF"/>
            <w:vAlign w:val="center"/>
          </w:tcPr>
          <w:sdt>
            <w:sdtPr>
              <w:rPr>
                <w:b/>
                <w:bCs/>
              </w:rPr>
              <w:id w:val="1893926499"/>
              <w14:checkbox>
                <w14:checked w14:val="0"/>
                <w14:checkedState w14:val="2612" w14:font="MS Gothic"/>
                <w14:uncheckedState w14:val="2610" w14:font="MS Gothic"/>
              </w14:checkbox>
            </w:sdtPr>
            <w:sdtEndPr/>
            <w:sdtContent>
              <w:p w14:paraId="7469E1F4" w14:textId="77777777" w:rsidR="00FB4C96" w:rsidRPr="00FB4C96" w:rsidRDefault="00FB4C96" w:rsidP="00FB4C96">
                <w:pPr>
                  <w:spacing w:after="160"/>
                  <w:rPr>
                    <w:b/>
                    <w:bCs/>
                  </w:rPr>
                </w:pPr>
                <w:r w:rsidRPr="00FB4C96">
                  <w:rPr>
                    <w:rFonts w:ascii="Segoe UI Symbol" w:hAnsi="Segoe UI Symbol" w:cs="Segoe UI Symbol"/>
                    <w:b/>
                    <w:bCs/>
                  </w:rPr>
                  <w:t>☐</w:t>
                </w:r>
              </w:p>
            </w:sdtContent>
          </w:sdt>
        </w:tc>
        <w:tc>
          <w:tcPr>
            <w:tcW w:w="9493" w:type="dxa"/>
            <w:vAlign w:val="center"/>
          </w:tcPr>
          <w:p w14:paraId="1D0E3B43" w14:textId="77777777" w:rsidR="00FB4C96" w:rsidRPr="00FB4C96" w:rsidRDefault="00FB4C96" w:rsidP="00FB4C96">
            <w:pPr>
              <w:spacing w:after="160"/>
            </w:pPr>
            <w:r w:rsidRPr="00FB4C96">
              <w:t>I have attached a full risk assessment (and have NOT completed Section H of this form) (where appropriate) ONLY</w:t>
            </w:r>
            <w:r w:rsidRPr="00FB4C96">
              <w:rPr>
                <w:i/>
              </w:rPr>
              <w:t xml:space="preserve"> TICK IF YOU HAVE</w:t>
            </w:r>
            <w:r w:rsidRPr="00FB4C96">
              <w:rPr>
                <w:b/>
                <w:i/>
              </w:rPr>
              <w:t xml:space="preserve"> ATTACHED A FULL RISK ASSESSMENT</w:t>
            </w:r>
          </w:p>
        </w:tc>
      </w:tr>
      <w:tr w:rsidR="00FB4C96" w:rsidRPr="00FB4C96" w14:paraId="18CF70BC" w14:textId="77777777" w:rsidTr="00FB4C96">
        <w:trPr>
          <w:trHeight w:val="886"/>
        </w:trPr>
        <w:tc>
          <w:tcPr>
            <w:tcW w:w="653" w:type="dxa"/>
            <w:shd w:val="clear" w:color="auto" w:fill="BFBFBF" w:themeFill="background1" w:themeFillShade="BF"/>
            <w:vAlign w:val="center"/>
          </w:tcPr>
          <w:sdt>
            <w:sdtPr>
              <w:id w:val="1189257540"/>
              <w14:checkbox>
                <w14:checked w14:val="1"/>
                <w14:checkedState w14:val="2612" w14:font="MS Gothic"/>
                <w14:uncheckedState w14:val="2610" w14:font="MS Gothic"/>
              </w14:checkbox>
            </w:sdtPr>
            <w:sdtEndPr/>
            <w:sdtContent>
              <w:p w14:paraId="2D7C6E75" w14:textId="77777777" w:rsidR="00FB4C96" w:rsidRPr="00FB4C96" w:rsidRDefault="00FB4C96" w:rsidP="00FB4C96">
                <w:pPr>
                  <w:spacing w:after="160"/>
                </w:pPr>
                <w:r w:rsidRPr="00FB4C96">
                  <w:rPr>
                    <w:rFonts w:ascii="Segoe UI Symbol" w:hAnsi="Segoe UI Symbol" w:cs="Segoe UI Symbol"/>
                  </w:rPr>
                  <w:t>☒</w:t>
                </w:r>
              </w:p>
            </w:sdtContent>
          </w:sdt>
        </w:tc>
        <w:tc>
          <w:tcPr>
            <w:tcW w:w="9493" w:type="dxa"/>
            <w:vAlign w:val="center"/>
          </w:tcPr>
          <w:p w14:paraId="19A6386D" w14:textId="77777777" w:rsidR="00FB4C96" w:rsidRPr="00FB4C96" w:rsidRDefault="00FB4C96" w:rsidP="00FB4C96">
            <w:pPr>
              <w:spacing w:after="160"/>
            </w:pPr>
            <w:r w:rsidRPr="00FB4C96">
              <w:t>I understand that it is my responsibility to ensure that the above named research activity will meet the University’s Research Ethics and Integrity Code of Practice.</w:t>
            </w:r>
          </w:p>
        </w:tc>
      </w:tr>
      <w:tr w:rsidR="00FB4C96" w:rsidRPr="00FB4C96" w14:paraId="6E077359" w14:textId="77777777" w:rsidTr="00FB4C96">
        <w:trPr>
          <w:trHeight w:val="1001"/>
        </w:trPr>
        <w:tc>
          <w:tcPr>
            <w:tcW w:w="653" w:type="dxa"/>
            <w:shd w:val="clear" w:color="auto" w:fill="BFBFBF" w:themeFill="background1" w:themeFillShade="BF"/>
            <w:vAlign w:val="center"/>
          </w:tcPr>
          <w:sdt>
            <w:sdtPr>
              <w:id w:val="1030683582"/>
              <w14:checkbox>
                <w14:checked w14:val="1"/>
                <w14:checkedState w14:val="2612" w14:font="MS Gothic"/>
                <w14:uncheckedState w14:val="2610" w14:font="MS Gothic"/>
              </w14:checkbox>
            </w:sdtPr>
            <w:sdtEndPr/>
            <w:sdtContent>
              <w:p w14:paraId="6924AC8B" w14:textId="77777777" w:rsidR="00FB4C96" w:rsidRPr="00FB4C96" w:rsidRDefault="00FB4C96" w:rsidP="00FB4C96">
                <w:pPr>
                  <w:spacing w:after="160"/>
                </w:pPr>
                <w:r w:rsidRPr="00FB4C96">
                  <w:rPr>
                    <w:rFonts w:ascii="Segoe UI Symbol" w:hAnsi="Segoe UI Symbol" w:cs="Segoe UI Symbol"/>
                  </w:rPr>
                  <w:t>☒</w:t>
                </w:r>
              </w:p>
            </w:sdtContent>
          </w:sdt>
        </w:tc>
        <w:tc>
          <w:tcPr>
            <w:tcW w:w="9493" w:type="dxa"/>
            <w:vAlign w:val="center"/>
          </w:tcPr>
          <w:p w14:paraId="3EFC3EF1" w14:textId="77777777" w:rsidR="00FB4C96" w:rsidRPr="00FB4C96" w:rsidRDefault="00FB4C96" w:rsidP="00FB4C96">
            <w:pPr>
              <w:spacing w:after="160"/>
            </w:pPr>
            <w:r w:rsidRPr="00FB4C96">
              <w:t>I understand that before commencing data collection all documents aimed at respondents (including information sheets, consent forms, questionnaires, interview schedules etc.) must be confirmed by the DoS/Supervisor, module tutor or Academic Director.</w:t>
            </w:r>
          </w:p>
        </w:tc>
      </w:tr>
      <w:tr w:rsidR="00FB4C96" w:rsidRPr="00FB4C96" w14:paraId="3E342DE5" w14:textId="77777777" w:rsidTr="00FB4C96">
        <w:trPr>
          <w:trHeight w:val="609"/>
        </w:trPr>
        <w:tc>
          <w:tcPr>
            <w:tcW w:w="653" w:type="dxa"/>
            <w:shd w:val="clear" w:color="auto" w:fill="BFBFBF" w:themeFill="background1" w:themeFillShade="BF"/>
            <w:vAlign w:val="center"/>
          </w:tcPr>
          <w:sdt>
            <w:sdtPr>
              <w:rPr>
                <w:b/>
                <w:bCs/>
              </w:rPr>
              <w:id w:val="-174501529"/>
              <w14:checkbox>
                <w14:checked w14:val="1"/>
                <w14:checkedState w14:val="2612" w14:font="MS Gothic"/>
                <w14:uncheckedState w14:val="2610" w14:font="MS Gothic"/>
              </w14:checkbox>
            </w:sdtPr>
            <w:sdtEndPr/>
            <w:sdtContent>
              <w:p w14:paraId="2EE10855" w14:textId="77777777" w:rsidR="00FB4C96" w:rsidRPr="00FB4C96" w:rsidRDefault="00FB4C96" w:rsidP="00FB4C96">
                <w:pPr>
                  <w:spacing w:after="160"/>
                  <w:rPr>
                    <w:b/>
                    <w:bCs/>
                  </w:rPr>
                </w:pPr>
                <w:r w:rsidRPr="00FB4C96">
                  <w:rPr>
                    <w:rFonts w:ascii="Segoe UI Symbol" w:hAnsi="Segoe UI Symbol" w:cs="Segoe UI Symbol"/>
                    <w:b/>
                    <w:bCs/>
                  </w:rPr>
                  <w:t>☒</w:t>
                </w:r>
              </w:p>
            </w:sdtContent>
          </w:sdt>
          <w:p w14:paraId="0A09670B" w14:textId="77777777" w:rsidR="00FB4C96" w:rsidRPr="00FB4C96" w:rsidRDefault="00FB4C96" w:rsidP="00FB4C96">
            <w:pPr>
              <w:spacing w:after="160"/>
              <w:rPr>
                <w:b/>
                <w:bCs/>
              </w:rPr>
            </w:pPr>
          </w:p>
        </w:tc>
        <w:tc>
          <w:tcPr>
            <w:tcW w:w="9493" w:type="dxa"/>
            <w:vAlign w:val="center"/>
          </w:tcPr>
          <w:p w14:paraId="25C2D362" w14:textId="77777777" w:rsidR="00FB4C96" w:rsidRPr="00FB4C96" w:rsidRDefault="00FB4C96" w:rsidP="00FB4C96">
            <w:pPr>
              <w:spacing w:after="160"/>
            </w:pPr>
            <w:r w:rsidRPr="00FB4C96">
              <w:t>I have deleted the guidance notes before submitting the PG2 for consideration</w:t>
            </w:r>
          </w:p>
        </w:tc>
      </w:tr>
    </w:tbl>
    <w:p w14:paraId="72D1751E" w14:textId="77777777" w:rsidR="00FB4C96" w:rsidRPr="00FB4C96" w:rsidRDefault="00FB4C96" w:rsidP="00FB4C96">
      <w:pPr>
        <w:rPr>
          <w:b/>
          <w:bCs/>
        </w:rPr>
      </w:pPr>
    </w:p>
    <w:tbl>
      <w:tblPr>
        <w:tblW w:w="1017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179"/>
      </w:tblGrid>
      <w:tr w:rsidR="00FB4C96" w:rsidRPr="00FB4C96" w14:paraId="35BF50B1" w14:textId="77777777" w:rsidTr="00FB4C96">
        <w:trPr>
          <w:trHeight w:val="2654"/>
        </w:trPr>
        <w:tc>
          <w:tcPr>
            <w:tcW w:w="10179" w:type="dxa"/>
            <w:shd w:val="clear" w:color="auto" w:fill="D9D9D9" w:themeFill="background1" w:themeFillShade="D9"/>
          </w:tcPr>
          <w:p w14:paraId="6886F250" w14:textId="77777777" w:rsidR="00FB4C96" w:rsidRPr="00FB4C96" w:rsidRDefault="00FB4C96" w:rsidP="00FB4C96">
            <w:pPr>
              <w:rPr>
                <w:b/>
              </w:rPr>
            </w:pPr>
            <w:r w:rsidRPr="00FB4C96">
              <w:rPr>
                <w:b/>
              </w:rPr>
              <w:t>RESEARCH STUDENTS AND STAFF ONLY</w:t>
            </w:r>
          </w:p>
          <w:p w14:paraId="1C0ACEFE" w14:textId="6056291F" w:rsidR="00FB4C96" w:rsidRPr="00FB4C96" w:rsidRDefault="00FB4C96" w:rsidP="00FB4C96">
            <w:r w:rsidRPr="00FB4C96">
              <w:t xml:space="preserve">All communications relating to this application during its processing must be in writing and emailed to </w:t>
            </w:r>
            <w:hyperlink r:id="rId43" w:history="1">
              <w:r w:rsidRPr="00FB4C96">
                <w:rPr>
                  <w:rStyle w:val="Hyperlink"/>
                </w:rPr>
                <w:t>pgresearch@uwtsd.ac.uk</w:t>
              </w:r>
            </w:hyperlink>
            <w:r w:rsidRPr="00FB4C96">
              <w:t xml:space="preserve"> , with the title ‘Ethical Approval’ followed by your name.</w:t>
            </w:r>
          </w:p>
          <w:p w14:paraId="65B39746" w14:textId="77777777" w:rsidR="00FB4C96" w:rsidRPr="00FB4C96" w:rsidRDefault="00FB4C96" w:rsidP="00FB4C96">
            <w:r w:rsidRPr="00FB4C96">
              <w:t>You will be informed of the outcome of your claim by email; therefore</w:t>
            </w:r>
            <w:r w:rsidRPr="00FB4C96">
              <w:rPr>
                <w:b/>
              </w:rPr>
              <w:t xml:space="preserve"> </w:t>
            </w:r>
            <w:r w:rsidRPr="00FB4C96">
              <w:t>it is important that you check your University and personal email accounts regularly</w:t>
            </w:r>
            <w:r w:rsidRPr="00FB4C96">
              <w:rPr>
                <w:b/>
                <w:bCs/>
              </w:rPr>
              <w:t>.</w:t>
            </w:r>
          </w:p>
        </w:tc>
      </w:tr>
      <w:tr w:rsidR="00FB4C96" w:rsidRPr="00FB4C96" w14:paraId="6F36E5A8" w14:textId="77777777" w:rsidTr="00FB4C96">
        <w:trPr>
          <w:trHeight w:val="1021"/>
        </w:trPr>
        <w:tc>
          <w:tcPr>
            <w:tcW w:w="10179" w:type="dxa"/>
            <w:shd w:val="clear" w:color="auto" w:fill="D9D9D9" w:themeFill="background1" w:themeFillShade="D9"/>
          </w:tcPr>
          <w:p w14:paraId="07875E3C" w14:textId="77777777" w:rsidR="00FB4C96" w:rsidRPr="00FB4C96" w:rsidRDefault="00FB4C96" w:rsidP="00FB4C96">
            <w:pPr>
              <w:rPr>
                <w:b/>
              </w:rPr>
            </w:pPr>
            <w:r w:rsidRPr="00FB4C96">
              <w:rPr>
                <w:b/>
                <w:bCs/>
              </w:rPr>
              <w:t xml:space="preserve">STUDENTS ON UNDERGRADUATE OR TAUGHT MASTERS PROGRAMMES </w:t>
            </w:r>
            <w:r w:rsidRPr="00FB4C96">
              <w:rPr>
                <w:bCs/>
              </w:rPr>
              <w:t>should submit this form (and receive the outcome) via systems explained to you by the supervisor/module leader.</w:t>
            </w:r>
          </w:p>
        </w:tc>
      </w:tr>
    </w:tbl>
    <w:p w14:paraId="54DBABFE" w14:textId="64167E3D" w:rsidR="00FB4C96" w:rsidRPr="00FB4C96" w:rsidRDefault="00FB4C96" w:rsidP="00FB4C96">
      <w:pPr>
        <w:rPr>
          <w:u w:val="single"/>
        </w:rPr>
      </w:pPr>
      <w:r w:rsidRPr="00FB4C96">
        <w:rPr>
          <w:b/>
          <w:bCs/>
        </w:rPr>
        <w:t xml:space="preserve">This form is available electronically from the Academic Office web pages: </w:t>
      </w:r>
      <w:hyperlink r:id="rId44" w:history="1">
        <w:r w:rsidRPr="00FB4C96">
          <w:rPr>
            <w:rStyle w:val="Hyperlink"/>
          </w:rPr>
          <w:t>https://www.uwtsd.ac.uk/academic-office/appendices-and-forms/</w:t>
        </w:r>
      </w:hyperlink>
      <w:r w:rsidRPr="00FB4C96">
        <w:t xml:space="preserve"> </w:t>
      </w:r>
    </w:p>
    <w:p w14:paraId="1346BA7A" w14:textId="3E5B840E" w:rsidR="00FB4C96" w:rsidRPr="00FB4C96" w:rsidRDefault="00FB4C96" w:rsidP="00FB4C96">
      <w:pPr>
        <w:rPr>
          <w:b/>
        </w:rPr>
      </w:pPr>
      <w:r w:rsidRPr="00FB4C96">
        <w:rPr>
          <w:b/>
        </w:rPr>
        <w:t>Application Process</w:t>
      </w:r>
    </w:p>
    <w:p w14:paraId="325710F1" w14:textId="6C863677" w:rsidR="00FB4C96" w:rsidRPr="00FB4C96" w:rsidRDefault="00FB4C96" w:rsidP="00FB4C96">
      <w:r w:rsidRPr="00FB4C96">
        <w:rPr>
          <w:b/>
        </w:rPr>
        <w:t>All staff research projects and all research students</w:t>
      </w:r>
      <w:r w:rsidRPr="00FB4C96">
        <w:t xml:space="preserve"> must submit the Ethical Approval Form to the </w:t>
      </w:r>
      <w:r w:rsidRPr="00FB4C96">
        <w:rPr>
          <w:b/>
        </w:rPr>
        <w:t>University Research Ethics Committee</w:t>
      </w:r>
      <w:r w:rsidRPr="00FB4C96">
        <w:t xml:space="preserve"> via the Academic Office (</w:t>
      </w:r>
      <w:hyperlink r:id="rId45" w:history="1">
        <w:r w:rsidRPr="00FB4C96">
          <w:rPr>
            <w:rStyle w:val="Hyperlink"/>
          </w:rPr>
          <w:t>pgresearch@uwtsd.ac.uk</w:t>
        </w:r>
      </w:hyperlink>
      <w:r w:rsidRPr="00FB4C96">
        <w:rPr>
          <w:u w:val="single"/>
        </w:rPr>
        <w:t>)</w:t>
      </w:r>
      <w:r w:rsidRPr="00FB4C96">
        <w:t>.   Staff research directly in relation to personal study for taught undergraduate or Masters programmes should be submitted via the Institute procedures explained below.</w:t>
      </w:r>
    </w:p>
    <w:p w14:paraId="7B459552" w14:textId="2339232B" w:rsidR="00FB4C96" w:rsidRPr="00FB4C96" w:rsidRDefault="00FB4C96" w:rsidP="00FB4C96">
      <w:r w:rsidRPr="00FB4C96">
        <w:rPr>
          <w:b/>
        </w:rPr>
        <w:lastRenderedPageBreak/>
        <w:t>Taught masters and taught undergraduate research Ethical Approval Forms</w:t>
      </w:r>
      <w:r w:rsidRPr="00FB4C96">
        <w:t xml:space="preserve"> are considered </w:t>
      </w:r>
      <w:r w:rsidRPr="00FB4C96">
        <w:rPr>
          <w:b/>
        </w:rPr>
        <w:t>within Institutes.</w:t>
      </w:r>
      <w:r w:rsidRPr="00FB4C96">
        <w:t xml:space="preserve">  Institutes will provide details of the specific processes for this.  Where the Ethical issues within any single ethical application are of particular concern the Institute will refer these to the University Research Ethics Committee.   Any student activity that involves the collection of primary data needs to undergo Ethical approval, this includes assignment work as well as dissertations. </w:t>
      </w:r>
    </w:p>
    <w:p w14:paraId="050FA44D" w14:textId="4AED5D7D" w:rsidR="00FB4C96" w:rsidRPr="00FB4C96" w:rsidRDefault="00FB4C96" w:rsidP="00FB4C96">
      <w:pPr>
        <w:rPr>
          <w:b/>
          <w:bCs/>
        </w:rPr>
      </w:pPr>
      <w:r w:rsidRPr="00FB4C96">
        <w:rPr>
          <w:b/>
          <w:bCs/>
        </w:rPr>
        <w:t>Notes for guidance in completion of this form</w:t>
      </w:r>
    </w:p>
    <w:p w14:paraId="441ED545" w14:textId="77777777" w:rsidR="00FB4C96" w:rsidRPr="00FB4C96" w:rsidRDefault="00FB4C96" w:rsidP="00FB4C96">
      <w:pPr>
        <w:rPr>
          <w:b/>
          <w:bCs/>
        </w:rPr>
      </w:pPr>
      <w:r w:rsidRPr="00FB4C96">
        <w:rPr>
          <w:b/>
          <w:bCs/>
        </w:rPr>
        <w:t>Section A:  About You</w:t>
      </w:r>
    </w:p>
    <w:p w14:paraId="0E7CFF98" w14:textId="4629C167" w:rsidR="00FB4C96" w:rsidRPr="00FB4C96" w:rsidRDefault="00FB4C96" w:rsidP="00FB4C96">
      <w:pPr>
        <w:rPr>
          <w:bCs/>
        </w:rPr>
      </w:pPr>
      <w:r w:rsidRPr="00FB4C96">
        <w:rPr>
          <w:bCs/>
        </w:rPr>
        <w:t>Please complete all relevant sections</w:t>
      </w:r>
    </w:p>
    <w:p w14:paraId="6C66252F" w14:textId="77777777" w:rsidR="00FB4C96" w:rsidRPr="00FB4C96" w:rsidRDefault="00FB4C96" w:rsidP="00FB4C96">
      <w:pPr>
        <w:rPr>
          <w:b/>
          <w:bCs/>
        </w:rPr>
      </w:pPr>
      <w:r w:rsidRPr="00FB4C96">
        <w:rPr>
          <w:b/>
          <w:bCs/>
        </w:rPr>
        <w:t>Section B:  Approval for research activity</w:t>
      </w:r>
    </w:p>
    <w:p w14:paraId="0B3DA4DA" w14:textId="52D16558" w:rsidR="00FB4C96" w:rsidRPr="00FB4C96" w:rsidRDefault="00FB4C96" w:rsidP="00FB4C96">
      <w:pPr>
        <w:rPr>
          <w:bCs/>
        </w:rPr>
      </w:pPr>
      <w:r w:rsidRPr="00FB4C96">
        <w:rPr>
          <w:bCs/>
        </w:rPr>
        <w:t xml:space="preserve">Research proposals must be approved in principle before applying for Ethical Approval.  The proposal approval only becomes final when the ethical approval is received.  </w:t>
      </w:r>
    </w:p>
    <w:p w14:paraId="56E9F418" w14:textId="77777777" w:rsidR="00FB4C96" w:rsidRPr="00FB4C96" w:rsidRDefault="00FB4C96" w:rsidP="00FB4C96">
      <w:pPr>
        <w:rPr>
          <w:bCs/>
        </w:rPr>
      </w:pPr>
      <w:r w:rsidRPr="00FB4C96">
        <w:rPr>
          <w:bCs/>
        </w:rPr>
        <w:t>The process for proposal approval varies according the individual and programme of study:</w:t>
      </w:r>
    </w:p>
    <w:p w14:paraId="68461FB2" w14:textId="77777777" w:rsidR="00FB4C96" w:rsidRPr="00FB4C96" w:rsidRDefault="00FB4C96" w:rsidP="00FB4C96">
      <w:pPr>
        <w:numPr>
          <w:ilvl w:val="0"/>
          <w:numId w:val="37"/>
        </w:numPr>
        <w:rPr>
          <w:bCs/>
        </w:rPr>
      </w:pPr>
      <w:r w:rsidRPr="00FB4C96">
        <w:rPr>
          <w:bCs/>
        </w:rPr>
        <w:t>Research students, by application on form PG1 to the Research Degrees Committee</w:t>
      </w:r>
    </w:p>
    <w:p w14:paraId="653AEDD7" w14:textId="77777777" w:rsidR="00FB4C96" w:rsidRPr="00FB4C96" w:rsidRDefault="00FB4C96" w:rsidP="00FB4C96">
      <w:pPr>
        <w:numPr>
          <w:ilvl w:val="0"/>
          <w:numId w:val="37"/>
        </w:numPr>
        <w:rPr>
          <w:bCs/>
        </w:rPr>
      </w:pPr>
      <w:r w:rsidRPr="00FB4C96">
        <w:rPr>
          <w:bCs/>
        </w:rPr>
        <w:t>Taught students by review of research proposal within Institutes (Institutes provide specific details of these processes)</w:t>
      </w:r>
    </w:p>
    <w:p w14:paraId="7F669D21" w14:textId="0A2F475D" w:rsidR="00FB4C96" w:rsidRPr="00FB4C96" w:rsidRDefault="00FB4C96" w:rsidP="00FB4C96">
      <w:pPr>
        <w:numPr>
          <w:ilvl w:val="0"/>
          <w:numId w:val="37"/>
        </w:numPr>
        <w:rPr>
          <w:bCs/>
        </w:rPr>
      </w:pPr>
      <w:r w:rsidRPr="00FB4C96">
        <w:rPr>
          <w:bCs/>
        </w:rPr>
        <w:t>Staff, by agreement by the Academic Director/Assistant Dean</w:t>
      </w:r>
    </w:p>
    <w:p w14:paraId="1EA6E577" w14:textId="77777777" w:rsidR="00FB4C96" w:rsidRPr="00FB4C96" w:rsidRDefault="00FB4C96" w:rsidP="00FB4C96">
      <w:pPr>
        <w:rPr>
          <w:b/>
          <w:bCs/>
        </w:rPr>
      </w:pPr>
      <w:r w:rsidRPr="00FB4C96">
        <w:rPr>
          <w:b/>
          <w:bCs/>
        </w:rPr>
        <w:t>Section C:  External Ethical Guidance materials</w:t>
      </w:r>
    </w:p>
    <w:p w14:paraId="2130DEED" w14:textId="79829991" w:rsidR="00FB4C96" w:rsidRPr="00FB4C96" w:rsidRDefault="00FB4C96" w:rsidP="00FB4C96">
      <w:pPr>
        <w:rPr>
          <w:bCs/>
        </w:rPr>
      </w:pPr>
      <w:r w:rsidRPr="00FB4C96">
        <w:rPr>
          <w:bCs/>
        </w:rPr>
        <w:t>Many discipline areas are required to operate with the discipline specific codes of research ethics (for example health, psychology, education etc.), any such codes must be listed and you must tick to confirm that you have consulted with these.</w:t>
      </w:r>
    </w:p>
    <w:p w14:paraId="6AE4FAA5" w14:textId="77777777" w:rsidR="00FB4C96" w:rsidRPr="00FB4C96" w:rsidRDefault="00FB4C96" w:rsidP="00FB4C96">
      <w:pPr>
        <w:rPr>
          <w:b/>
          <w:bCs/>
        </w:rPr>
      </w:pPr>
      <w:r w:rsidRPr="00FB4C96">
        <w:rPr>
          <w:b/>
          <w:bCs/>
        </w:rPr>
        <w:t>Section D:  External Collaborative Research Activity</w:t>
      </w:r>
    </w:p>
    <w:p w14:paraId="0D818A06" w14:textId="317891EA" w:rsidR="00FB4C96" w:rsidRPr="00FB4C96" w:rsidRDefault="00FB4C96" w:rsidP="00FB4C96">
      <w:pPr>
        <w:rPr>
          <w:bCs/>
        </w:rPr>
      </w:pPr>
      <w:r w:rsidRPr="00FB4C96">
        <w:rPr>
          <w:bCs/>
        </w:rPr>
        <w:t>Provide details of the external collaborative partners, where appropriate you might want to submit a copy of the external collaboration agreement with the Ethical Approval Form.  If the partner requires the research to be subject to its own internal Ethical approval process then please provide details of that process and a copy of any final (or interim) approvals received from the organisation.</w:t>
      </w:r>
    </w:p>
    <w:p w14:paraId="3D98B5F6" w14:textId="77777777" w:rsidR="00FB4C96" w:rsidRPr="00FB4C96" w:rsidRDefault="00FB4C96" w:rsidP="00FB4C96">
      <w:pPr>
        <w:rPr>
          <w:b/>
          <w:bCs/>
        </w:rPr>
      </w:pPr>
      <w:r w:rsidRPr="00FB4C96">
        <w:rPr>
          <w:b/>
          <w:bCs/>
        </w:rPr>
        <w:t>Section E:  Details of Research Activity</w:t>
      </w:r>
    </w:p>
    <w:p w14:paraId="02BB7C18" w14:textId="0652CC69" w:rsidR="00FB4C96" w:rsidRPr="00FB4C96" w:rsidRDefault="00FB4C96" w:rsidP="00FB4C96">
      <w:pPr>
        <w:rPr>
          <w:bCs/>
        </w:rPr>
      </w:pPr>
      <w:r w:rsidRPr="00FB4C96">
        <w:rPr>
          <w:bCs/>
        </w:rPr>
        <w:lastRenderedPageBreak/>
        <w:t>Remember that the individuals reviewing this Ethical Approval Form may not have seen your research proposal, and also may not be experts in the specific area of your research.  The information provided should therefore be jargon free and clearly stated.</w:t>
      </w:r>
    </w:p>
    <w:p w14:paraId="6EC62ACF" w14:textId="7D141411" w:rsidR="00FB4C96" w:rsidRPr="00FB4C96" w:rsidRDefault="00FB4C96" w:rsidP="00FB4C96">
      <w:pPr>
        <w:rPr>
          <w:b/>
          <w:bCs/>
        </w:rPr>
      </w:pPr>
      <w:r w:rsidRPr="00FB4C96">
        <w:rPr>
          <w:b/>
          <w:bCs/>
        </w:rPr>
        <w:t>Indicative Title:  please use the same title as used on the research proposal.</w:t>
      </w:r>
    </w:p>
    <w:p w14:paraId="1FC7484A" w14:textId="0E375DBF" w:rsidR="00FB4C96" w:rsidRPr="00FB4C96" w:rsidRDefault="00FB4C96" w:rsidP="00FB4C96">
      <w:pPr>
        <w:rPr>
          <w:bCs/>
        </w:rPr>
      </w:pPr>
      <w:r w:rsidRPr="00FB4C96">
        <w:rPr>
          <w:b/>
          <w:bCs/>
        </w:rPr>
        <w:t>Purpose:</w:t>
      </w:r>
      <w:r w:rsidRPr="00FB4C96">
        <w:rPr>
          <w:bCs/>
        </w:rPr>
        <w:t xml:space="preserve">  The Ethical approval process will want to ensure that the methods you propose are adequate and appropriate to address the research aims and objectives.  Excessive additional data collection can be seen as unethical.</w:t>
      </w:r>
    </w:p>
    <w:p w14:paraId="460CE896" w14:textId="7DF2B8A5" w:rsidR="00FB4C96" w:rsidRPr="00FB4C96" w:rsidRDefault="00FB4C96" w:rsidP="00FB4C96">
      <w:pPr>
        <w:rPr>
          <w:bCs/>
        </w:rPr>
      </w:pPr>
      <w:r w:rsidRPr="00FB4C96">
        <w:rPr>
          <w:b/>
          <w:bCs/>
        </w:rPr>
        <w:t>Proposed Methods:</w:t>
      </w:r>
      <w:r w:rsidRPr="00FB4C96">
        <w:rPr>
          <w:bCs/>
        </w:rPr>
        <w:t xml:space="preserve">  The Ethical approval process seeks to ensure that you understand the methods that are intended, and that the implementation of those methods will be appropriate and without unnecessary impact on respondents.  This section must explain how the methods described will lead to the collection of necessary and sufficient data, but not excessive data.  Please be specific.</w:t>
      </w:r>
    </w:p>
    <w:p w14:paraId="542D61EC" w14:textId="01979716" w:rsidR="00FB4C96" w:rsidRPr="00FB4C96" w:rsidRDefault="00FB4C96" w:rsidP="00FB4C96">
      <w:pPr>
        <w:rPr>
          <w:bCs/>
        </w:rPr>
      </w:pPr>
      <w:r w:rsidRPr="00FB4C96">
        <w:rPr>
          <w:b/>
          <w:bCs/>
        </w:rPr>
        <w:t>Location</w:t>
      </w:r>
      <w:r w:rsidRPr="00FB4C96">
        <w:rPr>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p>
    <w:p w14:paraId="1BB5B593" w14:textId="734A39C8" w:rsidR="00FB4C96" w:rsidRPr="00FB4C96" w:rsidRDefault="00FB4C96" w:rsidP="00FB4C96">
      <w:pPr>
        <w:rPr>
          <w:bCs/>
        </w:rPr>
      </w:pPr>
      <w:r w:rsidRPr="00FB4C96">
        <w:rPr>
          <w:b/>
          <w:bCs/>
        </w:rPr>
        <w:t xml:space="preserve">Research Activity outside of the UK:  </w:t>
      </w:r>
      <w:r w:rsidRPr="00FB4C96">
        <w:rPr>
          <w:bCs/>
        </w:rPr>
        <w:t>please complete this section in detail, and note any guidance you have received.  Also describe your own familiarity (or not) with the location that you will be utilising.</w:t>
      </w:r>
    </w:p>
    <w:p w14:paraId="250398F4" w14:textId="77777777" w:rsidR="00FB4C96" w:rsidRPr="00FB4C96" w:rsidRDefault="00FB4C96" w:rsidP="00FB4C96">
      <w:pPr>
        <w:rPr>
          <w:b/>
          <w:bCs/>
        </w:rPr>
      </w:pPr>
      <w:r w:rsidRPr="00FB4C96">
        <w:rPr>
          <w:b/>
          <w:bCs/>
        </w:rPr>
        <w:t>Section F:  Scope of Research Activity</w:t>
      </w:r>
    </w:p>
    <w:p w14:paraId="6C9D6B1C" w14:textId="6F503691" w:rsidR="00FB4C96" w:rsidRPr="00FB4C96" w:rsidRDefault="00FB4C96" w:rsidP="00FB4C96">
      <w:pPr>
        <w:rPr>
          <w:bCs/>
        </w:rPr>
      </w:pPr>
      <w:r w:rsidRPr="00FB4C96">
        <w:rPr>
          <w:bCs/>
        </w:rPr>
        <w:t>Please tick ALL of the research activities that might be undertaken.   If any additional types of activity are intended then please add an extra box and describe these.</w:t>
      </w:r>
    </w:p>
    <w:p w14:paraId="4F6A638F" w14:textId="64BE304F" w:rsidR="00FB4C96" w:rsidRPr="00FB4C96" w:rsidRDefault="00FB4C96" w:rsidP="00FB4C96">
      <w:pPr>
        <w:rPr>
          <w:bCs/>
        </w:rPr>
      </w:pPr>
      <w:r w:rsidRPr="00FB4C96">
        <w:rPr>
          <w:bCs/>
        </w:rPr>
        <w:t>If you have answered no to all questions in F then sections G and I do not need to be completed.  .  Signatures are still required in section K.</w:t>
      </w:r>
    </w:p>
    <w:p w14:paraId="3F7A4814" w14:textId="77777777" w:rsidR="00FB4C96" w:rsidRPr="00FB4C96" w:rsidRDefault="00FB4C96" w:rsidP="00FB4C96">
      <w:pPr>
        <w:rPr>
          <w:b/>
          <w:bCs/>
        </w:rPr>
      </w:pPr>
      <w:r w:rsidRPr="00FB4C96">
        <w:rPr>
          <w:b/>
          <w:bCs/>
        </w:rPr>
        <w:t>Section G:  Intended Participants</w:t>
      </w:r>
    </w:p>
    <w:p w14:paraId="21FC45EB" w14:textId="60DBA10C" w:rsidR="00FB4C96" w:rsidRPr="00FB4C96" w:rsidRDefault="00FB4C96" w:rsidP="00FB4C96">
      <w:pPr>
        <w:rPr>
          <w:bCs/>
        </w:rPr>
      </w:pPr>
      <w:r w:rsidRPr="00FB4C96">
        <w:rPr>
          <w:bCs/>
        </w:rPr>
        <w:t>Please tick all categories that might apply.</w:t>
      </w:r>
    </w:p>
    <w:p w14:paraId="068D295F" w14:textId="4967B352" w:rsidR="00FB4C96" w:rsidRPr="00FB4C96" w:rsidRDefault="00FB4C96" w:rsidP="00FB4C96">
      <w:pPr>
        <w:rPr>
          <w:bCs/>
        </w:rPr>
      </w:pPr>
      <w:r w:rsidRPr="00FB4C96">
        <w:rPr>
          <w:b/>
          <w:bCs/>
        </w:rPr>
        <w:t>Numbers &amp; Source:</w:t>
      </w:r>
      <w:r w:rsidRPr="00FB4C96">
        <w:rPr>
          <w:bCs/>
        </w:rPr>
        <w:t xml:space="preserve">  if you are using a series of different methods or research activities please list numbers for each stage/phase.  Be clear about how you will find respondents.   Will you </w:t>
      </w:r>
      <w:r w:rsidRPr="00FB4C96">
        <w:rPr>
          <w:bCs/>
        </w:rPr>
        <w:lastRenderedPageBreak/>
        <w:t xml:space="preserve">use intermediaries, and if </w:t>
      </w:r>
      <w:r w:rsidR="00767F0F" w:rsidRPr="00FB4C96">
        <w:rPr>
          <w:bCs/>
        </w:rPr>
        <w:t>so,</w:t>
      </w:r>
      <w:r w:rsidRPr="00FB4C96">
        <w:rPr>
          <w:bCs/>
        </w:rPr>
        <w:t xml:space="preserve"> how?  How will you ensure compliance with your sampling strategy?</w:t>
      </w:r>
    </w:p>
    <w:p w14:paraId="66C65D1F" w14:textId="6DBD7335" w:rsidR="00FB4C96" w:rsidRPr="00FB4C96" w:rsidRDefault="00FB4C96" w:rsidP="00FB4C96">
      <w:pPr>
        <w:rPr>
          <w:bCs/>
        </w:rPr>
      </w:pPr>
      <w:r w:rsidRPr="00FB4C96">
        <w:rPr>
          <w:b/>
          <w:bCs/>
        </w:rPr>
        <w:t>Information for participants</w:t>
      </w:r>
      <w:r w:rsidRPr="00FB4C96">
        <w:rPr>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Academic Director/Assistant Dean in relation to staff research.</w:t>
      </w:r>
    </w:p>
    <w:p w14:paraId="62EF6C84" w14:textId="77777777" w:rsidR="00FB4C96" w:rsidRPr="00FB4C96" w:rsidRDefault="00FB4C96" w:rsidP="00FB4C96">
      <w:pPr>
        <w:rPr>
          <w:b/>
          <w:bCs/>
        </w:rPr>
      </w:pPr>
      <w:r w:rsidRPr="00FB4C96">
        <w:rPr>
          <w:b/>
          <w:bCs/>
        </w:rPr>
        <w:t>Section H:  Anticipate Risks</w:t>
      </w:r>
    </w:p>
    <w:p w14:paraId="53026226" w14:textId="5DED2551" w:rsidR="00FB4C96" w:rsidRPr="00FB4C96" w:rsidRDefault="00FB4C96" w:rsidP="00FB4C96">
      <w:pPr>
        <w:rPr>
          <w:bCs/>
        </w:rPr>
      </w:pPr>
      <w:r w:rsidRPr="00FB4C96">
        <w:rPr>
          <w:bCs/>
        </w:rPr>
        <w:t>All research carries some level of risk.  The answers you provide to questions in this section will be reviewed to ensure that you have an appropriate understanding of the type of risks involved and how you can mitigate against these risks. 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1D7C36A8" w14:textId="77777777" w:rsidR="00FB4C96" w:rsidRPr="00FB4C96" w:rsidRDefault="00FB4C96" w:rsidP="00FB4C96">
      <w:r w:rsidRPr="00FB4C96">
        <w:rPr>
          <w:b/>
        </w:rPr>
        <w:t xml:space="preserve">Risk to participants   </w:t>
      </w:r>
      <w:r w:rsidRPr="00FB4C96">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41497F42" w14:textId="77777777" w:rsidR="00FB4C96" w:rsidRPr="00FB4C96" w:rsidRDefault="00FB4C96" w:rsidP="00FB4C96">
      <w:r w:rsidRPr="00FB4C96">
        <w:t xml:space="preserve">If these are business owners, time with you may reduce profit.  </w:t>
      </w:r>
    </w:p>
    <w:p w14:paraId="16ACFDDB" w14:textId="6C8C5030" w:rsidR="00FB4C96" w:rsidRPr="00FB4C96" w:rsidRDefault="00FB4C96" w:rsidP="00FB4C96">
      <w:r w:rsidRPr="00FB4C96">
        <w:t>In some locations physical risk is very real to both participants and yourself, please consider this.</w:t>
      </w:r>
    </w:p>
    <w:p w14:paraId="02C34E86" w14:textId="0CCCD610" w:rsidR="00FB4C96" w:rsidRPr="00FB4C96" w:rsidRDefault="00FB4C96" w:rsidP="00FB4C96">
      <w:pPr>
        <w:rPr>
          <w:b/>
        </w:rPr>
      </w:pPr>
      <w:r w:rsidRPr="00FB4C96">
        <w:rPr>
          <w:b/>
        </w:rPr>
        <w:t xml:space="preserve">Risk to you, the researcher   </w:t>
      </w:r>
      <w:r w:rsidRPr="00FB4C96">
        <w:t xml:space="preserve">Think about where you will meet people, if there are any dangers involved in the location.  If you are meeting people as individuals think about using a public place.  In </w:t>
      </w:r>
      <w:r w:rsidR="00767F0F" w:rsidRPr="00FB4C96">
        <w:t>general,</w:t>
      </w:r>
      <w:r w:rsidRPr="00FB4C96">
        <w:t xml:space="preserve"> do not visit people in their own homes or remote locations.</w:t>
      </w:r>
      <w:r w:rsidRPr="00FB4C96">
        <w:rPr>
          <w:b/>
        </w:rPr>
        <w:t xml:space="preserve">  </w:t>
      </w:r>
      <w:r w:rsidRPr="00FB4C96">
        <w:t>If you are talking to individuals about certain issues think about how their responses might affect you emotionally.  What about the risk of collecting insufficient data?</w:t>
      </w:r>
    </w:p>
    <w:p w14:paraId="19A8286C" w14:textId="77777777" w:rsidR="00FB4C96" w:rsidRPr="00FB4C96" w:rsidRDefault="00FB4C96" w:rsidP="00FB4C96">
      <w:pPr>
        <w:rPr>
          <w:b/>
        </w:rPr>
      </w:pPr>
      <w:r w:rsidRPr="00FB4C96">
        <w:rPr>
          <w:b/>
        </w:rPr>
        <w:t xml:space="preserve">Risk to the University   </w:t>
      </w:r>
      <w:r w:rsidRPr="00FB4C96">
        <w:t xml:space="preserve">When undertaking your research, you are acting as a member of the University (student or staff).  Professionalism is important, so it is important to be well </w:t>
      </w:r>
      <w:r w:rsidRPr="00FB4C96">
        <w:lastRenderedPageBreak/>
        <w:t>organised and well prepared. Punctuality, clarity etc. are all part of this.  What will you do to ensure this?  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6323847C" w14:textId="77777777" w:rsidR="00FB4C96" w:rsidRPr="00FB4C96" w:rsidRDefault="00FB4C96" w:rsidP="00FB4C96">
      <w:pPr>
        <w:numPr>
          <w:ilvl w:val="0"/>
          <w:numId w:val="40"/>
        </w:numPr>
      </w:pPr>
      <w:r w:rsidRPr="00FB4C96">
        <w:t>fabrication: making up results or other outputs (eg, artefacts) and presenting them as if they were real</w:t>
      </w:r>
    </w:p>
    <w:p w14:paraId="649E844D" w14:textId="77777777" w:rsidR="00FB4C96" w:rsidRPr="00FB4C96" w:rsidRDefault="00FB4C96" w:rsidP="00FB4C96">
      <w:pPr>
        <w:numPr>
          <w:ilvl w:val="0"/>
          <w:numId w:val="40"/>
        </w:numPr>
      </w:pPr>
      <w:r w:rsidRPr="00FB4C96">
        <w:t>falsification: manipulating research processes or changing or omitting data without good cause</w:t>
      </w:r>
    </w:p>
    <w:p w14:paraId="30467675" w14:textId="77777777" w:rsidR="00FB4C96" w:rsidRPr="00FB4C96" w:rsidRDefault="00FB4C96" w:rsidP="00FB4C96">
      <w:pPr>
        <w:numPr>
          <w:ilvl w:val="0"/>
          <w:numId w:val="40"/>
        </w:numPr>
      </w:pPr>
      <w:r w:rsidRPr="00FB4C96">
        <w:t>plagiarism: using other people’s material without giving proper credit</w:t>
      </w:r>
    </w:p>
    <w:p w14:paraId="1A3B4358" w14:textId="77777777" w:rsidR="00FB4C96" w:rsidRPr="00FB4C96" w:rsidRDefault="00FB4C96" w:rsidP="00FB4C96">
      <w:pPr>
        <w:numPr>
          <w:ilvl w:val="0"/>
          <w:numId w:val="40"/>
        </w:numPr>
      </w:pPr>
      <w:r w:rsidRPr="00FB4C96">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21839599" w14:textId="336BC34A" w:rsidR="00FB4C96" w:rsidRPr="00FB4C96" w:rsidRDefault="00FB4C96" w:rsidP="00FB4C96">
      <w:pPr>
        <w:numPr>
          <w:ilvl w:val="0"/>
          <w:numId w:val="40"/>
        </w:numPr>
      </w:pPr>
      <w:r w:rsidRPr="00FB4C96">
        <w:t>improper dealing with allegations of misconduct: failing to address possible infringements such as attempts to cover up misconduct and reprisals against whistle-blowers</w:t>
      </w:r>
    </w:p>
    <w:p w14:paraId="61BBC52C" w14:textId="466D1FA8" w:rsidR="00FB4C96" w:rsidRPr="00FB4C96" w:rsidRDefault="00FB4C96" w:rsidP="00FB4C96">
      <w:r w:rsidRPr="00FB4C96">
        <w:rPr>
          <w:b/>
        </w:rPr>
        <w:t xml:space="preserve">Adverse Outcomes.  </w:t>
      </w:r>
      <w:r w:rsidRPr="00FB4C96">
        <w:t>Think carefully about the possibilities, and cover here</w:t>
      </w:r>
    </w:p>
    <w:p w14:paraId="2C262739" w14:textId="02B720AC" w:rsidR="00FB4C96" w:rsidRPr="00FB4C96" w:rsidRDefault="00FB4C96" w:rsidP="00FB4C96">
      <w:pPr>
        <w:rPr>
          <w:b/>
        </w:rPr>
      </w:pPr>
      <w:r w:rsidRPr="00FB4C96">
        <w:rPr>
          <w:b/>
        </w:rPr>
        <w:t>Section I:  Feedback, Consent and Confidentiality</w:t>
      </w:r>
    </w:p>
    <w:p w14:paraId="09206655" w14:textId="7793F8A7" w:rsidR="00FB4C96" w:rsidRPr="00FB4C96" w:rsidRDefault="00FB4C96" w:rsidP="00FB4C96">
      <w:r w:rsidRPr="00FB4C96">
        <w:rPr>
          <w:b/>
        </w:rPr>
        <w:t>Feedback to participants:</w:t>
      </w:r>
      <w:r w:rsidRPr="00FB4C96">
        <w:t xml:space="preserve">  outline your approach.   Will interview transcripts be shared with respondents to check accuracy?  Will summaries of questionnaire analysis be made available to respondents in some way?   Will an overview report be provided?  How and when?</w:t>
      </w:r>
    </w:p>
    <w:p w14:paraId="3B028699" w14:textId="77777777" w:rsidR="00FB4C96" w:rsidRPr="00FB4C96" w:rsidRDefault="00FB4C96" w:rsidP="00FB4C96">
      <w:r w:rsidRPr="00FB4C96">
        <w:rPr>
          <w:b/>
        </w:rPr>
        <w:t>Informed consent</w:t>
      </w:r>
      <w:r w:rsidRPr="00FB4C96">
        <w:t>:   Draft letter / e-mail / or heading (or footer) section of questionnaire must be approved by DoS/supervisor (if research student), supervisor/module tutor if taught student, or Academic Director / Assistant Dean if a member of staff.</w:t>
      </w:r>
    </w:p>
    <w:p w14:paraId="7139714B" w14:textId="5066172D" w:rsidR="00FB4C96" w:rsidRPr="00FB4C96" w:rsidRDefault="00FB4C96" w:rsidP="00FB4C96">
      <w:r w:rsidRPr="00FB4C96">
        <w:lastRenderedPageBreak/>
        <w:t>Confidentiality/Anonymity.  Explain clearly how you will ensure confidentiality and anonymity.</w:t>
      </w:r>
    </w:p>
    <w:p w14:paraId="43BC41C2" w14:textId="77777777" w:rsidR="00FB4C96" w:rsidRPr="00FB4C96" w:rsidRDefault="00FB4C96" w:rsidP="00FB4C96">
      <w:pPr>
        <w:rPr>
          <w:b/>
        </w:rPr>
      </w:pPr>
      <w:r w:rsidRPr="00FB4C96">
        <w:rPr>
          <w:b/>
        </w:rPr>
        <w:t>Section J:  Data Protection and Storage</w:t>
      </w:r>
    </w:p>
    <w:p w14:paraId="5A89CCB8" w14:textId="730B6685" w:rsidR="00FB4C96" w:rsidRPr="00FB4C96" w:rsidRDefault="00FB4C96" w:rsidP="00FB4C96">
      <w:r w:rsidRPr="00FB4C96">
        <w:t xml:space="preserve">Before completing this </w:t>
      </w:r>
      <w:r w:rsidR="00A91B1A" w:rsidRPr="00FB4C96">
        <w:t>section,</w:t>
      </w:r>
      <w:r w:rsidRPr="00FB4C96">
        <w:t xml:space="preserve"> it is necessary to read the University’s Research Data Management information.   The questions that follow are designed to ensure compliance with the Data Protection Act as well as established research protocols.</w:t>
      </w:r>
    </w:p>
    <w:p w14:paraId="014C14FD" w14:textId="39C557B3" w:rsidR="00FB4C96" w:rsidRPr="00FB4C96" w:rsidRDefault="00FB4C96" w:rsidP="00FB4C96">
      <w:r w:rsidRPr="00FB4C96">
        <w:t>Many research activities will involve electronic transfer of data and use of data management systems in the summarisation and analysis of data.  You will need to explain these in relation to compliance with the Data Protection Act.</w:t>
      </w:r>
    </w:p>
    <w:p w14:paraId="1A71EE78" w14:textId="33DFBE88" w:rsidR="00FB4C96" w:rsidRPr="00FB4C96" w:rsidRDefault="00FB4C96" w:rsidP="00FB4C96">
      <w:r w:rsidRPr="00FB4C96">
        <w:t xml:space="preserve">Think carefully about who will have access to your data, this will include supervisors and examiners. </w:t>
      </w:r>
      <w:r w:rsidR="00A91B1A" w:rsidRPr="00FB4C96">
        <w:t>Also,</w:t>
      </w:r>
      <w:r w:rsidRPr="00FB4C96">
        <w:t xml:space="preserve"> that a thesis will be made available via the University library and the British Library system.  If you are seeking an access bar for a period of time after completion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14:paraId="77F0F755" w14:textId="053E4152" w:rsidR="00FB4C96" w:rsidRPr="00FB4C96" w:rsidRDefault="00FB4C96" w:rsidP="00FB4C96">
      <w:r w:rsidRPr="00FB4C96">
        <w:t>In terms of storage of data please ensure security, and also mitigate against loss of data.</w:t>
      </w:r>
    </w:p>
    <w:p w14:paraId="724D7EBF" w14:textId="77777777" w:rsidR="00FB4C96" w:rsidRPr="00FB4C96" w:rsidRDefault="00FB4C96" w:rsidP="00FB4C96">
      <w:pPr>
        <w:rPr>
          <w:b/>
        </w:rPr>
      </w:pPr>
      <w:r w:rsidRPr="00FB4C96">
        <w:rPr>
          <w:b/>
        </w:rPr>
        <w:t>Section K:  Declaration</w:t>
      </w:r>
    </w:p>
    <w:p w14:paraId="220463CB" w14:textId="77777777" w:rsidR="00FB4C96" w:rsidRPr="00FB4C96" w:rsidRDefault="00FB4C96" w:rsidP="00FB4C96">
      <w:r w:rsidRPr="00FB4C96">
        <w:t>Ensure the appropriate countersignatures have been provided</w:t>
      </w:r>
    </w:p>
    <w:p w14:paraId="63B2B520" w14:textId="00277849" w:rsidR="007015FE" w:rsidRPr="00F01418" w:rsidRDefault="00FB4C96" w:rsidP="00F01418">
      <w:r w:rsidRPr="00FB4C96">
        <w:t>Look carefully at the checklist and ensure that you comply with and tick all that are relevant to your research.</w:t>
      </w:r>
    </w:p>
    <w:sectPr w:rsidR="007015FE" w:rsidRPr="00F014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67C806" w14:textId="77777777" w:rsidR="00B646CE" w:rsidRPr="00243784" w:rsidRDefault="00B646CE" w:rsidP="006D3B84">
      <w:pPr>
        <w:spacing w:after="0" w:line="240" w:lineRule="auto"/>
      </w:pPr>
      <w:r w:rsidRPr="00243784">
        <w:separator/>
      </w:r>
    </w:p>
  </w:endnote>
  <w:endnote w:type="continuationSeparator" w:id="0">
    <w:p w14:paraId="73EA596E" w14:textId="77777777" w:rsidR="00B646CE" w:rsidRPr="00243784" w:rsidRDefault="00B646CE" w:rsidP="006D3B84">
      <w:pPr>
        <w:spacing w:after="0" w:line="240" w:lineRule="auto"/>
      </w:pPr>
      <w:r w:rsidRPr="00243784">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456232"/>
      <w:docPartObj>
        <w:docPartGallery w:val="Page Numbers (Bottom of Page)"/>
        <w:docPartUnique/>
      </w:docPartObj>
    </w:sdtPr>
    <w:sdtEndPr/>
    <w:sdtContent>
      <w:p w14:paraId="0CF13BC9" w14:textId="44DD7AE0" w:rsidR="00532A5E" w:rsidRPr="00243784" w:rsidRDefault="00532A5E">
        <w:pPr>
          <w:pStyle w:val="Footer"/>
          <w:jc w:val="center"/>
        </w:pPr>
        <w:r w:rsidRPr="00243784">
          <w:fldChar w:fldCharType="begin"/>
        </w:r>
        <w:r w:rsidRPr="00243784">
          <w:instrText xml:space="preserve"> PAGE   \* MERGEFORMAT </w:instrText>
        </w:r>
        <w:r w:rsidRPr="00243784">
          <w:fldChar w:fldCharType="separate"/>
        </w:r>
        <w:r w:rsidRPr="00243784">
          <w:t>2</w:t>
        </w:r>
        <w:r w:rsidRPr="00243784">
          <w:fldChar w:fldCharType="end"/>
        </w:r>
      </w:p>
    </w:sdtContent>
  </w:sdt>
  <w:p w14:paraId="32BF00FA" w14:textId="77777777" w:rsidR="00532A5E" w:rsidRPr="00243784" w:rsidRDefault="00532A5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37206569"/>
      <w:docPartObj>
        <w:docPartGallery w:val="Page Numbers (Bottom of Page)"/>
        <w:docPartUnique/>
      </w:docPartObj>
    </w:sdtPr>
    <w:sdtEndPr/>
    <w:sdtContent>
      <w:p w14:paraId="59168CDB" w14:textId="77777777" w:rsidR="00963B4F" w:rsidRPr="00243784" w:rsidRDefault="00963B4F">
        <w:pPr>
          <w:pStyle w:val="Footer"/>
          <w:jc w:val="center"/>
        </w:pPr>
        <w:r w:rsidRPr="00243784">
          <w:fldChar w:fldCharType="begin"/>
        </w:r>
        <w:r w:rsidRPr="00243784">
          <w:instrText xml:space="preserve"> PAGE   \* MERGEFORMAT </w:instrText>
        </w:r>
        <w:r w:rsidRPr="00243784">
          <w:fldChar w:fldCharType="separate"/>
        </w:r>
        <w:r>
          <w:rPr>
            <w:noProof/>
          </w:rPr>
          <w:t>27</w:t>
        </w:r>
        <w:r w:rsidRPr="00243784">
          <w:fldChar w:fldCharType="end"/>
        </w:r>
      </w:p>
    </w:sdtContent>
  </w:sdt>
  <w:p w14:paraId="5126A4D8" w14:textId="77777777" w:rsidR="00963B4F" w:rsidRPr="00243784" w:rsidRDefault="00963B4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CD241E" w14:textId="77777777" w:rsidR="00B646CE" w:rsidRPr="00243784" w:rsidRDefault="00B646CE" w:rsidP="006D3B84">
      <w:pPr>
        <w:spacing w:after="0" w:line="240" w:lineRule="auto"/>
      </w:pPr>
      <w:r w:rsidRPr="00243784">
        <w:separator/>
      </w:r>
    </w:p>
  </w:footnote>
  <w:footnote w:type="continuationSeparator" w:id="0">
    <w:p w14:paraId="67332678" w14:textId="77777777" w:rsidR="00B646CE" w:rsidRPr="00243784" w:rsidRDefault="00B646CE" w:rsidP="006D3B84">
      <w:pPr>
        <w:spacing w:after="0" w:line="240" w:lineRule="auto"/>
      </w:pPr>
      <w:r w:rsidRPr="00243784">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374ABF"/>
    <w:multiLevelType w:val="multilevel"/>
    <w:tmpl w:val="930826D0"/>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pStyle w:val="Heading4"/>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1" w15:restartNumberingAfterBreak="0">
    <w:nsid w:val="015670D3"/>
    <w:multiLevelType w:val="hybridMultilevel"/>
    <w:tmpl w:val="3CB0BCD0"/>
    <w:lvl w:ilvl="0" w:tplc="40090001">
      <w:start w:val="1"/>
      <w:numFmt w:val="bullet"/>
      <w:lvlText w:val=""/>
      <w:lvlJc w:val="left"/>
      <w:pPr>
        <w:ind w:left="720" w:hanging="360"/>
      </w:pPr>
      <w:rPr>
        <w:rFonts w:ascii="Symbol" w:hAnsi="Symbol" w:hint="default"/>
      </w:rPr>
    </w:lvl>
    <w:lvl w:ilvl="1" w:tplc="40090003">
      <w:start w:val="1"/>
      <w:numFmt w:val="bullet"/>
      <w:lvlText w:val="o"/>
      <w:lvlJc w:val="left"/>
      <w:pPr>
        <w:ind w:left="1440" w:hanging="360"/>
      </w:pPr>
      <w:rPr>
        <w:rFonts w:ascii="Courier New" w:hAnsi="Courier New" w:cs="Courier New" w:hint="default"/>
      </w:rPr>
    </w:lvl>
    <w:lvl w:ilvl="2" w:tplc="40090005">
      <w:start w:val="1"/>
      <w:numFmt w:val="bullet"/>
      <w:lvlText w:val=""/>
      <w:lvlJc w:val="left"/>
      <w:pPr>
        <w:ind w:left="2160" w:hanging="360"/>
      </w:pPr>
      <w:rPr>
        <w:rFonts w:ascii="Wingdings" w:hAnsi="Wingdings" w:hint="default"/>
      </w:rPr>
    </w:lvl>
    <w:lvl w:ilvl="3" w:tplc="40090001">
      <w:start w:val="1"/>
      <w:numFmt w:val="bullet"/>
      <w:lvlText w:val=""/>
      <w:lvlJc w:val="left"/>
      <w:pPr>
        <w:ind w:left="2880" w:hanging="360"/>
      </w:pPr>
      <w:rPr>
        <w:rFonts w:ascii="Symbol" w:hAnsi="Symbol" w:hint="default"/>
      </w:rPr>
    </w:lvl>
    <w:lvl w:ilvl="4" w:tplc="40090003">
      <w:start w:val="1"/>
      <w:numFmt w:val="bullet"/>
      <w:lvlText w:val="o"/>
      <w:lvlJc w:val="left"/>
      <w:pPr>
        <w:ind w:left="3600" w:hanging="360"/>
      </w:pPr>
      <w:rPr>
        <w:rFonts w:ascii="Courier New" w:hAnsi="Courier New" w:cs="Courier New" w:hint="default"/>
      </w:rPr>
    </w:lvl>
    <w:lvl w:ilvl="5" w:tplc="40090005">
      <w:start w:val="1"/>
      <w:numFmt w:val="bullet"/>
      <w:lvlText w:val=""/>
      <w:lvlJc w:val="left"/>
      <w:pPr>
        <w:ind w:left="4320" w:hanging="360"/>
      </w:pPr>
      <w:rPr>
        <w:rFonts w:ascii="Wingdings" w:hAnsi="Wingdings" w:hint="default"/>
      </w:rPr>
    </w:lvl>
    <w:lvl w:ilvl="6" w:tplc="40090001">
      <w:start w:val="1"/>
      <w:numFmt w:val="bullet"/>
      <w:lvlText w:val=""/>
      <w:lvlJc w:val="left"/>
      <w:pPr>
        <w:ind w:left="5040" w:hanging="360"/>
      </w:pPr>
      <w:rPr>
        <w:rFonts w:ascii="Symbol" w:hAnsi="Symbol" w:hint="default"/>
      </w:rPr>
    </w:lvl>
    <w:lvl w:ilvl="7" w:tplc="40090003">
      <w:start w:val="1"/>
      <w:numFmt w:val="bullet"/>
      <w:lvlText w:val="o"/>
      <w:lvlJc w:val="left"/>
      <w:pPr>
        <w:ind w:left="5760" w:hanging="360"/>
      </w:pPr>
      <w:rPr>
        <w:rFonts w:ascii="Courier New" w:hAnsi="Courier New" w:cs="Courier New" w:hint="default"/>
      </w:rPr>
    </w:lvl>
    <w:lvl w:ilvl="8" w:tplc="40090005">
      <w:start w:val="1"/>
      <w:numFmt w:val="bullet"/>
      <w:lvlText w:val=""/>
      <w:lvlJc w:val="left"/>
      <w:pPr>
        <w:ind w:left="6480" w:hanging="360"/>
      </w:pPr>
      <w:rPr>
        <w:rFonts w:ascii="Wingdings" w:hAnsi="Wingdings" w:hint="default"/>
      </w:r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CD252FB"/>
    <w:multiLevelType w:val="multilevel"/>
    <w:tmpl w:val="1A965AE4"/>
    <w:lvl w:ilvl="0">
      <w:start w:val="1"/>
      <w:numFmt w:val="decimal"/>
      <w:pStyle w:val="Heading1"/>
      <w:lvlText w:val="%1"/>
      <w:lvlJc w:val="left"/>
      <w:pPr>
        <w:ind w:left="432" w:hanging="432"/>
      </w:pPr>
      <w:rPr>
        <w:color w:val="FFFFFF" w:themeColor="background1"/>
      </w:r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5"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6"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7" w15:restartNumberingAfterBreak="0">
    <w:nsid w:val="2A1B0571"/>
    <w:multiLevelType w:val="hybridMultilevel"/>
    <w:tmpl w:val="F4DE8F8C"/>
    <w:lvl w:ilvl="0" w:tplc="40090001">
      <w:start w:val="1"/>
      <w:numFmt w:val="bullet"/>
      <w:lvlText w:val=""/>
      <w:lvlJc w:val="left"/>
      <w:pPr>
        <w:ind w:left="720" w:hanging="360"/>
      </w:pPr>
      <w:rPr>
        <w:rFonts w:ascii="Symbol" w:hAnsi="Symbol" w:hint="default"/>
      </w:rPr>
    </w:lvl>
    <w:lvl w:ilvl="1" w:tplc="40090003">
      <w:start w:val="1"/>
      <w:numFmt w:val="bullet"/>
      <w:lvlText w:val="o"/>
      <w:lvlJc w:val="left"/>
      <w:pPr>
        <w:ind w:left="1440" w:hanging="360"/>
      </w:pPr>
      <w:rPr>
        <w:rFonts w:ascii="Courier New" w:hAnsi="Courier New" w:cs="Courier New" w:hint="default"/>
      </w:rPr>
    </w:lvl>
    <w:lvl w:ilvl="2" w:tplc="40090005">
      <w:start w:val="1"/>
      <w:numFmt w:val="bullet"/>
      <w:lvlText w:val=""/>
      <w:lvlJc w:val="left"/>
      <w:pPr>
        <w:ind w:left="2160" w:hanging="360"/>
      </w:pPr>
      <w:rPr>
        <w:rFonts w:ascii="Wingdings" w:hAnsi="Wingdings" w:hint="default"/>
      </w:rPr>
    </w:lvl>
    <w:lvl w:ilvl="3" w:tplc="40090001">
      <w:start w:val="1"/>
      <w:numFmt w:val="bullet"/>
      <w:lvlText w:val=""/>
      <w:lvlJc w:val="left"/>
      <w:pPr>
        <w:ind w:left="2880" w:hanging="360"/>
      </w:pPr>
      <w:rPr>
        <w:rFonts w:ascii="Symbol" w:hAnsi="Symbol" w:hint="default"/>
      </w:rPr>
    </w:lvl>
    <w:lvl w:ilvl="4" w:tplc="40090003">
      <w:start w:val="1"/>
      <w:numFmt w:val="bullet"/>
      <w:lvlText w:val="o"/>
      <w:lvlJc w:val="left"/>
      <w:pPr>
        <w:ind w:left="3600" w:hanging="360"/>
      </w:pPr>
      <w:rPr>
        <w:rFonts w:ascii="Courier New" w:hAnsi="Courier New" w:cs="Courier New" w:hint="default"/>
      </w:rPr>
    </w:lvl>
    <w:lvl w:ilvl="5" w:tplc="40090005">
      <w:start w:val="1"/>
      <w:numFmt w:val="bullet"/>
      <w:lvlText w:val=""/>
      <w:lvlJc w:val="left"/>
      <w:pPr>
        <w:ind w:left="4320" w:hanging="360"/>
      </w:pPr>
      <w:rPr>
        <w:rFonts w:ascii="Wingdings" w:hAnsi="Wingdings" w:hint="default"/>
      </w:rPr>
    </w:lvl>
    <w:lvl w:ilvl="6" w:tplc="40090001">
      <w:start w:val="1"/>
      <w:numFmt w:val="bullet"/>
      <w:lvlText w:val=""/>
      <w:lvlJc w:val="left"/>
      <w:pPr>
        <w:ind w:left="5040" w:hanging="360"/>
      </w:pPr>
      <w:rPr>
        <w:rFonts w:ascii="Symbol" w:hAnsi="Symbol" w:hint="default"/>
      </w:rPr>
    </w:lvl>
    <w:lvl w:ilvl="7" w:tplc="40090003">
      <w:start w:val="1"/>
      <w:numFmt w:val="bullet"/>
      <w:lvlText w:val="o"/>
      <w:lvlJc w:val="left"/>
      <w:pPr>
        <w:ind w:left="5760" w:hanging="360"/>
      </w:pPr>
      <w:rPr>
        <w:rFonts w:ascii="Courier New" w:hAnsi="Courier New" w:cs="Courier New" w:hint="default"/>
      </w:rPr>
    </w:lvl>
    <w:lvl w:ilvl="8" w:tplc="40090005">
      <w:start w:val="1"/>
      <w:numFmt w:val="bullet"/>
      <w:lvlText w:val=""/>
      <w:lvlJc w:val="left"/>
      <w:pPr>
        <w:ind w:left="6480" w:hanging="360"/>
      </w:pPr>
      <w:rPr>
        <w:rFonts w:ascii="Wingdings" w:hAnsi="Wingdings" w:hint="default"/>
      </w:rPr>
    </w:lvl>
  </w:abstractNum>
  <w:abstractNum w:abstractNumId="8"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5"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65B4854"/>
    <w:multiLevelType w:val="hybridMultilevel"/>
    <w:tmpl w:val="18B8A65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9"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2"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3" w15:restartNumberingAfterBreak="0">
    <w:nsid w:val="5FBD2A1C"/>
    <w:multiLevelType w:val="hybridMultilevel"/>
    <w:tmpl w:val="7F460AD8"/>
    <w:lvl w:ilvl="0" w:tplc="7958BE6A">
      <w:numFmt w:val="bullet"/>
      <w:lvlText w:val="•"/>
      <w:lvlJc w:val="left"/>
      <w:pPr>
        <w:ind w:left="1080" w:hanging="720"/>
      </w:pPr>
      <w:rPr>
        <w:rFonts w:ascii="Arial" w:eastAsia="Times New Roman" w:hAnsi="Arial" w:cs="Aria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4"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64490C2A"/>
    <w:multiLevelType w:val="hybridMultilevel"/>
    <w:tmpl w:val="C9CC4780"/>
    <w:lvl w:ilvl="0" w:tplc="40090001">
      <w:start w:val="1"/>
      <w:numFmt w:val="bullet"/>
      <w:lvlText w:val=""/>
      <w:lvlJc w:val="left"/>
      <w:pPr>
        <w:ind w:left="720" w:hanging="360"/>
      </w:pPr>
      <w:rPr>
        <w:rFonts w:ascii="Symbol" w:hAnsi="Symbol" w:hint="default"/>
      </w:rPr>
    </w:lvl>
    <w:lvl w:ilvl="1" w:tplc="40090003">
      <w:start w:val="1"/>
      <w:numFmt w:val="bullet"/>
      <w:lvlText w:val="o"/>
      <w:lvlJc w:val="left"/>
      <w:pPr>
        <w:ind w:left="1440" w:hanging="360"/>
      </w:pPr>
      <w:rPr>
        <w:rFonts w:ascii="Courier New" w:hAnsi="Courier New" w:cs="Courier New" w:hint="default"/>
      </w:rPr>
    </w:lvl>
    <w:lvl w:ilvl="2" w:tplc="40090005">
      <w:start w:val="1"/>
      <w:numFmt w:val="bullet"/>
      <w:lvlText w:val=""/>
      <w:lvlJc w:val="left"/>
      <w:pPr>
        <w:ind w:left="2160" w:hanging="360"/>
      </w:pPr>
      <w:rPr>
        <w:rFonts w:ascii="Wingdings" w:hAnsi="Wingdings" w:hint="default"/>
      </w:rPr>
    </w:lvl>
    <w:lvl w:ilvl="3" w:tplc="40090001">
      <w:start w:val="1"/>
      <w:numFmt w:val="bullet"/>
      <w:lvlText w:val=""/>
      <w:lvlJc w:val="left"/>
      <w:pPr>
        <w:ind w:left="2880" w:hanging="360"/>
      </w:pPr>
      <w:rPr>
        <w:rFonts w:ascii="Symbol" w:hAnsi="Symbol" w:hint="default"/>
      </w:rPr>
    </w:lvl>
    <w:lvl w:ilvl="4" w:tplc="40090003">
      <w:start w:val="1"/>
      <w:numFmt w:val="bullet"/>
      <w:lvlText w:val="o"/>
      <w:lvlJc w:val="left"/>
      <w:pPr>
        <w:ind w:left="3600" w:hanging="360"/>
      </w:pPr>
      <w:rPr>
        <w:rFonts w:ascii="Courier New" w:hAnsi="Courier New" w:cs="Courier New" w:hint="default"/>
      </w:rPr>
    </w:lvl>
    <w:lvl w:ilvl="5" w:tplc="40090005">
      <w:start w:val="1"/>
      <w:numFmt w:val="bullet"/>
      <w:lvlText w:val=""/>
      <w:lvlJc w:val="left"/>
      <w:pPr>
        <w:ind w:left="4320" w:hanging="360"/>
      </w:pPr>
      <w:rPr>
        <w:rFonts w:ascii="Wingdings" w:hAnsi="Wingdings" w:hint="default"/>
      </w:rPr>
    </w:lvl>
    <w:lvl w:ilvl="6" w:tplc="40090001">
      <w:start w:val="1"/>
      <w:numFmt w:val="bullet"/>
      <w:lvlText w:val=""/>
      <w:lvlJc w:val="left"/>
      <w:pPr>
        <w:ind w:left="5040" w:hanging="360"/>
      </w:pPr>
      <w:rPr>
        <w:rFonts w:ascii="Symbol" w:hAnsi="Symbol" w:hint="default"/>
      </w:rPr>
    </w:lvl>
    <w:lvl w:ilvl="7" w:tplc="40090003">
      <w:start w:val="1"/>
      <w:numFmt w:val="bullet"/>
      <w:lvlText w:val="o"/>
      <w:lvlJc w:val="left"/>
      <w:pPr>
        <w:ind w:left="5760" w:hanging="360"/>
      </w:pPr>
      <w:rPr>
        <w:rFonts w:ascii="Courier New" w:hAnsi="Courier New" w:cs="Courier New" w:hint="default"/>
      </w:rPr>
    </w:lvl>
    <w:lvl w:ilvl="8" w:tplc="40090005">
      <w:start w:val="1"/>
      <w:numFmt w:val="bullet"/>
      <w:lvlText w:val=""/>
      <w:lvlJc w:val="left"/>
      <w:pPr>
        <w:ind w:left="6480" w:hanging="360"/>
      </w:pPr>
      <w:rPr>
        <w:rFonts w:ascii="Wingdings" w:hAnsi="Wingdings" w:hint="default"/>
      </w:rPr>
    </w:lvl>
  </w:abstractNum>
  <w:abstractNum w:abstractNumId="2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983046B"/>
    <w:multiLevelType w:val="hybridMultilevel"/>
    <w:tmpl w:val="7C183012"/>
    <w:lvl w:ilvl="0" w:tplc="40090001">
      <w:start w:val="1"/>
      <w:numFmt w:val="bullet"/>
      <w:lvlText w:val=""/>
      <w:lvlJc w:val="left"/>
      <w:pPr>
        <w:ind w:left="720" w:hanging="360"/>
      </w:pPr>
      <w:rPr>
        <w:rFonts w:ascii="Symbol" w:hAnsi="Symbol" w:hint="default"/>
      </w:rPr>
    </w:lvl>
    <w:lvl w:ilvl="1" w:tplc="40090003">
      <w:start w:val="1"/>
      <w:numFmt w:val="bullet"/>
      <w:lvlText w:val="o"/>
      <w:lvlJc w:val="left"/>
      <w:pPr>
        <w:ind w:left="1440" w:hanging="360"/>
      </w:pPr>
      <w:rPr>
        <w:rFonts w:ascii="Courier New" w:hAnsi="Courier New" w:cs="Courier New" w:hint="default"/>
      </w:rPr>
    </w:lvl>
    <w:lvl w:ilvl="2" w:tplc="40090005">
      <w:start w:val="1"/>
      <w:numFmt w:val="bullet"/>
      <w:lvlText w:val=""/>
      <w:lvlJc w:val="left"/>
      <w:pPr>
        <w:ind w:left="2160" w:hanging="360"/>
      </w:pPr>
      <w:rPr>
        <w:rFonts w:ascii="Wingdings" w:hAnsi="Wingdings" w:hint="default"/>
      </w:rPr>
    </w:lvl>
    <w:lvl w:ilvl="3" w:tplc="40090001">
      <w:start w:val="1"/>
      <w:numFmt w:val="bullet"/>
      <w:lvlText w:val=""/>
      <w:lvlJc w:val="left"/>
      <w:pPr>
        <w:ind w:left="2880" w:hanging="360"/>
      </w:pPr>
      <w:rPr>
        <w:rFonts w:ascii="Symbol" w:hAnsi="Symbol" w:hint="default"/>
      </w:rPr>
    </w:lvl>
    <w:lvl w:ilvl="4" w:tplc="40090003">
      <w:start w:val="1"/>
      <w:numFmt w:val="bullet"/>
      <w:lvlText w:val="o"/>
      <w:lvlJc w:val="left"/>
      <w:pPr>
        <w:ind w:left="3600" w:hanging="360"/>
      </w:pPr>
      <w:rPr>
        <w:rFonts w:ascii="Courier New" w:hAnsi="Courier New" w:cs="Courier New" w:hint="default"/>
      </w:rPr>
    </w:lvl>
    <w:lvl w:ilvl="5" w:tplc="40090005">
      <w:start w:val="1"/>
      <w:numFmt w:val="bullet"/>
      <w:lvlText w:val=""/>
      <w:lvlJc w:val="left"/>
      <w:pPr>
        <w:ind w:left="4320" w:hanging="360"/>
      </w:pPr>
      <w:rPr>
        <w:rFonts w:ascii="Wingdings" w:hAnsi="Wingdings" w:hint="default"/>
      </w:rPr>
    </w:lvl>
    <w:lvl w:ilvl="6" w:tplc="40090001">
      <w:start w:val="1"/>
      <w:numFmt w:val="bullet"/>
      <w:lvlText w:val=""/>
      <w:lvlJc w:val="left"/>
      <w:pPr>
        <w:ind w:left="5040" w:hanging="360"/>
      </w:pPr>
      <w:rPr>
        <w:rFonts w:ascii="Symbol" w:hAnsi="Symbol" w:hint="default"/>
      </w:rPr>
    </w:lvl>
    <w:lvl w:ilvl="7" w:tplc="40090003">
      <w:start w:val="1"/>
      <w:numFmt w:val="bullet"/>
      <w:lvlText w:val="o"/>
      <w:lvlJc w:val="left"/>
      <w:pPr>
        <w:ind w:left="5760" w:hanging="360"/>
      </w:pPr>
      <w:rPr>
        <w:rFonts w:ascii="Courier New" w:hAnsi="Courier New" w:cs="Courier New" w:hint="default"/>
      </w:rPr>
    </w:lvl>
    <w:lvl w:ilvl="8" w:tplc="40090005">
      <w:start w:val="1"/>
      <w:numFmt w:val="bullet"/>
      <w:lvlText w:val=""/>
      <w:lvlJc w:val="left"/>
      <w:pPr>
        <w:ind w:left="6480" w:hanging="360"/>
      </w:pPr>
      <w:rPr>
        <w:rFonts w:ascii="Wingdings" w:hAnsi="Wingdings" w:hint="default"/>
      </w:rPr>
    </w:lvl>
  </w:abstractNum>
  <w:abstractNum w:abstractNumId="29"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1"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3"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8301C6F"/>
    <w:multiLevelType w:val="hybridMultilevel"/>
    <w:tmpl w:val="E432194A"/>
    <w:lvl w:ilvl="0" w:tplc="97E81876">
      <w:start w:val="1"/>
      <w:numFmt w:val="lowerRoman"/>
      <w:lvlText w:val="%1."/>
      <w:lvlJc w:val="left"/>
      <w:pPr>
        <w:ind w:left="1280" w:hanging="720"/>
      </w:pPr>
      <w:rPr>
        <w:rFonts w:ascii="Times New Roman" w:eastAsia="Times New Roman" w:hAnsi="Times New Roman" w:cs="Times New Roman" w:hint="default"/>
        <w:color w:val="2F5496"/>
        <w:spacing w:val="-1"/>
        <w:w w:val="100"/>
        <w:sz w:val="32"/>
        <w:szCs w:val="32"/>
        <w:lang w:val="en-US" w:eastAsia="en-US" w:bidi="ar-SA"/>
      </w:rPr>
    </w:lvl>
    <w:lvl w:ilvl="1" w:tplc="B2C4A6FE">
      <w:numFmt w:val="bullet"/>
      <w:lvlText w:val="•"/>
      <w:lvlJc w:val="left"/>
      <w:pPr>
        <w:ind w:left="2086" w:hanging="720"/>
      </w:pPr>
      <w:rPr>
        <w:lang w:val="en-US" w:eastAsia="en-US" w:bidi="ar-SA"/>
      </w:rPr>
    </w:lvl>
    <w:lvl w:ilvl="2" w:tplc="07B405F4">
      <w:numFmt w:val="bullet"/>
      <w:lvlText w:val="•"/>
      <w:lvlJc w:val="left"/>
      <w:pPr>
        <w:ind w:left="2892" w:hanging="720"/>
      </w:pPr>
      <w:rPr>
        <w:lang w:val="en-US" w:eastAsia="en-US" w:bidi="ar-SA"/>
      </w:rPr>
    </w:lvl>
    <w:lvl w:ilvl="3" w:tplc="ACA4891A">
      <w:numFmt w:val="bullet"/>
      <w:lvlText w:val="•"/>
      <w:lvlJc w:val="left"/>
      <w:pPr>
        <w:ind w:left="3698" w:hanging="720"/>
      </w:pPr>
      <w:rPr>
        <w:lang w:val="en-US" w:eastAsia="en-US" w:bidi="ar-SA"/>
      </w:rPr>
    </w:lvl>
    <w:lvl w:ilvl="4" w:tplc="44F02C74">
      <w:numFmt w:val="bullet"/>
      <w:lvlText w:val="•"/>
      <w:lvlJc w:val="left"/>
      <w:pPr>
        <w:ind w:left="4504" w:hanging="720"/>
      </w:pPr>
      <w:rPr>
        <w:lang w:val="en-US" w:eastAsia="en-US" w:bidi="ar-SA"/>
      </w:rPr>
    </w:lvl>
    <w:lvl w:ilvl="5" w:tplc="BB240B96">
      <w:numFmt w:val="bullet"/>
      <w:lvlText w:val="•"/>
      <w:lvlJc w:val="left"/>
      <w:pPr>
        <w:ind w:left="5310" w:hanging="720"/>
      </w:pPr>
      <w:rPr>
        <w:lang w:val="en-US" w:eastAsia="en-US" w:bidi="ar-SA"/>
      </w:rPr>
    </w:lvl>
    <w:lvl w:ilvl="6" w:tplc="CA2453CE">
      <w:numFmt w:val="bullet"/>
      <w:lvlText w:val="•"/>
      <w:lvlJc w:val="left"/>
      <w:pPr>
        <w:ind w:left="6116" w:hanging="720"/>
      </w:pPr>
      <w:rPr>
        <w:lang w:val="en-US" w:eastAsia="en-US" w:bidi="ar-SA"/>
      </w:rPr>
    </w:lvl>
    <w:lvl w:ilvl="7" w:tplc="7DB0290E">
      <w:numFmt w:val="bullet"/>
      <w:lvlText w:val="•"/>
      <w:lvlJc w:val="left"/>
      <w:pPr>
        <w:ind w:left="6922" w:hanging="720"/>
      </w:pPr>
      <w:rPr>
        <w:lang w:val="en-US" w:eastAsia="en-US" w:bidi="ar-SA"/>
      </w:rPr>
    </w:lvl>
    <w:lvl w:ilvl="8" w:tplc="5F9C7860">
      <w:numFmt w:val="bullet"/>
      <w:lvlText w:val="•"/>
      <w:lvlJc w:val="left"/>
      <w:pPr>
        <w:ind w:left="7728" w:hanging="720"/>
      </w:pPr>
      <w:rPr>
        <w:lang w:val="en-US" w:eastAsia="en-US" w:bidi="ar-SA"/>
      </w:rPr>
    </w:lvl>
  </w:abstractNum>
  <w:num w:numId="1" w16cid:durableId="2006131450">
    <w:abstractNumId w:val="4"/>
  </w:num>
  <w:num w:numId="2" w16cid:durableId="1099371822">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1550605157">
    <w:abstractNumId w:val="0"/>
  </w:num>
  <w:num w:numId="4" w16cid:durableId="1855538453">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16cid:durableId="55786156">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516194095">
    <w:abstractNumId w:val="28"/>
  </w:num>
  <w:num w:numId="7" w16cid:durableId="455568886">
    <w:abstractNumId w:val="28"/>
  </w:num>
  <w:num w:numId="8" w16cid:durableId="1052925514">
    <w:abstractNumId w:val="26"/>
  </w:num>
  <w:num w:numId="9" w16cid:durableId="692000411">
    <w:abstractNumId w:val="26"/>
  </w:num>
  <w:num w:numId="10" w16cid:durableId="449932770">
    <w:abstractNumId w:val="1"/>
  </w:num>
  <w:num w:numId="11" w16cid:durableId="271010415">
    <w:abstractNumId w:val="1"/>
  </w:num>
  <w:num w:numId="12" w16cid:durableId="1236161180">
    <w:abstractNumId w:val="34"/>
  </w:num>
  <w:num w:numId="13" w16cid:durableId="908416446">
    <w:abstractNumId w:val="34"/>
    <w:lvlOverride w:ilvl="0">
      <w:startOverride w:val="1"/>
    </w:lvlOverride>
    <w:lvlOverride w:ilvl="1"/>
    <w:lvlOverride w:ilvl="2"/>
    <w:lvlOverride w:ilvl="3"/>
    <w:lvlOverride w:ilvl="4"/>
    <w:lvlOverride w:ilvl="5"/>
    <w:lvlOverride w:ilvl="6"/>
    <w:lvlOverride w:ilvl="7"/>
    <w:lvlOverride w:ilvl="8"/>
  </w:num>
  <w:num w:numId="14" w16cid:durableId="1863930627">
    <w:abstractNumId w:val="28"/>
  </w:num>
  <w:num w:numId="15" w16cid:durableId="45223236">
    <w:abstractNumId w:val="26"/>
  </w:num>
  <w:num w:numId="16" w16cid:durableId="1895845882">
    <w:abstractNumId w:val="7"/>
  </w:num>
  <w:num w:numId="17" w16cid:durableId="1613630094">
    <w:abstractNumId w:val="7"/>
  </w:num>
  <w:num w:numId="18" w16cid:durableId="1952978623">
    <w:abstractNumId w:val="14"/>
  </w:num>
  <w:num w:numId="19" w16cid:durableId="1414467386">
    <w:abstractNumId w:val="25"/>
  </w:num>
  <w:num w:numId="20" w16cid:durableId="1535192986">
    <w:abstractNumId w:val="5"/>
  </w:num>
  <w:num w:numId="21" w16cid:durableId="1969773762">
    <w:abstractNumId w:val="32"/>
  </w:num>
  <w:num w:numId="22" w16cid:durableId="1849520880">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3" w16cid:durableId="376200525">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4" w16cid:durableId="1470704396">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5" w16cid:durableId="1576209963">
    <w:abstractNumId w:val="6"/>
  </w:num>
  <w:num w:numId="26" w16cid:durableId="1092553328">
    <w:abstractNumId w:val="11"/>
  </w:num>
  <w:num w:numId="27" w16cid:durableId="385301022">
    <w:abstractNumId w:val="12"/>
  </w:num>
  <w:num w:numId="28" w16cid:durableId="1640573568">
    <w:abstractNumId w:val="30"/>
  </w:num>
  <w:num w:numId="29" w16cid:durableId="921917025">
    <w:abstractNumId w:val="27"/>
  </w:num>
  <w:num w:numId="30" w16cid:durableId="2136824276">
    <w:abstractNumId w:val="29"/>
  </w:num>
  <w:num w:numId="31" w16cid:durableId="1566259120">
    <w:abstractNumId w:val="2"/>
  </w:num>
  <w:num w:numId="32" w16cid:durableId="483008554">
    <w:abstractNumId w:val="9"/>
  </w:num>
  <w:num w:numId="33" w16cid:durableId="532957773">
    <w:abstractNumId w:val="10"/>
  </w:num>
  <w:num w:numId="34" w16cid:durableId="577524115">
    <w:abstractNumId w:val="15"/>
  </w:num>
  <w:num w:numId="35" w16cid:durableId="1027677684">
    <w:abstractNumId w:val="17"/>
  </w:num>
  <w:num w:numId="36" w16cid:durableId="1234703096">
    <w:abstractNumId w:val="31"/>
  </w:num>
  <w:num w:numId="37" w16cid:durableId="2032955501">
    <w:abstractNumId w:val="8"/>
  </w:num>
  <w:num w:numId="38" w16cid:durableId="1430849634">
    <w:abstractNumId w:val="19"/>
  </w:num>
  <w:num w:numId="39" w16cid:durableId="897984080">
    <w:abstractNumId w:val="24"/>
  </w:num>
  <w:num w:numId="40" w16cid:durableId="351151970">
    <w:abstractNumId w:val="3"/>
  </w:num>
  <w:num w:numId="41" w16cid:durableId="206141243">
    <w:abstractNumId w:val="13"/>
  </w:num>
  <w:num w:numId="42" w16cid:durableId="1803232386">
    <w:abstractNumId w:val="16"/>
  </w:num>
  <w:num w:numId="43" w16cid:durableId="1048408202">
    <w:abstractNumId w:val="33"/>
  </w:num>
  <w:num w:numId="44" w16cid:durableId="471096188">
    <w:abstractNumId w:val="22"/>
  </w:num>
  <w:num w:numId="45" w16cid:durableId="2084717148">
    <w:abstractNumId w:val="18"/>
  </w:num>
  <w:num w:numId="46" w16cid:durableId="1964458759">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3D27"/>
    <w:rsid w:val="00000F17"/>
    <w:rsid w:val="00005170"/>
    <w:rsid w:val="00006C61"/>
    <w:rsid w:val="000106FC"/>
    <w:rsid w:val="00011856"/>
    <w:rsid w:val="00012F31"/>
    <w:rsid w:val="000227E8"/>
    <w:rsid w:val="0002693A"/>
    <w:rsid w:val="00034B7E"/>
    <w:rsid w:val="000355CB"/>
    <w:rsid w:val="000406A6"/>
    <w:rsid w:val="00045D2A"/>
    <w:rsid w:val="0004686B"/>
    <w:rsid w:val="00047E52"/>
    <w:rsid w:val="000523E1"/>
    <w:rsid w:val="00053856"/>
    <w:rsid w:val="00063B9A"/>
    <w:rsid w:val="00065D5B"/>
    <w:rsid w:val="0006730D"/>
    <w:rsid w:val="00072844"/>
    <w:rsid w:val="00077F79"/>
    <w:rsid w:val="0008095D"/>
    <w:rsid w:val="000862F4"/>
    <w:rsid w:val="00090CCB"/>
    <w:rsid w:val="00092388"/>
    <w:rsid w:val="00092C67"/>
    <w:rsid w:val="00094067"/>
    <w:rsid w:val="0009778B"/>
    <w:rsid w:val="000A0653"/>
    <w:rsid w:val="000A1380"/>
    <w:rsid w:val="000A3BAD"/>
    <w:rsid w:val="000A779C"/>
    <w:rsid w:val="000B41EB"/>
    <w:rsid w:val="000C3B7C"/>
    <w:rsid w:val="000C4C08"/>
    <w:rsid w:val="000C5006"/>
    <w:rsid w:val="000D0708"/>
    <w:rsid w:val="000D63D9"/>
    <w:rsid w:val="000E220D"/>
    <w:rsid w:val="000E25EF"/>
    <w:rsid w:val="000E3755"/>
    <w:rsid w:val="000E50F9"/>
    <w:rsid w:val="000E7039"/>
    <w:rsid w:val="000E760E"/>
    <w:rsid w:val="000F4D36"/>
    <w:rsid w:val="000F6D7B"/>
    <w:rsid w:val="000F73B1"/>
    <w:rsid w:val="001000AA"/>
    <w:rsid w:val="00104277"/>
    <w:rsid w:val="00106FA2"/>
    <w:rsid w:val="00107D79"/>
    <w:rsid w:val="00107FEC"/>
    <w:rsid w:val="00112A45"/>
    <w:rsid w:val="00114F16"/>
    <w:rsid w:val="00116E34"/>
    <w:rsid w:val="00120E17"/>
    <w:rsid w:val="00121E83"/>
    <w:rsid w:val="00131FDB"/>
    <w:rsid w:val="0013251B"/>
    <w:rsid w:val="001332C9"/>
    <w:rsid w:val="00133572"/>
    <w:rsid w:val="001346AE"/>
    <w:rsid w:val="00140691"/>
    <w:rsid w:val="001430D4"/>
    <w:rsid w:val="001454CF"/>
    <w:rsid w:val="001507C5"/>
    <w:rsid w:val="00150A0A"/>
    <w:rsid w:val="001521B2"/>
    <w:rsid w:val="00152293"/>
    <w:rsid w:val="001534CD"/>
    <w:rsid w:val="00153BCC"/>
    <w:rsid w:val="001567CB"/>
    <w:rsid w:val="001661AC"/>
    <w:rsid w:val="001671FC"/>
    <w:rsid w:val="001824DB"/>
    <w:rsid w:val="00182C0C"/>
    <w:rsid w:val="001878F6"/>
    <w:rsid w:val="001A01AD"/>
    <w:rsid w:val="001B2EE5"/>
    <w:rsid w:val="001B3D90"/>
    <w:rsid w:val="001B7D61"/>
    <w:rsid w:val="001C201D"/>
    <w:rsid w:val="001C2624"/>
    <w:rsid w:val="001C5D83"/>
    <w:rsid w:val="001D031C"/>
    <w:rsid w:val="001D1925"/>
    <w:rsid w:val="001D2B34"/>
    <w:rsid w:val="001D3B18"/>
    <w:rsid w:val="001D62F0"/>
    <w:rsid w:val="001E157D"/>
    <w:rsid w:val="001E4B36"/>
    <w:rsid w:val="001E7118"/>
    <w:rsid w:val="001F28AB"/>
    <w:rsid w:val="001F425D"/>
    <w:rsid w:val="00204B60"/>
    <w:rsid w:val="00205251"/>
    <w:rsid w:val="00213BFC"/>
    <w:rsid w:val="00214DDD"/>
    <w:rsid w:val="0021558A"/>
    <w:rsid w:val="00215E8D"/>
    <w:rsid w:val="00215F2D"/>
    <w:rsid w:val="0021606F"/>
    <w:rsid w:val="002179AE"/>
    <w:rsid w:val="00225838"/>
    <w:rsid w:val="00225A44"/>
    <w:rsid w:val="00243784"/>
    <w:rsid w:val="00246E89"/>
    <w:rsid w:val="002472B8"/>
    <w:rsid w:val="002542B6"/>
    <w:rsid w:val="00254BAD"/>
    <w:rsid w:val="00254EC3"/>
    <w:rsid w:val="002552BD"/>
    <w:rsid w:val="00257145"/>
    <w:rsid w:val="002667BD"/>
    <w:rsid w:val="00272286"/>
    <w:rsid w:val="0027230A"/>
    <w:rsid w:val="002754C9"/>
    <w:rsid w:val="00280481"/>
    <w:rsid w:val="00281351"/>
    <w:rsid w:val="00281637"/>
    <w:rsid w:val="00282680"/>
    <w:rsid w:val="002866F7"/>
    <w:rsid w:val="0029142D"/>
    <w:rsid w:val="00293AC8"/>
    <w:rsid w:val="00293B97"/>
    <w:rsid w:val="00295041"/>
    <w:rsid w:val="002A7AC1"/>
    <w:rsid w:val="002B168A"/>
    <w:rsid w:val="002B1F5E"/>
    <w:rsid w:val="002B7E20"/>
    <w:rsid w:val="002B7F6C"/>
    <w:rsid w:val="002C4604"/>
    <w:rsid w:val="002C62C3"/>
    <w:rsid w:val="002C7818"/>
    <w:rsid w:val="002D7257"/>
    <w:rsid w:val="002D73D0"/>
    <w:rsid w:val="002E0EE3"/>
    <w:rsid w:val="002E0FEE"/>
    <w:rsid w:val="002E224E"/>
    <w:rsid w:val="002E51FA"/>
    <w:rsid w:val="002E571E"/>
    <w:rsid w:val="002F13C7"/>
    <w:rsid w:val="00302B7F"/>
    <w:rsid w:val="00303673"/>
    <w:rsid w:val="00311A65"/>
    <w:rsid w:val="00312D7F"/>
    <w:rsid w:val="00316DCD"/>
    <w:rsid w:val="003201A0"/>
    <w:rsid w:val="00321D6E"/>
    <w:rsid w:val="00322406"/>
    <w:rsid w:val="0032253E"/>
    <w:rsid w:val="00327CEB"/>
    <w:rsid w:val="00331ECD"/>
    <w:rsid w:val="003324F9"/>
    <w:rsid w:val="003337E1"/>
    <w:rsid w:val="00334DFA"/>
    <w:rsid w:val="003363D2"/>
    <w:rsid w:val="00337CBF"/>
    <w:rsid w:val="00340476"/>
    <w:rsid w:val="003430CF"/>
    <w:rsid w:val="003519A9"/>
    <w:rsid w:val="00351AEE"/>
    <w:rsid w:val="00352E6B"/>
    <w:rsid w:val="0035627C"/>
    <w:rsid w:val="00366521"/>
    <w:rsid w:val="00366F1F"/>
    <w:rsid w:val="00370A2E"/>
    <w:rsid w:val="00371668"/>
    <w:rsid w:val="0037226A"/>
    <w:rsid w:val="003805ED"/>
    <w:rsid w:val="00380F3C"/>
    <w:rsid w:val="00384ED8"/>
    <w:rsid w:val="0038589F"/>
    <w:rsid w:val="0038630C"/>
    <w:rsid w:val="00386E9B"/>
    <w:rsid w:val="00391EB4"/>
    <w:rsid w:val="00395801"/>
    <w:rsid w:val="003A0BE6"/>
    <w:rsid w:val="003A585E"/>
    <w:rsid w:val="003B0FF2"/>
    <w:rsid w:val="003B1E53"/>
    <w:rsid w:val="003B38DA"/>
    <w:rsid w:val="003B4330"/>
    <w:rsid w:val="003B5B0F"/>
    <w:rsid w:val="003C1398"/>
    <w:rsid w:val="003C293F"/>
    <w:rsid w:val="003C4149"/>
    <w:rsid w:val="003C4B9D"/>
    <w:rsid w:val="003C5334"/>
    <w:rsid w:val="003C5BFF"/>
    <w:rsid w:val="003D4519"/>
    <w:rsid w:val="003D5EC3"/>
    <w:rsid w:val="003D632C"/>
    <w:rsid w:val="003D77B4"/>
    <w:rsid w:val="003E001B"/>
    <w:rsid w:val="003E2FEF"/>
    <w:rsid w:val="003E4337"/>
    <w:rsid w:val="003E459A"/>
    <w:rsid w:val="003E549A"/>
    <w:rsid w:val="003F472B"/>
    <w:rsid w:val="00400C7B"/>
    <w:rsid w:val="004016BB"/>
    <w:rsid w:val="00411ABF"/>
    <w:rsid w:val="0041389B"/>
    <w:rsid w:val="00416E5E"/>
    <w:rsid w:val="00417413"/>
    <w:rsid w:val="0042030D"/>
    <w:rsid w:val="004224F6"/>
    <w:rsid w:val="00425FD6"/>
    <w:rsid w:val="0042785F"/>
    <w:rsid w:val="00432EAE"/>
    <w:rsid w:val="00437773"/>
    <w:rsid w:val="00437FFC"/>
    <w:rsid w:val="00441515"/>
    <w:rsid w:val="004417B5"/>
    <w:rsid w:val="00450463"/>
    <w:rsid w:val="00453DB3"/>
    <w:rsid w:val="00460109"/>
    <w:rsid w:val="00461819"/>
    <w:rsid w:val="0046222C"/>
    <w:rsid w:val="00470759"/>
    <w:rsid w:val="00471108"/>
    <w:rsid w:val="00477D06"/>
    <w:rsid w:val="004804D3"/>
    <w:rsid w:val="004928DC"/>
    <w:rsid w:val="004A2D8F"/>
    <w:rsid w:val="004B2130"/>
    <w:rsid w:val="004B6A59"/>
    <w:rsid w:val="004B7B8C"/>
    <w:rsid w:val="004C489C"/>
    <w:rsid w:val="004D086F"/>
    <w:rsid w:val="004D136A"/>
    <w:rsid w:val="004D3832"/>
    <w:rsid w:val="004F3BA1"/>
    <w:rsid w:val="004F4B3E"/>
    <w:rsid w:val="004F4CDF"/>
    <w:rsid w:val="00507B17"/>
    <w:rsid w:val="00507D1D"/>
    <w:rsid w:val="00512E5F"/>
    <w:rsid w:val="005278E6"/>
    <w:rsid w:val="00530ECA"/>
    <w:rsid w:val="00532A5E"/>
    <w:rsid w:val="00533C08"/>
    <w:rsid w:val="00536B37"/>
    <w:rsid w:val="005406C8"/>
    <w:rsid w:val="00542A5E"/>
    <w:rsid w:val="00547F57"/>
    <w:rsid w:val="005579D1"/>
    <w:rsid w:val="00562787"/>
    <w:rsid w:val="0056552B"/>
    <w:rsid w:val="00572E15"/>
    <w:rsid w:val="0059407F"/>
    <w:rsid w:val="005955B2"/>
    <w:rsid w:val="005A67D1"/>
    <w:rsid w:val="005B2E1E"/>
    <w:rsid w:val="005B59C9"/>
    <w:rsid w:val="005B5AA1"/>
    <w:rsid w:val="005B6B7B"/>
    <w:rsid w:val="005C00BC"/>
    <w:rsid w:val="005C068E"/>
    <w:rsid w:val="005C2D2B"/>
    <w:rsid w:val="005C4CE3"/>
    <w:rsid w:val="005C5F74"/>
    <w:rsid w:val="005C770F"/>
    <w:rsid w:val="005D0073"/>
    <w:rsid w:val="005D1B9F"/>
    <w:rsid w:val="005D2397"/>
    <w:rsid w:val="005D3393"/>
    <w:rsid w:val="005D3CA1"/>
    <w:rsid w:val="005E0D54"/>
    <w:rsid w:val="005E121A"/>
    <w:rsid w:val="005E621D"/>
    <w:rsid w:val="005F235A"/>
    <w:rsid w:val="00604128"/>
    <w:rsid w:val="00604CBB"/>
    <w:rsid w:val="006137FD"/>
    <w:rsid w:val="00614422"/>
    <w:rsid w:val="006203C9"/>
    <w:rsid w:val="00622D61"/>
    <w:rsid w:val="00623379"/>
    <w:rsid w:val="0062354F"/>
    <w:rsid w:val="006306CE"/>
    <w:rsid w:val="0063235D"/>
    <w:rsid w:val="00634D62"/>
    <w:rsid w:val="006423C9"/>
    <w:rsid w:val="006505B9"/>
    <w:rsid w:val="00654405"/>
    <w:rsid w:val="00664C04"/>
    <w:rsid w:val="00667335"/>
    <w:rsid w:val="00671010"/>
    <w:rsid w:val="00674E8B"/>
    <w:rsid w:val="006823DD"/>
    <w:rsid w:val="00683D5E"/>
    <w:rsid w:val="006841C4"/>
    <w:rsid w:val="006841EE"/>
    <w:rsid w:val="00687EFE"/>
    <w:rsid w:val="006912C2"/>
    <w:rsid w:val="006A0614"/>
    <w:rsid w:val="006A322B"/>
    <w:rsid w:val="006A5C4A"/>
    <w:rsid w:val="006B1AF2"/>
    <w:rsid w:val="006B24FA"/>
    <w:rsid w:val="006B30FC"/>
    <w:rsid w:val="006C003E"/>
    <w:rsid w:val="006C07A6"/>
    <w:rsid w:val="006C0F22"/>
    <w:rsid w:val="006C3B53"/>
    <w:rsid w:val="006C5A48"/>
    <w:rsid w:val="006C6451"/>
    <w:rsid w:val="006D3B84"/>
    <w:rsid w:val="006D4B75"/>
    <w:rsid w:val="006E2B49"/>
    <w:rsid w:val="006F09BE"/>
    <w:rsid w:val="006F145B"/>
    <w:rsid w:val="006F3393"/>
    <w:rsid w:val="006F4C83"/>
    <w:rsid w:val="006F6B5B"/>
    <w:rsid w:val="006F6C0A"/>
    <w:rsid w:val="006F6FBB"/>
    <w:rsid w:val="007007F4"/>
    <w:rsid w:val="007015FE"/>
    <w:rsid w:val="007020CA"/>
    <w:rsid w:val="0071082A"/>
    <w:rsid w:val="007165BA"/>
    <w:rsid w:val="00724207"/>
    <w:rsid w:val="007245CC"/>
    <w:rsid w:val="0072509A"/>
    <w:rsid w:val="0073558A"/>
    <w:rsid w:val="0074129E"/>
    <w:rsid w:val="00741DB6"/>
    <w:rsid w:val="0074589F"/>
    <w:rsid w:val="00750E21"/>
    <w:rsid w:val="007605EA"/>
    <w:rsid w:val="00764C22"/>
    <w:rsid w:val="0076765A"/>
    <w:rsid w:val="00767876"/>
    <w:rsid w:val="00767F0F"/>
    <w:rsid w:val="00770215"/>
    <w:rsid w:val="00774308"/>
    <w:rsid w:val="00776727"/>
    <w:rsid w:val="00776DA4"/>
    <w:rsid w:val="007779AD"/>
    <w:rsid w:val="007906C5"/>
    <w:rsid w:val="00790932"/>
    <w:rsid w:val="00797835"/>
    <w:rsid w:val="007A4768"/>
    <w:rsid w:val="007A6AB3"/>
    <w:rsid w:val="007B5B4A"/>
    <w:rsid w:val="007B7E0F"/>
    <w:rsid w:val="007C35F7"/>
    <w:rsid w:val="007C55F2"/>
    <w:rsid w:val="007E2202"/>
    <w:rsid w:val="007F0062"/>
    <w:rsid w:val="007F149E"/>
    <w:rsid w:val="007F4E1B"/>
    <w:rsid w:val="00805988"/>
    <w:rsid w:val="0081411A"/>
    <w:rsid w:val="008141B7"/>
    <w:rsid w:val="00814B22"/>
    <w:rsid w:val="0081516C"/>
    <w:rsid w:val="00816890"/>
    <w:rsid w:val="0081790C"/>
    <w:rsid w:val="00821237"/>
    <w:rsid w:val="00825B6B"/>
    <w:rsid w:val="00831367"/>
    <w:rsid w:val="008322C6"/>
    <w:rsid w:val="008335D2"/>
    <w:rsid w:val="008366AC"/>
    <w:rsid w:val="00836FA9"/>
    <w:rsid w:val="00842ED4"/>
    <w:rsid w:val="0084343C"/>
    <w:rsid w:val="00845EA9"/>
    <w:rsid w:val="0084634E"/>
    <w:rsid w:val="0085652E"/>
    <w:rsid w:val="008578DE"/>
    <w:rsid w:val="00861E8C"/>
    <w:rsid w:val="00862094"/>
    <w:rsid w:val="00864119"/>
    <w:rsid w:val="00867182"/>
    <w:rsid w:val="0087230E"/>
    <w:rsid w:val="00872676"/>
    <w:rsid w:val="00873AFF"/>
    <w:rsid w:val="00881191"/>
    <w:rsid w:val="008840B7"/>
    <w:rsid w:val="008966B1"/>
    <w:rsid w:val="00897396"/>
    <w:rsid w:val="008A356D"/>
    <w:rsid w:val="008A4323"/>
    <w:rsid w:val="008A54EC"/>
    <w:rsid w:val="008B1443"/>
    <w:rsid w:val="008B5E3F"/>
    <w:rsid w:val="008B7690"/>
    <w:rsid w:val="008C0D5F"/>
    <w:rsid w:val="008C4370"/>
    <w:rsid w:val="008C49C3"/>
    <w:rsid w:val="008C4C6E"/>
    <w:rsid w:val="008C5206"/>
    <w:rsid w:val="008D3909"/>
    <w:rsid w:val="008D3B20"/>
    <w:rsid w:val="008D4521"/>
    <w:rsid w:val="008E1309"/>
    <w:rsid w:val="008E3708"/>
    <w:rsid w:val="008E37D1"/>
    <w:rsid w:val="008E7C87"/>
    <w:rsid w:val="008E7CE9"/>
    <w:rsid w:val="008F2395"/>
    <w:rsid w:val="008F26BD"/>
    <w:rsid w:val="008F4991"/>
    <w:rsid w:val="00905E33"/>
    <w:rsid w:val="009126A3"/>
    <w:rsid w:val="00920E7E"/>
    <w:rsid w:val="009344DD"/>
    <w:rsid w:val="0094083E"/>
    <w:rsid w:val="00945762"/>
    <w:rsid w:val="00946A35"/>
    <w:rsid w:val="00951D0E"/>
    <w:rsid w:val="00952992"/>
    <w:rsid w:val="00963B4F"/>
    <w:rsid w:val="00964C2F"/>
    <w:rsid w:val="0096658A"/>
    <w:rsid w:val="009740CE"/>
    <w:rsid w:val="009835C7"/>
    <w:rsid w:val="00983848"/>
    <w:rsid w:val="00983929"/>
    <w:rsid w:val="00993895"/>
    <w:rsid w:val="009948A0"/>
    <w:rsid w:val="00994E61"/>
    <w:rsid w:val="00995D86"/>
    <w:rsid w:val="009A08C1"/>
    <w:rsid w:val="009A0F8A"/>
    <w:rsid w:val="009B4810"/>
    <w:rsid w:val="009B4860"/>
    <w:rsid w:val="009B5E23"/>
    <w:rsid w:val="009B6F57"/>
    <w:rsid w:val="009D194F"/>
    <w:rsid w:val="009D3E78"/>
    <w:rsid w:val="009D4BA0"/>
    <w:rsid w:val="009D7264"/>
    <w:rsid w:val="009E2D1B"/>
    <w:rsid w:val="009E3B44"/>
    <w:rsid w:val="009E4EC1"/>
    <w:rsid w:val="009E515F"/>
    <w:rsid w:val="009E52A8"/>
    <w:rsid w:val="009F23E1"/>
    <w:rsid w:val="00A03EC5"/>
    <w:rsid w:val="00A0415E"/>
    <w:rsid w:val="00A056B7"/>
    <w:rsid w:val="00A07FE1"/>
    <w:rsid w:val="00A10AFB"/>
    <w:rsid w:val="00A11AD2"/>
    <w:rsid w:val="00A11AF1"/>
    <w:rsid w:val="00A1217A"/>
    <w:rsid w:val="00A12E39"/>
    <w:rsid w:val="00A13D27"/>
    <w:rsid w:val="00A14466"/>
    <w:rsid w:val="00A22DBC"/>
    <w:rsid w:val="00A27FA0"/>
    <w:rsid w:val="00A31471"/>
    <w:rsid w:val="00A31582"/>
    <w:rsid w:val="00A34F5E"/>
    <w:rsid w:val="00A364A9"/>
    <w:rsid w:val="00A36BDE"/>
    <w:rsid w:val="00A37F01"/>
    <w:rsid w:val="00A40087"/>
    <w:rsid w:val="00A40AE4"/>
    <w:rsid w:val="00A4121A"/>
    <w:rsid w:val="00A42F7F"/>
    <w:rsid w:val="00A445B4"/>
    <w:rsid w:val="00A47C96"/>
    <w:rsid w:val="00A500D1"/>
    <w:rsid w:val="00A518D4"/>
    <w:rsid w:val="00A601C0"/>
    <w:rsid w:val="00A60ED9"/>
    <w:rsid w:val="00A618A2"/>
    <w:rsid w:val="00A63C1E"/>
    <w:rsid w:val="00A650AE"/>
    <w:rsid w:val="00A664BC"/>
    <w:rsid w:val="00A67B58"/>
    <w:rsid w:val="00A70928"/>
    <w:rsid w:val="00A73F43"/>
    <w:rsid w:val="00A822CC"/>
    <w:rsid w:val="00A82773"/>
    <w:rsid w:val="00A91B1A"/>
    <w:rsid w:val="00A930FC"/>
    <w:rsid w:val="00A947B4"/>
    <w:rsid w:val="00AA6717"/>
    <w:rsid w:val="00AC5283"/>
    <w:rsid w:val="00AD49F5"/>
    <w:rsid w:val="00AE07D6"/>
    <w:rsid w:val="00AE3EB7"/>
    <w:rsid w:val="00AE569E"/>
    <w:rsid w:val="00AE7032"/>
    <w:rsid w:val="00B0534A"/>
    <w:rsid w:val="00B12117"/>
    <w:rsid w:val="00B15E7E"/>
    <w:rsid w:val="00B207B1"/>
    <w:rsid w:val="00B2103A"/>
    <w:rsid w:val="00B22987"/>
    <w:rsid w:val="00B242BA"/>
    <w:rsid w:val="00B27A37"/>
    <w:rsid w:val="00B36897"/>
    <w:rsid w:val="00B37853"/>
    <w:rsid w:val="00B44587"/>
    <w:rsid w:val="00B52CF4"/>
    <w:rsid w:val="00B52D91"/>
    <w:rsid w:val="00B5535C"/>
    <w:rsid w:val="00B61138"/>
    <w:rsid w:val="00B63A69"/>
    <w:rsid w:val="00B646CE"/>
    <w:rsid w:val="00B67840"/>
    <w:rsid w:val="00B80D60"/>
    <w:rsid w:val="00B922AB"/>
    <w:rsid w:val="00B9381A"/>
    <w:rsid w:val="00BA0924"/>
    <w:rsid w:val="00BA0D4F"/>
    <w:rsid w:val="00BA4031"/>
    <w:rsid w:val="00BB07C0"/>
    <w:rsid w:val="00BB13DB"/>
    <w:rsid w:val="00BB4CDA"/>
    <w:rsid w:val="00BB5D29"/>
    <w:rsid w:val="00BC3099"/>
    <w:rsid w:val="00BC7BE9"/>
    <w:rsid w:val="00BD19BE"/>
    <w:rsid w:val="00BE640B"/>
    <w:rsid w:val="00BF0B46"/>
    <w:rsid w:val="00BF1920"/>
    <w:rsid w:val="00BF21C7"/>
    <w:rsid w:val="00BF4BF0"/>
    <w:rsid w:val="00C00815"/>
    <w:rsid w:val="00C0197A"/>
    <w:rsid w:val="00C04E41"/>
    <w:rsid w:val="00C1120C"/>
    <w:rsid w:val="00C11C9B"/>
    <w:rsid w:val="00C12089"/>
    <w:rsid w:val="00C12E61"/>
    <w:rsid w:val="00C15F87"/>
    <w:rsid w:val="00C20DB4"/>
    <w:rsid w:val="00C270EB"/>
    <w:rsid w:val="00C34AB9"/>
    <w:rsid w:val="00C36B7D"/>
    <w:rsid w:val="00C37DF3"/>
    <w:rsid w:val="00C437E5"/>
    <w:rsid w:val="00C51EB8"/>
    <w:rsid w:val="00C52923"/>
    <w:rsid w:val="00C52C8B"/>
    <w:rsid w:val="00C55FBB"/>
    <w:rsid w:val="00C56D5F"/>
    <w:rsid w:val="00C61B84"/>
    <w:rsid w:val="00C64188"/>
    <w:rsid w:val="00C64CD5"/>
    <w:rsid w:val="00C662B0"/>
    <w:rsid w:val="00C76E99"/>
    <w:rsid w:val="00C76F23"/>
    <w:rsid w:val="00C80E47"/>
    <w:rsid w:val="00C81652"/>
    <w:rsid w:val="00C81B31"/>
    <w:rsid w:val="00C844C8"/>
    <w:rsid w:val="00C920DC"/>
    <w:rsid w:val="00C92687"/>
    <w:rsid w:val="00C93168"/>
    <w:rsid w:val="00C96CAD"/>
    <w:rsid w:val="00C97616"/>
    <w:rsid w:val="00C97D74"/>
    <w:rsid w:val="00CA0828"/>
    <w:rsid w:val="00CA47E0"/>
    <w:rsid w:val="00CB018B"/>
    <w:rsid w:val="00CB0ABF"/>
    <w:rsid w:val="00CB2154"/>
    <w:rsid w:val="00CB7CF9"/>
    <w:rsid w:val="00CC4FF5"/>
    <w:rsid w:val="00CD24F6"/>
    <w:rsid w:val="00CD37E6"/>
    <w:rsid w:val="00CD444B"/>
    <w:rsid w:val="00CD526F"/>
    <w:rsid w:val="00CD71C7"/>
    <w:rsid w:val="00CE084F"/>
    <w:rsid w:val="00CE7AB7"/>
    <w:rsid w:val="00CF115F"/>
    <w:rsid w:val="00CF3BF7"/>
    <w:rsid w:val="00D01037"/>
    <w:rsid w:val="00D028EA"/>
    <w:rsid w:val="00D02D52"/>
    <w:rsid w:val="00D2015D"/>
    <w:rsid w:val="00D23F2F"/>
    <w:rsid w:val="00D2517C"/>
    <w:rsid w:val="00D25E9C"/>
    <w:rsid w:val="00D3179E"/>
    <w:rsid w:val="00D320B3"/>
    <w:rsid w:val="00D32252"/>
    <w:rsid w:val="00D32F2F"/>
    <w:rsid w:val="00D36E4E"/>
    <w:rsid w:val="00D371EA"/>
    <w:rsid w:val="00D40101"/>
    <w:rsid w:val="00D411B4"/>
    <w:rsid w:val="00D416FF"/>
    <w:rsid w:val="00D4256B"/>
    <w:rsid w:val="00D47C40"/>
    <w:rsid w:val="00D53806"/>
    <w:rsid w:val="00D54F6A"/>
    <w:rsid w:val="00D56299"/>
    <w:rsid w:val="00D5687D"/>
    <w:rsid w:val="00D652F4"/>
    <w:rsid w:val="00D65432"/>
    <w:rsid w:val="00D66C21"/>
    <w:rsid w:val="00D673CA"/>
    <w:rsid w:val="00D70C73"/>
    <w:rsid w:val="00D74DAE"/>
    <w:rsid w:val="00D76B2A"/>
    <w:rsid w:val="00D81F6D"/>
    <w:rsid w:val="00D844E0"/>
    <w:rsid w:val="00D86249"/>
    <w:rsid w:val="00D86577"/>
    <w:rsid w:val="00D918B4"/>
    <w:rsid w:val="00DA0679"/>
    <w:rsid w:val="00DA35F4"/>
    <w:rsid w:val="00DA444E"/>
    <w:rsid w:val="00DB689D"/>
    <w:rsid w:val="00DB6A68"/>
    <w:rsid w:val="00DB7025"/>
    <w:rsid w:val="00DB7347"/>
    <w:rsid w:val="00DC0D37"/>
    <w:rsid w:val="00DC1500"/>
    <w:rsid w:val="00DC4832"/>
    <w:rsid w:val="00DC5241"/>
    <w:rsid w:val="00DC632B"/>
    <w:rsid w:val="00DC6D28"/>
    <w:rsid w:val="00DD04CC"/>
    <w:rsid w:val="00DD1E97"/>
    <w:rsid w:val="00DD24B0"/>
    <w:rsid w:val="00DE0477"/>
    <w:rsid w:val="00DE4E92"/>
    <w:rsid w:val="00DE602E"/>
    <w:rsid w:val="00DF2725"/>
    <w:rsid w:val="00DF58F4"/>
    <w:rsid w:val="00E00F53"/>
    <w:rsid w:val="00E041FA"/>
    <w:rsid w:val="00E0534D"/>
    <w:rsid w:val="00E112F2"/>
    <w:rsid w:val="00E115A2"/>
    <w:rsid w:val="00E11C47"/>
    <w:rsid w:val="00E14756"/>
    <w:rsid w:val="00E20139"/>
    <w:rsid w:val="00E208FA"/>
    <w:rsid w:val="00E22EE6"/>
    <w:rsid w:val="00E23995"/>
    <w:rsid w:val="00E2670A"/>
    <w:rsid w:val="00E27440"/>
    <w:rsid w:val="00E27F3C"/>
    <w:rsid w:val="00E30A78"/>
    <w:rsid w:val="00E337D2"/>
    <w:rsid w:val="00E345BA"/>
    <w:rsid w:val="00E34B60"/>
    <w:rsid w:val="00E35396"/>
    <w:rsid w:val="00E3623B"/>
    <w:rsid w:val="00E42AFE"/>
    <w:rsid w:val="00E45B0D"/>
    <w:rsid w:val="00E47653"/>
    <w:rsid w:val="00E4783D"/>
    <w:rsid w:val="00E54C2D"/>
    <w:rsid w:val="00E6305E"/>
    <w:rsid w:val="00E67FC3"/>
    <w:rsid w:val="00E722EE"/>
    <w:rsid w:val="00E747AD"/>
    <w:rsid w:val="00E83229"/>
    <w:rsid w:val="00E84824"/>
    <w:rsid w:val="00E8573A"/>
    <w:rsid w:val="00E85D00"/>
    <w:rsid w:val="00E869AA"/>
    <w:rsid w:val="00E86BA4"/>
    <w:rsid w:val="00E92B07"/>
    <w:rsid w:val="00E937C2"/>
    <w:rsid w:val="00E94D6D"/>
    <w:rsid w:val="00E973FF"/>
    <w:rsid w:val="00EA0FC4"/>
    <w:rsid w:val="00EA12F0"/>
    <w:rsid w:val="00EA131E"/>
    <w:rsid w:val="00EA5107"/>
    <w:rsid w:val="00EA5F45"/>
    <w:rsid w:val="00EB5C44"/>
    <w:rsid w:val="00EB5EC7"/>
    <w:rsid w:val="00EC3D59"/>
    <w:rsid w:val="00EC3FD9"/>
    <w:rsid w:val="00EC556F"/>
    <w:rsid w:val="00ED0E08"/>
    <w:rsid w:val="00ED310D"/>
    <w:rsid w:val="00ED4755"/>
    <w:rsid w:val="00ED571F"/>
    <w:rsid w:val="00EE68D2"/>
    <w:rsid w:val="00EE724A"/>
    <w:rsid w:val="00EE7B32"/>
    <w:rsid w:val="00EF03A2"/>
    <w:rsid w:val="00EF0999"/>
    <w:rsid w:val="00EF3C32"/>
    <w:rsid w:val="00EF40A0"/>
    <w:rsid w:val="00EF49C8"/>
    <w:rsid w:val="00EF4BC0"/>
    <w:rsid w:val="00F0075C"/>
    <w:rsid w:val="00F01114"/>
    <w:rsid w:val="00F01418"/>
    <w:rsid w:val="00F139BC"/>
    <w:rsid w:val="00F15AC8"/>
    <w:rsid w:val="00F21F3B"/>
    <w:rsid w:val="00F24A01"/>
    <w:rsid w:val="00F26B37"/>
    <w:rsid w:val="00F35712"/>
    <w:rsid w:val="00F3654B"/>
    <w:rsid w:val="00F41A5D"/>
    <w:rsid w:val="00F42A13"/>
    <w:rsid w:val="00F42DA3"/>
    <w:rsid w:val="00F54633"/>
    <w:rsid w:val="00F65D7B"/>
    <w:rsid w:val="00F70D5B"/>
    <w:rsid w:val="00F739CE"/>
    <w:rsid w:val="00F77F41"/>
    <w:rsid w:val="00F815FC"/>
    <w:rsid w:val="00F842C1"/>
    <w:rsid w:val="00F847D5"/>
    <w:rsid w:val="00F86396"/>
    <w:rsid w:val="00F917B8"/>
    <w:rsid w:val="00F930FB"/>
    <w:rsid w:val="00F94369"/>
    <w:rsid w:val="00F96DF1"/>
    <w:rsid w:val="00F97735"/>
    <w:rsid w:val="00FA2A89"/>
    <w:rsid w:val="00FA3314"/>
    <w:rsid w:val="00FA5F32"/>
    <w:rsid w:val="00FB01D8"/>
    <w:rsid w:val="00FB15F0"/>
    <w:rsid w:val="00FB1F1D"/>
    <w:rsid w:val="00FB4C96"/>
    <w:rsid w:val="00FC210F"/>
    <w:rsid w:val="00FC2F33"/>
    <w:rsid w:val="00FC3ABB"/>
    <w:rsid w:val="00FC7C28"/>
    <w:rsid w:val="00FD2F19"/>
    <w:rsid w:val="00FD3593"/>
    <w:rsid w:val="00FE2331"/>
    <w:rsid w:val="00FE28A3"/>
    <w:rsid w:val="00FE3250"/>
    <w:rsid w:val="00FE4A53"/>
    <w:rsid w:val="00FF6568"/>
    <w:rsid w:val="00FF6AD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3E213A3"/>
  <w15:chartTrackingRefBased/>
  <w15:docId w15:val="{B46D8EC3-58CC-457B-A840-E7BB402806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83929"/>
    <w:pPr>
      <w:spacing w:line="360" w:lineRule="auto"/>
      <w:jc w:val="both"/>
    </w:pPr>
    <w:rPr>
      <w:rFonts w:ascii="Times New Roman" w:hAnsi="Times New Roman"/>
      <w:kern w:val="0"/>
      <w:sz w:val="24"/>
      <w:lang w:val="en-GB"/>
      <w14:ligatures w14:val="none"/>
    </w:rPr>
  </w:style>
  <w:style w:type="paragraph" w:styleId="Heading1">
    <w:name w:val="heading 1"/>
    <w:basedOn w:val="Normal"/>
    <w:next w:val="Normal"/>
    <w:link w:val="Heading1Char"/>
    <w:autoRedefine/>
    <w:uiPriority w:val="99"/>
    <w:qFormat/>
    <w:rsid w:val="00983929"/>
    <w:pPr>
      <w:keepNext/>
      <w:keepLines/>
      <w:numPr>
        <w:numId w:val="1"/>
      </w:numPr>
      <w:spacing w:before="240" w:after="0"/>
      <w:jc w:val="center"/>
      <w:outlineLvl w:val="0"/>
    </w:pPr>
    <w:rPr>
      <w:rFonts w:eastAsiaTheme="majorEastAsia" w:cstheme="majorBidi"/>
      <w:b/>
      <w:sz w:val="32"/>
      <w:szCs w:val="32"/>
    </w:rPr>
  </w:style>
  <w:style w:type="paragraph" w:styleId="Heading2">
    <w:name w:val="heading 2"/>
    <w:basedOn w:val="Normal"/>
    <w:next w:val="Normal"/>
    <w:link w:val="Heading2Char"/>
    <w:autoRedefine/>
    <w:uiPriority w:val="9"/>
    <w:unhideWhenUsed/>
    <w:qFormat/>
    <w:rsid w:val="00120E17"/>
    <w:pPr>
      <w:keepNext/>
      <w:keepLines/>
      <w:numPr>
        <w:ilvl w:val="1"/>
        <w:numId w:val="1"/>
      </w:numPr>
      <w:spacing w:before="40" w:after="0"/>
      <w:jc w:val="left"/>
      <w:outlineLvl w:val="1"/>
    </w:pPr>
    <w:rPr>
      <w:rFonts w:eastAsiaTheme="majorEastAsia" w:cs="Times New Roman"/>
      <w:b/>
      <w:szCs w:val="24"/>
    </w:rPr>
  </w:style>
  <w:style w:type="paragraph" w:styleId="Heading3">
    <w:name w:val="heading 3"/>
    <w:basedOn w:val="Normal"/>
    <w:next w:val="Normal"/>
    <w:link w:val="Heading3Char"/>
    <w:autoRedefine/>
    <w:uiPriority w:val="9"/>
    <w:semiHidden/>
    <w:unhideWhenUsed/>
    <w:qFormat/>
    <w:rsid w:val="00983929"/>
    <w:pPr>
      <w:keepNext/>
      <w:keepLines/>
      <w:numPr>
        <w:ilvl w:val="2"/>
        <w:numId w:val="1"/>
      </w:numPr>
      <w:spacing w:before="40" w:after="0" w:line="240" w:lineRule="auto"/>
      <w:jc w:val="left"/>
      <w:outlineLvl w:val="2"/>
    </w:pPr>
    <w:rPr>
      <w:rFonts w:eastAsiaTheme="majorEastAsia" w:cstheme="majorBidi"/>
      <w:b/>
      <w:szCs w:val="24"/>
    </w:rPr>
  </w:style>
  <w:style w:type="paragraph" w:styleId="Heading4">
    <w:name w:val="heading 4"/>
    <w:basedOn w:val="Normal"/>
    <w:next w:val="Normal"/>
    <w:link w:val="Heading4Char"/>
    <w:autoRedefine/>
    <w:uiPriority w:val="99"/>
    <w:unhideWhenUsed/>
    <w:qFormat/>
    <w:rsid w:val="00983929"/>
    <w:pPr>
      <w:keepNext/>
      <w:keepLines/>
      <w:numPr>
        <w:ilvl w:val="3"/>
        <w:numId w:val="3"/>
      </w:numPr>
      <w:spacing w:before="40" w:after="0"/>
      <w:ind w:left="864" w:hanging="864"/>
      <w:jc w:val="center"/>
      <w:outlineLvl w:val="3"/>
    </w:pPr>
    <w:rPr>
      <w:rFonts w:eastAsiaTheme="majorEastAsia" w:cstheme="majorBidi"/>
      <w:b/>
      <w:iCs/>
    </w:rPr>
  </w:style>
  <w:style w:type="paragraph" w:styleId="Heading5">
    <w:name w:val="heading 5"/>
    <w:basedOn w:val="Normal"/>
    <w:next w:val="Normal"/>
    <w:link w:val="Heading5Char"/>
    <w:autoRedefine/>
    <w:uiPriority w:val="9"/>
    <w:unhideWhenUsed/>
    <w:qFormat/>
    <w:rsid w:val="00983929"/>
    <w:pPr>
      <w:keepNext/>
      <w:keepLines/>
      <w:spacing w:before="40" w:after="0"/>
      <w:jc w:val="center"/>
      <w:outlineLvl w:val="4"/>
    </w:pPr>
    <w:rPr>
      <w:rFonts w:eastAsiaTheme="majorEastAsia" w:cstheme="majorBidi"/>
      <w:b/>
      <w:sz w:val="28"/>
    </w:rPr>
  </w:style>
  <w:style w:type="paragraph" w:styleId="Heading6">
    <w:name w:val="heading 6"/>
    <w:basedOn w:val="Normal"/>
    <w:next w:val="Normal"/>
    <w:link w:val="Heading6Char"/>
    <w:uiPriority w:val="9"/>
    <w:semiHidden/>
    <w:unhideWhenUsed/>
    <w:qFormat/>
    <w:rsid w:val="00983929"/>
    <w:pPr>
      <w:keepNext/>
      <w:keepLines/>
      <w:spacing w:before="40" w:after="0"/>
      <w:ind w:left="1152" w:hanging="1152"/>
      <w:outlineLvl w:val="5"/>
    </w:pPr>
    <w:rPr>
      <w:rFonts w:asciiTheme="majorHAnsi" w:eastAsiaTheme="majorEastAsia" w:hAnsiTheme="majorHAnsi" w:cstheme="majorBidi"/>
      <w:color w:val="1F3763" w:themeColor="accent1" w:themeShade="7F"/>
      <w:kern w:val="2"/>
      <w:lang w:val="en-IN"/>
      <w14:ligatures w14:val="standardContextual"/>
    </w:rPr>
  </w:style>
  <w:style w:type="paragraph" w:styleId="Heading7">
    <w:name w:val="heading 7"/>
    <w:basedOn w:val="Normal"/>
    <w:next w:val="Normal"/>
    <w:link w:val="Heading7Char"/>
    <w:uiPriority w:val="9"/>
    <w:semiHidden/>
    <w:unhideWhenUsed/>
    <w:qFormat/>
    <w:rsid w:val="00983929"/>
    <w:pPr>
      <w:keepNext/>
      <w:keepLines/>
      <w:spacing w:before="40" w:after="0"/>
      <w:ind w:left="1296" w:hanging="1296"/>
      <w:outlineLvl w:val="6"/>
    </w:pPr>
    <w:rPr>
      <w:rFonts w:asciiTheme="majorHAnsi" w:eastAsiaTheme="majorEastAsia" w:hAnsiTheme="majorHAnsi" w:cstheme="majorBidi"/>
      <w:i/>
      <w:iCs/>
      <w:color w:val="1F3763" w:themeColor="accent1" w:themeShade="7F"/>
      <w:kern w:val="2"/>
      <w:lang w:val="en-IN"/>
      <w14:ligatures w14:val="standardContextual"/>
    </w:rPr>
  </w:style>
  <w:style w:type="paragraph" w:styleId="Heading8">
    <w:name w:val="heading 8"/>
    <w:basedOn w:val="Normal"/>
    <w:next w:val="Normal"/>
    <w:link w:val="Heading8Char"/>
    <w:uiPriority w:val="9"/>
    <w:semiHidden/>
    <w:unhideWhenUsed/>
    <w:qFormat/>
    <w:rsid w:val="00983929"/>
    <w:pPr>
      <w:keepNext/>
      <w:keepLines/>
      <w:spacing w:before="40" w:after="0"/>
      <w:ind w:left="1440" w:hanging="1440"/>
      <w:outlineLvl w:val="7"/>
    </w:pPr>
    <w:rPr>
      <w:rFonts w:asciiTheme="majorHAnsi" w:eastAsiaTheme="majorEastAsia" w:hAnsiTheme="majorHAnsi" w:cstheme="majorBidi"/>
      <w:color w:val="272727" w:themeColor="text1" w:themeTint="D8"/>
      <w:kern w:val="2"/>
      <w:sz w:val="21"/>
      <w:szCs w:val="21"/>
      <w:lang w:val="en-IN"/>
      <w14:ligatures w14:val="standardContextual"/>
    </w:rPr>
  </w:style>
  <w:style w:type="paragraph" w:styleId="Heading9">
    <w:name w:val="heading 9"/>
    <w:basedOn w:val="Normal"/>
    <w:next w:val="Normal"/>
    <w:link w:val="Heading9Char"/>
    <w:uiPriority w:val="9"/>
    <w:semiHidden/>
    <w:unhideWhenUsed/>
    <w:qFormat/>
    <w:rsid w:val="00983929"/>
    <w:pPr>
      <w:keepNext/>
      <w:keepLines/>
      <w:spacing w:before="40" w:after="0"/>
      <w:ind w:left="1584" w:hanging="1584"/>
      <w:outlineLvl w:val="8"/>
    </w:pPr>
    <w:rPr>
      <w:rFonts w:asciiTheme="majorHAnsi" w:eastAsiaTheme="majorEastAsia" w:hAnsiTheme="majorHAnsi" w:cstheme="majorBidi"/>
      <w:i/>
      <w:iCs/>
      <w:color w:val="272727" w:themeColor="text1" w:themeTint="D8"/>
      <w:kern w:val="2"/>
      <w:sz w:val="21"/>
      <w:szCs w:val="21"/>
      <w:lang w:val="en-IN"/>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983929"/>
    <w:rPr>
      <w:rFonts w:ascii="Times New Roman" w:eastAsiaTheme="majorEastAsia" w:hAnsi="Times New Roman" w:cstheme="majorBidi"/>
      <w:b/>
      <w:kern w:val="0"/>
      <w:sz w:val="32"/>
      <w:szCs w:val="32"/>
      <w:lang w:val="en-GB"/>
      <w14:ligatures w14:val="none"/>
    </w:rPr>
  </w:style>
  <w:style w:type="character" w:customStyle="1" w:styleId="Heading2Char">
    <w:name w:val="Heading 2 Char"/>
    <w:basedOn w:val="DefaultParagraphFont"/>
    <w:link w:val="Heading2"/>
    <w:uiPriority w:val="9"/>
    <w:rsid w:val="00120E17"/>
    <w:rPr>
      <w:rFonts w:ascii="Times New Roman" w:eastAsiaTheme="majorEastAsia" w:hAnsi="Times New Roman" w:cs="Times New Roman"/>
      <w:b/>
      <w:kern w:val="0"/>
      <w:sz w:val="24"/>
      <w:szCs w:val="24"/>
      <w:lang w:val="en-GB"/>
      <w14:ligatures w14:val="none"/>
    </w:rPr>
  </w:style>
  <w:style w:type="character" w:customStyle="1" w:styleId="Heading3Char">
    <w:name w:val="Heading 3 Char"/>
    <w:basedOn w:val="DefaultParagraphFont"/>
    <w:link w:val="Heading3"/>
    <w:uiPriority w:val="9"/>
    <w:semiHidden/>
    <w:rsid w:val="00983929"/>
    <w:rPr>
      <w:rFonts w:ascii="Times New Roman" w:eastAsiaTheme="majorEastAsia" w:hAnsi="Times New Roman" w:cstheme="majorBidi"/>
      <w:b/>
      <w:kern w:val="0"/>
      <w:sz w:val="24"/>
      <w:szCs w:val="24"/>
      <w:lang w:val="en-GB"/>
      <w14:ligatures w14:val="none"/>
    </w:rPr>
  </w:style>
  <w:style w:type="character" w:customStyle="1" w:styleId="Heading4Char">
    <w:name w:val="Heading 4 Char"/>
    <w:basedOn w:val="DefaultParagraphFont"/>
    <w:link w:val="Heading4"/>
    <w:uiPriority w:val="99"/>
    <w:rsid w:val="00983929"/>
    <w:rPr>
      <w:rFonts w:ascii="Times New Roman" w:eastAsiaTheme="majorEastAsia" w:hAnsi="Times New Roman" w:cstheme="majorBidi"/>
      <w:b/>
      <w:iCs/>
      <w:kern w:val="0"/>
      <w:sz w:val="24"/>
      <w:lang w:val="en-GB"/>
      <w14:ligatures w14:val="none"/>
    </w:rPr>
  </w:style>
  <w:style w:type="character" w:customStyle="1" w:styleId="Heading5Char">
    <w:name w:val="Heading 5 Char"/>
    <w:basedOn w:val="DefaultParagraphFont"/>
    <w:link w:val="Heading5"/>
    <w:uiPriority w:val="9"/>
    <w:rsid w:val="00983929"/>
    <w:rPr>
      <w:rFonts w:ascii="Times New Roman" w:eastAsiaTheme="majorEastAsia" w:hAnsi="Times New Roman" w:cstheme="majorBidi"/>
      <w:b/>
      <w:kern w:val="0"/>
      <w:sz w:val="28"/>
      <w:lang w:val="en-GB"/>
      <w14:ligatures w14:val="none"/>
    </w:rPr>
  </w:style>
  <w:style w:type="character" w:customStyle="1" w:styleId="Heading6Char">
    <w:name w:val="Heading 6 Char"/>
    <w:basedOn w:val="DefaultParagraphFont"/>
    <w:link w:val="Heading6"/>
    <w:uiPriority w:val="9"/>
    <w:semiHidden/>
    <w:rsid w:val="00983929"/>
    <w:rPr>
      <w:rFonts w:asciiTheme="majorHAnsi" w:eastAsiaTheme="majorEastAsia" w:hAnsiTheme="majorHAnsi" w:cstheme="majorBidi"/>
      <w:color w:val="1F3763" w:themeColor="accent1" w:themeShade="7F"/>
      <w:sz w:val="24"/>
    </w:rPr>
  </w:style>
  <w:style w:type="character" w:customStyle="1" w:styleId="Heading7Char">
    <w:name w:val="Heading 7 Char"/>
    <w:basedOn w:val="DefaultParagraphFont"/>
    <w:link w:val="Heading7"/>
    <w:uiPriority w:val="9"/>
    <w:semiHidden/>
    <w:rsid w:val="00983929"/>
    <w:rPr>
      <w:rFonts w:asciiTheme="majorHAnsi" w:eastAsiaTheme="majorEastAsia" w:hAnsiTheme="majorHAnsi" w:cstheme="majorBidi"/>
      <w:i/>
      <w:iCs/>
      <w:color w:val="1F3763" w:themeColor="accent1" w:themeShade="7F"/>
      <w:sz w:val="24"/>
    </w:rPr>
  </w:style>
  <w:style w:type="character" w:customStyle="1" w:styleId="Heading8Char">
    <w:name w:val="Heading 8 Char"/>
    <w:basedOn w:val="DefaultParagraphFont"/>
    <w:link w:val="Heading8"/>
    <w:uiPriority w:val="9"/>
    <w:semiHidden/>
    <w:rsid w:val="00983929"/>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983929"/>
    <w:rPr>
      <w:rFonts w:asciiTheme="majorHAnsi" w:eastAsiaTheme="majorEastAsia" w:hAnsiTheme="majorHAnsi" w:cstheme="majorBidi"/>
      <w:i/>
      <w:iCs/>
      <w:color w:val="272727" w:themeColor="text1" w:themeTint="D8"/>
      <w:sz w:val="21"/>
      <w:szCs w:val="21"/>
    </w:rPr>
  </w:style>
  <w:style w:type="character" w:styleId="Hyperlink">
    <w:name w:val="Hyperlink"/>
    <w:basedOn w:val="DefaultParagraphFont"/>
    <w:uiPriority w:val="99"/>
    <w:unhideWhenUsed/>
    <w:rsid w:val="00983929"/>
    <w:rPr>
      <w:color w:val="0563C1" w:themeColor="hyperlink"/>
      <w:u w:val="single"/>
    </w:rPr>
  </w:style>
  <w:style w:type="character" w:styleId="FollowedHyperlink">
    <w:name w:val="FollowedHyperlink"/>
    <w:basedOn w:val="DefaultParagraphFont"/>
    <w:uiPriority w:val="99"/>
    <w:semiHidden/>
    <w:unhideWhenUsed/>
    <w:rsid w:val="00983929"/>
    <w:rPr>
      <w:color w:val="954F72" w:themeColor="followedHyperlink"/>
      <w:u w:val="single"/>
    </w:rPr>
  </w:style>
  <w:style w:type="paragraph" w:styleId="HTMLPreformatted">
    <w:name w:val="HTML Preformatted"/>
    <w:basedOn w:val="Normal"/>
    <w:link w:val="HTMLPreformattedChar"/>
    <w:uiPriority w:val="99"/>
    <w:semiHidden/>
    <w:unhideWhenUsed/>
    <w:rsid w:val="0098392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pPr>
    <w:rPr>
      <w:rFonts w:ascii="Courier New" w:eastAsia="Times New Roman" w:hAnsi="Courier New" w:cs="Courier New"/>
      <w:sz w:val="20"/>
      <w:szCs w:val="20"/>
      <w:lang w:val="en-US"/>
    </w:rPr>
  </w:style>
  <w:style w:type="character" w:customStyle="1" w:styleId="HTMLPreformattedChar">
    <w:name w:val="HTML Preformatted Char"/>
    <w:basedOn w:val="DefaultParagraphFont"/>
    <w:link w:val="HTMLPreformatted"/>
    <w:uiPriority w:val="99"/>
    <w:semiHidden/>
    <w:rsid w:val="00983929"/>
    <w:rPr>
      <w:rFonts w:ascii="Courier New" w:eastAsia="Times New Roman" w:hAnsi="Courier New" w:cs="Courier New"/>
      <w:kern w:val="0"/>
      <w:sz w:val="20"/>
      <w:szCs w:val="20"/>
      <w:lang w:val="en-US"/>
      <w14:ligatures w14:val="none"/>
    </w:rPr>
  </w:style>
  <w:style w:type="paragraph" w:customStyle="1" w:styleId="msonormal0">
    <w:name w:val="msonormal"/>
    <w:basedOn w:val="Normal"/>
    <w:rsid w:val="00983929"/>
    <w:pPr>
      <w:spacing w:before="100" w:beforeAutospacing="1" w:after="100" w:afterAutospacing="1" w:line="240" w:lineRule="auto"/>
      <w:jc w:val="left"/>
    </w:pPr>
    <w:rPr>
      <w:rFonts w:eastAsia="Times New Roman" w:cs="Times New Roman"/>
      <w:szCs w:val="24"/>
      <w:lang w:val="en-IN" w:eastAsia="en-IN"/>
    </w:rPr>
  </w:style>
  <w:style w:type="paragraph" w:styleId="TOC1">
    <w:name w:val="toc 1"/>
    <w:basedOn w:val="Normal"/>
    <w:next w:val="Normal"/>
    <w:autoRedefine/>
    <w:uiPriority w:val="39"/>
    <w:unhideWhenUsed/>
    <w:rsid w:val="00674E8B"/>
    <w:pPr>
      <w:tabs>
        <w:tab w:val="left" w:pos="709"/>
        <w:tab w:val="left" w:pos="851"/>
        <w:tab w:val="left" w:pos="1350"/>
        <w:tab w:val="right" w:pos="9016"/>
      </w:tabs>
      <w:spacing w:after="100"/>
    </w:pPr>
    <w:rPr>
      <w:b/>
    </w:rPr>
  </w:style>
  <w:style w:type="paragraph" w:styleId="TOC2">
    <w:name w:val="toc 2"/>
    <w:basedOn w:val="Normal"/>
    <w:next w:val="Normal"/>
    <w:autoRedefine/>
    <w:uiPriority w:val="39"/>
    <w:unhideWhenUsed/>
    <w:rsid w:val="00983929"/>
    <w:pPr>
      <w:tabs>
        <w:tab w:val="left" w:pos="1276"/>
        <w:tab w:val="right" w:pos="9016"/>
      </w:tabs>
      <w:spacing w:after="100"/>
      <w:ind w:left="567"/>
    </w:pPr>
  </w:style>
  <w:style w:type="paragraph" w:styleId="TOC3">
    <w:name w:val="toc 3"/>
    <w:basedOn w:val="Normal"/>
    <w:next w:val="Normal"/>
    <w:autoRedefine/>
    <w:uiPriority w:val="39"/>
    <w:unhideWhenUsed/>
    <w:rsid w:val="00983929"/>
    <w:pPr>
      <w:tabs>
        <w:tab w:val="left" w:pos="1985"/>
        <w:tab w:val="right" w:pos="9016"/>
      </w:tabs>
      <w:spacing w:after="100"/>
      <w:ind w:left="1276"/>
    </w:pPr>
  </w:style>
  <w:style w:type="paragraph" w:styleId="TOC5">
    <w:name w:val="toc 5"/>
    <w:basedOn w:val="Normal"/>
    <w:next w:val="Normal"/>
    <w:autoRedefine/>
    <w:uiPriority w:val="39"/>
    <w:unhideWhenUsed/>
    <w:rsid w:val="00983929"/>
    <w:pPr>
      <w:tabs>
        <w:tab w:val="right" w:pos="9016"/>
      </w:tabs>
      <w:spacing w:after="100"/>
    </w:pPr>
  </w:style>
  <w:style w:type="paragraph" w:styleId="Header">
    <w:name w:val="header"/>
    <w:basedOn w:val="Normal"/>
    <w:link w:val="HeaderChar"/>
    <w:uiPriority w:val="99"/>
    <w:unhideWhenUsed/>
    <w:rsid w:val="00983929"/>
    <w:pPr>
      <w:tabs>
        <w:tab w:val="center" w:pos="4513"/>
        <w:tab w:val="right" w:pos="9026"/>
      </w:tabs>
      <w:spacing w:after="0" w:line="240" w:lineRule="auto"/>
    </w:pPr>
  </w:style>
  <w:style w:type="character" w:customStyle="1" w:styleId="HeaderChar">
    <w:name w:val="Header Char"/>
    <w:basedOn w:val="DefaultParagraphFont"/>
    <w:link w:val="Header"/>
    <w:uiPriority w:val="99"/>
    <w:rsid w:val="00983929"/>
    <w:rPr>
      <w:rFonts w:ascii="Times New Roman" w:hAnsi="Times New Roman"/>
      <w:kern w:val="0"/>
      <w:sz w:val="24"/>
      <w:lang w:val="en-GB"/>
      <w14:ligatures w14:val="none"/>
    </w:rPr>
  </w:style>
  <w:style w:type="paragraph" w:styleId="Footer">
    <w:name w:val="footer"/>
    <w:basedOn w:val="Normal"/>
    <w:link w:val="FooterChar"/>
    <w:uiPriority w:val="99"/>
    <w:unhideWhenUsed/>
    <w:rsid w:val="00983929"/>
    <w:pPr>
      <w:tabs>
        <w:tab w:val="center" w:pos="4513"/>
        <w:tab w:val="right" w:pos="9026"/>
      </w:tabs>
      <w:spacing w:after="0" w:line="240" w:lineRule="auto"/>
    </w:pPr>
  </w:style>
  <w:style w:type="character" w:customStyle="1" w:styleId="FooterChar">
    <w:name w:val="Footer Char"/>
    <w:basedOn w:val="DefaultParagraphFont"/>
    <w:link w:val="Footer"/>
    <w:uiPriority w:val="99"/>
    <w:rsid w:val="00983929"/>
    <w:rPr>
      <w:rFonts w:ascii="Times New Roman" w:hAnsi="Times New Roman"/>
      <w:kern w:val="0"/>
      <w:sz w:val="24"/>
      <w:lang w:val="en-GB"/>
      <w14:ligatures w14:val="none"/>
    </w:rPr>
  </w:style>
  <w:style w:type="paragraph" w:styleId="Caption">
    <w:name w:val="caption"/>
    <w:basedOn w:val="Normal"/>
    <w:next w:val="Normal"/>
    <w:autoRedefine/>
    <w:uiPriority w:val="35"/>
    <w:semiHidden/>
    <w:unhideWhenUsed/>
    <w:qFormat/>
    <w:rsid w:val="00983929"/>
    <w:pPr>
      <w:spacing w:after="200" w:line="240" w:lineRule="auto"/>
      <w:jc w:val="center"/>
    </w:pPr>
    <w:rPr>
      <w:iCs/>
      <w:szCs w:val="18"/>
    </w:rPr>
  </w:style>
  <w:style w:type="paragraph" w:styleId="TableofFigures">
    <w:name w:val="table of figures"/>
    <w:basedOn w:val="Normal"/>
    <w:next w:val="Normal"/>
    <w:uiPriority w:val="99"/>
    <w:unhideWhenUsed/>
    <w:rsid w:val="00983929"/>
    <w:pPr>
      <w:spacing w:after="0"/>
    </w:pPr>
  </w:style>
  <w:style w:type="paragraph" w:styleId="Title">
    <w:name w:val="Title"/>
    <w:basedOn w:val="Normal"/>
    <w:next w:val="Normal"/>
    <w:link w:val="TitleChar"/>
    <w:autoRedefine/>
    <w:uiPriority w:val="10"/>
    <w:qFormat/>
    <w:rsid w:val="00C437E5"/>
    <w:pPr>
      <w:spacing w:after="0"/>
      <w:contextualSpacing/>
      <w:jc w:val="center"/>
    </w:pPr>
    <w:rPr>
      <w:rFonts w:eastAsiaTheme="majorEastAsia" w:cstheme="majorBidi"/>
      <w:b/>
      <w:spacing w:val="-10"/>
      <w:kern w:val="28"/>
      <w:sz w:val="56"/>
      <w:szCs w:val="56"/>
    </w:rPr>
  </w:style>
  <w:style w:type="character" w:customStyle="1" w:styleId="TitleChar">
    <w:name w:val="Title Char"/>
    <w:basedOn w:val="DefaultParagraphFont"/>
    <w:link w:val="Title"/>
    <w:uiPriority w:val="10"/>
    <w:rsid w:val="00C437E5"/>
    <w:rPr>
      <w:rFonts w:ascii="Times New Roman" w:eastAsiaTheme="majorEastAsia" w:hAnsi="Times New Roman" w:cstheme="majorBidi"/>
      <w:b/>
      <w:spacing w:val="-10"/>
      <w:kern w:val="28"/>
      <w:sz w:val="56"/>
      <w:szCs w:val="56"/>
      <w:lang w:val="en-GB"/>
      <w14:ligatures w14:val="none"/>
    </w:rPr>
  </w:style>
  <w:style w:type="paragraph" w:styleId="ListParagraph">
    <w:name w:val="List Paragraph"/>
    <w:basedOn w:val="Normal"/>
    <w:uiPriority w:val="34"/>
    <w:qFormat/>
    <w:rsid w:val="00983929"/>
    <w:pPr>
      <w:ind w:left="720"/>
      <w:contextualSpacing/>
    </w:pPr>
  </w:style>
  <w:style w:type="paragraph" w:customStyle="1" w:styleId="paragraph">
    <w:name w:val="paragraph"/>
    <w:basedOn w:val="Normal"/>
    <w:rsid w:val="00983929"/>
    <w:pPr>
      <w:spacing w:before="100" w:beforeAutospacing="1" w:after="100" w:afterAutospacing="1" w:line="240" w:lineRule="auto"/>
      <w:jc w:val="left"/>
    </w:pPr>
    <w:rPr>
      <w:rFonts w:eastAsia="Times New Roman" w:cs="Times New Roman"/>
      <w:szCs w:val="24"/>
      <w:lang w:val="en-IN" w:eastAsia="en-IN"/>
    </w:rPr>
  </w:style>
  <w:style w:type="character" w:styleId="PlaceholderText">
    <w:name w:val="Placeholder Text"/>
    <w:basedOn w:val="DefaultParagraphFont"/>
    <w:uiPriority w:val="99"/>
    <w:semiHidden/>
    <w:rsid w:val="00983929"/>
    <w:rPr>
      <w:color w:val="808080"/>
    </w:rPr>
  </w:style>
  <w:style w:type="table" w:styleId="TableGrid">
    <w:name w:val="Table Grid"/>
    <w:basedOn w:val="TableNormal"/>
    <w:uiPriority w:val="59"/>
    <w:rsid w:val="00983929"/>
    <w:pPr>
      <w:spacing w:after="0" w:line="240" w:lineRule="auto"/>
    </w:pPr>
    <w:rPr>
      <w:kern w:val="0"/>
      <w:lang w:val="en-GB"/>
      <w14:ligatures w14:val="none"/>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
    <w:name w:val="Body Text"/>
    <w:basedOn w:val="Normal"/>
    <w:link w:val="BodyTextChar"/>
    <w:uiPriority w:val="1"/>
    <w:semiHidden/>
    <w:unhideWhenUsed/>
    <w:qFormat/>
    <w:rsid w:val="00F01418"/>
    <w:pPr>
      <w:widowControl w:val="0"/>
      <w:autoSpaceDE w:val="0"/>
      <w:autoSpaceDN w:val="0"/>
      <w:spacing w:after="0" w:line="240" w:lineRule="auto"/>
      <w:ind w:left="200"/>
      <w:jc w:val="left"/>
    </w:pPr>
    <w:rPr>
      <w:rFonts w:eastAsia="Times New Roman" w:cs="Times New Roman"/>
      <w:szCs w:val="24"/>
      <w:lang w:val="en-US"/>
    </w:rPr>
  </w:style>
  <w:style w:type="character" w:customStyle="1" w:styleId="BodyTextChar">
    <w:name w:val="Body Text Char"/>
    <w:basedOn w:val="DefaultParagraphFont"/>
    <w:link w:val="BodyText"/>
    <w:uiPriority w:val="1"/>
    <w:semiHidden/>
    <w:rsid w:val="00F01418"/>
    <w:rPr>
      <w:rFonts w:ascii="Times New Roman" w:eastAsia="Times New Roman" w:hAnsi="Times New Roman" w:cs="Times New Roman"/>
      <w:kern w:val="0"/>
      <w:sz w:val="24"/>
      <w:szCs w:val="24"/>
      <w:lang w:val="en-US"/>
      <w14:ligatures w14:val="none"/>
    </w:rPr>
  </w:style>
  <w:style w:type="paragraph" w:styleId="BodyText2">
    <w:name w:val="Body Text 2"/>
    <w:basedOn w:val="Normal"/>
    <w:link w:val="BodyText2Char"/>
    <w:uiPriority w:val="99"/>
    <w:rsid w:val="00FB4C96"/>
    <w:pPr>
      <w:spacing w:after="0" w:line="240" w:lineRule="auto"/>
      <w:ind w:left="720" w:hanging="720"/>
      <w:jc w:val="left"/>
    </w:pPr>
    <w:rPr>
      <w:rFonts w:eastAsia="Times New Roman" w:cs="Times New Roman"/>
      <w:b/>
      <w:bCs/>
      <w:sz w:val="22"/>
    </w:rPr>
  </w:style>
  <w:style w:type="character" w:customStyle="1" w:styleId="BodyText2Char">
    <w:name w:val="Body Text 2 Char"/>
    <w:basedOn w:val="DefaultParagraphFont"/>
    <w:link w:val="BodyText2"/>
    <w:uiPriority w:val="99"/>
    <w:rsid w:val="00FB4C96"/>
    <w:rPr>
      <w:rFonts w:ascii="Times New Roman" w:eastAsia="Times New Roman" w:hAnsi="Times New Roman" w:cs="Times New Roman"/>
      <w:b/>
      <w:bCs/>
      <w:kern w:val="0"/>
      <w:lang w:val="en-GB"/>
      <w14:ligatures w14:val="none"/>
    </w:rPr>
  </w:style>
  <w:style w:type="paragraph" w:customStyle="1" w:styleId="deannah1">
    <w:name w:val="deannah1"/>
    <w:basedOn w:val="Normal"/>
    <w:uiPriority w:val="99"/>
    <w:rsid w:val="00FB4C96"/>
    <w:pPr>
      <w:keepNext/>
      <w:spacing w:after="240" w:line="240" w:lineRule="auto"/>
      <w:jc w:val="left"/>
    </w:pPr>
    <w:rPr>
      <w:rFonts w:eastAsia="Times New Roman" w:cs="Times New Roman"/>
      <w:b/>
      <w:bCs/>
      <w:szCs w:val="24"/>
    </w:rPr>
  </w:style>
  <w:style w:type="paragraph" w:styleId="BalloonText">
    <w:name w:val="Balloon Text"/>
    <w:basedOn w:val="Normal"/>
    <w:link w:val="BalloonTextChar"/>
    <w:uiPriority w:val="99"/>
    <w:semiHidden/>
    <w:rsid w:val="00FB4C96"/>
    <w:pPr>
      <w:spacing w:after="0" w:line="240" w:lineRule="auto"/>
      <w:jc w:val="left"/>
    </w:pPr>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FB4C96"/>
    <w:rPr>
      <w:rFonts w:ascii="Tahoma" w:eastAsia="Times New Roman" w:hAnsi="Tahoma" w:cs="Tahoma"/>
      <w:kern w:val="0"/>
      <w:sz w:val="16"/>
      <w:szCs w:val="16"/>
      <w:lang w:val="en-GB"/>
      <w14:ligatures w14:val="none"/>
    </w:rPr>
  </w:style>
  <w:style w:type="paragraph" w:styleId="NormalWeb">
    <w:name w:val="Normal (Web)"/>
    <w:basedOn w:val="Normal"/>
    <w:uiPriority w:val="99"/>
    <w:rsid w:val="00FB4C96"/>
    <w:pPr>
      <w:spacing w:before="100" w:beforeAutospacing="1" w:after="100" w:afterAutospacing="1" w:line="240" w:lineRule="auto"/>
      <w:jc w:val="left"/>
    </w:pPr>
    <w:rPr>
      <w:rFonts w:eastAsia="Times New Roman" w:cs="Times New Roman"/>
      <w:szCs w:val="24"/>
      <w:lang w:eastAsia="en-GB"/>
    </w:rPr>
  </w:style>
  <w:style w:type="character" w:customStyle="1" w:styleId="Hyperlink1">
    <w:name w:val="Hyperlink1"/>
    <w:uiPriority w:val="99"/>
    <w:rsid w:val="00FB4C96"/>
    <w:rPr>
      <w:color w:val="535353"/>
      <w:u w:val="single"/>
      <w:effect w:val="none"/>
    </w:rPr>
  </w:style>
  <w:style w:type="paragraph" w:customStyle="1" w:styleId="NormalWeb1">
    <w:name w:val="Normal (Web)1"/>
    <w:basedOn w:val="Normal"/>
    <w:uiPriority w:val="99"/>
    <w:rsid w:val="00FB4C96"/>
    <w:pPr>
      <w:spacing w:before="100" w:beforeAutospacing="1" w:after="300" w:line="240" w:lineRule="auto"/>
      <w:jc w:val="left"/>
    </w:pPr>
    <w:rPr>
      <w:rFonts w:eastAsia="Times New Roman" w:cs="Times New Roman"/>
      <w:szCs w:val="24"/>
      <w:lang w:eastAsia="en-GB"/>
    </w:rPr>
  </w:style>
  <w:style w:type="character" w:styleId="PageNumber">
    <w:name w:val="page number"/>
    <w:basedOn w:val="DefaultParagraphFont"/>
    <w:uiPriority w:val="99"/>
    <w:rsid w:val="00FB4C96"/>
  </w:style>
  <w:style w:type="character" w:styleId="CommentReference">
    <w:name w:val="annotation reference"/>
    <w:uiPriority w:val="99"/>
    <w:semiHidden/>
    <w:unhideWhenUsed/>
    <w:rsid w:val="00FB4C96"/>
    <w:rPr>
      <w:sz w:val="16"/>
      <w:szCs w:val="16"/>
    </w:rPr>
  </w:style>
  <w:style w:type="paragraph" w:styleId="CommentText">
    <w:name w:val="annotation text"/>
    <w:basedOn w:val="Normal"/>
    <w:link w:val="CommentTextChar"/>
    <w:uiPriority w:val="99"/>
    <w:semiHidden/>
    <w:unhideWhenUsed/>
    <w:rsid w:val="00FB4C96"/>
    <w:pPr>
      <w:spacing w:after="0" w:line="240" w:lineRule="auto"/>
      <w:jc w:val="left"/>
    </w:pPr>
    <w:rPr>
      <w:rFonts w:eastAsia="Times New Roman" w:cs="Times New Roman"/>
      <w:sz w:val="20"/>
      <w:szCs w:val="20"/>
    </w:rPr>
  </w:style>
  <w:style w:type="character" w:customStyle="1" w:styleId="CommentTextChar">
    <w:name w:val="Comment Text Char"/>
    <w:basedOn w:val="DefaultParagraphFont"/>
    <w:link w:val="CommentText"/>
    <w:uiPriority w:val="99"/>
    <w:semiHidden/>
    <w:rsid w:val="00FB4C96"/>
    <w:rPr>
      <w:rFonts w:ascii="Times New Roman" w:eastAsia="Times New Roman" w:hAnsi="Times New Roman" w:cs="Times New Roman"/>
      <w:kern w:val="0"/>
      <w:sz w:val="20"/>
      <w:szCs w:val="20"/>
      <w:lang w:val="en-GB"/>
      <w14:ligatures w14:val="none"/>
    </w:rPr>
  </w:style>
  <w:style w:type="paragraph" w:styleId="CommentSubject">
    <w:name w:val="annotation subject"/>
    <w:basedOn w:val="CommentText"/>
    <w:next w:val="CommentText"/>
    <w:link w:val="CommentSubjectChar"/>
    <w:uiPriority w:val="99"/>
    <w:semiHidden/>
    <w:unhideWhenUsed/>
    <w:rsid w:val="00FB4C96"/>
    <w:rPr>
      <w:b/>
      <w:bCs/>
    </w:rPr>
  </w:style>
  <w:style w:type="character" w:customStyle="1" w:styleId="CommentSubjectChar">
    <w:name w:val="Comment Subject Char"/>
    <w:basedOn w:val="CommentTextChar"/>
    <w:link w:val="CommentSubject"/>
    <w:uiPriority w:val="99"/>
    <w:semiHidden/>
    <w:rsid w:val="00FB4C96"/>
    <w:rPr>
      <w:rFonts w:ascii="Times New Roman" w:eastAsia="Times New Roman" w:hAnsi="Times New Roman" w:cs="Times New Roman"/>
      <w:b/>
      <w:bCs/>
      <w:kern w:val="0"/>
      <w:sz w:val="20"/>
      <w:szCs w:val="20"/>
      <w:lang w:val="en-GB"/>
      <w14:ligatures w14:val="none"/>
    </w:rPr>
  </w:style>
  <w:style w:type="character" w:styleId="Strong">
    <w:name w:val="Strong"/>
    <w:uiPriority w:val="22"/>
    <w:qFormat/>
    <w:rsid w:val="00FB4C96"/>
    <w:rPr>
      <w:b/>
      <w:bCs/>
    </w:rPr>
  </w:style>
  <w:style w:type="character" w:styleId="UnresolvedMention">
    <w:name w:val="Unresolved Mention"/>
    <w:basedOn w:val="DefaultParagraphFont"/>
    <w:uiPriority w:val="99"/>
    <w:semiHidden/>
    <w:unhideWhenUsed/>
    <w:rsid w:val="00FB4C9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2391952">
      <w:bodyDiv w:val="1"/>
      <w:marLeft w:val="0"/>
      <w:marRight w:val="0"/>
      <w:marTop w:val="0"/>
      <w:marBottom w:val="0"/>
      <w:divBdr>
        <w:top w:val="none" w:sz="0" w:space="0" w:color="auto"/>
        <w:left w:val="none" w:sz="0" w:space="0" w:color="auto"/>
        <w:bottom w:val="none" w:sz="0" w:space="0" w:color="auto"/>
        <w:right w:val="none" w:sz="0" w:space="0" w:color="auto"/>
      </w:divBdr>
      <w:divsChild>
        <w:div w:id="914897566">
          <w:marLeft w:val="640"/>
          <w:marRight w:val="0"/>
          <w:marTop w:val="0"/>
          <w:marBottom w:val="0"/>
          <w:divBdr>
            <w:top w:val="none" w:sz="0" w:space="0" w:color="auto"/>
            <w:left w:val="none" w:sz="0" w:space="0" w:color="auto"/>
            <w:bottom w:val="none" w:sz="0" w:space="0" w:color="auto"/>
            <w:right w:val="none" w:sz="0" w:space="0" w:color="auto"/>
          </w:divBdr>
        </w:div>
        <w:div w:id="1774327744">
          <w:marLeft w:val="640"/>
          <w:marRight w:val="0"/>
          <w:marTop w:val="0"/>
          <w:marBottom w:val="0"/>
          <w:divBdr>
            <w:top w:val="none" w:sz="0" w:space="0" w:color="auto"/>
            <w:left w:val="none" w:sz="0" w:space="0" w:color="auto"/>
            <w:bottom w:val="none" w:sz="0" w:space="0" w:color="auto"/>
            <w:right w:val="none" w:sz="0" w:space="0" w:color="auto"/>
          </w:divBdr>
        </w:div>
        <w:div w:id="969673721">
          <w:marLeft w:val="640"/>
          <w:marRight w:val="0"/>
          <w:marTop w:val="0"/>
          <w:marBottom w:val="0"/>
          <w:divBdr>
            <w:top w:val="none" w:sz="0" w:space="0" w:color="auto"/>
            <w:left w:val="none" w:sz="0" w:space="0" w:color="auto"/>
            <w:bottom w:val="none" w:sz="0" w:space="0" w:color="auto"/>
            <w:right w:val="none" w:sz="0" w:space="0" w:color="auto"/>
          </w:divBdr>
        </w:div>
        <w:div w:id="1492327909">
          <w:marLeft w:val="640"/>
          <w:marRight w:val="0"/>
          <w:marTop w:val="0"/>
          <w:marBottom w:val="0"/>
          <w:divBdr>
            <w:top w:val="none" w:sz="0" w:space="0" w:color="auto"/>
            <w:left w:val="none" w:sz="0" w:space="0" w:color="auto"/>
            <w:bottom w:val="none" w:sz="0" w:space="0" w:color="auto"/>
            <w:right w:val="none" w:sz="0" w:space="0" w:color="auto"/>
          </w:divBdr>
        </w:div>
        <w:div w:id="1723476704">
          <w:marLeft w:val="640"/>
          <w:marRight w:val="0"/>
          <w:marTop w:val="0"/>
          <w:marBottom w:val="0"/>
          <w:divBdr>
            <w:top w:val="none" w:sz="0" w:space="0" w:color="auto"/>
            <w:left w:val="none" w:sz="0" w:space="0" w:color="auto"/>
            <w:bottom w:val="none" w:sz="0" w:space="0" w:color="auto"/>
            <w:right w:val="none" w:sz="0" w:space="0" w:color="auto"/>
          </w:divBdr>
        </w:div>
        <w:div w:id="1688746688">
          <w:marLeft w:val="640"/>
          <w:marRight w:val="0"/>
          <w:marTop w:val="0"/>
          <w:marBottom w:val="0"/>
          <w:divBdr>
            <w:top w:val="none" w:sz="0" w:space="0" w:color="auto"/>
            <w:left w:val="none" w:sz="0" w:space="0" w:color="auto"/>
            <w:bottom w:val="none" w:sz="0" w:space="0" w:color="auto"/>
            <w:right w:val="none" w:sz="0" w:space="0" w:color="auto"/>
          </w:divBdr>
        </w:div>
        <w:div w:id="1650788879">
          <w:marLeft w:val="640"/>
          <w:marRight w:val="0"/>
          <w:marTop w:val="0"/>
          <w:marBottom w:val="0"/>
          <w:divBdr>
            <w:top w:val="none" w:sz="0" w:space="0" w:color="auto"/>
            <w:left w:val="none" w:sz="0" w:space="0" w:color="auto"/>
            <w:bottom w:val="none" w:sz="0" w:space="0" w:color="auto"/>
            <w:right w:val="none" w:sz="0" w:space="0" w:color="auto"/>
          </w:divBdr>
        </w:div>
        <w:div w:id="2027174532">
          <w:marLeft w:val="640"/>
          <w:marRight w:val="0"/>
          <w:marTop w:val="0"/>
          <w:marBottom w:val="0"/>
          <w:divBdr>
            <w:top w:val="none" w:sz="0" w:space="0" w:color="auto"/>
            <w:left w:val="none" w:sz="0" w:space="0" w:color="auto"/>
            <w:bottom w:val="none" w:sz="0" w:space="0" w:color="auto"/>
            <w:right w:val="none" w:sz="0" w:space="0" w:color="auto"/>
          </w:divBdr>
        </w:div>
        <w:div w:id="2081249452">
          <w:marLeft w:val="640"/>
          <w:marRight w:val="0"/>
          <w:marTop w:val="0"/>
          <w:marBottom w:val="0"/>
          <w:divBdr>
            <w:top w:val="none" w:sz="0" w:space="0" w:color="auto"/>
            <w:left w:val="none" w:sz="0" w:space="0" w:color="auto"/>
            <w:bottom w:val="none" w:sz="0" w:space="0" w:color="auto"/>
            <w:right w:val="none" w:sz="0" w:space="0" w:color="auto"/>
          </w:divBdr>
        </w:div>
        <w:div w:id="1397511991">
          <w:marLeft w:val="640"/>
          <w:marRight w:val="0"/>
          <w:marTop w:val="0"/>
          <w:marBottom w:val="0"/>
          <w:divBdr>
            <w:top w:val="none" w:sz="0" w:space="0" w:color="auto"/>
            <w:left w:val="none" w:sz="0" w:space="0" w:color="auto"/>
            <w:bottom w:val="none" w:sz="0" w:space="0" w:color="auto"/>
            <w:right w:val="none" w:sz="0" w:space="0" w:color="auto"/>
          </w:divBdr>
        </w:div>
        <w:div w:id="2138329098">
          <w:marLeft w:val="640"/>
          <w:marRight w:val="0"/>
          <w:marTop w:val="0"/>
          <w:marBottom w:val="0"/>
          <w:divBdr>
            <w:top w:val="none" w:sz="0" w:space="0" w:color="auto"/>
            <w:left w:val="none" w:sz="0" w:space="0" w:color="auto"/>
            <w:bottom w:val="none" w:sz="0" w:space="0" w:color="auto"/>
            <w:right w:val="none" w:sz="0" w:space="0" w:color="auto"/>
          </w:divBdr>
        </w:div>
        <w:div w:id="651642207">
          <w:marLeft w:val="640"/>
          <w:marRight w:val="0"/>
          <w:marTop w:val="0"/>
          <w:marBottom w:val="0"/>
          <w:divBdr>
            <w:top w:val="none" w:sz="0" w:space="0" w:color="auto"/>
            <w:left w:val="none" w:sz="0" w:space="0" w:color="auto"/>
            <w:bottom w:val="none" w:sz="0" w:space="0" w:color="auto"/>
            <w:right w:val="none" w:sz="0" w:space="0" w:color="auto"/>
          </w:divBdr>
        </w:div>
        <w:div w:id="1987709595">
          <w:marLeft w:val="640"/>
          <w:marRight w:val="0"/>
          <w:marTop w:val="0"/>
          <w:marBottom w:val="0"/>
          <w:divBdr>
            <w:top w:val="none" w:sz="0" w:space="0" w:color="auto"/>
            <w:left w:val="none" w:sz="0" w:space="0" w:color="auto"/>
            <w:bottom w:val="none" w:sz="0" w:space="0" w:color="auto"/>
            <w:right w:val="none" w:sz="0" w:space="0" w:color="auto"/>
          </w:divBdr>
        </w:div>
        <w:div w:id="2049186587">
          <w:marLeft w:val="640"/>
          <w:marRight w:val="0"/>
          <w:marTop w:val="0"/>
          <w:marBottom w:val="0"/>
          <w:divBdr>
            <w:top w:val="none" w:sz="0" w:space="0" w:color="auto"/>
            <w:left w:val="none" w:sz="0" w:space="0" w:color="auto"/>
            <w:bottom w:val="none" w:sz="0" w:space="0" w:color="auto"/>
            <w:right w:val="none" w:sz="0" w:space="0" w:color="auto"/>
          </w:divBdr>
        </w:div>
        <w:div w:id="1926382479">
          <w:marLeft w:val="640"/>
          <w:marRight w:val="0"/>
          <w:marTop w:val="0"/>
          <w:marBottom w:val="0"/>
          <w:divBdr>
            <w:top w:val="none" w:sz="0" w:space="0" w:color="auto"/>
            <w:left w:val="none" w:sz="0" w:space="0" w:color="auto"/>
            <w:bottom w:val="none" w:sz="0" w:space="0" w:color="auto"/>
            <w:right w:val="none" w:sz="0" w:space="0" w:color="auto"/>
          </w:divBdr>
        </w:div>
        <w:div w:id="1789468940">
          <w:marLeft w:val="640"/>
          <w:marRight w:val="0"/>
          <w:marTop w:val="0"/>
          <w:marBottom w:val="0"/>
          <w:divBdr>
            <w:top w:val="none" w:sz="0" w:space="0" w:color="auto"/>
            <w:left w:val="none" w:sz="0" w:space="0" w:color="auto"/>
            <w:bottom w:val="none" w:sz="0" w:space="0" w:color="auto"/>
            <w:right w:val="none" w:sz="0" w:space="0" w:color="auto"/>
          </w:divBdr>
        </w:div>
        <w:div w:id="1481849534">
          <w:marLeft w:val="640"/>
          <w:marRight w:val="0"/>
          <w:marTop w:val="0"/>
          <w:marBottom w:val="0"/>
          <w:divBdr>
            <w:top w:val="none" w:sz="0" w:space="0" w:color="auto"/>
            <w:left w:val="none" w:sz="0" w:space="0" w:color="auto"/>
            <w:bottom w:val="none" w:sz="0" w:space="0" w:color="auto"/>
            <w:right w:val="none" w:sz="0" w:space="0" w:color="auto"/>
          </w:divBdr>
        </w:div>
        <w:div w:id="377246717">
          <w:marLeft w:val="640"/>
          <w:marRight w:val="0"/>
          <w:marTop w:val="0"/>
          <w:marBottom w:val="0"/>
          <w:divBdr>
            <w:top w:val="none" w:sz="0" w:space="0" w:color="auto"/>
            <w:left w:val="none" w:sz="0" w:space="0" w:color="auto"/>
            <w:bottom w:val="none" w:sz="0" w:space="0" w:color="auto"/>
            <w:right w:val="none" w:sz="0" w:space="0" w:color="auto"/>
          </w:divBdr>
        </w:div>
        <w:div w:id="966273356">
          <w:marLeft w:val="640"/>
          <w:marRight w:val="0"/>
          <w:marTop w:val="0"/>
          <w:marBottom w:val="0"/>
          <w:divBdr>
            <w:top w:val="none" w:sz="0" w:space="0" w:color="auto"/>
            <w:left w:val="none" w:sz="0" w:space="0" w:color="auto"/>
            <w:bottom w:val="none" w:sz="0" w:space="0" w:color="auto"/>
            <w:right w:val="none" w:sz="0" w:space="0" w:color="auto"/>
          </w:divBdr>
        </w:div>
        <w:div w:id="1561399177">
          <w:marLeft w:val="640"/>
          <w:marRight w:val="0"/>
          <w:marTop w:val="0"/>
          <w:marBottom w:val="0"/>
          <w:divBdr>
            <w:top w:val="none" w:sz="0" w:space="0" w:color="auto"/>
            <w:left w:val="none" w:sz="0" w:space="0" w:color="auto"/>
            <w:bottom w:val="none" w:sz="0" w:space="0" w:color="auto"/>
            <w:right w:val="none" w:sz="0" w:space="0" w:color="auto"/>
          </w:divBdr>
        </w:div>
        <w:div w:id="1988627471">
          <w:marLeft w:val="640"/>
          <w:marRight w:val="0"/>
          <w:marTop w:val="0"/>
          <w:marBottom w:val="0"/>
          <w:divBdr>
            <w:top w:val="none" w:sz="0" w:space="0" w:color="auto"/>
            <w:left w:val="none" w:sz="0" w:space="0" w:color="auto"/>
            <w:bottom w:val="none" w:sz="0" w:space="0" w:color="auto"/>
            <w:right w:val="none" w:sz="0" w:space="0" w:color="auto"/>
          </w:divBdr>
        </w:div>
        <w:div w:id="820197341">
          <w:marLeft w:val="640"/>
          <w:marRight w:val="0"/>
          <w:marTop w:val="0"/>
          <w:marBottom w:val="0"/>
          <w:divBdr>
            <w:top w:val="none" w:sz="0" w:space="0" w:color="auto"/>
            <w:left w:val="none" w:sz="0" w:space="0" w:color="auto"/>
            <w:bottom w:val="none" w:sz="0" w:space="0" w:color="auto"/>
            <w:right w:val="none" w:sz="0" w:space="0" w:color="auto"/>
          </w:divBdr>
        </w:div>
        <w:div w:id="912012779">
          <w:marLeft w:val="640"/>
          <w:marRight w:val="0"/>
          <w:marTop w:val="0"/>
          <w:marBottom w:val="0"/>
          <w:divBdr>
            <w:top w:val="none" w:sz="0" w:space="0" w:color="auto"/>
            <w:left w:val="none" w:sz="0" w:space="0" w:color="auto"/>
            <w:bottom w:val="none" w:sz="0" w:space="0" w:color="auto"/>
            <w:right w:val="none" w:sz="0" w:space="0" w:color="auto"/>
          </w:divBdr>
        </w:div>
        <w:div w:id="314724562">
          <w:marLeft w:val="640"/>
          <w:marRight w:val="0"/>
          <w:marTop w:val="0"/>
          <w:marBottom w:val="0"/>
          <w:divBdr>
            <w:top w:val="none" w:sz="0" w:space="0" w:color="auto"/>
            <w:left w:val="none" w:sz="0" w:space="0" w:color="auto"/>
            <w:bottom w:val="none" w:sz="0" w:space="0" w:color="auto"/>
            <w:right w:val="none" w:sz="0" w:space="0" w:color="auto"/>
          </w:divBdr>
        </w:div>
        <w:div w:id="846485168">
          <w:marLeft w:val="640"/>
          <w:marRight w:val="0"/>
          <w:marTop w:val="0"/>
          <w:marBottom w:val="0"/>
          <w:divBdr>
            <w:top w:val="none" w:sz="0" w:space="0" w:color="auto"/>
            <w:left w:val="none" w:sz="0" w:space="0" w:color="auto"/>
            <w:bottom w:val="none" w:sz="0" w:space="0" w:color="auto"/>
            <w:right w:val="none" w:sz="0" w:space="0" w:color="auto"/>
          </w:divBdr>
        </w:div>
        <w:div w:id="859591778">
          <w:marLeft w:val="640"/>
          <w:marRight w:val="0"/>
          <w:marTop w:val="0"/>
          <w:marBottom w:val="0"/>
          <w:divBdr>
            <w:top w:val="none" w:sz="0" w:space="0" w:color="auto"/>
            <w:left w:val="none" w:sz="0" w:space="0" w:color="auto"/>
            <w:bottom w:val="none" w:sz="0" w:space="0" w:color="auto"/>
            <w:right w:val="none" w:sz="0" w:space="0" w:color="auto"/>
          </w:divBdr>
        </w:div>
        <w:div w:id="1731611786">
          <w:marLeft w:val="640"/>
          <w:marRight w:val="0"/>
          <w:marTop w:val="0"/>
          <w:marBottom w:val="0"/>
          <w:divBdr>
            <w:top w:val="none" w:sz="0" w:space="0" w:color="auto"/>
            <w:left w:val="none" w:sz="0" w:space="0" w:color="auto"/>
            <w:bottom w:val="none" w:sz="0" w:space="0" w:color="auto"/>
            <w:right w:val="none" w:sz="0" w:space="0" w:color="auto"/>
          </w:divBdr>
        </w:div>
        <w:div w:id="1647079365">
          <w:marLeft w:val="640"/>
          <w:marRight w:val="0"/>
          <w:marTop w:val="0"/>
          <w:marBottom w:val="0"/>
          <w:divBdr>
            <w:top w:val="none" w:sz="0" w:space="0" w:color="auto"/>
            <w:left w:val="none" w:sz="0" w:space="0" w:color="auto"/>
            <w:bottom w:val="none" w:sz="0" w:space="0" w:color="auto"/>
            <w:right w:val="none" w:sz="0" w:space="0" w:color="auto"/>
          </w:divBdr>
        </w:div>
        <w:div w:id="2127891708">
          <w:marLeft w:val="640"/>
          <w:marRight w:val="0"/>
          <w:marTop w:val="0"/>
          <w:marBottom w:val="0"/>
          <w:divBdr>
            <w:top w:val="none" w:sz="0" w:space="0" w:color="auto"/>
            <w:left w:val="none" w:sz="0" w:space="0" w:color="auto"/>
            <w:bottom w:val="none" w:sz="0" w:space="0" w:color="auto"/>
            <w:right w:val="none" w:sz="0" w:space="0" w:color="auto"/>
          </w:divBdr>
        </w:div>
        <w:div w:id="742533486">
          <w:marLeft w:val="640"/>
          <w:marRight w:val="0"/>
          <w:marTop w:val="0"/>
          <w:marBottom w:val="0"/>
          <w:divBdr>
            <w:top w:val="none" w:sz="0" w:space="0" w:color="auto"/>
            <w:left w:val="none" w:sz="0" w:space="0" w:color="auto"/>
            <w:bottom w:val="none" w:sz="0" w:space="0" w:color="auto"/>
            <w:right w:val="none" w:sz="0" w:space="0" w:color="auto"/>
          </w:divBdr>
        </w:div>
        <w:div w:id="2018729693">
          <w:marLeft w:val="640"/>
          <w:marRight w:val="0"/>
          <w:marTop w:val="0"/>
          <w:marBottom w:val="0"/>
          <w:divBdr>
            <w:top w:val="none" w:sz="0" w:space="0" w:color="auto"/>
            <w:left w:val="none" w:sz="0" w:space="0" w:color="auto"/>
            <w:bottom w:val="none" w:sz="0" w:space="0" w:color="auto"/>
            <w:right w:val="none" w:sz="0" w:space="0" w:color="auto"/>
          </w:divBdr>
        </w:div>
        <w:div w:id="1772049171">
          <w:marLeft w:val="640"/>
          <w:marRight w:val="0"/>
          <w:marTop w:val="0"/>
          <w:marBottom w:val="0"/>
          <w:divBdr>
            <w:top w:val="none" w:sz="0" w:space="0" w:color="auto"/>
            <w:left w:val="none" w:sz="0" w:space="0" w:color="auto"/>
            <w:bottom w:val="none" w:sz="0" w:space="0" w:color="auto"/>
            <w:right w:val="none" w:sz="0" w:space="0" w:color="auto"/>
          </w:divBdr>
        </w:div>
        <w:div w:id="272637471">
          <w:marLeft w:val="640"/>
          <w:marRight w:val="0"/>
          <w:marTop w:val="0"/>
          <w:marBottom w:val="0"/>
          <w:divBdr>
            <w:top w:val="none" w:sz="0" w:space="0" w:color="auto"/>
            <w:left w:val="none" w:sz="0" w:space="0" w:color="auto"/>
            <w:bottom w:val="none" w:sz="0" w:space="0" w:color="auto"/>
            <w:right w:val="none" w:sz="0" w:space="0" w:color="auto"/>
          </w:divBdr>
        </w:div>
        <w:div w:id="538713175">
          <w:marLeft w:val="640"/>
          <w:marRight w:val="0"/>
          <w:marTop w:val="0"/>
          <w:marBottom w:val="0"/>
          <w:divBdr>
            <w:top w:val="none" w:sz="0" w:space="0" w:color="auto"/>
            <w:left w:val="none" w:sz="0" w:space="0" w:color="auto"/>
            <w:bottom w:val="none" w:sz="0" w:space="0" w:color="auto"/>
            <w:right w:val="none" w:sz="0" w:space="0" w:color="auto"/>
          </w:divBdr>
        </w:div>
        <w:div w:id="950018427">
          <w:marLeft w:val="640"/>
          <w:marRight w:val="0"/>
          <w:marTop w:val="0"/>
          <w:marBottom w:val="0"/>
          <w:divBdr>
            <w:top w:val="none" w:sz="0" w:space="0" w:color="auto"/>
            <w:left w:val="none" w:sz="0" w:space="0" w:color="auto"/>
            <w:bottom w:val="none" w:sz="0" w:space="0" w:color="auto"/>
            <w:right w:val="none" w:sz="0" w:space="0" w:color="auto"/>
          </w:divBdr>
        </w:div>
        <w:div w:id="1831092702">
          <w:marLeft w:val="640"/>
          <w:marRight w:val="0"/>
          <w:marTop w:val="0"/>
          <w:marBottom w:val="0"/>
          <w:divBdr>
            <w:top w:val="none" w:sz="0" w:space="0" w:color="auto"/>
            <w:left w:val="none" w:sz="0" w:space="0" w:color="auto"/>
            <w:bottom w:val="none" w:sz="0" w:space="0" w:color="auto"/>
            <w:right w:val="none" w:sz="0" w:space="0" w:color="auto"/>
          </w:divBdr>
        </w:div>
        <w:div w:id="2092923263">
          <w:marLeft w:val="640"/>
          <w:marRight w:val="0"/>
          <w:marTop w:val="0"/>
          <w:marBottom w:val="0"/>
          <w:divBdr>
            <w:top w:val="none" w:sz="0" w:space="0" w:color="auto"/>
            <w:left w:val="none" w:sz="0" w:space="0" w:color="auto"/>
            <w:bottom w:val="none" w:sz="0" w:space="0" w:color="auto"/>
            <w:right w:val="none" w:sz="0" w:space="0" w:color="auto"/>
          </w:divBdr>
        </w:div>
        <w:div w:id="794327379">
          <w:marLeft w:val="640"/>
          <w:marRight w:val="0"/>
          <w:marTop w:val="0"/>
          <w:marBottom w:val="0"/>
          <w:divBdr>
            <w:top w:val="none" w:sz="0" w:space="0" w:color="auto"/>
            <w:left w:val="none" w:sz="0" w:space="0" w:color="auto"/>
            <w:bottom w:val="none" w:sz="0" w:space="0" w:color="auto"/>
            <w:right w:val="none" w:sz="0" w:space="0" w:color="auto"/>
          </w:divBdr>
        </w:div>
        <w:div w:id="122118239">
          <w:marLeft w:val="640"/>
          <w:marRight w:val="0"/>
          <w:marTop w:val="0"/>
          <w:marBottom w:val="0"/>
          <w:divBdr>
            <w:top w:val="none" w:sz="0" w:space="0" w:color="auto"/>
            <w:left w:val="none" w:sz="0" w:space="0" w:color="auto"/>
            <w:bottom w:val="none" w:sz="0" w:space="0" w:color="auto"/>
            <w:right w:val="none" w:sz="0" w:space="0" w:color="auto"/>
          </w:divBdr>
        </w:div>
        <w:div w:id="1220022382">
          <w:marLeft w:val="640"/>
          <w:marRight w:val="0"/>
          <w:marTop w:val="0"/>
          <w:marBottom w:val="0"/>
          <w:divBdr>
            <w:top w:val="none" w:sz="0" w:space="0" w:color="auto"/>
            <w:left w:val="none" w:sz="0" w:space="0" w:color="auto"/>
            <w:bottom w:val="none" w:sz="0" w:space="0" w:color="auto"/>
            <w:right w:val="none" w:sz="0" w:space="0" w:color="auto"/>
          </w:divBdr>
        </w:div>
        <w:div w:id="1427582184">
          <w:marLeft w:val="640"/>
          <w:marRight w:val="0"/>
          <w:marTop w:val="0"/>
          <w:marBottom w:val="0"/>
          <w:divBdr>
            <w:top w:val="none" w:sz="0" w:space="0" w:color="auto"/>
            <w:left w:val="none" w:sz="0" w:space="0" w:color="auto"/>
            <w:bottom w:val="none" w:sz="0" w:space="0" w:color="auto"/>
            <w:right w:val="none" w:sz="0" w:space="0" w:color="auto"/>
          </w:divBdr>
        </w:div>
        <w:div w:id="1237789445">
          <w:marLeft w:val="640"/>
          <w:marRight w:val="0"/>
          <w:marTop w:val="0"/>
          <w:marBottom w:val="0"/>
          <w:divBdr>
            <w:top w:val="none" w:sz="0" w:space="0" w:color="auto"/>
            <w:left w:val="none" w:sz="0" w:space="0" w:color="auto"/>
            <w:bottom w:val="none" w:sz="0" w:space="0" w:color="auto"/>
            <w:right w:val="none" w:sz="0" w:space="0" w:color="auto"/>
          </w:divBdr>
        </w:div>
        <w:div w:id="97215902">
          <w:marLeft w:val="640"/>
          <w:marRight w:val="0"/>
          <w:marTop w:val="0"/>
          <w:marBottom w:val="0"/>
          <w:divBdr>
            <w:top w:val="none" w:sz="0" w:space="0" w:color="auto"/>
            <w:left w:val="none" w:sz="0" w:space="0" w:color="auto"/>
            <w:bottom w:val="none" w:sz="0" w:space="0" w:color="auto"/>
            <w:right w:val="none" w:sz="0" w:space="0" w:color="auto"/>
          </w:divBdr>
        </w:div>
        <w:div w:id="1974677677">
          <w:marLeft w:val="640"/>
          <w:marRight w:val="0"/>
          <w:marTop w:val="0"/>
          <w:marBottom w:val="0"/>
          <w:divBdr>
            <w:top w:val="none" w:sz="0" w:space="0" w:color="auto"/>
            <w:left w:val="none" w:sz="0" w:space="0" w:color="auto"/>
            <w:bottom w:val="none" w:sz="0" w:space="0" w:color="auto"/>
            <w:right w:val="none" w:sz="0" w:space="0" w:color="auto"/>
          </w:divBdr>
        </w:div>
        <w:div w:id="1845514515">
          <w:marLeft w:val="640"/>
          <w:marRight w:val="0"/>
          <w:marTop w:val="0"/>
          <w:marBottom w:val="0"/>
          <w:divBdr>
            <w:top w:val="none" w:sz="0" w:space="0" w:color="auto"/>
            <w:left w:val="none" w:sz="0" w:space="0" w:color="auto"/>
            <w:bottom w:val="none" w:sz="0" w:space="0" w:color="auto"/>
            <w:right w:val="none" w:sz="0" w:space="0" w:color="auto"/>
          </w:divBdr>
        </w:div>
        <w:div w:id="1725987335">
          <w:marLeft w:val="640"/>
          <w:marRight w:val="0"/>
          <w:marTop w:val="0"/>
          <w:marBottom w:val="0"/>
          <w:divBdr>
            <w:top w:val="none" w:sz="0" w:space="0" w:color="auto"/>
            <w:left w:val="none" w:sz="0" w:space="0" w:color="auto"/>
            <w:bottom w:val="none" w:sz="0" w:space="0" w:color="auto"/>
            <w:right w:val="none" w:sz="0" w:space="0" w:color="auto"/>
          </w:divBdr>
        </w:div>
        <w:div w:id="305940529">
          <w:marLeft w:val="640"/>
          <w:marRight w:val="0"/>
          <w:marTop w:val="0"/>
          <w:marBottom w:val="0"/>
          <w:divBdr>
            <w:top w:val="none" w:sz="0" w:space="0" w:color="auto"/>
            <w:left w:val="none" w:sz="0" w:space="0" w:color="auto"/>
            <w:bottom w:val="none" w:sz="0" w:space="0" w:color="auto"/>
            <w:right w:val="none" w:sz="0" w:space="0" w:color="auto"/>
          </w:divBdr>
        </w:div>
        <w:div w:id="196044789">
          <w:marLeft w:val="640"/>
          <w:marRight w:val="0"/>
          <w:marTop w:val="0"/>
          <w:marBottom w:val="0"/>
          <w:divBdr>
            <w:top w:val="none" w:sz="0" w:space="0" w:color="auto"/>
            <w:left w:val="none" w:sz="0" w:space="0" w:color="auto"/>
            <w:bottom w:val="none" w:sz="0" w:space="0" w:color="auto"/>
            <w:right w:val="none" w:sz="0" w:space="0" w:color="auto"/>
          </w:divBdr>
        </w:div>
        <w:div w:id="1096946260">
          <w:marLeft w:val="640"/>
          <w:marRight w:val="0"/>
          <w:marTop w:val="0"/>
          <w:marBottom w:val="0"/>
          <w:divBdr>
            <w:top w:val="none" w:sz="0" w:space="0" w:color="auto"/>
            <w:left w:val="none" w:sz="0" w:space="0" w:color="auto"/>
            <w:bottom w:val="none" w:sz="0" w:space="0" w:color="auto"/>
            <w:right w:val="none" w:sz="0" w:space="0" w:color="auto"/>
          </w:divBdr>
        </w:div>
        <w:div w:id="622922846">
          <w:marLeft w:val="640"/>
          <w:marRight w:val="0"/>
          <w:marTop w:val="0"/>
          <w:marBottom w:val="0"/>
          <w:divBdr>
            <w:top w:val="none" w:sz="0" w:space="0" w:color="auto"/>
            <w:left w:val="none" w:sz="0" w:space="0" w:color="auto"/>
            <w:bottom w:val="none" w:sz="0" w:space="0" w:color="auto"/>
            <w:right w:val="none" w:sz="0" w:space="0" w:color="auto"/>
          </w:divBdr>
        </w:div>
        <w:div w:id="195896044">
          <w:marLeft w:val="640"/>
          <w:marRight w:val="0"/>
          <w:marTop w:val="0"/>
          <w:marBottom w:val="0"/>
          <w:divBdr>
            <w:top w:val="none" w:sz="0" w:space="0" w:color="auto"/>
            <w:left w:val="none" w:sz="0" w:space="0" w:color="auto"/>
            <w:bottom w:val="none" w:sz="0" w:space="0" w:color="auto"/>
            <w:right w:val="none" w:sz="0" w:space="0" w:color="auto"/>
          </w:divBdr>
        </w:div>
        <w:div w:id="1463034485">
          <w:marLeft w:val="640"/>
          <w:marRight w:val="0"/>
          <w:marTop w:val="0"/>
          <w:marBottom w:val="0"/>
          <w:divBdr>
            <w:top w:val="none" w:sz="0" w:space="0" w:color="auto"/>
            <w:left w:val="none" w:sz="0" w:space="0" w:color="auto"/>
            <w:bottom w:val="none" w:sz="0" w:space="0" w:color="auto"/>
            <w:right w:val="none" w:sz="0" w:space="0" w:color="auto"/>
          </w:divBdr>
        </w:div>
        <w:div w:id="1706979576">
          <w:marLeft w:val="640"/>
          <w:marRight w:val="0"/>
          <w:marTop w:val="0"/>
          <w:marBottom w:val="0"/>
          <w:divBdr>
            <w:top w:val="none" w:sz="0" w:space="0" w:color="auto"/>
            <w:left w:val="none" w:sz="0" w:space="0" w:color="auto"/>
            <w:bottom w:val="none" w:sz="0" w:space="0" w:color="auto"/>
            <w:right w:val="none" w:sz="0" w:space="0" w:color="auto"/>
          </w:divBdr>
        </w:div>
        <w:div w:id="94903636">
          <w:marLeft w:val="640"/>
          <w:marRight w:val="0"/>
          <w:marTop w:val="0"/>
          <w:marBottom w:val="0"/>
          <w:divBdr>
            <w:top w:val="none" w:sz="0" w:space="0" w:color="auto"/>
            <w:left w:val="none" w:sz="0" w:space="0" w:color="auto"/>
            <w:bottom w:val="none" w:sz="0" w:space="0" w:color="auto"/>
            <w:right w:val="none" w:sz="0" w:space="0" w:color="auto"/>
          </w:divBdr>
        </w:div>
        <w:div w:id="670186391">
          <w:marLeft w:val="640"/>
          <w:marRight w:val="0"/>
          <w:marTop w:val="0"/>
          <w:marBottom w:val="0"/>
          <w:divBdr>
            <w:top w:val="none" w:sz="0" w:space="0" w:color="auto"/>
            <w:left w:val="none" w:sz="0" w:space="0" w:color="auto"/>
            <w:bottom w:val="none" w:sz="0" w:space="0" w:color="auto"/>
            <w:right w:val="none" w:sz="0" w:space="0" w:color="auto"/>
          </w:divBdr>
        </w:div>
        <w:div w:id="607156299">
          <w:marLeft w:val="640"/>
          <w:marRight w:val="0"/>
          <w:marTop w:val="0"/>
          <w:marBottom w:val="0"/>
          <w:divBdr>
            <w:top w:val="none" w:sz="0" w:space="0" w:color="auto"/>
            <w:left w:val="none" w:sz="0" w:space="0" w:color="auto"/>
            <w:bottom w:val="none" w:sz="0" w:space="0" w:color="auto"/>
            <w:right w:val="none" w:sz="0" w:space="0" w:color="auto"/>
          </w:divBdr>
        </w:div>
        <w:div w:id="141165753">
          <w:marLeft w:val="640"/>
          <w:marRight w:val="0"/>
          <w:marTop w:val="0"/>
          <w:marBottom w:val="0"/>
          <w:divBdr>
            <w:top w:val="none" w:sz="0" w:space="0" w:color="auto"/>
            <w:left w:val="none" w:sz="0" w:space="0" w:color="auto"/>
            <w:bottom w:val="none" w:sz="0" w:space="0" w:color="auto"/>
            <w:right w:val="none" w:sz="0" w:space="0" w:color="auto"/>
          </w:divBdr>
        </w:div>
        <w:div w:id="595292598">
          <w:marLeft w:val="640"/>
          <w:marRight w:val="0"/>
          <w:marTop w:val="0"/>
          <w:marBottom w:val="0"/>
          <w:divBdr>
            <w:top w:val="none" w:sz="0" w:space="0" w:color="auto"/>
            <w:left w:val="none" w:sz="0" w:space="0" w:color="auto"/>
            <w:bottom w:val="none" w:sz="0" w:space="0" w:color="auto"/>
            <w:right w:val="none" w:sz="0" w:space="0" w:color="auto"/>
          </w:divBdr>
        </w:div>
        <w:div w:id="2028632024">
          <w:marLeft w:val="640"/>
          <w:marRight w:val="0"/>
          <w:marTop w:val="0"/>
          <w:marBottom w:val="0"/>
          <w:divBdr>
            <w:top w:val="none" w:sz="0" w:space="0" w:color="auto"/>
            <w:left w:val="none" w:sz="0" w:space="0" w:color="auto"/>
            <w:bottom w:val="none" w:sz="0" w:space="0" w:color="auto"/>
            <w:right w:val="none" w:sz="0" w:space="0" w:color="auto"/>
          </w:divBdr>
        </w:div>
        <w:div w:id="1167400921">
          <w:marLeft w:val="640"/>
          <w:marRight w:val="0"/>
          <w:marTop w:val="0"/>
          <w:marBottom w:val="0"/>
          <w:divBdr>
            <w:top w:val="none" w:sz="0" w:space="0" w:color="auto"/>
            <w:left w:val="none" w:sz="0" w:space="0" w:color="auto"/>
            <w:bottom w:val="none" w:sz="0" w:space="0" w:color="auto"/>
            <w:right w:val="none" w:sz="0" w:space="0" w:color="auto"/>
          </w:divBdr>
        </w:div>
        <w:div w:id="1685207580">
          <w:marLeft w:val="640"/>
          <w:marRight w:val="0"/>
          <w:marTop w:val="0"/>
          <w:marBottom w:val="0"/>
          <w:divBdr>
            <w:top w:val="none" w:sz="0" w:space="0" w:color="auto"/>
            <w:left w:val="none" w:sz="0" w:space="0" w:color="auto"/>
            <w:bottom w:val="none" w:sz="0" w:space="0" w:color="auto"/>
            <w:right w:val="none" w:sz="0" w:space="0" w:color="auto"/>
          </w:divBdr>
        </w:div>
        <w:div w:id="1550067141">
          <w:marLeft w:val="640"/>
          <w:marRight w:val="0"/>
          <w:marTop w:val="0"/>
          <w:marBottom w:val="0"/>
          <w:divBdr>
            <w:top w:val="none" w:sz="0" w:space="0" w:color="auto"/>
            <w:left w:val="none" w:sz="0" w:space="0" w:color="auto"/>
            <w:bottom w:val="none" w:sz="0" w:space="0" w:color="auto"/>
            <w:right w:val="none" w:sz="0" w:space="0" w:color="auto"/>
          </w:divBdr>
        </w:div>
        <w:div w:id="480386902">
          <w:marLeft w:val="640"/>
          <w:marRight w:val="0"/>
          <w:marTop w:val="0"/>
          <w:marBottom w:val="0"/>
          <w:divBdr>
            <w:top w:val="none" w:sz="0" w:space="0" w:color="auto"/>
            <w:left w:val="none" w:sz="0" w:space="0" w:color="auto"/>
            <w:bottom w:val="none" w:sz="0" w:space="0" w:color="auto"/>
            <w:right w:val="none" w:sz="0" w:space="0" w:color="auto"/>
          </w:divBdr>
        </w:div>
        <w:div w:id="1189832320">
          <w:marLeft w:val="640"/>
          <w:marRight w:val="0"/>
          <w:marTop w:val="0"/>
          <w:marBottom w:val="0"/>
          <w:divBdr>
            <w:top w:val="none" w:sz="0" w:space="0" w:color="auto"/>
            <w:left w:val="none" w:sz="0" w:space="0" w:color="auto"/>
            <w:bottom w:val="none" w:sz="0" w:space="0" w:color="auto"/>
            <w:right w:val="none" w:sz="0" w:space="0" w:color="auto"/>
          </w:divBdr>
        </w:div>
        <w:div w:id="1366757986">
          <w:marLeft w:val="640"/>
          <w:marRight w:val="0"/>
          <w:marTop w:val="0"/>
          <w:marBottom w:val="0"/>
          <w:divBdr>
            <w:top w:val="none" w:sz="0" w:space="0" w:color="auto"/>
            <w:left w:val="none" w:sz="0" w:space="0" w:color="auto"/>
            <w:bottom w:val="none" w:sz="0" w:space="0" w:color="auto"/>
            <w:right w:val="none" w:sz="0" w:space="0" w:color="auto"/>
          </w:divBdr>
        </w:div>
        <w:div w:id="1065950742">
          <w:marLeft w:val="640"/>
          <w:marRight w:val="0"/>
          <w:marTop w:val="0"/>
          <w:marBottom w:val="0"/>
          <w:divBdr>
            <w:top w:val="none" w:sz="0" w:space="0" w:color="auto"/>
            <w:left w:val="none" w:sz="0" w:space="0" w:color="auto"/>
            <w:bottom w:val="none" w:sz="0" w:space="0" w:color="auto"/>
            <w:right w:val="none" w:sz="0" w:space="0" w:color="auto"/>
          </w:divBdr>
        </w:div>
        <w:div w:id="1374117872">
          <w:marLeft w:val="640"/>
          <w:marRight w:val="0"/>
          <w:marTop w:val="0"/>
          <w:marBottom w:val="0"/>
          <w:divBdr>
            <w:top w:val="none" w:sz="0" w:space="0" w:color="auto"/>
            <w:left w:val="none" w:sz="0" w:space="0" w:color="auto"/>
            <w:bottom w:val="none" w:sz="0" w:space="0" w:color="auto"/>
            <w:right w:val="none" w:sz="0" w:space="0" w:color="auto"/>
          </w:divBdr>
        </w:div>
        <w:div w:id="672684111">
          <w:marLeft w:val="640"/>
          <w:marRight w:val="0"/>
          <w:marTop w:val="0"/>
          <w:marBottom w:val="0"/>
          <w:divBdr>
            <w:top w:val="none" w:sz="0" w:space="0" w:color="auto"/>
            <w:left w:val="none" w:sz="0" w:space="0" w:color="auto"/>
            <w:bottom w:val="none" w:sz="0" w:space="0" w:color="auto"/>
            <w:right w:val="none" w:sz="0" w:space="0" w:color="auto"/>
          </w:divBdr>
        </w:div>
        <w:div w:id="1982924737">
          <w:marLeft w:val="640"/>
          <w:marRight w:val="0"/>
          <w:marTop w:val="0"/>
          <w:marBottom w:val="0"/>
          <w:divBdr>
            <w:top w:val="none" w:sz="0" w:space="0" w:color="auto"/>
            <w:left w:val="none" w:sz="0" w:space="0" w:color="auto"/>
            <w:bottom w:val="none" w:sz="0" w:space="0" w:color="auto"/>
            <w:right w:val="none" w:sz="0" w:space="0" w:color="auto"/>
          </w:divBdr>
        </w:div>
        <w:div w:id="287131832">
          <w:marLeft w:val="640"/>
          <w:marRight w:val="0"/>
          <w:marTop w:val="0"/>
          <w:marBottom w:val="0"/>
          <w:divBdr>
            <w:top w:val="none" w:sz="0" w:space="0" w:color="auto"/>
            <w:left w:val="none" w:sz="0" w:space="0" w:color="auto"/>
            <w:bottom w:val="none" w:sz="0" w:space="0" w:color="auto"/>
            <w:right w:val="none" w:sz="0" w:space="0" w:color="auto"/>
          </w:divBdr>
        </w:div>
        <w:div w:id="1344478811">
          <w:marLeft w:val="640"/>
          <w:marRight w:val="0"/>
          <w:marTop w:val="0"/>
          <w:marBottom w:val="0"/>
          <w:divBdr>
            <w:top w:val="none" w:sz="0" w:space="0" w:color="auto"/>
            <w:left w:val="none" w:sz="0" w:space="0" w:color="auto"/>
            <w:bottom w:val="none" w:sz="0" w:space="0" w:color="auto"/>
            <w:right w:val="none" w:sz="0" w:space="0" w:color="auto"/>
          </w:divBdr>
        </w:div>
        <w:div w:id="518203381">
          <w:marLeft w:val="640"/>
          <w:marRight w:val="0"/>
          <w:marTop w:val="0"/>
          <w:marBottom w:val="0"/>
          <w:divBdr>
            <w:top w:val="none" w:sz="0" w:space="0" w:color="auto"/>
            <w:left w:val="none" w:sz="0" w:space="0" w:color="auto"/>
            <w:bottom w:val="none" w:sz="0" w:space="0" w:color="auto"/>
            <w:right w:val="none" w:sz="0" w:space="0" w:color="auto"/>
          </w:divBdr>
        </w:div>
        <w:div w:id="2078089114">
          <w:marLeft w:val="640"/>
          <w:marRight w:val="0"/>
          <w:marTop w:val="0"/>
          <w:marBottom w:val="0"/>
          <w:divBdr>
            <w:top w:val="none" w:sz="0" w:space="0" w:color="auto"/>
            <w:left w:val="none" w:sz="0" w:space="0" w:color="auto"/>
            <w:bottom w:val="none" w:sz="0" w:space="0" w:color="auto"/>
            <w:right w:val="none" w:sz="0" w:space="0" w:color="auto"/>
          </w:divBdr>
        </w:div>
        <w:div w:id="1626085149">
          <w:marLeft w:val="640"/>
          <w:marRight w:val="0"/>
          <w:marTop w:val="0"/>
          <w:marBottom w:val="0"/>
          <w:divBdr>
            <w:top w:val="none" w:sz="0" w:space="0" w:color="auto"/>
            <w:left w:val="none" w:sz="0" w:space="0" w:color="auto"/>
            <w:bottom w:val="none" w:sz="0" w:space="0" w:color="auto"/>
            <w:right w:val="none" w:sz="0" w:space="0" w:color="auto"/>
          </w:divBdr>
        </w:div>
        <w:div w:id="1082995076">
          <w:marLeft w:val="640"/>
          <w:marRight w:val="0"/>
          <w:marTop w:val="0"/>
          <w:marBottom w:val="0"/>
          <w:divBdr>
            <w:top w:val="none" w:sz="0" w:space="0" w:color="auto"/>
            <w:left w:val="none" w:sz="0" w:space="0" w:color="auto"/>
            <w:bottom w:val="none" w:sz="0" w:space="0" w:color="auto"/>
            <w:right w:val="none" w:sz="0" w:space="0" w:color="auto"/>
          </w:divBdr>
        </w:div>
        <w:div w:id="785125936">
          <w:marLeft w:val="640"/>
          <w:marRight w:val="0"/>
          <w:marTop w:val="0"/>
          <w:marBottom w:val="0"/>
          <w:divBdr>
            <w:top w:val="none" w:sz="0" w:space="0" w:color="auto"/>
            <w:left w:val="none" w:sz="0" w:space="0" w:color="auto"/>
            <w:bottom w:val="none" w:sz="0" w:space="0" w:color="auto"/>
            <w:right w:val="none" w:sz="0" w:space="0" w:color="auto"/>
          </w:divBdr>
        </w:div>
        <w:div w:id="1341352246">
          <w:marLeft w:val="640"/>
          <w:marRight w:val="0"/>
          <w:marTop w:val="0"/>
          <w:marBottom w:val="0"/>
          <w:divBdr>
            <w:top w:val="none" w:sz="0" w:space="0" w:color="auto"/>
            <w:left w:val="none" w:sz="0" w:space="0" w:color="auto"/>
            <w:bottom w:val="none" w:sz="0" w:space="0" w:color="auto"/>
            <w:right w:val="none" w:sz="0" w:space="0" w:color="auto"/>
          </w:divBdr>
        </w:div>
        <w:div w:id="1779519919">
          <w:marLeft w:val="640"/>
          <w:marRight w:val="0"/>
          <w:marTop w:val="0"/>
          <w:marBottom w:val="0"/>
          <w:divBdr>
            <w:top w:val="none" w:sz="0" w:space="0" w:color="auto"/>
            <w:left w:val="none" w:sz="0" w:space="0" w:color="auto"/>
            <w:bottom w:val="none" w:sz="0" w:space="0" w:color="auto"/>
            <w:right w:val="none" w:sz="0" w:space="0" w:color="auto"/>
          </w:divBdr>
        </w:div>
        <w:div w:id="1007516307">
          <w:marLeft w:val="640"/>
          <w:marRight w:val="0"/>
          <w:marTop w:val="0"/>
          <w:marBottom w:val="0"/>
          <w:divBdr>
            <w:top w:val="none" w:sz="0" w:space="0" w:color="auto"/>
            <w:left w:val="none" w:sz="0" w:space="0" w:color="auto"/>
            <w:bottom w:val="none" w:sz="0" w:space="0" w:color="auto"/>
            <w:right w:val="none" w:sz="0" w:space="0" w:color="auto"/>
          </w:divBdr>
        </w:div>
      </w:divsChild>
    </w:div>
    <w:div w:id="393435963">
      <w:bodyDiv w:val="1"/>
      <w:marLeft w:val="0"/>
      <w:marRight w:val="0"/>
      <w:marTop w:val="0"/>
      <w:marBottom w:val="0"/>
      <w:divBdr>
        <w:top w:val="none" w:sz="0" w:space="0" w:color="auto"/>
        <w:left w:val="none" w:sz="0" w:space="0" w:color="auto"/>
        <w:bottom w:val="none" w:sz="0" w:space="0" w:color="auto"/>
        <w:right w:val="none" w:sz="0" w:space="0" w:color="auto"/>
      </w:divBdr>
      <w:divsChild>
        <w:div w:id="214973922">
          <w:marLeft w:val="640"/>
          <w:marRight w:val="0"/>
          <w:marTop w:val="0"/>
          <w:marBottom w:val="0"/>
          <w:divBdr>
            <w:top w:val="none" w:sz="0" w:space="0" w:color="auto"/>
            <w:left w:val="none" w:sz="0" w:space="0" w:color="auto"/>
            <w:bottom w:val="none" w:sz="0" w:space="0" w:color="auto"/>
            <w:right w:val="none" w:sz="0" w:space="0" w:color="auto"/>
          </w:divBdr>
        </w:div>
        <w:div w:id="683826317">
          <w:marLeft w:val="640"/>
          <w:marRight w:val="0"/>
          <w:marTop w:val="0"/>
          <w:marBottom w:val="0"/>
          <w:divBdr>
            <w:top w:val="none" w:sz="0" w:space="0" w:color="auto"/>
            <w:left w:val="none" w:sz="0" w:space="0" w:color="auto"/>
            <w:bottom w:val="none" w:sz="0" w:space="0" w:color="auto"/>
            <w:right w:val="none" w:sz="0" w:space="0" w:color="auto"/>
          </w:divBdr>
        </w:div>
        <w:div w:id="803741801">
          <w:marLeft w:val="640"/>
          <w:marRight w:val="0"/>
          <w:marTop w:val="0"/>
          <w:marBottom w:val="0"/>
          <w:divBdr>
            <w:top w:val="none" w:sz="0" w:space="0" w:color="auto"/>
            <w:left w:val="none" w:sz="0" w:space="0" w:color="auto"/>
            <w:bottom w:val="none" w:sz="0" w:space="0" w:color="auto"/>
            <w:right w:val="none" w:sz="0" w:space="0" w:color="auto"/>
          </w:divBdr>
        </w:div>
        <w:div w:id="1803384234">
          <w:marLeft w:val="640"/>
          <w:marRight w:val="0"/>
          <w:marTop w:val="0"/>
          <w:marBottom w:val="0"/>
          <w:divBdr>
            <w:top w:val="none" w:sz="0" w:space="0" w:color="auto"/>
            <w:left w:val="none" w:sz="0" w:space="0" w:color="auto"/>
            <w:bottom w:val="none" w:sz="0" w:space="0" w:color="auto"/>
            <w:right w:val="none" w:sz="0" w:space="0" w:color="auto"/>
          </w:divBdr>
        </w:div>
        <w:div w:id="386681598">
          <w:marLeft w:val="640"/>
          <w:marRight w:val="0"/>
          <w:marTop w:val="0"/>
          <w:marBottom w:val="0"/>
          <w:divBdr>
            <w:top w:val="none" w:sz="0" w:space="0" w:color="auto"/>
            <w:left w:val="none" w:sz="0" w:space="0" w:color="auto"/>
            <w:bottom w:val="none" w:sz="0" w:space="0" w:color="auto"/>
            <w:right w:val="none" w:sz="0" w:space="0" w:color="auto"/>
          </w:divBdr>
        </w:div>
        <w:div w:id="279192357">
          <w:marLeft w:val="640"/>
          <w:marRight w:val="0"/>
          <w:marTop w:val="0"/>
          <w:marBottom w:val="0"/>
          <w:divBdr>
            <w:top w:val="none" w:sz="0" w:space="0" w:color="auto"/>
            <w:left w:val="none" w:sz="0" w:space="0" w:color="auto"/>
            <w:bottom w:val="none" w:sz="0" w:space="0" w:color="auto"/>
            <w:right w:val="none" w:sz="0" w:space="0" w:color="auto"/>
          </w:divBdr>
        </w:div>
        <w:div w:id="1391533755">
          <w:marLeft w:val="640"/>
          <w:marRight w:val="0"/>
          <w:marTop w:val="0"/>
          <w:marBottom w:val="0"/>
          <w:divBdr>
            <w:top w:val="none" w:sz="0" w:space="0" w:color="auto"/>
            <w:left w:val="none" w:sz="0" w:space="0" w:color="auto"/>
            <w:bottom w:val="none" w:sz="0" w:space="0" w:color="auto"/>
            <w:right w:val="none" w:sz="0" w:space="0" w:color="auto"/>
          </w:divBdr>
        </w:div>
        <w:div w:id="204487462">
          <w:marLeft w:val="640"/>
          <w:marRight w:val="0"/>
          <w:marTop w:val="0"/>
          <w:marBottom w:val="0"/>
          <w:divBdr>
            <w:top w:val="none" w:sz="0" w:space="0" w:color="auto"/>
            <w:left w:val="none" w:sz="0" w:space="0" w:color="auto"/>
            <w:bottom w:val="none" w:sz="0" w:space="0" w:color="auto"/>
            <w:right w:val="none" w:sz="0" w:space="0" w:color="auto"/>
          </w:divBdr>
        </w:div>
        <w:div w:id="1243947278">
          <w:marLeft w:val="640"/>
          <w:marRight w:val="0"/>
          <w:marTop w:val="0"/>
          <w:marBottom w:val="0"/>
          <w:divBdr>
            <w:top w:val="none" w:sz="0" w:space="0" w:color="auto"/>
            <w:left w:val="none" w:sz="0" w:space="0" w:color="auto"/>
            <w:bottom w:val="none" w:sz="0" w:space="0" w:color="auto"/>
            <w:right w:val="none" w:sz="0" w:space="0" w:color="auto"/>
          </w:divBdr>
        </w:div>
        <w:div w:id="947853038">
          <w:marLeft w:val="640"/>
          <w:marRight w:val="0"/>
          <w:marTop w:val="0"/>
          <w:marBottom w:val="0"/>
          <w:divBdr>
            <w:top w:val="none" w:sz="0" w:space="0" w:color="auto"/>
            <w:left w:val="none" w:sz="0" w:space="0" w:color="auto"/>
            <w:bottom w:val="none" w:sz="0" w:space="0" w:color="auto"/>
            <w:right w:val="none" w:sz="0" w:space="0" w:color="auto"/>
          </w:divBdr>
        </w:div>
        <w:div w:id="948900936">
          <w:marLeft w:val="640"/>
          <w:marRight w:val="0"/>
          <w:marTop w:val="0"/>
          <w:marBottom w:val="0"/>
          <w:divBdr>
            <w:top w:val="none" w:sz="0" w:space="0" w:color="auto"/>
            <w:left w:val="none" w:sz="0" w:space="0" w:color="auto"/>
            <w:bottom w:val="none" w:sz="0" w:space="0" w:color="auto"/>
            <w:right w:val="none" w:sz="0" w:space="0" w:color="auto"/>
          </w:divBdr>
        </w:div>
        <w:div w:id="608663546">
          <w:marLeft w:val="640"/>
          <w:marRight w:val="0"/>
          <w:marTop w:val="0"/>
          <w:marBottom w:val="0"/>
          <w:divBdr>
            <w:top w:val="none" w:sz="0" w:space="0" w:color="auto"/>
            <w:left w:val="none" w:sz="0" w:space="0" w:color="auto"/>
            <w:bottom w:val="none" w:sz="0" w:space="0" w:color="auto"/>
            <w:right w:val="none" w:sz="0" w:space="0" w:color="auto"/>
          </w:divBdr>
        </w:div>
        <w:div w:id="1787238902">
          <w:marLeft w:val="640"/>
          <w:marRight w:val="0"/>
          <w:marTop w:val="0"/>
          <w:marBottom w:val="0"/>
          <w:divBdr>
            <w:top w:val="none" w:sz="0" w:space="0" w:color="auto"/>
            <w:left w:val="none" w:sz="0" w:space="0" w:color="auto"/>
            <w:bottom w:val="none" w:sz="0" w:space="0" w:color="auto"/>
            <w:right w:val="none" w:sz="0" w:space="0" w:color="auto"/>
          </w:divBdr>
        </w:div>
        <w:div w:id="1901480531">
          <w:marLeft w:val="640"/>
          <w:marRight w:val="0"/>
          <w:marTop w:val="0"/>
          <w:marBottom w:val="0"/>
          <w:divBdr>
            <w:top w:val="none" w:sz="0" w:space="0" w:color="auto"/>
            <w:left w:val="none" w:sz="0" w:space="0" w:color="auto"/>
            <w:bottom w:val="none" w:sz="0" w:space="0" w:color="auto"/>
            <w:right w:val="none" w:sz="0" w:space="0" w:color="auto"/>
          </w:divBdr>
        </w:div>
        <w:div w:id="1885093161">
          <w:marLeft w:val="640"/>
          <w:marRight w:val="0"/>
          <w:marTop w:val="0"/>
          <w:marBottom w:val="0"/>
          <w:divBdr>
            <w:top w:val="none" w:sz="0" w:space="0" w:color="auto"/>
            <w:left w:val="none" w:sz="0" w:space="0" w:color="auto"/>
            <w:bottom w:val="none" w:sz="0" w:space="0" w:color="auto"/>
            <w:right w:val="none" w:sz="0" w:space="0" w:color="auto"/>
          </w:divBdr>
        </w:div>
        <w:div w:id="1714380810">
          <w:marLeft w:val="640"/>
          <w:marRight w:val="0"/>
          <w:marTop w:val="0"/>
          <w:marBottom w:val="0"/>
          <w:divBdr>
            <w:top w:val="none" w:sz="0" w:space="0" w:color="auto"/>
            <w:left w:val="none" w:sz="0" w:space="0" w:color="auto"/>
            <w:bottom w:val="none" w:sz="0" w:space="0" w:color="auto"/>
            <w:right w:val="none" w:sz="0" w:space="0" w:color="auto"/>
          </w:divBdr>
        </w:div>
        <w:div w:id="178393732">
          <w:marLeft w:val="640"/>
          <w:marRight w:val="0"/>
          <w:marTop w:val="0"/>
          <w:marBottom w:val="0"/>
          <w:divBdr>
            <w:top w:val="none" w:sz="0" w:space="0" w:color="auto"/>
            <w:left w:val="none" w:sz="0" w:space="0" w:color="auto"/>
            <w:bottom w:val="none" w:sz="0" w:space="0" w:color="auto"/>
            <w:right w:val="none" w:sz="0" w:space="0" w:color="auto"/>
          </w:divBdr>
        </w:div>
        <w:div w:id="1807164366">
          <w:marLeft w:val="640"/>
          <w:marRight w:val="0"/>
          <w:marTop w:val="0"/>
          <w:marBottom w:val="0"/>
          <w:divBdr>
            <w:top w:val="none" w:sz="0" w:space="0" w:color="auto"/>
            <w:left w:val="none" w:sz="0" w:space="0" w:color="auto"/>
            <w:bottom w:val="none" w:sz="0" w:space="0" w:color="auto"/>
            <w:right w:val="none" w:sz="0" w:space="0" w:color="auto"/>
          </w:divBdr>
        </w:div>
        <w:div w:id="456333372">
          <w:marLeft w:val="640"/>
          <w:marRight w:val="0"/>
          <w:marTop w:val="0"/>
          <w:marBottom w:val="0"/>
          <w:divBdr>
            <w:top w:val="none" w:sz="0" w:space="0" w:color="auto"/>
            <w:left w:val="none" w:sz="0" w:space="0" w:color="auto"/>
            <w:bottom w:val="none" w:sz="0" w:space="0" w:color="auto"/>
            <w:right w:val="none" w:sz="0" w:space="0" w:color="auto"/>
          </w:divBdr>
        </w:div>
        <w:div w:id="973100915">
          <w:marLeft w:val="640"/>
          <w:marRight w:val="0"/>
          <w:marTop w:val="0"/>
          <w:marBottom w:val="0"/>
          <w:divBdr>
            <w:top w:val="none" w:sz="0" w:space="0" w:color="auto"/>
            <w:left w:val="none" w:sz="0" w:space="0" w:color="auto"/>
            <w:bottom w:val="none" w:sz="0" w:space="0" w:color="auto"/>
            <w:right w:val="none" w:sz="0" w:space="0" w:color="auto"/>
          </w:divBdr>
        </w:div>
        <w:div w:id="2103984312">
          <w:marLeft w:val="640"/>
          <w:marRight w:val="0"/>
          <w:marTop w:val="0"/>
          <w:marBottom w:val="0"/>
          <w:divBdr>
            <w:top w:val="none" w:sz="0" w:space="0" w:color="auto"/>
            <w:left w:val="none" w:sz="0" w:space="0" w:color="auto"/>
            <w:bottom w:val="none" w:sz="0" w:space="0" w:color="auto"/>
            <w:right w:val="none" w:sz="0" w:space="0" w:color="auto"/>
          </w:divBdr>
        </w:div>
        <w:div w:id="1852210654">
          <w:marLeft w:val="640"/>
          <w:marRight w:val="0"/>
          <w:marTop w:val="0"/>
          <w:marBottom w:val="0"/>
          <w:divBdr>
            <w:top w:val="none" w:sz="0" w:space="0" w:color="auto"/>
            <w:left w:val="none" w:sz="0" w:space="0" w:color="auto"/>
            <w:bottom w:val="none" w:sz="0" w:space="0" w:color="auto"/>
            <w:right w:val="none" w:sz="0" w:space="0" w:color="auto"/>
          </w:divBdr>
        </w:div>
        <w:div w:id="1766926311">
          <w:marLeft w:val="640"/>
          <w:marRight w:val="0"/>
          <w:marTop w:val="0"/>
          <w:marBottom w:val="0"/>
          <w:divBdr>
            <w:top w:val="none" w:sz="0" w:space="0" w:color="auto"/>
            <w:left w:val="none" w:sz="0" w:space="0" w:color="auto"/>
            <w:bottom w:val="none" w:sz="0" w:space="0" w:color="auto"/>
            <w:right w:val="none" w:sz="0" w:space="0" w:color="auto"/>
          </w:divBdr>
        </w:div>
        <w:div w:id="1338532839">
          <w:marLeft w:val="640"/>
          <w:marRight w:val="0"/>
          <w:marTop w:val="0"/>
          <w:marBottom w:val="0"/>
          <w:divBdr>
            <w:top w:val="none" w:sz="0" w:space="0" w:color="auto"/>
            <w:left w:val="none" w:sz="0" w:space="0" w:color="auto"/>
            <w:bottom w:val="none" w:sz="0" w:space="0" w:color="auto"/>
            <w:right w:val="none" w:sz="0" w:space="0" w:color="auto"/>
          </w:divBdr>
        </w:div>
        <w:div w:id="1041635513">
          <w:marLeft w:val="640"/>
          <w:marRight w:val="0"/>
          <w:marTop w:val="0"/>
          <w:marBottom w:val="0"/>
          <w:divBdr>
            <w:top w:val="none" w:sz="0" w:space="0" w:color="auto"/>
            <w:left w:val="none" w:sz="0" w:space="0" w:color="auto"/>
            <w:bottom w:val="none" w:sz="0" w:space="0" w:color="auto"/>
            <w:right w:val="none" w:sz="0" w:space="0" w:color="auto"/>
          </w:divBdr>
        </w:div>
        <w:div w:id="61224363">
          <w:marLeft w:val="640"/>
          <w:marRight w:val="0"/>
          <w:marTop w:val="0"/>
          <w:marBottom w:val="0"/>
          <w:divBdr>
            <w:top w:val="none" w:sz="0" w:space="0" w:color="auto"/>
            <w:left w:val="none" w:sz="0" w:space="0" w:color="auto"/>
            <w:bottom w:val="none" w:sz="0" w:space="0" w:color="auto"/>
            <w:right w:val="none" w:sz="0" w:space="0" w:color="auto"/>
          </w:divBdr>
        </w:div>
        <w:div w:id="1917670508">
          <w:marLeft w:val="640"/>
          <w:marRight w:val="0"/>
          <w:marTop w:val="0"/>
          <w:marBottom w:val="0"/>
          <w:divBdr>
            <w:top w:val="none" w:sz="0" w:space="0" w:color="auto"/>
            <w:left w:val="none" w:sz="0" w:space="0" w:color="auto"/>
            <w:bottom w:val="none" w:sz="0" w:space="0" w:color="auto"/>
            <w:right w:val="none" w:sz="0" w:space="0" w:color="auto"/>
          </w:divBdr>
        </w:div>
        <w:div w:id="1606617224">
          <w:marLeft w:val="640"/>
          <w:marRight w:val="0"/>
          <w:marTop w:val="0"/>
          <w:marBottom w:val="0"/>
          <w:divBdr>
            <w:top w:val="none" w:sz="0" w:space="0" w:color="auto"/>
            <w:left w:val="none" w:sz="0" w:space="0" w:color="auto"/>
            <w:bottom w:val="none" w:sz="0" w:space="0" w:color="auto"/>
            <w:right w:val="none" w:sz="0" w:space="0" w:color="auto"/>
          </w:divBdr>
        </w:div>
        <w:div w:id="1219711252">
          <w:marLeft w:val="640"/>
          <w:marRight w:val="0"/>
          <w:marTop w:val="0"/>
          <w:marBottom w:val="0"/>
          <w:divBdr>
            <w:top w:val="none" w:sz="0" w:space="0" w:color="auto"/>
            <w:left w:val="none" w:sz="0" w:space="0" w:color="auto"/>
            <w:bottom w:val="none" w:sz="0" w:space="0" w:color="auto"/>
            <w:right w:val="none" w:sz="0" w:space="0" w:color="auto"/>
          </w:divBdr>
        </w:div>
        <w:div w:id="528876695">
          <w:marLeft w:val="640"/>
          <w:marRight w:val="0"/>
          <w:marTop w:val="0"/>
          <w:marBottom w:val="0"/>
          <w:divBdr>
            <w:top w:val="none" w:sz="0" w:space="0" w:color="auto"/>
            <w:left w:val="none" w:sz="0" w:space="0" w:color="auto"/>
            <w:bottom w:val="none" w:sz="0" w:space="0" w:color="auto"/>
            <w:right w:val="none" w:sz="0" w:space="0" w:color="auto"/>
          </w:divBdr>
        </w:div>
        <w:div w:id="363794231">
          <w:marLeft w:val="640"/>
          <w:marRight w:val="0"/>
          <w:marTop w:val="0"/>
          <w:marBottom w:val="0"/>
          <w:divBdr>
            <w:top w:val="none" w:sz="0" w:space="0" w:color="auto"/>
            <w:left w:val="none" w:sz="0" w:space="0" w:color="auto"/>
            <w:bottom w:val="none" w:sz="0" w:space="0" w:color="auto"/>
            <w:right w:val="none" w:sz="0" w:space="0" w:color="auto"/>
          </w:divBdr>
        </w:div>
        <w:div w:id="836768538">
          <w:marLeft w:val="640"/>
          <w:marRight w:val="0"/>
          <w:marTop w:val="0"/>
          <w:marBottom w:val="0"/>
          <w:divBdr>
            <w:top w:val="none" w:sz="0" w:space="0" w:color="auto"/>
            <w:left w:val="none" w:sz="0" w:space="0" w:color="auto"/>
            <w:bottom w:val="none" w:sz="0" w:space="0" w:color="auto"/>
            <w:right w:val="none" w:sz="0" w:space="0" w:color="auto"/>
          </w:divBdr>
        </w:div>
        <w:div w:id="1557660233">
          <w:marLeft w:val="640"/>
          <w:marRight w:val="0"/>
          <w:marTop w:val="0"/>
          <w:marBottom w:val="0"/>
          <w:divBdr>
            <w:top w:val="none" w:sz="0" w:space="0" w:color="auto"/>
            <w:left w:val="none" w:sz="0" w:space="0" w:color="auto"/>
            <w:bottom w:val="none" w:sz="0" w:space="0" w:color="auto"/>
            <w:right w:val="none" w:sz="0" w:space="0" w:color="auto"/>
          </w:divBdr>
        </w:div>
        <w:div w:id="1075708019">
          <w:marLeft w:val="640"/>
          <w:marRight w:val="0"/>
          <w:marTop w:val="0"/>
          <w:marBottom w:val="0"/>
          <w:divBdr>
            <w:top w:val="none" w:sz="0" w:space="0" w:color="auto"/>
            <w:left w:val="none" w:sz="0" w:space="0" w:color="auto"/>
            <w:bottom w:val="none" w:sz="0" w:space="0" w:color="auto"/>
            <w:right w:val="none" w:sz="0" w:space="0" w:color="auto"/>
          </w:divBdr>
        </w:div>
        <w:div w:id="1373185410">
          <w:marLeft w:val="640"/>
          <w:marRight w:val="0"/>
          <w:marTop w:val="0"/>
          <w:marBottom w:val="0"/>
          <w:divBdr>
            <w:top w:val="none" w:sz="0" w:space="0" w:color="auto"/>
            <w:left w:val="none" w:sz="0" w:space="0" w:color="auto"/>
            <w:bottom w:val="none" w:sz="0" w:space="0" w:color="auto"/>
            <w:right w:val="none" w:sz="0" w:space="0" w:color="auto"/>
          </w:divBdr>
        </w:div>
        <w:div w:id="137504088">
          <w:marLeft w:val="640"/>
          <w:marRight w:val="0"/>
          <w:marTop w:val="0"/>
          <w:marBottom w:val="0"/>
          <w:divBdr>
            <w:top w:val="none" w:sz="0" w:space="0" w:color="auto"/>
            <w:left w:val="none" w:sz="0" w:space="0" w:color="auto"/>
            <w:bottom w:val="none" w:sz="0" w:space="0" w:color="auto"/>
            <w:right w:val="none" w:sz="0" w:space="0" w:color="auto"/>
          </w:divBdr>
        </w:div>
        <w:div w:id="928737226">
          <w:marLeft w:val="640"/>
          <w:marRight w:val="0"/>
          <w:marTop w:val="0"/>
          <w:marBottom w:val="0"/>
          <w:divBdr>
            <w:top w:val="none" w:sz="0" w:space="0" w:color="auto"/>
            <w:left w:val="none" w:sz="0" w:space="0" w:color="auto"/>
            <w:bottom w:val="none" w:sz="0" w:space="0" w:color="auto"/>
            <w:right w:val="none" w:sz="0" w:space="0" w:color="auto"/>
          </w:divBdr>
        </w:div>
        <w:div w:id="1652363111">
          <w:marLeft w:val="640"/>
          <w:marRight w:val="0"/>
          <w:marTop w:val="0"/>
          <w:marBottom w:val="0"/>
          <w:divBdr>
            <w:top w:val="none" w:sz="0" w:space="0" w:color="auto"/>
            <w:left w:val="none" w:sz="0" w:space="0" w:color="auto"/>
            <w:bottom w:val="none" w:sz="0" w:space="0" w:color="auto"/>
            <w:right w:val="none" w:sz="0" w:space="0" w:color="auto"/>
          </w:divBdr>
        </w:div>
        <w:div w:id="1716545075">
          <w:marLeft w:val="640"/>
          <w:marRight w:val="0"/>
          <w:marTop w:val="0"/>
          <w:marBottom w:val="0"/>
          <w:divBdr>
            <w:top w:val="none" w:sz="0" w:space="0" w:color="auto"/>
            <w:left w:val="none" w:sz="0" w:space="0" w:color="auto"/>
            <w:bottom w:val="none" w:sz="0" w:space="0" w:color="auto"/>
            <w:right w:val="none" w:sz="0" w:space="0" w:color="auto"/>
          </w:divBdr>
        </w:div>
        <w:div w:id="1417242447">
          <w:marLeft w:val="640"/>
          <w:marRight w:val="0"/>
          <w:marTop w:val="0"/>
          <w:marBottom w:val="0"/>
          <w:divBdr>
            <w:top w:val="none" w:sz="0" w:space="0" w:color="auto"/>
            <w:left w:val="none" w:sz="0" w:space="0" w:color="auto"/>
            <w:bottom w:val="none" w:sz="0" w:space="0" w:color="auto"/>
            <w:right w:val="none" w:sz="0" w:space="0" w:color="auto"/>
          </w:divBdr>
        </w:div>
        <w:div w:id="1561135663">
          <w:marLeft w:val="640"/>
          <w:marRight w:val="0"/>
          <w:marTop w:val="0"/>
          <w:marBottom w:val="0"/>
          <w:divBdr>
            <w:top w:val="none" w:sz="0" w:space="0" w:color="auto"/>
            <w:left w:val="none" w:sz="0" w:space="0" w:color="auto"/>
            <w:bottom w:val="none" w:sz="0" w:space="0" w:color="auto"/>
            <w:right w:val="none" w:sz="0" w:space="0" w:color="auto"/>
          </w:divBdr>
        </w:div>
        <w:div w:id="983662151">
          <w:marLeft w:val="640"/>
          <w:marRight w:val="0"/>
          <w:marTop w:val="0"/>
          <w:marBottom w:val="0"/>
          <w:divBdr>
            <w:top w:val="none" w:sz="0" w:space="0" w:color="auto"/>
            <w:left w:val="none" w:sz="0" w:space="0" w:color="auto"/>
            <w:bottom w:val="none" w:sz="0" w:space="0" w:color="auto"/>
            <w:right w:val="none" w:sz="0" w:space="0" w:color="auto"/>
          </w:divBdr>
        </w:div>
        <w:div w:id="553543486">
          <w:marLeft w:val="640"/>
          <w:marRight w:val="0"/>
          <w:marTop w:val="0"/>
          <w:marBottom w:val="0"/>
          <w:divBdr>
            <w:top w:val="none" w:sz="0" w:space="0" w:color="auto"/>
            <w:left w:val="none" w:sz="0" w:space="0" w:color="auto"/>
            <w:bottom w:val="none" w:sz="0" w:space="0" w:color="auto"/>
            <w:right w:val="none" w:sz="0" w:space="0" w:color="auto"/>
          </w:divBdr>
        </w:div>
        <w:div w:id="1728141596">
          <w:marLeft w:val="640"/>
          <w:marRight w:val="0"/>
          <w:marTop w:val="0"/>
          <w:marBottom w:val="0"/>
          <w:divBdr>
            <w:top w:val="none" w:sz="0" w:space="0" w:color="auto"/>
            <w:left w:val="none" w:sz="0" w:space="0" w:color="auto"/>
            <w:bottom w:val="none" w:sz="0" w:space="0" w:color="auto"/>
            <w:right w:val="none" w:sz="0" w:space="0" w:color="auto"/>
          </w:divBdr>
        </w:div>
        <w:div w:id="453065364">
          <w:marLeft w:val="640"/>
          <w:marRight w:val="0"/>
          <w:marTop w:val="0"/>
          <w:marBottom w:val="0"/>
          <w:divBdr>
            <w:top w:val="none" w:sz="0" w:space="0" w:color="auto"/>
            <w:left w:val="none" w:sz="0" w:space="0" w:color="auto"/>
            <w:bottom w:val="none" w:sz="0" w:space="0" w:color="auto"/>
            <w:right w:val="none" w:sz="0" w:space="0" w:color="auto"/>
          </w:divBdr>
        </w:div>
        <w:div w:id="1510870179">
          <w:marLeft w:val="640"/>
          <w:marRight w:val="0"/>
          <w:marTop w:val="0"/>
          <w:marBottom w:val="0"/>
          <w:divBdr>
            <w:top w:val="none" w:sz="0" w:space="0" w:color="auto"/>
            <w:left w:val="none" w:sz="0" w:space="0" w:color="auto"/>
            <w:bottom w:val="none" w:sz="0" w:space="0" w:color="auto"/>
            <w:right w:val="none" w:sz="0" w:space="0" w:color="auto"/>
          </w:divBdr>
        </w:div>
        <w:div w:id="1569414941">
          <w:marLeft w:val="640"/>
          <w:marRight w:val="0"/>
          <w:marTop w:val="0"/>
          <w:marBottom w:val="0"/>
          <w:divBdr>
            <w:top w:val="none" w:sz="0" w:space="0" w:color="auto"/>
            <w:left w:val="none" w:sz="0" w:space="0" w:color="auto"/>
            <w:bottom w:val="none" w:sz="0" w:space="0" w:color="auto"/>
            <w:right w:val="none" w:sz="0" w:space="0" w:color="auto"/>
          </w:divBdr>
        </w:div>
        <w:div w:id="125660905">
          <w:marLeft w:val="640"/>
          <w:marRight w:val="0"/>
          <w:marTop w:val="0"/>
          <w:marBottom w:val="0"/>
          <w:divBdr>
            <w:top w:val="none" w:sz="0" w:space="0" w:color="auto"/>
            <w:left w:val="none" w:sz="0" w:space="0" w:color="auto"/>
            <w:bottom w:val="none" w:sz="0" w:space="0" w:color="auto"/>
            <w:right w:val="none" w:sz="0" w:space="0" w:color="auto"/>
          </w:divBdr>
        </w:div>
        <w:div w:id="250234796">
          <w:marLeft w:val="640"/>
          <w:marRight w:val="0"/>
          <w:marTop w:val="0"/>
          <w:marBottom w:val="0"/>
          <w:divBdr>
            <w:top w:val="none" w:sz="0" w:space="0" w:color="auto"/>
            <w:left w:val="none" w:sz="0" w:space="0" w:color="auto"/>
            <w:bottom w:val="none" w:sz="0" w:space="0" w:color="auto"/>
            <w:right w:val="none" w:sz="0" w:space="0" w:color="auto"/>
          </w:divBdr>
        </w:div>
        <w:div w:id="804392186">
          <w:marLeft w:val="640"/>
          <w:marRight w:val="0"/>
          <w:marTop w:val="0"/>
          <w:marBottom w:val="0"/>
          <w:divBdr>
            <w:top w:val="none" w:sz="0" w:space="0" w:color="auto"/>
            <w:left w:val="none" w:sz="0" w:space="0" w:color="auto"/>
            <w:bottom w:val="none" w:sz="0" w:space="0" w:color="auto"/>
            <w:right w:val="none" w:sz="0" w:space="0" w:color="auto"/>
          </w:divBdr>
        </w:div>
        <w:div w:id="1668704793">
          <w:marLeft w:val="640"/>
          <w:marRight w:val="0"/>
          <w:marTop w:val="0"/>
          <w:marBottom w:val="0"/>
          <w:divBdr>
            <w:top w:val="none" w:sz="0" w:space="0" w:color="auto"/>
            <w:left w:val="none" w:sz="0" w:space="0" w:color="auto"/>
            <w:bottom w:val="none" w:sz="0" w:space="0" w:color="auto"/>
            <w:right w:val="none" w:sz="0" w:space="0" w:color="auto"/>
          </w:divBdr>
        </w:div>
        <w:div w:id="1811245309">
          <w:marLeft w:val="640"/>
          <w:marRight w:val="0"/>
          <w:marTop w:val="0"/>
          <w:marBottom w:val="0"/>
          <w:divBdr>
            <w:top w:val="none" w:sz="0" w:space="0" w:color="auto"/>
            <w:left w:val="none" w:sz="0" w:space="0" w:color="auto"/>
            <w:bottom w:val="none" w:sz="0" w:space="0" w:color="auto"/>
            <w:right w:val="none" w:sz="0" w:space="0" w:color="auto"/>
          </w:divBdr>
        </w:div>
        <w:div w:id="1750811552">
          <w:marLeft w:val="640"/>
          <w:marRight w:val="0"/>
          <w:marTop w:val="0"/>
          <w:marBottom w:val="0"/>
          <w:divBdr>
            <w:top w:val="none" w:sz="0" w:space="0" w:color="auto"/>
            <w:left w:val="none" w:sz="0" w:space="0" w:color="auto"/>
            <w:bottom w:val="none" w:sz="0" w:space="0" w:color="auto"/>
            <w:right w:val="none" w:sz="0" w:space="0" w:color="auto"/>
          </w:divBdr>
        </w:div>
        <w:div w:id="1615401931">
          <w:marLeft w:val="640"/>
          <w:marRight w:val="0"/>
          <w:marTop w:val="0"/>
          <w:marBottom w:val="0"/>
          <w:divBdr>
            <w:top w:val="none" w:sz="0" w:space="0" w:color="auto"/>
            <w:left w:val="none" w:sz="0" w:space="0" w:color="auto"/>
            <w:bottom w:val="none" w:sz="0" w:space="0" w:color="auto"/>
            <w:right w:val="none" w:sz="0" w:space="0" w:color="auto"/>
          </w:divBdr>
        </w:div>
        <w:div w:id="1670209133">
          <w:marLeft w:val="640"/>
          <w:marRight w:val="0"/>
          <w:marTop w:val="0"/>
          <w:marBottom w:val="0"/>
          <w:divBdr>
            <w:top w:val="none" w:sz="0" w:space="0" w:color="auto"/>
            <w:left w:val="none" w:sz="0" w:space="0" w:color="auto"/>
            <w:bottom w:val="none" w:sz="0" w:space="0" w:color="auto"/>
            <w:right w:val="none" w:sz="0" w:space="0" w:color="auto"/>
          </w:divBdr>
        </w:div>
        <w:div w:id="834996319">
          <w:marLeft w:val="640"/>
          <w:marRight w:val="0"/>
          <w:marTop w:val="0"/>
          <w:marBottom w:val="0"/>
          <w:divBdr>
            <w:top w:val="none" w:sz="0" w:space="0" w:color="auto"/>
            <w:left w:val="none" w:sz="0" w:space="0" w:color="auto"/>
            <w:bottom w:val="none" w:sz="0" w:space="0" w:color="auto"/>
            <w:right w:val="none" w:sz="0" w:space="0" w:color="auto"/>
          </w:divBdr>
        </w:div>
        <w:div w:id="631207273">
          <w:marLeft w:val="640"/>
          <w:marRight w:val="0"/>
          <w:marTop w:val="0"/>
          <w:marBottom w:val="0"/>
          <w:divBdr>
            <w:top w:val="none" w:sz="0" w:space="0" w:color="auto"/>
            <w:left w:val="none" w:sz="0" w:space="0" w:color="auto"/>
            <w:bottom w:val="none" w:sz="0" w:space="0" w:color="auto"/>
            <w:right w:val="none" w:sz="0" w:space="0" w:color="auto"/>
          </w:divBdr>
        </w:div>
        <w:div w:id="1625113183">
          <w:marLeft w:val="640"/>
          <w:marRight w:val="0"/>
          <w:marTop w:val="0"/>
          <w:marBottom w:val="0"/>
          <w:divBdr>
            <w:top w:val="none" w:sz="0" w:space="0" w:color="auto"/>
            <w:left w:val="none" w:sz="0" w:space="0" w:color="auto"/>
            <w:bottom w:val="none" w:sz="0" w:space="0" w:color="auto"/>
            <w:right w:val="none" w:sz="0" w:space="0" w:color="auto"/>
          </w:divBdr>
        </w:div>
        <w:div w:id="1228954126">
          <w:marLeft w:val="640"/>
          <w:marRight w:val="0"/>
          <w:marTop w:val="0"/>
          <w:marBottom w:val="0"/>
          <w:divBdr>
            <w:top w:val="none" w:sz="0" w:space="0" w:color="auto"/>
            <w:left w:val="none" w:sz="0" w:space="0" w:color="auto"/>
            <w:bottom w:val="none" w:sz="0" w:space="0" w:color="auto"/>
            <w:right w:val="none" w:sz="0" w:space="0" w:color="auto"/>
          </w:divBdr>
        </w:div>
        <w:div w:id="1772896505">
          <w:marLeft w:val="640"/>
          <w:marRight w:val="0"/>
          <w:marTop w:val="0"/>
          <w:marBottom w:val="0"/>
          <w:divBdr>
            <w:top w:val="none" w:sz="0" w:space="0" w:color="auto"/>
            <w:left w:val="none" w:sz="0" w:space="0" w:color="auto"/>
            <w:bottom w:val="none" w:sz="0" w:space="0" w:color="auto"/>
            <w:right w:val="none" w:sz="0" w:space="0" w:color="auto"/>
          </w:divBdr>
        </w:div>
        <w:div w:id="622424556">
          <w:marLeft w:val="640"/>
          <w:marRight w:val="0"/>
          <w:marTop w:val="0"/>
          <w:marBottom w:val="0"/>
          <w:divBdr>
            <w:top w:val="none" w:sz="0" w:space="0" w:color="auto"/>
            <w:left w:val="none" w:sz="0" w:space="0" w:color="auto"/>
            <w:bottom w:val="none" w:sz="0" w:space="0" w:color="auto"/>
            <w:right w:val="none" w:sz="0" w:space="0" w:color="auto"/>
          </w:divBdr>
        </w:div>
        <w:div w:id="644701141">
          <w:marLeft w:val="640"/>
          <w:marRight w:val="0"/>
          <w:marTop w:val="0"/>
          <w:marBottom w:val="0"/>
          <w:divBdr>
            <w:top w:val="none" w:sz="0" w:space="0" w:color="auto"/>
            <w:left w:val="none" w:sz="0" w:space="0" w:color="auto"/>
            <w:bottom w:val="none" w:sz="0" w:space="0" w:color="auto"/>
            <w:right w:val="none" w:sz="0" w:space="0" w:color="auto"/>
          </w:divBdr>
        </w:div>
        <w:div w:id="525560634">
          <w:marLeft w:val="640"/>
          <w:marRight w:val="0"/>
          <w:marTop w:val="0"/>
          <w:marBottom w:val="0"/>
          <w:divBdr>
            <w:top w:val="none" w:sz="0" w:space="0" w:color="auto"/>
            <w:left w:val="none" w:sz="0" w:space="0" w:color="auto"/>
            <w:bottom w:val="none" w:sz="0" w:space="0" w:color="auto"/>
            <w:right w:val="none" w:sz="0" w:space="0" w:color="auto"/>
          </w:divBdr>
        </w:div>
        <w:div w:id="1036154944">
          <w:marLeft w:val="640"/>
          <w:marRight w:val="0"/>
          <w:marTop w:val="0"/>
          <w:marBottom w:val="0"/>
          <w:divBdr>
            <w:top w:val="none" w:sz="0" w:space="0" w:color="auto"/>
            <w:left w:val="none" w:sz="0" w:space="0" w:color="auto"/>
            <w:bottom w:val="none" w:sz="0" w:space="0" w:color="auto"/>
            <w:right w:val="none" w:sz="0" w:space="0" w:color="auto"/>
          </w:divBdr>
        </w:div>
        <w:div w:id="1405487014">
          <w:marLeft w:val="640"/>
          <w:marRight w:val="0"/>
          <w:marTop w:val="0"/>
          <w:marBottom w:val="0"/>
          <w:divBdr>
            <w:top w:val="none" w:sz="0" w:space="0" w:color="auto"/>
            <w:left w:val="none" w:sz="0" w:space="0" w:color="auto"/>
            <w:bottom w:val="none" w:sz="0" w:space="0" w:color="auto"/>
            <w:right w:val="none" w:sz="0" w:space="0" w:color="auto"/>
          </w:divBdr>
        </w:div>
        <w:div w:id="1961257895">
          <w:marLeft w:val="640"/>
          <w:marRight w:val="0"/>
          <w:marTop w:val="0"/>
          <w:marBottom w:val="0"/>
          <w:divBdr>
            <w:top w:val="none" w:sz="0" w:space="0" w:color="auto"/>
            <w:left w:val="none" w:sz="0" w:space="0" w:color="auto"/>
            <w:bottom w:val="none" w:sz="0" w:space="0" w:color="auto"/>
            <w:right w:val="none" w:sz="0" w:space="0" w:color="auto"/>
          </w:divBdr>
        </w:div>
        <w:div w:id="542518930">
          <w:marLeft w:val="640"/>
          <w:marRight w:val="0"/>
          <w:marTop w:val="0"/>
          <w:marBottom w:val="0"/>
          <w:divBdr>
            <w:top w:val="none" w:sz="0" w:space="0" w:color="auto"/>
            <w:left w:val="none" w:sz="0" w:space="0" w:color="auto"/>
            <w:bottom w:val="none" w:sz="0" w:space="0" w:color="auto"/>
            <w:right w:val="none" w:sz="0" w:space="0" w:color="auto"/>
          </w:divBdr>
        </w:div>
        <w:div w:id="470173060">
          <w:marLeft w:val="640"/>
          <w:marRight w:val="0"/>
          <w:marTop w:val="0"/>
          <w:marBottom w:val="0"/>
          <w:divBdr>
            <w:top w:val="none" w:sz="0" w:space="0" w:color="auto"/>
            <w:left w:val="none" w:sz="0" w:space="0" w:color="auto"/>
            <w:bottom w:val="none" w:sz="0" w:space="0" w:color="auto"/>
            <w:right w:val="none" w:sz="0" w:space="0" w:color="auto"/>
          </w:divBdr>
        </w:div>
        <w:div w:id="148056056">
          <w:marLeft w:val="640"/>
          <w:marRight w:val="0"/>
          <w:marTop w:val="0"/>
          <w:marBottom w:val="0"/>
          <w:divBdr>
            <w:top w:val="none" w:sz="0" w:space="0" w:color="auto"/>
            <w:left w:val="none" w:sz="0" w:space="0" w:color="auto"/>
            <w:bottom w:val="none" w:sz="0" w:space="0" w:color="auto"/>
            <w:right w:val="none" w:sz="0" w:space="0" w:color="auto"/>
          </w:divBdr>
        </w:div>
        <w:div w:id="1495948759">
          <w:marLeft w:val="640"/>
          <w:marRight w:val="0"/>
          <w:marTop w:val="0"/>
          <w:marBottom w:val="0"/>
          <w:divBdr>
            <w:top w:val="none" w:sz="0" w:space="0" w:color="auto"/>
            <w:left w:val="none" w:sz="0" w:space="0" w:color="auto"/>
            <w:bottom w:val="none" w:sz="0" w:space="0" w:color="auto"/>
            <w:right w:val="none" w:sz="0" w:space="0" w:color="auto"/>
          </w:divBdr>
        </w:div>
        <w:div w:id="771433699">
          <w:marLeft w:val="640"/>
          <w:marRight w:val="0"/>
          <w:marTop w:val="0"/>
          <w:marBottom w:val="0"/>
          <w:divBdr>
            <w:top w:val="none" w:sz="0" w:space="0" w:color="auto"/>
            <w:left w:val="none" w:sz="0" w:space="0" w:color="auto"/>
            <w:bottom w:val="none" w:sz="0" w:space="0" w:color="auto"/>
            <w:right w:val="none" w:sz="0" w:space="0" w:color="auto"/>
          </w:divBdr>
        </w:div>
        <w:div w:id="952444032">
          <w:marLeft w:val="640"/>
          <w:marRight w:val="0"/>
          <w:marTop w:val="0"/>
          <w:marBottom w:val="0"/>
          <w:divBdr>
            <w:top w:val="none" w:sz="0" w:space="0" w:color="auto"/>
            <w:left w:val="none" w:sz="0" w:space="0" w:color="auto"/>
            <w:bottom w:val="none" w:sz="0" w:space="0" w:color="auto"/>
            <w:right w:val="none" w:sz="0" w:space="0" w:color="auto"/>
          </w:divBdr>
        </w:div>
        <w:div w:id="1601529753">
          <w:marLeft w:val="640"/>
          <w:marRight w:val="0"/>
          <w:marTop w:val="0"/>
          <w:marBottom w:val="0"/>
          <w:divBdr>
            <w:top w:val="none" w:sz="0" w:space="0" w:color="auto"/>
            <w:left w:val="none" w:sz="0" w:space="0" w:color="auto"/>
            <w:bottom w:val="none" w:sz="0" w:space="0" w:color="auto"/>
            <w:right w:val="none" w:sz="0" w:space="0" w:color="auto"/>
          </w:divBdr>
        </w:div>
        <w:div w:id="1956524125">
          <w:marLeft w:val="640"/>
          <w:marRight w:val="0"/>
          <w:marTop w:val="0"/>
          <w:marBottom w:val="0"/>
          <w:divBdr>
            <w:top w:val="none" w:sz="0" w:space="0" w:color="auto"/>
            <w:left w:val="none" w:sz="0" w:space="0" w:color="auto"/>
            <w:bottom w:val="none" w:sz="0" w:space="0" w:color="auto"/>
            <w:right w:val="none" w:sz="0" w:space="0" w:color="auto"/>
          </w:divBdr>
        </w:div>
        <w:div w:id="2048941740">
          <w:marLeft w:val="640"/>
          <w:marRight w:val="0"/>
          <w:marTop w:val="0"/>
          <w:marBottom w:val="0"/>
          <w:divBdr>
            <w:top w:val="none" w:sz="0" w:space="0" w:color="auto"/>
            <w:left w:val="none" w:sz="0" w:space="0" w:color="auto"/>
            <w:bottom w:val="none" w:sz="0" w:space="0" w:color="auto"/>
            <w:right w:val="none" w:sz="0" w:space="0" w:color="auto"/>
          </w:divBdr>
        </w:div>
        <w:div w:id="148638510">
          <w:marLeft w:val="640"/>
          <w:marRight w:val="0"/>
          <w:marTop w:val="0"/>
          <w:marBottom w:val="0"/>
          <w:divBdr>
            <w:top w:val="none" w:sz="0" w:space="0" w:color="auto"/>
            <w:left w:val="none" w:sz="0" w:space="0" w:color="auto"/>
            <w:bottom w:val="none" w:sz="0" w:space="0" w:color="auto"/>
            <w:right w:val="none" w:sz="0" w:space="0" w:color="auto"/>
          </w:divBdr>
        </w:div>
        <w:div w:id="1657756289">
          <w:marLeft w:val="640"/>
          <w:marRight w:val="0"/>
          <w:marTop w:val="0"/>
          <w:marBottom w:val="0"/>
          <w:divBdr>
            <w:top w:val="none" w:sz="0" w:space="0" w:color="auto"/>
            <w:left w:val="none" w:sz="0" w:space="0" w:color="auto"/>
            <w:bottom w:val="none" w:sz="0" w:space="0" w:color="auto"/>
            <w:right w:val="none" w:sz="0" w:space="0" w:color="auto"/>
          </w:divBdr>
        </w:div>
        <w:div w:id="977105362">
          <w:marLeft w:val="640"/>
          <w:marRight w:val="0"/>
          <w:marTop w:val="0"/>
          <w:marBottom w:val="0"/>
          <w:divBdr>
            <w:top w:val="none" w:sz="0" w:space="0" w:color="auto"/>
            <w:left w:val="none" w:sz="0" w:space="0" w:color="auto"/>
            <w:bottom w:val="none" w:sz="0" w:space="0" w:color="auto"/>
            <w:right w:val="none" w:sz="0" w:space="0" w:color="auto"/>
          </w:divBdr>
        </w:div>
        <w:div w:id="782502511">
          <w:marLeft w:val="640"/>
          <w:marRight w:val="0"/>
          <w:marTop w:val="0"/>
          <w:marBottom w:val="0"/>
          <w:divBdr>
            <w:top w:val="none" w:sz="0" w:space="0" w:color="auto"/>
            <w:left w:val="none" w:sz="0" w:space="0" w:color="auto"/>
            <w:bottom w:val="none" w:sz="0" w:space="0" w:color="auto"/>
            <w:right w:val="none" w:sz="0" w:space="0" w:color="auto"/>
          </w:divBdr>
        </w:div>
        <w:div w:id="1467160985">
          <w:marLeft w:val="640"/>
          <w:marRight w:val="0"/>
          <w:marTop w:val="0"/>
          <w:marBottom w:val="0"/>
          <w:divBdr>
            <w:top w:val="none" w:sz="0" w:space="0" w:color="auto"/>
            <w:left w:val="none" w:sz="0" w:space="0" w:color="auto"/>
            <w:bottom w:val="none" w:sz="0" w:space="0" w:color="auto"/>
            <w:right w:val="none" w:sz="0" w:space="0" w:color="auto"/>
          </w:divBdr>
        </w:div>
        <w:div w:id="331837213">
          <w:marLeft w:val="640"/>
          <w:marRight w:val="0"/>
          <w:marTop w:val="0"/>
          <w:marBottom w:val="0"/>
          <w:divBdr>
            <w:top w:val="none" w:sz="0" w:space="0" w:color="auto"/>
            <w:left w:val="none" w:sz="0" w:space="0" w:color="auto"/>
            <w:bottom w:val="none" w:sz="0" w:space="0" w:color="auto"/>
            <w:right w:val="none" w:sz="0" w:space="0" w:color="auto"/>
          </w:divBdr>
        </w:div>
        <w:div w:id="1647314959">
          <w:marLeft w:val="640"/>
          <w:marRight w:val="0"/>
          <w:marTop w:val="0"/>
          <w:marBottom w:val="0"/>
          <w:divBdr>
            <w:top w:val="none" w:sz="0" w:space="0" w:color="auto"/>
            <w:left w:val="none" w:sz="0" w:space="0" w:color="auto"/>
            <w:bottom w:val="none" w:sz="0" w:space="0" w:color="auto"/>
            <w:right w:val="none" w:sz="0" w:space="0" w:color="auto"/>
          </w:divBdr>
        </w:div>
        <w:div w:id="854804142">
          <w:marLeft w:val="640"/>
          <w:marRight w:val="0"/>
          <w:marTop w:val="0"/>
          <w:marBottom w:val="0"/>
          <w:divBdr>
            <w:top w:val="none" w:sz="0" w:space="0" w:color="auto"/>
            <w:left w:val="none" w:sz="0" w:space="0" w:color="auto"/>
            <w:bottom w:val="none" w:sz="0" w:space="0" w:color="auto"/>
            <w:right w:val="none" w:sz="0" w:space="0" w:color="auto"/>
          </w:divBdr>
        </w:div>
      </w:divsChild>
    </w:div>
    <w:div w:id="423960100">
      <w:bodyDiv w:val="1"/>
      <w:marLeft w:val="0"/>
      <w:marRight w:val="0"/>
      <w:marTop w:val="0"/>
      <w:marBottom w:val="0"/>
      <w:divBdr>
        <w:top w:val="none" w:sz="0" w:space="0" w:color="auto"/>
        <w:left w:val="none" w:sz="0" w:space="0" w:color="auto"/>
        <w:bottom w:val="none" w:sz="0" w:space="0" w:color="auto"/>
        <w:right w:val="none" w:sz="0" w:space="0" w:color="auto"/>
      </w:divBdr>
      <w:divsChild>
        <w:div w:id="1958828914">
          <w:marLeft w:val="640"/>
          <w:marRight w:val="0"/>
          <w:marTop w:val="0"/>
          <w:marBottom w:val="0"/>
          <w:divBdr>
            <w:top w:val="none" w:sz="0" w:space="0" w:color="auto"/>
            <w:left w:val="none" w:sz="0" w:space="0" w:color="auto"/>
            <w:bottom w:val="none" w:sz="0" w:space="0" w:color="auto"/>
            <w:right w:val="none" w:sz="0" w:space="0" w:color="auto"/>
          </w:divBdr>
        </w:div>
        <w:div w:id="1195536094">
          <w:marLeft w:val="640"/>
          <w:marRight w:val="0"/>
          <w:marTop w:val="0"/>
          <w:marBottom w:val="0"/>
          <w:divBdr>
            <w:top w:val="none" w:sz="0" w:space="0" w:color="auto"/>
            <w:left w:val="none" w:sz="0" w:space="0" w:color="auto"/>
            <w:bottom w:val="none" w:sz="0" w:space="0" w:color="auto"/>
            <w:right w:val="none" w:sz="0" w:space="0" w:color="auto"/>
          </w:divBdr>
        </w:div>
        <w:div w:id="1498761283">
          <w:marLeft w:val="640"/>
          <w:marRight w:val="0"/>
          <w:marTop w:val="0"/>
          <w:marBottom w:val="0"/>
          <w:divBdr>
            <w:top w:val="none" w:sz="0" w:space="0" w:color="auto"/>
            <w:left w:val="none" w:sz="0" w:space="0" w:color="auto"/>
            <w:bottom w:val="none" w:sz="0" w:space="0" w:color="auto"/>
            <w:right w:val="none" w:sz="0" w:space="0" w:color="auto"/>
          </w:divBdr>
        </w:div>
        <w:div w:id="1593002339">
          <w:marLeft w:val="640"/>
          <w:marRight w:val="0"/>
          <w:marTop w:val="0"/>
          <w:marBottom w:val="0"/>
          <w:divBdr>
            <w:top w:val="none" w:sz="0" w:space="0" w:color="auto"/>
            <w:left w:val="none" w:sz="0" w:space="0" w:color="auto"/>
            <w:bottom w:val="none" w:sz="0" w:space="0" w:color="auto"/>
            <w:right w:val="none" w:sz="0" w:space="0" w:color="auto"/>
          </w:divBdr>
        </w:div>
        <w:div w:id="16926724">
          <w:marLeft w:val="640"/>
          <w:marRight w:val="0"/>
          <w:marTop w:val="0"/>
          <w:marBottom w:val="0"/>
          <w:divBdr>
            <w:top w:val="none" w:sz="0" w:space="0" w:color="auto"/>
            <w:left w:val="none" w:sz="0" w:space="0" w:color="auto"/>
            <w:bottom w:val="none" w:sz="0" w:space="0" w:color="auto"/>
            <w:right w:val="none" w:sz="0" w:space="0" w:color="auto"/>
          </w:divBdr>
        </w:div>
        <w:div w:id="1321150636">
          <w:marLeft w:val="640"/>
          <w:marRight w:val="0"/>
          <w:marTop w:val="0"/>
          <w:marBottom w:val="0"/>
          <w:divBdr>
            <w:top w:val="none" w:sz="0" w:space="0" w:color="auto"/>
            <w:left w:val="none" w:sz="0" w:space="0" w:color="auto"/>
            <w:bottom w:val="none" w:sz="0" w:space="0" w:color="auto"/>
            <w:right w:val="none" w:sz="0" w:space="0" w:color="auto"/>
          </w:divBdr>
        </w:div>
        <w:div w:id="1383022357">
          <w:marLeft w:val="640"/>
          <w:marRight w:val="0"/>
          <w:marTop w:val="0"/>
          <w:marBottom w:val="0"/>
          <w:divBdr>
            <w:top w:val="none" w:sz="0" w:space="0" w:color="auto"/>
            <w:left w:val="none" w:sz="0" w:space="0" w:color="auto"/>
            <w:bottom w:val="none" w:sz="0" w:space="0" w:color="auto"/>
            <w:right w:val="none" w:sz="0" w:space="0" w:color="auto"/>
          </w:divBdr>
        </w:div>
        <w:div w:id="368798187">
          <w:marLeft w:val="640"/>
          <w:marRight w:val="0"/>
          <w:marTop w:val="0"/>
          <w:marBottom w:val="0"/>
          <w:divBdr>
            <w:top w:val="none" w:sz="0" w:space="0" w:color="auto"/>
            <w:left w:val="none" w:sz="0" w:space="0" w:color="auto"/>
            <w:bottom w:val="none" w:sz="0" w:space="0" w:color="auto"/>
            <w:right w:val="none" w:sz="0" w:space="0" w:color="auto"/>
          </w:divBdr>
        </w:div>
        <w:div w:id="292256465">
          <w:marLeft w:val="640"/>
          <w:marRight w:val="0"/>
          <w:marTop w:val="0"/>
          <w:marBottom w:val="0"/>
          <w:divBdr>
            <w:top w:val="none" w:sz="0" w:space="0" w:color="auto"/>
            <w:left w:val="none" w:sz="0" w:space="0" w:color="auto"/>
            <w:bottom w:val="none" w:sz="0" w:space="0" w:color="auto"/>
            <w:right w:val="none" w:sz="0" w:space="0" w:color="auto"/>
          </w:divBdr>
        </w:div>
        <w:div w:id="1525749725">
          <w:marLeft w:val="640"/>
          <w:marRight w:val="0"/>
          <w:marTop w:val="0"/>
          <w:marBottom w:val="0"/>
          <w:divBdr>
            <w:top w:val="none" w:sz="0" w:space="0" w:color="auto"/>
            <w:left w:val="none" w:sz="0" w:space="0" w:color="auto"/>
            <w:bottom w:val="none" w:sz="0" w:space="0" w:color="auto"/>
            <w:right w:val="none" w:sz="0" w:space="0" w:color="auto"/>
          </w:divBdr>
        </w:div>
        <w:div w:id="2119444309">
          <w:marLeft w:val="640"/>
          <w:marRight w:val="0"/>
          <w:marTop w:val="0"/>
          <w:marBottom w:val="0"/>
          <w:divBdr>
            <w:top w:val="none" w:sz="0" w:space="0" w:color="auto"/>
            <w:left w:val="none" w:sz="0" w:space="0" w:color="auto"/>
            <w:bottom w:val="none" w:sz="0" w:space="0" w:color="auto"/>
            <w:right w:val="none" w:sz="0" w:space="0" w:color="auto"/>
          </w:divBdr>
        </w:div>
        <w:div w:id="111246284">
          <w:marLeft w:val="640"/>
          <w:marRight w:val="0"/>
          <w:marTop w:val="0"/>
          <w:marBottom w:val="0"/>
          <w:divBdr>
            <w:top w:val="none" w:sz="0" w:space="0" w:color="auto"/>
            <w:left w:val="none" w:sz="0" w:space="0" w:color="auto"/>
            <w:bottom w:val="none" w:sz="0" w:space="0" w:color="auto"/>
            <w:right w:val="none" w:sz="0" w:space="0" w:color="auto"/>
          </w:divBdr>
        </w:div>
        <w:div w:id="1722365075">
          <w:marLeft w:val="640"/>
          <w:marRight w:val="0"/>
          <w:marTop w:val="0"/>
          <w:marBottom w:val="0"/>
          <w:divBdr>
            <w:top w:val="none" w:sz="0" w:space="0" w:color="auto"/>
            <w:left w:val="none" w:sz="0" w:space="0" w:color="auto"/>
            <w:bottom w:val="none" w:sz="0" w:space="0" w:color="auto"/>
            <w:right w:val="none" w:sz="0" w:space="0" w:color="auto"/>
          </w:divBdr>
        </w:div>
        <w:div w:id="341512669">
          <w:marLeft w:val="640"/>
          <w:marRight w:val="0"/>
          <w:marTop w:val="0"/>
          <w:marBottom w:val="0"/>
          <w:divBdr>
            <w:top w:val="none" w:sz="0" w:space="0" w:color="auto"/>
            <w:left w:val="none" w:sz="0" w:space="0" w:color="auto"/>
            <w:bottom w:val="none" w:sz="0" w:space="0" w:color="auto"/>
            <w:right w:val="none" w:sz="0" w:space="0" w:color="auto"/>
          </w:divBdr>
        </w:div>
        <w:div w:id="1692225556">
          <w:marLeft w:val="640"/>
          <w:marRight w:val="0"/>
          <w:marTop w:val="0"/>
          <w:marBottom w:val="0"/>
          <w:divBdr>
            <w:top w:val="none" w:sz="0" w:space="0" w:color="auto"/>
            <w:left w:val="none" w:sz="0" w:space="0" w:color="auto"/>
            <w:bottom w:val="none" w:sz="0" w:space="0" w:color="auto"/>
            <w:right w:val="none" w:sz="0" w:space="0" w:color="auto"/>
          </w:divBdr>
        </w:div>
        <w:div w:id="668294231">
          <w:marLeft w:val="640"/>
          <w:marRight w:val="0"/>
          <w:marTop w:val="0"/>
          <w:marBottom w:val="0"/>
          <w:divBdr>
            <w:top w:val="none" w:sz="0" w:space="0" w:color="auto"/>
            <w:left w:val="none" w:sz="0" w:space="0" w:color="auto"/>
            <w:bottom w:val="none" w:sz="0" w:space="0" w:color="auto"/>
            <w:right w:val="none" w:sz="0" w:space="0" w:color="auto"/>
          </w:divBdr>
        </w:div>
        <w:div w:id="144513549">
          <w:marLeft w:val="640"/>
          <w:marRight w:val="0"/>
          <w:marTop w:val="0"/>
          <w:marBottom w:val="0"/>
          <w:divBdr>
            <w:top w:val="none" w:sz="0" w:space="0" w:color="auto"/>
            <w:left w:val="none" w:sz="0" w:space="0" w:color="auto"/>
            <w:bottom w:val="none" w:sz="0" w:space="0" w:color="auto"/>
            <w:right w:val="none" w:sz="0" w:space="0" w:color="auto"/>
          </w:divBdr>
        </w:div>
        <w:div w:id="2043237638">
          <w:marLeft w:val="640"/>
          <w:marRight w:val="0"/>
          <w:marTop w:val="0"/>
          <w:marBottom w:val="0"/>
          <w:divBdr>
            <w:top w:val="none" w:sz="0" w:space="0" w:color="auto"/>
            <w:left w:val="none" w:sz="0" w:space="0" w:color="auto"/>
            <w:bottom w:val="none" w:sz="0" w:space="0" w:color="auto"/>
            <w:right w:val="none" w:sz="0" w:space="0" w:color="auto"/>
          </w:divBdr>
        </w:div>
        <w:div w:id="1474984239">
          <w:marLeft w:val="640"/>
          <w:marRight w:val="0"/>
          <w:marTop w:val="0"/>
          <w:marBottom w:val="0"/>
          <w:divBdr>
            <w:top w:val="none" w:sz="0" w:space="0" w:color="auto"/>
            <w:left w:val="none" w:sz="0" w:space="0" w:color="auto"/>
            <w:bottom w:val="none" w:sz="0" w:space="0" w:color="auto"/>
            <w:right w:val="none" w:sz="0" w:space="0" w:color="auto"/>
          </w:divBdr>
        </w:div>
        <w:div w:id="591083745">
          <w:marLeft w:val="640"/>
          <w:marRight w:val="0"/>
          <w:marTop w:val="0"/>
          <w:marBottom w:val="0"/>
          <w:divBdr>
            <w:top w:val="none" w:sz="0" w:space="0" w:color="auto"/>
            <w:left w:val="none" w:sz="0" w:space="0" w:color="auto"/>
            <w:bottom w:val="none" w:sz="0" w:space="0" w:color="auto"/>
            <w:right w:val="none" w:sz="0" w:space="0" w:color="auto"/>
          </w:divBdr>
        </w:div>
        <w:div w:id="544293944">
          <w:marLeft w:val="640"/>
          <w:marRight w:val="0"/>
          <w:marTop w:val="0"/>
          <w:marBottom w:val="0"/>
          <w:divBdr>
            <w:top w:val="none" w:sz="0" w:space="0" w:color="auto"/>
            <w:left w:val="none" w:sz="0" w:space="0" w:color="auto"/>
            <w:bottom w:val="none" w:sz="0" w:space="0" w:color="auto"/>
            <w:right w:val="none" w:sz="0" w:space="0" w:color="auto"/>
          </w:divBdr>
        </w:div>
        <w:div w:id="845753703">
          <w:marLeft w:val="640"/>
          <w:marRight w:val="0"/>
          <w:marTop w:val="0"/>
          <w:marBottom w:val="0"/>
          <w:divBdr>
            <w:top w:val="none" w:sz="0" w:space="0" w:color="auto"/>
            <w:left w:val="none" w:sz="0" w:space="0" w:color="auto"/>
            <w:bottom w:val="none" w:sz="0" w:space="0" w:color="auto"/>
            <w:right w:val="none" w:sz="0" w:space="0" w:color="auto"/>
          </w:divBdr>
        </w:div>
        <w:div w:id="1475564004">
          <w:marLeft w:val="640"/>
          <w:marRight w:val="0"/>
          <w:marTop w:val="0"/>
          <w:marBottom w:val="0"/>
          <w:divBdr>
            <w:top w:val="none" w:sz="0" w:space="0" w:color="auto"/>
            <w:left w:val="none" w:sz="0" w:space="0" w:color="auto"/>
            <w:bottom w:val="none" w:sz="0" w:space="0" w:color="auto"/>
            <w:right w:val="none" w:sz="0" w:space="0" w:color="auto"/>
          </w:divBdr>
        </w:div>
        <w:div w:id="993991149">
          <w:marLeft w:val="640"/>
          <w:marRight w:val="0"/>
          <w:marTop w:val="0"/>
          <w:marBottom w:val="0"/>
          <w:divBdr>
            <w:top w:val="none" w:sz="0" w:space="0" w:color="auto"/>
            <w:left w:val="none" w:sz="0" w:space="0" w:color="auto"/>
            <w:bottom w:val="none" w:sz="0" w:space="0" w:color="auto"/>
            <w:right w:val="none" w:sz="0" w:space="0" w:color="auto"/>
          </w:divBdr>
        </w:div>
        <w:div w:id="721557546">
          <w:marLeft w:val="640"/>
          <w:marRight w:val="0"/>
          <w:marTop w:val="0"/>
          <w:marBottom w:val="0"/>
          <w:divBdr>
            <w:top w:val="none" w:sz="0" w:space="0" w:color="auto"/>
            <w:left w:val="none" w:sz="0" w:space="0" w:color="auto"/>
            <w:bottom w:val="none" w:sz="0" w:space="0" w:color="auto"/>
            <w:right w:val="none" w:sz="0" w:space="0" w:color="auto"/>
          </w:divBdr>
        </w:div>
        <w:div w:id="530801694">
          <w:marLeft w:val="640"/>
          <w:marRight w:val="0"/>
          <w:marTop w:val="0"/>
          <w:marBottom w:val="0"/>
          <w:divBdr>
            <w:top w:val="none" w:sz="0" w:space="0" w:color="auto"/>
            <w:left w:val="none" w:sz="0" w:space="0" w:color="auto"/>
            <w:bottom w:val="none" w:sz="0" w:space="0" w:color="auto"/>
            <w:right w:val="none" w:sz="0" w:space="0" w:color="auto"/>
          </w:divBdr>
        </w:div>
        <w:div w:id="199978371">
          <w:marLeft w:val="640"/>
          <w:marRight w:val="0"/>
          <w:marTop w:val="0"/>
          <w:marBottom w:val="0"/>
          <w:divBdr>
            <w:top w:val="none" w:sz="0" w:space="0" w:color="auto"/>
            <w:left w:val="none" w:sz="0" w:space="0" w:color="auto"/>
            <w:bottom w:val="none" w:sz="0" w:space="0" w:color="auto"/>
            <w:right w:val="none" w:sz="0" w:space="0" w:color="auto"/>
          </w:divBdr>
        </w:div>
        <w:div w:id="1686441897">
          <w:marLeft w:val="640"/>
          <w:marRight w:val="0"/>
          <w:marTop w:val="0"/>
          <w:marBottom w:val="0"/>
          <w:divBdr>
            <w:top w:val="none" w:sz="0" w:space="0" w:color="auto"/>
            <w:left w:val="none" w:sz="0" w:space="0" w:color="auto"/>
            <w:bottom w:val="none" w:sz="0" w:space="0" w:color="auto"/>
            <w:right w:val="none" w:sz="0" w:space="0" w:color="auto"/>
          </w:divBdr>
        </w:div>
        <w:div w:id="1415710875">
          <w:marLeft w:val="640"/>
          <w:marRight w:val="0"/>
          <w:marTop w:val="0"/>
          <w:marBottom w:val="0"/>
          <w:divBdr>
            <w:top w:val="none" w:sz="0" w:space="0" w:color="auto"/>
            <w:left w:val="none" w:sz="0" w:space="0" w:color="auto"/>
            <w:bottom w:val="none" w:sz="0" w:space="0" w:color="auto"/>
            <w:right w:val="none" w:sz="0" w:space="0" w:color="auto"/>
          </w:divBdr>
        </w:div>
        <w:div w:id="938566443">
          <w:marLeft w:val="640"/>
          <w:marRight w:val="0"/>
          <w:marTop w:val="0"/>
          <w:marBottom w:val="0"/>
          <w:divBdr>
            <w:top w:val="none" w:sz="0" w:space="0" w:color="auto"/>
            <w:left w:val="none" w:sz="0" w:space="0" w:color="auto"/>
            <w:bottom w:val="none" w:sz="0" w:space="0" w:color="auto"/>
            <w:right w:val="none" w:sz="0" w:space="0" w:color="auto"/>
          </w:divBdr>
        </w:div>
        <w:div w:id="256792348">
          <w:marLeft w:val="640"/>
          <w:marRight w:val="0"/>
          <w:marTop w:val="0"/>
          <w:marBottom w:val="0"/>
          <w:divBdr>
            <w:top w:val="none" w:sz="0" w:space="0" w:color="auto"/>
            <w:left w:val="none" w:sz="0" w:space="0" w:color="auto"/>
            <w:bottom w:val="none" w:sz="0" w:space="0" w:color="auto"/>
            <w:right w:val="none" w:sz="0" w:space="0" w:color="auto"/>
          </w:divBdr>
        </w:div>
        <w:div w:id="1820267220">
          <w:marLeft w:val="640"/>
          <w:marRight w:val="0"/>
          <w:marTop w:val="0"/>
          <w:marBottom w:val="0"/>
          <w:divBdr>
            <w:top w:val="none" w:sz="0" w:space="0" w:color="auto"/>
            <w:left w:val="none" w:sz="0" w:space="0" w:color="auto"/>
            <w:bottom w:val="none" w:sz="0" w:space="0" w:color="auto"/>
            <w:right w:val="none" w:sz="0" w:space="0" w:color="auto"/>
          </w:divBdr>
        </w:div>
        <w:div w:id="1409812849">
          <w:marLeft w:val="640"/>
          <w:marRight w:val="0"/>
          <w:marTop w:val="0"/>
          <w:marBottom w:val="0"/>
          <w:divBdr>
            <w:top w:val="none" w:sz="0" w:space="0" w:color="auto"/>
            <w:left w:val="none" w:sz="0" w:space="0" w:color="auto"/>
            <w:bottom w:val="none" w:sz="0" w:space="0" w:color="auto"/>
            <w:right w:val="none" w:sz="0" w:space="0" w:color="auto"/>
          </w:divBdr>
        </w:div>
        <w:div w:id="977108198">
          <w:marLeft w:val="640"/>
          <w:marRight w:val="0"/>
          <w:marTop w:val="0"/>
          <w:marBottom w:val="0"/>
          <w:divBdr>
            <w:top w:val="none" w:sz="0" w:space="0" w:color="auto"/>
            <w:left w:val="none" w:sz="0" w:space="0" w:color="auto"/>
            <w:bottom w:val="none" w:sz="0" w:space="0" w:color="auto"/>
            <w:right w:val="none" w:sz="0" w:space="0" w:color="auto"/>
          </w:divBdr>
        </w:div>
        <w:div w:id="1117289569">
          <w:marLeft w:val="640"/>
          <w:marRight w:val="0"/>
          <w:marTop w:val="0"/>
          <w:marBottom w:val="0"/>
          <w:divBdr>
            <w:top w:val="none" w:sz="0" w:space="0" w:color="auto"/>
            <w:left w:val="none" w:sz="0" w:space="0" w:color="auto"/>
            <w:bottom w:val="none" w:sz="0" w:space="0" w:color="auto"/>
            <w:right w:val="none" w:sz="0" w:space="0" w:color="auto"/>
          </w:divBdr>
        </w:div>
        <w:div w:id="857545072">
          <w:marLeft w:val="640"/>
          <w:marRight w:val="0"/>
          <w:marTop w:val="0"/>
          <w:marBottom w:val="0"/>
          <w:divBdr>
            <w:top w:val="none" w:sz="0" w:space="0" w:color="auto"/>
            <w:left w:val="none" w:sz="0" w:space="0" w:color="auto"/>
            <w:bottom w:val="none" w:sz="0" w:space="0" w:color="auto"/>
            <w:right w:val="none" w:sz="0" w:space="0" w:color="auto"/>
          </w:divBdr>
        </w:div>
        <w:div w:id="1997145784">
          <w:marLeft w:val="640"/>
          <w:marRight w:val="0"/>
          <w:marTop w:val="0"/>
          <w:marBottom w:val="0"/>
          <w:divBdr>
            <w:top w:val="none" w:sz="0" w:space="0" w:color="auto"/>
            <w:left w:val="none" w:sz="0" w:space="0" w:color="auto"/>
            <w:bottom w:val="none" w:sz="0" w:space="0" w:color="auto"/>
            <w:right w:val="none" w:sz="0" w:space="0" w:color="auto"/>
          </w:divBdr>
        </w:div>
        <w:div w:id="1116825115">
          <w:marLeft w:val="640"/>
          <w:marRight w:val="0"/>
          <w:marTop w:val="0"/>
          <w:marBottom w:val="0"/>
          <w:divBdr>
            <w:top w:val="none" w:sz="0" w:space="0" w:color="auto"/>
            <w:left w:val="none" w:sz="0" w:space="0" w:color="auto"/>
            <w:bottom w:val="none" w:sz="0" w:space="0" w:color="auto"/>
            <w:right w:val="none" w:sz="0" w:space="0" w:color="auto"/>
          </w:divBdr>
        </w:div>
        <w:div w:id="1343438561">
          <w:marLeft w:val="640"/>
          <w:marRight w:val="0"/>
          <w:marTop w:val="0"/>
          <w:marBottom w:val="0"/>
          <w:divBdr>
            <w:top w:val="none" w:sz="0" w:space="0" w:color="auto"/>
            <w:left w:val="none" w:sz="0" w:space="0" w:color="auto"/>
            <w:bottom w:val="none" w:sz="0" w:space="0" w:color="auto"/>
            <w:right w:val="none" w:sz="0" w:space="0" w:color="auto"/>
          </w:divBdr>
        </w:div>
        <w:div w:id="1780682323">
          <w:marLeft w:val="640"/>
          <w:marRight w:val="0"/>
          <w:marTop w:val="0"/>
          <w:marBottom w:val="0"/>
          <w:divBdr>
            <w:top w:val="none" w:sz="0" w:space="0" w:color="auto"/>
            <w:left w:val="none" w:sz="0" w:space="0" w:color="auto"/>
            <w:bottom w:val="none" w:sz="0" w:space="0" w:color="auto"/>
            <w:right w:val="none" w:sz="0" w:space="0" w:color="auto"/>
          </w:divBdr>
        </w:div>
        <w:div w:id="198594048">
          <w:marLeft w:val="640"/>
          <w:marRight w:val="0"/>
          <w:marTop w:val="0"/>
          <w:marBottom w:val="0"/>
          <w:divBdr>
            <w:top w:val="none" w:sz="0" w:space="0" w:color="auto"/>
            <w:left w:val="none" w:sz="0" w:space="0" w:color="auto"/>
            <w:bottom w:val="none" w:sz="0" w:space="0" w:color="auto"/>
            <w:right w:val="none" w:sz="0" w:space="0" w:color="auto"/>
          </w:divBdr>
        </w:div>
        <w:div w:id="2069257377">
          <w:marLeft w:val="640"/>
          <w:marRight w:val="0"/>
          <w:marTop w:val="0"/>
          <w:marBottom w:val="0"/>
          <w:divBdr>
            <w:top w:val="none" w:sz="0" w:space="0" w:color="auto"/>
            <w:left w:val="none" w:sz="0" w:space="0" w:color="auto"/>
            <w:bottom w:val="none" w:sz="0" w:space="0" w:color="auto"/>
            <w:right w:val="none" w:sz="0" w:space="0" w:color="auto"/>
          </w:divBdr>
        </w:div>
        <w:div w:id="1105734142">
          <w:marLeft w:val="640"/>
          <w:marRight w:val="0"/>
          <w:marTop w:val="0"/>
          <w:marBottom w:val="0"/>
          <w:divBdr>
            <w:top w:val="none" w:sz="0" w:space="0" w:color="auto"/>
            <w:left w:val="none" w:sz="0" w:space="0" w:color="auto"/>
            <w:bottom w:val="none" w:sz="0" w:space="0" w:color="auto"/>
            <w:right w:val="none" w:sz="0" w:space="0" w:color="auto"/>
          </w:divBdr>
        </w:div>
        <w:div w:id="10182739">
          <w:marLeft w:val="640"/>
          <w:marRight w:val="0"/>
          <w:marTop w:val="0"/>
          <w:marBottom w:val="0"/>
          <w:divBdr>
            <w:top w:val="none" w:sz="0" w:space="0" w:color="auto"/>
            <w:left w:val="none" w:sz="0" w:space="0" w:color="auto"/>
            <w:bottom w:val="none" w:sz="0" w:space="0" w:color="auto"/>
            <w:right w:val="none" w:sz="0" w:space="0" w:color="auto"/>
          </w:divBdr>
        </w:div>
        <w:div w:id="1653557673">
          <w:marLeft w:val="640"/>
          <w:marRight w:val="0"/>
          <w:marTop w:val="0"/>
          <w:marBottom w:val="0"/>
          <w:divBdr>
            <w:top w:val="none" w:sz="0" w:space="0" w:color="auto"/>
            <w:left w:val="none" w:sz="0" w:space="0" w:color="auto"/>
            <w:bottom w:val="none" w:sz="0" w:space="0" w:color="auto"/>
            <w:right w:val="none" w:sz="0" w:space="0" w:color="auto"/>
          </w:divBdr>
        </w:div>
        <w:div w:id="140662995">
          <w:marLeft w:val="640"/>
          <w:marRight w:val="0"/>
          <w:marTop w:val="0"/>
          <w:marBottom w:val="0"/>
          <w:divBdr>
            <w:top w:val="none" w:sz="0" w:space="0" w:color="auto"/>
            <w:left w:val="none" w:sz="0" w:space="0" w:color="auto"/>
            <w:bottom w:val="none" w:sz="0" w:space="0" w:color="auto"/>
            <w:right w:val="none" w:sz="0" w:space="0" w:color="auto"/>
          </w:divBdr>
        </w:div>
        <w:div w:id="1275019463">
          <w:marLeft w:val="640"/>
          <w:marRight w:val="0"/>
          <w:marTop w:val="0"/>
          <w:marBottom w:val="0"/>
          <w:divBdr>
            <w:top w:val="none" w:sz="0" w:space="0" w:color="auto"/>
            <w:left w:val="none" w:sz="0" w:space="0" w:color="auto"/>
            <w:bottom w:val="none" w:sz="0" w:space="0" w:color="auto"/>
            <w:right w:val="none" w:sz="0" w:space="0" w:color="auto"/>
          </w:divBdr>
        </w:div>
        <w:div w:id="535386995">
          <w:marLeft w:val="640"/>
          <w:marRight w:val="0"/>
          <w:marTop w:val="0"/>
          <w:marBottom w:val="0"/>
          <w:divBdr>
            <w:top w:val="none" w:sz="0" w:space="0" w:color="auto"/>
            <w:left w:val="none" w:sz="0" w:space="0" w:color="auto"/>
            <w:bottom w:val="none" w:sz="0" w:space="0" w:color="auto"/>
            <w:right w:val="none" w:sz="0" w:space="0" w:color="auto"/>
          </w:divBdr>
        </w:div>
        <w:div w:id="1767538172">
          <w:marLeft w:val="640"/>
          <w:marRight w:val="0"/>
          <w:marTop w:val="0"/>
          <w:marBottom w:val="0"/>
          <w:divBdr>
            <w:top w:val="none" w:sz="0" w:space="0" w:color="auto"/>
            <w:left w:val="none" w:sz="0" w:space="0" w:color="auto"/>
            <w:bottom w:val="none" w:sz="0" w:space="0" w:color="auto"/>
            <w:right w:val="none" w:sz="0" w:space="0" w:color="auto"/>
          </w:divBdr>
        </w:div>
        <w:div w:id="1333098884">
          <w:marLeft w:val="640"/>
          <w:marRight w:val="0"/>
          <w:marTop w:val="0"/>
          <w:marBottom w:val="0"/>
          <w:divBdr>
            <w:top w:val="none" w:sz="0" w:space="0" w:color="auto"/>
            <w:left w:val="none" w:sz="0" w:space="0" w:color="auto"/>
            <w:bottom w:val="none" w:sz="0" w:space="0" w:color="auto"/>
            <w:right w:val="none" w:sz="0" w:space="0" w:color="auto"/>
          </w:divBdr>
        </w:div>
        <w:div w:id="1774354142">
          <w:marLeft w:val="640"/>
          <w:marRight w:val="0"/>
          <w:marTop w:val="0"/>
          <w:marBottom w:val="0"/>
          <w:divBdr>
            <w:top w:val="none" w:sz="0" w:space="0" w:color="auto"/>
            <w:left w:val="none" w:sz="0" w:space="0" w:color="auto"/>
            <w:bottom w:val="none" w:sz="0" w:space="0" w:color="auto"/>
            <w:right w:val="none" w:sz="0" w:space="0" w:color="auto"/>
          </w:divBdr>
        </w:div>
        <w:div w:id="1015233288">
          <w:marLeft w:val="640"/>
          <w:marRight w:val="0"/>
          <w:marTop w:val="0"/>
          <w:marBottom w:val="0"/>
          <w:divBdr>
            <w:top w:val="none" w:sz="0" w:space="0" w:color="auto"/>
            <w:left w:val="none" w:sz="0" w:space="0" w:color="auto"/>
            <w:bottom w:val="none" w:sz="0" w:space="0" w:color="auto"/>
            <w:right w:val="none" w:sz="0" w:space="0" w:color="auto"/>
          </w:divBdr>
        </w:div>
        <w:div w:id="803040618">
          <w:marLeft w:val="640"/>
          <w:marRight w:val="0"/>
          <w:marTop w:val="0"/>
          <w:marBottom w:val="0"/>
          <w:divBdr>
            <w:top w:val="none" w:sz="0" w:space="0" w:color="auto"/>
            <w:left w:val="none" w:sz="0" w:space="0" w:color="auto"/>
            <w:bottom w:val="none" w:sz="0" w:space="0" w:color="auto"/>
            <w:right w:val="none" w:sz="0" w:space="0" w:color="auto"/>
          </w:divBdr>
        </w:div>
        <w:div w:id="562452609">
          <w:marLeft w:val="640"/>
          <w:marRight w:val="0"/>
          <w:marTop w:val="0"/>
          <w:marBottom w:val="0"/>
          <w:divBdr>
            <w:top w:val="none" w:sz="0" w:space="0" w:color="auto"/>
            <w:left w:val="none" w:sz="0" w:space="0" w:color="auto"/>
            <w:bottom w:val="none" w:sz="0" w:space="0" w:color="auto"/>
            <w:right w:val="none" w:sz="0" w:space="0" w:color="auto"/>
          </w:divBdr>
        </w:div>
        <w:div w:id="1839614001">
          <w:marLeft w:val="640"/>
          <w:marRight w:val="0"/>
          <w:marTop w:val="0"/>
          <w:marBottom w:val="0"/>
          <w:divBdr>
            <w:top w:val="none" w:sz="0" w:space="0" w:color="auto"/>
            <w:left w:val="none" w:sz="0" w:space="0" w:color="auto"/>
            <w:bottom w:val="none" w:sz="0" w:space="0" w:color="auto"/>
            <w:right w:val="none" w:sz="0" w:space="0" w:color="auto"/>
          </w:divBdr>
        </w:div>
        <w:div w:id="221793354">
          <w:marLeft w:val="640"/>
          <w:marRight w:val="0"/>
          <w:marTop w:val="0"/>
          <w:marBottom w:val="0"/>
          <w:divBdr>
            <w:top w:val="none" w:sz="0" w:space="0" w:color="auto"/>
            <w:left w:val="none" w:sz="0" w:space="0" w:color="auto"/>
            <w:bottom w:val="none" w:sz="0" w:space="0" w:color="auto"/>
            <w:right w:val="none" w:sz="0" w:space="0" w:color="auto"/>
          </w:divBdr>
        </w:div>
        <w:div w:id="1430660636">
          <w:marLeft w:val="640"/>
          <w:marRight w:val="0"/>
          <w:marTop w:val="0"/>
          <w:marBottom w:val="0"/>
          <w:divBdr>
            <w:top w:val="none" w:sz="0" w:space="0" w:color="auto"/>
            <w:left w:val="none" w:sz="0" w:space="0" w:color="auto"/>
            <w:bottom w:val="none" w:sz="0" w:space="0" w:color="auto"/>
            <w:right w:val="none" w:sz="0" w:space="0" w:color="auto"/>
          </w:divBdr>
        </w:div>
        <w:div w:id="430853935">
          <w:marLeft w:val="640"/>
          <w:marRight w:val="0"/>
          <w:marTop w:val="0"/>
          <w:marBottom w:val="0"/>
          <w:divBdr>
            <w:top w:val="none" w:sz="0" w:space="0" w:color="auto"/>
            <w:left w:val="none" w:sz="0" w:space="0" w:color="auto"/>
            <w:bottom w:val="none" w:sz="0" w:space="0" w:color="auto"/>
            <w:right w:val="none" w:sz="0" w:space="0" w:color="auto"/>
          </w:divBdr>
        </w:div>
        <w:div w:id="1556089262">
          <w:marLeft w:val="640"/>
          <w:marRight w:val="0"/>
          <w:marTop w:val="0"/>
          <w:marBottom w:val="0"/>
          <w:divBdr>
            <w:top w:val="none" w:sz="0" w:space="0" w:color="auto"/>
            <w:left w:val="none" w:sz="0" w:space="0" w:color="auto"/>
            <w:bottom w:val="none" w:sz="0" w:space="0" w:color="auto"/>
            <w:right w:val="none" w:sz="0" w:space="0" w:color="auto"/>
          </w:divBdr>
        </w:div>
        <w:div w:id="1386874817">
          <w:marLeft w:val="640"/>
          <w:marRight w:val="0"/>
          <w:marTop w:val="0"/>
          <w:marBottom w:val="0"/>
          <w:divBdr>
            <w:top w:val="none" w:sz="0" w:space="0" w:color="auto"/>
            <w:left w:val="none" w:sz="0" w:space="0" w:color="auto"/>
            <w:bottom w:val="none" w:sz="0" w:space="0" w:color="auto"/>
            <w:right w:val="none" w:sz="0" w:space="0" w:color="auto"/>
          </w:divBdr>
        </w:div>
        <w:div w:id="273631483">
          <w:marLeft w:val="640"/>
          <w:marRight w:val="0"/>
          <w:marTop w:val="0"/>
          <w:marBottom w:val="0"/>
          <w:divBdr>
            <w:top w:val="none" w:sz="0" w:space="0" w:color="auto"/>
            <w:left w:val="none" w:sz="0" w:space="0" w:color="auto"/>
            <w:bottom w:val="none" w:sz="0" w:space="0" w:color="auto"/>
            <w:right w:val="none" w:sz="0" w:space="0" w:color="auto"/>
          </w:divBdr>
        </w:div>
        <w:div w:id="1379822343">
          <w:marLeft w:val="640"/>
          <w:marRight w:val="0"/>
          <w:marTop w:val="0"/>
          <w:marBottom w:val="0"/>
          <w:divBdr>
            <w:top w:val="none" w:sz="0" w:space="0" w:color="auto"/>
            <w:left w:val="none" w:sz="0" w:space="0" w:color="auto"/>
            <w:bottom w:val="none" w:sz="0" w:space="0" w:color="auto"/>
            <w:right w:val="none" w:sz="0" w:space="0" w:color="auto"/>
          </w:divBdr>
        </w:div>
        <w:div w:id="563178169">
          <w:marLeft w:val="640"/>
          <w:marRight w:val="0"/>
          <w:marTop w:val="0"/>
          <w:marBottom w:val="0"/>
          <w:divBdr>
            <w:top w:val="none" w:sz="0" w:space="0" w:color="auto"/>
            <w:left w:val="none" w:sz="0" w:space="0" w:color="auto"/>
            <w:bottom w:val="none" w:sz="0" w:space="0" w:color="auto"/>
            <w:right w:val="none" w:sz="0" w:space="0" w:color="auto"/>
          </w:divBdr>
        </w:div>
        <w:div w:id="1791973354">
          <w:marLeft w:val="640"/>
          <w:marRight w:val="0"/>
          <w:marTop w:val="0"/>
          <w:marBottom w:val="0"/>
          <w:divBdr>
            <w:top w:val="none" w:sz="0" w:space="0" w:color="auto"/>
            <w:left w:val="none" w:sz="0" w:space="0" w:color="auto"/>
            <w:bottom w:val="none" w:sz="0" w:space="0" w:color="auto"/>
            <w:right w:val="none" w:sz="0" w:space="0" w:color="auto"/>
          </w:divBdr>
        </w:div>
        <w:div w:id="1103383577">
          <w:marLeft w:val="640"/>
          <w:marRight w:val="0"/>
          <w:marTop w:val="0"/>
          <w:marBottom w:val="0"/>
          <w:divBdr>
            <w:top w:val="none" w:sz="0" w:space="0" w:color="auto"/>
            <w:left w:val="none" w:sz="0" w:space="0" w:color="auto"/>
            <w:bottom w:val="none" w:sz="0" w:space="0" w:color="auto"/>
            <w:right w:val="none" w:sz="0" w:space="0" w:color="auto"/>
          </w:divBdr>
        </w:div>
        <w:div w:id="1794668070">
          <w:marLeft w:val="640"/>
          <w:marRight w:val="0"/>
          <w:marTop w:val="0"/>
          <w:marBottom w:val="0"/>
          <w:divBdr>
            <w:top w:val="none" w:sz="0" w:space="0" w:color="auto"/>
            <w:left w:val="none" w:sz="0" w:space="0" w:color="auto"/>
            <w:bottom w:val="none" w:sz="0" w:space="0" w:color="auto"/>
            <w:right w:val="none" w:sz="0" w:space="0" w:color="auto"/>
          </w:divBdr>
        </w:div>
        <w:div w:id="1293442687">
          <w:marLeft w:val="640"/>
          <w:marRight w:val="0"/>
          <w:marTop w:val="0"/>
          <w:marBottom w:val="0"/>
          <w:divBdr>
            <w:top w:val="none" w:sz="0" w:space="0" w:color="auto"/>
            <w:left w:val="none" w:sz="0" w:space="0" w:color="auto"/>
            <w:bottom w:val="none" w:sz="0" w:space="0" w:color="auto"/>
            <w:right w:val="none" w:sz="0" w:space="0" w:color="auto"/>
          </w:divBdr>
        </w:div>
        <w:div w:id="1245187419">
          <w:marLeft w:val="640"/>
          <w:marRight w:val="0"/>
          <w:marTop w:val="0"/>
          <w:marBottom w:val="0"/>
          <w:divBdr>
            <w:top w:val="none" w:sz="0" w:space="0" w:color="auto"/>
            <w:left w:val="none" w:sz="0" w:space="0" w:color="auto"/>
            <w:bottom w:val="none" w:sz="0" w:space="0" w:color="auto"/>
            <w:right w:val="none" w:sz="0" w:space="0" w:color="auto"/>
          </w:divBdr>
        </w:div>
        <w:div w:id="2060857944">
          <w:marLeft w:val="640"/>
          <w:marRight w:val="0"/>
          <w:marTop w:val="0"/>
          <w:marBottom w:val="0"/>
          <w:divBdr>
            <w:top w:val="none" w:sz="0" w:space="0" w:color="auto"/>
            <w:left w:val="none" w:sz="0" w:space="0" w:color="auto"/>
            <w:bottom w:val="none" w:sz="0" w:space="0" w:color="auto"/>
            <w:right w:val="none" w:sz="0" w:space="0" w:color="auto"/>
          </w:divBdr>
        </w:div>
        <w:div w:id="1685862830">
          <w:marLeft w:val="640"/>
          <w:marRight w:val="0"/>
          <w:marTop w:val="0"/>
          <w:marBottom w:val="0"/>
          <w:divBdr>
            <w:top w:val="none" w:sz="0" w:space="0" w:color="auto"/>
            <w:left w:val="none" w:sz="0" w:space="0" w:color="auto"/>
            <w:bottom w:val="none" w:sz="0" w:space="0" w:color="auto"/>
            <w:right w:val="none" w:sz="0" w:space="0" w:color="auto"/>
          </w:divBdr>
        </w:div>
        <w:div w:id="1562523472">
          <w:marLeft w:val="640"/>
          <w:marRight w:val="0"/>
          <w:marTop w:val="0"/>
          <w:marBottom w:val="0"/>
          <w:divBdr>
            <w:top w:val="none" w:sz="0" w:space="0" w:color="auto"/>
            <w:left w:val="none" w:sz="0" w:space="0" w:color="auto"/>
            <w:bottom w:val="none" w:sz="0" w:space="0" w:color="auto"/>
            <w:right w:val="none" w:sz="0" w:space="0" w:color="auto"/>
          </w:divBdr>
        </w:div>
        <w:div w:id="513082524">
          <w:marLeft w:val="640"/>
          <w:marRight w:val="0"/>
          <w:marTop w:val="0"/>
          <w:marBottom w:val="0"/>
          <w:divBdr>
            <w:top w:val="none" w:sz="0" w:space="0" w:color="auto"/>
            <w:left w:val="none" w:sz="0" w:space="0" w:color="auto"/>
            <w:bottom w:val="none" w:sz="0" w:space="0" w:color="auto"/>
            <w:right w:val="none" w:sz="0" w:space="0" w:color="auto"/>
          </w:divBdr>
        </w:div>
        <w:div w:id="1846477186">
          <w:marLeft w:val="640"/>
          <w:marRight w:val="0"/>
          <w:marTop w:val="0"/>
          <w:marBottom w:val="0"/>
          <w:divBdr>
            <w:top w:val="none" w:sz="0" w:space="0" w:color="auto"/>
            <w:left w:val="none" w:sz="0" w:space="0" w:color="auto"/>
            <w:bottom w:val="none" w:sz="0" w:space="0" w:color="auto"/>
            <w:right w:val="none" w:sz="0" w:space="0" w:color="auto"/>
          </w:divBdr>
        </w:div>
        <w:div w:id="1568421802">
          <w:marLeft w:val="640"/>
          <w:marRight w:val="0"/>
          <w:marTop w:val="0"/>
          <w:marBottom w:val="0"/>
          <w:divBdr>
            <w:top w:val="none" w:sz="0" w:space="0" w:color="auto"/>
            <w:left w:val="none" w:sz="0" w:space="0" w:color="auto"/>
            <w:bottom w:val="none" w:sz="0" w:space="0" w:color="auto"/>
            <w:right w:val="none" w:sz="0" w:space="0" w:color="auto"/>
          </w:divBdr>
        </w:div>
        <w:div w:id="24446655">
          <w:marLeft w:val="640"/>
          <w:marRight w:val="0"/>
          <w:marTop w:val="0"/>
          <w:marBottom w:val="0"/>
          <w:divBdr>
            <w:top w:val="none" w:sz="0" w:space="0" w:color="auto"/>
            <w:left w:val="none" w:sz="0" w:space="0" w:color="auto"/>
            <w:bottom w:val="none" w:sz="0" w:space="0" w:color="auto"/>
            <w:right w:val="none" w:sz="0" w:space="0" w:color="auto"/>
          </w:divBdr>
        </w:div>
        <w:div w:id="1601571051">
          <w:marLeft w:val="640"/>
          <w:marRight w:val="0"/>
          <w:marTop w:val="0"/>
          <w:marBottom w:val="0"/>
          <w:divBdr>
            <w:top w:val="none" w:sz="0" w:space="0" w:color="auto"/>
            <w:left w:val="none" w:sz="0" w:space="0" w:color="auto"/>
            <w:bottom w:val="none" w:sz="0" w:space="0" w:color="auto"/>
            <w:right w:val="none" w:sz="0" w:space="0" w:color="auto"/>
          </w:divBdr>
        </w:div>
        <w:div w:id="446394460">
          <w:marLeft w:val="640"/>
          <w:marRight w:val="0"/>
          <w:marTop w:val="0"/>
          <w:marBottom w:val="0"/>
          <w:divBdr>
            <w:top w:val="none" w:sz="0" w:space="0" w:color="auto"/>
            <w:left w:val="none" w:sz="0" w:space="0" w:color="auto"/>
            <w:bottom w:val="none" w:sz="0" w:space="0" w:color="auto"/>
            <w:right w:val="none" w:sz="0" w:space="0" w:color="auto"/>
          </w:divBdr>
        </w:div>
      </w:divsChild>
    </w:div>
    <w:div w:id="468135392">
      <w:bodyDiv w:val="1"/>
      <w:marLeft w:val="0"/>
      <w:marRight w:val="0"/>
      <w:marTop w:val="0"/>
      <w:marBottom w:val="0"/>
      <w:divBdr>
        <w:top w:val="none" w:sz="0" w:space="0" w:color="auto"/>
        <w:left w:val="none" w:sz="0" w:space="0" w:color="auto"/>
        <w:bottom w:val="none" w:sz="0" w:space="0" w:color="auto"/>
        <w:right w:val="none" w:sz="0" w:space="0" w:color="auto"/>
      </w:divBdr>
      <w:divsChild>
        <w:div w:id="671296977">
          <w:marLeft w:val="640"/>
          <w:marRight w:val="0"/>
          <w:marTop w:val="0"/>
          <w:marBottom w:val="0"/>
          <w:divBdr>
            <w:top w:val="none" w:sz="0" w:space="0" w:color="auto"/>
            <w:left w:val="none" w:sz="0" w:space="0" w:color="auto"/>
            <w:bottom w:val="none" w:sz="0" w:space="0" w:color="auto"/>
            <w:right w:val="none" w:sz="0" w:space="0" w:color="auto"/>
          </w:divBdr>
        </w:div>
        <w:div w:id="917784383">
          <w:marLeft w:val="640"/>
          <w:marRight w:val="0"/>
          <w:marTop w:val="0"/>
          <w:marBottom w:val="0"/>
          <w:divBdr>
            <w:top w:val="none" w:sz="0" w:space="0" w:color="auto"/>
            <w:left w:val="none" w:sz="0" w:space="0" w:color="auto"/>
            <w:bottom w:val="none" w:sz="0" w:space="0" w:color="auto"/>
            <w:right w:val="none" w:sz="0" w:space="0" w:color="auto"/>
          </w:divBdr>
        </w:div>
        <w:div w:id="1743913332">
          <w:marLeft w:val="640"/>
          <w:marRight w:val="0"/>
          <w:marTop w:val="0"/>
          <w:marBottom w:val="0"/>
          <w:divBdr>
            <w:top w:val="none" w:sz="0" w:space="0" w:color="auto"/>
            <w:left w:val="none" w:sz="0" w:space="0" w:color="auto"/>
            <w:bottom w:val="none" w:sz="0" w:space="0" w:color="auto"/>
            <w:right w:val="none" w:sz="0" w:space="0" w:color="auto"/>
          </w:divBdr>
        </w:div>
        <w:div w:id="1518151816">
          <w:marLeft w:val="640"/>
          <w:marRight w:val="0"/>
          <w:marTop w:val="0"/>
          <w:marBottom w:val="0"/>
          <w:divBdr>
            <w:top w:val="none" w:sz="0" w:space="0" w:color="auto"/>
            <w:left w:val="none" w:sz="0" w:space="0" w:color="auto"/>
            <w:bottom w:val="none" w:sz="0" w:space="0" w:color="auto"/>
            <w:right w:val="none" w:sz="0" w:space="0" w:color="auto"/>
          </w:divBdr>
        </w:div>
        <w:div w:id="1977222727">
          <w:marLeft w:val="640"/>
          <w:marRight w:val="0"/>
          <w:marTop w:val="0"/>
          <w:marBottom w:val="0"/>
          <w:divBdr>
            <w:top w:val="none" w:sz="0" w:space="0" w:color="auto"/>
            <w:left w:val="none" w:sz="0" w:space="0" w:color="auto"/>
            <w:bottom w:val="none" w:sz="0" w:space="0" w:color="auto"/>
            <w:right w:val="none" w:sz="0" w:space="0" w:color="auto"/>
          </w:divBdr>
        </w:div>
        <w:div w:id="1519394983">
          <w:marLeft w:val="640"/>
          <w:marRight w:val="0"/>
          <w:marTop w:val="0"/>
          <w:marBottom w:val="0"/>
          <w:divBdr>
            <w:top w:val="none" w:sz="0" w:space="0" w:color="auto"/>
            <w:left w:val="none" w:sz="0" w:space="0" w:color="auto"/>
            <w:bottom w:val="none" w:sz="0" w:space="0" w:color="auto"/>
            <w:right w:val="none" w:sz="0" w:space="0" w:color="auto"/>
          </w:divBdr>
        </w:div>
        <w:div w:id="731581836">
          <w:marLeft w:val="640"/>
          <w:marRight w:val="0"/>
          <w:marTop w:val="0"/>
          <w:marBottom w:val="0"/>
          <w:divBdr>
            <w:top w:val="none" w:sz="0" w:space="0" w:color="auto"/>
            <w:left w:val="none" w:sz="0" w:space="0" w:color="auto"/>
            <w:bottom w:val="none" w:sz="0" w:space="0" w:color="auto"/>
            <w:right w:val="none" w:sz="0" w:space="0" w:color="auto"/>
          </w:divBdr>
        </w:div>
        <w:div w:id="1381176117">
          <w:marLeft w:val="640"/>
          <w:marRight w:val="0"/>
          <w:marTop w:val="0"/>
          <w:marBottom w:val="0"/>
          <w:divBdr>
            <w:top w:val="none" w:sz="0" w:space="0" w:color="auto"/>
            <w:left w:val="none" w:sz="0" w:space="0" w:color="auto"/>
            <w:bottom w:val="none" w:sz="0" w:space="0" w:color="auto"/>
            <w:right w:val="none" w:sz="0" w:space="0" w:color="auto"/>
          </w:divBdr>
        </w:div>
        <w:div w:id="1807892596">
          <w:marLeft w:val="640"/>
          <w:marRight w:val="0"/>
          <w:marTop w:val="0"/>
          <w:marBottom w:val="0"/>
          <w:divBdr>
            <w:top w:val="none" w:sz="0" w:space="0" w:color="auto"/>
            <w:left w:val="none" w:sz="0" w:space="0" w:color="auto"/>
            <w:bottom w:val="none" w:sz="0" w:space="0" w:color="auto"/>
            <w:right w:val="none" w:sz="0" w:space="0" w:color="auto"/>
          </w:divBdr>
        </w:div>
        <w:div w:id="1122915719">
          <w:marLeft w:val="640"/>
          <w:marRight w:val="0"/>
          <w:marTop w:val="0"/>
          <w:marBottom w:val="0"/>
          <w:divBdr>
            <w:top w:val="none" w:sz="0" w:space="0" w:color="auto"/>
            <w:left w:val="none" w:sz="0" w:space="0" w:color="auto"/>
            <w:bottom w:val="none" w:sz="0" w:space="0" w:color="auto"/>
            <w:right w:val="none" w:sz="0" w:space="0" w:color="auto"/>
          </w:divBdr>
        </w:div>
        <w:div w:id="1011301509">
          <w:marLeft w:val="640"/>
          <w:marRight w:val="0"/>
          <w:marTop w:val="0"/>
          <w:marBottom w:val="0"/>
          <w:divBdr>
            <w:top w:val="none" w:sz="0" w:space="0" w:color="auto"/>
            <w:left w:val="none" w:sz="0" w:space="0" w:color="auto"/>
            <w:bottom w:val="none" w:sz="0" w:space="0" w:color="auto"/>
            <w:right w:val="none" w:sz="0" w:space="0" w:color="auto"/>
          </w:divBdr>
        </w:div>
        <w:div w:id="1259827591">
          <w:marLeft w:val="640"/>
          <w:marRight w:val="0"/>
          <w:marTop w:val="0"/>
          <w:marBottom w:val="0"/>
          <w:divBdr>
            <w:top w:val="none" w:sz="0" w:space="0" w:color="auto"/>
            <w:left w:val="none" w:sz="0" w:space="0" w:color="auto"/>
            <w:bottom w:val="none" w:sz="0" w:space="0" w:color="auto"/>
            <w:right w:val="none" w:sz="0" w:space="0" w:color="auto"/>
          </w:divBdr>
        </w:div>
        <w:div w:id="2007633973">
          <w:marLeft w:val="640"/>
          <w:marRight w:val="0"/>
          <w:marTop w:val="0"/>
          <w:marBottom w:val="0"/>
          <w:divBdr>
            <w:top w:val="none" w:sz="0" w:space="0" w:color="auto"/>
            <w:left w:val="none" w:sz="0" w:space="0" w:color="auto"/>
            <w:bottom w:val="none" w:sz="0" w:space="0" w:color="auto"/>
            <w:right w:val="none" w:sz="0" w:space="0" w:color="auto"/>
          </w:divBdr>
        </w:div>
        <w:div w:id="1467814133">
          <w:marLeft w:val="640"/>
          <w:marRight w:val="0"/>
          <w:marTop w:val="0"/>
          <w:marBottom w:val="0"/>
          <w:divBdr>
            <w:top w:val="none" w:sz="0" w:space="0" w:color="auto"/>
            <w:left w:val="none" w:sz="0" w:space="0" w:color="auto"/>
            <w:bottom w:val="none" w:sz="0" w:space="0" w:color="auto"/>
            <w:right w:val="none" w:sz="0" w:space="0" w:color="auto"/>
          </w:divBdr>
        </w:div>
        <w:div w:id="312681658">
          <w:marLeft w:val="640"/>
          <w:marRight w:val="0"/>
          <w:marTop w:val="0"/>
          <w:marBottom w:val="0"/>
          <w:divBdr>
            <w:top w:val="none" w:sz="0" w:space="0" w:color="auto"/>
            <w:left w:val="none" w:sz="0" w:space="0" w:color="auto"/>
            <w:bottom w:val="none" w:sz="0" w:space="0" w:color="auto"/>
            <w:right w:val="none" w:sz="0" w:space="0" w:color="auto"/>
          </w:divBdr>
        </w:div>
        <w:div w:id="429203118">
          <w:marLeft w:val="640"/>
          <w:marRight w:val="0"/>
          <w:marTop w:val="0"/>
          <w:marBottom w:val="0"/>
          <w:divBdr>
            <w:top w:val="none" w:sz="0" w:space="0" w:color="auto"/>
            <w:left w:val="none" w:sz="0" w:space="0" w:color="auto"/>
            <w:bottom w:val="none" w:sz="0" w:space="0" w:color="auto"/>
            <w:right w:val="none" w:sz="0" w:space="0" w:color="auto"/>
          </w:divBdr>
        </w:div>
        <w:div w:id="357780076">
          <w:marLeft w:val="640"/>
          <w:marRight w:val="0"/>
          <w:marTop w:val="0"/>
          <w:marBottom w:val="0"/>
          <w:divBdr>
            <w:top w:val="none" w:sz="0" w:space="0" w:color="auto"/>
            <w:left w:val="none" w:sz="0" w:space="0" w:color="auto"/>
            <w:bottom w:val="none" w:sz="0" w:space="0" w:color="auto"/>
            <w:right w:val="none" w:sz="0" w:space="0" w:color="auto"/>
          </w:divBdr>
        </w:div>
        <w:div w:id="924803014">
          <w:marLeft w:val="640"/>
          <w:marRight w:val="0"/>
          <w:marTop w:val="0"/>
          <w:marBottom w:val="0"/>
          <w:divBdr>
            <w:top w:val="none" w:sz="0" w:space="0" w:color="auto"/>
            <w:left w:val="none" w:sz="0" w:space="0" w:color="auto"/>
            <w:bottom w:val="none" w:sz="0" w:space="0" w:color="auto"/>
            <w:right w:val="none" w:sz="0" w:space="0" w:color="auto"/>
          </w:divBdr>
        </w:div>
        <w:div w:id="1441534904">
          <w:marLeft w:val="640"/>
          <w:marRight w:val="0"/>
          <w:marTop w:val="0"/>
          <w:marBottom w:val="0"/>
          <w:divBdr>
            <w:top w:val="none" w:sz="0" w:space="0" w:color="auto"/>
            <w:left w:val="none" w:sz="0" w:space="0" w:color="auto"/>
            <w:bottom w:val="none" w:sz="0" w:space="0" w:color="auto"/>
            <w:right w:val="none" w:sz="0" w:space="0" w:color="auto"/>
          </w:divBdr>
        </w:div>
        <w:div w:id="118036298">
          <w:marLeft w:val="640"/>
          <w:marRight w:val="0"/>
          <w:marTop w:val="0"/>
          <w:marBottom w:val="0"/>
          <w:divBdr>
            <w:top w:val="none" w:sz="0" w:space="0" w:color="auto"/>
            <w:left w:val="none" w:sz="0" w:space="0" w:color="auto"/>
            <w:bottom w:val="none" w:sz="0" w:space="0" w:color="auto"/>
            <w:right w:val="none" w:sz="0" w:space="0" w:color="auto"/>
          </w:divBdr>
        </w:div>
        <w:div w:id="291525730">
          <w:marLeft w:val="640"/>
          <w:marRight w:val="0"/>
          <w:marTop w:val="0"/>
          <w:marBottom w:val="0"/>
          <w:divBdr>
            <w:top w:val="none" w:sz="0" w:space="0" w:color="auto"/>
            <w:left w:val="none" w:sz="0" w:space="0" w:color="auto"/>
            <w:bottom w:val="none" w:sz="0" w:space="0" w:color="auto"/>
            <w:right w:val="none" w:sz="0" w:space="0" w:color="auto"/>
          </w:divBdr>
        </w:div>
        <w:div w:id="1185053310">
          <w:marLeft w:val="640"/>
          <w:marRight w:val="0"/>
          <w:marTop w:val="0"/>
          <w:marBottom w:val="0"/>
          <w:divBdr>
            <w:top w:val="none" w:sz="0" w:space="0" w:color="auto"/>
            <w:left w:val="none" w:sz="0" w:space="0" w:color="auto"/>
            <w:bottom w:val="none" w:sz="0" w:space="0" w:color="auto"/>
            <w:right w:val="none" w:sz="0" w:space="0" w:color="auto"/>
          </w:divBdr>
        </w:div>
        <w:div w:id="1589537234">
          <w:marLeft w:val="640"/>
          <w:marRight w:val="0"/>
          <w:marTop w:val="0"/>
          <w:marBottom w:val="0"/>
          <w:divBdr>
            <w:top w:val="none" w:sz="0" w:space="0" w:color="auto"/>
            <w:left w:val="none" w:sz="0" w:space="0" w:color="auto"/>
            <w:bottom w:val="none" w:sz="0" w:space="0" w:color="auto"/>
            <w:right w:val="none" w:sz="0" w:space="0" w:color="auto"/>
          </w:divBdr>
        </w:div>
        <w:div w:id="967129225">
          <w:marLeft w:val="640"/>
          <w:marRight w:val="0"/>
          <w:marTop w:val="0"/>
          <w:marBottom w:val="0"/>
          <w:divBdr>
            <w:top w:val="none" w:sz="0" w:space="0" w:color="auto"/>
            <w:left w:val="none" w:sz="0" w:space="0" w:color="auto"/>
            <w:bottom w:val="none" w:sz="0" w:space="0" w:color="auto"/>
            <w:right w:val="none" w:sz="0" w:space="0" w:color="auto"/>
          </w:divBdr>
        </w:div>
        <w:div w:id="17004690">
          <w:marLeft w:val="640"/>
          <w:marRight w:val="0"/>
          <w:marTop w:val="0"/>
          <w:marBottom w:val="0"/>
          <w:divBdr>
            <w:top w:val="none" w:sz="0" w:space="0" w:color="auto"/>
            <w:left w:val="none" w:sz="0" w:space="0" w:color="auto"/>
            <w:bottom w:val="none" w:sz="0" w:space="0" w:color="auto"/>
            <w:right w:val="none" w:sz="0" w:space="0" w:color="auto"/>
          </w:divBdr>
        </w:div>
        <w:div w:id="453595116">
          <w:marLeft w:val="640"/>
          <w:marRight w:val="0"/>
          <w:marTop w:val="0"/>
          <w:marBottom w:val="0"/>
          <w:divBdr>
            <w:top w:val="none" w:sz="0" w:space="0" w:color="auto"/>
            <w:left w:val="none" w:sz="0" w:space="0" w:color="auto"/>
            <w:bottom w:val="none" w:sz="0" w:space="0" w:color="auto"/>
            <w:right w:val="none" w:sz="0" w:space="0" w:color="auto"/>
          </w:divBdr>
        </w:div>
        <w:div w:id="667833371">
          <w:marLeft w:val="640"/>
          <w:marRight w:val="0"/>
          <w:marTop w:val="0"/>
          <w:marBottom w:val="0"/>
          <w:divBdr>
            <w:top w:val="none" w:sz="0" w:space="0" w:color="auto"/>
            <w:left w:val="none" w:sz="0" w:space="0" w:color="auto"/>
            <w:bottom w:val="none" w:sz="0" w:space="0" w:color="auto"/>
            <w:right w:val="none" w:sz="0" w:space="0" w:color="auto"/>
          </w:divBdr>
        </w:div>
        <w:div w:id="978152012">
          <w:marLeft w:val="640"/>
          <w:marRight w:val="0"/>
          <w:marTop w:val="0"/>
          <w:marBottom w:val="0"/>
          <w:divBdr>
            <w:top w:val="none" w:sz="0" w:space="0" w:color="auto"/>
            <w:left w:val="none" w:sz="0" w:space="0" w:color="auto"/>
            <w:bottom w:val="none" w:sz="0" w:space="0" w:color="auto"/>
            <w:right w:val="none" w:sz="0" w:space="0" w:color="auto"/>
          </w:divBdr>
        </w:div>
        <w:div w:id="217980930">
          <w:marLeft w:val="640"/>
          <w:marRight w:val="0"/>
          <w:marTop w:val="0"/>
          <w:marBottom w:val="0"/>
          <w:divBdr>
            <w:top w:val="none" w:sz="0" w:space="0" w:color="auto"/>
            <w:left w:val="none" w:sz="0" w:space="0" w:color="auto"/>
            <w:bottom w:val="none" w:sz="0" w:space="0" w:color="auto"/>
            <w:right w:val="none" w:sz="0" w:space="0" w:color="auto"/>
          </w:divBdr>
        </w:div>
        <w:div w:id="233512820">
          <w:marLeft w:val="640"/>
          <w:marRight w:val="0"/>
          <w:marTop w:val="0"/>
          <w:marBottom w:val="0"/>
          <w:divBdr>
            <w:top w:val="none" w:sz="0" w:space="0" w:color="auto"/>
            <w:left w:val="none" w:sz="0" w:space="0" w:color="auto"/>
            <w:bottom w:val="none" w:sz="0" w:space="0" w:color="auto"/>
            <w:right w:val="none" w:sz="0" w:space="0" w:color="auto"/>
          </w:divBdr>
        </w:div>
        <w:div w:id="962417570">
          <w:marLeft w:val="640"/>
          <w:marRight w:val="0"/>
          <w:marTop w:val="0"/>
          <w:marBottom w:val="0"/>
          <w:divBdr>
            <w:top w:val="none" w:sz="0" w:space="0" w:color="auto"/>
            <w:left w:val="none" w:sz="0" w:space="0" w:color="auto"/>
            <w:bottom w:val="none" w:sz="0" w:space="0" w:color="auto"/>
            <w:right w:val="none" w:sz="0" w:space="0" w:color="auto"/>
          </w:divBdr>
        </w:div>
        <w:div w:id="76637466">
          <w:marLeft w:val="640"/>
          <w:marRight w:val="0"/>
          <w:marTop w:val="0"/>
          <w:marBottom w:val="0"/>
          <w:divBdr>
            <w:top w:val="none" w:sz="0" w:space="0" w:color="auto"/>
            <w:left w:val="none" w:sz="0" w:space="0" w:color="auto"/>
            <w:bottom w:val="none" w:sz="0" w:space="0" w:color="auto"/>
            <w:right w:val="none" w:sz="0" w:space="0" w:color="auto"/>
          </w:divBdr>
        </w:div>
        <w:div w:id="901865715">
          <w:marLeft w:val="640"/>
          <w:marRight w:val="0"/>
          <w:marTop w:val="0"/>
          <w:marBottom w:val="0"/>
          <w:divBdr>
            <w:top w:val="none" w:sz="0" w:space="0" w:color="auto"/>
            <w:left w:val="none" w:sz="0" w:space="0" w:color="auto"/>
            <w:bottom w:val="none" w:sz="0" w:space="0" w:color="auto"/>
            <w:right w:val="none" w:sz="0" w:space="0" w:color="auto"/>
          </w:divBdr>
        </w:div>
        <w:div w:id="1563444973">
          <w:marLeft w:val="640"/>
          <w:marRight w:val="0"/>
          <w:marTop w:val="0"/>
          <w:marBottom w:val="0"/>
          <w:divBdr>
            <w:top w:val="none" w:sz="0" w:space="0" w:color="auto"/>
            <w:left w:val="none" w:sz="0" w:space="0" w:color="auto"/>
            <w:bottom w:val="none" w:sz="0" w:space="0" w:color="auto"/>
            <w:right w:val="none" w:sz="0" w:space="0" w:color="auto"/>
          </w:divBdr>
        </w:div>
        <w:div w:id="51927272">
          <w:marLeft w:val="640"/>
          <w:marRight w:val="0"/>
          <w:marTop w:val="0"/>
          <w:marBottom w:val="0"/>
          <w:divBdr>
            <w:top w:val="none" w:sz="0" w:space="0" w:color="auto"/>
            <w:left w:val="none" w:sz="0" w:space="0" w:color="auto"/>
            <w:bottom w:val="none" w:sz="0" w:space="0" w:color="auto"/>
            <w:right w:val="none" w:sz="0" w:space="0" w:color="auto"/>
          </w:divBdr>
        </w:div>
        <w:div w:id="1345354612">
          <w:marLeft w:val="640"/>
          <w:marRight w:val="0"/>
          <w:marTop w:val="0"/>
          <w:marBottom w:val="0"/>
          <w:divBdr>
            <w:top w:val="none" w:sz="0" w:space="0" w:color="auto"/>
            <w:left w:val="none" w:sz="0" w:space="0" w:color="auto"/>
            <w:bottom w:val="none" w:sz="0" w:space="0" w:color="auto"/>
            <w:right w:val="none" w:sz="0" w:space="0" w:color="auto"/>
          </w:divBdr>
        </w:div>
        <w:div w:id="760687745">
          <w:marLeft w:val="640"/>
          <w:marRight w:val="0"/>
          <w:marTop w:val="0"/>
          <w:marBottom w:val="0"/>
          <w:divBdr>
            <w:top w:val="none" w:sz="0" w:space="0" w:color="auto"/>
            <w:left w:val="none" w:sz="0" w:space="0" w:color="auto"/>
            <w:bottom w:val="none" w:sz="0" w:space="0" w:color="auto"/>
            <w:right w:val="none" w:sz="0" w:space="0" w:color="auto"/>
          </w:divBdr>
        </w:div>
        <w:div w:id="1689987015">
          <w:marLeft w:val="640"/>
          <w:marRight w:val="0"/>
          <w:marTop w:val="0"/>
          <w:marBottom w:val="0"/>
          <w:divBdr>
            <w:top w:val="none" w:sz="0" w:space="0" w:color="auto"/>
            <w:left w:val="none" w:sz="0" w:space="0" w:color="auto"/>
            <w:bottom w:val="none" w:sz="0" w:space="0" w:color="auto"/>
            <w:right w:val="none" w:sz="0" w:space="0" w:color="auto"/>
          </w:divBdr>
        </w:div>
        <w:div w:id="606622354">
          <w:marLeft w:val="640"/>
          <w:marRight w:val="0"/>
          <w:marTop w:val="0"/>
          <w:marBottom w:val="0"/>
          <w:divBdr>
            <w:top w:val="none" w:sz="0" w:space="0" w:color="auto"/>
            <w:left w:val="none" w:sz="0" w:space="0" w:color="auto"/>
            <w:bottom w:val="none" w:sz="0" w:space="0" w:color="auto"/>
            <w:right w:val="none" w:sz="0" w:space="0" w:color="auto"/>
          </w:divBdr>
        </w:div>
        <w:div w:id="1281372700">
          <w:marLeft w:val="640"/>
          <w:marRight w:val="0"/>
          <w:marTop w:val="0"/>
          <w:marBottom w:val="0"/>
          <w:divBdr>
            <w:top w:val="none" w:sz="0" w:space="0" w:color="auto"/>
            <w:left w:val="none" w:sz="0" w:space="0" w:color="auto"/>
            <w:bottom w:val="none" w:sz="0" w:space="0" w:color="auto"/>
            <w:right w:val="none" w:sz="0" w:space="0" w:color="auto"/>
          </w:divBdr>
        </w:div>
        <w:div w:id="1854369114">
          <w:marLeft w:val="640"/>
          <w:marRight w:val="0"/>
          <w:marTop w:val="0"/>
          <w:marBottom w:val="0"/>
          <w:divBdr>
            <w:top w:val="none" w:sz="0" w:space="0" w:color="auto"/>
            <w:left w:val="none" w:sz="0" w:space="0" w:color="auto"/>
            <w:bottom w:val="none" w:sz="0" w:space="0" w:color="auto"/>
            <w:right w:val="none" w:sz="0" w:space="0" w:color="auto"/>
          </w:divBdr>
        </w:div>
        <w:div w:id="1015425565">
          <w:marLeft w:val="640"/>
          <w:marRight w:val="0"/>
          <w:marTop w:val="0"/>
          <w:marBottom w:val="0"/>
          <w:divBdr>
            <w:top w:val="none" w:sz="0" w:space="0" w:color="auto"/>
            <w:left w:val="none" w:sz="0" w:space="0" w:color="auto"/>
            <w:bottom w:val="none" w:sz="0" w:space="0" w:color="auto"/>
            <w:right w:val="none" w:sz="0" w:space="0" w:color="auto"/>
          </w:divBdr>
        </w:div>
        <w:div w:id="513225310">
          <w:marLeft w:val="640"/>
          <w:marRight w:val="0"/>
          <w:marTop w:val="0"/>
          <w:marBottom w:val="0"/>
          <w:divBdr>
            <w:top w:val="none" w:sz="0" w:space="0" w:color="auto"/>
            <w:left w:val="none" w:sz="0" w:space="0" w:color="auto"/>
            <w:bottom w:val="none" w:sz="0" w:space="0" w:color="auto"/>
            <w:right w:val="none" w:sz="0" w:space="0" w:color="auto"/>
          </w:divBdr>
        </w:div>
        <w:div w:id="1325234774">
          <w:marLeft w:val="640"/>
          <w:marRight w:val="0"/>
          <w:marTop w:val="0"/>
          <w:marBottom w:val="0"/>
          <w:divBdr>
            <w:top w:val="none" w:sz="0" w:space="0" w:color="auto"/>
            <w:left w:val="none" w:sz="0" w:space="0" w:color="auto"/>
            <w:bottom w:val="none" w:sz="0" w:space="0" w:color="auto"/>
            <w:right w:val="none" w:sz="0" w:space="0" w:color="auto"/>
          </w:divBdr>
        </w:div>
        <w:div w:id="1532113917">
          <w:marLeft w:val="640"/>
          <w:marRight w:val="0"/>
          <w:marTop w:val="0"/>
          <w:marBottom w:val="0"/>
          <w:divBdr>
            <w:top w:val="none" w:sz="0" w:space="0" w:color="auto"/>
            <w:left w:val="none" w:sz="0" w:space="0" w:color="auto"/>
            <w:bottom w:val="none" w:sz="0" w:space="0" w:color="auto"/>
            <w:right w:val="none" w:sz="0" w:space="0" w:color="auto"/>
          </w:divBdr>
        </w:div>
        <w:div w:id="2101636475">
          <w:marLeft w:val="640"/>
          <w:marRight w:val="0"/>
          <w:marTop w:val="0"/>
          <w:marBottom w:val="0"/>
          <w:divBdr>
            <w:top w:val="none" w:sz="0" w:space="0" w:color="auto"/>
            <w:left w:val="none" w:sz="0" w:space="0" w:color="auto"/>
            <w:bottom w:val="none" w:sz="0" w:space="0" w:color="auto"/>
            <w:right w:val="none" w:sz="0" w:space="0" w:color="auto"/>
          </w:divBdr>
        </w:div>
        <w:div w:id="827289791">
          <w:marLeft w:val="640"/>
          <w:marRight w:val="0"/>
          <w:marTop w:val="0"/>
          <w:marBottom w:val="0"/>
          <w:divBdr>
            <w:top w:val="none" w:sz="0" w:space="0" w:color="auto"/>
            <w:left w:val="none" w:sz="0" w:space="0" w:color="auto"/>
            <w:bottom w:val="none" w:sz="0" w:space="0" w:color="auto"/>
            <w:right w:val="none" w:sz="0" w:space="0" w:color="auto"/>
          </w:divBdr>
        </w:div>
        <w:div w:id="2059351862">
          <w:marLeft w:val="640"/>
          <w:marRight w:val="0"/>
          <w:marTop w:val="0"/>
          <w:marBottom w:val="0"/>
          <w:divBdr>
            <w:top w:val="none" w:sz="0" w:space="0" w:color="auto"/>
            <w:left w:val="none" w:sz="0" w:space="0" w:color="auto"/>
            <w:bottom w:val="none" w:sz="0" w:space="0" w:color="auto"/>
            <w:right w:val="none" w:sz="0" w:space="0" w:color="auto"/>
          </w:divBdr>
        </w:div>
        <w:div w:id="465662903">
          <w:marLeft w:val="640"/>
          <w:marRight w:val="0"/>
          <w:marTop w:val="0"/>
          <w:marBottom w:val="0"/>
          <w:divBdr>
            <w:top w:val="none" w:sz="0" w:space="0" w:color="auto"/>
            <w:left w:val="none" w:sz="0" w:space="0" w:color="auto"/>
            <w:bottom w:val="none" w:sz="0" w:space="0" w:color="auto"/>
            <w:right w:val="none" w:sz="0" w:space="0" w:color="auto"/>
          </w:divBdr>
        </w:div>
        <w:div w:id="1444808599">
          <w:marLeft w:val="640"/>
          <w:marRight w:val="0"/>
          <w:marTop w:val="0"/>
          <w:marBottom w:val="0"/>
          <w:divBdr>
            <w:top w:val="none" w:sz="0" w:space="0" w:color="auto"/>
            <w:left w:val="none" w:sz="0" w:space="0" w:color="auto"/>
            <w:bottom w:val="none" w:sz="0" w:space="0" w:color="auto"/>
            <w:right w:val="none" w:sz="0" w:space="0" w:color="auto"/>
          </w:divBdr>
        </w:div>
        <w:div w:id="1084574441">
          <w:marLeft w:val="640"/>
          <w:marRight w:val="0"/>
          <w:marTop w:val="0"/>
          <w:marBottom w:val="0"/>
          <w:divBdr>
            <w:top w:val="none" w:sz="0" w:space="0" w:color="auto"/>
            <w:left w:val="none" w:sz="0" w:space="0" w:color="auto"/>
            <w:bottom w:val="none" w:sz="0" w:space="0" w:color="auto"/>
            <w:right w:val="none" w:sz="0" w:space="0" w:color="auto"/>
          </w:divBdr>
        </w:div>
        <w:div w:id="1953632981">
          <w:marLeft w:val="640"/>
          <w:marRight w:val="0"/>
          <w:marTop w:val="0"/>
          <w:marBottom w:val="0"/>
          <w:divBdr>
            <w:top w:val="none" w:sz="0" w:space="0" w:color="auto"/>
            <w:left w:val="none" w:sz="0" w:space="0" w:color="auto"/>
            <w:bottom w:val="none" w:sz="0" w:space="0" w:color="auto"/>
            <w:right w:val="none" w:sz="0" w:space="0" w:color="auto"/>
          </w:divBdr>
        </w:div>
        <w:div w:id="1961767123">
          <w:marLeft w:val="640"/>
          <w:marRight w:val="0"/>
          <w:marTop w:val="0"/>
          <w:marBottom w:val="0"/>
          <w:divBdr>
            <w:top w:val="none" w:sz="0" w:space="0" w:color="auto"/>
            <w:left w:val="none" w:sz="0" w:space="0" w:color="auto"/>
            <w:bottom w:val="none" w:sz="0" w:space="0" w:color="auto"/>
            <w:right w:val="none" w:sz="0" w:space="0" w:color="auto"/>
          </w:divBdr>
        </w:div>
        <w:div w:id="803545921">
          <w:marLeft w:val="640"/>
          <w:marRight w:val="0"/>
          <w:marTop w:val="0"/>
          <w:marBottom w:val="0"/>
          <w:divBdr>
            <w:top w:val="none" w:sz="0" w:space="0" w:color="auto"/>
            <w:left w:val="none" w:sz="0" w:space="0" w:color="auto"/>
            <w:bottom w:val="none" w:sz="0" w:space="0" w:color="auto"/>
            <w:right w:val="none" w:sz="0" w:space="0" w:color="auto"/>
          </w:divBdr>
        </w:div>
        <w:div w:id="127742672">
          <w:marLeft w:val="640"/>
          <w:marRight w:val="0"/>
          <w:marTop w:val="0"/>
          <w:marBottom w:val="0"/>
          <w:divBdr>
            <w:top w:val="none" w:sz="0" w:space="0" w:color="auto"/>
            <w:left w:val="none" w:sz="0" w:space="0" w:color="auto"/>
            <w:bottom w:val="none" w:sz="0" w:space="0" w:color="auto"/>
            <w:right w:val="none" w:sz="0" w:space="0" w:color="auto"/>
          </w:divBdr>
        </w:div>
        <w:div w:id="1813059658">
          <w:marLeft w:val="640"/>
          <w:marRight w:val="0"/>
          <w:marTop w:val="0"/>
          <w:marBottom w:val="0"/>
          <w:divBdr>
            <w:top w:val="none" w:sz="0" w:space="0" w:color="auto"/>
            <w:left w:val="none" w:sz="0" w:space="0" w:color="auto"/>
            <w:bottom w:val="none" w:sz="0" w:space="0" w:color="auto"/>
            <w:right w:val="none" w:sz="0" w:space="0" w:color="auto"/>
          </w:divBdr>
        </w:div>
        <w:div w:id="1316497470">
          <w:marLeft w:val="640"/>
          <w:marRight w:val="0"/>
          <w:marTop w:val="0"/>
          <w:marBottom w:val="0"/>
          <w:divBdr>
            <w:top w:val="none" w:sz="0" w:space="0" w:color="auto"/>
            <w:left w:val="none" w:sz="0" w:space="0" w:color="auto"/>
            <w:bottom w:val="none" w:sz="0" w:space="0" w:color="auto"/>
            <w:right w:val="none" w:sz="0" w:space="0" w:color="auto"/>
          </w:divBdr>
        </w:div>
        <w:div w:id="1776902168">
          <w:marLeft w:val="640"/>
          <w:marRight w:val="0"/>
          <w:marTop w:val="0"/>
          <w:marBottom w:val="0"/>
          <w:divBdr>
            <w:top w:val="none" w:sz="0" w:space="0" w:color="auto"/>
            <w:left w:val="none" w:sz="0" w:space="0" w:color="auto"/>
            <w:bottom w:val="none" w:sz="0" w:space="0" w:color="auto"/>
            <w:right w:val="none" w:sz="0" w:space="0" w:color="auto"/>
          </w:divBdr>
        </w:div>
        <w:div w:id="617444748">
          <w:marLeft w:val="640"/>
          <w:marRight w:val="0"/>
          <w:marTop w:val="0"/>
          <w:marBottom w:val="0"/>
          <w:divBdr>
            <w:top w:val="none" w:sz="0" w:space="0" w:color="auto"/>
            <w:left w:val="none" w:sz="0" w:space="0" w:color="auto"/>
            <w:bottom w:val="none" w:sz="0" w:space="0" w:color="auto"/>
            <w:right w:val="none" w:sz="0" w:space="0" w:color="auto"/>
          </w:divBdr>
        </w:div>
        <w:div w:id="797722582">
          <w:marLeft w:val="640"/>
          <w:marRight w:val="0"/>
          <w:marTop w:val="0"/>
          <w:marBottom w:val="0"/>
          <w:divBdr>
            <w:top w:val="none" w:sz="0" w:space="0" w:color="auto"/>
            <w:left w:val="none" w:sz="0" w:space="0" w:color="auto"/>
            <w:bottom w:val="none" w:sz="0" w:space="0" w:color="auto"/>
            <w:right w:val="none" w:sz="0" w:space="0" w:color="auto"/>
          </w:divBdr>
        </w:div>
        <w:div w:id="2086494648">
          <w:marLeft w:val="640"/>
          <w:marRight w:val="0"/>
          <w:marTop w:val="0"/>
          <w:marBottom w:val="0"/>
          <w:divBdr>
            <w:top w:val="none" w:sz="0" w:space="0" w:color="auto"/>
            <w:left w:val="none" w:sz="0" w:space="0" w:color="auto"/>
            <w:bottom w:val="none" w:sz="0" w:space="0" w:color="auto"/>
            <w:right w:val="none" w:sz="0" w:space="0" w:color="auto"/>
          </w:divBdr>
        </w:div>
        <w:div w:id="99178825">
          <w:marLeft w:val="640"/>
          <w:marRight w:val="0"/>
          <w:marTop w:val="0"/>
          <w:marBottom w:val="0"/>
          <w:divBdr>
            <w:top w:val="none" w:sz="0" w:space="0" w:color="auto"/>
            <w:left w:val="none" w:sz="0" w:space="0" w:color="auto"/>
            <w:bottom w:val="none" w:sz="0" w:space="0" w:color="auto"/>
            <w:right w:val="none" w:sz="0" w:space="0" w:color="auto"/>
          </w:divBdr>
        </w:div>
        <w:div w:id="1628317214">
          <w:marLeft w:val="640"/>
          <w:marRight w:val="0"/>
          <w:marTop w:val="0"/>
          <w:marBottom w:val="0"/>
          <w:divBdr>
            <w:top w:val="none" w:sz="0" w:space="0" w:color="auto"/>
            <w:left w:val="none" w:sz="0" w:space="0" w:color="auto"/>
            <w:bottom w:val="none" w:sz="0" w:space="0" w:color="auto"/>
            <w:right w:val="none" w:sz="0" w:space="0" w:color="auto"/>
          </w:divBdr>
        </w:div>
        <w:div w:id="1393768402">
          <w:marLeft w:val="640"/>
          <w:marRight w:val="0"/>
          <w:marTop w:val="0"/>
          <w:marBottom w:val="0"/>
          <w:divBdr>
            <w:top w:val="none" w:sz="0" w:space="0" w:color="auto"/>
            <w:left w:val="none" w:sz="0" w:space="0" w:color="auto"/>
            <w:bottom w:val="none" w:sz="0" w:space="0" w:color="auto"/>
            <w:right w:val="none" w:sz="0" w:space="0" w:color="auto"/>
          </w:divBdr>
        </w:div>
        <w:div w:id="261845405">
          <w:marLeft w:val="640"/>
          <w:marRight w:val="0"/>
          <w:marTop w:val="0"/>
          <w:marBottom w:val="0"/>
          <w:divBdr>
            <w:top w:val="none" w:sz="0" w:space="0" w:color="auto"/>
            <w:left w:val="none" w:sz="0" w:space="0" w:color="auto"/>
            <w:bottom w:val="none" w:sz="0" w:space="0" w:color="auto"/>
            <w:right w:val="none" w:sz="0" w:space="0" w:color="auto"/>
          </w:divBdr>
        </w:div>
        <w:div w:id="972909138">
          <w:marLeft w:val="640"/>
          <w:marRight w:val="0"/>
          <w:marTop w:val="0"/>
          <w:marBottom w:val="0"/>
          <w:divBdr>
            <w:top w:val="none" w:sz="0" w:space="0" w:color="auto"/>
            <w:left w:val="none" w:sz="0" w:space="0" w:color="auto"/>
            <w:bottom w:val="none" w:sz="0" w:space="0" w:color="auto"/>
            <w:right w:val="none" w:sz="0" w:space="0" w:color="auto"/>
          </w:divBdr>
        </w:div>
        <w:div w:id="18360360">
          <w:marLeft w:val="640"/>
          <w:marRight w:val="0"/>
          <w:marTop w:val="0"/>
          <w:marBottom w:val="0"/>
          <w:divBdr>
            <w:top w:val="none" w:sz="0" w:space="0" w:color="auto"/>
            <w:left w:val="none" w:sz="0" w:space="0" w:color="auto"/>
            <w:bottom w:val="none" w:sz="0" w:space="0" w:color="auto"/>
            <w:right w:val="none" w:sz="0" w:space="0" w:color="auto"/>
          </w:divBdr>
        </w:div>
        <w:div w:id="416168569">
          <w:marLeft w:val="640"/>
          <w:marRight w:val="0"/>
          <w:marTop w:val="0"/>
          <w:marBottom w:val="0"/>
          <w:divBdr>
            <w:top w:val="none" w:sz="0" w:space="0" w:color="auto"/>
            <w:left w:val="none" w:sz="0" w:space="0" w:color="auto"/>
            <w:bottom w:val="none" w:sz="0" w:space="0" w:color="auto"/>
            <w:right w:val="none" w:sz="0" w:space="0" w:color="auto"/>
          </w:divBdr>
        </w:div>
        <w:div w:id="1298486247">
          <w:marLeft w:val="640"/>
          <w:marRight w:val="0"/>
          <w:marTop w:val="0"/>
          <w:marBottom w:val="0"/>
          <w:divBdr>
            <w:top w:val="none" w:sz="0" w:space="0" w:color="auto"/>
            <w:left w:val="none" w:sz="0" w:space="0" w:color="auto"/>
            <w:bottom w:val="none" w:sz="0" w:space="0" w:color="auto"/>
            <w:right w:val="none" w:sz="0" w:space="0" w:color="auto"/>
          </w:divBdr>
        </w:div>
        <w:div w:id="1818761195">
          <w:marLeft w:val="640"/>
          <w:marRight w:val="0"/>
          <w:marTop w:val="0"/>
          <w:marBottom w:val="0"/>
          <w:divBdr>
            <w:top w:val="none" w:sz="0" w:space="0" w:color="auto"/>
            <w:left w:val="none" w:sz="0" w:space="0" w:color="auto"/>
            <w:bottom w:val="none" w:sz="0" w:space="0" w:color="auto"/>
            <w:right w:val="none" w:sz="0" w:space="0" w:color="auto"/>
          </w:divBdr>
        </w:div>
        <w:div w:id="668943513">
          <w:marLeft w:val="640"/>
          <w:marRight w:val="0"/>
          <w:marTop w:val="0"/>
          <w:marBottom w:val="0"/>
          <w:divBdr>
            <w:top w:val="none" w:sz="0" w:space="0" w:color="auto"/>
            <w:left w:val="none" w:sz="0" w:space="0" w:color="auto"/>
            <w:bottom w:val="none" w:sz="0" w:space="0" w:color="auto"/>
            <w:right w:val="none" w:sz="0" w:space="0" w:color="auto"/>
          </w:divBdr>
        </w:div>
        <w:div w:id="935676856">
          <w:marLeft w:val="640"/>
          <w:marRight w:val="0"/>
          <w:marTop w:val="0"/>
          <w:marBottom w:val="0"/>
          <w:divBdr>
            <w:top w:val="none" w:sz="0" w:space="0" w:color="auto"/>
            <w:left w:val="none" w:sz="0" w:space="0" w:color="auto"/>
            <w:bottom w:val="none" w:sz="0" w:space="0" w:color="auto"/>
            <w:right w:val="none" w:sz="0" w:space="0" w:color="auto"/>
          </w:divBdr>
        </w:div>
        <w:div w:id="41681281">
          <w:marLeft w:val="640"/>
          <w:marRight w:val="0"/>
          <w:marTop w:val="0"/>
          <w:marBottom w:val="0"/>
          <w:divBdr>
            <w:top w:val="none" w:sz="0" w:space="0" w:color="auto"/>
            <w:left w:val="none" w:sz="0" w:space="0" w:color="auto"/>
            <w:bottom w:val="none" w:sz="0" w:space="0" w:color="auto"/>
            <w:right w:val="none" w:sz="0" w:space="0" w:color="auto"/>
          </w:divBdr>
        </w:div>
        <w:div w:id="1279873497">
          <w:marLeft w:val="640"/>
          <w:marRight w:val="0"/>
          <w:marTop w:val="0"/>
          <w:marBottom w:val="0"/>
          <w:divBdr>
            <w:top w:val="none" w:sz="0" w:space="0" w:color="auto"/>
            <w:left w:val="none" w:sz="0" w:space="0" w:color="auto"/>
            <w:bottom w:val="none" w:sz="0" w:space="0" w:color="auto"/>
            <w:right w:val="none" w:sz="0" w:space="0" w:color="auto"/>
          </w:divBdr>
        </w:div>
        <w:div w:id="496582462">
          <w:marLeft w:val="640"/>
          <w:marRight w:val="0"/>
          <w:marTop w:val="0"/>
          <w:marBottom w:val="0"/>
          <w:divBdr>
            <w:top w:val="none" w:sz="0" w:space="0" w:color="auto"/>
            <w:left w:val="none" w:sz="0" w:space="0" w:color="auto"/>
            <w:bottom w:val="none" w:sz="0" w:space="0" w:color="auto"/>
            <w:right w:val="none" w:sz="0" w:space="0" w:color="auto"/>
          </w:divBdr>
        </w:div>
        <w:div w:id="913125019">
          <w:marLeft w:val="640"/>
          <w:marRight w:val="0"/>
          <w:marTop w:val="0"/>
          <w:marBottom w:val="0"/>
          <w:divBdr>
            <w:top w:val="none" w:sz="0" w:space="0" w:color="auto"/>
            <w:left w:val="none" w:sz="0" w:space="0" w:color="auto"/>
            <w:bottom w:val="none" w:sz="0" w:space="0" w:color="auto"/>
            <w:right w:val="none" w:sz="0" w:space="0" w:color="auto"/>
          </w:divBdr>
        </w:div>
        <w:div w:id="1951469275">
          <w:marLeft w:val="640"/>
          <w:marRight w:val="0"/>
          <w:marTop w:val="0"/>
          <w:marBottom w:val="0"/>
          <w:divBdr>
            <w:top w:val="none" w:sz="0" w:space="0" w:color="auto"/>
            <w:left w:val="none" w:sz="0" w:space="0" w:color="auto"/>
            <w:bottom w:val="none" w:sz="0" w:space="0" w:color="auto"/>
            <w:right w:val="none" w:sz="0" w:space="0" w:color="auto"/>
          </w:divBdr>
        </w:div>
        <w:div w:id="1716661132">
          <w:marLeft w:val="640"/>
          <w:marRight w:val="0"/>
          <w:marTop w:val="0"/>
          <w:marBottom w:val="0"/>
          <w:divBdr>
            <w:top w:val="none" w:sz="0" w:space="0" w:color="auto"/>
            <w:left w:val="none" w:sz="0" w:space="0" w:color="auto"/>
            <w:bottom w:val="none" w:sz="0" w:space="0" w:color="auto"/>
            <w:right w:val="none" w:sz="0" w:space="0" w:color="auto"/>
          </w:divBdr>
        </w:div>
        <w:div w:id="1028991628">
          <w:marLeft w:val="640"/>
          <w:marRight w:val="0"/>
          <w:marTop w:val="0"/>
          <w:marBottom w:val="0"/>
          <w:divBdr>
            <w:top w:val="none" w:sz="0" w:space="0" w:color="auto"/>
            <w:left w:val="none" w:sz="0" w:space="0" w:color="auto"/>
            <w:bottom w:val="none" w:sz="0" w:space="0" w:color="auto"/>
            <w:right w:val="none" w:sz="0" w:space="0" w:color="auto"/>
          </w:divBdr>
        </w:div>
        <w:div w:id="1310478408">
          <w:marLeft w:val="640"/>
          <w:marRight w:val="0"/>
          <w:marTop w:val="0"/>
          <w:marBottom w:val="0"/>
          <w:divBdr>
            <w:top w:val="none" w:sz="0" w:space="0" w:color="auto"/>
            <w:left w:val="none" w:sz="0" w:space="0" w:color="auto"/>
            <w:bottom w:val="none" w:sz="0" w:space="0" w:color="auto"/>
            <w:right w:val="none" w:sz="0" w:space="0" w:color="auto"/>
          </w:divBdr>
        </w:div>
        <w:div w:id="2035767989">
          <w:marLeft w:val="640"/>
          <w:marRight w:val="0"/>
          <w:marTop w:val="0"/>
          <w:marBottom w:val="0"/>
          <w:divBdr>
            <w:top w:val="none" w:sz="0" w:space="0" w:color="auto"/>
            <w:left w:val="none" w:sz="0" w:space="0" w:color="auto"/>
            <w:bottom w:val="none" w:sz="0" w:space="0" w:color="auto"/>
            <w:right w:val="none" w:sz="0" w:space="0" w:color="auto"/>
          </w:divBdr>
        </w:div>
        <w:div w:id="2039772165">
          <w:marLeft w:val="640"/>
          <w:marRight w:val="0"/>
          <w:marTop w:val="0"/>
          <w:marBottom w:val="0"/>
          <w:divBdr>
            <w:top w:val="none" w:sz="0" w:space="0" w:color="auto"/>
            <w:left w:val="none" w:sz="0" w:space="0" w:color="auto"/>
            <w:bottom w:val="none" w:sz="0" w:space="0" w:color="auto"/>
            <w:right w:val="none" w:sz="0" w:space="0" w:color="auto"/>
          </w:divBdr>
        </w:div>
        <w:div w:id="411854768">
          <w:marLeft w:val="640"/>
          <w:marRight w:val="0"/>
          <w:marTop w:val="0"/>
          <w:marBottom w:val="0"/>
          <w:divBdr>
            <w:top w:val="none" w:sz="0" w:space="0" w:color="auto"/>
            <w:left w:val="none" w:sz="0" w:space="0" w:color="auto"/>
            <w:bottom w:val="none" w:sz="0" w:space="0" w:color="auto"/>
            <w:right w:val="none" w:sz="0" w:space="0" w:color="auto"/>
          </w:divBdr>
        </w:div>
        <w:div w:id="52781629">
          <w:marLeft w:val="640"/>
          <w:marRight w:val="0"/>
          <w:marTop w:val="0"/>
          <w:marBottom w:val="0"/>
          <w:divBdr>
            <w:top w:val="none" w:sz="0" w:space="0" w:color="auto"/>
            <w:left w:val="none" w:sz="0" w:space="0" w:color="auto"/>
            <w:bottom w:val="none" w:sz="0" w:space="0" w:color="auto"/>
            <w:right w:val="none" w:sz="0" w:space="0" w:color="auto"/>
          </w:divBdr>
        </w:div>
        <w:div w:id="1661151971">
          <w:marLeft w:val="640"/>
          <w:marRight w:val="0"/>
          <w:marTop w:val="0"/>
          <w:marBottom w:val="0"/>
          <w:divBdr>
            <w:top w:val="none" w:sz="0" w:space="0" w:color="auto"/>
            <w:left w:val="none" w:sz="0" w:space="0" w:color="auto"/>
            <w:bottom w:val="none" w:sz="0" w:space="0" w:color="auto"/>
            <w:right w:val="none" w:sz="0" w:space="0" w:color="auto"/>
          </w:divBdr>
        </w:div>
        <w:div w:id="1222402923">
          <w:marLeft w:val="640"/>
          <w:marRight w:val="0"/>
          <w:marTop w:val="0"/>
          <w:marBottom w:val="0"/>
          <w:divBdr>
            <w:top w:val="none" w:sz="0" w:space="0" w:color="auto"/>
            <w:left w:val="none" w:sz="0" w:space="0" w:color="auto"/>
            <w:bottom w:val="none" w:sz="0" w:space="0" w:color="auto"/>
            <w:right w:val="none" w:sz="0" w:space="0" w:color="auto"/>
          </w:divBdr>
        </w:div>
      </w:divsChild>
    </w:div>
    <w:div w:id="510068335">
      <w:bodyDiv w:val="1"/>
      <w:marLeft w:val="0"/>
      <w:marRight w:val="0"/>
      <w:marTop w:val="0"/>
      <w:marBottom w:val="0"/>
      <w:divBdr>
        <w:top w:val="none" w:sz="0" w:space="0" w:color="auto"/>
        <w:left w:val="none" w:sz="0" w:space="0" w:color="auto"/>
        <w:bottom w:val="none" w:sz="0" w:space="0" w:color="auto"/>
        <w:right w:val="none" w:sz="0" w:space="0" w:color="auto"/>
      </w:divBdr>
      <w:divsChild>
        <w:div w:id="1732269511">
          <w:marLeft w:val="640"/>
          <w:marRight w:val="0"/>
          <w:marTop w:val="0"/>
          <w:marBottom w:val="0"/>
          <w:divBdr>
            <w:top w:val="none" w:sz="0" w:space="0" w:color="auto"/>
            <w:left w:val="none" w:sz="0" w:space="0" w:color="auto"/>
            <w:bottom w:val="none" w:sz="0" w:space="0" w:color="auto"/>
            <w:right w:val="none" w:sz="0" w:space="0" w:color="auto"/>
          </w:divBdr>
        </w:div>
        <w:div w:id="1429741127">
          <w:marLeft w:val="640"/>
          <w:marRight w:val="0"/>
          <w:marTop w:val="0"/>
          <w:marBottom w:val="0"/>
          <w:divBdr>
            <w:top w:val="none" w:sz="0" w:space="0" w:color="auto"/>
            <w:left w:val="none" w:sz="0" w:space="0" w:color="auto"/>
            <w:bottom w:val="none" w:sz="0" w:space="0" w:color="auto"/>
            <w:right w:val="none" w:sz="0" w:space="0" w:color="auto"/>
          </w:divBdr>
        </w:div>
        <w:div w:id="265430681">
          <w:marLeft w:val="640"/>
          <w:marRight w:val="0"/>
          <w:marTop w:val="0"/>
          <w:marBottom w:val="0"/>
          <w:divBdr>
            <w:top w:val="none" w:sz="0" w:space="0" w:color="auto"/>
            <w:left w:val="none" w:sz="0" w:space="0" w:color="auto"/>
            <w:bottom w:val="none" w:sz="0" w:space="0" w:color="auto"/>
            <w:right w:val="none" w:sz="0" w:space="0" w:color="auto"/>
          </w:divBdr>
        </w:div>
        <w:div w:id="1191725734">
          <w:marLeft w:val="640"/>
          <w:marRight w:val="0"/>
          <w:marTop w:val="0"/>
          <w:marBottom w:val="0"/>
          <w:divBdr>
            <w:top w:val="none" w:sz="0" w:space="0" w:color="auto"/>
            <w:left w:val="none" w:sz="0" w:space="0" w:color="auto"/>
            <w:bottom w:val="none" w:sz="0" w:space="0" w:color="auto"/>
            <w:right w:val="none" w:sz="0" w:space="0" w:color="auto"/>
          </w:divBdr>
        </w:div>
        <w:div w:id="1487360225">
          <w:marLeft w:val="640"/>
          <w:marRight w:val="0"/>
          <w:marTop w:val="0"/>
          <w:marBottom w:val="0"/>
          <w:divBdr>
            <w:top w:val="none" w:sz="0" w:space="0" w:color="auto"/>
            <w:left w:val="none" w:sz="0" w:space="0" w:color="auto"/>
            <w:bottom w:val="none" w:sz="0" w:space="0" w:color="auto"/>
            <w:right w:val="none" w:sz="0" w:space="0" w:color="auto"/>
          </w:divBdr>
        </w:div>
        <w:div w:id="1563784525">
          <w:marLeft w:val="640"/>
          <w:marRight w:val="0"/>
          <w:marTop w:val="0"/>
          <w:marBottom w:val="0"/>
          <w:divBdr>
            <w:top w:val="none" w:sz="0" w:space="0" w:color="auto"/>
            <w:left w:val="none" w:sz="0" w:space="0" w:color="auto"/>
            <w:bottom w:val="none" w:sz="0" w:space="0" w:color="auto"/>
            <w:right w:val="none" w:sz="0" w:space="0" w:color="auto"/>
          </w:divBdr>
        </w:div>
        <w:div w:id="635138179">
          <w:marLeft w:val="640"/>
          <w:marRight w:val="0"/>
          <w:marTop w:val="0"/>
          <w:marBottom w:val="0"/>
          <w:divBdr>
            <w:top w:val="none" w:sz="0" w:space="0" w:color="auto"/>
            <w:left w:val="none" w:sz="0" w:space="0" w:color="auto"/>
            <w:bottom w:val="none" w:sz="0" w:space="0" w:color="auto"/>
            <w:right w:val="none" w:sz="0" w:space="0" w:color="auto"/>
          </w:divBdr>
        </w:div>
        <w:div w:id="1890724629">
          <w:marLeft w:val="640"/>
          <w:marRight w:val="0"/>
          <w:marTop w:val="0"/>
          <w:marBottom w:val="0"/>
          <w:divBdr>
            <w:top w:val="none" w:sz="0" w:space="0" w:color="auto"/>
            <w:left w:val="none" w:sz="0" w:space="0" w:color="auto"/>
            <w:bottom w:val="none" w:sz="0" w:space="0" w:color="auto"/>
            <w:right w:val="none" w:sz="0" w:space="0" w:color="auto"/>
          </w:divBdr>
        </w:div>
        <w:div w:id="1183208366">
          <w:marLeft w:val="640"/>
          <w:marRight w:val="0"/>
          <w:marTop w:val="0"/>
          <w:marBottom w:val="0"/>
          <w:divBdr>
            <w:top w:val="none" w:sz="0" w:space="0" w:color="auto"/>
            <w:left w:val="none" w:sz="0" w:space="0" w:color="auto"/>
            <w:bottom w:val="none" w:sz="0" w:space="0" w:color="auto"/>
            <w:right w:val="none" w:sz="0" w:space="0" w:color="auto"/>
          </w:divBdr>
        </w:div>
        <w:div w:id="1813598017">
          <w:marLeft w:val="640"/>
          <w:marRight w:val="0"/>
          <w:marTop w:val="0"/>
          <w:marBottom w:val="0"/>
          <w:divBdr>
            <w:top w:val="none" w:sz="0" w:space="0" w:color="auto"/>
            <w:left w:val="none" w:sz="0" w:space="0" w:color="auto"/>
            <w:bottom w:val="none" w:sz="0" w:space="0" w:color="auto"/>
            <w:right w:val="none" w:sz="0" w:space="0" w:color="auto"/>
          </w:divBdr>
        </w:div>
        <w:div w:id="2101367107">
          <w:marLeft w:val="640"/>
          <w:marRight w:val="0"/>
          <w:marTop w:val="0"/>
          <w:marBottom w:val="0"/>
          <w:divBdr>
            <w:top w:val="none" w:sz="0" w:space="0" w:color="auto"/>
            <w:left w:val="none" w:sz="0" w:space="0" w:color="auto"/>
            <w:bottom w:val="none" w:sz="0" w:space="0" w:color="auto"/>
            <w:right w:val="none" w:sz="0" w:space="0" w:color="auto"/>
          </w:divBdr>
        </w:div>
        <w:div w:id="699668418">
          <w:marLeft w:val="640"/>
          <w:marRight w:val="0"/>
          <w:marTop w:val="0"/>
          <w:marBottom w:val="0"/>
          <w:divBdr>
            <w:top w:val="none" w:sz="0" w:space="0" w:color="auto"/>
            <w:left w:val="none" w:sz="0" w:space="0" w:color="auto"/>
            <w:bottom w:val="none" w:sz="0" w:space="0" w:color="auto"/>
            <w:right w:val="none" w:sz="0" w:space="0" w:color="auto"/>
          </w:divBdr>
        </w:div>
        <w:div w:id="1974408289">
          <w:marLeft w:val="640"/>
          <w:marRight w:val="0"/>
          <w:marTop w:val="0"/>
          <w:marBottom w:val="0"/>
          <w:divBdr>
            <w:top w:val="none" w:sz="0" w:space="0" w:color="auto"/>
            <w:left w:val="none" w:sz="0" w:space="0" w:color="auto"/>
            <w:bottom w:val="none" w:sz="0" w:space="0" w:color="auto"/>
            <w:right w:val="none" w:sz="0" w:space="0" w:color="auto"/>
          </w:divBdr>
        </w:div>
        <w:div w:id="1582909959">
          <w:marLeft w:val="640"/>
          <w:marRight w:val="0"/>
          <w:marTop w:val="0"/>
          <w:marBottom w:val="0"/>
          <w:divBdr>
            <w:top w:val="none" w:sz="0" w:space="0" w:color="auto"/>
            <w:left w:val="none" w:sz="0" w:space="0" w:color="auto"/>
            <w:bottom w:val="none" w:sz="0" w:space="0" w:color="auto"/>
            <w:right w:val="none" w:sz="0" w:space="0" w:color="auto"/>
          </w:divBdr>
        </w:div>
        <w:div w:id="477840256">
          <w:marLeft w:val="640"/>
          <w:marRight w:val="0"/>
          <w:marTop w:val="0"/>
          <w:marBottom w:val="0"/>
          <w:divBdr>
            <w:top w:val="none" w:sz="0" w:space="0" w:color="auto"/>
            <w:left w:val="none" w:sz="0" w:space="0" w:color="auto"/>
            <w:bottom w:val="none" w:sz="0" w:space="0" w:color="auto"/>
            <w:right w:val="none" w:sz="0" w:space="0" w:color="auto"/>
          </w:divBdr>
        </w:div>
        <w:div w:id="582226987">
          <w:marLeft w:val="640"/>
          <w:marRight w:val="0"/>
          <w:marTop w:val="0"/>
          <w:marBottom w:val="0"/>
          <w:divBdr>
            <w:top w:val="none" w:sz="0" w:space="0" w:color="auto"/>
            <w:left w:val="none" w:sz="0" w:space="0" w:color="auto"/>
            <w:bottom w:val="none" w:sz="0" w:space="0" w:color="auto"/>
            <w:right w:val="none" w:sz="0" w:space="0" w:color="auto"/>
          </w:divBdr>
        </w:div>
        <w:div w:id="1283995050">
          <w:marLeft w:val="640"/>
          <w:marRight w:val="0"/>
          <w:marTop w:val="0"/>
          <w:marBottom w:val="0"/>
          <w:divBdr>
            <w:top w:val="none" w:sz="0" w:space="0" w:color="auto"/>
            <w:left w:val="none" w:sz="0" w:space="0" w:color="auto"/>
            <w:bottom w:val="none" w:sz="0" w:space="0" w:color="auto"/>
            <w:right w:val="none" w:sz="0" w:space="0" w:color="auto"/>
          </w:divBdr>
        </w:div>
        <w:div w:id="1184636827">
          <w:marLeft w:val="640"/>
          <w:marRight w:val="0"/>
          <w:marTop w:val="0"/>
          <w:marBottom w:val="0"/>
          <w:divBdr>
            <w:top w:val="none" w:sz="0" w:space="0" w:color="auto"/>
            <w:left w:val="none" w:sz="0" w:space="0" w:color="auto"/>
            <w:bottom w:val="none" w:sz="0" w:space="0" w:color="auto"/>
            <w:right w:val="none" w:sz="0" w:space="0" w:color="auto"/>
          </w:divBdr>
        </w:div>
        <w:div w:id="110394597">
          <w:marLeft w:val="640"/>
          <w:marRight w:val="0"/>
          <w:marTop w:val="0"/>
          <w:marBottom w:val="0"/>
          <w:divBdr>
            <w:top w:val="none" w:sz="0" w:space="0" w:color="auto"/>
            <w:left w:val="none" w:sz="0" w:space="0" w:color="auto"/>
            <w:bottom w:val="none" w:sz="0" w:space="0" w:color="auto"/>
            <w:right w:val="none" w:sz="0" w:space="0" w:color="auto"/>
          </w:divBdr>
        </w:div>
        <w:div w:id="75827295">
          <w:marLeft w:val="640"/>
          <w:marRight w:val="0"/>
          <w:marTop w:val="0"/>
          <w:marBottom w:val="0"/>
          <w:divBdr>
            <w:top w:val="none" w:sz="0" w:space="0" w:color="auto"/>
            <w:left w:val="none" w:sz="0" w:space="0" w:color="auto"/>
            <w:bottom w:val="none" w:sz="0" w:space="0" w:color="auto"/>
            <w:right w:val="none" w:sz="0" w:space="0" w:color="auto"/>
          </w:divBdr>
        </w:div>
        <w:div w:id="625433752">
          <w:marLeft w:val="640"/>
          <w:marRight w:val="0"/>
          <w:marTop w:val="0"/>
          <w:marBottom w:val="0"/>
          <w:divBdr>
            <w:top w:val="none" w:sz="0" w:space="0" w:color="auto"/>
            <w:left w:val="none" w:sz="0" w:space="0" w:color="auto"/>
            <w:bottom w:val="none" w:sz="0" w:space="0" w:color="auto"/>
            <w:right w:val="none" w:sz="0" w:space="0" w:color="auto"/>
          </w:divBdr>
        </w:div>
        <w:div w:id="1279023454">
          <w:marLeft w:val="640"/>
          <w:marRight w:val="0"/>
          <w:marTop w:val="0"/>
          <w:marBottom w:val="0"/>
          <w:divBdr>
            <w:top w:val="none" w:sz="0" w:space="0" w:color="auto"/>
            <w:left w:val="none" w:sz="0" w:space="0" w:color="auto"/>
            <w:bottom w:val="none" w:sz="0" w:space="0" w:color="auto"/>
            <w:right w:val="none" w:sz="0" w:space="0" w:color="auto"/>
          </w:divBdr>
        </w:div>
        <w:div w:id="160892390">
          <w:marLeft w:val="640"/>
          <w:marRight w:val="0"/>
          <w:marTop w:val="0"/>
          <w:marBottom w:val="0"/>
          <w:divBdr>
            <w:top w:val="none" w:sz="0" w:space="0" w:color="auto"/>
            <w:left w:val="none" w:sz="0" w:space="0" w:color="auto"/>
            <w:bottom w:val="none" w:sz="0" w:space="0" w:color="auto"/>
            <w:right w:val="none" w:sz="0" w:space="0" w:color="auto"/>
          </w:divBdr>
        </w:div>
        <w:div w:id="1574117741">
          <w:marLeft w:val="640"/>
          <w:marRight w:val="0"/>
          <w:marTop w:val="0"/>
          <w:marBottom w:val="0"/>
          <w:divBdr>
            <w:top w:val="none" w:sz="0" w:space="0" w:color="auto"/>
            <w:left w:val="none" w:sz="0" w:space="0" w:color="auto"/>
            <w:bottom w:val="none" w:sz="0" w:space="0" w:color="auto"/>
            <w:right w:val="none" w:sz="0" w:space="0" w:color="auto"/>
          </w:divBdr>
        </w:div>
        <w:div w:id="1890216982">
          <w:marLeft w:val="640"/>
          <w:marRight w:val="0"/>
          <w:marTop w:val="0"/>
          <w:marBottom w:val="0"/>
          <w:divBdr>
            <w:top w:val="none" w:sz="0" w:space="0" w:color="auto"/>
            <w:left w:val="none" w:sz="0" w:space="0" w:color="auto"/>
            <w:bottom w:val="none" w:sz="0" w:space="0" w:color="auto"/>
            <w:right w:val="none" w:sz="0" w:space="0" w:color="auto"/>
          </w:divBdr>
        </w:div>
        <w:div w:id="911161974">
          <w:marLeft w:val="640"/>
          <w:marRight w:val="0"/>
          <w:marTop w:val="0"/>
          <w:marBottom w:val="0"/>
          <w:divBdr>
            <w:top w:val="none" w:sz="0" w:space="0" w:color="auto"/>
            <w:left w:val="none" w:sz="0" w:space="0" w:color="auto"/>
            <w:bottom w:val="none" w:sz="0" w:space="0" w:color="auto"/>
            <w:right w:val="none" w:sz="0" w:space="0" w:color="auto"/>
          </w:divBdr>
        </w:div>
        <w:div w:id="1434398492">
          <w:marLeft w:val="640"/>
          <w:marRight w:val="0"/>
          <w:marTop w:val="0"/>
          <w:marBottom w:val="0"/>
          <w:divBdr>
            <w:top w:val="none" w:sz="0" w:space="0" w:color="auto"/>
            <w:left w:val="none" w:sz="0" w:space="0" w:color="auto"/>
            <w:bottom w:val="none" w:sz="0" w:space="0" w:color="auto"/>
            <w:right w:val="none" w:sz="0" w:space="0" w:color="auto"/>
          </w:divBdr>
        </w:div>
        <w:div w:id="1674184211">
          <w:marLeft w:val="640"/>
          <w:marRight w:val="0"/>
          <w:marTop w:val="0"/>
          <w:marBottom w:val="0"/>
          <w:divBdr>
            <w:top w:val="none" w:sz="0" w:space="0" w:color="auto"/>
            <w:left w:val="none" w:sz="0" w:space="0" w:color="auto"/>
            <w:bottom w:val="none" w:sz="0" w:space="0" w:color="auto"/>
            <w:right w:val="none" w:sz="0" w:space="0" w:color="auto"/>
          </w:divBdr>
        </w:div>
        <w:div w:id="122887421">
          <w:marLeft w:val="640"/>
          <w:marRight w:val="0"/>
          <w:marTop w:val="0"/>
          <w:marBottom w:val="0"/>
          <w:divBdr>
            <w:top w:val="none" w:sz="0" w:space="0" w:color="auto"/>
            <w:left w:val="none" w:sz="0" w:space="0" w:color="auto"/>
            <w:bottom w:val="none" w:sz="0" w:space="0" w:color="auto"/>
            <w:right w:val="none" w:sz="0" w:space="0" w:color="auto"/>
          </w:divBdr>
        </w:div>
        <w:div w:id="688020676">
          <w:marLeft w:val="640"/>
          <w:marRight w:val="0"/>
          <w:marTop w:val="0"/>
          <w:marBottom w:val="0"/>
          <w:divBdr>
            <w:top w:val="none" w:sz="0" w:space="0" w:color="auto"/>
            <w:left w:val="none" w:sz="0" w:space="0" w:color="auto"/>
            <w:bottom w:val="none" w:sz="0" w:space="0" w:color="auto"/>
            <w:right w:val="none" w:sz="0" w:space="0" w:color="auto"/>
          </w:divBdr>
        </w:div>
        <w:div w:id="1808814167">
          <w:marLeft w:val="640"/>
          <w:marRight w:val="0"/>
          <w:marTop w:val="0"/>
          <w:marBottom w:val="0"/>
          <w:divBdr>
            <w:top w:val="none" w:sz="0" w:space="0" w:color="auto"/>
            <w:left w:val="none" w:sz="0" w:space="0" w:color="auto"/>
            <w:bottom w:val="none" w:sz="0" w:space="0" w:color="auto"/>
            <w:right w:val="none" w:sz="0" w:space="0" w:color="auto"/>
          </w:divBdr>
        </w:div>
        <w:div w:id="1188563056">
          <w:marLeft w:val="640"/>
          <w:marRight w:val="0"/>
          <w:marTop w:val="0"/>
          <w:marBottom w:val="0"/>
          <w:divBdr>
            <w:top w:val="none" w:sz="0" w:space="0" w:color="auto"/>
            <w:left w:val="none" w:sz="0" w:space="0" w:color="auto"/>
            <w:bottom w:val="none" w:sz="0" w:space="0" w:color="auto"/>
            <w:right w:val="none" w:sz="0" w:space="0" w:color="auto"/>
          </w:divBdr>
        </w:div>
        <w:div w:id="883057960">
          <w:marLeft w:val="640"/>
          <w:marRight w:val="0"/>
          <w:marTop w:val="0"/>
          <w:marBottom w:val="0"/>
          <w:divBdr>
            <w:top w:val="none" w:sz="0" w:space="0" w:color="auto"/>
            <w:left w:val="none" w:sz="0" w:space="0" w:color="auto"/>
            <w:bottom w:val="none" w:sz="0" w:space="0" w:color="auto"/>
            <w:right w:val="none" w:sz="0" w:space="0" w:color="auto"/>
          </w:divBdr>
        </w:div>
        <w:div w:id="1713922911">
          <w:marLeft w:val="640"/>
          <w:marRight w:val="0"/>
          <w:marTop w:val="0"/>
          <w:marBottom w:val="0"/>
          <w:divBdr>
            <w:top w:val="none" w:sz="0" w:space="0" w:color="auto"/>
            <w:left w:val="none" w:sz="0" w:space="0" w:color="auto"/>
            <w:bottom w:val="none" w:sz="0" w:space="0" w:color="auto"/>
            <w:right w:val="none" w:sz="0" w:space="0" w:color="auto"/>
          </w:divBdr>
        </w:div>
        <w:div w:id="1396509284">
          <w:marLeft w:val="640"/>
          <w:marRight w:val="0"/>
          <w:marTop w:val="0"/>
          <w:marBottom w:val="0"/>
          <w:divBdr>
            <w:top w:val="none" w:sz="0" w:space="0" w:color="auto"/>
            <w:left w:val="none" w:sz="0" w:space="0" w:color="auto"/>
            <w:bottom w:val="none" w:sz="0" w:space="0" w:color="auto"/>
            <w:right w:val="none" w:sz="0" w:space="0" w:color="auto"/>
          </w:divBdr>
        </w:div>
        <w:div w:id="781614487">
          <w:marLeft w:val="640"/>
          <w:marRight w:val="0"/>
          <w:marTop w:val="0"/>
          <w:marBottom w:val="0"/>
          <w:divBdr>
            <w:top w:val="none" w:sz="0" w:space="0" w:color="auto"/>
            <w:left w:val="none" w:sz="0" w:space="0" w:color="auto"/>
            <w:bottom w:val="none" w:sz="0" w:space="0" w:color="auto"/>
            <w:right w:val="none" w:sz="0" w:space="0" w:color="auto"/>
          </w:divBdr>
        </w:div>
        <w:div w:id="1125153664">
          <w:marLeft w:val="640"/>
          <w:marRight w:val="0"/>
          <w:marTop w:val="0"/>
          <w:marBottom w:val="0"/>
          <w:divBdr>
            <w:top w:val="none" w:sz="0" w:space="0" w:color="auto"/>
            <w:left w:val="none" w:sz="0" w:space="0" w:color="auto"/>
            <w:bottom w:val="none" w:sz="0" w:space="0" w:color="auto"/>
            <w:right w:val="none" w:sz="0" w:space="0" w:color="auto"/>
          </w:divBdr>
        </w:div>
        <w:div w:id="245657433">
          <w:marLeft w:val="640"/>
          <w:marRight w:val="0"/>
          <w:marTop w:val="0"/>
          <w:marBottom w:val="0"/>
          <w:divBdr>
            <w:top w:val="none" w:sz="0" w:space="0" w:color="auto"/>
            <w:left w:val="none" w:sz="0" w:space="0" w:color="auto"/>
            <w:bottom w:val="none" w:sz="0" w:space="0" w:color="auto"/>
            <w:right w:val="none" w:sz="0" w:space="0" w:color="auto"/>
          </w:divBdr>
        </w:div>
        <w:div w:id="1509104107">
          <w:marLeft w:val="640"/>
          <w:marRight w:val="0"/>
          <w:marTop w:val="0"/>
          <w:marBottom w:val="0"/>
          <w:divBdr>
            <w:top w:val="none" w:sz="0" w:space="0" w:color="auto"/>
            <w:left w:val="none" w:sz="0" w:space="0" w:color="auto"/>
            <w:bottom w:val="none" w:sz="0" w:space="0" w:color="auto"/>
            <w:right w:val="none" w:sz="0" w:space="0" w:color="auto"/>
          </w:divBdr>
        </w:div>
        <w:div w:id="1514605750">
          <w:marLeft w:val="640"/>
          <w:marRight w:val="0"/>
          <w:marTop w:val="0"/>
          <w:marBottom w:val="0"/>
          <w:divBdr>
            <w:top w:val="none" w:sz="0" w:space="0" w:color="auto"/>
            <w:left w:val="none" w:sz="0" w:space="0" w:color="auto"/>
            <w:bottom w:val="none" w:sz="0" w:space="0" w:color="auto"/>
            <w:right w:val="none" w:sz="0" w:space="0" w:color="auto"/>
          </w:divBdr>
        </w:div>
        <w:div w:id="999387687">
          <w:marLeft w:val="640"/>
          <w:marRight w:val="0"/>
          <w:marTop w:val="0"/>
          <w:marBottom w:val="0"/>
          <w:divBdr>
            <w:top w:val="none" w:sz="0" w:space="0" w:color="auto"/>
            <w:left w:val="none" w:sz="0" w:space="0" w:color="auto"/>
            <w:bottom w:val="none" w:sz="0" w:space="0" w:color="auto"/>
            <w:right w:val="none" w:sz="0" w:space="0" w:color="auto"/>
          </w:divBdr>
        </w:div>
        <w:div w:id="1951429802">
          <w:marLeft w:val="640"/>
          <w:marRight w:val="0"/>
          <w:marTop w:val="0"/>
          <w:marBottom w:val="0"/>
          <w:divBdr>
            <w:top w:val="none" w:sz="0" w:space="0" w:color="auto"/>
            <w:left w:val="none" w:sz="0" w:space="0" w:color="auto"/>
            <w:bottom w:val="none" w:sz="0" w:space="0" w:color="auto"/>
            <w:right w:val="none" w:sz="0" w:space="0" w:color="auto"/>
          </w:divBdr>
        </w:div>
        <w:div w:id="1023750527">
          <w:marLeft w:val="640"/>
          <w:marRight w:val="0"/>
          <w:marTop w:val="0"/>
          <w:marBottom w:val="0"/>
          <w:divBdr>
            <w:top w:val="none" w:sz="0" w:space="0" w:color="auto"/>
            <w:left w:val="none" w:sz="0" w:space="0" w:color="auto"/>
            <w:bottom w:val="none" w:sz="0" w:space="0" w:color="auto"/>
            <w:right w:val="none" w:sz="0" w:space="0" w:color="auto"/>
          </w:divBdr>
        </w:div>
        <w:div w:id="1520046152">
          <w:marLeft w:val="640"/>
          <w:marRight w:val="0"/>
          <w:marTop w:val="0"/>
          <w:marBottom w:val="0"/>
          <w:divBdr>
            <w:top w:val="none" w:sz="0" w:space="0" w:color="auto"/>
            <w:left w:val="none" w:sz="0" w:space="0" w:color="auto"/>
            <w:bottom w:val="none" w:sz="0" w:space="0" w:color="auto"/>
            <w:right w:val="none" w:sz="0" w:space="0" w:color="auto"/>
          </w:divBdr>
        </w:div>
        <w:div w:id="867260568">
          <w:marLeft w:val="640"/>
          <w:marRight w:val="0"/>
          <w:marTop w:val="0"/>
          <w:marBottom w:val="0"/>
          <w:divBdr>
            <w:top w:val="none" w:sz="0" w:space="0" w:color="auto"/>
            <w:left w:val="none" w:sz="0" w:space="0" w:color="auto"/>
            <w:bottom w:val="none" w:sz="0" w:space="0" w:color="auto"/>
            <w:right w:val="none" w:sz="0" w:space="0" w:color="auto"/>
          </w:divBdr>
        </w:div>
        <w:div w:id="1838495303">
          <w:marLeft w:val="640"/>
          <w:marRight w:val="0"/>
          <w:marTop w:val="0"/>
          <w:marBottom w:val="0"/>
          <w:divBdr>
            <w:top w:val="none" w:sz="0" w:space="0" w:color="auto"/>
            <w:left w:val="none" w:sz="0" w:space="0" w:color="auto"/>
            <w:bottom w:val="none" w:sz="0" w:space="0" w:color="auto"/>
            <w:right w:val="none" w:sz="0" w:space="0" w:color="auto"/>
          </w:divBdr>
        </w:div>
        <w:div w:id="1778334658">
          <w:marLeft w:val="640"/>
          <w:marRight w:val="0"/>
          <w:marTop w:val="0"/>
          <w:marBottom w:val="0"/>
          <w:divBdr>
            <w:top w:val="none" w:sz="0" w:space="0" w:color="auto"/>
            <w:left w:val="none" w:sz="0" w:space="0" w:color="auto"/>
            <w:bottom w:val="none" w:sz="0" w:space="0" w:color="auto"/>
            <w:right w:val="none" w:sz="0" w:space="0" w:color="auto"/>
          </w:divBdr>
        </w:div>
        <w:div w:id="368645496">
          <w:marLeft w:val="640"/>
          <w:marRight w:val="0"/>
          <w:marTop w:val="0"/>
          <w:marBottom w:val="0"/>
          <w:divBdr>
            <w:top w:val="none" w:sz="0" w:space="0" w:color="auto"/>
            <w:left w:val="none" w:sz="0" w:space="0" w:color="auto"/>
            <w:bottom w:val="none" w:sz="0" w:space="0" w:color="auto"/>
            <w:right w:val="none" w:sz="0" w:space="0" w:color="auto"/>
          </w:divBdr>
        </w:div>
        <w:div w:id="888414214">
          <w:marLeft w:val="640"/>
          <w:marRight w:val="0"/>
          <w:marTop w:val="0"/>
          <w:marBottom w:val="0"/>
          <w:divBdr>
            <w:top w:val="none" w:sz="0" w:space="0" w:color="auto"/>
            <w:left w:val="none" w:sz="0" w:space="0" w:color="auto"/>
            <w:bottom w:val="none" w:sz="0" w:space="0" w:color="auto"/>
            <w:right w:val="none" w:sz="0" w:space="0" w:color="auto"/>
          </w:divBdr>
        </w:div>
        <w:div w:id="132061789">
          <w:marLeft w:val="640"/>
          <w:marRight w:val="0"/>
          <w:marTop w:val="0"/>
          <w:marBottom w:val="0"/>
          <w:divBdr>
            <w:top w:val="none" w:sz="0" w:space="0" w:color="auto"/>
            <w:left w:val="none" w:sz="0" w:space="0" w:color="auto"/>
            <w:bottom w:val="none" w:sz="0" w:space="0" w:color="auto"/>
            <w:right w:val="none" w:sz="0" w:space="0" w:color="auto"/>
          </w:divBdr>
        </w:div>
        <w:div w:id="1679893591">
          <w:marLeft w:val="640"/>
          <w:marRight w:val="0"/>
          <w:marTop w:val="0"/>
          <w:marBottom w:val="0"/>
          <w:divBdr>
            <w:top w:val="none" w:sz="0" w:space="0" w:color="auto"/>
            <w:left w:val="none" w:sz="0" w:space="0" w:color="auto"/>
            <w:bottom w:val="none" w:sz="0" w:space="0" w:color="auto"/>
            <w:right w:val="none" w:sz="0" w:space="0" w:color="auto"/>
          </w:divBdr>
        </w:div>
        <w:div w:id="1114791724">
          <w:marLeft w:val="640"/>
          <w:marRight w:val="0"/>
          <w:marTop w:val="0"/>
          <w:marBottom w:val="0"/>
          <w:divBdr>
            <w:top w:val="none" w:sz="0" w:space="0" w:color="auto"/>
            <w:left w:val="none" w:sz="0" w:space="0" w:color="auto"/>
            <w:bottom w:val="none" w:sz="0" w:space="0" w:color="auto"/>
            <w:right w:val="none" w:sz="0" w:space="0" w:color="auto"/>
          </w:divBdr>
        </w:div>
        <w:div w:id="1162162447">
          <w:marLeft w:val="640"/>
          <w:marRight w:val="0"/>
          <w:marTop w:val="0"/>
          <w:marBottom w:val="0"/>
          <w:divBdr>
            <w:top w:val="none" w:sz="0" w:space="0" w:color="auto"/>
            <w:left w:val="none" w:sz="0" w:space="0" w:color="auto"/>
            <w:bottom w:val="none" w:sz="0" w:space="0" w:color="auto"/>
            <w:right w:val="none" w:sz="0" w:space="0" w:color="auto"/>
          </w:divBdr>
        </w:div>
        <w:div w:id="285703567">
          <w:marLeft w:val="640"/>
          <w:marRight w:val="0"/>
          <w:marTop w:val="0"/>
          <w:marBottom w:val="0"/>
          <w:divBdr>
            <w:top w:val="none" w:sz="0" w:space="0" w:color="auto"/>
            <w:left w:val="none" w:sz="0" w:space="0" w:color="auto"/>
            <w:bottom w:val="none" w:sz="0" w:space="0" w:color="auto"/>
            <w:right w:val="none" w:sz="0" w:space="0" w:color="auto"/>
          </w:divBdr>
        </w:div>
        <w:div w:id="35938417">
          <w:marLeft w:val="640"/>
          <w:marRight w:val="0"/>
          <w:marTop w:val="0"/>
          <w:marBottom w:val="0"/>
          <w:divBdr>
            <w:top w:val="none" w:sz="0" w:space="0" w:color="auto"/>
            <w:left w:val="none" w:sz="0" w:space="0" w:color="auto"/>
            <w:bottom w:val="none" w:sz="0" w:space="0" w:color="auto"/>
            <w:right w:val="none" w:sz="0" w:space="0" w:color="auto"/>
          </w:divBdr>
        </w:div>
        <w:div w:id="1668559248">
          <w:marLeft w:val="640"/>
          <w:marRight w:val="0"/>
          <w:marTop w:val="0"/>
          <w:marBottom w:val="0"/>
          <w:divBdr>
            <w:top w:val="none" w:sz="0" w:space="0" w:color="auto"/>
            <w:left w:val="none" w:sz="0" w:space="0" w:color="auto"/>
            <w:bottom w:val="none" w:sz="0" w:space="0" w:color="auto"/>
            <w:right w:val="none" w:sz="0" w:space="0" w:color="auto"/>
          </w:divBdr>
        </w:div>
        <w:div w:id="1739355406">
          <w:marLeft w:val="640"/>
          <w:marRight w:val="0"/>
          <w:marTop w:val="0"/>
          <w:marBottom w:val="0"/>
          <w:divBdr>
            <w:top w:val="none" w:sz="0" w:space="0" w:color="auto"/>
            <w:left w:val="none" w:sz="0" w:space="0" w:color="auto"/>
            <w:bottom w:val="none" w:sz="0" w:space="0" w:color="auto"/>
            <w:right w:val="none" w:sz="0" w:space="0" w:color="auto"/>
          </w:divBdr>
        </w:div>
        <w:div w:id="979652561">
          <w:marLeft w:val="640"/>
          <w:marRight w:val="0"/>
          <w:marTop w:val="0"/>
          <w:marBottom w:val="0"/>
          <w:divBdr>
            <w:top w:val="none" w:sz="0" w:space="0" w:color="auto"/>
            <w:left w:val="none" w:sz="0" w:space="0" w:color="auto"/>
            <w:bottom w:val="none" w:sz="0" w:space="0" w:color="auto"/>
            <w:right w:val="none" w:sz="0" w:space="0" w:color="auto"/>
          </w:divBdr>
        </w:div>
        <w:div w:id="485054054">
          <w:marLeft w:val="640"/>
          <w:marRight w:val="0"/>
          <w:marTop w:val="0"/>
          <w:marBottom w:val="0"/>
          <w:divBdr>
            <w:top w:val="none" w:sz="0" w:space="0" w:color="auto"/>
            <w:left w:val="none" w:sz="0" w:space="0" w:color="auto"/>
            <w:bottom w:val="none" w:sz="0" w:space="0" w:color="auto"/>
            <w:right w:val="none" w:sz="0" w:space="0" w:color="auto"/>
          </w:divBdr>
        </w:div>
        <w:div w:id="889344372">
          <w:marLeft w:val="640"/>
          <w:marRight w:val="0"/>
          <w:marTop w:val="0"/>
          <w:marBottom w:val="0"/>
          <w:divBdr>
            <w:top w:val="none" w:sz="0" w:space="0" w:color="auto"/>
            <w:left w:val="none" w:sz="0" w:space="0" w:color="auto"/>
            <w:bottom w:val="none" w:sz="0" w:space="0" w:color="auto"/>
            <w:right w:val="none" w:sz="0" w:space="0" w:color="auto"/>
          </w:divBdr>
        </w:div>
        <w:div w:id="1824348182">
          <w:marLeft w:val="640"/>
          <w:marRight w:val="0"/>
          <w:marTop w:val="0"/>
          <w:marBottom w:val="0"/>
          <w:divBdr>
            <w:top w:val="none" w:sz="0" w:space="0" w:color="auto"/>
            <w:left w:val="none" w:sz="0" w:space="0" w:color="auto"/>
            <w:bottom w:val="none" w:sz="0" w:space="0" w:color="auto"/>
            <w:right w:val="none" w:sz="0" w:space="0" w:color="auto"/>
          </w:divBdr>
        </w:div>
        <w:div w:id="1789158259">
          <w:marLeft w:val="640"/>
          <w:marRight w:val="0"/>
          <w:marTop w:val="0"/>
          <w:marBottom w:val="0"/>
          <w:divBdr>
            <w:top w:val="none" w:sz="0" w:space="0" w:color="auto"/>
            <w:left w:val="none" w:sz="0" w:space="0" w:color="auto"/>
            <w:bottom w:val="none" w:sz="0" w:space="0" w:color="auto"/>
            <w:right w:val="none" w:sz="0" w:space="0" w:color="auto"/>
          </w:divBdr>
        </w:div>
        <w:div w:id="1689411385">
          <w:marLeft w:val="640"/>
          <w:marRight w:val="0"/>
          <w:marTop w:val="0"/>
          <w:marBottom w:val="0"/>
          <w:divBdr>
            <w:top w:val="none" w:sz="0" w:space="0" w:color="auto"/>
            <w:left w:val="none" w:sz="0" w:space="0" w:color="auto"/>
            <w:bottom w:val="none" w:sz="0" w:space="0" w:color="auto"/>
            <w:right w:val="none" w:sz="0" w:space="0" w:color="auto"/>
          </w:divBdr>
        </w:div>
        <w:div w:id="747504070">
          <w:marLeft w:val="640"/>
          <w:marRight w:val="0"/>
          <w:marTop w:val="0"/>
          <w:marBottom w:val="0"/>
          <w:divBdr>
            <w:top w:val="none" w:sz="0" w:space="0" w:color="auto"/>
            <w:left w:val="none" w:sz="0" w:space="0" w:color="auto"/>
            <w:bottom w:val="none" w:sz="0" w:space="0" w:color="auto"/>
            <w:right w:val="none" w:sz="0" w:space="0" w:color="auto"/>
          </w:divBdr>
        </w:div>
        <w:div w:id="355621342">
          <w:marLeft w:val="640"/>
          <w:marRight w:val="0"/>
          <w:marTop w:val="0"/>
          <w:marBottom w:val="0"/>
          <w:divBdr>
            <w:top w:val="none" w:sz="0" w:space="0" w:color="auto"/>
            <w:left w:val="none" w:sz="0" w:space="0" w:color="auto"/>
            <w:bottom w:val="none" w:sz="0" w:space="0" w:color="auto"/>
            <w:right w:val="none" w:sz="0" w:space="0" w:color="auto"/>
          </w:divBdr>
        </w:div>
        <w:div w:id="936324205">
          <w:marLeft w:val="640"/>
          <w:marRight w:val="0"/>
          <w:marTop w:val="0"/>
          <w:marBottom w:val="0"/>
          <w:divBdr>
            <w:top w:val="none" w:sz="0" w:space="0" w:color="auto"/>
            <w:left w:val="none" w:sz="0" w:space="0" w:color="auto"/>
            <w:bottom w:val="none" w:sz="0" w:space="0" w:color="auto"/>
            <w:right w:val="none" w:sz="0" w:space="0" w:color="auto"/>
          </w:divBdr>
        </w:div>
        <w:div w:id="2030522509">
          <w:marLeft w:val="640"/>
          <w:marRight w:val="0"/>
          <w:marTop w:val="0"/>
          <w:marBottom w:val="0"/>
          <w:divBdr>
            <w:top w:val="none" w:sz="0" w:space="0" w:color="auto"/>
            <w:left w:val="none" w:sz="0" w:space="0" w:color="auto"/>
            <w:bottom w:val="none" w:sz="0" w:space="0" w:color="auto"/>
            <w:right w:val="none" w:sz="0" w:space="0" w:color="auto"/>
          </w:divBdr>
        </w:div>
        <w:div w:id="1100177725">
          <w:marLeft w:val="640"/>
          <w:marRight w:val="0"/>
          <w:marTop w:val="0"/>
          <w:marBottom w:val="0"/>
          <w:divBdr>
            <w:top w:val="none" w:sz="0" w:space="0" w:color="auto"/>
            <w:left w:val="none" w:sz="0" w:space="0" w:color="auto"/>
            <w:bottom w:val="none" w:sz="0" w:space="0" w:color="auto"/>
            <w:right w:val="none" w:sz="0" w:space="0" w:color="auto"/>
          </w:divBdr>
        </w:div>
        <w:div w:id="157843413">
          <w:marLeft w:val="640"/>
          <w:marRight w:val="0"/>
          <w:marTop w:val="0"/>
          <w:marBottom w:val="0"/>
          <w:divBdr>
            <w:top w:val="none" w:sz="0" w:space="0" w:color="auto"/>
            <w:left w:val="none" w:sz="0" w:space="0" w:color="auto"/>
            <w:bottom w:val="none" w:sz="0" w:space="0" w:color="auto"/>
            <w:right w:val="none" w:sz="0" w:space="0" w:color="auto"/>
          </w:divBdr>
        </w:div>
        <w:div w:id="856427381">
          <w:marLeft w:val="640"/>
          <w:marRight w:val="0"/>
          <w:marTop w:val="0"/>
          <w:marBottom w:val="0"/>
          <w:divBdr>
            <w:top w:val="none" w:sz="0" w:space="0" w:color="auto"/>
            <w:left w:val="none" w:sz="0" w:space="0" w:color="auto"/>
            <w:bottom w:val="none" w:sz="0" w:space="0" w:color="auto"/>
            <w:right w:val="none" w:sz="0" w:space="0" w:color="auto"/>
          </w:divBdr>
        </w:div>
        <w:div w:id="36511645">
          <w:marLeft w:val="640"/>
          <w:marRight w:val="0"/>
          <w:marTop w:val="0"/>
          <w:marBottom w:val="0"/>
          <w:divBdr>
            <w:top w:val="none" w:sz="0" w:space="0" w:color="auto"/>
            <w:left w:val="none" w:sz="0" w:space="0" w:color="auto"/>
            <w:bottom w:val="none" w:sz="0" w:space="0" w:color="auto"/>
            <w:right w:val="none" w:sz="0" w:space="0" w:color="auto"/>
          </w:divBdr>
        </w:div>
        <w:div w:id="1833256666">
          <w:marLeft w:val="640"/>
          <w:marRight w:val="0"/>
          <w:marTop w:val="0"/>
          <w:marBottom w:val="0"/>
          <w:divBdr>
            <w:top w:val="none" w:sz="0" w:space="0" w:color="auto"/>
            <w:left w:val="none" w:sz="0" w:space="0" w:color="auto"/>
            <w:bottom w:val="none" w:sz="0" w:space="0" w:color="auto"/>
            <w:right w:val="none" w:sz="0" w:space="0" w:color="auto"/>
          </w:divBdr>
        </w:div>
        <w:div w:id="992373777">
          <w:marLeft w:val="640"/>
          <w:marRight w:val="0"/>
          <w:marTop w:val="0"/>
          <w:marBottom w:val="0"/>
          <w:divBdr>
            <w:top w:val="none" w:sz="0" w:space="0" w:color="auto"/>
            <w:left w:val="none" w:sz="0" w:space="0" w:color="auto"/>
            <w:bottom w:val="none" w:sz="0" w:space="0" w:color="auto"/>
            <w:right w:val="none" w:sz="0" w:space="0" w:color="auto"/>
          </w:divBdr>
        </w:div>
        <w:div w:id="2057243559">
          <w:marLeft w:val="640"/>
          <w:marRight w:val="0"/>
          <w:marTop w:val="0"/>
          <w:marBottom w:val="0"/>
          <w:divBdr>
            <w:top w:val="none" w:sz="0" w:space="0" w:color="auto"/>
            <w:left w:val="none" w:sz="0" w:space="0" w:color="auto"/>
            <w:bottom w:val="none" w:sz="0" w:space="0" w:color="auto"/>
            <w:right w:val="none" w:sz="0" w:space="0" w:color="auto"/>
          </w:divBdr>
        </w:div>
        <w:div w:id="555431705">
          <w:marLeft w:val="640"/>
          <w:marRight w:val="0"/>
          <w:marTop w:val="0"/>
          <w:marBottom w:val="0"/>
          <w:divBdr>
            <w:top w:val="none" w:sz="0" w:space="0" w:color="auto"/>
            <w:left w:val="none" w:sz="0" w:space="0" w:color="auto"/>
            <w:bottom w:val="none" w:sz="0" w:space="0" w:color="auto"/>
            <w:right w:val="none" w:sz="0" w:space="0" w:color="auto"/>
          </w:divBdr>
        </w:div>
        <w:div w:id="1186137771">
          <w:marLeft w:val="640"/>
          <w:marRight w:val="0"/>
          <w:marTop w:val="0"/>
          <w:marBottom w:val="0"/>
          <w:divBdr>
            <w:top w:val="none" w:sz="0" w:space="0" w:color="auto"/>
            <w:left w:val="none" w:sz="0" w:space="0" w:color="auto"/>
            <w:bottom w:val="none" w:sz="0" w:space="0" w:color="auto"/>
            <w:right w:val="none" w:sz="0" w:space="0" w:color="auto"/>
          </w:divBdr>
        </w:div>
        <w:div w:id="1603151023">
          <w:marLeft w:val="640"/>
          <w:marRight w:val="0"/>
          <w:marTop w:val="0"/>
          <w:marBottom w:val="0"/>
          <w:divBdr>
            <w:top w:val="none" w:sz="0" w:space="0" w:color="auto"/>
            <w:left w:val="none" w:sz="0" w:space="0" w:color="auto"/>
            <w:bottom w:val="none" w:sz="0" w:space="0" w:color="auto"/>
            <w:right w:val="none" w:sz="0" w:space="0" w:color="auto"/>
          </w:divBdr>
        </w:div>
        <w:div w:id="1386444102">
          <w:marLeft w:val="640"/>
          <w:marRight w:val="0"/>
          <w:marTop w:val="0"/>
          <w:marBottom w:val="0"/>
          <w:divBdr>
            <w:top w:val="none" w:sz="0" w:space="0" w:color="auto"/>
            <w:left w:val="none" w:sz="0" w:space="0" w:color="auto"/>
            <w:bottom w:val="none" w:sz="0" w:space="0" w:color="auto"/>
            <w:right w:val="none" w:sz="0" w:space="0" w:color="auto"/>
          </w:divBdr>
        </w:div>
        <w:div w:id="855729155">
          <w:marLeft w:val="640"/>
          <w:marRight w:val="0"/>
          <w:marTop w:val="0"/>
          <w:marBottom w:val="0"/>
          <w:divBdr>
            <w:top w:val="none" w:sz="0" w:space="0" w:color="auto"/>
            <w:left w:val="none" w:sz="0" w:space="0" w:color="auto"/>
            <w:bottom w:val="none" w:sz="0" w:space="0" w:color="auto"/>
            <w:right w:val="none" w:sz="0" w:space="0" w:color="auto"/>
          </w:divBdr>
        </w:div>
        <w:div w:id="1947695673">
          <w:marLeft w:val="640"/>
          <w:marRight w:val="0"/>
          <w:marTop w:val="0"/>
          <w:marBottom w:val="0"/>
          <w:divBdr>
            <w:top w:val="none" w:sz="0" w:space="0" w:color="auto"/>
            <w:left w:val="none" w:sz="0" w:space="0" w:color="auto"/>
            <w:bottom w:val="none" w:sz="0" w:space="0" w:color="auto"/>
            <w:right w:val="none" w:sz="0" w:space="0" w:color="auto"/>
          </w:divBdr>
        </w:div>
        <w:div w:id="31157087">
          <w:marLeft w:val="640"/>
          <w:marRight w:val="0"/>
          <w:marTop w:val="0"/>
          <w:marBottom w:val="0"/>
          <w:divBdr>
            <w:top w:val="none" w:sz="0" w:space="0" w:color="auto"/>
            <w:left w:val="none" w:sz="0" w:space="0" w:color="auto"/>
            <w:bottom w:val="none" w:sz="0" w:space="0" w:color="auto"/>
            <w:right w:val="none" w:sz="0" w:space="0" w:color="auto"/>
          </w:divBdr>
        </w:div>
        <w:div w:id="848642071">
          <w:marLeft w:val="640"/>
          <w:marRight w:val="0"/>
          <w:marTop w:val="0"/>
          <w:marBottom w:val="0"/>
          <w:divBdr>
            <w:top w:val="none" w:sz="0" w:space="0" w:color="auto"/>
            <w:left w:val="none" w:sz="0" w:space="0" w:color="auto"/>
            <w:bottom w:val="none" w:sz="0" w:space="0" w:color="auto"/>
            <w:right w:val="none" w:sz="0" w:space="0" w:color="auto"/>
          </w:divBdr>
        </w:div>
        <w:div w:id="1534540879">
          <w:marLeft w:val="640"/>
          <w:marRight w:val="0"/>
          <w:marTop w:val="0"/>
          <w:marBottom w:val="0"/>
          <w:divBdr>
            <w:top w:val="none" w:sz="0" w:space="0" w:color="auto"/>
            <w:left w:val="none" w:sz="0" w:space="0" w:color="auto"/>
            <w:bottom w:val="none" w:sz="0" w:space="0" w:color="auto"/>
            <w:right w:val="none" w:sz="0" w:space="0" w:color="auto"/>
          </w:divBdr>
        </w:div>
        <w:div w:id="962031654">
          <w:marLeft w:val="640"/>
          <w:marRight w:val="0"/>
          <w:marTop w:val="0"/>
          <w:marBottom w:val="0"/>
          <w:divBdr>
            <w:top w:val="none" w:sz="0" w:space="0" w:color="auto"/>
            <w:left w:val="none" w:sz="0" w:space="0" w:color="auto"/>
            <w:bottom w:val="none" w:sz="0" w:space="0" w:color="auto"/>
            <w:right w:val="none" w:sz="0" w:space="0" w:color="auto"/>
          </w:divBdr>
        </w:div>
      </w:divsChild>
    </w:div>
    <w:div w:id="746463426">
      <w:bodyDiv w:val="1"/>
      <w:marLeft w:val="0"/>
      <w:marRight w:val="0"/>
      <w:marTop w:val="0"/>
      <w:marBottom w:val="0"/>
      <w:divBdr>
        <w:top w:val="none" w:sz="0" w:space="0" w:color="auto"/>
        <w:left w:val="none" w:sz="0" w:space="0" w:color="auto"/>
        <w:bottom w:val="none" w:sz="0" w:space="0" w:color="auto"/>
        <w:right w:val="none" w:sz="0" w:space="0" w:color="auto"/>
      </w:divBdr>
    </w:div>
    <w:div w:id="792484626">
      <w:bodyDiv w:val="1"/>
      <w:marLeft w:val="0"/>
      <w:marRight w:val="0"/>
      <w:marTop w:val="0"/>
      <w:marBottom w:val="0"/>
      <w:divBdr>
        <w:top w:val="none" w:sz="0" w:space="0" w:color="auto"/>
        <w:left w:val="none" w:sz="0" w:space="0" w:color="auto"/>
        <w:bottom w:val="none" w:sz="0" w:space="0" w:color="auto"/>
        <w:right w:val="none" w:sz="0" w:space="0" w:color="auto"/>
      </w:divBdr>
      <w:divsChild>
        <w:div w:id="2031762115">
          <w:marLeft w:val="640"/>
          <w:marRight w:val="0"/>
          <w:marTop w:val="0"/>
          <w:marBottom w:val="0"/>
          <w:divBdr>
            <w:top w:val="none" w:sz="0" w:space="0" w:color="auto"/>
            <w:left w:val="none" w:sz="0" w:space="0" w:color="auto"/>
            <w:bottom w:val="none" w:sz="0" w:space="0" w:color="auto"/>
            <w:right w:val="none" w:sz="0" w:space="0" w:color="auto"/>
          </w:divBdr>
        </w:div>
        <w:div w:id="1381442591">
          <w:marLeft w:val="640"/>
          <w:marRight w:val="0"/>
          <w:marTop w:val="0"/>
          <w:marBottom w:val="0"/>
          <w:divBdr>
            <w:top w:val="none" w:sz="0" w:space="0" w:color="auto"/>
            <w:left w:val="none" w:sz="0" w:space="0" w:color="auto"/>
            <w:bottom w:val="none" w:sz="0" w:space="0" w:color="auto"/>
            <w:right w:val="none" w:sz="0" w:space="0" w:color="auto"/>
          </w:divBdr>
        </w:div>
        <w:div w:id="1133909128">
          <w:marLeft w:val="640"/>
          <w:marRight w:val="0"/>
          <w:marTop w:val="0"/>
          <w:marBottom w:val="0"/>
          <w:divBdr>
            <w:top w:val="none" w:sz="0" w:space="0" w:color="auto"/>
            <w:left w:val="none" w:sz="0" w:space="0" w:color="auto"/>
            <w:bottom w:val="none" w:sz="0" w:space="0" w:color="auto"/>
            <w:right w:val="none" w:sz="0" w:space="0" w:color="auto"/>
          </w:divBdr>
        </w:div>
        <w:div w:id="1097941291">
          <w:marLeft w:val="640"/>
          <w:marRight w:val="0"/>
          <w:marTop w:val="0"/>
          <w:marBottom w:val="0"/>
          <w:divBdr>
            <w:top w:val="none" w:sz="0" w:space="0" w:color="auto"/>
            <w:left w:val="none" w:sz="0" w:space="0" w:color="auto"/>
            <w:bottom w:val="none" w:sz="0" w:space="0" w:color="auto"/>
            <w:right w:val="none" w:sz="0" w:space="0" w:color="auto"/>
          </w:divBdr>
        </w:div>
        <w:div w:id="531378885">
          <w:marLeft w:val="640"/>
          <w:marRight w:val="0"/>
          <w:marTop w:val="0"/>
          <w:marBottom w:val="0"/>
          <w:divBdr>
            <w:top w:val="none" w:sz="0" w:space="0" w:color="auto"/>
            <w:left w:val="none" w:sz="0" w:space="0" w:color="auto"/>
            <w:bottom w:val="none" w:sz="0" w:space="0" w:color="auto"/>
            <w:right w:val="none" w:sz="0" w:space="0" w:color="auto"/>
          </w:divBdr>
        </w:div>
        <w:div w:id="943264363">
          <w:marLeft w:val="640"/>
          <w:marRight w:val="0"/>
          <w:marTop w:val="0"/>
          <w:marBottom w:val="0"/>
          <w:divBdr>
            <w:top w:val="none" w:sz="0" w:space="0" w:color="auto"/>
            <w:left w:val="none" w:sz="0" w:space="0" w:color="auto"/>
            <w:bottom w:val="none" w:sz="0" w:space="0" w:color="auto"/>
            <w:right w:val="none" w:sz="0" w:space="0" w:color="auto"/>
          </w:divBdr>
        </w:div>
        <w:div w:id="220408987">
          <w:marLeft w:val="640"/>
          <w:marRight w:val="0"/>
          <w:marTop w:val="0"/>
          <w:marBottom w:val="0"/>
          <w:divBdr>
            <w:top w:val="none" w:sz="0" w:space="0" w:color="auto"/>
            <w:left w:val="none" w:sz="0" w:space="0" w:color="auto"/>
            <w:bottom w:val="none" w:sz="0" w:space="0" w:color="auto"/>
            <w:right w:val="none" w:sz="0" w:space="0" w:color="auto"/>
          </w:divBdr>
        </w:div>
        <w:div w:id="1512330247">
          <w:marLeft w:val="640"/>
          <w:marRight w:val="0"/>
          <w:marTop w:val="0"/>
          <w:marBottom w:val="0"/>
          <w:divBdr>
            <w:top w:val="none" w:sz="0" w:space="0" w:color="auto"/>
            <w:left w:val="none" w:sz="0" w:space="0" w:color="auto"/>
            <w:bottom w:val="none" w:sz="0" w:space="0" w:color="auto"/>
            <w:right w:val="none" w:sz="0" w:space="0" w:color="auto"/>
          </w:divBdr>
        </w:div>
        <w:div w:id="924608060">
          <w:marLeft w:val="640"/>
          <w:marRight w:val="0"/>
          <w:marTop w:val="0"/>
          <w:marBottom w:val="0"/>
          <w:divBdr>
            <w:top w:val="none" w:sz="0" w:space="0" w:color="auto"/>
            <w:left w:val="none" w:sz="0" w:space="0" w:color="auto"/>
            <w:bottom w:val="none" w:sz="0" w:space="0" w:color="auto"/>
            <w:right w:val="none" w:sz="0" w:space="0" w:color="auto"/>
          </w:divBdr>
        </w:div>
        <w:div w:id="670059343">
          <w:marLeft w:val="640"/>
          <w:marRight w:val="0"/>
          <w:marTop w:val="0"/>
          <w:marBottom w:val="0"/>
          <w:divBdr>
            <w:top w:val="none" w:sz="0" w:space="0" w:color="auto"/>
            <w:left w:val="none" w:sz="0" w:space="0" w:color="auto"/>
            <w:bottom w:val="none" w:sz="0" w:space="0" w:color="auto"/>
            <w:right w:val="none" w:sz="0" w:space="0" w:color="auto"/>
          </w:divBdr>
        </w:div>
        <w:div w:id="931857247">
          <w:marLeft w:val="640"/>
          <w:marRight w:val="0"/>
          <w:marTop w:val="0"/>
          <w:marBottom w:val="0"/>
          <w:divBdr>
            <w:top w:val="none" w:sz="0" w:space="0" w:color="auto"/>
            <w:left w:val="none" w:sz="0" w:space="0" w:color="auto"/>
            <w:bottom w:val="none" w:sz="0" w:space="0" w:color="auto"/>
            <w:right w:val="none" w:sz="0" w:space="0" w:color="auto"/>
          </w:divBdr>
        </w:div>
        <w:div w:id="1526821788">
          <w:marLeft w:val="640"/>
          <w:marRight w:val="0"/>
          <w:marTop w:val="0"/>
          <w:marBottom w:val="0"/>
          <w:divBdr>
            <w:top w:val="none" w:sz="0" w:space="0" w:color="auto"/>
            <w:left w:val="none" w:sz="0" w:space="0" w:color="auto"/>
            <w:bottom w:val="none" w:sz="0" w:space="0" w:color="auto"/>
            <w:right w:val="none" w:sz="0" w:space="0" w:color="auto"/>
          </w:divBdr>
        </w:div>
        <w:div w:id="1336877562">
          <w:marLeft w:val="640"/>
          <w:marRight w:val="0"/>
          <w:marTop w:val="0"/>
          <w:marBottom w:val="0"/>
          <w:divBdr>
            <w:top w:val="none" w:sz="0" w:space="0" w:color="auto"/>
            <w:left w:val="none" w:sz="0" w:space="0" w:color="auto"/>
            <w:bottom w:val="none" w:sz="0" w:space="0" w:color="auto"/>
            <w:right w:val="none" w:sz="0" w:space="0" w:color="auto"/>
          </w:divBdr>
        </w:div>
        <w:div w:id="2123526978">
          <w:marLeft w:val="640"/>
          <w:marRight w:val="0"/>
          <w:marTop w:val="0"/>
          <w:marBottom w:val="0"/>
          <w:divBdr>
            <w:top w:val="none" w:sz="0" w:space="0" w:color="auto"/>
            <w:left w:val="none" w:sz="0" w:space="0" w:color="auto"/>
            <w:bottom w:val="none" w:sz="0" w:space="0" w:color="auto"/>
            <w:right w:val="none" w:sz="0" w:space="0" w:color="auto"/>
          </w:divBdr>
        </w:div>
        <w:div w:id="1241938301">
          <w:marLeft w:val="640"/>
          <w:marRight w:val="0"/>
          <w:marTop w:val="0"/>
          <w:marBottom w:val="0"/>
          <w:divBdr>
            <w:top w:val="none" w:sz="0" w:space="0" w:color="auto"/>
            <w:left w:val="none" w:sz="0" w:space="0" w:color="auto"/>
            <w:bottom w:val="none" w:sz="0" w:space="0" w:color="auto"/>
            <w:right w:val="none" w:sz="0" w:space="0" w:color="auto"/>
          </w:divBdr>
        </w:div>
        <w:div w:id="1696225124">
          <w:marLeft w:val="640"/>
          <w:marRight w:val="0"/>
          <w:marTop w:val="0"/>
          <w:marBottom w:val="0"/>
          <w:divBdr>
            <w:top w:val="none" w:sz="0" w:space="0" w:color="auto"/>
            <w:left w:val="none" w:sz="0" w:space="0" w:color="auto"/>
            <w:bottom w:val="none" w:sz="0" w:space="0" w:color="auto"/>
            <w:right w:val="none" w:sz="0" w:space="0" w:color="auto"/>
          </w:divBdr>
        </w:div>
        <w:div w:id="1070231229">
          <w:marLeft w:val="640"/>
          <w:marRight w:val="0"/>
          <w:marTop w:val="0"/>
          <w:marBottom w:val="0"/>
          <w:divBdr>
            <w:top w:val="none" w:sz="0" w:space="0" w:color="auto"/>
            <w:left w:val="none" w:sz="0" w:space="0" w:color="auto"/>
            <w:bottom w:val="none" w:sz="0" w:space="0" w:color="auto"/>
            <w:right w:val="none" w:sz="0" w:space="0" w:color="auto"/>
          </w:divBdr>
        </w:div>
        <w:div w:id="1639142424">
          <w:marLeft w:val="640"/>
          <w:marRight w:val="0"/>
          <w:marTop w:val="0"/>
          <w:marBottom w:val="0"/>
          <w:divBdr>
            <w:top w:val="none" w:sz="0" w:space="0" w:color="auto"/>
            <w:left w:val="none" w:sz="0" w:space="0" w:color="auto"/>
            <w:bottom w:val="none" w:sz="0" w:space="0" w:color="auto"/>
            <w:right w:val="none" w:sz="0" w:space="0" w:color="auto"/>
          </w:divBdr>
        </w:div>
        <w:div w:id="955022174">
          <w:marLeft w:val="640"/>
          <w:marRight w:val="0"/>
          <w:marTop w:val="0"/>
          <w:marBottom w:val="0"/>
          <w:divBdr>
            <w:top w:val="none" w:sz="0" w:space="0" w:color="auto"/>
            <w:left w:val="none" w:sz="0" w:space="0" w:color="auto"/>
            <w:bottom w:val="none" w:sz="0" w:space="0" w:color="auto"/>
            <w:right w:val="none" w:sz="0" w:space="0" w:color="auto"/>
          </w:divBdr>
        </w:div>
        <w:div w:id="2034381752">
          <w:marLeft w:val="640"/>
          <w:marRight w:val="0"/>
          <w:marTop w:val="0"/>
          <w:marBottom w:val="0"/>
          <w:divBdr>
            <w:top w:val="none" w:sz="0" w:space="0" w:color="auto"/>
            <w:left w:val="none" w:sz="0" w:space="0" w:color="auto"/>
            <w:bottom w:val="none" w:sz="0" w:space="0" w:color="auto"/>
            <w:right w:val="none" w:sz="0" w:space="0" w:color="auto"/>
          </w:divBdr>
        </w:div>
        <w:div w:id="1120606496">
          <w:marLeft w:val="640"/>
          <w:marRight w:val="0"/>
          <w:marTop w:val="0"/>
          <w:marBottom w:val="0"/>
          <w:divBdr>
            <w:top w:val="none" w:sz="0" w:space="0" w:color="auto"/>
            <w:left w:val="none" w:sz="0" w:space="0" w:color="auto"/>
            <w:bottom w:val="none" w:sz="0" w:space="0" w:color="auto"/>
            <w:right w:val="none" w:sz="0" w:space="0" w:color="auto"/>
          </w:divBdr>
        </w:div>
        <w:div w:id="2027901550">
          <w:marLeft w:val="640"/>
          <w:marRight w:val="0"/>
          <w:marTop w:val="0"/>
          <w:marBottom w:val="0"/>
          <w:divBdr>
            <w:top w:val="none" w:sz="0" w:space="0" w:color="auto"/>
            <w:left w:val="none" w:sz="0" w:space="0" w:color="auto"/>
            <w:bottom w:val="none" w:sz="0" w:space="0" w:color="auto"/>
            <w:right w:val="none" w:sz="0" w:space="0" w:color="auto"/>
          </w:divBdr>
        </w:div>
        <w:div w:id="1480461105">
          <w:marLeft w:val="640"/>
          <w:marRight w:val="0"/>
          <w:marTop w:val="0"/>
          <w:marBottom w:val="0"/>
          <w:divBdr>
            <w:top w:val="none" w:sz="0" w:space="0" w:color="auto"/>
            <w:left w:val="none" w:sz="0" w:space="0" w:color="auto"/>
            <w:bottom w:val="none" w:sz="0" w:space="0" w:color="auto"/>
            <w:right w:val="none" w:sz="0" w:space="0" w:color="auto"/>
          </w:divBdr>
        </w:div>
        <w:div w:id="1536845534">
          <w:marLeft w:val="640"/>
          <w:marRight w:val="0"/>
          <w:marTop w:val="0"/>
          <w:marBottom w:val="0"/>
          <w:divBdr>
            <w:top w:val="none" w:sz="0" w:space="0" w:color="auto"/>
            <w:left w:val="none" w:sz="0" w:space="0" w:color="auto"/>
            <w:bottom w:val="none" w:sz="0" w:space="0" w:color="auto"/>
            <w:right w:val="none" w:sz="0" w:space="0" w:color="auto"/>
          </w:divBdr>
        </w:div>
        <w:div w:id="203521372">
          <w:marLeft w:val="640"/>
          <w:marRight w:val="0"/>
          <w:marTop w:val="0"/>
          <w:marBottom w:val="0"/>
          <w:divBdr>
            <w:top w:val="none" w:sz="0" w:space="0" w:color="auto"/>
            <w:left w:val="none" w:sz="0" w:space="0" w:color="auto"/>
            <w:bottom w:val="none" w:sz="0" w:space="0" w:color="auto"/>
            <w:right w:val="none" w:sz="0" w:space="0" w:color="auto"/>
          </w:divBdr>
        </w:div>
        <w:div w:id="1747066455">
          <w:marLeft w:val="640"/>
          <w:marRight w:val="0"/>
          <w:marTop w:val="0"/>
          <w:marBottom w:val="0"/>
          <w:divBdr>
            <w:top w:val="none" w:sz="0" w:space="0" w:color="auto"/>
            <w:left w:val="none" w:sz="0" w:space="0" w:color="auto"/>
            <w:bottom w:val="none" w:sz="0" w:space="0" w:color="auto"/>
            <w:right w:val="none" w:sz="0" w:space="0" w:color="auto"/>
          </w:divBdr>
        </w:div>
        <w:div w:id="1922906089">
          <w:marLeft w:val="640"/>
          <w:marRight w:val="0"/>
          <w:marTop w:val="0"/>
          <w:marBottom w:val="0"/>
          <w:divBdr>
            <w:top w:val="none" w:sz="0" w:space="0" w:color="auto"/>
            <w:left w:val="none" w:sz="0" w:space="0" w:color="auto"/>
            <w:bottom w:val="none" w:sz="0" w:space="0" w:color="auto"/>
            <w:right w:val="none" w:sz="0" w:space="0" w:color="auto"/>
          </w:divBdr>
        </w:div>
        <w:div w:id="1848515661">
          <w:marLeft w:val="640"/>
          <w:marRight w:val="0"/>
          <w:marTop w:val="0"/>
          <w:marBottom w:val="0"/>
          <w:divBdr>
            <w:top w:val="none" w:sz="0" w:space="0" w:color="auto"/>
            <w:left w:val="none" w:sz="0" w:space="0" w:color="auto"/>
            <w:bottom w:val="none" w:sz="0" w:space="0" w:color="auto"/>
            <w:right w:val="none" w:sz="0" w:space="0" w:color="auto"/>
          </w:divBdr>
        </w:div>
        <w:div w:id="1421564610">
          <w:marLeft w:val="640"/>
          <w:marRight w:val="0"/>
          <w:marTop w:val="0"/>
          <w:marBottom w:val="0"/>
          <w:divBdr>
            <w:top w:val="none" w:sz="0" w:space="0" w:color="auto"/>
            <w:left w:val="none" w:sz="0" w:space="0" w:color="auto"/>
            <w:bottom w:val="none" w:sz="0" w:space="0" w:color="auto"/>
            <w:right w:val="none" w:sz="0" w:space="0" w:color="auto"/>
          </w:divBdr>
        </w:div>
        <w:div w:id="1425031895">
          <w:marLeft w:val="640"/>
          <w:marRight w:val="0"/>
          <w:marTop w:val="0"/>
          <w:marBottom w:val="0"/>
          <w:divBdr>
            <w:top w:val="none" w:sz="0" w:space="0" w:color="auto"/>
            <w:left w:val="none" w:sz="0" w:space="0" w:color="auto"/>
            <w:bottom w:val="none" w:sz="0" w:space="0" w:color="auto"/>
            <w:right w:val="none" w:sz="0" w:space="0" w:color="auto"/>
          </w:divBdr>
        </w:div>
        <w:div w:id="1313409227">
          <w:marLeft w:val="640"/>
          <w:marRight w:val="0"/>
          <w:marTop w:val="0"/>
          <w:marBottom w:val="0"/>
          <w:divBdr>
            <w:top w:val="none" w:sz="0" w:space="0" w:color="auto"/>
            <w:left w:val="none" w:sz="0" w:space="0" w:color="auto"/>
            <w:bottom w:val="none" w:sz="0" w:space="0" w:color="auto"/>
            <w:right w:val="none" w:sz="0" w:space="0" w:color="auto"/>
          </w:divBdr>
        </w:div>
        <w:div w:id="1881670016">
          <w:marLeft w:val="640"/>
          <w:marRight w:val="0"/>
          <w:marTop w:val="0"/>
          <w:marBottom w:val="0"/>
          <w:divBdr>
            <w:top w:val="none" w:sz="0" w:space="0" w:color="auto"/>
            <w:left w:val="none" w:sz="0" w:space="0" w:color="auto"/>
            <w:bottom w:val="none" w:sz="0" w:space="0" w:color="auto"/>
            <w:right w:val="none" w:sz="0" w:space="0" w:color="auto"/>
          </w:divBdr>
        </w:div>
        <w:div w:id="132410734">
          <w:marLeft w:val="640"/>
          <w:marRight w:val="0"/>
          <w:marTop w:val="0"/>
          <w:marBottom w:val="0"/>
          <w:divBdr>
            <w:top w:val="none" w:sz="0" w:space="0" w:color="auto"/>
            <w:left w:val="none" w:sz="0" w:space="0" w:color="auto"/>
            <w:bottom w:val="none" w:sz="0" w:space="0" w:color="auto"/>
            <w:right w:val="none" w:sz="0" w:space="0" w:color="auto"/>
          </w:divBdr>
        </w:div>
        <w:div w:id="912011367">
          <w:marLeft w:val="640"/>
          <w:marRight w:val="0"/>
          <w:marTop w:val="0"/>
          <w:marBottom w:val="0"/>
          <w:divBdr>
            <w:top w:val="none" w:sz="0" w:space="0" w:color="auto"/>
            <w:left w:val="none" w:sz="0" w:space="0" w:color="auto"/>
            <w:bottom w:val="none" w:sz="0" w:space="0" w:color="auto"/>
            <w:right w:val="none" w:sz="0" w:space="0" w:color="auto"/>
          </w:divBdr>
        </w:div>
        <w:div w:id="143359235">
          <w:marLeft w:val="640"/>
          <w:marRight w:val="0"/>
          <w:marTop w:val="0"/>
          <w:marBottom w:val="0"/>
          <w:divBdr>
            <w:top w:val="none" w:sz="0" w:space="0" w:color="auto"/>
            <w:left w:val="none" w:sz="0" w:space="0" w:color="auto"/>
            <w:bottom w:val="none" w:sz="0" w:space="0" w:color="auto"/>
            <w:right w:val="none" w:sz="0" w:space="0" w:color="auto"/>
          </w:divBdr>
        </w:div>
        <w:div w:id="2025282015">
          <w:marLeft w:val="640"/>
          <w:marRight w:val="0"/>
          <w:marTop w:val="0"/>
          <w:marBottom w:val="0"/>
          <w:divBdr>
            <w:top w:val="none" w:sz="0" w:space="0" w:color="auto"/>
            <w:left w:val="none" w:sz="0" w:space="0" w:color="auto"/>
            <w:bottom w:val="none" w:sz="0" w:space="0" w:color="auto"/>
            <w:right w:val="none" w:sz="0" w:space="0" w:color="auto"/>
          </w:divBdr>
        </w:div>
        <w:div w:id="1551919037">
          <w:marLeft w:val="640"/>
          <w:marRight w:val="0"/>
          <w:marTop w:val="0"/>
          <w:marBottom w:val="0"/>
          <w:divBdr>
            <w:top w:val="none" w:sz="0" w:space="0" w:color="auto"/>
            <w:left w:val="none" w:sz="0" w:space="0" w:color="auto"/>
            <w:bottom w:val="none" w:sz="0" w:space="0" w:color="auto"/>
            <w:right w:val="none" w:sz="0" w:space="0" w:color="auto"/>
          </w:divBdr>
        </w:div>
        <w:div w:id="1609657962">
          <w:marLeft w:val="640"/>
          <w:marRight w:val="0"/>
          <w:marTop w:val="0"/>
          <w:marBottom w:val="0"/>
          <w:divBdr>
            <w:top w:val="none" w:sz="0" w:space="0" w:color="auto"/>
            <w:left w:val="none" w:sz="0" w:space="0" w:color="auto"/>
            <w:bottom w:val="none" w:sz="0" w:space="0" w:color="auto"/>
            <w:right w:val="none" w:sz="0" w:space="0" w:color="auto"/>
          </w:divBdr>
        </w:div>
        <w:div w:id="2105613748">
          <w:marLeft w:val="640"/>
          <w:marRight w:val="0"/>
          <w:marTop w:val="0"/>
          <w:marBottom w:val="0"/>
          <w:divBdr>
            <w:top w:val="none" w:sz="0" w:space="0" w:color="auto"/>
            <w:left w:val="none" w:sz="0" w:space="0" w:color="auto"/>
            <w:bottom w:val="none" w:sz="0" w:space="0" w:color="auto"/>
            <w:right w:val="none" w:sz="0" w:space="0" w:color="auto"/>
          </w:divBdr>
        </w:div>
        <w:div w:id="258563099">
          <w:marLeft w:val="640"/>
          <w:marRight w:val="0"/>
          <w:marTop w:val="0"/>
          <w:marBottom w:val="0"/>
          <w:divBdr>
            <w:top w:val="none" w:sz="0" w:space="0" w:color="auto"/>
            <w:left w:val="none" w:sz="0" w:space="0" w:color="auto"/>
            <w:bottom w:val="none" w:sz="0" w:space="0" w:color="auto"/>
            <w:right w:val="none" w:sz="0" w:space="0" w:color="auto"/>
          </w:divBdr>
        </w:div>
        <w:div w:id="369307380">
          <w:marLeft w:val="640"/>
          <w:marRight w:val="0"/>
          <w:marTop w:val="0"/>
          <w:marBottom w:val="0"/>
          <w:divBdr>
            <w:top w:val="none" w:sz="0" w:space="0" w:color="auto"/>
            <w:left w:val="none" w:sz="0" w:space="0" w:color="auto"/>
            <w:bottom w:val="none" w:sz="0" w:space="0" w:color="auto"/>
            <w:right w:val="none" w:sz="0" w:space="0" w:color="auto"/>
          </w:divBdr>
        </w:div>
        <w:div w:id="1264654800">
          <w:marLeft w:val="640"/>
          <w:marRight w:val="0"/>
          <w:marTop w:val="0"/>
          <w:marBottom w:val="0"/>
          <w:divBdr>
            <w:top w:val="none" w:sz="0" w:space="0" w:color="auto"/>
            <w:left w:val="none" w:sz="0" w:space="0" w:color="auto"/>
            <w:bottom w:val="none" w:sz="0" w:space="0" w:color="auto"/>
            <w:right w:val="none" w:sz="0" w:space="0" w:color="auto"/>
          </w:divBdr>
        </w:div>
        <w:div w:id="1565919535">
          <w:marLeft w:val="640"/>
          <w:marRight w:val="0"/>
          <w:marTop w:val="0"/>
          <w:marBottom w:val="0"/>
          <w:divBdr>
            <w:top w:val="none" w:sz="0" w:space="0" w:color="auto"/>
            <w:left w:val="none" w:sz="0" w:space="0" w:color="auto"/>
            <w:bottom w:val="none" w:sz="0" w:space="0" w:color="auto"/>
            <w:right w:val="none" w:sz="0" w:space="0" w:color="auto"/>
          </w:divBdr>
        </w:div>
        <w:div w:id="1304581460">
          <w:marLeft w:val="640"/>
          <w:marRight w:val="0"/>
          <w:marTop w:val="0"/>
          <w:marBottom w:val="0"/>
          <w:divBdr>
            <w:top w:val="none" w:sz="0" w:space="0" w:color="auto"/>
            <w:left w:val="none" w:sz="0" w:space="0" w:color="auto"/>
            <w:bottom w:val="none" w:sz="0" w:space="0" w:color="auto"/>
            <w:right w:val="none" w:sz="0" w:space="0" w:color="auto"/>
          </w:divBdr>
        </w:div>
        <w:div w:id="337270886">
          <w:marLeft w:val="640"/>
          <w:marRight w:val="0"/>
          <w:marTop w:val="0"/>
          <w:marBottom w:val="0"/>
          <w:divBdr>
            <w:top w:val="none" w:sz="0" w:space="0" w:color="auto"/>
            <w:left w:val="none" w:sz="0" w:space="0" w:color="auto"/>
            <w:bottom w:val="none" w:sz="0" w:space="0" w:color="auto"/>
            <w:right w:val="none" w:sz="0" w:space="0" w:color="auto"/>
          </w:divBdr>
        </w:div>
        <w:div w:id="1964341266">
          <w:marLeft w:val="640"/>
          <w:marRight w:val="0"/>
          <w:marTop w:val="0"/>
          <w:marBottom w:val="0"/>
          <w:divBdr>
            <w:top w:val="none" w:sz="0" w:space="0" w:color="auto"/>
            <w:left w:val="none" w:sz="0" w:space="0" w:color="auto"/>
            <w:bottom w:val="none" w:sz="0" w:space="0" w:color="auto"/>
            <w:right w:val="none" w:sz="0" w:space="0" w:color="auto"/>
          </w:divBdr>
        </w:div>
        <w:div w:id="1801993869">
          <w:marLeft w:val="640"/>
          <w:marRight w:val="0"/>
          <w:marTop w:val="0"/>
          <w:marBottom w:val="0"/>
          <w:divBdr>
            <w:top w:val="none" w:sz="0" w:space="0" w:color="auto"/>
            <w:left w:val="none" w:sz="0" w:space="0" w:color="auto"/>
            <w:bottom w:val="none" w:sz="0" w:space="0" w:color="auto"/>
            <w:right w:val="none" w:sz="0" w:space="0" w:color="auto"/>
          </w:divBdr>
        </w:div>
        <w:div w:id="1114591821">
          <w:marLeft w:val="640"/>
          <w:marRight w:val="0"/>
          <w:marTop w:val="0"/>
          <w:marBottom w:val="0"/>
          <w:divBdr>
            <w:top w:val="none" w:sz="0" w:space="0" w:color="auto"/>
            <w:left w:val="none" w:sz="0" w:space="0" w:color="auto"/>
            <w:bottom w:val="none" w:sz="0" w:space="0" w:color="auto"/>
            <w:right w:val="none" w:sz="0" w:space="0" w:color="auto"/>
          </w:divBdr>
        </w:div>
        <w:div w:id="1949923452">
          <w:marLeft w:val="640"/>
          <w:marRight w:val="0"/>
          <w:marTop w:val="0"/>
          <w:marBottom w:val="0"/>
          <w:divBdr>
            <w:top w:val="none" w:sz="0" w:space="0" w:color="auto"/>
            <w:left w:val="none" w:sz="0" w:space="0" w:color="auto"/>
            <w:bottom w:val="none" w:sz="0" w:space="0" w:color="auto"/>
            <w:right w:val="none" w:sz="0" w:space="0" w:color="auto"/>
          </w:divBdr>
        </w:div>
        <w:div w:id="1506093285">
          <w:marLeft w:val="640"/>
          <w:marRight w:val="0"/>
          <w:marTop w:val="0"/>
          <w:marBottom w:val="0"/>
          <w:divBdr>
            <w:top w:val="none" w:sz="0" w:space="0" w:color="auto"/>
            <w:left w:val="none" w:sz="0" w:space="0" w:color="auto"/>
            <w:bottom w:val="none" w:sz="0" w:space="0" w:color="auto"/>
            <w:right w:val="none" w:sz="0" w:space="0" w:color="auto"/>
          </w:divBdr>
        </w:div>
        <w:div w:id="1887983656">
          <w:marLeft w:val="640"/>
          <w:marRight w:val="0"/>
          <w:marTop w:val="0"/>
          <w:marBottom w:val="0"/>
          <w:divBdr>
            <w:top w:val="none" w:sz="0" w:space="0" w:color="auto"/>
            <w:left w:val="none" w:sz="0" w:space="0" w:color="auto"/>
            <w:bottom w:val="none" w:sz="0" w:space="0" w:color="auto"/>
            <w:right w:val="none" w:sz="0" w:space="0" w:color="auto"/>
          </w:divBdr>
        </w:div>
        <w:div w:id="595745431">
          <w:marLeft w:val="640"/>
          <w:marRight w:val="0"/>
          <w:marTop w:val="0"/>
          <w:marBottom w:val="0"/>
          <w:divBdr>
            <w:top w:val="none" w:sz="0" w:space="0" w:color="auto"/>
            <w:left w:val="none" w:sz="0" w:space="0" w:color="auto"/>
            <w:bottom w:val="none" w:sz="0" w:space="0" w:color="auto"/>
            <w:right w:val="none" w:sz="0" w:space="0" w:color="auto"/>
          </w:divBdr>
        </w:div>
        <w:div w:id="1954169066">
          <w:marLeft w:val="640"/>
          <w:marRight w:val="0"/>
          <w:marTop w:val="0"/>
          <w:marBottom w:val="0"/>
          <w:divBdr>
            <w:top w:val="none" w:sz="0" w:space="0" w:color="auto"/>
            <w:left w:val="none" w:sz="0" w:space="0" w:color="auto"/>
            <w:bottom w:val="none" w:sz="0" w:space="0" w:color="auto"/>
            <w:right w:val="none" w:sz="0" w:space="0" w:color="auto"/>
          </w:divBdr>
        </w:div>
        <w:div w:id="2070183046">
          <w:marLeft w:val="640"/>
          <w:marRight w:val="0"/>
          <w:marTop w:val="0"/>
          <w:marBottom w:val="0"/>
          <w:divBdr>
            <w:top w:val="none" w:sz="0" w:space="0" w:color="auto"/>
            <w:left w:val="none" w:sz="0" w:space="0" w:color="auto"/>
            <w:bottom w:val="none" w:sz="0" w:space="0" w:color="auto"/>
            <w:right w:val="none" w:sz="0" w:space="0" w:color="auto"/>
          </w:divBdr>
        </w:div>
        <w:div w:id="1417286072">
          <w:marLeft w:val="640"/>
          <w:marRight w:val="0"/>
          <w:marTop w:val="0"/>
          <w:marBottom w:val="0"/>
          <w:divBdr>
            <w:top w:val="none" w:sz="0" w:space="0" w:color="auto"/>
            <w:left w:val="none" w:sz="0" w:space="0" w:color="auto"/>
            <w:bottom w:val="none" w:sz="0" w:space="0" w:color="auto"/>
            <w:right w:val="none" w:sz="0" w:space="0" w:color="auto"/>
          </w:divBdr>
        </w:div>
        <w:div w:id="1542667420">
          <w:marLeft w:val="640"/>
          <w:marRight w:val="0"/>
          <w:marTop w:val="0"/>
          <w:marBottom w:val="0"/>
          <w:divBdr>
            <w:top w:val="none" w:sz="0" w:space="0" w:color="auto"/>
            <w:left w:val="none" w:sz="0" w:space="0" w:color="auto"/>
            <w:bottom w:val="none" w:sz="0" w:space="0" w:color="auto"/>
            <w:right w:val="none" w:sz="0" w:space="0" w:color="auto"/>
          </w:divBdr>
        </w:div>
        <w:div w:id="1465078816">
          <w:marLeft w:val="640"/>
          <w:marRight w:val="0"/>
          <w:marTop w:val="0"/>
          <w:marBottom w:val="0"/>
          <w:divBdr>
            <w:top w:val="none" w:sz="0" w:space="0" w:color="auto"/>
            <w:left w:val="none" w:sz="0" w:space="0" w:color="auto"/>
            <w:bottom w:val="none" w:sz="0" w:space="0" w:color="auto"/>
            <w:right w:val="none" w:sz="0" w:space="0" w:color="auto"/>
          </w:divBdr>
        </w:div>
        <w:div w:id="1980458012">
          <w:marLeft w:val="640"/>
          <w:marRight w:val="0"/>
          <w:marTop w:val="0"/>
          <w:marBottom w:val="0"/>
          <w:divBdr>
            <w:top w:val="none" w:sz="0" w:space="0" w:color="auto"/>
            <w:left w:val="none" w:sz="0" w:space="0" w:color="auto"/>
            <w:bottom w:val="none" w:sz="0" w:space="0" w:color="auto"/>
            <w:right w:val="none" w:sz="0" w:space="0" w:color="auto"/>
          </w:divBdr>
        </w:div>
        <w:div w:id="547297806">
          <w:marLeft w:val="640"/>
          <w:marRight w:val="0"/>
          <w:marTop w:val="0"/>
          <w:marBottom w:val="0"/>
          <w:divBdr>
            <w:top w:val="none" w:sz="0" w:space="0" w:color="auto"/>
            <w:left w:val="none" w:sz="0" w:space="0" w:color="auto"/>
            <w:bottom w:val="none" w:sz="0" w:space="0" w:color="auto"/>
            <w:right w:val="none" w:sz="0" w:space="0" w:color="auto"/>
          </w:divBdr>
        </w:div>
        <w:div w:id="421226583">
          <w:marLeft w:val="640"/>
          <w:marRight w:val="0"/>
          <w:marTop w:val="0"/>
          <w:marBottom w:val="0"/>
          <w:divBdr>
            <w:top w:val="none" w:sz="0" w:space="0" w:color="auto"/>
            <w:left w:val="none" w:sz="0" w:space="0" w:color="auto"/>
            <w:bottom w:val="none" w:sz="0" w:space="0" w:color="auto"/>
            <w:right w:val="none" w:sz="0" w:space="0" w:color="auto"/>
          </w:divBdr>
        </w:div>
        <w:div w:id="1843474392">
          <w:marLeft w:val="640"/>
          <w:marRight w:val="0"/>
          <w:marTop w:val="0"/>
          <w:marBottom w:val="0"/>
          <w:divBdr>
            <w:top w:val="none" w:sz="0" w:space="0" w:color="auto"/>
            <w:left w:val="none" w:sz="0" w:space="0" w:color="auto"/>
            <w:bottom w:val="none" w:sz="0" w:space="0" w:color="auto"/>
            <w:right w:val="none" w:sz="0" w:space="0" w:color="auto"/>
          </w:divBdr>
        </w:div>
        <w:div w:id="2077170181">
          <w:marLeft w:val="640"/>
          <w:marRight w:val="0"/>
          <w:marTop w:val="0"/>
          <w:marBottom w:val="0"/>
          <w:divBdr>
            <w:top w:val="none" w:sz="0" w:space="0" w:color="auto"/>
            <w:left w:val="none" w:sz="0" w:space="0" w:color="auto"/>
            <w:bottom w:val="none" w:sz="0" w:space="0" w:color="auto"/>
            <w:right w:val="none" w:sz="0" w:space="0" w:color="auto"/>
          </w:divBdr>
        </w:div>
        <w:div w:id="1326201742">
          <w:marLeft w:val="640"/>
          <w:marRight w:val="0"/>
          <w:marTop w:val="0"/>
          <w:marBottom w:val="0"/>
          <w:divBdr>
            <w:top w:val="none" w:sz="0" w:space="0" w:color="auto"/>
            <w:left w:val="none" w:sz="0" w:space="0" w:color="auto"/>
            <w:bottom w:val="none" w:sz="0" w:space="0" w:color="auto"/>
            <w:right w:val="none" w:sz="0" w:space="0" w:color="auto"/>
          </w:divBdr>
        </w:div>
        <w:div w:id="1058354932">
          <w:marLeft w:val="640"/>
          <w:marRight w:val="0"/>
          <w:marTop w:val="0"/>
          <w:marBottom w:val="0"/>
          <w:divBdr>
            <w:top w:val="none" w:sz="0" w:space="0" w:color="auto"/>
            <w:left w:val="none" w:sz="0" w:space="0" w:color="auto"/>
            <w:bottom w:val="none" w:sz="0" w:space="0" w:color="auto"/>
            <w:right w:val="none" w:sz="0" w:space="0" w:color="auto"/>
          </w:divBdr>
        </w:div>
        <w:div w:id="897478927">
          <w:marLeft w:val="640"/>
          <w:marRight w:val="0"/>
          <w:marTop w:val="0"/>
          <w:marBottom w:val="0"/>
          <w:divBdr>
            <w:top w:val="none" w:sz="0" w:space="0" w:color="auto"/>
            <w:left w:val="none" w:sz="0" w:space="0" w:color="auto"/>
            <w:bottom w:val="none" w:sz="0" w:space="0" w:color="auto"/>
            <w:right w:val="none" w:sz="0" w:space="0" w:color="auto"/>
          </w:divBdr>
        </w:div>
        <w:div w:id="2012830205">
          <w:marLeft w:val="640"/>
          <w:marRight w:val="0"/>
          <w:marTop w:val="0"/>
          <w:marBottom w:val="0"/>
          <w:divBdr>
            <w:top w:val="none" w:sz="0" w:space="0" w:color="auto"/>
            <w:left w:val="none" w:sz="0" w:space="0" w:color="auto"/>
            <w:bottom w:val="none" w:sz="0" w:space="0" w:color="auto"/>
            <w:right w:val="none" w:sz="0" w:space="0" w:color="auto"/>
          </w:divBdr>
        </w:div>
        <w:div w:id="1846937066">
          <w:marLeft w:val="640"/>
          <w:marRight w:val="0"/>
          <w:marTop w:val="0"/>
          <w:marBottom w:val="0"/>
          <w:divBdr>
            <w:top w:val="none" w:sz="0" w:space="0" w:color="auto"/>
            <w:left w:val="none" w:sz="0" w:space="0" w:color="auto"/>
            <w:bottom w:val="none" w:sz="0" w:space="0" w:color="auto"/>
            <w:right w:val="none" w:sz="0" w:space="0" w:color="auto"/>
          </w:divBdr>
        </w:div>
        <w:div w:id="1580825879">
          <w:marLeft w:val="640"/>
          <w:marRight w:val="0"/>
          <w:marTop w:val="0"/>
          <w:marBottom w:val="0"/>
          <w:divBdr>
            <w:top w:val="none" w:sz="0" w:space="0" w:color="auto"/>
            <w:left w:val="none" w:sz="0" w:space="0" w:color="auto"/>
            <w:bottom w:val="none" w:sz="0" w:space="0" w:color="auto"/>
            <w:right w:val="none" w:sz="0" w:space="0" w:color="auto"/>
          </w:divBdr>
        </w:div>
        <w:div w:id="418449205">
          <w:marLeft w:val="640"/>
          <w:marRight w:val="0"/>
          <w:marTop w:val="0"/>
          <w:marBottom w:val="0"/>
          <w:divBdr>
            <w:top w:val="none" w:sz="0" w:space="0" w:color="auto"/>
            <w:left w:val="none" w:sz="0" w:space="0" w:color="auto"/>
            <w:bottom w:val="none" w:sz="0" w:space="0" w:color="auto"/>
            <w:right w:val="none" w:sz="0" w:space="0" w:color="auto"/>
          </w:divBdr>
        </w:div>
        <w:div w:id="2101827029">
          <w:marLeft w:val="640"/>
          <w:marRight w:val="0"/>
          <w:marTop w:val="0"/>
          <w:marBottom w:val="0"/>
          <w:divBdr>
            <w:top w:val="none" w:sz="0" w:space="0" w:color="auto"/>
            <w:left w:val="none" w:sz="0" w:space="0" w:color="auto"/>
            <w:bottom w:val="none" w:sz="0" w:space="0" w:color="auto"/>
            <w:right w:val="none" w:sz="0" w:space="0" w:color="auto"/>
          </w:divBdr>
        </w:div>
        <w:div w:id="1880360696">
          <w:marLeft w:val="640"/>
          <w:marRight w:val="0"/>
          <w:marTop w:val="0"/>
          <w:marBottom w:val="0"/>
          <w:divBdr>
            <w:top w:val="none" w:sz="0" w:space="0" w:color="auto"/>
            <w:left w:val="none" w:sz="0" w:space="0" w:color="auto"/>
            <w:bottom w:val="none" w:sz="0" w:space="0" w:color="auto"/>
            <w:right w:val="none" w:sz="0" w:space="0" w:color="auto"/>
          </w:divBdr>
        </w:div>
        <w:div w:id="1629553749">
          <w:marLeft w:val="640"/>
          <w:marRight w:val="0"/>
          <w:marTop w:val="0"/>
          <w:marBottom w:val="0"/>
          <w:divBdr>
            <w:top w:val="none" w:sz="0" w:space="0" w:color="auto"/>
            <w:left w:val="none" w:sz="0" w:space="0" w:color="auto"/>
            <w:bottom w:val="none" w:sz="0" w:space="0" w:color="auto"/>
            <w:right w:val="none" w:sz="0" w:space="0" w:color="auto"/>
          </w:divBdr>
        </w:div>
        <w:div w:id="1132674405">
          <w:marLeft w:val="640"/>
          <w:marRight w:val="0"/>
          <w:marTop w:val="0"/>
          <w:marBottom w:val="0"/>
          <w:divBdr>
            <w:top w:val="none" w:sz="0" w:space="0" w:color="auto"/>
            <w:left w:val="none" w:sz="0" w:space="0" w:color="auto"/>
            <w:bottom w:val="none" w:sz="0" w:space="0" w:color="auto"/>
            <w:right w:val="none" w:sz="0" w:space="0" w:color="auto"/>
          </w:divBdr>
        </w:div>
        <w:div w:id="1404643458">
          <w:marLeft w:val="640"/>
          <w:marRight w:val="0"/>
          <w:marTop w:val="0"/>
          <w:marBottom w:val="0"/>
          <w:divBdr>
            <w:top w:val="none" w:sz="0" w:space="0" w:color="auto"/>
            <w:left w:val="none" w:sz="0" w:space="0" w:color="auto"/>
            <w:bottom w:val="none" w:sz="0" w:space="0" w:color="auto"/>
            <w:right w:val="none" w:sz="0" w:space="0" w:color="auto"/>
          </w:divBdr>
        </w:div>
        <w:div w:id="152912530">
          <w:marLeft w:val="640"/>
          <w:marRight w:val="0"/>
          <w:marTop w:val="0"/>
          <w:marBottom w:val="0"/>
          <w:divBdr>
            <w:top w:val="none" w:sz="0" w:space="0" w:color="auto"/>
            <w:left w:val="none" w:sz="0" w:space="0" w:color="auto"/>
            <w:bottom w:val="none" w:sz="0" w:space="0" w:color="auto"/>
            <w:right w:val="none" w:sz="0" w:space="0" w:color="auto"/>
          </w:divBdr>
        </w:div>
        <w:div w:id="62994977">
          <w:marLeft w:val="640"/>
          <w:marRight w:val="0"/>
          <w:marTop w:val="0"/>
          <w:marBottom w:val="0"/>
          <w:divBdr>
            <w:top w:val="none" w:sz="0" w:space="0" w:color="auto"/>
            <w:left w:val="none" w:sz="0" w:space="0" w:color="auto"/>
            <w:bottom w:val="none" w:sz="0" w:space="0" w:color="auto"/>
            <w:right w:val="none" w:sz="0" w:space="0" w:color="auto"/>
          </w:divBdr>
        </w:div>
        <w:div w:id="728650734">
          <w:marLeft w:val="640"/>
          <w:marRight w:val="0"/>
          <w:marTop w:val="0"/>
          <w:marBottom w:val="0"/>
          <w:divBdr>
            <w:top w:val="none" w:sz="0" w:space="0" w:color="auto"/>
            <w:left w:val="none" w:sz="0" w:space="0" w:color="auto"/>
            <w:bottom w:val="none" w:sz="0" w:space="0" w:color="auto"/>
            <w:right w:val="none" w:sz="0" w:space="0" w:color="auto"/>
          </w:divBdr>
        </w:div>
        <w:div w:id="1601454215">
          <w:marLeft w:val="640"/>
          <w:marRight w:val="0"/>
          <w:marTop w:val="0"/>
          <w:marBottom w:val="0"/>
          <w:divBdr>
            <w:top w:val="none" w:sz="0" w:space="0" w:color="auto"/>
            <w:left w:val="none" w:sz="0" w:space="0" w:color="auto"/>
            <w:bottom w:val="none" w:sz="0" w:space="0" w:color="auto"/>
            <w:right w:val="none" w:sz="0" w:space="0" w:color="auto"/>
          </w:divBdr>
        </w:div>
        <w:div w:id="190921069">
          <w:marLeft w:val="640"/>
          <w:marRight w:val="0"/>
          <w:marTop w:val="0"/>
          <w:marBottom w:val="0"/>
          <w:divBdr>
            <w:top w:val="none" w:sz="0" w:space="0" w:color="auto"/>
            <w:left w:val="none" w:sz="0" w:space="0" w:color="auto"/>
            <w:bottom w:val="none" w:sz="0" w:space="0" w:color="auto"/>
            <w:right w:val="none" w:sz="0" w:space="0" w:color="auto"/>
          </w:divBdr>
        </w:div>
        <w:div w:id="484905393">
          <w:marLeft w:val="640"/>
          <w:marRight w:val="0"/>
          <w:marTop w:val="0"/>
          <w:marBottom w:val="0"/>
          <w:divBdr>
            <w:top w:val="none" w:sz="0" w:space="0" w:color="auto"/>
            <w:left w:val="none" w:sz="0" w:space="0" w:color="auto"/>
            <w:bottom w:val="none" w:sz="0" w:space="0" w:color="auto"/>
            <w:right w:val="none" w:sz="0" w:space="0" w:color="auto"/>
          </w:divBdr>
        </w:div>
        <w:div w:id="1059858747">
          <w:marLeft w:val="640"/>
          <w:marRight w:val="0"/>
          <w:marTop w:val="0"/>
          <w:marBottom w:val="0"/>
          <w:divBdr>
            <w:top w:val="none" w:sz="0" w:space="0" w:color="auto"/>
            <w:left w:val="none" w:sz="0" w:space="0" w:color="auto"/>
            <w:bottom w:val="none" w:sz="0" w:space="0" w:color="auto"/>
            <w:right w:val="none" w:sz="0" w:space="0" w:color="auto"/>
          </w:divBdr>
        </w:div>
        <w:div w:id="1607350581">
          <w:marLeft w:val="640"/>
          <w:marRight w:val="0"/>
          <w:marTop w:val="0"/>
          <w:marBottom w:val="0"/>
          <w:divBdr>
            <w:top w:val="none" w:sz="0" w:space="0" w:color="auto"/>
            <w:left w:val="none" w:sz="0" w:space="0" w:color="auto"/>
            <w:bottom w:val="none" w:sz="0" w:space="0" w:color="auto"/>
            <w:right w:val="none" w:sz="0" w:space="0" w:color="auto"/>
          </w:divBdr>
        </w:div>
      </w:divsChild>
    </w:div>
    <w:div w:id="851383909">
      <w:bodyDiv w:val="1"/>
      <w:marLeft w:val="0"/>
      <w:marRight w:val="0"/>
      <w:marTop w:val="0"/>
      <w:marBottom w:val="0"/>
      <w:divBdr>
        <w:top w:val="none" w:sz="0" w:space="0" w:color="auto"/>
        <w:left w:val="none" w:sz="0" w:space="0" w:color="auto"/>
        <w:bottom w:val="none" w:sz="0" w:space="0" w:color="auto"/>
        <w:right w:val="none" w:sz="0" w:space="0" w:color="auto"/>
      </w:divBdr>
      <w:divsChild>
        <w:div w:id="15548744">
          <w:marLeft w:val="640"/>
          <w:marRight w:val="0"/>
          <w:marTop w:val="0"/>
          <w:marBottom w:val="0"/>
          <w:divBdr>
            <w:top w:val="none" w:sz="0" w:space="0" w:color="auto"/>
            <w:left w:val="none" w:sz="0" w:space="0" w:color="auto"/>
            <w:bottom w:val="none" w:sz="0" w:space="0" w:color="auto"/>
            <w:right w:val="none" w:sz="0" w:space="0" w:color="auto"/>
          </w:divBdr>
        </w:div>
        <w:div w:id="1981882648">
          <w:marLeft w:val="640"/>
          <w:marRight w:val="0"/>
          <w:marTop w:val="0"/>
          <w:marBottom w:val="0"/>
          <w:divBdr>
            <w:top w:val="none" w:sz="0" w:space="0" w:color="auto"/>
            <w:left w:val="none" w:sz="0" w:space="0" w:color="auto"/>
            <w:bottom w:val="none" w:sz="0" w:space="0" w:color="auto"/>
            <w:right w:val="none" w:sz="0" w:space="0" w:color="auto"/>
          </w:divBdr>
        </w:div>
        <w:div w:id="578946468">
          <w:marLeft w:val="640"/>
          <w:marRight w:val="0"/>
          <w:marTop w:val="0"/>
          <w:marBottom w:val="0"/>
          <w:divBdr>
            <w:top w:val="none" w:sz="0" w:space="0" w:color="auto"/>
            <w:left w:val="none" w:sz="0" w:space="0" w:color="auto"/>
            <w:bottom w:val="none" w:sz="0" w:space="0" w:color="auto"/>
            <w:right w:val="none" w:sz="0" w:space="0" w:color="auto"/>
          </w:divBdr>
        </w:div>
        <w:div w:id="1987127463">
          <w:marLeft w:val="640"/>
          <w:marRight w:val="0"/>
          <w:marTop w:val="0"/>
          <w:marBottom w:val="0"/>
          <w:divBdr>
            <w:top w:val="none" w:sz="0" w:space="0" w:color="auto"/>
            <w:left w:val="none" w:sz="0" w:space="0" w:color="auto"/>
            <w:bottom w:val="none" w:sz="0" w:space="0" w:color="auto"/>
            <w:right w:val="none" w:sz="0" w:space="0" w:color="auto"/>
          </w:divBdr>
        </w:div>
        <w:div w:id="377970377">
          <w:marLeft w:val="640"/>
          <w:marRight w:val="0"/>
          <w:marTop w:val="0"/>
          <w:marBottom w:val="0"/>
          <w:divBdr>
            <w:top w:val="none" w:sz="0" w:space="0" w:color="auto"/>
            <w:left w:val="none" w:sz="0" w:space="0" w:color="auto"/>
            <w:bottom w:val="none" w:sz="0" w:space="0" w:color="auto"/>
            <w:right w:val="none" w:sz="0" w:space="0" w:color="auto"/>
          </w:divBdr>
        </w:div>
        <w:div w:id="1577549494">
          <w:marLeft w:val="640"/>
          <w:marRight w:val="0"/>
          <w:marTop w:val="0"/>
          <w:marBottom w:val="0"/>
          <w:divBdr>
            <w:top w:val="none" w:sz="0" w:space="0" w:color="auto"/>
            <w:left w:val="none" w:sz="0" w:space="0" w:color="auto"/>
            <w:bottom w:val="none" w:sz="0" w:space="0" w:color="auto"/>
            <w:right w:val="none" w:sz="0" w:space="0" w:color="auto"/>
          </w:divBdr>
        </w:div>
        <w:div w:id="1203204981">
          <w:marLeft w:val="640"/>
          <w:marRight w:val="0"/>
          <w:marTop w:val="0"/>
          <w:marBottom w:val="0"/>
          <w:divBdr>
            <w:top w:val="none" w:sz="0" w:space="0" w:color="auto"/>
            <w:left w:val="none" w:sz="0" w:space="0" w:color="auto"/>
            <w:bottom w:val="none" w:sz="0" w:space="0" w:color="auto"/>
            <w:right w:val="none" w:sz="0" w:space="0" w:color="auto"/>
          </w:divBdr>
        </w:div>
        <w:div w:id="51344685">
          <w:marLeft w:val="640"/>
          <w:marRight w:val="0"/>
          <w:marTop w:val="0"/>
          <w:marBottom w:val="0"/>
          <w:divBdr>
            <w:top w:val="none" w:sz="0" w:space="0" w:color="auto"/>
            <w:left w:val="none" w:sz="0" w:space="0" w:color="auto"/>
            <w:bottom w:val="none" w:sz="0" w:space="0" w:color="auto"/>
            <w:right w:val="none" w:sz="0" w:space="0" w:color="auto"/>
          </w:divBdr>
        </w:div>
        <w:div w:id="2098595171">
          <w:marLeft w:val="640"/>
          <w:marRight w:val="0"/>
          <w:marTop w:val="0"/>
          <w:marBottom w:val="0"/>
          <w:divBdr>
            <w:top w:val="none" w:sz="0" w:space="0" w:color="auto"/>
            <w:left w:val="none" w:sz="0" w:space="0" w:color="auto"/>
            <w:bottom w:val="none" w:sz="0" w:space="0" w:color="auto"/>
            <w:right w:val="none" w:sz="0" w:space="0" w:color="auto"/>
          </w:divBdr>
        </w:div>
        <w:div w:id="843473974">
          <w:marLeft w:val="640"/>
          <w:marRight w:val="0"/>
          <w:marTop w:val="0"/>
          <w:marBottom w:val="0"/>
          <w:divBdr>
            <w:top w:val="none" w:sz="0" w:space="0" w:color="auto"/>
            <w:left w:val="none" w:sz="0" w:space="0" w:color="auto"/>
            <w:bottom w:val="none" w:sz="0" w:space="0" w:color="auto"/>
            <w:right w:val="none" w:sz="0" w:space="0" w:color="auto"/>
          </w:divBdr>
        </w:div>
        <w:div w:id="180359076">
          <w:marLeft w:val="640"/>
          <w:marRight w:val="0"/>
          <w:marTop w:val="0"/>
          <w:marBottom w:val="0"/>
          <w:divBdr>
            <w:top w:val="none" w:sz="0" w:space="0" w:color="auto"/>
            <w:left w:val="none" w:sz="0" w:space="0" w:color="auto"/>
            <w:bottom w:val="none" w:sz="0" w:space="0" w:color="auto"/>
            <w:right w:val="none" w:sz="0" w:space="0" w:color="auto"/>
          </w:divBdr>
        </w:div>
        <w:div w:id="158816975">
          <w:marLeft w:val="640"/>
          <w:marRight w:val="0"/>
          <w:marTop w:val="0"/>
          <w:marBottom w:val="0"/>
          <w:divBdr>
            <w:top w:val="none" w:sz="0" w:space="0" w:color="auto"/>
            <w:left w:val="none" w:sz="0" w:space="0" w:color="auto"/>
            <w:bottom w:val="none" w:sz="0" w:space="0" w:color="auto"/>
            <w:right w:val="none" w:sz="0" w:space="0" w:color="auto"/>
          </w:divBdr>
        </w:div>
        <w:div w:id="1818450453">
          <w:marLeft w:val="640"/>
          <w:marRight w:val="0"/>
          <w:marTop w:val="0"/>
          <w:marBottom w:val="0"/>
          <w:divBdr>
            <w:top w:val="none" w:sz="0" w:space="0" w:color="auto"/>
            <w:left w:val="none" w:sz="0" w:space="0" w:color="auto"/>
            <w:bottom w:val="none" w:sz="0" w:space="0" w:color="auto"/>
            <w:right w:val="none" w:sz="0" w:space="0" w:color="auto"/>
          </w:divBdr>
        </w:div>
        <w:div w:id="66534309">
          <w:marLeft w:val="640"/>
          <w:marRight w:val="0"/>
          <w:marTop w:val="0"/>
          <w:marBottom w:val="0"/>
          <w:divBdr>
            <w:top w:val="none" w:sz="0" w:space="0" w:color="auto"/>
            <w:left w:val="none" w:sz="0" w:space="0" w:color="auto"/>
            <w:bottom w:val="none" w:sz="0" w:space="0" w:color="auto"/>
            <w:right w:val="none" w:sz="0" w:space="0" w:color="auto"/>
          </w:divBdr>
        </w:div>
        <w:div w:id="1024746279">
          <w:marLeft w:val="640"/>
          <w:marRight w:val="0"/>
          <w:marTop w:val="0"/>
          <w:marBottom w:val="0"/>
          <w:divBdr>
            <w:top w:val="none" w:sz="0" w:space="0" w:color="auto"/>
            <w:left w:val="none" w:sz="0" w:space="0" w:color="auto"/>
            <w:bottom w:val="none" w:sz="0" w:space="0" w:color="auto"/>
            <w:right w:val="none" w:sz="0" w:space="0" w:color="auto"/>
          </w:divBdr>
        </w:div>
        <w:div w:id="1744835091">
          <w:marLeft w:val="640"/>
          <w:marRight w:val="0"/>
          <w:marTop w:val="0"/>
          <w:marBottom w:val="0"/>
          <w:divBdr>
            <w:top w:val="none" w:sz="0" w:space="0" w:color="auto"/>
            <w:left w:val="none" w:sz="0" w:space="0" w:color="auto"/>
            <w:bottom w:val="none" w:sz="0" w:space="0" w:color="auto"/>
            <w:right w:val="none" w:sz="0" w:space="0" w:color="auto"/>
          </w:divBdr>
        </w:div>
        <w:div w:id="1702898857">
          <w:marLeft w:val="640"/>
          <w:marRight w:val="0"/>
          <w:marTop w:val="0"/>
          <w:marBottom w:val="0"/>
          <w:divBdr>
            <w:top w:val="none" w:sz="0" w:space="0" w:color="auto"/>
            <w:left w:val="none" w:sz="0" w:space="0" w:color="auto"/>
            <w:bottom w:val="none" w:sz="0" w:space="0" w:color="auto"/>
            <w:right w:val="none" w:sz="0" w:space="0" w:color="auto"/>
          </w:divBdr>
        </w:div>
        <w:div w:id="2003972570">
          <w:marLeft w:val="640"/>
          <w:marRight w:val="0"/>
          <w:marTop w:val="0"/>
          <w:marBottom w:val="0"/>
          <w:divBdr>
            <w:top w:val="none" w:sz="0" w:space="0" w:color="auto"/>
            <w:left w:val="none" w:sz="0" w:space="0" w:color="auto"/>
            <w:bottom w:val="none" w:sz="0" w:space="0" w:color="auto"/>
            <w:right w:val="none" w:sz="0" w:space="0" w:color="auto"/>
          </w:divBdr>
        </w:div>
        <w:div w:id="537593244">
          <w:marLeft w:val="640"/>
          <w:marRight w:val="0"/>
          <w:marTop w:val="0"/>
          <w:marBottom w:val="0"/>
          <w:divBdr>
            <w:top w:val="none" w:sz="0" w:space="0" w:color="auto"/>
            <w:left w:val="none" w:sz="0" w:space="0" w:color="auto"/>
            <w:bottom w:val="none" w:sz="0" w:space="0" w:color="auto"/>
            <w:right w:val="none" w:sz="0" w:space="0" w:color="auto"/>
          </w:divBdr>
        </w:div>
        <w:div w:id="712657482">
          <w:marLeft w:val="640"/>
          <w:marRight w:val="0"/>
          <w:marTop w:val="0"/>
          <w:marBottom w:val="0"/>
          <w:divBdr>
            <w:top w:val="none" w:sz="0" w:space="0" w:color="auto"/>
            <w:left w:val="none" w:sz="0" w:space="0" w:color="auto"/>
            <w:bottom w:val="none" w:sz="0" w:space="0" w:color="auto"/>
            <w:right w:val="none" w:sz="0" w:space="0" w:color="auto"/>
          </w:divBdr>
        </w:div>
        <w:div w:id="336201967">
          <w:marLeft w:val="640"/>
          <w:marRight w:val="0"/>
          <w:marTop w:val="0"/>
          <w:marBottom w:val="0"/>
          <w:divBdr>
            <w:top w:val="none" w:sz="0" w:space="0" w:color="auto"/>
            <w:left w:val="none" w:sz="0" w:space="0" w:color="auto"/>
            <w:bottom w:val="none" w:sz="0" w:space="0" w:color="auto"/>
            <w:right w:val="none" w:sz="0" w:space="0" w:color="auto"/>
          </w:divBdr>
        </w:div>
        <w:div w:id="834564283">
          <w:marLeft w:val="640"/>
          <w:marRight w:val="0"/>
          <w:marTop w:val="0"/>
          <w:marBottom w:val="0"/>
          <w:divBdr>
            <w:top w:val="none" w:sz="0" w:space="0" w:color="auto"/>
            <w:left w:val="none" w:sz="0" w:space="0" w:color="auto"/>
            <w:bottom w:val="none" w:sz="0" w:space="0" w:color="auto"/>
            <w:right w:val="none" w:sz="0" w:space="0" w:color="auto"/>
          </w:divBdr>
        </w:div>
        <w:div w:id="1619606609">
          <w:marLeft w:val="640"/>
          <w:marRight w:val="0"/>
          <w:marTop w:val="0"/>
          <w:marBottom w:val="0"/>
          <w:divBdr>
            <w:top w:val="none" w:sz="0" w:space="0" w:color="auto"/>
            <w:left w:val="none" w:sz="0" w:space="0" w:color="auto"/>
            <w:bottom w:val="none" w:sz="0" w:space="0" w:color="auto"/>
            <w:right w:val="none" w:sz="0" w:space="0" w:color="auto"/>
          </w:divBdr>
        </w:div>
        <w:div w:id="393898157">
          <w:marLeft w:val="640"/>
          <w:marRight w:val="0"/>
          <w:marTop w:val="0"/>
          <w:marBottom w:val="0"/>
          <w:divBdr>
            <w:top w:val="none" w:sz="0" w:space="0" w:color="auto"/>
            <w:left w:val="none" w:sz="0" w:space="0" w:color="auto"/>
            <w:bottom w:val="none" w:sz="0" w:space="0" w:color="auto"/>
            <w:right w:val="none" w:sz="0" w:space="0" w:color="auto"/>
          </w:divBdr>
        </w:div>
        <w:div w:id="1483353394">
          <w:marLeft w:val="640"/>
          <w:marRight w:val="0"/>
          <w:marTop w:val="0"/>
          <w:marBottom w:val="0"/>
          <w:divBdr>
            <w:top w:val="none" w:sz="0" w:space="0" w:color="auto"/>
            <w:left w:val="none" w:sz="0" w:space="0" w:color="auto"/>
            <w:bottom w:val="none" w:sz="0" w:space="0" w:color="auto"/>
            <w:right w:val="none" w:sz="0" w:space="0" w:color="auto"/>
          </w:divBdr>
        </w:div>
        <w:div w:id="1797094413">
          <w:marLeft w:val="640"/>
          <w:marRight w:val="0"/>
          <w:marTop w:val="0"/>
          <w:marBottom w:val="0"/>
          <w:divBdr>
            <w:top w:val="none" w:sz="0" w:space="0" w:color="auto"/>
            <w:left w:val="none" w:sz="0" w:space="0" w:color="auto"/>
            <w:bottom w:val="none" w:sz="0" w:space="0" w:color="auto"/>
            <w:right w:val="none" w:sz="0" w:space="0" w:color="auto"/>
          </w:divBdr>
        </w:div>
        <w:div w:id="903299240">
          <w:marLeft w:val="640"/>
          <w:marRight w:val="0"/>
          <w:marTop w:val="0"/>
          <w:marBottom w:val="0"/>
          <w:divBdr>
            <w:top w:val="none" w:sz="0" w:space="0" w:color="auto"/>
            <w:left w:val="none" w:sz="0" w:space="0" w:color="auto"/>
            <w:bottom w:val="none" w:sz="0" w:space="0" w:color="auto"/>
            <w:right w:val="none" w:sz="0" w:space="0" w:color="auto"/>
          </w:divBdr>
        </w:div>
        <w:div w:id="190143938">
          <w:marLeft w:val="640"/>
          <w:marRight w:val="0"/>
          <w:marTop w:val="0"/>
          <w:marBottom w:val="0"/>
          <w:divBdr>
            <w:top w:val="none" w:sz="0" w:space="0" w:color="auto"/>
            <w:left w:val="none" w:sz="0" w:space="0" w:color="auto"/>
            <w:bottom w:val="none" w:sz="0" w:space="0" w:color="auto"/>
            <w:right w:val="none" w:sz="0" w:space="0" w:color="auto"/>
          </w:divBdr>
        </w:div>
        <w:div w:id="2086681644">
          <w:marLeft w:val="640"/>
          <w:marRight w:val="0"/>
          <w:marTop w:val="0"/>
          <w:marBottom w:val="0"/>
          <w:divBdr>
            <w:top w:val="none" w:sz="0" w:space="0" w:color="auto"/>
            <w:left w:val="none" w:sz="0" w:space="0" w:color="auto"/>
            <w:bottom w:val="none" w:sz="0" w:space="0" w:color="auto"/>
            <w:right w:val="none" w:sz="0" w:space="0" w:color="auto"/>
          </w:divBdr>
        </w:div>
        <w:div w:id="88237888">
          <w:marLeft w:val="640"/>
          <w:marRight w:val="0"/>
          <w:marTop w:val="0"/>
          <w:marBottom w:val="0"/>
          <w:divBdr>
            <w:top w:val="none" w:sz="0" w:space="0" w:color="auto"/>
            <w:left w:val="none" w:sz="0" w:space="0" w:color="auto"/>
            <w:bottom w:val="none" w:sz="0" w:space="0" w:color="auto"/>
            <w:right w:val="none" w:sz="0" w:space="0" w:color="auto"/>
          </w:divBdr>
        </w:div>
        <w:div w:id="689454047">
          <w:marLeft w:val="640"/>
          <w:marRight w:val="0"/>
          <w:marTop w:val="0"/>
          <w:marBottom w:val="0"/>
          <w:divBdr>
            <w:top w:val="none" w:sz="0" w:space="0" w:color="auto"/>
            <w:left w:val="none" w:sz="0" w:space="0" w:color="auto"/>
            <w:bottom w:val="none" w:sz="0" w:space="0" w:color="auto"/>
            <w:right w:val="none" w:sz="0" w:space="0" w:color="auto"/>
          </w:divBdr>
        </w:div>
        <w:div w:id="2127262564">
          <w:marLeft w:val="640"/>
          <w:marRight w:val="0"/>
          <w:marTop w:val="0"/>
          <w:marBottom w:val="0"/>
          <w:divBdr>
            <w:top w:val="none" w:sz="0" w:space="0" w:color="auto"/>
            <w:left w:val="none" w:sz="0" w:space="0" w:color="auto"/>
            <w:bottom w:val="none" w:sz="0" w:space="0" w:color="auto"/>
            <w:right w:val="none" w:sz="0" w:space="0" w:color="auto"/>
          </w:divBdr>
        </w:div>
        <w:div w:id="1694182685">
          <w:marLeft w:val="640"/>
          <w:marRight w:val="0"/>
          <w:marTop w:val="0"/>
          <w:marBottom w:val="0"/>
          <w:divBdr>
            <w:top w:val="none" w:sz="0" w:space="0" w:color="auto"/>
            <w:left w:val="none" w:sz="0" w:space="0" w:color="auto"/>
            <w:bottom w:val="none" w:sz="0" w:space="0" w:color="auto"/>
            <w:right w:val="none" w:sz="0" w:space="0" w:color="auto"/>
          </w:divBdr>
        </w:div>
        <w:div w:id="1092975143">
          <w:marLeft w:val="640"/>
          <w:marRight w:val="0"/>
          <w:marTop w:val="0"/>
          <w:marBottom w:val="0"/>
          <w:divBdr>
            <w:top w:val="none" w:sz="0" w:space="0" w:color="auto"/>
            <w:left w:val="none" w:sz="0" w:space="0" w:color="auto"/>
            <w:bottom w:val="none" w:sz="0" w:space="0" w:color="auto"/>
            <w:right w:val="none" w:sz="0" w:space="0" w:color="auto"/>
          </w:divBdr>
        </w:div>
        <w:div w:id="1302152841">
          <w:marLeft w:val="640"/>
          <w:marRight w:val="0"/>
          <w:marTop w:val="0"/>
          <w:marBottom w:val="0"/>
          <w:divBdr>
            <w:top w:val="none" w:sz="0" w:space="0" w:color="auto"/>
            <w:left w:val="none" w:sz="0" w:space="0" w:color="auto"/>
            <w:bottom w:val="none" w:sz="0" w:space="0" w:color="auto"/>
            <w:right w:val="none" w:sz="0" w:space="0" w:color="auto"/>
          </w:divBdr>
        </w:div>
        <w:div w:id="198006293">
          <w:marLeft w:val="640"/>
          <w:marRight w:val="0"/>
          <w:marTop w:val="0"/>
          <w:marBottom w:val="0"/>
          <w:divBdr>
            <w:top w:val="none" w:sz="0" w:space="0" w:color="auto"/>
            <w:left w:val="none" w:sz="0" w:space="0" w:color="auto"/>
            <w:bottom w:val="none" w:sz="0" w:space="0" w:color="auto"/>
            <w:right w:val="none" w:sz="0" w:space="0" w:color="auto"/>
          </w:divBdr>
        </w:div>
        <w:div w:id="287858562">
          <w:marLeft w:val="640"/>
          <w:marRight w:val="0"/>
          <w:marTop w:val="0"/>
          <w:marBottom w:val="0"/>
          <w:divBdr>
            <w:top w:val="none" w:sz="0" w:space="0" w:color="auto"/>
            <w:left w:val="none" w:sz="0" w:space="0" w:color="auto"/>
            <w:bottom w:val="none" w:sz="0" w:space="0" w:color="auto"/>
            <w:right w:val="none" w:sz="0" w:space="0" w:color="auto"/>
          </w:divBdr>
        </w:div>
        <w:div w:id="687020557">
          <w:marLeft w:val="640"/>
          <w:marRight w:val="0"/>
          <w:marTop w:val="0"/>
          <w:marBottom w:val="0"/>
          <w:divBdr>
            <w:top w:val="none" w:sz="0" w:space="0" w:color="auto"/>
            <w:left w:val="none" w:sz="0" w:space="0" w:color="auto"/>
            <w:bottom w:val="none" w:sz="0" w:space="0" w:color="auto"/>
            <w:right w:val="none" w:sz="0" w:space="0" w:color="auto"/>
          </w:divBdr>
        </w:div>
        <w:div w:id="2125734191">
          <w:marLeft w:val="640"/>
          <w:marRight w:val="0"/>
          <w:marTop w:val="0"/>
          <w:marBottom w:val="0"/>
          <w:divBdr>
            <w:top w:val="none" w:sz="0" w:space="0" w:color="auto"/>
            <w:left w:val="none" w:sz="0" w:space="0" w:color="auto"/>
            <w:bottom w:val="none" w:sz="0" w:space="0" w:color="auto"/>
            <w:right w:val="none" w:sz="0" w:space="0" w:color="auto"/>
          </w:divBdr>
        </w:div>
        <w:div w:id="414133148">
          <w:marLeft w:val="640"/>
          <w:marRight w:val="0"/>
          <w:marTop w:val="0"/>
          <w:marBottom w:val="0"/>
          <w:divBdr>
            <w:top w:val="none" w:sz="0" w:space="0" w:color="auto"/>
            <w:left w:val="none" w:sz="0" w:space="0" w:color="auto"/>
            <w:bottom w:val="none" w:sz="0" w:space="0" w:color="auto"/>
            <w:right w:val="none" w:sz="0" w:space="0" w:color="auto"/>
          </w:divBdr>
        </w:div>
        <w:div w:id="322397607">
          <w:marLeft w:val="640"/>
          <w:marRight w:val="0"/>
          <w:marTop w:val="0"/>
          <w:marBottom w:val="0"/>
          <w:divBdr>
            <w:top w:val="none" w:sz="0" w:space="0" w:color="auto"/>
            <w:left w:val="none" w:sz="0" w:space="0" w:color="auto"/>
            <w:bottom w:val="none" w:sz="0" w:space="0" w:color="auto"/>
            <w:right w:val="none" w:sz="0" w:space="0" w:color="auto"/>
          </w:divBdr>
        </w:div>
        <w:div w:id="1409184687">
          <w:marLeft w:val="640"/>
          <w:marRight w:val="0"/>
          <w:marTop w:val="0"/>
          <w:marBottom w:val="0"/>
          <w:divBdr>
            <w:top w:val="none" w:sz="0" w:space="0" w:color="auto"/>
            <w:left w:val="none" w:sz="0" w:space="0" w:color="auto"/>
            <w:bottom w:val="none" w:sz="0" w:space="0" w:color="auto"/>
            <w:right w:val="none" w:sz="0" w:space="0" w:color="auto"/>
          </w:divBdr>
        </w:div>
        <w:div w:id="423231889">
          <w:marLeft w:val="640"/>
          <w:marRight w:val="0"/>
          <w:marTop w:val="0"/>
          <w:marBottom w:val="0"/>
          <w:divBdr>
            <w:top w:val="none" w:sz="0" w:space="0" w:color="auto"/>
            <w:left w:val="none" w:sz="0" w:space="0" w:color="auto"/>
            <w:bottom w:val="none" w:sz="0" w:space="0" w:color="auto"/>
            <w:right w:val="none" w:sz="0" w:space="0" w:color="auto"/>
          </w:divBdr>
        </w:div>
        <w:div w:id="313414307">
          <w:marLeft w:val="640"/>
          <w:marRight w:val="0"/>
          <w:marTop w:val="0"/>
          <w:marBottom w:val="0"/>
          <w:divBdr>
            <w:top w:val="none" w:sz="0" w:space="0" w:color="auto"/>
            <w:left w:val="none" w:sz="0" w:space="0" w:color="auto"/>
            <w:bottom w:val="none" w:sz="0" w:space="0" w:color="auto"/>
            <w:right w:val="none" w:sz="0" w:space="0" w:color="auto"/>
          </w:divBdr>
        </w:div>
        <w:div w:id="1294410882">
          <w:marLeft w:val="640"/>
          <w:marRight w:val="0"/>
          <w:marTop w:val="0"/>
          <w:marBottom w:val="0"/>
          <w:divBdr>
            <w:top w:val="none" w:sz="0" w:space="0" w:color="auto"/>
            <w:left w:val="none" w:sz="0" w:space="0" w:color="auto"/>
            <w:bottom w:val="none" w:sz="0" w:space="0" w:color="auto"/>
            <w:right w:val="none" w:sz="0" w:space="0" w:color="auto"/>
          </w:divBdr>
        </w:div>
        <w:div w:id="609900625">
          <w:marLeft w:val="640"/>
          <w:marRight w:val="0"/>
          <w:marTop w:val="0"/>
          <w:marBottom w:val="0"/>
          <w:divBdr>
            <w:top w:val="none" w:sz="0" w:space="0" w:color="auto"/>
            <w:left w:val="none" w:sz="0" w:space="0" w:color="auto"/>
            <w:bottom w:val="none" w:sz="0" w:space="0" w:color="auto"/>
            <w:right w:val="none" w:sz="0" w:space="0" w:color="auto"/>
          </w:divBdr>
        </w:div>
        <w:div w:id="876966436">
          <w:marLeft w:val="640"/>
          <w:marRight w:val="0"/>
          <w:marTop w:val="0"/>
          <w:marBottom w:val="0"/>
          <w:divBdr>
            <w:top w:val="none" w:sz="0" w:space="0" w:color="auto"/>
            <w:left w:val="none" w:sz="0" w:space="0" w:color="auto"/>
            <w:bottom w:val="none" w:sz="0" w:space="0" w:color="auto"/>
            <w:right w:val="none" w:sz="0" w:space="0" w:color="auto"/>
          </w:divBdr>
        </w:div>
        <w:div w:id="1966766868">
          <w:marLeft w:val="640"/>
          <w:marRight w:val="0"/>
          <w:marTop w:val="0"/>
          <w:marBottom w:val="0"/>
          <w:divBdr>
            <w:top w:val="none" w:sz="0" w:space="0" w:color="auto"/>
            <w:left w:val="none" w:sz="0" w:space="0" w:color="auto"/>
            <w:bottom w:val="none" w:sz="0" w:space="0" w:color="auto"/>
            <w:right w:val="none" w:sz="0" w:space="0" w:color="auto"/>
          </w:divBdr>
        </w:div>
        <w:div w:id="1547140046">
          <w:marLeft w:val="640"/>
          <w:marRight w:val="0"/>
          <w:marTop w:val="0"/>
          <w:marBottom w:val="0"/>
          <w:divBdr>
            <w:top w:val="none" w:sz="0" w:space="0" w:color="auto"/>
            <w:left w:val="none" w:sz="0" w:space="0" w:color="auto"/>
            <w:bottom w:val="none" w:sz="0" w:space="0" w:color="auto"/>
            <w:right w:val="none" w:sz="0" w:space="0" w:color="auto"/>
          </w:divBdr>
        </w:div>
        <w:div w:id="868377401">
          <w:marLeft w:val="640"/>
          <w:marRight w:val="0"/>
          <w:marTop w:val="0"/>
          <w:marBottom w:val="0"/>
          <w:divBdr>
            <w:top w:val="none" w:sz="0" w:space="0" w:color="auto"/>
            <w:left w:val="none" w:sz="0" w:space="0" w:color="auto"/>
            <w:bottom w:val="none" w:sz="0" w:space="0" w:color="auto"/>
            <w:right w:val="none" w:sz="0" w:space="0" w:color="auto"/>
          </w:divBdr>
        </w:div>
        <w:div w:id="928126050">
          <w:marLeft w:val="640"/>
          <w:marRight w:val="0"/>
          <w:marTop w:val="0"/>
          <w:marBottom w:val="0"/>
          <w:divBdr>
            <w:top w:val="none" w:sz="0" w:space="0" w:color="auto"/>
            <w:left w:val="none" w:sz="0" w:space="0" w:color="auto"/>
            <w:bottom w:val="none" w:sz="0" w:space="0" w:color="auto"/>
            <w:right w:val="none" w:sz="0" w:space="0" w:color="auto"/>
          </w:divBdr>
        </w:div>
        <w:div w:id="2139563615">
          <w:marLeft w:val="640"/>
          <w:marRight w:val="0"/>
          <w:marTop w:val="0"/>
          <w:marBottom w:val="0"/>
          <w:divBdr>
            <w:top w:val="none" w:sz="0" w:space="0" w:color="auto"/>
            <w:left w:val="none" w:sz="0" w:space="0" w:color="auto"/>
            <w:bottom w:val="none" w:sz="0" w:space="0" w:color="auto"/>
            <w:right w:val="none" w:sz="0" w:space="0" w:color="auto"/>
          </w:divBdr>
        </w:div>
        <w:div w:id="311446237">
          <w:marLeft w:val="640"/>
          <w:marRight w:val="0"/>
          <w:marTop w:val="0"/>
          <w:marBottom w:val="0"/>
          <w:divBdr>
            <w:top w:val="none" w:sz="0" w:space="0" w:color="auto"/>
            <w:left w:val="none" w:sz="0" w:space="0" w:color="auto"/>
            <w:bottom w:val="none" w:sz="0" w:space="0" w:color="auto"/>
            <w:right w:val="none" w:sz="0" w:space="0" w:color="auto"/>
          </w:divBdr>
        </w:div>
        <w:div w:id="823282814">
          <w:marLeft w:val="640"/>
          <w:marRight w:val="0"/>
          <w:marTop w:val="0"/>
          <w:marBottom w:val="0"/>
          <w:divBdr>
            <w:top w:val="none" w:sz="0" w:space="0" w:color="auto"/>
            <w:left w:val="none" w:sz="0" w:space="0" w:color="auto"/>
            <w:bottom w:val="none" w:sz="0" w:space="0" w:color="auto"/>
            <w:right w:val="none" w:sz="0" w:space="0" w:color="auto"/>
          </w:divBdr>
        </w:div>
        <w:div w:id="532154223">
          <w:marLeft w:val="640"/>
          <w:marRight w:val="0"/>
          <w:marTop w:val="0"/>
          <w:marBottom w:val="0"/>
          <w:divBdr>
            <w:top w:val="none" w:sz="0" w:space="0" w:color="auto"/>
            <w:left w:val="none" w:sz="0" w:space="0" w:color="auto"/>
            <w:bottom w:val="none" w:sz="0" w:space="0" w:color="auto"/>
            <w:right w:val="none" w:sz="0" w:space="0" w:color="auto"/>
          </w:divBdr>
        </w:div>
        <w:div w:id="710419426">
          <w:marLeft w:val="640"/>
          <w:marRight w:val="0"/>
          <w:marTop w:val="0"/>
          <w:marBottom w:val="0"/>
          <w:divBdr>
            <w:top w:val="none" w:sz="0" w:space="0" w:color="auto"/>
            <w:left w:val="none" w:sz="0" w:space="0" w:color="auto"/>
            <w:bottom w:val="none" w:sz="0" w:space="0" w:color="auto"/>
            <w:right w:val="none" w:sz="0" w:space="0" w:color="auto"/>
          </w:divBdr>
        </w:div>
        <w:div w:id="670259908">
          <w:marLeft w:val="640"/>
          <w:marRight w:val="0"/>
          <w:marTop w:val="0"/>
          <w:marBottom w:val="0"/>
          <w:divBdr>
            <w:top w:val="none" w:sz="0" w:space="0" w:color="auto"/>
            <w:left w:val="none" w:sz="0" w:space="0" w:color="auto"/>
            <w:bottom w:val="none" w:sz="0" w:space="0" w:color="auto"/>
            <w:right w:val="none" w:sz="0" w:space="0" w:color="auto"/>
          </w:divBdr>
        </w:div>
        <w:div w:id="609704561">
          <w:marLeft w:val="640"/>
          <w:marRight w:val="0"/>
          <w:marTop w:val="0"/>
          <w:marBottom w:val="0"/>
          <w:divBdr>
            <w:top w:val="none" w:sz="0" w:space="0" w:color="auto"/>
            <w:left w:val="none" w:sz="0" w:space="0" w:color="auto"/>
            <w:bottom w:val="none" w:sz="0" w:space="0" w:color="auto"/>
            <w:right w:val="none" w:sz="0" w:space="0" w:color="auto"/>
          </w:divBdr>
        </w:div>
        <w:div w:id="1143039779">
          <w:marLeft w:val="640"/>
          <w:marRight w:val="0"/>
          <w:marTop w:val="0"/>
          <w:marBottom w:val="0"/>
          <w:divBdr>
            <w:top w:val="none" w:sz="0" w:space="0" w:color="auto"/>
            <w:left w:val="none" w:sz="0" w:space="0" w:color="auto"/>
            <w:bottom w:val="none" w:sz="0" w:space="0" w:color="auto"/>
            <w:right w:val="none" w:sz="0" w:space="0" w:color="auto"/>
          </w:divBdr>
        </w:div>
        <w:div w:id="1139802598">
          <w:marLeft w:val="640"/>
          <w:marRight w:val="0"/>
          <w:marTop w:val="0"/>
          <w:marBottom w:val="0"/>
          <w:divBdr>
            <w:top w:val="none" w:sz="0" w:space="0" w:color="auto"/>
            <w:left w:val="none" w:sz="0" w:space="0" w:color="auto"/>
            <w:bottom w:val="none" w:sz="0" w:space="0" w:color="auto"/>
            <w:right w:val="none" w:sz="0" w:space="0" w:color="auto"/>
          </w:divBdr>
        </w:div>
        <w:div w:id="1334648354">
          <w:marLeft w:val="640"/>
          <w:marRight w:val="0"/>
          <w:marTop w:val="0"/>
          <w:marBottom w:val="0"/>
          <w:divBdr>
            <w:top w:val="none" w:sz="0" w:space="0" w:color="auto"/>
            <w:left w:val="none" w:sz="0" w:space="0" w:color="auto"/>
            <w:bottom w:val="none" w:sz="0" w:space="0" w:color="auto"/>
            <w:right w:val="none" w:sz="0" w:space="0" w:color="auto"/>
          </w:divBdr>
        </w:div>
        <w:div w:id="118691443">
          <w:marLeft w:val="640"/>
          <w:marRight w:val="0"/>
          <w:marTop w:val="0"/>
          <w:marBottom w:val="0"/>
          <w:divBdr>
            <w:top w:val="none" w:sz="0" w:space="0" w:color="auto"/>
            <w:left w:val="none" w:sz="0" w:space="0" w:color="auto"/>
            <w:bottom w:val="none" w:sz="0" w:space="0" w:color="auto"/>
            <w:right w:val="none" w:sz="0" w:space="0" w:color="auto"/>
          </w:divBdr>
        </w:div>
        <w:div w:id="1294944544">
          <w:marLeft w:val="640"/>
          <w:marRight w:val="0"/>
          <w:marTop w:val="0"/>
          <w:marBottom w:val="0"/>
          <w:divBdr>
            <w:top w:val="none" w:sz="0" w:space="0" w:color="auto"/>
            <w:left w:val="none" w:sz="0" w:space="0" w:color="auto"/>
            <w:bottom w:val="none" w:sz="0" w:space="0" w:color="auto"/>
            <w:right w:val="none" w:sz="0" w:space="0" w:color="auto"/>
          </w:divBdr>
        </w:div>
        <w:div w:id="1884364421">
          <w:marLeft w:val="640"/>
          <w:marRight w:val="0"/>
          <w:marTop w:val="0"/>
          <w:marBottom w:val="0"/>
          <w:divBdr>
            <w:top w:val="none" w:sz="0" w:space="0" w:color="auto"/>
            <w:left w:val="none" w:sz="0" w:space="0" w:color="auto"/>
            <w:bottom w:val="none" w:sz="0" w:space="0" w:color="auto"/>
            <w:right w:val="none" w:sz="0" w:space="0" w:color="auto"/>
          </w:divBdr>
        </w:div>
        <w:div w:id="1446194361">
          <w:marLeft w:val="640"/>
          <w:marRight w:val="0"/>
          <w:marTop w:val="0"/>
          <w:marBottom w:val="0"/>
          <w:divBdr>
            <w:top w:val="none" w:sz="0" w:space="0" w:color="auto"/>
            <w:left w:val="none" w:sz="0" w:space="0" w:color="auto"/>
            <w:bottom w:val="none" w:sz="0" w:space="0" w:color="auto"/>
            <w:right w:val="none" w:sz="0" w:space="0" w:color="auto"/>
          </w:divBdr>
        </w:div>
        <w:div w:id="1397703048">
          <w:marLeft w:val="640"/>
          <w:marRight w:val="0"/>
          <w:marTop w:val="0"/>
          <w:marBottom w:val="0"/>
          <w:divBdr>
            <w:top w:val="none" w:sz="0" w:space="0" w:color="auto"/>
            <w:left w:val="none" w:sz="0" w:space="0" w:color="auto"/>
            <w:bottom w:val="none" w:sz="0" w:space="0" w:color="auto"/>
            <w:right w:val="none" w:sz="0" w:space="0" w:color="auto"/>
          </w:divBdr>
        </w:div>
        <w:div w:id="121923246">
          <w:marLeft w:val="640"/>
          <w:marRight w:val="0"/>
          <w:marTop w:val="0"/>
          <w:marBottom w:val="0"/>
          <w:divBdr>
            <w:top w:val="none" w:sz="0" w:space="0" w:color="auto"/>
            <w:left w:val="none" w:sz="0" w:space="0" w:color="auto"/>
            <w:bottom w:val="none" w:sz="0" w:space="0" w:color="auto"/>
            <w:right w:val="none" w:sz="0" w:space="0" w:color="auto"/>
          </w:divBdr>
        </w:div>
        <w:div w:id="1240408175">
          <w:marLeft w:val="640"/>
          <w:marRight w:val="0"/>
          <w:marTop w:val="0"/>
          <w:marBottom w:val="0"/>
          <w:divBdr>
            <w:top w:val="none" w:sz="0" w:space="0" w:color="auto"/>
            <w:left w:val="none" w:sz="0" w:space="0" w:color="auto"/>
            <w:bottom w:val="none" w:sz="0" w:space="0" w:color="auto"/>
            <w:right w:val="none" w:sz="0" w:space="0" w:color="auto"/>
          </w:divBdr>
        </w:div>
        <w:div w:id="1398937057">
          <w:marLeft w:val="640"/>
          <w:marRight w:val="0"/>
          <w:marTop w:val="0"/>
          <w:marBottom w:val="0"/>
          <w:divBdr>
            <w:top w:val="none" w:sz="0" w:space="0" w:color="auto"/>
            <w:left w:val="none" w:sz="0" w:space="0" w:color="auto"/>
            <w:bottom w:val="none" w:sz="0" w:space="0" w:color="auto"/>
            <w:right w:val="none" w:sz="0" w:space="0" w:color="auto"/>
          </w:divBdr>
        </w:div>
        <w:div w:id="1993439696">
          <w:marLeft w:val="640"/>
          <w:marRight w:val="0"/>
          <w:marTop w:val="0"/>
          <w:marBottom w:val="0"/>
          <w:divBdr>
            <w:top w:val="none" w:sz="0" w:space="0" w:color="auto"/>
            <w:left w:val="none" w:sz="0" w:space="0" w:color="auto"/>
            <w:bottom w:val="none" w:sz="0" w:space="0" w:color="auto"/>
            <w:right w:val="none" w:sz="0" w:space="0" w:color="auto"/>
          </w:divBdr>
        </w:div>
        <w:div w:id="1392194121">
          <w:marLeft w:val="640"/>
          <w:marRight w:val="0"/>
          <w:marTop w:val="0"/>
          <w:marBottom w:val="0"/>
          <w:divBdr>
            <w:top w:val="none" w:sz="0" w:space="0" w:color="auto"/>
            <w:left w:val="none" w:sz="0" w:space="0" w:color="auto"/>
            <w:bottom w:val="none" w:sz="0" w:space="0" w:color="auto"/>
            <w:right w:val="none" w:sz="0" w:space="0" w:color="auto"/>
          </w:divBdr>
        </w:div>
        <w:div w:id="929197676">
          <w:marLeft w:val="640"/>
          <w:marRight w:val="0"/>
          <w:marTop w:val="0"/>
          <w:marBottom w:val="0"/>
          <w:divBdr>
            <w:top w:val="none" w:sz="0" w:space="0" w:color="auto"/>
            <w:left w:val="none" w:sz="0" w:space="0" w:color="auto"/>
            <w:bottom w:val="none" w:sz="0" w:space="0" w:color="auto"/>
            <w:right w:val="none" w:sz="0" w:space="0" w:color="auto"/>
          </w:divBdr>
        </w:div>
        <w:div w:id="1427116152">
          <w:marLeft w:val="640"/>
          <w:marRight w:val="0"/>
          <w:marTop w:val="0"/>
          <w:marBottom w:val="0"/>
          <w:divBdr>
            <w:top w:val="none" w:sz="0" w:space="0" w:color="auto"/>
            <w:left w:val="none" w:sz="0" w:space="0" w:color="auto"/>
            <w:bottom w:val="none" w:sz="0" w:space="0" w:color="auto"/>
            <w:right w:val="none" w:sz="0" w:space="0" w:color="auto"/>
          </w:divBdr>
        </w:div>
        <w:div w:id="1285698783">
          <w:marLeft w:val="640"/>
          <w:marRight w:val="0"/>
          <w:marTop w:val="0"/>
          <w:marBottom w:val="0"/>
          <w:divBdr>
            <w:top w:val="none" w:sz="0" w:space="0" w:color="auto"/>
            <w:left w:val="none" w:sz="0" w:space="0" w:color="auto"/>
            <w:bottom w:val="none" w:sz="0" w:space="0" w:color="auto"/>
            <w:right w:val="none" w:sz="0" w:space="0" w:color="auto"/>
          </w:divBdr>
        </w:div>
        <w:div w:id="1565485555">
          <w:marLeft w:val="640"/>
          <w:marRight w:val="0"/>
          <w:marTop w:val="0"/>
          <w:marBottom w:val="0"/>
          <w:divBdr>
            <w:top w:val="none" w:sz="0" w:space="0" w:color="auto"/>
            <w:left w:val="none" w:sz="0" w:space="0" w:color="auto"/>
            <w:bottom w:val="none" w:sz="0" w:space="0" w:color="auto"/>
            <w:right w:val="none" w:sz="0" w:space="0" w:color="auto"/>
          </w:divBdr>
        </w:div>
        <w:div w:id="1185708830">
          <w:marLeft w:val="640"/>
          <w:marRight w:val="0"/>
          <w:marTop w:val="0"/>
          <w:marBottom w:val="0"/>
          <w:divBdr>
            <w:top w:val="none" w:sz="0" w:space="0" w:color="auto"/>
            <w:left w:val="none" w:sz="0" w:space="0" w:color="auto"/>
            <w:bottom w:val="none" w:sz="0" w:space="0" w:color="auto"/>
            <w:right w:val="none" w:sz="0" w:space="0" w:color="auto"/>
          </w:divBdr>
        </w:div>
        <w:div w:id="1516655954">
          <w:marLeft w:val="640"/>
          <w:marRight w:val="0"/>
          <w:marTop w:val="0"/>
          <w:marBottom w:val="0"/>
          <w:divBdr>
            <w:top w:val="none" w:sz="0" w:space="0" w:color="auto"/>
            <w:left w:val="none" w:sz="0" w:space="0" w:color="auto"/>
            <w:bottom w:val="none" w:sz="0" w:space="0" w:color="auto"/>
            <w:right w:val="none" w:sz="0" w:space="0" w:color="auto"/>
          </w:divBdr>
        </w:div>
        <w:div w:id="1250655352">
          <w:marLeft w:val="640"/>
          <w:marRight w:val="0"/>
          <w:marTop w:val="0"/>
          <w:marBottom w:val="0"/>
          <w:divBdr>
            <w:top w:val="none" w:sz="0" w:space="0" w:color="auto"/>
            <w:left w:val="none" w:sz="0" w:space="0" w:color="auto"/>
            <w:bottom w:val="none" w:sz="0" w:space="0" w:color="auto"/>
            <w:right w:val="none" w:sz="0" w:space="0" w:color="auto"/>
          </w:divBdr>
        </w:div>
        <w:div w:id="1037051256">
          <w:marLeft w:val="640"/>
          <w:marRight w:val="0"/>
          <w:marTop w:val="0"/>
          <w:marBottom w:val="0"/>
          <w:divBdr>
            <w:top w:val="none" w:sz="0" w:space="0" w:color="auto"/>
            <w:left w:val="none" w:sz="0" w:space="0" w:color="auto"/>
            <w:bottom w:val="none" w:sz="0" w:space="0" w:color="auto"/>
            <w:right w:val="none" w:sz="0" w:space="0" w:color="auto"/>
          </w:divBdr>
        </w:div>
        <w:div w:id="2126001601">
          <w:marLeft w:val="640"/>
          <w:marRight w:val="0"/>
          <w:marTop w:val="0"/>
          <w:marBottom w:val="0"/>
          <w:divBdr>
            <w:top w:val="none" w:sz="0" w:space="0" w:color="auto"/>
            <w:left w:val="none" w:sz="0" w:space="0" w:color="auto"/>
            <w:bottom w:val="none" w:sz="0" w:space="0" w:color="auto"/>
            <w:right w:val="none" w:sz="0" w:space="0" w:color="auto"/>
          </w:divBdr>
        </w:div>
        <w:div w:id="1322731301">
          <w:marLeft w:val="640"/>
          <w:marRight w:val="0"/>
          <w:marTop w:val="0"/>
          <w:marBottom w:val="0"/>
          <w:divBdr>
            <w:top w:val="none" w:sz="0" w:space="0" w:color="auto"/>
            <w:left w:val="none" w:sz="0" w:space="0" w:color="auto"/>
            <w:bottom w:val="none" w:sz="0" w:space="0" w:color="auto"/>
            <w:right w:val="none" w:sz="0" w:space="0" w:color="auto"/>
          </w:divBdr>
        </w:div>
        <w:div w:id="1767384391">
          <w:marLeft w:val="640"/>
          <w:marRight w:val="0"/>
          <w:marTop w:val="0"/>
          <w:marBottom w:val="0"/>
          <w:divBdr>
            <w:top w:val="none" w:sz="0" w:space="0" w:color="auto"/>
            <w:left w:val="none" w:sz="0" w:space="0" w:color="auto"/>
            <w:bottom w:val="none" w:sz="0" w:space="0" w:color="auto"/>
            <w:right w:val="none" w:sz="0" w:space="0" w:color="auto"/>
          </w:divBdr>
        </w:div>
        <w:div w:id="572931884">
          <w:marLeft w:val="640"/>
          <w:marRight w:val="0"/>
          <w:marTop w:val="0"/>
          <w:marBottom w:val="0"/>
          <w:divBdr>
            <w:top w:val="none" w:sz="0" w:space="0" w:color="auto"/>
            <w:left w:val="none" w:sz="0" w:space="0" w:color="auto"/>
            <w:bottom w:val="none" w:sz="0" w:space="0" w:color="auto"/>
            <w:right w:val="none" w:sz="0" w:space="0" w:color="auto"/>
          </w:divBdr>
        </w:div>
        <w:div w:id="117722279">
          <w:marLeft w:val="640"/>
          <w:marRight w:val="0"/>
          <w:marTop w:val="0"/>
          <w:marBottom w:val="0"/>
          <w:divBdr>
            <w:top w:val="none" w:sz="0" w:space="0" w:color="auto"/>
            <w:left w:val="none" w:sz="0" w:space="0" w:color="auto"/>
            <w:bottom w:val="none" w:sz="0" w:space="0" w:color="auto"/>
            <w:right w:val="none" w:sz="0" w:space="0" w:color="auto"/>
          </w:divBdr>
        </w:div>
        <w:div w:id="1018238701">
          <w:marLeft w:val="640"/>
          <w:marRight w:val="0"/>
          <w:marTop w:val="0"/>
          <w:marBottom w:val="0"/>
          <w:divBdr>
            <w:top w:val="none" w:sz="0" w:space="0" w:color="auto"/>
            <w:left w:val="none" w:sz="0" w:space="0" w:color="auto"/>
            <w:bottom w:val="none" w:sz="0" w:space="0" w:color="auto"/>
            <w:right w:val="none" w:sz="0" w:space="0" w:color="auto"/>
          </w:divBdr>
        </w:div>
        <w:div w:id="443427152">
          <w:marLeft w:val="640"/>
          <w:marRight w:val="0"/>
          <w:marTop w:val="0"/>
          <w:marBottom w:val="0"/>
          <w:divBdr>
            <w:top w:val="none" w:sz="0" w:space="0" w:color="auto"/>
            <w:left w:val="none" w:sz="0" w:space="0" w:color="auto"/>
            <w:bottom w:val="none" w:sz="0" w:space="0" w:color="auto"/>
            <w:right w:val="none" w:sz="0" w:space="0" w:color="auto"/>
          </w:divBdr>
        </w:div>
        <w:div w:id="1746604659">
          <w:marLeft w:val="640"/>
          <w:marRight w:val="0"/>
          <w:marTop w:val="0"/>
          <w:marBottom w:val="0"/>
          <w:divBdr>
            <w:top w:val="none" w:sz="0" w:space="0" w:color="auto"/>
            <w:left w:val="none" w:sz="0" w:space="0" w:color="auto"/>
            <w:bottom w:val="none" w:sz="0" w:space="0" w:color="auto"/>
            <w:right w:val="none" w:sz="0" w:space="0" w:color="auto"/>
          </w:divBdr>
        </w:div>
        <w:div w:id="1086803801">
          <w:marLeft w:val="640"/>
          <w:marRight w:val="0"/>
          <w:marTop w:val="0"/>
          <w:marBottom w:val="0"/>
          <w:divBdr>
            <w:top w:val="none" w:sz="0" w:space="0" w:color="auto"/>
            <w:left w:val="none" w:sz="0" w:space="0" w:color="auto"/>
            <w:bottom w:val="none" w:sz="0" w:space="0" w:color="auto"/>
            <w:right w:val="none" w:sz="0" w:space="0" w:color="auto"/>
          </w:divBdr>
        </w:div>
      </w:divsChild>
    </w:div>
    <w:div w:id="891505091">
      <w:bodyDiv w:val="1"/>
      <w:marLeft w:val="0"/>
      <w:marRight w:val="0"/>
      <w:marTop w:val="0"/>
      <w:marBottom w:val="0"/>
      <w:divBdr>
        <w:top w:val="none" w:sz="0" w:space="0" w:color="auto"/>
        <w:left w:val="none" w:sz="0" w:space="0" w:color="auto"/>
        <w:bottom w:val="none" w:sz="0" w:space="0" w:color="auto"/>
        <w:right w:val="none" w:sz="0" w:space="0" w:color="auto"/>
      </w:divBdr>
      <w:divsChild>
        <w:div w:id="1913082196">
          <w:marLeft w:val="640"/>
          <w:marRight w:val="0"/>
          <w:marTop w:val="0"/>
          <w:marBottom w:val="0"/>
          <w:divBdr>
            <w:top w:val="none" w:sz="0" w:space="0" w:color="auto"/>
            <w:left w:val="none" w:sz="0" w:space="0" w:color="auto"/>
            <w:bottom w:val="none" w:sz="0" w:space="0" w:color="auto"/>
            <w:right w:val="none" w:sz="0" w:space="0" w:color="auto"/>
          </w:divBdr>
        </w:div>
        <w:div w:id="417141772">
          <w:marLeft w:val="640"/>
          <w:marRight w:val="0"/>
          <w:marTop w:val="0"/>
          <w:marBottom w:val="0"/>
          <w:divBdr>
            <w:top w:val="none" w:sz="0" w:space="0" w:color="auto"/>
            <w:left w:val="none" w:sz="0" w:space="0" w:color="auto"/>
            <w:bottom w:val="none" w:sz="0" w:space="0" w:color="auto"/>
            <w:right w:val="none" w:sz="0" w:space="0" w:color="auto"/>
          </w:divBdr>
        </w:div>
        <w:div w:id="409348968">
          <w:marLeft w:val="640"/>
          <w:marRight w:val="0"/>
          <w:marTop w:val="0"/>
          <w:marBottom w:val="0"/>
          <w:divBdr>
            <w:top w:val="none" w:sz="0" w:space="0" w:color="auto"/>
            <w:left w:val="none" w:sz="0" w:space="0" w:color="auto"/>
            <w:bottom w:val="none" w:sz="0" w:space="0" w:color="auto"/>
            <w:right w:val="none" w:sz="0" w:space="0" w:color="auto"/>
          </w:divBdr>
        </w:div>
        <w:div w:id="1077829066">
          <w:marLeft w:val="640"/>
          <w:marRight w:val="0"/>
          <w:marTop w:val="0"/>
          <w:marBottom w:val="0"/>
          <w:divBdr>
            <w:top w:val="none" w:sz="0" w:space="0" w:color="auto"/>
            <w:left w:val="none" w:sz="0" w:space="0" w:color="auto"/>
            <w:bottom w:val="none" w:sz="0" w:space="0" w:color="auto"/>
            <w:right w:val="none" w:sz="0" w:space="0" w:color="auto"/>
          </w:divBdr>
        </w:div>
        <w:div w:id="1036849301">
          <w:marLeft w:val="640"/>
          <w:marRight w:val="0"/>
          <w:marTop w:val="0"/>
          <w:marBottom w:val="0"/>
          <w:divBdr>
            <w:top w:val="none" w:sz="0" w:space="0" w:color="auto"/>
            <w:left w:val="none" w:sz="0" w:space="0" w:color="auto"/>
            <w:bottom w:val="none" w:sz="0" w:space="0" w:color="auto"/>
            <w:right w:val="none" w:sz="0" w:space="0" w:color="auto"/>
          </w:divBdr>
        </w:div>
        <w:div w:id="1137720333">
          <w:marLeft w:val="640"/>
          <w:marRight w:val="0"/>
          <w:marTop w:val="0"/>
          <w:marBottom w:val="0"/>
          <w:divBdr>
            <w:top w:val="none" w:sz="0" w:space="0" w:color="auto"/>
            <w:left w:val="none" w:sz="0" w:space="0" w:color="auto"/>
            <w:bottom w:val="none" w:sz="0" w:space="0" w:color="auto"/>
            <w:right w:val="none" w:sz="0" w:space="0" w:color="auto"/>
          </w:divBdr>
        </w:div>
        <w:div w:id="1321425639">
          <w:marLeft w:val="640"/>
          <w:marRight w:val="0"/>
          <w:marTop w:val="0"/>
          <w:marBottom w:val="0"/>
          <w:divBdr>
            <w:top w:val="none" w:sz="0" w:space="0" w:color="auto"/>
            <w:left w:val="none" w:sz="0" w:space="0" w:color="auto"/>
            <w:bottom w:val="none" w:sz="0" w:space="0" w:color="auto"/>
            <w:right w:val="none" w:sz="0" w:space="0" w:color="auto"/>
          </w:divBdr>
        </w:div>
        <w:div w:id="1948148942">
          <w:marLeft w:val="640"/>
          <w:marRight w:val="0"/>
          <w:marTop w:val="0"/>
          <w:marBottom w:val="0"/>
          <w:divBdr>
            <w:top w:val="none" w:sz="0" w:space="0" w:color="auto"/>
            <w:left w:val="none" w:sz="0" w:space="0" w:color="auto"/>
            <w:bottom w:val="none" w:sz="0" w:space="0" w:color="auto"/>
            <w:right w:val="none" w:sz="0" w:space="0" w:color="auto"/>
          </w:divBdr>
        </w:div>
        <w:div w:id="1682246010">
          <w:marLeft w:val="640"/>
          <w:marRight w:val="0"/>
          <w:marTop w:val="0"/>
          <w:marBottom w:val="0"/>
          <w:divBdr>
            <w:top w:val="none" w:sz="0" w:space="0" w:color="auto"/>
            <w:left w:val="none" w:sz="0" w:space="0" w:color="auto"/>
            <w:bottom w:val="none" w:sz="0" w:space="0" w:color="auto"/>
            <w:right w:val="none" w:sz="0" w:space="0" w:color="auto"/>
          </w:divBdr>
        </w:div>
        <w:div w:id="116947443">
          <w:marLeft w:val="640"/>
          <w:marRight w:val="0"/>
          <w:marTop w:val="0"/>
          <w:marBottom w:val="0"/>
          <w:divBdr>
            <w:top w:val="none" w:sz="0" w:space="0" w:color="auto"/>
            <w:left w:val="none" w:sz="0" w:space="0" w:color="auto"/>
            <w:bottom w:val="none" w:sz="0" w:space="0" w:color="auto"/>
            <w:right w:val="none" w:sz="0" w:space="0" w:color="auto"/>
          </w:divBdr>
        </w:div>
        <w:div w:id="254022761">
          <w:marLeft w:val="640"/>
          <w:marRight w:val="0"/>
          <w:marTop w:val="0"/>
          <w:marBottom w:val="0"/>
          <w:divBdr>
            <w:top w:val="none" w:sz="0" w:space="0" w:color="auto"/>
            <w:left w:val="none" w:sz="0" w:space="0" w:color="auto"/>
            <w:bottom w:val="none" w:sz="0" w:space="0" w:color="auto"/>
            <w:right w:val="none" w:sz="0" w:space="0" w:color="auto"/>
          </w:divBdr>
        </w:div>
        <w:div w:id="464468750">
          <w:marLeft w:val="640"/>
          <w:marRight w:val="0"/>
          <w:marTop w:val="0"/>
          <w:marBottom w:val="0"/>
          <w:divBdr>
            <w:top w:val="none" w:sz="0" w:space="0" w:color="auto"/>
            <w:left w:val="none" w:sz="0" w:space="0" w:color="auto"/>
            <w:bottom w:val="none" w:sz="0" w:space="0" w:color="auto"/>
            <w:right w:val="none" w:sz="0" w:space="0" w:color="auto"/>
          </w:divBdr>
        </w:div>
        <w:div w:id="547256820">
          <w:marLeft w:val="640"/>
          <w:marRight w:val="0"/>
          <w:marTop w:val="0"/>
          <w:marBottom w:val="0"/>
          <w:divBdr>
            <w:top w:val="none" w:sz="0" w:space="0" w:color="auto"/>
            <w:left w:val="none" w:sz="0" w:space="0" w:color="auto"/>
            <w:bottom w:val="none" w:sz="0" w:space="0" w:color="auto"/>
            <w:right w:val="none" w:sz="0" w:space="0" w:color="auto"/>
          </w:divBdr>
        </w:div>
        <w:div w:id="527448400">
          <w:marLeft w:val="640"/>
          <w:marRight w:val="0"/>
          <w:marTop w:val="0"/>
          <w:marBottom w:val="0"/>
          <w:divBdr>
            <w:top w:val="none" w:sz="0" w:space="0" w:color="auto"/>
            <w:left w:val="none" w:sz="0" w:space="0" w:color="auto"/>
            <w:bottom w:val="none" w:sz="0" w:space="0" w:color="auto"/>
            <w:right w:val="none" w:sz="0" w:space="0" w:color="auto"/>
          </w:divBdr>
        </w:div>
        <w:div w:id="1581523217">
          <w:marLeft w:val="640"/>
          <w:marRight w:val="0"/>
          <w:marTop w:val="0"/>
          <w:marBottom w:val="0"/>
          <w:divBdr>
            <w:top w:val="none" w:sz="0" w:space="0" w:color="auto"/>
            <w:left w:val="none" w:sz="0" w:space="0" w:color="auto"/>
            <w:bottom w:val="none" w:sz="0" w:space="0" w:color="auto"/>
            <w:right w:val="none" w:sz="0" w:space="0" w:color="auto"/>
          </w:divBdr>
        </w:div>
        <w:div w:id="455760961">
          <w:marLeft w:val="640"/>
          <w:marRight w:val="0"/>
          <w:marTop w:val="0"/>
          <w:marBottom w:val="0"/>
          <w:divBdr>
            <w:top w:val="none" w:sz="0" w:space="0" w:color="auto"/>
            <w:left w:val="none" w:sz="0" w:space="0" w:color="auto"/>
            <w:bottom w:val="none" w:sz="0" w:space="0" w:color="auto"/>
            <w:right w:val="none" w:sz="0" w:space="0" w:color="auto"/>
          </w:divBdr>
        </w:div>
        <w:div w:id="1180780172">
          <w:marLeft w:val="640"/>
          <w:marRight w:val="0"/>
          <w:marTop w:val="0"/>
          <w:marBottom w:val="0"/>
          <w:divBdr>
            <w:top w:val="none" w:sz="0" w:space="0" w:color="auto"/>
            <w:left w:val="none" w:sz="0" w:space="0" w:color="auto"/>
            <w:bottom w:val="none" w:sz="0" w:space="0" w:color="auto"/>
            <w:right w:val="none" w:sz="0" w:space="0" w:color="auto"/>
          </w:divBdr>
        </w:div>
        <w:div w:id="178085576">
          <w:marLeft w:val="640"/>
          <w:marRight w:val="0"/>
          <w:marTop w:val="0"/>
          <w:marBottom w:val="0"/>
          <w:divBdr>
            <w:top w:val="none" w:sz="0" w:space="0" w:color="auto"/>
            <w:left w:val="none" w:sz="0" w:space="0" w:color="auto"/>
            <w:bottom w:val="none" w:sz="0" w:space="0" w:color="auto"/>
            <w:right w:val="none" w:sz="0" w:space="0" w:color="auto"/>
          </w:divBdr>
        </w:div>
        <w:div w:id="954556158">
          <w:marLeft w:val="640"/>
          <w:marRight w:val="0"/>
          <w:marTop w:val="0"/>
          <w:marBottom w:val="0"/>
          <w:divBdr>
            <w:top w:val="none" w:sz="0" w:space="0" w:color="auto"/>
            <w:left w:val="none" w:sz="0" w:space="0" w:color="auto"/>
            <w:bottom w:val="none" w:sz="0" w:space="0" w:color="auto"/>
            <w:right w:val="none" w:sz="0" w:space="0" w:color="auto"/>
          </w:divBdr>
        </w:div>
        <w:div w:id="1712727911">
          <w:marLeft w:val="640"/>
          <w:marRight w:val="0"/>
          <w:marTop w:val="0"/>
          <w:marBottom w:val="0"/>
          <w:divBdr>
            <w:top w:val="none" w:sz="0" w:space="0" w:color="auto"/>
            <w:left w:val="none" w:sz="0" w:space="0" w:color="auto"/>
            <w:bottom w:val="none" w:sz="0" w:space="0" w:color="auto"/>
            <w:right w:val="none" w:sz="0" w:space="0" w:color="auto"/>
          </w:divBdr>
        </w:div>
        <w:div w:id="611981264">
          <w:marLeft w:val="640"/>
          <w:marRight w:val="0"/>
          <w:marTop w:val="0"/>
          <w:marBottom w:val="0"/>
          <w:divBdr>
            <w:top w:val="none" w:sz="0" w:space="0" w:color="auto"/>
            <w:left w:val="none" w:sz="0" w:space="0" w:color="auto"/>
            <w:bottom w:val="none" w:sz="0" w:space="0" w:color="auto"/>
            <w:right w:val="none" w:sz="0" w:space="0" w:color="auto"/>
          </w:divBdr>
        </w:div>
        <w:div w:id="472455842">
          <w:marLeft w:val="640"/>
          <w:marRight w:val="0"/>
          <w:marTop w:val="0"/>
          <w:marBottom w:val="0"/>
          <w:divBdr>
            <w:top w:val="none" w:sz="0" w:space="0" w:color="auto"/>
            <w:left w:val="none" w:sz="0" w:space="0" w:color="auto"/>
            <w:bottom w:val="none" w:sz="0" w:space="0" w:color="auto"/>
            <w:right w:val="none" w:sz="0" w:space="0" w:color="auto"/>
          </w:divBdr>
        </w:div>
        <w:div w:id="1006594711">
          <w:marLeft w:val="640"/>
          <w:marRight w:val="0"/>
          <w:marTop w:val="0"/>
          <w:marBottom w:val="0"/>
          <w:divBdr>
            <w:top w:val="none" w:sz="0" w:space="0" w:color="auto"/>
            <w:left w:val="none" w:sz="0" w:space="0" w:color="auto"/>
            <w:bottom w:val="none" w:sz="0" w:space="0" w:color="auto"/>
            <w:right w:val="none" w:sz="0" w:space="0" w:color="auto"/>
          </w:divBdr>
        </w:div>
        <w:div w:id="1002513536">
          <w:marLeft w:val="640"/>
          <w:marRight w:val="0"/>
          <w:marTop w:val="0"/>
          <w:marBottom w:val="0"/>
          <w:divBdr>
            <w:top w:val="none" w:sz="0" w:space="0" w:color="auto"/>
            <w:left w:val="none" w:sz="0" w:space="0" w:color="auto"/>
            <w:bottom w:val="none" w:sz="0" w:space="0" w:color="auto"/>
            <w:right w:val="none" w:sz="0" w:space="0" w:color="auto"/>
          </w:divBdr>
        </w:div>
        <w:div w:id="1200508439">
          <w:marLeft w:val="640"/>
          <w:marRight w:val="0"/>
          <w:marTop w:val="0"/>
          <w:marBottom w:val="0"/>
          <w:divBdr>
            <w:top w:val="none" w:sz="0" w:space="0" w:color="auto"/>
            <w:left w:val="none" w:sz="0" w:space="0" w:color="auto"/>
            <w:bottom w:val="none" w:sz="0" w:space="0" w:color="auto"/>
            <w:right w:val="none" w:sz="0" w:space="0" w:color="auto"/>
          </w:divBdr>
        </w:div>
        <w:div w:id="1575967940">
          <w:marLeft w:val="640"/>
          <w:marRight w:val="0"/>
          <w:marTop w:val="0"/>
          <w:marBottom w:val="0"/>
          <w:divBdr>
            <w:top w:val="none" w:sz="0" w:space="0" w:color="auto"/>
            <w:left w:val="none" w:sz="0" w:space="0" w:color="auto"/>
            <w:bottom w:val="none" w:sz="0" w:space="0" w:color="auto"/>
            <w:right w:val="none" w:sz="0" w:space="0" w:color="auto"/>
          </w:divBdr>
        </w:div>
        <w:div w:id="1916627656">
          <w:marLeft w:val="640"/>
          <w:marRight w:val="0"/>
          <w:marTop w:val="0"/>
          <w:marBottom w:val="0"/>
          <w:divBdr>
            <w:top w:val="none" w:sz="0" w:space="0" w:color="auto"/>
            <w:left w:val="none" w:sz="0" w:space="0" w:color="auto"/>
            <w:bottom w:val="none" w:sz="0" w:space="0" w:color="auto"/>
            <w:right w:val="none" w:sz="0" w:space="0" w:color="auto"/>
          </w:divBdr>
        </w:div>
        <w:div w:id="643581906">
          <w:marLeft w:val="640"/>
          <w:marRight w:val="0"/>
          <w:marTop w:val="0"/>
          <w:marBottom w:val="0"/>
          <w:divBdr>
            <w:top w:val="none" w:sz="0" w:space="0" w:color="auto"/>
            <w:left w:val="none" w:sz="0" w:space="0" w:color="auto"/>
            <w:bottom w:val="none" w:sz="0" w:space="0" w:color="auto"/>
            <w:right w:val="none" w:sz="0" w:space="0" w:color="auto"/>
          </w:divBdr>
        </w:div>
        <w:div w:id="1894582077">
          <w:marLeft w:val="640"/>
          <w:marRight w:val="0"/>
          <w:marTop w:val="0"/>
          <w:marBottom w:val="0"/>
          <w:divBdr>
            <w:top w:val="none" w:sz="0" w:space="0" w:color="auto"/>
            <w:left w:val="none" w:sz="0" w:space="0" w:color="auto"/>
            <w:bottom w:val="none" w:sz="0" w:space="0" w:color="auto"/>
            <w:right w:val="none" w:sz="0" w:space="0" w:color="auto"/>
          </w:divBdr>
        </w:div>
        <w:div w:id="1038235957">
          <w:marLeft w:val="640"/>
          <w:marRight w:val="0"/>
          <w:marTop w:val="0"/>
          <w:marBottom w:val="0"/>
          <w:divBdr>
            <w:top w:val="none" w:sz="0" w:space="0" w:color="auto"/>
            <w:left w:val="none" w:sz="0" w:space="0" w:color="auto"/>
            <w:bottom w:val="none" w:sz="0" w:space="0" w:color="auto"/>
            <w:right w:val="none" w:sz="0" w:space="0" w:color="auto"/>
          </w:divBdr>
        </w:div>
        <w:div w:id="1299458720">
          <w:marLeft w:val="640"/>
          <w:marRight w:val="0"/>
          <w:marTop w:val="0"/>
          <w:marBottom w:val="0"/>
          <w:divBdr>
            <w:top w:val="none" w:sz="0" w:space="0" w:color="auto"/>
            <w:left w:val="none" w:sz="0" w:space="0" w:color="auto"/>
            <w:bottom w:val="none" w:sz="0" w:space="0" w:color="auto"/>
            <w:right w:val="none" w:sz="0" w:space="0" w:color="auto"/>
          </w:divBdr>
        </w:div>
        <w:div w:id="1242716050">
          <w:marLeft w:val="640"/>
          <w:marRight w:val="0"/>
          <w:marTop w:val="0"/>
          <w:marBottom w:val="0"/>
          <w:divBdr>
            <w:top w:val="none" w:sz="0" w:space="0" w:color="auto"/>
            <w:left w:val="none" w:sz="0" w:space="0" w:color="auto"/>
            <w:bottom w:val="none" w:sz="0" w:space="0" w:color="auto"/>
            <w:right w:val="none" w:sz="0" w:space="0" w:color="auto"/>
          </w:divBdr>
        </w:div>
        <w:div w:id="727415402">
          <w:marLeft w:val="640"/>
          <w:marRight w:val="0"/>
          <w:marTop w:val="0"/>
          <w:marBottom w:val="0"/>
          <w:divBdr>
            <w:top w:val="none" w:sz="0" w:space="0" w:color="auto"/>
            <w:left w:val="none" w:sz="0" w:space="0" w:color="auto"/>
            <w:bottom w:val="none" w:sz="0" w:space="0" w:color="auto"/>
            <w:right w:val="none" w:sz="0" w:space="0" w:color="auto"/>
          </w:divBdr>
        </w:div>
        <w:div w:id="1708412224">
          <w:marLeft w:val="640"/>
          <w:marRight w:val="0"/>
          <w:marTop w:val="0"/>
          <w:marBottom w:val="0"/>
          <w:divBdr>
            <w:top w:val="none" w:sz="0" w:space="0" w:color="auto"/>
            <w:left w:val="none" w:sz="0" w:space="0" w:color="auto"/>
            <w:bottom w:val="none" w:sz="0" w:space="0" w:color="auto"/>
            <w:right w:val="none" w:sz="0" w:space="0" w:color="auto"/>
          </w:divBdr>
        </w:div>
        <w:div w:id="1052121645">
          <w:marLeft w:val="640"/>
          <w:marRight w:val="0"/>
          <w:marTop w:val="0"/>
          <w:marBottom w:val="0"/>
          <w:divBdr>
            <w:top w:val="none" w:sz="0" w:space="0" w:color="auto"/>
            <w:left w:val="none" w:sz="0" w:space="0" w:color="auto"/>
            <w:bottom w:val="none" w:sz="0" w:space="0" w:color="auto"/>
            <w:right w:val="none" w:sz="0" w:space="0" w:color="auto"/>
          </w:divBdr>
        </w:div>
        <w:div w:id="925310280">
          <w:marLeft w:val="640"/>
          <w:marRight w:val="0"/>
          <w:marTop w:val="0"/>
          <w:marBottom w:val="0"/>
          <w:divBdr>
            <w:top w:val="none" w:sz="0" w:space="0" w:color="auto"/>
            <w:left w:val="none" w:sz="0" w:space="0" w:color="auto"/>
            <w:bottom w:val="none" w:sz="0" w:space="0" w:color="auto"/>
            <w:right w:val="none" w:sz="0" w:space="0" w:color="auto"/>
          </w:divBdr>
        </w:div>
        <w:div w:id="1658604769">
          <w:marLeft w:val="640"/>
          <w:marRight w:val="0"/>
          <w:marTop w:val="0"/>
          <w:marBottom w:val="0"/>
          <w:divBdr>
            <w:top w:val="none" w:sz="0" w:space="0" w:color="auto"/>
            <w:left w:val="none" w:sz="0" w:space="0" w:color="auto"/>
            <w:bottom w:val="none" w:sz="0" w:space="0" w:color="auto"/>
            <w:right w:val="none" w:sz="0" w:space="0" w:color="auto"/>
          </w:divBdr>
        </w:div>
        <w:div w:id="2063823410">
          <w:marLeft w:val="640"/>
          <w:marRight w:val="0"/>
          <w:marTop w:val="0"/>
          <w:marBottom w:val="0"/>
          <w:divBdr>
            <w:top w:val="none" w:sz="0" w:space="0" w:color="auto"/>
            <w:left w:val="none" w:sz="0" w:space="0" w:color="auto"/>
            <w:bottom w:val="none" w:sz="0" w:space="0" w:color="auto"/>
            <w:right w:val="none" w:sz="0" w:space="0" w:color="auto"/>
          </w:divBdr>
        </w:div>
        <w:div w:id="350954441">
          <w:marLeft w:val="640"/>
          <w:marRight w:val="0"/>
          <w:marTop w:val="0"/>
          <w:marBottom w:val="0"/>
          <w:divBdr>
            <w:top w:val="none" w:sz="0" w:space="0" w:color="auto"/>
            <w:left w:val="none" w:sz="0" w:space="0" w:color="auto"/>
            <w:bottom w:val="none" w:sz="0" w:space="0" w:color="auto"/>
            <w:right w:val="none" w:sz="0" w:space="0" w:color="auto"/>
          </w:divBdr>
        </w:div>
        <w:div w:id="1447235840">
          <w:marLeft w:val="640"/>
          <w:marRight w:val="0"/>
          <w:marTop w:val="0"/>
          <w:marBottom w:val="0"/>
          <w:divBdr>
            <w:top w:val="none" w:sz="0" w:space="0" w:color="auto"/>
            <w:left w:val="none" w:sz="0" w:space="0" w:color="auto"/>
            <w:bottom w:val="none" w:sz="0" w:space="0" w:color="auto"/>
            <w:right w:val="none" w:sz="0" w:space="0" w:color="auto"/>
          </w:divBdr>
        </w:div>
        <w:div w:id="1010376392">
          <w:marLeft w:val="640"/>
          <w:marRight w:val="0"/>
          <w:marTop w:val="0"/>
          <w:marBottom w:val="0"/>
          <w:divBdr>
            <w:top w:val="none" w:sz="0" w:space="0" w:color="auto"/>
            <w:left w:val="none" w:sz="0" w:space="0" w:color="auto"/>
            <w:bottom w:val="none" w:sz="0" w:space="0" w:color="auto"/>
            <w:right w:val="none" w:sz="0" w:space="0" w:color="auto"/>
          </w:divBdr>
        </w:div>
        <w:div w:id="1575972854">
          <w:marLeft w:val="640"/>
          <w:marRight w:val="0"/>
          <w:marTop w:val="0"/>
          <w:marBottom w:val="0"/>
          <w:divBdr>
            <w:top w:val="none" w:sz="0" w:space="0" w:color="auto"/>
            <w:left w:val="none" w:sz="0" w:space="0" w:color="auto"/>
            <w:bottom w:val="none" w:sz="0" w:space="0" w:color="auto"/>
            <w:right w:val="none" w:sz="0" w:space="0" w:color="auto"/>
          </w:divBdr>
        </w:div>
        <w:div w:id="1204975131">
          <w:marLeft w:val="640"/>
          <w:marRight w:val="0"/>
          <w:marTop w:val="0"/>
          <w:marBottom w:val="0"/>
          <w:divBdr>
            <w:top w:val="none" w:sz="0" w:space="0" w:color="auto"/>
            <w:left w:val="none" w:sz="0" w:space="0" w:color="auto"/>
            <w:bottom w:val="none" w:sz="0" w:space="0" w:color="auto"/>
            <w:right w:val="none" w:sz="0" w:space="0" w:color="auto"/>
          </w:divBdr>
        </w:div>
        <w:div w:id="120345410">
          <w:marLeft w:val="640"/>
          <w:marRight w:val="0"/>
          <w:marTop w:val="0"/>
          <w:marBottom w:val="0"/>
          <w:divBdr>
            <w:top w:val="none" w:sz="0" w:space="0" w:color="auto"/>
            <w:left w:val="none" w:sz="0" w:space="0" w:color="auto"/>
            <w:bottom w:val="none" w:sz="0" w:space="0" w:color="auto"/>
            <w:right w:val="none" w:sz="0" w:space="0" w:color="auto"/>
          </w:divBdr>
        </w:div>
        <w:div w:id="956104840">
          <w:marLeft w:val="640"/>
          <w:marRight w:val="0"/>
          <w:marTop w:val="0"/>
          <w:marBottom w:val="0"/>
          <w:divBdr>
            <w:top w:val="none" w:sz="0" w:space="0" w:color="auto"/>
            <w:left w:val="none" w:sz="0" w:space="0" w:color="auto"/>
            <w:bottom w:val="none" w:sz="0" w:space="0" w:color="auto"/>
            <w:right w:val="none" w:sz="0" w:space="0" w:color="auto"/>
          </w:divBdr>
        </w:div>
        <w:div w:id="1545023316">
          <w:marLeft w:val="640"/>
          <w:marRight w:val="0"/>
          <w:marTop w:val="0"/>
          <w:marBottom w:val="0"/>
          <w:divBdr>
            <w:top w:val="none" w:sz="0" w:space="0" w:color="auto"/>
            <w:left w:val="none" w:sz="0" w:space="0" w:color="auto"/>
            <w:bottom w:val="none" w:sz="0" w:space="0" w:color="auto"/>
            <w:right w:val="none" w:sz="0" w:space="0" w:color="auto"/>
          </w:divBdr>
        </w:div>
        <w:div w:id="930965691">
          <w:marLeft w:val="640"/>
          <w:marRight w:val="0"/>
          <w:marTop w:val="0"/>
          <w:marBottom w:val="0"/>
          <w:divBdr>
            <w:top w:val="none" w:sz="0" w:space="0" w:color="auto"/>
            <w:left w:val="none" w:sz="0" w:space="0" w:color="auto"/>
            <w:bottom w:val="none" w:sz="0" w:space="0" w:color="auto"/>
            <w:right w:val="none" w:sz="0" w:space="0" w:color="auto"/>
          </w:divBdr>
        </w:div>
        <w:div w:id="63188769">
          <w:marLeft w:val="640"/>
          <w:marRight w:val="0"/>
          <w:marTop w:val="0"/>
          <w:marBottom w:val="0"/>
          <w:divBdr>
            <w:top w:val="none" w:sz="0" w:space="0" w:color="auto"/>
            <w:left w:val="none" w:sz="0" w:space="0" w:color="auto"/>
            <w:bottom w:val="none" w:sz="0" w:space="0" w:color="auto"/>
            <w:right w:val="none" w:sz="0" w:space="0" w:color="auto"/>
          </w:divBdr>
        </w:div>
        <w:div w:id="598565346">
          <w:marLeft w:val="640"/>
          <w:marRight w:val="0"/>
          <w:marTop w:val="0"/>
          <w:marBottom w:val="0"/>
          <w:divBdr>
            <w:top w:val="none" w:sz="0" w:space="0" w:color="auto"/>
            <w:left w:val="none" w:sz="0" w:space="0" w:color="auto"/>
            <w:bottom w:val="none" w:sz="0" w:space="0" w:color="auto"/>
            <w:right w:val="none" w:sz="0" w:space="0" w:color="auto"/>
          </w:divBdr>
        </w:div>
        <w:div w:id="996807276">
          <w:marLeft w:val="640"/>
          <w:marRight w:val="0"/>
          <w:marTop w:val="0"/>
          <w:marBottom w:val="0"/>
          <w:divBdr>
            <w:top w:val="none" w:sz="0" w:space="0" w:color="auto"/>
            <w:left w:val="none" w:sz="0" w:space="0" w:color="auto"/>
            <w:bottom w:val="none" w:sz="0" w:space="0" w:color="auto"/>
            <w:right w:val="none" w:sz="0" w:space="0" w:color="auto"/>
          </w:divBdr>
        </w:div>
        <w:div w:id="1249078504">
          <w:marLeft w:val="640"/>
          <w:marRight w:val="0"/>
          <w:marTop w:val="0"/>
          <w:marBottom w:val="0"/>
          <w:divBdr>
            <w:top w:val="none" w:sz="0" w:space="0" w:color="auto"/>
            <w:left w:val="none" w:sz="0" w:space="0" w:color="auto"/>
            <w:bottom w:val="none" w:sz="0" w:space="0" w:color="auto"/>
            <w:right w:val="none" w:sz="0" w:space="0" w:color="auto"/>
          </w:divBdr>
        </w:div>
        <w:div w:id="990064808">
          <w:marLeft w:val="640"/>
          <w:marRight w:val="0"/>
          <w:marTop w:val="0"/>
          <w:marBottom w:val="0"/>
          <w:divBdr>
            <w:top w:val="none" w:sz="0" w:space="0" w:color="auto"/>
            <w:left w:val="none" w:sz="0" w:space="0" w:color="auto"/>
            <w:bottom w:val="none" w:sz="0" w:space="0" w:color="auto"/>
            <w:right w:val="none" w:sz="0" w:space="0" w:color="auto"/>
          </w:divBdr>
        </w:div>
        <w:div w:id="762914275">
          <w:marLeft w:val="640"/>
          <w:marRight w:val="0"/>
          <w:marTop w:val="0"/>
          <w:marBottom w:val="0"/>
          <w:divBdr>
            <w:top w:val="none" w:sz="0" w:space="0" w:color="auto"/>
            <w:left w:val="none" w:sz="0" w:space="0" w:color="auto"/>
            <w:bottom w:val="none" w:sz="0" w:space="0" w:color="auto"/>
            <w:right w:val="none" w:sz="0" w:space="0" w:color="auto"/>
          </w:divBdr>
        </w:div>
        <w:div w:id="326445468">
          <w:marLeft w:val="640"/>
          <w:marRight w:val="0"/>
          <w:marTop w:val="0"/>
          <w:marBottom w:val="0"/>
          <w:divBdr>
            <w:top w:val="none" w:sz="0" w:space="0" w:color="auto"/>
            <w:left w:val="none" w:sz="0" w:space="0" w:color="auto"/>
            <w:bottom w:val="none" w:sz="0" w:space="0" w:color="auto"/>
            <w:right w:val="none" w:sz="0" w:space="0" w:color="auto"/>
          </w:divBdr>
        </w:div>
        <w:div w:id="1407915826">
          <w:marLeft w:val="640"/>
          <w:marRight w:val="0"/>
          <w:marTop w:val="0"/>
          <w:marBottom w:val="0"/>
          <w:divBdr>
            <w:top w:val="none" w:sz="0" w:space="0" w:color="auto"/>
            <w:left w:val="none" w:sz="0" w:space="0" w:color="auto"/>
            <w:bottom w:val="none" w:sz="0" w:space="0" w:color="auto"/>
            <w:right w:val="none" w:sz="0" w:space="0" w:color="auto"/>
          </w:divBdr>
        </w:div>
        <w:div w:id="1924603242">
          <w:marLeft w:val="640"/>
          <w:marRight w:val="0"/>
          <w:marTop w:val="0"/>
          <w:marBottom w:val="0"/>
          <w:divBdr>
            <w:top w:val="none" w:sz="0" w:space="0" w:color="auto"/>
            <w:left w:val="none" w:sz="0" w:space="0" w:color="auto"/>
            <w:bottom w:val="none" w:sz="0" w:space="0" w:color="auto"/>
            <w:right w:val="none" w:sz="0" w:space="0" w:color="auto"/>
          </w:divBdr>
        </w:div>
        <w:div w:id="139465084">
          <w:marLeft w:val="640"/>
          <w:marRight w:val="0"/>
          <w:marTop w:val="0"/>
          <w:marBottom w:val="0"/>
          <w:divBdr>
            <w:top w:val="none" w:sz="0" w:space="0" w:color="auto"/>
            <w:left w:val="none" w:sz="0" w:space="0" w:color="auto"/>
            <w:bottom w:val="none" w:sz="0" w:space="0" w:color="auto"/>
            <w:right w:val="none" w:sz="0" w:space="0" w:color="auto"/>
          </w:divBdr>
        </w:div>
        <w:div w:id="1632318440">
          <w:marLeft w:val="640"/>
          <w:marRight w:val="0"/>
          <w:marTop w:val="0"/>
          <w:marBottom w:val="0"/>
          <w:divBdr>
            <w:top w:val="none" w:sz="0" w:space="0" w:color="auto"/>
            <w:left w:val="none" w:sz="0" w:space="0" w:color="auto"/>
            <w:bottom w:val="none" w:sz="0" w:space="0" w:color="auto"/>
            <w:right w:val="none" w:sz="0" w:space="0" w:color="auto"/>
          </w:divBdr>
        </w:div>
        <w:div w:id="1405835975">
          <w:marLeft w:val="640"/>
          <w:marRight w:val="0"/>
          <w:marTop w:val="0"/>
          <w:marBottom w:val="0"/>
          <w:divBdr>
            <w:top w:val="none" w:sz="0" w:space="0" w:color="auto"/>
            <w:left w:val="none" w:sz="0" w:space="0" w:color="auto"/>
            <w:bottom w:val="none" w:sz="0" w:space="0" w:color="auto"/>
            <w:right w:val="none" w:sz="0" w:space="0" w:color="auto"/>
          </w:divBdr>
        </w:div>
        <w:div w:id="469858560">
          <w:marLeft w:val="640"/>
          <w:marRight w:val="0"/>
          <w:marTop w:val="0"/>
          <w:marBottom w:val="0"/>
          <w:divBdr>
            <w:top w:val="none" w:sz="0" w:space="0" w:color="auto"/>
            <w:left w:val="none" w:sz="0" w:space="0" w:color="auto"/>
            <w:bottom w:val="none" w:sz="0" w:space="0" w:color="auto"/>
            <w:right w:val="none" w:sz="0" w:space="0" w:color="auto"/>
          </w:divBdr>
        </w:div>
        <w:div w:id="473645194">
          <w:marLeft w:val="640"/>
          <w:marRight w:val="0"/>
          <w:marTop w:val="0"/>
          <w:marBottom w:val="0"/>
          <w:divBdr>
            <w:top w:val="none" w:sz="0" w:space="0" w:color="auto"/>
            <w:left w:val="none" w:sz="0" w:space="0" w:color="auto"/>
            <w:bottom w:val="none" w:sz="0" w:space="0" w:color="auto"/>
            <w:right w:val="none" w:sz="0" w:space="0" w:color="auto"/>
          </w:divBdr>
        </w:div>
        <w:div w:id="2094011271">
          <w:marLeft w:val="640"/>
          <w:marRight w:val="0"/>
          <w:marTop w:val="0"/>
          <w:marBottom w:val="0"/>
          <w:divBdr>
            <w:top w:val="none" w:sz="0" w:space="0" w:color="auto"/>
            <w:left w:val="none" w:sz="0" w:space="0" w:color="auto"/>
            <w:bottom w:val="none" w:sz="0" w:space="0" w:color="auto"/>
            <w:right w:val="none" w:sz="0" w:space="0" w:color="auto"/>
          </w:divBdr>
        </w:div>
        <w:div w:id="570967133">
          <w:marLeft w:val="640"/>
          <w:marRight w:val="0"/>
          <w:marTop w:val="0"/>
          <w:marBottom w:val="0"/>
          <w:divBdr>
            <w:top w:val="none" w:sz="0" w:space="0" w:color="auto"/>
            <w:left w:val="none" w:sz="0" w:space="0" w:color="auto"/>
            <w:bottom w:val="none" w:sz="0" w:space="0" w:color="auto"/>
            <w:right w:val="none" w:sz="0" w:space="0" w:color="auto"/>
          </w:divBdr>
        </w:div>
        <w:div w:id="1073772473">
          <w:marLeft w:val="640"/>
          <w:marRight w:val="0"/>
          <w:marTop w:val="0"/>
          <w:marBottom w:val="0"/>
          <w:divBdr>
            <w:top w:val="none" w:sz="0" w:space="0" w:color="auto"/>
            <w:left w:val="none" w:sz="0" w:space="0" w:color="auto"/>
            <w:bottom w:val="none" w:sz="0" w:space="0" w:color="auto"/>
            <w:right w:val="none" w:sz="0" w:space="0" w:color="auto"/>
          </w:divBdr>
        </w:div>
        <w:div w:id="723334713">
          <w:marLeft w:val="640"/>
          <w:marRight w:val="0"/>
          <w:marTop w:val="0"/>
          <w:marBottom w:val="0"/>
          <w:divBdr>
            <w:top w:val="none" w:sz="0" w:space="0" w:color="auto"/>
            <w:left w:val="none" w:sz="0" w:space="0" w:color="auto"/>
            <w:bottom w:val="none" w:sz="0" w:space="0" w:color="auto"/>
            <w:right w:val="none" w:sz="0" w:space="0" w:color="auto"/>
          </w:divBdr>
        </w:div>
        <w:div w:id="774600101">
          <w:marLeft w:val="640"/>
          <w:marRight w:val="0"/>
          <w:marTop w:val="0"/>
          <w:marBottom w:val="0"/>
          <w:divBdr>
            <w:top w:val="none" w:sz="0" w:space="0" w:color="auto"/>
            <w:left w:val="none" w:sz="0" w:space="0" w:color="auto"/>
            <w:bottom w:val="none" w:sz="0" w:space="0" w:color="auto"/>
            <w:right w:val="none" w:sz="0" w:space="0" w:color="auto"/>
          </w:divBdr>
        </w:div>
        <w:div w:id="1777746411">
          <w:marLeft w:val="640"/>
          <w:marRight w:val="0"/>
          <w:marTop w:val="0"/>
          <w:marBottom w:val="0"/>
          <w:divBdr>
            <w:top w:val="none" w:sz="0" w:space="0" w:color="auto"/>
            <w:left w:val="none" w:sz="0" w:space="0" w:color="auto"/>
            <w:bottom w:val="none" w:sz="0" w:space="0" w:color="auto"/>
            <w:right w:val="none" w:sz="0" w:space="0" w:color="auto"/>
          </w:divBdr>
        </w:div>
        <w:div w:id="1906408170">
          <w:marLeft w:val="640"/>
          <w:marRight w:val="0"/>
          <w:marTop w:val="0"/>
          <w:marBottom w:val="0"/>
          <w:divBdr>
            <w:top w:val="none" w:sz="0" w:space="0" w:color="auto"/>
            <w:left w:val="none" w:sz="0" w:space="0" w:color="auto"/>
            <w:bottom w:val="none" w:sz="0" w:space="0" w:color="auto"/>
            <w:right w:val="none" w:sz="0" w:space="0" w:color="auto"/>
          </w:divBdr>
        </w:div>
        <w:div w:id="150222758">
          <w:marLeft w:val="640"/>
          <w:marRight w:val="0"/>
          <w:marTop w:val="0"/>
          <w:marBottom w:val="0"/>
          <w:divBdr>
            <w:top w:val="none" w:sz="0" w:space="0" w:color="auto"/>
            <w:left w:val="none" w:sz="0" w:space="0" w:color="auto"/>
            <w:bottom w:val="none" w:sz="0" w:space="0" w:color="auto"/>
            <w:right w:val="none" w:sz="0" w:space="0" w:color="auto"/>
          </w:divBdr>
        </w:div>
        <w:div w:id="1949922997">
          <w:marLeft w:val="640"/>
          <w:marRight w:val="0"/>
          <w:marTop w:val="0"/>
          <w:marBottom w:val="0"/>
          <w:divBdr>
            <w:top w:val="none" w:sz="0" w:space="0" w:color="auto"/>
            <w:left w:val="none" w:sz="0" w:space="0" w:color="auto"/>
            <w:bottom w:val="none" w:sz="0" w:space="0" w:color="auto"/>
            <w:right w:val="none" w:sz="0" w:space="0" w:color="auto"/>
          </w:divBdr>
        </w:div>
        <w:div w:id="968900634">
          <w:marLeft w:val="640"/>
          <w:marRight w:val="0"/>
          <w:marTop w:val="0"/>
          <w:marBottom w:val="0"/>
          <w:divBdr>
            <w:top w:val="none" w:sz="0" w:space="0" w:color="auto"/>
            <w:left w:val="none" w:sz="0" w:space="0" w:color="auto"/>
            <w:bottom w:val="none" w:sz="0" w:space="0" w:color="auto"/>
            <w:right w:val="none" w:sz="0" w:space="0" w:color="auto"/>
          </w:divBdr>
        </w:div>
        <w:div w:id="1188527006">
          <w:marLeft w:val="640"/>
          <w:marRight w:val="0"/>
          <w:marTop w:val="0"/>
          <w:marBottom w:val="0"/>
          <w:divBdr>
            <w:top w:val="none" w:sz="0" w:space="0" w:color="auto"/>
            <w:left w:val="none" w:sz="0" w:space="0" w:color="auto"/>
            <w:bottom w:val="none" w:sz="0" w:space="0" w:color="auto"/>
            <w:right w:val="none" w:sz="0" w:space="0" w:color="auto"/>
          </w:divBdr>
        </w:div>
        <w:div w:id="236988095">
          <w:marLeft w:val="640"/>
          <w:marRight w:val="0"/>
          <w:marTop w:val="0"/>
          <w:marBottom w:val="0"/>
          <w:divBdr>
            <w:top w:val="none" w:sz="0" w:space="0" w:color="auto"/>
            <w:left w:val="none" w:sz="0" w:space="0" w:color="auto"/>
            <w:bottom w:val="none" w:sz="0" w:space="0" w:color="auto"/>
            <w:right w:val="none" w:sz="0" w:space="0" w:color="auto"/>
          </w:divBdr>
        </w:div>
        <w:div w:id="2090928070">
          <w:marLeft w:val="640"/>
          <w:marRight w:val="0"/>
          <w:marTop w:val="0"/>
          <w:marBottom w:val="0"/>
          <w:divBdr>
            <w:top w:val="none" w:sz="0" w:space="0" w:color="auto"/>
            <w:left w:val="none" w:sz="0" w:space="0" w:color="auto"/>
            <w:bottom w:val="none" w:sz="0" w:space="0" w:color="auto"/>
            <w:right w:val="none" w:sz="0" w:space="0" w:color="auto"/>
          </w:divBdr>
        </w:div>
        <w:div w:id="1074014816">
          <w:marLeft w:val="640"/>
          <w:marRight w:val="0"/>
          <w:marTop w:val="0"/>
          <w:marBottom w:val="0"/>
          <w:divBdr>
            <w:top w:val="none" w:sz="0" w:space="0" w:color="auto"/>
            <w:left w:val="none" w:sz="0" w:space="0" w:color="auto"/>
            <w:bottom w:val="none" w:sz="0" w:space="0" w:color="auto"/>
            <w:right w:val="none" w:sz="0" w:space="0" w:color="auto"/>
          </w:divBdr>
        </w:div>
        <w:div w:id="938372218">
          <w:marLeft w:val="640"/>
          <w:marRight w:val="0"/>
          <w:marTop w:val="0"/>
          <w:marBottom w:val="0"/>
          <w:divBdr>
            <w:top w:val="none" w:sz="0" w:space="0" w:color="auto"/>
            <w:left w:val="none" w:sz="0" w:space="0" w:color="auto"/>
            <w:bottom w:val="none" w:sz="0" w:space="0" w:color="auto"/>
            <w:right w:val="none" w:sz="0" w:space="0" w:color="auto"/>
          </w:divBdr>
        </w:div>
        <w:div w:id="685407636">
          <w:marLeft w:val="640"/>
          <w:marRight w:val="0"/>
          <w:marTop w:val="0"/>
          <w:marBottom w:val="0"/>
          <w:divBdr>
            <w:top w:val="none" w:sz="0" w:space="0" w:color="auto"/>
            <w:left w:val="none" w:sz="0" w:space="0" w:color="auto"/>
            <w:bottom w:val="none" w:sz="0" w:space="0" w:color="auto"/>
            <w:right w:val="none" w:sz="0" w:space="0" w:color="auto"/>
          </w:divBdr>
        </w:div>
        <w:div w:id="1313872889">
          <w:marLeft w:val="640"/>
          <w:marRight w:val="0"/>
          <w:marTop w:val="0"/>
          <w:marBottom w:val="0"/>
          <w:divBdr>
            <w:top w:val="none" w:sz="0" w:space="0" w:color="auto"/>
            <w:left w:val="none" w:sz="0" w:space="0" w:color="auto"/>
            <w:bottom w:val="none" w:sz="0" w:space="0" w:color="auto"/>
            <w:right w:val="none" w:sz="0" w:space="0" w:color="auto"/>
          </w:divBdr>
        </w:div>
        <w:div w:id="845637132">
          <w:marLeft w:val="640"/>
          <w:marRight w:val="0"/>
          <w:marTop w:val="0"/>
          <w:marBottom w:val="0"/>
          <w:divBdr>
            <w:top w:val="none" w:sz="0" w:space="0" w:color="auto"/>
            <w:left w:val="none" w:sz="0" w:space="0" w:color="auto"/>
            <w:bottom w:val="none" w:sz="0" w:space="0" w:color="auto"/>
            <w:right w:val="none" w:sz="0" w:space="0" w:color="auto"/>
          </w:divBdr>
        </w:div>
        <w:div w:id="1936016107">
          <w:marLeft w:val="640"/>
          <w:marRight w:val="0"/>
          <w:marTop w:val="0"/>
          <w:marBottom w:val="0"/>
          <w:divBdr>
            <w:top w:val="none" w:sz="0" w:space="0" w:color="auto"/>
            <w:left w:val="none" w:sz="0" w:space="0" w:color="auto"/>
            <w:bottom w:val="none" w:sz="0" w:space="0" w:color="auto"/>
            <w:right w:val="none" w:sz="0" w:space="0" w:color="auto"/>
          </w:divBdr>
        </w:div>
        <w:div w:id="1477799728">
          <w:marLeft w:val="640"/>
          <w:marRight w:val="0"/>
          <w:marTop w:val="0"/>
          <w:marBottom w:val="0"/>
          <w:divBdr>
            <w:top w:val="none" w:sz="0" w:space="0" w:color="auto"/>
            <w:left w:val="none" w:sz="0" w:space="0" w:color="auto"/>
            <w:bottom w:val="none" w:sz="0" w:space="0" w:color="auto"/>
            <w:right w:val="none" w:sz="0" w:space="0" w:color="auto"/>
          </w:divBdr>
        </w:div>
      </w:divsChild>
    </w:div>
    <w:div w:id="1069420250">
      <w:bodyDiv w:val="1"/>
      <w:marLeft w:val="0"/>
      <w:marRight w:val="0"/>
      <w:marTop w:val="0"/>
      <w:marBottom w:val="0"/>
      <w:divBdr>
        <w:top w:val="none" w:sz="0" w:space="0" w:color="auto"/>
        <w:left w:val="none" w:sz="0" w:space="0" w:color="auto"/>
        <w:bottom w:val="none" w:sz="0" w:space="0" w:color="auto"/>
        <w:right w:val="none" w:sz="0" w:space="0" w:color="auto"/>
      </w:divBdr>
      <w:divsChild>
        <w:div w:id="1100684525">
          <w:marLeft w:val="640"/>
          <w:marRight w:val="0"/>
          <w:marTop w:val="0"/>
          <w:marBottom w:val="0"/>
          <w:divBdr>
            <w:top w:val="none" w:sz="0" w:space="0" w:color="auto"/>
            <w:left w:val="none" w:sz="0" w:space="0" w:color="auto"/>
            <w:bottom w:val="none" w:sz="0" w:space="0" w:color="auto"/>
            <w:right w:val="none" w:sz="0" w:space="0" w:color="auto"/>
          </w:divBdr>
        </w:div>
        <w:div w:id="779566485">
          <w:marLeft w:val="640"/>
          <w:marRight w:val="0"/>
          <w:marTop w:val="0"/>
          <w:marBottom w:val="0"/>
          <w:divBdr>
            <w:top w:val="none" w:sz="0" w:space="0" w:color="auto"/>
            <w:left w:val="none" w:sz="0" w:space="0" w:color="auto"/>
            <w:bottom w:val="none" w:sz="0" w:space="0" w:color="auto"/>
            <w:right w:val="none" w:sz="0" w:space="0" w:color="auto"/>
          </w:divBdr>
        </w:div>
        <w:div w:id="114909020">
          <w:marLeft w:val="640"/>
          <w:marRight w:val="0"/>
          <w:marTop w:val="0"/>
          <w:marBottom w:val="0"/>
          <w:divBdr>
            <w:top w:val="none" w:sz="0" w:space="0" w:color="auto"/>
            <w:left w:val="none" w:sz="0" w:space="0" w:color="auto"/>
            <w:bottom w:val="none" w:sz="0" w:space="0" w:color="auto"/>
            <w:right w:val="none" w:sz="0" w:space="0" w:color="auto"/>
          </w:divBdr>
        </w:div>
        <w:div w:id="1618679742">
          <w:marLeft w:val="640"/>
          <w:marRight w:val="0"/>
          <w:marTop w:val="0"/>
          <w:marBottom w:val="0"/>
          <w:divBdr>
            <w:top w:val="none" w:sz="0" w:space="0" w:color="auto"/>
            <w:left w:val="none" w:sz="0" w:space="0" w:color="auto"/>
            <w:bottom w:val="none" w:sz="0" w:space="0" w:color="auto"/>
            <w:right w:val="none" w:sz="0" w:space="0" w:color="auto"/>
          </w:divBdr>
        </w:div>
        <w:div w:id="1589659645">
          <w:marLeft w:val="640"/>
          <w:marRight w:val="0"/>
          <w:marTop w:val="0"/>
          <w:marBottom w:val="0"/>
          <w:divBdr>
            <w:top w:val="none" w:sz="0" w:space="0" w:color="auto"/>
            <w:left w:val="none" w:sz="0" w:space="0" w:color="auto"/>
            <w:bottom w:val="none" w:sz="0" w:space="0" w:color="auto"/>
            <w:right w:val="none" w:sz="0" w:space="0" w:color="auto"/>
          </w:divBdr>
        </w:div>
        <w:div w:id="1254244827">
          <w:marLeft w:val="640"/>
          <w:marRight w:val="0"/>
          <w:marTop w:val="0"/>
          <w:marBottom w:val="0"/>
          <w:divBdr>
            <w:top w:val="none" w:sz="0" w:space="0" w:color="auto"/>
            <w:left w:val="none" w:sz="0" w:space="0" w:color="auto"/>
            <w:bottom w:val="none" w:sz="0" w:space="0" w:color="auto"/>
            <w:right w:val="none" w:sz="0" w:space="0" w:color="auto"/>
          </w:divBdr>
        </w:div>
        <w:div w:id="402070295">
          <w:marLeft w:val="640"/>
          <w:marRight w:val="0"/>
          <w:marTop w:val="0"/>
          <w:marBottom w:val="0"/>
          <w:divBdr>
            <w:top w:val="none" w:sz="0" w:space="0" w:color="auto"/>
            <w:left w:val="none" w:sz="0" w:space="0" w:color="auto"/>
            <w:bottom w:val="none" w:sz="0" w:space="0" w:color="auto"/>
            <w:right w:val="none" w:sz="0" w:space="0" w:color="auto"/>
          </w:divBdr>
        </w:div>
        <w:div w:id="1441871127">
          <w:marLeft w:val="640"/>
          <w:marRight w:val="0"/>
          <w:marTop w:val="0"/>
          <w:marBottom w:val="0"/>
          <w:divBdr>
            <w:top w:val="none" w:sz="0" w:space="0" w:color="auto"/>
            <w:left w:val="none" w:sz="0" w:space="0" w:color="auto"/>
            <w:bottom w:val="none" w:sz="0" w:space="0" w:color="auto"/>
            <w:right w:val="none" w:sz="0" w:space="0" w:color="auto"/>
          </w:divBdr>
        </w:div>
        <w:div w:id="1571769466">
          <w:marLeft w:val="640"/>
          <w:marRight w:val="0"/>
          <w:marTop w:val="0"/>
          <w:marBottom w:val="0"/>
          <w:divBdr>
            <w:top w:val="none" w:sz="0" w:space="0" w:color="auto"/>
            <w:left w:val="none" w:sz="0" w:space="0" w:color="auto"/>
            <w:bottom w:val="none" w:sz="0" w:space="0" w:color="auto"/>
            <w:right w:val="none" w:sz="0" w:space="0" w:color="auto"/>
          </w:divBdr>
        </w:div>
        <w:div w:id="238709506">
          <w:marLeft w:val="640"/>
          <w:marRight w:val="0"/>
          <w:marTop w:val="0"/>
          <w:marBottom w:val="0"/>
          <w:divBdr>
            <w:top w:val="none" w:sz="0" w:space="0" w:color="auto"/>
            <w:left w:val="none" w:sz="0" w:space="0" w:color="auto"/>
            <w:bottom w:val="none" w:sz="0" w:space="0" w:color="auto"/>
            <w:right w:val="none" w:sz="0" w:space="0" w:color="auto"/>
          </w:divBdr>
        </w:div>
        <w:div w:id="1350138263">
          <w:marLeft w:val="640"/>
          <w:marRight w:val="0"/>
          <w:marTop w:val="0"/>
          <w:marBottom w:val="0"/>
          <w:divBdr>
            <w:top w:val="none" w:sz="0" w:space="0" w:color="auto"/>
            <w:left w:val="none" w:sz="0" w:space="0" w:color="auto"/>
            <w:bottom w:val="none" w:sz="0" w:space="0" w:color="auto"/>
            <w:right w:val="none" w:sz="0" w:space="0" w:color="auto"/>
          </w:divBdr>
        </w:div>
        <w:div w:id="1101685915">
          <w:marLeft w:val="640"/>
          <w:marRight w:val="0"/>
          <w:marTop w:val="0"/>
          <w:marBottom w:val="0"/>
          <w:divBdr>
            <w:top w:val="none" w:sz="0" w:space="0" w:color="auto"/>
            <w:left w:val="none" w:sz="0" w:space="0" w:color="auto"/>
            <w:bottom w:val="none" w:sz="0" w:space="0" w:color="auto"/>
            <w:right w:val="none" w:sz="0" w:space="0" w:color="auto"/>
          </w:divBdr>
        </w:div>
        <w:div w:id="1133131492">
          <w:marLeft w:val="640"/>
          <w:marRight w:val="0"/>
          <w:marTop w:val="0"/>
          <w:marBottom w:val="0"/>
          <w:divBdr>
            <w:top w:val="none" w:sz="0" w:space="0" w:color="auto"/>
            <w:left w:val="none" w:sz="0" w:space="0" w:color="auto"/>
            <w:bottom w:val="none" w:sz="0" w:space="0" w:color="auto"/>
            <w:right w:val="none" w:sz="0" w:space="0" w:color="auto"/>
          </w:divBdr>
        </w:div>
        <w:div w:id="1415468493">
          <w:marLeft w:val="640"/>
          <w:marRight w:val="0"/>
          <w:marTop w:val="0"/>
          <w:marBottom w:val="0"/>
          <w:divBdr>
            <w:top w:val="none" w:sz="0" w:space="0" w:color="auto"/>
            <w:left w:val="none" w:sz="0" w:space="0" w:color="auto"/>
            <w:bottom w:val="none" w:sz="0" w:space="0" w:color="auto"/>
            <w:right w:val="none" w:sz="0" w:space="0" w:color="auto"/>
          </w:divBdr>
        </w:div>
        <w:div w:id="1169756826">
          <w:marLeft w:val="640"/>
          <w:marRight w:val="0"/>
          <w:marTop w:val="0"/>
          <w:marBottom w:val="0"/>
          <w:divBdr>
            <w:top w:val="none" w:sz="0" w:space="0" w:color="auto"/>
            <w:left w:val="none" w:sz="0" w:space="0" w:color="auto"/>
            <w:bottom w:val="none" w:sz="0" w:space="0" w:color="auto"/>
            <w:right w:val="none" w:sz="0" w:space="0" w:color="auto"/>
          </w:divBdr>
        </w:div>
        <w:div w:id="1046567652">
          <w:marLeft w:val="640"/>
          <w:marRight w:val="0"/>
          <w:marTop w:val="0"/>
          <w:marBottom w:val="0"/>
          <w:divBdr>
            <w:top w:val="none" w:sz="0" w:space="0" w:color="auto"/>
            <w:left w:val="none" w:sz="0" w:space="0" w:color="auto"/>
            <w:bottom w:val="none" w:sz="0" w:space="0" w:color="auto"/>
            <w:right w:val="none" w:sz="0" w:space="0" w:color="auto"/>
          </w:divBdr>
        </w:div>
        <w:div w:id="1933775423">
          <w:marLeft w:val="640"/>
          <w:marRight w:val="0"/>
          <w:marTop w:val="0"/>
          <w:marBottom w:val="0"/>
          <w:divBdr>
            <w:top w:val="none" w:sz="0" w:space="0" w:color="auto"/>
            <w:left w:val="none" w:sz="0" w:space="0" w:color="auto"/>
            <w:bottom w:val="none" w:sz="0" w:space="0" w:color="auto"/>
            <w:right w:val="none" w:sz="0" w:space="0" w:color="auto"/>
          </w:divBdr>
        </w:div>
        <w:div w:id="150023464">
          <w:marLeft w:val="640"/>
          <w:marRight w:val="0"/>
          <w:marTop w:val="0"/>
          <w:marBottom w:val="0"/>
          <w:divBdr>
            <w:top w:val="none" w:sz="0" w:space="0" w:color="auto"/>
            <w:left w:val="none" w:sz="0" w:space="0" w:color="auto"/>
            <w:bottom w:val="none" w:sz="0" w:space="0" w:color="auto"/>
            <w:right w:val="none" w:sz="0" w:space="0" w:color="auto"/>
          </w:divBdr>
        </w:div>
        <w:div w:id="1719208856">
          <w:marLeft w:val="640"/>
          <w:marRight w:val="0"/>
          <w:marTop w:val="0"/>
          <w:marBottom w:val="0"/>
          <w:divBdr>
            <w:top w:val="none" w:sz="0" w:space="0" w:color="auto"/>
            <w:left w:val="none" w:sz="0" w:space="0" w:color="auto"/>
            <w:bottom w:val="none" w:sz="0" w:space="0" w:color="auto"/>
            <w:right w:val="none" w:sz="0" w:space="0" w:color="auto"/>
          </w:divBdr>
        </w:div>
        <w:div w:id="1176650263">
          <w:marLeft w:val="640"/>
          <w:marRight w:val="0"/>
          <w:marTop w:val="0"/>
          <w:marBottom w:val="0"/>
          <w:divBdr>
            <w:top w:val="none" w:sz="0" w:space="0" w:color="auto"/>
            <w:left w:val="none" w:sz="0" w:space="0" w:color="auto"/>
            <w:bottom w:val="none" w:sz="0" w:space="0" w:color="auto"/>
            <w:right w:val="none" w:sz="0" w:space="0" w:color="auto"/>
          </w:divBdr>
        </w:div>
        <w:div w:id="369913112">
          <w:marLeft w:val="640"/>
          <w:marRight w:val="0"/>
          <w:marTop w:val="0"/>
          <w:marBottom w:val="0"/>
          <w:divBdr>
            <w:top w:val="none" w:sz="0" w:space="0" w:color="auto"/>
            <w:left w:val="none" w:sz="0" w:space="0" w:color="auto"/>
            <w:bottom w:val="none" w:sz="0" w:space="0" w:color="auto"/>
            <w:right w:val="none" w:sz="0" w:space="0" w:color="auto"/>
          </w:divBdr>
        </w:div>
        <w:div w:id="1762024763">
          <w:marLeft w:val="640"/>
          <w:marRight w:val="0"/>
          <w:marTop w:val="0"/>
          <w:marBottom w:val="0"/>
          <w:divBdr>
            <w:top w:val="none" w:sz="0" w:space="0" w:color="auto"/>
            <w:left w:val="none" w:sz="0" w:space="0" w:color="auto"/>
            <w:bottom w:val="none" w:sz="0" w:space="0" w:color="auto"/>
            <w:right w:val="none" w:sz="0" w:space="0" w:color="auto"/>
          </w:divBdr>
        </w:div>
        <w:div w:id="1168207557">
          <w:marLeft w:val="640"/>
          <w:marRight w:val="0"/>
          <w:marTop w:val="0"/>
          <w:marBottom w:val="0"/>
          <w:divBdr>
            <w:top w:val="none" w:sz="0" w:space="0" w:color="auto"/>
            <w:left w:val="none" w:sz="0" w:space="0" w:color="auto"/>
            <w:bottom w:val="none" w:sz="0" w:space="0" w:color="auto"/>
            <w:right w:val="none" w:sz="0" w:space="0" w:color="auto"/>
          </w:divBdr>
        </w:div>
        <w:div w:id="403845561">
          <w:marLeft w:val="640"/>
          <w:marRight w:val="0"/>
          <w:marTop w:val="0"/>
          <w:marBottom w:val="0"/>
          <w:divBdr>
            <w:top w:val="none" w:sz="0" w:space="0" w:color="auto"/>
            <w:left w:val="none" w:sz="0" w:space="0" w:color="auto"/>
            <w:bottom w:val="none" w:sz="0" w:space="0" w:color="auto"/>
            <w:right w:val="none" w:sz="0" w:space="0" w:color="auto"/>
          </w:divBdr>
        </w:div>
        <w:div w:id="353698530">
          <w:marLeft w:val="640"/>
          <w:marRight w:val="0"/>
          <w:marTop w:val="0"/>
          <w:marBottom w:val="0"/>
          <w:divBdr>
            <w:top w:val="none" w:sz="0" w:space="0" w:color="auto"/>
            <w:left w:val="none" w:sz="0" w:space="0" w:color="auto"/>
            <w:bottom w:val="none" w:sz="0" w:space="0" w:color="auto"/>
            <w:right w:val="none" w:sz="0" w:space="0" w:color="auto"/>
          </w:divBdr>
        </w:div>
        <w:div w:id="646711581">
          <w:marLeft w:val="640"/>
          <w:marRight w:val="0"/>
          <w:marTop w:val="0"/>
          <w:marBottom w:val="0"/>
          <w:divBdr>
            <w:top w:val="none" w:sz="0" w:space="0" w:color="auto"/>
            <w:left w:val="none" w:sz="0" w:space="0" w:color="auto"/>
            <w:bottom w:val="none" w:sz="0" w:space="0" w:color="auto"/>
            <w:right w:val="none" w:sz="0" w:space="0" w:color="auto"/>
          </w:divBdr>
        </w:div>
        <w:div w:id="370805984">
          <w:marLeft w:val="640"/>
          <w:marRight w:val="0"/>
          <w:marTop w:val="0"/>
          <w:marBottom w:val="0"/>
          <w:divBdr>
            <w:top w:val="none" w:sz="0" w:space="0" w:color="auto"/>
            <w:left w:val="none" w:sz="0" w:space="0" w:color="auto"/>
            <w:bottom w:val="none" w:sz="0" w:space="0" w:color="auto"/>
            <w:right w:val="none" w:sz="0" w:space="0" w:color="auto"/>
          </w:divBdr>
        </w:div>
        <w:div w:id="14314060">
          <w:marLeft w:val="640"/>
          <w:marRight w:val="0"/>
          <w:marTop w:val="0"/>
          <w:marBottom w:val="0"/>
          <w:divBdr>
            <w:top w:val="none" w:sz="0" w:space="0" w:color="auto"/>
            <w:left w:val="none" w:sz="0" w:space="0" w:color="auto"/>
            <w:bottom w:val="none" w:sz="0" w:space="0" w:color="auto"/>
            <w:right w:val="none" w:sz="0" w:space="0" w:color="auto"/>
          </w:divBdr>
        </w:div>
        <w:div w:id="137110091">
          <w:marLeft w:val="640"/>
          <w:marRight w:val="0"/>
          <w:marTop w:val="0"/>
          <w:marBottom w:val="0"/>
          <w:divBdr>
            <w:top w:val="none" w:sz="0" w:space="0" w:color="auto"/>
            <w:left w:val="none" w:sz="0" w:space="0" w:color="auto"/>
            <w:bottom w:val="none" w:sz="0" w:space="0" w:color="auto"/>
            <w:right w:val="none" w:sz="0" w:space="0" w:color="auto"/>
          </w:divBdr>
        </w:div>
        <w:div w:id="517038085">
          <w:marLeft w:val="640"/>
          <w:marRight w:val="0"/>
          <w:marTop w:val="0"/>
          <w:marBottom w:val="0"/>
          <w:divBdr>
            <w:top w:val="none" w:sz="0" w:space="0" w:color="auto"/>
            <w:left w:val="none" w:sz="0" w:space="0" w:color="auto"/>
            <w:bottom w:val="none" w:sz="0" w:space="0" w:color="auto"/>
            <w:right w:val="none" w:sz="0" w:space="0" w:color="auto"/>
          </w:divBdr>
        </w:div>
        <w:div w:id="948780847">
          <w:marLeft w:val="640"/>
          <w:marRight w:val="0"/>
          <w:marTop w:val="0"/>
          <w:marBottom w:val="0"/>
          <w:divBdr>
            <w:top w:val="none" w:sz="0" w:space="0" w:color="auto"/>
            <w:left w:val="none" w:sz="0" w:space="0" w:color="auto"/>
            <w:bottom w:val="none" w:sz="0" w:space="0" w:color="auto"/>
            <w:right w:val="none" w:sz="0" w:space="0" w:color="auto"/>
          </w:divBdr>
        </w:div>
        <w:div w:id="360664497">
          <w:marLeft w:val="640"/>
          <w:marRight w:val="0"/>
          <w:marTop w:val="0"/>
          <w:marBottom w:val="0"/>
          <w:divBdr>
            <w:top w:val="none" w:sz="0" w:space="0" w:color="auto"/>
            <w:left w:val="none" w:sz="0" w:space="0" w:color="auto"/>
            <w:bottom w:val="none" w:sz="0" w:space="0" w:color="auto"/>
            <w:right w:val="none" w:sz="0" w:space="0" w:color="auto"/>
          </w:divBdr>
        </w:div>
        <w:div w:id="334692760">
          <w:marLeft w:val="640"/>
          <w:marRight w:val="0"/>
          <w:marTop w:val="0"/>
          <w:marBottom w:val="0"/>
          <w:divBdr>
            <w:top w:val="none" w:sz="0" w:space="0" w:color="auto"/>
            <w:left w:val="none" w:sz="0" w:space="0" w:color="auto"/>
            <w:bottom w:val="none" w:sz="0" w:space="0" w:color="auto"/>
            <w:right w:val="none" w:sz="0" w:space="0" w:color="auto"/>
          </w:divBdr>
        </w:div>
        <w:div w:id="538587553">
          <w:marLeft w:val="640"/>
          <w:marRight w:val="0"/>
          <w:marTop w:val="0"/>
          <w:marBottom w:val="0"/>
          <w:divBdr>
            <w:top w:val="none" w:sz="0" w:space="0" w:color="auto"/>
            <w:left w:val="none" w:sz="0" w:space="0" w:color="auto"/>
            <w:bottom w:val="none" w:sz="0" w:space="0" w:color="auto"/>
            <w:right w:val="none" w:sz="0" w:space="0" w:color="auto"/>
          </w:divBdr>
        </w:div>
        <w:div w:id="100607198">
          <w:marLeft w:val="640"/>
          <w:marRight w:val="0"/>
          <w:marTop w:val="0"/>
          <w:marBottom w:val="0"/>
          <w:divBdr>
            <w:top w:val="none" w:sz="0" w:space="0" w:color="auto"/>
            <w:left w:val="none" w:sz="0" w:space="0" w:color="auto"/>
            <w:bottom w:val="none" w:sz="0" w:space="0" w:color="auto"/>
            <w:right w:val="none" w:sz="0" w:space="0" w:color="auto"/>
          </w:divBdr>
        </w:div>
        <w:div w:id="1667710219">
          <w:marLeft w:val="640"/>
          <w:marRight w:val="0"/>
          <w:marTop w:val="0"/>
          <w:marBottom w:val="0"/>
          <w:divBdr>
            <w:top w:val="none" w:sz="0" w:space="0" w:color="auto"/>
            <w:left w:val="none" w:sz="0" w:space="0" w:color="auto"/>
            <w:bottom w:val="none" w:sz="0" w:space="0" w:color="auto"/>
            <w:right w:val="none" w:sz="0" w:space="0" w:color="auto"/>
          </w:divBdr>
        </w:div>
        <w:div w:id="2083210987">
          <w:marLeft w:val="640"/>
          <w:marRight w:val="0"/>
          <w:marTop w:val="0"/>
          <w:marBottom w:val="0"/>
          <w:divBdr>
            <w:top w:val="none" w:sz="0" w:space="0" w:color="auto"/>
            <w:left w:val="none" w:sz="0" w:space="0" w:color="auto"/>
            <w:bottom w:val="none" w:sz="0" w:space="0" w:color="auto"/>
            <w:right w:val="none" w:sz="0" w:space="0" w:color="auto"/>
          </w:divBdr>
        </w:div>
        <w:div w:id="1090392779">
          <w:marLeft w:val="640"/>
          <w:marRight w:val="0"/>
          <w:marTop w:val="0"/>
          <w:marBottom w:val="0"/>
          <w:divBdr>
            <w:top w:val="none" w:sz="0" w:space="0" w:color="auto"/>
            <w:left w:val="none" w:sz="0" w:space="0" w:color="auto"/>
            <w:bottom w:val="none" w:sz="0" w:space="0" w:color="auto"/>
            <w:right w:val="none" w:sz="0" w:space="0" w:color="auto"/>
          </w:divBdr>
        </w:div>
        <w:div w:id="179979536">
          <w:marLeft w:val="640"/>
          <w:marRight w:val="0"/>
          <w:marTop w:val="0"/>
          <w:marBottom w:val="0"/>
          <w:divBdr>
            <w:top w:val="none" w:sz="0" w:space="0" w:color="auto"/>
            <w:left w:val="none" w:sz="0" w:space="0" w:color="auto"/>
            <w:bottom w:val="none" w:sz="0" w:space="0" w:color="auto"/>
            <w:right w:val="none" w:sz="0" w:space="0" w:color="auto"/>
          </w:divBdr>
        </w:div>
        <w:div w:id="132480813">
          <w:marLeft w:val="640"/>
          <w:marRight w:val="0"/>
          <w:marTop w:val="0"/>
          <w:marBottom w:val="0"/>
          <w:divBdr>
            <w:top w:val="none" w:sz="0" w:space="0" w:color="auto"/>
            <w:left w:val="none" w:sz="0" w:space="0" w:color="auto"/>
            <w:bottom w:val="none" w:sz="0" w:space="0" w:color="auto"/>
            <w:right w:val="none" w:sz="0" w:space="0" w:color="auto"/>
          </w:divBdr>
        </w:div>
        <w:div w:id="258755603">
          <w:marLeft w:val="640"/>
          <w:marRight w:val="0"/>
          <w:marTop w:val="0"/>
          <w:marBottom w:val="0"/>
          <w:divBdr>
            <w:top w:val="none" w:sz="0" w:space="0" w:color="auto"/>
            <w:left w:val="none" w:sz="0" w:space="0" w:color="auto"/>
            <w:bottom w:val="none" w:sz="0" w:space="0" w:color="auto"/>
            <w:right w:val="none" w:sz="0" w:space="0" w:color="auto"/>
          </w:divBdr>
        </w:div>
        <w:div w:id="10646155">
          <w:marLeft w:val="640"/>
          <w:marRight w:val="0"/>
          <w:marTop w:val="0"/>
          <w:marBottom w:val="0"/>
          <w:divBdr>
            <w:top w:val="none" w:sz="0" w:space="0" w:color="auto"/>
            <w:left w:val="none" w:sz="0" w:space="0" w:color="auto"/>
            <w:bottom w:val="none" w:sz="0" w:space="0" w:color="auto"/>
            <w:right w:val="none" w:sz="0" w:space="0" w:color="auto"/>
          </w:divBdr>
        </w:div>
        <w:div w:id="1883785469">
          <w:marLeft w:val="640"/>
          <w:marRight w:val="0"/>
          <w:marTop w:val="0"/>
          <w:marBottom w:val="0"/>
          <w:divBdr>
            <w:top w:val="none" w:sz="0" w:space="0" w:color="auto"/>
            <w:left w:val="none" w:sz="0" w:space="0" w:color="auto"/>
            <w:bottom w:val="none" w:sz="0" w:space="0" w:color="auto"/>
            <w:right w:val="none" w:sz="0" w:space="0" w:color="auto"/>
          </w:divBdr>
        </w:div>
        <w:div w:id="857617856">
          <w:marLeft w:val="640"/>
          <w:marRight w:val="0"/>
          <w:marTop w:val="0"/>
          <w:marBottom w:val="0"/>
          <w:divBdr>
            <w:top w:val="none" w:sz="0" w:space="0" w:color="auto"/>
            <w:left w:val="none" w:sz="0" w:space="0" w:color="auto"/>
            <w:bottom w:val="none" w:sz="0" w:space="0" w:color="auto"/>
            <w:right w:val="none" w:sz="0" w:space="0" w:color="auto"/>
          </w:divBdr>
        </w:div>
        <w:div w:id="572471536">
          <w:marLeft w:val="640"/>
          <w:marRight w:val="0"/>
          <w:marTop w:val="0"/>
          <w:marBottom w:val="0"/>
          <w:divBdr>
            <w:top w:val="none" w:sz="0" w:space="0" w:color="auto"/>
            <w:left w:val="none" w:sz="0" w:space="0" w:color="auto"/>
            <w:bottom w:val="none" w:sz="0" w:space="0" w:color="auto"/>
            <w:right w:val="none" w:sz="0" w:space="0" w:color="auto"/>
          </w:divBdr>
        </w:div>
        <w:div w:id="1752316973">
          <w:marLeft w:val="640"/>
          <w:marRight w:val="0"/>
          <w:marTop w:val="0"/>
          <w:marBottom w:val="0"/>
          <w:divBdr>
            <w:top w:val="none" w:sz="0" w:space="0" w:color="auto"/>
            <w:left w:val="none" w:sz="0" w:space="0" w:color="auto"/>
            <w:bottom w:val="none" w:sz="0" w:space="0" w:color="auto"/>
            <w:right w:val="none" w:sz="0" w:space="0" w:color="auto"/>
          </w:divBdr>
        </w:div>
        <w:div w:id="497624277">
          <w:marLeft w:val="640"/>
          <w:marRight w:val="0"/>
          <w:marTop w:val="0"/>
          <w:marBottom w:val="0"/>
          <w:divBdr>
            <w:top w:val="none" w:sz="0" w:space="0" w:color="auto"/>
            <w:left w:val="none" w:sz="0" w:space="0" w:color="auto"/>
            <w:bottom w:val="none" w:sz="0" w:space="0" w:color="auto"/>
            <w:right w:val="none" w:sz="0" w:space="0" w:color="auto"/>
          </w:divBdr>
        </w:div>
        <w:div w:id="132988055">
          <w:marLeft w:val="640"/>
          <w:marRight w:val="0"/>
          <w:marTop w:val="0"/>
          <w:marBottom w:val="0"/>
          <w:divBdr>
            <w:top w:val="none" w:sz="0" w:space="0" w:color="auto"/>
            <w:left w:val="none" w:sz="0" w:space="0" w:color="auto"/>
            <w:bottom w:val="none" w:sz="0" w:space="0" w:color="auto"/>
            <w:right w:val="none" w:sz="0" w:space="0" w:color="auto"/>
          </w:divBdr>
        </w:div>
        <w:div w:id="340474194">
          <w:marLeft w:val="640"/>
          <w:marRight w:val="0"/>
          <w:marTop w:val="0"/>
          <w:marBottom w:val="0"/>
          <w:divBdr>
            <w:top w:val="none" w:sz="0" w:space="0" w:color="auto"/>
            <w:left w:val="none" w:sz="0" w:space="0" w:color="auto"/>
            <w:bottom w:val="none" w:sz="0" w:space="0" w:color="auto"/>
            <w:right w:val="none" w:sz="0" w:space="0" w:color="auto"/>
          </w:divBdr>
        </w:div>
        <w:div w:id="707605174">
          <w:marLeft w:val="640"/>
          <w:marRight w:val="0"/>
          <w:marTop w:val="0"/>
          <w:marBottom w:val="0"/>
          <w:divBdr>
            <w:top w:val="none" w:sz="0" w:space="0" w:color="auto"/>
            <w:left w:val="none" w:sz="0" w:space="0" w:color="auto"/>
            <w:bottom w:val="none" w:sz="0" w:space="0" w:color="auto"/>
            <w:right w:val="none" w:sz="0" w:space="0" w:color="auto"/>
          </w:divBdr>
        </w:div>
        <w:div w:id="1981882993">
          <w:marLeft w:val="640"/>
          <w:marRight w:val="0"/>
          <w:marTop w:val="0"/>
          <w:marBottom w:val="0"/>
          <w:divBdr>
            <w:top w:val="none" w:sz="0" w:space="0" w:color="auto"/>
            <w:left w:val="none" w:sz="0" w:space="0" w:color="auto"/>
            <w:bottom w:val="none" w:sz="0" w:space="0" w:color="auto"/>
            <w:right w:val="none" w:sz="0" w:space="0" w:color="auto"/>
          </w:divBdr>
        </w:div>
        <w:div w:id="1731534805">
          <w:marLeft w:val="640"/>
          <w:marRight w:val="0"/>
          <w:marTop w:val="0"/>
          <w:marBottom w:val="0"/>
          <w:divBdr>
            <w:top w:val="none" w:sz="0" w:space="0" w:color="auto"/>
            <w:left w:val="none" w:sz="0" w:space="0" w:color="auto"/>
            <w:bottom w:val="none" w:sz="0" w:space="0" w:color="auto"/>
            <w:right w:val="none" w:sz="0" w:space="0" w:color="auto"/>
          </w:divBdr>
        </w:div>
        <w:div w:id="1311210496">
          <w:marLeft w:val="640"/>
          <w:marRight w:val="0"/>
          <w:marTop w:val="0"/>
          <w:marBottom w:val="0"/>
          <w:divBdr>
            <w:top w:val="none" w:sz="0" w:space="0" w:color="auto"/>
            <w:left w:val="none" w:sz="0" w:space="0" w:color="auto"/>
            <w:bottom w:val="none" w:sz="0" w:space="0" w:color="auto"/>
            <w:right w:val="none" w:sz="0" w:space="0" w:color="auto"/>
          </w:divBdr>
        </w:div>
        <w:div w:id="1202014594">
          <w:marLeft w:val="640"/>
          <w:marRight w:val="0"/>
          <w:marTop w:val="0"/>
          <w:marBottom w:val="0"/>
          <w:divBdr>
            <w:top w:val="none" w:sz="0" w:space="0" w:color="auto"/>
            <w:left w:val="none" w:sz="0" w:space="0" w:color="auto"/>
            <w:bottom w:val="none" w:sz="0" w:space="0" w:color="auto"/>
            <w:right w:val="none" w:sz="0" w:space="0" w:color="auto"/>
          </w:divBdr>
        </w:div>
        <w:div w:id="483594853">
          <w:marLeft w:val="640"/>
          <w:marRight w:val="0"/>
          <w:marTop w:val="0"/>
          <w:marBottom w:val="0"/>
          <w:divBdr>
            <w:top w:val="none" w:sz="0" w:space="0" w:color="auto"/>
            <w:left w:val="none" w:sz="0" w:space="0" w:color="auto"/>
            <w:bottom w:val="none" w:sz="0" w:space="0" w:color="auto"/>
            <w:right w:val="none" w:sz="0" w:space="0" w:color="auto"/>
          </w:divBdr>
        </w:div>
        <w:div w:id="710037515">
          <w:marLeft w:val="640"/>
          <w:marRight w:val="0"/>
          <w:marTop w:val="0"/>
          <w:marBottom w:val="0"/>
          <w:divBdr>
            <w:top w:val="none" w:sz="0" w:space="0" w:color="auto"/>
            <w:left w:val="none" w:sz="0" w:space="0" w:color="auto"/>
            <w:bottom w:val="none" w:sz="0" w:space="0" w:color="auto"/>
            <w:right w:val="none" w:sz="0" w:space="0" w:color="auto"/>
          </w:divBdr>
        </w:div>
        <w:div w:id="1250848531">
          <w:marLeft w:val="640"/>
          <w:marRight w:val="0"/>
          <w:marTop w:val="0"/>
          <w:marBottom w:val="0"/>
          <w:divBdr>
            <w:top w:val="none" w:sz="0" w:space="0" w:color="auto"/>
            <w:left w:val="none" w:sz="0" w:space="0" w:color="auto"/>
            <w:bottom w:val="none" w:sz="0" w:space="0" w:color="auto"/>
            <w:right w:val="none" w:sz="0" w:space="0" w:color="auto"/>
          </w:divBdr>
        </w:div>
        <w:div w:id="1147091999">
          <w:marLeft w:val="640"/>
          <w:marRight w:val="0"/>
          <w:marTop w:val="0"/>
          <w:marBottom w:val="0"/>
          <w:divBdr>
            <w:top w:val="none" w:sz="0" w:space="0" w:color="auto"/>
            <w:left w:val="none" w:sz="0" w:space="0" w:color="auto"/>
            <w:bottom w:val="none" w:sz="0" w:space="0" w:color="auto"/>
            <w:right w:val="none" w:sz="0" w:space="0" w:color="auto"/>
          </w:divBdr>
        </w:div>
        <w:div w:id="4526354">
          <w:marLeft w:val="640"/>
          <w:marRight w:val="0"/>
          <w:marTop w:val="0"/>
          <w:marBottom w:val="0"/>
          <w:divBdr>
            <w:top w:val="none" w:sz="0" w:space="0" w:color="auto"/>
            <w:left w:val="none" w:sz="0" w:space="0" w:color="auto"/>
            <w:bottom w:val="none" w:sz="0" w:space="0" w:color="auto"/>
            <w:right w:val="none" w:sz="0" w:space="0" w:color="auto"/>
          </w:divBdr>
        </w:div>
        <w:div w:id="1792019741">
          <w:marLeft w:val="640"/>
          <w:marRight w:val="0"/>
          <w:marTop w:val="0"/>
          <w:marBottom w:val="0"/>
          <w:divBdr>
            <w:top w:val="none" w:sz="0" w:space="0" w:color="auto"/>
            <w:left w:val="none" w:sz="0" w:space="0" w:color="auto"/>
            <w:bottom w:val="none" w:sz="0" w:space="0" w:color="auto"/>
            <w:right w:val="none" w:sz="0" w:space="0" w:color="auto"/>
          </w:divBdr>
        </w:div>
        <w:div w:id="591747437">
          <w:marLeft w:val="640"/>
          <w:marRight w:val="0"/>
          <w:marTop w:val="0"/>
          <w:marBottom w:val="0"/>
          <w:divBdr>
            <w:top w:val="none" w:sz="0" w:space="0" w:color="auto"/>
            <w:left w:val="none" w:sz="0" w:space="0" w:color="auto"/>
            <w:bottom w:val="none" w:sz="0" w:space="0" w:color="auto"/>
            <w:right w:val="none" w:sz="0" w:space="0" w:color="auto"/>
          </w:divBdr>
        </w:div>
        <w:div w:id="1450473593">
          <w:marLeft w:val="640"/>
          <w:marRight w:val="0"/>
          <w:marTop w:val="0"/>
          <w:marBottom w:val="0"/>
          <w:divBdr>
            <w:top w:val="none" w:sz="0" w:space="0" w:color="auto"/>
            <w:left w:val="none" w:sz="0" w:space="0" w:color="auto"/>
            <w:bottom w:val="none" w:sz="0" w:space="0" w:color="auto"/>
            <w:right w:val="none" w:sz="0" w:space="0" w:color="auto"/>
          </w:divBdr>
        </w:div>
        <w:div w:id="1988512199">
          <w:marLeft w:val="640"/>
          <w:marRight w:val="0"/>
          <w:marTop w:val="0"/>
          <w:marBottom w:val="0"/>
          <w:divBdr>
            <w:top w:val="none" w:sz="0" w:space="0" w:color="auto"/>
            <w:left w:val="none" w:sz="0" w:space="0" w:color="auto"/>
            <w:bottom w:val="none" w:sz="0" w:space="0" w:color="auto"/>
            <w:right w:val="none" w:sz="0" w:space="0" w:color="auto"/>
          </w:divBdr>
        </w:div>
        <w:div w:id="1835800186">
          <w:marLeft w:val="640"/>
          <w:marRight w:val="0"/>
          <w:marTop w:val="0"/>
          <w:marBottom w:val="0"/>
          <w:divBdr>
            <w:top w:val="none" w:sz="0" w:space="0" w:color="auto"/>
            <w:left w:val="none" w:sz="0" w:space="0" w:color="auto"/>
            <w:bottom w:val="none" w:sz="0" w:space="0" w:color="auto"/>
            <w:right w:val="none" w:sz="0" w:space="0" w:color="auto"/>
          </w:divBdr>
        </w:div>
        <w:div w:id="1674643659">
          <w:marLeft w:val="640"/>
          <w:marRight w:val="0"/>
          <w:marTop w:val="0"/>
          <w:marBottom w:val="0"/>
          <w:divBdr>
            <w:top w:val="none" w:sz="0" w:space="0" w:color="auto"/>
            <w:left w:val="none" w:sz="0" w:space="0" w:color="auto"/>
            <w:bottom w:val="none" w:sz="0" w:space="0" w:color="auto"/>
            <w:right w:val="none" w:sz="0" w:space="0" w:color="auto"/>
          </w:divBdr>
        </w:div>
        <w:div w:id="1848131570">
          <w:marLeft w:val="640"/>
          <w:marRight w:val="0"/>
          <w:marTop w:val="0"/>
          <w:marBottom w:val="0"/>
          <w:divBdr>
            <w:top w:val="none" w:sz="0" w:space="0" w:color="auto"/>
            <w:left w:val="none" w:sz="0" w:space="0" w:color="auto"/>
            <w:bottom w:val="none" w:sz="0" w:space="0" w:color="auto"/>
            <w:right w:val="none" w:sz="0" w:space="0" w:color="auto"/>
          </w:divBdr>
        </w:div>
        <w:div w:id="945893602">
          <w:marLeft w:val="640"/>
          <w:marRight w:val="0"/>
          <w:marTop w:val="0"/>
          <w:marBottom w:val="0"/>
          <w:divBdr>
            <w:top w:val="none" w:sz="0" w:space="0" w:color="auto"/>
            <w:left w:val="none" w:sz="0" w:space="0" w:color="auto"/>
            <w:bottom w:val="none" w:sz="0" w:space="0" w:color="auto"/>
            <w:right w:val="none" w:sz="0" w:space="0" w:color="auto"/>
          </w:divBdr>
        </w:div>
        <w:div w:id="1660579237">
          <w:marLeft w:val="640"/>
          <w:marRight w:val="0"/>
          <w:marTop w:val="0"/>
          <w:marBottom w:val="0"/>
          <w:divBdr>
            <w:top w:val="none" w:sz="0" w:space="0" w:color="auto"/>
            <w:left w:val="none" w:sz="0" w:space="0" w:color="auto"/>
            <w:bottom w:val="none" w:sz="0" w:space="0" w:color="auto"/>
            <w:right w:val="none" w:sz="0" w:space="0" w:color="auto"/>
          </w:divBdr>
        </w:div>
        <w:div w:id="1975479922">
          <w:marLeft w:val="640"/>
          <w:marRight w:val="0"/>
          <w:marTop w:val="0"/>
          <w:marBottom w:val="0"/>
          <w:divBdr>
            <w:top w:val="none" w:sz="0" w:space="0" w:color="auto"/>
            <w:left w:val="none" w:sz="0" w:space="0" w:color="auto"/>
            <w:bottom w:val="none" w:sz="0" w:space="0" w:color="auto"/>
            <w:right w:val="none" w:sz="0" w:space="0" w:color="auto"/>
          </w:divBdr>
        </w:div>
        <w:div w:id="1107046027">
          <w:marLeft w:val="640"/>
          <w:marRight w:val="0"/>
          <w:marTop w:val="0"/>
          <w:marBottom w:val="0"/>
          <w:divBdr>
            <w:top w:val="none" w:sz="0" w:space="0" w:color="auto"/>
            <w:left w:val="none" w:sz="0" w:space="0" w:color="auto"/>
            <w:bottom w:val="none" w:sz="0" w:space="0" w:color="auto"/>
            <w:right w:val="none" w:sz="0" w:space="0" w:color="auto"/>
          </w:divBdr>
        </w:div>
        <w:div w:id="748384899">
          <w:marLeft w:val="640"/>
          <w:marRight w:val="0"/>
          <w:marTop w:val="0"/>
          <w:marBottom w:val="0"/>
          <w:divBdr>
            <w:top w:val="none" w:sz="0" w:space="0" w:color="auto"/>
            <w:left w:val="none" w:sz="0" w:space="0" w:color="auto"/>
            <w:bottom w:val="none" w:sz="0" w:space="0" w:color="auto"/>
            <w:right w:val="none" w:sz="0" w:space="0" w:color="auto"/>
          </w:divBdr>
        </w:div>
        <w:div w:id="1209880264">
          <w:marLeft w:val="640"/>
          <w:marRight w:val="0"/>
          <w:marTop w:val="0"/>
          <w:marBottom w:val="0"/>
          <w:divBdr>
            <w:top w:val="none" w:sz="0" w:space="0" w:color="auto"/>
            <w:left w:val="none" w:sz="0" w:space="0" w:color="auto"/>
            <w:bottom w:val="none" w:sz="0" w:space="0" w:color="auto"/>
            <w:right w:val="none" w:sz="0" w:space="0" w:color="auto"/>
          </w:divBdr>
        </w:div>
        <w:div w:id="1535801601">
          <w:marLeft w:val="640"/>
          <w:marRight w:val="0"/>
          <w:marTop w:val="0"/>
          <w:marBottom w:val="0"/>
          <w:divBdr>
            <w:top w:val="none" w:sz="0" w:space="0" w:color="auto"/>
            <w:left w:val="none" w:sz="0" w:space="0" w:color="auto"/>
            <w:bottom w:val="none" w:sz="0" w:space="0" w:color="auto"/>
            <w:right w:val="none" w:sz="0" w:space="0" w:color="auto"/>
          </w:divBdr>
        </w:div>
        <w:div w:id="1200050740">
          <w:marLeft w:val="640"/>
          <w:marRight w:val="0"/>
          <w:marTop w:val="0"/>
          <w:marBottom w:val="0"/>
          <w:divBdr>
            <w:top w:val="none" w:sz="0" w:space="0" w:color="auto"/>
            <w:left w:val="none" w:sz="0" w:space="0" w:color="auto"/>
            <w:bottom w:val="none" w:sz="0" w:space="0" w:color="auto"/>
            <w:right w:val="none" w:sz="0" w:space="0" w:color="auto"/>
          </w:divBdr>
        </w:div>
        <w:div w:id="606697372">
          <w:marLeft w:val="640"/>
          <w:marRight w:val="0"/>
          <w:marTop w:val="0"/>
          <w:marBottom w:val="0"/>
          <w:divBdr>
            <w:top w:val="none" w:sz="0" w:space="0" w:color="auto"/>
            <w:left w:val="none" w:sz="0" w:space="0" w:color="auto"/>
            <w:bottom w:val="none" w:sz="0" w:space="0" w:color="auto"/>
            <w:right w:val="none" w:sz="0" w:space="0" w:color="auto"/>
          </w:divBdr>
        </w:div>
      </w:divsChild>
    </w:div>
    <w:div w:id="1078939965">
      <w:bodyDiv w:val="1"/>
      <w:marLeft w:val="0"/>
      <w:marRight w:val="0"/>
      <w:marTop w:val="0"/>
      <w:marBottom w:val="0"/>
      <w:divBdr>
        <w:top w:val="none" w:sz="0" w:space="0" w:color="auto"/>
        <w:left w:val="none" w:sz="0" w:space="0" w:color="auto"/>
        <w:bottom w:val="none" w:sz="0" w:space="0" w:color="auto"/>
        <w:right w:val="none" w:sz="0" w:space="0" w:color="auto"/>
      </w:divBdr>
      <w:divsChild>
        <w:div w:id="774833505">
          <w:marLeft w:val="640"/>
          <w:marRight w:val="0"/>
          <w:marTop w:val="0"/>
          <w:marBottom w:val="0"/>
          <w:divBdr>
            <w:top w:val="none" w:sz="0" w:space="0" w:color="auto"/>
            <w:left w:val="none" w:sz="0" w:space="0" w:color="auto"/>
            <w:bottom w:val="none" w:sz="0" w:space="0" w:color="auto"/>
            <w:right w:val="none" w:sz="0" w:space="0" w:color="auto"/>
          </w:divBdr>
        </w:div>
        <w:div w:id="1491016698">
          <w:marLeft w:val="640"/>
          <w:marRight w:val="0"/>
          <w:marTop w:val="0"/>
          <w:marBottom w:val="0"/>
          <w:divBdr>
            <w:top w:val="none" w:sz="0" w:space="0" w:color="auto"/>
            <w:left w:val="none" w:sz="0" w:space="0" w:color="auto"/>
            <w:bottom w:val="none" w:sz="0" w:space="0" w:color="auto"/>
            <w:right w:val="none" w:sz="0" w:space="0" w:color="auto"/>
          </w:divBdr>
        </w:div>
        <w:div w:id="1710689444">
          <w:marLeft w:val="640"/>
          <w:marRight w:val="0"/>
          <w:marTop w:val="0"/>
          <w:marBottom w:val="0"/>
          <w:divBdr>
            <w:top w:val="none" w:sz="0" w:space="0" w:color="auto"/>
            <w:left w:val="none" w:sz="0" w:space="0" w:color="auto"/>
            <w:bottom w:val="none" w:sz="0" w:space="0" w:color="auto"/>
            <w:right w:val="none" w:sz="0" w:space="0" w:color="auto"/>
          </w:divBdr>
        </w:div>
        <w:div w:id="1796025376">
          <w:marLeft w:val="640"/>
          <w:marRight w:val="0"/>
          <w:marTop w:val="0"/>
          <w:marBottom w:val="0"/>
          <w:divBdr>
            <w:top w:val="none" w:sz="0" w:space="0" w:color="auto"/>
            <w:left w:val="none" w:sz="0" w:space="0" w:color="auto"/>
            <w:bottom w:val="none" w:sz="0" w:space="0" w:color="auto"/>
            <w:right w:val="none" w:sz="0" w:space="0" w:color="auto"/>
          </w:divBdr>
        </w:div>
        <w:div w:id="1307197711">
          <w:marLeft w:val="640"/>
          <w:marRight w:val="0"/>
          <w:marTop w:val="0"/>
          <w:marBottom w:val="0"/>
          <w:divBdr>
            <w:top w:val="none" w:sz="0" w:space="0" w:color="auto"/>
            <w:left w:val="none" w:sz="0" w:space="0" w:color="auto"/>
            <w:bottom w:val="none" w:sz="0" w:space="0" w:color="auto"/>
            <w:right w:val="none" w:sz="0" w:space="0" w:color="auto"/>
          </w:divBdr>
        </w:div>
        <w:div w:id="1694770233">
          <w:marLeft w:val="640"/>
          <w:marRight w:val="0"/>
          <w:marTop w:val="0"/>
          <w:marBottom w:val="0"/>
          <w:divBdr>
            <w:top w:val="none" w:sz="0" w:space="0" w:color="auto"/>
            <w:left w:val="none" w:sz="0" w:space="0" w:color="auto"/>
            <w:bottom w:val="none" w:sz="0" w:space="0" w:color="auto"/>
            <w:right w:val="none" w:sz="0" w:space="0" w:color="auto"/>
          </w:divBdr>
        </w:div>
        <w:div w:id="615677055">
          <w:marLeft w:val="640"/>
          <w:marRight w:val="0"/>
          <w:marTop w:val="0"/>
          <w:marBottom w:val="0"/>
          <w:divBdr>
            <w:top w:val="none" w:sz="0" w:space="0" w:color="auto"/>
            <w:left w:val="none" w:sz="0" w:space="0" w:color="auto"/>
            <w:bottom w:val="none" w:sz="0" w:space="0" w:color="auto"/>
            <w:right w:val="none" w:sz="0" w:space="0" w:color="auto"/>
          </w:divBdr>
        </w:div>
        <w:div w:id="1245148002">
          <w:marLeft w:val="640"/>
          <w:marRight w:val="0"/>
          <w:marTop w:val="0"/>
          <w:marBottom w:val="0"/>
          <w:divBdr>
            <w:top w:val="none" w:sz="0" w:space="0" w:color="auto"/>
            <w:left w:val="none" w:sz="0" w:space="0" w:color="auto"/>
            <w:bottom w:val="none" w:sz="0" w:space="0" w:color="auto"/>
            <w:right w:val="none" w:sz="0" w:space="0" w:color="auto"/>
          </w:divBdr>
        </w:div>
        <w:div w:id="724909738">
          <w:marLeft w:val="640"/>
          <w:marRight w:val="0"/>
          <w:marTop w:val="0"/>
          <w:marBottom w:val="0"/>
          <w:divBdr>
            <w:top w:val="none" w:sz="0" w:space="0" w:color="auto"/>
            <w:left w:val="none" w:sz="0" w:space="0" w:color="auto"/>
            <w:bottom w:val="none" w:sz="0" w:space="0" w:color="auto"/>
            <w:right w:val="none" w:sz="0" w:space="0" w:color="auto"/>
          </w:divBdr>
        </w:div>
        <w:div w:id="549876464">
          <w:marLeft w:val="640"/>
          <w:marRight w:val="0"/>
          <w:marTop w:val="0"/>
          <w:marBottom w:val="0"/>
          <w:divBdr>
            <w:top w:val="none" w:sz="0" w:space="0" w:color="auto"/>
            <w:left w:val="none" w:sz="0" w:space="0" w:color="auto"/>
            <w:bottom w:val="none" w:sz="0" w:space="0" w:color="auto"/>
            <w:right w:val="none" w:sz="0" w:space="0" w:color="auto"/>
          </w:divBdr>
        </w:div>
        <w:div w:id="4484777">
          <w:marLeft w:val="640"/>
          <w:marRight w:val="0"/>
          <w:marTop w:val="0"/>
          <w:marBottom w:val="0"/>
          <w:divBdr>
            <w:top w:val="none" w:sz="0" w:space="0" w:color="auto"/>
            <w:left w:val="none" w:sz="0" w:space="0" w:color="auto"/>
            <w:bottom w:val="none" w:sz="0" w:space="0" w:color="auto"/>
            <w:right w:val="none" w:sz="0" w:space="0" w:color="auto"/>
          </w:divBdr>
        </w:div>
        <w:div w:id="1631276228">
          <w:marLeft w:val="640"/>
          <w:marRight w:val="0"/>
          <w:marTop w:val="0"/>
          <w:marBottom w:val="0"/>
          <w:divBdr>
            <w:top w:val="none" w:sz="0" w:space="0" w:color="auto"/>
            <w:left w:val="none" w:sz="0" w:space="0" w:color="auto"/>
            <w:bottom w:val="none" w:sz="0" w:space="0" w:color="auto"/>
            <w:right w:val="none" w:sz="0" w:space="0" w:color="auto"/>
          </w:divBdr>
        </w:div>
        <w:div w:id="354579737">
          <w:marLeft w:val="640"/>
          <w:marRight w:val="0"/>
          <w:marTop w:val="0"/>
          <w:marBottom w:val="0"/>
          <w:divBdr>
            <w:top w:val="none" w:sz="0" w:space="0" w:color="auto"/>
            <w:left w:val="none" w:sz="0" w:space="0" w:color="auto"/>
            <w:bottom w:val="none" w:sz="0" w:space="0" w:color="auto"/>
            <w:right w:val="none" w:sz="0" w:space="0" w:color="auto"/>
          </w:divBdr>
        </w:div>
        <w:div w:id="1771853231">
          <w:marLeft w:val="640"/>
          <w:marRight w:val="0"/>
          <w:marTop w:val="0"/>
          <w:marBottom w:val="0"/>
          <w:divBdr>
            <w:top w:val="none" w:sz="0" w:space="0" w:color="auto"/>
            <w:left w:val="none" w:sz="0" w:space="0" w:color="auto"/>
            <w:bottom w:val="none" w:sz="0" w:space="0" w:color="auto"/>
            <w:right w:val="none" w:sz="0" w:space="0" w:color="auto"/>
          </w:divBdr>
        </w:div>
        <w:div w:id="1103719184">
          <w:marLeft w:val="640"/>
          <w:marRight w:val="0"/>
          <w:marTop w:val="0"/>
          <w:marBottom w:val="0"/>
          <w:divBdr>
            <w:top w:val="none" w:sz="0" w:space="0" w:color="auto"/>
            <w:left w:val="none" w:sz="0" w:space="0" w:color="auto"/>
            <w:bottom w:val="none" w:sz="0" w:space="0" w:color="auto"/>
            <w:right w:val="none" w:sz="0" w:space="0" w:color="auto"/>
          </w:divBdr>
        </w:div>
        <w:div w:id="2132673147">
          <w:marLeft w:val="640"/>
          <w:marRight w:val="0"/>
          <w:marTop w:val="0"/>
          <w:marBottom w:val="0"/>
          <w:divBdr>
            <w:top w:val="none" w:sz="0" w:space="0" w:color="auto"/>
            <w:left w:val="none" w:sz="0" w:space="0" w:color="auto"/>
            <w:bottom w:val="none" w:sz="0" w:space="0" w:color="auto"/>
            <w:right w:val="none" w:sz="0" w:space="0" w:color="auto"/>
          </w:divBdr>
        </w:div>
        <w:div w:id="924722881">
          <w:marLeft w:val="640"/>
          <w:marRight w:val="0"/>
          <w:marTop w:val="0"/>
          <w:marBottom w:val="0"/>
          <w:divBdr>
            <w:top w:val="none" w:sz="0" w:space="0" w:color="auto"/>
            <w:left w:val="none" w:sz="0" w:space="0" w:color="auto"/>
            <w:bottom w:val="none" w:sz="0" w:space="0" w:color="auto"/>
            <w:right w:val="none" w:sz="0" w:space="0" w:color="auto"/>
          </w:divBdr>
        </w:div>
        <w:div w:id="1606842996">
          <w:marLeft w:val="640"/>
          <w:marRight w:val="0"/>
          <w:marTop w:val="0"/>
          <w:marBottom w:val="0"/>
          <w:divBdr>
            <w:top w:val="none" w:sz="0" w:space="0" w:color="auto"/>
            <w:left w:val="none" w:sz="0" w:space="0" w:color="auto"/>
            <w:bottom w:val="none" w:sz="0" w:space="0" w:color="auto"/>
            <w:right w:val="none" w:sz="0" w:space="0" w:color="auto"/>
          </w:divBdr>
        </w:div>
        <w:div w:id="1652783085">
          <w:marLeft w:val="640"/>
          <w:marRight w:val="0"/>
          <w:marTop w:val="0"/>
          <w:marBottom w:val="0"/>
          <w:divBdr>
            <w:top w:val="none" w:sz="0" w:space="0" w:color="auto"/>
            <w:left w:val="none" w:sz="0" w:space="0" w:color="auto"/>
            <w:bottom w:val="none" w:sz="0" w:space="0" w:color="auto"/>
            <w:right w:val="none" w:sz="0" w:space="0" w:color="auto"/>
          </w:divBdr>
        </w:div>
        <w:div w:id="1491867055">
          <w:marLeft w:val="640"/>
          <w:marRight w:val="0"/>
          <w:marTop w:val="0"/>
          <w:marBottom w:val="0"/>
          <w:divBdr>
            <w:top w:val="none" w:sz="0" w:space="0" w:color="auto"/>
            <w:left w:val="none" w:sz="0" w:space="0" w:color="auto"/>
            <w:bottom w:val="none" w:sz="0" w:space="0" w:color="auto"/>
            <w:right w:val="none" w:sz="0" w:space="0" w:color="auto"/>
          </w:divBdr>
        </w:div>
        <w:div w:id="1999653934">
          <w:marLeft w:val="640"/>
          <w:marRight w:val="0"/>
          <w:marTop w:val="0"/>
          <w:marBottom w:val="0"/>
          <w:divBdr>
            <w:top w:val="none" w:sz="0" w:space="0" w:color="auto"/>
            <w:left w:val="none" w:sz="0" w:space="0" w:color="auto"/>
            <w:bottom w:val="none" w:sz="0" w:space="0" w:color="auto"/>
            <w:right w:val="none" w:sz="0" w:space="0" w:color="auto"/>
          </w:divBdr>
        </w:div>
        <w:div w:id="304428786">
          <w:marLeft w:val="640"/>
          <w:marRight w:val="0"/>
          <w:marTop w:val="0"/>
          <w:marBottom w:val="0"/>
          <w:divBdr>
            <w:top w:val="none" w:sz="0" w:space="0" w:color="auto"/>
            <w:left w:val="none" w:sz="0" w:space="0" w:color="auto"/>
            <w:bottom w:val="none" w:sz="0" w:space="0" w:color="auto"/>
            <w:right w:val="none" w:sz="0" w:space="0" w:color="auto"/>
          </w:divBdr>
        </w:div>
        <w:div w:id="2079161294">
          <w:marLeft w:val="640"/>
          <w:marRight w:val="0"/>
          <w:marTop w:val="0"/>
          <w:marBottom w:val="0"/>
          <w:divBdr>
            <w:top w:val="none" w:sz="0" w:space="0" w:color="auto"/>
            <w:left w:val="none" w:sz="0" w:space="0" w:color="auto"/>
            <w:bottom w:val="none" w:sz="0" w:space="0" w:color="auto"/>
            <w:right w:val="none" w:sz="0" w:space="0" w:color="auto"/>
          </w:divBdr>
        </w:div>
        <w:div w:id="1119371407">
          <w:marLeft w:val="640"/>
          <w:marRight w:val="0"/>
          <w:marTop w:val="0"/>
          <w:marBottom w:val="0"/>
          <w:divBdr>
            <w:top w:val="none" w:sz="0" w:space="0" w:color="auto"/>
            <w:left w:val="none" w:sz="0" w:space="0" w:color="auto"/>
            <w:bottom w:val="none" w:sz="0" w:space="0" w:color="auto"/>
            <w:right w:val="none" w:sz="0" w:space="0" w:color="auto"/>
          </w:divBdr>
        </w:div>
        <w:div w:id="1222474648">
          <w:marLeft w:val="640"/>
          <w:marRight w:val="0"/>
          <w:marTop w:val="0"/>
          <w:marBottom w:val="0"/>
          <w:divBdr>
            <w:top w:val="none" w:sz="0" w:space="0" w:color="auto"/>
            <w:left w:val="none" w:sz="0" w:space="0" w:color="auto"/>
            <w:bottom w:val="none" w:sz="0" w:space="0" w:color="auto"/>
            <w:right w:val="none" w:sz="0" w:space="0" w:color="auto"/>
          </w:divBdr>
        </w:div>
        <w:div w:id="589848730">
          <w:marLeft w:val="640"/>
          <w:marRight w:val="0"/>
          <w:marTop w:val="0"/>
          <w:marBottom w:val="0"/>
          <w:divBdr>
            <w:top w:val="none" w:sz="0" w:space="0" w:color="auto"/>
            <w:left w:val="none" w:sz="0" w:space="0" w:color="auto"/>
            <w:bottom w:val="none" w:sz="0" w:space="0" w:color="auto"/>
            <w:right w:val="none" w:sz="0" w:space="0" w:color="auto"/>
          </w:divBdr>
        </w:div>
        <w:div w:id="209465178">
          <w:marLeft w:val="640"/>
          <w:marRight w:val="0"/>
          <w:marTop w:val="0"/>
          <w:marBottom w:val="0"/>
          <w:divBdr>
            <w:top w:val="none" w:sz="0" w:space="0" w:color="auto"/>
            <w:left w:val="none" w:sz="0" w:space="0" w:color="auto"/>
            <w:bottom w:val="none" w:sz="0" w:space="0" w:color="auto"/>
            <w:right w:val="none" w:sz="0" w:space="0" w:color="auto"/>
          </w:divBdr>
        </w:div>
        <w:div w:id="695737041">
          <w:marLeft w:val="640"/>
          <w:marRight w:val="0"/>
          <w:marTop w:val="0"/>
          <w:marBottom w:val="0"/>
          <w:divBdr>
            <w:top w:val="none" w:sz="0" w:space="0" w:color="auto"/>
            <w:left w:val="none" w:sz="0" w:space="0" w:color="auto"/>
            <w:bottom w:val="none" w:sz="0" w:space="0" w:color="auto"/>
            <w:right w:val="none" w:sz="0" w:space="0" w:color="auto"/>
          </w:divBdr>
        </w:div>
        <w:div w:id="1262567483">
          <w:marLeft w:val="640"/>
          <w:marRight w:val="0"/>
          <w:marTop w:val="0"/>
          <w:marBottom w:val="0"/>
          <w:divBdr>
            <w:top w:val="none" w:sz="0" w:space="0" w:color="auto"/>
            <w:left w:val="none" w:sz="0" w:space="0" w:color="auto"/>
            <w:bottom w:val="none" w:sz="0" w:space="0" w:color="auto"/>
            <w:right w:val="none" w:sz="0" w:space="0" w:color="auto"/>
          </w:divBdr>
        </w:div>
        <w:div w:id="823204161">
          <w:marLeft w:val="640"/>
          <w:marRight w:val="0"/>
          <w:marTop w:val="0"/>
          <w:marBottom w:val="0"/>
          <w:divBdr>
            <w:top w:val="none" w:sz="0" w:space="0" w:color="auto"/>
            <w:left w:val="none" w:sz="0" w:space="0" w:color="auto"/>
            <w:bottom w:val="none" w:sz="0" w:space="0" w:color="auto"/>
            <w:right w:val="none" w:sz="0" w:space="0" w:color="auto"/>
          </w:divBdr>
        </w:div>
        <w:div w:id="1748577529">
          <w:marLeft w:val="640"/>
          <w:marRight w:val="0"/>
          <w:marTop w:val="0"/>
          <w:marBottom w:val="0"/>
          <w:divBdr>
            <w:top w:val="none" w:sz="0" w:space="0" w:color="auto"/>
            <w:left w:val="none" w:sz="0" w:space="0" w:color="auto"/>
            <w:bottom w:val="none" w:sz="0" w:space="0" w:color="auto"/>
            <w:right w:val="none" w:sz="0" w:space="0" w:color="auto"/>
          </w:divBdr>
        </w:div>
        <w:div w:id="1868567337">
          <w:marLeft w:val="640"/>
          <w:marRight w:val="0"/>
          <w:marTop w:val="0"/>
          <w:marBottom w:val="0"/>
          <w:divBdr>
            <w:top w:val="none" w:sz="0" w:space="0" w:color="auto"/>
            <w:left w:val="none" w:sz="0" w:space="0" w:color="auto"/>
            <w:bottom w:val="none" w:sz="0" w:space="0" w:color="auto"/>
            <w:right w:val="none" w:sz="0" w:space="0" w:color="auto"/>
          </w:divBdr>
        </w:div>
        <w:div w:id="237253375">
          <w:marLeft w:val="640"/>
          <w:marRight w:val="0"/>
          <w:marTop w:val="0"/>
          <w:marBottom w:val="0"/>
          <w:divBdr>
            <w:top w:val="none" w:sz="0" w:space="0" w:color="auto"/>
            <w:left w:val="none" w:sz="0" w:space="0" w:color="auto"/>
            <w:bottom w:val="none" w:sz="0" w:space="0" w:color="auto"/>
            <w:right w:val="none" w:sz="0" w:space="0" w:color="auto"/>
          </w:divBdr>
        </w:div>
        <w:div w:id="2000620857">
          <w:marLeft w:val="640"/>
          <w:marRight w:val="0"/>
          <w:marTop w:val="0"/>
          <w:marBottom w:val="0"/>
          <w:divBdr>
            <w:top w:val="none" w:sz="0" w:space="0" w:color="auto"/>
            <w:left w:val="none" w:sz="0" w:space="0" w:color="auto"/>
            <w:bottom w:val="none" w:sz="0" w:space="0" w:color="auto"/>
            <w:right w:val="none" w:sz="0" w:space="0" w:color="auto"/>
          </w:divBdr>
        </w:div>
        <w:div w:id="1047490020">
          <w:marLeft w:val="640"/>
          <w:marRight w:val="0"/>
          <w:marTop w:val="0"/>
          <w:marBottom w:val="0"/>
          <w:divBdr>
            <w:top w:val="none" w:sz="0" w:space="0" w:color="auto"/>
            <w:left w:val="none" w:sz="0" w:space="0" w:color="auto"/>
            <w:bottom w:val="none" w:sz="0" w:space="0" w:color="auto"/>
            <w:right w:val="none" w:sz="0" w:space="0" w:color="auto"/>
          </w:divBdr>
        </w:div>
        <w:div w:id="1792087065">
          <w:marLeft w:val="640"/>
          <w:marRight w:val="0"/>
          <w:marTop w:val="0"/>
          <w:marBottom w:val="0"/>
          <w:divBdr>
            <w:top w:val="none" w:sz="0" w:space="0" w:color="auto"/>
            <w:left w:val="none" w:sz="0" w:space="0" w:color="auto"/>
            <w:bottom w:val="none" w:sz="0" w:space="0" w:color="auto"/>
            <w:right w:val="none" w:sz="0" w:space="0" w:color="auto"/>
          </w:divBdr>
        </w:div>
        <w:div w:id="538589462">
          <w:marLeft w:val="640"/>
          <w:marRight w:val="0"/>
          <w:marTop w:val="0"/>
          <w:marBottom w:val="0"/>
          <w:divBdr>
            <w:top w:val="none" w:sz="0" w:space="0" w:color="auto"/>
            <w:left w:val="none" w:sz="0" w:space="0" w:color="auto"/>
            <w:bottom w:val="none" w:sz="0" w:space="0" w:color="auto"/>
            <w:right w:val="none" w:sz="0" w:space="0" w:color="auto"/>
          </w:divBdr>
        </w:div>
        <w:div w:id="698824216">
          <w:marLeft w:val="640"/>
          <w:marRight w:val="0"/>
          <w:marTop w:val="0"/>
          <w:marBottom w:val="0"/>
          <w:divBdr>
            <w:top w:val="none" w:sz="0" w:space="0" w:color="auto"/>
            <w:left w:val="none" w:sz="0" w:space="0" w:color="auto"/>
            <w:bottom w:val="none" w:sz="0" w:space="0" w:color="auto"/>
            <w:right w:val="none" w:sz="0" w:space="0" w:color="auto"/>
          </w:divBdr>
        </w:div>
        <w:div w:id="1123301926">
          <w:marLeft w:val="640"/>
          <w:marRight w:val="0"/>
          <w:marTop w:val="0"/>
          <w:marBottom w:val="0"/>
          <w:divBdr>
            <w:top w:val="none" w:sz="0" w:space="0" w:color="auto"/>
            <w:left w:val="none" w:sz="0" w:space="0" w:color="auto"/>
            <w:bottom w:val="none" w:sz="0" w:space="0" w:color="auto"/>
            <w:right w:val="none" w:sz="0" w:space="0" w:color="auto"/>
          </w:divBdr>
        </w:div>
        <w:div w:id="1361470153">
          <w:marLeft w:val="640"/>
          <w:marRight w:val="0"/>
          <w:marTop w:val="0"/>
          <w:marBottom w:val="0"/>
          <w:divBdr>
            <w:top w:val="none" w:sz="0" w:space="0" w:color="auto"/>
            <w:left w:val="none" w:sz="0" w:space="0" w:color="auto"/>
            <w:bottom w:val="none" w:sz="0" w:space="0" w:color="auto"/>
            <w:right w:val="none" w:sz="0" w:space="0" w:color="auto"/>
          </w:divBdr>
        </w:div>
        <w:div w:id="1596396387">
          <w:marLeft w:val="640"/>
          <w:marRight w:val="0"/>
          <w:marTop w:val="0"/>
          <w:marBottom w:val="0"/>
          <w:divBdr>
            <w:top w:val="none" w:sz="0" w:space="0" w:color="auto"/>
            <w:left w:val="none" w:sz="0" w:space="0" w:color="auto"/>
            <w:bottom w:val="none" w:sz="0" w:space="0" w:color="auto"/>
            <w:right w:val="none" w:sz="0" w:space="0" w:color="auto"/>
          </w:divBdr>
        </w:div>
        <w:div w:id="1091703156">
          <w:marLeft w:val="640"/>
          <w:marRight w:val="0"/>
          <w:marTop w:val="0"/>
          <w:marBottom w:val="0"/>
          <w:divBdr>
            <w:top w:val="none" w:sz="0" w:space="0" w:color="auto"/>
            <w:left w:val="none" w:sz="0" w:space="0" w:color="auto"/>
            <w:bottom w:val="none" w:sz="0" w:space="0" w:color="auto"/>
            <w:right w:val="none" w:sz="0" w:space="0" w:color="auto"/>
          </w:divBdr>
        </w:div>
        <w:div w:id="618267277">
          <w:marLeft w:val="640"/>
          <w:marRight w:val="0"/>
          <w:marTop w:val="0"/>
          <w:marBottom w:val="0"/>
          <w:divBdr>
            <w:top w:val="none" w:sz="0" w:space="0" w:color="auto"/>
            <w:left w:val="none" w:sz="0" w:space="0" w:color="auto"/>
            <w:bottom w:val="none" w:sz="0" w:space="0" w:color="auto"/>
            <w:right w:val="none" w:sz="0" w:space="0" w:color="auto"/>
          </w:divBdr>
        </w:div>
        <w:div w:id="1652907798">
          <w:marLeft w:val="640"/>
          <w:marRight w:val="0"/>
          <w:marTop w:val="0"/>
          <w:marBottom w:val="0"/>
          <w:divBdr>
            <w:top w:val="none" w:sz="0" w:space="0" w:color="auto"/>
            <w:left w:val="none" w:sz="0" w:space="0" w:color="auto"/>
            <w:bottom w:val="none" w:sz="0" w:space="0" w:color="auto"/>
            <w:right w:val="none" w:sz="0" w:space="0" w:color="auto"/>
          </w:divBdr>
        </w:div>
        <w:div w:id="1962035407">
          <w:marLeft w:val="640"/>
          <w:marRight w:val="0"/>
          <w:marTop w:val="0"/>
          <w:marBottom w:val="0"/>
          <w:divBdr>
            <w:top w:val="none" w:sz="0" w:space="0" w:color="auto"/>
            <w:left w:val="none" w:sz="0" w:space="0" w:color="auto"/>
            <w:bottom w:val="none" w:sz="0" w:space="0" w:color="auto"/>
            <w:right w:val="none" w:sz="0" w:space="0" w:color="auto"/>
          </w:divBdr>
        </w:div>
        <w:div w:id="949972464">
          <w:marLeft w:val="640"/>
          <w:marRight w:val="0"/>
          <w:marTop w:val="0"/>
          <w:marBottom w:val="0"/>
          <w:divBdr>
            <w:top w:val="none" w:sz="0" w:space="0" w:color="auto"/>
            <w:left w:val="none" w:sz="0" w:space="0" w:color="auto"/>
            <w:bottom w:val="none" w:sz="0" w:space="0" w:color="auto"/>
            <w:right w:val="none" w:sz="0" w:space="0" w:color="auto"/>
          </w:divBdr>
        </w:div>
        <w:div w:id="1085684767">
          <w:marLeft w:val="640"/>
          <w:marRight w:val="0"/>
          <w:marTop w:val="0"/>
          <w:marBottom w:val="0"/>
          <w:divBdr>
            <w:top w:val="none" w:sz="0" w:space="0" w:color="auto"/>
            <w:left w:val="none" w:sz="0" w:space="0" w:color="auto"/>
            <w:bottom w:val="none" w:sz="0" w:space="0" w:color="auto"/>
            <w:right w:val="none" w:sz="0" w:space="0" w:color="auto"/>
          </w:divBdr>
        </w:div>
        <w:div w:id="434522499">
          <w:marLeft w:val="640"/>
          <w:marRight w:val="0"/>
          <w:marTop w:val="0"/>
          <w:marBottom w:val="0"/>
          <w:divBdr>
            <w:top w:val="none" w:sz="0" w:space="0" w:color="auto"/>
            <w:left w:val="none" w:sz="0" w:space="0" w:color="auto"/>
            <w:bottom w:val="none" w:sz="0" w:space="0" w:color="auto"/>
            <w:right w:val="none" w:sz="0" w:space="0" w:color="auto"/>
          </w:divBdr>
        </w:div>
        <w:div w:id="1069499916">
          <w:marLeft w:val="640"/>
          <w:marRight w:val="0"/>
          <w:marTop w:val="0"/>
          <w:marBottom w:val="0"/>
          <w:divBdr>
            <w:top w:val="none" w:sz="0" w:space="0" w:color="auto"/>
            <w:left w:val="none" w:sz="0" w:space="0" w:color="auto"/>
            <w:bottom w:val="none" w:sz="0" w:space="0" w:color="auto"/>
            <w:right w:val="none" w:sz="0" w:space="0" w:color="auto"/>
          </w:divBdr>
        </w:div>
        <w:div w:id="1766607569">
          <w:marLeft w:val="640"/>
          <w:marRight w:val="0"/>
          <w:marTop w:val="0"/>
          <w:marBottom w:val="0"/>
          <w:divBdr>
            <w:top w:val="none" w:sz="0" w:space="0" w:color="auto"/>
            <w:left w:val="none" w:sz="0" w:space="0" w:color="auto"/>
            <w:bottom w:val="none" w:sz="0" w:space="0" w:color="auto"/>
            <w:right w:val="none" w:sz="0" w:space="0" w:color="auto"/>
          </w:divBdr>
        </w:div>
        <w:div w:id="1443381853">
          <w:marLeft w:val="640"/>
          <w:marRight w:val="0"/>
          <w:marTop w:val="0"/>
          <w:marBottom w:val="0"/>
          <w:divBdr>
            <w:top w:val="none" w:sz="0" w:space="0" w:color="auto"/>
            <w:left w:val="none" w:sz="0" w:space="0" w:color="auto"/>
            <w:bottom w:val="none" w:sz="0" w:space="0" w:color="auto"/>
            <w:right w:val="none" w:sz="0" w:space="0" w:color="auto"/>
          </w:divBdr>
        </w:div>
        <w:div w:id="172845984">
          <w:marLeft w:val="640"/>
          <w:marRight w:val="0"/>
          <w:marTop w:val="0"/>
          <w:marBottom w:val="0"/>
          <w:divBdr>
            <w:top w:val="none" w:sz="0" w:space="0" w:color="auto"/>
            <w:left w:val="none" w:sz="0" w:space="0" w:color="auto"/>
            <w:bottom w:val="none" w:sz="0" w:space="0" w:color="auto"/>
            <w:right w:val="none" w:sz="0" w:space="0" w:color="auto"/>
          </w:divBdr>
        </w:div>
        <w:div w:id="2060786449">
          <w:marLeft w:val="640"/>
          <w:marRight w:val="0"/>
          <w:marTop w:val="0"/>
          <w:marBottom w:val="0"/>
          <w:divBdr>
            <w:top w:val="none" w:sz="0" w:space="0" w:color="auto"/>
            <w:left w:val="none" w:sz="0" w:space="0" w:color="auto"/>
            <w:bottom w:val="none" w:sz="0" w:space="0" w:color="auto"/>
            <w:right w:val="none" w:sz="0" w:space="0" w:color="auto"/>
          </w:divBdr>
        </w:div>
        <w:div w:id="2076388728">
          <w:marLeft w:val="640"/>
          <w:marRight w:val="0"/>
          <w:marTop w:val="0"/>
          <w:marBottom w:val="0"/>
          <w:divBdr>
            <w:top w:val="none" w:sz="0" w:space="0" w:color="auto"/>
            <w:left w:val="none" w:sz="0" w:space="0" w:color="auto"/>
            <w:bottom w:val="none" w:sz="0" w:space="0" w:color="auto"/>
            <w:right w:val="none" w:sz="0" w:space="0" w:color="auto"/>
          </w:divBdr>
        </w:div>
        <w:div w:id="1848515177">
          <w:marLeft w:val="640"/>
          <w:marRight w:val="0"/>
          <w:marTop w:val="0"/>
          <w:marBottom w:val="0"/>
          <w:divBdr>
            <w:top w:val="none" w:sz="0" w:space="0" w:color="auto"/>
            <w:left w:val="none" w:sz="0" w:space="0" w:color="auto"/>
            <w:bottom w:val="none" w:sz="0" w:space="0" w:color="auto"/>
            <w:right w:val="none" w:sz="0" w:space="0" w:color="auto"/>
          </w:divBdr>
        </w:div>
        <w:div w:id="1042826217">
          <w:marLeft w:val="640"/>
          <w:marRight w:val="0"/>
          <w:marTop w:val="0"/>
          <w:marBottom w:val="0"/>
          <w:divBdr>
            <w:top w:val="none" w:sz="0" w:space="0" w:color="auto"/>
            <w:left w:val="none" w:sz="0" w:space="0" w:color="auto"/>
            <w:bottom w:val="none" w:sz="0" w:space="0" w:color="auto"/>
            <w:right w:val="none" w:sz="0" w:space="0" w:color="auto"/>
          </w:divBdr>
        </w:div>
        <w:div w:id="1324238268">
          <w:marLeft w:val="640"/>
          <w:marRight w:val="0"/>
          <w:marTop w:val="0"/>
          <w:marBottom w:val="0"/>
          <w:divBdr>
            <w:top w:val="none" w:sz="0" w:space="0" w:color="auto"/>
            <w:left w:val="none" w:sz="0" w:space="0" w:color="auto"/>
            <w:bottom w:val="none" w:sz="0" w:space="0" w:color="auto"/>
            <w:right w:val="none" w:sz="0" w:space="0" w:color="auto"/>
          </w:divBdr>
        </w:div>
        <w:div w:id="1399012250">
          <w:marLeft w:val="640"/>
          <w:marRight w:val="0"/>
          <w:marTop w:val="0"/>
          <w:marBottom w:val="0"/>
          <w:divBdr>
            <w:top w:val="none" w:sz="0" w:space="0" w:color="auto"/>
            <w:left w:val="none" w:sz="0" w:space="0" w:color="auto"/>
            <w:bottom w:val="none" w:sz="0" w:space="0" w:color="auto"/>
            <w:right w:val="none" w:sz="0" w:space="0" w:color="auto"/>
          </w:divBdr>
        </w:div>
        <w:div w:id="198130583">
          <w:marLeft w:val="640"/>
          <w:marRight w:val="0"/>
          <w:marTop w:val="0"/>
          <w:marBottom w:val="0"/>
          <w:divBdr>
            <w:top w:val="none" w:sz="0" w:space="0" w:color="auto"/>
            <w:left w:val="none" w:sz="0" w:space="0" w:color="auto"/>
            <w:bottom w:val="none" w:sz="0" w:space="0" w:color="auto"/>
            <w:right w:val="none" w:sz="0" w:space="0" w:color="auto"/>
          </w:divBdr>
        </w:div>
        <w:div w:id="605309217">
          <w:marLeft w:val="640"/>
          <w:marRight w:val="0"/>
          <w:marTop w:val="0"/>
          <w:marBottom w:val="0"/>
          <w:divBdr>
            <w:top w:val="none" w:sz="0" w:space="0" w:color="auto"/>
            <w:left w:val="none" w:sz="0" w:space="0" w:color="auto"/>
            <w:bottom w:val="none" w:sz="0" w:space="0" w:color="auto"/>
            <w:right w:val="none" w:sz="0" w:space="0" w:color="auto"/>
          </w:divBdr>
        </w:div>
        <w:div w:id="589856764">
          <w:marLeft w:val="640"/>
          <w:marRight w:val="0"/>
          <w:marTop w:val="0"/>
          <w:marBottom w:val="0"/>
          <w:divBdr>
            <w:top w:val="none" w:sz="0" w:space="0" w:color="auto"/>
            <w:left w:val="none" w:sz="0" w:space="0" w:color="auto"/>
            <w:bottom w:val="none" w:sz="0" w:space="0" w:color="auto"/>
            <w:right w:val="none" w:sz="0" w:space="0" w:color="auto"/>
          </w:divBdr>
        </w:div>
        <w:div w:id="618025479">
          <w:marLeft w:val="640"/>
          <w:marRight w:val="0"/>
          <w:marTop w:val="0"/>
          <w:marBottom w:val="0"/>
          <w:divBdr>
            <w:top w:val="none" w:sz="0" w:space="0" w:color="auto"/>
            <w:left w:val="none" w:sz="0" w:space="0" w:color="auto"/>
            <w:bottom w:val="none" w:sz="0" w:space="0" w:color="auto"/>
            <w:right w:val="none" w:sz="0" w:space="0" w:color="auto"/>
          </w:divBdr>
        </w:div>
        <w:div w:id="1991979131">
          <w:marLeft w:val="640"/>
          <w:marRight w:val="0"/>
          <w:marTop w:val="0"/>
          <w:marBottom w:val="0"/>
          <w:divBdr>
            <w:top w:val="none" w:sz="0" w:space="0" w:color="auto"/>
            <w:left w:val="none" w:sz="0" w:space="0" w:color="auto"/>
            <w:bottom w:val="none" w:sz="0" w:space="0" w:color="auto"/>
            <w:right w:val="none" w:sz="0" w:space="0" w:color="auto"/>
          </w:divBdr>
        </w:div>
        <w:div w:id="105393797">
          <w:marLeft w:val="640"/>
          <w:marRight w:val="0"/>
          <w:marTop w:val="0"/>
          <w:marBottom w:val="0"/>
          <w:divBdr>
            <w:top w:val="none" w:sz="0" w:space="0" w:color="auto"/>
            <w:left w:val="none" w:sz="0" w:space="0" w:color="auto"/>
            <w:bottom w:val="none" w:sz="0" w:space="0" w:color="auto"/>
            <w:right w:val="none" w:sz="0" w:space="0" w:color="auto"/>
          </w:divBdr>
        </w:div>
        <w:div w:id="893928504">
          <w:marLeft w:val="640"/>
          <w:marRight w:val="0"/>
          <w:marTop w:val="0"/>
          <w:marBottom w:val="0"/>
          <w:divBdr>
            <w:top w:val="none" w:sz="0" w:space="0" w:color="auto"/>
            <w:left w:val="none" w:sz="0" w:space="0" w:color="auto"/>
            <w:bottom w:val="none" w:sz="0" w:space="0" w:color="auto"/>
            <w:right w:val="none" w:sz="0" w:space="0" w:color="auto"/>
          </w:divBdr>
        </w:div>
        <w:div w:id="722291488">
          <w:marLeft w:val="640"/>
          <w:marRight w:val="0"/>
          <w:marTop w:val="0"/>
          <w:marBottom w:val="0"/>
          <w:divBdr>
            <w:top w:val="none" w:sz="0" w:space="0" w:color="auto"/>
            <w:left w:val="none" w:sz="0" w:space="0" w:color="auto"/>
            <w:bottom w:val="none" w:sz="0" w:space="0" w:color="auto"/>
            <w:right w:val="none" w:sz="0" w:space="0" w:color="auto"/>
          </w:divBdr>
        </w:div>
        <w:div w:id="454058584">
          <w:marLeft w:val="640"/>
          <w:marRight w:val="0"/>
          <w:marTop w:val="0"/>
          <w:marBottom w:val="0"/>
          <w:divBdr>
            <w:top w:val="none" w:sz="0" w:space="0" w:color="auto"/>
            <w:left w:val="none" w:sz="0" w:space="0" w:color="auto"/>
            <w:bottom w:val="none" w:sz="0" w:space="0" w:color="auto"/>
            <w:right w:val="none" w:sz="0" w:space="0" w:color="auto"/>
          </w:divBdr>
        </w:div>
        <w:div w:id="1572930850">
          <w:marLeft w:val="640"/>
          <w:marRight w:val="0"/>
          <w:marTop w:val="0"/>
          <w:marBottom w:val="0"/>
          <w:divBdr>
            <w:top w:val="none" w:sz="0" w:space="0" w:color="auto"/>
            <w:left w:val="none" w:sz="0" w:space="0" w:color="auto"/>
            <w:bottom w:val="none" w:sz="0" w:space="0" w:color="auto"/>
            <w:right w:val="none" w:sz="0" w:space="0" w:color="auto"/>
          </w:divBdr>
        </w:div>
        <w:div w:id="2112580771">
          <w:marLeft w:val="640"/>
          <w:marRight w:val="0"/>
          <w:marTop w:val="0"/>
          <w:marBottom w:val="0"/>
          <w:divBdr>
            <w:top w:val="none" w:sz="0" w:space="0" w:color="auto"/>
            <w:left w:val="none" w:sz="0" w:space="0" w:color="auto"/>
            <w:bottom w:val="none" w:sz="0" w:space="0" w:color="auto"/>
            <w:right w:val="none" w:sz="0" w:space="0" w:color="auto"/>
          </w:divBdr>
        </w:div>
        <w:div w:id="1499735266">
          <w:marLeft w:val="640"/>
          <w:marRight w:val="0"/>
          <w:marTop w:val="0"/>
          <w:marBottom w:val="0"/>
          <w:divBdr>
            <w:top w:val="none" w:sz="0" w:space="0" w:color="auto"/>
            <w:left w:val="none" w:sz="0" w:space="0" w:color="auto"/>
            <w:bottom w:val="none" w:sz="0" w:space="0" w:color="auto"/>
            <w:right w:val="none" w:sz="0" w:space="0" w:color="auto"/>
          </w:divBdr>
        </w:div>
        <w:div w:id="1974478838">
          <w:marLeft w:val="640"/>
          <w:marRight w:val="0"/>
          <w:marTop w:val="0"/>
          <w:marBottom w:val="0"/>
          <w:divBdr>
            <w:top w:val="none" w:sz="0" w:space="0" w:color="auto"/>
            <w:left w:val="none" w:sz="0" w:space="0" w:color="auto"/>
            <w:bottom w:val="none" w:sz="0" w:space="0" w:color="auto"/>
            <w:right w:val="none" w:sz="0" w:space="0" w:color="auto"/>
          </w:divBdr>
        </w:div>
        <w:div w:id="152307303">
          <w:marLeft w:val="640"/>
          <w:marRight w:val="0"/>
          <w:marTop w:val="0"/>
          <w:marBottom w:val="0"/>
          <w:divBdr>
            <w:top w:val="none" w:sz="0" w:space="0" w:color="auto"/>
            <w:left w:val="none" w:sz="0" w:space="0" w:color="auto"/>
            <w:bottom w:val="none" w:sz="0" w:space="0" w:color="auto"/>
            <w:right w:val="none" w:sz="0" w:space="0" w:color="auto"/>
          </w:divBdr>
        </w:div>
        <w:div w:id="619653234">
          <w:marLeft w:val="640"/>
          <w:marRight w:val="0"/>
          <w:marTop w:val="0"/>
          <w:marBottom w:val="0"/>
          <w:divBdr>
            <w:top w:val="none" w:sz="0" w:space="0" w:color="auto"/>
            <w:left w:val="none" w:sz="0" w:space="0" w:color="auto"/>
            <w:bottom w:val="none" w:sz="0" w:space="0" w:color="auto"/>
            <w:right w:val="none" w:sz="0" w:space="0" w:color="auto"/>
          </w:divBdr>
        </w:div>
        <w:div w:id="619190022">
          <w:marLeft w:val="640"/>
          <w:marRight w:val="0"/>
          <w:marTop w:val="0"/>
          <w:marBottom w:val="0"/>
          <w:divBdr>
            <w:top w:val="none" w:sz="0" w:space="0" w:color="auto"/>
            <w:left w:val="none" w:sz="0" w:space="0" w:color="auto"/>
            <w:bottom w:val="none" w:sz="0" w:space="0" w:color="auto"/>
            <w:right w:val="none" w:sz="0" w:space="0" w:color="auto"/>
          </w:divBdr>
        </w:div>
        <w:div w:id="1428692123">
          <w:marLeft w:val="640"/>
          <w:marRight w:val="0"/>
          <w:marTop w:val="0"/>
          <w:marBottom w:val="0"/>
          <w:divBdr>
            <w:top w:val="none" w:sz="0" w:space="0" w:color="auto"/>
            <w:left w:val="none" w:sz="0" w:space="0" w:color="auto"/>
            <w:bottom w:val="none" w:sz="0" w:space="0" w:color="auto"/>
            <w:right w:val="none" w:sz="0" w:space="0" w:color="auto"/>
          </w:divBdr>
        </w:div>
        <w:div w:id="1758135659">
          <w:marLeft w:val="640"/>
          <w:marRight w:val="0"/>
          <w:marTop w:val="0"/>
          <w:marBottom w:val="0"/>
          <w:divBdr>
            <w:top w:val="none" w:sz="0" w:space="0" w:color="auto"/>
            <w:left w:val="none" w:sz="0" w:space="0" w:color="auto"/>
            <w:bottom w:val="none" w:sz="0" w:space="0" w:color="auto"/>
            <w:right w:val="none" w:sz="0" w:space="0" w:color="auto"/>
          </w:divBdr>
        </w:div>
        <w:div w:id="1440297599">
          <w:marLeft w:val="640"/>
          <w:marRight w:val="0"/>
          <w:marTop w:val="0"/>
          <w:marBottom w:val="0"/>
          <w:divBdr>
            <w:top w:val="none" w:sz="0" w:space="0" w:color="auto"/>
            <w:left w:val="none" w:sz="0" w:space="0" w:color="auto"/>
            <w:bottom w:val="none" w:sz="0" w:space="0" w:color="auto"/>
            <w:right w:val="none" w:sz="0" w:space="0" w:color="auto"/>
          </w:divBdr>
        </w:div>
        <w:div w:id="1084838479">
          <w:marLeft w:val="640"/>
          <w:marRight w:val="0"/>
          <w:marTop w:val="0"/>
          <w:marBottom w:val="0"/>
          <w:divBdr>
            <w:top w:val="none" w:sz="0" w:space="0" w:color="auto"/>
            <w:left w:val="none" w:sz="0" w:space="0" w:color="auto"/>
            <w:bottom w:val="none" w:sz="0" w:space="0" w:color="auto"/>
            <w:right w:val="none" w:sz="0" w:space="0" w:color="auto"/>
          </w:divBdr>
        </w:div>
        <w:div w:id="1012949201">
          <w:marLeft w:val="640"/>
          <w:marRight w:val="0"/>
          <w:marTop w:val="0"/>
          <w:marBottom w:val="0"/>
          <w:divBdr>
            <w:top w:val="none" w:sz="0" w:space="0" w:color="auto"/>
            <w:left w:val="none" w:sz="0" w:space="0" w:color="auto"/>
            <w:bottom w:val="none" w:sz="0" w:space="0" w:color="auto"/>
            <w:right w:val="none" w:sz="0" w:space="0" w:color="auto"/>
          </w:divBdr>
        </w:div>
        <w:div w:id="1242301535">
          <w:marLeft w:val="640"/>
          <w:marRight w:val="0"/>
          <w:marTop w:val="0"/>
          <w:marBottom w:val="0"/>
          <w:divBdr>
            <w:top w:val="none" w:sz="0" w:space="0" w:color="auto"/>
            <w:left w:val="none" w:sz="0" w:space="0" w:color="auto"/>
            <w:bottom w:val="none" w:sz="0" w:space="0" w:color="auto"/>
            <w:right w:val="none" w:sz="0" w:space="0" w:color="auto"/>
          </w:divBdr>
        </w:div>
      </w:divsChild>
    </w:div>
    <w:div w:id="1107388339">
      <w:bodyDiv w:val="1"/>
      <w:marLeft w:val="0"/>
      <w:marRight w:val="0"/>
      <w:marTop w:val="0"/>
      <w:marBottom w:val="0"/>
      <w:divBdr>
        <w:top w:val="none" w:sz="0" w:space="0" w:color="auto"/>
        <w:left w:val="none" w:sz="0" w:space="0" w:color="auto"/>
        <w:bottom w:val="none" w:sz="0" w:space="0" w:color="auto"/>
        <w:right w:val="none" w:sz="0" w:space="0" w:color="auto"/>
      </w:divBdr>
      <w:divsChild>
        <w:div w:id="1404523239">
          <w:marLeft w:val="640"/>
          <w:marRight w:val="0"/>
          <w:marTop w:val="0"/>
          <w:marBottom w:val="0"/>
          <w:divBdr>
            <w:top w:val="none" w:sz="0" w:space="0" w:color="auto"/>
            <w:left w:val="none" w:sz="0" w:space="0" w:color="auto"/>
            <w:bottom w:val="none" w:sz="0" w:space="0" w:color="auto"/>
            <w:right w:val="none" w:sz="0" w:space="0" w:color="auto"/>
          </w:divBdr>
        </w:div>
        <w:div w:id="61223571">
          <w:marLeft w:val="640"/>
          <w:marRight w:val="0"/>
          <w:marTop w:val="0"/>
          <w:marBottom w:val="0"/>
          <w:divBdr>
            <w:top w:val="none" w:sz="0" w:space="0" w:color="auto"/>
            <w:left w:val="none" w:sz="0" w:space="0" w:color="auto"/>
            <w:bottom w:val="none" w:sz="0" w:space="0" w:color="auto"/>
            <w:right w:val="none" w:sz="0" w:space="0" w:color="auto"/>
          </w:divBdr>
        </w:div>
        <w:div w:id="938416089">
          <w:marLeft w:val="640"/>
          <w:marRight w:val="0"/>
          <w:marTop w:val="0"/>
          <w:marBottom w:val="0"/>
          <w:divBdr>
            <w:top w:val="none" w:sz="0" w:space="0" w:color="auto"/>
            <w:left w:val="none" w:sz="0" w:space="0" w:color="auto"/>
            <w:bottom w:val="none" w:sz="0" w:space="0" w:color="auto"/>
            <w:right w:val="none" w:sz="0" w:space="0" w:color="auto"/>
          </w:divBdr>
        </w:div>
        <w:div w:id="1699890925">
          <w:marLeft w:val="640"/>
          <w:marRight w:val="0"/>
          <w:marTop w:val="0"/>
          <w:marBottom w:val="0"/>
          <w:divBdr>
            <w:top w:val="none" w:sz="0" w:space="0" w:color="auto"/>
            <w:left w:val="none" w:sz="0" w:space="0" w:color="auto"/>
            <w:bottom w:val="none" w:sz="0" w:space="0" w:color="auto"/>
            <w:right w:val="none" w:sz="0" w:space="0" w:color="auto"/>
          </w:divBdr>
        </w:div>
        <w:div w:id="235751627">
          <w:marLeft w:val="640"/>
          <w:marRight w:val="0"/>
          <w:marTop w:val="0"/>
          <w:marBottom w:val="0"/>
          <w:divBdr>
            <w:top w:val="none" w:sz="0" w:space="0" w:color="auto"/>
            <w:left w:val="none" w:sz="0" w:space="0" w:color="auto"/>
            <w:bottom w:val="none" w:sz="0" w:space="0" w:color="auto"/>
            <w:right w:val="none" w:sz="0" w:space="0" w:color="auto"/>
          </w:divBdr>
        </w:div>
        <w:div w:id="860631521">
          <w:marLeft w:val="640"/>
          <w:marRight w:val="0"/>
          <w:marTop w:val="0"/>
          <w:marBottom w:val="0"/>
          <w:divBdr>
            <w:top w:val="none" w:sz="0" w:space="0" w:color="auto"/>
            <w:left w:val="none" w:sz="0" w:space="0" w:color="auto"/>
            <w:bottom w:val="none" w:sz="0" w:space="0" w:color="auto"/>
            <w:right w:val="none" w:sz="0" w:space="0" w:color="auto"/>
          </w:divBdr>
        </w:div>
        <w:div w:id="470169448">
          <w:marLeft w:val="640"/>
          <w:marRight w:val="0"/>
          <w:marTop w:val="0"/>
          <w:marBottom w:val="0"/>
          <w:divBdr>
            <w:top w:val="none" w:sz="0" w:space="0" w:color="auto"/>
            <w:left w:val="none" w:sz="0" w:space="0" w:color="auto"/>
            <w:bottom w:val="none" w:sz="0" w:space="0" w:color="auto"/>
            <w:right w:val="none" w:sz="0" w:space="0" w:color="auto"/>
          </w:divBdr>
        </w:div>
        <w:div w:id="986014087">
          <w:marLeft w:val="640"/>
          <w:marRight w:val="0"/>
          <w:marTop w:val="0"/>
          <w:marBottom w:val="0"/>
          <w:divBdr>
            <w:top w:val="none" w:sz="0" w:space="0" w:color="auto"/>
            <w:left w:val="none" w:sz="0" w:space="0" w:color="auto"/>
            <w:bottom w:val="none" w:sz="0" w:space="0" w:color="auto"/>
            <w:right w:val="none" w:sz="0" w:space="0" w:color="auto"/>
          </w:divBdr>
        </w:div>
        <w:div w:id="591397517">
          <w:marLeft w:val="640"/>
          <w:marRight w:val="0"/>
          <w:marTop w:val="0"/>
          <w:marBottom w:val="0"/>
          <w:divBdr>
            <w:top w:val="none" w:sz="0" w:space="0" w:color="auto"/>
            <w:left w:val="none" w:sz="0" w:space="0" w:color="auto"/>
            <w:bottom w:val="none" w:sz="0" w:space="0" w:color="auto"/>
            <w:right w:val="none" w:sz="0" w:space="0" w:color="auto"/>
          </w:divBdr>
        </w:div>
        <w:div w:id="1749499106">
          <w:marLeft w:val="640"/>
          <w:marRight w:val="0"/>
          <w:marTop w:val="0"/>
          <w:marBottom w:val="0"/>
          <w:divBdr>
            <w:top w:val="none" w:sz="0" w:space="0" w:color="auto"/>
            <w:left w:val="none" w:sz="0" w:space="0" w:color="auto"/>
            <w:bottom w:val="none" w:sz="0" w:space="0" w:color="auto"/>
            <w:right w:val="none" w:sz="0" w:space="0" w:color="auto"/>
          </w:divBdr>
        </w:div>
        <w:div w:id="1190949140">
          <w:marLeft w:val="640"/>
          <w:marRight w:val="0"/>
          <w:marTop w:val="0"/>
          <w:marBottom w:val="0"/>
          <w:divBdr>
            <w:top w:val="none" w:sz="0" w:space="0" w:color="auto"/>
            <w:left w:val="none" w:sz="0" w:space="0" w:color="auto"/>
            <w:bottom w:val="none" w:sz="0" w:space="0" w:color="auto"/>
            <w:right w:val="none" w:sz="0" w:space="0" w:color="auto"/>
          </w:divBdr>
        </w:div>
        <w:div w:id="968323052">
          <w:marLeft w:val="640"/>
          <w:marRight w:val="0"/>
          <w:marTop w:val="0"/>
          <w:marBottom w:val="0"/>
          <w:divBdr>
            <w:top w:val="none" w:sz="0" w:space="0" w:color="auto"/>
            <w:left w:val="none" w:sz="0" w:space="0" w:color="auto"/>
            <w:bottom w:val="none" w:sz="0" w:space="0" w:color="auto"/>
            <w:right w:val="none" w:sz="0" w:space="0" w:color="auto"/>
          </w:divBdr>
        </w:div>
        <w:div w:id="1665938289">
          <w:marLeft w:val="640"/>
          <w:marRight w:val="0"/>
          <w:marTop w:val="0"/>
          <w:marBottom w:val="0"/>
          <w:divBdr>
            <w:top w:val="none" w:sz="0" w:space="0" w:color="auto"/>
            <w:left w:val="none" w:sz="0" w:space="0" w:color="auto"/>
            <w:bottom w:val="none" w:sz="0" w:space="0" w:color="auto"/>
            <w:right w:val="none" w:sz="0" w:space="0" w:color="auto"/>
          </w:divBdr>
        </w:div>
        <w:div w:id="249892978">
          <w:marLeft w:val="640"/>
          <w:marRight w:val="0"/>
          <w:marTop w:val="0"/>
          <w:marBottom w:val="0"/>
          <w:divBdr>
            <w:top w:val="none" w:sz="0" w:space="0" w:color="auto"/>
            <w:left w:val="none" w:sz="0" w:space="0" w:color="auto"/>
            <w:bottom w:val="none" w:sz="0" w:space="0" w:color="auto"/>
            <w:right w:val="none" w:sz="0" w:space="0" w:color="auto"/>
          </w:divBdr>
        </w:div>
        <w:div w:id="2017682495">
          <w:marLeft w:val="640"/>
          <w:marRight w:val="0"/>
          <w:marTop w:val="0"/>
          <w:marBottom w:val="0"/>
          <w:divBdr>
            <w:top w:val="none" w:sz="0" w:space="0" w:color="auto"/>
            <w:left w:val="none" w:sz="0" w:space="0" w:color="auto"/>
            <w:bottom w:val="none" w:sz="0" w:space="0" w:color="auto"/>
            <w:right w:val="none" w:sz="0" w:space="0" w:color="auto"/>
          </w:divBdr>
        </w:div>
        <w:div w:id="1500073964">
          <w:marLeft w:val="640"/>
          <w:marRight w:val="0"/>
          <w:marTop w:val="0"/>
          <w:marBottom w:val="0"/>
          <w:divBdr>
            <w:top w:val="none" w:sz="0" w:space="0" w:color="auto"/>
            <w:left w:val="none" w:sz="0" w:space="0" w:color="auto"/>
            <w:bottom w:val="none" w:sz="0" w:space="0" w:color="auto"/>
            <w:right w:val="none" w:sz="0" w:space="0" w:color="auto"/>
          </w:divBdr>
        </w:div>
        <w:div w:id="827018514">
          <w:marLeft w:val="640"/>
          <w:marRight w:val="0"/>
          <w:marTop w:val="0"/>
          <w:marBottom w:val="0"/>
          <w:divBdr>
            <w:top w:val="none" w:sz="0" w:space="0" w:color="auto"/>
            <w:left w:val="none" w:sz="0" w:space="0" w:color="auto"/>
            <w:bottom w:val="none" w:sz="0" w:space="0" w:color="auto"/>
            <w:right w:val="none" w:sz="0" w:space="0" w:color="auto"/>
          </w:divBdr>
        </w:div>
        <w:div w:id="1132791891">
          <w:marLeft w:val="640"/>
          <w:marRight w:val="0"/>
          <w:marTop w:val="0"/>
          <w:marBottom w:val="0"/>
          <w:divBdr>
            <w:top w:val="none" w:sz="0" w:space="0" w:color="auto"/>
            <w:left w:val="none" w:sz="0" w:space="0" w:color="auto"/>
            <w:bottom w:val="none" w:sz="0" w:space="0" w:color="auto"/>
            <w:right w:val="none" w:sz="0" w:space="0" w:color="auto"/>
          </w:divBdr>
        </w:div>
        <w:div w:id="1898934621">
          <w:marLeft w:val="640"/>
          <w:marRight w:val="0"/>
          <w:marTop w:val="0"/>
          <w:marBottom w:val="0"/>
          <w:divBdr>
            <w:top w:val="none" w:sz="0" w:space="0" w:color="auto"/>
            <w:left w:val="none" w:sz="0" w:space="0" w:color="auto"/>
            <w:bottom w:val="none" w:sz="0" w:space="0" w:color="auto"/>
            <w:right w:val="none" w:sz="0" w:space="0" w:color="auto"/>
          </w:divBdr>
        </w:div>
        <w:div w:id="658770516">
          <w:marLeft w:val="640"/>
          <w:marRight w:val="0"/>
          <w:marTop w:val="0"/>
          <w:marBottom w:val="0"/>
          <w:divBdr>
            <w:top w:val="none" w:sz="0" w:space="0" w:color="auto"/>
            <w:left w:val="none" w:sz="0" w:space="0" w:color="auto"/>
            <w:bottom w:val="none" w:sz="0" w:space="0" w:color="auto"/>
            <w:right w:val="none" w:sz="0" w:space="0" w:color="auto"/>
          </w:divBdr>
        </w:div>
        <w:div w:id="1434784543">
          <w:marLeft w:val="640"/>
          <w:marRight w:val="0"/>
          <w:marTop w:val="0"/>
          <w:marBottom w:val="0"/>
          <w:divBdr>
            <w:top w:val="none" w:sz="0" w:space="0" w:color="auto"/>
            <w:left w:val="none" w:sz="0" w:space="0" w:color="auto"/>
            <w:bottom w:val="none" w:sz="0" w:space="0" w:color="auto"/>
            <w:right w:val="none" w:sz="0" w:space="0" w:color="auto"/>
          </w:divBdr>
        </w:div>
        <w:div w:id="599487336">
          <w:marLeft w:val="640"/>
          <w:marRight w:val="0"/>
          <w:marTop w:val="0"/>
          <w:marBottom w:val="0"/>
          <w:divBdr>
            <w:top w:val="none" w:sz="0" w:space="0" w:color="auto"/>
            <w:left w:val="none" w:sz="0" w:space="0" w:color="auto"/>
            <w:bottom w:val="none" w:sz="0" w:space="0" w:color="auto"/>
            <w:right w:val="none" w:sz="0" w:space="0" w:color="auto"/>
          </w:divBdr>
        </w:div>
        <w:div w:id="2005158331">
          <w:marLeft w:val="640"/>
          <w:marRight w:val="0"/>
          <w:marTop w:val="0"/>
          <w:marBottom w:val="0"/>
          <w:divBdr>
            <w:top w:val="none" w:sz="0" w:space="0" w:color="auto"/>
            <w:left w:val="none" w:sz="0" w:space="0" w:color="auto"/>
            <w:bottom w:val="none" w:sz="0" w:space="0" w:color="auto"/>
            <w:right w:val="none" w:sz="0" w:space="0" w:color="auto"/>
          </w:divBdr>
        </w:div>
        <w:div w:id="686642372">
          <w:marLeft w:val="640"/>
          <w:marRight w:val="0"/>
          <w:marTop w:val="0"/>
          <w:marBottom w:val="0"/>
          <w:divBdr>
            <w:top w:val="none" w:sz="0" w:space="0" w:color="auto"/>
            <w:left w:val="none" w:sz="0" w:space="0" w:color="auto"/>
            <w:bottom w:val="none" w:sz="0" w:space="0" w:color="auto"/>
            <w:right w:val="none" w:sz="0" w:space="0" w:color="auto"/>
          </w:divBdr>
        </w:div>
        <w:div w:id="2044819500">
          <w:marLeft w:val="640"/>
          <w:marRight w:val="0"/>
          <w:marTop w:val="0"/>
          <w:marBottom w:val="0"/>
          <w:divBdr>
            <w:top w:val="none" w:sz="0" w:space="0" w:color="auto"/>
            <w:left w:val="none" w:sz="0" w:space="0" w:color="auto"/>
            <w:bottom w:val="none" w:sz="0" w:space="0" w:color="auto"/>
            <w:right w:val="none" w:sz="0" w:space="0" w:color="auto"/>
          </w:divBdr>
        </w:div>
        <w:div w:id="1452436379">
          <w:marLeft w:val="640"/>
          <w:marRight w:val="0"/>
          <w:marTop w:val="0"/>
          <w:marBottom w:val="0"/>
          <w:divBdr>
            <w:top w:val="none" w:sz="0" w:space="0" w:color="auto"/>
            <w:left w:val="none" w:sz="0" w:space="0" w:color="auto"/>
            <w:bottom w:val="none" w:sz="0" w:space="0" w:color="auto"/>
            <w:right w:val="none" w:sz="0" w:space="0" w:color="auto"/>
          </w:divBdr>
        </w:div>
        <w:div w:id="892081411">
          <w:marLeft w:val="640"/>
          <w:marRight w:val="0"/>
          <w:marTop w:val="0"/>
          <w:marBottom w:val="0"/>
          <w:divBdr>
            <w:top w:val="none" w:sz="0" w:space="0" w:color="auto"/>
            <w:left w:val="none" w:sz="0" w:space="0" w:color="auto"/>
            <w:bottom w:val="none" w:sz="0" w:space="0" w:color="auto"/>
            <w:right w:val="none" w:sz="0" w:space="0" w:color="auto"/>
          </w:divBdr>
        </w:div>
        <w:div w:id="628587511">
          <w:marLeft w:val="640"/>
          <w:marRight w:val="0"/>
          <w:marTop w:val="0"/>
          <w:marBottom w:val="0"/>
          <w:divBdr>
            <w:top w:val="none" w:sz="0" w:space="0" w:color="auto"/>
            <w:left w:val="none" w:sz="0" w:space="0" w:color="auto"/>
            <w:bottom w:val="none" w:sz="0" w:space="0" w:color="auto"/>
            <w:right w:val="none" w:sz="0" w:space="0" w:color="auto"/>
          </w:divBdr>
        </w:div>
        <w:div w:id="1837570973">
          <w:marLeft w:val="640"/>
          <w:marRight w:val="0"/>
          <w:marTop w:val="0"/>
          <w:marBottom w:val="0"/>
          <w:divBdr>
            <w:top w:val="none" w:sz="0" w:space="0" w:color="auto"/>
            <w:left w:val="none" w:sz="0" w:space="0" w:color="auto"/>
            <w:bottom w:val="none" w:sz="0" w:space="0" w:color="auto"/>
            <w:right w:val="none" w:sz="0" w:space="0" w:color="auto"/>
          </w:divBdr>
        </w:div>
        <w:div w:id="1460227412">
          <w:marLeft w:val="640"/>
          <w:marRight w:val="0"/>
          <w:marTop w:val="0"/>
          <w:marBottom w:val="0"/>
          <w:divBdr>
            <w:top w:val="none" w:sz="0" w:space="0" w:color="auto"/>
            <w:left w:val="none" w:sz="0" w:space="0" w:color="auto"/>
            <w:bottom w:val="none" w:sz="0" w:space="0" w:color="auto"/>
            <w:right w:val="none" w:sz="0" w:space="0" w:color="auto"/>
          </w:divBdr>
        </w:div>
        <w:div w:id="704991033">
          <w:marLeft w:val="640"/>
          <w:marRight w:val="0"/>
          <w:marTop w:val="0"/>
          <w:marBottom w:val="0"/>
          <w:divBdr>
            <w:top w:val="none" w:sz="0" w:space="0" w:color="auto"/>
            <w:left w:val="none" w:sz="0" w:space="0" w:color="auto"/>
            <w:bottom w:val="none" w:sz="0" w:space="0" w:color="auto"/>
            <w:right w:val="none" w:sz="0" w:space="0" w:color="auto"/>
          </w:divBdr>
        </w:div>
        <w:div w:id="1641378892">
          <w:marLeft w:val="640"/>
          <w:marRight w:val="0"/>
          <w:marTop w:val="0"/>
          <w:marBottom w:val="0"/>
          <w:divBdr>
            <w:top w:val="none" w:sz="0" w:space="0" w:color="auto"/>
            <w:left w:val="none" w:sz="0" w:space="0" w:color="auto"/>
            <w:bottom w:val="none" w:sz="0" w:space="0" w:color="auto"/>
            <w:right w:val="none" w:sz="0" w:space="0" w:color="auto"/>
          </w:divBdr>
        </w:div>
        <w:div w:id="534587627">
          <w:marLeft w:val="640"/>
          <w:marRight w:val="0"/>
          <w:marTop w:val="0"/>
          <w:marBottom w:val="0"/>
          <w:divBdr>
            <w:top w:val="none" w:sz="0" w:space="0" w:color="auto"/>
            <w:left w:val="none" w:sz="0" w:space="0" w:color="auto"/>
            <w:bottom w:val="none" w:sz="0" w:space="0" w:color="auto"/>
            <w:right w:val="none" w:sz="0" w:space="0" w:color="auto"/>
          </w:divBdr>
        </w:div>
        <w:div w:id="1626420919">
          <w:marLeft w:val="640"/>
          <w:marRight w:val="0"/>
          <w:marTop w:val="0"/>
          <w:marBottom w:val="0"/>
          <w:divBdr>
            <w:top w:val="none" w:sz="0" w:space="0" w:color="auto"/>
            <w:left w:val="none" w:sz="0" w:space="0" w:color="auto"/>
            <w:bottom w:val="none" w:sz="0" w:space="0" w:color="auto"/>
            <w:right w:val="none" w:sz="0" w:space="0" w:color="auto"/>
          </w:divBdr>
        </w:div>
        <w:div w:id="273680761">
          <w:marLeft w:val="640"/>
          <w:marRight w:val="0"/>
          <w:marTop w:val="0"/>
          <w:marBottom w:val="0"/>
          <w:divBdr>
            <w:top w:val="none" w:sz="0" w:space="0" w:color="auto"/>
            <w:left w:val="none" w:sz="0" w:space="0" w:color="auto"/>
            <w:bottom w:val="none" w:sz="0" w:space="0" w:color="auto"/>
            <w:right w:val="none" w:sz="0" w:space="0" w:color="auto"/>
          </w:divBdr>
        </w:div>
        <w:div w:id="1758673685">
          <w:marLeft w:val="640"/>
          <w:marRight w:val="0"/>
          <w:marTop w:val="0"/>
          <w:marBottom w:val="0"/>
          <w:divBdr>
            <w:top w:val="none" w:sz="0" w:space="0" w:color="auto"/>
            <w:left w:val="none" w:sz="0" w:space="0" w:color="auto"/>
            <w:bottom w:val="none" w:sz="0" w:space="0" w:color="auto"/>
            <w:right w:val="none" w:sz="0" w:space="0" w:color="auto"/>
          </w:divBdr>
        </w:div>
        <w:div w:id="734358395">
          <w:marLeft w:val="640"/>
          <w:marRight w:val="0"/>
          <w:marTop w:val="0"/>
          <w:marBottom w:val="0"/>
          <w:divBdr>
            <w:top w:val="none" w:sz="0" w:space="0" w:color="auto"/>
            <w:left w:val="none" w:sz="0" w:space="0" w:color="auto"/>
            <w:bottom w:val="none" w:sz="0" w:space="0" w:color="auto"/>
            <w:right w:val="none" w:sz="0" w:space="0" w:color="auto"/>
          </w:divBdr>
        </w:div>
        <w:div w:id="2069649771">
          <w:marLeft w:val="640"/>
          <w:marRight w:val="0"/>
          <w:marTop w:val="0"/>
          <w:marBottom w:val="0"/>
          <w:divBdr>
            <w:top w:val="none" w:sz="0" w:space="0" w:color="auto"/>
            <w:left w:val="none" w:sz="0" w:space="0" w:color="auto"/>
            <w:bottom w:val="none" w:sz="0" w:space="0" w:color="auto"/>
            <w:right w:val="none" w:sz="0" w:space="0" w:color="auto"/>
          </w:divBdr>
        </w:div>
        <w:div w:id="1896965601">
          <w:marLeft w:val="640"/>
          <w:marRight w:val="0"/>
          <w:marTop w:val="0"/>
          <w:marBottom w:val="0"/>
          <w:divBdr>
            <w:top w:val="none" w:sz="0" w:space="0" w:color="auto"/>
            <w:left w:val="none" w:sz="0" w:space="0" w:color="auto"/>
            <w:bottom w:val="none" w:sz="0" w:space="0" w:color="auto"/>
            <w:right w:val="none" w:sz="0" w:space="0" w:color="auto"/>
          </w:divBdr>
        </w:div>
        <w:div w:id="2118021882">
          <w:marLeft w:val="640"/>
          <w:marRight w:val="0"/>
          <w:marTop w:val="0"/>
          <w:marBottom w:val="0"/>
          <w:divBdr>
            <w:top w:val="none" w:sz="0" w:space="0" w:color="auto"/>
            <w:left w:val="none" w:sz="0" w:space="0" w:color="auto"/>
            <w:bottom w:val="none" w:sz="0" w:space="0" w:color="auto"/>
            <w:right w:val="none" w:sz="0" w:space="0" w:color="auto"/>
          </w:divBdr>
        </w:div>
        <w:div w:id="132674330">
          <w:marLeft w:val="640"/>
          <w:marRight w:val="0"/>
          <w:marTop w:val="0"/>
          <w:marBottom w:val="0"/>
          <w:divBdr>
            <w:top w:val="none" w:sz="0" w:space="0" w:color="auto"/>
            <w:left w:val="none" w:sz="0" w:space="0" w:color="auto"/>
            <w:bottom w:val="none" w:sz="0" w:space="0" w:color="auto"/>
            <w:right w:val="none" w:sz="0" w:space="0" w:color="auto"/>
          </w:divBdr>
        </w:div>
        <w:div w:id="1152523635">
          <w:marLeft w:val="640"/>
          <w:marRight w:val="0"/>
          <w:marTop w:val="0"/>
          <w:marBottom w:val="0"/>
          <w:divBdr>
            <w:top w:val="none" w:sz="0" w:space="0" w:color="auto"/>
            <w:left w:val="none" w:sz="0" w:space="0" w:color="auto"/>
            <w:bottom w:val="none" w:sz="0" w:space="0" w:color="auto"/>
            <w:right w:val="none" w:sz="0" w:space="0" w:color="auto"/>
          </w:divBdr>
        </w:div>
        <w:div w:id="1131091354">
          <w:marLeft w:val="640"/>
          <w:marRight w:val="0"/>
          <w:marTop w:val="0"/>
          <w:marBottom w:val="0"/>
          <w:divBdr>
            <w:top w:val="none" w:sz="0" w:space="0" w:color="auto"/>
            <w:left w:val="none" w:sz="0" w:space="0" w:color="auto"/>
            <w:bottom w:val="none" w:sz="0" w:space="0" w:color="auto"/>
            <w:right w:val="none" w:sz="0" w:space="0" w:color="auto"/>
          </w:divBdr>
        </w:div>
        <w:div w:id="1149977444">
          <w:marLeft w:val="640"/>
          <w:marRight w:val="0"/>
          <w:marTop w:val="0"/>
          <w:marBottom w:val="0"/>
          <w:divBdr>
            <w:top w:val="none" w:sz="0" w:space="0" w:color="auto"/>
            <w:left w:val="none" w:sz="0" w:space="0" w:color="auto"/>
            <w:bottom w:val="none" w:sz="0" w:space="0" w:color="auto"/>
            <w:right w:val="none" w:sz="0" w:space="0" w:color="auto"/>
          </w:divBdr>
        </w:div>
        <w:div w:id="1641686102">
          <w:marLeft w:val="640"/>
          <w:marRight w:val="0"/>
          <w:marTop w:val="0"/>
          <w:marBottom w:val="0"/>
          <w:divBdr>
            <w:top w:val="none" w:sz="0" w:space="0" w:color="auto"/>
            <w:left w:val="none" w:sz="0" w:space="0" w:color="auto"/>
            <w:bottom w:val="none" w:sz="0" w:space="0" w:color="auto"/>
            <w:right w:val="none" w:sz="0" w:space="0" w:color="auto"/>
          </w:divBdr>
        </w:div>
        <w:div w:id="317268005">
          <w:marLeft w:val="640"/>
          <w:marRight w:val="0"/>
          <w:marTop w:val="0"/>
          <w:marBottom w:val="0"/>
          <w:divBdr>
            <w:top w:val="none" w:sz="0" w:space="0" w:color="auto"/>
            <w:left w:val="none" w:sz="0" w:space="0" w:color="auto"/>
            <w:bottom w:val="none" w:sz="0" w:space="0" w:color="auto"/>
            <w:right w:val="none" w:sz="0" w:space="0" w:color="auto"/>
          </w:divBdr>
        </w:div>
        <w:div w:id="886988817">
          <w:marLeft w:val="640"/>
          <w:marRight w:val="0"/>
          <w:marTop w:val="0"/>
          <w:marBottom w:val="0"/>
          <w:divBdr>
            <w:top w:val="none" w:sz="0" w:space="0" w:color="auto"/>
            <w:left w:val="none" w:sz="0" w:space="0" w:color="auto"/>
            <w:bottom w:val="none" w:sz="0" w:space="0" w:color="auto"/>
            <w:right w:val="none" w:sz="0" w:space="0" w:color="auto"/>
          </w:divBdr>
        </w:div>
        <w:div w:id="219364642">
          <w:marLeft w:val="640"/>
          <w:marRight w:val="0"/>
          <w:marTop w:val="0"/>
          <w:marBottom w:val="0"/>
          <w:divBdr>
            <w:top w:val="none" w:sz="0" w:space="0" w:color="auto"/>
            <w:left w:val="none" w:sz="0" w:space="0" w:color="auto"/>
            <w:bottom w:val="none" w:sz="0" w:space="0" w:color="auto"/>
            <w:right w:val="none" w:sz="0" w:space="0" w:color="auto"/>
          </w:divBdr>
        </w:div>
        <w:div w:id="1514765389">
          <w:marLeft w:val="640"/>
          <w:marRight w:val="0"/>
          <w:marTop w:val="0"/>
          <w:marBottom w:val="0"/>
          <w:divBdr>
            <w:top w:val="none" w:sz="0" w:space="0" w:color="auto"/>
            <w:left w:val="none" w:sz="0" w:space="0" w:color="auto"/>
            <w:bottom w:val="none" w:sz="0" w:space="0" w:color="auto"/>
            <w:right w:val="none" w:sz="0" w:space="0" w:color="auto"/>
          </w:divBdr>
        </w:div>
        <w:div w:id="1404835413">
          <w:marLeft w:val="640"/>
          <w:marRight w:val="0"/>
          <w:marTop w:val="0"/>
          <w:marBottom w:val="0"/>
          <w:divBdr>
            <w:top w:val="none" w:sz="0" w:space="0" w:color="auto"/>
            <w:left w:val="none" w:sz="0" w:space="0" w:color="auto"/>
            <w:bottom w:val="none" w:sz="0" w:space="0" w:color="auto"/>
            <w:right w:val="none" w:sz="0" w:space="0" w:color="auto"/>
          </w:divBdr>
        </w:div>
        <w:div w:id="1438133990">
          <w:marLeft w:val="640"/>
          <w:marRight w:val="0"/>
          <w:marTop w:val="0"/>
          <w:marBottom w:val="0"/>
          <w:divBdr>
            <w:top w:val="none" w:sz="0" w:space="0" w:color="auto"/>
            <w:left w:val="none" w:sz="0" w:space="0" w:color="auto"/>
            <w:bottom w:val="none" w:sz="0" w:space="0" w:color="auto"/>
            <w:right w:val="none" w:sz="0" w:space="0" w:color="auto"/>
          </w:divBdr>
        </w:div>
        <w:div w:id="897472126">
          <w:marLeft w:val="640"/>
          <w:marRight w:val="0"/>
          <w:marTop w:val="0"/>
          <w:marBottom w:val="0"/>
          <w:divBdr>
            <w:top w:val="none" w:sz="0" w:space="0" w:color="auto"/>
            <w:left w:val="none" w:sz="0" w:space="0" w:color="auto"/>
            <w:bottom w:val="none" w:sz="0" w:space="0" w:color="auto"/>
            <w:right w:val="none" w:sz="0" w:space="0" w:color="auto"/>
          </w:divBdr>
        </w:div>
        <w:div w:id="1420054776">
          <w:marLeft w:val="640"/>
          <w:marRight w:val="0"/>
          <w:marTop w:val="0"/>
          <w:marBottom w:val="0"/>
          <w:divBdr>
            <w:top w:val="none" w:sz="0" w:space="0" w:color="auto"/>
            <w:left w:val="none" w:sz="0" w:space="0" w:color="auto"/>
            <w:bottom w:val="none" w:sz="0" w:space="0" w:color="auto"/>
            <w:right w:val="none" w:sz="0" w:space="0" w:color="auto"/>
          </w:divBdr>
        </w:div>
        <w:div w:id="1280334011">
          <w:marLeft w:val="640"/>
          <w:marRight w:val="0"/>
          <w:marTop w:val="0"/>
          <w:marBottom w:val="0"/>
          <w:divBdr>
            <w:top w:val="none" w:sz="0" w:space="0" w:color="auto"/>
            <w:left w:val="none" w:sz="0" w:space="0" w:color="auto"/>
            <w:bottom w:val="none" w:sz="0" w:space="0" w:color="auto"/>
            <w:right w:val="none" w:sz="0" w:space="0" w:color="auto"/>
          </w:divBdr>
        </w:div>
        <w:div w:id="300622820">
          <w:marLeft w:val="640"/>
          <w:marRight w:val="0"/>
          <w:marTop w:val="0"/>
          <w:marBottom w:val="0"/>
          <w:divBdr>
            <w:top w:val="none" w:sz="0" w:space="0" w:color="auto"/>
            <w:left w:val="none" w:sz="0" w:space="0" w:color="auto"/>
            <w:bottom w:val="none" w:sz="0" w:space="0" w:color="auto"/>
            <w:right w:val="none" w:sz="0" w:space="0" w:color="auto"/>
          </w:divBdr>
        </w:div>
        <w:div w:id="1723552788">
          <w:marLeft w:val="640"/>
          <w:marRight w:val="0"/>
          <w:marTop w:val="0"/>
          <w:marBottom w:val="0"/>
          <w:divBdr>
            <w:top w:val="none" w:sz="0" w:space="0" w:color="auto"/>
            <w:left w:val="none" w:sz="0" w:space="0" w:color="auto"/>
            <w:bottom w:val="none" w:sz="0" w:space="0" w:color="auto"/>
            <w:right w:val="none" w:sz="0" w:space="0" w:color="auto"/>
          </w:divBdr>
        </w:div>
        <w:div w:id="645285312">
          <w:marLeft w:val="640"/>
          <w:marRight w:val="0"/>
          <w:marTop w:val="0"/>
          <w:marBottom w:val="0"/>
          <w:divBdr>
            <w:top w:val="none" w:sz="0" w:space="0" w:color="auto"/>
            <w:left w:val="none" w:sz="0" w:space="0" w:color="auto"/>
            <w:bottom w:val="none" w:sz="0" w:space="0" w:color="auto"/>
            <w:right w:val="none" w:sz="0" w:space="0" w:color="auto"/>
          </w:divBdr>
        </w:div>
        <w:div w:id="67847652">
          <w:marLeft w:val="640"/>
          <w:marRight w:val="0"/>
          <w:marTop w:val="0"/>
          <w:marBottom w:val="0"/>
          <w:divBdr>
            <w:top w:val="none" w:sz="0" w:space="0" w:color="auto"/>
            <w:left w:val="none" w:sz="0" w:space="0" w:color="auto"/>
            <w:bottom w:val="none" w:sz="0" w:space="0" w:color="auto"/>
            <w:right w:val="none" w:sz="0" w:space="0" w:color="auto"/>
          </w:divBdr>
        </w:div>
        <w:div w:id="1349405175">
          <w:marLeft w:val="640"/>
          <w:marRight w:val="0"/>
          <w:marTop w:val="0"/>
          <w:marBottom w:val="0"/>
          <w:divBdr>
            <w:top w:val="none" w:sz="0" w:space="0" w:color="auto"/>
            <w:left w:val="none" w:sz="0" w:space="0" w:color="auto"/>
            <w:bottom w:val="none" w:sz="0" w:space="0" w:color="auto"/>
            <w:right w:val="none" w:sz="0" w:space="0" w:color="auto"/>
          </w:divBdr>
        </w:div>
        <w:div w:id="461003237">
          <w:marLeft w:val="640"/>
          <w:marRight w:val="0"/>
          <w:marTop w:val="0"/>
          <w:marBottom w:val="0"/>
          <w:divBdr>
            <w:top w:val="none" w:sz="0" w:space="0" w:color="auto"/>
            <w:left w:val="none" w:sz="0" w:space="0" w:color="auto"/>
            <w:bottom w:val="none" w:sz="0" w:space="0" w:color="auto"/>
            <w:right w:val="none" w:sz="0" w:space="0" w:color="auto"/>
          </w:divBdr>
        </w:div>
        <w:div w:id="1207639467">
          <w:marLeft w:val="640"/>
          <w:marRight w:val="0"/>
          <w:marTop w:val="0"/>
          <w:marBottom w:val="0"/>
          <w:divBdr>
            <w:top w:val="none" w:sz="0" w:space="0" w:color="auto"/>
            <w:left w:val="none" w:sz="0" w:space="0" w:color="auto"/>
            <w:bottom w:val="none" w:sz="0" w:space="0" w:color="auto"/>
            <w:right w:val="none" w:sz="0" w:space="0" w:color="auto"/>
          </w:divBdr>
        </w:div>
        <w:div w:id="954946314">
          <w:marLeft w:val="640"/>
          <w:marRight w:val="0"/>
          <w:marTop w:val="0"/>
          <w:marBottom w:val="0"/>
          <w:divBdr>
            <w:top w:val="none" w:sz="0" w:space="0" w:color="auto"/>
            <w:left w:val="none" w:sz="0" w:space="0" w:color="auto"/>
            <w:bottom w:val="none" w:sz="0" w:space="0" w:color="auto"/>
            <w:right w:val="none" w:sz="0" w:space="0" w:color="auto"/>
          </w:divBdr>
        </w:div>
        <w:div w:id="943029465">
          <w:marLeft w:val="640"/>
          <w:marRight w:val="0"/>
          <w:marTop w:val="0"/>
          <w:marBottom w:val="0"/>
          <w:divBdr>
            <w:top w:val="none" w:sz="0" w:space="0" w:color="auto"/>
            <w:left w:val="none" w:sz="0" w:space="0" w:color="auto"/>
            <w:bottom w:val="none" w:sz="0" w:space="0" w:color="auto"/>
            <w:right w:val="none" w:sz="0" w:space="0" w:color="auto"/>
          </w:divBdr>
        </w:div>
        <w:div w:id="1314289205">
          <w:marLeft w:val="640"/>
          <w:marRight w:val="0"/>
          <w:marTop w:val="0"/>
          <w:marBottom w:val="0"/>
          <w:divBdr>
            <w:top w:val="none" w:sz="0" w:space="0" w:color="auto"/>
            <w:left w:val="none" w:sz="0" w:space="0" w:color="auto"/>
            <w:bottom w:val="none" w:sz="0" w:space="0" w:color="auto"/>
            <w:right w:val="none" w:sz="0" w:space="0" w:color="auto"/>
          </w:divBdr>
        </w:div>
        <w:div w:id="75785250">
          <w:marLeft w:val="640"/>
          <w:marRight w:val="0"/>
          <w:marTop w:val="0"/>
          <w:marBottom w:val="0"/>
          <w:divBdr>
            <w:top w:val="none" w:sz="0" w:space="0" w:color="auto"/>
            <w:left w:val="none" w:sz="0" w:space="0" w:color="auto"/>
            <w:bottom w:val="none" w:sz="0" w:space="0" w:color="auto"/>
            <w:right w:val="none" w:sz="0" w:space="0" w:color="auto"/>
          </w:divBdr>
        </w:div>
        <w:div w:id="265235644">
          <w:marLeft w:val="640"/>
          <w:marRight w:val="0"/>
          <w:marTop w:val="0"/>
          <w:marBottom w:val="0"/>
          <w:divBdr>
            <w:top w:val="none" w:sz="0" w:space="0" w:color="auto"/>
            <w:left w:val="none" w:sz="0" w:space="0" w:color="auto"/>
            <w:bottom w:val="none" w:sz="0" w:space="0" w:color="auto"/>
            <w:right w:val="none" w:sz="0" w:space="0" w:color="auto"/>
          </w:divBdr>
        </w:div>
        <w:div w:id="1290357134">
          <w:marLeft w:val="640"/>
          <w:marRight w:val="0"/>
          <w:marTop w:val="0"/>
          <w:marBottom w:val="0"/>
          <w:divBdr>
            <w:top w:val="none" w:sz="0" w:space="0" w:color="auto"/>
            <w:left w:val="none" w:sz="0" w:space="0" w:color="auto"/>
            <w:bottom w:val="none" w:sz="0" w:space="0" w:color="auto"/>
            <w:right w:val="none" w:sz="0" w:space="0" w:color="auto"/>
          </w:divBdr>
        </w:div>
        <w:div w:id="2033416278">
          <w:marLeft w:val="640"/>
          <w:marRight w:val="0"/>
          <w:marTop w:val="0"/>
          <w:marBottom w:val="0"/>
          <w:divBdr>
            <w:top w:val="none" w:sz="0" w:space="0" w:color="auto"/>
            <w:left w:val="none" w:sz="0" w:space="0" w:color="auto"/>
            <w:bottom w:val="none" w:sz="0" w:space="0" w:color="auto"/>
            <w:right w:val="none" w:sz="0" w:space="0" w:color="auto"/>
          </w:divBdr>
        </w:div>
        <w:div w:id="447629460">
          <w:marLeft w:val="640"/>
          <w:marRight w:val="0"/>
          <w:marTop w:val="0"/>
          <w:marBottom w:val="0"/>
          <w:divBdr>
            <w:top w:val="none" w:sz="0" w:space="0" w:color="auto"/>
            <w:left w:val="none" w:sz="0" w:space="0" w:color="auto"/>
            <w:bottom w:val="none" w:sz="0" w:space="0" w:color="auto"/>
            <w:right w:val="none" w:sz="0" w:space="0" w:color="auto"/>
          </w:divBdr>
        </w:div>
        <w:div w:id="1736010879">
          <w:marLeft w:val="640"/>
          <w:marRight w:val="0"/>
          <w:marTop w:val="0"/>
          <w:marBottom w:val="0"/>
          <w:divBdr>
            <w:top w:val="none" w:sz="0" w:space="0" w:color="auto"/>
            <w:left w:val="none" w:sz="0" w:space="0" w:color="auto"/>
            <w:bottom w:val="none" w:sz="0" w:space="0" w:color="auto"/>
            <w:right w:val="none" w:sz="0" w:space="0" w:color="auto"/>
          </w:divBdr>
        </w:div>
        <w:div w:id="1910533883">
          <w:marLeft w:val="640"/>
          <w:marRight w:val="0"/>
          <w:marTop w:val="0"/>
          <w:marBottom w:val="0"/>
          <w:divBdr>
            <w:top w:val="none" w:sz="0" w:space="0" w:color="auto"/>
            <w:left w:val="none" w:sz="0" w:space="0" w:color="auto"/>
            <w:bottom w:val="none" w:sz="0" w:space="0" w:color="auto"/>
            <w:right w:val="none" w:sz="0" w:space="0" w:color="auto"/>
          </w:divBdr>
        </w:div>
        <w:div w:id="883370327">
          <w:marLeft w:val="640"/>
          <w:marRight w:val="0"/>
          <w:marTop w:val="0"/>
          <w:marBottom w:val="0"/>
          <w:divBdr>
            <w:top w:val="none" w:sz="0" w:space="0" w:color="auto"/>
            <w:left w:val="none" w:sz="0" w:space="0" w:color="auto"/>
            <w:bottom w:val="none" w:sz="0" w:space="0" w:color="auto"/>
            <w:right w:val="none" w:sz="0" w:space="0" w:color="auto"/>
          </w:divBdr>
        </w:div>
        <w:div w:id="2116517238">
          <w:marLeft w:val="640"/>
          <w:marRight w:val="0"/>
          <w:marTop w:val="0"/>
          <w:marBottom w:val="0"/>
          <w:divBdr>
            <w:top w:val="none" w:sz="0" w:space="0" w:color="auto"/>
            <w:left w:val="none" w:sz="0" w:space="0" w:color="auto"/>
            <w:bottom w:val="none" w:sz="0" w:space="0" w:color="auto"/>
            <w:right w:val="none" w:sz="0" w:space="0" w:color="auto"/>
          </w:divBdr>
        </w:div>
        <w:div w:id="998267066">
          <w:marLeft w:val="640"/>
          <w:marRight w:val="0"/>
          <w:marTop w:val="0"/>
          <w:marBottom w:val="0"/>
          <w:divBdr>
            <w:top w:val="none" w:sz="0" w:space="0" w:color="auto"/>
            <w:left w:val="none" w:sz="0" w:space="0" w:color="auto"/>
            <w:bottom w:val="none" w:sz="0" w:space="0" w:color="auto"/>
            <w:right w:val="none" w:sz="0" w:space="0" w:color="auto"/>
          </w:divBdr>
        </w:div>
        <w:div w:id="35397600">
          <w:marLeft w:val="640"/>
          <w:marRight w:val="0"/>
          <w:marTop w:val="0"/>
          <w:marBottom w:val="0"/>
          <w:divBdr>
            <w:top w:val="none" w:sz="0" w:space="0" w:color="auto"/>
            <w:left w:val="none" w:sz="0" w:space="0" w:color="auto"/>
            <w:bottom w:val="none" w:sz="0" w:space="0" w:color="auto"/>
            <w:right w:val="none" w:sz="0" w:space="0" w:color="auto"/>
          </w:divBdr>
        </w:div>
        <w:div w:id="1423574472">
          <w:marLeft w:val="640"/>
          <w:marRight w:val="0"/>
          <w:marTop w:val="0"/>
          <w:marBottom w:val="0"/>
          <w:divBdr>
            <w:top w:val="none" w:sz="0" w:space="0" w:color="auto"/>
            <w:left w:val="none" w:sz="0" w:space="0" w:color="auto"/>
            <w:bottom w:val="none" w:sz="0" w:space="0" w:color="auto"/>
            <w:right w:val="none" w:sz="0" w:space="0" w:color="auto"/>
          </w:divBdr>
        </w:div>
      </w:divsChild>
    </w:div>
    <w:div w:id="1117480686">
      <w:bodyDiv w:val="1"/>
      <w:marLeft w:val="0"/>
      <w:marRight w:val="0"/>
      <w:marTop w:val="0"/>
      <w:marBottom w:val="0"/>
      <w:divBdr>
        <w:top w:val="none" w:sz="0" w:space="0" w:color="auto"/>
        <w:left w:val="none" w:sz="0" w:space="0" w:color="auto"/>
        <w:bottom w:val="none" w:sz="0" w:space="0" w:color="auto"/>
        <w:right w:val="none" w:sz="0" w:space="0" w:color="auto"/>
      </w:divBdr>
    </w:div>
    <w:div w:id="1150556433">
      <w:bodyDiv w:val="1"/>
      <w:marLeft w:val="0"/>
      <w:marRight w:val="0"/>
      <w:marTop w:val="0"/>
      <w:marBottom w:val="0"/>
      <w:divBdr>
        <w:top w:val="none" w:sz="0" w:space="0" w:color="auto"/>
        <w:left w:val="none" w:sz="0" w:space="0" w:color="auto"/>
        <w:bottom w:val="none" w:sz="0" w:space="0" w:color="auto"/>
        <w:right w:val="none" w:sz="0" w:space="0" w:color="auto"/>
      </w:divBdr>
      <w:divsChild>
        <w:div w:id="1338314628">
          <w:marLeft w:val="640"/>
          <w:marRight w:val="0"/>
          <w:marTop w:val="0"/>
          <w:marBottom w:val="0"/>
          <w:divBdr>
            <w:top w:val="none" w:sz="0" w:space="0" w:color="auto"/>
            <w:left w:val="none" w:sz="0" w:space="0" w:color="auto"/>
            <w:bottom w:val="none" w:sz="0" w:space="0" w:color="auto"/>
            <w:right w:val="none" w:sz="0" w:space="0" w:color="auto"/>
          </w:divBdr>
        </w:div>
        <w:div w:id="1104883529">
          <w:marLeft w:val="640"/>
          <w:marRight w:val="0"/>
          <w:marTop w:val="0"/>
          <w:marBottom w:val="0"/>
          <w:divBdr>
            <w:top w:val="none" w:sz="0" w:space="0" w:color="auto"/>
            <w:left w:val="none" w:sz="0" w:space="0" w:color="auto"/>
            <w:bottom w:val="none" w:sz="0" w:space="0" w:color="auto"/>
            <w:right w:val="none" w:sz="0" w:space="0" w:color="auto"/>
          </w:divBdr>
        </w:div>
        <w:div w:id="256524238">
          <w:marLeft w:val="640"/>
          <w:marRight w:val="0"/>
          <w:marTop w:val="0"/>
          <w:marBottom w:val="0"/>
          <w:divBdr>
            <w:top w:val="none" w:sz="0" w:space="0" w:color="auto"/>
            <w:left w:val="none" w:sz="0" w:space="0" w:color="auto"/>
            <w:bottom w:val="none" w:sz="0" w:space="0" w:color="auto"/>
            <w:right w:val="none" w:sz="0" w:space="0" w:color="auto"/>
          </w:divBdr>
        </w:div>
        <w:div w:id="1717660028">
          <w:marLeft w:val="640"/>
          <w:marRight w:val="0"/>
          <w:marTop w:val="0"/>
          <w:marBottom w:val="0"/>
          <w:divBdr>
            <w:top w:val="none" w:sz="0" w:space="0" w:color="auto"/>
            <w:left w:val="none" w:sz="0" w:space="0" w:color="auto"/>
            <w:bottom w:val="none" w:sz="0" w:space="0" w:color="auto"/>
            <w:right w:val="none" w:sz="0" w:space="0" w:color="auto"/>
          </w:divBdr>
        </w:div>
        <w:div w:id="1724257141">
          <w:marLeft w:val="640"/>
          <w:marRight w:val="0"/>
          <w:marTop w:val="0"/>
          <w:marBottom w:val="0"/>
          <w:divBdr>
            <w:top w:val="none" w:sz="0" w:space="0" w:color="auto"/>
            <w:left w:val="none" w:sz="0" w:space="0" w:color="auto"/>
            <w:bottom w:val="none" w:sz="0" w:space="0" w:color="auto"/>
            <w:right w:val="none" w:sz="0" w:space="0" w:color="auto"/>
          </w:divBdr>
        </w:div>
        <w:div w:id="127600817">
          <w:marLeft w:val="640"/>
          <w:marRight w:val="0"/>
          <w:marTop w:val="0"/>
          <w:marBottom w:val="0"/>
          <w:divBdr>
            <w:top w:val="none" w:sz="0" w:space="0" w:color="auto"/>
            <w:left w:val="none" w:sz="0" w:space="0" w:color="auto"/>
            <w:bottom w:val="none" w:sz="0" w:space="0" w:color="auto"/>
            <w:right w:val="none" w:sz="0" w:space="0" w:color="auto"/>
          </w:divBdr>
        </w:div>
        <w:div w:id="108474409">
          <w:marLeft w:val="640"/>
          <w:marRight w:val="0"/>
          <w:marTop w:val="0"/>
          <w:marBottom w:val="0"/>
          <w:divBdr>
            <w:top w:val="none" w:sz="0" w:space="0" w:color="auto"/>
            <w:left w:val="none" w:sz="0" w:space="0" w:color="auto"/>
            <w:bottom w:val="none" w:sz="0" w:space="0" w:color="auto"/>
            <w:right w:val="none" w:sz="0" w:space="0" w:color="auto"/>
          </w:divBdr>
        </w:div>
        <w:div w:id="848759761">
          <w:marLeft w:val="640"/>
          <w:marRight w:val="0"/>
          <w:marTop w:val="0"/>
          <w:marBottom w:val="0"/>
          <w:divBdr>
            <w:top w:val="none" w:sz="0" w:space="0" w:color="auto"/>
            <w:left w:val="none" w:sz="0" w:space="0" w:color="auto"/>
            <w:bottom w:val="none" w:sz="0" w:space="0" w:color="auto"/>
            <w:right w:val="none" w:sz="0" w:space="0" w:color="auto"/>
          </w:divBdr>
        </w:div>
        <w:div w:id="1752579213">
          <w:marLeft w:val="640"/>
          <w:marRight w:val="0"/>
          <w:marTop w:val="0"/>
          <w:marBottom w:val="0"/>
          <w:divBdr>
            <w:top w:val="none" w:sz="0" w:space="0" w:color="auto"/>
            <w:left w:val="none" w:sz="0" w:space="0" w:color="auto"/>
            <w:bottom w:val="none" w:sz="0" w:space="0" w:color="auto"/>
            <w:right w:val="none" w:sz="0" w:space="0" w:color="auto"/>
          </w:divBdr>
        </w:div>
        <w:div w:id="357969446">
          <w:marLeft w:val="640"/>
          <w:marRight w:val="0"/>
          <w:marTop w:val="0"/>
          <w:marBottom w:val="0"/>
          <w:divBdr>
            <w:top w:val="none" w:sz="0" w:space="0" w:color="auto"/>
            <w:left w:val="none" w:sz="0" w:space="0" w:color="auto"/>
            <w:bottom w:val="none" w:sz="0" w:space="0" w:color="auto"/>
            <w:right w:val="none" w:sz="0" w:space="0" w:color="auto"/>
          </w:divBdr>
        </w:div>
        <w:div w:id="186992690">
          <w:marLeft w:val="640"/>
          <w:marRight w:val="0"/>
          <w:marTop w:val="0"/>
          <w:marBottom w:val="0"/>
          <w:divBdr>
            <w:top w:val="none" w:sz="0" w:space="0" w:color="auto"/>
            <w:left w:val="none" w:sz="0" w:space="0" w:color="auto"/>
            <w:bottom w:val="none" w:sz="0" w:space="0" w:color="auto"/>
            <w:right w:val="none" w:sz="0" w:space="0" w:color="auto"/>
          </w:divBdr>
        </w:div>
        <w:div w:id="1248224776">
          <w:marLeft w:val="640"/>
          <w:marRight w:val="0"/>
          <w:marTop w:val="0"/>
          <w:marBottom w:val="0"/>
          <w:divBdr>
            <w:top w:val="none" w:sz="0" w:space="0" w:color="auto"/>
            <w:left w:val="none" w:sz="0" w:space="0" w:color="auto"/>
            <w:bottom w:val="none" w:sz="0" w:space="0" w:color="auto"/>
            <w:right w:val="none" w:sz="0" w:space="0" w:color="auto"/>
          </w:divBdr>
        </w:div>
        <w:div w:id="1453597439">
          <w:marLeft w:val="640"/>
          <w:marRight w:val="0"/>
          <w:marTop w:val="0"/>
          <w:marBottom w:val="0"/>
          <w:divBdr>
            <w:top w:val="none" w:sz="0" w:space="0" w:color="auto"/>
            <w:left w:val="none" w:sz="0" w:space="0" w:color="auto"/>
            <w:bottom w:val="none" w:sz="0" w:space="0" w:color="auto"/>
            <w:right w:val="none" w:sz="0" w:space="0" w:color="auto"/>
          </w:divBdr>
        </w:div>
        <w:div w:id="408892457">
          <w:marLeft w:val="640"/>
          <w:marRight w:val="0"/>
          <w:marTop w:val="0"/>
          <w:marBottom w:val="0"/>
          <w:divBdr>
            <w:top w:val="none" w:sz="0" w:space="0" w:color="auto"/>
            <w:left w:val="none" w:sz="0" w:space="0" w:color="auto"/>
            <w:bottom w:val="none" w:sz="0" w:space="0" w:color="auto"/>
            <w:right w:val="none" w:sz="0" w:space="0" w:color="auto"/>
          </w:divBdr>
        </w:div>
        <w:div w:id="611547349">
          <w:marLeft w:val="640"/>
          <w:marRight w:val="0"/>
          <w:marTop w:val="0"/>
          <w:marBottom w:val="0"/>
          <w:divBdr>
            <w:top w:val="none" w:sz="0" w:space="0" w:color="auto"/>
            <w:left w:val="none" w:sz="0" w:space="0" w:color="auto"/>
            <w:bottom w:val="none" w:sz="0" w:space="0" w:color="auto"/>
            <w:right w:val="none" w:sz="0" w:space="0" w:color="auto"/>
          </w:divBdr>
        </w:div>
        <w:div w:id="561604202">
          <w:marLeft w:val="640"/>
          <w:marRight w:val="0"/>
          <w:marTop w:val="0"/>
          <w:marBottom w:val="0"/>
          <w:divBdr>
            <w:top w:val="none" w:sz="0" w:space="0" w:color="auto"/>
            <w:left w:val="none" w:sz="0" w:space="0" w:color="auto"/>
            <w:bottom w:val="none" w:sz="0" w:space="0" w:color="auto"/>
            <w:right w:val="none" w:sz="0" w:space="0" w:color="auto"/>
          </w:divBdr>
        </w:div>
        <w:div w:id="557473073">
          <w:marLeft w:val="640"/>
          <w:marRight w:val="0"/>
          <w:marTop w:val="0"/>
          <w:marBottom w:val="0"/>
          <w:divBdr>
            <w:top w:val="none" w:sz="0" w:space="0" w:color="auto"/>
            <w:left w:val="none" w:sz="0" w:space="0" w:color="auto"/>
            <w:bottom w:val="none" w:sz="0" w:space="0" w:color="auto"/>
            <w:right w:val="none" w:sz="0" w:space="0" w:color="auto"/>
          </w:divBdr>
        </w:div>
        <w:div w:id="1157840210">
          <w:marLeft w:val="640"/>
          <w:marRight w:val="0"/>
          <w:marTop w:val="0"/>
          <w:marBottom w:val="0"/>
          <w:divBdr>
            <w:top w:val="none" w:sz="0" w:space="0" w:color="auto"/>
            <w:left w:val="none" w:sz="0" w:space="0" w:color="auto"/>
            <w:bottom w:val="none" w:sz="0" w:space="0" w:color="auto"/>
            <w:right w:val="none" w:sz="0" w:space="0" w:color="auto"/>
          </w:divBdr>
        </w:div>
        <w:div w:id="342246898">
          <w:marLeft w:val="640"/>
          <w:marRight w:val="0"/>
          <w:marTop w:val="0"/>
          <w:marBottom w:val="0"/>
          <w:divBdr>
            <w:top w:val="none" w:sz="0" w:space="0" w:color="auto"/>
            <w:left w:val="none" w:sz="0" w:space="0" w:color="auto"/>
            <w:bottom w:val="none" w:sz="0" w:space="0" w:color="auto"/>
            <w:right w:val="none" w:sz="0" w:space="0" w:color="auto"/>
          </w:divBdr>
        </w:div>
        <w:div w:id="20086335">
          <w:marLeft w:val="640"/>
          <w:marRight w:val="0"/>
          <w:marTop w:val="0"/>
          <w:marBottom w:val="0"/>
          <w:divBdr>
            <w:top w:val="none" w:sz="0" w:space="0" w:color="auto"/>
            <w:left w:val="none" w:sz="0" w:space="0" w:color="auto"/>
            <w:bottom w:val="none" w:sz="0" w:space="0" w:color="auto"/>
            <w:right w:val="none" w:sz="0" w:space="0" w:color="auto"/>
          </w:divBdr>
        </w:div>
        <w:div w:id="1864441715">
          <w:marLeft w:val="640"/>
          <w:marRight w:val="0"/>
          <w:marTop w:val="0"/>
          <w:marBottom w:val="0"/>
          <w:divBdr>
            <w:top w:val="none" w:sz="0" w:space="0" w:color="auto"/>
            <w:left w:val="none" w:sz="0" w:space="0" w:color="auto"/>
            <w:bottom w:val="none" w:sz="0" w:space="0" w:color="auto"/>
            <w:right w:val="none" w:sz="0" w:space="0" w:color="auto"/>
          </w:divBdr>
        </w:div>
        <w:div w:id="476459833">
          <w:marLeft w:val="640"/>
          <w:marRight w:val="0"/>
          <w:marTop w:val="0"/>
          <w:marBottom w:val="0"/>
          <w:divBdr>
            <w:top w:val="none" w:sz="0" w:space="0" w:color="auto"/>
            <w:left w:val="none" w:sz="0" w:space="0" w:color="auto"/>
            <w:bottom w:val="none" w:sz="0" w:space="0" w:color="auto"/>
            <w:right w:val="none" w:sz="0" w:space="0" w:color="auto"/>
          </w:divBdr>
        </w:div>
        <w:div w:id="961960104">
          <w:marLeft w:val="640"/>
          <w:marRight w:val="0"/>
          <w:marTop w:val="0"/>
          <w:marBottom w:val="0"/>
          <w:divBdr>
            <w:top w:val="none" w:sz="0" w:space="0" w:color="auto"/>
            <w:left w:val="none" w:sz="0" w:space="0" w:color="auto"/>
            <w:bottom w:val="none" w:sz="0" w:space="0" w:color="auto"/>
            <w:right w:val="none" w:sz="0" w:space="0" w:color="auto"/>
          </w:divBdr>
        </w:div>
        <w:div w:id="1060249106">
          <w:marLeft w:val="640"/>
          <w:marRight w:val="0"/>
          <w:marTop w:val="0"/>
          <w:marBottom w:val="0"/>
          <w:divBdr>
            <w:top w:val="none" w:sz="0" w:space="0" w:color="auto"/>
            <w:left w:val="none" w:sz="0" w:space="0" w:color="auto"/>
            <w:bottom w:val="none" w:sz="0" w:space="0" w:color="auto"/>
            <w:right w:val="none" w:sz="0" w:space="0" w:color="auto"/>
          </w:divBdr>
        </w:div>
        <w:div w:id="473373591">
          <w:marLeft w:val="640"/>
          <w:marRight w:val="0"/>
          <w:marTop w:val="0"/>
          <w:marBottom w:val="0"/>
          <w:divBdr>
            <w:top w:val="none" w:sz="0" w:space="0" w:color="auto"/>
            <w:left w:val="none" w:sz="0" w:space="0" w:color="auto"/>
            <w:bottom w:val="none" w:sz="0" w:space="0" w:color="auto"/>
            <w:right w:val="none" w:sz="0" w:space="0" w:color="auto"/>
          </w:divBdr>
        </w:div>
        <w:div w:id="314185806">
          <w:marLeft w:val="640"/>
          <w:marRight w:val="0"/>
          <w:marTop w:val="0"/>
          <w:marBottom w:val="0"/>
          <w:divBdr>
            <w:top w:val="none" w:sz="0" w:space="0" w:color="auto"/>
            <w:left w:val="none" w:sz="0" w:space="0" w:color="auto"/>
            <w:bottom w:val="none" w:sz="0" w:space="0" w:color="auto"/>
            <w:right w:val="none" w:sz="0" w:space="0" w:color="auto"/>
          </w:divBdr>
        </w:div>
        <w:div w:id="1743943502">
          <w:marLeft w:val="640"/>
          <w:marRight w:val="0"/>
          <w:marTop w:val="0"/>
          <w:marBottom w:val="0"/>
          <w:divBdr>
            <w:top w:val="none" w:sz="0" w:space="0" w:color="auto"/>
            <w:left w:val="none" w:sz="0" w:space="0" w:color="auto"/>
            <w:bottom w:val="none" w:sz="0" w:space="0" w:color="auto"/>
            <w:right w:val="none" w:sz="0" w:space="0" w:color="auto"/>
          </w:divBdr>
        </w:div>
        <w:div w:id="390348237">
          <w:marLeft w:val="640"/>
          <w:marRight w:val="0"/>
          <w:marTop w:val="0"/>
          <w:marBottom w:val="0"/>
          <w:divBdr>
            <w:top w:val="none" w:sz="0" w:space="0" w:color="auto"/>
            <w:left w:val="none" w:sz="0" w:space="0" w:color="auto"/>
            <w:bottom w:val="none" w:sz="0" w:space="0" w:color="auto"/>
            <w:right w:val="none" w:sz="0" w:space="0" w:color="auto"/>
          </w:divBdr>
        </w:div>
        <w:div w:id="2121602509">
          <w:marLeft w:val="640"/>
          <w:marRight w:val="0"/>
          <w:marTop w:val="0"/>
          <w:marBottom w:val="0"/>
          <w:divBdr>
            <w:top w:val="none" w:sz="0" w:space="0" w:color="auto"/>
            <w:left w:val="none" w:sz="0" w:space="0" w:color="auto"/>
            <w:bottom w:val="none" w:sz="0" w:space="0" w:color="auto"/>
            <w:right w:val="none" w:sz="0" w:space="0" w:color="auto"/>
          </w:divBdr>
        </w:div>
        <w:div w:id="1877349502">
          <w:marLeft w:val="640"/>
          <w:marRight w:val="0"/>
          <w:marTop w:val="0"/>
          <w:marBottom w:val="0"/>
          <w:divBdr>
            <w:top w:val="none" w:sz="0" w:space="0" w:color="auto"/>
            <w:left w:val="none" w:sz="0" w:space="0" w:color="auto"/>
            <w:bottom w:val="none" w:sz="0" w:space="0" w:color="auto"/>
            <w:right w:val="none" w:sz="0" w:space="0" w:color="auto"/>
          </w:divBdr>
        </w:div>
        <w:div w:id="657610785">
          <w:marLeft w:val="640"/>
          <w:marRight w:val="0"/>
          <w:marTop w:val="0"/>
          <w:marBottom w:val="0"/>
          <w:divBdr>
            <w:top w:val="none" w:sz="0" w:space="0" w:color="auto"/>
            <w:left w:val="none" w:sz="0" w:space="0" w:color="auto"/>
            <w:bottom w:val="none" w:sz="0" w:space="0" w:color="auto"/>
            <w:right w:val="none" w:sz="0" w:space="0" w:color="auto"/>
          </w:divBdr>
        </w:div>
        <w:div w:id="66652343">
          <w:marLeft w:val="640"/>
          <w:marRight w:val="0"/>
          <w:marTop w:val="0"/>
          <w:marBottom w:val="0"/>
          <w:divBdr>
            <w:top w:val="none" w:sz="0" w:space="0" w:color="auto"/>
            <w:left w:val="none" w:sz="0" w:space="0" w:color="auto"/>
            <w:bottom w:val="none" w:sz="0" w:space="0" w:color="auto"/>
            <w:right w:val="none" w:sz="0" w:space="0" w:color="auto"/>
          </w:divBdr>
        </w:div>
        <w:div w:id="1407999502">
          <w:marLeft w:val="640"/>
          <w:marRight w:val="0"/>
          <w:marTop w:val="0"/>
          <w:marBottom w:val="0"/>
          <w:divBdr>
            <w:top w:val="none" w:sz="0" w:space="0" w:color="auto"/>
            <w:left w:val="none" w:sz="0" w:space="0" w:color="auto"/>
            <w:bottom w:val="none" w:sz="0" w:space="0" w:color="auto"/>
            <w:right w:val="none" w:sz="0" w:space="0" w:color="auto"/>
          </w:divBdr>
        </w:div>
        <w:div w:id="1928034091">
          <w:marLeft w:val="640"/>
          <w:marRight w:val="0"/>
          <w:marTop w:val="0"/>
          <w:marBottom w:val="0"/>
          <w:divBdr>
            <w:top w:val="none" w:sz="0" w:space="0" w:color="auto"/>
            <w:left w:val="none" w:sz="0" w:space="0" w:color="auto"/>
            <w:bottom w:val="none" w:sz="0" w:space="0" w:color="auto"/>
            <w:right w:val="none" w:sz="0" w:space="0" w:color="auto"/>
          </w:divBdr>
        </w:div>
        <w:div w:id="1527717409">
          <w:marLeft w:val="640"/>
          <w:marRight w:val="0"/>
          <w:marTop w:val="0"/>
          <w:marBottom w:val="0"/>
          <w:divBdr>
            <w:top w:val="none" w:sz="0" w:space="0" w:color="auto"/>
            <w:left w:val="none" w:sz="0" w:space="0" w:color="auto"/>
            <w:bottom w:val="none" w:sz="0" w:space="0" w:color="auto"/>
            <w:right w:val="none" w:sz="0" w:space="0" w:color="auto"/>
          </w:divBdr>
        </w:div>
        <w:div w:id="2013992092">
          <w:marLeft w:val="640"/>
          <w:marRight w:val="0"/>
          <w:marTop w:val="0"/>
          <w:marBottom w:val="0"/>
          <w:divBdr>
            <w:top w:val="none" w:sz="0" w:space="0" w:color="auto"/>
            <w:left w:val="none" w:sz="0" w:space="0" w:color="auto"/>
            <w:bottom w:val="none" w:sz="0" w:space="0" w:color="auto"/>
            <w:right w:val="none" w:sz="0" w:space="0" w:color="auto"/>
          </w:divBdr>
        </w:div>
        <w:div w:id="1106460798">
          <w:marLeft w:val="640"/>
          <w:marRight w:val="0"/>
          <w:marTop w:val="0"/>
          <w:marBottom w:val="0"/>
          <w:divBdr>
            <w:top w:val="none" w:sz="0" w:space="0" w:color="auto"/>
            <w:left w:val="none" w:sz="0" w:space="0" w:color="auto"/>
            <w:bottom w:val="none" w:sz="0" w:space="0" w:color="auto"/>
            <w:right w:val="none" w:sz="0" w:space="0" w:color="auto"/>
          </w:divBdr>
        </w:div>
        <w:div w:id="1141659132">
          <w:marLeft w:val="640"/>
          <w:marRight w:val="0"/>
          <w:marTop w:val="0"/>
          <w:marBottom w:val="0"/>
          <w:divBdr>
            <w:top w:val="none" w:sz="0" w:space="0" w:color="auto"/>
            <w:left w:val="none" w:sz="0" w:space="0" w:color="auto"/>
            <w:bottom w:val="none" w:sz="0" w:space="0" w:color="auto"/>
            <w:right w:val="none" w:sz="0" w:space="0" w:color="auto"/>
          </w:divBdr>
        </w:div>
        <w:div w:id="1139153241">
          <w:marLeft w:val="640"/>
          <w:marRight w:val="0"/>
          <w:marTop w:val="0"/>
          <w:marBottom w:val="0"/>
          <w:divBdr>
            <w:top w:val="none" w:sz="0" w:space="0" w:color="auto"/>
            <w:left w:val="none" w:sz="0" w:space="0" w:color="auto"/>
            <w:bottom w:val="none" w:sz="0" w:space="0" w:color="auto"/>
            <w:right w:val="none" w:sz="0" w:space="0" w:color="auto"/>
          </w:divBdr>
        </w:div>
        <w:div w:id="1864590129">
          <w:marLeft w:val="640"/>
          <w:marRight w:val="0"/>
          <w:marTop w:val="0"/>
          <w:marBottom w:val="0"/>
          <w:divBdr>
            <w:top w:val="none" w:sz="0" w:space="0" w:color="auto"/>
            <w:left w:val="none" w:sz="0" w:space="0" w:color="auto"/>
            <w:bottom w:val="none" w:sz="0" w:space="0" w:color="auto"/>
            <w:right w:val="none" w:sz="0" w:space="0" w:color="auto"/>
          </w:divBdr>
        </w:div>
        <w:div w:id="2137680982">
          <w:marLeft w:val="640"/>
          <w:marRight w:val="0"/>
          <w:marTop w:val="0"/>
          <w:marBottom w:val="0"/>
          <w:divBdr>
            <w:top w:val="none" w:sz="0" w:space="0" w:color="auto"/>
            <w:left w:val="none" w:sz="0" w:space="0" w:color="auto"/>
            <w:bottom w:val="none" w:sz="0" w:space="0" w:color="auto"/>
            <w:right w:val="none" w:sz="0" w:space="0" w:color="auto"/>
          </w:divBdr>
        </w:div>
        <w:div w:id="1112744873">
          <w:marLeft w:val="640"/>
          <w:marRight w:val="0"/>
          <w:marTop w:val="0"/>
          <w:marBottom w:val="0"/>
          <w:divBdr>
            <w:top w:val="none" w:sz="0" w:space="0" w:color="auto"/>
            <w:left w:val="none" w:sz="0" w:space="0" w:color="auto"/>
            <w:bottom w:val="none" w:sz="0" w:space="0" w:color="auto"/>
            <w:right w:val="none" w:sz="0" w:space="0" w:color="auto"/>
          </w:divBdr>
        </w:div>
        <w:div w:id="368602809">
          <w:marLeft w:val="640"/>
          <w:marRight w:val="0"/>
          <w:marTop w:val="0"/>
          <w:marBottom w:val="0"/>
          <w:divBdr>
            <w:top w:val="none" w:sz="0" w:space="0" w:color="auto"/>
            <w:left w:val="none" w:sz="0" w:space="0" w:color="auto"/>
            <w:bottom w:val="none" w:sz="0" w:space="0" w:color="auto"/>
            <w:right w:val="none" w:sz="0" w:space="0" w:color="auto"/>
          </w:divBdr>
        </w:div>
        <w:div w:id="1725446410">
          <w:marLeft w:val="640"/>
          <w:marRight w:val="0"/>
          <w:marTop w:val="0"/>
          <w:marBottom w:val="0"/>
          <w:divBdr>
            <w:top w:val="none" w:sz="0" w:space="0" w:color="auto"/>
            <w:left w:val="none" w:sz="0" w:space="0" w:color="auto"/>
            <w:bottom w:val="none" w:sz="0" w:space="0" w:color="auto"/>
            <w:right w:val="none" w:sz="0" w:space="0" w:color="auto"/>
          </w:divBdr>
        </w:div>
        <w:div w:id="1611087522">
          <w:marLeft w:val="640"/>
          <w:marRight w:val="0"/>
          <w:marTop w:val="0"/>
          <w:marBottom w:val="0"/>
          <w:divBdr>
            <w:top w:val="none" w:sz="0" w:space="0" w:color="auto"/>
            <w:left w:val="none" w:sz="0" w:space="0" w:color="auto"/>
            <w:bottom w:val="none" w:sz="0" w:space="0" w:color="auto"/>
            <w:right w:val="none" w:sz="0" w:space="0" w:color="auto"/>
          </w:divBdr>
        </w:div>
        <w:div w:id="1870028799">
          <w:marLeft w:val="640"/>
          <w:marRight w:val="0"/>
          <w:marTop w:val="0"/>
          <w:marBottom w:val="0"/>
          <w:divBdr>
            <w:top w:val="none" w:sz="0" w:space="0" w:color="auto"/>
            <w:left w:val="none" w:sz="0" w:space="0" w:color="auto"/>
            <w:bottom w:val="none" w:sz="0" w:space="0" w:color="auto"/>
            <w:right w:val="none" w:sz="0" w:space="0" w:color="auto"/>
          </w:divBdr>
        </w:div>
        <w:div w:id="1529561902">
          <w:marLeft w:val="640"/>
          <w:marRight w:val="0"/>
          <w:marTop w:val="0"/>
          <w:marBottom w:val="0"/>
          <w:divBdr>
            <w:top w:val="none" w:sz="0" w:space="0" w:color="auto"/>
            <w:left w:val="none" w:sz="0" w:space="0" w:color="auto"/>
            <w:bottom w:val="none" w:sz="0" w:space="0" w:color="auto"/>
            <w:right w:val="none" w:sz="0" w:space="0" w:color="auto"/>
          </w:divBdr>
        </w:div>
        <w:div w:id="1718889079">
          <w:marLeft w:val="640"/>
          <w:marRight w:val="0"/>
          <w:marTop w:val="0"/>
          <w:marBottom w:val="0"/>
          <w:divBdr>
            <w:top w:val="none" w:sz="0" w:space="0" w:color="auto"/>
            <w:left w:val="none" w:sz="0" w:space="0" w:color="auto"/>
            <w:bottom w:val="none" w:sz="0" w:space="0" w:color="auto"/>
            <w:right w:val="none" w:sz="0" w:space="0" w:color="auto"/>
          </w:divBdr>
        </w:div>
        <w:div w:id="607195773">
          <w:marLeft w:val="640"/>
          <w:marRight w:val="0"/>
          <w:marTop w:val="0"/>
          <w:marBottom w:val="0"/>
          <w:divBdr>
            <w:top w:val="none" w:sz="0" w:space="0" w:color="auto"/>
            <w:left w:val="none" w:sz="0" w:space="0" w:color="auto"/>
            <w:bottom w:val="none" w:sz="0" w:space="0" w:color="auto"/>
            <w:right w:val="none" w:sz="0" w:space="0" w:color="auto"/>
          </w:divBdr>
        </w:div>
        <w:div w:id="1138498368">
          <w:marLeft w:val="640"/>
          <w:marRight w:val="0"/>
          <w:marTop w:val="0"/>
          <w:marBottom w:val="0"/>
          <w:divBdr>
            <w:top w:val="none" w:sz="0" w:space="0" w:color="auto"/>
            <w:left w:val="none" w:sz="0" w:space="0" w:color="auto"/>
            <w:bottom w:val="none" w:sz="0" w:space="0" w:color="auto"/>
            <w:right w:val="none" w:sz="0" w:space="0" w:color="auto"/>
          </w:divBdr>
        </w:div>
        <w:div w:id="1772581302">
          <w:marLeft w:val="640"/>
          <w:marRight w:val="0"/>
          <w:marTop w:val="0"/>
          <w:marBottom w:val="0"/>
          <w:divBdr>
            <w:top w:val="none" w:sz="0" w:space="0" w:color="auto"/>
            <w:left w:val="none" w:sz="0" w:space="0" w:color="auto"/>
            <w:bottom w:val="none" w:sz="0" w:space="0" w:color="auto"/>
            <w:right w:val="none" w:sz="0" w:space="0" w:color="auto"/>
          </w:divBdr>
        </w:div>
        <w:div w:id="250549118">
          <w:marLeft w:val="640"/>
          <w:marRight w:val="0"/>
          <w:marTop w:val="0"/>
          <w:marBottom w:val="0"/>
          <w:divBdr>
            <w:top w:val="none" w:sz="0" w:space="0" w:color="auto"/>
            <w:left w:val="none" w:sz="0" w:space="0" w:color="auto"/>
            <w:bottom w:val="none" w:sz="0" w:space="0" w:color="auto"/>
            <w:right w:val="none" w:sz="0" w:space="0" w:color="auto"/>
          </w:divBdr>
        </w:div>
        <w:div w:id="1624454865">
          <w:marLeft w:val="640"/>
          <w:marRight w:val="0"/>
          <w:marTop w:val="0"/>
          <w:marBottom w:val="0"/>
          <w:divBdr>
            <w:top w:val="none" w:sz="0" w:space="0" w:color="auto"/>
            <w:left w:val="none" w:sz="0" w:space="0" w:color="auto"/>
            <w:bottom w:val="none" w:sz="0" w:space="0" w:color="auto"/>
            <w:right w:val="none" w:sz="0" w:space="0" w:color="auto"/>
          </w:divBdr>
        </w:div>
        <w:div w:id="18431834">
          <w:marLeft w:val="640"/>
          <w:marRight w:val="0"/>
          <w:marTop w:val="0"/>
          <w:marBottom w:val="0"/>
          <w:divBdr>
            <w:top w:val="none" w:sz="0" w:space="0" w:color="auto"/>
            <w:left w:val="none" w:sz="0" w:space="0" w:color="auto"/>
            <w:bottom w:val="none" w:sz="0" w:space="0" w:color="auto"/>
            <w:right w:val="none" w:sz="0" w:space="0" w:color="auto"/>
          </w:divBdr>
        </w:div>
        <w:div w:id="2001536843">
          <w:marLeft w:val="640"/>
          <w:marRight w:val="0"/>
          <w:marTop w:val="0"/>
          <w:marBottom w:val="0"/>
          <w:divBdr>
            <w:top w:val="none" w:sz="0" w:space="0" w:color="auto"/>
            <w:left w:val="none" w:sz="0" w:space="0" w:color="auto"/>
            <w:bottom w:val="none" w:sz="0" w:space="0" w:color="auto"/>
            <w:right w:val="none" w:sz="0" w:space="0" w:color="auto"/>
          </w:divBdr>
        </w:div>
        <w:div w:id="1404450926">
          <w:marLeft w:val="640"/>
          <w:marRight w:val="0"/>
          <w:marTop w:val="0"/>
          <w:marBottom w:val="0"/>
          <w:divBdr>
            <w:top w:val="none" w:sz="0" w:space="0" w:color="auto"/>
            <w:left w:val="none" w:sz="0" w:space="0" w:color="auto"/>
            <w:bottom w:val="none" w:sz="0" w:space="0" w:color="auto"/>
            <w:right w:val="none" w:sz="0" w:space="0" w:color="auto"/>
          </w:divBdr>
        </w:div>
        <w:div w:id="1645432104">
          <w:marLeft w:val="640"/>
          <w:marRight w:val="0"/>
          <w:marTop w:val="0"/>
          <w:marBottom w:val="0"/>
          <w:divBdr>
            <w:top w:val="none" w:sz="0" w:space="0" w:color="auto"/>
            <w:left w:val="none" w:sz="0" w:space="0" w:color="auto"/>
            <w:bottom w:val="none" w:sz="0" w:space="0" w:color="auto"/>
            <w:right w:val="none" w:sz="0" w:space="0" w:color="auto"/>
          </w:divBdr>
        </w:div>
        <w:div w:id="643661555">
          <w:marLeft w:val="640"/>
          <w:marRight w:val="0"/>
          <w:marTop w:val="0"/>
          <w:marBottom w:val="0"/>
          <w:divBdr>
            <w:top w:val="none" w:sz="0" w:space="0" w:color="auto"/>
            <w:left w:val="none" w:sz="0" w:space="0" w:color="auto"/>
            <w:bottom w:val="none" w:sz="0" w:space="0" w:color="auto"/>
            <w:right w:val="none" w:sz="0" w:space="0" w:color="auto"/>
          </w:divBdr>
        </w:div>
        <w:div w:id="1558392444">
          <w:marLeft w:val="640"/>
          <w:marRight w:val="0"/>
          <w:marTop w:val="0"/>
          <w:marBottom w:val="0"/>
          <w:divBdr>
            <w:top w:val="none" w:sz="0" w:space="0" w:color="auto"/>
            <w:left w:val="none" w:sz="0" w:space="0" w:color="auto"/>
            <w:bottom w:val="none" w:sz="0" w:space="0" w:color="auto"/>
            <w:right w:val="none" w:sz="0" w:space="0" w:color="auto"/>
          </w:divBdr>
        </w:div>
        <w:div w:id="1353141567">
          <w:marLeft w:val="640"/>
          <w:marRight w:val="0"/>
          <w:marTop w:val="0"/>
          <w:marBottom w:val="0"/>
          <w:divBdr>
            <w:top w:val="none" w:sz="0" w:space="0" w:color="auto"/>
            <w:left w:val="none" w:sz="0" w:space="0" w:color="auto"/>
            <w:bottom w:val="none" w:sz="0" w:space="0" w:color="auto"/>
            <w:right w:val="none" w:sz="0" w:space="0" w:color="auto"/>
          </w:divBdr>
        </w:div>
        <w:div w:id="59448589">
          <w:marLeft w:val="640"/>
          <w:marRight w:val="0"/>
          <w:marTop w:val="0"/>
          <w:marBottom w:val="0"/>
          <w:divBdr>
            <w:top w:val="none" w:sz="0" w:space="0" w:color="auto"/>
            <w:left w:val="none" w:sz="0" w:space="0" w:color="auto"/>
            <w:bottom w:val="none" w:sz="0" w:space="0" w:color="auto"/>
            <w:right w:val="none" w:sz="0" w:space="0" w:color="auto"/>
          </w:divBdr>
        </w:div>
        <w:div w:id="2147047558">
          <w:marLeft w:val="640"/>
          <w:marRight w:val="0"/>
          <w:marTop w:val="0"/>
          <w:marBottom w:val="0"/>
          <w:divBdr>
            <w:top w:val="none" w:sz="0" w:space="0" w:color="auto"/>
            <w:left w:val="none" w:sz="0" w:space="0" w:color="auto"/>
            <w:bottom w:val="none" w:sz="0" w:space="0" w:color="auto"/>
            <w:right w:val="none" w:sz="0" w:space="0" w:color="auto"/>
          </w:divBdr>
        </w:div>
        <w:div w:id="854802575">
          <w:marLeft w:val="640"/>
          <w:marRight w:val="0"/>
          <w:marTop w:val="0"/>
          <w:marBottom w:val="0"/>
          <w:divBdr>
            <w:top w:val="none" w:sz="0" w:space="0" w:color="auto"/>
            <w:left w:val="none" w:sz="0" w:space="0" w:color="auto"/>
            <w:bottom w:val="none" w:sz="0" w:space="0" w:color="auto"/>
            <w:right w:val="none" w:sz="0" w:space="0" w:color="auto"/>
          </w:divBdr>
        </w:div>
        <w:div w:id="1082531796">
          <w:marLeft w:val="640"/>
          <w:marRight w:val="0"/>
          <w:marTop w:val="0"/>
          <w:marBottom w:val="0"/>
          <w:divBdr>
            <w:top w:val="none" w:sz="0" w:space="0" w:color="auto"/>
            <w:left w:val="none" w:sz="0" w:space="0" w:color="auto"/>
            <w:bottom w:val="none" w:sz="0" w:space="0" w:color="auto"/>
            <w:right w:val="none" w:sz="0" w:space="0" w:color="auto"/>
          </w:divBdr>
        </w:div>
        <w:div w:id="336539909">
          <w:marLeft w:val="640"/>
          <w:marRight w:val="0"/>
          <w:marTop w:val="0"/>
          <w:marBottom w:val="0"/>
          <w:divBdr>
            <w:top w:val="none" w:sz="0" w:space="0" w:color="auto"/>
            <w:left w:val="none" w:sz="0" w:space="0" w:color="auto"/>
            <w:bottom w:val="none" w:sz="0" w:space="0" w:color="auto"/>
            <w:right w:val="none" w:sz="0" w:space="0" w:color="auto"/>
          </w:divBdr>
        </w:div>
        <w:div w:id="381636118">
          <w:marLeft w:val="640"/>
          <w:marRight w:val="0"/>
          <w:marTop w:val="0"/>
          <w:marBottom w:val="0"/>
          <w:divBdr>
            <w:top w:val="none" w:sz="0" w:space="0" w:color="auto"/>
            <w:left w:val="none" w:sz="0" w:space="0" w:color="auto"/>
            <w:bottom w:val="none" w:sz="0" w:space="0" w:color="auto"/>
            <w:right w:val="none" w:sz="0" w:space="0" w:color="auto"/>
          </w:divBdr>
        </w:div>
        <w:div w:id="976688924">
          <w:marLeft w:val="640"/>
          <w:marRight w:val="0"/>
          <w:marTop w:val="0"/>
          <w:marBottom w:val="0"/>
          <w:divBdr>
            <w:top w:val="none" w:sz="0" w:space="0" w:color="auto"/>
            <w:left w:val="none" w:sz="0" w:space="0" w:color="auto"/>
            <w:bottom w:val="none" w:sz="0" w:space="0" w:color="auto"/>
            <w:right w:val="none" w:sz="0" w:space="0" w:color="auto"/>
          </w:divBdr>
        </w:div>
        <w:div w:id="192423169">
          <w:marLeft w:val="640"/>
          <w:marRight w:val="0"/>
          <w:marTop w:val="0"/>
          <w:marBottom w:val="0"/>
          <w:divBdr>
            <w:top w:val="none" w:sz="0" w:space="0" w:color="auto"/>
            <w:left w:val="none" w:sz="0" w:space="0" w:color="auto"/>
            <w:bottom w:val="none" w:sz="0" w:space="0" w:color="auto"/>
            <w:right w:val="none" w:sz="0" w:space="0" w:color="auto"/>
          </w:divBdr>
        </w:div>
        <w:div w:id="667754290">
          <w:marLeft w:val="640"/>
          <w:marRight w:val="0"/>
          <w:marTop w:val="0"/>
          <w:marBottom w:val="0"/>
          <w:divBdr>
            <w:top w:val="none" w:sz="0" w:space="0" w:color="auto"/>
            <w:left w:val="none" w:sz="0" w:space="0" w:color="auto"/>
            <w:bottom w:val="none" w:sz="0" w:space="0" w:color="auto"/>
            <w:right w:val="none" w:sz="0" w:space="0" w:color="auto"/>
          </w:divBdr>
        </w:div>
        <w:div w:id="1657877919">
          <w:marLeft w:val="640"/>
          <w:marRight w:val="0"/>
          <w:marTop w:val="0"/>
          <w:marBottom w:val="0"/>
          <w:divBdr>
            <w:top w:val="none" w:sz="0" w:space="0" w:color="auto"/>
            <w:left w:val="none" w:sz="0" w:space="0" w:color="auto"/>
            <w:bottom w:val="none" w:sz="0" w:space="0" w:color="auto"/>
            <w:right w:val="none" w:sz="0" w:space="0" w:color="auto"/>
          </w:divBdr>
        </w:div>
        <w:div w:id="694189190">
          <w:marLeft w:val="640"/>
          <w:marRight w:val="0"/>
          <w:marTop w:val="0"/>
          <w:marBottom w:val="0"/>
          <w:divBdr>
            <w:top w:val="none" w:sz="0" w:space="0" w:color="auto"/>
            <w:left w:val="none" w:sz="0" w:space="0" w:color="auto"/>
            <w:bottom w:val="none" w:sz="0" w:space="0" w:color="auto"/>
            <w:right w:val="none" w:sz="0" w:space="0" w:color="auto"/>
          </w:divBdr>
        </w:div>
        <w:div w:id="1582178499">
          <w:marLeft w:val="640"/>
          <w:marRight w:val="0"/>
          <w:marTop w:val="0"/>
          <w:marBottom w:val="0"/>
          <w:divBdr>
            <w:top w:val="none" w:sz="0" w:space="0" w:color="auto"/>
            <w:left w:val="none" w:sz="0" w:space="0" w:color="auto"/>
            <w:bottom w:val="none" w:sz="0" w:space="0" w:color="auto"/>
            <w:right w:val="none" w:sz="0" w:space="0" w:color="auto"/>
          </w:divBdr>
        </w:div>
        <w:div w:id="1588535016">
          <w:marLeft w:val="640"/>
          <w:marRight w:val="0"/>
          <w:marTop w:val="0"/>
          <w:marBottom w:val="0"/>
          <w:divBdr>
            <w:top w:val="none" w:sz="0" w:space="0" w:color="auto"/>
            <w:left w:val="none" w:sz="0" w:space="0" w:color="auto"/>
            <w:bottom w:val="none" w:sz="0" w:space="0" w:color="auto"/>
            <w:right w:val="none" w:sz="0" w:space="0" w:color="auto"/>
          </w:divBdr>
        </w:div>
        <w:div w:id="702482918">
          <w:marLeft w:val="640"/>
          <w:marRight w:val="0"/>
          <w:marTop w:val="0"/>
          <w:marBottom w:val="0"/>
          <w:divBdr>
            <w:top w:val="none" w:sz="0" w:space="0" w:color="auto"/>
            <w:left w:val="none" w:sz="0" w:space="0" w:color="auto"/>
            <w:bottom w:val="none" w:sz="0" w:space="0" w:color="auto"/>
            <w:right w:val="none" w:sz="0" w:space="0" w:color="auto"/>
          </w:divBdr>
        </w:div>
        <w:div w:id="1210801398">
          <w:marLeft w:val="640"/>
          <w:marRight w:val="0"/>
          <w:marTop w:val="0"/>
          <w:marBottom w:val="0"/>
          <w:divBdr>
            <w:top w:val="none" w:sz="0" w:space="0" w:color="auto"/>
            <w:left w:val="none" w:sz="0" w:space="0" w:color="auto"/>
            <w:bottom w:val="none" w:sz="0" w:space="0" w:color="auto"/>
            <w:right w:val="none" w:sz="0" w:space="0" w:color="auto"/>
          </w:divBdr>
        </w:div>
        <w:div w:id="1883326596">
          <w:marLeft w:val="640"/>
          <w:marRight w:val="0"/>
          <w:marTop w:val="0"/>
          <w:marBottom w:val="0"/>
          <w:divBdr>
            <w:top w:val="none" w:sz="0" w:space="0" w:color="auto"/>
            <w:left w:val="none" w:sz="0" w:space="0" w:color="auto"/>
            <w:bottom w:val="none" w:sz="0" w:space="0" w:color="auto"/>
            <w:right w:val="none" w:sz="0" w:space="0" w:color="auto"/>
          </w:divBdr>
        </w:div>
        <w:div w:id="248541841">
          <w:marLeft w:val="640"/>
          <w:marRight w:val="0"/>
          <w:marTop w:val="0"/>
          <w:marBottom w:val="0"/>
          <w:divBdr>
            <w:top w:val="none" w:sz="0" w:space="0" w:color="auto"/>
            <w:left w:val="none" w:sz="0" w:space="0" w:color="auto"/>
            <w:bottom w:val="none" w:sz="0" w:space="0" w:color="auto"/>
            <w:right w:val="none" w:sz="0" w:space="0" w:color="auto"/>
          </w:divBdr>
        </w:div>
        <w:div w:id="1410034340">
          <w:marLeft w:val="640"/>
          <w:marRight w:val="0"/>
          <w:marTop w:val="0"/>
          <w:marBottom w:val="0"/>
          <w:divBdr>
            <w:top w:val="none" w:sz="0" w:space="0" w:color="auto"/>
            <w:left w:val="none" w:sz="0" w:space="0" w:color="auto"/>
            <w:bottom w:val="none" w:sz="0" w:space="0" w:color="auto"/>
            <w:right w:val="none" w:sz="0" w:space="0" w:color="auto"/>
          </w:divBdr>
        </w:div>
      </w:divsChild>
    </w:div>
    <w:div w:id="1152715231">
      <w:bodyDiv w:val="1"/>
      <w:marLeft w:val="0"/>
      <w:marRight w:val="0"/>
      <w:marTop w:val="0"/>
      <w:marBottom w:val="0"/>
      <w:divBdr>
        <w:top w:val="none" w:sz="0" w:space="0" w:color="auto"/>
        <w:left w:val="none" w:sz="0" w:space="0" w:color="auto"/>
        <w:bottom w:val="none" w:sz="0" w:space="0" w:color="auto"/>
        <w:right w:val="none" w:sz="0" w:space="0" w:color="auto"/>
      </w:divBdr>
      <w:divsChild>
        <w:div w:id="1665430221">
          <w:marLeft w:val="640"/>
          <w:marRight w:val="0"/>
          <w:marTop w:val="0"/>
          <w:marBottom w:val="0"/>
          <w:divBdr>
            <w:top w:val="none" w:sz="0" w:space="0" w:color="auto"/>
            <w:left w:val="none" w:sz="0" w:space="0" w:color="auto"/>
            <w:bottom w:val="none" w:sz="0" w:space="0" w:color="auto"/>
            <w:right w:val="none" w:sz="0" w:space="0" w:color="auto"/>
          </w:divBdr>
        </w:div>
        <w:div w:id="1163861497">
          <w:marLeft w:val="640"/>
          <w:marRight w:val="0"/>
          <w:marTop w:val="0"/>
          <w:marBottom w:val="0"/>
          <w:divBdr>
            <w:top w:val="none" w:sz="0" w:space="0" w:color="auto"/>
            <w:left w:val="none" w:sz="0" w:space="0" w:color="auto"/>
            <w:bottom w:val="none" w:sz="0" w:space="0" w:color="auto"/>
            <w:right w:val="none" w:sz="0" w:space="0" w:color="auto"/>
          </w:divBdr>
        </w:div>
        <w:div w:id="1752310653">
          <w:marLeft w:val="640"/>
          <w:marRight w:val="0"/>
          <w:marTop w:val="0"/>
          <w:marBottom w:val="0"/>
          <w:divBdr>
            <w:top w:val="none" w:sz="0" w:space="0" w:color="auto"/>
            <w:left w:val="none" w:sz="0" w:space="0" w:color="auto"/>
            <w:bottom w:val="none" w:sz="0" w:space="0" w:color="auto"/>
            <w:right w:val="none" w:sz="0" w:space="0" w:color="auto"/>
          </w:divBdr>
        </w:div>
        <w:div w:id="17197599">
          <w:marLeft w:val="640"/>
          <w:marRight w:val="0"/>
          <w:marTop w:val="0"/>
          <w:marBottom w:val="0"/>
          <w:divBdr>
            <w:top w:val="none" w:sz="0" w:space="0" w:color="auto"/>
            <w:left w:val="none" w:sz="0" w:space="0" w:color="auto"/>
            <w:bottom w:val="none" w:sz="0" w:space="0" w:color="auto"/>
            <w:right w:val="none" w:sz="0" w:space="0" w:color="auto"/>
          </w:divBdr>
        </w:div>
        <w:div w:id="1448424433">
          <w:marLeft w:val="640"/>
          <w:marRight w:val="0"/>
          <w:marTop w:val="0"/>
          <w:marBottom w:val="0"/>
          <w:divBdr>
            <w:top w:val="none" w:sz="0" w:space="0" w:color="auto"/>
            <w:left w:val="none" w:sz="0" w:space="0" w:color="auto"/>
            <w:bottom w:val="none" w:sz="0" w:space="0" w:color="auto"/>
            <w:right w:val="none" w:sz="0" w:space="0" w:color="auto"/>
          </w:divBdr>
        </w:div>
        <w:div w:id="1199855271">
          <w:marLeft w:val="640"/>
          <w:marRight w:val="0"/>
          <w:marTop w:val="0"/>
          <w:marBottom w:val="0"/>
          <w:divBdr>
            <w:top w:val="none" w:sz="0" w:space="0" w:color="auto"/>
            <w:left w:val="none" w:sz="0" w:space="0" w:color="auto"/>
            <w:bottom w:val="none" w:sz="0" w:space="0" w:color="auto"/>
            <w:right w:val="none" w:sz="0" w:space="0" w:color="auto"/>
          </w:divBdr>
        </w:div>
        <w:div w:id="2035418403">
          <w:marLeft w:val="640"/>
          <w:marRight w:val="0"/>
          <w:marTop w:val="0"/>
          <w:marBottom w:val="0"/>
          <w:divBdr>
            <w:top w:val="none" w:sz="0" w:space="0" w:color="auto"/>
            <w:left w:val="none" w:sz="0" w:space="0" w:color="auto"/>
            <w:bottom w:val="none" w:sz="0" w:space="0" w:color="auto"/>
            <w:right w:val="none" w:sz="0" w:space="0" w:color="auto"/>
          </w:divBdr>
        </w:div>
        <w:div w:id="712076183">
          <w:marLeft w:val="640"/>
          <w:marRight w:val="0"/>
          <w:marTop w:val="0"/>
          <w:marBottom w:val="0"/>
          <w:divBdr>
            <w:top w:val="none" w:sz="0" w:space="0" w:color="auto"/>
            <w:left w:val="none" w:sz="0" w:space="0" w:color="auto"/>
            <w:bottom w:val="none" w:sz="0" w:space="0" w:color="auto"/>
            <w:right w:val="none" w:sz="0" w:space="0" w:color="auto"/>
          </w:divBdr>
        </w:div>
        <w:div w:id="743382025">
          <w:marLeft w:val="640"/>
          <w:marRight w:val="0"/>
          <w:marTop w:val="0"/>
          <w:marBottom w:val="0"/>
          <w:divBdr>
            <w:top w:val="none" w:sz="0" w:space="0" w:color="auto"/>
            <w:left w:val="none" w:sz="0" w:space="0" w:color="auto"/>
            <w:bottom w:val="none" w:sz="0" w:space="0" w:color="auto"/>
            <w:right w:val="none" w:sz="0" w:space="0" w:color="auto"/>
          </w:divBdr>
        </w:div>
        <w:div w:id="523979839">
          <w:marLeft w:val="640"/>
          <w:marRight w:val="0"/>
          <w:marTop w:val="0"/>
          <w:marBottom w:val="0"/>
          <w:divBdr>
            <w:top w:val="none" w:sz="0" w:space="0" w:color="auto"/>
            <w:left w:val="none" w:sz="0" w:space="0" w:color="auto"/>
            <w:bottom w:val="none" w:sz="0" w:space="0" w:color="auto"/>
            <w:right w:val="none" w:sz="0" w:space="0" w:color="auto"/>
          </w:divBdr>
        </w:div>
        <w:div w:id="680594467">
          <w:marLeft w:val="640"/>
          <w:marRight w:val="0"/>
          <w:marTop w:val="0"/>
          <w:marBottom w:val="0"/>
          <w:divBdr>
            <w:top w:val="none" w:sz="0" w:space="0" w:color="auto"/>
            <w:left w:val="none" w:sz="0" w:space="0" w:color="auto"/>
            <w:bottom w:val="none" w:sz="0" w:space="0" w:color="auto"/>
            <w:right w:val="none" w:sz="0" w:space="0" w:color="auto"/>
          </w:divBdr>
        </w:div>
        <w:div w:id="428744994">
          <w:marLeft w:val="640"/>
          <w:marRight w:val="0"/>
          <w:marTop w:val="0"/>
          <w:marBottom w:val="0"/>
          <w:divBdr>
            <w:top w:val="none" w:sz="0" w:space="0" w:color="auto"/>
            <w:left w:val="none" w:sz="0" w:space="0" w:color="auto"/>
            <w:bottom w:val="none" w:sz="0" w:space="0" w:color="auto"/>
            <w:right w:val="none" w:sz="0" w:space="0" w:color="auto"/>
          </w:divBdr>
        </w:div>
        <w:div w:id="335235863">
          <w:marLeft w:val="640"/>
          <w:marRight w:val="0"/>
          <w:marTop w:val="0"/>
          <w:marBottom w:val="0"/>
          <w:divBdr>
            <w:top w:val="none" w:sz="0" w:space="0" w:color="auto"/>
            <w:left w:val="none" w:sz="0" w:space="0" w:color="auto"/>
            <w:bottom w:val="none" w:sz="0" w:space="0" w:color="auto"/>
            <w:right w:val="none" w:sz="0" w:space="0" w:color="auto"/>
          </w:divBdr>
        </w:div>
        <w:div w:id="1350522583">
          <w:marLeft w:val="640"/>
          <w:marRight w:val="0"/>
          <w:marTop w:val="0"/>
          <w:marBottom w:val="0"/>
          <w:divBdr>
            <w:top w:val="none" w:sz="0" w:space="0" w:color="auto"/>
            <w:left w:val="none" w:sz="0" w:space="0" w:color="auto"/>
            <w:bottom w:val="none" w:sz="0" w:space="0" w:color="auto"/>
            <w:right w:val="none" w:sz="0" w:space="0" w:color="auto"/>
          </w:divBdr>
        </w:div>
        <w:div w:id="137696550">
          <w:marLeft w:val="640"/>
          <w:marRight w:val="0"/>
          <w:marTop w:val="0"/>
          <w:marBottom w:val="0"/>
          <w:divBdr>
            <w:top w:val="none" w:sz="0" w:space="0" w:color="auto"/>
            <w:left w:val="none" w:sz="0" w:space="0" w:color="auto"/>
            <w:bottom w:val="none" w:sz="0" w:space="0" w:color="auto"/>
            <w:right w:val="none" w:sz="0" w:space="0" w:color="auto"/>
          </w:divBdr>
        </w:div>
        <w:div w:id="1852986177">
          <w:marLeft w:val="640"/>
          <w:marRight w:val="0"/>
          <w:marTop w:val="0"/>
          <w:marBottom w:val="0"/>
          <w:divBdr>
            <w:top w:val="none" w:sz="0" w:space="0" w:color="auto"/>
            <w:left w:val="none" w:sz="0" w:space="0" w:color="auto"/>
            <w:bottom w:val="none" w:sz="0" w:space="0" w:color="auto"/>
            <w:right w:val="none" w:sz="0" w:space="0" w:color="auto"/>
          </w:divBdr>
        </w:div>
        <w:div w:id="217977078">
          <w:marLeft w:val="640"/>
          <w:marRight w:val="0"/>
          <w:marTop w:val="0"/>
          <w:marBottom w:val="0"/>
          <w:divBdr>
            <w:top w:val="none" w:sz="0" w:space="0" w:color="auto"/>
            <w:left w:val="none" w:sz="0" w:space="0" w:color="auto"/>
            <w:bottom w:val="none" w:sz="0" w:space="0" w:color="auto"/>
            <w:right w:val="none" w:sz="0" w:space="0" w:color="auto"/>
          </w:divBdr>
        </w:div>
        <w:div w:id="1268540295">
          <w:marLeft w:val="640"/>
          <w:marRight w:val="0"/>
          <w:marTop w:val="0"/>
          <w:marBottom w:val="0"/>
          <w:divBdr>
            <w:top w:val="none" w:sz="0" w:space="0" w:color="auto"/>
            <w:left w:val="none" w:sz="0" w:space="0" w:color="auto"/>
            <w:bottom w:val="none" w:sz="0" w:space="0" w:color="auto"/>
            <w:right w:val="none" w:sz="0" w:space="0" w:color="auto"/>
          </w:divBdr>
        </w:div>
        <w:div w:id="1543596450">
          <w:marLeft w:val="640"/>
          <w:marRight w:val="0"/>
          <w:marTop w:val="0"/>
          <w:marBottom w:val="0"/>
          <w:divBdr>
            <w:top w:val="none" w:sz="0" w:space="0" w:color="auto"/>
            <w:left w:val="none" w:sz="0" w:space="0" w:color="auto"/>
            <w:bottom w:val="none" w:sz="0" w:space="0" w:color="auto"/>
            <w:right w:val="none" w:sz="0" w:space="0" w:color="auto"/>
          </w:divBdr>
        </w:div>
        <w:div w:id="295643078">
          <w:marLeft w:val="640"/>
          <w:marRight w:val="0"/>
          <w:marTop w:val="0"/>
          <w:marBottom w:val="0"/>
          <w:divBdr>
            <w:top w:val="none" w:sz="0" w:space="0" w:color="auto"/>
            <w:left w:val="none" w:sz="0" w:space="0" w:color="auto"/>
            <w:bottom w:val="none" w:sz="0" w:space="0" w:color="auto"/>
            <w:right w:val="none" w:sz="0" w:space="0" w:color="auto"/>
          </w:divBdr>
        </w:div>
        <w:div w:id="2036804562">
          <w:marLeft w:val="640"/>
          <w:marRight w:val="0"/>
          <w:marTop w:val="0"/>
          <w:marBottom w:val="0"/>
          <w:divBdr>
            <w:top w:val="none" w:sz="0" w:space="0" w:color="auto"/>
            <w:left w:val="none" w:sz="0" w:space="0" w:color="auto"/>
            <w:bottom w:val="none" w:sz="0" w:space="0" w:color="auto"/>
            <w:right w:val="none" w:sz="0" w:space="0" w:color="auto"/>
          </w:divBdr>
        </w:div>
        <w:div w:id="990211143">
          <w:marLeft w:val="640"/>
          <w:marRight w:val="0"/>
          <w:marTop w:val="0"/>
          <w:marBottom w:val="0"/>
          <w:divBdr>
            <w:top w:val="none" w:sz="0" w:space="0" w:color="auto"/>
            <w:left w:val="none" w:sz="0" w:space="0" w:color="auto"/>
            <w:bottom w:val="none" w:sz="0" w:space="0" w:color="auto"/>
            <w:right w:val="none" w:sz="0" w:space="0" w:color="auto"/>
          </w:divBdr>
        </w:div>
        <w:div w:id="172886564">
          <w:marLeft w:val="640"/>
          <w:marRight w:val="0"/>
          <w:marTop w:val="0"/>
          <w:marBottom w:val="0"/>
          <w:divBdr>
            <w:top w:val="none" w:sz="0" w:space="0" w:color="auto"/>
            <w:left w:val="none" w:sz="0" w:space="0" w:color="auto"/>
            <w:bottom w:val="none" w:sz="0" w:space="0" w:color="auto"/>
            <w:right w:val="none" w:sz="0" w:space="0" w:color="auto"/>
          </w:divBdr>
        </w:div>
        <w:div w:id="2127969188">
          <w:marLeft w:val="640"/>
          <w:marRight w:val="0"/>
          <w:marTop w:val="0"/>
          <w:marBottom w:val="0"/>
          <w:divBdr>
            <w:top w:val="none" w:sz="0" w:space="0" w:color="auto"/>
            <w:left w:val="none" w:sz="0" w:space="0" w:color="auto"/>
            <w:bottom w:val="none" w:sz="0" w:space="0" w:color="auto"/>
            <w:right w:val="none" w:sz="0" w:space="0" w:color="auto"/>
          </w:divBdr>
        </w:div>
        <w:div w:id="547303686">
          <w:marLeft w:val="640"/>
          <w:marRight w:val="0"/>
          <w:marTop w:val="0"/>
          <w:marBottom w:val="0"/>
          <w:divBdr>
            <w:top w:val="none" w:sz="0" w:space="0" w:color="auto"/>
            <w:left w:val="none" w:sz="0" w:space="0" w:color="auto"/>
            <w:bottom w:val="none" w:sz="0" w:space="0" w:color="auto"/>
            <w:right w:val="none" w:sz="0" w:space="0" w:color="auto"/>
          </w:divBdr>
        </w:div>
        <w:div w:id="1287542754">
          <w:marLeft w:val="640"/>
          <w:marRight w:val="0"/>
          <w:marTop w:val="0"/>
          <w:marBottom w:val="0"/>
          <w:divBdr>
            <w:top w:val="none" w:sz="0" w:space="0" w:color="auto"/>
            <w:left w:val="none" w:sz="0" w:space="0" w:color="auto"/>
            <w:bottom w:val="none" w:sz="0" w:space="0" w:color="auto"/>
            <w:right w:val="none" w:sz="0" w:space="0" w:color="auto"/>
          </w:divBdr>
        </w:div>
        <w:div w:id="451367899">
          <w:marLeft w:val="640"/>
          <w:marRight w:val="0"/>
          <w:marTop w:val="0"/>
          <w:marBottom w:val="0"/>
          <w:divBdr>
            <w:top w:val="none" w:sz="0" w:space="0" w:color="auto"/>
            <w:left w:val="none" w:sz="0" w:space="0" w:color="auto"/>
            <w:bottom w:val="none" w:sz="0" w:space="0" w:color="auto"/>
            <w:right w:val="none" w:sz="0" w:space="0" w:color="auto"/>
          </w:divBdr>
        </w:div>
        <w:div w:id="170335169">
          <w:marLeft w:val="640"/>
          <w:marRight w:val="0"/>
          <w:marTop w:val="0"/>
          <w:marBottom w:val="0"/>
          <w:divBdr>
            <w:top w:val="none" w:sz="0" w:space="0" w:color="auto"/>
            <w:left w:val="none" w:sz="0" w:space="0" w:color="auto"/>
            <w:bottom w:val="none" w:sz="0" w:space="0" w:color="auto"/>
            <w:right w:val="none" w:sz="0" w:space="0" w:color="auto"/>
          </w:divBdr>
        </w:div>
        <w:div w:id="1576477468">
          <w:marLeft w:val="640"/>
          <w:marRight w:val="0"/>
          <w:marTop w:val="0"/>
          <w:marBottom w:val="0"/>
          <w:divBdr>
            <w:top w:val="none" w:sz="0" w:space="0" w:color="auto"/>
            <w:left w:val="none" w:sz="0" w:space="0" w:color="auto"/>
            <w:bottom w:val="none" w:sz="0" w:space="0" w:color="auto"/>
            <w:right w:val="none" w:sz="0" w:space="0" w:color="auto"/>
          </w:divBdr>
        </w:div>
        <w:div w:id="155150274">
          <w:marLeft w:val="640"/>
          <w:marRight w:val="0"/>
          <w:marTop w:val="0"/>
          <w:marBottom w:val="0"/>
          <w:divBdr>
            <w:top w:val="none" w:sz="0" w:space="0" w:color="auto"/>
            <w:left w:val="none" w:sz="0" w:space="0" w:color="auto"/>
            <w:bottom w:val="none" w:sz="0" w:space="0" w:color="auto"/>
            <w:right w:val="none" w:sz="0" w:space="0" w:color="auto"/>
          </w:divBdr>
        </w:div>
        <w:div w:id="865942641">
          <w:marLeft w:val="640"/>
          <w:marRight w:val="0"/>
          <w:marTop w:val="0"/>
          <w:marBottom w:val="0"/>
          <w:divBdr>
            <w:top w:val="none" w:sz="0" w:space="0" w:color="auto"/>
            <w:left w:val="none" w:sz="0" w:space="0" w:color="auto"/>
            <w:bottom w:val="none" w:sz="0" w:space="0" w:color="auto"/>
            <w:right w:val="none" w:sz="0" w:space="0" w:color="auto"/>
          </w:divBdr>
        </w:div>
        <w:div w:id="1567106079">
          <w:marLeft w:val="640"/>
          <w:marRight w:val="0"/>
          <w:marTop w:val="0"/>
          <w:marBottom w:val="0"/>
          <w:divBdr>
            <w:top w:val="none" w:sz="0" w:space="0" w:color="auto"/>
            <w:left w:val="none" w:sz="0" w:space="0" w:color="auto"/>
            <w:bottom w:val="none" w:sz="0" w:space="0" w:color="auto"/>
            <w:right w:val="none" w:sz="0" w:space="0" w:color="auto"/>
          </w:divBdr>
        </w:div>
        <w:div w:id="995572091">
          <w:marLeft w:val="640"/>
          <w:marRight w:val="0"/>
          <w:marTop w:val="0"/>
          <w:marBottom w:val="0"/>
          <w:divBdr>
            <w:top w:val="none" w:sz="0" w:space="0" w:color="auto"/>
            <w:left w:val="none" w:sz="0" w:space="0" w:color="auto"/>
            <w:bottom w:val="none" w:sz="0" w:space="0" w:color="auto"/>
            <w:right w:val="none" w:sz="0" w:space="0" w:color="auto"/>
          </w:divBdr>
        </w:div>
        <w:div w:id="1180659469">
          <w:marLeft w:val="640"/>
          <w:marRight w:val="0"/>
          <w:marTop w:val="0"/>
          <w:marBottom w:val="0"/>
          <w:divBdr>
            <w:top w:val="none" w:sz="0" w:space="0" w:color="auto"/>
            <w:left w:val="none" w:sz="0" w:space="0" w:color="auto"/>
            <w:bottom w:val="none" w:sz="0" w:space="0" w:color="auto"/>
            <w:right w:val="none" w:sz="0" w:space="0" w:color="auto"/>
          </w:divBdr>
        </w:div>
        <w:div w:id="1736464038">
          <w:marLeft w:val="640"/>
          <w:marRight w:val="0"/>
          <w:marTop w:val="0"/>
          <w:marBottom w:val="0"/>
          <w:divBdr>
            <w:top w:val="none" w:sz="0" w:space="0" w:color="auto"/>
            <w:left w:val="none" w:sz="0" w:space="0" w:color="auto"/>
            <w:bottom w:val="none" w:sz="0" w:space="0" w:color="auto"/>
            <w:right w:val="none" w:sz="0" w:space="0" w:color="auto"/>
          </w:divBdr>
        </w:div>
        <w:div w:id="1229413903">
          <w:marLeft w:val="640"/>
          <w:marRight w:val="0"/>
          <w:marTop w:val="0"/>
          <w:marBottom w:val="0"/>
          <w:divBdr>
            <w:top w:val="none" w:sz="0" w:space="0" w:color="auto"/>
            <w:left w:val="none" w:sz="0" w:space="0" w:color="auto"/>
            <w:bottom w:val="none" w:sz="0" w:space="0" w:color="auto"/>
            <w:right w:val="none" w:sz="0" w:space="0" w:color="auto"/>
          </w:divBdr>
        </w:div>
        <w:div w:id="2092461764">
          <w:marLeft w:val="640"/>
          <w:marRight w:val="0"/>
          <w:marTop w:val="0"/>
          <w:marBottom w:val="0"/>
          <w:divBdr>
            <w:top w:val="none" w:sz="0" w:space="0" w:color="auto"/>
            <w:left w:val="none" w:sz="0" w:space="0" w:color="auto"/>
            <w:bottom w:val="none" w:sz="0" w:space="0" w:color="auto"/>
            <w:right w:val="none" w:sz="0" w:space="0" w:color="auto"/>
          </w:divBdr>
        </w:div>
        <w:div w:id="2123063462">
          <w:marLeft w:val="640"/>
          <w:marRight w:val="0"/>
          <w:marTop w:val="0"/>
          <w:marBottom w:val="0"/>
          <w:divBdr>
            <w:top w:val="none" w:sz="0" w:space="0" w:color="auto"/>
            <w:left w:val="none" w:sz="0" w:space="0" w:color="auto"/>
            <w:bottom w:val="none" w:sz="0" w:space="0" w:color="auto"/>
            <w:right w:val="none" w:sz="0" w:space="0" w:color="auto"/>
          </w:divBdr>
        </w:div>
        <w:div w:id="1521746015">
          <w:marLeft w:val="640"/>
          <w:marRight w:val="0"/>
          <w:marTop w:val="0"/>
          <w:marBottom w:val="0"/>
          <w:divBdr>
            <w:top w:val="none" w:sz="0" w:space="0" w:color="auto"/>
            <w:left w:val="none" w:sz="0" w:space="0" w:color="auto"/>
            <w:bottom w:val="none" w:sz="0" w:space="0" w:color="auto"/>
            <w:right w:val="none" w:sz="0" w:space="0" w:color="auto"/>
          </w:divBdr>
        </w:div>
        <w:div w:id="984970276">
          <w:marLeft w:val="640"/>
          <w:marRight w:val="0"/>
          <w:marTop w:val="0"/>
          <w:marBottom w:val="0"/>
          <w:divBdr>
            <w:top w:val="none" w:sz="0" w:space="0" w:color="auto"/>
            <w:left w:val="none" w:sz="0" w:space="0" w:color="auto"/>
            <w:bottom w:val="none" w:sz="0" w:space="0" w:color="auto"/>
            <w:right w:val="none" w:sz="0" w:space="0" w:color="auto"/>
          </w:divBdr>
        </w:div>
        <w:div w:id="941038100">
          <w:marLeft w:val="640"/>
          <w:marRight w:val="0"/>
          <w:marTop w:val="0"/>
          <w:marBottom w:val="0"/>
          <w:divBdr>
            <w:top w:val="none" w:sz="0" w:space="0" w:color="auto"/>
            <w:left w:val="none" w:sz="0" w:space="0" w:color="auto"/>
            <w:bottom w:val="none" w:sz="0" w:space="0" w:color="auto"/>
            <w:right w:val="none" w:sz="0" w:space="0" w:color="auto"/>
          </w:divBdr>
        </w:div>
        <w:div w:id="147017018">
          <w:marLeft w:val="640"/>
          <w:marRight w:val="0"/>
          <w:marTop w:val="0"/>
          <w:marBottom w:val="0"/>
          <w:divBdr>
            <w:top w:val="none" w:sz="0" w:space="0" w:color="auto"/>
            <w:left w:val="none" w:sz="0" w:space="0" w:color="auto"/>
            <w:bottom w:val="none" w:sz="0" w:space="0" w:color="auto"/>
            <w:right w:val="none" w:sz="0" w:space="0" w:color="auto"/>
          </w:divBdr>
        </w:div>
        <w:div w:id="1232737892">
          <w:marLeft w:val="640"/>
          <w:marRight w:val="0"/>
          <w:marTop w:val="0"/>
          <w:marBottom w:val="0"/>
          <w:divBdr>
            <w:top w:val="none" w:sz="0" w:space="0" w:color="auto"/>
            <w:left w:val="none" w:sz="0" w:space="0" w:color="auto"/>
            <w:bottom w:val="none" w:sz="0" w:space="0" w:color="auto"/>
            <w:right w:val="none" w:sz="0" w:space="0" w:color="auto"/>
          </w:divBdr>
        </w:div>
        <w:div w:id="2141024477">
          <w:marLeft w:val="640"/>
          <w:marRight w:val="0"/>
          <w:marTop w:val="0"/>
          <w:marBottom w:val="0"/>
          <w:divBdr>
            <w:top w:val="none" w:sz="0" w:space="0" w:color="auto"/>
            <w:left w:val="none" w:sz="0" w:space="0" w:color="auto"/>
            <w:bottom w:val="none" w:sz="0" w:space="0" w:color="auto"/>
            <w:right w:val="none" w:sz="0" w:space="0" w:color="auto"/>
          </w:divBdr>
        </w:div>
        <w:div w:id="1776291625">
          <w:marLeft w:val="640"/>
          <w:marRight w:val="0"/>
          <w:marTop w:val="0"/>
          <w:marBottom w:val="0"/>
          <w:divBdr>
            <w:top w:val="none" w:sz="0" w:space="0" w:color="auto"/>
            <w:left w:val="none" w:sz="0" w:space="0" w:color="auto"/>
            <w:bottom w:val="none" w:sz="0" w:space="0" w:color="auto"/>
            <w:right w:val="none" w:sz="0" w:space="0" w:color="auto"/>
          </w:divBdr>
        </w:div>
        <w:div w:id="467548442">
          <w:marLeft w:val="640"/>
          <w:marRight w:val="0"/>
          <w:marTop w:val="0"/>
          <w:marBottom w:val="0"/>
          <w:divBdr>
            <w:top w:val="none" w:sz="0" w:space="0" w:color="auto"/>
            <w:left w:val="none" w:sz="0" w:space="0" w:color="auto"/>
            <w:bottom w:val="none" w:sz="0" w:space="0" w:color="auto"/>
            <w:right w:val="none" w:sz="0" w:space="0" w:color="auto"/>
          </w:divBdr>
        </w:div>
        <w:div w:id="1026293804">
          <w:marLeft w:val="640"/>
          <w:marRight w:val="0"/>
          <w:marTop w:val="0"/>
          <w:marBottom w:val="0"/>
          <w:divBdr>
            <w:top w:val="none" w:sz="0" w:space="0" w:color="auto"/>
            <w:left w:val="none" w:sz="0" w:space="0" w:color="auto"/>
            <w:bottom w:val="none" w:sz="0" w:space="0" w:color="auto"/>
            <w:right w:val="none" w:sz="0" w:space="0" w:color="auto"/>
          </w:divBdr>
        </w:div>
        <w:div w:id="232785436">
          <w:marLeft w:val="640"/>
          <w:marRight w:val="0"/>
          <w:marTop w:val="0"/>
          <w:marBottom w:val="0"/>
          <w:divBdr>
            <w:top w:val="none" w:sz="0" w:space="0" w:color="auto"/>
            <w:left w:val="none" w:sz="0" w:space="0" w:color="auto"/>
            <w:bottom w:val="none" w:sz="0" w:space="0" w:color="auto"/>
            <w:right w:val="none" w:sz="0" w:space="0" w:color="auto"/>
          </w:divBdr>
        </w:div>
        <w:div w:id="2009870802">
          <w:marLeft w:val="640"/>
          <w:marRight w:val="0"/>
          <w:marTop w:val="0"/>
          <w:marBottom w:val="0"/>
          <w:divBdr>
            <w:top w:val="none" w:sz="0" w:space="0" w:color="auto"/>
            <w:left w:val="none" w:sz="0" w:space="0" w:color="auto"/>
            <w:bottom w:val="none" w:sz="0" w:space="0" w:color="auto"/>
            <w:right w:val="none" w:sz="0" w:space="0" w:color="auto"/>
          </w:divBdr>
        </w:div>
        <w:div w:id="1232080235">
          <w:marLeft w:val="640"/>
          <w:marRight w:val="0"/>
          <w:marTop w:val="0"/>
          <w:marBottom w:val="0"/>
          <w:divBdr>
            <w:top w:val="none" w:sz="0" w:space="0" w:color="auto"/>
            <w:left w:val="none" w:sz="0" w:space="0" w:color="auto"/>
            <w:bottom w:val="none" w:sz="0" w:space="0" w:color="auto"/>
            <w:right w:val="none" w:sz="0" w:space="0" w:color="auto"/>
          </w:divBdr>
        </w:div>
        <w:div w:id="1219899773">
          <w:marLeft w:val="640"/>
          <w:marRight w:val="0"/>
          <w:marTop w:val="0"/>
          <w:marBottom w:val="0"/>
          <w:divBdr>
            <w:top w:val="none" w:sz="0" w:space="0" w:color="auto"/>
            <w:left w:val="none" w:sz="0" w:space="0" w:color="auto"/>
            <w:bottom w:val="none" w:sz="0" w:space="0" w:color="auto"/>
            <w:right w:val="none" w:sz="0" w:space="0" w:color="auto"/>
          </w:divBdr>
        </w:div>
        <w:div w:id="497499873">
          <w:marLeft w:val="640"/>
          <w:marRight w:val="0"/>
          <w:marTop w:val="0"/>
          <w:marBottom w:val="0"/>
          <w:divBdr>
            <w:top w:val="none" w:sz="0" w:space="0" w:color="auto"/>
            <w:left w:val="none" w:sz="0" w:space="0" w:color="auto"/>
            <w:bottom w:val="none" w:sz="0" w:space="0" w:color="auto"/>
            <w:right w:val="none" w:sz="0" w:space="0" w:color="auto"/>
          </w:divBdr>
        </w:div>
        <w:div w:id="1335690886">
          <w:marLeft w:val="640"/>
          <w:marRight w:val="0"/>
          <w:marTop w:val="0"/>
          <w:marBottom w:val="0"/>
          <w:divBdr>
            <w:top w:val="none" w:sz="0" w:space="0" w:color="auto"/>
            <w:left w:val="none" w:sz="0" w:space="0" w:color="auto"/>
            <w:bottom w:val="none" w:sz="0" w:space="0" w:color="auto"/>
            <w:right w:val="none" w:sz="0" w:space="0" w:color="auto"/>
          </w:divBdr>
        </w:div>
        <w:div w:id="1573542619">
          <w:marLeft w:val="640"/>
          <w:marRight w:val="0"/>
          <w:marTop w:val="0"/>
          <w:marBottom w:val="0"/>
          <w:divBdr>
            <w:top w:val="none" w:sz="0" w:space="0" w:color="auto"/>
            <w:left w:val="none" w:sz="0" w:space="0" w:color="auto"/>
            <w:bottom w:val="none" w:sz="0" w:space="0" w:color="auto"/>
            <w:right w:val="none" w:sz="0" w:space="0" w:color="auto"/>
          </w:divBdr>
        </w:div>
        <w:div w:id="834882163">
          <w:marLeft w:val="640"/>
          <w:marRight w:val="0"/>
          <w:marTop w:val="0"/>
          <w:marBottom w:val="0"/>
          <w:divBdr>
            <w:top w:val="none" w:sz="0" w:space="0" w:color="auto"/>
            <w:left w:val="none" w:sz="0" w:space="0" w:color="auto"/>
            <w:bottom w:val="none" w:sz="0" w:space="0" w:color="auto"/>
            <w:right w:val="none" w:sz="0" w:space="0" w:color="auto"/>
          </w:divBdr>
        </w:div>
        <w:div w:id="913515529">
          <w:marLeft w:val="640"/>
          <w:marRight w:val="0"/>
          <w:marTop w:val="0"/>
          <w:marBottom w:val="0"/>
          <w:divBdr>
            <w:top w:val="none" w:sz="0" w:space="0" w:color="auto"/>
            <w:left w:val="none" w:sz="0" w:space="0" w:color="auto"/>
            <w:bottom w:val="none" w:sz="0" w:space="0" w:color="auto"/>
            <w:right w:val="none" w:sz="0" w:space="0" w:color="auto"/>
          </w:divBdr>
        </w:div>
        <w:div w:id="216865997">
          <w:marLeft w:val="640"/>
          <w:marRight w:val="0"/>
          <w:marTop w:val="0"/>
          <w:marBottom w:val="0"/>
          <w:divBdr>
            <w:top w:val="none" w:sz="0" w:space="0" w:color="auto"/>
            <w:left w:val="none" w:sz="0" w:space="0" w:color="auto"/>
            <w:bottom w:val="none" w:sz="0" w:space="0" w:color="auto"/>
            <w:right w:val="none" w:sz="0" w:space="0" w:color="auto"/>
          </w:divBdr>
        </w:div>
        <w:div w:id="1753578120">
          <w:marLeft w:val="640"/>
          <w:marRight w:val="0"/>
          <w:marTop w:val="0"/>
          <w:marBottom w:val="0"/>
          <w:divBdr>
            <w:top w:val="none" w:sz="0" w:space="0" w:color="auto"/>
            <w:left w:val="none" w:sz="0" w:space="0" w:color="auto"/>
            <w:bottom w:val="none" w:sz="0" w:space="0" w:color="auto"/>
            <w:right w:val="none" w:sz="0" w:space="0" w:color="auto"/>
          </w:divBdr>
        </w:div>
        <w:div w:id="1411005423">
          <w:marLeft w:val="640"/>
          <w:marRight w:val="0"/>
          <w:marTop w:val="0"/>
          <w:marBottom w:val="0"/>
          <w:divBdr>
            <w:top w:val="none" w:sz="0" w:space="0" w:color="auto"/>
            <w:left w:val="none" w:sz="0" w:space="0" w:color="auto"/>
            <w:bottom w:val="none" w:sz="0" w:space="0" w:color="auto"/>
            <w:right w:val="none" w:sz="0" w:space="0" w:color="auto"/>
          </w:divBdr>
        </w:div>
        <w:div w:id="1399591619">
          <w:marLeft w:val="640"/>
          <w:marRight w:val="0"/>
          <w:marTop w:val="0"/>
          <w:marBottom w:val="0"/>
          <w:divBdr>
            <w:top w:val="none" w:sz="0" w:space="0" w:color="auto"/>
            <w:left w:val="none" w:sz="0" w:space="0" w:color="auto"/>
            <w:bottom w:val="none" w:sz="0" w:space="0" w:color="auto"/>
            <w:right w:val="none" w:sz="0" w:space="0" w:color="auto"/>
          </w:divBdr>
        </w:div>
        <w:div w:id="1047995932">
          <w:marLeft w:val="640"/>
          <w:marRight w:val="0"/>
          <w:marTop w:val="0"/>
          <w:marBottom w:val="0"/>
          <w:divBdr>
            <w:top w:val="none" w:sz="0" w:space="0" w:color="auto"/>
            <w:left w:val="none" w:sz="0" w:space="0" w:color="auto"/>
            <w:bottom w:val="none" w:sz="0" w:space="0" w:color="auto"/>
            <w:right w:val="none" w:sz="0" w:space="0" w:color="auto"/>
          </w:divBdr>
        </w:div>
        <w:div w:id="275452202">
          <w:marLeft w:val="640"/>
          <w:marRight w:val="0"/>
          <w:marTop w:val="0"/>
          <w:marBottom w:val="0"/>
          <w:divBdr>
            <w:top w:val="none" w:sz="0" w:space="0" w:color="auto"/>
            <w:left w:val="none" w:sz="0" w:space="0" w:color="auto"/>
            <w:bottom w:val="none" w:sz="0" w:space="0" w:color="auto"/>
            <w:right w:val="none" w:sz="0" w:space="0" w:color="auto"/>
          </w:divBdr>
        </w:div>
        <w:div w:id="179320789">
          <w:marLeft w:val="640"/>
          <w:marRight w:val="0"/>
          <w:marTop w:val="0"/>
          <w:marBottom w:val="0"/>
          <w:divBdr>
            <w:top w:val="none" w:sz="0" w:space="0" w:color="auto"/>
            <w:left w:val="none" w:sz="0" w:space="0" w:color="auto"/>
            <w:bottom w:val="none" w:sz="0" w:space="0" w:color="auto"/>
            <w:right w:val="none" w:sz="0" w:space="0" w:color="auto"/>
          </w:divBdr>
        </w:div>
        <w:div w:id="2043894630">
          <w:marLeft w:val="640"/>
          <w:marRight w:val="0"/>
          <w:marTop w:val="0"/>
          <w:marBottom w:val="0"/>
          <w:divBdr>
            <w:top w:val="none" w:sz="0" w:space="0" w:color="auto"/>
            <w:left w:val="none" w:sz="0" w:space="0" w:color="auto"/>
            <w:bottom w:val="none" w:sz="0" w:space="0" w:color="auto"/>
            <w:right w:val="none" w:sz="0" w:space="0" w:color="auto"/>
          </w:divBdr>
        </w:div>
        <w:div w:id="1924534253">
          <w:marLeft w:val="640"/>
          <w:marRight w:val="0"/>
          <w:marTop w:val="0"/>
          <w:marBottom w:val="0"/>
          <w:divBdr>
            <w:top w:val="none" w:sz="0" w:space="0" w:color="auto"/>
            <w:left w:val="none" w:sz="0" w:space="0" w:color="auto"/>
            <w:bottom w:val="none" w:sz="0" w:space="0" w:color="auto"/>
            <w:right w:val="none" w:sz="0" w:space="0" w:color="auto"/>
          </w:divBdr>
        </w:div>
        <w:div w:id="2030334558">
          <w:marLeft w:val="640"/>
          <w:marRight w:val="0"/>
          <w:marTop w:val="0"/>
          <w:marBottom w:val="0"/>
          <w:divBdr>
            <w:top w:val="none" w:sz="0" w:space="0" w:color="auto"/>
            <w:left w:val="none" w:sz="0" w:space="0" w:color="auto"/>
            <w:bottom w:val="none" w:sz="0" w:space="0" w:color="auto"/>
            <w:right w:val="none" w:sz="0" w:space="0" w:color="auto"/>
          </w:divBdr>
        </w:div>
        <w:div w:id="706369700">
          <w:marLeft w:val="640"/>
          <w:marRight w:val="0"/>
          <w:marTop w:val="0"/>
          <w:marBottom w:val="0"/>
          <w:divBdr>
            <w:top w:val="none" w:sz="0" w:space="0" w:color="auto"/>
            <w:left w:val="none" w:sz="0" w:space="0" w:color="auto"/>
            <w:bottom w:val="none" w:sz="0" w:space="0" w:color="auto"/>
            <w:right w:val="none" w:sz="0" w:space="0" w:color="auto"/>
          </w:divBdr>
        </w:div>
        <w:div w:id="934247632">
          <w:marLeft w:val="640"/>
          <w:marRight w:val="0"/>
          <w:marTop w:val="0"/>
          <w:marBottom w:val="0"/>
          <w:divBdr>
            <w:top w:val="none" w:sz="0" w:space="0" w:color="auto"/>
            <w:left w:val="none" w:sz="0" w:space="0" w:color="auto"/>
            <w:bottom w:val="none" w:sz="0" w:space="0" w:color="auto"/>
            <w:right w:val="none" w:sz="0" w:space="0" w:color="auto"/>
          </w:divBdr>
        </w:div>
        <w:div w:id="1713725794">
          <w:marLeft w:val="640"/>
          <w:marRight w:val="0"/>
          <w:marTop w:val="0"/>
          <w:marBottom w:val="0"/>
          <w:divBdr>
            <w:top w:val="none" w:sz="0" w:space="0" w:color="auto"/>
            <w:left w:val="none" w:sz="0" w:space="0" w:color="auto"/>
            <w:bottom w:val="none" w:sz="0" w:space="0" w:color="auto"/>
            <w:right w:val="none" w:sz="0" w:space="0" w:color="auto"/>
          </w:divBdr>
        </w:div>
        <w:div w:id="122970755">
          <w:marLeft w:val="640"/>
          <w:marRight w:val="0"/>
          <w:marTop w:val="0"/>
          <w:marBottom w:val="0"/>
          <w:divBdr>
            <w:top w:val="none" w:sz="0" w:space="0" w:color="auto"/>
            <w:left w:val="none" w:sz="0" w:space="0" w:color="auto"/>
            <w:bottom w:val="none" w:sz="0" w:space="0" w:color="auto"/>
            <w:right w:val="none" w:sz="0" w:space="0" w:color="auto"/>
          </w:divBdr>
        </w:div>
        <w:div w:id="1639066848">
          <w:marLeft w:val="640"/>
          <w:marRight w:val="0"/>
          <w:marTop w:val="0"/>
          <w:marBottom w:val="0"/>
          <w:divBdr>
            <w:top w:val="none" w:sz="0" w:space="0" w:color="auto"/>
            <w:left w:val="none" w:sz="0" w:space="0" w:color="auto"/>
            <w:bottom w:val="none" w:sz="0" w:space="0" w:color="auto"/>
            <w:right w:val="none" w:sz="0" w:space="0" w:color="auto"/>
          </w:divBdr>
        </w:div>
        <w:div w:id="751775184">
          <w:marLeft w:val="640"/>
          <w:marRight w:val="0"/>
          <w:marTop w:val="0"/>
          <w:marBottom w:val="0"/>
          <w:divBdr>
            <w:top w:val="none" w:sz="0" w:space="0" w:color="auto"/>
            <w:left w:val="none" w:sz="0" w:space="0" w:color="auto"/>
            <w:bottom w:val="none" w:sz="0" w:space="0" w:color="auto"/>
            <w:right w:val="none" w:sz="0" w:space="0" w:color="auto"/>
          </w:divBdr>
        </w:div>
        <w:div w:id="453790038">
          <w:marLeft w:val="640"/>
          <w:marRight w:val="0"/>
          <w:marTop w:val="0"/>
          <w:marBottom w:val="0"/>
          <w:divBdr>
            <w:top w:val="none" w:sz="0" w:space="0" w:color="auto"/>
            <w:left w:val="none" w:sz="0" w:space="0" w:color="auto"/>
            <w:bottom w:val="none" w:sz="0" w:space="0" w:color="auto"/>
            <w:right w:val="none" w:sz="0" w:space="0" w:color="auto"/>
          </w:divBdr>
        </w:div>
        <w:div w:id="2089964436">
          <w:marLeft w:val="640"/>
          <w:marRight w:val="0"/>
          <w:marTop w:val="0"/>
          <w:marBottom w:val="0"/>
          <w:divBdr>
            <w:top w:val="none" w:sz="0" w:space="0" w:color="auto"/>
            <w:left w:val="none" w:sz="0" w:space="0" w:color="auto"/>
            <w:bottom w:val="none" w:sz="0" w:space="0" w:color="auto"/>
            <w:right w:val="none" w:sz="0" w:space="0" w:color="auto"/>
          </w:divBdr>
        </w:div>
        <w:div w:id="1734041141">
          <w:marLeft w:val="640"/>
          <w:marRight w:val="0"/>
          <w:marTop w:val="0"/>
          <w:marBottom w:val="0"/>
          <w:divBdr>
            <w:top w:val="none" w:sz="0" w:space="0" w:color="auto"/>
            <w:left w:val="none" w:sz="0" w:space="0" w:color="auto"/>
            <w:bottom w:val="none" w:sz="0" w:space="0" w:color="auto"/>
            <w:right w:val="none" w:sz="0" w:space="0" w:color="auto"/>
          </w:divBdr>
        </w:div>
      </w:divsChild>
    </w:div>
    <w:div w:id="1388843317">
      <w:bodyDiv w:val="1"/>
      <w:marLeft w:val="0"/>
      <w:marRight w:val="0"/>
      <w:marTop w:val="0"/>
      <w:marBottom w:val="0"/>
      <w:divBdr>
        <w:top w:val="none" w:sz="0" w:space="0" w:color="auto"/>
        <w:left w:val="none" w:sz="0" w:space="0" w:color="auto"/>
        <w:bottom w:val="none" w:sz="0" w:space="0" w:color="auto"/>
        <w:right w:val="none" w:sz="0" w:space="0" w:color="auto"/>
      </w:divBdr>
      <w:divsChild>
        <w:div w:id="181210878">
          <w:marLeft w:val="640"/>
          <w:marRight w:val="0"/>
          <w:marTop w:val="0"/>
          <w:marBottom w:val="0"/>
          <w:divBdr>
            <w:top w:val="none" w:sz="0" w:space="0" w:color="auto"/>
            <w:left w:val="none" w:sz="0" w:space="0" w:color="auto"/>
            <w:bottom w:val="none" w:sz="0" w:space="0" w:color="auto"/>
            <w:right w:val="none" w:sz="0" w:space="0" w:color="auto"/>
          </w:divBdr>
        </w:div>
        <w:div w:id="1142503740">
          <w:marLeft w:val="640"/>
          <w:marRight w:val="0"/>
          <w:marTop w:val="0"/>
          <w:marBottom w:val="0"/>
          <w:divBdr>
            <w:top w:val="none" w:sz="0" w:space="0" w:color="auto"/>
            <w:left w:val="none" w:sz="0" w:space="0" w:color="auto"/>
            <w:bottom w:val="none" w:sz="0" w:space="0" w:color="auto"/>
            <w:right w:val="none" w:sz="0" w:space="0" w:color="auto"/>
          </w:divBdr>
        </w:div>
        <w:div w:id="963075382">
          <w:marLeft w:val="640"/>
          <w:marRight w:val="0"/>
          <w:marTop w:val="0"/>
          <w:marBottom w:val="0"/>
          <w:divBdr>
            <w:top w:val="none" w:sz="0" w:space="0" w:color="auto"/>
            <w:left w:val="none" w:sz="0" w:space="0" w:color="auto"/>
            <w:bottom w:val="none" w:sz="0" w:space="0" w:color="auto"/>
            <w:right w:val="none" w:sz="0" w:space="0" w:color="auto"/>
          </w:divBdr>
        </w:div>
        <w:div w:id="13727651">
          <w:marLeft w:val="640"/>
          <w:marRight w:val="0"/>
          <w:marTop w:val="0"/>
          <w:marBottom w:val="0"/>
          <w:divBdr>
            <w:top w:val="none" w:sz="0" w:space="0" w:color="auto"/>
            <w:left w:val="none" w:sz="0" w:space="0" w:color="auto"/>
            <w:bottom w:val="none" w:sz="0" w:space="0" w:color="auto"/>
            <w:right w:val="none" w:sz="0" w:space="0" w:color="auto"/>
          </w:divBdr>
        </w:div>
        <w:div w:id="1142306373">
          <w:marLeft w:val="640"/>
          <w:marRight w:val="0"/>
          <w:marTop w:val="0"/>
          <w:marBottom w:val="0"/>
          <w:divBdr>
            <w:top w:val="none" w:sz="0" w:space="0" w:color="auto"/>
            <w:left w:val="none" w:sz="0" w:space="0" w:color="auto"/>
            <w:bottom w:val="none" w:sz="0" w:space="0" w:color="auto"/>
            <w:right w:val="none" w:sz="0" w:space="0" w:color="auto"/>
          </w:divBdr>
        </w:div>
        <w:div w:id="2079546845">
          <w:marLeft w:val="640"/>
          <w:marRight w:val="0"/>
          <w:marTop w:val="0"/>
          <w:marBottom w:val="0"/>
          <w:divBdr>
            <w:top w:val="none" w:sz="0" w:space="0" w:color="auto"/>
            <w:left w:val="none" w:sz="0" w:space="0" w:color="auto"/>
            <w:bottom w:val="none" w:sz="0" w:space="0" w:color="auto"/>
            <w:right w:val="none" w:sz="0" w:space="0" w:color="auto"/>
          </w:divBdr>
        </w:div>
        <w:div w:id="317809538">
          <w:marLeft w:val="640"/>
          <w:marRight w:val="0"/>
          <w:marTop w:val="0"/>
          <w:marBottom w:val="0"/>
          <w:divBdr>
            <w:top w:val="none" w:sz="0" w:space="0" w:color="auto"/>
            <w:left w:val="none" w:sz="0" w:space="0" w:color="auto"/>
            <w:bottom w:val="none" w:sz="0" w:space="0" w:color="auto"/>
            <w:right w:val="none" w:sz="0" w:space="0" w:color="auto"/>
          </w:divBdr>
        </w:div>
        <w:div w:id="175312665">
          <w:marLeft w:val="640"/>
          <w:marRight w:val="0"/>
          <w:marTop w:val="0"/>
          <w:marBottom w:val="0"/>
          <w:divBdr>
            <w:top w:val="none" w:sz="0" w:space="0" w:color="auto"/>
            <w:left w:val="none" w:sz="0" w:space="0" w:color="auto"/>
            <w:bottom w:val="none" w:sz="0" w:space="0" w:color="auto"/>
            <w:right w:val="none" w:sz="0" w:space="0" w:color="auto"/>
          </w:divBdr>
        </w:div>
        <w:div w:id="1282150725">
          <w:marLeft w:val="640"/>
          <w:marRight w:val="0"/>
          <w:marTop w:val="0"/>
          <w:marBottom w:val="0"/>
          <w:divBdr>
            <w:top w:val="none" w:sz="0" w:space="0" w:color="auto"/>
            <w:left w:val="none" w:sz="0" w:space="0" w:color="auto"/>
            <w:bottom w:val="none" w:sz="0" w:space="0" w:color="auto"/>
            <w:right w:val="none" w:sz="0" w:space="0" w:color="auto"/>
          </w:divBdr>
        </w:div>
        <w:div w:id="78135039">
          <w:marLeft w:val="640"/>
          <w:marRight w:val="0"/>
          <w:marTop w:val="0"/>
          <w:marBottom w:val="0"/>
          <w:divBdr>
            <w:top w:val="none" w:sz="0" w:space="0" w:color="auto"/>
            <w:left w:val="none" w:sz="0" w:space="0" w:color="auto"/>
            <w:bottom w:val="none" w:sz="0" w:space="0" w:color="auto"/>
            <w:right w:val="none" w:sz="0" w:space="0" w:color="auto"/>
          </w:divBdr>
        </w:div>
        <w:div w:id="1229153697">
          <w:marLeft w:val="640"/>
          <w:marRight w:val="0"/>
          <w:marTop w:val="0"/>
          <w:marBottom w:val="0"/>
          <w:divBdr>
            <w:top w:val="none" w:sz="0" w:space="0" w:color="auto"/>
            <w:left w:val="none" w:sz="0" w:space="0" w:color="auto"/>
            <w:bottom w:val="none" w:sz="0" w:space="0" w:color="auto"/>
            <w:right w:val="none" w:sz="0" w:space="0" w:color="auto"/>
          </w:divBdr>
        </w:div>
        <w:div w:id="1852064882">
          <w:marLeft w:val="640"/>
          <w:marRight w:val="0"/>
          <w:marTop w:val="0"/>
          <w:marBottom w:val="0"/>
          <w:divBdr>
            <w:top w:val="none" w:sz="0" w:space="0" w:color="auto"/>
            <w:left w:val="none" w:sz="0" w:space="0" w:color="auto"/>
            <w:bottom w:val="none" w:sz="0" w:space="0" w:color="auto"/>
            <w:right w:val="none" w:sz="0" w:space="0" w:color="auto"/>
          </w:divBdr>
        </w:div>
        <w:div w:id="1533375650">
          <w:marLeft w:val="640"/>
          <w:marRight w:val="0"/>
          <w:marTop w:val="0"/>
          <w:marBottom w:val="0"/>
          <w:divBdr>
            <w:top w:val="none" w:sz="0" w:space="0" w:color="auto"/>
            <w:left w:val="none" w:sz="0" w:space="0" w:color="auto"/>
            <w:bottom w:val="none" w:sz="0" w:space="0" w:color="auto"/>
            <w:right w:val="none" w:sz="0" w:space="0" w:color="auto"/>
          </w:divBdr>
        </w:div>
        <w:div w:id="150027487">
          <w:marLeft w:val="640"/>
          <w:marRight w:val="0"/>
          <w:marTop w:val="0"/>
          <w:marBottom w:val="0"/>
          <w:divBdr>
            <w:top w:val="none" w:sz="0" w:space="0" w:color="auto"/>
            <w:left w:val="none" w:sz="0" w:space="0" w:color="auto"/>
            <w:bottom w:val="none" w:sz="0" w:space="0" w:color="auto"/>
            <w:right w:val="none" w:sz="0" w:space="0" w:color="auto"/>
          </w:divBdr>
        </w:div>
        <w:div w:id="1226793365">
          <w:marLeft w:val="640"/>
          <w:marRight w:val="0"/>
          <w:marTop w:val="0"/>
          <w:marBottom w:val="0"/>
          <w:divBdr>
            <w:top w:val="none" w:sz="0" w:space="0" w:color="auto"/>
            <w:left w:val="none" w:sz="0" w:space="0" w:color="auto"/>
            <w:bottom w:val="none" w:sz="0" w:space="0" w:color="auto"/>
            <w:right w:val="none" w:sz="0" w:space="0" w:color="auto"/>
          </w:divBdr>
        </w:div>
        <w:div w:id="1075323231">
          <w:marLeft w:val="640"/>
          <w:marRight w:val="0"/>
          <w:marTop w:val="0"/>
          <w:marBottom w:val="0"/>
          <w:divBdr>
            <w:top w:val="none" w:sz="0" w:space="0" w:color="auto"/>
            <w:left w:val="none" w:sz="0" w:space="0" w:color="auto"/>
            <w:bottom w:val="none" w:sz="0" w:space="0" w:color="auto"/>
            <w:right w:val="none" w:sz="0" w:space="0" w:color="auto"/>
          </w:divBdr>
        </w:div>
        <w:div w:id="1136877222">
          <w:marLeft w:val="640"/>
          <w:marRight w:val="0"/>
          <w:marTop w:val="0"/>
          <w:marBottom w:val="0"/>
          <w:divBdr>
            <w:top w:val="none" w:sz="0" w:space="0" w:color="auto"/>
            <w:left w:val="none" w:sz="0" w:space="0" w:color="auto"/>
            <w:bottom w:val="none" w:sz="0" w:space="0" w:color="auto"/>
            <w:right w:val="none" w:sz="0" w:space="0" w:color="auto"/>
          </w:divBdr>
        </w:div>
        <w:div w:id="987591357">
          <w:marLeft w:val="640"/>
          <w:marRight w:val="0"/>
          <w:marTop w:val="0"/>
          <w:marBottom w:val="0"/>
          <w:divBdr>
            <w:top w:val="none" w:sz="0" w:space="0" w:color="auto"/>
            <w:left w:val="none" w:sz="0" w:space="0" w:color="auto"/>
            <w:bottom w:val="none" w:sz="0" w:space="0" w:color="auto"/>
            <w:right w:val="none" w:sz="0" w:space="0" w:color="auto"/>
          </w:divBdr>
        </w:div>
        <w:div w:id="1932078543">
          <w:marLeft w:val="640"/>
          <w:marRight w:val="0"/>
          <w:marTop w:val="0"/>
          <w:marBottom w:val="0"/>
          <w:divBdr>
            <w:top w:val="none" w:sz="0" w:space="0" w:color="auto"/>
            <w:left w:val="none" w:sz="0" w:space="0" w:color="auto"/>
            <w:bottom w:val="none" w:sz="0" w:space="0" w:color="auto"/>
            <w:right w:val="none" w:sz="0" w:space="0" w:color="auto"/>
          </w:divBdr>
        </w:div>
        <w:div w:id="1821968372">
          <w:marLeft w:val="640"/>
          <w:marRight w:val="0"/>
          <w:marTop w:val="0"/>
          <w:marBottom w:val="0"/>
          <w:divBdr>
            <w:top w:val="none" w:sz="0" w:space="0" w:color="auto"/>
            <w:left w:val="none" w:sz="0" w:space="0" w:color="auto"/>
            <w:bottom w:val="none" w:sz="0" w:space="0" w:color="auto"/>
            <w:right w:val="none" w:sz="0" w:space="0" w:color="auto"/>
          </w:divBdr>
        </w:div>
        <w:div w:id="327371440">
          <w:marLeft w:val="640"/>
          <w:marRight w:val="0"/>
          <w:marTop w:val="0"/>
          <w:marBottom w:val="0"/>
          <w:divBdr>
            <w:top w:val="none" w:sz="0" w:space="0" w:color="auto"/>
            <w:left w:val="none" w:sz="0" w:space="0" w:color="auto"/>
            <w:bottom w:val="none" w:sz="0" w:space="0" w:color="auto"/>
            <w:right w:val="none" w:sz="0" w:space="0" w:color="auto"/>
          </w:divBdr>
        </w:div>
        <w:div w:id="1347636089">
          <w:marLeft w:val="640"/>
          <w:marRight w:val="0"/>
          <w:marTop w:val="0"/>
          <w:marBottom w:val="0"/>
          <w:divBdr>
            <w:top w:val="none" w:sz="0" w:space="0" w:color="auto"/>
            <w:left w:val="none" w:sz="0" w:space="0" w:color="auto"/>
            <w:bottom w:val="none" w:sz="0" w:space="0" w:color="auto"/>
            <w:right w:val="none" w:sz="0" w:space="0" w:color="auto"/>
          </w:divBdr>
        </w:div>
        <w:div w:id="169836100">
          <w:marLeft w:val="640"/>
          <w:marRight w:val="0"/>
          <w:marTop w:val="0"/>
          <w:marBottom w:val="0"/>
          <w:divBdr>
            <w:top w:val="none" w:sz="0" w:space="0" w:color="auto"/>
            <w:left w:val="none" w:sz="0" w:space="0" w:color="auto"/>
            <w:bottom w:val="none" w:sz="0" w:space="0" w:color="auto"/>
            <w:right w:val="none" w:sz="0" w:space="0" w:color="auto"/>
          </w:divBdr>
        </w:div>
        <w:div w:id="512914155">
          <w:marLeft w:val="640"/>
          <w:marRight w:val="0"/>
          <w:marTop w:val="0"/>
          <w:marBottom w:val="0"/>
          <w:divBdr>
            <w:top w:val="none" w:sz="0" w:space="0" w:color="auto"/>
            <w:left w:val="none" w:sz="0" w:space="0" w:color="auto"/>
            <w:bottom w:val="none" w:sz="0" w:space="0" w:color="auto"/>
            <w:right w:val="none" w:sz="0" w:space="0" w:color="auto"/>
          </w:divBdr>
        </w:div>
        <w:div w:id="1409692612">
          <w:marLeft w:val="640"/>
          <w:marRight w:val="0"/>
          <w:marTop w:val="0"/>
          <w:marBottom w:val="0"/>
          <w:divBdr>
            <w:top w:val="none" w:sz="0" w:space="0" w:color="auto"/>
            <w:left w:val="none" w:sz="0" w:space="0" w:color="auto"/>
            <w:bottom w:val="none" w:sz="0" w:space="0" w:color="auto"/>
            <w:right w:val="none" w:sz="0" w:space="0" w:color="auto"/>
          </w:divBdr>
        </w:div>
        <w:div w:id="2123694083">
          <w:marLeft w:val="640"/>
          <w:marRight w:val="0"/>
          <w:marTop w:val="0"/>
          <w:marBottom w:val="0"/>
          <w:divBdr>
            <w:top w:val="none" w:sz="0" w:space="0" w:color="auto"/>
            <w:left w:val="none" w:sz="0" w:space="0" w:color="auto"/>
            <w:bottom w:val="none" w:sz="0" w:space="0" w:color="auto"/>
            <w:right w:val="none" w:sz="0" w:space="0" w:color="auto"/>
          </w:divBdr>
        </w:div>
        <w:div w:id="2031951600">
          <w:marLeft w:val="640"/>
          <w:marRight w:val="0"/>
          <w:marTop w:val="0"/>
          <w:marBottom w:val="0"/>
          <w:divBdr>
            <w:top w:val="none" w:sz="0" w:space="0" w:color="auto"/>
            <w:left w:val="none" w:sz="0" w:space="0" w:color="auto"/>
            <w:bottom w:val="none" w:sz="0" w:space="0" w:color="auto"/>
            <w:right w:val="none" w:sz="0" w:space="0" w:color="auto"/>
          </w:divBdr>
        </w:div>
        <w:div w:id="1663504455">
          <w:marLeft w:val="640"/>
          <w:marRight w:val="0"/>
          <w:marTop w:val="0"/>
          <w:marBottom w:val="0"/>
          <w:divBdr>
            <w:top w:val="none" w:sz="0" w:space="0" w:color="auto"/>
            <w:left w:val="none" w:sz="0" w:space="0" w:color="auto"/>
            <w:bottom w:val="none" w:sz="0" w:space="0" w:color="auto"/>
            <w:right w:val="none" w:sz="0" w:space="0" w:color="auto"/>
          </w:divBdr>
        </w:div>
        <w:div w:id="2121873118">
          <w:marLeft w:val="640"/>
          <w:marRight w:val="0"/>
          <w:marTop w:val="0"/>
          <w:marBottom w:val="0"/>
          <w:divBdr>
            <w:top w:val="none" w:sz="0" w:space="0" w:color="auto"/>
            <w:left w:val="none" w:sz="0" w:space="0" w:color="auto"/>
            <w:bottom w:val="none" w:sz="0" w:space="0" w:color="auto"/>
            <w:right w:val="none" w:sz="0" w:space="0" w:color="auto"/>
          </w:divBdr>
        </w:div>
        <w:div w:id="235555617">
          <w:marLeft w:val="640"/>
          <w:marRight w:val="0"/>
          <w:marTop w:val="0"/>
          <w:marBottom w:val="0"/>
          <w:divBdr>
            <w:top w:val="none" w:sz="0" w:space="0" w:color="auto"/>
            <w:left w:val="none" w:sz="0" w:space="0" w:color="auto"/>
            <w:bottom w:val="none" w:sz="0" w:space="0" w:color="auto"/>
            <w:right w:val="none" w:sz="0" w:space="0" w:color="auto"/>
          </w:divBdr>
        </w:div>
        <w:div w:id="1651905411">
          <w:marLeft w:val="640"/>
          <w:marRight w:val="0"/>
          <w:marTop w:val="0"/>
          <w:marBottom w:val="0"/>
          <w:divBdr>
            <w:top w:val="none" w:sz="0" w:space="0" w:color="auto"/>
            <w:left w:val="none" w:sz="0" w:space="0" w:color="auto"/>
            <w:bottom w:val="none" w:sz="0" w:space="0" w:color="auto"/>
            <w:right w:val="none" w:sz="0" w:space="0" w:color="auto"/>
          </w:divBdr>
        </w:div>
        <w:div w:id="603416295">
          <w:marLeft w:val="640"/>
          <w:marRight w:val="0"/>
          <w:marTop w:val="0"/>
          <w:marBottom w:val="0"/>
          <w:divBdr>
            <w:top w:val="none" w:sz="0" w:space="0" w:color="auto"/>
            <w:left w:val="none" w:sz="0" w:space="0" w:color="auto"/>
            <w:bottom w:val="none" w:sz="0" w:space="0" w:color="auto"/>
            <w:right w:val="none" w:sz="0" w:space="0" w:color="auto"/>
          </w:divBdr>
        </w:div>
        <w:div w:id="1245266781">
          <w:marLeft w:val="640"/>
          <w:marRight w:val="0"/>
          <w:marTop w:val="0"/>
          <w:marBottom w:val="0"/>
          <w:divBdr>
            <w:top w:val="none" w:sz="0" w:space="0" w:color="auto"/>
            <w:left w:val="none" w:sz="0" w:space="0" w:color="auto"/>
            <w:bottom w:val="none" w:sz="0" w:space="0" w:color="auto"/>
            <w:right w:val="none" w:sz="0" w:space="0" w:color="auto"/>
          </w:divBdr>
        </w:div>
        <w:div w:id="1916166470">
          <w:marLeft w:val="640"/>
          <w:marRight w:val="0"/>
          <w:marTop w:val="0"/>
          <w:marBottom w:val="0"/>
          <w:divBdr>
            <w:top w:val="none" w:sz="0" w:space="0" w:color="auto"/>
            <w:left w:val="none" w:sz="0" w:space="0" w:color="auto"/>
            <w:bottom w:val="none" w:sz="0" w:space="0" w:color="auto"/>
            <w:right w:val="none" w:sz="0" w:space="0" w:color="auto"/>
          </w:divBdr>
        </w:div>
        <w:div w:id="1533109713">
          <w:marLeft w:val="640"/>
          <w:marRight w:val="0"/>
          <w:marTop w:val="0"/>
          <w:marBottom w:val="0"/>
          <w:divBdr>
            <w:top w:val="none" w:sz="0" w:space="0" w:color="auto"/>
            <w:left w:val="none" w:sz="0" w:space="0" w:color="auto"/>
            <w:bottom w:val="none" w:sz="0" w:space="0" w:color="auto"/>
            <w:right w:val="none" w:sz="0" w:space="0" w:color="auto"/>
          </w:divBdr>
        </w:div>
        <w:div w:id="880438480">
          <w:marLeft w:val="640"/>
          <w:marRight w:val="0"/>
          <w:marTop w:val="0"/>
          <w:marBottom w:val="0"/>
          <w:divBdr>
            <w:top w:val="none" w:sz="0" w:space="0" w:color="auto"/>
            <w:left w:val="none" w:sz="0" w:space="0" w:color="auto"/>
            <w:bottom w:val="none" w:sz="0" w:space="0" w:color="auto"/>
            <w:right w:val="none" w:sz="0" w:space="0" w:color="auto"/>
          </w:divBdr>
        </w:div>
        <w:div w:id="330379468">
          <w:marLeft w:val="640"/>
          <w:marRight w:val="0"/>
          <w:marTop w:val="0"/>
          <w:marBottom w:val="0"/>
          <w:divBdr>
            <w:top w:val="none" w:sz="0" w:space="0" w:color="auto"/>
            <w:left w:val="none" w:sz="0" w:space="0" w:color="auto"/>
            <w:bottom w:val="none" w:sz="0" w:space="0" w:color="auto"/>
            <w:right w:val="none" w:sz="0" w:space="0" w:color="auto"/>
          </w:divBdr>
        </w:div>
        <w:div w:id="323167107">
          <w:marLeft w:val="640"/>
          <w:marRight w:val="0"/>
          <w:marTop w:val="0"/>
          <w:marBottom w:val="0"/>
          <w:divBdr>
            <w:top w:val="none" w:sz="0" w:space="0" w:color="auto"/>
            <w:left w:val="none" w:sz="0" w:space="0" w:color="auto"/>
            <w:bottom w:val="none" w:sz="0" w:space="0" w:color="auto"/>
            <w:right w:val="none" w:sz="0" w:space="0" w:color="auto"/>
          </w:divBdr>
        </w:div>
        <w:div w:id="1534532958">
          <w:marLeft w:val="640"/>
          <w:marRight w:val="0"/>
          <w:marTop w:val="0"/>
          <w:marBottom w:val="0"/>
          <w:divBdr>
            <w:top w:val="none" w:sz="0" w:space="0" w:color="auto"/>
            <w:left w:val="none" w:sz="0" w:space="0" w:color="auto"/>
            <w:bottom w:val="none" w:sz="0" w:space="0" w:color="auto"/>
            <w:right w:val="none" w:sz="0" w:space="0" w:color="auto"/>
          </w:divBdr>
        </w:div>
        <w:div w:id="538326014">
          <w:marLeft w:val="640"/>
          <w:marRight w:val="0"/>
          <w:marTop w:val="0"/>
          <w:marBottom w:val="0"/>
          <w:divBdr>
            <w:top w:val="none" w:sz="0" w:space="0" w:color="auto"/>
            <w:left w:val="none" w:sz="0" w:space="0" w:color="auto"/>
            <w:bottom w:val="none" w:sz="0" w:space="0" w:color="auto"/>
            <w:right w:val="none" w:sz="0" w:space="0" w:color="auto"/>
          </w:divBdr>
        </w:div>
        <w:div w:id="518786332">
          <w:marLeft w:val="640"/>
          <w:marRight w:val="0"/>
          <w:marTop w:val="0"/>
          <w:marBottom w:val="0"/>
          <w:divBdr>
            <w:top w:val="none" w:sz="0" w:space="0" w:color="auto"/>
            <w:left w:val="none" w:sz="0" w:space="0" w:color="auto"/>
            <w:bottom w:val="none" w:sz="0" w:space="0" w:color="auto"/>
            <w:right w:val="none" w:sz="0" w:space="0" w:color="auto"/>
          </w:divBdr>
        </w:div>
        <w:div w:id="54475923">
          <w:marLeft w:val="640"/>
          <w:marRight w:val="0"/>
          <w:marTop w:val="0"/>
          <w:marBottom w:val="0"/>
          <w:divBdr>
            <w:top w:val="none" w:sz="0" w:space="0" w:color="auto"/>
            <w:left w:val="none" w:sz="0" w:space="0" w:color="auto"/>
            <w:bottom w:val="none" w:sz="0" w:space="0" w:color="auto"/>
            <w:right w:val="none" w:sz="0" w:space="0" w:color="auto"/>
          </w:divBdr>
        </w:div>
        <w:div w:id="1719744501">
          <w:marLeft w:val="640"/>
          <w:marRight w:val="0"/>
          <w:marTop w:val="0"/>
          <w:marBottom w:val="0"/>
          <w:divBdr>
            <w:top w:val="none" w:sz="0" w:space="0" w:color="auto"/>
            <w:left w:val="none" w:sz="0" w:space="0" w:color="auto"/>
            <w:bottom w:val="none" w:sz="0" w:space="0" w:color="auto"/>
            <w:right w:val="none" w:sz="0" w:space="0" w:color="auto"/>
          </w:divBdr>
        </w:div>
        <w:div w:id="1528788794">
          <w:marLeft w:val="640"/>
          <w:marRight w:val="0"/>
          <w:marTop w:val="0"/>
          <w:marBottom w:val="0"/>
          <w:divBdr>
            <w:top w:val="none" w:sz="0" w:space="0" w:color="auto"/>
            <w:left w:val="none" w:sz="0" w:space="0" w:color="auto"/>
            <w:bottom w:val="none" w:sz="0" w:space="0" w:color="auto"/>
            <w:right w:val="none" w:sz="0" w:space="0" w:color="auto"/>
          </w:divBdr>
        </w:div>
        <w:div w:id="285502944">
          <w:marLeft w:val="640"/>
          <w:marRight w:val="0"/>
          <w:marTop w:val="0"/>
          <w:marBottom w:val="0"/>
          <w:divBdr>
            <w:top w:val="none" w:sz="0" w:space="0" w:color="auto"/>
            <w:left w:val="none" w:sz="0" w:space="0" w:color="auto"/>
            <w:bottom w:val="none" w:sz="0" w:space="0" w:color="auto"/>
            <w:right w:val="none" w:sz="0" w:space="0" w:color="auto"/>
          </w:divBdr>
        </w:div>
        <w:div w:id="1557548007">
          <w:marLeft w:val="640"/>
          <w:marRight w:val="0"/>
          <w:marTop w:val="0"/>
          <w:marBottom w:val="0"/>
          <w:divBdr>
            <w:top w:val="none" w:sz="0" w:space="0" w:color="auto"/>
            <w:left w:val="none" w:sz="0" w:space="0" w:color="auto"/>
            <w:bottom w:val="none" w:sz="0" w:space="0" w:color="auto"/>
            <w:right w:val="none" w:sz="0" w:space="0" w:color="auto"/>
          </w:divBdr>
        </w:div>
        <w:div w:id="2044280651">
          <w:marLeft w:val="640"/>
          <w:marRight w:val="0"/>
          <w:marTop w:val="0"/>
          <w:marBottom w:val="0"/>
          <w:divBdr>
            <w:top w:val="none" w:sz="0" w:space="0" w:color="auto"/>
            <w:left w:val="none" w:sz="0" w:space="0" w:color="auto"/>
            <w:bottom w:val="none" w:sz="0" w:space="0" w:color="auto"/>
            <w:right w:val="none" w:sz="0" w:space="0" w:color="auto"/>
          </w:divBdr>
        </w:div>
        <w:div w:id="754202155">
          <w:marLeft w:val="640"/>
          <w:marRight w:val="0"/>
          <w:marTop w:val="0"/>
          <w:marBottom w:val="0"/>
          <w:divBdr>
            <w:top w:val="none" w:sz="0" w:space="0" w:color="auto"/>
            <w:left w:val="none" w:sz="0" w:space="0" w:color="auto"/>
            <w:bottom w:val="none" w:sz="0" w:space="0" w:color="auto"/>
            <w:right w:val="none" w:sz="0" w:space="0" w:color="auto"/>
          </w:divBdr>
        </w:div>
        <w:div w:id="436802627">
          <w:marLeft w:val="640"/>
          <w:marRight w:val="0"/>
          <w:marTop w:val="0"/>
          <w:marBottom w:val="0"/>
          <w:divBdr>
            <w:top w:val="none" w:sz="0" w:space="0" w:color="auto"/>
            <w:left w:val="none" w:sz="0" w:space="0" w:color="auto"/>
            <w:bottom w:val="none" w:sz="0" w:space="0" w:color="auto"/>
            <w:right w:val="none" w:sz="0" w:space="0" w:color="auto"/>
          </w:divBdr>
        </w:div>
        <w:div w:id="1806698536">
          <w:marLeft w:val="640"/>
          <w:marRight w:val="0"/>
          <w:marTop w:val="0"/>
          <w:marBottom w:val="0"/>
          <w:divBdr>
            <w:top w:val="none" w:sz="0" w:space="0" w:color="auto"/>
            <w:left w:val="none" w:sz="0" w:space="0" w:color="auto"/>
            <w:bottom w:val="none" w:sz="0" w:space="0" w:color="auto"/>
            <w:right w:val="none" w:sz="0" w:space="0" w:color="auto"/>
          </w:divBdr>
        </w:div>
        <w:div w:id="2109958116">
          <w:marLeft w:val="640"/>
          <w:marRight w:val="0"/>
          <w:marTop w:val="0"/>
          <w:marBottom w:val="0"/>
          <w:divBdr>
            <w:top w:val="none" w:sz="0" w:space="0" w:color="auto"/>
            <w:left w:val="none" w:sz="0" w:space="0" w:color="auto"/>
            <w:bottom w:val="none" w:sz="0" w:space="0" w:color="auto"/>
            <w:right w:val="none" w:sz="0" w:space="0" w:color="auto"/>
          </w:divBdr>
        </w:div>
        <w:div w:id="1271550002">
          <w:marLeft w:val="640"/>
          <w:marRight w:val="0"/>
          <w:marTop w:val="0"/>
          <w:marBottom w:val="0"/>
          <w:divBdr>
            <w:top w:val="none" w:sz="0" w:space="0" w:color="auto"/>
            <w:left w:val="none" w:sz="0" w:space="0" w:color="auto"/>
            <w:bottom w:val="none" w:sz="0" w:space="0" w:color="auto"/>
            <w:right w:val="none" w:sz="0" w:space="0" w:color="auto"/>
          </w:divBdr>
        </w:div>
        <w:div w:id="1037200077">
          <w:marLeft w:val="640"/>
          <w:marRight w:val="0"/>
          <w:marTop w:val="0"/>
          <w:marBottom w:val="0"/>
          <w:divBdr>
            <w:top w:val="none" w:sz="0" w:space="0" w:color="auto"/>
            <w:left w:val="none" w:sz="0" w:space="0" w:color="auto"/>
            <w:bottom w:val="none" w:sz="0" w:space="0" w:color="auto"/>
            <w:right w:val="none" w:sz="0" w:space="0" w:color="auto"/>
          </w:divBdr>
        </w:div>
        <w:div w:id="1529564019">
          <w:marLeft w:val="640"/>
          <w:marRight w:val="0"/>
          <w:marTop w:val="0"/>
          <w:marBottom w:val="0"/>
          <w:divBdr>
            <w:top w:val="none" w:sz="0" w:space="0" w:color="auto"/>
            <w:left w:val="none" w:sz="0" w:space="0" w:color="auto"/>
            <w:bottom w:val="none" w:sz="0" w:space="0" w:color="auto"/>
            <w:right w:val="none" w:sz="0" w:space="0" w:color="auto"/>
          </w:divBdr>
        </w:div>
        <w:div w:id="623850698">
          <w:marLeft w:val="640"/>
          <w:marRight w:val="0"/>
          <w:marTop w:val="0"/>
          <w:marBottom w:val="0"/>
          <w:divBdr>
            <w:top w:val="none" w:sz="0" w:space="0" w:color="auto"/>
            <w:left w:val="none" w:sz="0" w:space="0" w:color="auto"/>
            <w:bottom w:val="none" w:sz="0" w:space="0" w:color="auto"/>
            <w:right w:val="none" w:sz="0" w:space="0" w:color="auto"/>
          </w:divBdr>
        </w:div>
        <w:div w:id="836455530">
          <w:marLeft w:val="640"/>
          <w:marRight w:val="0"/>
          <w:marTop w:val="0"/>
          <w:marBottom w:val="0"/>
          <w:divBdr>
            <w:top w:val="none" w:sz="0" w:space="0" w:color="auto"/>
            <w:left w:val="none" w:sz="0" w:space="0" w:color="auto"/>
            <w:bottom w:val="none" w:sz="0" w:space="0" w:color="auto"/>
            <w:right w:val="none" w:sz="0" w:space="0" w:color="auto"/>
          </w:divBdr>
        </w:div>
        <w:div w:id="734817484">
          <w:marLeft w:val="640"/>
          <w:marRight w:val="0"/>
          <w:marTop w:val="0"/>
          <w:marBottom w:val="0"/>
          <w:divBdr>
            <w:top w:val="none" w:sz="0" w:space="0" w:color="auto"/>
            <w:left w:val="none" w:sz="0" w:space="0" w:color="auto"/>
            <w:bottom w:val="none" w:sz="0" w:space="0" w:color="auto"/>
            <w:right w:val="none" w:sz="0" w:space="0" w:color="auto"/>
          </w:divBdr>
        </w:div>
        <w:div w:id="1826896787">
          <w:marLeft w:val="640"/>
          <w:marRight w:val="0"/>
          <w:marTop w:val="0"/>
          <w:marBottom w:val="0"/>
          <w:divBdr>
            <w:top w:val="none" w:sz="0" w:space="0" w:color="auto"/>
            <w:left w:val="none" w:sz="0" w:space="0" w:color="auto"/>
            <w:bottom w:val="none" w:sz="0" w:space="0" w:color="auto"/>
            <w:right w:val="none" w:sz="0" w:space="0" w:color="auto"/>
          </w:divBdr>
        </w:div>
        <w:div w:id="335621529">
          <w:marLeft w:val="640"/>
          <w:marRight w:val="0"/>
          <w:marTop w:val="0"/>
          <w:marBottom w:val="0"/>
          <w:divBdr>
            <w:top w:val="none" w:sz="0" w:space="0" w:color="auto"/>
            <w:left w:val="none" w:sz="0" w:space="0" w:color="auto"/>
            <w:bottom w:val="none" w:sz="0" w:space="0" w:color="auto"/>
            <w:right w:val="none" w:sz="0" w:space="0" w:color="auto"/>
          </w:divBdr>
        </w:div>
        <w:div w:id="1464232141">
          <w:marLeft w:val="640"/>
          <w:marRight w:val="0"/>
          <w:marTop w:val="0"/>
          <w:marBottom w:val="0"/>
          <w:divBdr>
            <w:top w:val="none" w:sz="0" w:space="0" w:color="auto"/>
            <w:left w:val="none" w:sz="0" w:space="0" w:color="auto"/>
            <w:bottom w:val="none" w:sz="0" w:space="0" w:color="auto"/>
            <w:right w:val="none" w:sz="0" w:space="0" w:color="auto"/>
          </w:divBdr>
        </w:div>
        <w:div w:id="657074535">
          <w:marLeft w:val="640"/>
          <w:marRight w:val="0"/>
          <w:marTop w:val="0"/>
          <w:marBottom w:val="0"/>
          <w:divBdr>
            <w:top w:val="none" w:sz="0" w:space="0" w:color="auto"/>
            <w:left w:val="none" w:sz="0" w:space="0" w:color="auto"/>
            <w:bottom w:val="none" w:sz="0" w:space="0" w:color="auto"/>
            <w:right w:val="none" w:sz="0" w:space="0" w:color="auto"/>
          </w:divBdr>
        </w:div>
        <w:div w:id="1588734285">
          <w:marLeft w:val="640"/>
          <w:marRight w:val="0"/>
          <w:marTop w:val="0"/>
          <w:marBottom w:val="0"/>
          <w:divBdr>
            <w:top w:val="none" w:sz="0" w:space="0" w:color="auto"/>
            <w:left w:val="none" w:sz="0" w:space="0" w:color="auto"/>
            <w:bottom w:val="none" w:sz="0" w:space="0" w:color="auto"/>
            <w:right w:val="none" w:sz="0" w:space="0" w:color="auto"/>
          </w:divBdr>
        </w:div>
        <w:div w:id="2061980001">
          <w:marLeft w:val="640"/>
          <w:marRight w:val="0"/>
          <w:marTop w:val="0"/>
          <w:marBottom w:val="0"/>
          <w:divBdr>
            <w:top w:val="none" w:sz="0" w:space="0" w:color="auto"/>
            <w:left w:val="none" w:sz="0" w:space="0" w:color="auto"/>
            <w:bottom w:val="none" w:sz="0" w:space="0" w:color="auto"/>
            <w:right w:val="none" w:sz="0" w:space="0" w:color="auto"/>
          </w:divBdr>
        </w:div>
        <w:div w:id="143935099">
          <w:marLeft w:val="640"/>
          <w:marRight w:val="0"/>
          <w:marTop w:val="0"/>
          <w:marBottom w:val="0"/>
          <w:divBdr>
            <w:top w:val="none" w:sz="0" w:space="0" w:color="auto"/>
            <w:left w:val="none" w:sz="0" w:space="0" w:color="auto"/>
            <w:bottom w:val="none" w:sz="0" w:space="0" w:color="auto"/>
            <w:right w:val="none" w:sz="0" w:space="0" w:color="auto"/>
          </w:divBdr>
        </w:div>
        <w:div w:id="2078086574">
          <w:marLeft w:val="640"/>
          <w:marRight w:val="0"/>
          <w:marTop w:val="0"/>
          <w:marBottom w:val="0"/>
          <w:divBdr>
            <w:top w:val="none" w:sz="0" w:space="0" w:color="auto"/>
            <w:left w:val="none" w:sz="0" w:space="0" w:color="auto"/>
            <w:bottom w:val="none" w:sz="0" w:space="0" w:color="auto"/>
            <w:right w:val="none" w:sz="0" w:space="0" w:color="auto"/>
          </w:divBdr>
        </w:div>
        <w:div w:id="973100772">
          <w:marLeft w:val="640"/>
          <w:marRight w:val="0"/>
          <w:marTop w:val="0"/>
          <w:marBottom w:val="0"/>
          <w:divBdr>
            <w:top w:val="none" w:sz="0" w:space="0" w:color="auto"/>
            <w:left w:val="none" w:sz="0" w:space="0" w:color="auto"/>
            <w:bottom w:val="none" w:sz="0" w:space="0" w:color="auto"/>
            <w:right w:val="none" w:sz="0" w:space="0" w:color="auto"/>
          </w:divBdr>
        </w:div>
        <w:div w:id="272904358">
          <w:marLeft w:val="640"/>
          <w:marRight w:val="0"/>
          <w:marTop w:val="0"/>
          <w:marBottom w:val="0"/>
          <w:divBdr>
            <w:top w:val="none" w:sz="0" w:space="0" w:color="auto"/>
            <w:left w:val="none" w:sz="0" w:space="0" w:color="auto"/>
            <w:bottom w:val="none" w:sz="0" w:space="0" w:color="auto"/>
            <w:right w:val="none" w:sz="0" w:space="0" w:color="auto"/>
          </w:divBdr>
        </w:div>
        <w:div w:id="1988776639">
          <w:marLeft w:val="640"/>
          <w:marRight w:val="0"/>
          <w:marTop w:val="0"/>
          <w:marBottom w:val="0"/>
          <w:divBdr>
            <w:top w:val="none" w:sz="0" w:space="0" w:color="auto"/>
            <w:left w:val="none" w:sz="0" w:space="0" w:color="auto"/>
            <w:bottom w:val="none" w:sz="0" w:space="0" w:color="auto"/>
            <w:right w:val="none" w:sz="0" w:space="0" w:color="auto"/>
          </w:divBdr>
        </w:div>
        <w:div w:id="478806727">
          <w:marLeft w:val="640"/>
          <w:marRight w:val="0"/>
          <w:marTop w:val="0"/>
          <w:marBottom w:val="0"/>
          <w:divBdr>
            <w:top w:val="none" w:sz="0" w:space="0" w:color="auto"/>
            <w:left w:val="none" w:sz="0" w:space="0" w:color="auto"/>
            <w:bottom w:val="none" w:sz="0" w:space="0" w:color="auto"/>
            <w:right w:val="none" w:sz="0" w:space="0" w:color="auto"/>
          </w:divBdr>
        </w:div>
        <w:div w:id="409231493">
          <w:marLeft w:val="640"/>
          <w:marRight w:val="0"/>
          <w:marTop w:val="0"/>
          <w:marBottom w:val="0"/>
          <w:divBdr>
            <w:top w:val="none" w:sz="0" w:space="0" w:color="auto"/>
            <w:left w:val="none" w:sz="0" w:space="0" w:color="auto"/>
            <w:bottom w:val="none" w:sz="0" w:space="0" w:color="auto"/>
            <w:right w:val="none" w:sz="0" w:space="0" w:color="auto"/>
          </w:divBdr>
        </w:div>
        <w:div w:id="71894839">
          <w:marLeft w:val="640"/>
          <w:marRight w:val="0"/>
          <w:marTop w:val="0"/>
          <w:marBottom w:val="0"/>
          <w:divBdr>
            <w:top w:val="none" w:sz="0" w:space="0" w:color="auto"/>
            <w:left w:val="none" w:sz="0" w:space="0" w:color="auto"/>
            <w:bottom w:val="none" w:sz="0" w:space="0" w:color="auto"/>
            <w:right w:val="none" w:sz="0" w:space="0" w:color="auto"/>
          </w:divBdr>
        </w:div>
        <w:div w:id="1395197828">
          <w:marLeft w:val="640"/>
          <w:marRight w:val="0"/>
          <w:marTop w:val="0"/>
          <w:marBottom w:val="0"/>
          <w:divBdr>
            <w:top w:val="none" w:sz="0" w:space="0" w:color="auto"/>
            <w:left w:val="none" w:sz="0" w:space="0" w:color="auto"/>
            <w:bottom w:val="none" w:sz="0" w:space="0" w:color="auto"/>
            <w:right w:val="none" w:sz="0" w:space="0" w:color="auto"/>
          </w:divBdr>
        </w:div>
        <w:div w:id="1585720795">
          <w:marLeft w:val="640"/>
          <w:marRight w:val="0"/>
          <w:marTop w:val="0"/>
          <w:marBottom w:val="0"/>
          <w:divBdr>
            <w:top w:val="none" w:sz="0" w:space="0" w:color="auto"/>
            <w:left w:val="none" w:sz="0" w:space="0" w:color="auto"/>
            <w:bottom w:val="none" w:sz="0" w:space="0" w:color="auto"/>
            <w:right w:val="none" w:sz="0" w:space="0" w:color="auto"/>
          </w:divBdr>
        </w:div>
        <w:div w:id="1265188591">
          <w:marLeft w:val="640"/>
          <w:marRight w:val="0"/>
          <w:marTop w:val="0"/>
          <w:marBottom w:val="0"/>
          <w:divBdr>
            <w:top w:val="none" w:sz="0" w:space="0" w:color="auto"/>
            <w:left w:val="none" w:sz="0" w:space="0" w:color="auto"/>
            <w:bottom w:val="none" w:sz="0" w:space="0" w:color="auto"/>
            <w:right w:val="none" w:sz="0" w:space="0" w:color="auto"/>
          </w:divBdr>
        </w:div>
        <w:div w:id="1943879272">
          <w:marLeft w:val="640"/>
          <w:marRight w:val="0"/>
          <w:marTop w:val="0"/>
          <w:marBottom w:val="0"/>
          <w:divBdr>
            <w:top w:val="none" w:sz="0" w:space="0" w:color="auto"/>
            <w:left w:val="none" w:sz="0" w:space="0" w:color="auto"/>
            <w:bottom w:val="none" w:sz="0" w:space="0" w:color="auto"/>
            <w:right w:val="none" w:sz="0" w:space="0" w:color="auto"/>
          </w:divBdr>
        </w:div>
        <w:div w:id="1186094922">
          <w:marLeft w:val="640"/>
          <w:marRight w:val="0"/>
          <w:marTop w:val="0"/>
          <w:marBottom w:val="0"/>
          <w:divBdr>
            <w:top w:val="none" w:sz="0" w:space="0" w:color="auto"/>
            <w:left w:val="none" w:sz="0" w:space="0" w:color="auto"/>
            <w:bottom w:val="none" w:sz="0" w:space="0" w:color="auto"/>
            <w:right w:val="none" w:sz="0" w:space="0" w:color="auto"/>
          </w:divBdr>
        </w:div>
        <w:div w:id="1033114031">
          <w:marLeft w:val="640"/>
          <w:marRight w:val="0"/>
          <w:marTop w:val="0"/>
          <w:marBottom w:val="0"/>
          <w:divBdr>
            <w:top w:val="none" w:sz="0" w:space="0" w:color="auto"/>
            <w:left w:val="none" w:sz="0" w:space="0" w:color="auto"/>
            <w:bottom w:val="none" w:sz="0" w:space="0" w:color="auto"/>
            <w:right w:val="none" w:sz="0" w:space="0" w:color="auto"/>
          </w:divBdr>
        </w:div>
        <w:div w:id="60376371">
          <w:marLeft w:val="640"/>
          <w:marRight w:val="0"/>
          <w:marTop w:val="0"/>
          <w:marBottom w:val="0"/>
          <w:divBdr>
            <w:top w:val="none" w:sz="0" w:space="0" w:color="auto"/>
            <w:left w:val="none" w:sz="0" w:space="0" w:color="auto"/>
            <w:bottom w:val="none" w:sz="0" w:space="0" w:color="auto"/>
            <w:right w:val="none" w:sz="0" w:space="0" w:color="auto"/>
          </w:divBdr>
        </w:div>
        <w:div w:id="1059094133">
          <w:marLeft w:val="640"/>
          <w:marRight w:val="0"/>
          <w:marTop w:val="0"/>
          <w:marBottom w:val="0"/>
          <w:divBdr>
            <w:top w:val="none" w:sz="0" w:space="0" w:color="auto"/>
            <w:left w:val="none" w:sz="0" w:space="0" w:color="auto"/>
            <w:bottom w:val="none" w:sz="0" w:space="0" w:color="auto"/>
            <w:right w:val="none" w:sz="0" w:space="0" w:color="auto"/>
          </w:divBdr>
        </w:div>
        <w:div w:id="257450014">
          <w:marLeft w:val="640"/>
          <w:marRight w:val="0"/>
          <w:marTop w:val="0"/>
          <w:marBottom w:val="0"/>
          <w:divBdr>
            <w:top w:val="none" w:sz="0" w:space="0" w:color="auto"/>
            <w:left w:val="none" w:sz="0" w:space="0" w:color="auto"/>
            <w:bottom w:val="none" w:sz="0" w:space="0" w:color="auto"/>
            <w:right w:val="none" w:sz="0" w:space="0" w:color="auto"/>
          </w:divBdr>
        </w:div>
        <w:div w:id="252667994">
          <w:marLeft w:val="640"/>
          <w:marRight w:val="0"/>
          <w:marTop w:val="0"/>
          <w:marBottom w:val="0"/>
          <w:divBdr>
            <w:top w:val="none" w:sz="0" w:space="0" w:color="auto"/>
            <w:left w:val="none" w:sz="0" w:space="0" w:color="auto"/>
            <w:bottom w:val="none" w:sz="0" w:space="0" w:color="auto"/>
            <w:right w:val="none" w:sz="0" w:space="0" w:color="auto"/>
          </w:divBdr>
        </w:div>
        <w:div w:id="1607034881">
          <w:marLeft w:val="640"/>
          <w:marRight w:val="0"/>
          <w:marTop w:val="0"/>
          <w:marBottom w:val="0"/>
          <w:divBdr>
            <w:top w:val="none" w:sz="0" w:space="0" w:color="auto"/>
            <w:left w:val="none" w:sz="0" w:space="0" w:color="auto"/>
            <w:bottom w:val="none" w:sz="0" w:space="0" w:color="auto"/>
            <w:right w:val="none" w:sz="0" w:space="0" w:color="auto"/>
          </w:divBdr>
        </w:div>
        <w:div w:id="187722958">
          <w:marLeft w:val="640"/>
          <w:marRight w:val="0"/>
          <w:marTop w:val="0"/>
          <w:marBottom w:val="0"/>
          <w:divBdr>
            <w:top w:val="none" w:sz="0" w:space="0" w:color="auto"/>
            <w:left w:val="none" w:sz="0" w:space="0" w:color="auto"/>
            <w:bottom w:val="none" w:sz="0" w:space="0" w:color="auto"/>
            <w:right w:val="none" w:sz="0" w:space="0" w:color="auto"/>
          </w:divBdr>
        </w:div>
        <w:div w:id="831339239">
          <w:marLeft w:val="640"/>
          <w:marRight w:val="0"/>
          <w:marTop w:val="0"/>
          <w:marBottom w:val="0"/>
          <w:divBdr>
            <w:top w:val="none" w:sz="0" w:space="0" w:color="auto"/>
            <w:left w:val="none" w:sz="0" w:space="0" w:color="auto"/>
            <w:bottom w:val="none" w:sz="0" w:space="0" w:color="auto"/>
            <w:right w:val="none" w:sz="0" w:space="0" w:color="auto"/>
          </w:divBdr>
        </w:div>
        <w:div w:id="1489635137">
          <w:marLeft w:val="640"/>
          <w:marRight w:val="0"/>
          <w:marTop w:val="0"/>
          <w:marBottom w:val="0"/>
          <w:divBdr>
            <w:top w:val="none" w:sz="0" w:space="0" w:color="auto"/>
            <w:left w:val="none" w:sz="0" w:space="0" w:color="auto"/>
            <w:bottom w:val="none" w:sz="0" w:space="0" w:color="auto"/>
            <w:right w:val="none" w:sz="0" w:space="0" w:color="auto"/>
          </w:divBdr>
        </w:div>
      </w:divsChild>
    </w:div>
    <w:div w:id="1808476016">
      <w:bodyDiv w:val="1"/>
      <w:marLeft w:val="0"/>
      <w:marRight w:val="0"/>
      <w:marTop w:val="0"/>
      <w:marBottom w:val="0"/>
      <w:divBdr>
        <w:top w:val="none" w:sz="0" w:space="0" w:color="auto"/>
        <w:left w:val="none" w:sz="0" w:space="0" w:color="auto"/>
        <w:bottom w:val="none" w:sz="0" w:space="0" w:color="auto"/>
        <w:right w:val="none" w:sz="0" w:space="0" w:color="auto"/>
      </w:divBdr>
      <w:divsChild>
        <w:div w:id="1512573460">
          <w:marLeft w:val="640"/>
          <w:marRight w:val="0"/>
          <w:marTop w:val="0"/>
          <w:marBottom w:val="0"/>
          <w:divBdr>
            <w:top w:val="none" w:sz="0" w:space="0" w:color="auto"/>
            <w:left w:val="none" w:sz="0" w:space="0" w:color="auto"/>
            <w:bottom w:val="none" w:sz="0" w:space="0" w:color="auto"/>
            <w:right w:val="none" w:sz="0" w:space="0" w:color="auto"/>
          </w:divBdr>
        </w:div>
        <w:div w:id="700983441">
          <w:marLeft w:val="640"/>
          <w:marRight w:val="0"/>
          <w:marTop w:val="0"/>
          <w:marBottom w:val="0"/>
          <w:divBdr>
            <w:top w:val="none" w:sz="0" w:space="0" w:color="auto"/>
            <w:left w:val="none" w:sz="0" w:space="0" w:color="auto"/>
            <w:bottom w:val="none" w:sz="0" w:space="0" w:color="auto"/>
            <w:right w:val="none" w:sz="0" w:space="0" w:color="auto"/>
          </w:divBdr>
        </w:div>
        <w:div w:id="1528912087">
          <w:marLeft w:val="640"/>
          <w:marRight w:val="0"/>
          <w:marTop w:val="0"/>
          <w:marBottom w:val="0"/>
          <w:divBdr>
            <w:top w:val="none" w:sz="0" w:space="0" w:color="auto"/>
            <w:left w:val="none" w:sz="0" w:space="0" w:color="auto"/>
            <w:bottom w:val="none" w:sz="0" w:space="0" w:color="auto"/>
            <w:right w:val="none" w:sz="0" w:space="0" w:color="auto"/>
          </w:divBdr>
        </w:div>
        <w:div w:id="1286155788">
          <w:marLeft w:val="640"/>
          <w:marRight w:val="0"/>
          <w:marTop w:val="0"/>
          <w:marBottom w:val="0"/>
          <w:divBdr>
            <w:top w:val="none" w:sz="0" w:space="0" w:color="auto"/>
            <w:left w:val="none" w:sz="0" w:space="0" w:color="auto"/>
            <w:bottom w:val="none" w:sz="0" w:space="0" w:color="auto"/>
            <w:right w:val="none" w:sz="0" w:space="0" w:color="auto"/>
          </w:divBdr>
        </w:div>
        <w:div w:id="253979348">
          <w:marLeft w:val="640"/>
          <w:marRight w:val="0"/>
          <w:marTop w:val="0"/>
          <w:marBottom w:val="0"/>
          <w:divBdr>
            <w:top w:val="none" w:sz="0" w:space="0" w:color="auto"/>
            <w:left w:val="none" w:sz="0" w:space="0" w:color="auto"/>
            <w:bottom w:val="none" w:sz="0" w:space="0" w:color="auto"/>
            <w:right w:val="none" w:sz="0" w:space="0" w:color="auto"/>
          </w:divBdr>
        </w:div>
        <w:div w:id="1595168350">
          <w:marLeft w:val="640"/>
          <w:marRight w:val="0"/>
          <w:marTop w:val="0"/>
          <w:marBottom w:val="0"/>
          <w:divBdr>
            <w:top w:val="none" w:sz="0" w:space="0" w:color="auto"/>
            <w:left w:val="none" w:sz="0" w:space="0" w:color="auto"/>
            <w:bottom w:val="none" w:sz="0" w:space="0" w:color="auto"/>
            <w:right w:val="none" w:sz="0" w:space="0" w:color="auto"/>
          </w:divBdr>
        </w:div>
        <w:div w:id="1902911052">
          <w:marLeft w:val="640"/>
          <w:marRight w:val="0"/>
          <w:marTop w:val="0"/>
          <w:marBottom w:val="0"/>
          <w:divBdr>
            <w:top w:val="none" w:sz="0" w:space="0" w:color="auto"/>
            <w:left w:val="none" w:sz="0" w:space="0" w:color="auto"/>
            <w:bottom w:val="none" w:sz="0" w:space="0" w:color="auto"/>
            <w:right w:val="none" w:sz="0" w:space="0" w:color="auto"/>
          </w:divBdr>
        </w:div>
        <w:div w:id="1335913538">
          <w:marLeft w:val="640"/>
          <w:marRight w:val="0"/>
          <w:marTop w:val="0"/>
          <w:marBottom w:val="0"/>
          <w:divBdr>
            <w:top w:val="none" w:sz="0" w:space="0" w:color="auto"/>
            <w:left w:val="none" w:sz="0" w:space="0" w:color="auto"/>
            <w:bottom w:val="none" w:sz="0" w:space="0" w:color="auto"/>
            <w:right w:val="none" w:sz="0" w:space="0" w:color="auto"/>
          </w:divBdr>
        </w:div>
        <w:div w:id="1134635231">
          <w:marLeft w:val="640"/>
          <w:marRight w:val="0"/>
          <w:marTop w:val="0"/>
          <w:marBottom w:val="0"/>
          <w:divBdr>
            <w:top w:val="none" w:sz="0" w:space="0" w:color="auto"/>
            <w:left w:val="none" w:sz="0" w:space="0" w:color="auto"/>
            <w:bottom w:val="none" w:sz="0" w:space="0" w:color="auto"/>
            <w:right w:val="none" w:sz="0" w:space="0" w:color="auto"/>
          </w:divBdr>
        </w:div>
        <w:div w:id="2040230248">
          <w:marLeft w:val="640"/>
          <w:marRight w:val="0"/>
          <w:marTop w:val="0"/>
          <w:marBottom w:val="0"/>
          <w:divBdr>
            <w:top w:val="none" w:sz="0" w:space="0" w:color="auto"/>
            <w:left w:val="none" w:sz="0" w:space="0" w:color="auto"/>
            <w:bottom w:val="none" w:sz="0" w:space="0" w:color="auto"/>
            <w:right w:val="none" w:sz="0" w:space="0" w:color="auto"/>
          </w:divBdr>
        </w:div>
        <w:div w:id="1371033941">
          <w:marLeft w:val="640"/>
          <w:marRight w:val="0"/>
          <w:marTop w:val="0"/>
          <w:marBottom w:val="0"/>
          <w:divBdr>
            <w:top w:val="none" w:sz="0" w:space="0" w:color="auto"/>
            <w:left w:val="none" w:sz="0" w:space="0" w:color="auto"/>
            <w:bottom w:val="none" w:sz="0" w:space="0" w:color="auto"/>
            <w:right w:val="none" w:sz="0" w:space="0" w:color="auto"/>
          </w:divBdr>
        </w:div>
        <w:div w:id="1395663734">
          <w:marLeft w:val="640"/>
          <w:marRight w:val="0"/>
          <w:marTop w:val="0"/>
          <w:marBottom w:val="0"/>
          <w:divBdr>
            <w:top w:val="none" w:sz="0" w:space="0" w:color="auto"/>
            <w:left w:val="none" w:sz="0" w:space="0" w:color="auto"/>
            <w:bottom w:val="none" w:sz="0" w:space="0" w:color="auto"/>
            <w:right w:val="none" w:sz="0" w:space="0" w:color="auto"/>
          </w:divBdr>
        </w:div>
        <w:div w:id="2128500199">
          <w:marLeft w:val="640"/>
          <w:marRight w:val="0"/>
          <w:marTop w:val="0"/>
          <w:marBottom w:val="0"/>
          <w:divBdr>
            <w:top w:val="none" w:sz="0" w:space="0" w:color="auto"/>
            <w:left w:val="none" w:sz="0" w:space="0" w:color="auto"/>
            <w:bottom w:val="none" w:sz="0" w:space="0" w:color="auto"/>
            <w:right w:val="none" w:sz="0" w:space="0" w:color="auto"/>
          </w:divBdr>
        </w:div>
        <w:div w:id="253364572">
          <w:marLeft w:val="640"/>
          <w:marRight w:val="0"/>
          <w:marTop w:val="0"/>
          <w:marBottom w:val="0"/>
          <w:divBdr>
            <w:top w:val="none" w:sz="0" w:space="0" w:color="auto"/>
            <w:left w:val="none" w:sz="0" w:space="0" w:color="auto"/>
            <w:bottom w:val="none" w:sz="0" w:space="0" w:color="auto"/>
            <w:right w:val="none" w:sz="0" w:space="0" w:color="auto"/>
          </w:divBdr>
        </w:div>
        <w:div w:id="115485912">
          <w:marLeft w:val="640"/>
          <w:marRight w:val="0"/>
          <w:marTop w:val="0"/>
          <w:marBottom w:val="0"/>
          <w:divBdr>
            <w:top w:val="none" w:sz="0" w:space="0" w:color="auto"/>
            <w:left w:val="none" w:sz="0" w:space="0" w:color="auto"/>
            <w:bottom w:val="none" w:sz="0" w:space="0" w:color="auto"/>
            <w:right w:val="none" w:sz="0" w:space="0" w:color="auto"/>
          </w:divBdr>
        </w:div>
        <w:div w:id="1678969597">
          <w:marLeft w:val="640"/>
          <w:marRight w:val="0"/>
          <w:marTop w:val="0"/>
          <w:marBottom w:val="0"/>
          <w:divBdr>
            <w:top w:val="none" w:sz="0" w:space="0" w:color="auto"/>
            <w:left w:val="none" w:sz="0" w:space="0" w:color="auto"/>
            <w:bottom w:val="none" w:sz="0" w:space="0" w:color="auto"/>
            <w:right w:val="none" w:sz="0" w:space="0" w:color="auto"/>
          </w:divBdr>
        </w:div>
        <w:div w:id="101532166">
          <w:marLeft w:val="640"/>
          <w:marRight w:val="0"/>
          <w:marTop w:val="0"/>
          <w:marBottom w:val="0"/>
          <w:divBdr>
            <w:top w:val="none" w:sz="0" w:space="0" w:color="auto"/>
            <w:left w:val="none" w:sz="0" w:space="0" w:color="auto"/>
            <w:bottom w:val="none" w:sz="0" w:space="0" w:color="auto"/>
            <w:right w:val="none" w:sz="0" w:space="0" w:color="auto"/>
          </w:divBdr>
        </w:div>
        <w:div w:id="1965915546">
          <w:marLeft w:val="640"/>
          <w:marRight w:val="0"/>
          <w:marTop w:val="0"/>
          <w:marBottom w:val="0"/>
          <w:divBdr>
            <w:top w:val="none" w:sz="0" w:space="0" w:color="auto"/>
            <w:left w:val="none" w:sz="0" w:space="0" w:color="auto"/>
            <w:bottom w:val="none" w:sz="0" w:space="0" w:color="auto"/>
            <w:right w:val="none" w:sz="0" w:space="0" w:color="auto"/>
          </w:divBdr>
        </w:div>
        <w:div w:id="448748096">
          <w:marLeft w:val="640"/>
          <w:marRight w:val="0"/>
          <w:marTop w:val="0"/>
          <w:marBottom w:val="0"/>
          <w:divBdr>
            <w:top w:val="none" w:sz="0" w:space="0" w:color="auto"/>
            <w:left w:val="none" w:sz="0" w:space="0" w:color="auto"/>
            <w:bottom w:val="none" w:sz="0" w:space="0" w:color="auto"/>
            <w:right w:val="none" w:sz="0" w:space="0" w:color="auto"/>
          </w:divBdr>
        </w:div>
        <w:div w:id="1651400694">
          <w:marLeft w:val="640"/>
          <w:marRight w:val="0"/>
          <w:marTop w:val="0"/>
          <w:marBottom w:val="0"/>
          <w:divBdr>
            <w:top w:val="none" w:sz="0" w:space="0" w:color="auto"/>
            <w:left w:val="none" w:sz="0" w:space="0" w:color="auto"/>
            <w:bottom w:val="none" w:sz="0" w:space="0" w:color="auto"/>
            <w:right w:val="none" w:sz="0" w:space="0" w:color="auto"/>
          </w:divBdr>
        </w:div>
        <w:div w:id="1991597893">
          <w:marLeft w:val="640"/>
          <w:marRight w:val="0"/>
          <w:marTop w:val="0"/>
          <w:marBottom w:val="0"/>
          <w:divBdr>
            <w:top w:val="none" w:sz="0" w:space="0" w:color="auto"/>
            <w:left w:val="none" w:sz="0" w:space="0" w:color="auto"/>
            <w:bottom w:val="none" w:sz="0" w:space="0" w:color="auto"/>
            <w:right w:val="none" w:sz="0" w:space="0" w:color="auto"/>
          </w:divBdr>
        </w:div>
        <w:div w:id="54203143">
          <w:marLeft w:val="640"/>
          <w:marRight w:val="0"/>
          <w:marTop w:val="0"/>
          <w:marBottom w:val="0"/>
          <w:divBdr>
            <w:top w:val="none" w:sz="0" w:space="0" w:color="auto"/>
            <w:left w:val="none" w:sz="0" w:space="0" w:color="auto"/>
            <w:bottom w:val="none" w:sz="0" w:space="0" w:color="auto"/>
            <w:right w:val="none" w:sz="0" w:space="0" w:color="auto"/>
          </w:divBdr>
        </w:div>
        <w:div w:id="1853296534">
          <w:marLeft w:val="640"/>
          <w:marRight w:val="0"/>
          <w:marTop w:val="0"/>
          <w:marBottom w:val="0"/>
          <w:divBdr>
            <w:top w:val="none" w:sz="0" w:space="0" w:color="auto"/>
            <w:left w:val="none" w:sz="0" w:space="0" w:color="auto"/>
            <w:bottom w:val="none" w:sz="0" w:space="0" w:color="auto"/>
            <w:right w:val="none" w:sz="0" w:space="0" w:color="auto"/>
          </w:divBdr>
        </w:div>
        <w:div w:id="82797504">
          <w:marLeft w:val="640"/>
          <w:marRight w:val="0"/>
          <w:marTop w:val="0"/>
          <w:marBottom w:val="0"/>
          <w:divBdr>
            <w:top w:val="none" w:sz="0" w:space="0" w:color="auto"/>
            <w:left w:val="none" w:sz="0" w:space="0" w:color="auto"/>
            <w:bottom w:val="none" w:sz="0" w:space="0" w:color="auto"/>
            <w:right w:val="none" w:sz="0" w:space="0" w:color="auto"/>
          </w:divBdr>
        </w:div>
        <w:div w:id="1960912497">
          <w:marLeft w:val="640"/>
          <w:marRight w:val="0"/>
          <w:marTop w:val="0"/>
          <w:marBottom w:val="0"/>
          <w:divBdr>
            <w:top w:val="none" w:sz="0" w:space="0" w:color="auto"/>
            <w:left w:val="none" w:sz="0" w:space="0" w:color="auto"/>
            <w:bottom w:val="none" w:sz="0" w:space="0" w:color="auto"/>
            <w:right w:val="none" w:sz="0" w:space="0" w:color="auto"/>
          </w:divBdr>
        </w:div>
        <w:div w:id="1098256567">
          <w:marLeft w:val="640"/>
          <w:marRight w:val="0"/>
          <w:marTop w:val="0"/>
          <w:marBottom w:val="0"/>
          <w:divBdr>
            <w:top w:val="none" w:sz="0" w:space="0" w:color="auto"/>
            <w:left w:val="none" w:sz="0" w:space="0" w:color="auto"/>
            <w:bottom w:val="none" w:sz="0" w:space="0" w:color="auto"/>
            <w:right w:val="none" w:sz="0" w:space="0" w:color="auto"/>
          </w:divBdr>
        </w:div>
        <w:div w:id="1211915935">
          <w:marLeft w:val="640"/>
          <w:marRight w:val="0"/>
          <w:marTop w:val="0"/>
          <w:marBottom w:val="0"/>
          <w:divBdr>
            <w:top w:val="none" w:sz="0" w:space="0" w:color="auto"/>
            <w:left w:val="none" w:sz="0" w:space="0" w:color="auto"/>
            <w:bottom w:val="none" w:sz="0" w:space="0" w:color="auto"/>
            <w:right w:val="none" w:sz="0" w:space="0" w:color="auto"/>
          </w:divBdr>
        </w:div>
        <w:div w:id="362707297">
          <w:marLeft w:val="640"/>
          <w:marRight w:val="0"/>
          <w:marTop w:val="0"/>
          <w:marBottom w:val="0"/>
          <w:divBdr>
            <w:top w:val="none" w:sz="0" w:space="0" w:color="auto"/>
            <w:left w:val="none" w:sz="0" w:space="0" w:color="auto"/>
            <w:bottom w:val="none" w:sz="0" w:space="0" w:color="auto"/>
            <w:right w:val="none" w:sz="0" w:space="0" w:color="auto"/>
          </w:divBdr>
        </w:div>
        <w:div w:id="965544771">
          <w:marLeft w:val="640"/>
          <w:marRight w:val="0"/>
          <w:marTop w:val="0"/>
          <w:marBottom w:val="0"/>
          <w:divBdr>
            <w:top w:val="none" w:sz="0" w:space="0" w:color="auto"/>
            <w:left w:val="none" w:sz="0" w:space="0" w:color="auto"/>
            <w:bottom w:val="none" w:sz="0" w:space="0" w:color="auto"/>
            <w:right w:val="none" w:sz="0" w:space="0" w:color="auto"/>
          </w:divBdr>
        </w:div>
        <w:div w:id="416561189">
          <w:marLeft w:val="640"/>
          <w:marRight w:val="0"/>
          <w:marTop w:val="0"/>
          <w:marBottom w:val="0"/>
          <w:divBdr>
            <w:top w:val="none" w:sz="0" w:space="0" w:color="auto"/>
            <w:left w:val="none" w:sz="0" w:space="0" w:color="auto"/>
            <w:bottom w:val="none" w:sz="0" w:space="0" w:color="auto"/>
            <w:right w:val="none" w:sz="0" w:space="0" w:color="auto"/>
          </w:divBdr>
        </w:div>
        <w:div w:id="1794473714">
          <w:marLeft w:val="640"/>
          <w:marRight w:val="0"/>
          <w:marTop w:val="0"/>
          <w:marBottom w:val="0"/>
          <w:divBdr>
            <w:top w:val="none" w:sz="0" w:space="0" w:color="auto"/>
            <w:left w:val="none" w:sz="0" w:space="0" w:color="auto"/>
            <w:bottom w:val="none" w:sz="0" w:space="0" w:color="auto"/>
            <w:right w:val="none" w:sz="0" w:space="0" w:color="auto"/>
          </w:divBdr>
        </w:div>
        <w:div w:id="948850651">
          <w:marLeft w:val="640"/>
          <w:marRight w:val="0"/>
          <w:marTop w:val="0"/>
          <w:marBottom w:val="0"/>
          <w:divBdr>
            <w:top w:val="none" w:sz="0" w:space="0" w:color="auto"/>
            <w:left w:val="none" w:sz="0" w:space="0" w:color="auto"/>
            <w:bottom w:val="none" w:sz="0" w:space="0" w:color="auto"/>
            <w:right w:val="none" w:sz="0" w:space="0" w:color="auto"/>
          </w:divBdr>
        </w:div>
        <w:div w:id="879055979">
          <w:marLeft w:val="640"/>
          <w:marRight w:val="0"/>
          <w:marTop w:val="0"/>
          <w:marBottom w:val="0"/>
          <w:divBdr>
            <w:top w:val="none" w:sz="0" w:space="0" w:color="auto"/>
            <w:left w:val="none" w:sz="0" w:space="0" w:color="auto"/>
            <w:bottom w:val="none" w:sz="0" w:space="0" w:color="auto"/>
            <w:right w:val="none" w:sz="0" w:space="0" w:color="auto"/>
          </w:divBdr>
        </w:div>
        <w:div w:id="789978780">
          <w:marLeft w:val="640"/>
          <w:marRight w:val="0"/>
          <w:marTop w:val="0"/>
          <w:marBottom w:val="0"/>
          <w:divBdr>
            <w:top w:val="none" w:sz="0" w:space="0" w:color="auto"/>
            <w:left w:val="none" w:sz="0" w:space="0" w:color="auto"/>
            <w:bottom w:val="none" w:sz="0" w:space="0" w:color="auto"/>
            <w:right w:val="none" w:sz="0" w:space="0" w:color="auto"/>
          </w:divBdr>
        </w:div>
        <w:div w:id="1714960459">
          <w:marLeft w:val="640"/>
          <w:marRight w:val="0"/>
          <w:marTop w:val="0"/>
          <w:marBottom w:val="0"/>
          <w:divBdr>
            <w:top w:val="none" w:sz="0" w:space="0" w:color="auto"/>
            <w:left w:val="none" w:sz="0" w:space="0" w:color="auto"/>
            <w:bottom w:val="none" w:sz="0" w:space="0" w:color="auto"/>
            <w:right w:val="none" w:sz="0" w:space="0" w:color="auto"/>
          </w:divBdr>
        </w:div>
        <w:div w:id="1091589774">
          <w:marLeft w:val="640"/>
          <w:marRight w:val="0"/>
          <w:marTop w:val="0"/>
          <w:marBottom w:val="0"/>
          <w:divBdr>
            <w:top w:val="none" w:sz="0" w:space="0" w:color="auto"/>
            <w:left w:val="none" w:sz="0" w:space="0" w:color="auto"/>
            <w:bottom w:val="none" w:sz="0" w:space="0" w:color="auto"/>
            <w:right w:val="none" w:sz="0" w:space="0" w:color="auto"/>
          </w:divBdr>
        </w:div>
        <w:div w:id="686104385">
          <w:marLeft w:val="640"/>
          <w:marRight w:val="0"/>
          <w:marTop w:val="0"/>
          <w:marBottom w:val="0"/>
          <w:divBdr>
            <w:top w:val="none" w:sz="0" w:space="0" w:color="auto"/>
            <w:left w:val="none" w:sz="0" w:space="0" w:color="auto"/>
            <w:bottom w:val="none" w:sz="0" w:space="0" w:color="auto"/>
            <w:right w:val="none" w:sz="0" w:space="0" w:color="auto"/>
          </w:divBdr>
        </w:div>
        <w:div w:id="334504089">
          <w:marLeft w:val="640"/>
          <w:marRight w:val="0"/>
          <w:marTop w:val="0"/>
          <w:marBottom w:val="0"/>
          <w:divBdr>
            <w:top w:val="none" w:sz="0" w:space="0" w:color="auto"/>
            <w:left w:val="none" w:sz="0" w:space="0" w:color="auto"/>
            <w:bottom w:val="none" w:sz="0" w:space="0" w:color="auto"/>
            <w:right w:val="none" w:sz="0" w:space="0" w:color="auto"/>
          </w:divBdr>
        </w:div>
        <w:div w:id="350768730">
          <w:marLeft w:val="640"/>
          <w:marRight w:val="0"/>
          <w:marTop w:val="0"/>
          <w:marBottom w:val="0"/>
          <w:divBdr>
            <w:top w:val="none" w:sz="0" w:space="0" w:color="auto"/>
            <w:left w:val="none" w:sz="0" w:space="0" w:color="auto"/>
            <w:bottom w:val="none" w:sz="0" w:space="0" w:color="auto"/>
            <w:right w:val="none" w:sz="0" w:space="0" w:color="auto"/>
          </w:divBdr>
        </w:div>
        <w:div w:id="2052724279">
          <w:marLeft w:val="640"/>
          <w:marRight w:val="0"/>
          <w:marTop w:val="0"/>
          <w:marBottom w:val="0"/>
          <w:divBdr>
            <w:top w:val="none" w:sz="0" w:space="0" w:color="auto"/>
            <w:left w:val="none" w:sz="0" w:space="0" w:color="auto"/>
            <w:bottom w:val="none" w:sz="0" w:space="0" w:color="auto"/>
            <w:right w:val="none" w:sz="0" w:space="0" w:color="auto"/>
          </w:divBdr>
        </w:div>
        <w:div w:id="1428115468">
          <w:marLeft w:val="640"/>
          <w:marRight w:val="0"/>
          <w:marTop w:val="0"/>
          <w:marBottom w:val="0"/>
          <w:divBdr>
            <w:top w:val="none" w:sz="0" w:space="0" w:color="auto"/>
            <w:left w:val="none" w:sz="0" w:space="0" w:color="auto"/>
            <w:bottom w:val="none" w:sz="0" w:space="0" w:color="auto"/>
            <w:right w:val="none" w:sz="0" w:space="0" w:color="auto"/>
          </w:divBdr>
        </w:div>
        <w:div w:id="30886762">
          <w:marLeft w:val="640"/>
          <w:marRight w:val="0"/>
          <w:marTop w:val="0"/>
          <w:marBottom w:val="0"/>
          <w:divBdr>
            <w:top w:val="none" w:sz="0" w:space="0" w:color="auto"/>
            <w:left w:val="none" w:sz="0" w:space="0" w:color="auto"/>
            <w:bottom w:val="none" w:sz="0" w:space="0" w:color="auto"/>
            <w:right w:val="none" w:sz="0" w:space="0" w:color="auto"/>
          </w:divBdr>
        </w:div>
        <w:div w:id="1324236454">
          <w:marLeft w:val="640"/>
          <w:marRight w:val="0"/>
          <w:marTop w:val="0"/>
          <w:marBottom w:val="0"/>
          <w:divBdr>
            <w:top w:val="none" w:sz="0" w:space="0" w:color="auto"/>
            <w:left w:val="none" w:sz="0" w:space="0" w:color="auto"/>
            <w:bottom w:val="none" w:sz="0" w:space="0" w:color="auto"/>
            <w:right w:val="none" w:sz="0" w:space="0" w:color="auto"/>
          </w:divBdr>
        </w:div>
        <w:div w:id="32970967">
          <w:marLeft w:val="640"/>
          <w:marRight w:val="0"/>
          <w:marTop w:val="0"/>
          <w:marBottom w:val="0"/>
          <w:divBdr>
            <w:top w:val="none" w:sz="0" w:space="0" w:color="auto"/>
            <w:left w:val="none" w:sz="0" w:space="0" w:color="auto"/>
            <w:bottom w:val="none" w:sz="0" w:space="0" w:color="auto"/>
            <w:right w:val="none" w:sz="0" w:space="0" w:color="auto"/>
          </w:divBdr>
        </w:div>
        <w:div w:id="299924284">
          <w:marLeft w:val="640"/>
          <w:marRight w:val="0"/>
          <w:marTop w:val="0"/>
          <w:marBottom w:val="0"/>
          <w:divBdr>
            <w:top w:val="none" w:sz="0" w:space="0" w:color="auto"/>
            <w:left w:val="none" w:sz="0" w:space="0" w:color="auto"/>
            <w:bottom w:val="none" w:sz="0" w:space="0" w:color="auto"/>
            <w:right w:val="none" w:sz="0" w:space="0" w:color="auto"/>
          </w:divBdr>
        </w:div>
        <w:div w:id="1427190907">
          <w:marLeft w:val="640"/>
          <w:marRight w:val="0"/>
          <w:marTop w:val="0"/>
          <w:marBottom w:val="0"/>
          <w:divBdr>
            <w:top w:val="none" w:sz="0" w:space="0" w:color="auto"/>
            <w:left w:val="none" w:sz="0" w:space="0" w:color="auto"/>
            <w:bottom w:val="none" w:sz="0" w:space="0" w:color="auto"/>
            <w:right w:val="none" w:sz="0" w:space="0" w:color="auto"/>
          </w:divBdr>
        </w:div>
        <w:div w:id="1586180644">
          <w:marLeft w:val="640"/>
          <w:marRight w:val="0"/>
          <w:marTop w:val="0"/>
          <w:marBottom w:val="0"/>
          <w:divBdr>
            <w:top w:val="none" w:sz="0" w:space="0" w:color="auto"/>
            <w:left w:val="none" w:sz="0" w:space="0" w:color="auto"/>
            <w:bottom w:val="none" w:sz="0" w:space="0" w:color="auto"/>
            <w:right w:val="none" w:sz="0" w:space="0" w:color="auto"/>
          </w:divBdr>
        </w:div>
        <w:div w:id="447553822">
          <w:marLeft w:val="640"/>
          <w:marRight w:val="0"/>
          <w:marTop w:val="0"/>
          <w:marBottom w:val="0"/>
          <w:divBdr>
            <w:top w:val="none" w:sz="0" w:space="0" w:color="auto"/>
            <w:left w:val="none" w:sz="0" w:space="0" w:color="auto"/>
            <w:bottom w:val="none" w:sz="0" w:space="0" w:color="auto"/>
            <w:right w:val="none" w:sz="0" w:space="0" w:color="auto"/>
          </w:divBdr>
        </w:div>
        <w:div w:id="70273203">
          <w:marLeft w:val="640"/>
          <w:marRight w:val="0"/>
          <w:marTop w:val="0"/>
          <w:marBottom w:val="0"/>
          <w:divBdr>
            <w:top w:val="none" w:sz="0" w:space="0" w:color="auto"/>
            <w:left w:val="none" w:sz="0" w:space="0" w:color="auto"/>
            <w:bottom w:val="none" w:sz="0" w:space="0" w:color="auto"/>
            <w:right w:val="none" w:sz="0" w:space="0" w:color="auto"/>
          </w:divBdr>
        </w:div>
        <w:div w:id="96220996">
          <w:marLeft w:val="640"/>
          <w:marRight w:val="0"/>
          <w:marTop w:val="0"/>
          <w:marBottom w:val="0"/>
          <w:divBdr>
            <w:top w:val="none" w:sz="0" w:space="0" w:color="auto"/>
            <w:left w:val="none" w:sz="0" w:space="0" w:color="auto"/>
            <w:bottom w:val="none" w:sz="0" w:space="0" w:color="auto"/>
            <w:right w:val="none" w:sz="0" w:space="0" w:color="auto"/>
          </w:divBdr>
        </w:div>
        <w:div w:id="1129932200">
          <w:marLeft w:val="640"/>
          <w:marRight w:val="0"/>
          <w:marTop w:val="0"/>
          <w:marBottom w:val="0"/>
          <w:divBdr>
            <w:top w:val="none" w:sz="0" w:space="0" w:color="auto"/>
            <w:left w:val="none" w:sz="0" w:space="0" w:color="auto"/>
            <w:bottom w:val="none" w:sz="0" w:space="0" w:color="auto"/>
            <w:right w:val="none" w:sz="0" w:space="0" w:color="auto"/>
          </w:divBdr>
        </w:div>
        <w:div w:id="37556204">
          <w:marLeft w:val="640"/>
          <w:marRight w:val="0"/>
          <w:marTop w:val="0"/>
          <w:marBottom w:val="0"/>
          <w:divBdr>
            <w:top w:val="none" w:sz="0" w:space="0" w:color="auto"/>
            <w:left w:val="none" w:sz="0" w:space="0" w:color="auto"/>
            <w:bottom w:val="none" w:sz="0" w:space="0" w:color="auto"/>
            <w:right w:val="none" w:sz="0" w:space="0" w:color="auto"/>
          </w:divBdr>
        </w:div>
        <w:div w:id="1475639618">
          <w:marLeft w:val="640"/>
          <w:marRight w:val="0"/>
          <w:marTop w:val="0"/>
          <w:marBottom w:val="0"/>
          <w:divBdr>
            <w:top w:val="none" w:sz="0" w:space="0" w:color="auto"/>
            <w:left w:val="none" w:sz="0" w:space="0" w:color="auto"/>
            <w:bottom w:val="none" w:sz="0" w:space="0" w:color="auto"/>
            <w:right w:val="none" w:sz="0" w:space="0" w:color="auto"/>
          </w:divBdr>
        </w:div>
        <w:div w:id="237326777">
          <w:marLeft w:val="640"/>
          <w:marRight w:val="0"/>
          <w:marTop w:val="0"/>
          <w:marBottom w:val="0"/>
          <w:divBdr>
            <w:top w:val="none" w:sz="0" w:space="0" w:color="auto"/>
            <w:left w:val="none" w:sz="0" w:space="0" w:color="auto"/>
            <w:bottom w:val="none" w:sz="0" w:space="0" w:color="auto"/>
            <w:right w:val="none" w:sz="0" w:space="0" w:color="auto"/>
          </w:divBdr>
        </w:div>
        <w:div w:id="1032608639">
          <w:marLeft w:val="640"/>
          <w:marRight w:val="0"/>
          <w:marTop w:val="0"/>
          <w:marBottom w:val="0"/>
          <w:divBdr>
            <w:top w:val="none" w:sz="0" w:space="0" w:color="auto"/>
            <w:left w:val="none" w:sz="0" w:space="0" w:color="auto"/>
            <w:bottom w:val="none" w:sz="0" w:space="0" w:color="auto"/>
            <w:right w:val="none" w:sz="0" w:space="0" w:color="auto"/>
          </w:divBdr>
        </w:div>
        <w:div w:id="1097671787">
          <w:marLeft w:val="640"/>
          <w:marRight w:val="0"/>
          <w:marTop w:val="0"/>
          <w:marBottom w:val="0"/>
          <w:divBdr>
            <w:top w:val="none" w:sz="0" w:space="0" w:color="auto"/>
            <w:left w:val="none" w:sz="0" w:space="0" w:color="auto"/>
            <w:bottom w:val="none" w:sz="0" w:space="0" w:color="auto"/>
            <w:right w:val="none" w:sz="0" w:space="0" w:color="auto"/>
          </w:divBdr>
        </w:div>
        <w:div w:id="684478630">
          <w:marLeft w:val="640"/>
          <w:marRight w:val="0"/>
          <w:marTop w:val="0"/>
          <w:marBottom w:val="0"/>
          <w:divBdr>
            <w:top w:val="none" w:sz="0" w:space="0" w:color="auto"/>
            <w:left w:val="none" w:sz="0" w:space="0" w:color="auto"/>
            <w:bottom w:val="none" w:sz="0" w:space="0" w:color="auto"/>
            <w:right w:val="none" w:sz="0" w:space="0" w:color="auto"/>
          </w:divBdr>
        </w:div>
        <w:div w:id="386799876">
          <w:marLeft w:val="640"/>
          <w:marRight w:val="0"/>
          <w:marTop w:val="0"/>
          <w:marBottom w:val="0"/>
          <w:divBdr>
            <w:top w:val="none" w:sz="0" w:space="0" w:color="auto"/>
            <w:left w:val="none" w:sz="0" w:space="0" w:color="auto"/>
            <w:bottom w:val="none" w:sz="0" w:space="0" w:color="auto"/>
            <w:right w:val="none" w:sz="0" w:space="0" w:color="auto"/>
          </w:divBdr>
        </w:div>
        <w:div w:id="871117141">
          <w:marLeft w:val="640"/>
          <w:marRight w:val="0"/>
          <w:marTop w:val="0"/>
          <w:marBottom w:val="0"/>
          <w:divBdr>
            <w:top w:val="none" w:sz="0" w:space="0" w:color="auto"/>
            <w:left w:val="none" w:sz="0" w:space="0" w:color="auto"/>
            <w:bottom w:val="none" w:sz="0" w:space="0" w:color="auto"/>
            <w:right w:val="none" w:sz="0" w:space="0" w:color="auto"/>
          </w:divBdr>
        </w:div>
        <w:div w:id="544177075">
          <w:marLeft w:val="640"/>
          <w:marRight w:val="0"/>
          <w:marTop w:val="0"/>
          <w:marBottom w:val="0"/>
          <w:divBdr>
            <w:top w:val="none" w:sz="0" w:space="0" w:color="auto"/>
            <w:left w:val="none" w:sz="0" w:space="0" w:color="auto"/>
            <w:bottom w:val="none" w:sz="0" w:space="0" w:color="auto"/>
            <w:right w:val="none" w:sz="0" w:space="0" w:color="auto"/>
          </w:divBdr>
        </w:div>
        <w:div w:id="484054914">
          <w:marLeft w:val="640"/>
          <w:marRight w:val="0"/>
          <w:marTop w:val="0"/>
          <w:marBottom w:val="0"/>
          <w:divBdr>
            <w:top w:val="none" w:sz="0" w:space="0" w:color="auto"/>
            <w:left w:val="none" w:sz="0" w:space="0" w:color="auto"/>
            <w:bottom w:val="none" w:sz="0" w:space="0" w:color="auto"/>
            <w:right w:val="none" w:sz="0" w:space="0" w:color="auto"/>
          </w:divBdr>
        </w:div>
        <w:div w:id="1848402414">
          <w:marLeft w:val="640"/>
          <w:marRight w:val="0"/>
          <w:marTop w:val="0"/>
          <w:marBottom w:val="0"/>
          <w:divBdr>
            <w:top w:val="none" w:sz="0" w:space="0" w:color="auto"/>
            <w:left w:val="none" w:sz="0" w:space="0" w:color="auto"/>
            <w:bottom w:val="none" w:sz="0" w:space="0" w:color="auto"/>
            <w:right w:val="none" w:sz="0" w:space="0" w:color="auto"/>
          </w:divBdr>
        </w:div>
        <w:div w:id="2089422620">
          <w:marLeft w:val="640"/>
          <w:marRight w:val="0"/>
          <w:marTop w:val="0"/>
          <w:marBottom w:val="0"/>
          <w:divBdr>
            <w:top w:val="none" w:sz="0" w:space="0" w:color="auto"/>
            <w:left w:val="none" w:sz="0" w:space="0" w:color="auto"/>
            <w:bottom w:val="none" w:sz="0" w:space="0" w:color="auto"/>
            <w:right w:val="none" w:sz="0" w:space="0" w:color="auto"/>
          </w:divBdr>
        </w:div>
        <w:div w:id="629287424">
          <w:marLeft w:val="640"/>
          <w:marRight w:val="0"/>
          <w:marTop w:val="0"/>
          <w:marBottom w:val="0"/>
          <w:divBdr>
            <w:top w:val="none" w:sz="0" w:space="0" w:color="auto"/>
            <w:left w:val="none" w:sz="0" w:space="0" w:color="auto"/>
            <w:bottom w:val="none" w:sz="0" w:space="0" w:color="auto"/>
            <w:right w:val="none" w:sz="0" w:space="0" w:color="auto"/>
          </w:divBdr>
        </w:div>
        <w:div w:id="1646398512">
          <w:marLeft w:val="640"/>
          <w:marRight w:val="0"/>
          <w:marTop w:val="0"/>
          <w:marBottom w:val="0"/>
          <w:divBdr>
            <w:top w:val="none" w:sz="0" w:space="0" w:color="auto"/>
            <w:left w:val="none" w:sz="0" w:space="0" w:color="auto"/>
            <w:bottom w:val="none" w:sz="0" w:space="0" w:color="auto"/>
            <w:right w:val="none" w:sz="0" w:space="0" w:color="auto"/>
          </w:divBdr>
        </w:div>
        <w:div w:id="690959048">
          <w:marLeft w:val="640"/>
          <w:marRight w:val="0"/>
          <w:marTop w:val="0"/>
          <w:marBottom w:val="0"/>
          <w:divBdr>
            <w:top w:val="none" w:sz="0" w:space="0" w:color="auto"/>
            <w:left w:val="none" w:sz="0" w:space="0" w:color="auto"/>
            <w:bottom w:val="none" w:sz="0" w:space="0" w:color="auto"/>
            <w:right w:val="none" w:sz="0" w:space="0" w:color="auto"/>
          </w:divBdr>
        </w:div>
        <w:div w:id="1100568038">
          <w:marLeft w:val="640"/>
          <w:marRight w:val="0"/>
          <w:marTop w:val="0"/>
          <w:marBottom w:val="0"/>
          <w:divBdr>
            <w:top w:val="none" w:sz="0" w:space="0" w:color="auto"/>
            <w:left w:val="none" w:sz="0" w:space="0" w:color="auto"/>
            <w:bottom w:val="none" w:sz="0" w:space="0" w:color="auto"/>
            <w:right w:val="none" w:sz="0" w:space="0" w:color="auto"/>
          </w:divBdr>
        </w:div>
        <w:div w:id="178131685">
          <w:marLeft w:val="640"/>
          <w:marRight w:val="0"/>
          <w:marTop w:val="0"/>
          <w:marBottom w:val="0"/>
          <w:divBdr>
            <w:top w:val="none" w:sz="0" w:space="0" w:color="auto"/>
            <w:left w:val="none" w:sz="0" w:space="0" w:color="auto"/>
            <w:bottom w:val="none" w:sz="0" w:space="0" w:color="auto"/>
            <w:right w:val="none" w:sz="0" w:space="0" w:color="auto"/>
          </w:divBdr>
        </w:div>
        <w:div w:id="1954629658">
          <w:marLeft w:val="640"/>
          <w:marRight w:val="0"/>
          <w:marTop w:val="0"/>
          <w:marBottom w:val="0"/>
          <w:divBdr>
            <w:top w:val="none" w:sz="0" w:space="0" w:color="auto"/>
            <w:left w:val="none" w:sz="0" w:space="0" w:color="auto"/>
            <w:bottom w:val="none" w:sz="0" w:space="0" w:color="auto"/>
            <w:right w:val="none" w:sz="0" w:space="0" w:color="auto"/>
          </w:divBdr>
        </w:div>
        <w:div w:id="732697994">
          <w:marLeft w:val="640"/>
          <w:marRight w:val="0"/>
          <w:marTop w:val="0"/>
          <w:marBottom w:val="0"/>
          <w:divBdr>
            <w:top w:val="none" w:sz="0" w:space="0" w:color="auto"/>
            <w:left w:val="none" w:sz="0" w:space="0" w:color="auto"/>
            <w:bottom w:val="none" w:sz="0" w:space="0" w:color="auto"/>
            <w:right w:val="none" w:sz="0" w:space="0" w:color="auto"/>
          </w:divBdr>
        </w:div>
        <w:div w:id="1738743900">
          <w:marLeft w:val="640"/>
          <w:marRight w:val="0"/>
          <w:marTop w:val="0"/>
          <w:marBottom w:val="0"/>
          <w:divBdr>
            <w:top w:val="none" w:sz="0" w:space="0" w:color="auto"/>
            <w:left w:val="none" w:sz="0" w:space="0" w:color="auto"/>
            <w:bottom w:val="none" w:sz="0" w:space="0" w:color="auto"/>
            <w:right w:val="none" w:sz="0" w:space="0" w:color="auto"/>
          </w:divBdr>
        </w:div>
        <w:div w:id="192808614">
          <w:marLeft w:val="640"/>
          <w:marRight w:val="0"/>
          <w:marTop w:val="0"/>
          <w:marBottom w:val="0"/>
          <w:divBdr>
            <w:top w:val="none" w:sz="0" w:space="0" w:color="auto"/>
            <w:left w:val="none" w:sz="0" w:space="0" w:color="auto"/>
            <w:bottom w:val="none" w:sz="0" w:space="0" w:color="auto"/>
            <w:right w:val="none" w:sz="0" w:space="0" w:color="auto"/>
          </w:divBdr>
        </w:div>
        <w:div w:id="379979430">
          <w:marLeft w:val="640"/>
          <w:marRight w:val="0"/>
          <w:marTop w:val="0"/>
          <w:marBottom w:val="0"/>
          <w:divBdr>
            <w:top w:val="none" w:sz="0" w:space="0" w:color="auto"/>
            <w:left w:val="none" w:sz="0" w:space="0" w:color="auto"/>
            <w:bottom w:val="none" w:sz="0" w:space="0" w:color="auto"/>
            <w:right w:val="none" w:sz="0" w:space="0" w:color="auto"/>
          </w:divBdr>
        </w:div>
        <w:div w:id="408380415">
          <w:marLeft w:val="640"/>
          <w:marRight w:val="0"/>
          <w:marTop w:val="0"/>
          <w:marBottom w:val="0"/>
          <w:divBdr>
            <w:top w:val="none" w:sz="0" w:space="0" w:color="auto"/>
            <w:left w:val="none" w:sz="0" w:space="0" w:color="auto"/>
            <w:bottom w:val="none" w:sz="0" w:space="0" w:color="auto"/>
            <w:right w:val="none" w:sz="0" w:space="0" w:color="auto"/>
          </w:divBdr>
        </w:div>
        <w:div w:id="1359892426">
          <w:marLeft w:val="640"/>
          <w:marRight w:val="0"/>
          <w:marTop w:val="0"/>
          <w:marBottom w:val="0"/>
          <w:divBdr>
            <w:top w:val="none" w:sz="0" w:space="0" w:color="auto"/>
            <w:left w:val="none" w:sz="0" w:space="0" w:color="auto"/>
            <w:bottom w:val="none" w:sz="0" w:space="0" w:color="auto"/>
            <w:right w:val="none" w:sz="0" w:space="0" w:color="auto"/>
          </w:divBdr>
        </w:div>
        <w:div w:id="121386510">
          <w:marLeft w:val="640"/>
          <w:marRight w:val="0"/>
          <w:marTop w:val="0"/>
          <w:marBottom w:val="0"/>
          <w:divBdr>
            <w:top w:val="none" w:sz="0" w:space="0" w:color="auto"/>
            <w:left w:val="none" w:sz="0" w:space="0" w:color="auto"/>
            <w:bottom w:val="none" w:sz="0" w:space="0" w:color="auto"/>
            <w:right w:val="none" w:sz="0" w:space="0" w:color="auto"/>
          </w:divBdr>
        </w:div>
        <w:div w:id="1427578369">
          <w:marLeft w:val="640"/>
          <w:marRight w:val="0"/>
          <w:marTop w:val="0"/>
          <w:marBottom w:val="0"/>
          <w:divBdr>
            <w:top w:val="none" w:sz="0" w:space="0" w:color="auto"/>
            <w:left w:val="none" w:sz="0" w:space="0" w:color="auto"/>
            <w:bottom w:val="none" w:sz="0" w:space="0" w:color="auto"/>
            <w:right w:val="none" w:sz="0" w:space="0" w:color="auto"/>
          </w:divBdr>
        </w:div>
        <w:div w:id="255139562">
          <w:marLeft w:val="640"/>
          <w:marRight w:val="0"/>
          <w:marTop w:val="0"/>
          <w:marBottom w:val="0"/>
          <w:divBdr>
            <w:top w:val="none" w:sz="0" w:space="0" w:color="auto"/>
            <w:left w:val="none" w:sz="0" w:space="0" w:color="auto"/>
            <w:bottom w:val="none" w:sz="0" w:space="0" w:color="auto"/>
            <w:right w:val="none" w:sz="0" w:space="0" w:color="auto"/>
          </w:divBdr>
        </w:div>
        <w:div w:id="99419255">
          <w:marLeft w:val="640"/>
          <w:marRight w:val="0"/>
          <w:marTop w:val="0"/>
          <w:marBottom w:val="0"/>
          <w:divBdr>
            <w:top w:val="none" w:sz="0" w:space="0" w:color="auto"/>
            <w:left w:val="none" w:sz="0" w:space="0" w:color="auto"/>
            <w:bottom w:val="none" w:sz="0" w:space="0" w:color="auto"/>
            <w:right w:val="none" w:sz="0" w:space="0" w:color="auto"/>
          </w:divBdr>
        </w:div>
        <w:div w:id="1611811672">
          <w:marLeft w:val="640"/>
          <w:marRight w:val="0"/>
          <w:marTop w:val="0"/>
          <w:marBottom w:val="0"/>
          <w:divBdr>
            <w:top w:val="none" w:sz="0" w:space="0" w:color="auto"/>
            <w:left w:val="none" w:sz="0" w:space="0" w:color="auto"/>
            <w:bottom w:val="none" w:sz="0" w:space="0" w:color="auto"/>
            <w:right w:val="none" w:sz="0" w:space="0" w:color="auto"/>
          </w:divBdr>
        </w:div>
        <w:div w:id="101922171">
          <w:marLeft w:val="640"/>
          <w:marRight w:val="0"/>
          <w:marTop w:val="0"/>
          <w:marBottom w:val="0"/>
          <w:divBdr>
            <w:top w:val="none" w:sz="0" w:space="0" w:color="auto"/>
            <w:left w:val="none" w:sz="0" w:space="0" w:color="auto"/>
            <w:bottom w:val="none" w:sz="0" w:space="0" w:color="auto"/>
            <w:right w:val="none" w:sz="0" w:space="0" w:color="auto"/>
          </w:divBdr>
        </w:div>
        <w:div w:id="1086194074">
          <w:marLeft w:val="640"/>
          <w:marRight w:val="0"/>
          <w:marTop w:val="0"/>
          <w:marBottom w:val="0"/>
          <w:divBdr>
            <w:top w:val="none" w:sz="0" w:space="0" w:color="auto"/>
            <w:left w:val="none" w:sz="0" w:space="0" w:color="auto"/>
            <w:bottom w:val="none" w:sz="0" w:space="0" w:color="auto"/>
            <w:right w:val="none" w:sz="0" w:space="0" w:color="auto"/>
          </w:divBdr>
        </w:div>
      </w:divsChild>
    </w:div>
    <w:div w:id="1873835162">
      <w:bodyDiv w:val="1"/>
      <w:marLeft w:val="0"/>
      <w:marRight w:val="0"/>
      <w:marTop w:val="0"/>
      <w:marBottom w:val="0"/>
      <w:divBdr>
        <w:top w:val="none" w:sz="0" w:space="0" w:color="auto"/>
        <w:left w:val="none" w:sz="0" w:space="0" w:color="auto"/>
        <w:bottom w:val="none" w:sz="0" w:space="0" w:color="auto"/>
        <w:right w:val="none" w:sz="0" w:space="0" w:color="auto"/>
      </w:divBdr>
      <w:divsChild>
        <w:div w:id="1647203157">
          <w:marLeft w:val="640"/>
          <w:marRight w:val="0"/>
          <w:marTop w:val="0"/>
          <w:marBottom w:val="0"/>
          <w:divBdr>
            <w:top w:val="none" w:sz="0" w:space="0" w:color="auto"/>
            <w:left w:val="none" w:sz="0" w:space="0" w:color="auto"/>
            <w:bottom w:val="none" w:sz="0" w:space="0" w:color="auto"/>
            <w:right w:val="none" w:sz="0" w:space="0" w:color="auto"/>
          </w:divBdr>
        </w:div>
        <w:div w:id="175845504">
          <w:marLeft w:val="640"/>
          <w:marRight w:val="0"/>
          <w:marTop w:val="0"/>
          <w:marBottom w:val="0"/>
          <w:divBdr>
            <w:top w:val="none" w:sz="0" w:space="0" w:color="auto"/>
            <w:left w:val="none" w:sz="0" w:space="0" w:color="auto"/>
            <w:bottom w:val="none" w:sz="0" w:space="0" w:color="auto"/>
            <w:right w:val="none" w:sz="0" w:space="0" w:color="auto"/>
          </w:divBdr>
        </w:div>
        <w:div w:id="968903450">
          <w:marLeft w:val="640"/>
          <w:marRight w:val="0"/>
          <w:marTop w:val="0"/>
          <w:marBottom w:val="0"/>
          <w:divBdr>
            <w:top w:val="none" w:sz="0" w:space="0" w:color="auto"/>
            <w:left w:val="none" w:sz="0" w:space="0" w:color="auto"/>
            <w:bottom w:val="none" w:sz="0" w:space="0" w:color="auto"/>
            <w:right w:val="none" w:sz="0" w:space="0" w:color="auto"/>
          </w:divBdr>
        </w:div>
        <w:div w:id="1267348211">
          <w:marLeft w:val="640"/>
          <w:marRight w:val="0"/>
          <w:marTop w:val="0"/>
          <w:marBottom w:val="0"/>
          <w:divBdr>
            <w:top w:val="none" w:sz="0" w:space="0" w:color="auto"/>
            <w:left w:val="none" w:sz="0" w:space="0" w:color="auto"/>
            <w:bottom w:val="none" w:sz="0" w:space="0" w:color="auto"/>
            <w:right w:val="none" w:sz="0" w:space="0" w:color="auto"/>
          </w:divBdr>
        </w:div>
        <w:div w:id="1000082394">
          <w:marLeft w:val="640"/>
          <w:marRight w:val="0"/>
          <w:marTop w:val="0"/>
          <w:marBottom w:val="0"/>
          <w:divBdr>
            <w:top w:val="none" w:sz="0" w:space="0" w:color="auto"/>
            <w:left w:val="none" w:sz="0" w:space="0" w:color="auto"/>
            <w:bottom w:val="none" w:sz="0" w:space="0" w:color="auto"/>
            <w:right w:val="none" w:sz="0" w:space="0" w:color="auto"/>
          </w:divBdr>
        </w:div>
        <w:div w:id="658577564">
          <w:marLeft w:val="640"/>
          <w:marRight w:val="0"/>
          <w:marTop w:val="0"/>
          <w:marBottom w:val="0"/>
          <w:divBdr>
            <w:top w:val="none" w:sz="0" w:space="0" w:color="auto"/>
            <w:left w:val="none" w:sz="0" w:space="0" w:color="auto"/>
            <w:bottom w:val="none" w:sz="0" w:space="0" w:color="auto"/>
            <w:right w:val="none" w:sz="0" w:space="0" w:color="auto"/>
          </w:divBdr>
        </w:div>
        <w:div w:id="377125373">
          <w:marLeft w:val="640"/>
          <w:marRight w:val="0"/>
          <w:marTop w:val="0"/>
          <w:marBottom w:val="0"/>
          <w:divBdr>
            <w:top w:val="none" w:sz="0" w:space="0" w:color="auto"/>
            <w:left w:val="none" w:sz="0" w:space="0" w:color="auto"/>
            <w:bottom w:val="none" w:sz="0" w:space="0" w:color="auto"/>
            <w:right w:val="none" w:sz="0" w:space="0" w:color="auto"/>
          </w:divBdr>
        </w:div>
        <w:div w:id="2147310715">
          <w:marLeft w:val="640"/>
          <w:marRight w:val="0"/>
          <w:marTop w:val="0"/>
          <w:marBottom w:val="0"/>
          <w:divBdr>
            <w:top w:val="none" w:sz="0" w:space="0" w:color="auto"/>
            <w:left w:val="none" w:sz="0" w:space="0" w:color="auto"/>
            <w:bottom w:val="none" w:sz="0" w:space="0" w:color="auto"/>
            <w:right w:val="none" w:sz="0" w:space="0" w:color="auto"/>
          </w:divBdr>
        </w:div>
        <w:div w:id="1919947017">
          <w:marLeft w:val="640"/>
          <w:marRight w:val="0"/>
          <w:marTop w:val="0"/>
          <w:marBottom w:val="0"/>
          <w:divBdr>
            <w:top w:val="none" w:sz="0" w:space="0" w:color="auto"/>
            <w:left w:val="none" w:sz="0" w:space="0" w:color="auto"/>
            <w:bottom w:val="none" w:sz="0" w:space="0" w:color="auto"/>
            <w:right w:val="none" w:sz="0" w:space="0" w:color="auto"/>
          </w:divBdr>
        </w:div>
        <w:div w:id="446507732">
          <w:marLeft w:val="640"/>
          <w:marRight w:val="0"/>
          <w:marTop w:val="0"/>
          <w:marBottom w:val="0"/>
          <w:divBdr>
            <w:top w:val="none" w:sz="0" w:space="0" w:color="auto"/>
            <w:left w:val="none" w:sz="0" w:space="0" w:color="auto"/>
            <w:bottom w:val="none" w:sz="0" w:space="0" w:color="auto"/>
            <w:right w:val="none" w:sz="0" w:space="0" w:color="auto"/>
          </w:divBdr>
        </w:div>
        <w:div w:id="651065595">
          <w:marLeft w:val="640"/>
          <w:marRight w:val="0"/>
          <w:marTop w:val="0"/>
          <w:marBottom w:val="0"/>
          <w:divBdr>
            <w:top w:val="none" w:sz="0" w:space="0" w:color="auto"/>
            <w:left w:val="none" w:sz="0" w:space="0" w:color="auto"/>
            <w:bottom w:val="none" w:sz="0" w:space="0" w:color="auto"/>
            <w:right w:val="none" w:sz="0" w:space="0" w:color="auto"/>
          </w:divBdr>
        </w:div>
        <w:div w:id="1681817035">
          <w:marLeft w:val="640"/>
          <w:marRight w:val="0"/>
          <w:marTop w:val="0"/>
          <w:marBottom w:val="0"/>
          <w:divBdr>
            <w:top w:val="none" w:sz="0" w:space="0" w:color="auto"/>
            <w:left w:val="none" w:sz="0" w:space="0" w:color="auto"/>
            <w:bottom w:val="none" w:sz="0" w:space="0" w:color="auto"/>
            <w:right w:val="none" w:sz="0" w:space="0" w:color="auto"/>
          </w:divBdr>
        </w:div>
        <w:div w:id="47271008">
          <w:marLeft w:val="640"/>
          <w:marRight w:val="0"/>
          <w:marTop w:val="0"/>
          <w:marBottom w:val="0"/>
          <w:divBdr>
            <w:top w:val="none" w:sz="0" w:space="0" w:color="auto"/>
            <w:left w:val="none" w:sz="0" w:space="0" w:color="auto"/>
            <w:bottom w:val="none" w:sz="0" w:space="0" w:color="auto"/>
            <w:right w:val="none" w:sz="0" w:space="0" w:color="auto"/>
          </w:divBdr>
        </w:div>
        <w:div w:id="232013461">
          <w:marLeft w:val="640"/>
          <w:marRight w:val="0"/>
          <w:marTop w:val="0"/>
          <w:marBottom w:val="0"/>
          <w:divBdr>
            <w:top w:val="none" w:sz="0" w:space="0" w:color="auto"/>
            <w:left w:val="none" w:sz="0" w:space="0" w:color="auto"/>
            <w:bottom w:val="none" w:sz="0" w:space="0" w:color="auto"/>
            <w:right w:val="none" w:sz="0" w:space="0" w:color="auto"/>
          </w:divBdr>
        </w:div>
        <w:div w:id="1674642189">
          <w:marLeft w:val="640"/>
          <w:marRight w:val="0"/>
          <w:marTop w:val="0"/>
          <w:marBottom w:val="0"/>
          <w:divBdr>
            <w:top w:val="none" w:sz="0" w:space="0" w:color="auto"/>
            <w:left w:val="none" w:sz="0" w:space="0" w:color="auto"/>
            <w:bottom w:val="none" w:sz="0" w:space="0" w:color="auto"/>
            <w:right w:val="none" w:sz="0" w:space="0" w:color="auto"/>
          </w:divBdr>
        </w:div>
        <w:div w:id="143351758">
          <w:marLeft w:val="640"/>
          <w:marRight w:val="0"/>
          <w:marTop w:val="0"/>
          <w:marBottom w:val="0"/>
          <w:divBdr>
            <w:top w:val="none" w:sz="0" w:space="0" w:color="auto"/>
            <w:left w:val="none" w:sz="0" w:space="0" w:color="auto"/>
            <w:bottom w:val="none" w:sz="0" w:space="0" w:color="auto"/>
            <w:right w:val="none" w:sz="0" w:space="0" w:color="auto"/>
          </w:divBdr>
        </w:div>
        <w:div w:id="1940410824">
          <w:marLeft w:val="640"/>
          <w:marRight w:val="0"/>
          <w:marTop w:val="0"/>
          <w:marBottom w:val="0"/>
          <w:divBdr>
            <w:top w:val="none" w:sz="0" w:space="0" w:color="auto"/>
            <w:left w:val="none" w:sz="0" w:space="0" w:color="auto"/>
            <w:bottom w:val="none" w:sz="0" w:space="0" w:color="auto"/>
            <w:right w:val="none" w:sz="0" w:space="0" w:color="auto"/>
          </w:divBdr>
        </w:div>
        <w:div w:id="2097819676">
          <w:marLeft w:val="640"/>
          <w:marRight w:val="0"/>
          <w:marTop w:val="0"/>
          <w:marBottom w:val="0"/>
          <w:divBdr>
            <w:top w:val="none" w:sz="0" w:space="0" w:color="auto"/>
            <w:left w:val="none" w:sz="0" w:space="0" w:color="auto"/>
            <w:bottom w:val="none" w:sz="0" w:space="0" w:color="auto"/>
            <w:right w:val="none" w:sz="0" w:space="0" w:color="auto"/>
          </w:divBdr>
        </w:div>
        <w:div w:id="752817262">
          <w:marLeft w:val="640"/>
          <w:marRight w:val="0"/>
          <w:marTop w:val="0"/>
          <w:marBottom w:val="0"/>
          <w:divBdr>
            <w:top w:val="none" w:sz="0" w:space="0" w:color="auto"/>
            <w:left w:val="none" w:sz="0" w:space="0" w:color="auto"/>
            <w:bottom w:val="none" w:sz="0" w:space="0" w:color="auto"/>
            <w:right w:val="none" w:sz="0" w:space="0" w:color="auto"/>
          </w:divBdr>
        </w:div>
        <w:div w:id="1400054322">
          <w:marLeft w:val="640"/>
          <w:marRight w:val="0"/>
          <w:marTop w:val="0"/>
          <w:marBottom w:val="0"/>
          <w:divBdr>
            <w:top w:val="none" w:sz="0" w:space="0" w:color="auto"/>
            <w:left w:val="none" w:sz="0" w:space="0" w:color="auto"/>
            <w:bottom w:val="none" w:sz="0" w:space="0" w:color="auto"/>
            <w:right w:val="none" w:sz="0" w:space="0" w:color="auto"/>
          </w:divBdr>
        </w:div>
        <w:div w:id="2096126228">
          <w:marLeft w:val="640"/>
          <w:marRight w:val="0"/>
          <w:marTop w:val="0"/>
          <w:marBottom w:val="0"/>
          <w:divBdr>
            <w:top w:val="none" w:sz="0" w:space="0" w:color="auto"/>
            <w:left w:val="none" w:sz="0" w:space="0" w:color="auto"/>
            <w:bottom w:val="none" w:sz="0" w:space="0" w:color="auto"/>
            <w:right w:val="none" w:sz="0" w:space="0" w:color="auto"/>
          </w:divBdr>
        </w:div>
        <w:div w:id="18239093">
          <w:marLeft w:val="640"/>
          <w:marRight w:val="0"/>
          <w:marTop w:val="0"/>
          <w:marBottom w:val="0"/>
          <w:divBdr>
            <w:top w:val="none" w:sz="0" w:space="0" w:color="auto"/>
            <w:left w:val="none" w:sz="0" w:space="0" w:color="auto"/>
            <w:bottom w:val="none" w:sz="0" w:space="0" w:color="auto"/>
            <w:right w:val="none" w:sz="0" w:space="0" w:color="auto"/>
          </w:divBdr>
        </w:div>
        <w:div w:id="272594765">
          <w:marLeft w:val="640"/>
          <w:marRight w:val="0"/>
          <w:marTop w:val="0"/>
          <w:marBottom w:val="0"/>
          <w:divBdr>
            <w:top w:val="none" w:sz="0" w:space="0" w:color="auto"/>
            <w:left w:val="none" w:sz="0" w:space="0" w:color="auto"/>
            <w:bottom w:val="none" w:sz="0" w:space="0" w:color="auto"/>
            <w:right w:val="none" w:sz="0" w:space="0" w:color="auto"/>
          </w:divBdr>
        </w:div>
        <w:div w:id="23217405">
          <w:marLeft w:val="640"/>
          <w:marRight w:val="0"/>
          <w:marTop w:val="0"/>
          <w:marBottom w:val="0"/>
          <w:divBdr>
            <w:top w:val="none" w:sz="0" w:space="0" w:color="auto"/>
            <w:left w:val="none" w:sz="0" w:space="0" w:color="auto"/>
            <w:bottom w:val="none" w:sz="0" w:space="0" w:color="auto"/>
            <w:right w:val="none" w:sz="0" w:space="0" w:color="auto"/>
          </w:divBdr>
        </w:div>
        <w:div w:id="1063720857">
          <w:marLeft w:val="640"/>
          <w:marRight w:val="0"/>
          <w:marTop w:val="0"/>
          <w:marBottom w:val="0"/>
          <w:divBdr>
            <w:top w:val="none" w:sz="0" w:space="0" w:color="auto"/>
            <w:left w:val="none" w:sz="0" w:space="0" w:color="auto"/>
            <w:bottom w:val="none" w:sz="0" w:space="0" w:color="auto"/>
            <w:right w:val="none" w:sz="0" w:space="0" w:color="auto"/>
          </w:divBdr>
        </w:div>
        <w:div w:id="1170214279">
          <w:marLeft w:val="640"/>
          <w:marRight w:val="0"/>
          <w:marTop w:val="0"/>
          <w:marBottom w:val="0"/>
          <w:divBdr>
            <w:top w:val="none" w:sz="0" w:space="0" w:color="auto"/>
            <w:left w:val="none" w:sz="0" w:space="0" w:color="auto"/>
            <w:bottom w:val="none" w:sz="0" w:space="0" w:color="auto"/>
            <w:right w:val="none" w:sz="0" w:space="0" w:color="auto"/>
          </w:divBdr>
        </w:div>
        <w:div w:id="240069273">
          <w:marLeft w:val="640"/>
          <w:marRight w:val="0"/>
          <w:marTop w:val="0"/>
          <w:marBottom w:val="0"/>
          <w:divBdr>
            <w:top w:val="none" w:sz="0" w:space="0" w:color="auto"/>
            <w:left w:val="none" w:sz="0" w:space="0" w:color="auto"/>
            <w:bottom w:val="none" w:sz="0" w:space="0" w:color="auto"/>
            <w:right w:val="none" w:sz="0" w:space="0" w:color="auto"/>
          </w:divBdr>
        </w:div>
        <w:div w:id="911085976">
          <w:marLeft w:val="640"/>
          <w:marRight w:val="0"/>
          <w:marTop w:val="0"/>
          <w:marBottom w:val="0"/>
          <w:divBdr>
            <w:top w:val="none" w:sz="0" w:space="0" w:color="auto"/>
            <w:left w:val="none" w:sz="0" w:space="0" w:color="auto"/>
            <w:bottom w:val="none" w:sz="0" w:space="0" w:color="auto"/>
            <w:right w:val="none" w:sz="0" w:space="0" w:color="auto"/>
          </w:divBdr>
        </w:div>
        <w:div w:id="342127083">
          <w:marLeft w:val="640"/>
          <w:marRight w:val="0"/>
          <w:marTop w:val="0"/>
          <w:marBottom w:val="0"/>
          <w:divBdr>
            <w:top w:val="none" w:sz="0" w:space="0" w:color="auto"/>
            <w:left w:val="none" w:sz="0" w:space="0" w:color="auto"/>
            <w:bottom w:val="none" w:sz="0" w:space="0" w:color="auto"/>
            <w:right w:val="none" w:sz="0" w:space="0" w:color="auto"/>
          </w:divBdr>
        </w:div>
        <w:div w:id="2127850581">
          <w:marLeft w:val="640"/>
          <w:marRight w:val="0"/>
          <w:marTop w:val="0"/>
          <w:marBottom w:val="0"/>
          <w:divBdr>
            <w:top w:val="none" w:sz="0" w:space="0" w:color="auto"/>
            <w:left w:val="none" w:sz="0" w:space="0" w:color="auto"/>
            <w:bottom w:val="none" w:sz="0" w:space="0" w:color="auto"/>
            <w:right w:val="none" w:sz="0" w:space="0" w:color="auto"/>
          </w:divBdr>
        </w:div>
        <w:div w:id="462768709">
          <w:marLeft w:val="640"/>
          <w:marRight w:val="0"/>
          <w:marTop w:val="0"/>
          <w:marBottom w:val="0"/>
          <w:divBdr>
            <w:top w:val="none" w:sz="0" w:space="0" w:color="auto"/>
            <w:left w:val="none" w:sz="0" w:space="0" w:color="auto"/>
            <w:bottom w:val="none" w:sz="0" w:space="0" w:color="auto"/>
            <w:right w:val="none" w:sz="0" w:space="0" w:color="auto"/>
          </w:divBdr>
        </w:div>
        <w:div w:id="1150243916">
          <w:marLeft w:val="640"/>
          <w:marRight w:val="0"/>
          <w:marTop w:val="0"/>
          <w:marBottom w:val="0"/>
          <w:divBdr>
            <w:top w:val="none" w:sz="0" w:space="0" w:color="auto"/>
            <w:left w:val="none" w:sz="0" w:space="0" w:color="auto"/>
            <w:bottom w:val="none" w:sz="0" w:space="0" w:color="auto"/>
            <w:right w:val="none" w:sz="0" w:space="0" w:color="auto"/>
          </w:divBdr>
        </w:div>
        <w:div w:id="95488747">
          <w:marLeft w:val="640"/>
          <w:marRight w:val="0"/>
          <w:marTop w:val="0"/>
          <w:marBottom w:val="0"/>
          <w:divBdr>
            <w:top w:val="none" w:sz="0" w:space="0" w:color="auto"/>
            <w:left w:val="none" w:sz="0" w:space="0" w:color="auto"/>
            <w:bottom w:val="none" w:sz="0" w:space="0" w:color="auto"/>
            <w:right w:val="none" w:sz="0" w:space="0" w:color="auto"/>
          </w:divBdr>
        </w:div>
        <w:div w:id="1798908625">
          <w:marLeft w:val="640"/>
          <w:marRight w:val="0"/>
          <w:marTop w:val="0"/>
          <w:marBottom w:val="0"/>
          <w:divBdr>
            <w:top w:val="none" w:sz="0" w:space="0" w:color="auto"/>
            <w:left w:val="none" w:sz="0" w:space="0" w:color="auto"/>
            <w:bottom w:val="none" w:sz="0" w:space="0" w:color="auto"/>
            <w:right w:val="none" w:sz="0" w:space="0" w:color="auto"/>
          </w:divBdr>
        </w:div>
        <w:div w:id="784616712">
          <w:marLeft w:val="640"/>
          <w:marRight w:val="0"/>
          <w:marTop w:val="0"/>
          <w:marBottom w:val="0"/>
          <w:divBdr>
            <w:top w:val="none" w:sz="0" w:space="0" w:color="auto"/>
            <w:left w:val="none" w:sz="0" w:space="0" w:color="auto"/>
            <w:bottom w:val="none" w:sz="0" w:space="0" w:color="auto"/>
            <w:right w:val="none" w:sz="0" w:space="0" w:color="auto"/>
          </w:divBdr>
        </w:div>
        <w:div w:id="1526284589">
          <w:marLeft w:val="640"/>
          <w:marRight w:val="0"/>
          <w:marTop w:val="0"/>
          <w:marBottom w:val="0"/>
          <w:divBdr>
            <w:top w:val="none" w:sz="0" w:space="0" w:color="auto"/>
            <w:left w:val="none" w:sz="0" w:space="0" w:color="auto"/>
            <w:bottom w:val="none" w:sz="0" w:space="0" w:color="auto"/>
            <w:right w:val="none" w:sz="0" w:space="0" w:color="auto"/>
          </w:divBdr>
        </w:div>
        <w:div w:id="1830708846">
          <w:marLeft w:val="640"/>
          <w:marRight w:val="0"/>
          <w:marTop w:val="0"/>
          <w:marBottom w:val="0"/>
          <w:divBdr>
            <w:top w:val="none" w:sz="0" w:space="0" w:color="auto"/>
            <w:left w:val="none" w:sz="0" w:space="0" w:color="auto"/>
            <w:bottom w:val="none" w:sz="0" w:space="0" w:color="auto"/>
            <w:right w:val="none" w:sz="0" w:space="0" w:color="auto"/>
          </w:divBdr>
        </w:div>
        <w:div w:id="1111045162">
          <w:marLeft w:val="640"/>
          <w:marRight w:val="0"/>
          <w:marTop w:val="0"/>
          <w:marBottom w:val="0"/>
          <w:divBdr>
            <w:top w:val="none" w:sz="0" w:space="0" w:color="auto"/>
            <w:left w:val="none" w:sz="0" w:space="0" w:color="auto"/>
            <w:bottom w:val="none" w:sz="0" w:space="0" w:color="auto"/>
            <w:right w:val="none" w:sz="0" w:space="0" w:color="auto"/>
          </w:divBdr>
        </w:div>
        <w:div w:id="1054740974">
          <w:marLeft w:val="640"/>
          <w:marRight w:val="0"/>
          <w:marTop w:val="0"/>
          <w:marBottom w:val="0"/>
          <w:divBdr>
            <w:top w:val="none" w:sz="0" w:space="0" w:color="auto"/>
            <w:left w:val="none" w:sz="0" w:space="0" w:color="auto"/>
            <w:bottom w:val="none" w:sz="0" w:space="0" w:color="auto"/>
            <w:right w:val="none" w:sz="0" w:space="0" w:color="auto"/>
          </w:divBdr>
        </w:div>
        <w:div w:id="1800948535">
          <w:marLeft w:val="640"/>
          <w:marRight w:val="0"/>
          <w:marTop w:val="0"/>
          <w:marBottom w:val="0"/>
          <w:divBdr>
            <w:top w:val="none" w:sz="0" w:space="0" w:color="auto"/>
            <w:left w:val="none" w:sz="0" w:space="0" w:color="auto"/>
            <w:bottom w:val="none" w:sz="0" w:space="0" w:color="auto"/>
            <w:right w:val="none" w:sz="0" w:space="0" w:color="auto"/>
          </w:divBdr>
        </w:div>
        <w:div w:id="287857479">
          <w:marLeft w:val="640"/>
          <w:marRight w:val="0"/>
          <w:marTop w:val="0"/>
          <w:marBottom w:val="0"/>
          <w:divBdr>
            <w:top w:val="none" w:sz="0" w:space="0" w:color="auto"/>
            <w:left w:val="none" w:sz="0" w:space="0" w:color="auto"/>
            <w:bottom w:val="none" w:sz="0" w:space="0" w:color="auto"/>
            <w:right w:val="none" w:sz="0" w:space="0" w:color="auto"/>
          </w:divBdr>
        </w:div>
        <w:div w:id="1584949605">
          <w:marLeft w:val="640"/>
          <w:marRight w:val="0"/>
          <w:marTop w:val="0"/>
          <w:marBottom w:val="0"/>
          <w:divBdr>
            <w:top w:val="none" w:sz="0" w:space="0" w:color="auto"/>
            <w:left w:val="none" w:sz="0" w:space="0" w:color="auto"/>
            <w:bottom w:val="none" w:sz="0" w:space="0" w:color="auto"/>
            <w:right w:val="none" w:sz="0" w:space="0" w:color="auto"/>
          </w:divBdr>
        </w:div>
        <w:div w:id="1987003789">
          <w:marLeft w:val="640"/>
          <w:marRight w:val="0"/>
          <w:marTop w:val="0"/>
          <w:marBottom w:val="0"/>
          <w:divBdr>
            <w:top w:val="none" w:sz="0" w:space="0" w:color="auto"/>
            <w:left w:val="none" w:sz="0" w:space="0" w:color="auto"/>
            <w:bottom w:val="none" w:sz="0" w:space="0" w:color="auto"/>
            <w:right w:val="none" w:sz="0" w:space="0" w:color="auto"/>
          </w:divBdr>
        </w:div>
        <w:div w:id="1600720389">
          <w:marLeft w:val="640"/>
          <w:marRight w:val="0"/>
          <w:marTop w:val="0"/>
          <w:marBottom w:val="0"/>
          <w:divBdr>
            <w:top w:val="none" w:sz="0" w:space="0" w:color="auto"/>
            <w:left w:val="none" w:sz="0" w:space="0" w:color="auto"/>
            <w:bottom w:val="none" w:sz="0" w:space="0" w:color="auto"/>
            <w:right w:val="none" w:sz="0" w:space="0" w:color="auto"/>
          </w:divBdr>
        </w:div>
        <w:div w:id="1562135011">
          <w:marLeft w:val="640"/>
          <w:marRight w:val="0"/>
          <w:marTop w:val="0"/>
          <w:marBottom w:val="0"/>
          <w:divBdr>
            <w:top w:val="none" w:sz="0" w:space="0" w:color="auto"/>
            <w:left w:val="none" w:sz="0" w:space="0" w:color="auto"/>
            <w:bottom w:val="none" w:sz="0" w:space="0" w:color="auto"/>
            <w:right w:val="none" w:sz="0" w:space="0" w:color="auto"/>
          </w:divBdr>
        </w:div>
        <w:div w:id="691611645">
          <w:marLeft w:val="640"/>
          <w:marRight w:val="0"/>
          <w:marTop w:val="0"/>
          <w:marBottom w:val="0"/>
          <w:divBdr>
            <w:top w:val="none" w:sz="0" w:space="0" w:color="auto"/>
            <w:left w:val="none" w:sz="0" w:space="0" w:color="auto"/>
            <w:bottom w:val="none" w:sz="0" w:space="0" w:color="auto"/>
            <w:right w:val="none" w:sz="0" w:space="0" w:color="auto"/>
          </w:divBdr>
        </w:div>
        <w:div w:id="787510469">
          <w:marLeft w:val="640"/>
          <w:marRight w:val="0"/>
          <w:marTop w:val="0"/>
          <w:marBottom w:val="0"/>
          <w:divBdr>
            <w:top w:val="none" w:sz="0" w:space="0" w:color="auto"/>
            <w:left w:val="none" w:sz="0" w:space="0" w:color="auto"/>
            <w:bottom w:val="none" w:sz="0" w:space="0" w:color="auto"/>
            <w:right w:val="none" w:sz="0" w:space="0" w:color="auto"/>
          </w:divBdr>
        </w:div>
        <w:div w:id="1196309894">
          <w:marLeft w:val="640"/>
          <w:marRight w:val="0"/>
          <w:marTop w:val="0"/>
          <w:marBottom w:val="0"/>
          <w:divBdr>
            <w:top w:val="none" w:sz="0" w:space="0" w:color="auto"/>
            <w:left w:val="none" w:sz="0" w:space="0" w:color="auto"/>
            <w:bottom w:val="none" w:sz="0" w:space="0" w:color="auto"/>
            <w:right w:val="none" w:sz="0" w:space="0" w:color="auto"/>
          </w:divBdr>
        </w:div>
        <w:div w:id="1725106721">
          <w:marLeft w:val="640"/>
          <w:marRight w:val="0"/>
          <w:marTop w:val="0"/>
          <w:marBottom w:val="0"/>
          <w:divBdr>
            <w:top w:val="none" w:sz="0" w:space="0" w:color="auto"/>
            <w:left w:val="none" w:sz="0" w:space="0" w:color="auto"/>
            <w:bottom w:val="none" w:sz="0" w:space="0" w:color="auto"/>
            <w:right w:val="none" w:sz="0" w:space="0" w:color="auto"/>
          </w:divBdr>
        </w:div>
        <w:div w:id="376199270">
          <w:marLeft w:val="640"/>
          <w:marRight w:val="0"/>
          <w:marTop w:val="0"/>
          <w:marBottom w:val="0"/>
          <w:divBdr>
            <w:top w:val="none" w:sz="0" w:space="0" w:color="auto"/>
            <w:left w:val="none" w:sz="0" w:space="0" w:color="auto"/>
            <w:bottom w:val="none" w:sz="0" w:space="0" w:color="auto"/>
            <w:right w:val="none" w:sz="0" w:space="0" w:color="auto"/>
          </w:divBdr>
        </w:div>
        <w:div w:id="1535844699">
          <w:marLeft w:val="640"/>
          <w:marRight w:val="0"/>
          <w:marTop w:val="0"/>
          <w:marBottom w:val="0"/>
          <w:divBdr>
            <w:top w:val="none" w:sz="0" w:space="0" w:color="auto"/>
            <w:left w:val="none" w:sz="0" w:space="0" w:color="auto"/>
            <w:bottom w:val="none" w:sz="0" w:space="0" w:color="auto"/>
            <w:right w:val="none" w:sz="0" w:space="0" w:color="auto"/>
          </w:divBdr>
        </w:div>
        <w:div w:id="1130124366">
          <w:marLeft w:val="640"/>
          <w:marRight w:val="0"/>
          <w:marTop w:val="0"/>
          <w:marBottom w:val="0"/>
          <w:divBdr>
            <w:top w:val="none" w:sz="0" w:space="0" w:color="auto"/>
            <w:left w:val="none" w:sz="0" w:space="0" w:color="auto"/>
            <w:bottom w:val="none" w:sz="0" w:space="0" w:color="auto"/>
            <w:right w:val="none" w:sz="0" w:space="0" w:color="auto"/>
          </w:divBdr>
        </w:div>
        <w:div w:id="1697728877">
          <w:marLeft w:val="640"/>
          <w:marRight w:val="0"/>
          <w:marTop w:val="0"/>
          <w:marBottom w:val="0"/>
          <w:divBdr>
            <w:top w:val="none" w:sz="0" w:space="0" w:color="auto"/>
            <w:left w:val="none" w:sz="0" w:space="0" w:color="auto"/>
            <w:bottom w:val="none" w:sz="0" w:space="0" w:color="auto"/>
            <w:right w:val="none" w:sz="0" w:space="0" w:color="auto"/>
          </w:divBdr>
        </w:div>
        <w:div w:id="174808102">
          <w:marLeft w:val="640"/>
          <w:marRight w:val="0"/>
          <w:marTop w:val="0"/>
          <w:marBottom w:val="0"/>
          <w:divBdr>
            <w:top w:val="none" w:sz="0" w:space="0" w:color="auto"/>
            <w:left w:val="none" w:sz="0" w:space="0" w:color="auto"/>
            <w:bottom w:val="none" w:sz="0" w:space="0" w:color="auto"/>
            <w:right w:val="none" w:sz="0" w:space="0" w:color="auto"/>
          </w:divBdr>
        </w:div>
        <w:div w:id="1192454042">
          <w:marLeft w:val="640"/>
          <w:marRight w:val="0"/>
          <w:marTop w:val="0"/>
          <w:marBottom w:val="0"/>
          <w:divBdr>
            <w:top w:val="none" w:sz="0" w:space="0" w:color="auto"/>
            <w:left w:val="none" w:sz="0" w:space="0" w:color="auto"/>
            <w:bottom w:val="none" w:sz="0" w:space="0" w:color="auto"/>
            <w:right w:val="none" w:sz="0" w:space="0" w:color="auto"/>
          </w:divBdr>
        </w:div>
        <w:div w:id="941961300">
          <w:marLeft w:val="640"/>
          <w:marRight w:val="0"/>
          <w:marTop w:val="0"/>
          <w:marBottom w:val="0"/>
          <w:divBdr>
            <w:top w:val="none" w:sz="0" w:space="0" w:color="auto"/>
            <w:left w:val="none" w:sz="0" w:space="0" w:color="auto"/>
            <w:bottom w:val="none" w:sz="0" w:space="0" w:color="auto"/>
            <w:right w:val="none" w:sz="0" w:space="0" w:color="auto"/>
          </w:divBdr>
        </w:div>
        <w:div w:id="250282858">
          <w:marLeft w:val="640"/>
          <w:marRight w:val="0"/>
          <w:marTop w:val="0"/>
          <w:marBottom w:val="0"/>
          <w:divBdr>
            <w:top w:val="none" w:sz="0" w:space="0" w:color="auto"/>
            <w:left w:val="none" w:sz="0" w:space="0" w:color="auto"/>
            <w:bottom w:val="none" w:sz="0" w:space="0" w:color="auto"/>
            <w:right w:val="none" w:sz="0" w:space="0" w:color="auto"/>
          </w:divBdr>
        </w:div>
        <w:div w:id="2122409215">
          <w:marLeft w:val="640"/>
          <w:marRight w:val="0"/>
          <w:marTop w:val="0"/>
          <w:marBottom w:val="0"/>
          <w:divBdr>
            <w:top w:val="none" w:sz="0" w:space="0" w:color="auto"/>
            <w:left w:val="none" w:sz="0" w:space="0" w:color="auto"/>
            <w:bottom w:val="none" w:sz="0" w:space="0" w:color="auto"/>
            <w:right w:val="none" w:sz="0" w:space="0" w:color="auto"/>
          </w:divBdr>
        </w:div>
        <w:div w:id="850528506">
          <w:marLeft w:val="640"/>
          <w:marRight w:val="0"/>
          <w:marTop w:val="0"/>
          <w:marBottom w:val="0"/>
          <w:divBdr>
            <w:top w:val="none" w:sz="0" w:space="0" w:color="auto"/>
            <w:left w:val="none" w:sz="0" w:space="0" w:color="auto"/>
            <w:bottom w:val="none" w:sz="0" w:space="0" w:color="auto"/>
            <w:right w:val="none" w:sz="0" w:space="0" w:color="auto"/>
          </w:divBdr>
        </w:div>
        <w:div w:id="1724060566">
          <w:marLeft w:val="640"/>
          <w:marRight w:val="0"/>
          <w:marTop w:val="0"/>
          <w:marBottom w:val="0"/>
          <w:divBdr>
            <w:top w:val="none" w:sz="0" w:space="0" w:color="auto"/>
            <w:left w:val="none" w:sz="0" w:space="0" w:color="auto"/>
            <w:bottom w:val="none" w:sz="0" w:space="0" w:color="auto"/>
            <w:right w:val="none" w:sz="0" w:space="0" w:color="auto"/>
          </w:divBdr>
        </w:div>
        <w:div w:id="1572151569">
          <w:marLeft w:val="640"/>
          <w:marRight w:val="0"/>
          <w:marTop w:val="0"/>
          <w:marBottom w:val="0"/>
          <w:divBdr>
            <w:top w:val="none" w:sz="0" w:space="0" w:color="auto"/>
            <w:left w:val="none" w:sz="0" w:space="0" w:color="auto"/>
            <w:bottom w:val="none" w:sz="0" w:space="0" w:color="auto"/>
            <w:right w:val="none" w:sz="0" w:space="0" w:color="auto"/>
          </w:divBdr>
        </w:div>
        <w:div w:id="159472544">
          <w:marLeft w:val="640"/>
          <w:marRight w:val="0"/>
          <w:marTop w:val="0"/>
          <w:marBottom w:val="0"/>
          <w:divBdr>
            <w:top w:val="none" w:sz="0" w:space="0" w:color="auto"/>
            <w:left w:val="none" w:sz="0" w:space="0" w:color="auto"/>
            <w:bottom w:val="none" w:sz="0" w:space="0" w:color="auto"/>
            <w:right w:val="none" w:sz="0" w:space="0" w:color="auto"/>
          </w:divBdr>
        </w:div>
        <w:div w:id="706761503">
          <w:marLeft w:val="640"/>
          <w:marRight w:val="0"/>
          <w:marTop w:val="0"/>
          <w:marBottom w:val="0"/>
          <w:divBdr>
            <w:top w:val="none" w:sz="0" w:space="0" w:color="auto"/>
            <w:left w:val="none" w:sz="0" w:space="0" w:color="auto"/>
            <w:bottom w:val="none" w:sz="0" w:space="0" w:color="auto"/>
            <w:right w:val="none" w:sz="0" w:space="0" w:color="auto"/>
          </w:divBdr>
        </w:div>
        <w:div w:id="2062972932">
          <w:marLeft w:val="640"/>
          <w:marRight w:val="0"/>
          <w:marTop w:val="0"/>
          <w:marBottom w:val="0"/>
          <w:divBdr>
            <w:top w:val="none" w:sz="0" w:space="0" w:color="auto"/>
            <w:left w:val="none" w:sz="0" w:space="0" w:color="auto"/>
            <w:bottom w:val="none" w:sz="0" w:space="0" w:color="auto"/>
            <w:right w:val="none" w:sz="0" w:space="0" w:color="auto"/>
          </w:divBdr>
        </w:div>
        <w:div w:id="1318875729">
          <w:marLeft w:val="640"/>
          <w:marRight w:val="0"/>
          <w:marTop w:val="0"/>
          <w:marBottom w:val="0"/>
          <w:divBdr>
            <w:top w:val="none" w:sz="0" w:space="0" w:color="auto"/>
            <w:left w:val="none" w:sz="0" w:space="0" w:color="auto"/>
            <w:bottom w:val="none" w:sz="0" w:space="0" w:color="auto"/>
            <w:right w:val="none" w:sz="0" w:space="0" w:color="auto"/>
          </w:divBdr>
        </w:div>
        <w:div w:id="1216547257">
          <w:marLeft w:val="640"/>
          <w:marRight w:val="0"/>
          <w:marTop w:val="0"/>
          <w:marBottom w:val="0"/>
          <w:divBdr>
            <w:top w:val="none" w:sz="0" w:space="0" w:color="auto"/>
            <w:left w:val="none" w:sz="0" w:space="0" w:color="auto"/>
            <w:bottom w:val="none" w:sz="0" w:space="0" w:color="auto"/>
            <w:right w:val="none" w:sz="0" w:space="0" w:color="auto"/>
          </w:divBdr>
        </w:div>
        <w:div w:id="2045129658">
          <w:marLeft w:val="640"/>
          <w:marRight w:val="0"/>
          <w:marTop w:val="0"/>
          <w:marBottom w:val="0"/>
          <w:divBdr>
            <w:top w:val="none" w:sz="0" w:space="0" w:color="auto"/>
            <w:left w:val="none" w:sz="0" w:space="0" w:color="auto"/>
            <w:bottom w:val="none" w:sz="0" w:space="0" w:color="auto"/>
            <w:right w:val="none" w:sz="0" w:space="0" w:color="auto"/>
          </w:divBdr>
        </w:div>
        <w:div w:id="1880699344">
          <w:marLeft w:val="640"/>
          <w:marRight w:val="0"/>
          <w:marTop w:val="0"/>
          <w:marBottom w:val="0"/>
          <w:divBdr>
            <w:top w:val="none" w:sz="0" w:space="0" w:color="auto"/>
            <w:left w:val="none" w:sz="0" w:space="0" w:color="auto"/>
            <w:bottom w:val="none" w:sz="0" w:space="0" w:color="auto"/>
            <w:right w:val="none" w:sz="0" w:space="0" w:color="auto"/>
          </w:divBdr>
        </w:div>
        <w:div w:id="259921581">
          <w:marLeft w:val="640"/>
          <w:marRight w:val="0"/>
          <w:marTop w:val="0"/>
          <w:marBottom w:val="0"/>
          <w:divBdr>
            <w:top w:val="none" w:sz="0" w:space="0" w:color="auto"/>
            <w:left w:val="none" w:sz="0" w:space="0" w:color="auto"/>
            <w:bottom w:val="none" w:sz="0" w:space="0" w:color="auto"/>
            <w:right w:val="none" w:sz="0" w:space="0" w:color="auto"/>
          </w:divBdr>
        </w:div>
        <w:div w:id="2111200460">
          <w:marLeft w:val="640"/>
          <w:marRight w:val="0"/>
          <w:marTop w:val="0"/>
          <w:marBottom w:val="0"/>
          <w:divBdr>
            <w:top w:val="none" w:sz="0" w:space="0" w:color="auto"/>
            <w:left w:val="none" w:sz="0" w:space="0" w:color="auto"/>
            <w:bottom w:val="none" w:sz="0" w:space="0" w:color="auto"/>
            <w:right w:val="none" w:sz="0" w:space="0" w:color="auto"/>
          </w:divBdr>
        </w:div>
        <w:div w:id="822812952">
          <w:marLeft w:val="640"/>
          <w:marRight w:val="0"/>
          <w:marTop w:val="0"/>
          <w:marBottom w:val="0"/>
          <w:divBdr>
            <w:top w:val="none" w:sz="0" w:space="0" w:color="auto"/>
            <w:left w:val="none" w:sz="0" w:space="0" w:color="auto"/>
            <w:bottom w:val="none" w:sz="0" w:space="0" w:color="auto"/>
            <w:right w:val="none" w:sz="0" w:space="0" w:color="auto"/>
          </w:divBdr>
        </w:div>
        <w:div w:id="509682117">
          <w:marLeft w:val="640"/>
          <w:marRight w:val="0"/>
          <w:marTop w:val="0"/>
          <w:marBottom w:val="0"/>
          <w:divBdr>
            <w:top w:val="none" w:sz="0" w:space="0" w:color="auto"/>
            <w:left w:val="none" w:sz="0" w:space="0" w:color="auto"/>
            <w:bottom w:val="none" w:sz="0" w:space="0" w:color="auto"/>
            <w:right w:val="none" w:sz="0" w:space="0" w:color="auto"/>
          </w:divBdr>
        </w:div>
        <w:div w:id="363291851">
          <w:marLeft w:val="640"/>
          <w:marRight w:val="0"/>
          <w:marTop w:val="0"/>
          <w:marBottom w:val="0"/>
          <w:divBdr>
            <w:top w:val="none" w:sz="0" w:space="0" w:color="auto"/>
            <w:left w:val="none" w:sz="0" w:space="0" w:color="auto"/>
            <w:bottom w:val="none" w:sz="0" w:space="0" w:color="auto"/>
            <w:right w:val="none" w:sz="0" w:space="0" w:color="auto"/>
          </w:divBdr>
        </w:div>
        <w:div w:id="1770546009">
          <w:marLeft w:val="640"/>
          <w:marRight w:val="0"/>
          <w:marTop w:val="0"/>
          <w:marBottom w:val="0"/>
          <w:divBdr>
            <w:top w:val="none" w:sz="0" w:space="0" w:color="auto"/>
            <w:left w:val="none" w:sz="0" w:space="0" w:color="auto"/>
            <w:bottom w:val="none" w:sz="0" w:space="0" w:color="auto"/>
            <w:right w:val="none" w:sz="0" w:space="0" w:color="auto"/>
          </w:divBdr>
        </w:div>
        <w:div w:id="1715227913">
          <w:marLeft w:val="640"/>
          <w:marRight w:val="0"/>
          <w:marTop w:val="0"/>
          <w:marBottom w:val="0"/>
          <w:divBdr>
            <w:top w:val="none" w:sz="0" w:space="0" w:color="auto"/>
            <w:left w:val="none" w:sz="0" w:space="0" w:color="auto"/>
            <w:bottom w:val="none" w:sz="0" w:space="0" w:color="auto"/>
            <w:right w:val="none" w:sz="0" w:space="0" w:color="auto"/>
          </w:divBdr>
        </w:div>
        <w:div w:id="1635982760">
          <w:marLeft w:val="640"/>
          <w:marRight w:val="0"/>
          <w:marTop w:val="0"/>
          <w:marBottom w:val="0"/>
          <w:divBdr>
            <w:top w:val="none" w:sz="0" w:space="0" w:color="auto"/>
            <w:left w:val="none" w:sz="0" w:space="0" w:color="auto"/>
            <w:bottom w:val="none" w:sz="0" w:space="0" w:color="auto"/>
            <w:right w:val="none" w:sz="0" w:space="0" w:color="auto"/>
          </w:divBdr>
        </w:div>
        <w:div w:id="1312903847">
          <w:marLeft w:val="640"/>
          <w:marRight w:val="0"/>
          <w:marTop w:val="0"/>
          <w:marBottom w:val="0"/>
          <w:divBdr>
            <w:top w:val="none" w:sz="0" w:space="0" w:color="auto"/>
            <w:left w:val="none" w:sz="0" w:space="0" w:color="auto"/>
            <w:bottom w:val="none" w:sz="0" w:space="0" w:color="auto"/>
            <w:right w:val="none" w:sz="0" w:space="0" w:color="auto"/>
          </w:divBdr>
        </w:div>
        <w:div w:id="55054994">
          <w:marLeft w:val="640"/>
          <w:marRight w:val="0"/>
          <w:marTop w:val="0"/>
          <w:marBottom w:val="0"/>
          <w:divBdr>
            <w:top w:val="none" w:sz="0" w:space="0" w:color="auto"/>
            <w:left w:val="none" w:sz="0" w:space="0" w:color="auto"/>
            <w:bottom w:val="none" w:sz="0" w:space="0" w:color="auto"/>
            <w:right w:val="none" w:sz="0" w:space="0" w:color="auto"/>
          </w:divBdr>
        </w:div>
        <w:div w:id="1704551640">
          <w:marLeft w:val="640"/>
          <w:marRight w:val="0"/>
          <w:marTop w:val="0"/>
          <w:marBottom w:val="0"/>
          <w:divBdr>
            <w:top w:val="none" w:sz="0" w:space="0" w:color="auto"/>
            <w:left w:val="none" w:sz="0" w:space="0" w:color="auto"/>
            <w:bottom w:val="none" w:sz="0" w:space="0" w:color="auto"/>
            <w:right w:val="none" w:sz="0" w:space="0" w:color="auto"/>
          </w:divBdr>
        </w:div>
        <w:div w:id="1356927692">
          <w:marLeft w:val="640"/>
          <w:marRight w:val="0"/>
          <w:marTop w:val="0"/>
          <w:marBottom w:val="0"/>
          <w:divBdr>
            <w:top w:val="none" w:sz="0" w:space="0" w:color="auto"/>
            <w:left w:val="none" w:sz="0" w:space="0" w:color="auto"/>
            <w:bottom w:val="none" w:sz="0" w:space="0" w:color="auto"/>
            <w:right w:val="none" w:sz="0" w:space="0" w:color="auto"/>
          </w:divBdr>
        </w:div>
        <w:div w:id="585649692">
          <w:marLeft w:val="640"/>
          <w:marRight w:val="0"/>
          <w:marTop w:val="0"/>
          <w:marBottom w:val="0"/>
          <w:divBdr>
            <w:top w:val="none" w:sz="0" w:space="0" w:color="auto"/>
            <w:left w:val="none" w:sz="0" w:space="0" w:color="auto"/>
            <w:bottom w:val="none" w:sz="0" w:space="0" w:color="auto"/>
            <w:right w:val="none" w:sz="0" w:space="0" w:color="auto"/>
          </w:divBdr>
        </w:div>
        <w:div w:id="648023791">
          <w:marLeft w:val="640"/>
          <w:marRight w:val="0"/>
          <w:marTop w:val="0"/>
          <w:marBottom w:val="0"/>
          <w:divBdr>
            <w:top w:val="none" w:sz="0" w:space="0" w:color="auto"/>
            <w:left w:val="none" w:sz="0" w:space="0" w:color="auto"/>
            <w:bottom w:val="none" w:sz="0" w:space="0" w:color="auto"/>
            <w:right w:val="none" w:sz="0" w:space="0" w:color="auto"/>
          </w:divBdr>
        </w:div>
        <w:div w:id="1649436951">
          <w:marLeft w:val="640"/>
          <w:marRight w:val="0"/>
          <w:marTop w:val="0"/>
          <w:marBottom w:val="0"/>
          <w:divBdr>
            <w:top w:val="none" w:sz="0" w:space="0" w:color="auto"/>
            <w:left w:val="none" w:sz="0" w:space="0" w:color="auto"/>
            <w:bottom w:val="none" w:sz="0" w:space="0" w:color="auto"/>
            <w:right w:val="none" w:sz="0" w:space="0" w:color="auto"/>
          </w:divBdr>
        </w:div>
        <w:div w:id="1364673542">
          <w:marLeft w:val="640"/>
          <w:marRight w:val="0"/>
          <w:marTop w:val="0"/>
          <w:marBottom w:val="0"/>
          <w:divBdr>
            <w:top w:val="none" w:sz="0" w:space="0" w:color="auto"/>
            <w:left w:val="none" w:sz="0" w:space="0" w:color="auto"/>
            <w:bottom w:val="none" w:sz="0" w:space="0" w:color="auto"/>
            <w:right w:val="none" w:sz="0" w:space="0" w:color="auto"/>
          </w:divBdr>
        </w:div>
        <w:div w:id="613056242">
          <w:marLeft w:val="640"/>
          <w:marRight w:val="0"/>
          <w:marTop w:val="0"/>
          <w:marBottom w:val="0"/>
          <w:divBdr>
            <w:top w:val="none" w:sz="0" w:space="0" w:color="auto"/>
            <w:left w:val="none" w:sz="0" w:space="0" w:color="auto"/>
            <w:bottom w:val="none" w:sz="0" w:space="0" w:color="auto"/>
            <w:right w:val="none" w:sz="0" w:space="0" w:color="auto"/>
          </w:divBdr>
        </w:div>
        <w:div w:id="875511770">
          <w:marLeft w:val="640"/>
          <w:marRight w:val="0"/>
          <w:marTop w:val="0"/>
          <w:marBottom w:val="0"/>
          <w:divBdr>
            <w:top w:val="none" w:sz="0" w:space="0" w:color="auto"/>
            <w:left w:val="none" w:sz="0" w:space="0" w:color="auto"/>
            <w:bottom w:val="none" w:sz="0" w:space="0" w:color="auto"/>
            <w:right w:val="none" w:sz="0" w:space="0" w:color="auto"/>
          </w:divBdr>
        </w:div>
        <w:div w:id="430011897">
          <w:marLeft w:val="640"/>
          <w:marRight w:val="0"/>
          <w:marTop w:val="0"/>
          <w:marBottom w:val="0"/>
          <w:divBdr>
            <w:top w:val="none" w:sz="0" w:space="0" w:color="auto"/>
            <w:left w:val="none" w:sz="0" w:space="0" w:color="auto"/>
            <w:bottom w:val="none" w:sz="0" w:space="0" w:color="auto"/>
            <w:right w:val="none" w:sz="0" w:space="0" w:color="auto"/>
          </w:divBdr>
        </w:div>
      </w:divsChild>
    </w:div>
    <w:div w:id="2072144781">
      <w:bodyDiv w:val="1"/>
      <w:marLeft w:val="0"/>
      <w:marRight w:val="0"/>
      <w:marTop w:val="0"/>
      <w:marBottom w:val="0"/>
      <w:divBdr>
        <w:top w:val="none" w:sz="0" w:space="0" w:color="auto"/>
        <w:left w:val="none" w:sz="0" w:space="0" w:color="auto"/>
        <w:bottom w:val="none" w:sz="0" w:space="0" w:color="auto"/>
        <w:right w:val="none" w:sz="0" w:space="0" w:color="auto"/>
      </w:divBdr>
      <w:divsChild>
        <w:div w:id="801116658">
          <w:marLeft w:val="640"/>
          <w:marRight w:val="0"/>
          <w:marTop w:val="0"/>
          <w:marBottom w:val="0"/>
          <w:divBdr>
            <w:top w:val="none" w:sz="0" w:space="0" w:color="auto"/>
            <w:left w:val="none" w:sz="0" w:space="0" w:color="auto"/>
            <w:bottom w:val="none" w:sz="0" w:space="0" w:color="auto"/>
            <w:right w:val="none" w:sz="0" w:space="0" w:color="auto"/>
          </w:divBdr>
        </w:div>
        <w:div w:id="1904481119">
          <w:marLeft w:val="640"/>
          <w:marRight w:val="0"/>
          <w:marTop w:val="0"/>
          <w:marBottom w:val="0"/>
          <w:divBdr>
            <w:top w:val="none" w:sz="0" w:space="0" w:color="auto"/>
            <w:left w:val="none" w:sz="0" w:space="0" w:color="auto"/>
            <w:bottom w:val="none" w:sz="0" w:space="0" w:color="auto"/>
            <w:right w:val="none" w:sz="0" w:space="0" w:color="auto"/>
          </w:divBdr>
        </w:div>
        <w:div w:id="718821091">
          <w:marLeft w:val="640"/>
          <w:marRight w:val="0"/>
          <w:marTop w:val="0"/>
          <w:marBottom w:val="0"/>
          <w:divBdr>
            <w:top w:val="none" w:sz="0" w:space="0" w:color="auto"/>
            <w:left w:val="none" w:sz="0" w:space="0" w:color="auto"/>
            <w:bottom w:val="none" w:sz="0" w:space="0" w:color="auto"/>
            <w:right w:val="none" w:sz="0" w:space="0" w:color="auto"/>
          </w:divBdr>
        </w:div>
        <w:div w:id="1379665465">
          <w:marLeft w:val="640"/>
          <w:marRight w:val="0"/>
          <w:marTop w:val="0"/>
          <w:marBottom w:val="0"/>
          <w:divBdr>
            <w:top w:val="none" w:sz="0" w:space="0" w:color="auto"/>
            <w:left w:val="none" w:sz="0" w:space="0" w:color="auto"/>
            <w:bottom w:val="none" w:sz="0" w:space="0" w:color="auto"/>
            <w:right w:val="none" w:sz="0" w:space="0" w:color="auto"/>
          </w:divBdr>
        </w:div>
        <w:div w:id="1370298887">
          <w:marLeft w:val="640"/>
          <w:marRight w:val="0"/>
          <w:marTop w:val="0"/>
          <w:marBottom w:val="0"/>
          <w:divBdr>
            <w:top w:val="none" w:sz="0" w:space="0" w:color="auto"/>
            <w:left w:val="none" w:sz="0" w:space="0" w:color="auto"/>
            <w:bottom w:val="none" w:sz="0" w:space="0" w:color="auto"/>
            <w:right w:val="none" w:sz="0" w:space="0" w:color="auto"/>
          </w:divBdr>
        </w:div>
        <w:div w:id="363677871">
          <w:marLeft w:val="640"/>
          <w:marRight w:val="0"/>
          <w:marTop w:val="0"/>
          <w:marBottom w:val="0"/>
          <w:divBdr>
            <w:top w:val="none" w:sz="0" w:space="0" w:color="auto"/>
            <w:left w:val="none" w:sz="0" w:space="0" w:color="auto"/>
            <w:bottom w:val="none" w:sz="0" w:space="0" w:color="auto"/>
            <w:right w:val="none" w:sz="0" w:space="0" w:color="auto"/>
          </w:divBdr>
        </w:div>
        <w:div w:id="11687507">
          <w:marLeft w:val="640"/>
          <w:marRight w:val="0"/>
          <w:marTop w:val="0"/>
          <w:marBottom w:val="0"/>
          <w:divBdr>
            <w:top w:val="none" w:sz="0" w:space="0" w:color="auto"/>
            <w:left w:val="none" w:sz="0" w:space="0" w:color="auto"/>
            <w:bottom w:val="none" w:sz="0" w:space="0" w:color="auto"/>
            <w:right w:val="none" w:sz="0" w:space="0" w:color="auto"/>
          </w:divBdr>
        </w:div>
        <w:div w:id="1207831599">
          <w:marLeft w:val="640"/>
          <w:marRight w:val="0"/>
          <w:marTop w:val="0"/>
          <w:marBottom w:val="0"/>
          <w:divBdr>
            <w:top w:val="none" w:sz="0" w:space="0" w:color="auto"/>
            <w:left w:val="none" w:sz="0" w:space="0" w:color="auto"/>
            <w:bottom w:val="none" w:sz="0" w:space="0" w:color="auto"/>
            <w:right w:val="none" w:sz="0" w:space="0" w:color="auto"/>
          </w:divBdr>
        </w:div>
        <w:div w:id="24527526">
          <w:marLeft w:val="640"/>
          <w:marRight w:val="0"/>
          <w:marTop w:val="0"/>
          <w:marBottom w:val="0"/>
          <w:divBdr>
            <w:top w:val="none" w:sz="0" w:space="0" w:color="auto"/>
            <w:left w:val="none" w:sz="0" w:space="0" w:color="auto"/>
            <w:bottom w:val="none" w:sz="0" w:space="0" w:color="auto"/>
            <w:right w:val="none" w:sz="0" w:space="0" w:color="auto"/>
          </w:divBdr>
        </w:div>
        <w:div w:id="2071489508">
          <w:marLeft w:val="640"/>
          <w:marRight w:val="0"/>
          <w:marTop w:val="0"/>
          <w:marBottom w:val="0"/>
          <w:divBdr>
            <w:top w:val="none" w:sz="0" w:space="0" w:color="auto"/>
            <w:left w:val="none" w:sz="0" w:space="0" w:color="auto"/>
            <w:bottom w:val="none" w:sz="0" w:space="0" w:color="auto"/>
            <w:right w:val="none" w:sz="0" w:space="0" w:color="auto"/>
          </w:divBdr>
        </w:div>
        <w:div w:id="541018064">
          <w:marLeft w:val="640"/>
          <w:marRight w:val="0"/>
          <w:marTop w:val="0"/>
          <w:marBottom w:val="0"/>
          <w:divBdr>
            <w:top w:val="none" w:sz="0" w:space="0" w:color="auto"/>
            <w:left w:val="none" w:sz="0" w:space="0" w:color="auto"/>
            <w:bottom w:val="none" w:sz="0" w:space="0" w:color="auto"/>
            <w:right w:val="none" w:sz="0" w:space="0" w:color="auto"/>
          </w:divBdr>
        </w:div>
        <w:div w:id="546142359">
          <w:marLeft w:val="640"/>
          <w:marRight w:val="0"/>
          <w:marTop w:val="0"/>
          <w:marBottom w:val="0"/>
          <w:divBdr>
            <w:top w:val="none" w:sz="0" w:space="0" w:color="auto"/>
            <w:left w:val="none" w:sz="0" w:space="0" w:color="auto"/>
            <w:bottom w:val="none" w:sz="0" w:space="0" w:color="auto"/>
            <w:right w:val="none" w:sz="0" w:space="0" w:color="auto"/>
          </w:divBdr>
        </w:div>
        <w:div w:id="1573546445">
          <w:marLeft w:val="640"/>
          <w:marRight w:val="0"/>
          <w:marTop w:val="0"/>
          <w:marBottom w:val="0"/>
          <w:divBdr>
            <w:top w:val="none" w:sz="0" w:space="0" w:color="auto"/>
            <w:left w:val="none" w:sz="0" w:space="0" w:color="auto"/>
            <w:bottom w:val="none" w:sz="0" w:space="0" w:color="auto"/>
            <w:right w:val="none" w:sz="0" w:space="0" w:color="auto"/>
          </w:divBdr>
        </w:div>
        <w:div w:id="404685194">
          <w:marLeft w:val="640"/>
          <w:marRight w:val="0"/>
          <w:marTop w:val="0"/>
          <w:marBottom w:val="0"/>
          <w:divBdr>
            <w:top w:val="none" w:sz="0" w:space="0" w:color="auto"/>
            <w:left w:val="none" w:sz="0" w:space="0" w:color="auto"/>
            <w:bottom w:val="none" w:sz="0" w:space="0" w:color="auto"/>
            <w:right w:val="none" w:sz="0" w:space="0" w:color="auto"/>
          </w:divBdr>
        </w:div>
        <w:div w:id="155808163">
          <w:marLeft w:val="640"/>
          <w:marRight w:val="0"/>
          <w:marTop w:val="0"/>
          <w:marBottom w:val="0"/>
          <w:divBdr>
            <w:top w:val="none" w:sz="0" w:space="0" w:color="auto"/>
            <w:left w:val="none" w:sz="0" w:space="0" w:color="auto"/>
            <w:bottom w:val="none" w:sz="0" w:space="0" w:color="auto"/>
            <w:right w:val="none" w:sz="0" w:space="0" w:color="auto"/>
          </w:divBdr>
        </w:div>
        <w:div w:id="622885367">
          <w:marLeft w:val="640"/>
          <w:marRight w:val="0"/>
          <w:marTop w:val="0"/>
          <w:marBottom w:val="0"/>
          <w:divBdr>
            <w:top w:val="none" w:sz="0" w:space="0" w:color="auto"/>
            <w:left w:val="none" w:sz="0" w:space="0" w:color="auto"/>
            <w:bottom w:val="none" w:sz="0" w:space="0" w:color="auto"/>
            <w:right w:val="none" w:sz="0" w:space="0" w:color="auto"/>
          </w:divBdr>
        </w:div>
        <w:div w:id="310524050">
          <w:marLeft w:val="640"/>
          <w:marRight w:val="0"/>
          <w:marTop w:val="0"/>
          <w:marBottom w:val="0"/>
          <w:divBdr>
            <w:top w:val="none" w:sz="0" w:space="0" w:color="auto"/>
            <w:left w:val="none" w:sz="0" w:space="0" w:color="auto"/>
            <w:bottom w:val="none" w:sz="0" w:space="0" w:color="auto"/>
            <w:right w:val="none" w:sz="0" w:space="0" w:color="auto"/>
          </w:divBdr>
        </w:div>
        <w:div w:id="1133671750">
          <w:marLeft w:val="640"/>
          <w:marRight w:val="0"/>
          <w:marTop w:val="0"/>
          <w:marBottom w:val="0"/>
          <w:divBdr>
            <w:top w:val="none" w:sz="0" w:space="0" w:color="auto"/>
            <w:left w:val="none" w:sz="0" w:space="0" w:color="auto"/>
            <w:bottom w:val="none" w:sz="0" w:space="0" w:color="auto"/>
            <w:right w:val="none" w:sz="0" w:space="0" w:color="auto"/>
          </w:divBdr>
        </w:div>
        <w:div w:id="706835114">
          <w:marLeft w:val="640"/>
          <w:marRight w:val="0"/>
          <w:marTop w:val="0"/>
          <w:marBottom w:val="0"/>
          <w:divBdr>
            <w:top w:val="none" w:sz="0" w:space="0" w:color="auto"/>
            <w:left w:val="none" w:sz="0" w:space="0" w:color="auto"/>
            <w:bottom w:val="none" w:sz="0" w:space="0" w:color="auto"/>
            <w:right w:val="none" w:sz="0" w:space="0" w:color="auto"/>
          </w:divBdr>
        </w:div>
        <w:div w:id="425998696">
          <w:marLeft w:val="640"/>
          <w:marRight w:val="0"/>
          <w:marTop w:val="0"/>
          <w:marBottom w:val="0"/>
          <w:divBdr>
            <w:top w:val="none" w:sz="0" w:space="0" w:color="auto"/>
            <w:left w:val="none" w:sz="0" w:space="0" w:color="auto"/>
            <w:bottom w:val="none" w:sz="0" w:space="0" w:color="auto"/>
            <w:right w:val="none" w:sz="0" w:space="0" w:color="auto"/>
          </w:divBdr>
        </w:div>
        <w:div w:id="1871991958">
          <w:marLeft w:val="640"/>
          <w:marRight w:val="0"/>
          <w:marTop w:val="0"/>
          <w:marBottom w:val="0"/>
          <w:divBdr>
            <w:top w:val="none" w:sz="0" w:space="0" w:color="auto"/>
            <w:left w:val="none" w:sz="0" w:space="0" w:color="auto"/>
            <w:bottom w:val="none" w:sz="0" w:space="0" w:color="auto"/>
            <w:right w:val="none" w:sz="0" w:space="0" w:color="auto"/>
          </w:divBdr>
        </w:div>
        <w:div w:id="316224617">
          <w:marLeft w:val="640"/>
          <w:marRight w:val="0"/>
          <w:marTop w:val="0"/>
          <w:marBottom w:val="0"/>
          <w:divBdr>
            <w:top w:val="none" w:sz="0" w:space="0" w:color="auto"/>
            <w:left w:val="none" w:sz="0" w:space="0" w:color="auto"/>
            <w:bottom w:val="none" w:sz="0" w:space="0" w:color="auto"/>
            <w:right w:val="none" w:sz="0" w:space="0" w:color="auto"/>
          </w:divBdr>
        </w:div>
        <w:div w:id="1150903111">
          <w:marLeft w:val="640"/>
          <w:marRight w:val="0"/>
          <w:marTop w:val="0"/>
          <w:marBottom w:val="0"/>
          <w:divBdr>
            <w:top w:val="none" w:sz="0" w:space="0" w:color="auto"/>
            <w:left w:val="none" w:sz="0" w:space="0" w:color="auto"/>
            <w:bottom w:val="none" w:sz="0" w:space="0" w:color="auto"/>
            <w:right w:val="none" w:sz="0" w:space="0" w:color="auto"/>
          </w:divBdr>
        </w:div>
        <w:div w:id="841237095">
          <w:marLeft w:val="640"/>
          <w:marRight w:val="0"/>
          <w:marTop w:val="0"/>
          <w:marBottom w:val="0"/>
          <w:divBdr>
            <w:top w:val="none" w:sz="0" w:space="0" w:color="auto"/>
            <w:left w:val="none" w:sz="0" w:space="0" w:color="auto"/>
            <w:bottom w:val="none" w:sz="0" w:space="0" w:color="auto"/>
            <w:right w:val="none" w:sz="0" w:space="0" w:color="auto"/>
          </w:divBdr>
        </w:div>
        <w:div w:id="84226249">
          <w:marLeft w:val="640"/>
          <w:marRight w:val="0"/>
          <w:marTop w:val="0"/>
          <w:marBottom w:val="0"/>
          <w:divBdr>
            <w:top w:val="none" w:sz="0" w:space="0" w:color="auto"/>
            <w:left w:val="none" w:sz="0" w:space="0" w:color="auto"/>
            <w:bottom w:val="none" w:sz="0" w:space="0" w:color="auto"/>
            <w:right w:val="none" w:sz="0" w:space="0" w:color="auto"/>
          </w:divBdr>
        </w:div>
        <w:div w:id="722681760">
          <w:marLeft w:val="640"/>
          <w:marRight w:val="0"/>
          <w:marTop w:val="0"/>
          <w:marBottom w:val="0"/>
          <w:divBdr>
            <w:top w:val="none" w:sz="0" w:space="0" w:color="auto"/>
            <w:left w:val="none" w:sz="0" w:space="0" w:color="auto"/>
            <w:bottom w:val="none" w:sz="0" w:space="0" w:color="auto"/>
            <w:right w:val="none" w:sz="0" w:space="0" w:color="auto"/>
          </w:divBdr>
        </w:div>
        <w:div w:id="1869633844">
          <w:marLeft w:val="640"/>
          <w:marRight w:val="0"/>
          <w:marTop w:val="0"/>
          <w:marBottom w:val="0"/>
          <w:divBdr>
            <w:top w:val="none" w:sz="0" w:space="0" w:color="auto"/>
            <w:left w:val="none" w:sz="0" w:space="0" w:color="auto"/>
            <w:bottom w:val="none" w:sz="0" w:space="0" w:color="auto"/>
            <w:right w:val="none" w:sz="0" w:space="0" w:color="auto"/>
          </w:divBdr>
        </w:div>
        <w:div w:id="1383793315">
          <w:marLeft w:val="640"/>
          <w:marRight w:val="0"/>
          <w:marTop w:val="0"/>
          <w:marBottom w:val="0"/>
          <w:divBdr>
            <w:top w:val="none" w:sz="0" w:space="0" w:color="auto"/>
            <w:left w:val="none" w:sz="0" w:space="0" w:color="auto"/>
            <w:bottom w:val="none" w:sz="0" w:space="0" w:color="auto"/>
            <w:right w:val="none" w:sz="0" w:space="0" w:color="auto"/>
          </w:divBdr>
        </w:div>
        <w:div w:id="889653140">
          <w:marLeft w:val="640"/>
          <w:marRight w:val="0"/>
          <w:marTop w:val="0"/>
          <w:marBottom w:val="0"/>
          <w:divBdr>
            <w:top w:val="none" w:sz="0" w:space="0" w:color="auto"/>
            <w:left w:val="none" w:sz="0" w:space="0" w:color="auto"/>
            <w:bottom w:val="none" w:sz="0" w:space="0" w:color="auto"/>
            <w:right w:val="none" w:sz="0" w:space="0" w:color="auto"/>
          </w:divBdr>
        </w:div>
        <w:div w:id="998844388">
          <w:marLeft w:val="640"/>
          <w:marRight w:val="0"/>
          <w:marTop w:val="0"/>
          <w:marBottom w:val="0"/>
          <w:divBdr>
            <w:top w:val="none" w:sz="0" w:space="0" w:color="auto"/>
            <w:left w:val="none" w:sz="0" w:space="0" w:color="auto"/>
            <w:bottom w:val="none" w:sz="0" w:space="0" w:color="auto"/>
            <w:right w:val="none" w:sz="0" w:space="0" w:color="auto"/>
          </w:divBdr>
        </w:div>
        <w:div w:id="1592465155">
          <w:marLeft w:val="640"/>
          <w:marRight w:val="0"/>
          <w:marTop w:val="0"/>
          <w:marBottom w:val="0"/>
          <w:divBdr>
            <w:top w:val="none" w:sz="0" w:space="0" w:color="auto"/>
            <w:left w:val="none" w:sz="0" w:space="0" w:color="auto"/>
            <w:bottom w:val="none" w:sz="0" w:space="0" w:color="auto"/>
            <w:right w:val="none" w:sz="0" w:space="0" w:color="auto"/>
          </w:divBdr>
        </w:div>
        <w:div w:id="1273627729">
          <w:marLeft w:val="640"/>
          <w:marRight w:val="0"/>
          <w:marTop w:val="0"/>
          <w:marBottom w:val="0"/>
          <w:divBdr>
            <w:top w:val="none" w:sz="0" w:space="0" w:color="auto"/>
            <w:left w:val="none" w:sz="0" w:space="0" w:color="auto"/>
            <w:bottom w:val="none" w:sz="0" w:space="0" w:color="auto"/>
            <w:right w:val="none" w:sz="0" w:space="0" w:color="auto"/>
          </w:divBdr>
        </w:div>
        <w:div w:id="845828348">
          <w:marLeft w:val="640"/>
          <w:marRight w:val="0"/>
          <w:marTop w:val="0"/>
          <w:marBottom w:val="0"/>
          <w:divBdr>
            <w:top w:val="none" w:sz="0" w:space="0" w:color="auto"/>
            <w:left w:val="none" w:sz="0" w:space="0" w:color="auto"/>
            <w:bottom w:val="none" w:sz="0" w:space="0" w:color="auto"/>
            <w:right w:val="none" w:sz="0" w:space="0" w:color="auto"/>
          </w:divBdr>
        </w:div>
        <w:div w:id="1688172492">
          <w:marLeft w:val="640"/>
          <w:marRight w:val="0"/>
          <w:marTop w:val="0"/>
          <w:marBottom w:val="0"/>
          <w:divBdr>
            <w:top w:val="none" w:sz="0" w:space="0" w:color="auto"/>
            <w:left w:val="none" w:sz="0" w:space="0" w:color="auto"/>
            <w:bottom w:val="none" w:sz="0" w:space="0" w:color="auto"/>
            <w:right w:val="none" w:sz="0" w:space="0" w:color="auto"/>
          </w:divBdr>
        </w:div>
        <w:div w:id="2098865103">
          <w:marLeft w:val="640"/>
          <w:marRight w:val="0"/>
          <w:marTop w:val="0"/>
          <w:marBottom w:val="0"/>
          <w:divBdr>
            <w:top w:val="none" w:sz="0" w:space="0" w:color="auto"/>
            <w:left w:val="none" w:sz="0" w:space="0" w:color="auto"/>
            <w:bottom w:val="none" w:sz="0" w:space="0" w:color="auto"/>
            <w:right w:val="none" w:sz="0" w:space="0" w:color="auto"/>
          </w:divBdr>
        </w:div>
        <w:div w:id="1337270133">
          <w:marLeft w:val="640"/>
          <w:marRight w:val="0"/>
          <w:marTop w:val="0"/>
          <w:marBottom w:val="0"/>
          <w:divBdr>
            <w:top w:val="none" w:sz="0" w:space="0" w:color="auto"/>
            <w:left w:val="none" w:sz="0" w:space="0" w:color="auto"/>
            <w:bottom w:val="none" w:sz="0" w:space="0" w:color="auto"/>
            <w:right w:val="none" w:sz="0" w:space="0" w:color="auto"/>
          </w:divBdr>
        </w:div>
        <w:div w:id="1576354136">
          <w:marLeft w:val="640"/>
          <w:marRight w:val="0"/>
          <w:marTop w:val="0"/>
          <w:marBottom w:val="0"/>
          <w:divBdr>
            <w:top w:val="none" w:sz="0" w:space="0" w:color="auto"/>
            <w:left w:val="none" w:sz="0" w:space="0" w:color="auto"/>
            <w:bottom w:val="none" w:sz="0" w:space="0" w:color="auto"/>
            <w:right w:val="none" w:sz="0" w:space="0" w:color="auto"/>
          </w:divBdr>
        </w:div>
        <w:div w:id="1781100394">
          <w:marLeft w:val="640"/>
          <w:marRight w:val="0"/>
          <w:marTop w:val="0"/>
          <w:marBottom w:val="0"/>
          <w:divBdr>
            <w:top w:val="none" w:sz="0" w:space="0" w:color="auto"/>
            <w:left w:val="none" w:sz="0" w:space="0" w:color="auto"/>
            <w:bottom w:val="none" w:sz="0" w:space="0" w:color="auto"/>
            <w:right w:val="none" w:sz="0" w:space="0" w:color="auto"/>
          </w:divBdr>
        </w:div>
        <w:div w:id="1815949615">
          <w:marLeft w:val="640"/>
          <w:marRight w:val="0"/>
          <w:marTop w:val="0"/>
          <w:marBottom w:val="0"/>
          <w:divBdr>
            <w:top w:val="none" w:sz="0" w:space="0" w:color="auto"/>
            <w:left w:val="none" w:sz="0" w:space="0" w:color="auto"/>
            <w:bottom w:val="none" w:sz="0" w:space="0" w:color="auto"/>
            <w:right w:val="none" w:sz="0" w:space="0" w:color="auto"/>
          </w:divBdr>
        </w:div>
        <w:div w:id="1630285097">
          <w:marLeft w:val="640"/>
          <w:marRight w:val="0"/>
          <w:marTop w:val="0"/>
          <w:marBottom w:val="0"/>
          <w:divBdr>
            <w:top w:val="none" w:sz="0" w:space="0" w:color="auto"/>
            <w:left w:val="none" w:sz="0" w:space="0" w:color="auto"/>
            <w:bottom w:val="none" w:sz="0" w:space="0" w:color="auto"/>
            <w:right w:val="none" w:sz="0" w:space="0" w:color="auto"/>
          </w:divBdr>
        </w:div>
        <w:div w:id="603347529">
          <w:marLeft w:val="640"/>
          <w:marRight w:val="0"/>
          <w:marTop w:val="0"/>
          <w:marBottom w:val="0"/>
          <w:divBdr>
            <w:top w:val="none" w:sz="0" w:space="0" w:color="auto"/>
            <w:left w:val="none" w:sz="0" w:space="0" w:color="auto"/>
            <w:bottom w:val="none" w:sz="0" w:space="0" w:color="auto"/>
            <w:right w:val="none" w:sz="0" w:space="0" w:color="auto"/>
          </w:divBdr>
        </w:div>
        <w:div w:id="954095957">
          <w:marLeft w:val="640"/>
          <w:marRight w:val="0"/>
          <w:marTop w:val="0"/>
          <w:marBottom w:val="0"/>
          <w:divBdr>
            <w:top w:val="none" w:sz="0" w:space="0" w:color="auto"/>
            <w:left w:val="none" w:sz="0" w:space="0" w:color="auto"/>
            <w:bottom w:val="none" w:sz="0" w:space="0" w:color="auto"/>
            <w:right w:val="none" w:sz="0" w:space="0" w:color="auto"/>
          </w:divBdr>
        </w:div>
        <w:div w:id="1042095084">
          <w:marLeft w:val="640"/>
          <w:marRight w:val="0"/>
          <w:marTop w:val="0"/>
          <w:marBottom w:val="0"/>
          <w:divBdr>
            <w:top w:val="none" w:sz="0" w:space="0" w:color="auto"/>
            <w:left w:val="none" w:sz="0" w:space="0" w:color="auto"/>
            <w:bottom w:val="none" w:sz="0" w:space="0" w:color="auto"/>
            <w:right w:val="none" w:sz="0" w:space="0" w:color="auto"/>
          </w:divBdr>
        </w:div>
        <w:div w:id="827670955">
          <w:marLeft w:val="640"/>
          <w:marRight w:val="0"/>
          <w:marTop w:val="0"/>
          <w:marBottom w:val="0"/>
          <w:divBdr>
            <w:top w:val="none" w:sz="0" w:space="0" w:color="auto"/>
            <w:left w:val="none" w:sz="0" w:space="0" w:color="auto"/>
            <w:bottom w:val="none" w:sz="0" w:space="0" w:color="auto"/>
            <w:right w:val="none" w:sz="0" w:space="0" w:color="auto"/>
          </w:divBdr>
        </w:div>
        <w:div w:id="1537742761">
          <w:marLeft w:val="640"/>
          <w:marRight w:val="0"/>
          <w:marTop w:val="0"/>
          <w:marBottom w:val="0"/>
          <w:divBdr>
            <w:top w:val="none" w:sz="0" w:space="0" w:color="auto"/>
            <w:left w:val="none" w:sz="0" w:space="0" w:color="auto"/>
            <w:bottom w:val="none" w:sz="0" w:space="0" w:color="auto"/>
            <w:right w:val="none" w:sz="0" w:space="0" w:color="auto"/>
          </w:divBdr>
        </w:div>
        <w:div w:id="987367374">
          <w:marLeft w:val="640"/>
          <w:marRight w:val="0"/>
          <w:marTop w:val="0"/>
          <w:marBottom w:val="0"/>
          <w:divBdr>
            <w:top w:val="none" w:sz="0" w:space="0" w:color="auto"/>
            <w:left w:val="none" w:sz="0" w:space="0" w:color="auto"/>
            <w:bottom w:val="none" w:sz="0" w:space="0" w:color="auto"/>
            <w:right w:val="none" w:sz="0" w:space="0" w:color="auto"/>
          </w:divBdr>
        </w:div>
        <w:div w:id="108818003">
          <w:marLeft w:val="640"/>
          <w:marRight w:val="0"/>
          <w:marTop w:val="0"/>
          <w:marBottom w:val="0"/>
          <w:divBdr>
            <w:top w:val="none" w:sz="0" w:space="0" w:color="auto"/>
            <w:left w:val="none" w:sz="0" w:space="0" w:color="auto"/>
            <w:bottom w:val="none" w:sz="0" w:space="0" w:color="auto"/>
            <w:right w:val="none" w:sz="0" w:space="0" w:color="auto"/>
          </w:divBdr>
        </w:div>
        <w:div w:id="2135904196">
          <w:marLeft w:val="640"/>
          <w:marRight w:val="0"/>
          <w:marTop w:val="0"/>
          <w:marBottom w:val="0"/>
          <w:divBdr>
            <w:top w:val="none" w:sz="0" w:space="0" w:color="auto"/>
            <w:left w:val="none" w:sz="0" w:space="0" w:color="auto"/>
            <w:bottom w:val="none" w:sz="0" w:space="0" w:color="auto"/>
            <w:right w:val="none" w:sz="0" w:space="0" w:color="auto"/>
          </w:divBdr>
        </w:div>
        <w:div w:id="640619648">
          <w:marLeft w:val="640"/>
          <w:marRight w:val="0"/>
          <w:marTop w:val="0"/>
          <w:marBottom w:val="0"/>
          <w:divBdr>
            <w:top w:val="none" w:sz="0" w:space="0" w:color="auto"/>
            <w:left w:val="none" w:sz="0" w:space="0" w:color="auto"/>
            <w:bottom w:val="none" w:sz="0" w:space="0" w:color="auto"/>
            <w:right w:val="none" w:sz="0" w:space="0" w:color="auto"/>
          </w:divBdr>
        </w:div>
        <w:div w:id="200174416">
          <w:marLeft w:val="640"/>
          <w:marRight w:val="0"/>
          <w:marTop w:val="0"/>
          <w:marBottom w:val="0"/>
          <w:divBdr>
            <w:top w:val="none" w:sz="0" w:space="0" w:color="auto"/>
            <w:left w:val="none" w:sz="0" w:space="0" w:color="auto"/>
            <w:bottom w:val="none" w:sz="0" w:space="0" w:color="auto"/>
            <w:right w:val="none" w:sz="0" w:space="0" w:color="auto"/>
          </w:divBdr>
        </w:div>
        <w:div w:id="272590663">
          <w:marLeft w:val="640"/>
          <w:marRight w:val="0"/>
          <w:marTop w:val="0"/>
          <w:marBottom w:val="0"/>
          <w:divBdr>
            <w:top w:val="none" w:sz="0" w:space="0" w:color="auto"/>
            <w:left w:val="none" w:sz="0" w:space="0" w:color="auto"/>
            <w:bottom w:val="none" w:sz="0" w:space="0" w:color="auto"/>
            <w:right w:val="none" w:sz="0" w:space="0" w:color="auto"/>
          </w:divBdr>
        </w:div>
        <w:div w:id="894437967">
          <w:marLeft w:val="640"/>
          <w:marRight w:val="0"/>
          <w:marTop w:val="0"/>
          <w:marBottom w:val="0"/>
          <w:divBdr>
            <w:top w:val="none" w:sz="0" w:space="0" w:color="auto"/>
            <w:left w:val="none" w:sz="0" w:space="0" w:color="auto"/>
            <w:bottom w:val="none" w:sz="0" w:space="0" w:color="auto"/>
            <w:right w:val="none" w:sz="0" w:space="0" w:color="auto"/>
          </w:divBdr>
        </w:div>
        <w:div w:id="1997607158">
          <w:marLeft w:val="640"/>
          <w:marRight w:val="0"/>
          <w:marTop w:val="0"/>
          <w:marBottom w:val="0"/>
          <w:divBdr>
            <w:top w:val="none" w:sz="0" w:space="0" w:color="auto"/>
            <w:left w:val="none" w:sz="0" w:space="0" w:color="auto"/>
            <w:bottom w:val="none" w:sz="0" w:space="0" w:color="auto"/>
            <w:right w:val="none" w:sz="0" w:space="0" w:color="auto"/>
          </w:divBdr>
        </w:div>
        <w:div w:id="969702786">
          <w:marLeft w:val="640"/>
          <w:marRight w:val="0"/>
          <w:marTop w:val="0"/>
          <w:marBottom w:val="0"/>
          <w:divBdr>
            <w:top w:val="none" w:sz="0" w:space="0" w:color="auto"/>
            <w:left w:val="none" w:sz="0" w:space="0" w:color="auto"/>
            <w:bottom w:val="none" w:sz="0" w:space="0" w:color="auto"/>
            <w:right w:val="none" w:sz="0" w:space="0" w:color="auto"/>
          </w:divBdr>
        </w:div>
        <w:div w:id="330834760">
          <w:marLeft w:val="640"/>
          <w:marRight w:val="0"/>
          <w:marTop w:val="0"/>
          <w:marBottom w:val="0"/>
          <w:divBdr>
            <w:top w:val="none" w:sz="0" w:space="0" w:color="auto"/>
            <w:left w:val="none" w:sz="0" w:space="0" w:color="auto"/>
            <w:bottom w:val="none" w:sz="0" w:space="0" w:color="auto"/>
            <w:right w:val="none" w:sz="0" w:space="0" w:color="auto"/>
          </w:divBdr>
        </w:div>
        <w:div w:id="43607574">
          <w:marLeft w:val="640"/>
          <w:marRight w:val="0"/>
          <w:marTop w:val="0"/>
          <w:marBottom w:val="0"/>
          <w:divBdr>
            <w:top w:val="none" w:sz="0" w:space="0" w:color="auto"/>
            <w:left w:val="none" w:sz="0" w:space="0" w:color="auto"/>
            <w:bottom w:val="none" w:sz="0" w:space="0" w:color="auto"/>
            <w:right w:val="none" w:sz="0" w:space="0" w:color="auto"/>
          </w:divBdr>
        </w:div>
        <w:div w:id="2136099742">
          <w:marLeft w:val="640"/>
          <w:marRight w:val="0"/>
          <w:marTop w:val="0"/>
          <w:marBottom w:val="0"/>
          <w:divBdr>
            <w:top w:val="none" w:sz="0" w:space="0" w:color="auto"/>
            <w:left w:val="none" w:sz="0" w:space="0" w:color="auto"/>
            <w:bottom w:val="none" w:sz="0" w:space="0" w:color="auto"/>
            <w:right w:val="none" w:sz="0" w:space="0" w:color="auto"/>
          </w:divBdr>
        </w:div>
        <w:div w:id="82990860">
          <w:marLeft w:val="640"/>
          <w:marRight w:val="0"/>
          <w:marTop w:val="0"/>
          <w:marBottom w:val="0"/>
          <w:divBdr>
            <w:top w:val="none" w:sz="0" w:space="0" w:color="auto"/>
            <w:left w:val="none" w:sz="0" w:space="0" w:color="auto"/>
            <w:bottom w:val="none" w:sz="0" w:space="0" w:color="auto"/>
            <w:right w:val="none" w:sz="0" w:space="0" w:color="auto"/>
          </w:divBdr>
        </w:div>
        <w:div w:id="2054117751">
          <w:marLeft w:val="640"/>
          <w:marRight w:val="0"/>
          <w:marTop w:val="0"/>
          <w:marBottom w:val="0"/>
          <w:divBdr>
            <w:top w:val="none" w:sz="0" w:space="0" w:color="auto"/>
            <w:left w:val="none" w:sz="0" w:space="0" w:color="auto"/>
            <w:bottom w:val="none" w:sz="0" w:space="0" w:color="auto"/>
            <w:right w:val="none" w:sz="0" w:space="0" w:color="auto"/>
          </w:divBdr>
        </w:div>
        <w:div w:id="1491750969">
          <w:marLeft w:val="640"/>
          <w:marRight w:val="0"/>
          <w:marTop w:val="0"/>
          <w:marBottom w:val="0"/>
          <w:divBdr>
            <w:top w:val="none" w:sz="0" w:space="0" w:color="auto"/>
            <w:left w:val="none" w:sz="0" w:space="0" w:color="auto"/>
            <w:bottom w:val="none" w:sz="0" w:space="0" w:color="auto"/>
            <w:right w:val="none" w:sz="0" w:space="0" w:color="auto"/>
          </w:divBdr>
        </w:div>
        <w:div w:id="1077826096">
          <w:marLeft w:val="640"/>
          <w:marRight w:val="0"/>
          <w:marTop w:val="0"/>
          <w:marBottom w:val="0"/>
          <w:divBdr>
            <w:top w:val="none" w:sz="0" w:space="0" w:color="auto"/>
            <w:left w:val="none" w:sz="0" w:space="0" w:color="auto"/>
            <w:bottom w:val="none" w:sz="0" w:space="0" w:color="auto"/>
            <w:right w:val="none" w:sz="0" w:space="0" w:color="auto"/>
          </w:divBdr>
        </w:div>
        <w:div w:id="560210921">
          <w:marLeft w:val="640"/>
          <w:marRight w:val="0"/>
          <w:marTop w:val="0"/>
          <w:marBottom w:val="0"/>
          <w:divBdr>
            <w:top w:val="none" w:sz="0" w:space="0" w:color="auto"/>
            <w:left w:val="none" w:sz="0" w:space="0" w:color="auto"/>
            <w:bottom w:val="none" w:sz="0" w:space="0" w:color="auto"/>
            <w:right w:val="none" w:sz="0" w:space="0" w:color="auto"/>
          </w:divBdr>
        </w:div>
        <w:div w:id="800197441">
          <w:marLeft w:val="640"/>
          <w:marRight w:val="0"/>
          <w:marTop w:val="0"/>
          <w:marBottom w:val="0"/>
          <w:divBdr>
            <w:top w:val="none" w:sz="0" w:space="0" w:color="auto"/>
            <w:left w:val="none" w:sz="0" w:space="0" w:color="auto"/>
            <w:bottom w:val="none" w:sz="0" w:space="0" w:color="auto"/>
            <w:right w:val="none" w:sz="0" w:space="0" w:color="auto"/>
          </w:divBdr>
        </w:div>
        <w:div w:id="1014768175">
          <w:marLeft w:val="640"/>
          <w:marRight w:val="0"/>
          <w:marTop w:val="0"/>
          <w:marBottom w:val="0"/>
          <w:divBdr>
            <w:top w:val="none" w:sz="0" w:space="0" w:color="auto"/>
            <w:left w:val="none" w:sz="0" w:space="0" w:color="auto"/>
            <w:bottom w:val="none" w:sz="0" w:space="0" w:color="auto"/>
            <w:right w:val="none" w:sz="0" w:space="0" w:color="auto"/>
          </w:divBdr>
        </w:div>
        <w:div w:id="2068915970">
          <w:marLeft w:val="640"/>
          <w:marRight w:val="0"/>
          <w:marTop w:val="0"/>
          <w:marBottom w:val="0"/>
          <w:divBdr>
            <w:top w:val="none" w:sz="0" w:space="0" w:color="auto"/>
            <w:left w:val="none" w:sz="0" w:space="0" w:color="auto"/>
            <w:bottom w:val="none" w:sz="0" w:space="0" w:color="auto"/>
            <w:right w:val="none" w:sz="0" w:space="0" w:color="auto"/>
          </w:divBdr>
        </w:div>
        <w:div w:id="298733575">
          <w:marLeft w:val="640"/>
          <w:marRight w:val="0"/>
          <w:marTop w:val="0"/>
          <w:marBottom w:val="0"/>
          <w:divBdr>
            <w:top w:val="none" w:sz="0" w:space="0" w:color="auto"/>
            <w:left w:val="none" w:sz="0" w:space="0" w:color="auto"/>
            <w:bottom w:val="none" w:sz="0" w:space="0" w:color="auto"/>
            <w:right w:val="none" w:sz="0" w:space="0" w:color="auto"/>
          </w:divBdr>
        </w:div>
        <w:div w:id="1276790768">
          <w:marLeft w:val="640"/>
          <w:marRight w:val="0"/>
          <w:marTop w:val="0"/>
          <w:marBottom w:val="0"/>
          <w:divBdr>
            <w:top w:val="none" w:sz="0" w:space="0" w:color="auto"/>
            <w:left w:val="none" w:sz="0" w:space="0" w:color="auto"/>
            <w:bottom w:val="none" w:sz="0" w:space="0" w:color="auto"/>
            <w:right w:val="none" w:sz="0" w:space="0" w:color="auto"/>
          </w:divBdr>
        </w:div>
        <w:div w:id="1521121548">
          <w:marLeft w:val="640"/>
          <w:marRight w:val="0"/>
          <w:marTop w:val="0"/>
          <w:marBottom w:val="0"/>
          <w:divBdr>
            <w:top w:val="none" w:sz="0" w:space="0" w:color="auto"/>
            <w:left w:val="none" w:sz="0" w:space="0" w:color="auto"/>
            <w:bottom w:val="none" w:sz="0" w:space="0" w:color="auto"/>
            <w:right w:val="none" w:sz="0" w:space="0" w:color="auto"/>
          </w:divBdr>
        </w:div>
        <w:div w:id="1732804382">
          <w:marLeft w:val="640"/>
          <w:marRight w:val="0"/>
          <w:marTop w:val="0"/>
          <w:marBottom w:val="0"/>
          <w:divBdr>
            <w:top w:val="none" w:sz="0" w:space="0" w:color="auto"/>
            <w:left w:val="none" w:sz="0" w:space="0" w:color="auto"/>
            <w:bottom w:val="none" w:sz="0" w:space="0" w:color="auto"/>
            <w:right w:val="none" w:sz="0" w:space="0" w:color="auto"/>
          </w:divBdr>
        </w:div>
        <w:div w:id="1220482659">
          <w:marLeft w:val="640"/>
          <w:marRight w:val="0"/>
          <w:marTop w:val="0"/>
          <w:marBottom w:val="0"/>
          <w:divBdr>
            <w:top w:val="none" w:sz="0" w:space="0" w:color="auto"/>
            <w:left w:val="none" w:sz="0" w:space="0" w:color="auto"/>
            <w:bottom w:val="none" w:sz="0" w:space="0" w:color="auto"/>
            <w:right w:val="none" w:sz="0" w:space="0" w:color="auto"/>
          </w:divBdr>
        </w:div>
        <w:div w:id="1955600995">
          <w:marLeft w:val="640"/>
          <w:marRight w:val="0"/>
          <w:marTop w:val="0"/>
          <w:marBottom w:val="0"/>
          <w:divBdr>
            <w:top w:val="none" w:sz="0" w:space="0" w:color="auto"/>
            <w:left w:val="none" w:sz="0" w:space="0" w:color="auto"/>
            <w:bottom w:val="none" w:sz="0" w:space="0" w:color="auto"/>
            <w:right w:val="none" w:sz="0" w:space="0" w:color="auto"/>
          </w:divBdr>
        </w:div>
        <w:div w:id="1422489072">
          <w:marLeft w:val="640"/>
          <w:marRight w:val="0"/>
          <w:marTop w:val="0"/>
          <w:marBottom w:val="0"/>
          <w:divBdr>
            <w:top w:val="none" w:sz="0" w:space="0" w:color="auto"/>
            <w:left w:val="none" w:sz="0" w:space="0" w:color="auto"/>
            <w:bottom w:val="none" w:sz="0" w:space="0" w:color="auto"/>
            <w:right w:val="none" w:sz="0" w:space="0" w:color="auto"/>
          </w:divBdr>
        </w:div>
        <w:div w:id="741217760">
          <w:marLeft w:val="640"/>
          <w:marRight w:val="0"/>
          <w:marTop w:val="0"/>
          <w:marBottom w:val="0"/>
          <w:divBdr>
            <w:top w:val="none" w:sz="0" w:space="0" w:color="auto"/>
            <w:left w:val="none" w:sz="0" w:space="0" w:color="auto"/>
            <w:bottom w:val="none" w:sz="0" w:space="0" w:color="auto"/>
            <w:right w:val="none" w:sz="0" w:space="0" w:color="auto"/>
          </w:divBdr>
        </w:div>
        <w:div w:id="950286161">
          <w:marLeft w:val="640"/>
          <w:marRight w:val="0"/>
          <w:marTop w:val="0"/>
          <w:marBottom w:val="0"/>
          <w:divBdr>
            <w:top w:val="none" w:sz="0" w:space="0" w:color="auto"/>
            <w:left w:val="none" w:sz="0" w:space="0" w:color="auto"/>
            <w:bottom w:val="none" w:sz="0" w:space="0" w:color="auto"/>
            <w:right w:val="none" w:sz="0" w:space="0" w:color="auto"/>
          </w:divBdr>
        </w:div>
        <w:div w:id="1008295255">
          <w:marLeft w:val="64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21" Type="http://schemas.openxmlformats.org/officeDocument/2006/relationships/image" Target="media/image13.png"/><Relationship Id="rId34" Type="http://schemas.openxmlformats.org/officeDocument/2006/relationships/image" Target="media/image25.png"/><Relationship Id="rId42" Type="http://schemas.openxmlformats.org/officeDocument/2006/relationships/hyperlink" Target="https://www.uwtsd.ac.uk/research/research-ethics/" TargetMode="External"/><Relationship Id="rId47" Type="http://schemas.openxmlformats.org/officeDocument/2006/relationships/glossaryDocument" Target="glossary/document.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8.png"/><Relationship Id="rId29" Type="http://schemas.openxmlformats.org/officeDocument/2006/relationships/image" Target="media/image20.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3.png"/><Relationship Id="rId37" Type="http://schemas.openxmlformats.org/officeDocument/2006/relationships/image" Target="media/image28.png"/><Relationship Id="rId40"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45" Type="http://schemas.openxmlformats.org/officeDocument/2006/relationships/hyperlink" Target="mailto:pgresearch@uwtsd.ac.uk" TargetMode="Externa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footer" Target="footer2.xml"/><Relationship Id="rId36" Type="http://schemas.openxmlformats.org/officeDocument/2006/relationships/image" Target="media/image27.png"/><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image" Target="media/image22.png"/><Relationship Id="rId44" Type="http://schemas.openxmlformats.org/officeDocument/2006/relationships/hyperlink" Target="https://www.uwtsd.ac.uk/academic-office/appendices-and-forms/"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1.png"/><Relationship Id="rId35" Type="http://schemas.openxmlformats.org/officeDocument/2006/relationships/image" Target="media/image26.png"/><Relationship Id="rId43" Type="http://schemas.openxmlformats.org/officeDocument/2006/relationships/hyperlink" Target="mailto:pgresearch@uwtsd.ac.uk" TargetMode="External"/><Relationship Id="rId48" Type="http://schemas.openxmlformats.org/officeDocument/2006/relationships/theme" Target="theme/theme1.xml"/><Relationship Id="rId8" Type="http://schemas.openxmlformats.org/officeDocument/2006/relationships/image" Target="media/image1.jpeg"/><Relationship Id="rId3" Type="http://schemas.openxmlformats.org/officeDocument/2006/relationships/styles" Target="styl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4.png"/><Relationship Id="rId38" Type="http://schemas.openxmlformats.org/officeDocument/2006/relationships/hyperlink" Target="file:///C:\Users\c.lohmann-hancock\AppData\Local\Microsoft\Windows\INetCache\REICoP-17-20-v3-Final.pdf" TargetMode="External"/><Relationship Id="rId46" Type="http://schemas.openxmlformats.org/officeDocument/2006/relationships/fontTable" Target="fontTable.xml"/><Relationship Id="rId20" Type="http://schemas.openxmlformats.org/officeDocument/2006/relationships/image" Target="media/image12.png"/><Relationship Id="rId41"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BD03732F5FE24F678D61938DD0F1E771"/>
        <w:category>
          <w:name w:val="General"/>
          <w:gallery w:val="placeholder"/>
        </w:category>
        <w:types>
          <w:type w:val="bbPlcHdr"/>
        </w:types>
        <w:behaviors>
          <w:behavior w:val="content"/>
        </w:behaviors>
        <w:guid w:val="{D276A4B7-9C7B-43E4-B269-B6451555B84A}"/>
      </w:docPartPr>
      <w:docPartBody>
        <w:p w:rsidR="000B43BE" w:rsidRDefault="000B43BE" w:rsidP="000B43BE">
          <w:pPr>
            <w:pStyle w:val="BD03732F5FE24F678D61938DD0F1E771"/>
          </w:pPr>
          <w:r>
            <w:rPr>
              <w:rStyle w:val="PlaceholderText"/>
            </w:rPr>
            <w:t>Click or tap here to enter text.</w:t>
          </w:r>
        </w:p>
      </w:docPartBody>
    </w:docPart>
    <w:docPart>
      <w:docPartPr>
        <w:name w:val="28DD230E49924DF8BD966FD8E42FB527"/>
        <w:category>
          <w:name w:val="General"/>
          <w:gallery w:val="placeholder"/>
        </w:category>
        <w:types>
          <w:type w:val="bbPlcHdr"/>
        </w:types>
        <w:behaviors>
          <w:behavior w:val="content"/>
        </w:behaviors>
        <w:guid w:val="{087F059E-3778-4071-BFC2-46A0BF11CBA8}"/>
      </w:docPartPr>
      <w:docPartBody>
        <w:p w:rsidR="000B43BE" w:rsidRDefault="000B43BE" w:rsidP="000B43BE">
          <w:pPr>
            <w:pStyle w:val="28DD230E49924DF8BD966FD8E42FB527"/>
          </w:pPr>
          <w:r>
            <w:rPr>
              <w:rStyle w:val="PlaceholderText"/>
            </w:rPr>
            <w:t>Click or tap here to enter text.</w:t>
          </w:r>
        </w:p>
      </w:docPartBody>
    </w:docPart>
    <w:docPart>
      <w:docPartPr>
        <w:name w:val="AF6D3766C0FB41328FA2ADEF9C7E6AC6"/>
        <w:category>
          <w:name w:val="General"/>
          <w:gallery w:val="placeholder"/>
        </w:category>
        <w:types>
          <w:type w:val="bbPlcHdr"/>
        </w:types>
        <w:behaviors>
          <w:behavior w:val="content"/>
        </w:behaviors>
        <w:guid w:val="{16326800-E233-4B48-942F-EF9182B9E7CB}"/>
      </w:docPartPr>
      <w:docPartBody>
        <w:p w:rsidR="003B2A2D" w:rsidRDefault="003B2A2D" w:rsidP="003B2A2D">
          <w:pPr>
            <w:pStyle w:val="AF6D3766C0FB41328FA2ADEF9C7E6AC6"/>
          </w:pPr>
          <w:r>
            <w:rPr>
              <w:rStyle w:val="PlaceholderText"/>
            </w:rPr>
            <w:t>Click or tap here to enter text.</w:t>
          </w:r>
        </w:p>
      </w:docPartBody>
    </w:docPart>
    <w:docPart>
      <w:docPartPr>
        <w:name w:val="DefaultPlaceholder_-1854013440"/>
        <w:category>
          <w:name w:val="General"/>
          <w:gallery w:val="placeholder"/>
        </w:category>
        <w:types>
          <w:type w:val="bbPlcHdr"/>
        </w:types>
        <w:behaviors>
          <w:behavior w:val="content"/>
        </w:behaviors>
        <w:guid w:val="{B064768F-2CDE-4E53-A26D-A9B3730FF207}"/>
      </w:docPartPr>
      <w:docPartBody>
        <w:p w:rsidR="009743C6" w:rsidRDefault="008F557D">
          <w:r w:rsidRPr="00765995">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648C"/>
    <w:rsid w:val="000B43BE"/>
    <w:rsid w:val="000E1A9B"/>
    <w:rsid w:val="0019648C"/>
    <w:rsid w:val="00237BBA"/>
    <w:rsid w:val="003B2A2D"/>
    <w:rsid w:val="00433DB8"/>
    <w:rsid w:val="00521D1E"/>
    <w:rsid w:val="006A1D23"/>
    <w:rsid w:val="00754025"/>
    <w:rsid w:val="00896744"/>
    <w:rsid w:val="008F557D"/>
    <w:rsid w:val="009743C6"/>
    <w:rsid w:val="00EF3BBC"/>
    <w:rsid w:val="00FB0193"/>
    <w:rsid w:val="00FF344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IN" w:eastAsia="en-I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8F557D"/>
    <w:rPr>
      <w:color w:val="808080"/>
    </w:rPr>
  </w:style>
  <w:style w:type="paragraph" w:customStyle="1" w:styleId="BD03732F5FE24F678D61938DD0F1E771">
    <w:name w:val="BD03732F5FE24F678D61938DD0F1E771"/>
    <w:rsid w:val="000B43BE"/>
  </w:style>
  <w:style w:type="paragraph" w:customStyle="1" w:styleId="28DD230E49924DF8BD966FD8E42FB527">
    <w:name w:val="28DD230E49924DF8BD966FD8E42FB527"/>
    <w:rsid w:val="000B43BE"/>
  </w:style>
  <w:style w:type="paragraph" w:customStyle="1" w:styleId="AF6D3766C0FB41328FA2ADEF9C7E6AC6">
    <w:name w:val="AF6D3766C0FB41328FA2ADEF9C7E6AC6"/>
    <w:rsid w:val="003B2A2D"/>
    <w:rPr>
      <w:lang w:val="en-US" w:eastAsia="en-US"/>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4">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DA34A445-12EB-4D2C-B610-4B9EDFF635A8}">
  <we:reference id="wa104382081" version="1.55.1.0" store="en-US" storeType="OMEX"/>
  <we:alternateReferences>
    <we:reference id="wa104382081" version="1.55.1.0" store="" storeType="OMEX"/>
  </we:alternateReferences>
  <we:properties>
    <we:property name="MENDELEY_CITATIONS" value="[{&quot;citationID&quot;:&quot;MENDELEY_CITATION_b3a11ed4-2a79-409b-9601-c09e82d20b46&quot;,&quot;properties&quot;:{&quot;noteIndex&quot;:0},&quot;isEdited&quot;:false,&quot;manualOverride&quot;:{&quot;isManuallyOverridden&quot;:false,&quot;citeprocText&quot;:&quot;[1]&quot;,&quot;manualOverrideText&quot;:&quot;&quot;},&quot;citationTag&quot;:&quot;MENDELEY_CITATION_v3_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&quot;,&quot;citationItems&quot;:[{&quot;id&quot;:&quot;7c4fedb5-9d26-37fb-91eb-fcb3dfb9f0ff&quot;,&quot;itemData&quot;:{&quot;type&quot;:&quot;article-journal&quot;,&quot;id&quot;:&quot;7c4fedb5-9d26-37fb-91eb-fcb3dfb9f0ff&quot;,&quot;title&quot;:&quot;Setting the future of digital and social media marketing research: Perspectives and research propositions&quot;,&quot;author&quot;:[{&quot;family&quot;:&quot;Dwivedi&quot;,&quot;given&quot;:&quot;Yogesh K&quot;,&quot;parse-names&quot;:false,&quot;dropping-particle&quot;:&quot;&quot;,&quot;non-dropping-particle&quot;:&quot;&quot;},{&quot;family&quot;:&quot;Ismagilova&quot;,&quot;given&quot;:&quot;Elvira&quot;,&quot;parse-names&quot;:false,&quot;dropping-particle&quot;:&quot;&quot;,&quot;non-dropping-particle&quot;:&quot;&quot;},{&quot;family&quot;:&quot;Hughes&quot;,&quot;given&quot;:&quot;D Laurie&quot;,&quot;parse-names&quot;:false,&quot;dropping-particle&quot;:&quot;&quot;,&quot;non-dropping-particle&quot;:&quot;&quot;},{&quot;family&quot;:&quot;Carlson&quot;,&quot;given&quot;:&quot;Jamie&quot;,&quot;parse-names&quot;:false,&quot;dropping-particle&quot;:&quot;&quot;,&quot;non-dropping-particle&quot;:&quot;&quot;},{&quot;family&quot;:&quot;Filieri&quot;,&quot;given&quot;:&quot;Raffaele&quot;,&quot;parse-names&quot;:false,&quot;dropping-particle&quot;:&quot;&quot;,&quot;non-dropping-particle&quot;:&quot;&quot;},{&quot;family&quot;:&quot;Jacobson&quot;,&quot;given&quot;:&quot;Jenna&quot;,&quot;parse-names&quot;:false,&quot;dropping-particle&quot;:&quot;&quot;,&quot;non-dropping-particle&quot;:&quot;&quot;},{&quot;family&quot;:&quot;Jain&quot;,&quot;given&quot;:&quot;Varsha&quot;,&quot;parse-names&quot;:false,&quot;dropping-particle&quot;:&quot;&quot;,&quot;non-dropping-particle&quot;:&quot;&quot;},{&quot;family&quot;:&quot;Karjaluoto&quot;,&quot;given&quot;:&quot;Heikki&quot;,&quot;parse-names&quot;:false,&quot;dropping-particle&quot;:&quot;&quot;,&quot;non-dropping-particle&quot;:&quot;&quot;},{&quot;family&quot;:&quot;Kefi&quot;,&quot;given&quot;:&quot;Hajer&quot;,&quot;parse-names&quot;:false,&quot;dropping-particle&quot;:&quot;&quot;,&quot;non-dropping-particle&quot;:&quot;&quot;},{&quot;family&quot;:&quot;Krishen&quot;,&quot;given&quot;:&quot;Anjala S&quot;,&quot;parse-names&quot;:false,&quot;dropping-particle&quot;:&quot;&quot;,&quot;non-dropping-particle&quot;:&quot;&quot;},{&quot;family&quot;:&quot;Kumar&quot;,&quot;given&quot;:&quot;Vikram&quot;,&quot;parse-names&quot;:false,&quot;dropping-particle&quot;:&quot;&quot;,&quot;non-dropping-particle&quot;:&quot;&quot;},{&quot;family&quot;:&quot;Rahman&quot;,&quot;given&quot;:&quot;Mohammad M&quot;,&quot;parse-names&quot;:false,&quot;dropping-particle&quot;:&quot;&quot;,&quot;non-dropping-particle&quot;:&quot;&quot;},{&quot;family&quot;:&quot;Raman&quot;,&quot;given&quot;:&quot;Ramakrishnan&quot;,&quot;parse-names&quot;:false,&quot;dropping-particle&quot;:&quot;&quot;,&quot;non-dropping-particle&quot;:&quot;&quot;},{&quot;family&quot;:&quot;Rauschnabel&quot;,&quot;given&quot;:&quot;Philipp A&quot;,&quot;parse-names&quot;:false,&quot;dropping-particle&quot;:&quot;&quot;,&quot;non-dropping-particle&quot;:&quot;&quot;},{&quot;family&quot;:&quot;Rowley&quot;,&quot;given&quot;:&quot;Jennifer&quot;,&quot;parse-names&quot;:false,&quot;dropping-particle&quot;:&quot;&quot;,&quot;non-dropping-particle&quot;:&quot;&quot;},{&quot;family&quot;:&quot;Salo&quot;,&quot;given&quot;:&quot;Jari&quot;,&quot;parse-names&quot;:false,&quot;dropping-particle&quot;:&quot;&quot;,&quot;non-dropping-particle&quot;:&quot;&quot;},{&quot;family&quot;:&quot;Tran&quot;,&quot;given&quot;:&quot;Gina A&quot;,&quot;parse-names&quot;:false,&quot;dropping-particle&quot;:&quot;&quot;,&quot;non-dropping-particle&quot;:&quot;&quot;},{&quot;family&quot;:&quot;Wang&quot;,&quot;given&quot;:&quot;Yichuan&quot;,&quot;parse-names&quot;:false,&quot;dropping-particle&quot;:&quot;&quot;,&quot;non-dropping-particle&quot;:&quot;&quot;}],&quot;container-title&quot;:&quot;International Journal of Information Management&quot;,&quot;container-title-short&quot;:&quot;Int J Inf Manage&quot;,&quot;DOI&quot;:&quot;https://doi.org/10.1016/j.ijinfomgt.2020.102168&quot;,&quot;ISSN&quot;:&quot;0268-4012&quot;,&quot;URL&quot;:&quot;https://www.sciencedirect.com/science/article/pii/S0268401220308082&quot;,&quot;issued&quot;:{&quot;date-parts&quot;:[[2021]]},&quot;page&quot;:&quot;102168&quot;,&quot;abstract&quot;:&quot;The use of the internet and social media have changed consumer behavior and the ways in which companies conduct their business. Social and digital marketing offers significant opportunities to organizations through lower costs, improved brand awareness and increased sales. However, significant challenges exist from negative electronic word-of-mouth as well as intrusive and irritating online brand presence. This article brings together the collective insight from several leading experts on issues relating to digital and social media marketing. The experts’ perspectives offer a detailed narrative on key aspects of this important topic as well as perspectives on more specific issues including artificial intelligence, augmented reality marketing, digital content management, mobile marketing and advertising, B2B marketing, electronic word of mouth and ethical issues therein. This research offers a significant and timely contribution to both researchers and practitioners in the form of challenges and opportunities where we highlight the limitations within the current research, outline the research gaps and develop the questions and propositions that can help advance knowledge within the domain of digital and social marketing.&quot;,&quot;volume&quot;:&quot;59&quot;},&quot;isTemporary&quot;:false}]},{&quot;citationID&quot;:&quot;MENDELEY_CITATION_59b68189-b0ff-40c9-bd5c-5fa43b35fe5a&quot;,&quot;properties&quot;:{&quot;noteIndex&quot;:0},&quot;isEdited&quot;:false,&quot;manualOverride&quot;:{&quot;isManuallyOverridden&quot;:false,&quot;citeprocText&quot;:&quot;[2]&quot;,&quot;manualOverrideText&quot;:&quot;&quot;},&quot;citationTag&quot;:&quot;MENDELEY_CITATION_v3_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&quot;,&quot;citationItems&quot;:[{&quot;id&quot;:&quot;dc730323-0a57-32de-8be8-b5cb1c6cd010&quot;,&quot;itemData&quot;:{&quot;type&quot;:&quot;article-journal&quot;,&quot;id&quot;:&quot;dc730323-0a57-32de-8be8-b5cb1c6cd010&quot;,&quot;title&quot;:&quot;Hospitality_and_Travel_Marketing&quot;,&quot;author&quot;:[{&quot;family&quot;:&quot;Morrison&quot;,&quot;given&quot;:&quot;Alastair M&quot;,&quot;parse-names&quot;:false,&quot;dropping-particle&quot;:&quot;&quot;,&quot;non-dropping-particle&quot;:&quot;&quot;}],&quot;container-title&quot;:&quot;Taylor &amp; Francis&quot;,&quot;issued&quot;:{&quot;date-parts&quot;:[[2022]]},&quot;container-title-short&quot;:&quot;&quot;},&quot;isTemporary&quot;:false}]},{&quot;citationID&quot;:&quot;MENDELEY_CITATION_dc9359ab-ab3a-4133-9b23-cf114a4b9148&quot;,&quot;properties&quot;:{&quot;noteIndex&quot;:0},&quot;isEdited&quot;:false,&quot;manualOverride&quot;:{&quot;isManuallyOverridden&quot;:false,&quot;citeprocText&quot;:&quot;[3]&quot;,&quot;manualOverrideText&quot;:&quot;&quot;},&quot;citationTag&quot;:&quot;MENDELEY_CITATION_v3_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&quot;,&quot;citationItems&quot;:[{&quot;id&quot;:&quot;aab6261d-2de8-3d0a-9e5d-b067489ee4b3&quot;,&quot;itemData&quot;:{&quot;type&quot;:&quot;article-journal&quot;,&quot;id&quot;:&quot;aab6261d-2de8-3d0a-9e5d-b067489ee4b3&quot;,&quot;title&quot;:&quot;The power of emotions: Leveraging user generated content for customer experience management&quot;,&quot;author&quot;:[{&quot;family&quot;:&quot;Sykora&quot;,&quot;given&quot;:&quot;Martin&quot;,&quot;parse-names&quot;:false,&quot;dropping-particle&quot;:&quot;&quot;,&quot;non-dropping-particle&quot;:&quot;&quot;},{&quot;family&quot;:&quot;Elayan&quot;,&quot;given&quot;:&quot;Suzanne&quot;,&quot;parse-names&quot;:false,&quot;dropping-particle&quot;:&quot;&quot;,&quot;non-dropping-particle&quot;:&quot;&quot;},{&quot;family&quot;:&quot;Hodgkinson&quot;,&quot;given&quot;:&quot;Ian R&quot;,&quot;parse-names&quot;:false,&quot;dropping-particle&quot;:&quot;&quot;,&quot;non-dropping-particle&quot;:&quot;&quot;},{&quot;family&quot;:&quot;Jackson&quot;,&quot;given&quot;:&quot;Thomas W&quot;,&quot;parse-names&quot;:false,&quot;dropping-particle&quot;:&quot;&quot;,&quot;non-dropping-particle&quot;:&quot;&quot;},{&quot;family&quot;:&quot;West&quot;,&quot;given&quot;:&quot;Andrew&quot;,&quot;parse-names&quot;:false,&quot;dropping-particle&quot;:&quot;&quot;,&quot;non-dropping-particle&quot;:&quot;&quot;}],&quot;container-title&quot;:&quot;Journal of Business Research&quot;,&quot;container-title-short&quot;:&quot;J Bus Res&quot;,&quot;DOI&quot;:&quot;https://doi.org/10.1016/j.jbusres.2022.02.048&quot;,&quot;ISSN&quot;:&quot;0148-2963&quot;,&quot;URL&quot;:&quot;https://www.sciencedirect.com/science/article/pii/S0148296322001679&quot;,&quot;issued&quot;:{&quot;date-parts&quot;:[[2022]]},&quot;page&quot;:&quot;997-1006&quot;,&quot;abstract&quot;:&quot;Customer experience management (CEM) in the social media age finds itself needing to adapt to a rapidly changing digital environment and hence there is a need for innovative digital data analytical solutions. Drawing on an action case study of a large global automotive manufacturer, this study presents a digital innovation for enhanced emotion analytics on user generated content (UGC) and behaviour (UGB), to improve consumer insights for CEM. The digital innovation captures customer experience in real time, enabling measurement of a wide range of discrete emotions on the studied social media platform, which goes beyond traditional tools that capture positive or negative sentiment only. During the digital intervention, a substantial number of inauthentic and bot like behaviours was revealed, unbeknown to the case organisation. These accounts were found to be posting and amplifying highly emotional and potentially damaging content surrounding the case brand and its products. The study illustrates how emotion in the context of customer experience should go beyond typical categorisations, given the complexity of human emotion, while a distinction between bot and authentic users is imperative for CEM.&quot;,&quot;volume&quot;:&quot;144&quot;},&quot;isTemporary&quot;:false}]},{&quot;citationID&quot;:&quot;MENDELEY_CITATION_21e28ac2-3ffe-4074-ab58-80efae79b7a6&quot;,&quot;properties&quot;:{&quot;noteIndex&quot;:0},&quot;isEdited&quot;:false,&quot;manualOverride&quot;:{&quot;isManuallyOverridden&quot;:false,&quot;citeprocText&quot;:&quot;[4]&quot;,&quot;manualOverrideText&quot;:&quot;&quot;},&quot;citationTag&quot;:&quot;MENDELEY_CITATION_v3_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&quot;,&quot;citationItems&quot;:[{&quot;id&quot;:&quot;ee7f23a5-eebb-3f9f-97ab-1cc1945ac044&quot;,&quot;itemData&quot;:{&quot;type&quot;:&quot;article-journal&quot;,&quot;id&quot;:&quot;ee7f23a5-eebb-3f9f-97ab-1cc1945ac044&quot;,&quot;title&quot;:&quot;Improving airport services using sentiment analysis of the websites&quot;,&quot;author&quot;:[{&quot;family&quot;:&quot;Gitto&quot;,&quot;given&quot;:&quot;Simone&quot;,&quot;parse-names&quot;:false,&quot;dropping-particle&quot;:&quot;&quot;,&quot;non-dropping-particle&quot;:&quot;&quot;},{&quot;family&quot;:&quot;Mancuso&quot;,&quot;given&quot;:&quot;Paolo&quot;,&quot;parse-names&quot;:false,&quot;dropping-particle&quot;:&quot;&quot;,&quot;non-dropping-particle&quot;:&quot;&quot;}],&quot;container-title&quot;:&quot;Tourism Management Perspectives&quot;,&quot;container-title-short&quot;:&quot;Tour Manag Perspect&quot;,&quot;DOI&quot;:&quot;https://doi.org/10.1016/j.tmp.2017.03.008&quot;,&quot;ISSN&quot;:&quot;2211-9736&quot;,&quot;URL&quot;:&quot;https://www.sciencedirect.com/science/article/pii/S2211973617300259&quot;,&quot;issued&quot;:{&quot;date-parts&quot;:[[2017]]},&quot;page&quot;:&quot;132-136&quot;,&quot;abstract&quot;:&quot;Measuring the level of customer satisfaction of airport passengers provides a valuable feedback to airport managers. In fact, researchers and practitioners alike have recognized that measuring airport performance through purely operational approaches is not sufficient. In order to overcome such weakness a growing literature on airport performance measurement has focused its attention on models assessing passengers' needs and their perception of the airport service quality. The developed models vary according to the type of decisions supported, evaluation perspective, type of measurements, and evaluation approach used. Departing from the above literature, the present paper explores the possibility offer by data collected in the blogs and by the text extracting software for assessing the level of services perceived by airport customers. The paper identifies the strengths, weakness and synergies of the proposed approach in assessing users' perceptions of the quality of airport services.&quot;,&quot;volume&quot;:&quot;22&quot;},&quot;isTemporary&quot;:false}]},{&quot;citationID&quot;:&quot;MENDELEY_CITATION_468c54b1-66dc-425d-9808-ef884c748e6b&quot;,&quot;properties&quot;:{&quot;noteIndex&quot;:0},&quot;isEdited&quot;:false,&quot;manualOverride&quot;:{&quot;isManuallyOverridden&quot;:false,&quot;citeprocText&quot;:&quot;[5]&quot;,&quot;manualOverrideText&quot;:&quot;&quot;},&quot;citationTag&quot;:&quot;MENDELEY_CITATION_v3_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&quot;,&quot;citationItems&quot;:[{&quot;id&quot;:&quot;df8b177b-8538-3c24-a723-04af37c7f56e&quot;,&quot;itemData&quot;:{&quot;type&quot;:&quot;article-journal&quot;,&quot;id&quot;:&quot;df8b177b-8538-3c24-a723-04af37c7f56e&quot;,&quot;title&quot;:&quot;A comprehensive approach to assess transportation system resilience towards disruptive events. Case study on airside airport systems&quot;,&quot;author&quot;:[{&quot;family&quot;:&quot;Malandri&quot;,&quot;given&quot;:&quot;Caterina&quot;,&quot;parse-names&quot;:false,&quot;dropping-particle&quot;:&quot;&quot;,&quot;non-dropping-particle&quot;:&quot;&quot;},{&quot;family&quot;:&quot;Mantecchini&quot;,&quot;given&quot;:&quot;Luca&quot;,&quot;parse-names&quot;:false,&quot;dropping-particle&quot;:&quot;&quot;,&quot;non-dropping-particle&quot;:&quot;&quot;},{&quot;family&quot;:&quot;Postorino&quot;,&quot;given&quot;:&quot;Maria Nadia&quot;,&quot;parse-names&quot;:false,&quot;dropping-particle&quot;:&quot;&quot;,&quot;non-dropping-particle&quot;:&quot;&quot;}],&quot;container-title&quot;:&quot;Transport Policy&quot;,&quot;container-title-short&quot;:&quot;Transp Policy (Oxf)&quot;,&quot;DOI&quot;:&quot;https://doi.org/10.1016/j.tranpol.2023.05.011&quot;,&quot;ISSN&quot;:&quot;0967-070X&quot;,&quot;URL&quot;:&quot;https://www.sciencedirect.com/science/article/pii/S0967070X23001427&quot;,&quot;issued&quot;:{&quot;date-parts&quot;:[[2023]]},&quot;page&quot;:&quot;109-122&quot;,&quot;abstract&quot;:&quot;Transportation system resilience towards events that disrupt system scheduling and nominal functioning is a key challenge for both planners and transport operators. The development of effective policies to enhance resilience requires the analysis of the relationships between the type of disruptive event, the characteristics of the transport system under analysis and its response. This paper aims to contribute to this topic by providing some vulnerability and resilience indices for a complex transport node (airport) within a comprehensive framework based on an element-by-element approach able to identify both disturbances for which transportation systems are more vulnerable (or more resilient) and responses in terms of vulnerability and resilience. Infrastructural, organizational and technological transportation system elements that are more likely affected by given disruptions are the starting point for clustering possible disruptive events. The approach has been tested by simulating four European airports, for which the effects of different types of disruption have been discussed. The obtained results show that the responses of transport system elements to the same type of disruptive events may be different, according to several factors depending on both system features and use of resources. Furthermore, the duration of the disturbance may be relevant for the system vulnerability, while resilience and vulnerability do not necessarily vary in the same way.&quot;,&quot;volume&quot;:&quot;139&quot;},&quot;isTemporary&quot;:false}]},{&quot;citationID&quot;:&quot;MENDELEY_CITATION_3e5be38a-0172-44ca-8935-1a8c34c213e2&quot;,&quot;properties&quot;:{&quot;noteIndex&quot;:0},&quot;isEdited&quot;:false,&quot;manualOverride&quot;:{&quot;isManuallyOverridden&quot;:false,&quot;citeprocText&quot;:&quot;[6]&quot;,&quot;manualOverrideText&quot;:&quot;&quot;},&quot;citationTag&quot;:&quot;MENDELEY_CITATION_v3_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&quot;,&quot;citationItems&quot;:[{&quot;id&quot;:&quot;fe5e5a9c-221f-32ce-b5e4-fc9c6e17472c&quot;,&quot;itemData&quot;:{&quot;type&quot;:&quot;article-journal&quot;,&quot;id&quot;:&quot;fe5e5a9c-221f-32ce-b5e4-fc9c6e17472c&quot;,&quot;title&quot;:&quot;Predicting aspect-based sentiment using deep learning and information visualization: The impact of COVID-19 on the airline industry&quot;,&quot;author&quot;:[{&quot;family&quot;:&quot;Chang&quot;,&quot;given&quot;:&quot;Yung-Chun&quot;,&quot;parse-names&quot;:false,&quot;dropping-particle&quot;:&quot;&quot;,&quot;non-dropping-particle&quot;:&quot;&quot;},{&quot;family&quot;:&quot;Ku&quot;,&quot;given&quot;:&quot;Chih-Hao&quot;,&quot;parse-names&quot;:false,&quot;dropping-particle&quot;:&quot;&quot;,&quot;non-dropping-particle&quot;:&quot;&quot;},{&quot;family&quot;:&quot;Nguyen&quot;,&quot;given&quot;:&quot;Duy-Duc&quot;,&quot;parse-names&quot;:false,&quot;dropping-particle&quot;:&quot;Le&quot;,&quot;non-dropping-particle&quot;:&quot;&quot;}],&quot;container-title&quot;:&quot;Information &amp; Management&quot;,&quot;DOI&quot;:&quot;https://doi.org/10.1016/j.im.2021.103587&quot;,&quot;ISSN&quot;:&quot;0378-7206&quot;,&quot;URL&quot;:&quot;https://www.sciencedirect.com/science/article/pii/S0378720621001610&quot;,&quot;issued&quot;:{&quot;date-parts&quot;:[[2022]]},&quot;page&quot;:&quot;103587&quot;,&quot;abstract&quot;:&quot;ABSTRACT\nThis study investigates customer satisfaction through aspect-level sentiment analysis and visual analytics. We collected and examined the flight reviews on TripAdvisor from January 2016 to August 2020 to gauge the impact of COVID-19 on passenger travel sentiment in several aspects. Till now, information systems, management, and tourism research have paid little attention to the use of deep learning and word embedding techniques, such as bidirectional encoder representations from transformers, especially for aspect-level sentiment analysis. This paper aims to identify perceived aspect-based sentiments and predict unrated sentiments for various categories to address this research gap. Ultimately, this study complements existing sentiment analysis methods and extends the use of data-driven and visual analytics approaches to better understand customer satisfaction in the airline industry and within the context of the COVID-19. Our proposed method outperforms baseline comparisons and therefore contributes to the theoretical and managerial literature.&quot;,&quot;issue&quot;:&quot;2&quot;,&quot;volume&quot;:&quot;59&quot;,&quot;container-title-short&quot;:&quot;&quot;},&quot;isTemporary&quot;:false}]},{&quot;citationID&quot;:&quot;MENDELEY_CITATION_1aee76c7-a0d8-4dc5-859c-f2f21c9d52aa&quot;,&quot;properties&quot;:{&quot;noteIndex&quot;:0},&quot;isEdited&quot;:false,&quot;manualOverride&quot;:{&quot;isManuallyOverridden&quot;:false,&quot;citeprocText&quot;:&quot;[7]&quot;,&quot;manualOverrideText&quot;:&quot;&quot;},&quot;citationTag&quot;:&quot;MENDELEY_CITATION_v3_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&quot;,&quot;citationItems&quot;:[{&quot;id&quot;:&quot;adbe066f-5062-3e6f-b698-41535684822c&quot;,&quot;itemData&quot;:{&quot;type&quot;:&quot;article-journal&quot;,&quot;id&quot;:&quot;adbe066f-5062-3e6f-b698-41535684822c&quot;,&quot;title&quot;:&quot;Social media analytics and business intelligence research: A systematic review&quot;,&quot;author&quot;:[{&quot;family&quot;:&quot;Choi&quot;,&quot;given&quot;:&quot;Jaewoong&quot;,&quot;parse-names&quot;:false,&quot;dropping-particle&quot;:&quot;&quot;,&quot;non-dropping-particle&quot;:&quot;&quot;},{&quot;family&quot;:&quot;Yoon&quot;,&quot;given&quot;:&quot;Janghyeok&quot;,&quot;parse-names&quot;:false,&quot;dropping-particle&quot;:&quot;&quot;,&quot;non-dropping-particle&quot;:&quot;&quot;},{&quot;family&quot;:&quot;Chung&quot;,&quot;given&quot;:&quot;Jaemin&quot;,&quot;parse-names&quot;:false,&quot;dropping-particle&quot;:&quot;&quot;,&quot;non-dropping-particle&quot;:&quot;&quot;},{&quot;family&quot;:&quot;Coh&quot;,&quot;given&quot;:&quot;Byoung-Youl&quot;,&quot;parse-names&quot;:false,&quot;dropping-particle&quot;:&quot;&quot;,&quot;non-dropping-particle&quot;:&quot;&quot;},{&quot;family&quot;:&quot;Lee&quot;,&quot;given&quot;:&quot;Jae-Min&quot;,&quot;parse-names&quot;:false,&quot;dropping-particle&quot;:&quot;&quot;,&quot;non-dropping-particle&quot;:&quot;&quot;}],&quot;container-title&quot;:&quot;Information Processing &amp; Management&quot;,&quot;container-title-short&quot;:&quot;Inf Process Manag&quot;,&quot;DOI&quot;:&quot;https://doi.org/10.1016/j.ipm.2020.102279&quot;,&quot;ISSN&quot;:&quot;0306-4573&quot;,&quot;URL&quot;:&quot;https://www.sciencedirect.com/science/article/pii/S030645731931057X&quot;,&quot;issued&quot;:{&quot;date-parts&quot;:[[2020]]},&quot;page&quot;:&quot;102279&quot;,&quot;abstract&quot;:&quot;Evidently, online voice of customers (VoC) expressed in social media has emerged as quality data for researchers who are willing to conduct customer-driven business intelligence (BI) research. Nevertheless, to the best of authors’ knowledge, there is still a dearth of studies that deal with such remarkable research stream and address various open data (e.g., social media, intellectual property) from a BI research perspective. Therefore, this study has attempted to evaluate the applicability of social media data in BI research and provide a systematic review on the primary research articles in the domain. This study compared social media data with the other open data (e.g., gray literature, public government data) in terms of data content, collection, updatability and structure, which are determined through a thorough discussion with experts. Next, this study selected 57 social media-based BI research articles from the Web of Science (WoS) database and analyzed them with three research questions about the data, methodologies, and results to understand this research domain. Our findings are expected to inform the existing researchers in the research domain about the future research directions, enable newcomers to understand the overall process of analyzing social media data, and provide the practitioners with social media analysis approaches suitable for their environment.&quot;,&quot;issue&quot;:&quot;6&quot;,&quot;volume&quot;:&quot;57&quot;},&quot;isTemporary&quot;:false}]},{&quot;citationID&quot;:&quot;MENDELEY_CITATION_3ad77607-19c6-4dc6-9c27-ea171906c9be&quot;,&quot;properties&quot;:{&quot;noteIndex&quot;:0},&quot;isEdited&quot;:false,&quot;manualOverride&quot;:{&quot;isManuallyOverridden&quot;:false,&quot;citeprocText&quot;:&quot;[8]&quot;,&quot;manualOverrideText&quot;:&quot;&quot;},&quot;citationTag&quot;:&quot;MENDELEY_CITATION_v3_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&quot;,&quot;citationItems&quot;:[{&quot;id&quot;:&quot;a56b7788-4e2d-3270-ba2e-0b48ef075728&quot;,&quot;itemData&quot;:{&quot;type&quot;:&quot;article-journal&quot;,&quot;id&quot;:&quot;a56b7788-4e2d-3270-ba2e-0b48ef075728&quot;,&quot;title&quot;:&quot;Sentimental Analysis of Twitter Data with respect to General Elections in India&quot;,&quot;author&quot;:[{&quot;family&quot;:&quot;Sharma&quot;,&quot;given&quot;:&quot;Ankita&quot;,&quot;parse-names&quot;:false,&quot;dropping-particle&quot;:&quot;&quot;,&quot;non-dropping-particle&quot;:&quot;&quot;},{&quot;family&quot;:&quot;Ghose&quot;,&quot;given&quot;:&quot;Udayan&quot;,&quot;parse-names&quot;:false,&quot;dropping-particle&quot;:&quot;&quot;,&quot;non-dropping-particle&quot;:&quot;&quot;}],&quot;container-title&quot;:&quot;Procedia Computer Science&quot;,&quot;container-title-short&quot;:&quot;Procedia Comput Sci&quot;,&quot;DOI&quot;:&quot;https://doi.org/10.1016/j.procs.2020.06.038&quot;,&quot;ISSN&quot;:&quot;1877-0509&quot;,&quot;URL&quot;:&quot;https://www.sciencedirect.com/science/article/pii/S1877050920315428&quot;,&quot;issued&quot;:{&quot;date-parts&quot;:[[2020]]},&quot;page&quot;:&quot;325-334&quot;,&quot;abstract&quot;:&quot;It is known that social media is one of the largest sources of unstructured data. Analyzing that data and harvesting meaning out of that is a tedious job. Recently opinion mining has become an emerging topic due to the vast amount of opinioned data available on the various social networking sites. Microblogging has appeared relatively recently, and twitter is the most popular microblogging sites used by the people. It is one of the biggest free, open data-source. In the world today, twitter often witnesses a lot of opinions. Opinion mining and sentiment analysis help researchers to gain insight into public emotions. In this paper, Twitter is used as a source of opinioned data. Twitter APIs are used for the collection of tweets. In this paper, R is used for the acquisition, pre- processing, analyzing the tweets, then sentiment analysis is performed based on the different approaches. In this paper, Tweets were collected from the period of Jan 2019 to March 2019. Using that tweets, sentiment analysis was performed to gain the opinion polarity of the folks concerning general elections held in India. Two candidates were considered for this study: Candidate-1 and Candidate-2. It was concluded that Candidate-1 is more liked and is famous as compared to Candidate-2. The result obtained in our paper was in full compliance with the actual election results obtained in May 2019.&quot;,&quot;volume&quot;:&quot;173&quot;},&quot;isTemporary&quot;:false}]},{&quot;citationID&quot;:&quot;MENDELEY_CITATION_4a628158-62c7-4c61-82ff-e4a4dcc0a31a&quot;,&quot;properties&quot;:{&quot;noteIndex&quot;:0},&quot;isEdited&quot;:false,&quot;manualOverride&quot;:{&quot;isManuallyOverridden&quot;:false,&quot;citeprocText&quot;:&quot;[9]&quot;,&quot;manualOverrideText&quot;:&quot;&quot;},&quot;citationTag&quot;:&quot;MENDELEY_CITATION_v3_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&quot;,&quot;citationItems&quot;:[{&quot;id&quot;:&quot;287f8cc4-2960-3170-aa25-c9718d4ef852&quot;,&quot;itemData&quot;:{&quot;type&quot;:&quot;article-journal&quot;,&quot;id&quot;:&quot;287f8cc4-2960-3170-aa25-c9718d4ef852&quot;,&quot;title&quot;:&quot;Machine learning-based approach: global trends, research directions, and regulatory standpoints&quot;,&quot;author&quot;:[{&quot;family&quot;:&quot;Pugliese&quot;,&quot;given&quot;:&quot;Raffaele&quot;,&quot;parse-names&quot;:false,&quot;dropping-particle&quot;:&quot;&quot;,&quot;non-dropping-particle&quot;:&quot;&quot;},{&quot;family&quot;:&quot;Regondi&quot;,&quot;given&quot;:&quot;Stefano&quot;,&quot;parse-names&quot;:false,&quot;dropping-particle&quot;:&quot;&quot;,&quot;non-dropping-particle&quot;:&quot;&quot;},{&quot;family&quot;:&quot;Marini&quot;,&quot;given&quot;:&quot;Riccardo&quot;,&quot;parse-names&quot;:false,&quot;dropping-particle&quot;:&quot;&quot;,&quot;non-dropping-particle&quot;:&quot;&quot;}],&quot;container-title&quot;:&quot;Data Science and Management&quot;,&quot;DOI&quot;:&quot;https://doi.org/10.1016/j.dsm.2021.12.002&quot;,&quot;ISSN&quot;:&quot;2666-7649&quot;,&quot;URL&quot;:&quot;https://www.sciencedirect.com/science/article/pii/S2666764921000485&quot;,&quot;issued&quot;:{&quot;date-parts&quot;:[[2021]]},&quot;page&quot;:&quot;19-29&quot;,&quot;abstract&quot;:&quot;The field of machine learning (ML) is sufficiently young that it is still expanding at an accelerating pace, lying at the crossroads of computer science and statistics, and at the core of artificial intelligence (AI) and data science. Recent progress in ML has been driven both by the development of new learning algorithms theory, and by the ongoing explosion in the availability of vast amount of data (often referred to as \&quot;big data\&quot;) and low-cost computation. The adoption of ML-based approaches can be found throughout science, technology and industry, leading to more evidence-based decision-making across many walks of life, including healthcare, biomedicine, manufacturing, education, financial modeling, data governance, policing, and marketing. Although the past decade has witnessed the increasing interest in these fields, we are just beginning to tap the potential of these ML algorithms for studying systems that improve with experience. In this paper, we present a comprehensive view on geo worldwide trends (taking into account China, the USA, Israel, Italy, the UK, and the Middle East) of ML-based approaches highlighting the rapid growth in the last 5 years attributable to the introduction of related national policies. Furthermore, based on the literature review, we also discuss the potential research directions in this field, summarizing some popular application areas of machine learning technology, such as healthcare, cyber-security systems, sustainable agriculture, data governance, and nanotechnology, and suggest that the \&quot;dissemination of research\&quot; in the ML scientific community has undergone the exceptional growth in the time range of 2018–2020, reaching a value of 16,339 publications. Finally, we report the challenges and the regulatory standpoints for managing ML technology. Overall, we hope that this work will help to explain the geo trends of ML approaches and their applicability in various real-world domains, as well as serve as a reference point for both academia and industry professionals, particularly from a technical, ethical and regulatory point of view.&quot;,&quot;volume&quot;:&quot;4&quot;,&quot;container-title-short&quot;:&quot;&quot;},&quot;isTemporary&quot;:false}]},{&quot;citationID&quot;:&quot;MENDELEY_CITATION_7643a4e1-e269-463f-a86c-3fb0ad4ceeb0&quot;,&quot;properties&quot;:{&quot;noteIndex&quot;:0},&quot;isEdited&quot;:false,&quot;manualOverride&quot;:{&quot;isManuallyOverridden&quot;:false,&quot;citeprocText&quot;:&quot;[10]&quot;,&quot;manualOverrideText&quot;:&quot;&quot;},&quot;citationTag&quot;:&quot;MENDELEY_CITATION_v3_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&quot;,&quot;citationItems&quot;:[{&quot;id&quot;:&quot;96aba364-11a8-34a1-843e-0e2f4d18041c&quot;,&quot;itemData&quot;:{&quot;type&quot;:&quot;article-journal&quot;,&quot;id&quot;:&quot;96aba364-11a8-34a1-843e-0e2f4d18041c&quot;,&quot;title&quot;:&quot;A text analytics approach for online retailing service improvement: Evidence from Twitter&quot;,&quot;author&quot;:[{&quot;family&quot;:&quot;Ibrahim&quot;,&quot;given&quot;:&quot;Noor Farizah&quot;,&quot;parse-names&quot;:false,&quot;dropping-particle&quot;:&quot;&quot;,&quot;non-dropping-particle&quot;:&quot;&quot;},{&quot;family&quot;:&quot;Wang&quot;,&quot;given&quot;:&quot;Xiaojun&quot;,&quot;parse-names&quot;:false,&quot;dropping-particle&quot;:&quot;&quot;,&quot;non-dropping-particle&quot;:&quot;&quot;}],&quot;container-title&quot;:&quot;Decision Support Systems&quot;,&quot;container-title-short&quot;:&quot;Decis Support Syst&quot;,&quot;DOI&quot;:&quot;https://doi.org/10.1016/j.dss.2019.03.002&quot;,&quot;ISSN&quot;:&quot;0167-9236&quot;,&quot;URL&quot;:&quot;https://www.sciencedirect.com/science/article/pii/S0167923619300405&quot;,&quot;issued&quot;:{&quot;date-parts&quot;:[[2019]]},&quot;page&quot;:&quot;37-50&quot;,&quot;abstract&quot;:&quot;The purpose of this study is to identify the customers' primary topics of concern regarding online retail brands that are shared among Twitter users. This study collects tweets associated with five leading UK online retailers covering the period from Black Friday to Christmas and New Year's sales. We use a combination of text analytical approaches including topic modelling, sentiment analysis, and network analysis to analyse the tweets. Through the analysis, we identify that delivery, product and customer service are among the most-discussed topics on Twitter. We also highlight the areas that receive the most negative customer sentiments such as delivery and customer service. Interestingly, we also identify emerging topics such as online engagement and in-store experience that are not captured by the existing literature on online retailing. Through a network analysis, we underscore the relationships among those important topics. This study derives insights on how well the leading online retail brands are performing and how their products and services are perceived by their customers. These insights can help businesses understand customers better and enable them to convert the information into meaningful knowledge to improve their business performance. The study offers a novel approach of transforming social media data into useful knowledge about online retailing. The incorporation of three analytical approaches offers insights for researchers to understand the hidden content behind the large collections of unstructured bodies of text, and this information can be used to improve online retailing services and reach out to customers.&quot;,&quot;volume&quot;:&quot;121&quot;},&quot;isTemporary&quot;:false}]},{&quot;citationID&quot;:&quot;MENDELEY_CITATION_226f0044-71c0-4800-a70c-1f28c7bd2ec8&quot;,&quot;properties&quot;:{&quot;noteIndex&quot;:0},&quot;isEdited&quot;:false,&quot;manualOverride&quot;:{&quot;isManuallyOverridden&quot;:false,&quot;citeprocText&quot;:&quot;[11]&quot;,&quot;manualOverrideText&quot;:&quot;&quot;},&quot;citationTag&quot;:&quot;MENDELEY_CITATION_v3_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&quot;,&quot;citationItems&quot;:[{&quot;id&quot;:&quot;44f4f8ef-3a77-3f62-97a0-1c96ccc25ba0&quot;,&quot;itemData&quot;:{&quot;type&quot;:&quot;article-journal&quot;,&quot;id&quot;:&quot;44f4f8ef-3a77-3f62-97a0-1c96ccc25ba0&quot;,&quot;title&quot;:&quot;The construction of home feeling by Airbnb guests in the sharing economy: A semantics perspective&quot;,&quot;author&quot;:[{&quot;family&quot;:&quot;Zhu&quot;,&quot;given&quot;:&quot;Yunxia&quot;,&quot;parse-names&quot;:false,&quot;dropping-particle&quot;:&quot;&quot;,&quot;non-dropping-particle&quot;:&quot;&quot;},{&quot;family&quot;:&quot;Cheng&quot;,&quot;given&quot;:&quot;Mingming&quot;,&quot;parse-names&quot;:false,&quot;dropping-particle&quot;:&quot;&quot;,&quot;non-dropping-particle&quot;:&quot;&quot;},{&quot;family&quot;:&quot;Wang&quot;,&quot;given&quot;:&quot;Jie&quot;,&quot;parse-names&quot;:false,&quot;dropping-particle&quot;:&quot;&quot;,&quot;non-dropping-particle&quot;:&quot;&quot;},{&quot;family&quot;:&quot;Ma&quot;,&quot;given&quot;:&quot;Laikun&quot;,&quot;parse-names&quot;:false,&quot;dropping-particle&quot;:&quot;&quot;,&quot;non-dropping-particle&quot;:&quot;&quot;},{&quot;family&quot;:&quot;Jiang&quot;,&quot;given&quot;:&quot;Ruochen&quot;,&quot;parse-names&quot;:false,&quot;dropping-particle&quot;:&quot;&quot;,&quot;non-dropping-particle&quot;:&quot;&quot;}],&quot;container-title&quot;:&quot;Annals of Tourism Research&quot;,&quot;container-title-short&quot;:&quot;Ann Tour Res&quot;,&quot;DOI&quot;:&quot;https://doi.org/10.1016/j.annals.2018.12.013&quot;,&quot;ISSN&quot;:&quot;0160-7383&quot;,&quot;URL&quot;:&quot;https://www.sciencedirect.com/science/article/pii/S0160738318301415&quot;,&quot;issued&quot;:{&quot;date-parts&quot;:[[2019]]},&quot;page&quot;:&quot;308-321&quot;,&quot;abstract&quot;:&quot;Although the literature of peer-to-peer accommodation is increasingly recognizing the importance of home feeling, little has been done to theorize the construction of home feeling and its impacts on Airbnb guests’ future intention. To fill in this gap, this study systematically unpacked how Airbnb guests construct the feeling of home. A total of 42,085 review comments containing the feeling of home from three major cities in the USA were analyzed from a semantics perspective. Based on our findings we conceptualize home feeling as a PASS_h process, which contains multiple dimensions: physical and spatial, social, and affective, coupled with hospitality. Essentially, the home feeling with the interaction of these dimensions fulfills the daily hybrid needs of the guests. This article also launches the Annals of Tourism Research Curated Collection on Peer-to-peer accommodation networks, a special selection of research in this field.&quot;,&quot;volume&quot;:&quot;75&quot;},&quot;isTemporary&quot;:false}]},{&quot;citationID&quot;:&quot;MENDELEY_CITATION_c61bb7d2-3f36-4958-b525-c0c97b52d118&quot;,&quot;properties&quot;:{&quot;noteIndex&quot;:0},&quot;isEdited&quot;:false,&quot;manualOverride&quot;:{&quot;isManuallyOverridden&quot;:false,&quot;citeprocText&quot;:&quot;[12]&quot;,&quot;manualOverrideText&quot;:&quot;&quot;},&quot;citationTag&quot;:&quot;MENDELEY_CITATION_v3_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&quot;,&quot;citationItems&quot;:[{&quot;id&quot;:&quot;ca2b6a21-9e90-3392-9425-f43d7de92702&quot;,&quot;itemData&quot;:{&quot;type&quot;:&quot;article-journal&quot;,&quot;id&quot;:&quot;ca2b6a21-9e90-3392-9425-f43d7de92702&quot;,&quot;title&quot;:&quot;Deep learning models for traffic flow prediction in autonomous vehicles: A review, solutions, and challenges&quot;,&quot;author&quot;:[{&quot;family&quot;:&quot;Miglani&quot;,&quot;given&quot;:&quot;Arzoo&quot;,&quot;parse-names&quot;:false,&quot;dropping-particle&quot;:&quot;&quot;,&quot;non-dropping-particle&quot;:&quot;&quot;},{&quot;family&quot;:&quot;Kumar&quot;,&quot;given&quot;:&quot;Neeraj&quot;,&quot;parse-names&quot;:false,&quot;dropping-particle&quot;:&quot;&quot;,&quot;non-dropping-particle&quot;:&quot;&quot;}],&quot;container-title&quot;:&quot;Vehicular Communications&quot;,&quot;DOI&quot;:&quot;https://doi.org/10.1016/j.vehcom.2019.100184&quot;,&quot;ISSN&quot;:&quot;2214-2096&quot;,&quot;URL&quot;:&quot;https://www.sciencedirect.com/science/article/pii/S2214209619302311&quot;,&quot;issued&quot;:{&quot;date-parts&quot;:[[2019]]},&quot;page&quot;:&quot;100184&quot;,&quot;abstract&quot;:&quot;In the last few years, there has been an exponential increase in the usage of the autonomous vehicles across the globe. It is due to an exponential increase in the popularity and usage of the artificial intelligence techniques in various applications. Traffic flow predication is important for autonomous vehicles using which they decide their itinerary and take adaptive decisions (for example, turn let or right, move straight, lane change, stop, or accelerate) with respect to their surrounding objects. From the existing literature, it has been observed that research on autonomous vehicles has shifted from the traditional statistical models to adaptive machine learning techniques. However, existing machine learning models may not be directly applicable in this environment due to non-linear complex relationship between spatial and temporal data collected from the surroundings during the aforementioned adaptive decisions taken by the vehicles. So, with focus on these issues, in this article, we explore various deep learning models for traffic flow prediction in autonomous vehicles and compared these models with respect to their applicability in modern smart transportation systems. Various parameters are chosen to have a relative comparison among different deep learning models. Moreover, challenges and future research directions are also discussed in the article.&quot;,&quot;volume&quot;:&quot;20&quot;,&quot;container-title-short&quot;:&quot;&quot;},&quot;isTemporary&quot;:false}]},{&quot;citationID&quot;:&quot;MENDELEY_CITATION_7ad36213-a119-4318-9781-f3317869cebf&quot;,&quot;properties&quot;:{&quot;noteIndex&quot;:0},&quot;isEdited&quot;:false,&quot;manualOverride&quot;:{&quot;isManuallyOverridden&quot;:false,&quot;citeprocText&quot;:&quot;[13]&quot;,&quot;manualOverrideText&quot;:&quot;&quot;},&quot;citationTag&quot;:&quot;MENDELEY_CITATION_v3_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&quot;,&quot;citationItems&quot;:[{&quot;id&quot;:&quot;84acd64f-8892-3215-9684-19627c2ca16a&quot;,&quot;itemData&quot;:{&quot;type&quot;:&quot;article-journal&quot;,&quot;id&quot;:&quot;84acd64f-8892-3215-9684-19627c2ca16a&quot;,&quot;title&quot;:&quot;Impact of functional/cognitive and emotional advertisements on image and repurchase intention&quot;,&quot;author&quot;:[{&quot;family&quot;:&quot;Han&quot;,&quot;given&quot;:&quot;Heesup&quot;,&quot;parse-names&quot;:false,&quot;dropping-particle&quot;:&quot;&quot;,&quot;non-dropping-particle&quot;:&quot;&quot;},{&quot;family&quot;:&quot;Nguyen&quot;,&quot;given&quot;:&quot;Hong Ngoc&quot;,&quot;parse-names&quot;:false,&quot;dropping-particle&quot;:&quot;&quot;,&quot;non-dropping-particle&quot;:&quot;&quot;},{&quot;family&quot;:&quot;Song&quot;,&quot;given&quot;:&quot;HakJun&quot;,&quot;parse-names&quot;:false,&quot;dropping-particle&quot;:&quot;&quot;,&quot;non-dropping-particle&quot;:&quot;&quot;},{&quot;family&quot;:&quot;Lee&quot;,&quot;given&quot;:&quot;Sanghyeop&quot;,&quot;parse-names&quot;:false,&quot;dropping-particle&quot;:&quot;&quot;,&quot;non-dropping-particle&quot;:&quot;&quot;},{&quot;family&quot;:&quot;Chua&quot;,&quot;given&quot;:&quot;Bee-Lia&quot;,&quot;parse-names&quot;:false,&quot;dropping-particle&quot;:&quot;&quot;,&quot;non-dropping-particle&quot;:&quot;&quot;}],&quot;container-title&quot;:&quot;Journal of Hospitality Marketing &amp; Management&quot;,&quot;DOI&quot;:&quot;10.1080/19368623.2019.1531803&quot;,&quot;URL&quot;:&quot;https://doi.org/10.1080/19368623.2019.1531803&quot;,&quot;issued&quot;:{&quot;date-parts&quot;:[[2019]]},&quot;page&quot;:&quot;446-471&quot;,&quot;publisher&quot;:&quot;Routledge&quot;,&quot;issue&quot;:&quot;4&quot;,&quot;volume&quot;:&quot;28&quot;,&quot;container-title-short&quot;:&quot;&quot;},&quot;isTemporary&quot;:false}]},{&quot;citationID&quot;:&quot;MENDELEY_CITATION_b4c55c1b-8c5a-4126-80ca-cc5d28d1526e&quot;,&quot;properties&quot;:{&quot;noteIndex&quot;:0},&quot;isEdited&quot;:false,&quot;manualOverride&quot;:{&quot;isManuallyOverridden&quot;:false,&quot;citeprocText&quot;:&quot;[14]&quot;,&quot;manualOverrideText&quot;:&quot;&quot;},&quot;citationTag&quot;:&quot;MENDELEY_CITATION_v3_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&quot;,&quot;citationItems&quot;:[{&quot;id&quot;:&quot;18cecb10-0c33-3bf8-a07f-40969d8c233a&quot;,&quot;itemData&quot;:{&quot;type&quot;:&quot;article-journal&quot;,&quot;id&quot;:&quot;18cecb10-0c33-3bf8-a07f-40969d8c233a&quot;,&quot;title&quot;:&quot;Real-time co-creation and nowness service: lessons from tourism and hospitality&quot;,&quot;author&quot;:[{&quot;family&quot;:&quot;Buhalis&quot;,&quot;given&quot;:&quot;Dimitrios&quot;,&quot;parse-names&quot;:false,&quot;dropping-particle&quot;:&quot;&quot;,&quot;non-dropping-particle&quot;:&quot;&quot;},{&quot;family&quot;:&quot;Sinarta&quot;,&quot;given&quot;:&quot;Yeyen&quot;,&quot;parse-names&quot;:false,&quot;dropping-particle&quot;:&quot;&quot;,&quot;non-dropping-particle&quot;:&quot;&quot;}],&quot;container-title&quot;:&quot;Journal of Travel &amp; Tourism Marketing&quot;,&quot;DOI&quot;:&quot;10.1080/10548408.2019.1592059&quot;,&quot;URL&quot;:&quot;https://doi.org/10.1080/10548408.2019.1592059&quot;,&quot;issued&quot;:{&quot;date-parts&quot;:[[2019]]},&quot;page&quot;:&quot;563-582&quot;,&quot;publisher&quot;:&quot;Routledge&quot;,&quot;issue&quot;:&quot;5&quot;,&quot;volume&quot;:&quot;36&quot;,&quot;container-title-short&quot;:&quot;&quot;},&quot;isTemporary&quot;:false}]},{&quot;citationID&quot;:&quot;MENDELEY_CITATION_e459584f-d8c7-4f54-bb02-7766fb301032&quot;,&quot;properties&quot;:{&quot;noteIndex&quot;:0},&quot;isEdited&quot;:false,&quot;manualOverride&quot;:{&quot;isManuallyOverridden&quot;:false,&quot;citeprocText&quot;:&quot;[15]&quot;,&quot;manualOverrideText&quot;:&quot;&quot;},&quot;citationTag&quot;:&quot;MENDELEY_CITATION_v3_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&quot;,&quot;citationItems&quot;:[{&quot;id&quot;:&quot;b13318ab-a4bc-371f-ad0d-5e9d8ba407f0&quot;,&quot;itemData&quot;:{&quot;type&quot;:&quot;article-journal&quot;,&quot;id&quot;:&quot;b13318ab-a4bc-371f-ad0d-5e9d8ba407f0&quot;,&quot;title&quot;:&quot;Evaluating medical travelers’ satisfaction through online review analysis&quot;,&quot;author&quot;:[{&quot;family&quot;:&quot;Ahani&quot;,&quot;given&quot;:&quot;Ali&quot;,&quot;parse-names&quot;:false,&quot;dropping-particle&quot;:&quot;&quot;,&quot;non-dropping-particle&quot;:&quot;&quot;},{&quot;family&quot;:&quot;Nilashi&quot;,&quot;given&quot;:&quot;Mehrbakhsh&quot;,&quot;parse-names&quot;:false,&quot;dropping-particle&quot;:&quot;&quot;,&quot;non-dropping-particle&quot;:&quot;&quot;},{&quot;family&quot;:&quot;Zogaan&quot;,&quot;given&quot;:&quot;Waleed Abdu&quot;,&quot;parse-names&quot;:false,&quot;dropping-particle&quot;:&quot;&quot;,&quot;non-dropping-particle&quot;:&quot;&quot;},{&quot;family&quot;:&quot;Samad&quot;,&quot;given&quot;:&quot;Sarminah&quot;,&quot;parse-names&quot;:false,&quot;dropping-particle&quot;:&quot;&quot;,&quot;non-dropping-particle&quot;:&quot;&quot;},{&quot;family&quot;:&quot;Aljehane&quot;,&quot;given&quot;:&quot;Nojood O&quot;,&quot;parse-names&quot;:false,&quot;dropping-particle&quot;:&quot;&quot;,&quot;non-dropping-particle&quot;:&quot;&quot;},{&quot;family&quot;:&quot;Alhargan&quot;,&quot;given&quot;:&quot;Ashwaq&quot;,&quot;parse-names&quot;:false,&quot;dropping-particle&quot;:&quot;&quot;,&quot;non-dropping-particle&quot;:&quot;&quot;},{&quot;family&quot;:&quot;Mohd&quot;,&quot;given&quot;:&quot;Saidatulakmal&quot;,&quot;parse-names&quot;:false,&quot;dropping-particle&quot;:&quot;&quot;,&quot;non-dropping-particle&quot;:&quot;&quot;},{&quot;family&quot;:&quot;Ahmadi&quot;,&quot;given&quot;:&quot;Hossein&quot;,&quot;parse-names&quot;:false,&quot;dropping-particle&quot;:&quot;&quot;,&quot;non-dropping-particle&quot;:&quot;&quot;},{&quot;family&quot;:&quot;Sanzogni&quot;,&quot;given&quot;:&quot;Louis&quot;,&quot;parse-names&quot;:false,&quot;dropping-particle&quot;:&quot;&quot;,&quot;non-dropping-particle&quot;:&quot;&quot;}],&quot;container-title&quot;:&quot;Journal of Hospitality and Tourism Management&quot;,&quot;DOI&quot;:&quot;https://doi.org/10.1016/j.jhtm.2021.08.005&quot;,&quot;ISSN&quot;:&quot;1447-6770&quot;,&quot;URL&quot;:&quot;https://www.sciencedirect.com/science/article/pii/S1447677021001261&quot;,&quot;issued&quot;:{&quot;date-parts&quot;:[[2021]]},&quot;page&quot;:&quot;519-537&quot;,&quot;abstract&quot;:&quot;Medical tourism is increasing quickly since it contributes to both the health and tourism sectors. The use of big social data has been effective in the development of medical tourism as a huge amount of data is produced and shared by travelers about the services through different social media platforms. Indeed, communicative information and knowledge can be mined from a large amount of information provided by travelers about medical tourism services. It is important to analyze such data to understand the customers' satisfaction level and their demands. Although several studies have been conducted to find the factors influencing customer satisfaction in medical tourism, there is a lack of studies about big social data and online behavioral analysis of medical travelers. In addition, the analysis of customers' online reviews is fairly unexplored by machine learning techniques in the context of medical tourism. Hence, this research aims to fill this gap and develop a new method to reveal travelers' choice preferences and satisfaction with medical tourism services through the analysis of the online review. Text mining and ontology approaches are used in the proposed method. The method can mine data from medical tourism websites, discover the satisfaction dimensions, and reveal the satisfaction level of medical tourists through textual reviews. We rely on the demographic information of medical tourists and ontological semantic filtering approaches to better detect the travelers’ preferences in medical tourism websites. The proposed method is evaluated through the numerical and textual reviews obtained from medical tourism websites. The results of data analysis showed that the proposed method is effective for big data analysis in the medical tourism context and may help medical tourism organizers to improve their medical tourism services to obtain a high level of medical travelers' satisfaction.&quot;,&quot;volume&quot;:&quot;48&quot;,&quot;container-title-short&quot;:&quot;&quot;},&quot;isTemporary&quot;:false}]},{&quot;citationID&quot;:&quot;MENDELEY_CITATION_cb3488fc-245c-4017-97c8-55c649a89c90&quot;,&quot;properties&quot;:{&quot;noteIndex&quot;:0},&quot;isEdited&quot;:false,&quot;manualOverride&quot;:{&quot;isManuallyOverridden&quot;:false,&quot;citeprocText&quot;:&quot;[16]&quot;,&quot;manualOverrideText&quot;:&quot;&quot;},&quot;citationTag&quot;:&quot;MENDELEY_CITATION_v3_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&quot;,&quot;citationItems&quot;:[{&quot;id&quot;:&quot;dbec9e30-db54-3567-9a8a-12965a337a7e&quot;,&quot;itemData&quot;:{&quot;type&quot;:&quot;paper-conference&quot;,&quot;id&quot;:&quot;dbec9e30-db54-3567-9a8a-12965a337a7e&quot;,&quot;title&quot;:&quot;Sentiment Analysis Using Machine Learning Techniques on Python&quot;,&quot;author&quot;:[{&quot;family&quot;:&quot;Rathee&quot;,&quot;given&quot;:&quot;Nisha&quot;,&quot;parse-names&quot;:false,&quot;dropping-particle&quot;:&quot;&quot;,&quot;non-dropping-particle&quot;:&quot;&quot;},{&quot;family&quot;:&quot;Joshi&quot;,&quot;given&quot;:&quot;Nikita&quot;,&quot;parse-names&quot;:false,&quot;dropping-particle&quot;:&quot;&quot;,&quot;non-dropping-particle&quot;:&quot;&quot;},{&quot;family&quot;:&quot;Kaur&quot;,&quot;given&quot;:&quot;Jaspreet&quot;,&quot;parse-names&quot;:false,&quot;dropping-particle&quot;:&quot;&quot;,&quot;non-dropping-particle&quot;:&quot;&quot;}],&quot;container-title&quot;:&quot;2018 Second International Conference on Intelligent Computing and Control Systems (ICICCS)&quot;,&quot;DOI&quot;:&quot;10.1109/ICCONS.2018.8663224&quot;,&quot;issued&quot;:{&quot;date-parts&quot;:[[2018]]},&quot;page&quot;:&quot;779-785&quot;,&quot;container-title-short&quot;:&quot;&quot;},&quot;isTemporary&quot;:false}]},{&quot;citationID&quot;:&quot;MENDELEY_CITATION_ea73868d-fdc5-43f1-9dea-4b94a378390e&quot;,&quot;properties&quot;:{&quot;noteIndex&quot;:0},&quot;isEdited&quot;:false,&quot;manualOverride&quot;:{&quot;isManuallyOverridden&quot;:false,&quot;citeprocText&quot;:&quot;[17]&quot;,&quot;manualOverrideText&quot;:&quot;&quot;},&quot;citationTag&quot;:&quot;MENDELEY_CITATION_v3_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&quot;,&quot;citationItems&quot;:[{&quot;id&quot;:&quot;1e67ee58-c63e-3bd5-ab76-c68b7caf715a&quot;,&quot;itemData&quot;:{&quot;type&quot;:&quot;article-journal&quot;,&quot;id&quot;:&quot;1e67ee58-c63e-3bd5-ab76-c68b7caf715a&quot;,&quot;title&quot;:&quot;Deep Learning and Explainable Artificial Intelligence Techniques Applied for Detecting Money Laundering–A Critical Review&quot;,&quot;author&quot;:[{&quot;family&quot;:&quot;Kute&quot;,&quot;given&quot;:&quot;Dattatray Vishnu&quot;,&quot;parse-names&quot;:false,&quot;dropping-particle&quot;:&quot;&quot;,&quot;non-dropping-particle&quot;:&quot;&quot;},{&quot;family&quot;:&quot;Pradhan&quot;,&quot;given&quot;:&quot;Biswajeet&quot;,&quot;parse-names&quot;:false,&quot;dropping-particle&quot;:&quot;&quot;,&quot;non-dropping-particle&quot;:&quot;&quot;},{&quot;family&quot;:&quot;Shukla&quot;,&quot;given&quot;:&quot;Nagesh&quot;,&quot;parse-names&quot;:false,&quot;dropping-particle&quot;:&quot;&quot;,&quot;non-dropping-particle&quot;:&quot;&quot;},{&quot;family&quot;:&quot;Alamri&quot;,&quot;given&quot;:&quot;Abdullah&quot;,&quot;parse-names&quot;:false,&quot;dropping-particle&quot;:&quot;&quot;,&quot;non-dropping-particle&quot;:&quot;&quot;}],&quot;container-title&quot;:&quot;IEEE Access&quot;,&quot;DOI&quot;:&quot;10.1109/ACCESS.2021.3086230&quot;,&quot;issued&quot;:{&quot;date-parts&quot;:[[2021]]},&quot;page&quot;:&quot;82300-82317&quot;,&quot;volume&quot;:&quot;9&quot;,&quot;container-title-short&quot;:&quot;&quot;},&quot;isTemporary&quot;:false}]},{&quot;citationID&quot;:&quot;MENDELEY_CITATION_faebac1a-2862-4717-b8c7-ffec79918eb3&quot;,&quot;properties&quot;:{&quot;noteIndex&quot;:0},&quot;isEdited&quot;:false,&quot;manualOverride&quot;:{&quot;isManuallyOverridden&quot;:false,&quot;citeprocText&quot;:&quot;[18]&quot;,&quot;manualOverrideText&quot;:&quot;&quot;},&quot;citationTag&quot;:&quot;MENDELEY_CITATION_v3_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&quot;,&quot;citationItems&quot;:[{&quot;id&quot;:&quot;c2063724-b28a-3647-a91d-1dbfe3cd9370&quot;,&quot;itemData&quot;:{&quot;type&quot;:&quot;article-journal&quot;,&quot;id&quot;:&quot;c2063724-b28a-3647-a91d-1dbfe3cd9370&quot;,&quot;title&quot;:&quot;The writing is on the wall: predicting customers' evaluation of customer-firm interactions using computerized text analysis&quot;,&quot;author&quot;:[{&quot;family&quot;:&quot;Ferreira&quot;,&quot;given&quot;:&quot;Caitlin&quot;,&quot;parse-names&quot;:false,&quot;dropping-particle&quot;:&quot;&quot;,&quot;non-dropping-particle&quot;:&quot;&quot;},{&quot;family&quot;:&quot;Robertson&quot;,&quot;given&quot;:&quot;Jeandri&quot;,&quot;parse-names&quot;:false,&quot;dropping-particle&quot;:&quot;&quot;,&quot;non-dropping-particle&quot;:&quot;&quot;},{&quot;family&quot;:&quot;Chohan&quot;,&quot;given&quot;:&quot;Raeesah&quot;,&quot;parse-names&quot;:false,&quot;dropping-particle&quot;:&quot;&quot;,&quot;non-dropping-particle&quot;:&quot;&quot;},{&quot;family&quot;:&quot;Pitt&quot;,&quot;given&quot;:&quot;Leyland&quot;,&quot;parse-names&quot;:false,&quot;dropping-particle&quot;:&quot;&quot;,&quot;non-dropping-particle&quot;:&quot;&quot;},{&quot;family&quot;:&quot;Foster&quot;,&quot;given&quot;:&quot;Tim&quot;,&quot;parse-names&quot;:false,&quot;dropping-particle&quot;:&quot;&quot;,&quot;non-dropping-particle&quot;:&quot;&quot;}],&quot;container-title&quot;:&quot;Journal of Service Theory and Practice&quot;,&quot;DOI&quot;:&quot;10.1108/JSTP-04-2022-0100&quot;,&quot;ISSN&quot;:&quot;20556225&quot;,&quot;issued&quot;:{&quot;date-parts&quot;:[[2023,3,24]]},&quot;page&quot;:&quot;309-327&quot;,&quot;abstract&quot;:&quot;Purpose: This methodological paper demonstrates how service firms can use digital technologies to quantify and predict customer evaluations of their interactions with the firm using unstructured, qualitative data. To harness the power of unstructured data and enhance the customer-firm relationship, the use of computerized text analysis is proposed. Design/methodology/approach: Three empirical studies were conducted to exemplify the use of the computerized text analysis tool. A secondary data analysis of online customer reviews (n = 2,878) in a service industry was used. LIWC was used to conduct the text analysis, and thereafter SPSS was used to examine the predictive capability of the model for the evaluation of customer-firm interactions. Findings: A lexical analysis of online customer reviews was able to predict evaluations of customer-firm interactions across the three empirical studies. The authenticity and emotional tone present in the reviews served as the best predictors of customer evaluations of their service interactions with the firm. Practical implications: Computerized text analysis is an inexpensive digital tool which, to date, has been sparsely used to analyze customer-firm interactions based on customers' online reviews. From a methodological perspective, the use of this tool to gain insights from unstructured data provides the ability to gain an understanding of customers' real-time evaluations of their service interactions with a firm without collecting primary data. Originality/value: This research contributes to the growing body of knowledge regarding the use of computerized lexical analysis to assess unstructured, online customer reviews to predict customers' evaluations of a service interaction. The results offer service firms an inexpensive and user-friendly methodology to assess real-time, readily available reviews, complementing traditional customer research. A tool has been used to transform unstructured data into a numerical format, quantifying customer evaluations of service interactions.&quot;,&quot;publisher&quot;:&quot;Emerald Publishing&quot;,&quot;issue&quot;:&quot;2&quot;,&quot;volume&quot;:&quot;33&quot;,&quot;container-title-short&quot;:&quot;&quot;},&quot;isTemporary&quot;:false}]},{&quot;citationID&quot;:&quot;MENDELEY_CITATION_e62d0c25-2d07-4f3c-98f1-62fe8be2d2fa&quot;,&quot;properties&quot;:{&quot;noteIndex&quot;:0},&quot;isEdited&quot;:false,&quot;manualOverride&quot;:{&quot;isManuallyOverridden&quot;:false,&quot;citeprocText&quot;:&quot;[19]&quot;,&quot;manualOverrideText&quot;:&quot;&quot;},&quot;citationTag&quot;:&quot;MENDELEY_CITATION_v3_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&quot;,&quot;citationItems&quot;:[{&quot;id&quot;:&quot;f6d12f20-b3ff-34dc-a39f-c272091732e6&quot;,&quot;itemData&quot;:{&quot;type&quot;:&quot;article-journal&quot;,&quot;id&quot;:&quot;f6d12f20-b3ff-34dc-a39f-c272091732e6&quot;,&quot;title&quot;:&quot;Employing BERT-DCNN with sentic knowledge base for social media sentiment analysis&quot;,&quot;author&quot;:[{&quot;family&quot;:&quot;Jain&quot;,&quot;given&quot;:&quot;Praphula Kumar&quot;,&quot;parse-names&quot;:false,&quot;dropping-particle&quot;:&quot;&quot;,&quot;non-dropping-particle&quot;:&quot;&quot;},{&quot;family&quot;:&quot;Quamer&quot;,&quot;given&quot;:&quot;Waris&quot;,&quot;parse-names&quot;:false,&quot;dropping-particle&quot;:&quot;&quot;,&quot;non-dropping-particle&quot;:&quot;&quot;},{&quot;family&quot;:&quot;Saravanan&quot;,&quot;given&quot;:&quot;Vijayalakshmi&quot;,&quot;parse-names&quot;:false,&quot;dropping-particle&quot;:&quot;&quot;,&quot;non-dropping-particle&quot;:&quot;&quot;},{&quot;family&quot;:&quot;Pamula&quot;,&quot;given&quot;:&quot;Rajendra&quot;,&quot;parse-names&quot;:false,&quot;dropping-particle&quot;:&quot;&quot;,&quot;non-dropping-particle&quot;:&quot;&quot;}],&quot;container-title&quot;:&quot;Journal of Ambient Intelligence and Humanized Computing&quot;,&quot;container-title-short&quot;:&quot;J Ambient Intell Humaniz Comput&quot;,&quot;DOI&quot;:&quot;10.1007/s12652-022-03698-z&quot;,&quot;ISSN&quot;:&quot;1868-5145&quot;,&quot;URL&quot;:&quot;https://doi.org/10.1007/s12652-022-03698-z&quot;,&quot;issued&quot;:{&quot;date-parts&quot;:[[2023]]},&quot;page&quot;:&quot;10417-10429&quot;,&quot;abstract&quot;:&quot;Machine learning is considered advantageous smart cities through sentiment analysis using social media reviews. Social media reviews can be helpful inside smart cities for various purposes. Primary convolutional neural networks (CNNs) are hard to implement for parallelizing applications and inadequate to understand the contextual semantics in long-term sequences for emotion classification. In this context, this paper presents a Bidirectional Encoder Representations from Transformers (BERT) based Dilated Convolutional Neural Network (BERT-DCNN) model, which leverages BERT as a pre-trained language model to generate word embeddings. Additionally, three parallel layers of Dilated Convolutional Neural Network (DCNN) stacked with a global average pooling layer helps in fine-tuning the model. Our implemented BERT-DCNN model performs dimensionality reduction and assimilates an increase of related dimensions withstanding any information loss. Furthermore, the model can capture long-term dependencies by utilizing various dilation rates. Moreover, the sentic knowledge base is incorporated in our model, enabling it to achieve concept-level sentiment analysis. Our experimental study demonstrates the importance of the implemented model in terms of F-measure, recall, precision, and accuracy with different machine learning models.&quot;,&quot;issue&quot;:&quot;8&quot;,&quot;volume&quot;:&quot;14&quot;},&quot;isTemporary&quot;:false}]},{&quot;citationID&quot;:&quot;MENDELEY_CITATION_78fa291b-fd17-409d-ab0c-2544db4feb61&quot;,&quot;properties&quot;:{&quot;noteIndex&quot;:0},&quot;isEdited&quot;:false,&quot;manualOverride&quot;:{&quot;isManuallyOverridden&quot;:false,&quot;citeprocText&quot;:&quot;[20]&quot;,&quot;manualOverrideText&quot;:&quot;&quot;},&quot;citationTag&quot;:&quot;MENDELEY_CITATION_v3_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&quot;,&quot;citationItems&quot;:[{&quot;id&quot;:&quot;ebcfa1bd-3d18-3560-917c-dd3316b42d68&quot;,&quot;itemData&quot;:{&quot;type&quot;:&quot;paper-conference&quot;,&quot;id&quot;:&quot;ebcfa1bd-3d18-3560-917c-dd3316b42d68&quot;,&quot;title&quot;:&quot;Review on Natural Language Processing Trends and Techniques Using NLTK&quot;,&quot;author&quot;:[{&quot;family&quot;:&quot;Yogish Deepa\nand Manjunath&quot;,&quot;given&quot;:&quot;T N.\nand Hegadi Ravindra S&quot;,&quot;parse-names&quot;:false,&quot;dropping-particle&quot;:&quot;&quot;,&quot;non-dropping-particle&quot;:&quot;&quot;}],&quot;container-title&quot;:&quot;Recent Trends in Image Processing and Pattern Recognition&quot;,&quot;editor&quot;:[{&quot;family&quot;:&quot;Santosh K. C.\nand Hegadi&quot;,&quot;given&quot;:&quot;Ravindra S&quot;,&quot;parse-names&quot;:false,&quot;dropping-particle&quot;:&quot;&quot;,&quot;non-dropping-particle&quot;:&quot;&quot;}],&quot;ISBN&quot;:&quot;978-981-13-9187-3&quot;,&quot;issued&quot;:{&quot;date-parts&quot;:[[2019]]},&quot;publisher-place&quot;:&quot;Singapore&quot;,&quot;page&quot;:&quot;589-606&quot;,&quot;abstract&quot;:&quot;In modern age of information explosion, every day millions of gigabytes of data are generated in the form of documents, web pages, e-mail, social media text, blogs etc., so importance of effective and efficient Natural Language Processing techniques become crucial for an information retrieval system, text summarization, sentiment analysis, information extraction, named entity recognition, relationship extraction, social media monitoring, text mining, language translation program, and question answering system. Natural Language Processing is a computational technique applies different levels of linguistic analysis for representing natural language into a useful representation for further processing. NLP is recognized as a challenging task in computer science and artificial intelligence because understanding human natural language is not only depends on the words but how those words are linked together to form precise meaning is also considered. Regardless of language being one of the easiest concepts for human to learn, but for training computers to understand natural language is a difficult task due to the ambiguity of language syntax and semantics. Natural Language processing techniques involves processing documents or text which reduces storage space and also reduces the size of index and understanding the given information which satisfies user's need. NLP techniques improve the performance of the information retrieval efficiency and effective documentation processes. Common dialect handling procedures incorporates tokenization, stop word expulsion, stemming, lemmatization, parts of discourse labeling, lumping and named substance recognizer which enhances execution of NLP applications. The Natural Language Toolkit is the best possible solution for learning the ropes of NLP domain. NLTK, a collection of application packages which encourage researchers and learners in natural language processing, computational linguistics and artificial intelligence.&quot;,&quot;publisher&quot;:&quot;Springer Singapore&quot;,&quot;container-title-short&quot;:&quot;&quot;},&quot;isTemporary&quot;:false}]},{&quot;citationID&quot;:&quot;MENDELEY_CITATION_e46e6d96-4640-4c7b-a820-3063316becaf&quot;,&quot;properties&quot;:{&quot;noteIndex&quot;:0},&quot;isEdited&quot;:false,&quot;manualOverride&quot;:{&quot;isManuallyOverridden&quot;:false,&quot;citeprocText&quot;:&quot;[21]&quot;,&quot;manualOverrideText&quot;:&quot;&quot;},&quot;citationTag&quot;:&quot;MENDELEY_CITATION_v3_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&quot;,&quot;citationItems&quot;:[{&quot;id&quot;:&quot;56f7f992-94f5-3773-8603-e7c8d2199773&quot;,&quot;itemData&quot;:{&quot;type&quot;:&quot;article-journal&quot;,&quot;id&quot;:&quot;56f7f992-94f5-3773-8603-e7c8d2199773&quot;,&quot;title&quot;:&quot;Short-term stock market price trend prediction using a comprehensive deep learning system&quot;,&quot;author&quot;:[{&quot;family&quot;:&quot;Shen&quot;,&quot;given&quot;:&quot;Jingyi&quot;,&quot;parse-names&quot;:false,&quot;dropping-particle&quot;:&quot;&quot;,&quot;non-dropping-particle&quot;:&quot;&quot;},{&quot;family&quot;:&quot;Shafiq&quot;,&quot;given&quot;:&quot;M Omair&quot;,&quot;parse-names&quot;:false,&quot;dropping-particle&quot;:&quot;&quot;,&quot;non-dropping-particle&quot;:&quot;&quot;}],&quot;container-title&quot;:&quot;Journal of Big Data&quot;,&quot;container-title-short&quot;:&quot;J Big Data&quot;,&quot;DOI&quot;:&quot;10.1186/s40537-020-00333-6&quot;,&quot;ISSN&quot;:&quot;2196-1115&quot;,&quot;URL&quot;:&quot;https://doi.org/10.1186/s40537-020-00333-6&quot;,&quot;issued&quot;:{&quot;date-parts&quot;:[[2020]]},&quot;page&quot;:&quot;66&quot;,&quot;abstract&quot;:&quot;In the era of big data, deep learning for predicting stock market prices and trends has become even more popular than before. We collected 2 years of data from Chinese stock market and proposed a comprehensive customization of feature engineering and deep learning-based model for predicting price trend of stock markets. The proposed solution is comprehensive as it includes pre-processing of the stock market dataset, utilization of multiple feature engineering techniques, combined with a customized deep learning based system for stock market price trend prediction. We conducted comprehensive evaluations on frequently used machine learning models and conclude that our proposed solution outperforms due to the comprehensive feature engineering that we built. The system achieves overall high accuracy for stock market trend prediction. With the detailed design and evaluation of prediction term lengths, feature engineering, and data pre-processing methods, this work contributes to the stock analysis research community both in the financial and technical domains.&quot;,&quot;issue&quot;:&quot;1&quot;,&quot;volume&quot;:&quot;7&quot;},&quot;isTemporary&quot;:false}]},{&quot;citationID&quot;:&quot;MENDELEY_CITATION_2ea57ae7-ee47-4f87-b7c4-29b96674c9cc&quot;,&quot;properties&quot;:{&quot;noteIndex&quot;:0},&quot;isEdited&quot;:false,&quot;manualOverride&quot;:{&quot;isManuallyOverridden&quot;:false,&quot;citeprocText&quot;:&quot;[22]&quot;,&quot;manualOverrideText&quot;:&quot;&quot;},&quot;citationTag&quot;:&quot;MENDELEY_CITATION_v3_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&quot;,&quot;citationItems&quot;:[{&quot;id&quot;:&quot;1a4be55e-25f2-30aa-bf56-c26e65d2fc12&quot;,&quot;itemData&quot;:{&quot;type&quot;:&quot;paper-conference&quot;,&quot;id&quot;:&quot;1a4be55e-25f2-30aa-bf56-c26e65d2fc12&quot;,&quot;title&quot;:&quot;Comparison of Naive Bayes and SVM Algorithm based on Sentiment Analysis Using Review Dataset&quot;,&quot;author&quot;:[{&quot;family&quot;:&quot;Rahat&quot;,&quot;given&quot;:&quot;Abdul Mohaimin&quot;,&quot;parse-names&quot;:false,&quot;dropping-particle&quot;:&quot;&quot;,&quot;non-dropping-particle&quot;:&quot;&quot;},{&quot;family&quot;:&quot;Kahir&quot;,&quot;given&quot;:&quot;Abdul&quot;,&quot;parse-names&quot;:false,&quot;dropping-particle&quot;:&quot;&quot;,&quot;non-dropping-particle&quot;:&quot;&quot;},{&quot;family&quot;:&quot;Masum&quot;,&quot;given&quot;:&quot;Abu Kaisar Mohammad&quot;,&quot;parse-names&quot;:false,&quot;dropping-particle&quot;:&quot;&quot;,&quot;non-dropping-particle&quot;:&quot;&quot;}],&quot;container-title&quot;:&quot;2019 8th International Conference System Modeling and Advancement in Research Trends (SMART)&quot;,&quot;DOI&quot;:&quot;10.1109/SMART46866.2019.9117512&quot;,&quot;issued&quot;:{&quot;date-parts&quot;:[[2019]]},&quot;page&quot;:&quot;266-270&quot;,&quot;container-title-short&quot;:&quot;&quot;},&quot;isTemporary&quot;:false}]},{&quot;citationID&quot;:&quot;MENDELEY_CITATION_09e15ca9-ad61-4a77-929e-3545752b4728&quot;,&quot;properties&quot;:{&quot;noteIndex&quot;:0},&quot;isEdited&quot;:false,&quot;manualOverride&quot;:{&quot;isManuallyOverridden&quot;:false,&quot;citeprocText&quot;:&quot;[22]&quot;,&quot;manualOverrideText&quot;:&quot;&quot;},&quot;citationTag&quot;:&quot;MENDELEY_CITATION_v3_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&quot;,&quot;citationItems&quot;:[{&quot;id&quot;:&quot;1a4be55e-25f2-30aa-bf56-c26e65d2fc12&quot;,&quot;itemData&quot;:{&quot;type&quot;:&quot;paper-conference&quot;,&quot;id&quot;:&quot;1a4be55e-25f2-30aa-bf56-c26e65d2fc12&quot;,&quot;title&quot;:&quot;Comparison of Naive Bayes and SVM Algorithm based on Sentiment Analysis Using Review Dataset&quot;,&quot;author&quot;:[{&quot;family&quot;:&quot;Rahat&quot;,&quot;given&quot;:&quot;Abdul Mohaimin&quot;,&quot;parse-names&quot;:false,&quot;dropping-particle&quot;:&quot;&quot;,&quot;non-dropping-particle&quot;:&quot;&quot;},{&quot;family&quot;:&quot;Kahir&quot;,&quot;given&quot;:&quot;Abdul&quot;,&quot;parse-names&quot;:false,&quot;dropping-particle&quot;:&quot;&quot;,&quot;non-dropping-particle&quot;:&quot;&quot;},{&quot;family&quot;:&quot;Masum&quot;,&quot;given&quot;:&quot;Abu Kaisar Mohammad&quot;,&quot;parse-names&quot;:false,&quot;dropping-particle&quot;:&quot;&quot;,&quot;non-dropping-particle&quot;:&quot;&quot;}],&quot;container-title&quot;:&quot;2019 8th International Conference System Modeling and Advancement in Research Trends (SMART)&quot;,&quot;DOI&quot;:&quot;10.1109/SMART46866.2019.9117512&quot;,&quot;issued&quot;:{&quot;date-parts&quot;:[[2019]]},&quot;page&quot;:&quot;266-270&quot;,&quot;container-title-short&quot;:&quot;&quot;},&quot;isTemporary&quot;:false}]},{&quot;citationID&quot;:&quot;MENDELEY_CITATION_4e8f663d-ffb6-45bc-9dfb-a39f68ca92ce&quot;,&quot;properties&quot;:{&quot;noteIndex&quot;:0},&quot;isEdited&quot;:false,&quot;manualOverride&quot;:{&quot;isManuallyOverridden&quot;:false,&quot;citeprocText&quot;:&quot;[23]&quot;,&quot;manualOverrideText&quot;:&quot;&quot;},&quot;citationTag&quot;:&quot;MENDELEY_CITATION_v3_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&quot;,&quot;citationItems&quot;:[{&quot;id&quot;:&quot;d709c7d3-6a8e-3ff8-b51e-0ed5a3b2e5f6&quot;,&quot;itemData&quot;:{&quot;type&quot;:&quot;article-journal&quot;,&quot;id&quot;:&quot;d709c7d3-6a8e-3ff8-b51e-0ed5a3b2e5f6&quot;,&quot;title&quot;:&quot;Applications of text mining in services management: A systematic literature review&quot;,&quot;author&quot;:[{&quot;family&quot;:&quot;Kumar&quot;,&quot;given&quot;:&quot;Sunil&quot;,&quot;parse-names&quot;:false,&quot;dropping-particle&quot;:&quot;&quot;,&quot;non-dropping-particle&quot;:&quot;&quot;},{&quot;family&quot;:&quot;Kar&quot;,&quot;given&quot;:&quot;Arpan Kumar&quot;,&quot;parse-names&quot;:false,&quot;dropping-particle&quot;:&quot;&quot;,&quot;non-dropping-particle&quot;:&quot;&quot;},{&quot;family&quot;:&quot;Ilavarasan&quot;,&quot;given&quot;:&quot;P Vigneswara&quot;,&quot;parse-names&quot;:false,&quot;dropping-particle&quot;:&quot;&quot;,&quot;non-dropping-particle&quot;:&quot;&quot;}],&quot;container-title&quot;:&quot;International Journal of Information Management Data Insights&quot;,&quot;DOI&quot;:&quot;https://doi.org/10.1016/j.jjimei.2021.100008&quot;,&quot;ISSN&quot;:&quot;2667-0968&quot;,&quot;URL&quot;:&quot;https://www.sciencedirect.com/science/article/pii/S266709682100001X&quot;,&quot;issued&quot;:{&quot;date-parts&quot;:[[2021]]},&quot;page&quot;:&quot;100008&quot;,&quot;abstract&quot;:&quot;The importance of text mining is increasing in services management as the access to big data is increasing across digital platforms enabling such services. This study adopts a systematic literature review on the application of text mining in services management. First, we analyzed the literature on which has used text mining methods like Sentiment Analysis, Topic Modeling, and Natural language Processing (NLP) in reputed business management journals. Further, we applied visualization tools for text mining and the topic association to understand the dominant themes and relationships. The analysis highlighted that social media analysis, market analysis, competitive intelligence are the most dominant themes while other themes like risk management and fake content detection are also explored. Further, based on the analysis, future research agenda in the field of text mining in services management has been indicated.&quot;,&quot;issue&quot;:&quot;1&quot;,&quot;volume&quot;:&quot;1&quot;,&quot;container-title-short&quot;:&quot;&quot;},&quot;isTemporary&quot;:false}]},{&quot;citationID&quot;:&quot;MENDELEY_CITATION_9b26de97-0198-4d49-ab51-08ddf3d8b6fd&quot;,&quot;properties&quot;:{&quot;noteIndex&quot;:0},&quot;isEdited&quot;:false,&quot;manualOverride&quot;:{&quot;isManuallyOverridden&quot;:false,&quot;citeprocText&quot;:&quot;[24]&quot;,&quot;manualOverrideText&quot;:&quot;&quot;},&quot;citationTag&quot;:&quot;MENDELEY_CITATION_v3_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&quot;,&quot;citationItems&quot;:[{&quot;id&quot;:&quot;68adca74-84f3-3dea-a437-0f5f6456ed7c&quot;,&quot;itemData&quot;:{&quot;type&quot;:&quot;article-journal&quot;,&quot;id&quot;:&quot;68adca74-84f3-3dea-a437-0f5f6456ed7c&quot;,&quot;title&quot;:&quot;An analysis to understand the role of machine learning, robotics and artificial intelligence in digital marketing&quot;,&quot;author&quot;:[{&quot;family&quot;:&quot;Sarath Kumar Boddu&quot;,&quot;given&quot;:&quot;Raja&quot;,&quot;parse-names&quot;:false,&quot;dropping-particle&quot;:&quot;&quot;,&quot;non-dropping-particle&quot;:&quot;&quot;},{&quot;family&quot;:&quot;Santoki&quot;,&quot;given&quot;:&quot;Ashwinkumar A&quot;,&quot;parse-names&quot;:false,&quot;dropping-particle&quot;:&quot;&quot;,&quot;non-dropping-particle&quot;:&quot;&quot;},{&quot;family&quot;:&quot;Khurana&quot;,&quot;given&quot;:&quot;Shopita&quot;,&quot;parse-names&quot;:false,&quot;dropping-particle&quot;:&quot;&quot;,&quot;non-dropping-particle&quot;:&quot;&quot;},{&quot;family&quot;:&quot;Vitthal Koli&quot;,&quot;given&quot;:&quot;Poonam&quot;,&quot;parse-names&quot;:false,&quot;dropping-particle&quot;:&quot;&quot;,&quot;non-dropping-particle&quot;:&quot;&quot;},{&quot;family&quot;:&quot;Rai&quot;,&quot;given&quot;:&quot;Ravi&quot;,&quot;parse-names&quot;:false,&quot;dropping-particle&quot;:&quot;&quot;,&quot;non-dropping-particle&quot;:&quot;&quot;},{&quot;family&quot;:&quot;Agrawal&quot;,&quot;given&quot;:&quot;Abhishek&quot;,&quot;parse-names&quot;:false,&quot;dropping-particle&quot;:&quot;&quot;,&quot;non-dropping-particle&quot;:&quot;&quot;}],&quot;container-title&quot;:&quot;Materials Today: Proceedings&quot;,&quot;container-title-short&quot;:&quot;Mater Today Proc&quot;,&quot;DOI&quot;:&quot;https://doi.org/10.1016/j.matpr.2021.11.637&quot;,&quot;ISSN&quot;:&quot;2214-7853&quot;,&quot;URL&quot;:&quot;https://www.sciencedirect.com/science/article/pii/S2214785321076586&quot;,&quot;issued&quot;:{&quot;date-parts&quot;:[[2022]]},&quot;page&quot;:&quot;2288-2292&quot;,&quot;abstract&quot;:&quot;Focusing on the assumption that both physical and cognitive activities may be substituted by Artificial Intelligence, Machine Learning, and Robotics, this study explored the role of Artificial Intelligence (AI) in Digital Marketing utilizing a descriptive research technique. An examination with professionals from various sectors linked to marketing and AI reveals that AI has an influence on marketing operations and will have a greater impact in the future. By integrating new data-driven methods to digital marketing strategies, exponential technical advancement provides chances for strategic edge. By identifying lessons from vast volumes of produced data, Machine learning (ML) can forecast future events and aid decision-making. This feature has a significant influence on and simplifies businesses' strategic decision-making processes. As per the study needs assessment, little is known about marketers' attitudes towards, and understanding of, ML technologies, as well as their uptake and use to support operational and strategic administration. Intelligent robotics and technologies are ideal for internet marketing. Everyone agrees. They can determine what consumers want, customize offers, simplify content creation, gather vast quantities of data, and apply it to business choices.&quot;,&quot;volume&quot;:&quot;56&quot;},&quot;isTemporary&quot;:false}]},{&quot;citationID&quot;:&quot;MENDELEY_CITATION_e8350388-b9b1-4855-980c-3d6ce128b6a1&quot;,&quot;properties&quot;:{&quot;noteIndex&quot;:0},&quot;isEdited&quot;:false,&quot;manualOverride&quot;:{&quot;isManuallyOverridden&quot;:false,&quot;citeprocText&quot;:&quot;[25]&quot;,&quot;manualOverrideText&quot;:&quot;&quot;},&quot;citationTag&quot;:&quot;MENDELEY_CITATION_v3_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&quot;,&quot;citationItems&quot;:[{&quot;id&quot;:&quot;89c81f3c-671e-3632-b195-da307611c161&quot;,&quot;itemData&quot;:{&quot;type&quot;:&quot;article-journal&quot;,&quot;id&quot;:&quot;89c81f3c-671e-3632-b195-da307611c161&quot;,&quot;title&quot;:&quot;A Hybrid Framework for Sentiment Analysis Using Genetic Algorithm Based Feature Reduction&quot;,&quot;author&quot;:[{&quot;family&quot;:&quot;Iqbal&quot;,&quot;given&quot;:&quot;Farkhund&quot;,&quot;parse-names&quot;:false,&quot;dropping-particle&quot;:&quot;&quot;,&quot;non-dropping-particle&quot;:&quot;&quot;},{&quot;family&quot;:&quot;Hashmi&quot;,&quot;given&quot;:&quot;Jahanzeb Maqbool&quot;,&quot;parse-names&quot;:false,&quot;dropping-particle&quot;:&quot;&quot;,&quot;non-dropping-particle&quot;:&quot;&quot;},{&quot;family&quot;:&quot;Fung&quot;,&quot;given&quot;:&quot;Benjamin C M&quot;,&quot;parse-names&quot;:false,&quot;dropping-particle&quot;:&quot;&quot;,&quot;non-dropping-particle&quot;:&quot;&quot;},{&quot;family&quot;:&quot;Batool&quot;,&quot;given&quot;:&quot;Rabia&quot;,&quot;parse-names&quot;:false,&quot;dropping-particle&quot;:&quot;&quot;,&quot;non-dropping-particle&quot;:&quot;&quot;},{&quot;family&quot;:&quot;Khattak&quot;,&quot;given&quot;:&quot;Asad Masood&quot;,&quot;parse-names&quot;:false,&quot;dropping-particle&quot;:&quot;&quot;,&quot;non-dropping-particle&quot;:&quot;&quot;},{&quot;family&quot;:&quot;Aleem&quot;,&quot;given&quot;:&quot;Saiqa&quot;,&quot;parse-names&quot;:false,&quot;dropping-particle&quot;:&quot;&quot;,&quot;non-dropping-particle&quot;:&quot;&quot;},{&quot;family&quot;:&quot;Hung&quot;,&quot;given&quot;:&quot;Patrick C K&quot;,&quot;parse-names&quot;:false,&quot;dropping-particle&quot;:&quot;&quot;,&quot;non-dropping-particle&quot;:&quot;&quot;}],&quot;container-title&quot;:&quot;IEEE Access&quot;,&quot;DOI&quot;:&quot;10.1109/ACCESS.2019.2892852&quot;,&quot;issued&quot;:{&quot;date-parts&quot;:[[2019]]},&quot;page&quot;:&quot;14637-14652&quot;,&quot;volume&quot;:&quot;7&quot;,&quot;container-title-short&quot;:&quot;&quot;},&quot;isTemporary&quot;:false}]},{&quot;citationID&quot;:&quot;MENDELEY_CITATION_83c384f0-a682-48a8-a72f-76039cb59b3d&quot;,&quot;properties&quot;:{&quot;noteIndex&quot;:0},&quot;isEdited&quot;:false,&quot;manualOverride&quot;:{&quot;isManuallyOverridden&quot;:false,&quot;citeprocText&quot;:&quot;[26]&quot;,&quot;manualOverrideText&quot;:&quot;&quot;},&quot;citationTag&quot;:&quot;MENDELEY_CITATION_v3_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&quot;,&quot;citationItems&quot;:[{&quot;id&quot;:&quot;cdcb4002-78d0-392b-9098-540604407574&quot;,&quot;itemData&quot;:{&quot;type&quot;:&quot;book&quot;,&quot;id&quot;:&quot;cdcb4002-78d0-392b-9098-540604407574&quot;,&quot;title&quot;:&quot;Military applications of artificial intelligence : ethical concerns in an uncertain world&quot;,&quot;author&quot;:[{&quot;family&quot;:&quot;Morgan&quot;,&quot;given&quot;:&quot;Forrest E.&quot;,&quot;parse-names&quot;:false,&quot;dropping-particle&quot;:&quot;&quot;,&quot;non-dropping-particle&quot;:&quot;&quot;},{&quot;family&quot;:&quot;Boudreaux&quot;,&quot;given&quot;:&quot;Benjamin&quot;,&quot;parse-names&quot;:false,&quot;dropping-particle&quot;:&quot;&quot;,&quot;non-dropping-particle&quot;:&quot;&quot;},{&quot;family&quot;:&quot;Lohn&quot;,&quot;given&quot;:&quot;Andrew J.&quot;,&quot;parse-names&quot;:false,&quot;dropping-particle&quot;:&quot;&quot;,&quot;non-dropping-particle&quot;:&quot;&quot;},{&quot;family&quot;:&quot;Ashby&quot;,&quot;given&quot;:&quot;Mark&quot;,&quot;parse-names&quot;:false,&quot;dropping-particle&quot;:&quot;&quot;,&quot;non-dropping-particle&quot;:&quot;&quot;},{&quot;family&quot;:&quot;Curriden&quot;,&quot;given&quot;:&quot;Christian&quot;,&quot;parse-names&quot;:false,&quot;dropping-particle&quot;:&quot;&quot;,&quot;non-dropping-particle&quot;:&quot;&quot;},{&quot;family&quot;:&quot;Klima&quot;,&quot;given&quot;:&quot;Kelly&quot;,&quot;parse-names&quot;:false,&quot;dropping-particle&quot;:&quot;&quot;,&quot;non-dropping-particle&quot;:&quot;&quot;},{&quot;family&quot;:&quot;Grossman&quot;,&quot;given&quot;:&quot;Derek&quot;,&quot;parse-names&quot;:false,&quot;dropping-particle&quot;:&quot;&quot;,&quot;non-dropping-particle&quot;:&quot;&quot;},{&quot;family&quot;:&quot;Project Air Force (U.S.). Strategy and Doctrine Program.&quot;,&quot;given&quot;:&quot;&quot;,&quot;parse-names&quot;:false,&quot;dropping-particle&quot;:&quot;&quot;,&quot;non-dropping-particle&quot;:&quot;&quot;},{&quot;family&quot;:&quot;Rand Corporation.&quot;,&quot;given&quot;:&quot;&quot;,&quot;parse-names&quot;:false,&quot;dropping-particle&quot;:&quot;&quot;,&quot;non-dropping-particle&quot;:&quot;&quot;}],&quot;ISBN&quot;:&quot;9781977404923&quot;,&quot;issued&quot;:{&quot;date-parts&quot;:[[2020]]},&quot;number-of-pages&quot;:&quot;201&quot;,&quot;abstract&quot;:&quot;\&quot;RAND Project AIR FORCE.\&quot; \&quot;Prepared for the United States Air Force.\&quot; The authors of this report examine military applications of artificial intelligence (AI) and consider the ethical implications. The authors survey the kinds of technologies broadly classified as AI, consider their potential benefits in military applications, and assess the ethical, operational, and strategic risks that these technologies entail. After comparing military AI development efforts in the United States, China, and Russia, the authors examine those states' policy positions regarding proposals to ban or regulate the development and employment of autonomous weapons, a military application of AI that arms control advocates find particularly troubling. Finding that potential adversaries are increasingly integrating AI into a range of military applications in pursuit of warfighting advantages, they recommend that the U.S. Air Force organize, train, and equip to prevail in a world in which military systems empowered by AI are prominent in all domains. Although efforts to ban autonomous weapons are unlikely to succeed, there is growing recognition among states that risks associated with military AI will require human operators to maintain positive control in its employment. Thus, the authors recommend that Air Force, Joint Staff, and other Department of Defense leaders work with the State Department to seek greater technical cooperation and policy alignment with allies and partners, while also exploring confidence-building and risk-reduction measures with China, Russia, and other states attempting to develop military AI. The research in this report was conducted in 2017 and 2018. The report was delivered to the sponsor in October 2018 and was approved for distribution in March 2020. Introduction -- The Military Applications of Artificial Intelligence -- Risks of Military Artificial Intelligence: Ethical, Operational, and Strategic -- Military Artificial Intelligence in the United States -- Military Artificial Intelligence in China -- Military Artificial Intelligence in Russia -- Assessment of U.S. Public Attitudes Regarding Military Artificial Intelligence -- Findings and Recommendations -- Appendix A: Expert Interviews: Methods, Data, and Analysis -- Appendix B: Public Attitudes Survey: Methods, Data, and Analysis.&quot;,&quot;container-title-short&quot;:&quot;&quot;},&quot;isTemporary&quot;:false}]},{&quot;citationID&quot;:&quot;MENDELEY_CITATION_d5221b4e-6003-4569-94d7-88a02bf6bac7&quot;,&quot;properties&quot;:{&quot;noteIndex&quot;:0},&quot;isEdited&quot;:false,&quot;manualOverride&quot;:{&quot;isManuallyOverridden&quot;:false,&quot;citeprocText&quot;:&quot;[27]&quot;,&quot;manualOverrideText&quot;:&quot;&quot;},&quot;citationTag&quot;:&quot;MENDELEY_CITATION_v3_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&quot;,&quot;citationItems&quot;:[{&quot;id&quot;:&quot;28ce089f-cf0f-374e-940c-c55a8a148f20&quot;,&quot;itemData&quot;:{&quot;type&quot;:&quot;article-journal&quot;,&quot;id&quot;:&quot;28ce089f-cf0f-374e-940c-c55a8a148f20&quot;,&quot;title&quot;:&quot;Big Data and Business Analytics: Trends, Platforms, Success Factors and Applications&quot;,&quot;author&quot;:[{&quot;family&quot;:&quot;Ajah&quot;,&quot;given&quot;:&quot;Ifeyinwa Angela&quot;,&quot;parse-names&quot;:false,&quot;dropping-particle&quot;:&quot;&quot;,&quot;non-dropping-particle&quot;:&quot;&quot;},{&quot;family&quot;:&quot;Nweke&quot;,&quot;given&quot;:&quot;Henry Friday&quot;,&quot;parse-names&quot;:false,&quot;dropping-particle&quot;:&quot;&quot;,&quot;non-dropping-particle&quot;:&quot;&quot;}],&quot;container-title&quot;:&quot;Big Data and Cognitive Computing&quot;,&quot;DOI&quot;:&quot;10.3390/bdcc3020032&quot;,&quot;ISSN&quot;:&quot;2504-2289&quot;,&quot;URL&quot;:&quot;https://www.mdpi.com/2504-2289/3/2/32&quot;,&quot;issued&quot;:{&quot;date-parts&quot;:[[2019]]},&quot;abstract&quot;:&quot;Big data and business analytics are trends that are positively impacting the business world. Past researches show that data generated in the modern world is huge and growing exponentially. These include structured and unstructured data that flood organizations daily. Unstructured data constitute the majority of the world&amp;rsquo;s digital data and these include text files, web, and social media posts, emails, images, audio, movies, etc. The unstructured data cannot be managed in the traditional relational database management system (RDBMS). Therefore, data proliferation requires a rethinking of techniques for capturing, storing, and processing the data. This is the role big data has come to play. This paper, therefore, is aimed at increasing the attention of organizations and researchers to various applications and benefits of big data technology. The paper reviews and discusses, the recent trends, opportunities and pitfalls of big data and how it has enabled organizations to create successful business strategies and remain competitive, based on available literature. Furthermore, the review presents the various applications of big data and business analytics, data sources generated in these applications and their key characteristics. Finally, the review not only outlines the challenges for successful implementation of big data projects but also highlights the current open research directions of big data analytics that require further consideration. The reviewed areas of big data suggest that good management and manipulation of the large data sets using the techniques and tools of big data can deliver actionable insights that create business values.&quot;,&quot;issue&quot;:&quot;2&quot;,&quot;volume&quot;:&quot;3&quot;,&quot;container-title-short&quot;:&quot;&quot;},&quot;isTemporary&quot;:false}]},{&quot;citationID&quot;:&quot;MENDELEY_CITATION_fef82fc3-310b-4a14-aaec-09f9b5501e55&quot;,&quot;properties&quot;:{&quot;noteIndex&quot;:0},&quot;isEdited&quot;:false,&quot;manualOverride&quot;:{&quot;isManuallyOverridden&quot;:false,&quot;citeprocText&quot;:&quot;[10]&quot;,&quot;manualOverrideText&quot;:&quot;&quot;},&quot;citationTag&quot;:&quot;MENDELEY_CITATION_v3_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&quot;,&quot;citationItems&quot;:[{&quot;id&quot;:&quot;96aba364-11a8-34a1-843e-0e2f4d18041c&quot;,&quot;itemData&quot;:{&quot;type&quot;:&quot;article-journal&quot;,&quot;id&quot;:&quot;96aba364-11a8-34a1-843e-0e2f4d18041c&quot;,&quot;title&quot;:&quot;A text analytics approach for online retailing service improvement: Evidence from Twitter&quot;,&quot;author&quot;:[{&quot;family&quot;:&quot;Ibrahim&quot;,&quot;given&quot;:&quot;Noor Farizah&quot;,&quot;parse-names&quot;:false,&quot;dropping-particle&quot;:&quot;&quot;,&quot;non-dropping-particle&quot;:&quot;&quot;},{&quot;family&quot;:&quot;Wang&quot;,&quot;given&quot;:&quot;Xiaojun&quot;,&quot;parse-names&quot;:false,&quot;dropping-particle&quot;:&quot;&quot;,&quot;non-dropping-particle&quot;:&quot;&quot;}],&quot;container-title&quot;:&quot;Decision Support Systems&quot;,&quot;container-title-short&quot;:&quot;Decis Support Syst&quot;,&quot;DOI&quot;:&quot;https://doi.org/10.1016/j.dss.2019.03.002&quot;,&quot;ISSN&quot;:&quot;0167-9236&quot;,&quot;URL&quot;:&quot;https://www.sciencedirect.com/science/article/pii/S0167923619300405&quot;,&quot;issued&quot;:{&quot;date-parts&quot;:[[2019]]},&quot;page&quot;:&quot;37-50&quot;,&quot;abstract&quot;:&quot;The purpose of this study is to identify the customers' primary topics of concern regarding online retail brands that are shared among Twitter users. This study collects tweets associated with five leading UK online retailers covering the period from Black Friday to Christmas and New Year's sales. We use a combination of text analytical approaches including topic modelling, sentiment analysis, and network analysis to analyse the tweets. Through the analysis, we identify that delivery, product and customer service are among the most-discussed topics on Twitter. We also highlight the areas that receive the most negative customer sentiments such as delivery and customer service. Interestingly, we also identify emerging topics such as online engagement and in-store experience that are not captured by the existing literature on online retailing. Through a network analysis, we underscore the relationships among those important topics. This study derives insights on how well the leading online retail brands are performing and how their products and services are perceived by their customers. These insights can help businesses understand customers better and enable them to convert the information into meaningful knowledge to improve their business performance. The study offers a novel approach of transforming social media data into useful knowledge about online retailing. The incorporation of three analytical approaches offers insights for researchers to understand the hidden content behind the large collections of unstructured bodies of text, and this information can be used to improve online retailing services and reach out to customers.&quot;,&quot;volume&quot;:&quot;121&quot;},&quot;isTemporary&quot;:false}]},{&quot;citationID&quot;:&quot;MENDELEY_CITATION_9124bd37-4271-4bfd-b493-e335824fe4b2&quot;,&quot;properties&quot;:{&quot;noteIndex&quot;:0},&quot;isEdited&quot;:false,&quot;manualOverride&quot;:{&quot;isManuallyOverridden&quot;:false,&quot;citeprocText&quot;:&quot;[28]&quot;,&quot;manualOverrideText&quot;:&quot;&quot;},&quot;citationTag&quot;:&quot;MENDELEY_CITATION_v3_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&quot;,&quot;citationItems&quot;:[{&quot;id&quot;:&quot;37610d0c-5432-3a77-8593-a3db76b5213f&quot;,&quot;itemData&quot;:{&quot;type&quot;:&quot;report&quot;,&quot;id&quot;:&quot;37610d0c-5432-3a77-8593-a3db76b5213f&quot;,&quot;title&quot;:&quot;The Impact of Artificial Intelligence on Chatbot Technology: A Study on the Current Advancements and Leading Innovations&quot;,&quot;author&quot;:[{&quot;family&quot;:&quot;Aslam&quot;,&quot;given&quot;:&quot;Farhan&quot;,&quot;parse-names&quot;:false,&quot;dropping-particle&quot;:&quot;&quot;,&quot;non-dropping-particle&quot;:&quot;&quot;}],&quot;URL&quot;:&quot;www.ajpojournals.org&quot;,&quot;container-title-short&quot;:&quot;&quot;},&quot;isTemporary&quot;:false}]},{&quot;citationID&quot;:&quot;MENDELEY_CITATION_17e3dc87-3867-4055-81c5-c773e5963974&quot;,&quot;properties&quot;:{&quot;noteIndex&quot;:0},&quot;isEdited&quot;:false,&quot;manualOverride&quot;:{&quot;isManuallyOverridden&quot;:false,&quot;citeprocText&quot;:&quot;[29]&quot;,&quot;manualOverrideText&quot;:&quot;&quot;},&quot;citationTag&quot;:&quot;MENDELEY_CITATION_v3_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&quot;,&quot;citationItems&quot;:[{&quot;id&quot;:&quot;d6406951-b664-3435-aa57-fb641021b7b4&quot;,&quot;itemData&quot;:{&quot;type&quot;:&quot;paper-conference&quot;,&quot;id&quot;:&quot;d6406951-b664-3435-aa57-fb641021b7b4&quot;,&quot;title&quot;:&quot;A Survey on Sentimental Analysis of Student Reviews Using Natural Language Processing (NLP) and Text Mining&quot;,&quot;author&quot;:[{&quot;family&quot;:&quot;Jayasudha J.\nand Thilagu&quot;,&quot;given&quot;:&quot;M&quot;,&quot;parse-names&quot;:false,&quot;dropping-particle&quot;:&quot;&quot;,&quot;non-dropping-particle&quot;:&quot;&quot;}],&quot;container-title&quot;:&quot;Innovations in Intelligent Computing and Communication&quot;,&quot;editor&quot;:[{&quot;family&quot;:&quot;Panda Mrutyunjaya\nand Dehuri&quot;,&quot;given&quot;:&quot;Satchidananda\nand Patra Manas Ranjan\nand Behera Prafulla Kumar\nand Tsihrintzis George A.\nand Cho Sung-Bae\nand Coello Coello Carlos A&quot;,&quot;parse-names&quot;:false,&quot;dropping-particle&quot;:&quot;&quot;,&quot;non-dropping-particle&quot;:&quot;&quot;}],&quot;ISBN&quot;:&quot;978-3-031-23233-6&quot;,&quot;issued&quot;:{&quot;date-parts&quot;:[[2022]]},&quot;publisher-place&quot;:&quot;Cham&quot;,&quot;page&quot;:&quot;365-378&quot;,&quot;abstract&quot;:&quot;Sentiment Analysis (SA) is a Natural Language Processing (NLP) application. It's sometimes referred to as ``opinion mining'' or ``emotion extraction''. Sentiment Analysis is a growing area of study in text mining and a popular research subject for opinion mining in education, which analyses and comprehends students' attitudes toward their learning in order to improve the quality of decision-making. More innovative approaches have been developed in online education, which provide an efficient way to learn irrespective of Gender, geographical discrimination, age, etc. As more and more reviews or feedback are posted during online classes, these messages should be correctly classified to identify the theme behind them. Machine Learning (ML) and Deep Learning (DL) based classification models are used to solve sentiment classification problems. Machine Learning (ML) algorithms Support Vector Machine (SVM), Naïve Bayes (NB), Random Forest (RF) and Decision Tree (DT) and Deep Learning (DL) algorithms especially Convolutional Neural Networks (CNN) and Recurrent Neural Networks (RNN) are most frequently used algorithms for Natural Language processing (NLP). It allows us to have a deeper understanding of the student's emotions. It may also be used to recognize and analyse feelings in user comments or reviews on various blogs, websites, social media, online communities, and other sites in order to better understand their perspectives. Thus, the most addressed domain was the use of sentiment analysis in the context of higher education and the evaluation of teaching quality. It would be very helpful for instructors to improve learning strategies by assessing both the instructors and students' progress.&quot;,&quot;publisher&quot;:&quot;Springer International Publishing&quot;,&quot;container-title-short&quot;:&quot;&quot;},&quot;isTemporary&quot;:false}]},{&quot;citationID&quot;:&quot;MENDELEY_CITATION_995870e6-94e7-48a7-a8e2-f71599d4e7df&quot;,&quot;properties&quot;:{&quot;noteIndex&quot;:0},&quot;isEdited&quot;:false,&quot;manualOverride&quot;:{&quot;isManuallyOverridden&quot;:false,&quot;citeprocText&quot;:&quot;[14]&quot;,&quot;manualOverrideText&quot;:&quot;&quot;},&quot;citationTag&quot;:&quot;MENDELEY_CITATION_v3_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&quot;,&quot;citationItems&quot;:[{&quot;id&quot;:&quot;18cecb10-0c33-3bf8-a07f-40969d8c233a&quot;,&quot;itemData&quot;:{&quot;type&quot;:&quot;article-journal&quot;,&quot;id&quot;:&quot;18cecb10-0c33-3bf8-a07f-40969d8c233a&quot;,&quot;title&quot;:&quot;Real-time co-creation and nowness service: lessons from tourism and hospitality&quot;,&quot;author&quot;:[{&quot;family&quot;:&quot;Buhalis&quot;,&quot;given&quot;:&quot;Dimitrios&quot;,&quot;parse-names&quot;:false,&quot;dropping-particle&quot;:&quot;&quot;,&quot;non-dropping-particle&quot;:&quot;&quot;},{&quot;family&quot;:&quot;Sinarta&quot;,&quot;given&quot;:&quot;Yeyen&quot;,&quot;parse-names&quot;:false,&quot;dropping-particle&quot;:&quot;&quot;,&quot;non-dropping-particle&quot;:&quot;&quot;}],&quot;container-title&quot;:&quot;Journal of Travel &amp; Tourism Marketing&quot;,&quot;DOI&quot;:&quot;10.1080/10548408.2019.1592059&quot;,&quot;URL&quot;:&quot;https://doi.org/10.1080/10548408.2019.1592059&quot;,&quot;issued&quot;:{&quot;date-parts&quot;:[[2019]]},&quot;page&quot;:&quot;563-582&quot;,&quot;publisher&quot;:&quot;Routledge&quot;,&quot;issue&quot;:&quot;5&quot;,&quot;volume&quot;:&quot;36&quot;,&quot;container-title-short&quot;:&quot;&quot;},&quot;isTemporary&quot;:false}]},{&quot;citationID&quot;:&quot;MENDELEY_CITATION_86843556-549e-4eb1-8411-19ca72f92a86&quot;,&quot;properties&quot;:{&quot;noteIndex&quot;:0},&quot;isEdited&quot;:false,&quot;manualOverride&quot;:{&quot;isManuallyOverridden&quot;:false,&quot;citeprocText&quot;:&quot;[30]&quot;,&quot;manualOverrideText&quot;:&quot;&quot;},&quot;citationTag&quot;:&quot;MENDELEY_CITATION_v3_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&quot;,&quot;citationItems&quot;:[{&quot;id&quot;:&quot;43a7b969-86bc-376a-b83f-ad6b4c9bb976&quot;,&quot;itemData&quot;:{&quot;type&quot;:&quot;article-journal&quot;,&quot;id&quot;:&quot;43a7b969-86bc-376a-b83f-ad6b4c9bb976&quot;,&quot;title&quot;:&quot;Exploring how consumer goods companies innovate in the digital age: The role of big data analytics companies&quot;,&quot;author&quot;:[{&quot;family&quot;:&quot;Mariani&quot;,&quot;given&quot;:&quot;Marcello M&quot;,&quot;parse-names&quot;:false,&quot;dropping-particle&quot;:&quot;&quot;,&quot;non-dropping-particle&quot;:&quot;&quot;},{&quot;family&quot;:&quot;Fosso Wamba&quot;,&quot;given&quot;:&quot;Samuel&quot;,&quot;parse-names&quot;:false,&quot;dropping-particle&quot;:&quot;&quot;,&quot;non-dropping-particle&quot;:&quot;&quot;}],&quot;container-title&quot;:&quot;Journal of Business Research&quot;,&quot;container-title-short&quot;:&quot;J Bus Res&quot;,&quot;DOI&quot;:&quot;https://doi.org/10.1016/j.jbusres.2020.09.012&quot;,&quot;ISSN&quot;:&quot;0148-2963&quot;,&quot;URL&quot;:&quot;https://www.sciencedirect.com/science/article/pii/S0148296320305956&quot;,&quot;issued&quot;:{&quot;date-parts&quot;:[[2020]]},&quot;page&quot;:&quot;338-352&quot;,&quot;abstract&quot;:&quot;The advent and development of digital technologies have brought about a proliferation of online consumer reviews (OCRs), i.e., real-time customers’ evaluations of products, services, and brands. Increasingly, e-commerce platforms are using them to gain insights from customer feedback. Meanwhile, a new generation of big data analytics (BDA) companies are crowdsourcing large volumes of OCRs by means of controlled ad hoc online experiments and advanced machine learning (ML) techniques to forecast demand and determine the market potential for new products in several industries. We illustrate how this process is taking place for consumer goods companies by exploring the case of UK digital BDA company, SoundOut. Based on an in-depth qualitative analysis, we develop the consumer goods company innovation (CGCI) conceptual framework, which illustrates how digital BDA firms help consumer goods companies to test new products before they are launched on the market, and innovate. Theoretical and managerial implications are discussed.&quot;,&quot;volume&quot;:&quot;121&quot;},&quot;isTemporary&quot;:false}]},{&quot;citationID&quot;:&quot;MENDELEY_CITATION_05b699b7-f765-4276-bb97-baa589ce4db3&quot;,&quot;properties&quot;:{&quot;noteIndex&quot;:0},&quot;isEdited&quot;:false,&quot;manualOverride&quot;:{&quot;isManuallyOverridden&quot;:false,&quot;citeprocText&quot;:&quot;[31]&quot;,&quot;manualOverrideText&quot;:&quot;&quot;},&quot;citationTag&quot;:&quot;MENDELEY_CITATION_v3_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&quot;,&quot;citationItems&quot;:[{&quot;id&quot;:&quot;be6ca26e-3f6e-3f14-b73f-4ab33be754fa&quot;,&quot;itemData&quot;:{&quot;type&quot;:&quot;article-journal&quot;,&quot;id&quot;:&quot;be6ca26e-3f6e-3f14-b73f-4ab33be754fa&quot;,&quot;title&quot;:&quot;Application of machine learning, deep learning and optimization algorithms in geoengineering and geoscience: Comprehensive review and future challenge&quot;,&quot;author&quot;:[{&quot;family&quot;:&quot;Zhang&quot;,&quot;given&quot;:&quot;Wengang&quot;,&quot;parse-names&quot;:false,&quot;dropping-particle&quot;:&quot;&quot;,&quot;non-dropping-particle&quot;:&quot;&quot;},{&quot;family&quot;:&quot;Gu&quot;,&quot;given&quot;:&quot;Xin&quot;,&quot;parse-names&quot;:false,&quot;dropping-particle&quot;:&quot;&quot;,&quot;non-dropping-particle&quot;:&quot;&quot;},{&quot;family&quot;:&quot;Tang&quot;,&quot;given&quot;:&quot;Libin&quot;,&quot;parse-names&quot;:false,&quot;dropping-particle&quot;:&quot;&quot;,&quot;non-dropping-particle&quot;:&quot;&quot;},{&quot;family&quot;:&quot;Yin&quot;,&quot;given&quot;:&quot;Yueping&quot;,&quot;parse-names&quot;:false,&quot;dropping-particle&quot;:&quot;&quot;,&quot;non-dropping-particle&quot;:&quot;&quot;},{&quot;family&quot;:&quot;Liu&quot;,&quot;given&quot;:&quot;Dongsheng&quot;,&quot;parse-names&quot;:false,&quot;dropping-particle&quot;:&quot;&quot;,&quot;non-dropping-particle&quot;:&quot;&quot;},{&quot;family&quot;:&quot;Zhang&quot;,&quot;given&quot;:&quot;Yanmei&quot;,&quot;parse-names&quot;:false,&quot;dropping-particle&quot;:&quot;&quot;,&quot;non-dropping-particle&quot;:&quot;&quot;}],&quot;container-title&quot;:&quot;Gondwana Research&quot;,&quot;DOI&quot;:&quot;https://doi.org/10.1016/j.gr.2022.03.015&quot;,&quot;ISSN&quot;:&quot;1342-937X&quot;,&quot;URL&quot;:&quot;https://www.sciencedirect.com/science/article/pii/S1342937X2200123X&quot;,&quot;issued&quot;:{&quot;date-parts&quot;:[[2022]]},&quot;page&quot;:&quot;1-17&quot;,&quot;abstract&quot;:&quot;The so-called Fourth Paradigm has witnessed a boom during the past two decades, with large volumes of observational data becoming available to scientists and engineers. Big data is characterized by the rule of the five Vs: Volume, Variety, Value, Velocity and Veracity. The concept of big data naturally matches well with the features of geoengineering and geoscience. Large-scale, comprehensive, multidirectional and multifield geotechnical data analysis is becoming a trend. On the other hand, Machine learning (ML), Deep Learning (DL) and Optimization Algorithm (OA) provide the ability to learn from data and deliver in-depth insight into geotechnical problems. Researchers use different ML, DL and OA models to solve various problems associated with geoengineering and geoscience. Consequently, there is a need to extend its research with big data research through integrating the use of ML, DL and OA techniques. This work focuses on a systematic review on the state-of-the-art application of ML, DL and OA algorithms in geoengineering and geoscience. Various ML, DL, and OA approaches are firstly concisely introduced, concerning mainly the supervised learning, unsupervised learning, deep learning and optimization algorithms. Then their representative applications in the geoengineering and geoscience are summarized via VOSviewer demonstration. The authors also provided their own thoughts learnt from these applications as well as work ongoing and future recommendations. This review paper aims to make a comprehensive summary and provide fundamental guidelines for researchers and engineers in the discipline of geoengineering and geoscience or similar research areas on how to integrate and apply ML, DL and OA methods.&quot;,&quot;volume&quot;:&quot;109&quot;,&quot;container-title-short&quot;:&quot;&quot;},&quot;isTemporary&quot;:false}]},{&quot;citationID&quot;:&quot;MENDELEY_CITATION_ca55a995-5a92-4617-b87d-967068c0c787&quot;,&quot;properties&quot;:{&quot;noteIndex&quot;:0},&quot;isEdited&quot;:false,&quot;manualOverride&quot;:{&quot;isManuallyOverridden&quot;:false,&quot;citeprocText&quot;:&quot;[32]&quot;,&quot;manualOverrideText&quot;:&quot;&quot;},&quot;citationTag&quot;:&quot;MENDELEY_CITATION_v3_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&quot;,&quot;citationItems&quot;:[{&quot;id&quot;:&quot;14ecc0d4-3bed-31b7-8a48-fc69a0541d39&quot;,&quot;itemData&quot;:{&quot;type&quot;:&quot;paper-conference&quot;,&quot;id&quot;:&quot;14ecc0d4-3bed-31b7-8a48-fc69a0541d39&quot;,&quot;title&quot;:&quot;Convolutional Neural Network based sentiment analysis using Adaboost combination&quot;,&quot;author&quot;:[{&quot;family&quot;:&quot;Gao&quot;,&quot;given&quot;:&quot;Yazhi&quot;,&quot;parse-names&quot;:false,&quot;dropping-particle&quot;:&quot;&quot;,&quot;non-dropping-particle&quot;:&quot;&quot;},{&quot;family&quot;:&quot;Rong&quot;,&quot;given&quot;:&quot;Wenge&quot;,&quot;parse-names&quot;:false,&quot;dropping-particle&quot;:&quot;&quot;,&quot;non-dropping-particle&quot;:&quot;&quot;},{&quot;family&quot;:&quot;Shen&quot;,&quot;given&quot;:&quot;Yikang&quot;,&quot;parse-names&quot;:false,&quot;dropping-particle&quot;:&quot;&quot;,&quot;non-dropping-particle&quot;:&quot;&quot;},{&quot;family&quot;:&quot;Xiong&quot;,&quot;given&quot;:&quot;Zhang&quot;,&quot;parse-names&quot;:false,&quot;dropping-particle&quot;:&quot;&quot;,&quot;non-dropping-particle&quot;:&quot;&quot;}],&quot;container-title&quot;:&quot;2016 International Joint Conference on Neural Networks (IJCNN)&quot;,&quot;DOI&quot;:&quot;10.1109/IJCNN.2016.7727352&quot;,&quot;issued&quot;:{&quot;date-parts&quot;:[[2016]]},&quot;page&quot;:&quot;1333-1338&quot;,&quot;container-title-short&quot;:&quot;&quot;},&quot;isTemporary&quot;:false}]},{&quot;citationID&quot;:&quot;MENDELEY_CITATION_b7827ae0-3922-4e88-9d20-22b6547995d2&quot;,&quot;properties&quot;:{&quot;noteIndex&quot;:0},&quot;isEdited&quot;:false,&quot;manualOverride&quot;:{&quot;isManuallyOverridden&quot;:false,&quot;citeprocText&quot;:&quot;[33]&quot;,&quot;manualOverrideText&quot;:&quot;&quot;},&quot;citationTag&quot;:&quot;MENDELEY_CITATION_v3_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&quot;,&quot;citationItems&quot;:[{&quot;id&quot;:&quot;5ba1d21c-d044-3d36-bdb9-40f72a6e1795&quot;,&quot;itemData&quot;:{&quot;type&quot;:&quot;article-journal&quot;,&quot;id&quot;:&quot;5ba1d21c-d044-3d36-bdb9-40f72a6e1795&quot;,&quot;title&quot;:&quot;An introduction to Deep Learning in Natural Language Processing: Models, techniques, and tools&quot;,&quot;author&quot;:[{&quot;family&quot;:&quot;Lauriola&quot;,&quot;given&quot;:&quot;Ivano&quot;,&quot;parse-names&quot;:false,&quot;dropping-particle&quot;:&quot;&quot;,&quot;non-dropping-particle&quot;:&quot;&quot;},{&quot;family&quot;:&quot;Lavelli&quot;,&quot;given&quot;:&quot;Alberto&quot;,&quot;parse-names&quot;:false,&quot;dropping-particle&quot;:&quot;&quot;,&quot;non-dropping-particle&quot;:&quot;&quot;},{&quot;family&quot;:&quot;Aiolli&quot;,&quot;given&quot;:&quot;Fabio&quot;,&quot;parse-names&quot;:false,&quot;dropping-particle&quot;:&quot;&quot;,&quot;non-dropping-particle&quot;:&quot;&quot;}],&quot;container-title&quot;:&quot;Neurocomputing&quot;,&quot;container-title-short&quot;:&quot;Neurocomputing&quot;,&quot;DOI&quot;:&quot;https://doi.org/10.1016/j.neucom.2021.05.103&quot;,&quot;ISSN&quot;:&quot;0925-2312&quot;,&quot;URL&quot;:&quot;https://www.sciencedirect.com/science/article/pii/S0925231221010997&quot;,&quot;issued&quot;:{&quot;date-parts&quot;:[[2022]]},&quot;page&quot;:&quot;443-456&quot;,&quot;abstract&quot;:&quot;Natural Language Processing (NLP) is a branch of artificial intelligence that involves the design and implementation of systems and algorithms able to interact through human language. Thanks to the recent advances of deep learning, NLP applications have received an unprecedented boost in performance. In this paper, we present a survey of the application of deep learning techniques in NLP, with a focus on the various tasks where deep learning is demonstrating stronger impact. Additionally, we explore, describe, and revise the main resources in NLP research, including software, hardware, and popular corpora. Finally, we emphasize the main limits of deep learning in NLP and current research directions.&quot;,&quot;volume&quot;:&quot;470&quot;},&quot;isTemporary&quot;:false}]},{&quot;citationID&quot;:&quot;MENDELEY_CITATION_cf32161b-54d3-4aca-ad12-6c977140da5d&quot;,&quot;properties&quot;:{&quot;noteIndex&quot;:0},&quot;isEdited&quot;:false,&quot;manualOverride&quot;:{&quot;isManuallyOverridden&quot;:false,&quot;citeprocText&quot;:&quot;[34]&quot;,&quot;manualOverrideText&quot;:&quot;&quot;},&quot;citationTag&quot;:&quot;MENDELEY_CITATION_v3_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&quot;,&quot;citationItems&quot;:[{&quot;id&quot;:&quot;2e1802bc-3e1b-3ca1-afbf-440728f4b57d&quot;,&quot;itemData&quot;:{&quot;type&quot;:&quot;article-journal&quot;,&quot;id&quot;:&quot;2e1802bc-3e1b-3ca1-afbf-440728f4b57d&quot;,&quot;title&quot;:&quot;Sentiment Analysis From Twitter About Covid-19 Vaccination in Indonesia Using Naive Bayes and Xgboost Classifier Algorithm&quot;,&quot;author&quot;:[{&quot;family&quot;:&quot;Irwanto&quot;,&quot;given&quot;:&quot;Alvin&quot;,&quot;parse-names&quot;:false,&quot;dropping-particle&quot;:&quot;&quot;,&quot;non-dropping-particle&quot;:&quot;&quot;},{&quot;family&quot;:&quot;Goeirmanto&quot;,&quot;given&quot;:&quot;Leonard&quot;,&quot;parse-names&quot;:false,&quot;dropping-particle&quot;:&quot;&quot;,&quot;non-dropping-particle&quot;:&quot;&quot;}],&quot;container-title&quot;:&quot;SINERGI&quot;,&quot;DOI&quot;:&quot;10.22441/sinergi.2023.2.001&quot;,&quot;issued&quot;:{&quot;date-parts&quot;:[[2023,9]]},&quot;page&quot;:&quot;145-152&quot;,&quot;abstract&quot;:&quot;The pandemic that hit the world has greatly impacted our life. But after some time, it seems that it will be going to end because the vaccine has already been made. In response to this, some people expressed their opinions about this vaccination on social media, for example, in the form of tweets on Twitter. The authors use those opinions or tweets as sentiment analysis material to determine the assessment of this vaccination. The tweet data in this study was obtained through data crawling using the Twitter API with the Python programming language. The variables used in this case are public tweets and their sentiments. This sentiment analysis process uses the Classification method with the Naive Bayes Classifier and will be compared with the XGBoost Classifier algorithm. The results of this study indicate that people are more likely to respond positively to this vaccination. In this case, the Naive Bayes Classifier got better performance with 0.95 from ROC - AUC Score and 134 ms in runtime compared to the XGBoost Classifier algorithm with 0.882 in ROC - AUC Score and 1 minute and 59 seconds in runtime.\n\n&quot;,&quot;issue&quot;:&quot;2&quot;,&quot;volume&quot;:&quot;27&quot;,&quot;container-title-short&quot;:&quot;&quot;},&quot;isTemporary&quot;:false}]},{&quot;citationID&quot;:&quot;MENDELEY_CITATION_50f10b29-f345-4c04-9428-6e8a68a55879&quot;,&quot;properties&quot;:{&quot;noteIndex&quot;:0},&quot;isEdited&quot;:false,&quot;manualOverride&quot;:{&quot;isManuallyOverridden&quot;:false,&quot;citeprocText&quot;:&quot;[35]&quot;,&quot;manualOverrideText&quot;:&quot;&quot;},&quot;citationTag&quot;:&quot;MENDELEY_CITATION_v3_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&quot;,&quot;citationItems&quot;:[{&quot;id&quot;:&quot;d57c8fb3-9cb8-3ffb-b4bb-1c217bdc0d45&quot;,&quot;itemData&quot;:{&quot;type&quot;:&quot;paper-conference&quot;,&quot;id&quot;:&quot;d57c8fb3-9cb8-3ffb-b4bb-1c217bdc0d45&quot;,&quot;title&quot;:&quot;A Comparative Study of Sentiment Analysis Using NLP and Different Machine Learning Techniques on US Airline Twitter Data&quot;,&quot;author&quot;:[{&quot;family&quot;:&quot;Tusar&quot;,&quot;given&quot;:&quot;Md Taufiqul Haque Khan&quot;,&quot;parse-names&quot;:false,&quot;dropping-particle&quot;:&quot;&quot;,&quot;non-dropping-particle&quot;:&quot;&quot;},{&quot;family&quot;:&quot;Islam&quot;,&quot;given&quot;:&quot;Md. Touhidul&quot;,&quot;parse-names&quot;:false,&quot;dropping-particle&quot;:&quot;&quot;,&quot;non-dropping-particle&quot;:&quot;&quot;}],&quot;container-title&quot;:&quot;2021 International Conference on Electronics, Communications and Information Technology (ICECIT)&quot;,&quot;DOI&quot;:&quot;10.1109/ICECIT54077.2021.9641336&quot;,&quot;issued&quot;:{&quot;date-parts&quot;:[[2021]]},&quot;page&quot;:&quot;1-4&quot;,&quot;container-title-short&quot;:&quot;&quot;},&quot;isTemporary&quot;:false}]},{&quot;citationID&quot;:&quot;MENDELEY_CITATION_c0d017af-73be-4452-b13e-41c3433175e6&quot;,&quot;properties&quot;:{&quot;noteIndex&quot;:0},&quot;isEdited&quot;:false,&quot;manualOverride&quot;:{&quot;isManuallyOverridden&quot;:false,&quot;citeprocText&quot;:&quot;[36]&quot;,&quot;manualOverrideText&quot;:&quot;&quot;},&quot;citationTag&quot;:&quot;MENDELEY_CITATION_v3_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&quot;,&quot;citationItems&quot;:[{&quot;id&quot;:&quot;767030d7-7680-3fc8-be23-d1f193504433&quot;,&quot;itemData&quot;:{&quot;type&quot;:&quot;article-journal&quot;,&quot;id&quot;:&quot;767030d7-7680-3fc8-be23-d1f193504433&quot;,&quot;title&quot;:&quot;Twitter Sentiment Analysis on Airline Tweets in India Using R Language&quot;,&quot;author&quot;:[{&quot;family&quot;:&quot;Sreeja&quot;,&quot;given&quot;:&quot;I&quot;,&quot;parse-names&quot;:false,&quot;dropping-particle&quot;:&quot;&quot;,&quot;non-dropping-particle&quot;:&quot;&quot;},{&quot;family&quot;:&quot;Sunny&quot;,&quot;given&quot;:&quot;Joel&quot;,&quot;parse-names&quot;:false,&quot;dropping-particle&quot;:&quot;V&quot;,&quot;non-dropping-particle&quot;:&quot;&quot;},{&quot;family&quot;:&quot;Jatian&quot;,&quot;given&quot;:&quot;Loveneet&quot;,&quot;parse-names&quot;:false,&quot;dropping-particle&quot;:&quot;&quot;,&quot;non-dropping-particle&quot;:&quot;&quot;}],&quot;container-title&quot;:&quot;Journal of Physics: Conference Series&quot;,&quot;container-title-short&quot;:&quot;J Phys Conf Ser&quot;,&quot;DOI&quot;:&quot;10.1088/1742-6596/1427/1/012003&quot;,&quot;URL&quot;:&quot;https://dx.doi.org/10.1088/1742-6596/1427/1/012003&quot;,&quot;issued&quot;:{&quot;date-parts&quot;:[[2020,1]]},&quot;page&quot;:&quot;12003&quot;,&quot;abstract&quot;:&quot;Every day, passengers from all parts of the world are carried over to various destinations in about 100,000 flights. And their experience in the journey is almost unknown to the airlines. Gaining knowledge on customer opinions on the airlines is very crucial as it is very difficult for the Indian Airlines to collect customer feedback. Also, the understanding of the degree to which customers are satisfied is vital for the strategy development for the company. And hence, twitter data is utilized for the same purpose. Twitter is the best possible to way to obtain such information. This paper focuses mainly on the analysis of customer views on Indian Airlines services. Data visualization is used here for displaying customer feelings which can be anger, fear, anticipation, trust, surprise, sadness, joy and disgust. Whole together their opinion can be sentiments such as positive and negative.&quot;,&quot;publisher&quot;:&quot;IOP Publishing&quot;,&quot;issue&quot;:&quot;1&quot;,&quot;volume&quot;:&quot;1427&quot;},&quot;isTemporary&quot;:false}]},{&quot;citationID&quot;:&quot;MENDELEY_CITATION_4f0f2215-9335-4da2-870d-dccd6be4f8a1&quot;,&quot;properties&quot;:{&quot;noteIndex&quot;:0},&quot;isEdited&quot;:false,&quot;manualOverride&quot;:{&quot;isManuallyOverridden&quot;:false,&quot;citeprocText&quot;:&quot;[37]&quot;,&quot;manualOverrideText&quot;:&quot;&quot;},&quot;citationTag&quot;:&quot;MENDELEY_CITATION_v3_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&quot;,&quot;citationItems&quot;:[{&quot;id&quot;:&quot;37c2fed1-043e-36b7-a1e0-5f881a7337d3&quot;,&quot;itemData&quot;:{&quot;type&quot;:&quot;article-journal&quot;,&quot;id&quot;:&quot;37c2fed1-043e-36b7-a1e0-5f881a7337d3&quot;,&quot;title&quot;:&quot;Sentiment Analysis of Customer Feedback and Reviews for Airline Services using Language Representation Model&quot;,&quot;author&quot;:[{&quot;family&quot;:&quot;PATEL&quot;,&quot;given&quot;:&quot;AKSH&quot;,&quot;parse-names&quot;:false,&quot;dropping-particle&quot;:&quot;&quot;,&quot;non-dropping-particle&quot;:&quot;&quot;},{&quot;family&quot;:&quot;OZA&quot;,&quot;given&quot;:&quot;PARITA&quot;,&quot;parse-names&quot;:false,&quot;dropping-particle&quot;:&quot;&quot;,&quot;non-dropping-particle&quot;:&quot;&quot;},{&quot;family&quot;:&quot;AGRAWAL&quot;,&quot;given&quot;:&quot;SMITA&quot;,&quot;parse-names&quot;:false,&quot;dropping-particle&quot;:&quot;&quot;,&quot;non-dropping-particle&quot;:&quot;&quot;}],&quot;container-title&quot;:&quot;Procedia Computer Science&quot;,&quot;container-title-short&quot;:&quot;Procedia Comput Sci&quot;,&quot;DOI&quot;:&quot;https://doi.org/10.1016/j.procs.2023.01.221&quot;,&quot;ISSN&quot;:&quot;1877-0509&quot;,&quot;URL&quot;:&quot;https://www.sciencedirect.com/science/article/pii/S1877050923002211&quot;,&quot;issued&quot;:{&quot;date-parts&quot;:[[2023]]},&quot;page&quot;:&quot;2459-2467&quot;,&quot;abstract&quot;:&quot;The competitive airline sector has grown at a breakneck pace in the last two decades. A useful source for collecting consumer feedback and performing various forms of analysis on it is proper data collection. This collection of data can be used for sentiment analysis. Sentiment analysis is a type of analysis that involves extracting sentiment to find attitudes and emotions associated with the text or data supplied. It's a classification approach in which machine learning techniques are used to identify positive and negative words or reviews in text-driven databases. Further to explain the reasons for negative comments, a word cloud and a bar graph are used. Sentiment analysis is used to analyze the Airline reviews dataset in this paper. To test the performance of sentiment analysis, many Machine Learning (ML) algorithms have been utilized, such as Naive Bayes, Support Vector Machine, and Decision Tree (DT), and each of these approaches has produced distinct results. The performance of Google's BERT algorithm has been evaluated to that of other machine learning algorithms in our research. Furthermore, this paper explores the Bert architecture, which has been pre-trained on two NLP tasks: Masked language modeling and Sentence prediction. The ”Random Forest” is used as a baseline against which the results of the ”BERT Model” are compared because its performance is the best among the machine learning models. In terms of performance criteria such as accuracy, precision, recall, and F1-score, it is discovered that BERT outperformed the other ML techniques.&quot;,&quot;volume&quot;:&quot;218&quot;},&quot;isTemporary&quot;:false}]},{&quot;citationID&quot;:&quot;MENDELEY_CITATION_9d6a7eca-467e-4f49-951a-57f7a9455ff6&quot;,&quot;properties&quot;:{&quot;noteIndex&quot;:0},&quot;isEdited&quot;:false,&quot;manualOverride&quot;:{&quot;isManuallyOverridden&quot;:false,&quot;citeprocText&quot;:&quot;[37]&quot;,&quot;manualOverrideText&quot;:&quot;&quot;},&quot;citationTag&quot;:&quot;MENDELEY_CITATION_v3_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&quot;,&quot;citationItems&quot;:[{&quot;id&quot;:&quot;37c2fed1-043e-36b7-a1e0-5f881a7337d3&quot;,&quot;itemData&quot;:{&quot;type&quot;:&quot;article-journal&quot;,&quot;id&quot;:&quot;37c2fed1-043e-36b7-a1e0-5f881a7337d3&quot;,&quot;title&quot;:&quot;Sentiment Analysis of Customer Feedback and Reviews for Airline Services using Language Representation Model&quot;,&quot;author&quot;:[{&quot;family&quot;:&quot;PATEL&quot;,&quot;given&quot;:&quot;AKSH&quot;,&quot;parse-names&quot;:false,&quot;dropping-particle&quot;:&quot;&quot;,&quot;non-dropping-particle&quot;:&quot;&quot;},{&quot;family&quot;:&quot;OZA&quot;,&quot;given&quot;:&quot;PARITA&quot;,&quot;parse-names&quot;:false,&quot;dropping-particle&quot;:&quot;&quot;,&quot;non-dropping-particle&quot;:&quot;&quot;},{&quot;family&quot;:&quot;AGRAWAL&quot;,&quot;given&quot;:&quot;SMITA&quot;,&quot;parse-names&quot;:false,&quot;dropping-particle&quot;:&quot;&quot;,&quot;non-dropping-particle&quot;:&quot;&quot;}],&quot;container-title&quot;:&quot;Procedia Computer Science&quot;,&quot;container-title-short&quot;:&quot;Procedia Comput Sci&quot;,&quot;DOI&quot;:&quot;https://doi.org/10.1016/j.procs.2023.01.221&quot;,&quot;ISSN&quot;:&quot;1877-0509&quot;,&quot;URL&quot;:&quot;https://www.sciencedirect.com/science/article/pii/S1877050923002211&quot;,&quot;issued&quot;:{&quot;date-parts&quot;:[[2023]]},&quot;page&quot;:&quot;2459-2467&quot;,&quot;abstract&quot;:&quot;The competitive airline sector has grown at a breakneck pace in the last two decades. A useful source for collecting consumer feedback and performing various forms of analysis on it is proper data collection. This collection of data can be used for sentiment analysis. Sentiment analysis is a type of analysis that involves extracting sentiment to find attitudes and emotions associated with the text or data supplied. It's a classification approach in which machine learning techniques are used to identify positive and negative words or reviews in text-driven databases. Further to explain the reasons for negative comments, a word cloud and a bar graph are used. Sentiment analysis is used to analyze the Airline reviews dataset in this paper. To test the performance of sentiment analysis, many Machine Learning (ML) algorithms have been utilized, such as Naive Bayes, Support Vector Machine, and Decision Tree (DT), and each of these approaches has produced distinct results. The performance of Google's BERT algorithm has been evaluated to that of other machine learning algorithms in our research. Furthermore, this paper explores the Bert architecture, which has been pre-trained on two NLP tasks: Masked language modeling and Sentence prediction. The ”Random Forest” is used as a baseline against which the results of the ”BERT Model” are compared because its performance is the best among the machine learning models. In terms of performance criteria such as accuracy, precision, recall, and F1-score, it is discovered that BERT outperformed the other ML techniques.&quot;,&quot;volume&quot;:&quot;218&quot;},&quot;isTemporary&quot;:false}]},{&quot;citationID&quot;:&quot;MENDELEY_CITATION_168edf44-3dd8-40f1-bc2c-e1d9ac6bdaaa&quot;,&quot;properties&quot;:{&quot;noteIndex&quot;:0},&quot;isEdited&quot;:false,&quot;manualOverride&quot;:{&quot;isManuallyOverridden&quot;:false,&quot;citeprocText&quot;:&quot;[38]&quot;,&quot;manualOverrideText&quot;:&quot;&quot;},&quot;citationTag&quot;:&quot;MENDELEY_CITATION_v3_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&quot;,&quot;citationItems&quot;:[{&quot;id&quot;:&quot;a1dbaebe-3068-3235-8ccb-1b7fbc4936b7&quot;,&quot;itemData&quot;:{&quot;type&quot;:&quot;paper-conference&quot;,&quot;id&quot;:&quot;a1dbaebe-3068-3235-8ccb-1b7fbc4936b7&quot;,&quot;title&quot;:&quot;Sentiment Analysis Using Language Models: A Study&quot;,&quot;author&quot;:[{&quot;family&quot;:&quot;Kumawat&quot;,&quot;given&quot;:&quot;Spraha&quot;,&quot;parse-names&quot;:false,&quot;dropping-particle&quot;:&quot;&quot;,&quot;non-dropping-particle&quot;:&quot;&quot;},{&quot;family&quot;:&quot;Yadav&quot;,&quot;given&quot;:&quot;Inna&quot;,&quot;parse-names&quot;:false,&quot;dropping-particle&quot;:&quot;&quot;,&quot;non-dropping-particle&quot;:&quot;&quot;},{&quot;family&quot;:&quot;Pahal&quot;,&quot;given&quot;:&quot;Nisha&quot;,&quot;parse-names&quot;:false,&quot;dropping-particle&quot;:&quot;&quot;,&quot;non-dropping-particle&quot;:&quot;&quot;},{&quot;family&quot;:&quot;Goel&quot;,&quot;given&quot;:&quot;Deepti&quot;,&quot;parse-names&quot;:false,&quot;dropping-particle&quot;:&quot;&quot;,&quot;non-dropping-particle&quot;:&quot;&quot;}],&quot;container-title&quot;:&quot;2021 11th International Conference on Cloud Computing, Data Science &amp; Engineering (Confluence)&quot;,&quot;DOI&quot;:&quot;10.1109/Confluence51648.2021.9377043&quot;,&quot;issued&quot;:{&quot;date-parts&quot;:[[2021]]},&quot;page&quot;:&quot;984-988&quot;,&quot;container-title-short&quot;:&quot;&quot;},&quot;isTemporary&quot;:false}]},{&quot;citationID&quot;:&quot;MENDELEY_CITATION_ca61db3a-f2dd-4cbc-8b70-50bab011031d&quot;,&quot;properties&quot;:{&quot;noteIndex&quot;:0},&quot;isEdited&quot;:false,&quot;manualOverride&quot;:{&quot;isManuallyOverridden&quot;:false,&quot;citeprocText&quot;:&quot;[35]&quot;,&quot;manualOverrideText&quot;:&quot;&quot;},&quot;citationTag&quot;:&quot;MENDELEY_CITATION_v3_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&quot;,&quot;citationItems&quot;:[{&quot;id&quot;:&quot;d57c8fb3-9cb8-3ffb-b4bb-1c217bdc0d45&quot;,&quot;itemData&quot;:{&quot;type&quot;:&quot;paper-conference&quot;,&quot;id&quot;:&quot;d57c8fb3-9cb8-3ffb-b4bb-1c217bdc0d45&quot;,&quot;title&quot;:&quot;A Comparative Study of Sentiment Analysis Using NLP and Different Machine Learning Techniques on US Airline Twitter Data&quot;,&quot;author&quot;:[{&quot;family&quot;:&quot;Tusar&quot;,&quot;given&quot;:&quot;Md Taufiqul Haque Khan&quot;,&quot;parse-names&quot;:false,&quot;dropping-particle&quot;:&quot;&quot;,&quot;non-dropping-particle&quot;:&quot;&quot;},{&quot;family&quot;:&quot;Islam&quot;,&quot;given&quot;:&quot;Md. Touhidul&quot;,&quot;parse-names&quot;:false,&quot;dropping-particle&quot;:&quot;&quot;,&quot;non-dropping-particle&quot;:&quot;&quot;}],&quot;container-title&quot;:&quot;2021 International Conference on Electronics, Communications and Information Technology (ICECIT)&quot;,&quot;DOI&quot;:&quot;10.1109/ICECIT54077.2021.9641336&quot;,&quot;issued&quot;:{&quot;date-parts&quot;:[[2021]]},&quot;page&quot;:&quot;1-4&quot;,&quot;container-title-short&quot;:&quot;&quot;},&quot;isTemporary&quot;:false}]},{&quot;citationID&quot;:&quot;MENDELEY_CITATION_93077246-2d4b-4237-b01c-1856cff304db&quot;,&quot;properties&quot;:{&quot;noteIndex&quot;:0},&quot;isEdited&quot;:false,&quot;manualOverride&quot;:{&quot;isManuallyOverridden&quot;:false,&quot;citeprocText&quot;:&quot;[39]&quot;,&quot;manualOverrideText&quot;:&quot;&quot;},&quot;citationTag&quot;:&quot;MENDELEY_CITATION_v3_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&quot;,&quot;citationItems&quot;:[{&quot;id&quot;:&quot;6d99dc1a-c86e-36cc-aa4e-5c8a8cc59809&quot;,&quot;itemData&quot;:{&quot;type&quot;:&quot;report&quot;,&quot;id&quot;:&quot;6d99dc1a-c86e-36cc-aa4e-5c8a8cc59809&quot;,&quot;title&quot;:&quot;Sentiment Analysis of US Airline Twitter Data using New Adaboost Approach&quot;,&quot;author&quot;:[{&quot;family&quot;:&quot;Prabhakar&quot;,&quot;given&quot;:&quot;E&quot;,&quot;parse-names&quot;:false,&quot;dropping-particle&quot;:&quot;&quot;,&quot;non-dropping-particle&quot;:&quot;&quot;},{&quot;family&quot;:&quot;Santhosh&quot;,&quot;given&quot;:&quot;M&quot;,&quot;parse-names&quot;:false,&quot;dropping-particle&quot;:&quot;&quot;,&quot;non-dropping-particle&quot;:&quot;&quot;},{&quot;family&quot;:&quot;Krishnan&quot;,&quot;given&quot;:&quot;A Hari&quot;,&quot;parse-names&quot;:false,&quot;dropping-particle&quot;:&quot;&quot;,&quot;non-dropping-particle&quot;:&quot;&quot;},{&quot;family&quot;:&quot;Kumar&quot;,&quot;given&quot;:&quot;T&quot;,&quot;parse-names&quot;:false,&quot;dropping-particle&quot;:&quot;&quot;,&quot;non-dropping-particle&quot;:&quot;&quot;},{&quot;family&quot;:&quot;Sudhakar B B Student&quot;,&quot;given&quot;:&quot;R&quot;,&quot;parse-names&quot;:false,&quot;dropping-particle&quot;:&quot;&quot;,&quot;non-dropping-particle&quot;:&quot;&quot;}],&quot;container-title&quot;:&quot;Article in International Journal of Engineering Research&quot;,&quot;URL&quot;:&quot;www.ijert.org&quot;,&quot;issued&quot;:{&quot;date-parts&quot;:[[2019]]},&quot;abstract&quot;:&quot;When it comes to decision making, internet is playing a significant role, all around the world. Many people use the blogs, social media and other online platforms to share their thoughts and views via internet. This results in the internet being filled, with full of relevant and irrelevant information. So it creates a great challenge of fetching the desired information over the internet by analyzing each and every document. Sentiment analysis paves the way on handling this problem at ease. This greatly helps customers in decision making on selection of best fit US Airlines on analyzing the other customer's opinion in online review sites like skytrax and other micro-blogging sites like Twitter which provides the Aspect level sentiment analysis. The proposed research methodology introduces new improved Adaboost approach for sentiment analysis. Various machine learning algorithms has been employed for identifying the appropriate algorithm for the system. Performance analysis has been performed based on the confusion matrix and accuracy of the algorithms.&quot;,&quot;container-title-short&quot;:&quot;&quot;},&quot;isTemporary&quot;:false}]},{&quot;citationID&quot;:&quot;MENDELEY_CITATION_057b9a61-6710-4bb9-b886-ccaed139461d&quot;,&quot;properties&quot;:{&quot;noteIndex&quot;:0},&quot;isEdited&quot;:false,&quot;manualOverride&quot;:{&quot;isManuallyOverridden&quot;:false,&quot;citeprocText&quot;:&quot;[40]&quot;,&quot;manualOverrideText&quot;:&quot;&quot;},&quot;citationTag&quot;:&quot;MENDELEY_CITATION_v3_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&quot;,&quot;citationItems&quot;:[{&quot;id&quot;:&quot;e524a991-cc16-3c2b-9e9b-97e27569e99b&quot;,&quot;itemData&quot;:{&quot;type&quot;:&quot;article-journal&quot;,&quot;id&quot;:&quot;e524a991-cc16-3c2b-9e9b-97e27569e99b&quot;,&quot;title&quot;:&quot;Sentiment Analysis of Customer Feedback and Reviews for Airline Services using Language Representation Model&quot;,&quot;author&quot;:[{&quot;family&quot;:&quot;PATEL&quot;,&quot;given&quot;:&quot;AKSH&quot;,&quot;parse-names&quot;:false,&quot;dropping-particle&quot;:&quot;&quot;,&quot;non-dropping-particle&quot;:&quot;&quot;},{&quot;family&quot;:&quot;OZA&quot;,&quot;given&quot;:&quot;PARITA&quot;,&quot;parse-names&quot;:false,&quot;dropping-particle&quot;:&quot;&quot;,&quot;non-dropping-particle&quot;:&quot;&quot;},{&quot;family&quot;:&quot;AGRAWAL&quot;,&quot;given&quot;:&quot;SMITA&quot;,&quot;parse-names&quot;:false,&quot;dropping-particle&quot;:&quot;&quot;,&quot;non-dropping-particle&quot;:&quot;&quot;}],&quot;container-title&quot;:&quot;Procedia Computer Science&quot;,&quot;container-title-short&quot;:&quot;Procedia Comput Sci&quot;,&quot;DOI&quot;:&quot;https://doi.org/10.1016/j.procs.2023.01.221&quot;,&quot;ISSN&quot;:&quot;1877-0509&quot;,&quot;URL&quot;:&quot;https://www.sciencedirect.com/science/article/pii/S1877050923002211&quot;,&quot;issued&quot;:{&quot;date-parts&quot;:[[2023]]},&quot;page&quot;:&quot;2459-2467&quot;,&quot;abstract&quot;:&quot;The competitive airline sector has grown at a breakneck pace in the last two decades. A useful source for collecting consumer feedback and performing various forms of analysis on it is proper data collection. This collection of data can be used for sentiment analysis. Sentiment analysis is a type of analysis that involves extracting sentiment to find attitudes and emotions associated with the text or data supplied. It's a classification approach in which machine learning techniques are used to identify positive and negative words or reviews in text-driven databases. Further to explain the reasons for negative comments, a word cloud and a bar graph are used. Sentiment analysis is used to analyze the Airline reviews dataset in this paper. To test the performance of sentiment analysis, many Machine Learning (ML) algorithms have been utilized, such as Naive Bayes, Support Vector Machine, and Decision Tree (DT), and each of these approaches has produced distinct results. The performance of Google's BERT algorithm has been evaluated to that of other machine learning algorithms in our research. Furthermore, this paper explores the Bert architecture, which has been pre-trained on two NLP tasks: Masked language modeling and Sentence prediction. The ”Random Forest” is used as a baseline against which the results of the ”BERT Model” are compared because its performance is the best among the machine learning models. In terms of performance criteria such as accuracy, precision, recall, and F1-score, it is discovered that BERT outperformed the other ML techniques.&quot;,&quot;volume&quot;:&quot;218&quot;},&quot;isTemporary&quot;:false}]},{&quot;citationID&quot;:&quot;MENDELEY_CITATION_5e1a5e86-2233-4754-81a1-e33b3c06c1c2&quot;,&quot;properties&quot;:{&quot;noteIndex&quot;:0},&quot;isEdited&quot;:false,&quot;manualOverride&quot;:{&quot;isManuallyOverridden&quot;:false,&quot;citeprocText&quot;:&quot;[41]&quot;,&quot;manualOverrideText&quot;:&quot;&quot;},&quot;citationTag&quot;:&quot;MENDELEY_CITATION_v3_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&quot;,&quot;citationItems&quot;:[{&quot;id&quot;:&quot;d285e81a-d6c0-3692-845d-6d20a9ff27df&quot;,&quot;itemData&quot;:{&quot;type&quot;:&quot;paper-conference&quot;,&quot;id&quot;:&quot;d285e81a-d6c0-3692-845d-6d20a9ff27df&quot;,&quot;title&quot;:&quot;Pre-trained Word Embeddings for Arabic Aspect-Based Sentiment Analysis of Airline Tweets&quot;,&quot;author&quot;:[{&quot;family&quot;:&quot;Ashi Mohammed Matuq\nand Siddiqui&quot;,&quot;given&quot;:&quot;Muazzam Ahmed\nand Nadeem Farrukh&quot;,&quot;parse-names&quot;:false,&quot;dropping-particle&quot;:&quot;&quot;,&quot;non-dropping-particle&quot;:&quot;&quot;}],&quot;container-title&quot;:&quot;Proceedings of the International Conference on Advanced Intelligent Systems and Informatics 2018&quot;,&quot;editor&quot;:[{&quot;family&quot;:&quot;Hassanien Aboul Ella\nand Tolba&quot;,&quot;given&quot;:&quot;Mohamed F.\nand Shaalan Khaled\nand Azar Ahmad Taher&quot;,&quot;parse-names&quot;:false,&quot;dropping-particle&quot;:&quot;&quot;,&quot;non-dropping-particle&quot;:&quot;&quot;}],&quot;ISBN&quot;:&quot;978-3-319-99010-1&quot;,&quot;issued&quot;:{&quot;date-parts&quot;:[[2019]]},&quot;publisher-place&quot;:&quot;Cham&quot;,&quot;page&quot;:&quot;241-251&quot;,&quot;abstract&quot;:&quot;Recently, the use of word embeddings has become one of the most significant advancements in natural language processing (NLP). In this paper, we compared two word embedding models for aspect-based sentiment analysis (ABSA) of Arabic tweets. The ABSA problem was formulated as a two step process of aspect detection followed by sentiment polarity classification of the detected aspects. The compared embeddings models include fastText Arabic Wikipedia and AraVec-Web, both available as pre-trained models. Our corpus consisted of 5K airline service related tweets in Arabic, manually labeled for ABSA with imbalanced aspect categories. For classification, we used a support vector machine classifier for both, aspect detection, and sentiment polarity classification. Our results indicated that fastText Arabic Wikipedia word embeddings performed slightly better than AraVec-Web.&quot;,&quot;publisher&quot;:&quot;Springer International Publishing&quot;,&quot;container-title-short&quot;:&quot;&quot;},&quot;isTemporary&quot;:false}]},{&quot;citationID&quot;:&quot;MENDELEY_CITATION_6974d6c4-bce5-4e48-a924-0817ea35e3d2&quot;,&quot;properties&quot;:{&quot;noteIndex&quot;:0},&quot;isEdited&quot;:false,&quot;manualOverride&quot;:{&quot;isManuallyOverridden&quot;:false,&quot;citeprocText&quot;:&quot;[42]&quot;,&quot;manualOverrideText&quot;:&quot;&quot;},&quot;citationTag&quot;:&quot;MENDELEY_CITATION_v3_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&quot;,&quot;citationItems&quot;:[{&quot;id&quot;:&quot;e601a357-ee6a-31a2-a74e-d5504b6d8b1e&quot;,&quot;itemData&quot;:{&quot;type&quot;:&quot;paper-conference&quot;,&quot;id&quot;:&quot;e601a357-ee6a-31a2-a74e-d5504b6d8b1e&quot;,&quot;title&quot;:&quot;Opinion Mining on US Airline Twitter Data Using Machine Learning Techniques&quot;,&quot;author&quot;:[{&quot;family&quot;:&quot;Saad&quot;,&quot;given&quot;:&quot;Abdelrahman I&quot;,&quot;parse-names&quot;:false,&quot;dropping-particle&quot;:&quot;&quot;,&quot;non-dropping-particle&quot;:&quot;&quot;}],&quot;container-title&quot;:&quot;2020 16th International Computer Engineering Conference (ICENCO)&quot;,&quot;DOI&quot;:&quot;10.1109/ICENCO49778.2020.9357390&quot;,&quot;issued&quot;:{&quot;date-parts&quot;:[[2020]]},&quot;page&quot;:&quot;59-63&quot;,&quot;container-title-short&quot;:&quot;&quot;},&quot;isTemporary&quot;:false}]},{&quot;citationID&quot;:&quot;MENDELEY_CITATION_51c69973-1e85-44c0-8677-81909d7b5921&quot;,&quot;properties&quot;:{&quot;noteIndex&quot;:0},&quot;isEdited&quot;:false,&quot;manualOverride&quot;:{&quot;isManuallyOverridden&quot;:false,&quot;citeprocText&quot;:&quot;[43]&quot;,&quot;manualOverrideText&quot;:&quot;&quot;},&quot;citationTag&quot;:&quot;MENDELEY_CITATION_v3_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&quot;,&quot;citationItems&quot;:[{&quot;id&quot;:&quot;4c52de69-5e9b-399a-abe6-29df2dd9f009&quot;,&quot;itemData&quot;:{&quot;type&quot;:&quot;article-journal&quot;,&quot;id&quot;:&quot;4c52de69-5e9b-399a-abe6-29df2dd9f009&quot;,&quot;title&quot;:&quot;A SENTIMENT ANALYSIS OF AIRLINE SYSTEM USING MACHINE LEARNING ALGORITHMS&quot;,&quot;author&quot;:[{&quot;family&quot;:&quot;Kaur&quot;,&quot;given&quot;:&quot;Gurpreet&quot;,&quot;parse-names&quot;:false,&quot;dropping-particle&quot;:&quot;&quot;,&quot;non-dropping-particle&quot;:&quot;&quot;},{&quot;family&quot;:&quot;Malik&quot;,&quot;given&quot;:&quot;Kamal&quot;,&quot;parse-names&quot;:false,&quot;dropping-particle&quot;:&quot;&quot;,&quot;non-dropping-particle&quot;:&quot;&quot;}],&quot;container-title&quot;:&quot;International Journal of Advanced Research in Engineering and Technology (IJARET)&quot;,&quot;issued&quot;:{&quot;date-parts&quot;:[[2021]]},&quot;page&quot;:&quot;731-742&quot;,&quot;issue&quot;:&quot;1&quot;,&quot;volume&quot;:&quot;12&quot;,&quot;container-title-short&quot;:&quot;&quot;},&quot;isTemporary&quot;:false}]},{&quot;citationID&quot;:&quot;MENDELEY_CITATION_1518bdbd-7460-47c2-aba3-b6ab821aa9de&quot;,&quot;properties&quot;:{&quot;noteIndex&quot;:0},&quot;isEdited&quot;:false,&quot;manualOverride&quot;:{&quot;isManuallyOverridden&quot;:false,&quot;citeprocText&quot;:&quot;[44]&quot;,&quot;manualOverrideText&quot;:&quot;&quot;},&quot;citationTag&quot;:&quot;MENDELEY_CITATION_v3_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&quot;,&quot;citationItems&quot;:[{&quot;id&quot;:&quot;04a8ec31-4c85-32bf-a705-b1369881107e&quot;,&quot;itemData&quot;:{&quot;type&quot;:&quot;paper-conference&quot;,&quot;id&quot;:&quot;04a8ec31-4c85-32bf-a705-b1369881107e&quot;,&quot;title&quot;:&quot;Sentiment Analysis using Feature Extraction and Dictionary-Based Approaches&quot;,&quot;author&quot;:[{&quot;family&quot;:&quot;Deepa&quot;,&quot;given&quot;:&quot;D&quot;,&quot;parse-names&quot;:false,&quot;dropping-particle&quot;:&quot;&quot;,&quot;non-dropping-particle&quot;:&quot;&quot;},{&quot;family&quot;:&quot;Raaji&quot;,&quot;given&quot;:&quot;&quot;,&quot;parse-names&quot;:false,&quot;dropping-particle&quot;:&quot;&quot;,&quot;non-dropping-particle&quot;:&quot;&quot;},{&quot;family&quot;:&quot;Tamilarasi&quot;,&quot;given&quot;:&quot;A&quot;,&quot;parse-names&quot;:false,&quot;dropping-particle&quot;:&quot;&quot;,&quot;non-dropping-particle&quot;:&quot;&quot;}],&quot;container-title&quot;:&quot;2019 Third International conference on I-SMAC (IoT in Social, Mobile, Analytics and Cloud) (I-SMAC)&quot;,&quot;DOI&quot;:&quot;10.1109/I-SMAC47947.2019.9032456&quot;,&quot;issued&quot;:{&quot;date-parts&quot;:[[2019]]},&quot;page&quot;:&quot;786-790&quot;,&quot;container-title-short&quot;:&quot;&quot;},&quot;isTemporary&quot;:false}]},{&quot;citationID&quot;:&quot;MENDELEY_CITATION_0c304796-1083-473a-b8b4-8c09f10bb3df&quot;,&quot;properties&quot;:{&quot;noteIndex&quot;:0},&quot;isEdited&quot;:false,&quot;manualOverride&quot;:{&quot;isManuallyOverridden&quot;:false,&quot;citeprocText&quot;:&quot;[45]&quot;,&quot;manualOverrideText&quot;:&quot;&quot;},&quot;citationTag&quot;:&quot;MENDELEY_CITATION_v3_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&quot;,&quot;citationItems&quot;:[{&quot;id&quot;:&quot;c96b4bf8-8dd7-3aa4-978b-76bd9b966aef&quot;,&quot;itemData&quot;:{&quot;type&quot;:&quot;article-journal&quot;,&quot;id&quot;:&quot;c96b4bf8-8dd7-3aa4-978b-76bd9b966aef&quot;,&quot;title&quot;:&quot;A Text Analytics-Based Importance Performance Analysis and Its Application to Airline Service&quot;,&quot;author&quot;:[{&quot;family&quot;:&quot;Nam&quot;,&quot;given&quot;:&quot;Seungju&quot;,&quot;parse-names&quot;:false,&quot;dropping-particle&quot;:&quot;&quot;,&quot;non-dropping-particle&quot;:&quot;&quot;},{&quot;family&quot;:&quot;Lee&quot;,&quot;given&quot;:&quot;Hyun Cheol&quot;,&quot;parse-names&quot;:false,&quot;dropping-particle&quot;:&quot;&quot;,&quot;non-dropping-particle&quot;:&quot;&quot;}],&quot;container-title&quot;:&quot;Sustainability&quot;,&quot;container-title-short&quot;:&quot;Sustainability&quot;,&quot;DOI&quot;:&quot;10.3390/su11216153&quot;,&quot;ISSN&quot;:&quot;2071-1050&quot;,&quot;URL&quot;:&quot;https://www.mdpi.com/2071-1050/11/21/6153&quot;,&quot;issued&quot;:{&quot;date-parts&quot;:[[2019]]},&quot;abstract&quot;:&quot;We introduce a new importance-performance analysis (IPA) methodology while making use of direct service experience perceptions represented by online reviews with numerical ratings. The proposed IPA, which we call the text analytics-based IPA (TAIPA), allows the real-time calculation of importance using the probability distribution of word frequency via the latent Dirichlet allocation (LDA) application to online reviews, and of performance using numerical rating values. The importance is also adjusted with the help of a sentiment analysis of online reviews to provide more precise measurements for service experience perceptions. To ensure an evaluation of the entire service process, we employ service encounters, in which service experiences occur and thus most customer perceptions are created, as a set of attributes composed of LDA topics that contain direct perceptions of service experiences. We investigate statistical correlations between TAIPA calculations and typical benchmarks of firm performance in the air-transport industry to verify how effective the proposed TAIPA is with respect to the degree that customer satisfaction is represented. As a primary result, TAIPA is more effective than comparison targets in that it shows stronger correlations with firm performance. TAIPA is specialized in determining which service step (i.e., a one-to-one relationship with a service encounter) needs to be improved. Moreover, TAIPA is flexible in considering multiple competitors.&quot;,&quot;issue&quot;:&quot;21&quot;,&quot;volume&quot;:&quot;11&quot;},&quot;isTemporary&quot;:false}]},{&quot;citationID&quot;:&quot;MENDELEY_CITATION_e4e06fc2-e5d6-4cc7-a208-de620a7aa435&quot;,&quot;properties&quot;:{&quot;noteIndex&quot;:0},&quot;isEdited&quot;:false,&quot;manualOverride&quot;:{&quot;isManuallyOverridden&quot;:false,&quot;citeprocText&quot;:&quot;[46]&quot;,&quot;manualOverrideText&quot;:&quot;&quot;},&quot;citationTag&quot;:&quot;MENDELEY_CITATION_v3_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&quot;,&quot;citationItems&quot;:[{&quot;id&quot;:&quot;4692fadd-b5db-3ccc-a675-c4f7c04256a0&quot;,&quot;itemData&quot;:{&quot;type&quot;:&quot;article-journal&quot;,&quot;id&quot;:&quot;4692fadd-b5db-3ccc-a675-c4f7c04256a0&quot;,&quot;title&quot;:&quot;A Survey of Sentiment Analysis: Approaches, Datasets, and Future Research&quot;,&quot;author&quot;:[{&quot;family&quot;:&quot;Tan&quot;,&quot;given&quot;:&quot;Kian Long&quot;,&quot;parse-names&quot;:false,&quot;dropping-particle&quot;:&quot;&quot;,&quot;non-dropping-particle&quot;:&quot;&quot;},{&quot;family&quot;:&quot;Lee&quot;,&quot;given&quot;:&quot;Chin Poo&quot;,&quot;parse-names&quot;:false,&quot;dropping-particle&quot;:&quot;&quot;,&quot;non-dropping-particle&quot;:&quot;&quot;},{&quot;family&quot;:&quot;Lim&quot;,&quot;given&quot;:&quot;Kian Ming&quot;,&quot;parse-names&quot;:false,&quot;dropping-particle&quot;:&quot;&quot;,&quot;non-dropping-particle&quot;:&quot;&quot;}],&quot;container-title&quot;:&quot;Applied Sciences&quot;,&quot;DOI&quot;:&quot;10.3390/app13074550&quot;,&quot;ISSN&quot;:&quot;2076-3417&quot;,&quot;URL&quot;:&quot;https://www.mdpi.com/2076-3417/13/7/4550&quot;,&quot;issued&quot;:{&quot;date-parts&quot;:[[2023]]},&quot;abstract&quot;:&quot;Sentiment analysis is a critical subfield of natural language processing that focuses on categorizing text into three primary sentiments: positive, negative, and neutral. With the proliferation of online platforms where individuals can openly express their opinions and perspectives, it has become increasingly crucial for organizations to comprehend the underlying sentiments behind these opinions to make informed decisions. By comprehending the sentiments behind customers&amp;rsquo; opinions and attitudes towards products and services, companies can improve customer satisfaction, increase brand reputation, and ultimately increase revenue. Additionally, sentiment analysis can be applied to political analysis to understand public opinion toward political parties, candidates, and policies. Sentiment analysis can also be used in the financial industry to analyze news articles and social media posts to predict stock prices and identify potential investment opportunities. This paper offers an overview of the latest advancements in sentiment analysis, including preprocessing techniques, feature extraction methods, classification techniques, widely used datasets, and experimental results. Furthermore, this paper delves into the challenges posed by sentiment analysis datasets and discusses some limitations and future research prospects of sentiment analysis. Given the importance of sentiment analysis, this paper provides valuable insights into the current state of the field and serves as a valuable resource for both researchers and practitioners. The information presented in this paper can inform stakeholders about the latest advancements in sentiment analysis and guide future research in the field.&quot;,&quot;issue&quot;:&quot;7&quot;,&quot;volume&quot;:&quot;13&quot;,&quot;container-title-short&quot;:&quot;&quot;},&quot;isTemporary&quot;:false}]},{&quot;citationID&quot;:&quot;MENDELEY_CITATION_5e2a82dc-eaf0-4ca5-8897-88e9f43a2b45&quot;,&quot;properties&quot;:{&quot;noteIndex&quot;:0},&quot;isEdited&quot;:false,&quot;manualOverride&quot;:{&quot;isManuallyOverridden&quot;:false,&quot;citeprocText&quot;:&quot;[47]&quot;,&quot;manualOverrideText&quot;:&quot;&quot;},&quot;citationTag&quot;:&quot;MENDELEY_CITATION_v3_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&quot;,&quot;citationItems&quot;:[{&quot;id&quot;:&quot;d8ffc252-1c47-3698-838d-a00c1ed33d0e&quot;,&quot;itemData&quot;:{&quot;type&quot;:&quot;article-journal&quot;,&quot;id&quot;:&quot;d8ffc252-1c47-3698-838d-a00c1ed33d0e&quot;,&quot;title&quot;:&quot;Topic Modeling and Sentiment Analysis of Online Review for Airlines&quot;,&quot;author&quot;:[{&quot;family&quot;:&quot;Kwon&quot;,&quot;given&quot;:&quot;Hye-Jin&quot;,&quot;parse-names&quot;:false,&quot;dropping-particle&quot;:&quot;&quot;,&quot;non-dropping-particle&quot;:&quot;&quot;},{&quot;family&quot;:&quot;Ban&quot;,&quot;given&quot;:&quot;Hyun-Jeong&quot;,&quot;parse-names&quot;:false,&quot;dropping-particle&quot;:&quot;&quot;,&quot;non-dropping-particle&quot;:&quot;&quot;},{&quot;family&quot;:&quot;Jun&quot;,&quot;given&quot;:&quot;Jae-Kyoon&quot;,&quot;parse-names&quot;:false,&quot;dropping-particle&quot;:&quot;&quot;,&quot;non-dropping-particle&quot;:&quot;&quot;},{&quot;family&quot;:&quot;Kim&quot;,&quot;given&quot;:&quot;Hak-Seon&quot;,&quot;parse-names&quot;:false,&quot;dropping-particle&quot;:&quot;&quot;,&quot;non-dropping-particle&quot;:&quot;&quot;}],&quot;container-title&quot;:&quot;Information&quot;,&quot;DOI&quot;:&quot;10.3390/info12020078&quot;,&quot;ISSN&quot;:&quot;2078-2489&quot;,&quot;URL&quot;:&quot;https://www.mdpi.com/2078-2489/12/2/78&quot;,&quot;issued&quot;:{&quot;date-parts&quot;:[[2021]]},&quot;abstract&quot;:&quot;The purpose of this study is to conduct topic modeling and sentiment analysis on the posts of Skytrax (airlinequality.com), where there are many interests and participation of the people who have used or are willing to use it for airlines. The purpose of people gathering at Skytrax is to make better choices using the actual experiences of other customers who have experienced airlines. Online reviews written by customers with experience using airlines in Asia were collected. The data collected were online reviews from 27 airlines, with more than 14,000 reviews. Topic modeling and sentiment analysis were used with the collected data to figure out what kinds of important words are in the online reviews. As a result of the topic modeling, ‘seat’, ‘service’, and ‘meal’ were significant issues in the flight through frequency analysis. Additionally, the result revealed that delay was the main issue, which can affect customer dissatisfaction while ‘staff service’ can make customers satisfied through sentiment analysis as the result shows the ‘staff service’ with meal and food in the topic modeling.&quot;,&quot;issue&quot;:&quot;2&quot;,&quot;volume&quot;:&quot;12&quot;,&quot;container-title-short&quot;:&quot;&quot;},&quot;isTemporary&quot;:false}]},{&quot;citationID&quot;:&quot;MENDELEY_CITATION_f1c7a228-dc36-4f72-a35d-17023ce19510&quot;,&quot;properties&quot;:{&quot;noteIndex&quot;:0},&quot;isEdited&quot;:false,&quot;manualOverride&quot;:{&quot;isManuallyOverridden&quot;:false,&quot;citeprocText&quot;:&quot;[48]&quot;,&quot;manualOverrideText&quot;:&quot;&quot;},&quot;citationTag&quot;:&quot;MENDELEY_CITATION_v3_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&quot;,&quot;citationItems&quot;:[{&quot;id&quot;:&quot;aab73f07-3f20-3413-8d83-3aa63d4f08cb&quot;,&quot;itemData&quot;:{&quot;type&quot;:&quot;paper-conference&quot;,&quot;id&quot;:&quot;aab73f07-3f20-3413-8d83-3aa63d4f08cb&quot;,&quot;title&quot;:&quot;Hybrid Words Representation for Airlines Sentiment Analysis&quot;,&quot;author&quot;:[{&quot;family&quot;:&quot;Naseem Usman\nand Khan&quot;,&quot;given&quot;:&quot;Shah Khalid\nand Razzak Imran\nand Hameed Ibrahim A&quot;,&quot;parse-names&quot;:false,&quot;dropping-particle&quot;:&quot;&quot;,&quot;non-dropping-particle&quot;:&quot;&quot;}],&quot;container-title&quot;:&quot;AI 2019: Advances in Artificial Intelligence&quot;,&quot;editor&quot;:[{&quot;family&quot;:&quot;Liu Jixue\nand Bailey&quot;,&quot;given&quot;:&quot;James&quot;,&quot;parse-names&quot;:false,&quot;dropping-particle&quot;:&quot;&quot;,&quot;non-dropping-particle&quot;:&quot;&quot;}],&quot;ISBN&quot;:&quot;978-3-030-35288-2&quot;,&quot;issued&quot;:{&quot;date-parts&quot;:[[2019]]},&quot;publisher-place&quot;:&quot;Cham&quot;,&quot;page&quot;:&quot;381-392&quot;,&quot;abstract&quot;:&quot;Social media sentimental analysis is interesting field with the aim to analyze social conservation and determine deeper context as they apply to a topic or theme. However, it is challenging as tweets are unstructured, informal and noisy in nature. Also, it involves natural language complexities like words with same meanings (Polysemy). Most of the existing approaches mainly rely on clean textual data, however Twitter data is quite noisy in real life. Aiming to improve the performance, in this paper, we present hybrid words representation and Bi-directional Long Short Term Memory (BiLSTM) with attention modeling resulting in improvement in tweet quality by not only treating the noise within the textual context but also considers polysemy, semantics, syntax, out of vocabulary (OOV) words as well as words sentiments within a tweet. The proposed model overcomes the current limitations and improves the accuracy for tweets classification as showed by the evaluation of the model performed on real-world airline related datasets.&quot;,&quot;publisher&quot;:&quot;Springer International Publishing&quot;,&quot;container-title-short&quot;:&quot;&quot;},&quot;isTemporary&quot;:false}]},{&quot;citationID&quot;:&quot;MENDELEY_CITATION_381371d9-5236-4211-8c24-d157829d1a4b&quot;,&quot;properties&quot;:{&quot;noteIndex&quot;:0},&quot;isEdited&quot;:false,&quot;manualOverride&quot;:{&quot;isManuallyOverridden&quot;:false,&quot;citeprocText&quot;:&quot;[49]&quot;,&quot;manualOverrideText&quot;:&quot;&quot;},&quot;citationTag&quot;:&quot;MENDELEY_CITATION_v3_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&quot;,&quot;citationItems&quot;:[{&quot;id&quot;:&quot;76024532-25bc-3362-94d2-169c12651f72&quot;,&quot;itemData&quot;:{&quot;type&quot;:&quot;article-journal&quot;,&quot;id&quot;:&quot;76024532-25bc-3362-94d2-169c12651f72&quot;,&quot;title&quot;:&quot;Significant Labels in Sentiment Analysis of Online Customer Reviews of Airlines&quot;,&quot;author&quot;:[{&quot;family&quot;:&quot;Zaki Ahmed&quot;,&quot;given&quot;:&quot;Ayat&quot;,&quot;parse-names&quot;:false,&quot;dropping-particle&quot;:&quot;&quot;,&quot;non-dropping-particle&quot;:&quot;&quot;},{&quot;family&quot;:&quot;Rodríguez-Díaz&quot;,&quot;given&quot;:&quot;Manuel&quot;,&quot;parse-names&quot;:false,&quot;dropping-particle&quot;:&quot;&quot;,&quot;non-dropping-particle&quot;:&quot;&quot;}],&quot;container-title&quot;:&quot;Sustainability&quot;,&quot;container-title-short&quot;:&quot;Sustainability&quot;,&quot;DOI&quot;:&quot;10.3390/su12208683&quot;,&quot;ISSN&quot;:&quot;2071-1050&quot;,&quot;URL&quot;:&quot;https://www.mdpi.com/2071-1050/12/20/8683&quot;,&quot;issued&quot;:{&quot;date-parts&quot;:[[2020]]},&quot;abstract&quot;:&quot;Sentiment analysis is becoming an essential tool for analyzing the contents of online customer reviews. This analysis involves identifying the necessary labels to determine whether a comment is positive, negative, or neutral, and the intensity with which the customer&amp;rsquo;s sentiment is expressed. Based on this information, service companies such as airlines can design and implement a communication strategy to improve their customers&amp;rsquo; image of the company and the service received. This study proposes a methodology to identify the significant labels that represent the customers&amp;rsquo; sentiments, based on a quantitative variable, that is, the overall rating. The key labels were identified in the comments&amp;rsquo; titles, which usually include the words that best define the customer experience. This database was applied to more extensive online customer reviews in order to validate that the identified tags are meaningful for assessing the sentiments expressed in them. The results show that the labels elaborated from the titles are valid for analyzing the feelings in the comments, thus, simplifying the labels to be taken into account when carrying out a sentiment analysis of customers&amp;rsquo; online comments.&quot;,&quot;issue&quot;:&quot;20&quot;,&quot;volume&quot;:&quot;12&quot;},&quot;isTemporary&quot;:false}]},{&quot;citationID&quot;:&quot;MENDELEY_CITATION_4de0840b-700a-4d9d-a044-90444a45f292&quot;,&quot;properties&quot;:{&quot;noteIndex&quot;:0},&quot;isEdited&quot;:false,&quot;manualOverride&quot;:{&quot;isManuallyOverridden&quot;:false,&quot;citeprocText&quot;:&quot;[50]&quot;,&quot;manualOverrideText&quot;:&quot;&quot;},&quot;citationTag&quot;:&quot;MENDELEY_CITATION_v3_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&quot;,&quot;citationItems&quot;:[{&quot;id&quot;:&quot;8bae2bc1-7214-3f63-8913-bada89e2ebe1&quot;,&quot;itemData&quot;:{&quot;type&quot;:&quot;paper-conference&quot;,&quot;id&quot;:&quot;8bae2bc1-7214-3f63-8913-bada89e2ebe1&quot;,&quot;title&quot;:&quot;A Novel Deep Learning based Sentiment Analysis of Twitter Data for US Airline Service&quot;,&quot;author&quot;:[{&quot;family&quot;:&quot;Hasib&quot;,&quot;given&quot;:&quot;Khan Md.&quot;,&quot;parse-names&quot;:false,&quot;dropping-particle&quot;:&quot;&quot;,&quot;non-dropping-particle&quot;:&quot;&quot;},{&quot;family&quot;:&quot;Habib&quot;,&quot;given&quot;:&quot;Md. Ahsan&quot;,&quot;parse-names&quot;:false,&quot;dropping-particle&quot;:&quot;&quot;,&quot;non-dropping-particle&quot;:&quot;&quot;},{&quot;family&quot;:&quot;Towhid&quot;,&quot;given&quot;:&quot;Nurul Akter&quot;,&quot;parse-names&quot;:false,&quot;dropping-particle&quot;:&quot;&quot;,&quot;non-dropping-particle&quot;:&quot;&quot;},{&quot;family&quot;:&quot;Showrov&quot;,&quot;given&quot;:&quot;Md. Imran Hossain&quot;,&quot;parse-names&quot;:false,&quot;dropping-particle&quot;:&quot;&quot;,&quot;non-dropping-particle&quot;:&quot;&quot;}],&quot;container-title&quot;:&quot;2021 International Conference on Information and Communication Technology for Sustainable Development (ICICT4SD)&quot;,&quot;DOI&quot;:&quot;10.1109/ICICT4SD50815.2021.9396879&quot;,&quot;issued&quot;:{&quot;date-parts&quot;:[[2021]]},&quot;page&quot;:&quot;450-455&quot;,&quot;container-title-short&quot;:&quot;&quot;},&quot;isTemporary&quot;:false}]},{&quot;citationID&quot;:&quot;MENDELEY_CITATION_a0da0ea3-aba9-4b19-bb33-b0a04e7a800b&quot;,&quot;properties&quot;:{&quot;noteIndex&quot;:0},&quot;isEdited&quot;:false,&quot;manualOverride&quot;:{&quot;isManuallyOverridden&quot;:false,&quot;citeprocText&quot;:&quot;[51]&quot;,&quot;manualOverrideText&quot;:&quot;&quot;},&quot;citationTag&quot;:&quot;MENDELEY_CITATION_v3_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&quot;,&quot;citationItems&quot;:[{&quot;id&quot;:&quot;d0e7e6ac-bb3e-3102-96fa-7266c61a1d4c&quot;,&quot;itemData&quot;:{&quot;type&quot;:&quot;article-journal&quot;,&quot;id&quot;:&quot;d0e7e6ac-bb3e-3102-96fa-7266c61a1d4c&quot;,&quot;title&quot;:&quot;Identification of opinion trends using sentiment analysis of airlines passengers' reviews&quot;,&quot;author&quot;:[{&quot;family&quot;:&quot;Farzadnia&quot;,&quot;given&quot;:&quot;Siavash&quot;,&quot;parse-names&quot;:false,&quot;dropping-particle&quot;:&quot;&quot;,&quot;non-dropping-particle&quot;:&quot;&quot;},{&quot;family&quot;:&quot;Raeesi Vanani&quot;,&quot;given&quot;:&quot;Iman&quot;,&quot;parse-names&quot;:false,&quot;dropping-particle&quot;:&quot;&quot;,&quot;non-dropping-particle&quot;:&quot;&quot;}],&quot;container-title&quot;:&quot;Journal of Air Transport Management&quot;,&quot;container-title-short&quot;:&quot;J Air Transp Manag&quot;,&quot;DOI&quot;:&quot;https://doi.org/10.1016/j.jairtraman.2022.102232&quot;,&quot;ISSN&quot;:&quot;0969-6997&quot;,&quot;URL&quot;:&quot;https://www.sciencedirect.com/science/article/pii/S0969699722000539&quot;,&quot;issued&quot;:{&quot;date-parts&quot;:[[2022]]},&quot;page&quot;:&quot;102232&quot;,&quot;abstract&quot;:&quot;Receiving customer opinions on products and services provided by companies is one of the main needs of company managers to improve products and services. Today, it is common to use social networks, messengers, and review websites to receive data from customer opinions. But analyzing the data received from these sources due to their huge volume requires an efficient tool. In this study, textual data obtained from the reviews of passengers of the top 10 airlines in the Middle East region have been analyzed and evaluated. First, we identified the main topics that are hidden in the customers' reviews by topic modeling method. In the next step, we evaluated the level of passenger satisfaction based on the topics identified in the modeling stage, by using sentiment analysis on passenger reviews to demonstrate the strengths and weaknesses of the airlines in providing various services to customers. In the end, management solutions and recommendations are provided to airline managers. The proposed method is a new approach for evaluating customer satisfaction and can be used as a guide for airlines to develop marketing strategies to attract new customers and increase their market share.&quot;,&quot;volume&quot;:&quot;103&quot;},&quot;isTemporary&quot;:false}]},{&quot;citationID&quot;:&quot;MENDELEY_CITATION_5a68e737-84da-46a6-bcd2-d375dafcabfa&quot;,&quot;properties&quot;:{&quot;noteIndex&quot;:0},&quot;isEdited&quot;:false,&quot;manualOverride&quot;:{&quot;isManuallyOverridden&quot;:false,&quot;citeprocText&quot;:&quot;[52]&quot;,&quot;manualOverrideText&quot;:&quot;&quot;},&quot;citationTag&quot;:&quot;MENDELEY_CITATION_v3_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&quot;,&quot;citationItems&quot;:[{&quot;id&quot;:&quot;62f172b5-5f70-3018-af93-96de1229f989&quot;,&quot;itemData&quot;:{&quot;type&quot;:&quot;article-journal&quot;,&quot;id&quot;:&quot;62f172b5-5f70-3018-af93-96de1229f989&quot;,&quot;title&quot;:&quot;Classification trees for analysing highly educated people satisfaction with airlines’ services&quot;,&quot;author&quot;:[{&quot;family&quot;:&quot;Bellizzi&quot;,&quot;given&quot;:&quot;Maria Grazia&quot;,&quot;parse-names&quot;:false,&quot;dropping-particle&quot;:&quot;&quot;,&quot;non-dropping-particle&quot;:&quot;&quot;},{&quot;family&quot;:&quot;Eboli&quot;,&quot;given&quot;:&quot;Laura&quot;,&quot;parse-names&quot;:false,&quot;dropping-particle&quot;:&quot;&quot;,&quot;non-dropping-particle&quot;:&quot;&quot;},{&quot;family&quot;:&quot;Mazzulla&quot;,&quot;given&quot;:&quot;Gabriella&quot;,&quot;parse-names&quot;:false,&quot;dropping-particle&quot;:&quot;&quot;,&quot;non-dropping-particle&quot;:&quot;&quot;},{&quot;family&quot;:&quot;Postorino&quot;,&quot;given&quot;:&quot;Maria Nadia&quot;,&quot;parse-names&quot;:false,&quot;dropping-particle&quot;:&quot;&quot;,&quot;non-dropping-particle&quot;:&quot;&quot;}],&quot;container-title&quot;:&quot;Transport Policy&quot;,&quot;container-title-short&quot;:&quot;Transp Policy (Oxf)&quot;,&quot;DOI&quot;:&quot;https://doi.org/10.1016/j.tranpol.2021.12.008&quot;,&quot;ISSN&quot;:&quot;0967-070X&quot;,&quot;URL&quot;:&quot;https://www.sciencedirect.com/science/article/pii/S0967070X21003619&quot;,&quot;issued&quot;:{&quot;date-parts&quot;:[[2022]]},&quot;page&quot;:&quot;199-211&quot;,&quot;abstract&quot;:&quot;Passengers' satisfaction has relevant implications in air transport system. This study wants to provide further insights in this field in order to give managers and practitioners simple and explanatory results that allow them to increase passengers' satisfaction. The paper explores passengers' satisfaction with airline services through the Classification and Regression Tree (CART) approach together with the Importance Performance Analysis (IPA). CART approach allows identifying the relevance of each service factor affecting user's satisfaction, while IPA merges the CART results with the satisfaction directly expressed by the passengers in order to identify the most critical factors. A sample of passengers travelling by direct flights has been used. The results show that passengers have great expectations in terms of staff competence and courtesy, while seem less concerned about comfort on board. In addition, as it emerges from the IPA, some services, such as boarding and landing operations, should be improved.&quot;,&quot;volume&quot;:&quot;116&quot;},&quot;isTemporary&quot;:false}]},{&quot;citationID&quot;:&quot;MENDELEY_CITATION_6190ce81-1c30-4400-a3fe-86a3eacc63a6&quot;,&quot;properties&quot;:{&quot;noteIndex&quot;:0},&quot;isEdited&quot;:false,&quot;manualOverride&quot;:{&quot;isManuallyOverridden&quot;:false,&quot;citeprocText&quot;:&quot;[53]&quot;,&quot;manualOverrideText&quot;:&quot;&quot;},&quot;citationTag&quot;:&quot;MENDELEY_CITATION_v3_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&quot;,&quot;citationItems&quot;:[{&quot;id&quot;:&quot;6bc70661-2708-3367-b8e3-887a9c3c75fa&quot;,&quot;itemData&quot;:{&quot;type&quot;:&quot;article-journal&quot;,&quot;id&quot;:&quot;6bc70661-2708-3367-b8e3-887a9c3c75fa&quot;,&quot;title&quot;:&quot;Perspectives on fatigue in short-haul flight operations from US pilots: A focus group study&quot;,&quot;author&quot;:[{&quot;family&quot;:&quot;Hilditch&quot;,&quot;given&quot;:&quot;Cassie J&quot;,&quot;parse-names&quot;:false,&quot;dropping-particle&quot;:&quot;&quot;,&quot;non-dropping-particle&quot;:&quot;&quot;},{&quot;family&quot;:&quot;Gregory&quot;,&quot;given&quot;:&quot;Kevin B&quot;,&quot;parse-names&quot;:false,&quot;dropping-particle&quot;:&quot;&quot;,&quot;non-dropping-particle&quot;:&quot;&quot;},{&quot;family&quot;:&quot;Arsintescu&quot;,&quot;given&quot;:&quot;Lucia&quot;,&quot;parse-names&quot;:false,&quot;dropping-particle&quot;:&quot;&quot;,&quot;non-dropping-particle&quot;:&quot;&quot;},{&quot;family&quot;:&quot;Bathurst&quot;,&quot;given&quot;:&quot;Nicholas G&quot;,&quot;parse-names&quot;:false,&quot;dropping-particle&quot;:&quot;&quot;,&quot;non-dropping-particle&quot;:&quot;&quot;},{&quot;family&quot;:&quot;Nesthus&quot;,&quot;given&quot;:&quot;Thomas E&quot;,&quot;parse-names&quot;:false,&quot;dropping-particle&quot;:&quot;&quot;,&quot;non-dropping-particle&quot;:&quot;&quot;},{&quot;family&quot;:&quot;Baumgartner&quot;,&quot;given&quot;:&quot;Hannah M&quot;,&quot;parse-names&quot;:false,&quot;dropping-particle&quot;:&quot;&quot;,&quot;non-dropping-particle&quot;:&quot;&quot;},{&quot;family&quot;:&quot;Lamp&quot;,&quot;given&quot;:&quot;Amanda C M&quot;,&quot;parse-names&quot;:false,&quot;dropping-particle&quot;:&quot;&quot;,&quot;non-dropping-particle&quot;:&quot;&quot;},{&quot;family&quot;:&quot;Barger&quot;,&quot;given&quot;:&quot;Laura K&quot;,&quot;parse-names&quot;:false,&quot;dropping-particle&quot;:&quot;&quot;,&quot;non-dropping-particle&quot;:&quot;&quot;},{&quot;family&quot;:&quot;Flynn-Evans&quot;,&quot;given&quot;:&quot;Erin E&quot;,&quot;parse-names&quot;:false,&quot;dropping-particle&quot;:&quot;&quot;,&quot;non-dropping-particle&quot;:&quot;&quot;}],&quot;container-title&quot;:&quot;Transport Policy&quot;,&quot;container-title-short&quot;:&quot;Transp Policy (Oxf)&quot;,&quot;DOI&quot;:&quot;https://doi.org/10.1016/j.tranpol.2023.03.004&quot;,&quot;ISSN&quot;:&quot;0967-070X&quot;,&quot;URL&quot;:&quot;https://www.sciencedirect.com/science/article/pii/S0967070X23000562&quot;,&quot;issued&quot;:{&quot;date-parts&quot;:[[2023]]},&quot;page&quot;:&quot;11-20&quot;,&quot;abstract&quot;:&quot;There are few studies investigating the impact of fatigue in short-haul flight operations conducted under United States (US) 14 Code of Federal Regulations Part 117 flight and duty limitations and rest requirements. In order to understand the fatigue factors unique to short-haul operations, we conducted a series of focus groups across four major commercial passenger airlines in the US. Ninety short-haul pilots were recruited through emails distributed by airline safety teams and labor representatives. Fourteen focus groups were conducted via an online conferencing platform in which participants were asked to identify short-haul schedules and operations that they felt: a) elevated fatigue, b) were not fatiguing, and c) were important to study. Data were collected anonymously and coded using conventional qualitative content analysis, with axial coding and summative analysis used to identify main themes and over-arching categories. The six fatigue factor categories identified were: circadian disruption, high workload, inadequate rest opportunity, schedule changes, regulation implementation and policy issues, and long sits. It appears that additional mitigation strategies may be needed to manage fatigue in short-haul operations beyond the current regulations. Future field studies of short-haul operations in the US should investigate the prevalence and impact of these factors.&quot;,&quot;volume&quot;:&quot;136&quot;},&quot;isTemporary&quot;:false}]},{&quot;citationID&quot;:&quot;MENDELEY_CITATION_cdfff979-0b00-4119-b754-6fb02542aef8&quot;,&quot;properties&quot;:{&quot;noteIndex&quot;:0},&quot;isEdited&quot;:false,&quot;manualOverride&quot;:{&quot;isManuallyOverridden&quot;:false,&quot;citeprocText&quot;:&quot;[54]&quot;,&quot;manualOverrideText&quot;:&quot;&quot;},&quot;citationTag&quot;:&quot;MENDELEY_CITATION_v3_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&quot;,&quot;citationItems&quot;:[{&quot;id&quot;:&quot;e5d36c68-7f4a-3609-9a2a-d2ca15408a01&quot;,&quot;itemData&quot;:{&quot;type&quot;:&quot;paper-conference&quot;,&quot;id&quot;:&quot;e5d36c68-7f4a-3609-9a2a-d2ca15408a01&quot;,&quot;title&quot;:&quot;Real-Time Sentiment Analysis of 2019 Election Tweets using Word2vec and Random Forest Model&quot;,&quot;author&quot;:[{&quot;family&quot;:&quot;Hitesh&quot;,&quot;given&quot;:&quot;M S R&quot;,&quot;parse-names&quot;:false,&quot;dropping-particle&quot;:&quot;&quot;,&quot;non-dropping-particle&quot;:&quot;&quot;},{&quot;family&quot;:&quot;Vaibhav&quot;,&quot;given&quot;:&quot;Vedhosi&quot;,&quot;parse-names&quot;:false,&quot;dropping-particle&quot;:&quot;&quot;,&quot;non-dropping-particle&quot;:&quot;&quot;},{&quot;family&quot;:&quot;Kalki&quot;,&quot;given&quot;:&quot;Y J Abhishek&quot;,&quot;parse-names&quot;:false,&quot;dropping-particle&quot;:&quot;&quot;,&quot;non-dropping-particle&quot;:&quot;&quot;},{&quot;family&quot;:&quot;Kamtam&quot;,&quot;given&quot;:&quot;Suraj Harsha&quot;,&quot;parse-names&quot;:false,&quot;dropping-particle&quot;:&quot;&quot;,&quot;non-dropping-particle&quot;:&quot;&quot;},{&quot;family&quot;:&quot;Kumari&quot;,&quot;given&quot;:&quot;Santoshi&quot;,&quot;parse-names&quot;:false,&quot;dropping-particle&quot;:&quot;&quot;,&quot;non-dropping-particle&quot;:&quot;&quot;}],&quot;container-title&quot;:&quot;2019 2nd International Conference on Intelligent Communication and Computational Techniques (ICCT)&quot;,&quot;DOI&quot;:&quot;10.1109/ICCT46177.2019.8969049&quot;,&quot;issued&quot;:{&quot;date-parts&quot;:[[2019]]},&quot;page&quot;:&quot;146-151&quot;,&quot;container-title-short&quot;:&quot;&quot;},&quot;isTemporary&quot;:false}]},{&quot;citationID&quot;:&quot;MENDELEY_CITATION_7d647369-7bc8-4f67-ab00-d902d1aff6ee&quot;,&quot;properties&quot;:{&quot;noteIndex&quot;:0},&quot;isEdited&quot;:false,&quot;manualOverride&quot;:{&quot;isManuallyOverridden&quot;:false,&quot;citeprocText&quot;:&quot;[55]&quot;,&quot;manualOverrideText&quot;:&quot;&quot;},&quot;citationTag&quot;:&quot;MENDELEY_CITATION_v3_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&quot;,&quot;citationItems&quot;:[{&quot;id&quot;:&quot;0d6e8bce-5c9e-3d3e-b44f-ca6ec7269d21&quot;,&quot;itemData&quot;:{&quot;type&quot;:&quot;article-journal&quot;,&quot;id&quot;:&quot;0d6e8bce-5c9e-3d3e-b44f-ca6ec7269d21&quot;,&quot;title&quot;:&quot;Sustainability reporting in the airline industry: Current literature and future research avenues&quot;,&quot;author&quot;:[{&quot;family&quot;:&quot;Zieba&quot;,&quot;given&quot;:&quot;Malgorzata&quot;,&quot;parse-names&quot;:false,&quot;dropping-particle&quot;:&quot;&quot;,&quot;non-dropping-particle&quot;:&quot;&quot;},{&quot;family&quot;:&quot;Johansson&quot;,&quot;given&quot;:&quot;Eljas&quot;,&quot;parse-names&quot;:false,&quot;dropping-particle&quot;:&quot;&quot;,&quot;non-dropping-particle&quot;:&quot;&quot;}],&quot;container-title&quot;:&quot;Transportation Research Part D: Transport and Environment&quot;,&quot;container-title-short&quot;:&quot;Transp Res D Transp Environ&quot;,&quot;DOI&quot;:&quot;https://doi.org/10.1016/j.trd.2021.103133&quot;,&quot;ISSN&quot;:&quot;1361-9209&quot;,&quot;URL&quot;:&quot;https://www.sciencedirect.com/science/article/pii/S1361920921004284&quot;,&quot;issued&quot;:{&quot;date-parts&quot;:[[2022]]},&quot;page&quot;:&quot;103133&quot;,&quot;abstract&quot;:&quot;Sustainability reporting (SR) allows organisations to communicate their non-financial impacts to stakeholders. It has also become a widespread business practice in aviation, a transport sector that contributes significantly to global warming. Academia has begun to examine SR in the context of airlines surprisingly late, and no comprehensive reviews of its respective developments have been made so far. Consequently, a systematic literature review was performed with an exclusive focus on airline SR to synthesise its associated scholarly research and distinguish the common concerns and gaps that have emerged from it. The analysed publications indicate that the industry has lacked a unified policy and common understanding of how to define and measure sustainability, which has led to inconsistent SR practices. This causes ambiguity between the real actions and promotional communication through which airlines may legitimise their operations. Academia and various airline stakeholders would benefit from more in-depth studies examining the stakeholder views and quality of disclosures, helping the industry improve its SR.&quot;,&quot;volume&quot;:&quot;102&quot;},&quot;isTemporary&quot;:false}]},{&quot;citationID&quot;:&quot;MENDELEY_CITATION_b8c7a3c0-6ad7-40b0-8616-b8c7a02e0955&quot;,&quot;properties&quot;:{&quot;noteIndex&quot;:0},&quot;isEdited&quot;:false,&quot;manualOverride&quot;:{&quot;isManuallyOverridden&quot;:false,&quot;citeprocText&quot;:&quot;[56]&quot;,&quot;manualOverrideText&quot;:&quot;&quot;},&quot;citationTag&quot;:&quot;MENDELEY_CITATION_v3_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&quot;,&quot;citationItems&quot;:[{&quot;id&quot;:&quot;9f334b4a-321f-3bdc-b4f9-485b8eaa8745&quot;,&quot;itemData&quot;:{&quot;type&quot;:&quot;chapter&quot;,&quot;id&quot;:&quot;9f334b4a-321f-3bdc-b4f9-485b8eaa8745&quot;,&quot;title&quot;:&quot;Natural Language Processing (NLP): An Introduction&quot;,&quot;author&quot;:[{&quot;family&quot;:&quot;Egger Roman\nand Gokce&quot;,&quot;given&quot;:&quot;Enes&quot;,&quot;parse-names&quot;:false,&quot;dropping-particle&quot;:&quot;&quot;,&quot;non-dropping-particle&quot;:&quot;&quot;}],&quot;container-title&quot;:&quot;Applied Data Science in Tourism: Interdisciplinary Approaches, Methodologies, and Applications&quot;,&quot;editor&quot;:[{&quot;family&quot;:&quot;Egger&quot;,&quot;given&quot;:&quot;Roman&quot;,&quot;parse-names&quot;:false,&quot;dropping-particle&quot;:&quot;&quot;,&quot;non-dropping-particle&quot;:&quot;&quot;}],&quot;DOI&quot;:&quot;10.1007/978-3-030-88389-8_15&quot;,&quot;ISBN&quot;:&quot;978-3-030-88389-8&quot;,&quot;URL&quot;:&quot;https://doi.org/10.1007/978-3-030-88389-8_15&quot;,&quot;issued&quot;:{&quot;date-parts&quot;:[[2022]]},&quot;publisher-place&quot;:&quot;Cham&quot;,&quot;page&quot;:&quot;307-334&quot;,&quot;abstract&quot;:&quot;With the increase in internet usage, the amount of available textual data has also continued to increase rapidly. In addition, the development of stronger computers has enabled the processing of data to become much easier. The tourism field has a strong potential to utilize such data available on the internet; yet, on the other hand, a high proportion of available data is unlabelled and unprocessed. In order to use them effectively, new methods and new approaches are needed. In this regard, the area of Natural Language Processing (NLP) helps researchers to utilize textual data and develop an understanding of text analysis. By using machine learning approaches, text mining potential can expand enormously, leading to deeper insights, a better understanding of social phenomena, and, thus, also a better basis for decision-making. As such, this chapter will provide the reader with the basics of NLP as well as present the text pre-processing procedure in detail.&quot;,&quot;publisher&quot;:&quot;Springer International Publishing&quot;,&quot;container-title-short&quot;:&quot;&quot;},&quot;isTemporary&quot;:false}]},{&quot;citationID&quot;:&quot;MENDELEY_CITATION_0f85578d-fa10-4c05-957d-24185675d57a&quot;,&quot;properties&quot;:{&quot;noteIndex&quot;:0},&quot;isEdited&quot;:false,&quot;manualOverride&quot;:{&quot;isManuallyOverridden&quot;:false,&quot;citeprocText&quot;:&quot;[56]&quot;,&quot;manualOverrideText&quot;:&quot;&quot;},&quot;citationTag&quot;:&quot;MENDELEY_CITATION_v3_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&quot;,&quot;citationItems&quot;:[{&quot;id&quot;:&quot;9f334b4a-321f-3bdc-b4f9-485b8eaa8745&quot;,&quot;itemData&quot;:{&quot;type&quot;:&quot;chapter&quot;,&quot;id&quot;:&quot;9f334b4a-321f-3bdc-b4f9-485b8eaa8745&quot;,&quot;title&quot;:&quot;Natural Language Processing (NLP): An Introduction&quot;,&quot;author&quot;:[{&quot;family&quot;:&quot;Egger Roman\nand Gokce&quot;,&quot;given&quot;:&quot;Enes&quot;,&quot;parse-names&quot;:false,&quot;dropping-particle&quot;:&quot;&quot;,&quot;non-dropping-particle&quot;:&quot;&quot;}],&quot;container-title&quot;:&quot;Applied Data Science in Tourism: Interdisciplinary Approaches, Methodologies, and Applications&quot;,&quot;editor&quot;:[{&quot;family&quot;:&quot;Egger&quot;,&quot;given&quot;:&quot;Roman&quot;,&quot;parse-names&quot;:false,&quot;dropping-particle&quot;:&quot;&quot;,&quot;non-dropping-particle&quot;:&quot;&quot;}],&quot;DOI&quot;:&quot;10.1007/978-3-030-88389-8_15&quot;,&quot;ISBN&quot;:&quot;978-3-030-88389-8&quot;,&quot;URL&quot;:&quot;https://doi.org/10.1007/978-3-030-88389-8_15&quot;,&quot;issued&quot;:{&quot;date-parts&quot;:[[2022]]},&quot;publisher-place&quot;:&quot;Cham&quot;,&quot;page&quot;:&quot;307-334&quot;,&quot;abstract&quot;:&quot;With the increase in internet usage, the amount of available textual data has also continued to increase rapidly. In addition, the development of stronger computers has enabled the processing of data to become much easier. The tourism field has a strong potential to utilize such data available on the internet; yet, on the other hand, a high proportion of available data is unlabelled and unprocessed. In order to use them effectively, new methods and new approaches are needed. In this regard, the area of Natural Language Processing (NLP) helps researchers to utilize textual data and develop an understanding of text analysis. By using machine learning approaches, text mining potential can expand enormously, leading to deeper insights, a better understanding of social phenomena, and, thus, also a better basis for decision-making. As such, this chapter will provide the reader with the basics of NLP as well as present the text pre-processing procedure in detail.&quot;,&quot;publisher&quot;:&quot;Springer International Publishing&quot;,&quot;container-title-short&quot;:&quot;&quot;},&quot;isTemporary&quot;:false}]},{&quot;citationID&quot;:&quot;MENDELEY_CITATION_6e313219-c4f4-4dda-a2fc-d57c1bcde7f7&quot;,&quot;properties&quot;:{&quot;noteIndex&quot;:0},&quot;isEdited&quot;:false,&quot;manualOverride&quot;:{&quot;isManuallyOverridden&quot;:false,&quot;citeprocText&quot;:&quot;[57]&quot;,&quot;manualOverrideText&quot;:&quot;&quot;},&quot;citationTag&quot;:&quot;MENDELEY_CITATION_v3_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&quot;,&quot;citationItems&quot;:[{&quot;id&quot;:&quot;bda1cffd-e44b-3a86-86a8-727aaa044891&quot;,&quot;itemData&quot;:{&quot;type&quot;:&quot;article-journal&quot;,&quot;id&quot;:&quot;bda1cffd-e44b-3a86-86a8-727aaa044891&quot;,&quot;title&quot;:&quot;Safety and security implications of crisis-driven austerity HRM practices in commercial aviation: A structural equation modelling approach&quot;,&quot;author&quot;:[{&quot;family&quot;:&quot;Paraschi&quot;,&quot;given&quot;:&quot;Elen Paraskevi&quot;,&quot;parse-names&quot;:false,&quot;dropping-particle&quot;:&quot;&quot;,&quot;non-dropping-particle&quot;:&quot;&quot;},{&quot;family&quot;:&quot;Georgopoulos&quot;,&quot;given&quot;:&quot;Antonios&quot;,&quot;parse-names&quot;:false,&quot;dropping-particle&quot;:&quot;&quot;,&quot;non-dropping-particle&quot;:&quot;&quot;},{&quot;family&quot;:&quot;Papanikou&quot;,&quot;given&quot;:&quot;Maria&quot;,&quot;parse-names&quot;:false,&quot;dropping-particle&quot;:&quot;&quot;,&quot;non-dropping-particle&quot;:&quot;&quot;}],&quot;container-title&quot;:&quot;Safety Science&quot;,&quot;container-title-short&quot;:&quot;Saf Sci&quot;,&quot;DOI&quot;:&quot;https://doi.org/10.1016/j.ssci.2021.105570&quot;,&quot;ISSN&quot;:&quot;0925-7535&quot;,&quot;URL&quot;:&quot;https://www.sciencedirect.com/science/article/pii/S0925753521004124&quot;,&quot;issued&quot;:{&quot;date-parts&quot;:[[2022]]},&quot;page&quot;:&quot;105570&quot;,&quot;abstract&quot;:&quot;The aim of this study is to map the interrelations among Human Resource Management (HRM) austerity practices, work deterioration and safety and security risks in commercial aviation, during the 2008-–2016 economic crisis in Europe. We initially deployed an online survey among 120 aviation employees from 40 airports located in 22 European countries. An Economic Crisis Index (ECI) was created for each country, combining the macroeconomic figures during the economic crisis. The results of the survey establish a positive correlation between escalating ECI and the four study constructs and detected statistical differences in particular safety and security variables among the sample groups. Subsequently, semi-structured interviews with 23 aviation experts from the survey sample were conducted to explore in depth the reported changes in working conditions and aviation safety. The research model was then tested using partial least squares structural equation modeling (PLS-SEM), confirming that austerity HRM practices indirectly increase safety and security risks through the mediation of the deteriorated working environment. The results of this study highlight the importance of human factors in the technically dominated area of aviation safety and suggest that safety and security should be addressed under a more systemic approach. These findings forewarn of the cost-minimizing policies currently dominating commercial air transport and their adverse safety and security implications, drawing the attention on new and emerging threats such as pandemics that were underestimated until recently.&quot;,&quot;volume&quot;:&quot;147&quot;},&quot;isTemporary&quot;:false}]},{&quot;citationID&quot;:&quot;MENDELEY_CITATION_4e69e4f4-b5eb-45b9-97d8-89e96c4f783e&quot;,&quot;properties&quot;:{&quot;noteIndex&quot;:0},&quot;isEdited&quot;:false,&quot;manualOverride&quot;:{&quot;isManuallyOverridden&quot;:false,&quot;citeprocText&quot;:&quot;[23]&quot;,&quot;manualOverrideText&quot;:&quot;&quot;},&quot;citationTag&quot;:&quot;MENDELEY_CITATION_v3_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&quot;,&quot;citationItems&quot;:[{&quot;id&quot;:&quot;d709c7d3-6a8e-3ff8-b51e-0ed5a3b2e5f6&quot;,&quot;itemData&quot;:{&quot;type&quot;:&quot;article-journal&quot;,&quot;id&quot;:&quot;d709c7d3-6a8e-3ff8-b51e-0ed5a3b2e5f6&quot;,&quot;title&quot;:&quot;Applications of text mining in services management: A systematic literature review&quot;,&quot;author&quot;:[{&quot;family&quot;:&quot;Kumar&quot;,&quot;given&quot;:&quot;Sunil&quot;,&quot;parse-names&quot;:false,&quot;dropping-particle&quot;:&quot;&quot;,&quot;non-dropping-particle&quot;:&quot;&quot;},{&quot;family&quot;:&quot;Kar&quot;,&quot;given&quot;:&quot;Arpan Kumar&quot;,&quot;parse-names&quot;:false,&quot;dropping-particle&quot;:&quot;&quot;,&quot;non-dropping-particle&quot;:&quot;&quot;},{&quot;family&quot;:&quot;Ilavarasan&quot;,&quot;given&quot;:&quot;P Vigneswara&quot;,&quot;parse-names&quot;:false,&quot;dropping-particle&quot;:&quot;&quot;,&quot;non-dropping-particle&quot;:&quot;&quot;}],&quot;container-title&quot;:&quot;International Journal of Information Management Data Insights&quot;,&quot;DOI&quot;:&quot;https://doi.org/10.1016/j.jjimei.2021.100008&quot;,&quot;ISSN&quot;:&quot;2667-0968&quot;,&quot;URL&quot;:&quot;https://www.sciencedirect.com/science/article/pii/S266709682100001X&quot;,&quot;issued&quot;:{&quot;date-parts&quot;:[[2021]]},&quot;page&quot;:&quot;100008&quot;,&quot;abstract&quot;:&quot;The importance of text mining is increasing in services management as the access to big data is increasing across digital platforms enabling such services. This study adopts a systematic literature review on the application of text mining in services management. First, we analyzed the literature on which has used text mining methods like Sentiment Analysis, Topic Modeling, and Natural language Processing (NLP) in reputed business management journals. Further, we applied visualization tools for text mining and the topic association to understand the dominant themes and relationships. The analysis highlighted that social media analysis, market analysis, competitive intelligence are the most dominant themes while other themes like risk management and fake content detection are also explored. Further, based on the analysis, future research agenda in the field of text mining in services management has been indicated.&quot;,&quot;issue&quot;:&quot;1&quot;,&quot;volume&quot;:&quot;1&quot;,&quot;container-title-short&quot;:&quot;&quot;},&quot;isTemporary&quot;:false}]},{&quot;citationID&quot;:&quot;MENDELEY_CITATION_3e80dbfe-87fd-49b1-8a62-e8221e90e02e&quot;,&quot;properties&quot;:{&quot;noteIndex&quot;:0},&quot;isEdited&quot;:false,&quot;manualOverride&quot;:{&quot;isManuallyOverridden&quot;:false,&quot;citeprocText&quot;:&quot;[58]&quot;,&quot;manualOverrideText&quot;:&quot;&quot;},&quot;citationTag&quot;:&quot;MENDELEY_CITATION_v3_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&quot;,&quot;citationItems&quot;:[{&quot;id&quot;:&quot;ff2079a4-9888-38e9-9fd1-2d3bf34cec2e&quot;,&quot;itemData&quot;:{&quot;type&quot;:&quot;article-journal&quot;,&quot;id&quot;:&quot;ff2079a4-9888-38e9-9fd1-2d3bf34cec2e&quot;,&quot;title&quot;:&quot;Work-related factors, fatigue, risky behaviours and traffic accidents among taxi drivers: a comparative analysis among age groups&quot;,&quot;author&quot;:[{&quot;family&quot;:&quot;Peng&quot;,&quot;given&quot;:&quot;Zhipeng&quot;,&quot;parse-names&quot;:false,&quot;dropping-particle&quot;:&quot;&quot;,&quot;non-dropping-particle&quot;:&quot;&quot;},{&quot;family&quot;:&quot;Zhang&quot;,&quot;given&quot;:&quot;Heng&quot;,&quot;parse-names&quot;:false,&quot;dropping-particle&quot;:&quot;&quot;,&quot;non-dropping-particle&quot;:&quot;&quot;},{&quot;family&quot;:&quot;Wang&quot;,&quot;given&quot;:&quot;Yan&quot;,&quot;parse-names&quot;:false,&quot;dropping-particle&quot;:&quot;&quot;,&quot;non-dropping-particle&quot;:&quot;&quot;}],&quot;container-title&quot;:&quot;International Journal of Injury Control and Safety Promotion&quot;,&quot;container-title-short&quot;:&quot;Int J Inj Contr Saf Promot&quot;,&quot;DOI&quot;:&quot;10.1080/17457300.2020.1837885&quot;,&quot;URL&quot;:&quot;https://doi.org/10.1080/17457300.2020.1837885&quot;,&quot;issued&quot;:{&quot;date-parts&quot;:[[2021]]},&quot;page&quot;:&quot;58-67&quot;,&quot;publisher&quot;:&quot;Taylor &amp; Francis&quot;,&quot;issue&quot;:&quot;1&quot;,&quot;volume&quot;:&quot;28&quot;},&quot;isTemporary&quot;:false}]},{&quot;citationID&quot;:&quot;MENDELEY_CITATION_d68f5958-9ebc-4277-9bed-47014a256c21&quot;,&quot;properties&quot;:{&quot;noteIndex&quot;:0},&quot;isEdited&quot;:false,&quot;manualOverride&quot;:{&quot;isManuallyOverridden&quot;:false,&quot;citeprocText&quot;:&quot;[59]&quot;,&quot;manualOverrideText&quot;:&quot;&quot;},&quot;citationTag&quot;:&quot;MENDELEY_CITATION_v3_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&quot;,&quot;citationItems&quot;:[{&quot;id&quot;:&quot;92e632de-cee6-3818-b042-80d2ec71977a&quot;,&quot;itemData&quot;:{&quot;type&quot;:&quot;article-journal&quot;,&quot;id&quot;:&quot;92e632de-cee6-3818-b042-80d2ec71977a&quot;,&quot;title&quot;:&quot;Customer models for artificial intelligence-based decision support in fashion online retail supply chains&quot;,&quot;author&quot;:[{&quot;family&quot;:&quot;Pereira&quot;,&quot;given&quot;:&quot;Artur M&quot;,&quot;parse-names&quot;:false,&quot;dropping-particle&quot;:&quot;&quot;,&quot;non-dropping-particle&quot;:&quot;&quot;},{&quot;family&quot;:&quot;Moura&quot;,&quot;given&quot;:&quot;J Antão B&quot;,&quot;parse-names&quot;:false,&quot;dropping-particle&quot;:&quot;&quot;,&quot;non-dropping-particle&quot;:&quot;&quot;},{&quot;family&quot;:&quot;Costa&quot;,&quot;given&quot;:&quot;Evandro De B&quot;,&quot;parse-names&quot;:false,&quot;dropping-particle&quot;:&quot;&quot;,&quot;non-dropping-particle&quot;:&quot;&quot;},{&quot;family&quot;:&quot;Vieira&quot;,&quot;given&quot;:&quot;Thales&quot;,&quot;parse-names&quot;:false,&quot;dropping-particle&quot;:&quot;&quot;,&quot;non-dropping-particle&quot;:&quot;&quot;},{&quot;family&quot;:&quot;Landim&quot;,&quot;given&quot;:&quot;André R D B&quot;,&quot;parse-names&quot;:false,&quot;dropping-particle&quot;:&quot;&quot;,&quot;non-dropping-particle&quot;:&quot;&quot;},{&quot;family&quot;:&quot;Bazaki&quot;,&quot;given&quot;:&quot;Eirini&quot;,&quot;parse-names&quot;:false,&quot;dropping-particle&quot;:&quot;&quot;,&quot;non-dropping-particle&quot;:&quot;&quot;},{&quot;family&quot;:&quot;Wanick&quot;,&quot;given&quot;:&quot;Vanissa&quot;,&quot;parse-names&quot;:false,&quot;dropping-particle&quot;:&quot;&quot;,&quot;non-dropping-particle&quot;:&quot;&quot;}],&quot;container-title&quot;:&quot;Decision Support Systems&quot;,&quot;container-title-short&quot;:&quot;Decis Support Syst&quot;,&quot;DOI&quot;:&quot;https://doi.org/10.1016/j.dss.2022.113795&quot;,&quot;ISSN&quot;:&quot;0167-9236&quot;,&quot;URL&quot;:&quot;https://www.sciencedirect.com/science/article/pii/S0167923622000665&quot;,&quot;issued&quot;:{&quot;date-parts&quot;:[[2022]]},&quot;page&quot;:&quot;113795&quot;,&quot;abstract&quot;:&quot;Fashion is a global, multi-trillion dollar industry devoted to producing and selling clothing, footwear, and accessories to individuals or groups of people. Its sheer numbers, together with social and environmental sustainability concerns, and the move towards digitalization of customer-centric operations, make the fashion business a prime target for Decision Support Systems (DSSs). On the other hand, decision support in fashion retail is particularly problematic and embraces all major supply chain domains. Decisions in an online fashion retail supply chain (FRSC) are highly dependent on time-varying customers' preferences and product availability, often leading to a combinatorial explosion. To address such a problem, DSSs could greatly benefit from high-quality information stored in customer models (CMs), constructed by using Artificial Intelligence techniques, allowing informed decisions on how to personalize (adapt) to match the customer's needs and preferences. Combinations of CMs with recommender systems (RSs) have been increasingly utilized in fashion e-commerce to provide personalized product recommendations. Nevertheless, works on enhancing CMs for e-commerce or other decision-making chain domains are scanty. This paper offers a systematic review of the literature on fashion CMs with applications to decision-making in FRSCs, mining topics for a research agenda. Research on the theme is relevant and urgent for the fashion business, which is still in its infancy. Work on the agenda topics could benefit distinct fashion stakeholders, not just customers, and produce well-grounded decision-making in varied FRSC contexts and dynamics.&quot;,&quot;volume&quot;:&quot;158&quot;},&quot;isTemporary&quot;:false}]},{&quot;citationID&quot;:&quot;MENDELEY_CITATION_9eee2a4e-d0c5-4a56-ac35-4b486a129791&quot;,&quot;properties&quot;:{&quot;noteIndex&quot;:0},&quot;isEdited&quot;:false,&quot;manualOverride&quot;:{&quot;isManuallyOverridden&quot;:false,&quot;citeprocText&quot;:&quot;[60]&quot;,&quot;manualOverrideText&quot;:&quot;&quot;},&quot;citationTag&quot;:&quot;MENDELEY_CITATION_v3_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&quot;,&quot;citationItems&quot;:[{&quot;id&quot;:&quot;f7c40a35-e9c9-3c0e-8a97-af6e0905306b&quot;,&quot;itemData&quot;:{&quot;type&quot;:&quot;paper-conference&quot;,&quot;id&quot;:&quot;f7c40a35-e9c9-3c0e-8a97-af6e0905306b&quot;,&quot;title&quot;:&quot;Towards Web-Based Automation: A Comparative Analysis of Feature Extraction Approaches and Applications for Quality Control&quot;,&quot;author&quot;:[{&quot;family&quot;:&quot;Cheraghi&quot;,&quot;given&quot;:&quot;Shiva&quot;,&quot;parse-names&quot;:false,&quot;dropping-particle&quot;:&quot;&quot;,&quot;non-dropping-particle&quot;:&quot;&quot;},{&quot;family&quot;:&quot;Chalechale&quot;,&quot;given&quot;:&quot;Abdolah&quot;,&quot;parse-names&quot;:false,&quot;dropping-particle&quot;:&quot;&quot;,&quot;non-dropping-particle&quot;:&quot;&quot;},{&quot;family&quot;:&quot;Safari&quot;,&quot;given&quot;:&quot;Faezeh&quot;,&quot;parse-names&quot;:false,&quot;dropping-particle&quot;:&quot;&quot;,&quot;non-dropping-particle&quot;:&quot;&quot;}],&quot;container-title&quot;:&quot;2023 9th International Conference on Web Research (ICWR)&quot;,&quot;DOI&quot;:&quot;10.1109/ICWR57742.2023.10139279&quot;,&quot;issued&quot;:{&quot;date-parts&quot;:[[2023]]},&quot;page&quot;:&quot;322-329&quot;,&quot;container-title-short&quot;:&quot;&quot;},&quot;isTemporary&quot;:false}]},{&quot;citationID&quot;:&quot;MENDELEY_CITATION_67f6f3ea-6a65-4521-8e19-29db632d2320&quot;,&quot;properties&quot;:{&quot;noteIndex&quot;:0},&quot;isEdited&quot;:false,&quot;manualOverride&quot;:{&quot;isManuallyOverridden&quot;:false,&quot;citeprocText&quot;:&quot;[61]&quot;,&quot;manualOverrideText&quot;:&quot;&quot;},&quot;citationTag&quot;:&quot;MENDELEY_CITATION_v3_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&quot;,&quot;citationItems&quot;:[{&quot;id&quot;:&quot;23361ccd-3469-35b9-b010-debca6bc8833&quot;,&quot;itemData&quot;:{&quot;type&quot;:&quot;chapter&quot;,&quot;id&quot;:&quot;23361ccd-3469-35b9-b010-debca6bc8833&quot;,&quot;title&quot;:&quot;Artificial Intelligence and Emerging Technologies in Hospitality&quot;,&quot;author&quot;:[{&quot;family&quot;:&quot;Vinod&quot;,&quot;given&quot;:&quot;Ben&quot;,&quot;parse-names&quot;:false,&quot;dropping-particle&quot;:&quot;&quot;,&quot;non-dropping-particle&quot;:&quot;&quot;}],&quot;container-title&quot;:&quot;Revenue Management in the Lodging Industry: Origins to the Last Frontier&quot;,&quot;DOI&quot;:&quot;10.1007/978-3-031-14302-1_9&quot;,&quot;ISBN&quot;:&quot;978-3-031-14302-1&quot;,&quot;URL&quot;:&quot;https://doi.org/10.1007/978-3-031-14302-1_9&quot;,&quot;issued&quot;:{&quot;date-parts&quot;:[[2022]]},&quot;publisher-place&quot;:&quot;Cham&quot;,&quot;page&quot;:&quot;279-313&quot;,&quot;abstract&quot;:&quot;Over the past four decades, operations research (OR) has played a key role in solving complex problems in travel. More recently, artificial intelligence (AI) has seen rapid adoption in travel that covers everything from robotic process automation, to cognitive insight, to cognitive engagement. This chapter discusses the role of AI in lodging and its potential to address travel complexity, solve a range of problems, and create new value propositions. This chapter also reviews the role of big data and blockchain technology in travel. Leveraging big data and blockchain is reviewed with a series of examples.&quot;,&quot;publisher&quot;:&quot;Springer International Publishing&quot;,&quot;container-title-short&quot;:&quot;&quot;},&quot;isTemporary&quot;:false}]},{&quot;citationID&quot;:&quot;MENDELEY_CITATION_8fc86c35-2041-409c-8a26-61518e705a7e&quot;,&quot;properties&quot;:{&quot;noteIndex&quot;:0},&quot;isEdited&quot;:false,&quot;manualOverride&quot;:{&quot;isManuallyOverridden&quot;:false,&quot;citeprocText&quot;:&quot;[51]&quot;,&quot;manualOverrideText&quot;:&quot;&quot;},&quot;citationTag&quot;:&quot;MENDELEY_CITATION_v3_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&quot;,&quot;citationItems&quot;:[{&quot;id&quot;:&quot;d0e7e6ac-bb3e-3102-96fa-7266c61a1d4c&quot;,&quot;itemData&quot;:{&quot;type&quot;:&quot;article-journal&quot;,&quot;id&quot;:&quot;d0e7e6ac-bb3e-3102-96fa-7266c61a1d4c&quot;,&quot;title&quot;:&quot;Identification of opinion trends using sentiment analysis of airlines passengers' reviews&quot;,&quot;author&quot;:[{&quot;family&quot;:&quot;Farzadnia&quot;,&quot;given&quot;:&quot;Siavash&quot;,&quot;parse-names&quot;:false,&quot;dropping-particle&quot;:&quot;&quot;,&quot;non-dropping-particle&quot;:&quot;&quot;},{&quot;family&quot;:&quot;Raeesi Vanani&quot;,&quot;given&quot;:&quot;Iman&quot;,&quot;parse-names&quot;:false,&quot;dropping-particle&quot;:&quot;&quot;,&quot;non-dropping-particle&quot;:&quot;&quot;}],&quot;container-title&quot;:&quot;Journal of Air Transport Management&quot;,&quot;container-title-short&quot;:&quot;J Air Transp Manag&quot;,&quot;DOI&quot;:&quot;https://doi.org/10.1016/j.jairtraman.2022.102232&quot;,&quot;ISSN&quot;:&quot;0969-6997&quot;,&quot;URL&quot;:&quot;https://www.sciencedirect.com/science/article/pii/S0969699722000539&quot;,&quot;issued&quot;:{&quot;date-parts&quot;:[[2022]]},&quot;page&quot;:&quot;102232&quot;,&quot;abstract&quot;:&quot;Receiving customer opinions on products and services provided by companies is one of the main needs of company managers to improve products and services. Today, it is common to use social networks, messengers, and review websites to receive data from customer opinions. But analyzing the data received from these sources due to their huge volume requires an efficient tool. In this study, textual data obtained from the reviews of passengers of the top 10 airlines in the Middle East region have been analyzed and evaluated. First, we identified the main topics that are hidden in the customers' reviews by topic modeling method. In the next step, we evaluated the level of passenger satisfaction based on the topics identified in the modeling stage, by using sentiment analysis on passenger reviews to demonstrate the strengths and weaknesses of the airlines in providing various services to customers. In the end, management solutions and recommendations are provided to airline managers. The proposed method is a new approach for evaluating customer satisfaction and can be used as a guide for airlines to develop marketing strategies to attract new customers and increase their market share.&quot;,&quot;volume&quot;:&quot;103&quot;},&quot;isTemporary&quot;:false}]},{&quot;citationID&quot;:&quot;MENDELEY_CITATION_a5879e82-df9b-45ce-9fec-3d78b293edd3&quot;,&quot;properties&quot;:{&quot;noteIndex&quot;:0},&quot;isEdited&quot;:false,&quot;manualOverride&quot;:{&quot;isManuallyOverridden&quot;:false,&quot;citeprocText&quot;:&quot;[62]&quot;,&quot;manualOverrideText&quot;:&quot;&quot;},&quot;citationTag&quot;:&quot;MENDELEY_CITATION_v3_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&quot;,&quot;citationItems&quot;:[{&quot;id&quot;:&quot;b8bad4d0-2897-3ef9-a3dd-1ed043192afa&quot;,&quot;itemData&quot;:{&quot;type&quot;:&quot;chapter&quot;,&quot;id&quot;:&quot;b8bad4d0-2897-3ef9-a3dd-1ed043192afa&quot;,&quot;title&quot;:&quot;Living Gendered Identities: Beyond Essentialism and Constructivism Towards Embodied Relationality&quot;,&quot;author&quot;:[{&quot;family&quot;:&quot;Painter&quot;,&quot;given&quot;:&quot;Mollie&quot;,&quot;parse-names&quot;:false,&quot;dropping-particle&quot;:&quot;&quot;,&quot;non-dropping-particle&quot;:&quot;&quot;}],&quot;container-title&quot;:&quot;Leadership, Gender, and Organization&quot;,&quot;editor&quot;:[{&quot;family&quot;:&quot;Painter Mollie\nand Werhane&quot;,&quot;given&quot;:&quot;Patricia H&quot;,&quot;parse-names&quot;:false,&quot;dropping-particle&quot;:&quot;&quot;,&quot;non-dropping-particle&quot;:&quot;&quot;}],&quot;DOI&quot;:&quot;10.1007/978-3-031-24445-2_2&quot;,&quot;ISBN&quot;:&quot;978-3-031-24445-2&quot;,&quot;URL&quot;:&quot;https://doi.org/10.1007/978-3-031-24445-2_2&quot;,&quot;issued&quot;:{&quot;date-parts&quot;:[[2023]]},&quot;publisher-place&quot;:&quot;Cham&quot;,&quot;page&quot;:&quot;19-35&quot;,&quot;abstract&quot;:&quot;In this chapter, the embodied and institutionalized roots of gender discrimination in the workplace are explored. The chapter draws on a variety of feminist perspectives to discuss the implications that various approaches to gender differences have for thinking about leadership in organizational contexts. It comes to the conclusion that combining insight into the embodied practices of the lived body with an understanding of gender as a socially-constructed notion may yield the best possible model for thinking about gender within institutions. The chapter ends with an analysis of the systemic leadership approach, which may provide a productive space for conceptualizing a more gender-sensitive understanding of a variety of leadership styles and practices. It also argues for a broader understanding of certain leadership characteristics, such as vision.&quot;,&quot;publisher&quot;:&quot;Springer International Publishing&quot;,&quot;container-title-short&quot;:&quot;&quot;},&quot;isTemporary&quot;:false}]},{&quot;citationID&quot;:&quot;MENDELEY_CITATION_6979ccc6-f484-4629-98ac-31e06b92fcf3&quot;,&quot;properties&quot;:{&quot;noteIndex&quot;:0},&quot;isEdited&quot;:false,&quot;manualOverride&quot;:{&quot;isManuallyOverridden&quot;:false,&quot;citeprocText&quot;:&quot;[63]&quot;,&quot;manualOverrideText&quot;:&quot;&quot;},&quot;citationTag&quot;:&quot;MENDELEY_CITATION_v3_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&quot;,&quot;citationItems&quot;:[{&quot;id&quot;:&quot;2f354587-61ef-3e91-867f-7cea1d3d4134&quot;,&quot;itemData&quot;:{&quot;type&quot;:&quot;article-journal&quot;,&quot;id&quot;:&quot;2f354587-61ef-3e91-867f-7cea1d3d4134&quot;,&quot;title&quot;:&quot;Experiential criticism: a methodology for researching experience in education&quot;,&quot;author&quot;:[{&quot;family&quot;:&quot;Ingman&quot;,&quot;given&quot;:&quot;Benjamin C&quot;,&quot;parse-names&quot;:false,&quot;dropping-particle&quot;:&quot;&quot;,&quot;non-dropping-particle&quot;:&quot;&quot;}],&quot;container-title&quot;:&quot;International Journal of Research &amp; Method in Education&quot;,&quot;DOI&quot;:&quot;10.1080/1743727X.2023.2242275&quot;,&quot;URL&quot;:&quot;https://doi.org/10.1080/1743727X.2023.2242275&quot;,&quot;issued&quot;:{&quot;date-parts&quot;:[[2023]]},&quot;page&quot;:&quot;1-21&quot;,&quot;publisher&quot;:&quot;Routledge&quot;,&quot;issue&quot;:&quot;0&quot;,&quot;volume&quot;:&quot;0&quot;,&quot;container-title-short&quot;:&quot;&quot;},&quot;isTemporary&quot;:false}]},{&quot;citationID&quot;:&quot;MENDELEY_CITATION_09cfbc1d-1a4e-4cee-adc4-658021ef6fb7&quot;,&quot;properties&quot;:{&quot;noteIndex&quot;:0},&quot;isEdited&quot;:false,&quot;manualOverride&quot;:{&quot;isManuallyOverridden&quot;:false,&quot;citeprocText&quot;:&quot;[64]&quot;,&quot;manualOverrideText&quot;:&quot;&quot;},&quot;citationTag&quot;:&quot;MENDELEY_CITATION_v3_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&quot;,&quot;citationItems&quot;:[{&quot;id&quot;:&quot;c3f8b6f7-ec60-3b50-a416-08da9a595e45&quot;,&quot;itemData&quot;:{&quot;type&quot;:&quot;article-journal&quot;,&quot;id&quot;:&quot;c3f8b6f7-ec60-3b50-a416-08da9a595e45&quot;,&quot;title&quot;:&quot;A systematic review of social media-based sentiment analysis: Emerging trends and challenges&quot;,&quot;author&quot;:[{&quot;family&quot;:&quot;Xu&quot;,&quot;given&quot;:&quot;Qianwen Ariel&quot;,&quot;parse-names&quot;:false,&quot;dropping-particle&quot;:&quot;&quot;,&quot;non-dropping-particle&quot;:&quot;&quot;},{&quot;family&quot;:&quot;Chang&quot;,&quot;given&quot;:&quot;Victor&quot;,&quot;parse-names&quot;:false,&quot;dropping-particle&quot;:&quot;&quot;,&quot;non-dropping-particle&quot;:&quot;&quot;},{&quot;family&quot;:&quot;Jayne&quot;,&quot;given&quot;:&quot;Chrisina&quot;,&quot;parse-names&quot;:false,&quot;dropping-particle&quot;:&quot;&quot;,&quot;non-dropping-particle&quot;:&quot;&quot;}],&quot;container-title&quot;:&quot;Decision Analytics Journal&quot;,&quot;DOI&quot;:&quot;https://doi.org/10.1016/j.dajour.2022.100073&quot;,&quot;ISSN&quot;:&quot;2772-6622&quot;,&quot;URL&quot;:&quot;https://www.sciencedirect.com/science/article/pii/S2772662222000273&quot;,&quot;issued&quot;:{&quot;date-parts&quot;:[[2022]]},&quot;page&quot;:&quot;100073&quot;,&quot;abstract&quot;:&quot;In the present information age, a wide and significant variety of social media platforms have been developed and become an important part of modern life. Massive amounts of user-generated data sourced from various social networking platforms also provide new insights for businesses and governments. However, it has become difficult to extract useful information from the vast amount of information effectively. Sentiment analysis provides an automated method of analyzing sentiment, emotion and opinion in written language to address this issue. In the existing literature, a large number of scholars have worked on improving the performance of various sentiment classifiers or applying them to various domains using data from social networking platforms. This paper explores the challenges that scholars have encountered and other potential problems in studying sentiment analysis in social media. It gives insights into the goals of the sentiment analysis task, the implementation process, and the ways in which it is utilized in various application domains. It also provides a comparison of different studies and highlights several challenges related to the datasets, text languages, analysis methods and evaluation metrics. The paper contributes to the research on sentiment analysis and can help practitioners select a suitable methodology for their applications.&quot;,&quot;volume&quot;:&quot;3&quot;,&quot;container-title-short&quot;:&quot;&quot;},&quot;isTemporary&quot;:false}]},{&quot;citationID&quot;:&quot;MENDELEY_CITATION_45407244-5ed7-49c0-8d88-e891799ccb2c&quot;,&quot;properties&quot;:{&quot;noteIndex&quot;:0},&quot;isEdited&quot;:false,&quot;manualOverride&quot;:{&quot;isManuallyOverridden&quot;:false,&quot;citeprocText&quot;:&quot;[65]&quot;,&quot;manualOverrideText&quot;:&quot;&quot;},&quot;citationTag&quot;:&quot;MENDELEY_CITATION_v3_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&quot;,&quot;citationItems&quot;:[{&quot;id&quot;:&quot;051d639e-9ca8-3a87-a3db-5061ece9333e&quot;,&quot;itemData&quot;:{&quot;type&quot;:&quot;article-journal&quot;,&quot;id&quot;:&quot;051d639e-9ca8-3a87-a3db-5061ece9333e&quot;,&quot;title&quot;:&quot;Technical analysis and sentiment embeddings for market trend prediction&quot;,&quot;author&quot;:[{&quot;family&quot;:&quot;Picasso&quot;,&quot;given&quot;:&quot;Andrea&quot;,&quot;parse-names&quot;:false,&quot;dropping-particle&quot;:&quot;&quot;,&quot;non-dropping-particle&quot;:&quot;&quot;},{&quot;family&quot;:&quot;Merello&quot;,&quot;given&quot;:&quot;Simone&quot;,&quot;parse-names&quot;:false,&quot;dropping-particle&quot;:&quot;&quot;,&quot;non-dropping-particle&quot;:&quot;&quot;},{&quot;family&quot;:&quot;Ma&quot;,&quot;given&quot;:&quot;Yukun&quot;,&quot;parse-names&quot;:false,&quot;dropping-particle&quot;:&quot;&quot;,&quot;non-dropping-particle&quot;:&quot;&quot;},{&quot;family&quot;:&quot;Oneto&quot;,&quot;given&quot;:&quot;Luca&quot;,&quot;parse-names&quot;:false,&quot;dropping-particle&quot;:&quot;&quot;,&quot;non-dropping-particle&quot;:&quot;&quot;},{&quot;family&quot;:&quot;Cambria&quot;,&quot;given&quot;:&quot;Erik&quot;,&quot;parse-names&quot;:false,&quot;dropping-particle&quot;:&quot;&quot;,&quot;non-dropping-particle&quot;:&quot;&quot;}],&quot;container-title&quot;:&quot;Expert Systems with Applications&quot;,&quot;container-title-short&quot;:&quot;Expert Syst Appl&quot;,&quot;DOI&quot;:&quot;https://doi.org/10.1016/j.eswa.2019.06.014&quot;,&quot;ISSN&quot;:&quot;0957-4174&quot;,&quot;URL&quot;:&quot;https://www.sciencedirect.com/science/article/pii/S0957417419304142&quot;,&quot;issued&quot;:{&quot;date-parts&quot;:[[2019]]},&quot;page&quot;:&quot;60-70&quot;,&quot;abstract&quot;:&quot;Stock market prediction is one of the most challenging problems which has been distressing both researchers and financial analysts for more than half a century. To tackle this problem, two completely opposite approaches, namely technical and fundamental analysis, emerged. Technical analysis bases its predictions on mathematical indicators constructed on the stocks price, while fundamental analysis exploits the information retrieved from news, profitability, and macroeconomic factors. The competition between these schools of thought has led to many interesting achievements, however, to date, no satisfactory solution has been found. Our work aims to combine both technical and fundamental analysis through the application of data science and machine learning techniques. In this paper, the stock market prediction problem is mapped in a classification task of time series data. Indicators of technical analysis and the sentiment of news articles are both exploited as input. The outcome is a robust predictive model able to forecast the trend of a portfolio composed by the twenty most capitalized companies listed in the NASDAQ100 index. As a proof of real effectiveness of our approach, we exploit the predictions to run a high frequency trading simulation reaching more than 80% of annualized return. This project represents a step forward to combine technical and fundamental analysis and provides a starting point for developing new trading strategies.&quot;,&quot;volume&quot;:&quot;135&quot;},&quot;isTemporary&quot;:false}]},{&quot;citationID&quot;:&quot;MENDELEY_CITATION_46cca6d9-e0d7-4d81-9786-fca2b5c7ce1b&quot;,&quot;properties&quot;:{&quot;noteIndex&quot;:0},&quot;isEdited&quot;:false,&quot;manualOverride&quot;:{&quot;isManuallyOverridden&quot;:false,&quot;citeprocText&quot;:&quot;[66]&quot;,&quot;manualOverrideText&quot;:&quot;&quot;},&quot;citationTag&quot;:&quot;MENDELEY_CITATION_v3_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&quot;,&quot;citationItems&quot;:[{&quot;id&quot;:&quot;c83c92ee-557e-3565-9533-e1ca059ea378&quot;,&quot;itemData&quot;:{&quot;type&quot;:&quot;article-journal&quot;,&quot;id&quot;:&quot;c83c92ee-557e-3565-9533-e1ca059ea378&quot;,&quot;title&quot;:&quot;A mixed-mode data collection approach for building inventory development: Application to school buildings in Central Sulawesi, Indonesia&quot;,&quot;author&quot;:[{&quot;family&quot;:&quot;Opabola&quot;,&quot;given&quot;:&quot;Eyitayo A&quot;,&quot;parse-names&quot;:false,&quot;dropping-particle&quot;:&quot;&quot;,&quot;non-dropping-particle&quot;:&quot;&quot;},{&quot;family&quot;:&quot;Galasso&quot;,&quot;given&quot;:&quot;Carmine&quot;,&quot;parse-names&quot;:false,&quot;dropping-particle&quot;:&quot;&quot;,&quot;non-dropping-particle&quot;:&quot;&quot;},{&quot;family&quot;:&quot;Rossetto&quot;,&quot;given&quot;:&quot;Tiziana&quot;,&quot;parse-names&quot;:false,&quot;dropping-particle&quot;:&quot;&quot;,&quot;non-dropping-particle&quot;:&quot;&quot;},{&quot;family&quot;:&quot;Nurdin&quot;,&quot;given&quot;:&quot;Sukiman&quot;,&quot;parse-names&quot;:false,&quot;dropping-particle&quot;:&quot;&quot;,&quot;non-dropping-particle&quot;:&quot;&quot;},{&quot;family&quot;:&quot;Idris&quot;,&quot;given&quot;:&quot;Yunita&quot;,&quot;parse-names&quot;:false,&quot;dropping-particle&quot;:&quot;&quot;,&quot;non-dropping-particle&quot;:&quot;&quot;},{&quot;family&quot;:&quot;Aljawhari&quot;,&quot;given&quot;:&quot;Karim&quot;,&quot;parse-names&quot;:false,&quot;dropping-particle&quot;:&quot;&quot;,&quot;non-dropping-particle&quot;:&quot;&quot;},{&quot;family&quot;:&quot;Rusydy&quot;,&quot;given&quot;:&quot;Ibnu&quot;,&quot;parse-names&quot;:false,&quot;dropping-particle&quot;:&quot;&quot;,&quot;non-dropping-particle&quot;:&quot;&quot;}],&quot;container-title&quot;:&quot;Earthquake Spectra&quot;,&quot;DOI&quot;:&quot;10.1177/87552930221110256&quot;,&quot;URL&quot;:&quot;https://doi.org/10.1177/87552930221110256&quot;,&quot;issued&quot;:{&quot;date-parts&quot;:[[2022]]},&quot;page&quot;:&quot;2901-2921&quot;,&quot;abstract&quot;:&quot; Urban disaster risk management and reduction requires the development and periodic updating of regional building inventories. However, the development of such inventories can be very cost-intensive and time-consuming, making this a challenging task, particularly for low- and middle-income countries. This article discusses a mixed-mode building inventory data collection framework using a rapid and cost-effective remote survey technique that can be deployed in various geographic contexts. A key component of the proposed approach is an inter-rater reliability analysis of data collected from traditional sidewalk surveys and remote surveys for a small subset of buildings in the considered building portfolio, which is used to assess the suitability of the remote survey for the location(s) considered. The framework is demonstrated by developing a regional database of school buildings in the Central Sulawesi region of Indonesia. The database consists of 2536 school buildings from 454 elementary and high schools in the Palu, Sigi, and Donggala regions, susceptible to earthquake-induced ground shaking, tsunami, liquefaction, and landslides. The developed database can be used in pre-event/long-term risk analysis and management, post-event/near-real-time loss estimation, and regional-level decision-making on school assets and related policies. The database has been made available for public use and can be readily harmonized with similar databases for other regions. &quot;,&quot;issue&quot;:&quot;4&quot;,&quot;volume&quot;:&quot;38&quot;,&quot;container-title-short&quot;:&quot;&quot;},&quot;isTemporary&quot;:false}]},{&quot;citationID&quot;:&quot;MENDELEY_CITATION_79645ab5-c052-46ca-8d42-05ebb56511cc&quot;,&quot;properties&quot;:{&quot;noteIndex&quot;:0},&quot;isEdited&quot;:false,&quot;manualOverride&quot;:{&quot;isManuallyOverridden&quot;:false,&quot;citeprocText&quot;:&quot;[67]&quot;,&quot;manualOverrideText&quot;:&quot;&quot;},&quot;citationTag&quot;:&quot;MENDELEY_CITATION_v3_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&quot;,&quot;citationItems&quot;:[{&quot;id&quot;:&quot;c234faa7-800b-3726-aedb-a9885fc7600b&quot;,&quot;itemData&quot;:{&quot;type&quot;:&quot;article-journal&quot;,&quot;id&quot;:&quot;c234faa7-800b-3726-aedb-a9885fc7600b&quot;,&quot;title&quot;:&quot;The challenges arising from the COVID-19 pandemic and the way people deal with them. A qualitative longitudinal study&quot;,&quot;author&quot;:[{&quot;family&quot;:&quot;Maison Dominika AND Jaworska&quot;,&quot;given&quot;:&quot;Diana A N D Adamczyk Dominika A N D Affeltowicz Daria&quot;,&quot;parse-names&quot;:false,&quot;dropping-particle&quot;:&quot;&quot;,&quot;non-dropping-particle&quot;:&quot;&quot;}],&quot;container-title&quot;:&quot;PLOS ONE&quot;,&quot;container-title-short&quot;:&quot;PLoS One&quot;,&quot;DOI&quot;:&quot;10.1371/journal.pone.0258133&quot;,&quot;URL&quot;:&quot;https://doi.org/10.1371/journal.pone.0258133&quot;,&quot;issued&quot;:{&quot;date-parts&quot;:[[2021,9]]},&quot;page&quot;:&quot;1-17&quot;,&quot;abstract&quot;:&quot;The conducted qualitative research was aimed at capturing the biggest challenges related to the beginning of the COVID-19 pandemic. The interviews were carried out in March-June (five stages of the research) and in October (the 6th stage of the research). A total of 115 in-depth individual interviews were conducted online with 20 respondents, in 6 stages. The results of the analysis showed that for all respondents the greatest challenges and the source of the greatest suffering were: a) limitation of direct contact with people; b) restrictions on movement and travel; c) necessary changes in active lifestyle; d) boredom and monotony; and e) uncertainty about the future.&quot;,&quot;publisher&quot;:&quot;Public Library of Science&quot;,&quot;issue&quot;:&quot;10&quot;,&quot;volume&quot;:&quot;16&quot;},&quot;isTemporary&quot;:false}]},{&quot;citationID&quot;:&quot;MENDELEY_CITATION_cdc45dc1-6adc-418d-ae25-1a9276bb57ba&quot;,&quot;properties&quot;:{&quot;noteIndex&quot;:0},&quot;isEdited&quot;:false,&quot;manualOverride&quot;:{&quot;isManuallyOverridden&quot;:false,&quot;citeprocText&quot;:&quot;[68]&quot;,&quot;manualOverrideText&quot;:&quot;&quot;},&quot;citationTag&quot;:&quot;MENDELEY_CITATION_v3_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&quot;,&quot;citationItems&quot;:[{&quot;id&quot;:&quot;2f856fd2-31a1-3d36-ba38-63b20c082963&quot;,&quot;itemData&quot;:{&quot;type&quot;:&quot;article-journal&quot;,&quot;id&quot;:&quot;2f856fd2-31a1-3d36-ba38-63b20c082963&quot;,&quot;title&quot;:&quot;Corporate listening: unlocking insights from VOC, VOE and VOS for mutual benefits&quot;,&quot;author&quot;:[{&quot;family&quot;:&quot;Macnamara&quot;,&quot;given&quot;:&quot;Jim&quot;,&quot;parse-names&quot;:false,&quot;dropping-particle&quot;:&quot;&quot;,&quot;non-dropping-particle&quot;:&quot;&quot;}],&quot;container-title&quot;:&quot;Corporate Communications&quot;,&quot;DOI&quot;:&quot;10.1108/CCIJ-08-2019-0102&quot;,&quot;ISSN&quot;:&quot;13563289&quot;,&quot;issued&quot;:{&quot;date-parts&quot;:[[2020,7,15]]},&quot;page&quot;:&quot;377-393&quot;,&quot;abstract&quot;:&quot;Purpose: Comparatively, while the voice of customers, employees, and other stakeholders have been identified as key components of corporate and marketing communication, little attention has been paid to how organizations listen to, make sense of, and use the information provided. The research reported in this article examined how a multinational corporation and its subsidiaries listen to their customers, employees, and other stakeholders and explored how corporate listening can be improved for mutual benefits. Design/methodology/approach: This article reports participatory action research within a multinational corporation operating in Europe, Canada and Australia, which set out to become a “listening organization” to improve its relationships and performance. The research was informed by interviews, observation, content analysis of relevant documents, and critical reflection. Findings: This analysis illustrates the need for and benefits of looking beyond statistical data to analyze textual, aural and visual data available from call centers, open-end survey comments, complaints, correspondence, social media and other sources, and it identifies methods, tools and technologies for ethical insightful corporate listening. Research limitations/implications: This article advocates a “turn” from a focus on voice to focus on listening, noting that expression of the voice of customers, employees and other stakeholders has no value to them or organizations without active listening. Originality/value: This paper reports an in-depth study of corporate listening to multiple stakeholders and identifies opportunities for increased insights and understanding that can lead to tangible benefits for both organizations and their stakeholders.&quot;,&quot;publisher&quot;:&quot;Emerald Group Holdings Ltd.&quot;,&quot;issue&quot;:&quot;3&quot;,&quot;volume&quot;:&quot;25&quot;,&quot;container-title-short&quot;:&quot;&quot;},&quot;isTemporary&quot;:false}]},{&quot;citationID&quot;:&quot;MENDELEY_CITATION_fef2b82a-fd8b-458f-8c66-1c34f74416db&quot;,&quot;properties&quot;:{&quot;noteIndex&quot;:0},&quot;isEdited&quot;:false,&quot;manualOverride&quot;:{&quot;isManuallyOverridden&quot;:false,&quot;citeprocText&quot;:&quot;[69]&quot;,&quot;manualOverrideText&quot;:&quot;&quot;},&quot;citationTag&quot;:&quot;MENDELEY_CITATION_v3_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&quot;,&quot;citationItems&quot;:[{&quot;id&quot;:&quot;5b650fa0-a7e1-3989-8063-3f16c138b827&quot;,&quot;itemData&quot;:{&quot;type&quot;:&quot;article&quot;,&quot;id&quot;:&quot;5b650fa0-a7e1-3989-8063-3f16c138b827&quot;,&quot;title&quot;:&quot;Review on publicly available datasets for educational data mining&quot;,&quot;author&quot;:[{&quot;family&quot;:&quot;Mihaescu&quot;,&quot;given&quot;:&quot;Marian Cristian&quot;,&quot;parse-names&quot;:false,&quot;dropping-particle&quot;:&quot;&quot;,&quot;non-dropping-particle&quot;:&quot;&quot;},{&quot;family&quot;:&quot;Popescu&quot;,&quot;given&quot;:&quot;Paul Stefan&quot;,&quot;parse-names&quot;:false,&quot;dropping-particle&quot;:&quot;&quot;,&quot;non-dropping-particle&quot;:&quot;&quot;}],&quot;container-title&quot;:&quot;Wiley Interdisciplinary Reviews: Data Mining and Knowledge Discovery&quot;,&quot;container-title-short&quot;:&quot;Wiley Interdiscip Rev Data Min Knowl Discov&quot;,&quot;DOI&quot;:&quot;10.1002/widm.1403&quot;,&quot;ISSN&quot;:&quot;19424795&quot;,&quot;issued&quot;:{&quot;date-parts&quot;:[[2021,5,1]]},&quot;abstract&quot;:&quot;The availability of a dataset represents a critical component in educational data mining (EDM) pipelines. Once the dataset is at hand, the next steps within the research methodology regard proper research issue formulation, data analysis pipeline design and implementation and, finally, presentation of validation results. As the EDM research area is continuously growing due to the increasing number of available tools and technologies, one of the critical issues that constitute a bottleneck regards a properly documented review on publicly available datasets. This paper aims to present a succinct, yet informative, description of the most used publicly available data sources along with their associated EDM tasks, used algorithms, experimental results and main findings. We have found that there are three types of data sources: well-known data sources, datasets used in EDM competitions and standalone EDM datasets. We conclude that the success of the future of EDM data sources will rely on their ability to manage proposed approaches and their experimental results as a dashboard of benchmarked runs. Under these circumstances, the reproducibility of data analysis pipelines and benchmarking of proposed algorithms becomes at hand for the research community such that progress in the EDM domain may be much more easily acquired. The most crucial outcome regards the possibility of continuously improving existing data analysis pipelines by tackling EDM tasks that rely on publicly available datasets and benchmarking data analysis pipelines that use open-source implementations. This article is categorized under: Application Areas &gt; Education and Learning Fundamental Concepts of Data and Knowledge &gt; Big Data Mining.&quot;,&quot;publisher&quot;:&quot;John Wiley and Sons Inc&quot;,&quot;issue&quot;:&quot;3&quot;,&quot;volume&quot;:&quot;11&quot;},&quot;isTemporary&quot;:false}]},{&quot;citationID&quot;:&quot;MENDELEY_CITATION_dc49850f-bb56-401e-895f-113ca6055f77&quot;,&quot;properties&quot;:{&quot;noteIndex&quot;:0},&quot;isEdited&quot;:false,&quot;manualOverride&quot;:{&quot;isManuallyOverridden&quot;:false,&quot;citeprocText&quot;:&quot;[70]&quot;,&quot;manualOverrideText&quot;:&quot;&quot;},&quot;citationTag&quot;:&quot;MENDELEY_CITATION_v3_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&quot;,&quot;citationItems&quot;:[{&quot;id&quot;:&quot;3b73f25a-e8a1-3b4e-a481-4e72b7ffe5fc&quot;,&quot;itemData&quot;:{&quot;type&quot;:&quot;article-journal&quot;,&quot;id&quot;:&quot;3b73f25a-e8a1-3b4e-a481-4e72b7ffe5fc&quot;,&quot;title&quot;:&quot;PSA-based machine learning model improves prostate cancer risk stratification in a screening population&quot;,&quot;author&quot;:[{&quot;family&quot;:&quot;Perera&quot;,&quot;given&quot;:&quot;Marlon&quot;,&quot;parse-names&quot;:false,&quot;dropping-particle&quot;:&quot;&quot;,&quot;non-dropping-particle&quot;:&quot;&quot;},{&quot;family&quot;:&quot;Mirchandani&quot;,&quot;given&quot;:&quot;Rohan&quot;,&quot;parse-names&quot;:false,&quot;dropping-particle&quot;:&quot;&quot;,&quot;non-dropping-particle&quot;:&quot;&quot;},{&quot;family&quot;:&quot;Papa&quot;,&quot;given&quot;:&quot;Nathan&quot;,&quot;parse-names&quot;:false,&quot;dropping-particle&quot;:&quot;&quot;,&quot;non-dropping-particle&quot;:&quot;&quot;},{&quot;family&quot;:&quot;Breemer&quot;,&quot;given&quot;:&quot;Geoff&quot;,&quot;parse-names&quot;:false,&quot;dropping-particle&quot;:&quot;&quot;,&quot;non-dropping-particle&quot;:&quot;&quot;},{&quot;family&quot;:&quot;Effeindzourou&quot;,&quot;given&quot;:&quot;Anna&quot;,&quot;parse-names&quot;:false,&quot;dropping-particle&quot;:&quot;&quot;,&quot;non-dropping-particle&quot;:&quot;&quot;},{&quot;family&quot;:&quot;Smith&quot;,&quot;given&quot;:&quot;Lewis&quot;,&quot;parse-names&quot;:false,&quot;dropping-particle&quot;:&quot;&quot;,&quot;non-dropping-particle&quot;:&quot;&quot;},{&quot;family&quot;:&quot;Swindle&quot;,&quot;given&quot;:&quot;Peter&quot;,&quot;parse-names&quot;:false,&quot;dropping-particle&quot;:&quot;&quot;,&quot;non-dropping-particle&quot;:&quot;&quot;},{&quot;family&quot;:&quot;Smith&quot;,&quot;given&quot;:&quot;Elliot&quot;,&quot;parse-names&quot;:false,&quot;dropping-particle&quot;:&quot;&quot;,&quot;non-dropping-particle&quot;:&quot;&quot;}],&quot;container-title&quot;:&quot;World Journal of Urology&quot;,&quot;container-title-short&quot;:&quot;World J Urol&quot;,&quot;DOI&quot;:&quot;10.1007/s00345-020-03392-9&quot;,&quot;ISSN&quot;:&quot;1433-8726&quot;,&quot;URL&quot;:&quot;https://doi.org/10.1007/s00345-020-03392-9&quot;,&quot;issued&quot;:{&quot;date-parts&quot;:[[2021]]},&quot;page&quot;:&quot;1897-1902&quot;,&quot;abstract&quot;:&quot;The majority of prostate cancer diagnoses are facilitated by testing serum Prostate Specific Antigen (PSA) levels. Despite this, there are limitations to the diagnostic accuracy of PSA. Consideration of patient demographic factors and biochemical adjuncts to PSA may improve prostate cancer risk stratification. We aimed to develop a contemporary, accurate and cost-effective model based on objective measures to improve the accuracy of prostate cancer risk stratification.&quot;,&quot;issue&quot;:&quot;6&quot;,&quot;volume&quot;:&quot;39&quot;},&quot;isTemporary&quot;:false}]},{&quot;citationID&quot;:&quot;MENDELEY_CITATION_9f706229-1fba-40dc-b757-7e1f64abc513&quot;,&quot;properties&quot;:{&quot;noteIndex&quot;:0},&quot;isEdited&quot;:false,&quot;manualOverride&quot;:{&quot;isManuallyOverridden&quot;:false,&quot;citeprocText&quot;:&quot;[35]&quot;,&quot;manualOverrideText&quot;:&quot;&quot;},&quot;citationTag&quot;:&quot;MENDELEY_CITATION_v3_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&quot;,&quot;citationItems&quot;:[{&quot;id&quot;:&quot;d57c8fb3-9cb8-3ffb-b4bb-1c217bdc0d45&quot;,&quot;itemData&quot;:{&quot;type&quot;:&quot;paper-conference&quot;,&quot;id&quot;:&quot;d57c8fb3-9cb8-3ffb-b4bb-1c217bdc0d45&quot;,&quot;title&quot;:&quot;A Comparative Study of Sentiment Analysis Using NLP and Different Machine Learning Techniques on US Airline Twitter Data&quot;,&quot;author&quot;:[{&quot;family&quot;:&quot;Tusar&quot;,&quot;given&quot;:&quot;Md Taufiqul Haque Khan&quot;,&quot;parse-names&quot;:false,&quot;dropping-particle&quot;:&quot;&quot;,&quot;non-dropping-particle&quot;:&quot;&quot;},{&quot;family&quot;:&quot;Islam&quot;,&quot;given&quot;:&quot;Md. Touhidul&quot;,&quot;parse-names&quot;:false,&quot;dropping-particle&quot;:&quot;&quot;,&quot;non-dropping-particle&quot;:&quot;&quot;}],&quot;container-title&quot;:&quot;2021 International Conference on Electronics, Communications and Information Technology (ICECIT)&quot;,&quot;DOI&quot;:&quot;10.1109/ICECIT54077.2021.9641336&quot;,&quot;issued&quot;:{&quot;date-parts&quot;:[[2021]]},&quot;page&quot;:&quot;1-4&quot;,&quot;container-title-short&quot;:&quot;&quot;},&quot;isTemporary&quot;:false}]},{&quot;citationID&quot;:&quot;MENDELEY_CITATION_0c10adca-16b7-4422-bc47-35933198de0d&quot;,&quot;properties&quot;:{&quot;noteIndex&quot;:0},&quot;isEdited&quot;:false,&quot;manualOverride&quot;:{&quot;isManuallyOverridden&quot;:false,&quot;citeprocText&quot;:&quot;[71]&quot;,&quot;manualOverrideText&quot;:&quot;&quot;},&quot;citationTag&quot;:&quot;MENDELEY_CITATION_v3_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&quot;,&quot;citationItems&quot;:[{&quot;id&quot;:&quot;8cb79d48-f546-3f40-bb7d-8b8f8923f0f7&quot;,&quot;itemData&quot;:{&quot;type&quot;:&quot;article-journal&quot;,&quot;id&quot;:&quot;8cb79d48-f546-3f40-bb7d-8b8f8923f0f7&quot;,&quot;title&quot;:&quot;Machine Learning with R: Expert techniques for predictive modeling&quot;,&quot;author&quot;:[{&quot;family&quot;:&quot;B. Lantz&quot;,&quot;given&quot;:&quot;&quot;,&quot;parse-names&quot;:false,&quot;dropping-particle&quot;:&quot;&quot;,&quot;non-dropping-particle&quot;:&quot;&quot;}],&quot;container-title&quot;:&quot;Packt Publishing&quot;,&quot;issued&quot;:{&quot;date-parts&quot;:[[2019]]},&quot;container-title-short&quot;:&quot;&quot;},&quot;isTemporary&quot;:false}]},{&quot;citationID&quot;:&quot;MENDELEY_CITATION_f5b8f59d-74ec-480c-90d8-8cb3d7c54233&quot;,&quot;properties&quot;:{&quot;noteIndex&quot;:0},&quot;isEdited&quot;:false,&quot;manualOverride&quot;:{&quot;isManuallyOverridden&quot;:false,&quot;citeprocText&quot;:&quot;[72]&quot;,&quot;manualOverrideText&quot;:&quot;&quot;},&quot;citationTag&quot;:&quot;MENDELEY_CITATION_v3_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&quot;,&quot;citationItems&quot;:[{&quot;id&quot;:&quot;d6573eca-01e9-3297-950a-eac74851e069&quot;,&quot;itemData&quot;:{&quot;type&quot;:&quot;paper-conference&quot;,&quot;id&quot;:&quot;d6573eca-01e9-3297-950a-eac74851e069&quot;,&quot;title&quot;:&quot;Bias Out-of-the-Box: An Empirical Analysis of Intersectional Occupational Biases in Popular Generative Language Models&quot;,&quot;author&quot;:[{&quot;family&quot;:&quot;Kirk&quot;,&quot;given&quot;:&quot;Hannah Rose&quot;,&quot;parse-names&quot;:false,&quot;dropping-particle&quot;:&quot;&quot;,&quot;non-dropping-particle&quot;:&quot;&quot;},{&quot;family&quot;:&quot;Jun&quot;,&quot;given&quot;:&quot;Yennie&quot;,&quot;parse-names&quot;:false,&quot;dropping-particle&quot;:&quot;&quot;,&quot;non-dropping-particle&quot;:&quot;&quot;},{&quot;family&quot;:&quot;Volpin&quot;,&quot;given&quot;:&quot;Filippo&quot;,&quot;parse-names&quot;:false,&quot;dropping-particle&quot;:&quot;&quot;,&quot;non-dropping-particle&quot;:&quot;&quot;},{&quot;family&quot;:&quot;Iqbal&quot;,&quot;given&quot;:&quot;Haider&quot;,&quot;parse-names&quot;:false,&quot;dropping-particle&quot;:&quot;&quot;,&quot;non-dropping-particle&quot;:&quot;&quot;},{&quot;family&quot;:&quot;Benussi&quot;,&quot;given&quot;:&quot;Elias&quot;,&quot;parse-names&quot;:false,&quot;dropping-particle&quot;:&quot;&quot;,&quot;non-dropping-particle&quot;:&quot;&quot;},{&quot;family&quot;:&quot;Dreyer&quot;,&quot;given&quot;:&quot;Frederic&quot;,&quot;parse-names&quot;:false,&quot;dropping-particle&quot;:&quot;&quot;,&quot;non-dropping-particle&quot;:&quot;&quot;},{&quot;family&quot;:&quot;Shtedritski&quot;,&quot;given&quot;:&quot;Aleksandar&quot;,&quot;parse-names&quot;:false,&quot;dropping-particle&quot;:&quot;&quot;,&quot;non-dropping-particle&quot;:&quot;&quot;},{&quot;family&quot;:&quot;Asano&quot;,&quot;given&quot;:&quot;Yuki&quot;,&quot;parse-names&quot;:false,&quot;dropping-particle&quot;:&quot;&quot;,&quot;non-dropping-particle&quot;:&quot;&quot;}],&quot;container-title&quot;:&quot;Advances in Neural Information Processing Systems&quot;,&quot;container-title-short&quot;:&quot;Adv Neural Inf Process Syst&quot;,&quot;editor&quot;:[{&quot;family&quot;:&quot;Ranzato&quot;,&quot;given&quot;:&quot;M&quot;,&quot;parse-names&quot;:false,&quot;dropping-particle&quot;:&quot;&quot;,&quot;non-dropping-particle&quot;:&quot;&quot;},{&quot;family&quot;:&quot;Beygelzimer&quot;,&quot;given&quot;:&quot;A&quot;,&quot;parse-names&quot;:false,&quot;dropping-particle&quot;:&quot;&quot;,&quot;non-dropping-particle&quot;:&quot;&quot;},{&quot;family&quot;:&quot;Dauphin&quot;,&quot;given&quot;:&quot;Y&quot;,&quot;parse-names&quot;:false,&quot;dropping-particle&quot;:&quot;&quot;,&quot;non-dropping-particle&quot;:&quot;&quot;},{&quot;family&quot;:&quot;Liang&quot;,&quot;given&quot;:&quot;P S&quot;,&quot;parse-names&quot;:false,&quot;dropping-particle&quot;:&quot;&quot;,&quot;non-dropping-particle&quot;:&quot;&quot;},{&quot;family&quot;:&quot;Vaughan&quot;,&quot;given&quot;:&quot;J Wortman&quot;,&quot;parse-names&quot;:false,&quot;dropping-particle&quot;:&quot;&quot;,&quot;non-dropping-particle&quot;:&quot;&quot;}],&quot;URL&quot;:&quot;https://proceedings.neurips.cc/paper_files/paper/2021/file/1531beb762df4029513ebf9295e0d34f-Paper.pdf&quot;,&quot;issued&quot;:{&quot;date-parts&quot;:[[2021]]},&quot;page&quot;:&quot;2611-2624&quot;,&quot;publisher&quot;:&quot;Curran Associates, Inc.&quot;,&quot;volume&quot;:&quot;34&quot;},&quot;isTemporary&quot;:false}]},{&quot;citationID&quot;:&quot;MENDELEY_CITATION_a48418dc-c082-41b3-912c-06a5d6e26f16&quot;,&quot;properties&quot;:{&quot;noteIndex&quot;:0},&quot;isEdited&quot;:false,&quot;manualOverride&quot;:{&quot;isManuallyOverridden&quot;:false,&quot;citeprocText&quot;:&quot;[20]&quot;,&quot;manualOverrideText&quot;:&quot;&quot;},&quot;citationTag&quot;:&quot;MENDELEY_CITATION_v3_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&quot;,&quot;citationItems&quot;:[{&quot;id&quot;:&quot;ebcfa1bd-3d18-3560-917c-dd3316b42d68&quot;,&quot;itemData&quot;:{&quot;type&quot;:&quot;paper-conference&quot;,&quot;id&quot;:&quot;ebcfa1bd-3d18-3560-917c-dd3316b42d68&quot;,&quot;title&quot;:&quot;Review on Natural Language Processing Trends and Techniques Using NLTK&quot;,&quot;author&quot;:[{&quot;family&quot;:&quot;Yogish Deepa\nand Manjunath&quot;,&quot;given&quot;:&quot;T N.\nand Hegadi Ravindra S&quot;,&quot;parse-names&quot;:false,&quot;dropping-particle&quot;:&quot;&quot;,&quot;non-dropping-particle&quot;:&quot;&quot;}],&quot;container-title&quot;:&quot;Recent Trends in Image Processing and Pattern Recognition&quot;,&quot;editor&quot;:[{&quot;family&quot;:&quot;Santosh K. C.\nand Hegadi&quot;,&quot;given&quot;:&quot;Ravindra S&quot;,&quot;parse-names&quot;:false,&quot;dropping-particle&quot;:&quot;&quot;,&quot;non-dropping-particle&quot;:&quot;&quot;}],&quot;ISBN&quot;:&quot;978-981-13-9187-3&quot;,&quot;issued&quot;:{&quot;date-parts&quot;:[[2019]]},&quot;publisher-place&quot;:&quot;Singapore&quot;,&quot;page&quot;:&quot;589-606&quot;,&quot;abstract&quot;:&quot;In modern age of information explosion, every day millions of gigabytes of data are generated in the form of documents, web pages, e-mail, social media text, blogs etc., so importance of effective and efficient Natural Language Processing techniques become crucial for an information retrieval system, text summarization, sentiment analysis, information extraction, named entity recognition, relationship extraction, social media monitoring, text mining, language translation program, and question answering system. Natural Language Processing is a computational technique applies different levels of linguistic analysis for representing natural language into a useful representation for further processing. NLP is recognized as a challenging task in computer science and artificial intelligence because understanding human natural language is not only depends on the words but how those words are linked together to form precise meaning is also considered. Regardless of language being one of the easiest concepts for human to learn, but for training computers to understand natural language is a difficult task due to the ambiguity of language syntax and semantics. Natural Language processing techniques involves processing documents or text which reduces storage space and also reduces the size of index and understanding the given information which satisfies user's need. NLP techniques improve the performance of the information retrieval efficiency and effective documentation processes. Common dialect handling procedures incorporates tokenization, stop word expulsion, stemming, lemmatization, parts of discourse labeling, lumping and named substance recognizer which enhances execution of NLP applications. The Natural Language Toolkit is the best possible solution for learning the ropes of NLP domain. NLTK, a collection of application packages which encourage researchers and learners in natural language processing, computational linguistics and artificial intelligence.&quot;,&quot;publisher&quot;:&quot;Springer Singapore&quot;,&quot;container-title-short&quot;:&quot;&quot;},&quot;isTemporary&quot;:false}]},{&quot;citationID&quot;:&quot;MENDELEY_CITATION_90078f62-c65e-40fd-b901-1fb32dcaed7a&quot;,&quot;properties&quot;:{&quot;noteIndex&quot;:0},&quot;isEdited&quot;:false,&quot;manualOverride&quot;:{&quot;isManuallyOverridden&quot;:false,&quot;citeprocText&quot;:&quot;[73]&quot;,&quot;manualOverrideText&quot;:&quot;&quot;},&quot;citationTag&quot;:&quot;MENDELEY_CITATION_v3_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&quot;,&quot;citationItems&quot;:[{&quot;id&quot;:&quot;958b00e4-af03-395d-941b-1e1148412de2&quot;,&quot;itemData&quot;:{&quot;type&quot;:&quot;paper-conference&quot;,&quot;id&quot;:&quot;958b00e4-af03-395d-941b-1e1148412de2&quot;,&quot;title&quot;:&quot;Natural Language Processing: History, Evolution, Application, and Future Work&quot;,&quot;author&quot;:[{&quot;family&quot;:&quot;Johri Prashant\nand Khatri&quot;,&quot;given&quot;:&quot;Sunil K.\nand Al-Taani Ahmad T.\nand Sabharwal Munish\nand Suvanov Shakhzod\nand Kumar Avneesh&quot;,&quot;parse-names&quot;:false,&quot;dropping-particle&quot;:&quot;&quot;,&quot;non-dropping-particle&quot;:&quot;&quot;}],&quot;container-title&quot;:&quot;Proceedings of 3rd International Conference on Computing Informatics and Networks&quot;,&quot;editor&quot;:[{&quot;family&quot;:&quot;Abraham Ajith\nand Castillo&quot;,&quot;given&quot;:&quot;Oscar\nand Virmani Deepali&quot;,&quot;parse-names&quot;:false,&quot;dropping-particle&quot;:&quot;&quot;,&quot;non-dropping-particle&quot;:&quot;&quot;}],&quot;ISBN&quot;:&quot;978-981-15-9712-1&quot;,&quot;issued&quot;:{&quot;date-parts&quot;:[[2021]]},&quot;publisher-place&quot;:&quot;Singapore&quot;,&quot;page&quot;:&quot;365-375&quot;,&quot;abstract&quot;:&quot;It is quite hard to imagine a smart system like a voice assistant or a chat-bot or a recommender system without natural language processing (NLP). It all starts with an initial unit that first interprets the data (audio or text) provided and then start making sense of the data, and after proper processing of the data, the actual steps are followed by the machine to throw some replies or get the work done. NLP does not fall under a discipline; rather it is a part of several different disciplines, i.e., computer science, information engineering, artificial intelligence (AI), and linguistics. The concern of NLP is the interaction between a computer and human languages. NLP areas include speech recognition, machine translation, automatic text summarization, part-of-speech tagging, etc. Generally, NLP is used in many real-time applications like smart homes, smart offices like Alexa, Cortana, Siri, and Google Assistant. The history of NLP generally started in the 1950s and has come a long way from then and improved a lot. This paper discusses the history of NLP, its evolution, its tools and techniques, and its applications in different fields. The paper also discusses the role of machine learning and artificial neural networks (ANNs) to improve NLP.&quot;,&quot;publisher&quot;:&quot;Springer Singapore&quot;,&quot;container-title-short&quot;:&quot;&quot;},&quot;isTemporary&quot;:false}]},{&quot;citationID&quot;:&quot;MENDELEY_CITATION_a55e5112-437d-4bb2-b6be-170e16ea3a49&quot;,&quot;properties&quot;:{&quot;noteIndex&quot;:0},&quot;isEdited&quot;:false,&quot;manualOverride&quot;:{&quot;isManuallyOverridden&quot;:false,&quot;citeprocText&quot;:&quot;[74]&quot;,&quot;manualOverrideText&quot;:&quot;&quot;},&quot;citationTag&quot;:&quot;MENDELEY_CITATION_v3_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&quot;,&quot;citationItems&quot;:[{&quot;id&quot;:&quot;b3d72b00-0e7a-3f65-80aa-4902cb597532&quot;,&quot;itemData&quot;:{&quot;type&quot;:&quot;report&quot;,&quot;id&quot;:&quot;b3d72b00-0e7a-3f65-80aa-4902cb597532&quot;,&quot;title&quot;:&quot;Sentiment Analysis on Bangladesh Airlines Review Data using Machine Learning&quot;,&quot;author&quot;:[{&quot;family&quot;:&quot;Hasib&quot;,&quot;given&quot;:&quot;Khan Md&quot;,&quot;parse-names&quot;:false,&quot;dropping-particle&quot;:&quot;&quot;,&quot;non-dropping-particle&quot;:&quot;&quot;}],&quot;issued&quot;:{&quot;date-parts&quot;:[[2026]]},&quot;container-title-short&quot;:&quot;&quot;},&quot;isTemporary&quot;:false}]},{&quot;citationID&quot;:&quot;MENDELEY_CITATION_ad6583b0-c660-4dca-9e4f-9eb9ad8be5bd&quot;,&quot;properties&quot;:{&quot;noteIndex&quot;:0},&quot;isEdited&quot;:false,&quot;manualOverride&quot;:{&quot;isManuallyOverridden&quot;:false,&quot;citeprocText&quot;:&quot;[75]&quot;,&quot;manualOverrideText&quot;:&quot;&quot;},&quot;citationTag&quot;:&quot;MENDELEY_CITATION_v3_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&quot;,&quot;citationItems&quot;:[{&quot;id&quot;:&quot;c5849bda-1146-3c63-b3d5-a99f165f5ef1&quot;,&quot;itemData&quot;:{&quot;type&quot;:&quot;report&quot;,&quot;id&quot;:&quot;c5849bda-1146-3c63-b3d5-a99f165f5ef1&quot;,&quot;title&quot;:&quot;DEVELOPMENT OF STEMMING ALGORITHM FOR GURAGEGNA TEXT A Thesis Presented Addis Abeba Ethiopia&quot;,&quot;author&quot;:[{&quot;family&quot;:&quot;Abdella&quot;,&quot;given&quot;:&quot;Mehbub Ebrahim&quot;,&quot;parse-names&quot;:false,&quot;dropping-particle&quot;:&quot;&quot;,&quot;non-dropping-particle&quot;:&quot;&quot;}],&quot;issued&quot;:{&quot;date-parts&quot;:[[2023]]},&quot;container-title-short&quot;:&quot;&quot;},&quot;isTemporary&quot;:false}]},{&quot;citationID&quot;:&quot;MENDELEY_CITATION_0b24be8d-4da4-429f-9f1b-0fc37796daea&quot;,&quot;properties&quot;:{&quot;noteIndex&quot;:0},&quot;isEdited&quot;:false,&quot;manualOverride&quot;:{&quot;isManuallyOverridden&quot;:false,&quot;citeprocText&quot;:&quot;[76]&quot;,&quot;manualOverrideText&quot;:&quot;&quot;},&quot;citationTag&quot;:&quot;MENDELEY_CITATION_v3_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&quot;,&quot;citationItems&quot;:[{&quot;id&quot;:&quot;fab0d6c7-bb6b-3a59-9fd5-38db92ec43d2&quot;,&quot;itemData&quot;:{&quot;type&quot;:&quot;article-journal&quot;,&quot;id&quot;:&quot;fab0d6c7-bb6b-3a59-9fd5-38db92ec43d2&quot;,&quot;title&quot;:&quot;Practical Natural Language Processing: A Comprehensive Guide to Building Real-World NLP Systems&quot;,&quot;author&quot;:[{&quot;family&quot;:&quot;Vajjala&quot;,&quot;given&quot;:&quot;Sowmya&quot;,&quot;parse-names&quot;:false,&quot;dropping-particle&quot;:&quot;&quot;,&quot;non-dropping-particle&quot;:&quot;&quot;},{&quot;family&quot;:&quot;Majumder&quot;,&quot;given&quot;:&quot;Bodhisattwa&quot;,&quot;parse-names&quot;:false,&quot;dropping-particle&quot;:&quot;&quot;,&quot;non-dropping-particle&quot;:&quot;&quot;},{&quot;family&quot;:&quot;Gupta&quot;,&quot;given&quot;:&quot;Anuj&quot;,&quot;parse-names&quot;:false,&quot;dropping-particle&quot;:&quot;&quot;,&quot;non-dropping-particle&quot;:&quot;&quot;},{&quot;family&quot;:&quot;Surana&quot;,&quot;given&quot;:&quot;Harshit&quot;,&quot;parse-names&quot;:false,&quot;dropping-particle&quot;:&quot;&quot;,&quot;non-dropping-particle&quot;:&quot;&quot;}],&quot;container-title&quot;:&quot;O'Reilly Media&quot;,&quot;issued&quot;:{&quot;date-parts&quot;:[[2020]]},&quot;container-title-short&quot;:&quot;&quot;},&quot;isTemporary&quot;:false}]},{&quot;citationID&quot;:&quot;MENDELEY_CITATION_d027f2b5-d90e-4551-aedc-5b24203c46fb&quot;,&quot;properties&quot;:{&quot;noteIndex&quot;:0},&quot;isEdited&quot;:false,&quot;manualOverride&quot;:{&quot;isManuallyOverridden&quot;:false,&quot;citeprocText&quot;:&quot;[77]&quot;,&quot;manualOverrideText&quot;:&quot;&quot;},&quot;citationTag&quot;:&quot;MENDELEY_CITATION_v3_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&quot;,&quot;citationItems&quot;:[{&quot;id&quot;:&quot;c4ee9639-00b8-3f76-ba1d-43e9b3cfbf17&quot;,&quot;itemData&quot;:{&quot;type&quot;:&quot;paper-conference&quot;,&quot;id&quot;:&quot;c4ee9639-00b8-3f76-ba1d-43e9b3cfbf17&quot;,&quot;title&quot;:&quot;Review on Natural Language Processing Trends and Techniques Using NLTK&quot;,&quot;author&quot;:[{&quot;family&quot;:&quot;Yogish Deepa\nand Manjunath&quot;,&quot;given&quot;:&quot;T N.\nand Hegadi Ravindra S&quot;,&quot;parse-names&quot;:false,&quot;dropping-particle&quot;:&quot;&quot;,&quot;non-dropping-particle&quot;:&quot;&quot;}],&quot;container-title&quot;:&quot;Recent Trends in Image Processing and Pattern Recognition&quot;,&quot;editor&quot;:[{&quot;family&quot;:&quot;Santosh K. C.\nand Hegadi&quot;,&quot;given&quot;:&quot;Ravindra S&quot;,&quot;parse-names&quot;:false,&quot;dropping-particle&quot;:&quot;&quot;,&quot;non-dropping-particle&quot;:&quot;&quot;}],&quot;ISBN&quot;:&quot;978-981-13-9187-3&quot;,&quot;issued&quot;:{&quot;date-parts&quot;:[[2019]]},&quot;publisher-place&quot;:&quot;Singapore&quot;,&quot;page&quot;:&quot;589-606&quot;,&quot;abstract&quot;:&quot;In modern age of information explosion, every day millions of gigabytes of data are generated in the form of documents, web pages, e-mail, social media text, blogs etc., so importance of effective and efficient Natural Language Processing techniques become crucial for an information retrieval system, text summarization, sentiment analysis, information extraction, named entity recognition, relationship extraction, social media monitoring, text mining, language translation program, and question answering system. Natural Language Processing is a computational technique applies different levels of linguistic analysis for representing natural language into a useful representation for further processing. NLP is recognized as a challenging task in computer science and artificial intelligence because understanding human natural language is not only depends on the words but how those words are linked together to form precise meaning is also considered. Regardless of language being one of the easiest concepts for human to learn, but for training computers to understand natural language is a difficult task due to the ambiguity of language syntax and semantics. Natural Language processing techniques involves processing documents or text which reduces storage space and also reduces the size of index and understanding the given information which satisfies user's need. NLP techniques improve the performance of the information retrieval efficiency and effective documentation processes. Common dialect handling procedures incorporates tokenization, stop word expulsion, stemming, lemmatization, parts of discourse labeling, lumping and named substance recognizer which enhances execution of NLP applications. The Natural Language Toolkit is the best possible solution for learning the ropes of NLP domain. NLTK, a collection of application packages which encourage researchers and learners in natural language processing, computational linguistics and artificial intelligence.&quot;,&quot;publisher&quot;:&quot;Springer Singapore&quot;,&quot;container-title-short&quot;:&quot;&quot;},&quot;isTemporary&quot;:false}]},{&quot;citationID&quot;:&quot;MENDELEY_CITATION_4ca4b797-d486-4808-853e-5d57e4a5cb6e&quot;,&quot;properties&quot;:{&quot;noteIndex&quot;:0},&quot;isEdited&quot;:false,&quot;manualOverride&quot;:{&quot;isManuallyOverridden&quot;:false,&quot;citeprocText&quot;:&quot;[78]&quot;,&quot;manualOverrideText&quot;:&quot;&quot;},&quot;citationTag&quot;:&quot;MENDELEY_CITATION_v3_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&quot;,&quot;citationItems&quot;:[{&quot;id&quot;:&quot;3e6cf634-1d2e-36d5-a5bf-01164c85e2d5&quot;,&quot;itemData&quot;:{&quot;type&quot;:&quot;article-journal&quot;,&quot;id&quot;:&quot;3e6cf634-1d2e-36d5-a5bf-01164c85e2d5&quot;,&quot;title&quot;:&quot;Artificial Intelligence Revolution: How AI Will Change our Society, Economy, and Culture&quot;,&quot;author&quot;:[{&quot;family&quot;:&quot;Li&quot;,&quot;given&quot;:&quot;Robin&quot;,&quot;parse-names&quot;:false,&quot;dropping-particle&quot;:&quot;&quot;,&quot;non-dropping-particle&quot;:&quot;&quot;}],&quot;container-title&quot;:&quot;Skyhorse&quot;,&quot;issued&quot;:{&quot;date-parts&quot;:[[2020]]},&quot;container-title-short&quot;:&quot;&quot;},&quot;isTemporary&quot;:false}]},{&quot;citationID&quot;:&quot;MENDELEY_CITATION_363c57ce-86cf-498a-bebc-c9bf0f3cc0f5&quot;,&quot;properties&quot;:{&quot;noteIndex&quot;:0},&quot;isEdited&quot;:false,&quot;manualOverride&quot;:{&quot;isManuallyOverridden&quot;:false,&quot;citeprocText&quot;:&quot;[79]&quot;,&quot;manualOverrideText&quot;:&quot;&quot;},&quot;citationTag&quot;:&quot;MENDELEY_CITATION_v3_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&quot;,&quot;citationItems&quot;:[{&quot;id&quot;:&quot;e29d9285-0e17-3427-a98b-e0363083320d&quot;,&quot;itemData&quot;:{&quot;type&quot;:&quot;article-journal&quot;,&quot;id&quot;:&quot;e29d9285-0e17-3427-a98b-e0363083320d&quot;,&quot;title&quot;:&quot;Ensemble deep learning: A review&quot;,&quot;author&quot;:[{&quot;family&quot;:&quot;Ganaie&quot;,&quot;given&quot;:&quot;M A&quot;,&quot;parse-names&quot;:false,&quot;dropping-particle&quot;:&quot;&quot;,&quot;non-dropping-particle&quot;:&quot;&quot;},{&quot;family&quot;:&quot;Hu&quot;,&quot;given&quot;:&quot;Minghui&quot;,&quot;parse-names&quot;:false,&quot;dropping-particle&quot;:&quot;&quot;,&quot;non-dropping-particle&quot;:&quot;&quot;},{&quot;family&quot;:&quot;Malik&quot;,&quot;given&quot;:&quot;A K&quot;,&quot;parse-names&quot;:false,&quot;dropping-particle&quot;:&quot;&quot;,&quot;non-dropping-particle&quot;:&quot;&quot;},{&quot;family&quot;:&quot;Tanveer&quot;,&quot;given&quot;:&quot;M&quot;,&quot;parse-names&quot;:false,&quot;dropping-particle&quot;:&quot;&quot;,&quot;non-dropping-particle&quot;:&quot;&quot;},{&quot;family&quot;:&quot;Suganthan&quot;,&quot;given&quot;:&quot;P N&quot;,&quot;parse-names&quot;:false,&quot;dropping-particle&quot;:&quot;&quot;,&quot;non-dropping-particle&quot;:&quot;&quot;}],&quot;container-title&quot;:&quot;Engineering Applications of Artificial Intelligence&quot;,&quot;container-title-short&quot;:&quot;Eng Appl Artif Intell&quot;,&quot;DOI&quot;:&quot;https://doi.org/10.1016/j.engappai.2022.105151&quot;,&quot;ISSN&quot;:&quot;0952-1976&quot;,&quot;URL&quot;:&quot;https://www.sciencedirect.com/science/article/pii/S095219762200269X&quot;,&quot;issued&quot;:{&quot;date-parts&quot;:[[2022]]},&quot;page&quot;:&quot;105151&quot;,&quot;abstract&quot;:&quot;Ensemble learning combines several individual models to obtain better generalization performance. Currently, deep learning architectures are showing better performance compared to the shallow or traditional models. Deep ensemble learning models combine the advantages of both the deep learning models as well as the ensemble learning such that the final model has better generalization performance. This paper reviews the state-of-art deep ensemble models and hence serves as an extensive summary for the researchers. The ensemble models are broadly categorized into bagging, boosting, stacking, negative correlation based deep ensemble models, explicit/implicit ensembles, homogeneous/heterogeneous ensemble, decision fusion strategies based deep ensemble models. Applications of deep ensemble models in different domains are also briefly discussed. Finally, we conclude this paper with some potential future research directions.&quot;,&quot;volume&quot;:&quot;115&quot;},&quot;isTemporary&quot;:false}]},{&quot;citationID&quot;:&quot;MENDELEY_CITATION_b868a2be-ea1b-4c62-b717-1b1dc152ad3c&quot;,&quot;properties&quot;:{&quot;noteIndex&quot;:0},&quot;isEdited&quot;:false,&quot;manualOverride&quot;:{&quot;isManuallyOverridden&quot;:false,&quot;citeprocText&quot;:&quot;[76]&quot;,&quot;manualOverrideText&quot;:&quot;&quot;},&quot;citationTag&quot;:&quot;MENDELEY_CITATION_v3_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&quot;,&quot;citationItems&quot;:[{&quot;id&quot;:&quot;fab0d6c7-bb6b-3a59-9fd5-38db92ec43d2&quot;,&quot;itemData&quot;:{&quot;type&quot;:&quot;article-journal&quot;,&quot;id&quot;:&quot;fab0d6c7-bb6b-3a59-9fd5-38db92ec43d2&quot;,&quot;title&quot;:&quot;Practical Natural Language Processing: A Comprehensive Guide to Building Real-World NLP Systems&quot;,&quot;author&quot;:[{&quot;family&quot;:&quot;Vajjala&quot;,&quot;given&quot;:&quot;Sowmya&quot;,&quot;parse-names&quot;:false,&quot;dropping-particle&quot;:&quot;&quot;,&quot;non-dropping-particle&quot;:&quot;&quot;},{&quot;family&quot;:&quot;Majumder&quot;,&quot;given&quot;:&quot;Bodhisattwa&quot;,&quot;parse-names&quot;:false,&quot;dropping-particle&quot;:&quot;&quot;,&quot;non-dropping-particle&quot;:&quot;&quot;},{&quot;family&quot;:&quot;Gupta&quot;,&quot;given&quot;:&quot;Anuj&quot;,&quot;parse-names&quot;:false,&quot;dropping-particle&quot;:&quot;&quot;,&quot;non-dropping-particle&quot;:&quot;&quot;},{&quot;family&quot;:&quot;Surana&quot;,&quot;given&quot;:&quot;Harshit&quot;,&quot;parse-names&quot;:false,&quot;dropping-particle&quot;:&quot;&quot;,&quot;non-dropping-particle&quot;:&quot;&quot;}],&quot;container-title&quot;:&quot;O'Reilly Media&quot;,&quot;issued&quot;:{&quot;date-parts&quot;:[[2020]]},&quot;container-title-short&quot;:&quot;&quot;},&quot;isTemporary&quot;:false}]},{&quot;citationID&quot;:&quot;MENDELEY_CITATION_97592b0e-5925-47c9-95e5-457d2c9c23fc&quot;,&quot;properties&quot;:{&quot;noteIndex&quot;:0},&quot;isEdited&quot;:false,&quot;manualOverride&quot;:{&quot;isManuallyOverridden&quot;:false,&quot;citeprocText&quot;:&quot;[80]&quot;,&quot;manualOverrideText&quot;:&quot;&quot;},&quot;citationTag&quot;:&quot;MENDELEY_CITATION_v3_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&quot;,&quot;citationItems&quot;:[{&quot;id&quot;:&quot;894667d9-54e5-34f9-b194-4c6eb4f185cc&quot;,&quot;itemData&quot;:{&quot;type&quot;:&quot;article-journal&quot;,&quot;id&quot;:&quot;894667d9-54e5-34f9-b194-4c6eb4f185cc&quot;,&quot;title&quot;:&quot;Systematic reviews in sentiment analysis: a tertiary study&quot;,&quot;author&quot;:[{&quot;family&quot;:&quot;Ligthart&quot;,&quot;given&quot;:&quot;Alexander&quot;,&quot;parse-names&quot;:false,&quot;dropping-particle&quot;:&quot;&quot;,&quot;non-dropping-particle&quot;:&quot;&quot;},{&quot;family&quot;:&quot;Catal&quot;,&quot;given&quot;:&quot;Cagatay&quot;,&quot;parse-names&quot;:false,&quot;dropping-particle&quot;:&quot;&quot;,&quot;non-dropping-particle&quot;:&quot;&quot;},{&quot;family&quot;:&quot;Tekinerdogan&quot;,&quot;given&quot;:&quot;Bedir&quot;,&quot;parse-names&quot;:false,&quot;dropping-particle&quot;:&quot;&quot;,&quot;non-dropping-particle&quot;:&quot;&quot;}],&quot;container-title&quot;:&quot;Artificial Intelligence Review&quot;,&quot;container-title-short&quot;:&quot;Artif Intell Rev&quot;,&quot;DOI&quot;:&quot;10.1007/s10462-021-09973-3&quot;,&quot;ISSN&quot;:&quot;1573-7462&quot;,&quot;URL&quot;:&quot;https://doi.org/10.1007/s10462-021-09973-3&quot;,&quot;issued&quot;:{&quot;date-parts&quot;:[[2021]]},&quot;page&quot;:&quot;4997-5053&quot;,&quot;abstract&quot;:&quot;With advanced digitalisation, we can observe a massive increase of user-generated content on the web that provides opinions of people on different subjects. Sentiment analysis is the computational study of analysing people's feelings and opinions for an entity. The field of sentiment analysis has been the topic of extensive research in the past decades. In this paper, we present the results of a tertiary study, which aims to investigate the current state of the research in this field by synthesizing the results of published secondary studies (i.e., systematic literature review and systematic mapping study) on sentiment analysis. This tertiary study follows the guidelines of systematic literature reviews (SLR) and covers only secondary studies. The outcome of this tertiary study provides a comprehensive overview of the key topics and the different approaches for a variety of tasks in sentiment analysis. Different features, algorithms, and datasets used in sentiment analysis models are mapped. Challenges and open problems are identified that can help to identify points that require research efforts in sentiment analysis. In addition to the tertiary study, we also identified recent 112 deep learning-based sentiment analysis papers and categorized them based on the applied deep learning algorithms. According to this analysis, LSTM and CNN algorithms are the most used deep learning algorithms for sentiment analysis.&quot;,&quot;issue&quot;:&quot;7&quot;,&quot;volume&quot;:&quot;54&quot;},&quot;isTemporary&quot;:false}]},{&quot;citationID&quot;:&quot;MENDELEY_CITATION_22a46ed4-eebf-478e-865d-3cada13911ac&quot;,&quot;properties&quot;:{&quot;noteIndex&quot;:0},&quot;isEdited&quot;:false,&quot;manualOverride&quot;:{&quot;isManuallyOverridden&quot;:false,&quot;citeprocText&quot;:&quot;[81]&quot;,&quot;manualOverrideText&quot;:&quot;&quot;},&quot;citationTag&quot;:&quot;MENDELEY_CITATION_v3_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&quot;,&quot;citationItems&quot;:[{&quot;id&quot;:&quot;545be7c4-87ec-31bc-9f51-c160885f58df&quot;,&quot;itemData&quot;:{&quot;type&quot;:&quot;article-journal&quot;,&quot;id&quot;:&quot;545be7c4-87ec-31bc-9f51-c160885f58df&quot;,&quot;title&quot;:&quot;A comparison among interpretative proposals for Random Forests&quot;,&quot;author&quot;:[{&quot;family&quot;:&quot;Aria&quot;,&quot;given&quot;:&quot;Massimo&quot;,&quot;parse-names&quot;:false,&quot;dropping-particle&quot;:&quot;&quot;,&quot;non-dropping-particle&quot;:&quot;&quot;},{&quot;family&quot;:&quot;Cuccurullo&quot;,&quot;given&quot;:&quot;Corrado&quot;,&quot;parse-names&quot;:false,&quot;dropping-particle&quot;:&quot;&quot;,&quot;non-dropping-particle&quot;:&quot;&quot;},{&quot;family&quot;:&quot;Gnasso&quot;,&quot;given&quot;:&quot;Agostino&quot;,&quot;parse-names&quot;:false,&quot;dropping-particle&quot;:&quot;&quot;,&quot;non-dropping-particle&quot;:&quot;&quot;}],&quot;container-title&quot;:&quot;Machine Learning with Applications&quot;,&quot;DOI&quot;:&quot;https://doi.org/10.1016/j.mlwa.2021.100094&quot;,&quot;ISSN&quot;:&quot;2666-8270&quot;,&quot;URL&quot;:&quot;https://www.sciencedirect.com/science/article/pii/S2666827021000475&quot;,&quot;issued&quot;:{&quot;date-parts&quot;:[[2021]]},&quot;page&quot;:&quot;100094&quot;,&quot;abstract&quot;:&quot;The growing success of Machine Learning (ML) is making significant improvements to predictive models, facilitating their integration in various application fields. Despite its growing success, there are some limitations and disadvantages: the most significant is the lack of interpretability that does not allow users to understand how particular decisions are made. Our study focus on one of the best performing and most used models in the Machine Learning framework, the Random Forest model. It is known as an efficient model of ensemble learning, as it ensures high predictive precision, flexibility, and immediacy; it is recognized as an intuitive and understandable approach to the construction process, but it is also considered a Black Box model due to the large number of deep decision trees produced within it. The aim of this research is twofold. We present a survey about interpretative proposal for Random Forest and then we perform a machine learning experiment providing a comparison between two methodologies, inTrees, and NodeHarvest, that represent the main approaches in the rule extraction framework. The proposed experiment compares methods performance on six real datasets covering different data characteristics: n. of observations, balanced/unbalanced response, the presence of categorical and numerical predictors. This study contributes to picture a review of the methods and tools proposed for ensemble tree interpretation, and identify, in the class of rule extraction approaches, the best proposal.&quot;,&quot;volume&quot;:&quot;6&quot;,&quot;container-title-short&quot;:&quot;&quot;},&quot;isTemporary&quot;:false}]},{&quot;citationID&quot;:&quot;MENDELEY_CITATION_6c7652ea-42bc-4911-8aeb-69c84ee49421&quot;,&quot;properties&quot;:{&quot;noteIndex&quot;:0},&quot;isEdited&quot;:false,&quot;manualOverride&quot;:{&quot;isManuallyOverridden&quot;:false,&quot;citeprocText&quot;:&quot;[82]&quot;,&quot;manualOverrideText&quot;:&quot;&quot;},&quot;citationTag&quot;:&quot;MENDELEY_CITATION_v3_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&quot;,&quot;citationItems&quot;:[{&quot;id&quot;:&quot;e7cd9b03-de3c-31d1-8bb3-90fc155fc16b&quot;,&quot;itemData&quot;:{&quot;type&quot;:&quot;article&quot;,&quot;id&quot;:&quot;e7cd9b03-de3c-31d1-8bb3-90fc155fc16b&quot;,&quot;title&quot;:&quot;Evaluating Random Forest and a Long Short-Term Memory in Classifying a Given Sentence as a Question or Non-Question&quot;,&quot;author&quot;:[{&quot;family&quot;:&quot;Ankaräng&quot;,&quot;given&quot;:&quot;Fredrik&quot;,&quot;parse-names&quot;:false,&quot;dropping-particle&quot;:&quot;&quot;,&quot;non-dropping-particle&quot;:&quot;&quot;},{&quot;family&quot;:&quot;Waldner&quot;,&quot;given&quot;:&quot;Fabian&quot;,&quot;parse-names&quot;:false,&quot;dropping-particle&quot;:&quot;&quot;,&quot;non-dropping-particle&quot;:&quot;&quot;}],&quot;collection-title&quot;:&quot;TRITA-EECS-EX&quot;,&quot;issued&quot;:{&quot;date-parts&quot;:[[2019]]},&quot;page&quot;:&quot;12&quot;,&quot;abstract&quot;:&quot;Natural language processing and text classification are topics of much discussion among researchers of machine learning. Contributions in the form of new methods and models are presented on a yearly basis. However, less focus is aimed at comparing models, especially comparing models that are less complex to state-of-the-art models. This paper compares a Random Forest with a Long-Short Term Memory neural network for the task of classifying sentences as questions or non-questions, without considering punctuation. The models were trained and optimized on chat data from a Swedish insurance company, as well as user comments data on articles from a newspaper. The results showed that the LSTM model performed better than the Random Forest. However, the difference was small and therefore Random Forest could still be a preferable alternative in some use cases due to its simplicity and its ability to handle noisy data. The models’ performances were not dramatically improved after hyper parameter optimization. A literature study was also conducted aimed at exploring how customer service can be automated using a chatbot and what features and functionality should be prioritized by management during such an implementation. The findings of the study showed that a data driven design should be used, where features are derived based on the specific needs and customers of the organization. However, three features were general enough to be presented the personality of the bot, its trustworthiness and in what stage of the value chain the chatbot is implemented. &quot;,&quot;issue&quot;:&quot;2019:290&quot;,&quot;container-title-short&quot;:&quot;&quot;},&quot;isTemporary&quot;:false}]},{&quot;citationID&quot;:&quot;MENDELEY_CITATION_59785990-495f-4f6e-ae67-f361f8b5a137&quot;,&quot;properties&quot;:{&quot;noteIndex&quot;:0},&quot;isEdited&quot;:false,&quot;manualOverride&quot;:{&quot;isManuallyOverridden&quot;:false,&quot;citeprocText&quot;:&quot;[83]&quot;,&quot;manualOverrideText&quot;:&quot;&quot;},&quot;citationTag&quot;:&quot;MENDELEY_CITATION_v3_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&quot;,&quot;citationItems&quot;:[{&quot;id&quot;:&quot;c3215f5f-cddb-36eb-809f-0f384e9dba1a&quot;,&quot;itemData&quot;:{&quot;type&quot;:&quot;article-journal&quot;,&quot;id&quot;:&quot;c3215f5f-cddb-36eb-809f-0f384e9dba1a&quot;,&quot;title&quot;:&quot;A survey of pre-processing techniques to improve short-text quality: a case study on hate speech detection on twitter&quot;,&quot;author&quot;:[{&quot;family&quot;:&quot;Naseem&quot;,&quot;given&quot;:&quot;Usman&quot;,&quot;parse-names&quot;:false,&quot;dropping-particle&quot;:&quot;&quot;,&quot;non-dropping-particle&quot;:&quot;&quot;},{&quot;family&quot;:&quot;Razzak&quot;,&quot;given&quot;:&quot;Imran&quot;,&quot;parse-names&quot;:false,&quot;dropping-particle&quot;:&quot;&quot;,&quot;non-dropping-particle&quot;:&quot;&quot;},{&quot;family&quot;:&quot;Eklund&quot;,&quot;given&quot;:&quot;Peter W&quot;,&quot;parse-names&quot;:false,&quot;dropping-particle&quot;:&quot;&quot;,&quot;non-dropping-particle&quot;:&quot;&quot;}],&quot;container-title&quot;:&quot;Multimedia Tools and Applications&quot;,&quot;container-title-short&quot;:&quot;Multimed Tools Appl&quot;,&quot;DOI&quot;:&quot;10.1007/s11042-020-10082-6&quot;,&quot;ISSN&quot;:&quot;1573-7721&quot;,&quot;URL&quot;:&quot;https://doi.org/10.1007/s11042-020-10082-6&quot;,&quot;issued&quot;:{&quot;date-parts&quot;:[[2021]]},&quot;page&quot;:&quot;35239-35266&quot;,&quot;abstract&quot;:&quot;Pre-processing plays an essential role in disambiguating the meaning of short-texts, not only in applications that classify short-texts but also for clustering and anomaly detection. Pre-processing can have a considerable impact on overall system performance; however, it is less explored in the literature in comparison to feature extraction and classification. This paper analyzes twelve different pre-processing techniques on three pre-classified Twitter datasets on hate speech and observes their impact on the classification tasks they support. It also proposes a systematic approach to text pre-processing to apply different pre-processing techniques in order to retain features without information loss. In this paper, two different word-level feature extraction models are used, and the performance of the proposed package is compared with state-of-the-art methods. To validate gains in performance, both traditional and deep learning classifiers are used. The experimental results suggest that some pre-processing techniques impact negatively on performance, and these are identified, along with the best performing combination of pre-processing techniques.&quot;,&quot;issue&quot;:&quot;28&quot;,&quot;volume&quot;:&quot;80&quot;},&quot;isTemporary&quot;:false}]},{&quot;citationID&quot;:&quot;MENDELEY_CITATION_9ea5684e-05cb-44de-a125-a019327bda14&quot;,&quot;properties&quot;:{&quot;noteIndex&quot;:0},&quot;isEdited&quot;:false,&quot;manualOverride&quot;:{&quot;isManuallyOverridden&quot;:false,&quot;citeprocText&quot;:&quot;[84]&quot;,&quot;manualOverrideText&quot;:&quot;&quot;},&quot;citationTag&quot;:&quot;MENDELEY_CITATION_v3_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&quot;,&quot;citationItems&quot;:[{&quot;id&quot;:&quot;8e10ff2b-6dfb-3486-91fb-d287432139d9&quot;,&quot;itemData&quot;:{&quot;type&quot;:&quot;article-journal&quot;,&quot;id&quot;:&quot;8e10ff2b-6dfb-3486-91fb-d287432139d9&quot;,&quot;title&quot;:&quot;A survey on sentiment analysis methods, applications, and challenges&quot;,&quot;author&quot;:[{&quot;family&quot;:&quot;Wankhade&quot;,&quot;given&quot;:&quot;Mayur&quot;,&quot;parse-names&quot;:false,&quot;dropping-particle&quot;:&quot;&quot;,&quot;non-dropping-particle&quot;:&quot;&quot;},{&quot;family&quot;:&quot;Rao&quot;,&quot;given&quot;:&quot;Annavarapu Chandra Sekhara&quot;,&quot;parse-names&quot;:false,&quot;dropping-particle&quot;:&quot;&quot;,&quot;non-dropping-particle&quot;:&quot;&quot;},{&quot;family&quot;:&quot;Kulkarni&quot;,&quot;given&quot;:&quot;Chaitanya&quot;,&quot;parse-names&quot;:false,&quot;dropping-particle&quot;:&quot;&quot;,&quot;non-dropping-particle&quot;:&quot;&quot;}],&quot;container-title&quot;:&quot;Artificial Intelligence Review&quot;,&quot;container-title-short&quot;:&quot;Artif Intell Rev&quot;,&quot;DOI&quot;:&quot;10.1007/s10462-022-10144-1&quot;,&quot;ISSN&quot;:&quot;1573-7462&quot;,&quot;URL&quot;:&quot;https://doi.org/10.1007/s10462-022-10144-1&quot;,&quot;issued&quot;:{&quot;date-parts&quot;:[[2022]]},&quot;page&quot;:&quot;5731-5780&quot;,&quot;abstract&quot;:&quot;The rapid growth of Internet-based applications, such as social media platforms and blogs, has resulted in comments and reviews concerning day-to-day activities. Sentiment analysis is the process of gathering and analyzing people’s opinions, thoughts, and impressions regarding various topics, products, subjects, and services. People’s opinions can be beneficial to corporations, governments, and individuals for collecting information and making decisions based on opinion. However, the sentiment analysis and evaluation procedure face numerous challenges. These challenges create impediments to accurately interpreting sentiments and determining the appropriate sentiment polarity. Sentiment analysis identifies and extracts subjective information from the text using natural language processing and text mining. This article discusses a complete overview of the method for completing this task as well as the applications of sentiment analysis. Then, it evaluates, compares, and investigates the approaches used to gain a comprehensive understanding of their advantages and disadvantages. Finally, the challenges of sentiment analysis are examined in order to define future directions.&quot;,&quot;issue&quot;:&quot;7&quot;,&quot;volume&quot;:&quot;55&quot;},&quot;isTemporary&quot;:false}]},{&quot;citationID&quot;:&quot;MENDELEY_CITATION_20454be4-3441-4192-848e-bb87ea3c2e35&quot;,&quot;properties&quot;:{&quot;noteIndex&quot;:0},&quot;isEdited&quot;:false,&quot;manualOverride&quot;:{&quot;isManuallyOverridden&quot;:false,&quot;citeprocText&quot;:&quot;[85]&quot;,&quot;manualOverrideText&quot;:&quot;&quot;},&quot;citationTag&quot;:&quot;MENDELEY_CITATION_v3_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&quot;,&quot;citationItems&quot;:[{&quot;id&quot;:&quot;e47190a5-53cd-30b2-9ef0-c18e3cb6e1e0&quot;,&quot;itemData&quot;:{&quot;type&quot;:&quot;article-journal&quot;,&quot;id&quot;:&quot;e47190a5-53cd-30b2-9ef0-c18e3cb6e1e0&quot;,&quot;title&quot;:&quot;Interpreters vs Machines: Can Interpreters Survive in an AI-Dominated World?&quot;,&quot;author&quot;:[{&quot;family&quot;:&quot;Downie&quot;,&quot;given&quot;:&quot;Jonathan&quot;,&quot;parse-names&quot;:false,&quot;dropping-particle&quot;:&quot;&quot;,&quot;non-dropping-particle&quot;:&quot;&quot;}],&quot;container-title&quot;:&quot;Routledge&quot;,&quot;issued&quot;:{&quot;date-parts&quot;:[[2019]]},&quot;container-title-short&quot;:&quot;&quot;},&quot;isTemporary&quot;:false}]},{&quot;citationID&quot;:&quot;MENDELEY_CITATION_afb16fdc-a9b3-4254-9d84-ca5d1d4738a2&quot;,&quot;properties&quot;:{&quot;noteIndex&quot;:0},&quot;isEdited&quot;:false,&quot;manualOverride&quot;:{&quot;isManuallyOverridden&quot;:false,&quot;citeprocText&quot;:&quot;[74]&quot;,&quot;manualOverrideText&quot;:&quot;&quot;},&quot;citationTag&quot;:&quot;MENDELEY_CITATION_v3_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&quot;,&quot;citationItems&quot;:[{&quot;id&quot;:&quot;b3d72b00-0e7a-3f65-80aa-4902cb597532&quot;,&quot;itemData&quot;:{&quot;type&quot;:&quot;report&quot;,&quot;id&quot;:&quot;b3d72b00-0e7a-3f65-80aa-4902cb597532&quot;,&quot;title&quot;:&quot;Sentiment Analysis on Bangladesh Airlines Review Data using Machine Learning&quot;,&quot;author&quot;:[{&quot;family&quot;:&quot;Hasib&quot;,&quot;given&quot;:&quot;Khan Md&quot;,&quot;parse-names&quot;:false,&quot;dropping-particle&quot;:&quot;&quot;,&quot;non-dropping-particle&quot;:&quot;&quot;}],&quot;issued&quot;:{&quot;date-parts&quot;:[[2026]]},&quot;container-title-short&quot;:&quot;&quot;},&quot;isTemporary&quot;:false}]},{&quot;citationID&quot;:&quot;MENDELEY_CITATION_19dbab92-7418-4bcf-ac99-481d6df94493&quot;,&quot;properties&quot;:{&quot;noteIndex&quot;:0},&quot;isEdited&quot;:false,&quot;manualOverride&quot;:{&quot;isManuallyOverridden&quot;:false,&quot;citeprocText&quot;:&quot;[86]&quot;,&quot;manualOverrideText&quot;:&quot;&quot;},&quot;citationTag&quot;:&quot;MENDELEY_CITATION_v3_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&quot;,&quot;citationItems&quot;:[{&quot;id&quot;:&quot;3dae4d22-1c0c-366d-b884-91a92424af18&quot;,&quot;itemData&quot;:{&quot;type&quot;:&quot;paper-conference&quot;,&quot;id&quot;:&quot;3dae4d22-1c0c-366d-b884-91a92424af18&quot;,&quot;title&quot;:&quot;Decisions Prediction Techniques Using Language Processing and Learning Algorithms&quot;,&quot;author&quot;:[{&quot;family&quot;:&quot;Budhiraja Aastha\nand Sharma&quot;,&quot;given&quot;:&quot;Kamlesh&quot;,&quot;parse-names&quot;:false,&quot;dropping-particle&quot;:&quot;&quot;,&quot;non-dropping-particle&quot;:&quot;&quot;}],&quot;container-title&quot;:&quot;Proceedings of 3rd International Conference on Artificial Intelligence: Advances and Applications&quot;,&quot;editor&quot;:[{&quot;family&quot;:&quot;Mathur Garima\nand Bundele&quot;,&quot;given&quot;:&quot;Mahesh\nand Tripathi Ashish\nand Paprzycki Marcin&quot;,&quot;parse-names&quot;:false,&quot;dropping-particle&quot;:&quot;&quot;,&quot;non-dropping-particle&quot;:&quot;&quot;}],&quot;ISBN&quot;:&quot;978-981-19-7041-2&quot;,&quot;issued&quot;:{&quot;date-parts&quot;:[[2023]]},&quot;publisher-place&quot;:&quot;Singapore&quot;,&quot;page&quot;:&quot;107-121&quot;,&quot;abstract&quot;:&quot;Using advances in computer science and existing literature in the science of legal forecast, the designed methodology creates a framework that takes language processing and algorithms to anticipate and replicate the behavior of court systems. The recommended system will be based on court data/documents that contain all of the elements, such as processes, situations, subjects, legislation, and applicable laws. Including practitioners and prosecutors, this method can be beneficial as a resource for quickly identifying situations and extracting factors that predispose them to specific conclusions. The purpose is to accurately anticipate the infringement and unlawful provisions of the constitution in a limited period of time. In this case, NLP detects all the contents associates it with its significance. Computer vision learns from each situation. Numerous NLP jobs on legal texts have been completed. The use of text categorization to anticipate court judgments, on the other hand, is a relatively new field. The judicial field is the most prolific generators of complicated data, both aggregation and analysis. Lawful information management are reinventing all mechanisms in this sphere, necessitating the development of improved legal information methods. Various approaches are proposed in this work as an information retrieval tool which can be used to analyse the relation of articles in the legal context. Furthermore, when predicting outcomes based just on the names of the judges who try the case, may get a reasonably good classification performance.&quot;,&quot;publisher&quot;:&quot;Springer Nature Singapore&quot;,&quot;container-title-short&quot;:&quot;&quot;},&quot;isTemporary&quot;:false}]},{&quot;citationID&quot;:&quot;MENDELEY_CITATION_2587fb1c-36e2-472f-b4dc-cb5eddcbd038&quot;,&quot;properties&quot;:{&quot;noteIndex&quot;:0},&quot;isEdited&quot;:false,&quot;manualOverride&quot;:{&quot;isManuallyOverridden&quot;:false,&quot;citeprocText&quot;:&quot;[87]&quot;,&quot;manualOverrideText&quot;:&quot;&quot;},&quot;citationTag&quot;:&quot;MENDELEY_CITATION_v3_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&quot;,&quot;citationItems&quot;:[{&quot;id&quot;:&quot;50227f76-9595-3a8b-ad5b-587357cc50dd&quot;,&quot;itemData&quot;:{&quot;type&quot;:&quot;paper-conference&quot;,&quot;id&quot;:&quot;50227f76-9595-3a8b-ad5b-587357cc50dd&quot;,&quot;title&quot;:&quot;Score-Based Automatic Detection and Resolution of Syntactic Ambiguity in Natural Language Requirements&quot;,&quot;author&quot;:[{&quot;family&quot;:&quot;Osama&quot;,&quot;given&quot;:&quot;Mohamed&quot;,&quot;parse-names&quot;:false,&quot;dropping-particle&quot;:&quot;&quot;,&quot;non-dropping-particle&quot;:&quot;&quot;},{&quot;family&quot;:&quot;Zaki-Ismail&quot;,&quot;given&quot;:&quot;Aya&quot;,&quot;parse-names&quot;:false,&quot;dropping-particle&quot;:&quot;&quot;,&quot;non-dropping-particle&quot;:&quot;&quot;},{&quot;family&quot;:&quot;Abdelrazek&quot;,&quot;given&quot;:&quot;Mohamed&quot;,&quot;parse-names&quot;:false,&quot;dropping-particle&quot;:&quot;&quot;,&quot;non-dropping-particle&quot;:&quot;&quot;},{&quot;family&quot;:&quot;Grundy&quot;,&quot;given&quot;:&quot;John&quot;,&quot;parse-names&quot;:false,&quot;dropping-particle&quot;:&quot;&quot;,&quot;non-dropping-particle&quot;:&quot;&quot;},{&quot;family&quot;:&quot;Ibrahim&quot;,&quot;given&quot;:&quot;Amani&quot;,&quot;parse-names&quot;:false,&quot;dropping-particle&quot;:&quot;&quot;,&quot;non-dropping-particle&quot;:&quot;&quot;}],&quot;container-title&quot;:&quot;2020 IEEE International Conference on Software Maintenance and Evolution (ICSME)&quot;,&quot;DOI&quot;:&quot;10.1109/ICSME46990.2020.00067&quot;,&quot;issued&quot;:{&quot;date-parts&quot;:[[2020]]},&quot;page&quot;:&quot;651-661&quot;,&quot;container-title-short&quot;:&quot;&quot;},&quot;isTemporary&quot;:false}]},{&quot;citationID&quot;:&quot;MENDELEY_CITATION_2608b98a-608c-474e-bfe9-3b68bb6741d1&quot;,&quot;properties&quot;:{&quot;noteIndex&quot;:0},&quot;isEdited&quot;:false,&quot;manualOverride&quot;:{&quot;isManuallyOverridden&quot;:false,&quot;citeprocText&quot;:&quot;[88]&quot;,&quot;manualOverrideText&quot;:&quot;&quot;},&quot;citationTag&quot;:&quot;MENDELEY_CITATION_v3_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&quot;,&quot;citationItems&quot;:[{&quot;id&quot;:&quot;66928458-71fa-316d-91a5-8f89e6fdabe9&quot;,&quot;itemData&quot;:{&quot;type&quot;:&quot;article-journal&quot;,&quot;id&quot;:&quot;66928458-71fa-316d-91a5-8f89e6fdabe9&quot;,&quot;title&quot;:&quot;Impact of digital marketing on the aviation industry&quot;,&quot;author&quot;:[{&quot;family&quot;:&quot;Keke&quot;,&quot;given&quot;:&quot;Mehmet Emin&quot;,&quot;parse-names&quot;:false,&quot;dropping-particle&quot;:&quot;&quot;,&quot;non-dropping-particle&quot;:&quot;&quot;}],&quot;container-title&quot;:&quot;E3S Web of Conferences&quot;,&quot;editor&quot;:[{&quot;family&quot;:&quot;Tanaino&quot;,&quot;given&quot;:&quot;I.&quot;,&quot;parse-names&quot;:false,&quot;dropping-particle&quot;:&quot;&quot;,&quot;non-dropping-particle&quot;:&quot;&quot;},{&quot;family&quot;:&quot;Dzholdosheva&quot;,&quot;given&quot;:&quot;T.&quot;,&quot;parse-names&quot;:false,&quot;dropping-particle&quot;:&quot;&quot;,&quot;non-dropping-particle&quot;:&quot;&quot;}],&quot;DOI&quot;:&quot;10.1051/e3sconf/202340202009&quot;,&quot;ISSN&quot;:&quot;2267-1242&quot;,&quot;URL&quot;:&quot;https://www.e3s-conferences.org/10.1051/e3sconf/202340202009&quot;,&quot;issued&quot;:{&quot;date-parts&quot;:[[2023,7,19]]},&quot;page&quot;:&quot;02009&quot;,&quot;abstract&quot;:&quot;&lt;p&gt;It is very important for businesses to follow technological developments closely. They also need to develop themselves in the field of digitalization. In this way, they will be able to protect themselves in an intense competitive environment. Aviation is a very dynamic industry. This business uses the latest technologies, but the technology used is constantly changing. Therefore, states and entrepreneurs need to invest heavily in aviation. The aviation sector is of great importance in terms of the policies and strategies of states. Regardless of profit or loss, the aviation industry is given special importance. Digitalization is seen as a very important factor in terms of economy in the globalizing world. With the digital age, new employment areas are created. Since digitalization has become universal, all countries of the world are trying to keep up with this situation more or less. With digitalization, the workload of employees is reduced. Firms fulfill the demands of their customers more easily and increase the satisfaction of their customers. On the other hand, thanks to digital marketing, more consumers are reached than traditional marketing. The aviation industry arouses curiosity in consumers with its digital marketing strategies. In this study, the aviation industry and its digitalization, digital marketing, the effects of digital marketing strategies on the aviation industry were examined.&lt;/p&gt;&quot;,&quot;volume&quot;:&quot;402&quot;,&quot;container-title-short&quot;:&quot;&quot;},&quot;isTemporary&quot;:false}]}]"/>
    <we:property name="MENDELEY_CITATIONS_STYLE" value="{&quot;id&quot;:&quot;https://www.zotero.org/styles/ieee&quot;,&quot;title&quot;:&quot;IEEE&quot;,&quot;format&quot;:&quot;numeric&quot;,&quot;defaultLocale&quot;:null,&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A167CF0-EF24-42D4-B2AD-043166A3056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126</TotalTime>
  <Pages>111</Pages>
  <Words>28352</Words>
  <Characters>161608</Characters>
  <Application>Microsoft Office Word</Application>
  <DocSecurity>0</DocSecurity>
  <Lines>1346</Lines>
  <Paragraphs>379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189581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gowripamarthi@outlook.com</dc:creator>
  <cp:keywords/>
  <dc:description/>
  <cp:lastModifiedBy>gowripamarthi@outlook.com</cp:lastModifiedBy>
  <cp:revision>183</cp:revision>
  <dcterms:created xsi:type="dcterms:W3CDTF">2023-09-14T11:45:00Z</dcterms:created>
  <dcterms:modified xsi:type="dcterms:W3CDTF">2023-09-14T15:59:00Z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36f4ff83adc810b41abf444dd6e0af3a49ae6d88dfa24182af2de3f5471eeff1</vt:lpwstr>
  </property>
</Properties>
</file>