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45F0" w:rsidRPr="00C70DD5" w:rsidRDefault="00F745F0" w:rsidP="00F745F0">
      <w:pPr>
        <w:spacing w:before="120" w:after="120" w:line="360" w:lineRule="auto"/>
        <w:rPr>
          <w:rFonts w:ascii="Tahoma" w:hAnsi="Tahoma" w:cs="Tahoma"/>
          <w:sz w:val="32"/>
          <w:szCs w:val="32"/>
        </w:rPr>
      </w:pPr>
      <w:r w:rsidRPr="00994951">
        <w:rPr>
          <w:rFonts w:ascii="Tahoma" w:hAnsi="Tahoma" w:cs="Tahoma"/>
          <w:sz w:val="32"/>
          <w:szCs w:val="32"/>
        </w:rPr>
        <w:t>Student Name:</w:t>
      </w:r>
      <w:r>
        <w:rPr>
          <w:rFonts w:ascii="Tahoma" w:hAnsi="Tahoma" w:cs="Tahoma"/>
          <w:sz w:val="32"/>
          <w:szCs w:val="32"/>
        </w:rPr>
        <w:t xml:space="preserve"> </w:t>
      </w:r>
      <w:proofErr w:type="spellStart"/>
      <w:r>
        <w:rPr>
          <w:rFonts w:ascii="Tahoma" w:hAnsi="Tahoma" w:cs="Tahoma"/>
          <w:sz w:val="32"/>
          <w:szCs w:val="32"/>
        </w:rPr>
        <w:t>Olimpia</w:t>
      </w:r>
      <w:proofErr w:type="spellEnd"/>
      <w:r>
        <w:rPr>
          <w:rFonts w:ascii="Tahoma" w:hAnsi="Tahoma" w:cs="Tahoma"/>
          <w:sz w:val="32"/>
          <w:szCs w:val="32"/>
        </w:rPr>
        <w:t>-Claudia</w:t>
      </w:r>
      <w:r w:rsidRPr="00C70DD5">
        <w:rPr>
          <w:rFonts w:ascii="Tahoma" w:hAnsi="Tahoma" w:cs="Tahoma"/>
          <w:sz w:val="32"/>
          <w:szCs w:val="32"/>
        </w:rPr>
        <w:t xml:space="preserve"> </w:t>
      </w:r>
      <w:proofErr w:type="spellStart"/>
      <w:r w:rsidRPr="00C70DD5">
        <w:rPr>
          <w:rFonts w:ascii="Tahoma" w:hAnsi="Tahoma" w:cs="Tahoma"/>
          <w:sz w:val="32"/>
          <w:szCs w:val="32"/>
        </w:rPr>
        <w:t>Mihalka</w:t>
      </w:r>
      <w:proofErr w:type="spellEnd"/>
    </w:p>
    <w:p w:rsidR="00F745F0" w:rsidRPr="00C70DD5" w:rsidRDefault="00F745F0" w:rsidP="00F745F0">
      <w:pPr>
        <w:spacing w:before="120" w:after="120" w:line="360" w:lineRule="auto"/>
        <w:rPr>
          <w:rFonts w:ascii="Tahoma" w:hAnsi="Tahoma" w:cs="Tahoma"/>
          <w:sz w:val="32"/>
          <w:szCs w:val="32"/>
        </w:rPr>
      </w:pPr>
      <w:r w:rsidRPr="00994951">
        <w:rPr>
          <w:rFonts w:ascii="Tahoma" w:hAnsi="Tahoma" w:cs="Tahoma"/>
          <w:sz w:val="32"/>
          <w:szCs w:val="32"/>
        </w:rPr>
        <w:t>Student Number:</w:t>
      </w:r>
      <w:r>
        <w:rPr>
          <w:rFonts w:ascii="Tahoma" w:hAnsi="Tahoma" w:cs="Tahoma"/>
          <w:sz w:val="32"/>
          <w:szCs w:val="32"/>
        </w:rPr>
        <w:t xml:space="preserve"> </w:t>
      </w:r>
      <w:r w:rsidRPr="00C70DD5">
        <w:rPr>
          <w:rFonts w:ascii="Tahoma" w:hAnsi="Tahoma" w:cs="Tahoma"/>
          <w:sz w:val="32"/>
          <w:szCs w:val="32"/>
        </w:rPr>
        <w:t>171180</w:t>
      </w:r>
      <w:r>
        <w:rPr>
          <w:rFonts w:ascii="Tahoma" w:hAnsi="Tahoma" w:cs="Tahoma"/>
          <w:sz w:val="32"/>
          <w:szCs w:val="32"/>
        </w:rPr>
        <w:t>9</w:t>
      </w:r>
    </w:p>
    <w:p w:rsidR="00F745F0" w:rsidRPr="00C70DD5" w:rsidRDefault="00F745F0" w:rsidP="00F745F0">
      <w:pPr>
        <w:spacing w:before="120" w:after="120" w:line="360" w:lineRule="auto"/>
        <w:rPr>
          <w:rFonts w:ascii="Tahoma" w:hAnsi="Tahoma" w:cs="Tahoma"/>
          <w:sz w:val="32"/>
          <w:szCs w:val="32"/>
        </w:rPr>
      </w:pPr>
      <w:r w:rsidRPr="00994951">
        <w:rPr>
          <w:rFonts w:ascii="Tahoma" w:hAnsi="Tahoma" w:cs="Tahoma"/>
          <w:sz w:val="32"/>
          <w:szCs w:val="32"/>
        </w:rPr>
        <w:t>Module No:</w:t>
      </w:r>
      <w:r>
        <w:rPr>
          <w:rFonts w:ascii="Tahoma" w:hAnsi="Tahoma" w:cs="Tahoma"/>
          <w:sz w:val="32"/>
          <w:szCs w:val="32"/>
        </w:rPr>
        <w:t xml:space="preserve"> </w:t>
      </w:r>
      <w:r>
        <w:rPr>
          <w:rFonts w:ascii="Tahoma" w:hAnsi="Tahoma" w:cs="Tahoma"/>
          <w:sz w:val="32"/>
          <w:szCs w:val="32"/>
        </w:rPr>
        <w:t>BMSK4002</w:t>
      </w:r>
    </w:p>
    <w:p w:rsidR="00F745F0" w:rsidRPr="00C70DD5" w:rsidRDefault="00F745F0" w:rsidP="00F745F0">
      <w:pPr>
        <w:spacing w:before="120" w:after="120" w:line="360" w:lineRule="auto"/>
        <w:rPr>
          <w:rFonts w:ascii="Tahoma" w:hAnsi="Tahoma" w:cs="Tahoma"/>
          <w:sz w:val="32"/>
          <w:szCs w:val="32"/>
        </w:rPr>
      </w:pPr>
      <w:r w:rsidRPr="00994951">
        <w:rPr>
          <w:rFonts w:ascii="Tahoma" w:hAnsi="Tahoma" w:cs="Tahoma"/>
          <w:sz w:val="32"/>
          <w:szCs w:val="32"/>
        </w:rPr>
        <w:t>Module Title:</w:t>
      </w:r>
      <w:r>
        <w:rPr>
          <w:rFonts w:ascii="Tahoma" w:hAnsi="Tahoma" w:cs="Tahoma"/>
          <w:sz w:val="32"/>
          <w:szCs w:val="32"/>
        </w:rPr>
        <w:t xml:space="preserve"> </w:t>
      </w:r>
      <w:r w:rsidRPr="00F76FAB">
        <w:rPr>
          <w:rFonts w:ascii="Tahoma" w:hAnsi="Tahoma" w:cs="Tahoma"/>
          <w:sz w:val="32"/>
          <w:szCs w:val="32"/>
        </w:rPr>
        <w:t>EFFECTIVE TEAM WORKING &amp; COMMUNICATION</w:t>
      </w:r>
    </w:p>
    <w:p w:rsidR="00F745F0" w:rsidRDefault="00F745F0" w:rsidP="00F745F0">
      <w:pPr>
        <w:spacing w:before="120" w:after="120" w:line="360" w:lineRule="auto"/>
        <w:rPr>
          <w:rFonts w:ascii="Tahoma" w:hAnsi="Tahoma" w:cs="Tahoma"/>
          <w:sz w:val="32"/>
          <w:szCs w:val="32"/>
        </w:rPr>
      </w:pPr>
      <w:r w:rsidRPr="00994951">
        <w:rPr>
          <w:rFonts w:ascii="Tahoma" w:hAnsi="Tahoma" w:cs="Tahoma"/>
          <w:sz w:val="32"/>
          <w:szCs w:val="32"/>
        </w:rPr>
        <w:t>Lecturer:</w:t>
      </w:r>
      <w:r>
        <w:rPr>
          <w:rFonts w:ascii="Tahoma" w:hAnsi="Tahoma" w:cs="Tahoma"/>
          <w:sz w:val="32"/>
          <w:szCs w:val="32"/>
        </w:rPr>
        <w:t xml:space="preserve"> </w:t>
      </w:r>
      <w:r>
        <w:rPr>
          <w:rFonts w:ascii="Tahoma" w:hAnsi="Tahoma" w:cs="Tahoma"/>
          <w:sz w:val="32"/>
          <w:szCs w:val="32"/>
        </w:rPr>
        <w:t>Gregory Cowan</w:t>
      </w:r>
    </w:p>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Pr>
        <w:rPr>
          <w:b/>
        </w:rPr>
      </w:pPr>
    </w:p>
    <w:p w:rsidR="00F745F0" w:rsidRPr="00EE784C" w:rsidRDefault="00F745F0" w:rsidP="00F745F0">
      <w:pPr>
        <w:rPr>
          <w:b/>
        </w:rPr>
      </w:pPr>
      <w:r w:rsidRPr="00EE784C">
        <w:rPr>
          <w:b/>
        </w:rPr>
        <w:lastRenderedPageBreak/>
        <w:t>Table of Contents</w:t>
      </w:r>
    </w:p>
    <w:p w:rsidR="00F745F0" w:rsidRPr="0017208F" w:rsidRDefault="00F745F0" w:rsidP="00F745F0">
      <w:r w:rsidRPr="0017208F">
        <w:t>Introduction…………………………….…………………………</w:t>
      </w:r>
      <w:r w:rsidR="0017208F" w:rsidRPr="0017208F">
        <w:t>………………………………………………………</w:t>
      </w:r>
      <w:r w:rsidRPr="0017208F">
        <w:t>………3</w:t>
      </w:r>
    </w:p>
    <w:p w:rsidR="00F745F0" w:rsidRPr="0017208F" w:rsidRDefault="00853BBA" w:rsidP="00853BBA">
      <w:pPr>
        <w:jc w:val="both"/>
      </w:pPr>
      <w:r w:rsidRPr="0017208F">
        <w:rPr>
          <w:rStyle w:val="5yl5"/>
        </w:rPr>
        <w:t>How well employers perform at communicating</w:t>
      </w:r>
      <w:r w:rsidR="00F745F0" w:rsidRPr="0017208F">
        <w:t>…</w:t>
      </w:r>
      <w:r w:rsidR="0017208F" w:rsidRPr="0017208F">
        <w:t>………………………………………………………</w:t>
      </w:r>
      <w:r w:rsidR="00F745F0" w:rsidRPr="0017208F">
        <w:t>……..3</w:t>
      </w:r>
    </w:p>
    <w:p w:rsidR="003065A2" w:rsidRPr="0017208F" w:rsidRDefault="003065A2" w:rsidP="00853BBA">
      <w:pPr>
        <w:jc w:val="both"/>
      </w:pPr>
      <w:r w:rsidRPr="0017208F">
        <w:rPr>
          <w:rStyle w:val="5yl5"/>
        </w:rPr>
        <w:t>Process and product improvement</w:t>
      </w:r>
      <w:proofErr w:type="gramStart"/>
      <w:r w:rsidRPr="0017208F">
        <w:t>……</w:t>
      </w:r>
      <w:r w:rsidR="0017208F" w:rsidRPr="0017208F">
        <w:t>…………………………………………………………………………..</w:t>
      </w:r>
      <w:r w:rsidRPr="0017208F">
        <w:t>…</w:t>
      </w:r>
      <w:proofErr w:type="gramEnd"/>
      <w:r w:rsidRPr="0017208F">
        <w:t>..3</w:t>
      </w:r>
    </w:p>
    <w:p w:rsidR="00853BBA" w:rsidRPr="0017208F" w:rsidRDefault="00853BBA" w:rsidP="00853BBA">
      <w:pPr>
        <w:jc w:val="both"/>
      </w:pPr>
      <w:r w:rsidRPr="0017208F">
        <w:t>Shannon – Weaver model of communication</w:t>
      </w:r>
      <w:r w:rsidR="008940A9" w:rsidRPr="0017208F">
        <w:t>….</w:t>
      </w:r>
      <w:r w:rsidRPr="0017208F">
        <w:t>…</w:t>
      </w:r>
      <w:r w:rsidR="0017208F" w:rsidRPr="0017208F">
        <w:t>……………………………………………………….</w:t>
      </w:r>
      <w:r w:rsidRPr="0017208F">
        <w:t>……..</w:t>
      </w:r>
      <w:r w:rsidR="003065A2" w:rsidRPr="0017208F">
        <w:t>4</w:t>
      </w:r>
    </w:p>
    <w:p w:rsidR="003065A2" w:rsidRPr="0017208F" w:rsidRDefault="003065A2" w:rsidP="00853BBA">
      <w:pPr>
        <w:jc w:val="both"/>
      </w:pPr>
      <w:r w:rsidRPr="0017208F">
        <w:t>How workplace communication and performance of employers can be improved….………..</w:t>
      </w:r>
      <w:r w:rsidR="0017208F" w:rsidRPr="0017208F">
        <w:t>5</w:t>
      </w:r>
    </w:p>
    <w:p w:rsidR="00F745F0" w:rsidRPr="0017208F" w:rsidRDefault="00F745F0" w:rsidP="00F745F0">
      <w:r w:rsidRPr="0017208F">
        <w:t>Conclusion…………………………………………</w:t>
      </w:r>
      <w:r w:rsidR="008940A9" w:rsidRPr="0017208F">
        <w:t>………</w:t>
      </w:r>
      <w:r w:rsidRPr="0017208F">
        <w:t>………</w:t>
      </w:r>
      <w:r w:rsidR="0017208F" w:rsidRPr="0017208F">
        <w:t>……………………………………………………….</w:t>
      </w:r>
      <w:r w:rsidRPr="0017208F">
        <w:t>……..</w:t>
      </w:r>
      <w:r w:rsidR="00830765">
        <w:t>8</w:t>
      </w:r>
    </w:p>
    <w:p w:rsidR="00F745F0" w:rsidRDefault="00F745F0" w:rsidP="00F745F0">
      <w:r w:rsidRPr="0017208F">
        <w:t>Reference</w:t>
      </w:r>
      <w:proofErr w:type="gramStart"/>
      <w:r w:rsidRPr="0017208F">
        <w:t>……………………………………………</w:t>
      </w:r>
      <w:r w:rsidR="008940A9" w:rsidRPr="0017208F">
        <w:t>………</w:t>
      </w:r>
      <w:r w:rsidR="0017208F" w:rsidRPr="0017208F">
        <w:t>……………………………………………………….</w:t>
      </w:r>
      <w:r w:rsidRPr="0017208F">
        <w:t>……..</w:t>
      </w:r>
      <w:proofErr w:type="gramEnd"/>
      <w:r w:rsidRPr="0017208F">
        <w:t>……..</w:t>
      </w:r>
      <w:r w:rsidR="00830765">
        <w:t>9</w:t>
      </w:r>
    </w:p>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F745F0" w:rsidRDefault="00F745F0" w:rsidP="00F745F0"/>
    <w:p w:rsidR="008940A9" w:rsidRDefault="008940A9" w:rsidP="00F745F0"/>
    <w:p w:rsidR="00F745F0" w:rsidRDefault="00F745F0" w:rsidP="00F745F0"/>
    <w:p w:rsidR="00F745F0" w:rsidRDefault="00F745F0" w:rsidP="00F745F0"/>
    <w:p w:rsidR="00F745F0" w:rsidRPr="00D133A3" w:rsidRDefault="00F745F0" w:rsidP="00F745F0">
      <w:pPr>
        <w:jc w:val="both"/>
        <w:rPr>
          <w:rFonts w:ascii="Arial" w:hAnsi="Arial" w:cs="Arial"/>
          <w:b/>
          <w:sz w:val="24"/>
          <w:szCs w:val="24"/>
        </w:rPr>
      </w:pPr>
      <w:r w:rsidRPr="00D133A3">
        <w:rPr>
          <w:rFonts w:ascii="Arial" w:hAnsi="Arial" w:cs="Arial"/>
          <w:b/>
          <w:sz w:val="24"/>
          <w:szCs w:val="24"/>
        </w:rPr>
        <w:t>Introduction</w:t>
      </w:r>
    </w:p>
    <w:p w:rsidR="00F745F0" w:rsidRPr="00D133A3" w:rsidRDefault="00F745F0" w:rsidP="00F745F0">
      <w:pPr>
        <w:jc w:val="both"/>
        <w:rPr>
          <w:rFonts w:ascii="Arial" w:hAnsi="Arial" w:cs="Arial"/>
          <w:sz w:val="24"/>
          <w:szCs w:val="24"/>
        </w:rPr>
      </w:pPr>
      <w:r w:rsidRPr="00D133A3">
        <w:rPr>
          <w:rFonts w:ascii="Arial" w:hAnsi="Arial" w:cs="Arial"/>
          <w:sz w:val="24"/>
          <w:szCs w:val="24"/>
        </w:rPr>
        <w:t>The aim of this report is discuss how well employers perform at communicating and will give some ideas of how workplace communication and performance of employers can be improved.</w:t>
      </w:r>
    </w:p>
    <w:p w:rsidR="00F745F0" w:rsidRPr="00D133A3" w:rsidRDefault="00F745F0" w:rsidP="00F745F0">
      <w:pPr>
        <w:jc w:val="both"/>
        <w:rPr>
          <w:rFonts w:ascii="Arial" w:hAnsi="Arial" w:cs="Arial"/>
          <w:b/>
          <w:sz w:val="24"/>
          <w:szCs w:val="24"/>
        </w:rPr>
      </w:pPr>
      <w:r w:rsidRPr="00D133A3">
        <w:rPr>
          <w:rFonts w:ascii="Arial" w:hAnsi="Arial" w:cs="Arial"/>
          <w:b/>
          <w:sz w:val="24"/>
          <w:szCs w:val="24"/>
        </w:rPr>
        <w:t>How well employers perform at communicating</w:t>
      </w:r>
    </w:p>
    <w:p w:rsidR="00F745F0" w:rsidRPr="00D133A3" w:rsidRDefault="00F745F0" w:rsidP="00F745F0">
      <w:pPr>
        <w:jc w:val="both"/>
        <w:rPr>
          <w:rFonts w:ascii="Arial" w:hAnsi="Arial" w:cs="Arial"/>
          <w:sz w:val="24"/>
          <w:szCs w:val="24"/>
        </w:rPr>
      </w:pPr>
      <w:r w:rsidRPr="00830765">
        <w:rPr>
          <w:rFonts w:ascii="Arial" w:hAnsi="Arial" w:cs="Arial"/>
          <w:sz w:val="24"/>
          <w:szCs w:val="24"/>
        </w:rPr>
        <w:t>Workplace communication is the process of exchanging information and ideas, both verbal and non-verbal, within an organization. An organization may consist of employees from different parts of the society.</w:t>
      </w:r>
    </w:p>
    <w:p w:rsidR="00F745F0" w:rsidRPr="00830765" w:rsidRDefault="00F745F0" w:rsidP="00F745F0">
      <w:pPr>
        <w:jc w:val="both"/>
        <w:rPr>
          <w:rFonts w:ascii="Arial" w:hAnsi="Arial" w:cs="Arial"/>
          <w:sz w:val="24"/>
          <w:szCs w:val="24"/>
        </w:rPr>
      </w:pPr>
      <w:r w:rsidRPr="00830765">
        <w:rPr>
          <w:rFonts w:ascii="Arial" w:hAnsi="Arial" w:cs="Arial"/>
          <w:sz w:val="24"/>
          <w:szCs w:val="24"/>
        </w:rPr>
        <w:t>Good business communication is important for any business, and employers know that if they can improve communication in their organizations they can reap benefits including improved employee satisfaction, increased customer satisfaction, the generation of positive word-of-mouth and employees who serve as ambassadors in the community. A focus on ensuring good business communication can reap many benefits for employers (Richards, 2018).</w:t>
      </w:r>
    </w:p>
    <w:p w:rsidR="00F745F0" w:rsidRPr="007C37EA" w:rsidRDefault="00F745F0" w:rsidP="00F745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sz w:val="24"/>
          <w:szCs w:val="24"/>
          <w:shd w:val="clear" w:color="auto" w:fill="FFFFFF"/>
        </w:rPr>
      </w:pPr>
      <w:r w:rsidRPr="007C37EA">
        <w:rPr>
          <w:rFonts w:ascii="Arial" w:hAnsi="Arial" w:cs="Arial"/>
          <w:sz w:val="24"/>
          <w:szCs w:val="24"/>
        </w:rPr>
        <w:t>In my place of work, people in the team have different nationalities and come from different social classes. Introducing a new person into the team is based on a very good training, executed with a qualified person. The training is based on both a practical and a theoretical part where you watch movies with the team and things that should not be done. A very important factor in communicating within the team is the appreciation of each member of the team. This is actually done by sending an e-mail, a written and a verbal letter to the working session that we regularly do at the end of each week</w:t>
      </w:r>
      <w:r w:rsidRPr="007C37EA">
        <w:rPr>
          <w:rFonts w:ascii="Arial" w:hAnsi="Arial" w:cs="Arial"/>
          <w:sz w:val="24"/>
          <w:szCs w:val="24"/>
          <w:shd w:val="clear" w:color="auto" w:fill="FFFFFF"/>
        </w:rPr>
        <w:t>.</w:t>
      </w:r>
    </w:p>
    <w:p w:rsidR="00F745F0" w:rsidRPr="00D133A3" w:rsidRDefault="00F745F0" w:rsidP="00F745F0">
      <w:pPr>
        <w:jc w:val="both"/>
        <w:rPr>
          <w:rFonts w:ascii="Arial" w:hAnsi="Arial" w:cs="Arial"/>
          <w:sz w:val="24"/>
          <w:szCs w:val="24"/>
        </w:rPr>
      </w:pPr>
    </w:p>
    <w:p w:rsidR="00F745F0" w:rsidRPr="00830765" w:rsidRDefault="00770402" w:rsidP="00F745F0">
      <w:pPr>
        <w:rPr>
          <w:rFonts w:ascii="Arial" w:hAnsi="Arial" w:cs="Arial"/>
          <w:sz w:val="24"/>
          <w:szCs w:val="24"/>
        </w:rPr>
      </w:pPr>
      <w:r w:rsidRPr="00830765">
        <w:rPr>
          <w:rFonts w:ascii="Arial" w:hAnsi="Arial" w:cs="Arial"/>
          <w:sz w:val="24"/>
          <w:szCs w:val="24"/>
        </w:rPr>
        <w:t xml:space="preserve">As a definition, teamwork, according to Kozlowski and Bell is “a group of people </w:t>
      </w:r>
      <w:r w:rsidR="008940A9" w:rsidRPr="00830765">
        <w:rPr>
          <w:rFonts w:ascii="Arial" w:hAnsi="Arial" w:cs="Arial"/>
          <w:sz w:val="24"/>
          <w:szCs w:val="24"/>
        </w:rPr>
        <w:t>who exist</w:t>
      </w:r>
      <w:r w:rsidRPr="00830765">
        <w:rPr>
          <w:rFonts w:ascii="Arial" w:hAnsi="Arial" w:cs="Arial"/>
          <w:sz w:val="24"/>
          <w:szCs w:val="24"/>
        </w:rPr>
        <w:t xml:space="preserve"> to perform</w:t>
      </w:r>
      <w:r w:rsidR="008940A9" w:rsidRPr="00830765">
        <w:rPr>
          <w:rFonts w:ascii="Arial" w:hAnsi="Arial" w:cs="Arial"/>
          <w:sz w:val="24"/>
          <w:szCs w:val="24"/>
        </w:rPr>
        <w:t xml:space="preserve"> </w:t>
      </w:r>
      <w:r w:rsidRPr="00830765">
        <w:rPr>
          <w:rFonts w:ascii="Arial" w:hAnsi="Arial" w:cs="Arial"/>
          <w:sz w:val="24"/>
          <w:szCs w:val="24"/>
        </w:rPr>
        <w:t>organizationally</w:t>
      </w:r>
      <w:r w:rsidR="008940A9" w:rsidRPr="00830765">
        <w:rPr>
          <w:rFonts w:ascii="Arial" w:hAnsi="Arial" w:cs="Arial"/>
          <w:sz w:val="24"/>
          <w:szCs w:val="24"/>
        </w:rPr>
        <w:t xml:space="preserve"> </w:t>
      </w:r>
      <w:r w:rsidRPr="00830765">
        <w:rPr>
          <w:rFonts w:ascii="Arial" w:hAnsi="Arial" w:cs="Arial"/>
          <w:sz w:val="24"/>
          <w:szCs w:val="24"/>
        </w:rPr>
        <w:t xml:space="preserve">relevant tasks, share one </w:t>
      </w:r>
      <w:r w:rsidR="008940A9" w:rsidRPr="00830765">
        <w:rPr>
          <w:rFonts w:ascii="Arial" w:hAnsi="Arial" w:cs="Arial"/>
          <w:sz w:val="24"/>
          <w:szCs w:val="24"/>
        </w:rPr>
        <w:t>or</w:t>
      </w:r>
      <w:r w:rsidRPr="00830765">
        <w:rPr>
          <w:rFonts w:ascii="Arial" w:hAnsi="Arial" w:cs="Arial"/>
          <w:sz w:val="24"/>
          <w:szCs w:val="24"/>
        </w:rPr>
        <w:t xml:space="preserve"> more goals, interact socially, exhibit task interdependencies, maintain and manage boundaries, and are </w:t>
      </w:r>
      <w:r w:rsidR="008E7985" w:rsidRPr="00830765">
        <w:rPr>
          <w:rFonts w:ascii="Arial" w:hAnsi="Arial" w:cs="Arial"/>
          <w:sz w:val="24"/>
          <w:szCs w:val="24"/>
        </w:rPr>
        <w:t>embedded</w:t>
      </w:r>
      <w:r w:rsidR="008940A9" w:rsidRPr="00830765">
        <w:rPr>
          <w:rFonts w:ascii="Arial" w:hAnsi="Arial" w:cs="Arial"/>
          <w:sz w:val="24"/>
          <w:szCs w:val="24"/>
        </w:rPr>
        <w:t xml:space="preserve"> </w:t>
      </w:r>
      <w:r w:rsidR="008E7985" w:rsidRPr="00830765">
        <w:rPr>
          <w:rFonts w:ascii="Arial" w:hAnsi="Arial" w:cs="Arial"/>
          <w:sz w:val="24"/>
          <w:szCs w:val="24"/>
        </w:rPr>
        <w:t>in a organizational context</w:t>
      </w:r>
      <w:r w:rsidR="008940A9" w:rsidRPr="00830765">
        <w:rPr>
          <w:rFonts w:ascii="Arial" w:hAnsi="Arial" w:cs="Arial"/>
          <w:sz w:val="24"/>
          <w:szCs w:val="24"/>
        </w:rPr>
        <w:t xml:space="preserve"> </w:t>
      </w:r>
      <w:r w:rsidR="008E7985" w:rsidRPr="00830765">
        <w:rPr>
          <w:rFonts w:ascii="Arial" w:hAnsi="Arial" w:cs="Arial"/>
          <w:sz w:val="24"/>
          <w:szCs w:val="24"/>
        </w:rPr>
        <w:t>that sets boundaries, constrains the team, and influences</w:t>
      </w:r>
      <w:r w:rsidR="008940A9" w:rsidRPr="00830765">
        <w:rPr>
          <w:rFonts w:ascii="Arial" w:hAnsi="Arial" w:cs="Arial"/>
          <w:sz w:val="24"/>
          <w:szCs w:val="24"/>
        </w:rPr>
        <w:t xml:space="preserve"> </w:t>
      </w:r>
      <w:r w:rsidR="008E7985" w:rsidRPr="00830765">
        <w:rPr>
          <w:rFonts w:ascii="Arial" w:hAnsi="Arial" w:cs="Arial"/>
          <w:sz w:val="24"/>
          <w:szCs w:val="24"/>
        </w:rPr>
        <w:t>exchanges</w:t>
      </w:r>
      <w:r w:rsidR="008940A9" w:rsidRPr="00830765">
        <w:rPr>
          <w:rFonts w:ascii="Arial" w:hAnsi="Arial" w:cs="Arial"/>
          <w:sz w:val="24"/>
          <w:szCs w:val="24"/>
        </w:rPr>
        <w:t xml:space="preserve"> </w:t>
      </w:r>
      <w:r w:rsidR="008E7985" w:rsidRPr="00830765">
        <w:rPr>
          <w:rFonts w:ascii="Arial" w:hAnsi="Arial" w:cs="Arial"/>
          <w:sz w:val="24"/>
          <w:szCs w:val="24"/>
        </w:rPr>
        <w:t>with other units in the broader entity”(p</w:t>
      </w:r>
      <w:r w:rsidR="00C93E49" w:rsidRPr="00830765">
        <w:rPr>
          <w:rFonts w:ascii="Arial" w:hAnsi="Arial" w:cs="Arial"/>
          <w:sz w:val="24"/>
          <w:szCs w:val="24"/>
        </w:rPr>
        <w:t>.</w:t>
      </w:r>
      <w:r w:rsidR="008E7985" w:rsidRPr="00830765">
        <w:rPr>
          <w:rFonts w:ascii="Arial" w:hAnsi="Arial" w:cs="Arial"/>
          <w:sz w:val="24"/>
          <w:szCs w:val="24"/>
        </w:rPr>
        <w:t>334)</w:t>
      </w:r>
      <w:r w:rsidR="00C93E49" w:rsidRPr="00830765">
        <w:rPr>
          <w:rFonts w:ascii="Arial" w:hAnsi="Arial" w:cs="Arial"/>
          <w:sz w:val="24"/>
          <w:szCs w:val="24"/>
        </w:rPr>
        <w:t>.</w:t>
      </w:r>
    </w:p>
    <w:p w:rsidR="00C93E49" w:rsidRPr="00830765" w:rsidRDefault="00C93E49" w:rsidP="00C93E49">
      <w:pPr>
        <w:pStyle w:val="Heading2"/>
        <w:shd w:val="clear" w:color="auto" w:fill="FFFFFF"/>
        <w:spacing w:before="0" w:line="300" w:lineRule="atLeast"/>
        <w:jc w:val="both"/>
        <w:textAlignment w:val="baseline"/>
        <w:rPr>
          <w:rFonts w:ascii="Arial" w:eastAsiaTheme="minorEastAsia" w:hAnsi="Arial" w:cs="Arial"/>
          <w:bCs w:val="0"/>
          <w:color w:val="auto"/>
          <w:sz w:val="24"/>
          <w:szCs w:val="24"/>
          <w:lang w:val="en-US"/>
        </w:rPr>
      </w:pPr>
      <w:r w:rsidRPr="00830765">
        <w:rPr>
          <w:rFonts w:ascii="Arial" w:eastAsiaTheme="minorEastAsia" w:hAnsi="Arial" w:cs="Arial"/>
          <w:bCs w:val="0"/>
          <w:color w:val="auto"/>
          <w:sz w:val="24"/>
          <w:szCs w:val="24"/>
          <w:lang w:val="en-US"/>
        </w:rPr>
        <w:t>Process and Product Improvement</w:t>
      </w:r>
    </w:p>
    <w:p w:rsidR="00C93E49" w:rsidRPr="00830765" w:rsidRDefault="00C93E49" w:rsidP="00C93E49">
      <w:pPr>
        <w:pStyle w:val="NormalWeb"/>
        <w:shd w:val="clear" w:color="auto" w:fill="FFFFFF"/>
        <w:spacing w:before="135" w:beforeAutospacing="0" w:after="135" w:afterAutospacing="0" w:line="384" w:lineRule="atLeast"/>
        <w:jc w:val="both"/>
        <w:textAlignment w:val="baseline"/>
        <w:rPr>
          <w:rFonts w:ascii="Arial" w:eastAsiaTheme="minorEastAsia" w:hAnsi="Arial" w:cs="Arial"/>
          <w:lang w:val="en-US" w:eastAsia="en-US"/>
        </w:rPr>
      </w:pPr>
      <w:r w:rsidRPr="00830765">
        <w:rPr>
          <w:rFonts w:ascii="Arial" w:eastAsiaTheme="minorEastAsia" w:hAnsi="Arial" w:cs="Arial"/>
          <w:lang w:val="en-US" w:eastAsia="en-US"/>
        </w:rPr>
        <w:t>Employers who create a positive communication environment can impact process and product improvement in very positive ways. Employees who feel that their managers and employers are listening to them and are truly interested in their ideas are more</w:t>
      </w:r>
      <w:r w:rsidRPr="00D133A3">
        <w:rPr>
          <w:rFonts w:ascii="Arial" w:hAnsi="Arial" w:cs="Arial"/>
        </w:rPr>
        <w:t xml:space="preserve"> </w:t>
      </w:r>
      <w:r w:rsidRPr="00830765">
        <w:rPr>
          <w:rFonts w:ascii="Arial" w:eastAsiaTheme="minorEastAsia" w:hAnsi="Arial" w:cs="Arial"/>
          <w:lang w:val="en-US" w:eastAsia="en-US"/>
        </w:rPr>
        <w:lastRenderedPageBreak/>
        <w:t>likely to share ideas that can help to streamline processes and improve products and services. Effective communication achieves results (Richards, 2018).</w:t>
      </w:r>
    </w:p>
    <w:p w:rsidR="001A4F59" w:rsidRPr="00830765" w:rsidRDefault="001A4F59" w:rsidP="001A4F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sz w:val="24"/>
          <w:szCs w:val="24"/>
        </w:rPr>
      </w:pPr>
      <w:r w:rsidRPr="001A4F59">
        <w:rPr>
          <w:rFonts w:ascii="Arial" w:hAnsi="Arial" w:cs="Arial"/>
          <w:sz w:val="24"/>
          <w:szCs w:val="24"/>
        </w:rPr>
        <w:t xml:space="preserve">The employee who is recognized merits is more motivated, works with pleasure, </w:t>
      </w:r>
      <w:proofErr w:type="gramStart"/>
      <w:r w:rsidRPr="001A4F59">
        <w:rPr>
          <w:rFonts w:ascii="Arial" w:hAnsi="Arial" w:cs="Arial"/>
          <w:sz w:val="24"/>
          <w:szCs w:val="24"/>
        </w:rPr>
        <w:t>is</w:t>
      </w:r>
      <w:proofErr w:type="gramEnd"/>
      <w:r w:rsidRPr="001A4F59">
        <w:rPr>
          <w:rFonts w:ascii="Arial" w:hAnsi="Arial" w:cs="Arial"/>
          <w:sz w:val="24"/>
          <w:szCs w:val="24"/>
        </w:rPr>
        <w:t xml:space="preserve"> more efficient in team. In order to communicate and assist the employee in the saddle, it is essential that the supervisor know the employee's psychological profile because not all will agree on the same type of communication.</w:t>
      </w:r>
    </w:p>
    <w:p w:rsidR="000947DF" w:rsidRPr="008940A9" w:rsidRDefault="000947DF" w:rsidP="000947DF">
      <w:pPr>
        <w:pStyle w:val="Heading1"/>
        <w:rPr>
          <w:rFonts w:ascii="Times New Roman" w:eastAsia="Times New Roman" w:hAnsi="Times New Roman" w:cs="Times New Roman"/>
          <w:bCs w:val="0"/>
          <w:color w:val="auto"/>
          <w:sz w:val="24"/>
          <w:szCs w:val="24"/>
          <w:lang w:val="en-GB" w:eastAsia="en-GB"/>
        </w:rPr>
      </w:pPr>
      <w:r w:rsidRPr="008940A9">
        <w:rPr>
          <w:rFonts w:ascii="Times New Roman" w:eastAsia="Times New Roman" w:hAnsi="Times New Roman" w:cs="Times New Roman"/>
          <w:bCs w:val="0"/>
          <w:color w:val="auto"/>
          <w:sz w:val="24"/>
          <w:szCs w:val="24"/>
          <w:lang w:val="en-GB" w:eastAsia="en-GB"/>
        </w:rPr>
        <w:t xml:space="preserve">Shannon and Weaver Model </w:t>
      </w:r>
      <w:proofErr w:type="gramStart"/>
      <w:r w:rsidRPr="008940A9">
        <w:rPr>
          <w:rFonts w:ascii="Times New Roman" w:eastAsia="Times New Roman" w:hAnsi="Times New Roman" w:cs="Times New Roman"/>
          <w:bCs w:val="0"/>
          <w:color w:val="auto"/>
          <w:sz w:val="24"/>
          <w:szCs w:val="24"/>
          <w:lang w:val="en-GB" w:eastAsia="en-GB"/>
        </w:rPr>
        <w:t>Of</w:t>
      </w:r>
      <w:proofErr w:type="gramEnd"/>
      <w:r w:rsidRPr="008940A9">
        <w:rPr>
          <w:rFonts w:ascii="Times New Roman" w:eastAsia="Times New Roman" w:hAnsi="Times New Roman" w:cs="Times New Roman"/>
          <w:bCs w:val="0"/>
          <w:color w:val="auto"/>
          <w:sz w:val="24"/>
          <w:szCs w:val="24"/>
          <w:lang w:val="en-GB" w:eastAsia="en-GB"/>
        </w:rPr>
        <w:t xml:space="preserve"> Communication</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lang w:val="en-US" w:eastAsia="en-US"/>
        </w:rPr>
        <w:t xml:space="preserve">Shannon Weaver model of communication was created in 1948 when Claude Elwood Shannon wrote an article “A Mathematical Theory of Communication” in </w:t>
      </w:r>
      <w:r w:rsidRPr="00830765">
        <w:rPr>
          <w:rFonts w:ascii="Arial" w:eastAsiaTheme="minorEastAsia" w:hAnsi="Arial" w:cs="Arial"/>
          <w:i/>
          <w:iCs/>
          <w:lang w:val="en-US" w:eastAsia="en-US"/>
        </w:rPr>
        <w:t>Bell System Technical Journal</w:t>
      </w:r>
      <w:r w:rsidRPr="00830765">
        <w:rPr>
          <w:rFonts w:ascii="Arial" w:eastAsiaTheme="minorEastAsia" w:hAnsi="Arial" w:cs="Arial"/>
          <w:lang w:val="en-US" w:eastAsia="en-US"/>
        </w:rPr>
        <w:t xml:space="preserve"> with Warren Weaver.</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lang w:val="en-US" w:eastAsia="en-US"/>
        </w:rPr>
        <w:t xml:space="preserve">We know about Shannon was an </w:t>
      </w:r>
      <w:proofErr w:type="spellStart"/>
      <w:proofErr w:type="gramStart"/>
      <w:r w:rsidRPr="00830765">
        <w:rPr>
          <w:rFonts w:ascii="Arial" w:eastAsiaTheme="minorEastAsia" w:hAnsi="Arial" w:cs="Arial"/>
          <w:lang w:val="en-US" w:eastAsia="en-US"/>
        </w:rPr>
        <w:t>american</w:t>
      </w:r>
      <w:proofErr w:type="spellEnd"/>
      <w:proofErr w:type="gramEnd"/>
      <w:r w:rsidRPr="00830765">
        <w:rPr>
          <w:rFonts w:ascii="Arial" w:eastAsiaTheme="minorEastAsia" w:hAnsi="Arial" w:cs="Arial"/>
          <w:lang w:val="en-US" w:eastAsia="en-US"/>
        </w:rPr>
        <w:t xml:space="preserve"> mathematician whereas Weaver was a scientist. The Shannon Weaver model of </w:t>
      </w:r>
      <w:proofErr w:type="gramStart"/>
      <w:r w:rsidRPr="00830765">
        <w:rPr>
          <w:rFonts w:ascii="Arial" w:eastAsiaTheme="minorEastAsia" w:hAnsi="Arial" w:cs="Arial"/>
          <w:lang w:val="en-US" w:eastAsia="en-US"/>
        </w:rPr>
        <w:t>communication  is</w:t>
      </w:r>
      <w:proofErr w:type="gramEnd"/>
      <w:r w:rsidRPr="00830765">
        <w:rPr>
          <w:rFonts w:ascii="Arial" w:eastAsiaTheme="minorEastAsia" w:hAnsi="Arial" w:cs="Arial"/>
          <w:lang w:val="en-US" w:eastAsia="en-US"/>
        </w:rPr>
        <w:t xml:space="preserve"> a mathematical theory which later came to be known as a “</w:t>
      </w:r>
      <w:r w:rsidRPr="00830765">
        <w:rPr>
          <w:rFonts w:ascii="Arial" w:eastAsiaTheme="minorEastAsia" w:hAnsi="Arial" w:cs="Arial"/>
          <w:bCs/>
          <w:lang w:val="en-US" w:eastAsia="en-US"/>
        </w:rPr>
        <w:t>mother of all models</w:t>
      </w:r>
      <w:r w:rsidRPr="00830765">
        <w:rPr>
          <w:rFonts w:ascii="Arial" w:eastAsiaTheme="minorEastAsia" w:hAnsi="Arial" w:cs="Arial"/>
          <w:lang w:val="en-US" w:eastAsia="en-US"/>
        </w:rPr>
        <w:t xml:space="preserve">.” </w:t>
      </w:r>
      <w:proofErr w:type="gramStart"/>
      <w:r w:rsidRPr="00830765">
        <w:rPr>
          <w:rFonts w:ascii="Arial" w:eastAsiaTheme="minorEastAsia" w:hAnsi="Arial" w:cs="Arial"/>
          <w:lang w:val="en-US" w:eastAsia="en-US"/>
        </w:rPr>
        <w:t>The  model</w:t>
      </w:r>
      <w:proofErr w:type="gramEnd"/>
      <w:r w:rsidRPr="00830765">
        <w:rPr>
          <w:rFonts w:ascii="Arial" w:eastAsiaTheme="minorEastAsia" w:hAnsi="Arial" w:cs="Arial"/>
          <w:lang w:val="en-US" w:eastAsia="en-US"/>
        </w:rPr>
        <w:t xml:space="preserve"> is more technological than other </w:t>
      </w:r>
      <w:hyperlink r:id="rId4" w:tooltip="Linear Model of Communication" w:history="1">
        <w:r w:rsidRPr="00830765">
          <w:rPr>
            <w:rFonts w:ascii="Arial" w:eastAsiaTheme="minorEastAsia" w:hAnsi="Arial" w:cs="Arial"/>
            <w:lang w:val="en-US" w:eastAsia="en-US"/>
          </w:rPr>
          <w:t>linear models</w:t>
        </w:r>
      </w:hyperlink>
      <w:r w:rsidRPr="00830765">
        <w:rPr>
          <w:rFonts w:ascii="Arial" w:eastAsiaTheme="minorEastAsia" w:hAnsi="Arial" w:cs="Arial"/>
          <w:lang w:val="en-US" w:eastAsia="en-US"/>
        </w:rPr>
        <w:t xml:space="preserve"> and introduce as 8 different key concepts involved, which are:</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bCs/>
          <w:lang w:val="en-US" w:eastAsia="en-US"/>
        </w:rPr>
        <w:t>Sender (Information source)</w:t>
      </w:r>
      <w:r w:rsidRPr="00830765">
        <w:rPr>
          <w:rFonts w:ascii="Arial" w:eastAsiaTheme="minorEastAsia" w:hAnsi="Arial" w:cs="Arial"/>
          <w:lang w:val="en-US" w:eastAsia="en-US"/>
        </w:rPr>
        <w:t xml:space="preserve"> – Sender is the person who choose the message, chooses the channel </w:t>
      </w:r>
      <w:proofErr w:type="spellStart"/>
      <w:r w:rsidRPr="00830765">
        <w:rPr>
          <w:rFonts w:ascii="Arial" w:eastAsiaTheme="minorEastAsia" w:hAnsi="Arial" w:cs="Arial"/>
          <w:lang w:val="en-US" w:eastAsia="en-US"/>
        </w:rPr>
        <w:t>wich</w:t>
      </w:r>
      <w:proofErr w:type="spellEnd"/>
      <w:r w:rsidRPr="00830765">
        <w:rPr>
          <w:rFonts w:ascii="Arial" w:eastAsiaTheme="minorEastAsia" w:hAnsi="Arial" w:cs="Arial"/>
          <w:lang w:val="en-US" w:eastAsia="en-US"/>
        </w:rPr>
        <w:t xml:space="preserve"> will be used and sends the message.</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bCs/>
          <w:lang w:val="en-US" w:eastAsia="en-US"/>
        </w:rPr>
        <w:t>Encoder (Transmitter</w:t>
      </w:r>
      <w:r w:rsidRPr="00830765">
        <w:rPr>
          <w:rFonts w:ascii="Arial" w:eastAsiaTheme="minorEastAsia" w:hAnsi="Arial" w:cs="Arial"/>
          <w:b/>
          <w:bCs/>
          <w:lang w:val="en-US" w:eastAsia="en-US"/>
        </w:rPr>
        <w:t>)</w:t>
      </w:r>
      <w:r w:rsidRPr="00830765">
        <w:rPr>
          <w:rFonts w:ascii="Arial" w:eastAsiaTheme="minorEastAsia" w:hAnsi="Arial" w:cs="Arial"/>
          <w:lang w:val="en-US" w:eastAsia="en-US"/>
        </w:rPr>
        <w:t xml:space="preserve"> –Encoder is the person or the machine which converts message into signals or binary data. </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bCs/>
          <w:lang w:val="en-US" w:eastAsia="en-US"/>
        </w:rPr>
        <w:t>Channel</w:t>
      </w:r>
      <w:r w:rsidRPr="00830765">
        <w:rPr>
          <w:rFonts w:ascii="Arial" w:eastAsiaTheme="minorEastAsia" w:hAnsi="Arial" w:cs="Arial"/>
          <w:lang w:val="en-US" w:eastAsia="en-US"/>
        </w:rPr>
        <w:t xml:space="preserve"> – Channel is the medium used to send message, medium which can be affected by other concept, noise.</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bCs/>
          <w:lang w:val="en-US" w:eastAsia="en-US"/>
        </w:rPr>
        <w:t>Decoder (Receiver)</w:t>
      </w:r>
      <w:r w:rsidRPr="00830765">
        <w:rPr>
          <w:rFonts w:ascii="Arial" w:eastAsiaTheme="minorEastAsia" w:hAnsi="Arial" w:cs="Arial"/>
          <w:lang w:val="en-US" w:eastAsia="en-US"/>
        </w:rPr>
        <w:t xml:space="preserve"> – Decoder is the </w:t>
      </w:r>
      <w:proofErr w:type="gramStart"/>
      <w:r w:rsidRPr="00830765">
        <w:rPr>
          <w:rFonts w:ascii="Arial" w:eastAsiaTheme="minorEastAsia" w:hAnsi="Arial" w:cs="Arial"/>
          <w:lang w:val="en-US" w:eastAsia="en-US"/>
        </w:rPr>
        <w:t>machine  or</w:t>
      </w:r>
      <w:proofErr w:type="gramEnd"/>
      <w:r w:rsidRPr="00830765">
        <w:rPr>
          <w:rFonts w:ascii="Arial" w:eastAsiaTheme="minorEastAsia" w:hAnsi="Arial" w:cs="Arial"/>
          <w:lang w:val="en-US" w:eastAsia="en-US"/>
        </w:rPr>
        <w:t xml:space="preserve"> the person </w:t>
      </w:r>
      <w:proofErr w:type="spellStart"/>
      <w:r w:rsidRPr="00830765">
        <w:rPr>
          <w:rFonts w:ascii="Arial" w:eastAsiaTheme="minorEastAsia" w:hAnsi="Arial" w:cs="Arial"/>
          <w:lang w:val="en-US" w:eastAsia="en-US"/>
        </w:rPr>
        <w:t>wich</w:t>
      </w:r>
      <w:proofErr w:type="spellEnd"/>
      <w:r w:rsidRPr="00830765">
        <w:rPr>
          <w:rFonts w:ascii="Arial" w:eastAsiaTheme="minorEastAsia" w:hAnsi="Arial" w:cs="Arial"/>
          <w:lang w:val="en-US" w:eastAsia="en-US"/>
        </w:rPr>
        <w:t xml:space="preserve"> will make the opposite action executed by the encoder. Now signal or binary date will be retransformed in a message, normally, identical with original one.</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bCs/>
          <w:lang w:val="en-US" w:eastAsia="en-US"/>
        </w:rPr>
        <w:t>Receiver (Destination)</w:t>
      </w:r>
      <w:r w:rsidRPr="00830765">
        <w:rPr>
          <w:rFonts w:ascii="Arial" w:eastAsiaTheme="minorEastAsia" w:hAnsi="Arial" w:cs="Arial"/>
          <w:lang w:val="en-US" w:eastAsia="en-US"/>
        </w:rPr>
        <w:t xml:space="preserve"> –Receiver is the </w:t>
      </w:r>
      <w:proofErr w:type="gramStart"/>
      <w:r w:rsidRPr="00830765">
        <w:rPr>
          <w:rFonts w:ascii="Arial" w:eastAsiaTheme="minorEastAsia" w:hAnsi="Arial" w:cs="Arial"/>
          <w:lang w:val="en-US" w:eastAsia="en-US"/>
        </w:rPr>
        <w:t>person  who</w:t>
      </w:r>
      <w:proofErr w:type="gramEnd"/>
      <w:r w:rsidRPr="00830765">
        <w:rPr>
          <w:rFonts w:ascii="Arial" w:eastAsiaTheme="minorEastAsia" w:hAnsi="Arial" w:cs="Arial"/>
          <w:lang w:val="en-US" w:eastAsia="en-US"/>
        </w:rPr>
        <w:t xml:space="preserve"> need to be reached by the message, in a sender’s vision. He will also provide a feedback of the message.</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bCs/>
          <w:lang w:val="en-US" w:eastAsia="en-US"/>
        </w:rPr>
        <w:t>Noise</w:t>
      </w:r>
      <w:r w:rsidRPr="00830765">
        <w:rPr>
          <w:rFonts w:ascii="Arial" w:eastAsiaTheme="minorEastAsia" w:hAnsi="Arial" w:cs="Arial"/>
          <w:lang w:val="en-US" w:eastAsia="en-US"/>
        </w:rPr>
        <w:t xml:space="preserve"> –Noise is the physical disturbances like environment, people, another message on the same channel, disturbance in data transmission or any another disturbance which have a s effect introduction of errors in the original one. As the result, the original message can be lost or transformed.</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lang w:val="en-US" w:eastAsia="en-US"/>
        </w:rPr>
        <w:lastRenderedPageBreak/>
        <w:t xml:space="preserve">How </w:t>
      </w:r>
      <w:r w:rsidR="008940A9" w:rsidRPr="00830765">
        <w:rPr>
          <w:rFonts w:ascii="Arial" w:eastAsiaTheme="minorEastAsia" w:hAnsi="Arial" w:cs="Arial"/>
          <w:lang w:val="en-US" w:eastAsia="en-US"/>
        </w:rPr>
        <w:t>the Shannon</w:t>
      </w:r>
      <w:r w:rsidRPr="00830765">
        <w:rPr>
          <w:rFonts w:ascii="Arial" w:eastAsiaTheme="minorEastAsia" w:hAnsi="Arial" w:cs="Arial"/>
          <w:lang w:val="en-US" w:eastAsia="en-US"/>
        </w:rPr>
        <w:t xml:space="preserve"> Weaver Model is functioning, in theory can be described briefly like this:</w:t>
      </w:r>
    </w:p>
    <w:p w:rsidR="000947DF" w:rsidRPr="00830765" w:rsidRDefault="000947DF" w:rsidP="00830765">
      <w:pPr>
        <w:pStyle w:val="NormalWeb"/>
        <w:shd w:val="clear" w:color="auto" w:fill="FFFFFF"/>
        <w:spacing w:before="135" w:beforeAutospacing="0" w:after="135" w:afterAutospacing="0" w:line="384" w:lineRule="atLeast"/>
        <w:textAlignment w:val="baseline"/>
        <w:rPr>
          <w:rFonts w:ascii="Arial" w:eastAsiaTheme="minorEastAsia" w:hAnsi="Arial" w:cs="Arial"/>
          <w:lang w:val="en-US" w:eastAsia="en-US"/>
        </w:rPr>
      </w:pPr>
      <w:r w:rsidRPr="00830765">
        <w:rPr>
          <w:rFonts w:ascii="Arial" w:eastAsiaTheme="minorEastAsia" w:hAnsi="Arial" w:cs="Arial"/>
          <w:lang w:val="en-US" w:eastAsia="en-US"/>
        </w:rPr>
        <w:t>The message from sender is transmitted thru a channel (telephone, telegraph, wire, internet</w:t>
      </w:r>
      <w:r w:rsidR="008940A9" w:rsidRPr="00830765">
        <w:rPr>
          <w:rFonts w:ascii="Arial" w:eastAsiaTheme="minorEastAsia" w:hAnsi="Arial" w:cs="Arial"/>
          <w:lang w:val="en-US" w:eastAsia="en-US"/>
        </w:rPr>
        <w:t>) after</w:t>
      </w:r>
      <w:r w:rsidRPr="00830765">
        <w:rPr>
          <w:rFonts w:ascii="Arial" w:eastAsiaTheme="minorEastAsia" w:hAnsi="Arial" w:cs="Arial"/>
          <w:lang w:val="en-US" w:eastAsia="en-US"/>
        </w:rPr>
        <w:t xml:space="preserve"> it was transformed into a signal understandable to the machine </w:t>
      </w:r>
      <w:r w:rsidR="008940A9" w:rsidRPr="00830765">
        <w:rPr>
          <w:rFonts w:ascii="Arial" w:eastAsiaTheme="minorEastAsia" w:hAnsi="Arial" w:cs="Arial"/>
          <w:lang w:val="en-US" w:eastAsia="en-US"/>
        </w:rPr>
        <w:t>(current</w:t>
      </w:r>
      <w:r w:rsidRPr="00830765">
        <w:rPr>
          <w:rFonts w:ascii="Arial" w:eastAsiaTheme="minorEastAsia" w:hAnsi="Arial" w:cs="Arial"/>
          <w:lang w:val="en-US" w:eastAsia="en-US"/>
        </w:rPr>
        <w:t>, binary data, words on a paper, sounds). The messages, encoded like this is transmitted after that thru channel.</w:t>
      </w:r>
    </w:p>
    <w:p w:rsidR="000947DF" w:rsidRPr="00830765" w:rsidRDefault="000947DF" w:rsidP="00830765">
      <w:pPr>
        <w:pStyle w:val="NormalWeb"/>
        <w:rPr>
          <w:rFonts w:ascii="Arial" w:eastAsiaTheme="minorEastAsia" w:hAnsi="Arial" w:cs="Arial"/>
          <w:lang w:val="en-US" w:eastAsia="en-US"/>
        </w:rPr>
      </w:pPr>
      <w:r w:rsidRPr="00830765">
        <w:rPr>
          <w:rFonts w:ascii="Arial" w:eastAsiaTheme="minorEastAsia" w:hAnsi="Arial" w:cs="Arial"/>
          <w:lang w:val="en-US" w:eastAsia="en-US"/>
        </w:rPr>
        <w:t xml:space="preserve">The machine or the person named in theory receiver will need </w:t>
      </w:r>
      <w:r w:rsidR="008940A9" w:rsidRPr="00830765">
        <w:rPr>
          <w:rFonts w:ascii="Arial" w:eastAsiaTheme="minorEastAsia" w:hAnsi="Arial" w:cs="Arial"/>
          <w:lang w:val="en-US" w:eastAsia="en-US"/>
        </w:rPr>
        <w:t>to decode</w:t>
      </w:r>
      <w:r w:rsidRPr="00830765">
        <w:rPr>
          <w:rFonts w:ascii="Arial" w:eastAsiaTheme="minorEastAsia" w:hAnsi="Arial" w:cs="Arial"/>
          <w:lang w:val="en-US" w:eastAsia="en-US"/>
        </w:rPr>
        <w:t xml:space="preserve"> the message before understanding it and interpreting it. The receptor machine can also act as a decoder in some cases. If the channel have noise and the receiver will not have the capacity to decode correctly the message received, the original message will be lost or misinterpreted, that causing problems in communication process.</w:t>
      </w:r>
    </w:p>
    <w:p w:rsidR="000947DF" w:rsidRPr="00830765" w:rsidRDefault="000947DF" w:rsidP="008940A9">
      <w:pPr>
        <w:pStyle w:val="NormalWeb"/>
        <w:rPr>
          <w:rFonts w:ascii="Arial" w:eastAsiaTheme="minorEastAsia" w:hAnsi="Arial" w:cs="Arial"/>
          <w:lang w:val="en-US" w:eastAsia="en-US"/>
        </w:rPr>
      </w:pPr>
      <w:r w:rsidRPr="00830765">
        <w:rPr>
          <w:rFonts w:ascii="Arial" w:eastAsiaTheme="minorEastAsia" w:hAnsi="Arial" w:cs="Arial"/>
          <w:lang w:val="en-US" w:eastAsia="en-US"/>
        </w:rPr>
        <w:t xml:space="preserve">After the decoding process, the message is delivered to the receiver. In case of a good receiving of message, the feedback will be </w:t>
      </w:r>
      <w:r w:rsidR="008940A9" w:rsidRPr="00830765">
        <w:rPr>
          <w:rFonts w:ascii="Arial" w:eastAsiaTheme="minorEastAsia" w:hAnsi="Arial" w:cs="Arial"/>
          <w:lang w:val="en-US" w:eastAsia="en-US"/>
        </w:rPr>
        <w:t>transmitted.</w:t>
      </w:r>
    </w:p>
    <w:p w:rsidR="005779E7" w:rsidRPr="00D133A3" w:rsidRDefault="005779E7" w:rsidP="001A4F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p>
    <w:p w:rsidR="005779E7" w:rsidRPr="00D133A3" w:rsidRDefault="005779E7" w:rsidP="005779E7">
      <w:pPr>
        <w:jc w:val="both"/>
        <w:rPr>
          <w:rFonts w:ascii="Arial" w:hAnsi="Arial" w:cs="Arial"/>
          <w:b/>
          <w:sz w:val="24"/>
          <w:szCs w:val="24"/>
        </w:rPr>
      </w:pPr>
      <w:r w:rsidRPr="00D133A3">
        <w:rPr>
          <w:rFonts w:ascii="Arial" w:hAnsi="Arial" w:cs="Arial"/>
          <w:b/>
          <w:sz w:val="24"/>
          <w:szCs w:val="24"/>
        </w:rPr>
        <w:t>How workplace communication and performance of employers can be improved.</w:t>
      </w:r>
    </w:p>
    <w:p w:rsidR="005779E7" w:rsidRPr="00830765" w:rsidRDefault="005779E7" w:rsidP="00830765">
      <w:pPr>
        <w:pStyle w:val="NormalWeb"/>
        <w:rPr>
          <w:rFonts w:ascii="Arial" w:eastAsiaTheme="minorEastAsia" w:hAnsi="Arial" w:cs="Arial"/>
          <w:lang w:val="en-US" w:eastAsia="en-US"/>
        </w:rPr>
      </w:pPr>
      <w:r w:rsidRPr="00830765">
        <w:rPr>
          <w:rFonts w:ascii="Arial" w:eastAsiaTheme="minorEastAsia" w:hAnsi="Arial" w:cs="Arial"/>
          <w:lang w:val="en-US" w:eastAsia="en-US"/>
        </w:rPr>
        <w:t xml:space="preserve">Communication skills are an essential component of a productive workplace, allowing employees to work together cohesively and professionally. Small business owners can do well to hire employees with solid communication skills, and there are also ways to improve communications skills in the workplace to boost employee productivity. Improving employee communication skills through training exercises and </w:t>
      </w:r>
      <w:r w:rsidR="008940A9" w:rsidRPr="00830765">
        <w:rPr>
          <w:rFonts w:ascii="Arial" w:eastAsiaTheme="minorEastAsia" w:hAnsi="Arial" w:cs="Arial"/>
          <w:lang w:val="en-US" w:eastAsia="en-US"/>
        </w:rPr>
        <w:t>behavior</w:t>
      </w:r>
      <w:r w:rsidRPr="00830765">
        <w:rPr>
          <w:rFonts w:ascii="Arial" w:eastAsiaTheme="minorEastAsia" w:hAnsi="Arial" w:cs="Arial"/>
          <w:lang w:val="en-US" w:eastAsia="en-US"/>
        </w:rPr>
        <w:t xml:space="preserve"> </w:t>
      </w:r>
      <w:r w:rsidR="008940A9" w:rsidRPr="00830765">
        <w:rPr>
          <w:rFonts w:ascii="Arial" w:eastAsiaTheme="minorEastAsia" w:hAnsi="Arial" w:cs="Arial"/>
          <w:lang w:val="en-US" w:eastAsia="en-US"/>
        </w:rPr>
        <w:t>modeling</w:t>
      </w:r>
      <w:r w:rsidRPr="00830765">
        <w:rPr>
          <w:rFonts w:ascii="Arial" w:eastAsiaTheme="minorEastAsia" w:hAnsi="Arial" w:cs="Arial"/>
          <w:lang w:val="en-US" w:eastAsia="en-US"/>
        </w:rPr>
        <w:t xml:space="preserve"> can give your company a competitive edge (Ingram, 2018)</w:t>
      </w:r>
    </w:p>
    <w:p w:rsidR="005779E7" w:rsidRPr="00D133A3" w:rsidRDefault="005779E7" w:rsidP="005779E7">
      <w:pPr>
        <w:pStyle w:val="highlighted"/>
        <w:shd w:val="clear" w:color="auto" w:fill="FFFFFF"/>
        <w:spacing w:before="135" w:beforeAutospacing="0" w:after="135" w:afterAutospacing="0" w:line="384" w:lineRule="atLeast"/>
        <w:jc w:val="both"/>
        <w:textAlignment w:val="baseline"/>
        <w:rPr>
          <w:rFonts w:ascii="Arial" w:hAnsi="Arial" w:cs="Arial"/>
        </w:rPr>
      </w:pPr>
      <w:r w:rsidRPr="00D133A3">
        <w:rPr>
          <w:rFonts w:ascii="Arial" w:hAnsi="Arial" w:cs="Arial"/>
        </w:rPr>
        <w:t>1. Include communication skills in employee training programs. Some people are inherently more social than others, but anyone can learn and practice effective communication skills to increase personal effectiveness on the job. Teach new employees the fundamentals of good communication, including listening skills, the concept of encoding and online communication challenges</w:t>
      </w:r>
      <w:r w:rsidRPr="00D133A3">
        <w:rPr>
          <w:rFonts w:ascii="Arial" w:hAnsi="Arial" w:cs="Arial"/>
          <w:shd w:val="clear" w:color="auto" w:fill="FFFFFF"/>
        </w:rPr>
        <w:t xml:space="preserve"> (Ingram, 2018)</w:t>
      </w:r>
      <w:r w:rsidRPr="00D133A3">
        <w:rPr>
          <w:rFonts w:ascii="Arial" w:hAnsi="Arial" w:cs="Arial"/>
        </w:rPr>
        <w:t>.</w:t>
      </w:r>
    </w:p>
    <w:p w:rsidR="00B533B4" w:rsidRPr="00D133A3" w:rsidRDefault="00B533B4" w:rsidP="00B533B4">
      <w:pPr>
        <w:pStyle w:val="highlighted"/>
        <w:shd w:val="clear" w:color="auto" w:fill="FFFFFF"/>
        <w:spacing w:before="135" w:beforeAutospacing="0" w:after="135" w:afterAutospacing="0" w:line="384" w:lineRule="atLeast"/>
        <w:jc w:val="both"/>
        <w:textAlignment w:val="baseline"/>
        <w:rPr>
          <w:rFonts w:ascii="Arial" w:hAnsi="Arial" w:cs="Arial"/>
        </w:rPr>
      </w:pPr>
      <w:r w:rsidRPr="00D133A3">
        <w:rPr>
          <w:rFonts w:ascii="Arial" w:hAnsi="Arial" w:cs="Arial"/>
        </w:rPr>
        <w:t xml:space="preserve">2. Model excellent communication skills to leverage the social learning theory. The individual personalities of small business owners can have a large impact on the culture that develops in their companies. Employees who spend a lot of time working alongside company owners may begin to model the communication style of their bosses. Take an inventory of your personal communication habits to gain insight into any communication problems your employees are having. If you consistently provide a model of professional, respectful communication, your employees will take notice </w:t>
      </w:r>
      <w:r w:rsidRPr="00D133A3">
        <w:rPr>
          <w:rFonts w:ascii="Arial" w:hAnsi="Arial" w:cs="Arial"/>
          <w:shd w:val="clear" w:color="auto" w:fill="FFFFFF"/>
        </w:rPr>
        <w:t>(Ingram, 2018)</w:t>
      </w:r>
      <w:r w:rsidRPr="00D133A3">
        <w:rPr>
          <w:rFonts w:ascii="Arial" w:hAnsi="Arial" w:cs="Arial"/>
        </w:rPr>
        <w:t>.</w:t>
      </w:r>
    </w:p>
    <w:p w:rsidR="00B533B4" w:rsidRPr="00D133A3" w:rsidRDefault="00B533B4" w:rsidP="00B533B4">
      <w:pPr>
        <w:jc w:val="both"/>
        <w:rPr>
          <w:rFonts w:ascii="Arial" w:hAnsi="Arial" w:cs="Arial"/>
          <w:b/>
          <w:sz w:val="24"/>
          <w:szCs w:val="24"/>
        </w:rPr>
      </w:pPr>
    </w:p>
    <w:p w:rsidR="00B533B4" w:rsidRPr="00D133A3" w:rsidRDefault="00B533B4" w:rsidP="00B533B4">
      <w:pPr>
        <w:pStyle w:val="highlighted"/>
        <w:shd w:val="clear" w:color="auto" w:fill="FFFFFF"/>
        <w:spacing w:before="135" w:beforeAutospacing="0" w:after="135" w:afterAutospacing="0" w:line="384" w:lineRule="atLeast"/>
        <w:jc w:val="both"/>
        <w:textAlignment w:val="baseline"/>
        <w:rPr>
          <w:rFonts w:ascii="Arial" w:hAnsi="Arial" w:cs="Arial"/>
        </w:rPr>
      </w:pPr>
      <w:r w:rsidRPr="00D133A3">
        <w:rPr>
          <w:rFonts w:ascii="Arial" w:hAnsi="Arial" w:cs="Arial"/>
        </w:rPr>
        <w:t xml:space="preserve">3. Promote your most effective communicators into supervisory positions to set the tone in the company. Your managers set the bar for employee performance just as you do as the business owner. Make sure all your managers understand your commitment to </w:t>
      </w:r>
      <w:r w:rsidR="00830765" w:rsidRPr="00D133A3">
        <w:rPr>
          <w:rFonts w:ascii="Arial" w:hAnsi="Arial" w:cs="Arial"/>
        </w:rPr>
        <w:t>modelling</w:t>
      </w:r>
      <w:r w:rsidRPr="00D133A3">
        <w:rPr>
          <w:rFonts w:ascii="Arial" w:hAnsi="Arial" w:cs="Arial"/>
        </w:rPr>
        <w:t xml:space="preserve"> effective communication skills. Your managers should be confident and develop their own communication styles as they gain experience on the job </w:t>
      </w:r>
      <w:r w:rsidRPr="00D133A3">
        <w:rPr>
          <w:rFonts w:ascii="Arial" w:hAnsi="Arial" w:cs="Arial"/>
          <w:shd w:val="clear" w:color="auto" w:fill="FFFFFF"/>
        </w:rPr>
        <w:t>(Ingram, 2018)</w:t>
      </w:r>
      <w:r w:rsidRPr="00D133A3">
        <w:rPr>
          <w:rFonts w:ascii="Arial" w:hAnsi="Arial" w:cs="Arial"/>
        </w:rPr>
        <w:t>.</w:t>
      </w:r>
    </w:p>
    <w:p w:rsidR="00B533B4" w:rsidRPr="00D133A3" w:rsidRDefault="00B533B4" w:rsidP="00B533B4">
      <w:pPr>
        <w:pStyle w:val="highlighted"/>
        <w:shd w:val="clear" w:color="auto" w:fill="FFFFFF"/>
        <w:spacing w:before="135" w:beforeAutospacing="0" w:after="135" w:afterAutospacing="0" w:line="384" w:lineRule="atLeast"/>
        <w:jc w:val="both"/>
        <w:textAlignment w:val="baseline"/>
        <w:rPr>
          <w:rFonts w:ascii="Arial" w:hAnsi="Arial" w:cs="Arial"/>
        </w:rPr>
      </w:pPr>
      <w:r w:rsidRPr="00D133A3">
        <w:rPr>
          <w:rFonts w:ascii="Arial" w:hAnsi="Arial" w:cs="Arial"/>
        </w:rPr>
        <w:t xml:space="preserve">4. Include communication skills in performance appraisals. Tying company objectives into performance appraisals is a proven way to motivate employees to achieve organizational goals. If communication is a significant issue in your workplace, consider setting personal goals for improving communication skills for each employee, and giving incentive awards to employees who meet these goals </w:t>
      </w:r>
      <w:r w:rsidRPr="00D133A3">
        <w:rPr>
          <w:rFonts w:ascii="Arial" w:hAnsi="Arial" w:cs="Arial"/>
          <w:shd w:val="clear" w:color="auto" w:fill="FFFFFF"/>
        </w:rPr>
        <w:t>(Ingram, 2018)</w:t>
      </w:r>
      <w:r w:rsidRPr="00D133A3">
        <w:rPr>
          <w:rFonts w:ascii="Arial" w:hAnsi="Arial" w:cs="Arial"/>
        </w:rPr>
        <w:t>.</w:t>
      </w:r>
    </w:p>
    <w:p w:rsidR="00B533B4" w:rsidRPr="00D133A3" w:rsidRDefault="00B533B4" w:rsidP="00B533B4">
      <w:pPr>
        <w:pStyle w:val="highlighted"/>
        <w:shd w:val="clear" w:color="auto" w:fill="FFFFFF"/>
        <w:spacing w:before="135" w:beforeAutospacing="0" w:after="135" w:afterAutospacing="0" w:line="384" w:lineRule="atLeast"/>
        <w:jc w:val="both"/>
        <w:textAlignment w:val="baseline"/>
        <w:rPr>
          <w:rFonts w:ascii="Arial" w:hAnsi="Arial" w:cs="Arial"/>
        </w:rPr>
      </w:pPr>
      <w:r w:rsidRPr="00D133A3">
        <w:rPr>
          <w:rFonts w:ascii="Arial" w:hAnsi="Arial" w:cs="Arial"/>
        </w:rPr>
        <w:t xml:space="preserve">5. Develop team-building exercises to strengthen intra-office communication. High-performance teams become more cohesive over time as they gain experience working and communicating with each other. Exciting activities that require employees to work together can speed up the team-building process, allowing team members to learn the best ways to communicate with others in the team through </w:t>
      </w:r>
      <w:r w:rsidR="008940A9" w:rsidRPr="00D133A3">
        <w:rPr>
          <w:rFonts w:ascii="Arial" w:hAnsi="Arial" w:cs="Arial"/>
        </w:rPr>
        <w:t>experience</w:t>
      </w:r>
      <w:r w:rsidR="008940A9" w:rsidRPr="00830765">
        <w:rPr>
          <w:rFonts w:ascii="Arial" w:hAnsi="Arial" w:cs="Arial"/>
        </w:rPr>
        <w:t xml:space="preserve"> (</w:t>
      </w:r>
      <w:r w:rsidRPr="00830765">
        <w:rPr>
          <w:rFonts w:ascii="Arial" w:hAnsi="Arial" w:cs="Arial"/>
        </w:rPr>
        <w:t>Ingram, 2018)</w:t>
      </w:r>
      <w:r w:rsidRPr="00D133A3">
        <w:rPr>
          <w:rFonts w:ascii="Arial" w:hAnsi="Arial" w:cs="Arial"/>
        </w:rPr>
        <w:t>.</w:t>
      </w:r>
    </w:p>
    <w:p w:rsidR="00F64F50" w:rsidRPr="00D133A3" w:rsidRDefault="00F64F50" w:rsidP="00F64F50">
      <w:pPr>
        <w:pStyle w:val="HTMLPreformatted"/>
        <w:rPr>
          <w:rFonts w:ascii="Arial" w:hAnsi="Arial" w:cs="Arial"/>
          <w:sz w:val="24"/>
          <w:szCs w:val="24"/>
          <w:lang w:val="en-GB" w:eastAsia="en-GB"/>
        </w:rPr>
      </w:pPr>
      <w:r w:rsidRPr="00D133A3">
        <w:rPr>
          <w:rFonts w:ascii="Arial" w:hAnsi="Arial" w:cs="Arial"/>
          <w:sz w:val="24"/>
          <w:szCs w:val="24"/>
          <w:lang w:val="en-GB" w:eastAsia="en-GB"/>
        </w:rPr>
        <w:t>The purpose of communication is to build and develop emotional connections with others.</w:t>
      </w:r>
      <w:r w:rsidR="00941C78" w:rsidRPr="00D133A3">
        <w:rPr>
          <w:rFonts w:ascii="Arial" w:hAnsi="Arial" w:cs="Arial"/>
          <w:sz w:val="24"/>
          <w:szCs w:val="24"/>
          <w:lang w:val="en-GB" w:eastAsia="en-GB"/>
        </w:rPr>
        <w:t xml:space="preserve"> </w:t>
      </w:r>
      <w:r w:rsidRPr="00D133A3">
        <w:rPr>
          <w:rFonts w:ascii="Arial" w:hAnsi="Arial" w:cs="Arial"/>
          <w:sz w:val="24"/>
          <w:szCs w:val="24"/>
          <w:lang w:val="en-GB" w:eastAsia="en-GB"/>
        </w:rPr>
        <w:t xml:space="preserve">Active listening is one of the communication skills that </w:t>
      </w:r>
      <w:r w:rsidR="00A3341E" w:rsidRPr="00D133A3">
        <w:rPr>
          <w:rFonts w:ascii="Arial" w:hAnsi="Arial" w:cs="Arial"/>
          <w:sz w:val="24"/>
          <w:szCs w:val="24"/>
          <w:lang w:val="en-GB" w:eastAsia="en-GB"/>
        </w:rPr>
        <w:t>convey</w:t>
      </w:r>
      <w:r w:rsidRPr="00D133A3">
        <w:rPr>
          <w:rFonts w:ascii="Arial" w:hAnsi="Arial" w:cs="Arial"/>
          <w:sz w:val="24"/>
          <w:szCs w:val="24"/>
          <w:lang w:val="en-GB" w:eastAsia="en-GB"/>
        </w:rPr>
        <w:t xml:space="preserve"> trust and patience.</w:t>
      </w:r>
      <w:r w:rsidR="00941C78" w:rsidRPr="00D133A3">
        <w:rPr>
          <w:rFonts w:ascii="Arial" w:hAnsi="Arial" w:cs="Arial"/>
          <w:sz w:val="24"/>
          <w:szCs w:val="24"/>
          <w:lang w:val="en-GB" w:eastAsia="en-GB"/>
        </w:rPr>
        <w:t xml:space="preserve"> </w:t>
      </w:r>
      <w:r w:rsidRPr="00D133A3">
        <w:rPr>
          <w:rFonts w:ascii="Arial" w:hAnsi="Arial" w:cs="Arial"/>
          <w:sz w:val="24"/>
          <w:szCs w:val="24"/>
          <w:lang w:val="en-GB" w:eastAsia="en-GB"/>
        </w:rPr>
        <w:t>Empathy, people do not care how much you know until you know how much you care. By managing to relate much better with other people, you show empathy in communication.</w:t>
      </w:r>
    </w:p>
    <w:p w:rsidR="00941C78" w:rsidRPr="00D133A3" w:rsidRDefault="00941C78" w:rsidP="00F64F50">
      <w:pPr>
        <w:pStyle w:val="HTMLPreformatted"/>
        <w:rPr>
          <w:rFonts w:ascii="Arial" w:hAnsi="Arial" w:cs="Arial"/>
          <w:sz w:val="24"/>
          <w:szCs w:val="24"/>
          <w:lang w:val="en-GB" w:eastAsia="en-GB"/>
        </w:rPr>
      </w:pPr>
    </w:p>
    <w:p w:rsidR="00941C78" w:rsidRPr="00D133A3" w:rsidRDefault="00F64F50" w:rsidP="00941C78">
      <w:pPr>
        <w:pStyle w:val="HTMLPreformatted"/>
        <w:rPr>
          <w:rFonts w:ascii="Arial" w:hAnsi="Arial" w:cs="Arial"/>
          <w:sz w:val="24"/>
          <w:szCs w:val="24"/>
          <w:lang w:val="en-GB" w:eastAsia="en-GB"/>
        </w:rPr>
      </w:pPr>
      <w:r w:rsidRPr="00D133A3">
        <w:rPr>
          <w:rFonts w:ascii="Arial" w:hAnsi="Arial" w:cs="Arial"/>
          <w:sz w:val="24"/>
          <w:szCs w:val="24"/>
          <w:lang w:val="en-GB" w:eastAsia="en-GB"/>
        </w:rPr>
        <w:t xml:space="preserve">Negotiation is considered one of the most difficult communication skills. A good negotiator thinks of all the options that everyone has to </w:t>
      </w:r>
      <w:proofErr w:type="gramStart"/>
      <w:r w:rsidRPr="00D133A3">
        <w:rPr>
          <w:rFonts w:ascii="Arial" w:hAnsi="Arial" w:cs="Arial"/>
          <w:sz w:val="24"/>
          <w:szCs w:val="24"/>
          <w:lang w:val="en-GB" w:eastAsia="en-GB"/>
        </w:rPr>
        <w:t>gain,</w:t>
      </w:r>
      <w:proofErr w:type="gramEnd"/>
      <w:r w:rsidRPr="00D133A3">
        <w:rPr>
          <w:rFonts w:ascii="Arial" w:hAnsi="Arial" w:cs="Arial"/>
          <w:sz w:val="24"/>
          <w:szCs w:val="24"/>
          <w:lang w:val="en-GB" w:eastAsia="en-GB"/>
        </w:rPr>
        <w:t xml:space="preserve"> he controls his gestures very well to convey self-confidence.</w:t>
      </w:r>
      <w:r w:rsidR="00941C78" w:rsidRPr="00D133A3">
        <w:rPr>
          <w:rFonts w:ascii="Arial" w:hAnsi="Arial" w:cs="Arial"/>
          <w:sz w:val="24"/>
          <w:szCs w:val="24"/>
          <w:lang w:val="en-GB" w:eastAsia="en-GB"/>
        </w:rPr>
        <w:t xml:space="preserve"> When you present a business idle or meet a person with whom you can spend only a short period of time, this communication skill will help you stand out. Give the other people a reason to care, show you how your proposal can bring a plus in life. Inspire others with an idea, the idea being one of the most powerful and memorable elements of any conversation.</w:t>
      </w:r>
    </w:p>
    <w:p w:rsidR="006C7B5C" w:rsidRPr="00D133A3" w:rsidRDefault="006C7B5C" w:rsidP="00941C78">
      <w:pPr>
        <w:pStyle w:val="HTMLPreformatted"/>
        <w:rPr>
          <w:rFonts w:ascii="Arial" w:hAnsi="Arial" w:cs="Arial"/>
          <w:sz w:val="24"/>
          <w:szCs w:val="24"/>
          <w:lang w:val="en-GB" w:eastAsia="en-GB"/>
        </w:rPr>
      </w:pPr>
    </w:p>
    <w:p w:rsidR="006C7B5C" w:rsidRPr="00D133A3" w:rsidRDefault="006C7B5C" w:rsidP="006C7B5C">
      <w:pPr>
        <w:pStyle w:val="HTMLPreformatted"/>
        <w:rPr>
          <w:rFonts w:ascii="Arial" w:hAnsi="Arial" w:cs="Arial"/>
          <w:sz w:val="24"/>
          <w:szCs w:val="24"/>
          <w:lang w:val="en-GB" w:eastAsia="en-GB"/>
        </w:rPr>
      </w:pPr>
      <w:r w:rsidRPr="00D133A3">
        <w:rPr>
          <w:rFonts w:ascii="Arial" w:hAnsi="Arial" w:cs="Arial"/>
          <w:sz w:val="24"/>
          <w:szCs w:val="24"/>
          <w:lang w:val="en-GB" w:eastAsia="en-GB"/>
        </w:rPr>
        <w:t xml:space="preserve">People communicate with each other in order to convey their ideas, feelings, </w:t>
      </w:r>
      <w:r w:rsidR="00681F4A" w:rsidRPr="00D133A3">
        <w:rPr>
          <w:rFonts w:ascii="Arial" w:hAnsi="Arial" w:cs="Arial"/>
          <w:sz w:val="24"/>
          <w:szCs w:val="24"/>
          <w:lang w:val="en-GB" w:eastAsia="en-GB"/>
        </w:rPr>
        <w:t>and emotions</w:t>
      </w:r>
      <w:r w:rsidRPr="00D133A3">
        <w:rPr>
          <w:rFonts w:ascii="Arial" w:hAnsi="Arial" w:cs="Arial"/>
          <w:sz w:val="24"/>
          <w:szCs w:val="24"/>
          <w:lang w:val="en-GB" w:eastAsia="en-GB"/>
        </w:rPr>
        <w:t xml:space="preserve">, opinions, to influence or to correlate the results of their work and also to socialize. Many times we happen to realize that what we say is not important, but how we say. That's why some people are more convincing than others, even if they pronounce the same words. The research in the communication shows that 55% of the total message we communicate is transmitted through body language, non-verbal </w:t>
      </w:r>
      <w:r w:rsidRPr="00D133A3">
        <w:rPr>
          <w:rFonts w:ascii="Arial" w:hAnsi="Arial" w:cs="Arial"/>
          <w:sz w:val="24"/>
          <w:szCs w:val="24"/>
          <w:lang w:val="en-GB" w:eastAsia="en-GB"/>
        </w:rPr>
        <w:lastRenderedPageBreak/>
        <w:t xml:space="preserve">element, 38% </w:t>
      </w:r>
      <w:proofErr w:type="spellStart"/>
      <w:r w:rsidRPr="00D133A3">
        <w:rPr>
          <w:rFonts w:ascii="Arial" w:hAnsi="Arial" w:cs="Arial"/>
          <w:sz w:val="24"/>
          <w:szCs w:val="24"/>
          <w:lang w:val="en-GB" w:eastAsia="en-GB"/>
        </w:rPr>
        <w:t>para</w:t>
      </w:r>
      <w:proofErr w:type="spellEnd"/>
      <w:r w:rsidR="00681F4A" w:rsidRPr="00D133A3">
        <w:rPr>
          <w:rFonts w:ascii="Arial" w:hAnsi="Arial" w:cs="Arial"/>
          <w:sz w:val="24"/>
          <w:szCs w:val="24"/>
          <w:lang w:val="en-GB" w:eastAsia="en-GB"/>
        </w:rPr>
        <w:t>-</w:t>
      </w:r>
      <w:r w:rsidRPr="00D133A3">
        <w:rPr>
          <w:rFonts w:ascii="Arial" w:hAnsi="Arial" w:cs="Arial"/>
          <w:sz w:val="24"/>
          <w:szCs w:val="24"/>
          <w:lang w:val="en-GB" w:eastAsia="en-GB"/>
        </w:rPr>
        <w:t xml:space="preserve">verbal element (tone, rhythm and volume of voice) and only 7% is actually transmitted by </w:t>
      </w:r>
      <w:r w:rsidR="00681F4A" w:rsidRPr="00D133A3">
        <w:rPr>
          <w:rFonts w:ascii="Arial" w:hAnsi="Arial" w:cs="Arial"/>
          <w:sz w:val="24"/>
          <w:szCs w:val="24"/>
          <w:lang w:val="en-GB" w:eastAsia="en-GB"/>
        </w:rPr>
        <w:t>words.</w:t>
      </w:r>
    </w:p>
    <w:p w:rsidR="00681F4A" w:rsidRPr="00D133A3" w:rsidRDefault="00681F4A" w:rsidP="006C7B5C">
      <w:pPr>
        <w:pStyle w:val="HTMLPreformatted"/>
        <w:rPr>
          <w:rFonts w:ascii="Arial" w:hAnsi="Arial" w:cs="Arial"/>
          <w:sz w:val="24"/>
          <w:szCs w:val="24"/>
          <w:lang w:val="en-GB" w:eastAsia="en-GB"/>
        </w:rPr>
      </w:pPr>
    </w:p>
    <w:p w:rsidR="00681F4A" w:rsidRPr="00D133A3" w:rsidRDefault="00681F4A" w:rsidP="00681F4A">
      <w:pPr>
        <w:pStyle w:val="HTMLPreformatted"/>
        <w:rPr>
          <w:rFonts w:ascii="Arial" w:hAnsi="Arial" w:cs="Arial"/>
          <w:sz w:val="24"/>
          <w:szCs w:val="24"/>
          <w:lang w:val="en-GB" w:eastAsia="en-GB"/>
        </w:rPr>
      </w:pPr>
      <w:r w:rsidRPr="00D133A3">
        <w:rPr>
          <w:rFonts w:ascii="Arial" w:hAnsi="Arial" w:cs="Arial"/>
          <w:sz w:val="24"/>
          <w:szCs w:val="24"/>
          <w:lang w:val="en-GB" w:eastAsia="en-GB"/>
        </w:rPr>
        <w:t>Efficient communication is a key competence of any manager. Over 80% of managers' time is devoted to verbal communication. Proficiency in communication skills can be done in a wide range of situations, from simple face-to-face discussions to wordings in some sessions, from transmitting work instructions to evaluating team results.</w:t>
      </w:r>
    </w:p>
    <w:p w:rsidR="00681F4A" w:rsidRPr="00D133A3" w:rsidRDefault="00681F4A" w:rsidP="00681F4A">
      <w:pPr>
        <w:pStyle w:val="HTMLPreformatted"/>
        <w:rPr>
          <w:rFonts w:ascii="Arial" w:hAnsi="Arial" w:cs="Arial"/>
          <w:sz w:val="24"/>
          <w:szCs w:val="24"/>
          <w:lang w:val="en-GB" w:eastAsia="en-GB"/>
        </w:rPr>
      </w:pPr>
    </w:p>
    <w:p w:rsidR="00681F4A" w:rsidRPr="00D133A3" w:rsidRDefault="00681F4A" w:rsidP="00681F4A">
      <w:pPr>
        <w:pStyle w:val="HTMLPreformatted"/>
        <w:rPr>
          <w:rFonts w:ascii="Arial" w:hAnsi="Arial" w:cs="Arial"/>
          <w:sz w:val="24"/>
          <w:szCs w:val="24"/>
          <w:lang w:val="en-GB" w:eastAsia="en-GB"/>
        </w:rPr>
      </w:pPr>
      <w:r w:rsidRPr="00D133A3">
        <w:rPr>
          <w:rFonts w:ascii="Arial" w:hAnsi="Arial" w:cs="Arial"/>
          <w:sz w:val="24"/>
          <w:szCs w:val="24"/>
          <w:lang w:val="en-GB" w:eastAsia="en-GB"/>
        </w:rPr>
        <w:t xml:space="preserve">All activities specific to the manager have as basic principle the verbal communication, the written communication as well as the non-verbal communication. Non-verbal communication consists of communicating messages by means other than writing or speaking, such as gesture, mimics, body movements, which are in fact partial or supplementary messages that complement the content of verbal messages. Nonverbal languages, supplemented by </w:t>
      </w:r>
      <w:proofErr w:type="spellStart"/>
      <w:r w:rsidRPr="00D133A3">
        <w:rPr>
          <w:rFonts w:ascii="Arial" w:hAnsi="Arial" w:cs="Arial"/>
          <w:sz w:val="24"/>
          <w:szCs w:val="24"/>
          <w:lang w:val="en-GB" w:eastAsia="en-GB"/>
        </w:rPr>
        <w:t>para</w:t>
      </w:r>
      <w:proofErr w:type="spellEnd"/>
      <w:r w:rsidR="00830765">
        <w:rPr>
          <w:rFonts w:ascii="Arial" w:hAnsi="Arial" w:cs="Arial"/>
          <w:sz w:val="24"/>
          <w:szCs w:val="24"/>
          <w:lang w:val="en-GB" w:eastAsia="en-GB"/>
        </w:rPr>
        <w:t>-</w:t>
      </w:r>
      <w:r w:rsidRPr="00D133A3">
        <w:rPr>
          <w:rFonts w:ascii="Arial" w:hAnsi="Arial" w:cs="Arial"/>
          <w:sz w:val="24"/>
          <w:szCs w:val="24"/>
          <w:lang w:val="en-GB" w:eastAsia="en-GB"/>
        </w:rPr>
        <w:t>verbal language, appeal to all our senses and rely on sets of symbols that can have a clear or ambiguous meaning. The most commonly used means of transmitting non-verbal messages are: body language (face, eye, physical position of head and hands in particular), office decor, space use, and clothing.</w:t>
      </w:r>
    </w:p>
    <w:p w:rsidR="0075125A" w:rsidRPr="00D133A3" w:rsidRDefault="0075125A" w:rsidP="00681F4A">
      <w:pPr>
        <w:pStyle w:val="HTMLPreformatted"/>
        <w:rPr>
          <w:rFonts w:ascii="Arial" w:hAnsi="Arial" w:cs="Arial"/>
          <w:sz w:val="24"/>
          <w:szCs w:val="24"/>
          <w:lang w:val="en-GB" w:eastAsia="en-GB"/>
        </w:rPr>
      </w:pPr>
    </w:p>
    <w:p w:rsidR="0075125A" w:rsidRPr="00D133A3" w:rsidRDefault="0075125A" w:rsidP="0075125A">
      <w:pPr>
        <w:pStyle w:val="HTMLPreformatted"/>
        <w:rPr>
          <w:rFonts w:ascii="Arial" w:hAnsi="Arial" w:cs="Arial"/>
          <w:sz w:val="24"/>
          <w:szCs w:val="24"/>
          <w:lang w:val="en-GB" w:eastAsia="en-GB"/>
        </w:rPr>
      </w:pPr>
      <w:r w:rsidRPr="00D133A3">
        <w:rPr>
          <w:rFonts w:ascii="Arial" w:hAnsi="Arial" w:cs="Arial"/>
          <w:sz w:val="24"/>
          <w:szCs w:val="24"/>
          <w:lang w:val="en-GB" w:eastAsia="en-GB"/>
        </w:rPr>
        <w:t>The forms of effective non-verbal communication are illustrations, the presentation of objects and affective manifestations, emotional states and the inflexion of the voice. The non-verbal language accompanying the written communication is related to the graphic layout of the sheet, the structure and the format of the writing. Ambient contributes to a good meeting, usually the manager who forgets to thank a subordinate or to keep a promise, communicates something.</w:t>
      </w:r>
    </w:p>
    <w:p w:rsidR="0075125A" w:rsidRPr="00D133A3" w:rsidRDefault="0075125A" w:rsidP="0075125A">
      <w:pPr>
        <w:pStyle w:val="HTMLPreformatted"/>
        <w:rPr>
          <w:rFonts w:ascii="Arial" w:hAnsi="Arial" w:cs="Arial"/>
          <w:sz w:val="24"/>
          <w:szCs w:val="24"/>
          <w:lang w:val="en-GB" w:eastAsia="en-GB"/>
        </w:rPr>
      </w:pPr>
    </w:p>
    <w:p w:rsidR="0075125A" w:rsidRPr="00D133A3" w:rsidRDefault="0075125A" w:rsidP="0075125A">
      <w:pPr>
        <w:pStyle w:val="HTMLPreformatted"/>
        <w:rPr>
          <w:rFonts w:ascii="Arial" w:hAnsi="Arial" w:cs="Arial"/>
          <w:sz w:val="24"/>
          <w:szCs w:val="24"/>
          <w:lang w:val="en-GB" w:eastAsia="en-GB"/>
        </w:rPr>
      </w:pPr>
      <w:r w:rsidRPr="00D133A3">
        <w:rPr>
          <w:rFonts w:ascii="Arial" w:hAnsi="Arial" w:cs="Arial"/>
          <w:sz w:val="24"/>
          <w:szCs w:val="24"/>
          <w:lang w:val="en-GB" w:eastAsia="en-GB"/>
        </w:rPr>
        <w:t>Non-verbal communication contains a multitude of separate codes that we must learn to use. Many non-verbal codes are universal, well understood in different cultures, but there are also codes that have different meanings in different cultures. Not knowing the specificity of that culture can lead to confusion in communication. The non-verbal language clarifies verbal messages, facilitates feedback and helps us get credibility in front of the speaker as an orator and in front of the employee as a manager.</w:t>
      </w:r>
    </w:p>
    <w:p w:rsidR="007E2FE0" w:rsidRPr="00D133A3" w:rsidRDefault="007E2FE0" w:rsidP="0075125A">
      <w:pPr>
        <w:pStyle w:val="HTMLPreformatted"/>
        <w:rPr>
          <w:rFonts w:ascii="Arial" w:hAnsi="Arial" w:cs="Arial"/>
          <w:sz w:val="24"/>
          <w:szCs w:val="24"/>
          <w:lang w:val="en-GB" w:eastAsia="en-GB"/>
        </w:rPr>
      </w:pPr>
    </w:p>
    <w:p w:rsidR="007E2FE0" w:rsidRPr="00D133A3" w:rsidRDefault="007E2FE0" w:rsidP="007E2FE0">
      <w:pPr>
        <w:pStyle w:val="HTMLPreformatted"/>
        <w:rPr>
          <w:rFonts w:ascii="Arial" w:hAnsi="Arial" w:cs="Arial"/>
          <w:sz w:val="24"/>
          <w:szCs w:val="24"/>
          <w:lang w:val="en-GB" w:eastAsia="en-GB"/>
        </w:rPr>
      </w:pPr>
      <w:r w:rsidRPr="00D133A3">
        <w:rPr>
          <w:rFonts w:ascii="Arial" w:hAnsi="Arial" w:cs="Arial"/>
          <w:sz w:val="24"/>
          <w:szCs w:val="24"/>
          <w:lang w:val="en-GB" w:eastAsia="en-GB"/>
        </w:rPr>
        <w:t>Elements of non-verbal communication, physical reactions are the first to warn us when something is wrong when someone is upset. This makes us say that non-verbal communication in conflict situations must be very well mastered by a manager.</w:t>
      </w:r>
    </w:p>
    <w:p w:rsidR="007E2FE0" w:rsidRPr="00D133A3" w:rsidRDefault="007E2FE0" w:rsidP="007E2FE0">
      <w:pPr>
        <w:pStyle w:val="HTMLPreformatted"/>
        <w:rPr>
          <w:rFonts w:ascii="Arial" w:hAnsi="Arial" w:cs="Arial"/>
          <w:sz w:val="24"/>
          <w:szCs w:val="24"/>
          <w:lang w:val="en-GB" w:eastAsia="en-GB"/>
        </w:rPr>
      </w:pPr>
      <w:r w:rsidRPr="00D133A3">
        <w:rPr>
          <w:rFonts w:ascii="Arial" w:hAnsi="Arial" w:cs="Arial"/>
          <w:sz w:val="24"/>
          <w:szCs w:val="24"/>
          <w:lang w:val="en-GB" w:eastAsia="en-GB"/>
        </w:rPr>
        <w:t>An angry boss can talk too hard and rush too much, which will not help communicate but will slow it down. Other seeds may be fingers or nerve rashes. Some people hide their aggression from the desire to effectively manipulate others. When we are faced with an angry person, the language of the body is the one that must help us to relax, much more the person in front of us.</w:t>
      </w:r>
    </w:p>
    <w:p w:rsidR="008773AD" w:rsidRDefault="008773AD"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773AD" w:rsidRDefault="008773AD" w:rsidP="00941C78">
      <w:pPr>
        <w:pStyle w:val="HTMLPreformatted"/>
        <w:rPr>
          <w:rFonts w:ascii="Arial" w:hAnsi="Arial" w:cs="Arial"/>
          <w:sz w:val="24"/>
          <w:szCs w:val="24"/>
          <w:lang w:val="en-GB" w:eastAsia="en-GB"/>
        </w:rPr>
      </w:pPr>
    </w:p>
    <w:p w:rsidR="008773AD" w:rsidRPr="003065A2" w:rsidRDefault="008773AD" w:rsidP="00941C78">
      <w:pPr>
        <w:pStyle w:val="HTMLPreformatted"/>
        <w:rPr>
          <w:rFonts w:ascii="Arial" w:hAnsi="Arial" w:cs="Arial"/>
          <w:b/>
          <w:sz w:val="24"/>
          <w:szCs w:val="24"/>
          <w:lang w:val="en-GB" w:eastAsia="en-GB"/>
        </w:rPr>
      </w:pPr>
      <w:r w:rsidRPr="003065A2">
        <w:rPr>
          <w:rFonts w:ascii="Arial" w:hAnsi="Arial" w:cs="Arial"/>
          <w:b/>
          <w:sz w:val="24"/>
          <w:szCs w:val="24"/>
          <w:lang w:val="en-GB" w:eastAsia="en-GB"/>
        </w:rPr>
        <w:lastRenderedPageBreak/>
        <w:t>Conclusion</w:t>
      </w:r>
    </w:p>
    <w:p w:rsidR="00853BBA" w:rsidRDefault="00853BBA" w:rsidP="00941C78">
      <w:pPr>
        <w:pStyle w:val="HTMLPreformatted"/>
        <w:rPr>
          <w:rFonts w:ascii="Arial" w:hAnsi="Arial" w:cs="Arial"/>
          <w:sz w:val="24"/>
          <w:szCs w:val="24"/>
          <w:lang w:val="en-GB" w:eastAsia="en-GB"/>
        </w:rPr>
      </w:pPr>
    </w:p>
    <w:p w:rsidR="00327E2B" w:rsidRDefault="00853BBA" w:rsidP="00327E2B">
      <w:pPr>
        <w:pStyle w:val="HTMLPreformatted"/>
        <w:rPr>
          <w:rFonts w:ascii="Arial" w:hAnsi="Arial" w:cs="Arial"/>
          <w:sz w:val="24"/>
          <w:szCs w:val="24"/>
          <w:lang w:val="en-GB" w:eastAsia="en-GB"/>
        </w:rPr>
      </w:pPr>
      <w:r w:rsidRPr="00853BBA">
        <w:rPr>
          <w:rFonts w:ascii="Arial" w:hAnsi="Arial" w:cs="Arial"/>
          <w:sz w:val="24"/>
          <w:szCs w:val="24"/>
          <w:lang w:val="en-GB" w:eastAsia="en-GB"/>
        </w:rPr>
        <w:t xml:space="preserve">All forms of communication are both important and condition each other. For effective and yet complete communication, both the means of verbal communication and those of written, non-verbal and </w:t>
      </w:r>
      <w:proofErr w:type="spellStart"/>
      <w:r w:rsidRPr="00853BBA">
        <w:rPr>
          <w:rFonts w:ascii="Arial" w:hAnsi="Arial" w:cs="Arial"/>
          <w:sz w:val="24"/>
          <w:szCs w:val="24"/>
          <w:lang w:val="en-GB" w:eastAsia="en-GB"/>
        </w:rPr>
        <w:t>para</w:t>
      </w:r>
      <w:proofErr w:type="spellEnd"/>
      <w:r w:rsidRPr="00853BBA">
        <w:rPr>
          <w:rFonts w:ascii="Arial" w:hAnsi="Arial" w:cs="Arial"/>
          <w:sz w:val="24"/>
          <w:szCs w:val="24"/>
          <w:lang w:val="en-GB" w:eastAsia="en-GB"/>
        </w:rPr>
        <w:t>-verbal communication are required.</w:t>
      </w:r>
    </w:p>
    <w:p w:rsidR="00327E2B" w:rsidRDefault="00327E2B" w:rsidP="00327E2B">
      <w:pPr>
        <w:pStyle w:val="HTMLPreformatted"/>
      </w:pPr>
      <w:r w:rsidRPr="00327E2B">
        <w:rPr>
          <w:rFonts w:ascii="Arial" w:hAnsi="Arial" w:cs="Arial"/>
          <w:sz w:val="24"/>
          <w:szCs w:val="24"/>
          <w:lang w:val="en-GB" w:eastAsia="en-GB"/>
        </w:rPr>
        <w:t>In order to be able to bring more communication to the workplace, I try to know the subject in depth, to identify the important points of a message, to formulate the explanations clearly and to the point, I very well argue about the decisions taken, avoiding covering the main idea for a large number of details</w:t>
      </w:r>
      <w:r w:rsidR="00922C97">
        <w:rPr>
          <w:rFonts w:ascii="Arial" w:hAnsi="Arial" w:cs="Arial"/>
          <w:sz w:val="24"/>
          <w:szCs w:val="24"/>
          <w:lang w:val="en-GB" w:eastAsia="en-GB"/>
        </w:rPr>
        <w:t>.</w:t>
      </w:r>
    </w:p>
    <w:p w:rsidR="00853BBA" w:rsidRPr="00853BBA" w:rsidRDefault="00853BBA" w:rsidP="00853BBA">
      <w:pPr>
        <w:pStyle w:val="HTMLPreformatted"/>
        <w:rPr>
          <w:rFonts w:ascii="Arial" w:hAnsi="Arial" w:cs="Arial"/>
          <w:sz w:val="24"/>
          <w:szCs w:val="24"/>
          <w:lang w:val="en-GB" w:eastAsia="en-GB"/>
        </w:rPr>
      </w:pPr>
    </w:p>
    <w:p w:rsidR="00853BBA" w:rsidRDefault="00853BBA"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830765" w:rsidRDefault="00830765" w:rsidP="00941C78">
      <w:pPr>
        <w:pStyle w:val="HTMLPreformatted"/>
        <w:rPr>
          <w:rFonts w:ascii="Arial" w:hAnsi="Arial" w:cs="Arial"/>
          <w:sz w:val="24"/>
          <w:szCs w:val="24"/>
          <w:lang w:val="en-GB" w:eastAsia="en-GB"/>
        </w:rPr>
      </w:pPr>
    </w:p>
    <w:p w:rsidR="0017208F" w:rsidRDefault="0017208F" w:rsidP="00941C78">
      <w:pPr>
        <w:pStyle w:val="HTMLPreformatted"/>
        <w:rPr>
          <w:rFonts w:ascii="Arial" w:hAnsi="Arial" w:cs="Arial"/>
          <w:sz w:val="24"/>
          <w:szCs w:val="24"/>
          <w:lang w:val="en-GB" w:eastAsia="en-GB"/>
        </w:rPr>
      </w:pPr>
    </w:p>
    <w:p w:rsidR="008773AD" w:rsidRPr="0017208F" w:rsidRDefault="00922C97" w:rsidP="00941C78">
      <w:pPr>
        <w:pStyle w:val="HTMLPreformatted"/>
        <w:rPr>
          <w:rFonts w:ascii="Arial" w:hAnsi="Arial" w:cs="Arial"/>
          <w:b/>
          <w:sz w:val="24"/>
          <w:szCs w:val="24"/>
          <w:lang w:val="en-GB" w:eastAsia="en-GB"/>
        </w:rPr>
      </w:pPr>
      <w:r w:rsidRPr="0017208F">
        <w:rPr>
          <w:rFonts w:ascii="Arial" w:hAnsi="Arial" w:cs="Arial"/>
          <w:b/>
          <w:sz w:val="24"/>
          <w:szCs w:val="24"/>
          <w:lang w:val="en-GB" w:eastAsia="en-GB"/>
        </w:rPr>
        <w:lastRenderedPageBreak/>
        <w:t>R</w:t>
      </w:r>
      <w:r w:rsidR="008773AD" w:rsidRPr="0017208F">
        <w:rPr>
          <w:rFonts w:ascii="Arial" w:hAnsi="Arial" w:cs="Arial"/>
          <w:b/>
          <w:sz w:val="24"/>
          <w:szCs w:val="24"/>
          <w:lang w:val="en-GB" w:eastAsia="en-GB"/>
        </w:rPr>
        <w:t>eference</w:t>
      </w:r>
    </w:p>
    <w:p w:rsidR="008773AD" w:rsidRDefault="008773AD" w:rsidP="00941C78">
      <w:pPr>
        <w:pStyle w:val="HTMLPreformatted"/>
        <w:rPr>
          <w:rFonts w:ascii="Arial" w:hAnsi="Arial" w:cs="Arial"/>
          <w:sz w:val="24"/>
          <w:szCs w:val="24"/>
          <w:lang w:val="en-GB" w:eastAsia="en-GB"/>
        </w:rPr>
      </w:pPr>
    </w:p>
    <w:p w:rsidR="008773AD" w:rsidRDefault="008773AD" w:rsidP="008773AD">
      <w:pPr>
        <w:jc w:val="both"/>
        <w:rPr>
          <w:rFonts w:ascii="Arial" w:eastAsia="Times New Roman" w:hAnsi="Arial" w:cs="Arial"/>
          <w:color w:val="000000"/>
          <w:kern w:val="36"/>
          <w:sz w:val="24"/>
          <w:szCs w:val="24"/>
          <w:lang w:eastAsia="en-GB"/>
        </w:rPr>
      </w:pPr>
      <w:r w:rsidRPr="00AD0A98">
        <w:rPr>
          <w:rFonts w:ascii="Arial" w:eastAsia="Times New Roman" w:hAnsi="Arial" w:cs="Arial"/>
          <w:iCs/>
          <w:color w:val="000000"/>
          <w:sz w:val="24"/>
          <w:szCs w:val="24"/>
          <w:lang w:eastAsia="en-GB"/>
        </w:rPr>
        <w:t>Ingram, D. (2018)</w:t>
      </w:r>
      <w:r w:rsidRPr="00AD0A98">
        <w:rPr>
          <w:rFonts w:ascii="Arial" w:hAnsi="Arial" w:cs="Arial"/>
          <w:sz w:val="24"/>
          <w:szCs w:val="24"/>
        </w:rPr>
        <w:t xml:space="preserve"> </w:t>
      </w:r>
      <w:r w:rsidRPr="00AD0A98">
        <w:rPr>
          <w:rFonts w:ascii="Arial" w:eastAsia="Times New Roman" w:hAnsi="Arial" w:cs="Arial"/>
          <w:i/>
          <w:color w:val="000000"/>
          <w:kern w:val="36"/>
          <w:sz w:val="24"/>
          <w:szCs w:val="24"/>
          <w:lang w:eastAsia="en-GB"/>
        </w:rPr>
        <w:t>How to improve communication skills in the w</w:t>
      </w:r>
      <w:r w:rsidRPr="00697557">
        <w:rPr>
          <w:rFonts w:ascii="Arial" w:eastAsia="Times New Roman" w:hAnsi="Arial" w:cs="Arial"/>
          <w:i/>
          <w:color w:val="000000"/>
          <w:kern w:val="36"/>
          <w:sz w:val="24"/>
          <w:szCs w:val="24"/>
          <w:lang w:eastAsia="en-GB"/>
        </w:rPr>
        <w:t>orkplace</w:t>
      </w:r>
      <w:r w:rsidRPr="00AD0A98">
        <w:rPr>
          <w:rFonts w:ascii="Arial" w:eastAsia="Times New Roman" w:hAnsi="Arial" w:cs="Arial"/>
          <w:i/>
          <w:color w:val="000000"/>
          <w:kern w:val="36"/>
          <w:sz w:val="24"/>
          <w:szCs w:val="24"/>
          <w:lang w:eastAsia="en-GB"/>
        </w:rPr>
        <w:t>?</w:t>
      </w:r>
      <w:r w:rsidRPr="00AD0A98">
        <w:rPr>
          <w:rFonts w:ascii="Arial" w:eastAsia="Times New Roman" w:hAnsi="Arial" w:cs="Arial"/>
          <w:color w:val="000000"/>
          <w:kern w:val="36"/>
          <w:sz w:val="24"/>
          <w:szCs w:val="24"/>
          <w:lang w:eastAsia="en-GB"/>
        </w:rPr>
        <w:t xml:space="preserve"> </w:t>
      </w:r>
      <w:proofErr w:type="gramStart"/>
      <w:r w:rsidRPr="00AD0A98">
        <w:rPr>
          <w:rFonts w:ascii="Arial" w:eastAsia="Times New Roman" w:hAnsi="Arial" w:cs="Arial"/>
          <w:color w:val="000000"/>
          <w:kern w:val="36"/>
          <w:sz w:val="24"/>
          <w:szCs w:val="24"/>
          <w:lang w:eastAsia="en-GB"/>
        </w:rPr>
        <w:t>[Online].</w:t>
      </w:r>
      <w:proofErr w:type="gramEnd"/>
      <w:r w:rsidRPr="00AD0A98">
        <w:rPr>
          <w:rFonts w:ascii="Arial" w:eastAsia="Times New Roman" w:hAnsi="Arial" w:cs="Arial"/>
          <w:color w:val="000000"/>
          <w:kern w:val="36"/>
          <w:sz w:val="24"/>
          <w:szCs w:val="24"/>
          <w:lang w:eastAsia="en-GB"/>
        </w:rPr>
        <w:t xml:space="preserve"> Available from: </w:t>
      </w:r>
      <w:hyperlink r:id="rId5" w:history="1">
        <w:r w:rsidRPr="00AD0A98">
          <w:rPr>
            <w:rStyle w:val="Hyperlink"/>
            <w:rFonts w:ascii="Arial" w:eastAsia="Times New Roman" w:hAnsi="Arial" w:cs="Arial"/>
            <w:kern w:val="36"/>
            <w:sz w:val="24"/>
            <w:szCs w:val="24"/>
            <w:lang w:eastAsia="en-GB"/>
          </w:rPr>
          <w:t>http://smallbusiness.chron.com/improve-communication-skills-workplace-10565.html</w:t>
        </w:r>
      </w:hyperlink>
      <w:r>
        <w:rPr>
          <w:rFonts w:ascii="Arial" w:eastAsia="Times New Roman" w:hAnsi="Arial" w:cs="Arial"/>
          <w:color w:val="000000"/>
          <w:kern w:val="36"/>
          <w:sz w:val="24"/>
          <w:szCs w:val="24"/>
          <w:lang w:eastAsia="en-GB"/>
        </w:rPr>
        <w:t xml:space="preserve"> (Accessed: 21</w:t>
      </w:r>
      <w:r w:rsidRPr="00AD0A98">
        <w:rPr>
          <w:rFonts w:ascii="Arial" w:eastAsia="Times New Roman" w:hAnsi="Arial" w:cs="Arial"/>
          <w:color w:val="000000"/>
          <w:kern w:val="36"/>
          <w:sz w:val="24"/>
          <w:szCs w:val="24"/>
          <w:lang w:eastAsia="en-GB"/>
        </w:rPr>
        <w:t xml:space="preserve"> April 2018).</w:t>
      </w:r>
    </w:p>
    <w:p w:rsidR="008773AD" w:rsidRPr="00916375" w:rsidRDefault="008773AD" w:rsidP="008773AD">
      <w:pPr>
        <w:pBdr>
          <w:bottom w:val="single" w:sz="6" w:space="31" w:color="auto"/>
        </w:pBdr>
        <w:rPr>
          <w:rStyle w:val="5yl5"/>
          <w:rFonts w:ascii="Arial" w:hAnsi="Arial" w:cs="Arial"/>
          <w:sz w:val="24"/>
          <w:szCs w:val="24"/>
        </w:rPr>
      </w:pPr>
      <w:proofErr w:type="spellStart"/>
      <w:r w:rsidRPr="00916375">
        <w:rPr>
          <w:rStyle w:val="5yl5"/>
          <w:rFonts w:ascii="Arial" w:hAnsi="Arial" w:cs="Arial"/>
          <w:sz w:val="24"/>
          <w:szCs w:val="24"/>
        </w:rPr>
        <w:t>Maund</w:t>
      </w:r>
      <w:proofErr w:type="spellEnd"/>
      <w:r w:rsidRPr="00916375">
        <w:rPr>
          <w:rStyle w:val="5yl5"/>
          <w:rFonts w:ascii="Arial" w:hAnsi="Arial" w:cs="Arial"/>
          <w:sz w:val="24"/>
          <w:szCs w:val="24"/>
        </w:rPr>
        <w:t xml:space="preserve">, A., </w:t>
      </w:r>
      <w:proofErr w:type="spellStart"/>
      <w:r w:rsidRPr="00916375">
        <w:rPr>
          <w:rStyle w:val="5yl5"/>
          <w:rFonts w:ascii="Arial" w:hAnsi="Arial" w:cs="Arial"/>
          <w:sz w:val="24"/>
          <w:szCs w:val="24"/>
        </w:rPr>
        <w:t>Schriel</w:t>
      </w:r>
      <w:proofErr w:type="spellEnd"/>
      <w:r w:rsidRPr="00916375">
        <w:rPr>
          <w:rStyle w:val="5yl5"/>
          <w:rFonts w:ascii="Arial" w:hAnsi="Arial" w:cs="Arial"/>
          <w:sz w:val="24"/>
          <w:szCs w:val="24"/>
        </w:rPr>
        <w:t>, M. &amp;</w:t>
      </w:r>
      <w:proofErr w:type="spellStart"/>
      <w:r w:rsidRPr="00916375">
        <w:rPr>
          <w:rStyle w:val="5yl5"/>
          <w:rFonts w:ascii="Arial" w:hAnsi="Arial" w:cs="Arial"/>
          <w:sz w:val="24"/>
          <w:szCs w:val="24"/>
        </w:rPr>
        <w:t>Tinkler</w:t>
      </w:r>
      <w:proofErr w:type="spellEnd"/>
      <w:r w:rsidRPr="00916375">
        <w:rPr>
          <w:rStyle w:val="5yl5"/>
          <w:rFonts w:ascii="Arial" w:hAnsi="Arial" w:cs="Arial"/>
          <w:sz w:val="24"/>
          <w:szCs w:val="24"/>
        </w:rPr>
        <w:t xml:space="preserve">, P. K. 92017) </w:t>
      </w:r>
      <w:r w:rsidRPr="00916375">
        <w:rPr>
          <w:rStyle w:val="5yl5"/>
          <w:rFonts w:ascii="Arial" w:hAnsi="Arial" w:cs="Arial"/>
          <w:i/>
          <w:sz w:val="24"/>
          <w:szCs w:val="24"/>
        </w:rPr>
        <w:t xml:space="preserve">Certificate in higher education: Skills for the workplace. </w:t>
      </w:r>
      <w:proofErr w:type="gramStart"/>
      <w:r w:rsidRPr="00916375">
        <w:rPr>
          <w:rStyle w:val="5yl5"/>
          <w:rFonts w:ascii="Arial" w:hAnsi="Arial" w:cs="Arial"/>
          <w:i/>
          <w:sz w:val="24"/>
          <w:szCs w:val="24"/>
        </w:rPr>
        <w:t>Student Yearbook.</w:t>
      </w:r>
      <w:proofErr w:type="gramEnd"/>
      <w:r w:rsidRPr="00916375">
        <w:rPr>
          <w:rStyle w:val="5yl5"/>
          <w:rFonts w:ascii="Arial" w:hAnsi="Arial" w:cs="Arial"/>
          <w:i/>
          <w:sz w:val="24"/>
          <w:szCs w:val="24"/>
        </w:rPr>
        <w:t xml:space="preserve"> </w:t>
      </w:r>
      <w:r w:rsidRPr="00916375">
        <w:rPr>
          <w:rStyle w:val="5yl5"/>
          <w:rFonts w:ascii="Arial" w:hAnsi="Arial" w:cs="Arial"/>
          <w:sz w:val="24"/>
          <w:szCs w:val="24"/>
        </w:rPr>
        <w:t>London: SAGE.</w:t>
      </w:r>
    </w:p>
    <w:p w:rsidR="008773AD" w:rsidRDefault="008773AD" w:rsidP="008773AD">
      <w:pPr>
        <w:pBdr>
          <w:bottom w:val="single" w:sz="6" w:space="31" w:color="auto"/>
        </w:pBdr>
        <w:rPr>
          <w:rStyle w:val="5yl5"/>
          <w:rFonts w:ascii="Arial" w:hAnsi="Arial" w:cs="Arial"/>
          <w:sz w:val="24"/>
          <w:szCs w:val="24"/>
        </w:rPr>
      </w:pPr>
      <w:r w:rsidRPr="00916375">
        <w:rPr>
          <w:rStyle w:val="5yl5"/>
          <w:rFonts w:ascii="Arial" w:hAnsi="Arial" w:cs="Arial"/>
          <w:sz w:val="24"/>
          <w:szCs w:val="24"/>
        </w:rPr>
        <w:t xml:space="preserve">Morgan, P. (2017) </w:t>
      </w:r>
      <w:proofErr w:type="gramStart"/>
      <w:r w:rsidRPr="00916375">
        <w:rPr>
          <w:rStyle w:val="5yl5"/>
          <w:rFonts w:ascii="Arial" w:hAnsi="Arial" w:cs="Arial"/>
          <w:i/>
          <w:sz w:val="24"/>
          <w:szCs w:val="24"/>
        </w:rPr>
        <w:t>The</w:t>
      </w:r>
      <w:proofErr w:type="gramEnd"/>
      <w:r w:rsidRPr="00916375">
        <w:rPr>
          <w:rStyle w:val="5yl5"/>
          <w:rFonts w:ascii="Arial" w:hAnsi="Arial" w:cs="Arial"/>
          <w:i/>
          <w:sz w:val="24"/>
          <w:szCs w:val="24"/>
        </w:rPr>
        <w:t xml:space="preserve"> business student’s guide to study and employability.</w:t>
      </w:r>
      <w:r w:rsidRPr="00916375">
        <w:rPr>
          <w:rStyle w:val="5yl5"/>
          <w:rFonts w:ascii="Arial" w:hAnsi="Arial" w:cs="Arial"/>
          <w:sz w:val="24"/>
          <w:szCs w:val="24"/>
        </w:rPr>
        <w:t xml:space="preserve"> London: SAGE.</w:t>
      </w:r>
    </w:p>
    <w:p w:rsidR="008773AD" w:rsidRDefault="008773AD" w:rsidP="008773AD">
      <w:pPr>
        <w:pBdr>
          <w:bottom w:val="single" w:sz="6" w:space="31" w:color="auto"/>
        </w:pBdr>
        <w:rPr>
          <w:rFonts w:ascii="Arial" w:eastAsia="Times New Roman" w:hAnsi="Arial" w:cs="Arial"/>
          <w:color w:val="000000"/>
          <w:kern w:val="36"/>
          <w:sz w:val="24"/>
          <w:szCs w:val="24"/>
          <w:lang w:eastAsia="en-GB"/>
        </w:rPr>
      </w:pPr>
      <w:r w:rsidRPr="00AD0A98">
        <w:rPr>
          <w:rFonts w:ascii="Arial" w:eastAsia="Times New Roman" w:hAnsi="Arial" w:cs="Arial"/>
          <w:color w:val="000000"/>
          <w:kern w:val="36"/>
          <w:sz w:val="24"/>
          <w:szCs w:val="24"/>
          <w:lang w:eastAsia="en-GB"/>
        </w:rPr>
        <w:t xml:space="preserve">Richards, L. (2018) </w:t>
      </w:r>
      <w:proofErr w:type="gramStart"/>
      <w:r w:rsidRPr="00AD0A98">
        <w:rPr>
          <w:rFonts w:ascii="Arial" w:eastAsia="Times New Roman" w:hAnsi="Arial" w:cs="Arial"/>
          <w:i/>
          <w:color w:val="000000"/>
          <w:kern w:val="36"/>
          <w:sz w:val="24"/>
          <w:szCs w:val="24"/>
          <w:lang w:eastAsia="en-GB"/>
        </w:rPr>
        <w:t>Why</w:t>
      </w:r>
      <w:proofErr w:type="gramEnd"/>
      <w:r w:rsidRPr="00AD0A98">
        <w:rPr>
          <w:rFonts w:ascii="Arial" w:eastAsia="Times New Roman" w:hAnsi="Arial" w:cs="Arial"/>
          <w:i/>
          <w:color w:val="000000"/>
          <w:kern w:val="36"/>
          <w:sz w:val="24"/>
          <w:szCs w:val="24"/>
          <w:lang w:eastAsia="en-GB"/>
        </w:rPr>
        <w:t xml:space="preserve"> employers want good business c</w:t>
      </w:r>
      <w:r w:rsidRPr="009D3644">
        <w:rPr>
          <w:rFonts w:ascii="Arial" w:eastAsia="Times New Roman" w:hAnsi="Arial" w:cs="Arial"/>
          <w:i/>
          <w:color w:val="000000"/>
          <w:kern w:val="36"/>
          <w:sz w:val="24"/>
          <w:szCs w:val="24"/>
          <w:lang w:eastAsia="en-GB"/>
        </w:rPr>
        <w:t>ommunication</w:t>
      </w:r>
      <w:r w:rsidRPr="00AD0A98">
        <w:rPr>
          <w:rFonts w:ascii="Arial" w:eastAsia="Times New Roman" w:hAnsi="Arial" w:cs="Arial"/>
          <w:color w:val="000000"/>
          <w:kern w:val="36"/>
          <w:sz w:val="24"/>
          <w:szCs w:val="24"/>
          <w:lang w:eastAsia="en-GB"/>
        </w:rPr>
        <w:t xml:space="preserve"> [Online]. Available from: </w:t>
      </w:r>
      <w:hyperlink r:id="rId6" w:history="1">
        <w:r w:rsidRPr="00AD0A98">
          <w:rPr>
            <w:rStyle w:val="Hyperlink"/>
            <w:rFonts w:ascii="Arial" w:eastAsia="Times New Roman" w:hAnsi="Arial" w:cs="Arial"/>
            <w:kern w:val="36"/>
            <w:sz w:val="24"/>
            <w:szCs w:val="24"/>
            <w:lang w:eastAsia="en-GB"/>
          </w:rPr>
          <w:t>http://smallbusiness.chron.com/employers-want-good-business-communication-3081.html</w:t>
        </w:r>
      </w:hyperlink>
      <w:r>
        <w:rPr>
          <w:rFonts w:ascii="Arial" w:eastAsia="Times New Roman" w:hAnsi="Arial" w:cs="Arial"/>
          <w:color w:val="000000"/>
          <w:kern w:val="36"/>
          <w:sz w:val="24"/>
          <w:szCs w:val="24"/>
          <w:lang w:eastAsia="en-GB"/>
        </w:rPr>
        <w:t xml:space="preserve"> (Accessed: 19</w:t>
      </w:r>
      <w:r w:rsidRPr="00AD0A98">
        <w:rPr>
          <w:rFonts w:ascii="Arial" w:eastAsia="Times New Roman" w:hAnsi="Arial" w:cs="Arial"/>
          <w:color w:val="000000"/>
          <w:kern w:val="36"/>
          <w:sz w:val="24"/>
          <w:szCs w:val="24"/>
          <w:lang w:eastAsia="en-GB"/>
        </w:rPr>
        <w:t xml:space="preserve"> April 2018).</w:t>
      </w:r>
    </w:p>
    <w:p w:rsidR="00853BBA" w:rsidRDefault="00853BBA" w:rsidP="008773AD">
      <w:pPr>
        <w:pBdr>
          <w:bottom w:val="single" w:sz="6" w:space="31" w:color="auto"/>
        </w:pBdr>
        <w:rPr>
          <w:rFonts w:ascii="Arial" w:eastAsia="Times New Roman" w:hAnsi="Arial" w:cs="Arial"/>
          <w:color w:val="000000"/>
          <w:kern w:val="36"/>
          <w:sz w:val="24"/>
          <w:szCs w:val="24"/>
          <w:lang w:eastAsia="en-GB"/>
        </w:rPr>
      </w:pPr>
    </w:p>
    <w:p w:rsidR="00853BBA" w:rsidRDefault="00853BBA" w:rsidP="008773AD">
      <w:pPr>
        <w:pBdr>
          <w:bottom w:val="single" w:sz="6" w:space="31" w:color="auto"/>
        </w:pBdr>
        <w:rPr>
          <w:rFonts w:ascii="Arial" w:eastAsia="Times New Roman" w:hAnsi="Arial" w:cs="Arial"/>
          <w:color w:val="000000"/>
          <w:kern w:val="36"/>
          <w:sz w:val="24"/>
          <w:szCs w:val="24"/>
          <w:lang w:eastAsia="en-GB"/>
        </w:rPr>
      </w:pPr>
    </w:p>
    <w:p w:rsidR="00853BBA" w:rsidRDefault="00853BBA" w:rsidP="008773AD">
      <w:pPr>
        <w:pBdr>
          <w:bottom w:val="single" w:sz="6" w:space="31" w:color="auto"/>
        </w:pBdr>
        <w:rPr>
          <w:rFonts w:ascii="Arial" w:eastAsia="Times New Roman" w:hAnsi="Arial" w:cs="Arial"/>
          <w:color w:val="000000"/>
          <w:kern w:val="36"/>
          <w:sz w:val="24"/>
          <w:szCs w:val="24"/>
          <w:lang w:eastAsia="en-GB"/>
        </w:rPr>
      </w:pPr>
    </w:p>
    <w:p w:rsidR="00853BBA" w:rsidRDefault="00853BBA" w:rsidP="008773AD">
      <w:pPr>
        <w:pBdr>
          <w:bottom w:val="single" w:sz="6" w:space="31" w:color="auto"/>
        </w:pBdr>
        <w:rPr>
          <w:rFonts w:ascii="Arial" w:eastAsia="Times New Roman" w:hAnsi="Arial" w:cs="Arial"/>
          <w:color w:val="000000"/>
          <w:kern w:val="36"/>
          <w:sz w:val="24"/>
          <w:szCs w:val="24"/>
          <w:lang w:eastAsia="en-GB"/>
        </w:rPr>
      </w:pPr>
    </w:p>
    <w:p w:rsidR="00853BBA" w:rsidRDefault="00853BBA" w:rsidP="008773AD">
      <w:pPr>
        <w:pBdr>
          <w:bottom w:val="single" w:sz="6" w:space="31" w:color="auto"/>
        </w:pBdr>
        <w:rPr>
          <w:rFonts w:ascii="Arial" w:eastAsia="Times New Roman" w:hAnsi="Arial" w:cs="Arial"/>
          <w:color w:val="000000"/>
          <w:kern w:val="36"/>
          <w:sz w:val="24"/>
          <w:szCs w:val="24"/>
          <w:lang w:eastAsia="en-GB"/>
        </w:rPr>
      </w:pPr>
    </w:p>
    <w:p w:rsidR="00853BBA" w:rsidRDefault="00853BBA" w:rsidP="008773AD">
      <w:pPr>
        <w:pBdr>
          <w:bottom w:val="single" w:sz="6" w:space="31" w:color="auto"/>
        </w:pBdr>
        <w:rPr>
          <w:rFonts w:ascii="Arial" w:eastAsia="Times New Roman" w:hAnsi="Arial" w:cs="Arial"/>
          <w:color w:val="000000"/>
          <w:kern w:val="36"/>
          <w:sz w:val="24"/>
          <w:szCs w:val="24"/>
          <w:lang w:eastAsia="en-GB"/>
        </w:rPr>
      </w:pPr>
    </w:p>
    <w:p w:rsidR="00853BBA" w:rsidRDefault="00853BBA" w:rsidP="008773AD">
      <w:pPr>
        <w:pBdr>
          <w:bottom w:val="single" w:sz="6" w:space="31" w:color="auto"/>
        </w:pBdr>
        <w:rPr>
          <w:rFonts w:ascii="Arial" w:eastAsia="Times New Roman" w:hAnsi="Arial" w:cs="Arial"/>
          <w:color w:val="000000"/>
          <w:kern w:val="36"/>
          <w:sz w:val="24"/>
          <w:szCs w:val="24"/>
          <w:lang w:eastAsia="en-GB"/>
        </w:rPr>
      </w:pPr>
    </w:p>
    <w:sectPr w:rsidR="00853BB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useFELayout/>
  </w:compat>
  <w:rsids>
    <w:rsidRoot w:val="00F745F0"/>
    <w:rsid w:val="000947DF"/>
    <w:rsid w:val="0017208F"/>
    <w:rsid w:val="001A4F59"/>
    <w:rsid w:val="003065A2"/>
    <w:rsid w:val="00327E2B"/>
    <w:rsid w:val="005779E7"/>
    <w:rsid w:val="00613D8B"/>
    <w:rsid w:val="00681F4A"/>
    <w:rsid w:val="006C7B5C"/>
    <w:rsid w:val="0075125A"/>
    <w:rsid w:val="00770402"/>
    <w:rsid w:val="007E2FE0"/>
    <w:rsid w:val="00830765"/>
    <w:rsid w:val="00853BBA"/>
    <w:rsid w:val="008773AD"/>
    <w:rsid w:val="008940A9"/>
    <w:rsid w:val="008E7985"/>
    <w:rsid w:val="00922C97"/>
    <w:rsid w:val="00941C78"/>
    <w:rsid w:val="00A3341E"/>
    <w:rsid w:val="00B533B4"/>
    <w:rsid w:val="00C93E49"/>
    <w:rsid w:val="00D133A3"/>
    <w:rsid w:val="00F64F50"/>
    <w:rsid w:val="00F745F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947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93E49"/>
    <w:pPr>
      <w:keepNext/>
      <w:keepLines/>
      <w:spacing w:before="200" w:after="0"/>
      <w:outlineLvl w:val="1"/>
    </w:pPr>
    <w:rPr>
      <w:rFonts w:asciiTheme="majorHAnsi" w:eastAsiaTheme="majorEastAsia" w:hAnsiTheme="majorHAnsi" w:cstheme="majorBidi"/>
      <w:b/>
      <w:bCs/>
      <w:color w:val="4F81BD" w:themeColor="accen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5yl5">
    <w:name w:val="_5yl5"/>
    <w:basedOn w:val="DefaultParagraphFont"/>
    <w:rsid w:val="00F745F0"/>
  </w:style>
  <w:style w:type="character" w:customStyle="1" w:styleId="Heading2Char">
    <w:name w:val="Heading 2 Char"/>
    <w:basedOn w:val="DefaultParagraphFont"/>
    <w:link w:val="Heading2"/>
    <w:uiPriority w:val="9"/>
    <w:semiHidden/>
    <w:rsid w:val="00C93E49"/>
    <w:rPr>
      <w:rFonts w:asciiTheme="majorHAnsi" w:eastAsiaTheme="majorEastAsia" w:hAnsiTheme="majorHAnsi" w:cstheme="majorBidi"/>
      <w:b/>
      <w:bCs/>
      <w:color w:val="4F81BD" w:themeColor="accent1"/>
      <w:sz w:val="26"/>
      <w:szCs w:val="26"/>
      <w:lang w:val="en-GB"/>
    </w:rPr>
  </w:style>
  <w:style w:type="paragraph" w:styleId="NormalWeb">
    <w:name w:val="Normal (Web)"/>
    <w:basedOn w:val="Normal"/>
    <w:uiPriority w:val="99"/>
    <w:unhideWhenUsed/>
    <w:rsid w:val="00C93E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TMLPreformatted">
    <w:name w:val="HTML Preformatted"/>
    <w:basedOn w:val="Normal"/>
    <w:link w:val="HTMLPreformattedChar"/>
    <w:uiPriority w:val="99"/>
    <w:semiHidden/>
    <w:unhideWhenUsed/>
    <w:rsid w:val="001A4F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1A4F59"/>
    <w:rPr>
      <w:rFonts w:ascii="Courier New" w:eastAsia="Times New Roman" w:hAnsi="Courier New" w:cs="Courier New"/>
      <w:sz w:val="20"/>
      <w:szCs w:val="20"/>
    </w:rPr>
  </w:style>
  <w:style w:type="paragraph" w:customStyle="1" w:styleId="highlighted">
    <w:name w:val="highlighted"/>
    <w:basedOn w:val="Normal"/>
    <w:rsid w:val="005779E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773AD"/>
    <w:rPr>
      <w:color w:val="0000FF" w:themeColor="hyperlink"/>
      <w:u w:val="single"/>
    </w:rPr>
  </w:style>
  <w:style w:type="character" w:customStyle="1" w:styleId="Heading1Char">
    <w:name w:val="Heading 1 Char"/>
    <w:basedOn w:val="DefaultParagraphFont"/>
    <w:link w:val="Heading1"/>
    <w:uiPriority w:val="9"/>
    <w:rsid w:val="000947DF"/>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0947DF"/>
    <w:rPr>
      <w:b/>
      <w:bCs/>
    </w:rPr>
  </w:style>
  <w:style w:type="character" w:styleId="Emphasis">
    <w:name w:val="Emphasis"/>
    <w:basedOn w:val="DefaultParagraphFont"/>
    <w:uiPriority w:val="20"/>
    <w:qFormat/>
    <w:rsid w:val="000947DF"/>
    <w:rPr>
      <w:i/>
      <w:iCs/>
    </w:rPr>
  </w:style>
</w:styles>
</file>

<file path=word/webSettings.xml><?xml version="1.0" encoding="utf-8"?>
<w:webSettings xmlns:r="http://schemas.openxmlformats.org/officeDocument/2006/relationships" xmlns:w="http://schemas.openxmlformats.org/wordprocessingml/2006/main">
  <w:divs>
    <w:div w:id="289478277">
      <w:bodyDiv w:val="1"/>
      <w:marLeft w:val="0"/>
      <w:marRight w:val="0"/>
      <w:marTop w:val="0"/>
      <w:marBottom w:val="0"/>
      <w:divBdr>
        <w:top w:val="none" w:sz="0" w:space="0" w:color="auto"/>
        <w:left w:val="none" w:sz="0" w:space="0" w:color="auto"/>
        <w:bottom w:val="none" w:sz="0" w:space="0" w:color="auto"/>
        <w:right w:val="none" w:sz="0" w:space="0" w:color="auto"/>
      </w:divBdr>
    </w:div>
    <w:div w:id="347223458">
      <w:bodyDiv w:val="1"/>
      <w:marLeft w:val="0"/>
      <w:marRight w:val="0"/>
      <w:marTop w:val="0"/>
      <w:marBottom w:val="0"/>
      <w:divBdr>
        <w:top w:val="none" w:sz="0" w:space="0" w:color="auto"/>
        <w:left w:val="none" w:sz="0" w:space="0" w:color="auto"/>
        <w:bottom w:val="none" w:sz="0" w:space="0" w:color="auto"/>
        <w:right w:val="none" w:sz="0" w:space="0" w:color="auto"/>
      </w:divBdr>
      <w:divsChild>
        <w:div w:id="189221437">
          <w:marLeft w:val="0"/>
          <w:marRight w:val="0"/>
          <w:marTop w:val="0"/>
          <w:marBottom w:val="0"/>
          <w:divBdr>
            <w:top w:val="none" w:sz="0" w:space="0" w:color="auto"/>
            <w:left w:val="none" w:sz="0" w:space="0" w:color="auto"/>
            <w:bottom w:val="none" w:sz="0" w:space="0" w:color="auto"/>
            <w:right w:val="none" w:sz="0" w:space="0" w:color="auto"/>
          </w:divBdr>
          <w:divsChild>
            <w:div w:id="683819473">
              <w:marLeft w:val="0"/>
              <w:marRight w:val="0"/>
              <w:marTop w:val="0"/>
              <w:marBottom w:val="0"/>
              <w:divBdr>
                <w:top w:val="none" w:sz="0" w:space="0" w:color="auto"/>
                <w:left w:val="none" w:sz="0" w:space="0" w:color="auto"/>
                <w:bottom w:val="none" w:sz="0" w:space="0" w:color="auto"/>
                <w:right w:val="none" w:sz="0" w:space="0" w:color="auto"/>
              </w:divBdr>
              <w:divsChild>
                <w:div w:id="122572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348049">
      <w:bodyDiv w:val="1"/>
      <w:marLeft w:val="0"/>
      <w:marRight w:val="0"/>
      <w:marTop w:val="0"/>
      <w:marBottom w:val="0"/>
      <w:divBdr>
        <w:top w:val="none" w:sz="0" w:space="0" w:color="auto"/>
        <w:left w:val="none" w:sz="0" w:space="0" w:color="auto"/>
        <w:bottom w:val="none" w:sz="0" w:space="0" w:color="auto"/>
        <w:right w:val="none" w:sz="0" w:space="0" w:color="auto"/>
      </w:divBdr>
      <w:divsChild>
        <w:div w:id="869298164">
          <w:marLeft w:val="0"/>
          <w:marRight w:val="0"/>
          <w:marTop w:val="0"/>
          <w:marBottom w:val="0"/>
          <w:divBdr>
            <w:top w:val="none" w:sz="0" w:space="0" w:color="auto"/>
            <w:left w:val="none" w:sz="0" w:space="0" w:color="auto"/>
            <w:bottom w:val="none" w:sz="0" w:space="0" w:color="auto"/>
            <w:right w:val="none" w:sz="0" w:space="0" w:color="auto"/>
          </w:divBdr>
          <w:divsChild>
            <w:div w:id="1574195560">
              <w:marLeft w:val="0"/>
              <w:marRight w:val="0"/>
              <w:marTop w:val="0"/>
              <w:marBottom w:val="0"/>
              <w:divBdr>
                <w:top w:val="none" w:sz="0" w:space="0" w:color="auto"/>
                <w:left w:val="none" w:sz="0" w:space="0" w:color="auto"/>
                <w:bottom w:val="none" w:sz="0" w:space="0" w:color="auto"/>
                <w:right w:val="none" w:sz="0" w:space="0" w:color="auto"/>
              </w:divBdr>
              <w:divsChild>
                <w:div w:id="181109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170493">
      <w:bodyDiv w:val="1"/>
      <w:marLeft w:val="0"/>
      <w:marRight w:val="0"/>
      <w:marTop w:val="0"/>
      <w:marBottom w:val="0"/>
      <w:divBdr>
        <w:top w:val="none" w:sz="0" w:space="0" w:color="auto"/>
        <w:left w:val="none" w:sz="0" w:space="0" w:color="auto"/>
        <w:bottom w:val="none" w:sz="0" w:space="0" w:color="auto"/>
        <w:right w:val="none" w:sz="0" w:space="0" w:color="auto"/>
      </w:divBdr>
      <w:divsChild>
        <w:div w:id="2068871237">
          <w:marLeft w:val="0"/>
          <w:marRight w:val="0"/>
          <w:marTop w:val="0"/>
          <w:marBottom w:val="0"/>
          <w:divBdr>
            <w:top w:val="none" w:sz="0" w:space="0" w:color="auto"/>
            <w:left w:val="none" w:sz="0" w:space="0" w:color="auto"/>
            <w:bottom w:val="none" w:sz="0" w:space="0" w:color="auto"/>
            <w:right w:val="none" w:sz="0" w:space="0" w:color="auto"/>
          </w:divBdr>
          <w:divsChild>
            <w:div w:id="1924220739">
              <w:marLeft w:val="0"/>
              <w:marRight w:val="0"/>
              <w:marTop w:val="0"/>
              <w:marBottom w:val="0"/>
              <w:divBdr>
                <w:top w:val="none" w:sz="0" w:space="0" w:color="auto"/>
                <w:left w:val="none" w:sz="0" w:space="0" w:color="auto"/>
                <w:bottom w:val="none" w:sz="0" w:space="0" w:color="auto"/>
                <w:right w:val="none" w:sz="0" w:space="0" w:color="auto"/>
              </w:divBdr>
              <w:divsChild>
                <w:div w:id="136802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467982">
      <w:bodyDiv w:val="1"/>
      <w:marLeft w:val="0"/>
      <w:marRight w:val="0"/>
      <w:marTop w:val="0"/>
      <w:marBottom w:val="0"/>
      <w:divBdr>
        <w:top w:val="none" w:sz="0" w:space="0" w:color="auto"/>
        <w:left w:val="none" w:sz="0" w:space="0" w:color="auto"/>
        <w:bottom w:val="none" w:sz="0" w:space="0" w:color="auto"/>
        <w:right w:val="none" w:sz="0" w:space="0" w:color="auto"/>
      </w:divBdr>
    </w:div>
    <w:div w:id="851410109">
      <w:bodyDiv w:val="1"/>
      <w:marLeft w:val="0"/>
      <w:marRight w:val="0"/>
      <w:marTop w:val="0"/>
      <w:marBottom w:val="0"/>
      <w:divBdr>
        <w:top w:val="none" w:sz="0" w:space="0" w:color="auto"/>
        <w:left w:val="none" w:sz="0" w:space="0" w:color="auto"/>
        <w:bottom w:val="none" w:sz="0" w:space="0" w:color="auto"/>
        <w:right w:val="none" w:sz="0" w:space="0" w:color="auto"/>
      </w:divBdr>
      <w:divsChild>
        <w:div w:id="2069568765">
          <w:marLeft w:val="0"/>
          <w:marRight w:val="0"/>
          <w:marTop w:val="0"/>
          <w:marBottom w:val="0"/>
          <w:divBdr>
            <w:top w:val="none" w:sz="0" w:space="0" w:color="auto"/>
            <w:left w:val="none" w:sz="0" w:space="0" w:color="auto"/>
            <w:bottom w:val="none" w:sz="0" w:space="0" w:color="auto"/>
            <w:right w:val="none" w:sz="0" w:space="0" w:color="auto"/>
          </w:divBdr>
          <w:divsChild>
            <w:div w:id="1817449577">
              <w:marLeft w:val="0"/>
              <w:marRight w:val="0"/>
              <w:marTop w:val="0"/>
              <w:marBottom w:val="0"/>
              <w:divBdr>
                <w:top w:val="none" w:sz="0" w:space="0" w:color="auto"/>
                <w:left w:val="none" w:sz="0" w:space="0" w:color="auto"/>
                <w:bottom w:val="none" w:sz="0" w:space="0" w:color="auto"/>
                <w:right w:val="none" w:sz="0" w:space="0" w:color="auto"/>
              </w:divBdr>
              <w:divsChild>
                <w:div w:id="148322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928693">
      <w:bodyDiv w:val="1"/>
      <w:marLeft w:val="0"/>
      <w:marRight w:val="0"/>
      <w:marTop w:val="0"/>
      <w:marBottom w:val="0"/>
      <w:divBdr>
        <w:top w:val="none" w:sz="0" w:space="0" w:color="auto"/>
        <w:left w:val="none" w:sz="0" w:space="0" w:color="auto"/>
        <w:bottom w:val="none" w:sz="0" w:space="0" w:color="auto"/>
        <w:right w:val="none" w:sz="0" w:space="0" w:color="auto"/>
      </w:divBdr>
    </w:div>
    <w:div w:id="1507556226">
      <w:bodyDiv w:val="1"/>
      <w:marLeft w:val="0"/>
      <w:marRight w:val="0"/>
      <w:marTop w:val="0"/>
      <w:marBottom w:val="0"/>
      <w:divBdr>
        <w:top w:val="none" w:sz="0" w:space="0" w:color="auto"/>
        <w:left w:val="none" w:sz="0" w:space="0" w:color="auto"/>
        <w:bottom w:val="none" w:sz="0" w:space="0" w:color="auto"/>
        <w:right w:val="none" w:sz="0" w:space="0" w:color="auto"/>
      </w:divBdr>
      <w:divsChild>
        <w:div w:id="256065466">
          <w:marLeft w:val="0"/>
          <w:marRight w:val="0"/>
          <w:marTop w:val="0"/>
          <w:marBottom w:val="0"/>
          <w:divBdr>
            <w:top w:val="none" w:sz="0" w:space="0" w:color="auto"/>
            <w:left w:val="none" w:sz="0" w:space="0" w:color="auto"/>
            <w:bottom w:val="none" w:sz="0" w:space="0" w:color="auto"/>
            <w:right w:val="none" w:sz="0" w:space="0" w:color="auto"/>
          </w:divBdr>
          <w:divsChild>
            <w:div w:id="995720898">
              <w:marLeft w:val="0"/>
              <w:marRight w:val="0"/>
              <w:marTop w:val="0"/>
              <w:marBottom w:val="0"/>
              <w:divBdr>
                <w:top w:val="none" w:sz="0" w:space="0" w:color="auto"/>
                <w:left w:val="none" w:sz="0" w:space="0" w:color="auto"/>
                <w:bottom w:val="none" w:sz="0" w:space="0" w:color="auto"/>
                <w:right w:val="none" w:sz="0" w:space="0" w:color="auto"/>
              </w:divBdr>
              <w:divsChild>
                <w:div w:id="142949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228599">
      <w:bodyDiv w:val="1"/>
      <w:marLeft w:val="0"/>
      <w:marRight w:val="0"/>
      <w:marTop w:val="0"/>
      <w:marBottom w:val="0"/>
      <w:divBdr>
        <w:top w:val="none" w:sz="0" w:space="0" w:color="auto"/>
        <w:left w:val="none" w:sz="0" w:space="0" w:color="auto"/>
        <w:bottom w:val="none" w:sz="0" w:space="0" w:color="auto"/>
        <w:right w:val="none" w:sz="0" w:space="0" w:color="auto"/>
      </w:divBdr>
    </w:div>
    <w:div w:id="1806390173">
      <w:bodyDiv w:val="1"/>
      <w:marLeft w:val="0"/>
      <w:marRight w:val="0"/>
      <w:marTop w:val="0"/>
      <w:marBottom w:val="0"/>
      <w:divBdr>
        <w:top w:val="none" w:sz="0" w:space="0" w:color="auto"/>
        <w:left w:val="none" w:sz="0" w:space="0" w:color="auto"/>
        <w:bottom w:val="none" w:sz="0" w:space="0" w:color="auto"/>
        <w:right w:val="none" w:sz="0" w:space="0" w:color="auto"/>
      </w:divBdr>
    </w:div>
    <w:div w:id="2031953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allbusiness.chron.com/employers-want-good-business-communication-3081.html" TargetMode="External"/><Relationship Id="rId5" Type="http://schemas.openxmlformats.org/officeDocument/2006/relationships/hyperlink" Target="http://smallbusiness.chron.com/improve-communication-skills-workplace-10565.html" TargetMode="External"/><Relationship Id="rId4" Type="http://schemas.openxmlformats.org/officeDocument/2006/relationships/hyperlink" Target="https://www.businesstopia.net/communication/linear-mode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9</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14346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ghita</dc:creator>
  <cp:keywords/>
  <dc:description/>
  <cp:lastModifiedBy>ghita</cp:lastModifiedBy>
  <cp:revision>23</cp:revision>
  <dcterms:created xsi:type="dcterms:W3CDTF">2018-05-02T11:29:00Z</dcterms:created>
  <dcterms:modified xsi:type="dcterms:W3CDTF">2018-05-02T14:51:00Z</dcterms:modified>
</cp:coreProperties>
</file>