
<file path=[Content_Types].xml><?xml version="1.0" encoding="utf-8"?>
<Types xmlns="http://schemas.openxmlformats.org/package/2006/content-types">
  <Default Extension="xml" ContentType="application/xml"/>
  <Default Extension="wmf" ContentType="image/x-wmf"/>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w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04F3DD2">
      <w:pPr>
        <w:jc w:val="center"/>
        <w:rPr>
          <w:rFonts w:hint="default" w:ascii="Times New Roman" w:hAnsi="Times New Roman" w:cs="Times New Roman"/>
          <w:b/>
          <w:bCs/>
          <w:sz w:val="32"/>
          <w:szCs w:val="32"/>
        </w:rPr>
      </w:pPr>
      <w:r>
        <w:rPr>
          <w:rFonts w:hint="default" w:ascii="Times New Roman" w:hAnsi="Times New Roman" w:cs="Times New Roman"/>
          <w:b/>
          <w:bCs/>
          <w:sz w:val="32"/>
          <w:szCs w:val="32"/>
        </w:rPr>
        <w:drawing>
          <wp:inline distT="0" distB="0" distL="0" distR="0">
            <wp:extent cx="2692400" cy="977900"/>
            <wp:effectExtent l="0" t="0" r="12700" b="12700"/>
            <wp:docPr id="14404753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475318" name="Picture 1"/>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2692400" cy="977900"/>
                    </a:xfrm>
                    <a:prstGeom prst="rect">
                      <a:avLst/>
                    </a:prstGeom>
                  </pic:spPr>
                </pic:pic>
              </a:graphicData>
            </a:graphic>
          </wp:inline>
        </w:drawing>
      </w:r>
    </w:p>
    <w:p w14:paraId="17761823">
      <w:pPr>
        <w:jc w:val="center"/>
        <w:rPr>
          <w:rFonts w:hint="default" w:ascii="Times New Roman" w:hAnsi="Times New Roman" w:cs="Times New Roman"/>
          <w:b/>
          <w:bCs/>
          <w:sz w:val="36"/>
          <w:szCs w:val="36"/>
        </w:rPr>
      </w:pPr>
      <w:r>
        <w:rPr>
          <w:rFonts w:hint="default" w:ascii="Times New Roman" w:hAnsi="Times New Roman" w:cs="Times New Roman"/>
          <w:b/>
          <w:bCs/>
          <w:sz w:val="36"/>
          <w:szCs w:val="36"/>
        </w:rPr>
        <w:t>TITLE: AUTOMATED NETWORK FORENSIC INVESTIGATION USING ARTIFICIAL INTELLIGENCE (TOOL: MACHINE LEARNING)</w:t>
      </w:r>
    </w:p>
    <w:p w14:paraId="20C1D8E6">
      <w:pPr>
        <w:jc w:val="center"/>
        <w:rPr>
          <w:rFonts w:hint="default" w:ascii="Times New Roman" w:hAnsi="Times New Roman" w:cs="Times New Roman"/>
          <w:b/>
          <w:bCs/>
          <w:sz w:val="36"/>
          <w:szCs w:val="36"/>
        </w:rPr>
      </w:pPr>
      <w:r>
        <w:rPr>
          <w:rFonts w:hint="default" w:ascii="Times New Roman" w:hAnsi="Times New Roman" w:cs="Times New Roman"/>
          <w:b/>
          <w:bCs/>
          <w:sz w:val="36"/>
          <w:szCs w:val="36"/>
        </w:rPr>
        <w:t>MODULE CODE:  ACFB7003</w:t>
      </w:r>
    </w:p>
    <w:p w14:paraId="4FB7920D">
      <w:pPr>
        <w:jc w:val="center"/>
        <w:rPr>
          <w:rFonts w:hint="default" w:ascii="Times New Roman" w:hAnsi="Times New Roman" w:cs="Times New Roman"/>
          <w:b/>
          <w:bCs/>
          <w:sz w:val="36"/>
          <w:szCs w:val="36"/>
        </w:rPr>
      </w:pPr>
      <w:r>
        <w:rPr>
          <w:rFonts w:hint="default" w:ascii="Times New Roman" w:hAnsi="Times New Roman" w:cs="Times New Roman"/>
          <w:b/>
          <w:bCs/>
          <w:sz w:val="36"/>
          <w:szCs w:val="36"/>
        </w:rPr>
        <w:t>STUDENT ID: KHUSHI PATEL</w:t>
      </w:r>
    </w:p>
    <w:p w14:paraId="4C4164EA">
      <w:pPr>
        <w:rPr>
          <w:rFonts w:hint="default" w:ascii="Times New Roman" w:hAnsi="Times New Roman" w:cs="Times New Roman"/>
          <w:b/>
          <w:bCs/>
          <w:sz w:val="36"/>
          <w:szCs w:val="36"/>
        </w:rPr>
      </w:pPr>
      <w:r>
        <w:rPr>
          <w:rFonts w:hint="default" w:ascii="Times New Roman" w:hAnsi="Times New Roman" w:cs="Times New Roman"/>
          <w:b/>
          <w:bCs/>
          <w:sz w:val="36"/>
          <w:szCs w:val="36"/>
        </w:rPr>
        <w:t xml:space="preserve">                        STUDENT ID:2436057 </w:t>
      </w:r>
    </w:p>
    <w:p w14:paraId="5C1759EB">
      <w:pPr>
        <w:jc w:val="center"/>
        <w:rPr>
          <w:rFonts w:hint="default" w:ascii="Times New Roman" w:hAnsi="Times New Roman" w:cs="Times New Roman"/>
          <w:b/>
          <w:bCs/>
          <w:sz w:val="36"/>
          <w:szCs w:val="36"/>
          <w:lang w:val="en-US"/>
        </w:rPr>
      </w:pPr>
      <w:r>
        <w:rPr>
          <w:rFonts w:hint="default" w:ascii="Times New Roman" w:hAnsi="Times New Roman" w:cs="Times New Roman"/>
          <w:b/>
          <w:bCs/>
          <w:sz w:val="36"/>
          <w:szCs w:val="36"/>
        </w:rPr>
        <w:t>PROGRAMME: MSC C</w:t>
      </w:r>
      <w:r>
        <w:rPr>
          <w:rFonts w:hint="default" w:ascii="Times New Roman" w:hAnsi="Times New Roman" w:cs="Times New Roman"/>
          <w:b/>
          <w:bCs/>
          <w:sz w:val="36"/>
          <w:szCs w:val="36"/>
          <w:lang w:val="en-US"/>
        </w:rPr>
        <w:t>YBER SECURITY AND DIGITAL FORENSICS</w:t>
      </w:r>
      <w:bookmarkStart w:id="0" w:name="_GoBack"/>
      <w:bookmarkEnd w:id="0"/>
    </w:p>
    <w:p w14:paraId="37FF7ACB">
      <w:pPr>
        <w:jc w:val="center"/>
        <w:rPr>
          <w:rFonts w:hint="default" w:ascii="Times New Roman" w:hAnsi="Times New Roman" w:cs="Times New Roman"/>
          <w:b/>
          <w:bCs/>
          <w:sz w:val="36"/>
          <w:szCs w:val="36"/>
        </w:rPr>
      </w:pPr>
      <w:r>
        <w:rPr>
          <w:rFonts w:hint="default" w:ascii="Times New Roman" w:hAnsi="Times New Roman" w:cs="Times New Roman"/>
          <w:b/>
          <w:bCs/>
          <w:sz w:val="36"/>
          <w:szCs w:val="36"/>
        </w:rPr>
        <w:t>MOUDLE: MASTER’S PROJECT</w:t>
      </w:r>
    </w:p>
    <w:p w14:paraId="48D9E2B0">
      <w:pPr>
        <w:jc w:val="center"/>
        <w:rPr>
          <w:rFonts w:hint="default" w:ascii="Times New Roman" w:hAnsi="Times New Roman" w:cs="Times New Roman"/>
          <w:b/>
          <w:bCs/>
          <w:sz w:val="36"/>
          <w:szCs w:val="36"/>
        </w:rPr>
      </w:pPr>
      <w:r>
        <w:rPr>
          <w:rFonts w:hint="default" w:ascii="Times New Roman" w:hAnsi="Times New Roman" w:cs="Times New Roman"/>
          <w:b/>
          <w:bCs/>
          <w:sz w:val="36"/>
          <w:szCs w:val="36"/>
        </w:rPr>
        <w:t>LECTURER: DR DIPO DUNSIN</w:t>
      </w:r>
    </w:p>
    <w:p w14:paraId="32009ED8">
      <w:pPr>
        <w:jc w:val="center"/>
        <w:rPr>
          <w:rFonts w:hint="default" w:ascii="Times New Roman" w:hAnsi="Times New Roman" w:cs="Times New Roman"/>
          <w:b/>
          <w:bCs/>
          <w:sz w:val="36"/>
          <w:szCs w:val="36"/>
        </w:rPr>
      </w:pPr>
      <w:r>
        <w:rPr>
          <w:rFonts w:hint="default" w:ascii="Times New Roman" w:hAnsi="Times New Roman" w:cs="Times New Roman"/>
          <w:b/>
          <w:bCs/>
          <w:sz w:val="36"/>
          <w:szCs w:val="36"/>
        </w:rPr>
        <w:t>INTERNAL VERIFIER: GAYNOR THOMAS</w:t>
      </w:r>
    </w:p>
    <w:p w14:paraId="394CF1BE">
      <w:pPr>
        <w:jc w:val="center"/>
        <w:rPr>
          <w:rFonts w:hint="default" w:ascii="Times New Roman" w:hAnsi="Times New Roman" w:cs="Times New Roman"/>
          <w:b/>
          <w:bCs/>
          <w:sz w:val="36"/>
          <w:szCs w:val="36"/>
        </w:rPr>
      </w:pPr>
    </w:p>
    <w:p w14:paraId="16B051D2">
      <w:pPr>
        <w:jc w:val="center"/>
        <w:rPr>
          <w:rFonts w:hint="default" w:ascii="Times New Roman" w:hAnsi="Times New Roman" w:cs="Times New Roman"/>
          <w:b/>
          <w:bCs/>
          <w:sz w:val="36"/>
          <w:szCs w:val="36"/>
        </w:rPr>
      </w:pPr>
    </w:p>
    <w:p w14:paraId="3C0C8745">
      <w:pPr>
        <w:jc w:val="center"/>
        <w:rPr>
          <w:rFonts w:hint="default" w:ascii="Times New Roman" w:hAnsi="Times New Roman" w:cs="Times New Roman"/>
          <w:b/>
          <w:bCs/>
          <w:sz w:val="36"/>
          <w:szCs w:val="36"/>
        </w:rPr>
      </w:pPr>
    </w:p>
    <w:p w14:paraId="2EF4E209">
      <w:pPr>
        <w:jc w:val="center"/>
        <w:rPr>
          <w:rFonts w:hint="default" w:ascii="Times New Roman" w:hAnsi="Times New Roman" w:cs="Times New Roman"/>
          <w:b/>
          <w:bCs/>
          <w:sz w:val="36"/>
          <w:szCs w:val="36"/>
        </w:rPr>
      </w:pPr>
    </w:p>
    <w:p w14:paraId="16F0C538">
      <w:pPr>
        <w:jc w:val="center"/>
        <w:rPr>
          <w:rFonts w:hint="default" w:ascii="Times New Roman" w:hAnsi="Times New Roman" w:cs="Times New Roman"/>
          <w:b/>
          <w:bCs/>
          <w:sz w:val="36"/>
          <w:szCs w:val="36"/>
        </w:rPr>
      </w:pPr>
    </w:p>
    <w:p w14:paraId="6202311E">
      <w:pPr>
        <w:jc w:val="center"/>
        <w:rPr>
          <w:rFonts w:hint="default" w:ascii="Times New Roman" w:hAnsi="Times New Roman" w:cs="Times New Roman"/>
          <w:b/>
          <w:bCs/>
          <w:sz w:val="36"/>
          <w:szCs w:val="36"/>
        </w:rPr>
      </w:pPr>
    </w:p>
    <w:p w14:paraId="46346EAB">
      <w:pPr>
        <w:jc w:val="center"/>
        <w:rPr>
          <w:rFonts w:hint="default" w:ascii="Times New Roman" w:hAnsi="Times New Roman" w:cs="Times New Roman"/>
          <w:b/>
          <w:bCs/>
          <w:sz w:val="36"/>
          <w:szCs w:val="36"/>
        </w:rPr>
      </w:pPr>
    </w:p>
    <w:p w14:paraId="2AD20DB5">
      <w:pPr>
        <w:jc w:val="center"/>
        <w:rPr>
          <w:rFonts w:hint="default" w:ascii="Times New Roman" w:hAnsi="Times New Roman" w:cs="Times New Roman"/>
          <w:b/>
          <w:bCs/>
          <w:sz w:val="36"/>
          <w:szCs w:val="36"/>
        </w:rPr>
      </w:pPr>
    </w:p>
    <w:p w14:paraId="54D432F5">
      <w:pPr>
        <w:keepNext/>
        <w:keepLines/>
        <w:spacing w:before="240" w:line="259" w:lineRule="auto"/>
        <w:jc w:val="center"/>
        <w:rPr>
          <w:rFonts w:hint="default" w:ascii="Times New Roman" w:hAnsi="Times New Roman" w:cs="Times New Roman"/>
          <w:b/>
          <w:bCs/>
          <w:color w:val="000000"/>
          <w:sz w:val="28"/>
          <w:szCs w:val="28"/>
        </w:rPr>
      </w:pPr>
      <w:r>
        <w:rPr>
          <w:rFonts w:hint="default" w:ascii="Times New Roman" w:hAnsi="Times New Roman" w:cs="Times New Roman"/>
          <w:b/>
          <w:bCs/>
          <w:color w:val="000000"/>
          <w:sz w:val="28"/>
          <w:szCs w:val="28"/>
        </w:rPr>
        <w:t>Table of Contents</w:t>
      </w:r>
    </w:p>
    <w:sdt>
      <w:sdtPr>
        <w:rPr>
          <w:rFonts w:hint="default" w:ascii="Times New Roman" w:hAnsi="Times New Roman" w:cs="Times New Roman"/>
          <w:szCs w:val="24"/>
        </w:rPr>
        <w:id w:val="-853616064"/>
        <w:docPartObj>
          <w:docPartGallery w:val="Table of Contents"/>
          <w:docPartUnique/>
        </w:docPartObj>
      </w:sdtPr>
      <w:sdtEndPr>
        <w:rPr>
          <w:rFonts w:hint="default" w:ascii="Times New Roman" w:hAnsi="Times New Roman" w:cs="Times New Roman"/>
          <w:szCs w:val="24"/>
        </w:rPr>
      </w:sdtEndPr>
      <w:sdtContent>
        <w:p w14:paraId="54D432F6">
          <w:pPr>
            <w:pStyle w:val="39"/>
            <w:tabs>
              <w:tab w:val="right" w:leader="dot" w:pos="9350"/>
            </w:tabs>
            <w:rPr>
              <w:rFonts w:hint="default" w:ascii="Times New Roman" w:hAnsi="Times New Roman" w:cs="Times New Roman" w:eastAsiaTheme="minorEastAsia"/>
              <w:kern w:val="2"/>
              <w:lang w:val="en-IN"/>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TOC \h \u \z \t "Heading 1,1,Heading 2,2,Heading 3,3,"</w:instrText>
          </w:r>
          <w:r>
            <w:rPr>
              <w:rFonts w:hint="default" w:ascii="Times New Roman" w:hAnsi="Times New Roman" w:cs="Times New Roman"/>
            </w:rPr>
            <w:fldChar w:fldCharType="separate"/>
          </w:r>
          <w:r>
            <w:rPr>
              <w:rFonts w:hint="default" w:ascii="Times New Roman" w:hAnsi="Times New Roman" w:cs="Times New Roman"/>
            </w:rPr>
            <w:fldChar w:fldCharType="begin"/>
          </w:r>
          <w:r>
            <w:rPr>
              <w:rFonts w:hint="default" w:ascii="Times New Roman" w:hAnsi="Times New Roman" w:cs="Times New Roman"/>
            </w:rPr>
            <w:instrText xml:space="preserve"> HYPERLINK \l "_Toc225283144" </w:instrText>
          </w:r>
          <w:r>
            <w:rPr>
              <w:rFonts w:hint="default" w:ascii="Times New Roman" w:hAnsi="Times New Roman" w:cs="Times New Roman"/>
            </w:rPr>
            <w:fldChar w:fldCharType="separate"/>
          </w:r>
          <w:r>
            <w:rPr>
              <w:rStyle w:val="20"/>
              <w:rFonts w:hint="default" w:ascii="Times New Roman" w:hAnsi="Times New Roman" w:cs="Times New Roman"/>
            </w:rPr>
            <w:t>CHAPTER 1: INTRODUCTION</w:t>
          </w:r>
          <w:r>
            <w:rPr>
              <w:rFonts w:hint="default" w:ascii="Times New Roman" w:hAnsi="Times New Roman" w:cs="Times New Roman"/>
            </w:rPr>
            <w:tab/>
          </w:r>
          <w:r>
            <w:rPr>
              <w:rFonts w:hint="default" w:ascii="Times New Roman" w:hAnsi="Times New Roman" w:cs="Times New Roman"/>
            </w:rPr>
            <w:fldChar w:fldCharType="end"/>
          </w:r>
        </w:p>
        <w:p w14:paraId="54D432F7">
          <w:pPr>
            <w:pStyle w:val="40"/>
            <w:tabs>
              <w:tab w:val="right" w:leader="dot" w:pos="9350"/>
            </w:tabs>
            <w:rPr>
              <w:rFonts w:hint="default" w:ascii="Times New Roman" w:hAnsi="Times New Roman" w:cs="Times New Roman" w:eastAsiaTheme="minorEastAsia"/>
              <w:kern w:val="2"/>
              <w:lang w:val="en-IN"/>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"_Toc225283145" </w:instrText>
          </w:r>
          <w:r>
            <w:rPr>
              <w:rFonts w:hint="default" w:ascii="Times New Roman" w:hAnsi="Times New Roman" w:cs="Times New Roman"/>
            </w:rPr>
            <w:fldChar w:fldCharType="separate"/>
          </w:r>
          <w:r>
            <w:rPr>
              <w:rStyle w:val="20"/>
              <w:rFonts w:hint="default" w:ascii="Times New Roman" w:hAnsi="Times New Roman" w:cs="Times New Roman"/>
            </w:rPr>
            <w:t>1.1 Background of the Study</w:t>
          </w:r>
          <w:r>
            <w:rPr>
              <w:rFonts w:hint="default" w:ascii="Times New Roman" w:hAnsi="Times New Roman" w:cs="Times New Roman"/>
            </w:rPr>
            <w:tab/>
          </w:r>
          <w:r>
            <w:rPr>
              <w:rFonts w:hint="default" w:ascii="Times New Roman" w:hAnsi="Times New Roman" w:cs="Times New Roman"/>
              <w:lang w:val="en-US"/>
            </w:rPr>
            <w:t>8</w:t>
          </w:r>
          <w:r>
            <w:rPr>
              <w:rFonts w:hint="default" w:ascii="Times New Roman" w:hAnsi="Times New Roman" w:cs="Times New Roman"/>
            </w:rPr>
            <w:fldChar w:fldCharType="end"/>
          </w:r>
        </w:p>
        <w:p w14:paraId="54D432F8">
          <w:pPr>
            <w:pStyle w:val="40"/>
            <w:tabs>
              <w:tab w:val="right" w:leader="dot" w:pos="9350"/>
            </w:tabs>
            <w:rPr>
              <w:rFonts w:hint="default" w:ascii="Times New Roman" w:hAnsi="Times New Roman" w:cs="Times New Roman" w:eastAsiaTheme="minorEastAsia"/>
              <w:kern w:val="2"/>
              <w:lang w:val="en-IN"/>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"_Toc225283146" </w:instrText>
          </w:r>
          <w:r>
            <w:rPr>
              <w:rFonts w:hint="default" w:ascii="Times New Roman" w:hAnsi="Times New Roman" w:cs="Times New Roman"/>
            </w:rPr>
            <w:fldChar w:fldCharType="separate"/>
          </w:r>
          <w:r>
            <w:rPr>
              <w:rStyle w:val="20"/>
              <w:rFonts w:hint="default" w:ascii="Times New Roman" w:hAnsi="Times New Roman" w:cs="Times New Roman"/>
            </w:rPr>
            <w:t>1.2 Problem Statement</w:t>
          </w:r>
          <w:r>
            <w:rPr>
              <w:rFonts w:hint="default" w:ascii="Times New Roman" w:hAnsi="Times New Roman" w:cs="Times New Roman"/>
            </w:rPr>
            <w:tab/>
          </w:r>
          <w:r>
            <w:rPr>
              <w:rFonts w:hint="default" w:ascii="Times New Roman" w:hAnsi="Times New Roman" w:cs="Times New Roman"/>
              <w:lang w:val="en-US"/>
            </w:rPr>
            <w:t>8</w:t>
          </w:r>
          <w:r>
            <w:rPr>
              <w:rFonts w:hint="default" w:ascii="Times New Roman" w:hAnsi="Times New Roman" w:cs="Times New Roman"/>
            </w:rPr>
            <w:fldChar w:fldCharType="end"/>
          </w:r>
        </w:p>
        <w:p w14:paraId="54D432F9">
          <w:pPr>
            <w:pStyle w:val="40"/>
            <w:tabs>
              <w:tab w:val="right" w:leader="dot" w:pos="9350"/>
            </w:tabs>
            <w:rPr>
              <w:rFonts w:hint="default" w:ascii="Times New Roman" w:hAnsi="Times New Roman" w:cs="Times New Roman" w:eastAsiaTheme="minorEastAsia"/>
              <w:kern w:val="2"/>
              <w:lang w:val="en-IN"/>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"_Toc225283147" </w:instrText>
          </w:r>
          <w:r>
            <w:rPr>
              <w:rFonts w:hint="default" w:ascii="Times New Roman" w:hAnsi="Times New Roman" w:cs="Times New Roman"/>
            </w:rPr>
            <w:fldChar w:fldCharType="separate"/>
          </w:r>
          <w:r>
            <w:rPr>
              <w:rStyle w:val="20"/>
              <w:rFonts w:hint="default" w:ascii="Times New Roman" w:hAnsi="Times New Roman" w:cs="Times New Roman"/>
            </w:rPr>
            <w:t>1.3 Aim of the Study</w:t>
          </w:r>
          <w:r>
            <w:rPr>
              <w:rFonts w:hint="default" w:ascii="Times New Roman" w:hAnsi="Times New Roman" w:cs="Times New Roman"/>
            </w:rPr>
            <w:tab/>
          </w:r>
          <w:r>
            <w:rPr>
              <w:rFonts w:hint="default" w:ascii="Times New Roman" w:hAnsi="Times New Roman" w:cs="Times New Roman"/>
              <w:lang w:val="en-US"/>
            </w:rPr>
            <w:t>9</w:t>
          </w:r>
          <w:r>
            <w:rPr>
              <w:rFonts w:hint="default" w:ascii="Times New Roman" w:hAnsi="Times New Roman" w:cs="Times New Roman"/>
            </w:rPr>
            <w:fldChar w:fldCharType="end"/>
          </w:r>
        </w:p>
        <w:p w14:paraId="54D432FA">
          <w:pPr>
            <w:pStyle w:val="40"/>
            <w:tabs>
              <w:tab w:val="right" w:leader="dot" w:pos="9350"/>
            </w:tabs>
            <w:rPr>
              <w:rFonts w:hint="default" w:ascii="Times New Roman" w:hAnsi="Times New Roman" w:cs="Times New Roman" w:eastAsiaTheme="minorEastAsia"/>
              <w:kern w:val="2"/>
              <w:lang w:val="en-IN"/>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"_Toc225283148" </w:instrText>
          </w:r>
          <w:r>
            <w:rPr>
              <w:rFonts w:hint="default" w:ascii="Times New Roman" w:hAnsi="Times New Roman" w:cs="Times New Roman"/>
            </w:rPr>
            <w:fldChar w:fldCharType="separate"/>
          </w:r>
          <w:r>
            <w:rPr>
              <w:rStyle w:val="20"/>
              <w:rFonts w:hint="default" w:ascii="Times New Roman" w:hAnsi="Times New Roman" w:cs="Times New Roman"/>
            </w:rPr>
            <w:t>1.4 Objectives</w:t>
          </w:r>
          <w:r>
            <w:rPr>
              <w:rFonts w:hint="default" w:ascii="Times New Roman" w:hAnsi="Times New Roman" w:cs="Times New Roman"/>
            </w:rPr>
            <w:tab/>
          </w:r>
          <w:r>
            <w:rPr>
              <w:rFonts w:hint="default" w:ascii="Times New Roman" w:hAnsi="Times New Roman" w:cs="Times New Roman"/>
              <w:lang w:val="en-US"/>
            </w:rPr>
            <w:t>9</w:t>
          </w:r>
          <w:r>
            <w:rPr>
              <w:rFonts w:hint="default" w:ascii="Times New Roman" w:hAnsi="Times New Roman" w:cs="Times New Roman"/>
            </w:rPr>
            <w:fldChar w:fldCharType="end"/>
          </w:r>
        </w:p>
        <w:p w14:paraId="54D432FB">
          <w:pPr>
            <w:pStyle w:val="40"/>
            <w:tabs>
              <w:tab w:val="right" w:leader="dot" w:pos="9350"/>
            </w:tabs>
            <w:rPr>
              <w:rFonts w:hint="default" w:ascii="Times New Roman" w:hAnsi="Times New Roman" w:cs="Times New Roman" w:eastAsiaTheme="minorEastAsia"/>
              <w:kern w:val="2"/>
              <w:lang w:val="en-US"/>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"_Toc225283149" </w:instrText>
          </w:r>
          <w:r>
            <w:rPr>
              <w:rFonts w:hint="default" w:ascii="Times New Roman" w:hAnsi="Times New Roman" w:cs="Times New Roman"/>
            </w:rPr>
            <w:fldChar w:fldCharType="separate"/>
          </w:r>
          <w:r>
            <w:rPr>
              <w:rStyle w:val="20"/>
              <w:rFonts w:hint="default" w:ascii="Times New Roman" w:hAnsi="Times New Roman" w:cs="Times New Roman"/>
            </w:rPr>
            <w:t>1.5 Research Questions</w:t>
          </w:r>
          <w:r>
            <w:rPr>
              <w:rFonts w:hint="default" w:ascii="Times New Roman" w:hAnsi="Times New Roman" w:cs="Times New Roman"/>
            </w:rPr>
            <w:tab/>
          </w:r>
          <w:r>
            <w:rPr>
              <w:rFonts w:hint="default" w:ascii="Times New Roman" w:hAnsi="Times New Roman" w:cs="Times New Roman"/>
              <w:lang w:val="en-US"/>
            </w:rPr>
            <w:t>11</w:t>
          </w:r>
          <w:r>
            <w:rPr>
              <w:rFonts w:hint="default" w:ascii="Times New Roman" w:hAnsi="Times New Roman" w:cs="Times New Roman"/>
            </w:rPr>
            <w:fldChar w:fldCharType="end"/>
          </w:r>
          <w:r>
            <w:rPr>
              <w:rFonts w:hint="default" w:ascii="Times New Roman" w:hAnsi="Times New Roman" w:cs="Times New Roman"/>
              <w:lang w:val="en-US"/>
            </w:rPr>
            <w:t>0</w:t>
          </w:r>
        </w:p>
        <w:p w14:paraId="54D432FC">
          <w:pPr>
            <w:pStyle w:val="40"/>
            <w:tabs>
              <w:tab w:val="right" w:leader="dot" w:pos="9350"/>
            </w:tabs>
            <w:rPr>
              <w:rFonts w:hint="default" w:ascii="Times New Roman" w:hAnsi="Times New Roman" w:cs="Times New Roman" w:eastAsiaTheme="minorEastAsia"/>
              <w:kern w:val="2"/>
              <w:lang w:val="en-US"/>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"_Toc225283150" </w:instrText>
          </w:r>
          <w:r>
            <w:rPr>
              <w:rFonts w:hint="default" w:ascii="Times New Roman" w:hAnsi="Times New Roman" w:cs="Times New Roman"/>
            </w:rPr>
            <w:fldChar w:fldCharType="separate"/>
          </w:r>
          <w:r>
            <w:rPr>
              <w:rStyle w:val="20"/>
              <w:rFonts w:hint="default" w:ascii="Times New Roman" w:hAnsi="Times New Roman" w:cs="Times New Roman"/>
            </w:rPr>
            <w:t>1.6 Scope of Study</w:t>
          </w:r>
          <w:r>
            <w:rPr>
              <w:rFonts w:hint="default" w:ascii="Times New Roman" w:hAnsi="Times New Roman" w:cs="Times New Roman"/>
            </w:rPr>
            <w:tab/>
          </w:r>
          <w:r>
            <w:rPr>
              <w:rFonts w:hint="default" w:ascii="Times New Roman" w:hAnsi="Times New Roman" w:cs="Times New Roman"/>
              <w:lang w:val="en-US"/>
            </w:rPr>
            <w:t>1</w:t>
          </w:r>
          <w:r>
            <w:rPr>
              <w:rFonts w:hint="default" w:ascii="Times New Roman" w:hAnsi="Times New Roman" w:cs="Times New Roman"/>
            </w:rPr>
            <w:fldChar w:fldCharType="end"/>
          </w:r>
          <w:r>
            <w:rPr>
              <w:rFonts w:hint="default" w:ascii="Times New Roman" w:hAnsi="Times New Roman" w:cs="Times New Roman"/>
              <w:lang w:val="en-US"/>
            </w:rPr>
            <w:t>0</w:t>
          </w:r>
        </w:p>
        <w:p w14:paraId="54D432FD">
          <w:pPr>
            <w:pStyle w:val="40"/>
            <w:tabs>
              <w:tab w:val="right" w:leader="dot" w:pos="9350"/>
            </w:tabs>
            <w:rPr>
              <w:rFonts w:hint="default" w:ascii="Times New Roman" w:hAnsi="Times New Roman" w:cs="Times New Roman" w:eastAsiaTheme="minorEastAsia"/>
              <w:kern w:val="2"/>
              <w:lang w:val="en-US"/>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"_Toc225283151" </w:instrText>
          </w:r>
          <w:r>
            <w:rPr>
              <w:rFonts w:hint="default" w:ascii="Times New Roman" w:hAnsi="Times New Roman" w:cs="Times New Roman"/>
            </w:rPr>
            <w:fldChar w:fldCharType="separate"/>
          </w:r>
          <w:r>
            <w:rPr>
              <w:rStyle w:val="20"/>
              <w:rFonts w:hint="default" w:ascii="Times New Roman" w:hAnsi="Times New Roman" w:cs="Times New Roman"/>
            </w:rPr>
            <w:t>1.7 Significance of the Study</w:t>
          </w:r>
          <w:r>
            <w:rPr>
              <w:rFonts w:hint="default" w:ascii="Times New Roman" w:hAnsi="Times New Roman" w:cs="Times New Roman"/>
            </w:rPr>
            <w:tab/>
          </w:r>
          <w:r>
            <w:rPr>
              <w:rFonts w:hint="default" w:ascii="Times New Roman" w:hAnsi="Times New Roman" w:cs="Times New Roman"/>
              <w:lang w:val="en-US"/>
            </w:rPr>
            <w:t>1</w:t>
          </w:r>
          <w:r>
            <w:rPr>
              <w:rFonts w:hint="default" w:ascii="Times New Roman" w:hAnsi="Times New Roman" w:cs="Times New Roman"/>
            </w:rPr>
            <w:fldChar w:fldCharType="end"/>
          </w:r>
          <w:r>
            <w:rPr>
              <w:rFonts w:hint="default" w:ascii="Times New Roman" w:hAnsi="Times New Roman" w:cs="Times New Roman"/>
              <w:lang w:val="en-US"/>
            </w:rPr>
            <w:t>1</w:t>
          </w:r>
        </w:p>
        <w:p w14:paraId="54D432FE">
          <w:pPr>
            <w:pStyle w:val="40"/>
            <w:tabs>
              <w:tab w:val="right" w:leader="dot" w:pos="9350"/>
            </w:tabs>
            <w:rPr>
              <w:rFonts w:hint="default" w:ascii="Times New Roman" w:hAnsi="Times New Roman" w:cs="Times New Roman" w:eastAsiaTheme="minorEastAsia"/>
              <w:kern w:val="2"/>
              <w:lang w:val="en-US"/>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"_Toc225283152" </w:instrText>
          </w:r>
          <w:r>
            <w:rPr>
              <w:rFonts w:hint="default" w:ascii="Times New Roman" w:hAnsi="Times New Roman" w:cs="Times New Roman"/>
            </w:rPr>
            <w:fldChar w:fldCharType="separate"/>
          </w:r>
          <w:r>
            <w:rPr>
              <w:rStyle w:val="20"/>
              <w:rFonts w:hint="default" w:ascii="Times New Roman" w:hAnsi="Times New Roman" w:cs="Times New Roman"/>
            </w:rPr>
            <w:t>1.8 Dissertation Structure</w:t>
          </w:r>
          <w:r>
            <w:rPr>
              <w:rFonts w:hint="default" w:ascii="Times New Roman" w:hAnsi="Times New Roman" w:cs="Times New Roman"/>
            </w:rPr>
            <w:tab/>
          </w:r>
          <w:r>
            <w:rPr>
              <w:rFonts w:hint="default" w:ascii="Times New Roman" w:hAnsi="Times New Roman" w:cs="Times New Roman"/>
              <w:lang w:val="en-US"/>
            </w:rPr>
            <w:t>1</w:t>
          </w:r>
          <w:r>
            <w:rPr>
              <w:rFonts w:hint="default" w:ascii="Times New Roman" w:hAnsi="Times New Roman" w:cs="Times New Roman"/>
            </w:rPr>
            <w:fldChar w:fldCharType="end"/>
          </w:r>
          <w:r>
            <w:rPr>
              <w:rFonts w:hint="default" w:ascii="Times New Roman" w:hAnsi="Times New Roman" w:cs="Times New Roman"/>
              <w:lang w:val="en-US"/>
            </w:rPr>
            <w:t>1</w:t>
          </w:r>
        </w:p>
        <w:p w14:paraId="54D432FF">
          <w:pPr>
            <w:pStyle w:val="39"/>
            <w:tabs>
              <w:tab w:val="right" w:leader="dot" w:pos="9350"/>
            </w:tabs>
            <w:rPr>
              <w:rFonts w:hint="default" w:ascii="Times New Roman" w:hAnsi="Times New Roman" w:cs="Times New Roman" w:eastAsiaTheme="minorEastAsia"/>
              <w:kern w:val="2"/>
              <w:lang w:val="en-IN"/>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"_Toc225283153" </w:instrText>
          </w:r>
          <w:r>
            <w:rPr>
              <w:rFonts w:hint="default" w:ascii="Times New Roman" w:hAnsi="Times New Roman" w:cs="Times New Roman"/>
            </w:rPr>
            <w:fldChar w:fldCharType="separate"/>
          </w:r>
          <w:r>
            <w:rPr>
              <w:rStyle w:val="20"/>
              <w:rFonts w:hint="default" w:ascii="Times New Roman" w:hAnsi="Times New Roman" w:cs="Times New Roman"/>
            </w:rPr>
            <w:t>CHAPTER 2: LITERATURE REVIEW</w:t>
          </w:r>
          <w:r>
            <w:rPr>
              <w:rFonts w:hint="default" w:ascii="Times New Roman" w:hAnsi="Times New Roman" w:cs="Times New Roman"/>
            </w:rPr>
            <w:tab/>
          </w:r>
          <w:r>
            <w:rPr>
              <w:rFonts w:hint="default" w:ascii="Times New Roman" w:hAnsi="Times New Roman" w:cs="Times New Roman"/>
            </w:rPr>
            <w:fldChar w:fldCharType="end"/>
          </w:r>
        </w:p>
        <w:p w14:paraId="54D43300">
          <w:pPr>
            <w:pStyle w:val="40"/>
            <w:tabs>
              <w:tab w:val="right" w:leader="dot" w:pos="9350"/>
            </w:tabs>
            <w:rPr>
              <w:rFonts w:hint="default" w:ascii="Times New Roman" w:hAnsi="Times New Roman" w:cs="Times New Roman" w:eastAsiaTheme="minorEastAsia"/>
              <w:kern w:val="2"/>
              <w:lang w:val="en-IN"/>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"_Toc225283154" </w:instrText>
          </w:r>
          <w:r>
            <w:rPr>
              <w:rFonts w:hint="default" w:ascii="Times New Roman" w:hAnsi="Times New Roman" w:cs="Times New Roman"/>
            </w:rPr>
            <w:fldChar w:fldCharType="separate"/>
          </w:r>
          <w:r>
            <w:rPr>
              <w:rStyle w:val="20"/>
              <w:rFonts w:hint="default" w:ascii="Times New Roman" w:hAnsi="Times New Roman" w:cs="Times New Roman"/>
            </w:rPr>
            <w:t xml:space="preserve">2.1 </w:t>
          </w:r>
          <w:r>
            <w:rPr>
              <w:rStyle w:val="20"/>
              <w:rFonts w:hint="default" w:ascii="Times New Roman" w:hAnsi="Times New Roman" w:cs="Times New Roman"/>
              <w:lang w:val="en-US"/>
            </w:rPr>
            <w:t>Rule Based Systems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_Toc225283154 \h </w:instrText>
          </w:r>
          <w:r>
            <w:rPr>
              <w:rFonts w:hint="default" w:ascii="Times New Roman" w:hAnsi="Times New Roman" w:cs="Times New Roman"/>
            </w:rPr>
            <w:fldChar w:fldCharType="separate"/>
          </w:r>
          <w:r>
            <w:rPr>
              <w:rFonts w:hint="default" w:ascii="Times New Roman" w:hAnsi="Times New Roman" w:cs="Times New Roman"/>
            </w:rPr>
            <w:t>12</w:t>
          </w:r>
          <w:r>
            <w:rPr>
              <w:rFonts w:hint="default" w:ascii="Times New Roman" w:hAnsi="Times New Roman" w:cs="Times New Roman"/>
            </w:rPr>
            <w:fldChar w:fldCharType="end"/>
          </w:r>
          <w:r>
            <w:rPr>
              <w:rFonts w:hint="default" w:ascii="Times New Roman" w:hAnsi="Times New Roman" w:cs="Times New Roman"/>
            </w:rPr>
            <w:fldChar w:fldCharType="end"/>
          </w:r>
        </w:p>
        <w:p w14:paraId="54D43301">
          <w:pPr>
            <w:pStyle w:val="40"/>
            <w:tabs>
              <w:tab w:val="right" w:leader="dot" w:pos="9350"/>
            </w:tabs>
            <w:rPr>
              <w:rFonts w:hint="default" w:ascii="Times New Roman" w:hAnsi="Times New Roman" w:cs="Times New Roman" w:eastAsiaTheme="minorEastAsia"/>
              <w:kern w:val="2"/>
              <w:lang w:val="en-US"/>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"_Toc225283155" </w:instrText>
          </w:r>
          <w:r>
            <w:rPr>
              <w:rFonts w:hint="default" w:ascii="Times New Roman" w:hAnsi="Times New Roman" w:cs="Times New Roman"/>
            </w:rPr>
            <w:fldChar w:fldCharType="separate"/>
          </w:r>
          <w:r>
            <w:rPr>
              <w:rStyle w:val="20"/>
              <w:rFonts w:hint="default" w:ascii="Times New Roman" w:hAnsi="Times New Roman" w:cs="Times New Roman"/>
            </w:rPr>
            <w:t xml:space="preserve">2.2 </w:t>
          </w:r>
          <w:r>
            <w:rPr>
              <w:rStyle w:val="20"/>
              <w:rFonts w:hint="default" w:ascii="Times New Roman" w:hAnsi="Times New Roman" w:cs="Times New Roman"/>
              <w:lang w:val="en-US"/>
            </w:rPr>
            <w:t>Search Algorithms</w:t>
          </w:r>
          <w:r>
            <w:rPr>
              <w:rFonts w:hint="default" w:ascii="Times New Roman" w:hAnsi="Times New Roman" w:cs="Times New Roman"/>
            </w:rPr>
            <w:tab/>
          </w:r>
          <w:r>
            <w:rPr>
              <w:rFonts w:hint="default" w:ascii="Times New Roman" w:hAnsi="Times New Roman" w:cs="Times New Roman"/>
              <w:lang w:val="en-US"/>
            </w:rPr>
            <w:t>1</w:t>
          </w:r>
          <w:r>
            <w:rPr>
              <w:rFonts w:hint="default" w:ascii="Times New Roman" w:hAnsi="Times New Roman" w:cs="Times New Roman"/>
            </w:rPr>
            <w:fldChar w:fldCharType="end"/>
          </w:r>
          <w:r>
            <w:rPr>
              <w:rFonts w:hint="default" w:ascii="Times New Roman" w:hAnsi="Times New Roman" w:cs="Times New Roman"/>
              <w:lang w:val="en-US"/>
            </w:rPr>
            <w:t>3</w:t>
          </w:r>
        </w:p>
        <w:p w14:paraId="54D43302">
          <w:pPr>
            <w:pStyle w:val="41"/>
            <w:tabs>
              <w:tab w:val="right" w:leader="dot" w:pos="9350"/>
            </w:tabs>
            <w:rPr>
              <w:rFonts w:hint="default" w:ascii="Times New Roman" w:hAnsi="Times New Roman" w:cs="Times New Roman" w:eastAsiaTheme="minorEastAsia"/>
              <w:kern w:val="2"/>
              <w:lang w:val="en-US"/>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"_Toc225283156" </w:instrText>
          </w:r>
          <w:r>
            <w:rPr>
              <w:rFonts w:hint="default" w:ascii="Times New Roman" w:hAnsi="Times New Roman" w:cs="Times New Roman"/>
            </w:rPr>
            <w:fldChar w:fldCharType="separate"/>
          </w:r>
          <w:r>
            <w:rPr>
              <w:rFonts w:hint="default" w:ascii="Times New Roman" w:hAnsi="Times New Roman" w:cs="Times New Roman"/>
              <w:lang w:val="en-US"/>
            </w:rPr>
            <w:t>Concept of Algorithms</w:t>
          </w:r>
          <w:r>
            <w:rPr>
              <w:rFonts w:hint="default" w:ascii="Times New Roman" w:hAnsi="Times New Roman" w:cs="Times New Roman"/>
            </w:rPr>
            <w:tab/>
          </w:r>
          <w:r>
            <w:rPr>
              <w:rFonts w:hint="default" w:ascii="Times New Roman" w:hAnsi="Times New Roman" w:cs="Times New Roman"/>
              <w:lang w:val="en-US"/>
            </w:rPr>
            <w:t>1</w:t>
          </w:r>
          <w:r>
            <w:rPr>
              <w:rFonts w:hint="default" w:ascii="Times New Roman" w:hAnsi="Times New Roman" w:cs="Times New Roman"/>
            </w:rPr>
            <w:fldChar w:fldCharType="end"/>
          </w:r>
          <w:r>
            <w:rPr>
              <w:rFonts w:hint="default" w:ascii="Times New Roman" w:hAnsi="Times New Roman" w:cs="Times New Roman"/>
              <w:lang w:val="en-US"/>
            </w:rPr>
            <w:t>3</w:t>
          </w:r>
        </w:p>
        <w:p w14:paraId="54D43303">
          <w:pPr>
            <w:pStyle w:val="41"/>
            <w:tabs>
              <w:tab w:val="right" w:leader="dot" w:pos="9350"/>
            </w:tabs>
            <w:rPr>
              <w:rFonts w:hint="default" w:ascii="Times New Roman" w:hAnsi="Times New Roman" w:cs="Times New Roman"/>
              <w:lang w:val="en-US"/>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"_Toc225283157" </w:instrText>
          </w:r>
          <w:r>
            <w:rPr>
              <w:rFonts w:hint="default" w:ascii="Times New Roman" w:hAnsi="Times New Roman" w:cs="Times New Roman"/>
            </w:rPr>
            <w:fldChar w:fldCharType="separate"/>
          </w:r>
          <w:r>
            <w:rPr>
              <w:rFonts w:hint="default" w:ascii="Times New Roman" w:hAnsi="Times New Roman" w:cs="Times New Roman"/>
              <w:lang w:val="en-US"/>
            </w:rPr>
            <w:t>Application in Network Forensics</w:t>
          </w:r>
          <w:r>
            <w:rPr>
              <w:rFonts w:hint="default" w:ascii="Times New Roman" w:hAnsi="Times New Roman" w:cs="Times New Roman"/>
            </w:rPr>
            <w:tab/>
          </w:r>
          <w:r>
            <w:rPr>
              <w:rFonts w:hint="default" w:ascii="Times New Roman" w:hAnsi="Times New Roman" w:cs="Times New Roman"/>
              <w:lang w:val="en-US"/>
            </w:rPr>
            <w:t>1</w:t>
          </w:r>
          <w:r>
            <w:rPr>
              <w:rFonts w:hint="default" w:ascii="Times New Roman" w:hAnsi="Times New Roman" w:cs="Times New Roman"/>
            </w:rPr>
            <w:fldChar w:fldCharType="end"/>
          </w:r>
          <w:r>
            <w:rPr>
              <w:rFonts w:hint="default" w:ascii="Times New Roman" w:hAnsi="Times New Roman" w:cs="Times New Roman"/>
              <w:lang w:val="en-US"/>
            </w:rPr>
            <w:t>3</w:t>
          </w:r>
        </w:p>
        <w:p w14:paraId="6A416B0B">
          <w:pPr>
            <w:pStyle w:val="40"/>
            <w:tabs>
              <w:tab w:val="right" w:leader="dot" w:pos="9350"/>
            </w:tabs>
            <w:ind w:firstLine="220" w:firstLineChars="100"/>
            <w:rPr>
              <w:rFonts w:hint="default" w:ascii="Times New Roman" w:hAnsi="Times New Roman" w:cs="Times New Roman" w:eastAsiaTheme="minorEastAsia"/>
              <w:kern w:val="2"/>
              <w:lang w:val="en-US"/>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"_Toc225283195" </w:instrText>
          </w:r>
          <w:r>
            <w:rPr>
              <w:rFonts w:hint="default" w:ascii="Times New Roman" w:hAnsi="Times New Roman" w:cs="Times New Roman"/>
            </w:rPr>
            <w:fldChar w:fldCharType="separate"/>
          </w:r>
          <w:r>
            <w:rPr>
              <w:rStyle w:val="20"/>
              <w:rFonts w:hint="default" w:ascii="Times New Roman" w:hAnsi="Times New Roman" w:cs="Times New Roman"/>
            </w:rPr>
            <w:t xml:space="preserve"> </w:t>
          </w:r>
          <w:r>
            <w:rPr>
              <w:rStyle w:val="20"/>
              <w:rFonts w:hint="default" w:ascii="Times New Roman" w:hAnsi="Times New Roman" w:cs="Times New Roman"/>
              <w:lang w:val="en-US"/>
            </w:rPr>
            <w:t>Critical Evaluation</w:t>
          </w:r>
          <w:r>
            <w:rPr>
              <w:rFonts w:hint="default" w:ascii="Times New Roman" w:hAnsi="Times New Roman" w:cs="Times New Roman"/>
            </w:rPr>
            <w:tab/>
          </w:r>
          <w:r>
            <w:rPr>
              <w:rFonts w:hint="default" w:ascii="Times New Roman" w:hAnsi="Times New Roman" w:cs="Times New Roman"/>
              <w:lang w:val="en-US"/>
            </w:rPr>
            <w:t>1</w:t>
          </w:r>
          <w:r>
            <w:rPr>
              <w:rFonts w:hint="default" w:ascii="Times New Roman" w:hAnsi="Times New Roman" w:cs="Times New Roman"/>
            </w:rPr>
            <w:fldChar w:fldCharType="end"/>
          </w:r>
          <w:r>
            <w:rPr>
              <w:rFonts w:hint="default" w:ascii="Times New Roman" w:hAnsi="Times New Roman" w:cs="Times New Roman"/>
              <w:lang w:val="en-US"/>
            </w:rPr>
            <w:t>4</w:t>
          </w:r>
        </w:p>
        <w:p w14:paraId="54D4330C">
          <w:pPr>
            <w:pStyle w:val="40"/>
            <w:tabs>
              <w:tab w:val="right" w:leader="dot" w:pos="9350"/>
            </w:tabs>
            <w:ind w:left="0" w:leftChars="0" w:firstLine="220" w:firstLineChars="100"/>
            <w:rPr>
              <w:rFonts w:hint="default" w:ascii="Times New Roman" w:hAnsi="Times New Roman" w:cs="Times New Roman" w:eastAsiaTheme="minorEastAsia"/>
              <w:kern w:val="2"/>
              <w:lang w:val="en-US"/>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"_Toc225283158" </w:instrText>
          </w:r>
          <w:r>
            <w:rPr>
              <w:rFonts w:hint="default" w:ascii="Times New Roman" w:hAnsi="Times New Roman" w:cs="Times New Roman"/>
            </w:rPr>
            <w:fldChar w:fldCharType="separate"/>
          </w:r>
          <w:r>
            <w:rPr>
              <w:rStyle w:val="20"/>
              <w:rFonts w:hint="default" w:ascii="Times New Roman" w:hAnsi="Times New Roman" w:cs="Times New Roman"/>
            </w:rPr>
            <w:t xml:space="preserve">2.3 </w:t>
          </w:r>
          <w:r>
            <w:rPr>
              <w:rStyle w:val="20"/>
              <w:rFonts w:hint="default" w:ascii="Times New Roman" w:hAnsi="Times New Roman" w:cs="Times New Roman"/>
              <w:lang w:val="en-US"/>
            </w:rPr>
            <w:t>Planning Algorithms</w:t>
          </w:r>
          <w:r>
            <w:rPr>
              <w:rFonts w:hint="default" w:ascii="Times New Roman" w:hAnsi="Times New Roman" w:cs="Times New Roman"/>
            </w:rPr>
            <w:tab/>
          </w:r>
          <w:r>
            <w:rPr>
              <w:rFonts w:hint="default" w:ascii="Times New Roman" w:hAnsi="Times New Roman" w:cs="Times New Roman"/>
              <w:lang w:val="en-US"/>
            </w:rPr>
            <w:t>1</w:t>
          </w:r>
          <w:r>
            <w:rPr>
              <w:rFonts w:hint="default" w:ascii="Times New Roman" w:hAnsi="Times New Roman" w:cs="Times New Roman"/>
            </w:rPr>
            <w:fldChar w:fldCharType="end"/>
          </w:r>
          <w:r>
            <w:rPr>
              <w:rFonts w:hint="default" w:ascii="Times New Roman" w:hAnsi="Times New Roman" w:cs="Times New Roman"/>
              <w:lang w:val="en-US"/>
            </w:rPr>
            <w:t>5</w:t>
          </w:r>
        </w:p>
        <w:p w14:paraId="54D4330E">
          <w:pPr>
            <w:pStyle w:val="40"/>
            <w:tabs>
              <w:tab w:val="right" w:leader="dot" w:pos="9350"/>
            </w:tabs>
            <w:rPr>
              <w:rFonts w:hint="default" w:ascii="Times New Roman" w:hAnsi="Times New Roman" w:cs="Times New Roman" w:eastAsiaTheme="minorEastAsia"/>
              <w:kern w:val="2"/>
              <w:lang w:val="en-US"/>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"_Toc225283167" </w:instrText>
          </w:r>
          <w:r>
            <w:rPr>
              <w:rFonts w:hint="default" w:ascii="Times New Roman" w:hAnsi="Times New Roman" w:cs="Times New Roman"/>
            </w:rPr>
            <w:fldChar w:fldCharType="separate"/>
          </w:r>
          <w:r>
            <w:rPr>
              <w:rStyle w:val="20"/>
              <w:rFonts w:hint="default" w:ascii="Times New Roman" w:hAnsi="Times New Roman" w:cs="Times New Roman"/>
            </w:rPr>
            <w:t>2.</w:t>
          </w:r>
          <w:r>
            <w:rPr>
              <w:rStyle w:val="20"/>
              <w:rFonts w:hint="default" w:ascii="Times New Roman" w:hAnsi="Times New Roman" w:cs="Times New Roman"/>
              <w:lang w:val="en-US"/>
            </w:rPr>
            <w:t>4 Knowledge Representation &amp; Reasoning</w:t>
          </w:r>
          <w:r>
            <w:rPr>
              <w:rFonts w:hint="default" w:ascii="Times New Roman" w:hAnsi="Times New Roman" w:cs="Times New Roman"/>
            </w:rPr>
            <w:tab/>
          </w:r>
          <w:r>
            <w:rPr>
              <w:rFonts w:hint="default" w:ascii="Times New Roman" w:hAnsi="Times New Roman" w:cs="Times New Roman"/>
              <w:lang w:val="en-US"/>
            </w:rPr>
            <w:t>1</w:t>
          </w:r>
          <w:r>
            <w:rPr>
              <w:rFonts w:hint="default" w:ascii="Times New Roman" w:hAnsi="Times New Roman" w:cs="Times New Roman"/>
            </w:rPr>
            <w:fldChar w:fldCharType="end"/>
          </w:r>
          <w:r>
            <w:rPr>
              <w:rFonts w:hint="default" w:ascii="Times New Roman" w:hAnsi="Times New Roman" w:cs="Times New Roman"/>
              <w:lang w:val="en-US"/>
            </w:rPr>
            <w:t>7</w:t>
          </w:r>
        </w:p>
        <w:p w14:paraId="54D4330F">
          <w:pPr>
            <w:pStyle w:val="41"/>
            <w:tabs>
              <w:tab w:val="right" w:leader="dot" w:pos="9350"/>
            </w:tabs>
            <w:rPr>
              <w:rFonts w:hint="default" w:ascii="Times New Roman" w:hAnsi="Times New Roman" w:cs="Times New Roman" w:eastAsiaTheme="minorEastAsia"/>
              <w:kern w:val="2"/>
              <w:lang w:val="en-US"/>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"_Toc225283169" </w:instrText>
          </w:r>
          <w:r>
            <w:rPr>
              <w:rFonts w:hint="default" w:ascii="Times New Roman" w:hAnsi="Times New Roman" w:cs="Times New Roman"/>
            </w:rPr>
            <w:fldChar w:fldCharType="separate"/>
          </w:r>
          <w:r>
            <w:rPr>
              <w:rFonts w:hint="default" w:ascii="Times New Roman" w:hAnsi="Times New Roman" w:cs="Times New Roman"/>
              <w:lang w:val="en-US"/>
            </w:rPr>
            <w:t>Ontologies for Stuctured Modelling</w:t>
          </w:r>
          <w:r>
            <w:rPr>
              <w:rStyle w:val="20"/>
              <w:rFonts w:hint="default" w:ascii="Times New Roman" w:hAnsi="Times New Roman" w:cs="Times New Roman"/>
            </w:rPr>
            <w:t>:</w:t>
          </w:r>
          <w:r>
            <w:rPr>
              <w:rFonts w:hint="default" w:ascii="Times New Roman" w:hAnsi="Times New Roman" w:cs="Times New Roman"/>
            </w:rPr>
            <w:tab/>
          </w:r>
          <w:r>
            <w:rPr>
              <w:rFonts w:hint="default" w:ascii="Times New Roman" w:hAnsi="Times New Roman" w:cs="Times New Roman"/>
              <w:lang w:val="en-US"/>
            </w:rPr>
            <w:t>1</w:t>
          </w:r>
          <w:r>
            <w:rPr>
              <w:rFonts w:hint="default" w:ascii="Times New Roman" w:hAnsi="Times New Roman" w:cs="Times New Roman"/>
            </w:rPr>
            <w:fldChar w:fldCharType="end"/>
          </w:r>
          <w:r>
            <w:rPr>
              <w:rFonts w:hint="default" w:ascii="Times New Roman" w:hAnsi="Times New Roman" w:cs="Times New Roman"/>
              <w:lang w:val="en-US"/>
            </w:rPr>
            <w:t>7</w:t>
          </w:r>
        </w:p>
        <w:p w14:paraId="54D43310">
          <w:pPr>
            <w:pStyle w:val="41"/>
            <w:tabs>
              <w:tab w:val="right" w:leader="dot" w:pos="9350"/>
            </w:tabs>
            <w:rPr>
              <w:rFonts w:hint="default" w:ascii="Times New Roman" w:hAnsi="Times New Roman" w:cs="Times New Roman" w:eastAsiaTheme="minorEastAsia"/>
              <w:kern w:val="2"/>
              <w:lang w:val="en-US"/>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"_Toc225283170" </w:instrText>
          </w:r>
          <w:r>
            <w:rPr>
              <w:rFonts w:hint="default" w:ascii="Times New Roman" w:hAnsi="Times New Roman" w:cs="Times New Roman"/>
            </w:rPr>
            <w:fldChar w:fldCharType="separate"/>
          </w:r>
          <w:r>
            <w:rPr>
              <w:rFonts w:hint="default" w:ascii="Times New Roman" w:hAnsi="Times New Roman" w:cs="Times New Roman"/>
              <w:lang w:val="en-US"/>
            </w:rPr>
            <w:t>Semantic Network and Relationship Modelling</w:t>
          </w:r>
          <w:r>
            <w:rPr>
              <w:rStyle w:val="20"/>
              <w:rFonts w:hint="default" w:ascii="Times New Roman" w:hAnsi="Times New Roman" w:cs="Times New Roman"/>
            </w:rPr>
            <w:t>:</w:t>
          </w:r>
          <w:r>
            <w:rPr>
              <w:rFonts w:hint="default" w:ascii="Times New Roman" w:hAnsi="Times New Roman" w:cs="Times New Roman"/>
            </w:rPr>
            <w:tab/>
          </w:r>
          <w:r>
            <w:rPr>
              <w:rFonts w:hint="default" w:ascii="Times New Roman" w:hAnsi="Times New Roman" w:cs="Times New Roman"/>
              <w:lang w:val="en-US"/>
            </w:rPr>
            <w:t>1</w:t>
          </w:r>
          <w:r>
            <w:rPr>
              <w:rFonts w:hint="default" w:ascii="Times New Roman" w:hAnsi="Times New Roman" w:cs="Times New Roman"/>
            </w:rPr>
            <w:fldChar w:fldCharType="end"/>
          </w:r>
          <w:r>
            <w:rPr>
              <w:rFonts w:hint="default" w:ascii="Times New Roman" w:hAnsi="Times New Roman" w:cs="Times New Roman"/>
              <w:lang w:val="en-US"/>
            </w:rPr>
            <w:t>8</w:t>
          </w:r>
        </w:p>
        <w:p w14:paraId="54D43313">
          <w:pPr>
            <w:pStyle w:val="41"/>
            <w:tabs>
              <w:tab w:val="right" w:leader="dot" w:pos="9350"/>
            </w:tabs>
            <w:rPr>
              <w:rFonts w:hint="default" w:ascii="Times New Roman" w:hAnsi="Times New Roman" w:cs="Times New Roman" w:eastAsiaTheme="minorEastAsia"/>
              <w:kern w:val="2"/>
              <w:lang w:val="en-US"/>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"_Toc225283173" </w:instrText>
          </w:r>
          <w:r>
            <w:rPr>
              <w:rFonts w:hint="default" w:ascii="Times New Roman" w:hAnsi="Times New Roman" w:cs="Times New Roman"/>
            </w:rPr>
            <w:fldChar w:fldCharType="separate"/>
          </w:r>
          <w:r>
            <w:rPr>
              <w:rStyle w:val="20"/>
              <w:rFonts w:hint="default" w:ascii="Times New Roman" w:hAnsi="Times New Roman" w:cs="Times New Roman"/>
            </w:rPr>
            <w:t xml:space="preserve">Critical </w:t>
          </w:r>
          <w:r>
            <w:rPr>
              <w:rStyle w:val="20"/>
              <w:rFonts w:hint="default" w:ascii="Times New Roman" w:hAnsi="Times New Roman" w:cs="Times New Roman"/>
              <w:lang w:val="en-US"/>
            </w:rPr>
            <w:t>Analysis</w:t>
          </w:r>
          <w:r>
            <w:rPr>
              <w:rFonts w:hint="default" w:ascii="Times New Roman" w:hAnsi="Times New Roman" w:cs="Times New Roman"/>
            </w:rPr>
            <w:tab/>
          </w:r>
          <w:r>
            <w:rPr>
              <w:rFonts w:hint="default" w:ascii="Times New Roman" w:hAnsi="Times New Roman" w:cs="Times New Roman"/>
              <w:lang w:val="en-US"/>
            </w:rPr>
            <w:t>1</w:t>
          </w:r>
          <w:r>
            <w:rPr>
              <w:rFonts w:hint="default" w:ascii="Times New Roman" w:hAnsi="Times New Roman" w:cs="Times New Roman"/>
            </w:rPr>
            <w:fldChar w:fldCharType="end"/>
          </w:r>
          <w:r>
            <w:rPr>
              <w:rFonts w:hint="default" w:ascii="Times New Roman" w:hAnsi="Times New Roman" w:cs="Times New Roman"/>
              <w:lang w:val="en-US"/>
            </w:rPr>
            <w:t>9</w:t>
          </w:r>
        </w:p>
        <w:p w14:paraId="54D43314">
          <w:pPr>
            <w:pStyle w:val="40"/>
            <w:tabs>
              <w:tab w:val="right" w:leader="dot" w:pos="9350"/>
            </w:tabs>
            <w:rPr>
              <w:rFonts w:hint="default" w:ascii="Times New Roman" w:hAnsi="Times New Roman" w:cs="Times New Roman" w:eastAsiaTheme="minorEastAsia"/>
              <w:kern w:val="2"/>
              <w:lang w:val="en-US"/>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"_Toc225283174" </w:instrText>
          </w:r>
          <w:r>
            <w:rPr>
              <w:rFonts w:hint="default" w:ascii="Times New Roman" w:hAnsi="Times New Roman" w:cs="Times New Roman"/>
            </w:rPr>
            <w:fldChar w:fldCharType="separate"/>
          </w:r>
          <w:r>
            <w:rPr>
              <w:rStyle w:val="20"/>
              <w:rFonts w:hint="default" w:ascii="Times New Roman" w:hAnsi="Times New Roman" w:cs="Times New Roman"/>
            </w:rPr>
            <w:t>2.</w:t>
          </w:r>
          <w:r>
            <w:rPr>
              <w:rStyle w:val="20"/>
              <w:rFonts w:hint="default" w:ascii="Times New Roman" w:hAnsi="Times New Roman" w:cs="Times New Roman"/>
              <w:lang w:val="en-US"/>
            </w:rPr>
            <w:t>5</w:t>
          </w:r>
          <w:r>
            <w:rPr>
              <w:rStyle w:val="20"/>
              <w:rFonts w:hint="default" w:ascii="Times New Roman" w:hAnsi="Times New Roman" w:cs="Times New Roman"/>
            </w:rPr>
            <w:t xml:space="preserve"> </w:t>
          </w:r>
          <w:r>
            <w:rPr>
              <w:rStyle w:val="20"/>
              <w:rFonts w:hint="default" w:ascii="Times New Roman" w:hAnsi="Times New Roman" w:cs="Times New Roman"/>
              <w:lang w:val="en-US"/>
            </w:rPr>
            <w:t>Constraint Satisfaction Problems(CSP)</w:t>
          </w:r>
          <w:r>
            <w:rPr>
              <w:rFonts w:hint="default" w:ascii="Times New Roman" w:hAnsi="Times New Roman" w:cs="Times New Roman"/>
            </w:rPr>
            <w:tab/>
          </w:r>
          <w:r>
            <w:rPr>
              <w:rFonts w:hint="default" w:ascii="Times New Roman" w:hAnsi="Times New Roman" w:cs="Times New Roman"/>
              <w:lang w:val="en-US"/>
            </w:rPr>
            <w:t>1</w:t>
          </w:r>
          <w:r>
            <w:rPr>
              <w:rFonts w:hint="default" w:ascii="Times New Roman" w:hAnsi="Times New Roman" w:cs="Times New Roman"/>
            </w:rPr>
            <w:fldChar w:fldCharType="end"/>
          </w:r>
          <w:r>
            <w:rPr>
              <w:rFonts w:hint="default" w:ascii="Times New Roman" w:hAnsi="Times New Roman" w:cs="Times New Roman"/>
              <w:lang w:val="en-US"/>
            </w:rPr>
            <w:t>9</w:t>
          </w:r>
        </w:p>
        <w:p w14:paraId="54D4331A">
          <w:pPr>
            <w:pStyle w:val="40"/>
            <w:tabs>
              <w:tab w:val="right" w:leader="dot" w:pos="9350"/>
            </w:tabs>
            <w:rPr>
              <w:rFonts w:hint="default" w:ascii="Times New Roman" w:hAnsi="Times New Roman" w:cs="Times New Roman" w:eastAsiaTheme="minorEastAsia"/>
              <w:kern w:val="2"/>
              <w:lang w:val="en-US"/>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"_Toc225283180" </w:instrText>
          </w:r>
          <w:r>
            <w:rPr>
              <w:rFonts w:hint="default" w:ascii="Times New Roman" w:hAnsi="Times New Roman" w:cs="Times New Roman"/>
            </w:rPr>
            <w:fldChar w:fldCharType="separate"/>
          </w:r>
          <w:r>
            <w:rPr>
              <w:rStyle w:val="20"/>
              <w:rFonts w:hint="default" w:ascii="Times New Roman" w:hAnsi="Times New Roman" w:cs="Times New Roman"/>
            </w:rPr>
            <w:t>2.</w:t>
          </w:r>
          <w:r>
            <w:rPr>
              <w:rStyle w:val="20"/>
              <w:rFonts w:hint="default" w:ascii="Times New Roman" w:hAnsi="Times New Roman" w:cs="Times New Roman"/>
              <w:lang w:val="en-US"/>
            </w:rPr>
            <w:t>6 Game playing Alogorithms in Network Forensic Investigation</w:t>
          </w:r>
          <w:r>
            <w:rPr>
              <w:rFonts w:hint="default" w:ascii="Times New Roman" w:hAnsi="Times New Roman" w:cs="Times New Roman"/>
            </w:rPr>
            <w:tab/>
          </w:r>
          <w:r>
            <w:rPr>
              <w:rFonts w:hint="default" w:ascii="Times New Roman" w:hAnsi="Times New Roman" w:cs="Times New Roman"/>
              <w:lang w:val="en-US"/>
            </w:rPr>
            <w:t>2</w:t>
          </w:r>
          <w:r>
            <w:rPr>
              <w:rFonts w:hint="default" w:ascii="Times New Roman" w:hAnsi="Times New Roman" w:cs="Times New Roman"/>
            </w:rPr>
            <w:fldChar w:fldCharType="end"/>
          </w:r>
          <w:r>
            <w:rPr>
              <w:rFonts w:hint="default" w:ascii="Times New Roman" w:hAnsi="Times New Roman" w:cs="Times New Roman"/>
              <w:lang w:val="en-US"/>
            </w:rPr>
            <w:t>0</w:t>
          </w:r>
        </w:p>
        <w:p w14:paraId="54D4331B">
          <w:pPr>
            <w:pStyle w:val="40"/>
            <w:tabs>
              <w:tab w:val="right" w:leader="dot" w:pos="9350"/>
            </w:tabs>
            <w:rPr>
              <w:rFonts w:hint="default" w:ascii="Times New Roman" w:hAnsi="Times New Roman" w:cs="Times New Roman" w:eastAsiaTheme="minorEastAsia"/>
              <w:kern w:val="2"/>
              <w:lang w:val="en-US"/>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"_Toc225283181" </w:instrText>
          </w:r>
          <w:r>
            <w:rPr>
              <w:rFonts w:hint="default" w:ascii="Times New Roman" w:hAnsi="Times New Roman" w:cs="Times New Roman"/>
            </w:rPr>
            <w:fldChar w:fldCharType="separate"/>
          </w:r>
          <w:r>
            <w:rPr>
              <w:rStyle w:val="20"/>
              <w:rFonts w:hint="default" w:ascii="Times New Roman" w:hAnsi="Times New Roman" w:cs="Times New Roman"/>
            </w:rPr>
            <w:t>2.</w:t>
          </w:r>
          <w:r>
            <w:rPr>
              <w:rStyle w:val="20"/>
              <w:rFonts w:hint="default" w:ascii="Times New Roman" w:hAnsi="Times New Roman" w:cs="Times New Roman"/>
              <w:lang w:val="en-US"/>
            </w:rPr>
            <w:t>7</w:t>
          </w:r>
          <w:r>
            <w:rPr>
              <w:rStyle w:val="20"/>
              <w:rFonts w:hint="default" w:ascii="Times New Roman" w:hAnsi="Times New Roman" w:cs="Times New Roman"/>
            </w:rPr>
            <w:t xml:space="preserve"> </w:t>
          </w:r>
          <w:r>
            <w:rPr>
              <w:rStyle w:val="20"/>
              <w:rFonts w:hint="default" w:ascii="Times New Roman" w:hAnsi="Times New Roman" w:cs="Times New Roman"/>
              <w:lang w:val="en-US"/>
            </w:rPr>
            <w:t>Finite State Machines(FSM)</w:t>
          </w:r>
          <w:r>
            <w:rPr>
              <w:rFonts w:hint="default" w:ascii="Times New Roman" w:hAnsi="Times New Roman" w:cs="Times New Roman"/>
            </w:rPr>
            <w:tab/>
          </w:r>
          <w:r>
            <w:rPr>
              <w:rFonts w:hint="default" w:ascii="Times New Roman" w:hAnsi="Times New Roman" w:cs="Times New Roman"/>
              <w:lang w:val="en-US"/>
            </w:rPr>
            <w:t>2</w:t>
          </w:r>
          <w:r>
            <w:rPr>
              <w:rFonts w:hint="default" w:ascii="Times New Roman" w:hAnsi="Times New Roman" w:cs="Times New Roman"/>
            </w:rPr>
            <w:fldChar w:fldCharType="end"/>
          </w:r>
          <w:r>
            <w:rPr>
              <w:rFonts w:hint="default" w:ascii="Times New Roman" w:hAnsi="Times New Roman" w:cs="Times New Roman"/>
              <w:lang w:val="en-US"/>
            </w:rPr>
            <w:t>1</w:t>
          </w:r>
        </w:p>
        <w:p w14:paraId="54D4331C">
          <w:pPr>
            <w:pStyle w:val="40"/>
            <w:tabs>
              <w:tab w:val="right" w:leader="dot" w:pos="9350"/>
            </w:tabs>
            <w:rPr>
              <w:rFonts w:hint="default" w:ascii="Times New Roman" w:hAnsi="Times New Roman" w:cs="Times New Roman"/>
              <w:lang w:val="en-US"/>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"_Toc225283182" </w:instrText>
          </w:r>
          <w:r>
            <w:rPr>
              <w:rFonts w:hint="default" w:ascii="Times New Roman" w:hAnsi="Times New Roman" w:cs="Times New Roman"/>
            </w:rPr>
            <w:fldChar w:fldCharType="separate"/>
          </w:r>
          <w:r>
            <w:rPr>
              <w:rStyle w:val="20"/>
              <w:rFonts w:hint="default" w:ascii="Times New Roman" w:hAnsi="Times New Roman" w:cs="Times New Roman"/>
            </w:rPr>
            <w:t>2.</w:t>
          </w:r>
          <w:r>
            <w:rPr>
              <w:rStyle w:val="20"/>
              <w:rFonts w:hint="default" w:ascii="Times New Roman" w:hAnsi="Times New Roman" w:cs="Times New Roman"/>
              <w:lang w:val="en-US"/>
            </w:rPr>
            <w:t>8 Theorem Proving</w:t>
          </w:r>
          <w:r>
            <w:rPr>
              <w:rFonts w:hint="default" w:ascii="Times New Roman" w:hAnsi="Times New Roman" w:cs="Times New Roman"/>
            </w:rPr>
            <w:tab/>
          </w:r>
          <w:r>
            <w:rPr>
              <w:rFonts w:hint="default" w:ascii="Times New Roman" w:hAnsi="Times New Roman" w:cs="Times New Roman"/>
              <w:lang w:val="en-US"/>
            </w:rPr>
            <w:t>2</w:t>
          </w:r>
          <w:r>
            <w:rPr>
              <w:rFonts w:hint="default" w:ascii="Times New Roman" w:hAnsi="Times New Roman" w:cs="Times New Roman"/>
            </w:rPr>
            <w:fldChar w:fldCharType="end"/>
          </w:r>
          <w:r>
            <w:rPr>
              <w:rFonts w:hint="default" w:ascii="Times New Roman" w:hAnsi="Times New Roman" w:cs="Times New Roman"/>
              <w:lang w:val="en-US"/>
            </w:rPr>
            <w:t>2</w:t>
          </w:r>
        </w:p>
        <w:p w14:paraId="000272D5">
          <w:pPr>
            <w:pStyle w:val="40"/>
            <w:tabs>
              <w:tab w:val="right" w:leader="dot" w:pos="9350"/>
            </w:tabs>
            <w:rPr>
              <w:rFonts w:hint="default" w:ascii="Times New Roman" w:hAnsi="Times New Roman" w:cs="Times New Roman"/>
              <w:lang w:val="en-US"/>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"_Toc225283195" </w:instrText>
          </w:r>
          <w:r>
            <w:rPr>
              <w:rFonts w:hint="default" w:ascii="Times New Roman" w:hAnsi="Times New Roman" w:cs="Times New Roman"/>
            </w:rPr>
            <w:fldChar w:fldCharType="separate"/>
          </w:r>
          <w:r>
            <w:rPr>
              <w:rFonts w:hint="default" w:ascii="Times New Roman" w:hAnsi="Times New Roman" w:cs="Times New Roman"/>
              <w:lang w:val="en-US"/>
            </w:rPr>
            <w:t>2.9 Critical Comparison</w:t>
          </w:r>
          <w:r>
            <w:rPr>
              <w:rFonts w:hint="default" w:ascii="Times New Roman" w:hAnsi="Times New Roman" w:cs="Times New Roman"/>
            </w:rPr>
            <w:tab/>
          </w:r>
          <w:r>
            <w:rPr>
              <w:rFonts w:hint="default" w:ascii="Times New Roman" w:hAnsi="Times New Roman" w:cs="Times New Roman"/>
              <w:lang w:val="en-US"/>
            </w:rPr>
            <w:t>2</w:t>
          </w:r>
          <w:r>
            <w:rPr>
              <w:rFonts w:hint="default" w:ascii="Times New Roman" w:hAnsi="Times New Roman" w:cs="Times New Roman"/>
            </w:rPr>
            <w:fldChar w:fldCharType="end"/>
          </w:r>
          <w:r>
            <w:rPr>
              <w:rFonts w:hint="default" w:ascii="Times New Roman" w:hAnsi="Times New Roman" w:cs="Times New Roman"/>
              <w:lang w:val="en-US"/>
            </w:rPr>
            <w:t>2</w:t>
          </w:r>
        </w:p>
        <w:p w14:paraId="1B0F60A1">
          <w:pPr>
            <w:pStyle w:val="40"/>
            <w:tabs>
              <w:tab w:val="right" w:leader="dot" w:pos="9350"/>
            </w:tabs>
            <w:rPr>
              <w:rFonts w:hint="default" w:ascii="Times New Roman" w:hAnsi="Times New Roman" w:cs="Times New Roman"/>
              <w:lang w:val="en-US"/>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"_Toc225283195" </w:instrText>
          </w:r>
          <w:r>
            <w:rPr>
              <w:rFonts w:hint="default" w:ascii="Times New Roman" w:hAnsi="Times New Roman" w:cs="Times New Roman"/>
            </w:rPr>
            <w:fldChar w:fldCharType="separate"/>
          </w:r>
          <w:r>
            <w:rPr>
              <w:rFonts w:hint="default" w:ascii="Times New Roman" w:hAnsi="Times New Roman" w:cs="Times New Roman"/>
              <w:lang w:val="en-US"/>
            </w:rPr>
            <w:t>2.10  Research Gap</w:t>
          </w:r>
          <w:r>
            <w:rPr>
              <w:rFonts w:hint="default" w:ascii="Times New Roman" w:hAnsi="Times New Roman" w:cs="Times New Roman"/>
            </w:rPr>
            <w:tab/>
          </w:r>
          <w:r>
            <w:rPr>
              <w:rFonts w:hint="default" w:ascii="Times New Roman" w:hAnsi="Times New Roman" w:cs="Times New Roman"/>
              <w:lang w:val="en-US"/>
            </w:rPr>
            <w:t>2</w:t>
          </w:r>
          <w:r>
            <w:rPr>
              <w:rFonts w:hint="default" w:ascii="Times New Roman" w:hAnsi="Times New Roman" w:cs="Times New Roman"/>
            </w:rPr>
            <w:fldChar w:fldCharType="end"/>
          </w:r>
          <w:r>
            <w:rPr>
              <w:rFonts w:hint="default" w:ascii="Times New Roman" w:hAnsi="Times New Roman" w:cs="Times New Roman"/>
              <w:lang w:val="en-US"/>
            </w:rPr>
            <w:t>4</w:t>
          </w:r>
        </w:p>
        <w:p w14:paraId="7F56AAA9">
          <w:pPr>
            <w:pStyle w:val="40"/>
            <w:tabs>
              <w:tab w:val="right" w:leader="dot" w:pos="9350"/>
            </w:tabs>
            <w:rPr>
              <w:rFonts w:hint="default" w:ascii="Times New Roman" w:hAnsi="Times New Roman" w:cs="Times New Roman"/>
              <w:lang w:val="en-US"/>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"_Toc225283195" </w:instrText>
          </w:r>
          <w:r>
            <w:rPr>
              <w:rFonts w:hint="default" w:ascii="Times New Roman" w:hAnsi="Times New Roman" w:cs="Times New Roman"/>
            </w:rPr>
            <w:fldChar w:fldCharType="separate"/>
          </w:r>
          <w:r>
            <w:rPr>
              <w:rFonts w:hint="default" w:ascii="Times New Roman" w:hAnsi="Times New Roman" w:cs="Times New Roman"/>
              <w:lang w:val="en-US"/>
            </w:rPr>
            <w:t>2.11</w:t>
          </w:r>
          <w:r>
            <w:rPr>
              <w:rStyle w:val="20"/>
              <w:rFonts w:hint="default" w:ascii="Times New Roman" w:hAnsi="Times New Roman" w:cs="Times New Roman"/>
            </w:rPr>
            <w:t xml:space="preserve"> </w:t>
          </w:r>
          <w:r>
            <w:rPr>
              <w:rStyle w:val="20"/>
              <w:rFonts w:hint="default" w:ascii="Times New Roman" w:hAnsi="Times New Roman" w:cs="Times New Roman"/>
              <w:lang w:val="en-US"/>
            </w:rPr>
            <w:t>Conceptual Framework</w:t>
          </w:r>
          <w:r>
            <w:rPr>
              <w:rFonts w:hint="default" w:ascii="Times New Roman" w:hAnsi="Times New Roman" w:cs="Times New Roman"/>
            </w:rPr>
            <w:tab/>
          </w:r>
          <w:r>
            <w:rPr>
              <w:rFonts w:hint="default" w:ascii="Times New Roman" w:hAnsi="Times New Roman" w:cs="Times New Roman"/>
              <w:lang w:val="en-US"/>
            </w:rPr>
            <w:t>2</w:t>
          </w:r>
          <w:r>
            <w:rPr>
              <w:rFonts w:hint="default" w:ascii="Times New Roman" w:hAnsi="Times New Roman" w:cs="Times New Roman"/>
            </w:rPr>
            <w:fldChar w:fldCharType="end"/>
          </w:r>
          <w:r>
            <w:rPr>
              <w:rFonts w:hint="default" w:ascii="Times New Roman" w:hAnsi="Times New Roman" w:cs="Times New Roman"/>
              <w:lang w:val="en-US"/>
            </w:rPr>
            <w:t>5</w:t>
          </w:r>
        </w:p>
        <w:p w14:paraId="78657FC0">
          <w:pPr>
            <w:pStyle w:val="40"/>
            <w:tabs>
              <w:tab w:val="right" w:leader="dot" w:pos="9350"/>
            </w:tabs>
            <w:rPr>
              <w:rFonts w:hint="default" w:ascii="Times New Roman" w:hAnsi="Times New Roman" w:cs="Times New Roman" w:eastAsiaTheme="minorEastAsia"/>
              <w:kern w:val="2"/>
              <w:lang w:val="en-US"/>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"_Toc225283195" </w:instrText>
          </w:r>
          <w:r>
            <w:rPr>
              <w:rFonts w:hint="default" w:ascii="Times New Roman" w:hAnsi="Times New Roman" w:cs="Times New Roman"/>
            </w:rPr>
            <w:fldChar w:fldCharType="separate"/>
          </w:r>
          <w:r>
            <w:rPr>
              <w:rFonts w:hint="default" w:ascii="Times New Roman" w:hAnsi="Times New Roman" w:cs="Times New Roman"/>
              <w:lang w:val="en-US"/>
            </w:rPr>
            <w:t>2</w:t>
          </w:r>
          <w:r>
            <w:rPr>
              <w:rStyle w:val="20"/>
              <w:rFonts w:hint="default" w:ascii="Times New Roman" w:hAnsi="Times New Roman" w:cs="Times New Roman"/>
            </w:rPr>
            <w:t>.12 Chapter Summary</w:t>
          </w:r>
          <w:r>
            <w:rPr>
              <w:rFonts w:hint="default" w:ascii="Times New Roman" w:hAnsi="Times New Roman" w:cs="Times New Roman"/>
            </w:rPr>
            <w:tab/>
          </w:r>
          <w:r>
            <w:rPr>
              <w:rFonts w:hint="default" w:ascii="Times New Roman" w:hAnsi="Times New Roman" w:cs="Times New Roman"/>
              <w:lang w:val="en-US"/>
            </w:rPr>
            <w:t>2</w:t>
          </w:r>
          <w:r>
            <w:rPr>
              <w:rFonts w:hint="default" w:ascii="Times New Roman" w:hAnsi="Times New Roman" w:cs="Times New Roman"/>
            </w:rPr>
            <w:fldChar w:fldCharType="end"/>
          </w:r>
          <w:r>
            <w:rPr>
              <w:rFonts w:hint="default" w:ascii="Times New Roman" w:hAnsi="Times New Roman" w:cs="Times New Roman"/>
              <w:lang w:val="en-US"/>
            </w:rPr>
            <w:t>6</w:t>
          </w:r>
        </w:p>
        <w:p w14:paraId="68E9FB82">
          <w:pPr>
            <w:rPr>
              <w:rFonts w:hint="default"/>
              <w:lang w:val="en-IN"/>
            </w:rPr>
          </w:pPr>
        </w:p>
        <w:p w14:paraId="7C414131">
          <w:pPr>
            <w:rPr>
              <w:rFonts w:hint="default"/>
              <w:lang w:val="en-IN"/>
            </w:rPr>
          </w:pPr>
        </w:p>
        <w:p w14:paraId="41079589">
          <w:pPr>
            <w:rPr>
              <w:rFonts w:hint="default"/>
              <w:lang w:val="en-IN"/>
            </w:rPr>
          </w:pPr>
        </w:p>
        <w:p w14:paraId="7C885157">
          <w:pPr>
            <w:rPr>
              <w:rFonts w:hint="default"/>
              <w:lang w:val="en-IN"/>
            </w:rPr>
          </w:pPr>
        </w:p>
        <w:p w14:paraId="54D4331D">
          <w:pPr>
            <w:pStyle w:val="39"/>
            <w:tabs>
              <w:tab w:val="right" w:leader="dot" w:pos="9350"/>
            </w:tabs>
            <w:rPr>
              <w:rFonts w:hint="default" w:ascii="Times New Roman" w:hAnsi="Times New Roman" w:cs="Times New Roman" w:eastAsiaTheme="minorEastAsia"/>
              <w:kern w:val="2"/>
              <w:lang w:val="en-US"/>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"_Toc225283183" </w:instrText>
          </w:r>
          <w:r>
            <w:rPr>
              <w:rFonts w:hint="default" w:ascii="Times New Roman" w:hAnsi="Times New Roman" w:cs="Times New Roman"/>
            </w:rPr>
            <w:fldChar w:fldCharType="separate"/>
          </w:r>
          <w:r>
            <w:rPr>
              <w:rStyle w:val="20"/>
              <w:rFonts w:hint="default" w:ascii="Times New Roman" w:hAnsi="Times New Roman" w:cs="Times New Roman"/>
            </w:rPr>
            <w:t>CHAPTER 3: METHODOLOGY</w:t>
          </w:r>
          <w:r>
            <w:rPr>
              <w:rFonts w:hint="default" w:ascii="Times New Roman" w:hAnsi="Times New Roman" w:cs="Times New Roman"/>
            </w:rPr>
            <w:tab/>
          </w:r>
          <w:r>
            <w:rPr>
              <w:rFonts w:hint="default" w:ascii="Times New Roman" w:hAnsi="Times New Roman" w:cs="Times New Roman"/>
              <w:lang w:val="en-US"/>
            </w:rPr>
            <w:t>2</w:t>
          </w:r>
          <w:r>
            <w:rPr>
              <w:rFonts w:hint="default" w:ascii="Times New Roman" w:hAnsi="Times New Roman" w:cs="Times New Roman"/>
            </w:rPr>
            <w:fldChar w:fldCharType="end"/>
          </w:r>
          <w:r>
            <w:rPr>
              <w:rFonts w:hint="default" w:ascii="Times New Roman" w:hAnsi="Times New Roman" w:cs="Times New Roman"/>
              <w:lang w:val="en-US"/>
            </w:rPr>
            <w:t>6</w:t>
          </w:r>
        </w:p>
        <w:p w14:paraId="54D4331E">
          <w:pPr>
            <w:pStyle w:val="40"/>
            <w:tabs>
              <w:tab w:val="right" w:leader="dot" w:pos="9350"/>
            </w:tabs>
            <w:rPr>
              <w:rFonts w:hint="default" w:ascii="Times New Roman" w:hAnsi="Times New Roman" w:cs="Times New Roman" w:eastAsiaTheme="minorEastAsia"/>
              <w:kern w:val="2"/>
              <w:lang w:val="en-US"/>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"_Toc225283184" </w:instrText>
          </w:r>
          <w:r>
            <w:rPr>
              <w:rFonts w:hint="default" w:ascii="Times New Roman" w:hAnsi="Times New Roman" w:cs="Times New Roman"/>
            </w:rPr>
            <w:fldChar w:fldCharType="separate"/>
          </w:r>
          <w:r>
            <w:rPr>
              <w:rStyle w:val="20"/>
              <w:rFonts w:hint="default" w:ascii="Times New Roman" w:hAnsi="Times New Roman" w:cs="Times New Roman"/>
            </w:rPr>
            <w:t>3.1 Introduction</w:t>
          </w:r>
          <w:r>
            <w:rPr>
              <w:rFonts w:hint="default" w:ascii="Times New Roman" w:hAnsi="Times New Roman" w:cs="Times New Roman"/>
            </w:rPr>
            <w:tab/>
          </w:r>
          <w:r>
            <w:rPr>
              <w:rFonts w:hint="default" w:ascii="Times New Roman" w:hAnsi="Times New Roman" w:cs="Times New Roman"/>
              <w:lang w:val="en-US"/>
            </w:rPr>
            <w:t>2</w:t>
          </w:r>
          <w:r>
            <w:rPr>
              <w:rFonts w:hint="default" w:ascii="Times New Roman" w:hAnsi="Times New Roman" w:cs="Times New Roman"/>
            </w:rPr>
            <w:fldChar w:fldCharType="end"/>
          </w:r>
          <w:r>
            <w:rPr>
              <w:rFonts w:hint="default" w:ascii="Times New Roman" w:hAnsi="Times New Roman" w:cs="Times New Roman"/>
              <w:lang w:val="en-US"/>
            </w:rPr>
            <w:t>6</w:t>
          </w:r>
        </w:p>
        <w:p w14:paraId="54D4331F">
          <w:pPr>
            <w:pStyle w:val="40"/>
            <w:tabs>
              <w:tab w:val="right" w:leader="dot" w:pos="9350"/>
            </w:tabs>
            <w:rPr>
              <w:rFonts w:hint="default" w:ascii="Times New Roman" w:hAnsi="Times New Roman" w:cs="Times New Roman" w:eastAsiaTheme="minorEastAsia"/>
              <w:kern w:val="2"/>
              <w:lang w:val="en-US"/>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"_Toc225283185" </w:instrText>
          </w:r>
          <w:r>
            <w:rPr>
              <w:rFonts w:hint="default" w:ascii="Times New Roman" w:hAnsi="Times New Roman" w:cs="Times New Roman"/>
            </w:rPr>
            <w:fldChar w:fldCharType="separate"/>
          </w:r>
          <w:r>
            <w:rPr>
              <w:rStyle w:val="20"/>
              <w:rFonts w:hint="default" w:ascii="Times New Roman" w:hAnsi="Times New Roman" w:cs="Times New Roman"/>
            </w:rPr>
            <w:t>3.2 Research Design</w:t>
          </w:r>
          <w:r>
            <w:rPr>
              <w:rFonts w:hint="default" w:ascii="Times New Roman" w:hAnsi="Times New Roman" w:cs="Times New Roman"/>
            </w:rPr>
            <w:tab/>
          </w:r>
          <w:r>
            <w:rPr>
              <w:rFonts w:hint="default" w:ascii="Times New Roman" w:hAnsi="Times New Roman" w:cs="Times New Roman"/>
              <w:lang w:val="en-US"/>
            </w:rPr>
            <w:t>2</w:t>
          </w:r>
          <w:r>
            <w:rPr>
              <w:rFonts w:hint="default" w:ascii="Times New Roman" w:hAnsi="Times New Roman" w:cs="Times New Roman"/>
            </w:rPr>
            <w:fldChar w:fldCharType="end"/>
          </w:r>
          <w:r>
            <w:rPr>
              <w:rFonts w:hint="default" w:ascii="Times New Roman" w:hAnsi="Times New Roman" w:cs="Times New Roman"/>
              <w:lang w:val="en-US"/>
            </w:rPr>
            <w:t>6</w:t>
          </w:r>
        </w:p>
        <w:p w14:paraId="54D43320">
          <w:pPr>
            <w:pStyle w:val="40"/>
            <w:tabs>
              <w:tab w:val="right" w:leader="dot" w:pos="9350"/>
            </w:tabs>
            <w:rPr>
              <w:rFonts w:hint="default" w:ascii="Times New Roman" w:hAnsi="Times New Roman" w:cs="Times New Roman" w:eastAsiaTheme="minorEastAsia"/>
              <w:kern w:val="2"/>
              <w:lang w:val="en-US"/>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"_Toc225283186" </w:instrText>
          </w:r>
          <w:r>
            <w:rPr>
              <w:rFonts w:hint="default" w:ascii="Times New Roman" w:hAnsi="Times New Roman" w:cs="Times New Roman"/>
            </w:rPr>
            <w:fldChar w:fldCharType="separate"/>
          </w:r>
          <w:r>
            <w:rPr>
              <w:rStyle w:val="20"/>
              <w:rFonts w:hint="default" w:ascii="Times New Roman" w:hAnsi="Times New Roman" w:cs="Times New Roman"/>
            </w:rPr>
            <w:t>3.3 Research Philosophy</w:t>
          </w:r>
          <w:r>
            <w:rPr>
              <w:rFonts w:hint="default" w:ascii="Times New Roman" w:hAnsi="Times New Roman" w:cs="Times New Roman"/>
            </w:rPr>
            <w:tab/>
          </w:r>
          <w:r>
            <w:rPr>
              <w:rFonts w:hint="default" w:ascii="Times New Roman" w:hAnsi="Times New Roman" w:cs="Times New Roman"/>
              <w:lang w:val="en-US"/>
            </w:rPr>
            <w:t>2</w:t>
          </w:r>
          <w:r>
            <w:rPr>
              <w:rFonts w:hint="default" w:ascii="Times New Roman" w:hAnsi="Times New Roman" w:cs="Times New Roman"/>
            </w:rPr>
            <w:fldChar w:fldCharType="end"/>
          </w:r>
          <w:r>
            <w:rPr>
              <w:rFonts w:hint="default" w:ascii="Times New Roman" w:hAnsi="Times New Roman" w:cs="Times New Roman"/>
              <w:lang w:val="en-US"/>
            </w:rPr>
            <w:t>7</w:t>
          </w:r>
        </w:p>
        <w:p w14:paraId="54D43321">
          <w:pPr>
            <w:pStyle w:val="40"/>
            <w:tabs>
              <w:tab w:val="right" w:leader="dot" w:pos="9350"/>
            </w:tabs>
            <w:rPr>
              <w:rFonts w:hint="default" w:ascii="Times New Roman" w:hAnsi="Times New Roman" w:cs="Times New Roman" w:eastAsiaTheme="minorEastAsia"/>
              <w:kern w:val="2"/>
              <w:lang w:val="en-US"/>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"_Toc225283187" </w:instrText>
          </w:r>
          <w:r>
            <w:rPr>
              <w:rFonts w:hint="default" w:ascii="Times New Roman" w:hAnsi="Times New Roman" w:cs="Times New Roman"/>
            </w:rPr>
            <w:fldChar w:fldCharType="separate"/>
          </w:r>
          <w:r>
            <w:rPr>
              <w:rStyle w:val="20"/>
              <w:rFonts w:hint="default" w:ascii="Times New Roman" w:hAnsi="Times New Roman" w:cs="Times New Roman"/>
            </w:rPr>
            <w:t>3.4 Research Approach</w:t>
          </w:r>
          <w:r>
            <w:rPr>
              <w:rFonts w:hint="default" w:ascii="Times New Roman" w:hAnsi="Times New Roman" w:cs="Times New Roman"/>
            </w:rPr>
            <w:tab/>
          </w:r>
          <w:r>
            <w:rPr>
              <w:rFonts w:hint="default" w:ascii="Times New Roman" w:hAnsi="Times New Roman" w:cs="Times New Roman"/>
              <w:lang w:val="en-US"/>
            </w:rPr>
            <w:t>2</w:t>
          </w:r>
          <w:r>
            <w:rPr>
              <w:rFonts w:hint="default" w:ascii="Times New Roman" w:hAnsi="Times New Roman" w:cs="Times New Roman"/>
            </w:rPr>
            <w:fldChar w:fldCharType="end"/>
          </w:r>
          <w:r>
            <w:rPr>
              <w:rFonts w:hint="default" w:ascii="Times New Roman" w:hAnsi="Times New Roman" w:cs="Times New Roman"/>
              <w:lang w:val="en-US"/>
            </w:rPr>
            <w:t>7</w:t>
          </w:r>
        </w:p>
        <w:p w14:paraId="54D43322">
          <w:pPr>
            <w:pStyle w:val="40"/>
            <w:tabs>
              <w:tab w:val="right" w:leader="dot" w:pos="9350"/>
            </w:tabs>
            <w:rPr>
              <w:rFonts w:hint="default" w:ascii="Times New Roman" w:hAnsi="Times New Roman" w:cs="Times New Roman" w:eastAsiaTheme="minorEastAsia"/>
              <w:kern w:val="2"/>
              <w:lang w:val="en-US"/>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"_Toc225283188" </w:instrText>
          </w:r>
          <w:r>
            <w:rPr>
              <w:rFonts w:hint="default" w:ascii="Times New Roman" w:hAnsi="Times New Roman" w:cs="Times New Roman"/>
            </w:rPr>
            <w:fldChar w:fldCharType="separate"/>
          </w:r>
          <w:r>
            <w:rPr>
              <w:rStyle w:val="20"/>
              <w:rFonts w:hint="default" w:ascii="Times New Roman" w:hAnsi="Times New Roman" w:cs="Times New Roman"/>
            </w:rPr>
            <w:t>3.5 Data Collection and Data Description</w:t>
          </w:r>
          <w:r>
            <w:rPr>
              <w:rFonts w:hint="default" w:ascii="Times New Roman" w:hAnsi="Times New Roman" w:cs="Times New Roman"/>
            </w:rPr>
            <w:tab/>
          </w:r>
          <w:r>
            <w:rPr>
              <w:rFonts w:hint="default" w:ascii="Times New Roman" w:hAnsi="Times New Roman" w:cs="Times New Roman"/>
              <w:lang w:val="en-US"/>
            </w:rPr>
            <w:t>2</w:t>
          </w:r>
          <w:r>
            <w:rPr>
              <w:rFonts w:hint="default" w:ascii="Times New Roman" w:hAnsi="Times New Roman" w:cs="Times New Roman"/>
            </w:rPr>
            <w:fldChar w:fldCharType="end"/>
          </w:r>
          <w:r>
            <w:rPr>
              <w:rFonts w:hint="default" w:ascii="Times New Roman" w:hAnsi="Times New Roman" w:cs="Times New Roman"/>
              <w:lang w:val="en-US"/>
            </w:rPr>
            <w:t>8</w:t>
          </w:r>
        </w:p>
        <w:p w14:paraId="54D43323">
          <w:pPr>
            <w:pStyle w:val="40"/>
            <w:tabs>
              <w:tab w:val="right" w:leader="dot" w:pos="9350"/>
            </w:tabs>
            <w:rPr>
              <w:rFonts w:hint="default" w:ascii="Times New Roman" w:hAnsi="Times New Roman" w:cs="Times New Roman" w:eastAsiaTheme="minorEastAsia"/>
              <w:kern w:val="2"/>
              <w:lang w:val="en-US"/>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"_Toc225283189" </w:instrText>
          </w:r>
          <w:r>
            <w:rPr>
              <w:rFonts w:hint="default" w:ascii="Times New Roman" w:hAnsi="Times New Roman" w:cs="Times New Roman"/>
            </w:rPr>
            <w:fldChar w:fldCharType="separate"/>
          </w:r>
          <w:r>
            <w:rPr>
              <w:rStyle w:val="20"/>
              <w:rFonts w:hint="default" w:ascii="Times New Roman" w:hAnsi="Times New Roman" w:cs="Times New Roman"/>
            </w:rPr>
            <w:t>3.6 Data Preprocessing</w:t>
          </w:r>
          <w:r>
            <w:rPr>
              <w:rFonts w:hint="default" w:ascii="Times New Roman" w:hAnsi="Times New Roman" w:cs="Times New Roman"/>
            </w:rPr>
            <w:tab/>
          </w:r>
          <w:r>
            <w:rPr>
              <w:rFonts w:hint="default" w:ascii="Times New Roman" w:hAnsi="Times New Roman" w:cs="Times New Roman"/>
              <w:lang w:val="en-US"/>
            </w:rPr>
            <w:t>2</w:t>
          </w:r>
          <w:r>
            <w:rPr>
              <w:rFonts w:hint="default" w:ascii="Times New Roman" w:hAnsi="Times New Roman" w:cs="Times New Roman"/>
            </w:rPr>
            <w:fldChar w:fldCharType="end"/>
          </w:r>
          <w:r>
            <w:rPr>
              <w:rFonts w:hint="default" w:ascii="Times New Roman" w:hAnsi="Times New Roman" w:cs="Times New Roman"/>
              <w:lang w:val="en-US"/>
            </w:rPr>
            <w:t>8</w:t>
          </w:r>
        </w:p>
        <w:p w14:paraId="54D43324">
          <w:pPr>
            <w:pStyle w:val="40"/>
            <w:tabs>
              <w:tab w:val="right" w:leader="dot" w:pos="9350"/>
            </w:tabs>
            <w:rPr>
              <w:rFonts w:hint="default" w:ascii="Times New Roman" w:hAnsi="Times New Roman" w:cs="Times New Roman" w:eastAsiaTheme="minorEastAsia"/>
              <w:kern w:val="2"/>
              <w:lang w:val="en-US"/>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"_Toc225283190" </w:instrText>
          </w:r>
          <w:r>
            <w:rPr>
              <w:rFonts w:hint="default" w:ascii="Times New Roman" w:hAnsi="Times New Roman" w:cs="Times New Roman"/>
            </w:rPr>
            <w:fldChar w:fldCharType="separate"/>
          </w:r>
          <w:r>
            <w:rPr>
              <w:rStyle w:val="20"/>
              <w:rFonts w:hint="default" w:ascii="Times New Roman" w:hAnsi="Times New Roman" w:cs="Times New Roman"/>
            </w:rPr>
            <w:t>3.7 System Architecture</w:t>
          </w:r>
          <w:r>
            <w:rPr>
              <w:rFonts w:hint="default" w:ascii="Times New Roman" w:hAnsi="Times New Roman" w:cs="Times New Roman"/>
            </w:rPr>
            <w:tab/>
          </w:r>
          <w:r>
            <w:rPr>
              <w:rFonts w:hint="default" w:ascii="Times New Roman" w:hAnsi="Times New Roman" w:cs="Times New Roman"/>
              <w:lang w:val="en-US"/>
            </w:rPr>
            <w:t>2</w:t>
          </w:r>
          <w:r>
            <w:rPr>
              <w:rFonts w:hint="default" w:ascii="Times New Roman" w:hAnsi="Times New Roman" w:cs="Times New Roman"/>
            </w:rPr>
            <w:fldChar w:fldCharType="end"/>
          </w:r>
          <w:r>
            <w:rPr>
              <w:rFonts w:hint="default" w:ascii="Times New Roman" w:hAnsi="Times New Roman" w:cs="Times New Roman"/>
              <w:lang w:val="en-US"/>
            </w:rPr>
            <w:t>9</w:t>
          </w:r>
        </w:p>
        <w:p w14:paraId="54D43325">
          <w:pPr>
            <w:pStyle w:val="40"/>
            <w:tabs>
              <w:tab w:val="right" w:leader="dot" w:pos="9350"/>
            </w:tabs>
            <w:rPr>
              <w:rFonts w:hint="default" w:ascii="Times New Roman" w:hAnsi="Times New Roman" w:cs="Times New Roman" w:eastAsiaTheme="minorEastAsia"/>
              <w:kern w:val="2"/>
              <w:lang w:val="en-US"/>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"_Toc225283191" </w:instrText>
          </w:r>
          <w:r>
            <w:rPr>
              <w:rFonts w:hint="default" w:ascii="Times New Roman" w:hAnsi="Times New Roman" w:cs="Times New Roman"/>
            </w:rPr>
            <w:fldChar w:fldCharType="separate"/>
          </w:r>
          <w:r>
            <w:rPr>
              <w:rStyle w:val="20"/>
              <w:rFonts w:hint="default" w:ascii="Times New Roman" w:hAnsi="Times New Roman" w:cs="Times New Roman"/>
            </w:rPr>
            <w:t>3.8 Machine Learning Models Used</w:t>
          </w:r>
          <w:r>
            <w:rPr>
              <w:rFonts w:hint="default" w:ascii="Times New Roman" w:hAnsi="Times New Roman" w:cs="Times New Roman"/>
            </w:rPr>
            <w:tab/>
          </w:r>
          <w:r>
            <w:rPr>
              <w:rFonts w:hint="default" w:ascii="Times New Roman" w:hAnsi="Times New Roman" w:cs="Times New Roman"/>
              <w:lang w:val="en-US"/>
            </w:rPr>
            <w:t>2</w:t>
          </w:r>
          <w:r>
            <w:rPr>
              <w:rFonts w:hint="default" w:ascii="Times New Roman" w:hAnsi="Times New Roman" w:cs="Times New Roman"/>
            </w:rPr>
            <w:fldChar w:fldCharType="end"/>
          </w:r>
          <w:r>
            <w:rPr>
              <w:rFonts w:hint="default" w:ascii="Times New Roman" w:hAnsi="Times New Roman" w:cs="Times New Roman"/>
              <w:lang w:val="en-US"/>
            </w:rPr>
            <w:t>9</w:t>
          </w:r>
        </w:p>
        <w:p w14:paraId="54D43326">
          <w:pPr>
            <w:pStyle w:val="40"/>
            <w:tabs>
              <w:tab w:val="right" w:leader="dot" w:pos="9350"/>
            </w:tabs>
            <w:rPr>
              <w:rFonts w:hint="default" w:ascii="Times New Roman" w:hAnsi="Times New Roman" w:cs="Times New Roman" w:eastAsiaTheme="minorEastAsia"/>
              <w:kern w:val="2"/>
              <w:lang w:val="en-US"/>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"_Toc225283192" </w:instrText>
          </w:r>
          <w:r>
            <w:rPr>
              <w:rFonts w:hint="default" w:ascii="Times New Roman" w:hAnsi="Times New Roman" w:cs="Times New Roman"/>
            </w:rPr>
            <w:fldChar w:fldCharType="separate"/>
          </w:r>
          <w:r>
            <w:rPr>
              <w:rStyle w:val="20"/>
              <w:rFonts w:hint="default" w:ascii="Times New Roman" w:hAnsi="Times New Roman" w:cs="Times New Roman"/>
            </w:rPr>
            <w:t>3.9 Research Quality (Reliability, Validity)</w:t>
          </w:r>
          <w:r>
            <w:rPr>
              <w:rFonts w:hint="default" w:ascii="Times New Roman" w:hAnsi="Times New Roman" w:cs="Times New Roman"/>
            </w:rPr>
            <w:tab/>
          </w:r>
          <w:r>
            <w:rPr>
              <w:rFonts w:hint="default" w:ascii="Times New Roman" w:hAnsi="Times New Roman" w:cs="Times New Roman"/>
              <w:lang w:val="en-US"/>
            </w:rPr>
            <w:t>3</w:t>
          </w:r>
          <w:r>
            <w:rPr>
              <w:rFonts w:hint="default" w:ascii="Times New Roman" w:hAnsi="Times New Roman" w:cs="Times New Roman"/>
            </w:rPr>
            <w:fldChar w:fldCharType="end"/>
          </w:r>
          <w:r>
            <w:rPr>
              <w:rFonts w:hint="default" w:ascii="Times New Roman" w:hAnsi="Times New Roman" w:cs="Times New Roman"/>
              <w:lang w:val="en-US"/>
            </w:rPr>
            <w:t>0</w:t>
          </w:r>
        </w:p>
        <w:p w14:paraId="54D43327">
          <w:pPr>
            <w:pStyle w:val="40"/>
            <w:tabs>
              <w:tab w:val="right" w:leader="dot" w:pos="9350"/>
            </w:tabs>
            <w:rPr>
              <w:rFonts w:hint="default" w:ascii="Times New Roman" w:hAnsi="Times New Roman" w:cs="Times New Roman" w:eastAsiaTheme="minorEastAsia"/>
              <w:kern w:val="2"/>
              <w:lang w:val="en-US"/>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"_Toc225283193" </w:instrText>
          </w:r>
          <w:r>
            <w:rPr>
              <w:rFonts w:hint="default" w:ascii="Times New Roman" w:hAnsi="Times New Roman" w:cs="Times New Roman"/>
            </w:rPr>
            <w:fldChar w:fldCharType="separate"/>
          </w:r>
          <w:r>
            <w:rPr>
              <w:rStyle w:val="20"/>
              <w:rFonts w:hint="default" w:ascii="Times New Roman" w:hAnsi="Times New Roman" w:cs="Times New Roman"/>
            </w:rPr>
            <w:t>3.10 Ethical Considerations</w:t>
          </w:r>
          <w:r>
            <w:rPr>
              <w:rFonts w:hint="default" w:ascii="Times New Roman" w:hAnsi="Times New Roman" w:cs="Times New Roman"/>
            </w:rPr>
            <w:tab/>
          </w:r>
          <w:r>
            <w:rPr>
              <w:rFonts w:hint="default" w:ascii="Times New Roman" w:hAnsi="Times New Roman" w:cs="Times New Roman"/>
              <w:lang w:val="en-US"/>
            </w:rPr>
            <w:t>3</w:t>
          </w:r>
          <w:r>
            <w:rPr>
              <w:rFonts w:hint="default" w:ascii="Times New Roman" w:hAnsi="Times New Roman" w:cs="Times New Roman"/>
            </w:rPr>
            <w:fldChar w:fldCharType="end"/>
          </w:r>
          <w:r>
            <w:rPr>
              <w:rFonts w:hint="default" w:ascii="Times New Roman" w:hAnsi="Times New Roman" w:cs="Times New Roman"/>
              <w:lang w:val="en-US"/>
            </w:rPr>
            <w:t>1</w:t>
          </w:r>
        </w:p>
        <w:p w14:paraId="54D43328">
          <w:pPr>
            <w:pStyle w:val="40"/>
            <w:tabs>
              <w:tab w:val="right" w:leader="dot" w:pos="9350"/>
            </w:tabs>
            <w:rPr>
              <w:rFonts w:hint="default" w:ascii="Times New Roman" w:hAnsi="Times New Roman" w:cs="Times New Roman" w:eastAsiaTheme="minorEastAsia"/>
              <w:kern w:val="2"/>
              <w:lang w:val="en-US"/>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"_Toc225283194" </w:instrText>
          </w:r>
          <w:r>
            <w:rPr>
              <w:rFonts w:hint="default" w:ascii="Times New Roman" w:hAnsi="Times New Roman" w:cs="Times New Roman"/>
            </w:rPr>
            <w:fldChar w:fldCharType="separate"/>
          </w:r>
          <w:r>
            <w:rPr>
              <w:rStyle w:val="20"/>
              <w:rFonts w:hint="default" w:ascii="Times New Roman" w:hAnsi="Times New Roman" w:cs="Times New Roman"/>
            </w:rPr>
            <w:t>3.11 Time Plan</w:t>
          </w:r>
          <w:r>
            <w:rPr>
              <w:rFonts w:hint="default" w:ascii="Times New Roman" w:hAnsi="Times New Roman" w:cs="Times New Roman"/>
            </w:rPr>
            <w:tab/>
          </w:r>
          <w:r>
            <w:rPr>
              <w:rFonts w:hint="default" w:ascii="Times New Roman" w:hAnsi="Times New Roman" w:cs="Times New Roman"/>
              <w:lang w:val="en-US"/>
            </w:rPr>
            <w:t>3</w:t>
          </w:r>
          <w:r>
            <w:rPr>
              <w:rFonts w:hint="default" w:ascii="Times New Roman" w:hAnsi="Times New Roman" w:cs="Times New Roman"/>
            </w:rPr>
            <w:fldChar w:fldCharType="end"/>
          </w:r>
          <w:r>
            <w:rPr>
              <w:rFonts w:hint="default" w:ascii="Times New Roman" w:hAnsi="Times New Roman" w:cs="Times New Roman"/>
              <w:lang w:val="en-US"/>
            </w:rPr>
            <w:t>1</w:t>
          </w:r>
        </w:p>
        <w:p w14:paraId="48839C25">
          <w:pPr>
            <w:pStyle w:val="40"/>
            <w:tabs>
              <w:tab w:val="right" w:leader="dot" w:pos="9350"/>
            </w:tabs>
            <w:rPr>
              <w:rFonts w:hint="default" w:ascii="Times New Roman" w:hAnsi="Times New Roman" w:cs="Times New Roman"/>
              <w:lang w:val="en-US"/>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"_Toc225283195" </w:instrText>
          </w:r>
          <w:r>
            <w:rPr>
              <w:rFonts w:hint="default" w:ascii="Times New Roman" w:hAnsi="Times New Roman" w:cs="Times New Roman"/>
            </w:rPr>
            <w:fldChar w:fldCharType="separate"/>
          </w:r>
          <w:r>
            <w:rPr>
              <w:rStyle w:val="20"/>
              <w:rFonts w:hint="default" w:ascii="Times New Roman" w:hAnsi="Times New Roman" w:cs="Times New Roman"/>
            </w:rPr>
            <w:t>3.12 Chapter Summary</w:t>
          </w:r>
          <w:r>
            <w:rPr>
              <w:rFonts w:hint="default" w:ascii="Times New Roman" w:hAnsi="Times New Roman" w:cs="Times New Roman"/>
            </w:rPr>
            <w:tab/>
          </w:r>
          <w:r>
            <w:rPr>
              <w:rFonts w:hint="default" w:ascii="Times New Roman" w:hAnsi="Times New Roman" w:cs="Times New Roman"/>
              <w:lang w:val="en-US"/>
            </w:rPr>
            <w:t>3</w:t>
          </w:r>
          <w:r>
            <w:rPr>
              <w:rFonts w:hint="default" w:ascii="Times New Roman" w:hAnsi="Times New Roman" w:cs="Times New Roman"/>
            </w:rPr>
            <w:fldChar w:fldCharType="end"/>
          </w:r>
          <w:r>
            <w:rPr>
              <w:rFonts w:hint="default" w:ascii="Times New Roman" w:hAnsi="Times New Roman" w:cs="Times New Roman"/>
              <w:lang w:val="en-US"/>
            </w:rPr>
            <w:t>1</w:t>
          </w:r>
        </w:p>
        <w:p w14:paraId="2500E3EE">
          <w:pPr>
            <w:rPr>
              <w:rFonts w:hint="default"/>
              <w:lang w:val="en-US"/>
            </w:rPr>
          </w:pPr>
          <w:r>
            <w:rPr>
              <w:rFonts w:hint="default" w:ascii="Times New Roman" w:hAnsi="Times New Roman" w:cs="Times New Roman"/>
              <w:lang w:val="en-US"/>
            </w:rPr>
            <w:t>CHAPTER 4:RESULTS.................................................................................................................</w:t>
          </w:r>
        </w:p>
        <w:p w14:paraId="0F410156">
          <w:pPr>
            <w:pStyle w:val="40"/>
            <w:tabs>
              <w:tab w:val="right" w:leader="dot" w:pos="9350"/>
            </w:tabs>
            <w:rPr>
              <w:rFonts w:hint="default" w:ascii="Times New Roman" w:hAnsi="Times New Roman" w:cs="Times New Roman"/>
              <w:lang w:val="en-US"/>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"_Toc225283195" </w:instrText>
          </w:r>
          <w:r>
            <w:rPr>
              <w:rFonts w:hint="default" w:ascii="Times New Roman" w:hAnsi="Times New Roman" w:cs="Times New Roman"/>
            </w:rPr>
            <w:fldChar w:fldCharType="separate"/>
          </w:r>
          <w:r>
            <w:rPr>
              <w:rFonts w:hint="default" w:ascii="Times New Roman" w:hAnsi="Times New Roman" w:cs="Times New Roman"/>
              <w:lang w:val="en-US"/>
            </w:rPr>
            <w:t>4.1</w:t>
          </w:r>
          <w:r>
            <w:rPr>
              <w:rStyle w:val="20"/>
              <w:rFonts w:hint="default" w:ascii="Times New Roman" w:hAnsi="Times New Roman" w:cs="Times New Roman"/>
            </w:rPr>
            <w:t xml:space="preserve"> </w:t>
          </w:r>
          <w:r>
            <w:rPr>
              <w:rStyle w:val="20"/>
              <w:rFonts w:hint="default" w:ascii="Times New Roman" w:hAnsi="Times New Roman" w:cs="Times New Roman"/>
              <w:lang w:val="en-US"/>
            </w:rPr>
            <w:t>Introduction</w:t>
          </w:r>
          <w:r>
            <w:rPr>
              <w:rFonts w:hint="default" w:ascii="Times New Roman" w:hAnsi="Times New Roman" w:cs="Times New Roman"/>
            </w:rPr>
            <w:tab/>
          </w:r>
          <w:r>
            <w:rPr>
              <w:rFonts w:hint="default" w:ascii="Times New Roman" w:hAnsi="Times New Roman" w:cs="Times New Roman"/>
              <w:lang w:val="en-US"/>
            </w:rPr>
            <w:t>3</w:t>
          </w:r>
          <w:r>
            <w:rPr>
              <w:rFonts w:hint="default" w:ascii="Times New Roman" w:hAnsi="Times New Roman" w:cs="Times New Roman"/>
            </w:rPr>
            <w:fldChar w:fldCharType="end"/>
          </w:r>
          <w:r>
            <w:rPr>
              <w:rFonts w:hint="default" w:ascii="Times New Roman" w:hAnsi="Times New Roman" w:cs="Times New Roman"/>
              <w:lang w:val="en-US"/>
            </w:rPr>
            <w:t>2</w:t>
          </w:r>
        </w:p>
        <w:p w14:paraId="0007F15C">
          <w:pPr>
            <w:pStyle w:val="40"/>
            <w:tabs>
              <w:tab w:val="right" w:leader="dot" w:pos="9350"/>
            </w:tabs>
            <w:rPr>
              <w:rFonts w:hint="default" w:ascii="Times New Roman" w:hAnsi="Times New Roman" w:cs="Times New Roman"/>
              <w:lang w:val="en-US"/>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"_Toc225283195" </w:instrText>
          </w:r>
          <w:r>
            <w:rPr>
              <w:rFonts w:hint="default" w:ascii="Times New Roman" w:hAnsi="Times New Roman" w:cs="Times New Roman"/>
            </w:rPr>
            <w:fldChar w:fldCharType="separate"/>
          </w:r>
          <w:r>
            <w:rPr>
              <w:rFonts w:hint="default" w:ascii="Times New Roman" w:hAnsi="Times New Roman" w:cs="Times New Roman"/>
              <w:lang w:val="en-US"/>
            </w:rPr>
            <w:t>4</w:t>
          </w:r>
          <w:r>
            <w:rPr>
              <w:rStyle w:val="20"/>
              <w:rFonts w:hint="default" w:ascii="Times New Roman" w:hAnsi="Times New Roman" w:cs="Times New Roman"/>
            </w:rPr>
            <w:t xml:space="preserve">.2 </w:t>
          </w:r>
          <w:r>
            <w:rPr>
              <w:rStyle w:val="20"/>
              <w:rFonts w:hint="default" w:ascii="Times New Roman" w:hAnsi="Times New Roman" w:cs="Times New Roman"/>
              <w:lang w:val="en-US"/>
            </w:rPr>
            <w:t>Load and read dataset</w:t>
          </w:r>
          <w:r>
            <w:rPr>
              <w:rFonts w:hint="default" w:ascii="Times New Roman" w:hAnsi="Times New Roman" w:cs="Times New Roman"/>
            </w:rPr>
            <w:tab/>
          </w:r>
          <w:r>
            <w:rPr>
              <w:rFonts w:hint="default" w:ascii="Times New Roman" w:hAnsi="Times New Roman" w:cs="Times New Roman"/>
              <w:lang w:val="en-US"/>
            </w:rPr>
            <w:t>3</w:t>
          </w:r>
          <w:r>
            <w:rPr>
              <w:rFonts w:hint="default" w:ascii="Times New Roman" w:hAnsi="Times New Roman" w:cs="Times New Roman"/>
            </w:rPr>
            <w:fldChar w:fldCharType="end"/>
          </w:r>
          <w:r>
            <w:rPr>
              <w:rFonts w:hint="default" w:ascii="Times New Roman" w:hAnsi="Times New Roman" w:cs="Times New Roman"/>
              <w:lang w:val="en-US"/>
            </w:rPr>
            <w:t>2</w:t>
          </w:r>
        </w:p>
        <w:p w14:paraId="61A257AA">
          <w:pPr>
            <w:pStyle w:val="40"/>
            <w:tabs>
              <w:tab w:val="right" w:leader="dot" w:pos="9350"/>
            </w:tabs>
            <w:rPr>
              <w:rFonts w:hint="default" w:ascii="Times New Roman" w:hAnsi="Times New Roman" w:cs="Times New Roman"/>
              <w:lang w:val="en-US"/>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"_Toc225283195" </w:instrText>
          </w:r>
          <w:r>
            <w:rPr>
              <w:rFonts w:hint="default" w:ascii="Times New Roman" w:hAnsi="Times New Roman" w:cs="Times New Roman"/>
            </w:rPr>
            <w:fldChar w:fldCharType="separate"/>
          </w:r>
          <w:r>
            <w:rPr>
              <w:rFonts w:hint="default" w:ascii="Times New Roman" w:hAnsi="Times New Roman" w:cs="Times New Roman"/>
              <w:lang w:val="en-US"/>
            </w:rPr>
            <w:t>4</w:t>
          </w:r>
          <w:r>
            <w:rPr>
              <w:rStyle w:val="20"/>
              <w:rFonts w:hint="default" w:ascii="Times New Roman" w:hAnsi="Times New Roman" w:cs="Times New Roman"/>
            </w:rPr>
            <w:t>.</w:t>
          </w:r>
          <w:r>
            <w:rPr>
              <w:rStyle w:val="20"/>
              <w:rFonts w:hint="default" w:ascii="Times New Roman" w:hAnsi="Times New Roman" w:cs="Times New Roman"/>
              <w:lang w:val="en-US"/>
            </w:rPr>
            <w:t>3</w:t>
          </w:r>
          <w:r>
            <w:rPr>
              <w:rStyle w:val="20"/>
              <w:rFonts w:hint="default" w:ascii="Times New Roman" w:hAnsi="Times New Roman" w:cs="Times New Roman"/>
            </w:rPr>
            <w:t xml:space="preserve"> </w:t>
          </w:r>
          <w:r>
            <w:rPr>
              <w:rStyle w:val="20"/>
              <w:rFonts w:hint="default" w:ascii="Times New Roman" w:hAnsi="Times New Roman" w:cs="Times New Roman"/>
              <w:lang w:val="en-US"/>
            </w:rPr>
            <w:t>Data processing</w:t>
          </w:r>
          <w:r>
            <w:rPr>
              <w:rFonts w:hint="default" w:ascii="Times New Roman" w:hAnsi="Times New Roman" w:cs="Times New Roman"/>
            </w:rPr>
            <w:tab/>
          </w:r>
          <w:r>
            <w:rPr>
              <w:rFonts w:hint="default" w:ascii="Times New Roman" w:hAnsi="Times New Roman" w:cs="Times New Roman"/>
              <w:lang w:val="en-US"/>
            </w:rPr>
            <w:t>3</w:t>
          </w:r>
          <w:r>
            <w:rPr>
              <w:rFonts w:hint="default" w:ascii="Times New Roman" w:hAnsi="Times New Roman" w:cs="Times New Roman"/>
            </w:rPr>
            <w:fldChar w:fldCharType="end"/>
          </w:r>
          <w:r>
            <w:rPr>
              <w:rFonts w:hint="default" w:ascii="Times New Roman" w:hAnsi="Times New Roman" w:cs="Times New Roman"/>
              <w:lang w:val="en-US"/>
            </w:rPr>
            <w:t>5</w:t>
          </w:r>
        </w:p>
        <w:p w14:paraId="092E8CCB">
          <w:pPr>
            <w:pStyle w:val="40"/>
            <w:tabs>
              <w:tab w:val="right" w:leader="dot" w:pos="9350"/>
            </w:tabs>
            <w:rPr>
              <w:rFonts w:hint="default" w:ascii="Times New Roman" w:hAnsi="Times New Roman" w:cs="Times New Roman"/>
              <w:lang w:val="en-US"/>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"_Toc225283195" </w:instrText>
          </w:r>
          <w:r>
            <w:rPr>
              <w:rFonts w:hint="default" w:ascii="Times New Roman" w:hAnsi="Times New Roman" w:cs="Times New Roman"/>
            </w:rPr>
            <w:fldChar w:fldCharType="separate"/>
          </w:r>
          <w:r>
            <w:rPr>
              <w:rFonts w:hint="default" w:ascii="Times New Roman" w:hAnsi="Times New Roman" w:cs="Times New Roman"/>
              <w:lang w:val="en-US"/>
            </w:rPr>
            <w:t>4.4</w:t>
          </w:r>
          <w:r>
            <w:rPr>
              <w:rStyle w:val="20"/>
              <w:rFonts w:hint="default" w:ascii="Times New Roman" w:hAnsi="Times New Roman" w:cs="Times New Roman"/>
            </w:rPr>
            <w:t xml:space="preserve"> </w:t>
          </w:r>
          <w:r>
            <w:rPr>
              <w:rStyle w:val="20"/>
              <w:rFonts w:hint="default" w:ascii="Times New Roman" w:hAnsi="Times New Roman" w:cs="Times New Roman"/>
              <w:lang w:val="en-US"/>
            </w:rPr>
            <w:t>Rule Based AI detection system</w:t>
          </w:r>
          <w:r>
            <w:rPr>
              <w:rFonts w:hint="default" w:ascii="Times New Roman" w:hAnsi="Times New Roman" w:cs="Times New Roman"/>
            </w:rPr>
            <w:tab/>
          </w:r>
          <w:r>
            <w:rPr>
              <w:rFonts w:hint="default" w:ascii="Times New Roman" w:hAnsi="Times New Roman" w:cs="Times New Roman"/>
              <w:lang w:val="en-US"/>
            </w:rPr>
            <w:t>3</w:t>
          </w:r>
          <w:r>
            <w:rPr>
              <w:rFonts w:hint="default" w:ascii="Times New Roman" w:hAnsi="Times New Roman" w:cs="Times New Roman"/>
            </w:rPr>
            <w:fldChar w:fldCharType="end"/>
          </w:r>
          <w:r>
            <w:rPr>
              <w:rFonts w:hint="default" w:ascii="Times New Roman" w:hAnsi="Times New Roman" w:cs="Times New Roman"/>
              <w:lang w:val="en-US"/>
            </w:rPr>
            <w:t>8</w:t>
          </w:r>
        </w:p>
        <w:p w14:paraId="4E6D8CE4">
          <w:pPr>
            <w:pStyle w:val="40"/>
            <w:tabs>
              <w:tab w:val="right" w:leader="dot" w:pos="9350"/>
            </w:tabs>
            <w:rPr>
              <w:rFonts w:hint="default" w:ascii="Times New Roman" w:hAnsi="Times New Roman" w:cs="Times New Roman"/>
              <w:lang w:val="en-US"/>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"_Toc225283195" </w:instrText>
          </w:r>
          <w:r>
            <w:rPr>
              <w:rFonts w:hint="default" w:ascii="Times New Roman" w:hAnsi="Times New Roman" w:cs="Times New Roman"/>
            </w:rPr>
            <w:fldChar w:fldCharType="separate"/>
          </w:r>
          <w:r>
            <w:rPr>
              <w:rFonts w:hint="default" w:ascii="Times New Roman" w:hAnsi="Times New Roman" w:cs="Times New Roman"/>
              <w:lang w:val="en-US"/>
            </w:rPr>
            <w:t>4.5</w:t>
          </w:r>
          <w:r>
            <w:rPr>
              <w:rStyle w:val="20"/>
              <w:rFonts w:hint="default" w:ascii="Times New Roman" w:hAnsi="Times New Roman" w:cs="Times New Roman"/>
            </w:rPr>
            <w:t xml:space="preserve"> </w:t>
          </w:r>
          <w:r>
            <w:rPr>
              <w:rStyle w:val="20"/>
              <w:rFonts w:hint="default" w:ascii="Times New Roman" w:hAnsi="Times New Roman" w:cs="Times New Roman"/>
              <w:lang w:val="en-US"/>
            </w:rPr>
            <w:t>Machine Learning Models</w:t>
          </w:r>
          <w:r>
            <w:rPr>
              <w:rFonts w:hint="default" w:ascii="Times New Roman" w:hAnsi="Times New Roman" w:cs="Times New Roman"/>
            </w:rPr>
            <w:tab/>
          </w:r>
          <w:r>
            <w:rPr>
              <w:rFonts w:hint="default" w:ascii="Times New Roman" w:hAnsi="Times New Roman" w:cs="Times New Roman"/>
              <w:lang w:val="en-US"/>
            </w:rPr>
            <w:t>3</w:t>
          </w:r>
          <w:r>
            <w:rPr>
              <w:rFonts w:hint="default" w:ascii="Times New Roman" w:hAnsi="Times New Roman" w:cs="Times New Roman"/>
            </w:rPr>
            <w:fldChar w:fldCharType="end"/>
          </w:r>
          <w:r>
            <w:rPr>
              <w:rFonts w:hint="default" w:ascii="Times New Roman" w:hAnsi="Times New Roman" w:cs="Times New Roman"/>
              <w:lang w:val="en-US"/>
            </w:rPr>
            <w:t>8</w:t>
          </w:r>
        </w:p>
        <w:p w14:paraId="195D9AF1">
          <w:pPr>
            <w:pStyle w:val="40"/>
            <w:tabs>
              <w:tab w:val="right" w:leader="dot" w:pos="9350"/>
            </w:tabs>
            <w:rPr>
              <w:rFonts w:hint="default" w:ascii="Times New Roman" w:hAnsi="Times New Roman" w:cs="Times New Roman"/>
              <w:lang w:val="en-US"/>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"_Toc225283195" </w:instrText>
          </w:r>
          <w:r>
            <w:rPr>
              <w:rFonts w:hint="default" w:ascii="Times New Roman" w:hAnsi="Times New Roman" w:cs="Times New Roman"/>
            </w:rPr>
            <w:fldChar w:fldCharType="separate"/>
          </w:r>
          <w:r>
            <w:rPr>
              <w:rFonts w:hint="default" w:ascii="Times New Roman" w:hAnsi="Times New Roman" w:cs="Times New Roman"/>
              <w:lang w:val="en-US"/>
            </w:rPr>
            <w:t>4.6 Model Evaluation</w:t>
          </w:r>
          <w:r>
            <w:rPr>
              <w:rFonts w:hint="default" w:ascii="Times New Roman" w:hAnsi="Times New Roman" w:cs="Times New Roman"/>
            </w:rPr>
            <w:tab/>
          </w:r>
          <w:r>
            <w:rPr>
              <w:rFonts w:hint="default" w:ascii="Times New Roman" w:hAnsi="Times New Roman" w:cs="Times New Roman"/>
              <w:lang w:val="en-US"/>
            </w:rPr>
            <w:t>4</w:t>
          </w:r>
          <w:r>
            <w:rPr>
              <w:rFonts w:hint="default" w:ascii="Times New Roman" w:hAnsi="Times New Roman" w:cs="Times New Roman"/>
            </w:rPr>
            <w:fldChar w:fldCharType="end"/>
          </w:r>
          <w:r>
            <w:rPr>
              <w:rFonts w:hint="default" w:ascii="Times New Roman" w:hAnsi="Times New Roman" w:cs="Times New Roman"/>
              <w:lang w:val="en-US"/>
            </w:rPr>
            <w:t>1</w:t>
          </w:r>
        </w:p>
        <w:p w14:paraId="0259184B">
          <w:pPr>
            <w:pStyle w:val="40"/>
            <w:tabs>
              <w:tab w:val="right" w:leader="dot" w:pos="9350"/>
            </w:tabs>
            <w:rPr>
              <w:rFonts w:hint="default" w:ascii="Times New Roman" w:hAnsi="Times New Roman" w:cs="Times New Roman"/>
              <w:lang w:val="en-US"/>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"_Toc225283195" </w:instrText>
          </w:r>
          <w:r>
            <w:rPr>
              <w:rFonts w:hint="default" w:ascii="Times New Roman" w:hAnsi="Times New Roman" w:cs="Times New Roman"/>
            </w:rPr>
            <w:fldChar w:fldCharType="separate"/>
          </w:r>
          <w:r>
            <w:rPr>
              <w:rFonts w:hint="default" w:ascii="Times New Roman" w:hAnsi="Times New Roman" w:cs="Times New Roman"/>
              <w:lang w:val="en-US"/>
            </w:rPr>
            <w:t>4.7 Confusion Matrix Visualization</w:t>
          </w:r>
          <w:r>
            <w:rPr>
              <w:rFonts w:hint="default" w:ascii="Times New Roman" w:hAnsi="Times New Roman" w:cs="Times New Roman"/>
            </w:rPr>
            <w:tab/>
          </w:r>
          <w:r>
            <w:rPr>
              <w:rFonts w:hint="default" w:ascii="Times New Roman" w:hAnsi="Times New Roman" w:cs="Times New Roman"/>
              <w:lang w:val="en-US"/>
            </w:rPr>
            <w:t>4</w:t>
          </w:r>
          <w:r>
            <w:rPr>
              <w:rFonts w:hint="default" w:ascii="Times New Roman" w:hAnsi="Times New Roman" w:cs="Times New Roman"/>
            </w:rPr>
            <w:fldChar w:fldCharType="end"/>
          </w:r>
          <w:r>
            <w:rPr>
              <w:rFonts w:hint="default" w:ascii="Times New Roman" w:hAnsi="Times New Roman" w:cs="Times New Roman"/>
              <w:lang w:val="en-US"/>
            </w:rPr>
            <w:t>4</w:t>
          </w:r>
        </w:p>
        <w:p w14:paraId="1A6E9CA0">
          <w:pPr>
            <w:pStyle w:val="40"/>
            <w:tabs>
              <w:tab w:val="right" w:leader="dot" w:pos="9350"/>
            </w:tabs>
            <w:rPr>
              <w:rFonts w:hint="default" w:ascii="Times New Roman" w:hAnsi="Times New Roman" w:cs="Times New Roman"/>
              <w:lang w:val="en-US"/>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"_Toc225283195" </w:instrText>
          </w:r>
          <w:r>
            <w:rPr>
              <w:rFonts w:hint="default" w:ascii="Times New Roman" w:hAnsi="Times New Roman" w:cs="Times New Roman"/>
            </w:rPr>
            <w:fldChar w:fldCharType="separate"/>
          </w:r>
          <w:r>
            <w:rPr>
              <w:rFonts w:hint="default" w:ascii="Times New Roman" w:hAnsi="Times New Roman" w:cs="Times New Roman"/>
              <w:lang w:val="en-US"/>
            </w:rPr>
            <w:t>4.8</w:t>
          </w:r>
          <w:r>
            <w:rPr>
              <w:rStyle w:val="20"/>
              <w:rFonts w:hint="default" w:ascii="Times New Roman" w:hAnsi="Times New Roman" w:cs="Times New Roman"/>
            </w:rPr>
            <w:t xml:space="preserve"> </w:t>
          </w:r>
          <w:r>
            <w:rPr>
              <w:rStyle w:val="20"/>
              <w:rFonts w:hint="default" w:ascii="Times New Roman" w:hAnsi="Times New Roman" w:cs="Times New Roman"/>
              <w:lang w:val="en-US"/>
            </w:rPr>
            <w:t>Finite State Machine(FSM)</w:t>
          </w:r>
          <w:r>
            <w:rPr>
              <w:rFonts w:hint="default" w:ascii="Times New Roman" w:hAnsi="Times New Roman" w:cs="Times New Roman"/>
            </w:rPr>
            <w:tab/>
          </w:r>
          <w:r>
            <w:rPr>
              <w:rFonts w:hint="default" w:ascii="Times New Roman" w:hAnsi="Times New Roman" w:cs="Times New Roman"/>
              <w:lang w:val="en-US"/>
            </w:rPr>
            <w:t>4</w:t>
          </w:r>
          <w:r>
            <w:rPr>
              <w:rFonts w:hint="default" w:ascii="Times New Roman" w:hAnsi="Times New Roman" w:cs="Times New Roman"/>
            </w:rPr>
            <w:fldChar w:fldCharType="end"/>
          </w:r>
          <w:r>
            <w:rPr>
              <w:rFonts w:hint="default" w:ascii="Times New Roman" w:hAnsi="Times New Roman" w:cs="Times New Roman"/>
              <w:lang w:val="en-US"/>
            </w:rPr>
            <w:t>5</w:t>
          </w:r>
        </w:p>
        <w:p w14:paraId="13821946">
          <w:pPr>
            <w:pStyle w:val="40"/>
            <w:tabs>
              <w:tab w:val="right" w:leader="dot" w:pos="9350"/>
            </w:tabs>
            <w:rPr>
              <w:rFonts w:hint="default" w:ascii="Times New Roman" w:hAnsi="Times New Roman" w:cs="Times New Roman"/>
              <w:lang w:val="en-US"/>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"_Toc225283195" </w:instrText>
          </w:r>
          <w:r>
            <w:rPr>
              <w:rFonts w:hint="default" w:ascii="Times New Roman" w:hAnsi="Times New Roman" w:cs="Times New Roman"/>
            </w:rPr>
            <w:fldChar w:fldCharType="separate"/>
          </w:r>
          <w:r>
            <w:rPr>
              <w:rFonts w:hint="default" w:ascii="Times New Roman" w:hAnsi="Times New Roman" w:cs="Times New Roman"/>
              <w:lang w:val="en-US"/>
            </w:rPr>
            <w:t>4.9 Knowledge Representation Reasoning(KKR)</w:t>
          </w:r>
          <w:r>
            <w:rPr>
              <w:rFonts w:hint="default" w:ascii="Times New Roman" w:hAnsi="Times New Roman" w:cs="Times New Roman"/>
            </w:rPr>
            <w:tab/>
          </w:r>
          <w:r>
            <w:rPr>
              <w:rFonts w:hint="default" w:ascii="Times New Roman" w:hAnsi="Times New Roman" w:cs="Times New Roman"/>
              <w:lang w:val="en-US"/>
            </w:rPr>
            <w:t>4</w:t>
          </w:r>
          <w:r>
            <w:rPr>
              <w:rFonts w:hint="default" w:ascii="Times New Roman" w:hAnsi="Times New Roman" w:cs="Times New Roman"/>
            </w:rPr>
            <w:fldChar w:fldCharType="end"/>
          </w:r>
          <w:r>
            <w:rPr>
              <w:rFonts w:hint="default" w:ascii="Times New Roman" w:hAnsi="Times New Roman" w:cs="Times New Roman"/>
              <w:lang w:val="en-US"/>
            </w:rPr>
            <w:t>6</w:t>
          </w:r>
        </w:p>
        <w:p w14:paraId="52D27BDE">
          <w:pPr>
            <w:pStyle w:val="40"/>
            <w:tabs>
              <w:tab w:val="right" w:leader="dot" w:pos="9350"/>
            </w:tabs>
            <w:rPr>
              <w:rFonts w:hint="default" w:ascii="Times New Roman" w:hAnsi="Times New Roman" w:cs="Times New Roman"/>
              <w:lang w:val="en-US"/>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"_Toc225283195" </w:instrText>
          </w:r>
          <w:r>
            <w:rPr>
              <w:rFonts w:hint="default" w:ascii="Times New Roman" w:hAnsi="Times New Roman" w:cs="Times New Roman"/>
            </w:rPr>
            <w:fldChar w:fldCharType="separate"/>
          </w:r>
          <w:r>
            <w:rPr>
              <w:rFonts w:hint="default" w:ascii="Times New Roman" w:hAnsi="Times New Roman" w:cs="Times New Roman"/>
              <w:lang w:val="en-US"/>
            </w:rPr>
            <w:t>4.10 Attack classification labels visualization</w:t>
          </w:r>
          <w:r>
            <w:rPr>
              <w:rFonts w:hint="default" w:ascii="Times New Roman" w:hAnsi="Times New Roman" w:cs="Times New Roman"/>
            </w:rPr>
            <w:tab/>
          </w:r>
          <w:r>
            <w:rPr>
              <w:rFonts w:hint="default" w:ascii="Times New Roman" w:hAnsi="Times New Roman" w:cs="Times New Roman"/>
              <w:lang w:val="en-US"/>
            </w:rPr>
            <w:t>4</w:t>
          </w:r>
          <w:r>
            <w:rPr>
              <w:rFonts w:hint="default" w:ascii="Times New Roman" w:hAnsi="Times New Roman" w:cs="Times New Roman"/>
            </w:rPr>
            <w:fldChar w:fldCharType="end"/>
          </w:r>
          <w:r>
            <w:rPr>
              <w:rFonts w:hint="default" w:ascii="Times New Roman" w:hAnsi="Times New Roman" w:cs="Times New Roman"/>
              <w:lang w:val="en-US"/>
            </w:rPr>
            <w:t>7</w:t>
          </w:r>
        </w:p>
        <w:p w14:paraId="4C703D55">
          <w:pPr>
            <w:pStyle w:val="40"/>
            <w:tabs>
              <w:tab w:val="right" w:leader="dot" w:pos="9350"/>
            </w:tabs>
            <w:rPr>
              <w:rFonts w:hint="default" w:ascii="Times New Roman" w:hAnsi="Times New Roman" w:cs="Times New Roman"/>
              <w:lang w:val="en-US"/>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"_Toc225283195" </w:instrText>
          </w:r>
          <w:r>
            <w:rPr>
              <w:rFonts w:hint="default" w:ascii="Times New Roman" w:hAnsi="Times New Roman" w:cs="Times New Roman"/>
            </w:rPr>
            <w:fldChar w:fldCharType="separate"/>
          </w:r>
          <w:r>
            <w:rPr>
              <w:rFonts w:hint="default" w:ascii="Times New Roman" w:hAnsi="Times New Roman" w:cs="Times New Roman"/>
              <w:lang w:val="en-US"/>
            </w:rPr>
            <w:t>4.11 ROC curve &amp; AUC score</w:t>
          </w:r>
          <w:r>
            <w:rPr>
              <w:rFonts w:hint="default" w:ascii="Times New Roman" w:hAnsi="Times New Roman" w:cs="Times New Roman"/>
            </w:rPr>
            <w:tab/>
          </w:r>
          <w:r>
            <w:rPr>
              <w:rFonts w:hint="default" w:ascii="Times New Roman" w:hAnsi="Times New Roman" w:cs="Times New Roman"/>
              <w:lang w:val="en-US"/>
            </w:rPr>
            <w:t>4</w:t>
          </w:r>
          <w:r>
            <w:rPr>
              <w:rFonts w:hint="default" w:ascii="Times New Roman" w:hAnsi="Times New Roman" w:cs="Times New Roman"/>
            </w:rPr>
            <w:fldChar w:fldCharType="end"/>
          </w:r>
          <w:r>
            <w:rPr>
              <w:rFonts w:hint="default" w:ascii="Times New Roman" w:hAnsi="Times New Roman" w:cs="Times New Roman"/>
              <w:lang w:val="en-US"/>
            </w:rPr>
            <w:t>9</w:t>
          </w:r>
        </w:p>
        <w:p w14:paraId="758B6CD7">
          <w:pPr>
            <w:pStyle w:val="40"/>
            <w:tabs>
              <w:tab w:val="right" w:leader="dot" w:pos="9350"/>
            </w:tabs>
            <w:rPr>
              <w:rFonts w:hint="default" w:ascii="Times New Roman" w:hAnsi="Times New Roman" w:cs="Times New Roman"/>
              <w:lang w:val="en-US"/>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"_Toc225283195" </w:instrText>
          </w:r>
          <w:r>
            <w:rPr>
              <w:rFonts w:hint="default" w:ascii="Times New Roman" w:hAnsi="Times New Roman" w:cs="Times New Roman"/>
            </w:rPr>
            <w:fldChar w:fldCharType="separate"/>
          </w:r>
          <w:r>
            <w:rPr>
              <w:rFonts w:hint="default" w:ascii="Times New Roman" w:hAnsi="Times New Roman" w:cs="Times New Roman"/>
              <w:lang w:val="en-US"/>
            </w:rPr>
            <w:t>4</w:t>
          </w:r>
          <w:r>
            <w:rPr>
              <w:rStyle w:val="20"/>
              <w:rFonts w:hint="default" w:ascii="Times New Roman" w:hAnsi="Times New Roman" w:cs="Times New Roman"/>
            </w:rPr>
            <w:t>.12</w:t>
          </w:r>
          <w:r>
            <w:rPr>
              <w:rStyle w:val="20"/>
              <w:rFonts w:hint="default" w:ascii="Times New Roman" w:hAnsi="Times New Roman" w:cs="Times New Roman"/>
              <w:lang w:val="en-US"/>
            </w:rPr>
            <w:t xml:space="preserve"> Comparison between Models</w:t>
          </w:r>
          <w:r>
            <w:rPr>
              <w:rFonts w:hint="default" w:ascii="Times New Roman" w:hAnsi="Times New Roman" w:cs="Times New Roman"/>
            </w:rPr>
            <w:tab/>
          </w:r>
          <w:r>
            <w:rPr>
              <w:rFonts w:hint="default" w:ascii="Times New Roman" w:hAnsi="Times New Roman" w:cs="Times New Roman"/>
              <w:lang w:val="en-US"/>
            </w:rPr>
            <w:t>4</w:t>
          </w:r>
          <w:r>
            <w:rPr>
              <w:rFonts w:hint="default" w:ascii="Times New Roman" w:hAnsi="Times New Roman" w:cs="Times New Roman"/>
            </w:rPr>
            <w:fldChar w:fldCharType="end"/>
          </w:r>
          <w:r>
            <w:rPr>
              <w:rFonts w:hint="default" w:ascii="Times New Roman" w:hAnsi="Times New Roman" w:cs="Times New Roman"/>
              <w:lang w:val="en-US"/>
            </w:rPr>
            <w:t>8</w:t>
          </w:r>
        </w:p>
        <w:p w14:paraId="4373B933">
          <w:pPr>
            <w:pStyle w:val="40"/>
            <w:tabs>
              <w:tab w:val="right" w:leader="dot" w:pos="9350"/>
            </w:tabs>
            <w:rPr>
              <w:rFonts w:hint="default" w:ascii="Times New Roman" w:hAnsi="Times New Roman" w:cs="Times New Roman"/>
              <w:lang w:val="en-US"/>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"_Toc225283195" </w:instrText>
          </w:r>
          <w:r>
            <w:rPr>
              <w:rFonts w:hint="default" w:ascii="Times New Roman" w:hAnsi="Times New Roman" w:cs="Times New Roman"/>
            </w:rPr>
            <w:fldChar w:fldCharType="separate"/>
          </w:r>
          <w:r>
            <w:rPr>
              <w:rFonts w:hint="default" w:ascii="Times New Roman" w:hAnsi="Times New Roman" w:cs="Times New Roman"/>
              <w:lang w:val="en-US"/>
            </w:rPr>
            <w:t>4</w:t>
          </w:r>
          <w:r>
            <w:rPr>
              <w:rStyle w:val="20"/>
              <w:rFonts w:hint="default" w:ascii="Times New Roman" w:hAnsi="Times New Roman" w:cs="Times New Roman"/>
            </w:rPr>
            <w:t>.1</w:t>
          </w:r>
          <w:r>
            <w:rPr>
              <w:rStyle w:val="20"/>
              <w:rFonts w:hint="default" w:ascii="Times New Roman" w:hAnsi="Times New Roman" w:cs="Times New Roman"/>
              <w:lang w:val="en-US"/>
            </w:rPr>
            <w:t>3</w:t>
          </w:r>
          <w:r>
            <w:rPr>
              <w:rStyle w:val="20"/>
              <w:rFonts w:hint="default" w:ascii="Times New Roman" w:hAnsi="Times New Roman" w:cs="Times New Roman"/>
            </w:rPr>
            <w:t xml:space="preserve"> </w:t>
          </w:r>
          <w:r>
            <w:rPr>
              <w:rStyle w:val="20"/>
              <w:rFonts w:hint="default" w:ascii="Times New Roman" w:hAnsi="Times New Roman" w:cs="Times New Roman"/>
              <w:lang w:val="en-US"/>
            </w:rPr>
            <w:t>Real Attack Type Prediction</w:t>
          </w:r>
          <w:r>
            <w:rPr>
              <w:rFonts w:hint="default" w:ascii="Times New Roman" w:hAnsi="Times New Roman" w:cs="Times New Roman"/>
            </w:rPr>
            <w:tab/>
          </w:r>
          <w:r>
            <w:rPr>
              <w:rFonts w:hint="default" w:ascii="Times New Roman" w:hAnsi="Times New Roman" w:cs="Times New Roman"/>
              <w:lang w:val="en-US"/>
            </w:rPr>
            <w:t>4</w:t>
          </w:r>
          <w:r>
            <w:rPr>
              <w:rFonts w:hint="default" w:ascii="Times New Roman" w:hAnsi="Times New Roman" w:cs="Times New Roman"/>
            </w:rPr>
            <w:fldChar w:fldCharType="end"/>
          </w:r>
          <w:r>
            <w:rPr>
              <w:rFonts w:hint="default" w:ascii="Times New Roman" w:hAnsi="Times New Roman" w:cs="Times New Roman"/>
              <w:lang w:val="en-US"/>
            </w:rPr>
            <w:t>8</w:t>
          </w:r>
        </w:p>
        <w:p w14:paraId="29BE50B2">
          <w:pPr>
            <w:pStyle w:val="40"/>
            <w:tabs>
              <w:tab w:val="right" w:leader="dot" w:pos="9350"/>
            </w:tabs>
            <w:rPr>
              <w:rFonts w:hint="default" w:ascii="Times New Roman" w:hAnsi="Times New Roman" w:cs="Times New Roman"/>
              <w:lang w:val="en-US"/>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"_Toc225283195" </w:instrText>
          </w:r>
          <w:r>
            <w:rPr>
              <w:rFonts w:hint="default" w:ascii="Times New Roman" w:hAnsi="Times New Roman" w:cs="Times New Roman"/>
            </w:rPr>
            <w:fldChar w:fldCharType="separate"/>
          </w:r>
          <w:r>
            <w:rPr>
              <w:rFonts w:hint="default" w:ascii="Times New Roman" w:hAnsi="Times New Roman" w:cs="Times New Roman"/>
              <w:lang w:val="en-US"/>
            </w:rPr>
            <w:t>4</w:t>
          </w:r>
          <w:r>
            <w:rPr>
              <w:rStyle w:val="20"/>
              <w:rFonts w:hint="default" w:ascii="Times New Roman" w:hAnsi="Times New Roman" w:cs="Times New Roman"/>
            </w:rPr>
            <w:t>.1</w:t>
          </w:r>
          <w:r>
            <w:rPr>
              <w:rStyle w:val="20"/>
              <w:rFonts w:hint="default" w:ascii="Times New Roman" w:hAnsi="Times New Roman" w:cs="Times New Roman"/>
              <w:lang w:val="en-US"/>
            </w:rPr>
            <w:t>4</w:t>
          </w:r>
          <w:r>
            <w:rPr>
              <w:rStyle w:val="20"/>
              <w:rFonts w:hint="default" w:ascii="Times New Roman" w:hAnsi="Times New Roman" w:cs="Times New Roman"/>
            </w:rPr>
            <w:t xml:space="preserve"> </w:t>
          </w:r>
          <w:r>
            <w:rPr>
              <w:rStyle w:val="20"/>
              <w:rFonts w:hint="default" w:ascii="Times New Roman" w:hAnsi="Times New Roman" w:cs="Times New Roman"/>
              <w:lang w:val="en-US"/>
            </w:rPr>
            <w:t>Real time Attack Detection Loop</w:t>
          </w:r>
          <w:r>
            <w:rPr>
              <w:rFonts w:hint="default" w:ascii="Times New Roman" w:hAnsi="Times New Roman" w:cs="Times New Roman"/>
            </w:rPr>
            <w:tab/>
          </w:r>
          <w:r>
            <w:rPr>
              <w:rFonts w:hint="default" w:ascii="Times New Roman" w:hAnsi="Times New Roman" w:cs="Times New Roman"/>
              <w:lang w:val="en-US"/>
            </w:rPr>
            <w:t>4</w:t>
          </w:r>
          <w:r>
            <w:rPr>
              <w:rFonts w:hint="default" w:ascii="Times New Roman" w:hAnsi="Times New Roman" w:cs="Times New Roman"/>
            </w:rPr>
            <w:fldChar w:fldCharType="end"/>
          </w:r>
          <w:r>
            <w:rPr>
              <w:rFonts w:hint="default" w:ascii="Times New Roman" w:hAnsi="Times New Roman" w:cs="Times New Roman"/>
              <w:lang w:val="en-US"/>
            </w:rPr>
            <w:t>9</w:t>
          </w:r>
        </w:p>
        <w:p w14:paraId="3B002C1E">
          <w:pPr>
            <w:pStyle w:val="40"/>
            <w:tabs>
              <w:tab w:val="right" w:leader="dot" w:pos="9350"/>
            </w:tabs>
            <w:rPr>
              <w:rFonts w:hint="default" w:ascii="Times New Roman" w:hAnsi="Times New Roman" w:cs="Times New Roman"/>
              <w:lang w:val="en-US"/>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"_Toc225283195" </w:instrText>
          </w:r>
          <w:r>
            <w:rPr>
              <w:rFonts w:hint="default" w:ascii="Times New Roman" w:hAnsi="Times New Roman" w:cs="Times New Roman"/>
            </w:rPr>
            <w:fldChar w:fldCharType="separate"/>
          </w:r>
          <w:r>
            <w:rPr>
              <w:rFonts w:hint="default" w:ascii="Times New Roman" w:hAnsi="Times New Roman" w:cs="Times New Roman"/>
              <w:lang w:val="en-US"/>
            </w:rPr>
            <w:t>4</w:t>
          </w:r>
          <w:r>
            <w:rPr>
              <w:rStyle w:val="20"/>
              <w:rFonts w:hint="default" w:ascii="Times New Roman" w:hAnsi="Times New Roman" w:cs="Times New Roman"/>
            </w:rPr>
            <w:t>.1</w:t>
          </w:r>
          <w:r>
            <w:rPr>
              <w:rStyle w:val="20"/>
              <w:rFonts w:hint="default" w:ascii="Times New Roman" w:hAnsi="Times New Roman" w:cs="Times New Roman"/>
              <w:lang w:val="en-US"/>
            </w:rPr>
            <w:t>5</w:t>
          </w:r>
          <w:r>
            <w:rPr>
              <w:rStyle w:val="20"/>
              <w:rFonts w:hint="default" w:ascii="Times New Roman" w:hAnsi="Times New Roman" w:cs="Times New Roman"/>
            </w:rPr>
            <w:t xml:space="preserve"> </w:t>
          </w:r>
          <w:r>
            <w:rPr>
              <w:rStyle w:val="20"/>
              <w:rFonts w:hint="default" w:ascii="Times New Roman" w:hAnsi="Times New Roman" w:cs="Times New Roman"/>
              <w:lang w:val="en-US"/>
            </w:rPr>
            <w:t>Anomaly Detection Using Isolation Forest</w:t>
          </w:r>
          <w:r>
            <w:rPr>
              <w:rFonts w:hint="default" w:ascii="Times New Roman" w:hAnsi="Times New Roman" w:cs="Times New Roman"/>
            </w:rPr>
            <w:tab/>
          </w:r>
          <w:r>
            <w:rPr>
              <w:rFonts w:hint="default" w:ascii="Times New Roman" w:hAnsi="Times New Roman" w:cs="Times New Roman"/>
              <w:lang w:val="en-US"/>
            </w:rPr>
            <w:t>4</w:t>
          </w:r>
          <w:r>
            <w:rPr>
              <w:rFonts w:hint="default" w:ascii="Times New Roman" w:hAnsi="Times New Roman" w:cs="Times New Roman"/>
            </w:rPr>
            <w:fldChar w:fldCharType="end"/>
          </w:r>
          <w:r>
            <w:rPr>
              <w:rFonts w:hint="default" w:ascii="Times New Roman" w:hAnsi="Times New Roman" w:cs="Times New Roman"/>
              <w:lang w:val="en-US"/>
            </w:rPr>
            <w:t>9</w:t>
          </w:r>
        </w:p>
        <w:p w14:paraId="6F170846">
          <w:pPr>
            <w:pStyle w:val="40"/>
            <w:tabs>
              <w:tab w:val="right" w:leader="dot" w:pos="9350"/>
            </w:tabs>
            <w:rPr>
              <w:rFonts w:hint="default" w:ascii="Times New Roman" w:hAnsi="Times New Roman" w:cs="Times New Roman"/>
              <w:lang w:val="en-US"/>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"_Toc225283195" </w:instrText>
          </w:r>
          <w:r>
            <w:rPr>
              <w:rFonts w:hint="default" w:ascii="Times New Roman" w:hAnsi="Times New Roman" w:cs="Times New Roman"/>
            </w:rPr>
            <w:fldChar w:fldCharType="separate"/>
          </w:r>
          <w:r>
            <w:rPr>
              <w:rFonts w:hint="default" w:ascii="Times New Roman" w:hAnsi="Times New Roman" w:cs="Times New Roman"/>
              <w:lang w:val="en-US"/>
            </w:rPr>
            <w:t>4</w:t>
          </w:r>
          <w:r>
            <w:rPr>
              <w:rStyle w:val="20"/>
              <w:rFonts w:hint="default" w:ascii="Times New Roman" w:hAnsi="Times New Roman" w:cs="Times New Roman"/>
            </w:rPr>
            <w:t>.1</w:t>
          </w:r>
          <w:r>
            <w:rPr>
              <w:rStyle w:val="20"/>
              <w:rFonts w:hint="default" w:ascii="Times New Roman" w:hAnsi="Times New Roman" w:cs="Times New Roman"/>
              <w:lang w:val="en-US"/>
            </w:rPr>
            <w:t>6 Detective UnknownThreats</w:t>
          </w:r>
          <w:r>
            <w:rPr>
              <w:rFonts w:hint="default" w:ascii="Times New Roman" w:hAnsi="Times New Roman" w:cs="Times New Roman"/>
            </w:rPr>
            <w:tab/>
          </w:r>
          <w:r>
            <w:rPr>
              <w:rFonts w:hint="default" w:ascii="Times New Roman" w:hAnsi="Times New Roman" w:cs="Times New Roman"/>
              <w:lang w:val="en-US"/>
            </w:rPr>
            <w:t>5</w:t>
          </w:r>
          <w:r>
            <w:rPr>
              <w:rFonts w:hint="default" w:ascii="Times New Roman" w:hAnsi="Times New Roman" w:cs="Times New Roman"/>
            </w:rPr>
            <w:fldChar w:fldCharType="end"/>
          </w:r>
          <w:r>
            <w:rPr>
              <w:rFonts w:hint="default" w:ascii="Times New Roman" w:hAnsi="Times New Roman" w:cs="Times New Roman"/>
              <w:lang w:val="en-US"/>
            </w:rPr>
            <w:t>2</w:t>
          </w:r>
        </w:p>
        <w:p w14:paraId="6DD014F5">
          <w:pPr>
            <w:pStyle w:val="40"/>
            <w:tabs>
              <w:tab w:val="right" w:leader="dot" w:pos="9350"/>
            </w:tabs>
            <w:rPr>
              <w:rFonts w:hint="default" w:ascii="Times New Roman" w:hAnsi="Times New Roman" w:cs="Times New Roman"/>
              <w:lang w:val="en-US"/>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"_Toc225283195" </w:instrText>
          </w:r>
          <w:r>
            <w:rPr>
              <w:rFonts w:hint="default" w:ascii="Times New Roman" w:hAnsi="Times New Roman" w:cs="Times New Roman"/>
            </w:rPr>
            <w:fldChar w:fldCharType="separate"/>
          </w:r>
          <w:r>
            <w:rPr>
              <w:rFonts w:hint="default" w:ascii="Times New Roman" w:hAnsi="Times New Roman" w:cs="Times New Roman"/>
              <w:lang w:val="en-US"/>
            </w:rPr>
            <w:t>4</w:t>
          </w:r>
          <w:r>
            <w:rPr>
              <w:rStyle w:val="20"/>
              <w:rFonts w:hint="default" w:ascii="Times New Roman" w:hAnsi="Times New Roman" w:cs="Times New Roman"/>
            </w:rPr>
            <w:t>.1</w:t>
          </w:r>
          <w:r>
            <w:rPr>
              <w:rStyle w:val="20"/>
              <w:rFonts w:hint="default" w:ascii="Times New Roman" w:hAnsi="Times New Roman" w:cs="Times New Roman"/>
              <w:lang w:val="en-US"/>
            </w:rPr>
            <w:t>7</w:t>
          </w:r>
          <w:r>
            <w:rPr>
              <w:rStyle w:val="20"/>
              <w:rFonts w:hint="default" w:ascii="Times New Roman" w:hAnsi="Times New Roman" w:cs="Times New Roman"/>
            </w:rPr>
            <w:t xml:space="preserve"> </w:t>
          </w:r>
          <w:r>
            <w:rPr>
              <w:rStyle w:val="20"/>
              <w:rFonts w:hint="default" w:ascii="Times New Roman" w:hAnsi="Times New Roman" w:cs="Times New Roman"/>
              <w:lang w:val="en-US"/>
            </w:rPr>
            <w:t xml:space="preserve">Best Model Identification </w:t>
          </w:r>
          <w:r>
            <w:rPr>
              <w:rFonts w:hint="default" w:ascii="Times New Roman" w:hAnsi="Times New Roman" w:cs="Times New Roman"/>
            </w:rPr>
            <w:tab/>
          </w:r>
          <w:r>
            <w:rPr>
              <w:rFonts w:hint="default" w:ascii="Times New Roman" w:hAnsi="Times New Roman" w:cs="Times New Roman"/>
              <w:lang w:val="en-US"/>
            </w:rPr>
            <w:t>5</w:t>
          </w:r>
          <w:r>
            <w:rPr>
              <w:rFonts w:hint="default" w:ascii="Times New Roman" w:hAnsi="Times New Roman" w:cs="Times New Roman"/>
            </w:rPr>
            <w:fldChar w:fldCharType="end"/>
          </w:r>
          <w:r>
            <w:rPr>
              <w:rFonts w:hint="default" w:ascii="Times New Roman" w:hAnsi="Times New Roman" w:cs="Times New Roman"/>
              <w:lang w:val="en-US"/>
            </w:rPr>
            <w:t>3</w:t>
          </w:r>
        </w:p>
        <w:p w14:paraId="42527A98">
          <w:pPr>
            <w:pStyle w:val="40"/>
            <w:tabs>
              <w:tab w:val="right" w:leader="dot" w:pos="9350"/>
            </w:tabs>
            <w:rPr>
              <w:rFonts w:hint="default" w:ascii="Times New Roman" w:hAnsi="Times New Roman" w:cs="Times New Roman"/>
              <w:lang w:val="en-US"/>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"_Toc225283195" </w:instrText>
          </w:r>
          <w:r>
            <w:rPr>
              <w:rFonts w:hint="default" w:ascii="Times New Roman" w:hAnsi="Times New Roman" w:cs="Times New Roman"/>
            </w:rPr>
            <w:fldChar w:fldCharType="separate"/>
          </w:r>
          <w:r>
            <w:rPr>
              <w:rFonts w:hint="default" w:ascii="Times New Roman" w:hAnsi="Times New Roman" w:cs="Times New Roman"/>
              <w:lang w:val="en-US"/>
            </w:rPr>
            <w:t>4</w:t>
          </w:r>
          <w:r>
            <w:rPr>
              <w:rStyle w:val="20"/>
              <w:rFonts w:hint="default" w:ascii="Times New Roman" w:hAnsi="Times New Roman" w:cs="Times New Roman"/>
            </w:rPr>
            <w:t>.1</w:t>
          </w:r>
          <w:r>
            <w:rPr>
              <w:rStyle w:val="20"/>
              <w:rFonts w:hint="default" w:ascii="Times New Roman" w:hAnsi="Times New Roman" w:cs="Times New Roman"/>
              <w:lang w:val="en-US"/>
            </w:rPr>
            <w:t>8</w:t>
          </w:r>
          <w:r>
            <w:rPr>
              <w:rStyle w:val="20"/>
              <w:rFonts w:hint="default" w:ascii="Times New Roman" w:hAnsi="Times New Roman" w:cs="Times New Roman"/>
            </w:rPr>
            <w:t xml:space="preserve"> Chapter Summary</w:t>
          </w:r>
          <w:r>
            <w:rPr>
              <w:rFonts w:hint="default" w:ascii="Times New Roman" w:hAnsi="Times New Roman" w:cs="Times New Roman"/>
            </w:rPr>
            <w:tab/>
          </w:r>
          <w:r>
            <w:rPr>
              <w:rFonts w:hint="default" w:ascii="Times New Roman" w:hAnsi="Times New Roman" w:cs="Times New Roman"/>
              <w:lang w:val="en-US"/>
            </w:rPr>
            <w:t>5</w:t>
          </w:r>
          <w:r>
            <w:rPr>
              <w:rFonts w:hint="default" w:ascii="Times New Roman" w:hAnsi="Times New Roman" w:cs="Times New Roman"/>
            </w:rPr>
            <w:fldChar w:fldCharType="end"/>
          </w:r>
          <w:r>
            <w:rPr>
              <w:rFonts w:hint="default" w:ascii="Times New Roman" w:hAnsi="Times New Roman" w:cs="Times New Roman"/>
              <w:lang w:val="en-US"/>
            </w:rPr>
            <w:t>3</w:t>
          </w:r>
        </w:p>
        <w:p w14:paraId="7B9FBA63">
          <w:pPr>
            <w:rPr>
              <w:rFonts w:hint="default" w:ascii="Times New Roman" w:hAnsi="Times New Roman" w:cs="Times New Roman"/>
              <w:lang w:val="en-US"/>
            </w:rPr>
          </w:pPr>
          <w:r>
            <w:rPr>
              <w:rFonts w:hint="default" w:ascii="Times New Roman" w:hAnsi="Times New Roman" w:cs="Times New Roman"/>
              <w:lang w:val="en-US"/>
            </w:rPr>
            <w:t>CHAPTER 5:Discussion......................................................................................................................</w:t>
          </w:r>
        </w:p>
        <w:p w14:paraId="39514A33">
          <w:pPr>
            <w:pStyle w:val="40"/>
            <w:tabs>
              <w:tab w:val="right" w:leader="dot" w:pos="9350"/>
            </w:tabs>
            <w:rPr>
              <w:rFonts w:hint="default" w:ascii="Times New Roman" w:hAnsi="Times New Roman" w:cs="Times New Roman"/>
              <w:lang w:val="en-US"/>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"_Toc225283195" </w:instrText>
          </w:r>
          <w:r>
            <w:rPr>
              <w:rFonts w:hint="default" w:ascii="Times New Roman" w:hAnsi="Times New Roman" w:cs="Times New Roman"/>
            </w:rPr>
            <w:fldChar w:fldCharType="separate"/>
          </w:r>
          <w:r>
            <w:rPr>
              <w:rFonts w:hint="default" w:ascii="Times New Roman" w:hAnsi="Times New Roman" w:cs="Times New Roman"/>
              <w:lang w:val="en-US"/>
            </w:rPr>
            <w:t>5</w:t>
          </w:r>
          <w:r>
            <w:rPr>
              <w:rStyle w:val="20"/>
              <w:rFonts w:hint="default" w:ascii="Times New Roman" w:hAnsi="Times New Roman" w:cs="Times New Roman"/>
            </w:rPr>
            <w:t xml:space="preserve">.1 </w:t>
          </w:r>
          <w:r>
            <w:rPr>
              <w:rStyle w:val="20"/>
              <w:rFonts w:hint="default" w:ascii="Times New Roman" w:hAnsi="Times New Roman" w:cs="Times New Roman"/>
              <w:lang w:val="en-US"/>
            </w:rPr>
            <w:t>Machine Learning in Cyber Threats Detection</w:t>
          </w:r>
          <w:r>
            <w:rPr>
              <w:rFonts w:hint="default" w:ascii="Times New Roman" w:hAnsi="Times New Roman" w:cs="Times New Roman"/>
            </w:rPr>
            <w:tab/>
          </w:r>
          <w:r>
            <w:rPr>
              <w:rFonts w:hint="default" w:ascii="Times New Roman" w:hAnsi="Times New Roman" w:cs="Times New Roman"/>
              <w:lang w:val="en-US"/>
            </w:rPr>
            <w:t>5</w:t>
          </w:r>
          <w:r>
            <w:rPr>
              <w:rFonts w:hint="default" w:ascii="Times New Roman" w:hAnsi="Times New Roman" w:cs="Times New Roman"/>
            </w:rPr>
            <w:fldChar w:fldCharType="end"/>
          </w:r>
          <w:r>
            <w:rPr>
              <w:rFonts w:hint="default" w:ascii="Times New Roman" w:hAnsi="Times New Roman" w:cs="Times New Roman"/>
              <w:lang w:val="en-US"/>
            </w:rPr>
            <w:t>4</w:t>
          </w:r>
        </w:p>
        <w:p w14:paraId="51363847">
          <w:pPr>
            <w:pStyle w:val="40"/>
            <w:tabs>
              <w:tab w:val="right" w:leader="dot" w:pos="9350"/>
            </w:tabs>
            <w:rPr>
              <w:rFonts w:hint="default" w:ascii="Times New Roman" w:hAnsi="Times New Roman" w:cs="Times New Roman"/>
              <w:lang w:val="en-US"/>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"_Toc225283195" </w:instrText>
          </w:r>
          <w:r>
            <w:rPr>
              <w:rFonts w:hint="default" w:ascii="Times New Roman" w:hAnsi="Times New Roman" w:cs="Times New Roman"/>
            </w:rPr>
            <w:fldChar w:fldCharType="separate"/>
          </w:r>
          <w:r>
            <w:rPr>
              <w:rFonts w:hint="default" w:ascii="Times New Roman" w:hAnsi="Times New Roman" w:cs="Times New Roman"/>
              <w:lang w:val="en-US"/>
            </w:rPr>
            <w:t>5</w:t>
          </w:r>
          <w:r>
            <w:rPr>
              <w:rStyle w:val="20"/>
              <w:rFonts w:hint="default" w:ascii="Times New Roman" w:hAnsi="Times New Roman" w:cs="Times New Roman"/>
            </w:rPr>
            <w:t>.2</w:t>
          </w:r>
          <w:r>
            <w:rPr>
              <w:rStyle w:val="20"/>
              <w:rFonts w:hint="default" w:ascii="Times New Roman" w:hAnsi="Times New Roman" w:cs="Times New Roman"/>
              <w:lang w:val="en-US"/>
            </w:rPr>
            <w:t xml:space="preserve"> Contribution of Automation to Forensic Investigation</w:t>
          </w:r>
          <w:r>
            <w:rPr>
              <w:rStyle w:val="20"/>
              <w:rFonts w:hint="default" w:ascii="Times New Roman" w:hAnsi="Times New Roman" w:cs="Times New Roman"/>
            </w:rPr>
            <w:t xml:space="preserve"> </w:t>
          </w:r>
          <w:r>
            <w:rPr>
              <w:rFonts w:hint="default" w:ascii="Times New Roman" w:hAnsi="Times New Roman" w:cs="Times New Roman"/>
            </w:rPr>
            <w:tab/>
          </w:r>
          <w:r>
            <w:rPr>
              <w:rFonts w:hint="default" w:ascii="Times New Roman" w:hAnsi="Times New Roman" w:cs="Times New Roman"/>
              <w:lang w:val="en-US"/>
            </w:rPr>
            <w:t>5</w:t>
          </w:r>
          <w:r>
            <w:rPr>
              <w:rFonts w:hint="default" w:ascii="Times New Roman" w:hAnsi="Times New Roman" w:cs="Times New Roman"/>
            </w:rPr>
            <w:fldChar w:fldCharType="end"/>
          </w:r>
          <w:r>
            <w:rPr>
              <w:rFonts w:hint="default" w:ascii="Times New Roman" w:hAnsi="Times New Roman" w:cs="Times New Roman"/>
              <w:lang w:val="en-US"/>
            </w:rPr>
            <w:t>4</w:t>
          </w:r>
        </w:p>
        <w:p w14:paraId="5222BA08">
          <w:pPr>
            <w:pStyle w:val="40"/>
            <w:tabs>
              <w:tab w:val="right" w:leader="dot" w:pos="9350"/>
            </w:tabs>
            <w:rPr>
              <w:rFonts w:hint="default" w:ascii="Times New Roman" w:hAnsi="Times New Roman" w:cs="Times New Roman"/>
              <w:lang w:val="en-US"/>
            </w:rPr>
          </w:pPr>
          <w:r>
            <w:rPr>
              <w:rFonts w:hint="default" w:ascii="Times New Roman" w:hAnsi="Times New Roman" w:cs="Times New Roman"/>
              <w:lang w:val="en-US"/>
            </w:rPr>
            <w:t>5.</w:t>
          </w:r>
          <w:r>
            <w:rPr>
              <w:rFonts w:hint="default" w:ascii="Times New Roman" w:hAnsi="Times New Roman" w:cs="Times New Roman"/>
            </w:rPr>
            <w:fldChar w:fldCharType="begin"/>
          </w:r>
          <w:r>
            <w:rPr>
              <w:rFonts w:hint="default" w:ascii="Times New Roman" w:hAnsi="Times New Roman" w:cs="Times New Roman"/>
            </w:rPr>
            <w:instrText xml:space="preserve"> HYPERLINK \l "_Toc225283195" </w:instrText>
          </w:r>
          <w:r>
            <w:rPr>
              <w:rFonts w:hint="default" w:ascii="Times New Roman" w:hAnsi="Times New Roman" w:cs="Times New Roman"/>
            </w:rPr>
            <w:fldChar w:fldCharType="separate"/>
          </w:r>
          <w:r>
            <w:rPr>
              <w:rStyle w:val="20"/>
              <w:rFonts w:hint="default" w:ascii="Times New Roman" w:hAnsi="Times New Roman" w:cs="Times New Roman"/>
            </w:rPr>
            <w:t>3</w:t>
          </w:r>
          <w:r>
            <w:rPr>
              <w:rStyle w:val="20"/>
              <w:rFonts w:hint="default" w:ascii="Times New Roman" w:hAnsi="Times New Roman" w:cs="Times New Roman"/>
              <w:lang w:val="en-US"/>
            </w:rPr>
            <w:t xml:space="preserve"> Classical Artificial Intelligence Techniques</w:t>
          </w:r>
          <w:r>
            <w:rPr>
              <w:rFonts w:hint="default" w:ascii="Times New Roman" w:hAnsi="Times New Roman" w:cs="Times New Roman"/>
            </w:rPr>
            <w:tab/>
          </w:r>
          <w:r>
            <w:rPr>
              <w:rFonts w:hint="default" w:ascii="Times New Roman" w:hAnsi="Times New Roman" w:cs="Times New Roman"/>
              <w:lang w:val="en-US"/>
            </w:rPr>
            <w:t>5</w:t>
          </w:r>
          <w:r>
            <w:rPr>
              <w:rFonts w:hint="default" w:ascii="Times New Roman" w:hAnsi="Times New Roman" w:cs="Times New Roman"/>
            </w:rPr>
            <w:fldChar w:fldCharType="end"/>
          </w:r>
          <w:r>
            <w:rPr>
              <w:rFonts w:hint="default" w:ascii="Times New Roman" w:hAnsi="Times New Roman" w:cs="Times New Roman"/>
              <w:lang w:val="en-US"/>
            </w:rPr>
            <w:t>5</w:t>
          </w:r>
        </w:p>
        <w:p w14:paraId="2D58BF32">
          <w:pPr>
            <w:pStyle w:val="40"/>
            <w:tabs>
              <w:tab w:val="right" w:leader="dot" w:pos="9350"/>
            </w:tabs>
            <w:rPr>
              <w:rFonts w:hint="default" w:ascii="Times New Roman" w:hAnsi="Times New Roman" w:cs="Times New Roman"/>
              <w:lang w:val="en-US"/>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"_Toc225283195" </w:instrText>
          </w:r>
          <w:r>
            <w:rPr>
              <w:rFonts w:hint="default" w:ascii="Times New Roman" w:hAnsi="Times New Roman" w:cs="Times New Roman"/>
            </w:rPr>
            <w:fldChar w:fldCharType="separate"/>
          </w:r>
          <w:r>
            <w:rPr>
              <w:rFonts w:hint="default" w:ascii="Times New Roman" w:hAnsi="Times New Roman" w:cs="Times New Roman"/>
              <w:lang w:val="en-US"/>
            </w:rPr>
            <w:t>5</w:t>
          </w:r>
          <w:r>
            <w:rPr>
              <w:rStyle w:val="20"/>
              <w:rFonts w:hint="default" w:ascii="Times New Roman" w:hAnsi="Times New Roman" w:cs="Times New Roman"/>
            </w:rPr>
            <w:t>.</w:t>
          </w:r>
          <w:r>
            <w:rPr>
              <w:rStyle w:val="20"/>
              <w:rFonts w:hint="default" w:ascii="Times New Roman" w:hAnsi="Times New Roman" w:cs="Times New Roman"/>
              <w:lang w:val="en-US"/>
            </w:rPr>
            <w:t>4</w:t>
          </w:r>
          <w:r>
            <w:rPr>
              <w:rStyle w:val="20"/>
              <w:rFonts w:hint="default" w:ascii="Times New Roman" w:hAnsi="Times New Roman" w:cs="Times New Roman"/>
            </w:rPr>
            <w:t xml:space="preserve"> </w:t>
          </w:r>
          <w:r>
            <w:rPr>
              <w:rStyle w:val="20"/>
              <w:rFonts w:hint="default" w:ascii="Times New Roman" w:hAnsi="Times New Roman" w:cs="Times New Roman"/>
              <w:lang w:val="en-US"/>
            </w:rPr>
            <w:t>Detection of Unknown Threats and Anomalies</w:t>
          </w:r>
          <w:r>
            <w:rPr>
              <w:rFonts w:hint="default" w:ascii="Times New Roman" w:hAnsi="Times New Roman" w:cs="Times New Roman"/>
            </w:rPr>
            <w:tab/>
          </w:r>
          <w:r>
            <w:rPr>
              <w:rFonts w:hint="default" w:ascii="Times New Roman" w:hAnsi="Times New Roman" w:cs="Times New Roman"/>
              <w:lang w:val="en-US"/>
            </w:rPr>
            <w:t>5</w:t>
          </w:r>
          <w:r>
            <w:rPr>
              <w:rFonts w:hint="default" w:ascii="Times New Roman" w:hAnsi="Times New Roman" w:cs="Times New Roman"/>
            </w:rPr>
            <w:fldChar w:fldCharType="end"/>
          </w:r>
          <w:r>
            <w:rPr>
              <w:rFonts w:hint="default" w:ascii="Times New Roman" w:hAnsi="Times New Roman" w:cs="Times New Roman"/>
              <w:lang w:val="en-US"/>
            </w:rPr>
            <w:t>5</w:t>
          </w:r>
        </w:p>
        <w:p w14:paraId="64496A46">
          <w:pPr>
            <w:pStyle w:val="40"/>
            <w:tabs>
              <w:tab w:val="right" w:leader="dot" w:pos="9350"/>
            </w:tabs>
            <w:rPr>
              <w:rFonts w:hint="default" w:ascii="Times New Roman" w:hAnsi="Times New Roman" w:cs="Times New Roman"/>
              <w:lang w:val="en-US"/>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"_Toc225283195" </w:instrText>
          </w:r>
          <w:r>
            <w:rPr>
              <w:rFonts w:hint="default" w:ascii="Times New Roman" w:hAnsi="Times New Roman" w:cs="Times New Roman"/>
            </w:rPr>
            <w:fldChar w:fldCharType="separate"/>
          </w:r>
          <w:r>
            <w:rPr>
              <w:rFonts w:hint="default" w:ascii="Times New Roman" w:hAnsi="Times New Roman" w:cs="Times New Roman"/>
              <w:lang w:val="en-US"/>
            </w:rPr>
            <w:t>5.5</w:t>
          </w:r>
          <w:r>
            <w:rPr>
              <w:rStyle w:val="20"/>
              <w:rFonts w:hint="default" w:ascii="Times New Roman" w:hAnsi="Times New Roman" w:cs="Times New Roman"/>
            </w:rPr>
            <w:t xml:space="preserve"> </w:t>
          </w:r>
          <w:r>
            <w:rPr>
              <w:rStyle w:val="20"/>
              <w:rFonts w:hint="default" w:ascii="Times New Roman" w:hAnsi="Times New Roman" w:cs="Times New Roman"/>
              <w:lang w:val="en-US"/>
            </w:rPr>
            <w:t>Implications for Cybersecurity Practice</w:t>
          </w:r>
          <w:r>
            <w:rPr>
              <w:rFonts w:hint="default" w:ascii="Times New Roman" w:hAnsi="Times New Roman" w:cs="Times New Roman"/>
            </w:rPr>
            <w:tab/>
          </w:r>
          <w:r>
            <w:rPr>
              <w:rFonts w:hint="default" w:ascii="Times New Roman" w:hAnsi="Times New Roman" w:cs="Times New Roman"/>
              <w:lang w:val="en-US"/>
            </w:rPr>
            <w:t>5</w:t>
          </w:r>
          <w:r>
            <w:rPr>
              <w:rFonts w:hint="default" w:ascii="Times New Roman" w:hAnsi="Times New Roman" w:cs="Times New Roman"/>
            </w:rPr>
            <w:fldChar w:fldCharType="end"/>
          </w:r>
          <w:r>
            <w:rPr>
              <w:rFonts w:hint="default" w:ascii="Times New Roman" w:hAnsi="Times New Roman" w:cs="Times New Roman"/>
              <w:lang w:val="en-US"/>
            </w:rPr>
            <w:t>6</w:t>
          </w:r>
        </w:p>
        <w:p w14:paraId="01ED2AC2">
          <w:pPr>
            <w:rPr>
              <w:rFonts w:hint="default" w:ascii="Times New Roman" w:hAnsi="Times New Roman" w:cs="Times New Roman"/>
              <w:lang w:val="en-US"/>
            </w:rPr>
          </w:pPr>
          <w:r>
            <w:rPr>
              <w:rFonts w:hint="default" w:ascii="Times New Roman" w:hAnsi="Times New Roman" w:cs="Times New Roman"/>
              <w:lang w:val="en-US"/>
            </w:rPr>
            <w:t>CHAPTER 6: Conclusion and Recommendations..............................................................................</w:t>
          </w:r>
        </w:p>
        <w:p w14:paraId="0382B927">
          <w:pPr>
            <w:pStyle w:val="40"/>
            <w:tabs>
              <w:tab w:val="right" w:leader="dot" w:pos="9350"/>
            </w:tabs>
            <w:rPr>
              <w:rFonts w:hint="default" w:ascii="Times New Roman" w:hAnsi="Times New Roman" w:cs="Times New Roman"/>
              <w:lang w:val="en-US"/>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"_Toc225283195" </w:instrText>
          </w:r>
          <w:r>
            <w:rPr>
              <w:rFonts w:hint="default" w:ascii="Times New Roman" w:hAnsi="Times New Roman" w:cs="Times New Roman"/>
            </w:rPr>
            <w:fldChar w:fldCharType="separate"/>
          </w:r>
          <w:r>
            <w:rPr>
              <w:rFonts w:hint="default" w:ascii="Times New Roman" w:hAnsi="Times New Roman" w:cs="Times New Roman"/>
              <w:lang w:val="en-US"/>
            </w:rPr>
            <w:t>6</w:t>
          </w:r>
          <w:r>
            <w:rPr>
              <w:rStyle w:val="20"/>
              <w:rFonts w:hint="default" w:ascii="Times New Roman" w:hAnsi="Times New Roman" w:cs="Times New Roman"/>
            </w:rPr>
            <w:t>.1</w:t>
          </w:r>
          <w:r>
            <w:rPr>
              <w:rStyle w:val="20"/>
              <w:rFonts w:hint="default" w:ascii="Times New Roman" w:hAnsi="Times New Roman" w:cs="Times New Roman"/>
              <w:lang w:val="en-US"/>
            </w:rPr>
            <w:t xml:space="preserve"> Coclusion</w:t>
          </w:r>
          <w:r>
            <w:rPr>
              <w:rFonts w:hint="default" w:ascii="Times New Roman" w:hAnsi="Times New Roman" w:cs="Times New Roman"/>
            </w:rPr>
            <w:tab/>
          </w:r>
          <w:r>
            <w:rPr>
              <w:rFonts w:hint="default" w:ascii="Times New Roman" w:hAnsi="Times New Roman" w:cs="Times New Roman"/>
              <w:lang w:val="en-US"/>
            </w:rPr>
            <w:t>5</w:t>
          </w:r>
          <w:r>
            <w:rPr>
              <w:rFonts w:hint="default" w:ascii="Times New Roman" w:hAnsi="Times New Roman" w:cs="Times New Roman"/>
            </w:rPr>
            <w:fldChar w:fldCharType="end"/>
          </w:r>
          <w:r>
            <w:rPr>
              <w:rFonts w:hint="default" w:ascii="Times New Roman" w:hAnsi="Times New Roman" w:cs="Times New Roman"/>
              <w:lang w:val="en-US"/>
            </w:rPr>
            <w:t>6</w:t>
          </w:r>
        </w:p>
        <w:p w14:paraId="7B94A85B">
          <w:pPr>
            <w:pStyle w:val="40"/>
            <w:tabs>
              <w:tab w:val="right" w:leader="dot" w:pos="9350"/>
            </w:tabs>
            <w:rPr>
              <w:rFonts w:hint="default" w:ascii="Times New Roman" w:hAnsi="Times New Roman" w:cs="Times New Roman"/>
              <w:lang w:val="en-US"/>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"_Toc225283195" </w:instrText>
          </w:r>
          <w:r>
            <w:rPr>
              <w:rFonts w:hint="default" w:ascii="Times New Roman" w:hAnsi="Times New Roman" w:cs="Times New Roman"/>
            </w:rPr>
            <w:fldChar w:fldCharType="separate"/>
          </w:r>
          <w:r>
            <w:rPr>
              <w:rFonts w:hint="default" w:ascii="Times New Roman" w:hAnsi="Times New Roman" w:cs="Times New Roman"/>
              <w:lang w:val="en-US"/>
            </w:rPr>
            <w:t>6</w:t>
          </w:r>
          <w:r>
            <w:rPr>
              <w:rStyle w:val="20"/>
              <w:rFonts w:hint="default" w:ascii="Times New Roman" w:hAnsi="Times New Roman" w:cs="Times New Roman"/>
            </w:rPr>
            <w:t xml:space="preserve">.2 </w:t>
          </w:r>
          <w:r>
            <w:rPr>
              <w:rStyle w:val="20"/>
              <w:rFonts w:hint="default" w:ascii="Times New Roman" w:hAnsi="Times New Roman" w:cs="Times New Roman"/>
              <w:lang w:val="en-US"/>
            </w:rPr>
            <w:t>Achievement of Research Objectives</w:t>
          </w:r>
          <w:r>
            <w:rPr>
              <w:rFonts w:hint="default" w:ascii="Times New Roman" w:hAnsi="Times New Roman" w:cs="Times New Roman"/>
            </w:rPr>
            <w:tab/>
          </w:r>
          <w:r>
            <w:rPr>
              <w:rFonts w:hint="default" w:ascii="Times New Roman" w:hAnsi="Times New Roman" w:cs="Times New Roman"/>
              <w:lang w:val="en-US"/>
            </w:rPr>
            <w:t>5</w:t>
          </w:r>
          <w:r>
            <w:rPr>
              <w:rFonts w:hint="default" w:ascii="Times New Roman" w:hAnsi="Times New Roman" w:cs="Times New Roman"/>
            </w:rPr>
            <w:fldChar w:fldCharType="end"/>
          </w:r>
          <w:r>
            <w:rPr>
              <w:rFonts w:hint="default" w:ascii="Times New Roman" w:hAnsi="Times New Roman" w:cs="Times New Roman"/>
              <w:lang w:val="en-US"/>
            </w:rPr>
            <w:t>7</w:t>
          </w:r>
        </w:p>
        <w:p w14:paraId="4CA203C0">
          <w:pPr>
            <w:pStyle w:val="40"/>
            <w:tabs>
              <w:tab w:val="right" w:leader="dot" w:pos="9350"/>
            </w:tabs>
            <w:rPr>
              <w:rFonts w:hint="default" w:ascii="Times New Roman" w:hAnsi="Times New Roman" w:cs="Times New Roman"/>
              <w:lang w:val="en-US"/>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"_Toc225283195" </w:instrText>
          </w:r>
          <w:r>
            <w:rPr>
              <w:rFonts w:hint="default" w:ascii="Times New Roman" w:hAnsi="Times New Roman" w:cs="Times New Roman"/>
            </w:rPr>
            <w:fldChar w:fldCharType="separate"/>
          </w:r>
          <w:r>
            <w:rPr>
              <w:rFonts w:hint="default" w:ascii="Times New Roman" w:hAnsi="Times New Roman" w:cs="Times New Roman"/>
              <w:lang w:val="en-US"/>
            </w:rPr>
            <w:t>6.3 Contribution</w:t>
          </w:r>
          <w:r>
            <w:rPr>
              <w:rFonts w:hint="default" w:ascii="Times New Roman" w:hAnsi="Times New Roman" w:cs="Times New Roman"/>
            </w:rPr>
            <w:tab/>
          </w:r>
          <w:r>
            <w:rPr>
              <w:rFonts w:hint="default" w:ascii="Times New Roman" w:hAnsi="Times New Roman" w:cs="Times New Roman"/>
              <w:lang w:val="en-US"/>
            </w:rPr>
            <w:t>5</w:t>
          </w:r>
          <w:r>
            <w:rPr>
              <w:rFonts w:hint="default" w:ascii="Times New Roman" w:hAnsi="Times New Roman" w:cs="Times New Roman"/>
            </w:rPr>
            <w:fldChar w:fldCharType="end"/>
          </w:r>
          <w:r>
            <w:rPr>
              <w:rFonts w:hint="default" w:ascii="Times New Roman" w:hAnsi="Times New Roman" w:cs="Times New Roman"/>
              <w:lang w:val="en-US"/>
            </w:rPr>
            <w:t>8</w:t>
          </w:r>
        </w:p>
        <w:p w14:paraId="1969F76C">
          <w:pPr>
            <w:pStyle w:val="40"/>
            <w:tabs>
              <w:tab w:val="right" w:leader="dot" w:pos="9350"/>
            </w:tabs>
            <w:rPr>
              <w:rFonts w:hint="default"/>
              <w:lang w:val="en-US"/>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"_Toc225283195" </w:instrText>
          </w:r>
          <w:r>
            <w:rPr>
              <w:rFonts w:hint="default" w:ascii="Times New Roman" w:hAnsi="Times New Roman" w:cs="Times New Roman"/>
            </w:rPr>
            <w:fldChar w:fldCharType="separate"/>
          </w:r>
          <w:r>
            <w:rPr>
              <w:rFonts w:hint="default" w:ascii="Times New Roman" w:hAnsi="Times New Roman" w:cs="Times New Roman"/>
              <w:lang w:val="en-US"/>
            </w:rPr>
            <w:t>6.4 Recommandation for Future Research</w:t>
          </w:r>
          <w:r>
            <w:rPr>
              <w:rFonts w:hint="default" w:ascii="Times New Roman" w:hAnsi="Times New Roman" w:cs="Times New Roman"/>
            </w:rPr>
            <w:tab/>
          </w:r>
          <w:r>
            <w:rPr>
              <w:rFonts w:hint="default" w:ascii="Times New Roman" w:hAnsi="Times New Roman" w:cs="Times New Roman"/>
              <w:lang w:val="en-US"/>
            </w:rPr>
            <w:t>5</w:t>
          </w:r>
          <w:r>
            <w:rPr>
              <w:rFonts w:hint="default" w:ascii="Times New Roman" w:hAnsi="Times New Roman" w:cs="Times New Roman"/>
            </w:rPr>
            <w:fldChar w:fldCharType="end"/>
          </w:r>
          <w:r>
            <w:rPr>
              <w:rFonts w:hint="default" w:ascii="Times New Roman" w:hAnsi="Times New Roman" w:cs="Times New Roman"/>
              <w:lang w:val="en-US"/>
            </w:rPr>
            <w:t>9</w:t>
          </w:r>
        </w:p>
        <w:p w14:paraId="54D4332A">
          <w:pPr>
            <w:pStyle w:val="39"/>
            <w:tabs>
              <w:tab w:val="right" w:leader="dot" w:pos="9350"/>
            </w:tabs>
            <w:rPr>
              <w:rFonts w:hint="default" w:ascii="Times New Roman" w:hAnsi="Times New Roman" w:cs="Times New Roman" w:eastAsiaTheme="minorEastAsia"/>
              <w:kern w:val="2"/>
              <w:lang w:val="en-US"/>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"_Toc225283196" </w:instrText>
          </w:r>
          <w:r>
            <w:rPr>
              <w:rFonts w:hint="default" w:ascii="Times New Roman" w:hAnsi="Times New Roman" w:cs="Times New Roman"/>
            </w:rPr>
            <w:fldChar w:fldCharType="separate"/>
          </w:r>
          <w:r>
            <w:rPr>
              <w:rStyle w:val="20"/>
              <w:rFonts w:hint="default" w:ascii="Times New Roman" w:hAnsi="Times New Roman" w:cs="Times New Roman"/>
            </w:rPr>
            <w:t>REFERENCES</w:t>
          </w:r>
          <w:r>
            <w:rPr>
              <w:rFonts w:hint="default" w:ascii="Times New Roman" w:hAnsi="Times New Roman" w:cs="Times New Roman"/>
            </w:rPr>
            <w:tab/>
          </w:r>
          <w:r>
            <w:rPr>
              <w:rFonts w:hint="default" w:ascii="Times New Roman" w:hAnsi="Times New Roman" w:cs="Times New Roman"/>
              <w:lang w:val="en-US"/>
            </w:rPr>
            <w:t>6</w:t>
          </w:r>
          <w:r>
            <w:rPr>
              <w:rFonts w:hint="default" w:ascii="Times New Roman" w:hAnsi="Times New Roman" w:cs="Times New Roman"/>
            </w:rPr>
            <w:fldChar w:fldCharType="end"/>
          </w:r>
          <w:r>
            <w:rPr>
              <w:rFonts w:hint="default" w:ascii="Times New Roman" w:hAnsi="Times New Roman" w:cs="Times New Roman"/>
              <w:lang w:val="en-US"/>
            </w:rPr>
            <w:t>0</w:t>
          </w:r>
        </w:p>
        <w:p w14:paraId="54D4332B">
          <w:pPr>
            <w:rPr>
              <w:rFonts w:hint="default" w:ascii="Times New Roman" w:hAnsi="Times New Roman" w:cs="Times New Roman"/>
            </w:rPr>
          </w:pPr>
          <w:r>
            <w:rPr>
              <w:rFonts w:hint="default" w:ascii="Times New Roman" w:hAnsi="Times New Roman" w:cs="Times New Roman"/>
            </w:rPr>
            <w:fldChar w:fldCharType="end"/>
          </w:r>
        </w:p>
      </w:sdtContent>
    </w:sdt>
    <w:p w14:paraId="54D4332C">
      <w:pPr>
        <w:spacing w:after="240"/>
        <w:jc w:val="center"/>
        <w:rPr>
          <w:rFonts w:hint="default" w:ascii="Times New Roman" w:hAnsi="Times New Roman" w:cs="Times New Roman"/>
          <w:b/>
          <w:bCs/>
          <w:sz w:val="28"/>
          <w:szCs w:val="28"/>
        </w:rPr>
      </w:pPr>
      <w:r>
        <w:rPr>
          <w:rFonts w:hint="default" w:ascii="Times New Roman" w:hAnsi="Times New Roman" w:cs="Times New Roman"/>
        </w:rPr>
        <w:br w:type="page"/>
      </w:r>
      <w:r>
        <w:rPr>
          <w:rFonts w:hint="default" w:ascii="Times New Roman" w:hAnsi="Times New Roman" w:cs="Times New Roman"/>
          <w:b/>
          <w:bCs/>
          <w:sz w:val="28"/>
          <w:szCs w:val="28"/>
        </w:rPr>
        <w:t>List of Figures</w:t>
      </w:r>
    </w:p>
    <w:p w14:paraId="54D4332D">
      <w:pPr>
        <w:pStyle w:val="37"/>
        <w:tabs>
          <w:tab w:val="right" w:leader="dot" w:pos="9350"/>
        </w:tabs>
        <w:rPr>
          <w:rFonts w:hint="default" w:ascii="Times New Roman" w:hAnsi="Times New Roman" w:cs="Times New Roman"/>
        </w:rPr>
      </w:pPr>
      <w:r>
        <w:rPr>
          <w:rFonts w:hint="default" w:ascii="Times New Roman" w:hAnsi="Times New Roman" w:cs="Times New Roman"/>
          <w:b/>
          <w:bCs/>
          <w:sz w:val="28"/>
          <w:szCs w:val="28"/>
        </w:rPr>
        <w:fldChar w:fldCharType="begin"/>
      </w:r>
      <w:r>
        <w:rPr>
          <w:rFonts w:hint="default" w:ascii="Times New Roman" w:hAnsi="Times New Roman" w:cs="Times New Roman"/>
          <w:b/>
          <w:bCs/>
          <w:sz w:val="28"/>
          <w:szCs w:val="28"/>
        </w:rPr>
        <w:instrText xml:space="preserve"> TOC \f F \h \z \t "Heading 4" \c </w:instrText>
      </w:r>
      <w:r>
        <w:rPr>
          <w:rFonts w:hint="default" w:ascii="Times New Roman" w:hAnsi="Times New Roman" w:cs="Times New Roman"/>
          <w:b/>
          <w:bCs/>
          <w:sz w:val="28"/>
          <w:szCs w:val="28"/>
        </w:rPr>
        <w:fldChar w:fldCharType="separate"/>
      </w:r>
      <w:r>
        <w:rPr>
          <w:rFonts w:hint="default" w:ascii="Times New Roman" w:hAnsi="Times New Roman" w:cs="Times New Roman"/>
        </w:rPr>
        <w:fldChar w:fldCharType="begin"/>
      </w:r>
      <w:r>
        <w:rPr>
          <w:rFonts w:hint="default" w:ascii="Times New Roman" w:hAnsi="Times New Roman" w:cs="Times New Roman"/>
        </w:rPr>
        <w:instrText xml:space="preserve"> HYPERLINK \l "_Toc225283197" </w:instrText>
      </w:r>
      <w:r>
        <w:rPr>
          <w:rFonts w:hint="default" w:ascii="Times New Roman" w:hAnsi="Times New Roman" w:cs="Times New Roman"/>
        </w:rPr>
        <w:fldChar w:fldCharType="separate"/>
      </w:r>
      <w:r>
        <w:rPr>
          <w:rStyle w:val="20"/>
          <w:rFonts w:hint="default" w:ascii="Times New Roman" w:hAnsi="Times New Roman" w:cs="Times New Roman"/>
        </w:rPr>
        <w:t>Figure 1: Research Structure</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_Toc225283197 \h </w:instrText>
      </w:r>
      <w:r>
        <w:rPr>
          <w:rFonts w:hint="default" w:ascii="Times New Roman" w:hAnsi="Times New Roman" w:cs="Times New Roman"/>
        </w:rPr>
        <w:fldChar w:fldCharType="separate"/>
      </w:r>
      <w:r>
        <w:rPr>
          <w:rFonts w:hint="default" w:ascii="Times New Roman" w:hAnsi="Times New Roman" w:cs="Times New Roman"/>
        </w:rPr>
        <w:t>10</w:t>
      </w:r>
      <w:r>
        <w:rPr>
          <w:rFonts w:hint="default" w:ascii="Times New Roman" w:hAnsi="Times New Roman" w:cs="Times New Roman"/>
        </w:rPr>
        <w:fldChar w:fldCharType="end"/>
      </w:r>
      <w:r>
        <w:rPr>
          <w:rFonts w:hint="default" w:ascii="Times New Roman" w:hAnsi="Times New Roman" w:cs="Times New Roman"/>
        </w:rPr>
        <w:fldChar w:fldCharType="end"/>
      </w:r>
    </w:p>
    <w:p w14:paraId="54D4332E">
      <w:pPr>
        <w:pStyle w:val="37"/>
        <w:tabs>
          <w:tab w:val="right" w:leader="dot" w:pos="9350"/>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"_Toc225283198" </w:instrText>
      </w:r>
      <w:r>
        <w:rPr>
          <w:rFonts w:hint="default" w:ascii="Times New Roman" w:hAnsi="Times New Roman" w:cs="Times New Roman"/>
        </w:rPr>
        <w:fldChar w:fldCharType="separate"/>
      </w:r>
      <w:r>
        <w:rPr>
          <w:rStyle w:val="20"/>
          <w:rFonts w:hint="default" w:ascii="Times New Roman" w:hAnsi="Times New Roman" w:cs="Times New Roman"/>
        </w:rPr>
        <w:t>Figure 2: Taxonomy of DDoS attacks [13]</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_Toc225283198 \h </w:instrText>
      </w:r>
      <w:r>
        <w:rPr>
          <w:rFonts w:hint="default" w:ascii="Times New Roman" w:hAnsi="Times New Roman" w:cs="Times New Roman"/>
        </w:rPr>
        <w:fldChar w:fldCharType="separate"/>
      </w:r>
      <w:r>
        <w:rPr>
          <w:rFonts w:hint="default" w:ascii="Times New Roman" w:hAnsi="Times New Roman" w:cs="Times New Roman"/>
        </w:rPr>
        <w:t>13</w:t>
      </w:r>
      <w:r>
        <w:rPr>
          <w:rFonts w:hint="default" w:ascii="Times New Roman" w:hAnsi="Times New Roman" w:cs="Times New Roman"/>
        </w:rPr>
        <w:fldChar w:fldCharType="end"/>
      </w:r>
      <w:r>
        <w:rPr>
          <w:rFonts w:hint="default" w:ascii="Times New Roman" w:hAnsi="Times New Roman" w:cs="Times New Roman"/>
        </w:rPr>
        <w:fldChar w:fldCharType="end"/>
      </w:r>
    </w:p>
    <w:p w14:paraId="54D4332F">
      <w:pPr>
        <w:pStyle w:val="37"/>
        <w:tabs>
          <w:tab w:val="right" w:leader="dot" w:pos="9350"/>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"_Toc225283199" </w:instrText>
      </w:r>
      <w:r>
        <w:rPr>
          <w:rFonts w:hint="default" w:ascii="Times New Roman" w:hAnsi="Times New Roman" w:cs="Times New Roman"/>
        </w:rPr>
        <w:fldChar w:fldCharType="separate"/>
      </w:r>
      <w:r>
        <w:rPr>
          <w:rStyle w:val="20"/>
          <w:rFonts w:hint="default" w:ascii="Times New Roman" w:hAnsi="Times New Roman" w:cs="Times New Roman"/>
        </w:rPr>
        <w:t>Figure 3: The main reasons for cyber-attacks [16]</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_Toc225283199 \h </w:instrText>
      </w:r>
      <w:r>
        <w:rPr>
          <w:rFonts w:hint="default" w:ascii="Times New Roman" w:hAnsi="Times New Roman" w:cs="Times New Roman"/>
        </w:rPr>
        <w:fldChar w:fldCharType="separate"/>
      </w:r>
      <w:r>
        <w:rPr>
          <w:rFonts w:hint="default" w:ascii="Times New Roman" w:hAnsi="Times New Roman" w:cs="Times New Roman"/>
        </w:rPr>
        <w:t>13</w:t>
      </w:r>
      <w:r>
        <w:rPr>
          <w:rFonts w:hint="default" w:ascii="Times New Roman" w:hAnsi="Times New Roman" w:cs="Times New Roman"/>
        </w:rPr>
        <w:fldChar w:fldCharType="end"/>
      </w:r>
      <w:r>
        <w:rPr>
          <w:rFonts w:hint="default" w:ascii="Times New Roman" w:hAnsi="Times New Roman" w:cs="Times New Roman"/>
        </w:rPr>
        <w:fldChar w:fldCharType="end"/>
      </w:r>
    </w:p>
    <w:p w14:paraId="54D43330">
      <w:pPr>
        <w:pStyle w:val="37"/>
        <w:tabs>
          <w:tab w:val="right" w:leader="dot" w:pos="9350"/>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"_Toc225283200" </w:instrText>
      </w:r>
      <w:r>
        <w:rPr>
          <w:rFonts w:hint="default" w:ascii="Times New Roman" w:hAnsi="Times New Roman" w:cs="Times New Roman"/>
        </w:rPr>
        <w:fldChar w:fldCharType="separate"/>
      </w:r>
      <w:r>
        <w:rPr>
          <w:rStyle w:val="20"/>
          <w:rFonts w:hint="default" w:ascii="Times New Roman" w:hAnsi="Times New Roman" w:cs="Times New Roman"/>
        </w:rPr>
        <w:t>Figure 4: Types of cyber-attacks against which IoT devices are vulnerable [20]</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_Toc225283200 \h </w:instrText>
      </w:r>
      <w:r>
        <w:rPr>
          <w:rFonts w:hint="default" w:ascii="Times New Roman" w:hAnsi="Times New Roman" w:cs="Times New Roman"/>
        </w:rPr>
        <w:fldChar w:fldCharType="separate"/>
      </w:r>
      <w:r>
        <w:rPr>
          <w:rFonts w:hint="default" w:ascii="Times New Roman" w:hAnsi="Times New Roman" w:cs="Times New Roman"/>
        </w:rPr>
        <w:t>15</w:t>
      </w:r>
      <w:r>
        <w:rPr>
          <w:rFonts w:hint="default" w:ascii="Times New Roman" w:hAnsi="Times New Roman" w:cs="Times New Roman"/>
        </w:rPr>
        <w:fldChar w:fldCharType="end"/>
      </w:r>
      <w:r>
        <w:rPr>
          <w:rFonts w:hint="default" w:ascii="Times New Roman" w:hAnsi="Times New Roman" w:cs="Times New Roman"/>
        </w:rPr>
        <w:fldChar w:fldCharType="end"/>
      </w:r>
    </w:p>
    <w:p w14:paraId="54D43331">
      <w:pPr>
        <w:pStyle w:val="37"/>
        <w:tabs>
          <w:tab w:val="right" w:leader="dot" w:pos="9350"/>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"_Toc225283201" </w:instrText>
      </w:r>
      <w:r>
        <w:rPr>
          <w:rFonts w:hint="default" w:ascii="Times New Roman" w:hAnsi="Times New Roman" w:cs="Times New Roman"/>
        </w:rPr>
        <w:fldChar w:fldCharType="separate"/>
      </w:r>
      <w:r>
        <w:rPr>
          <w:rStyle w:val="20"/>
          <w:rFonts w:hint="default" w:ascii="Times New Roman" w:hAnsi="Times New Roman" w:cs="Times New Roman"/>
        </w:rPr>
        <w:t>Figure 5: Methods for inspecting encrypted traffic [23]</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_Toc225283201 \h </w:instrText>
      </w:r>
      <w:r>
        <w:rPr>
          <w:rFonts w:hint="default" w:ascii="Times New Roman" w:hAnsi="Times New Roman" w:cs="Times New Roman"/>
        </w:rPr>
        <w:fldChar w:fldCharType="separate"/>
      </w:r>
      <w:r>
        <w:rPr>
          <w:rFonts w:hint="default" w:ascii="Times New Roman" w:hAnsi="Times New Roman" w:cs="Times New Roman"/>
        </w:rPr>
        <w:t>16</w:t>
      </w:r>
      <w:r>
        <w:rPr>
          <w:rFonts w:hint="default" w:ascii="Times New Roman" w:hAnsi="Times New Roman" w:cs="Times New Roman"/>
        </w:rPr>
        <w:fldChar w:fldCharType="end"/>
      </w:r>
      <w:r>
        <w:rPr>
          <w:rFonts w:hint="default" w:ascii="Times New Roman" w:hAnsi="Times New Roman" w:cs="Times New Roman"/>
        </w:rPr>
        <w:fldChar w:fldCharType="end"/>
      </w:r>
    </w:p>
    <w:p w14:paraId="54D43332">
      <w:pPr>
        <w:pStyle w:val="37"/>
        <w:tabs>
          <w:tab w:val="right" w:leader="dot" w:pos="9350"/>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"_Toc225283202" </w:instrText>
      </w:r>
      <w:r>
        <w:rPr>
          <w:rFonts w:hint="default" w:ascii="Times New Roman" w:hAnsi="Times New Roman" w:cs="Times New Roman"/>
        </w:rPr>
        <w:fldChar w:fldCharType="separate"/>
      </w:r>
      <w:r>
        <w:rPr>
          <w:rStyle w:val="20"/>
          <w:rFonts w:hint="default" w:ascii="Times New Roman" w:hAnsi="Times New Roman" w:cs="Times New Roman"/>
        </w:rPr>
        <w:t>Figure 6: Anomaly traffic detection based on feature fluctuation for secure industrial Internet of Things [31]</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_Toc225283202 \h </w:instrText>
      </w:r>
      <w:r>
        <w:rPr>
          <w:rFonts w:hint="default" w:ascii="Times New Roman" w:hAnsi="Times New Roman" w:cs="Times New Roman"/>
        </w:rPr>
        <w:fldChar w:fldCharType="separate"/>
      </w:r>
      <w:r>
        <w:rPr>
          <w:rFonts w:hint="default" w:ascii="Times New Roman" w:hAnsi="Times New Roman" w:cs="Times New Roman"/>
        </w:rPr>
        <w:t>18</w:t>
      </w:r>
      <w:r>
        <w:rPr>
          <w:rFonts w:hint="default" w:ascii="Times New Roman" w:hAnsi="Times New Roman" w:cs="Times New Roman"/>
        </w:rPr>
        <w:fldChar w:fldCharType="end"/>
      </w:r>
      <w:r>
        <w:rPr>
          <w:rFonts w:hint="default" w:ascii="Times New Roman" w:hAnsi="Times New Roman" w:cs="Times New Roman"/>
        </w:rPr>
        <w:fldChar w:fldCharType="end"/>
      </w:r>
    </w:p>
    <w:p w14:paraId="54D43333">
      <w:pPr>
        <w:pStyle w:val="37"/>
        <w:tabs>
          <w:tab w:val="right" w:leader="dot" w:pos="9350"/>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"_Toc225283203" </w:instrText>
      </w:r>
      <w:r>
        <w:rPr>
          <w:rFonts w:hint="default" w:ascii="Times New Roman" w:hAnsi="Times New Roman" w:cs="Times New Roman"/>
        </w:rPr>
        <w:fldChar w:fldCharType="separate"/>
      </w:r>
      <w:r>
        <w:rPr>
          <w:rStyle w:val="20"/>
          <w:rFonts w:hint="default" w:ascii="Times New Roman" w:hAnsi="Times New Roman" w:cs="Times New Roman"/>
        </w:rPr>
        <w:t>Figure 7: The key areas where artificial intelligence (AI) and machine learning (ML) are applied in cybersecurity [33]</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_Toc225283203 \h </w:instrText>
      </w:r>
      <w:r>
        <w:rPr>
          <w:rFonts w:hint="default" w:ascii="Times New Roman" w:hAnsi="Times New Roman" w:cs="Times New Roman"/>
        </w:rPr>
        <w:fldChar w:fldCharType="separate"/>
      </w:r>
      <w:r>
        <w:rPr>
          <w:rFonts w:hint="default" w:ascii="Times New Roman" w:hAnsi="Times New Roman" w:cs="Times New Roman"/>
        </w:rPr>
        <w:t>19</w:t>
      </w:r>
      <w:r>
        <w:rPr>
          <w:rFonts w:hint="default" w:ascii="Times New Roman" w:hAnsi="Times New Roman" w:cs="Times New Roman"/>
        </w:rPr>
        <w:fldChar w:fldCharType="end"/>
      </w:r>
      <w:r>
        <w:rPr>
          <w:rFonts w:hint="default" w:ascii="Times New Roman" w:hAnsi="Times New Roman" w:cs="Times New Roman"/>
        </w:rPr>
        <w:fldChar w:fldCharType="end"/>
      </w:r>
    </w:p>
    <w:p w14:paraId="54D43334">
      <w:pPr>
        <w:pStyle w:val="37"/>
        <w:tabs>
          <w:tab w:val="right" w:leader="dot" w:pos="9350"/>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"_Toc225283204" </w:instrText>
      </w:r>
      <w:r>
        <w:rPr>
          <w:rFonts w:hint="default" w:ascii="Times New Roman" w:hAnsi="Times New Roman" w:cs="Times New Roman"/>
        </w:rPr>
        <w:fldChar w:fldCharType="separate"/>
      </w:r>
      <w:r>
        <w:rPr>
          <w:rStyle w:val="20"/>
          <w:rFonts w:hint="default" w:ascii="Times New Roman" w:hAnsi="Times New Roman" w:cs="Times New Roman"/>
        </w:rPr>
        <w:t>Figure 8: Machine learning techniques [36]</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_Toc225283204 \h </w:instrText>
      </w:r>
      <w:r>
        <w:rPr>
          <w:rFonts w:hint="default" w:ascii="Times New Roman" w:hAnsi="Times New Roman" w:cs="Times New Roman"/>
        </w:rPr>
        <w:fldChar w:fldCharType="separate"/>
      </w:r>
      <w:r>
        <w:rPr>
          <w:rFonts w:hint="default" w:ascii="Times New Roman" w:hAnsi="Times New Roman" w:cs="Times New Roman"/>
        </w:rPr>
        <w:t>20</w:t>
      </w:r>
      <w:r>
        <w:rPr>
          <w:rFonts w:hint="default" w:ascii="Times New Roman" w:hAnsi="Times New Roman" w:cs="Times New Roman"/>
        </w:rPr>
        <w:fldChar w:fldCharType="end"/>
      </w:r>
      <w:r>
        <w:rPr>
          <w:rFonts w:hint="default" w:ascii="Times New Roman" w:hAnsi="Times New Roman" w:cs="Times New Roman"/>
        </w:rPr>
        <w:fldChar w:fldCharType="end"/>
      </w:r>
    </w:p>
    <w:p w14:paraId="54D43335">
      <w:pPr>
        <w:pStyle w:val="37"/>
        <w:tabs>
          <w:tab w:val="right" w:leader="dot" w:pos="9350"/>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"_Toc225283205" </w:instrText>
      </w:r>
      <w:r>
        <w:rPr>
          <w:rFonts w:hint="default" w:ascii="Times New Roman" w:hAnsi="Times New Roman" w:cs="Times New Roman"/>
        </w:rPr>
        <w:fldChar w:fldCharType="separate"/>
      </w:r>
      <w:r>
        <w:rPr>
          <w:rStyle w:val="20"/>
          <w:rFonts w:hint="default" w:ascii="Times New Roman" w:hAnsi="Times New Roman" w:cs="Times New Roman"/>
        </w:rPr>
        <w:t>Figure 9: Interest and data packets formats [45]</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_Toc225283205 \h </w:instrText>
      </w:r>
      <w:r>
        <w:rPr>
          <w:rFonts w:hint="default" w:ascii="Times New Roman" w:hAnsi="Times New Roman" w:cs="Times New Roman"/>
        </w:rPr>
        <w:fldChar w:fldCharType="separate"/>
      </w:r>
      <w:r>
        <w:rPr>
          <w:rFonts w:hint="default" w:ascii="Times New Roman" w:hAnsi="Times New Roman" w:cs="Times New Roman"/>
        </w:rPr>
        <w:t>24</w:t>
      </w:r>
      <w:r>
        <w:rPr>
          <w:rFonts w:hint="default" w:ascii="Times New Roman" w:hAnsi="Times New Roman" w:cs="Times New Roman"/>
        </w:rPr>
        <w:fldChar w:fldCharType="end"/>
      </w:r>
      <w:r>
        <w:rPr>
          <w:rFonts w:hint="default" w:ascii="Times New Roman" w:hAnsi="Times New Roman" w:cs="Times New Roman"/>
        </w:rPr>
        <w:fldChar w:fldCharType="end"/>
      </w:r>
    </w:p>
    <w:p w14:paraId="54D43336">
      <w:pPr>
        <w:pStyle w:val="37"/>
        <w:tabs>
          <w:tab w:val="right" w:leader="dot" w:pos="9350"/>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"_Toc225283206" </w:instrText>
      </w:r>
      <w:r>
        <w:rPr>
          <w:rFonts w:hint="default" w:ascii="Times New Roman" w:hAnsi="Times New Roman" w:cs="Times New Roman"/>
        </w:rPr>
        <w:fldChar w:fldCharType="separate"/>
      </w:r>
      <w:r>
        <w:rPr>
          <w:rStyle w:val="20"/>
          <w:rFonts w:hint="default" w:ascii="Times New Roman" w:hAnsi="Times New Roman" w:cs="Times New Roman"/>
        </w:rPr>
        <w:t>Figure 10: Real-Time Cybersecurity Risk Framework [49]</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_Toc225283206 \h </w:instrText>
      </w:r>
      <w:r>
        <w:rPr>
          <w:rFonts w:hint="default" w:ascii="Times New Roman" w:hAnsi="Times New Roman" w:cs="Times New Roman"/>
        </w:rPr>
        <w:fldChar w:fldCharType="separate"/>
      </w:r>
      <w:r>
        <w:rPr>
          <w:rFonts w:hint="default" w:ascii="Times New Roman" w:hAnsi="Times New Roman" w:cs="Times New Roman"/>
        </w:rPr>
        <w:t>26</w:t>
      </w:r>
      <w:r>
        <w:rPr>
          <w:rFonts w:hint="default" w:ascii="Times New Roman" w:hAnsi="Times New Roman" w:cs="Times New Roman"/>
        </w:rPr>
        <w:fldChar w:fldCharType="end"/>
      </w:r>
      <w:r>
        <w:rPr>
          <w:rFonts w:hint="default" w:ascii="Times New Roman" w:hAnsi="Times New Roman" w:cs="Times New Roman"/>
        </w:rPr>
        <w:fldChar w:fldCharType="end"/>
      </w:r>
    </w:p>
    <w:p w14:paraId="54D43337">
      <w:pPr>
        <w:pStyle w:val="37"/>
        <w:tabs>
          <w:tab w:val="right" w:leader="dot" w:pos="9350"/>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"_Toc225283207" </w:instrText>
      </w:r>
      <w:r>
        <w:rPr>
          <w:rFonts w:hint="default" w:ascii="Times New Roman" w:hAnsi="Times New Roman" w:cs="Times New Roman"/>
        </w:rPr>
        <w:fldChar w:fldCharType="separate"/>
      </w:r>
      <w:r>
        <w:rPr>
          <w:rStyle w:val="20"/>
          <w:rFonts w:hint="default" w:ascii="Times New Roman" w:hAnsi="Times New Roman" w:cs="Times New Roman"/>
        </w:rPr>
        <w:t>Figure 11: Conceptual Framework</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_Toc225283207 \h </w:instrText>
      </w:r>
      <w:r>
        <w:rPr>
          <w:rFonts w:hint="default" w:ascii="Times New Roman" w:hAnsi="Times New Roman" w:cs="Times New Roman"/>
        </w:rPr>
        <w:fldChar w:fldCharType="separate"/>
      </w:r>
      <w:r>
        <w:rPr>
          <w:rFonts w:hint="default" w:ascii="Times New Roman" w:hAnsi="Times New Roman" w:cs="Times New Roman"/>
        </w:rPr>
        <w:t>30</w:t>
      </w:r>
      <w:r>
        <w:rPr>
          <w:rFonts w:hint="default" w:ascii="Times New Roman" w:hAnsi="Times New Roman" w:cs="Times New Roman"/>
        </w:rPr>
        <w:fldChar w:fldCharType="end"/>
      </w:r>
      <w:r>
        <w:rPr>
          <w:rFonts w:hint="default" w:ascii="Times New Roman" w:hAnsi="Times New Roman" w:cs="Times New Roman"/>
        </w:rPr>
        <w:fldChar w:fldCharType="end"/>
      </w:r>
    </w:p>
    <w:p w14:paraId="54D43338">
      <w:pPr>
        <w:pStyle w:val="37"/>
        <w:tabs>
          <w:tab w:val="right" w:leader="dot" w:pos="9350"/>
        </w:tabs>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"_Toc225283208" </w:instrText>
      </w:r>
      <w:r>
        <w:rPr>
          <w:rFonts w:hint="default" w:ascii="Times New Roman" w:hAnsi="Times New Roman" w:cs="Times New Roman"/>
        </w:rPr>
        <w:fldChar w:fldCharType="separate"/>
      </w:r>
      <w:r>
        <w:rPr>
          <w:rStyle w:val="20"/>
          <w:rFonts w:hint="default" w:ascii="Times New Roman" w:hAnsi="Times New Roman" w:cs="Times New Roman"/>
        </w:rPr>
        <w:t>Figure 12: Automated Network Forensic Investigation Using Machine</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_Toc225283208 \h </w:instrText>
      </w:r>
      <w:r>
        <w:rPr>
          <w:rFonts w:hint="default" w:ascii="Times New Roman" w:hAnsi="Times New Roman" w:cs="Times New Roman"/>
        </w:rPr>
        <w:fldChar w:fldCharType="separate"/>
      </w:r>
      <w:r>
        <w:rPr>
          <w:rFonts w:hint="default" w:ascii="Times New Roman" w:hAnsi="Times New Roman" w:cs="Times New Roman"/>
        </w:rPr>
        <w:t>36</w:t>
      </w:r>
      <w:r>
        <w:rPr>
          <w:rFonts w:hint="default" w:ascii="Times New Roman" w:hAnsi="Times New Roman" w:cs="Times New Roman"/>
        </w:rPr>
        <w:fldChar w:fldCharType="end"/>
      </w:r>
      <w:r>
        <w:rPr>
          <w:rFonts w:hint="default" w:ascii="Times New Roman" w:hAnsi="Times New Roman" w:cs="Times New Roman"/>
        </w:rPr>
        <w:fldChar w:fldCharType="end"/>
      </w:r>
    </w:p>
    <w:p w14:paraId="15D9AF07">
      <w:pPr>
        <w:spacing w:after="240"/>
        <w:jc w:val="center"/>
        <w:rPr>
          <w:rFonts w:hint="default" w:ascii="Times New Roman" w:hAnsi="Times New Roman" w:cs="Times New Roman"/>
          <w:b/>
          <w:bCs/>
          <w:sz w:val="28"/>
          <w:szCs w:val="28"/>
        </w:rPr>
      </w:pPr>
      <w:r>
        <w:rPr>
          <w:rFonts w:hint="default" w:ascii="Times New Roman" w:hAnsi="Times New Roman" w:cs="Times New Roman"/>
          <w:b/>
          <w:bCs/>
          <w:sz w:val="28"/>
          <w:szCs w:val="28"/>
        </w:rPr>
        <w:fldChar w:fldCharType="end"/>
      </w:r>
    </w:p>
    <w:p w14:paraId="54D4333A">
      <w:pPr>
        <w:spacing w:after="240"/>
        <w:jc w:val="center"/>
        <w:rPr>
          <w:rFonts w:hint="default" w:ascii="Times New Roman" w:hAnsi="Times New Roman" w:cs="Times New Roman"/>
          <w:b/>
          <w:bCs/>
          <w:sz w:val="28"/>
          <w:szCs w:val="28"/>
        </w:rPr>
      </w:pPr>
      <w:r>
        <w:rPr>
          <w:rFonts w:hint="default" w:ascii="Times New Roman" w:hAnsi="Times New Roman" w:cs="Times New Roman"/>
          <w:b/>
          <w:bCs/>
          <w:sz w:val="28"/>
          <w:szCs w:val="28"/>
        </w:rPr>
        <w:t>List of Tables</w:t>
      </w:r>
    </w:p>
    <w:p w14:paraId="54D4333B">
      <w:pPr>
        <w:pStyle w:val="37"/>
        <w:tabs>
          <w:tab w:val="right" w:leader="dot" w:pos="9350"/>
        </w:tabs>
        <w:rPr>
          <w:rFonts w:hint="default" w:ascii="Times New Roman" w:hAnsi="Times New Roman" w:cs="Times New Roman" w:eastAsiaTheme="minorEastAsia"/>
          <w:kern w:val="2"/>
          <w:lang w:val="en-IN"/>
          <w14:ligatures w14:val="standardContextual"/>
        </w:rPr>
      </w:pPr>
      <w:r>
        <w:rPr>
          <w:rFonts w:hint="default" w:ascii="Times New Roman" w:hAnsi="Times New Roman" w:cs="Times New Roman"/>
          <w:b/>
          <w:bCs/>
          <w:sz w:val="28"/>
          <w:szCs w:val="28"/>
        </w:rPr>
        <w:fldChar w:fldCharType="begin"/>
      </w:r>
      <w:r>
        <w:rPr>
          <w:rFonts w:hint="default" w:ascii="Times New Roman" w:hAnsi="Times New Roman" w:cs="Times New Roman"/>
          <w:b/>
          <w:bCs/>
          <w:sz w:val="28"/>
          <w:szCs w:val="28"/>
        </w:rPr>
        <w:instrText xml:space="preserve"> TOC \h \z \t "Heading 5" \c </w:instrText>
      </w:r>
      <w:r>
        <w:rPr>
          <w:rFonts w:hint="default" w:ascii="Times New Roman" w:hAnsi="Times New Roman" w:cs="Times New Roman"/>
          <w:b/>
          <w:bCs/>
          <w:sz w:val="28"/>
          <w:szCs w:val="28"/>
        </w:rPr>
        <w:fldChar w:fldCharType="separate"/>
      </w:r>
      <w:r>
        <w:rPr>
          <w:rFonts w:hint="default" w:ascii="Times New Roman" w:hAnsi="Times New Roman" w:cs="Times New Roman"/>
        </w:rPr>
        <w:fldChar w:fldCharType="begin"/>
      </w:r>
      <w:r>
        <w:rPr>
          <w:rFonts w:hint="default" w:ascii="Times New Roman" w:hAnsi="Times New Roman" w:cs="Times New Roman"/>
        </w:rPr>
        <w:instrText xml:space="preserve"> HYPERLINK \l "_Toc225283276" </w:instrText>
      </w:r>
      <w:r>
        <w:rPr>
          <w:rFonts w:hint="default" w:ascii="Times New Roman" w:hAnsi="Times New Roman" w:cs="Times New Roman"/>
        </w:rPr>
        <w:fldChar w:fldCharType="separate"/>
      </w:r>
      <w:r>
        <w:rPr>
          <w:rStyle w:val="20"/>
          <w:rFonts w:hint="default" w:ascii="Times New Roman" w:hAnsi="Times New Roman" w:cs="Times New Roman"/>
          <w:color w:val="auto"/>
          <w:u w:val="none"/>
        </w:rPr>
        <w:t>Table 1: ML vs Deep Learning Comparison Table</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_Toc225283276 \h </w:instrText>
      </w:r>
      <w:r>
        <w:rPr>
          <w:rFonts w:hint="default" w:ascii="Times New Roman" w:hAnsi="Times New Roman" w:cs="Times New Roman"/>
        </w:rPr>
        <w:fldChar w:fldCharType="separate"/>
      </w:r>
      <w:r>
        <w:rPr>
          <w:rFonts w:hint="default" w:ascii="Times New Roman" w:hAnsi="Times New Roman" w:cs="Times New Roman"/>
        </w:rPr>
        <w:t>23</w:t>
      </w:r>
      <w:r>
        <w:rPr>
          <w:rFonts w:hint="default" w:ascii="Times New Roman" w:hAnsi="Times New Roman" w:cs="Times New Roman"/>
        </w:rPr>
        <w:fldChar w:fldCharType="end"/>
      </w:r>
      <w:r>
        <w:rPr>
          <w:rFonts w:hint="default" w:ascii="Times New Roman" w:hAnsi="Times New Roman" w:cs="Times New Roman"/>
        </w:rPr>
        <w:fldChar w:fldCharType="end"/>
      </w:r>
    </w:p>
    <w:p w14:paraId="54D4333C">
      <w:pPr>
        <w:pStyle w:val="37"/>
        <w:tabs>
          <w:tab w:val="right" w:leader="dot" w:pos="9350"/>
        </w:tabs>
        <w:rPr>
          <w:rFonts w:hint="default" w:ascii="Times New Roman" w:hAnsi="Times New Roman" w:cs="Times New Roman" w:eastAsiaTheme="minorEastAsia"/>
          <w:kern w:val="2"/>
          <w:lang w:val="en-IN"/>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"_Toc225283277" </w:instrText>
      </w:r>
      <w:r>
        <w:rPr>
          <w:rFonts w:hint="default" w:ascii="Times New Roman" w:hAnsi="Times New Roman" w:cs="Times New Roman"/>
        </w:rPr>
        <w:fldChar w:fldCharType="separate"/>
      </w:r>
      <w:r>
        <w:rPr>
          <w:rStyle w:val="20"/>
          <w:rFonts w:hint="default" w:ascii="Times New Roman" w:hAnsi="Times New Roman" w:cs="Times New Roman"/>
          <w:color w:val="auto"/>
          <w:u w:val="none"/>
        </w:rPr>
        <w:t>Table 2: Comparison of Hadoop and Spark in Network Forensics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_Toc225283277 \h </w:instrText>
      </w:r>
      <w:r>
        <w:rPr>
          <w:rFonts w:hint="default" w:ascii="Times New Roman" w:hAnsi="Times New Roman" w:cs="Times New Roman"/>
        </w:rPr>
        <w:fldChar w:fldCharType="separate"/>
      </w:r>
      <w:r>
        <w:rPr>
          <w:rFonts w:hint="default" w:ascii="Times New Roman" w:hAnsi="Times New Roman" w:cs="Times New Roman"/>
        </w:rPr>
        <w:t>28</w:t>
      </w:r>
      <w:r>
        <w:rPr>
          <w:rFonts w:hint="default" w:ascii="Times New Roman" w:hAnsi="Times New Roman" w:cs="Times New Roman"/>
        </w:rPr>
        <w:fldChar w:fldCharType="end"/>
      </w:r>
      <w:r>
        <w:rPr>
          <w:rFonts w:hint="default" w:ascii="Times New Roman" w:hAnsi="Times New Roman" w:cs="Times New Roman"/>
        </w:rPr>
        <w:fldChar w:fldCharType="end"/>
      </w:r>
    </w:p>
    <w:p w14:paraId="54D4333D">
      <w:pPr>
        <w:pStyle w:val="37"/>
        <w:tabs>
          <w:tab w:val="right" w:leader="dot" w:pos="9350"/>
        </w:tabs>
        <w:rPr>
          <w:rFonts w:hint="default" w:ascii="Times New Roman" w:hAnsi="Times New Roman" w:cs="Times New Roman" w:eastAsiaTheme="minorEastAsia"/>
          <w:kern w:val="2"/>
          <w:lang w:val="en-IN"/>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"_Toc225283278" </w:instrText>
      </w:r>
      <w:r>
        <w:rPr>
          <w:rFonts w:hint="default" w:ascii="Times New Roman" w:hAnsi="Times New Roman" w:cs="Times New Roman"/>
        </w:rPr>
        <w:fldChar w:fldCharType="separate"/>
      </w:r>
      <w:r>
        <w:rPr>
          <w:rStyle w:val="20"/>
          <w:rFonts w:hint="default" w:ascii="Times New Roman" w:hAnsi="Times New Roman" w:cs="Times New Roman"/>
          <w:color w:val="auto"/>
          <w:u w:val="none"/>
        </w:rPr>
        <w:t>Table 3: Project Time Plan (Gantt Chart)</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_Toc225283278 \h </w:instrText>
      </w:r>
      <w:r>
        <w:rPr>
          <w:rFonts w:hint="default" w:ascii="Times New Roman" w:hAnsi="Times New Roman" w:cs="Times New Roman"/>
        </w:rPr>
        <w:fldChar w:fldCharType="separate"/>
      </w:r>
      <w:r>
        <w:rPr>
          <w:rFonts w:hint="default" w:ascii="Times New Roman" w:hAnsi="Times New Roman" w:cs="Times New Roman"/>
        </w:rPr>
        <w:t>39</w:t>
      </w:r>
      <w:r>
        <w:rPr>
          <w:rFonts w:hint="default" w:ascii="Times New Roman" w:hAnsi="Times New Roman" w:cs="Times New Roman"/>
        </w:rPr>
        <w:fldChar w:fldCharType="end"/>
      </w:r>
      <w:r>
        <w:rPr>
          <w:rFonts w:hint="default" w:ascii="Times New Roman" w:hAnsi="Times New Roman" w:cs="Times New Roman"/>
        </w:rPr>
        <w:fldChar w:fldCharType="end"/>
      </w:r>
    </w:p>
    <w:p w14:paraId="360515C7">
      <w:pPr>
        <w:spacing w:after="240"/>
        <w:jc w:val="both"/>
        <w:rPr>
          <w:rFonts w:hint="default" w:ascii="Times New Roman" w:hAnsi="Times New Roman" w:cs="Times New Roman"/>
          <w:b/>
          <w:bCs/>
          <w:sz w:val="28"/>
          <w:szCs w:val="28"/>
        </w:rPr>
      </w:pPr>
      <w:r>
        <w:rPr>
          <w:rFonts w:hint="default" w:ascii="Times New Roman" w:hAnsi="Times New Roman" w:cs="Times New Roman"/>
          <w:b/>
          <w:bCs/>
          <w:sz w:val="28"/>
          <w:szCs w:val="28"/>
        </w:rPr>
        <w:fldChar w:fldCharType="end"/>
      </w:r>
      <w:r>
        <w:rPr>
          <w:rFonts w:hint="default" w:ascii="Times New Roman" w:hAnsi="Times New Roman" w:cs="Times New Roman"/>
          <w:b/>
          <w:bCs/>
          <w:sz w:val="28"/>
          <w:szCs w:val="28"/>
        </w:rPr>
        <w:br w:type="page"/>
      </w:r>
    </w:p>
    <w:p w14:paraId="06949ED5">
      <w:pPr>
        <w:jc w:val="both"/>
        <w:rPr>
          <w:rFonts w:hint="default" w:ascii="Times New Roman" w:hAnsi="Times New Roman" w:cs="Times New Roman"/>
          <w:b/>
          <w:bCs/>
          <w:sz w:val="36"/>
          <w:szCs w:val="36"/>
        </w:rPr>
      </w:pPr>
    </w:p>
    <w:p w14:paraId="1EE77681">
      <w:pPr>
        <w:jc w:val="center"/>
        <w:rPr>
          <w:rFonts w:hint="default" w:ascii="Times New Roman" w:hAnsi="Times New Roman" w:cs="Times New Roman"/>
          <w:b/>
          <w:bCs/>
          <w:sz w:val="36"/>
          <w:szCs w:val="36"/>
        </w:rPr>
      </w:pPr>
    </w:p>
    <w:p w14:paraId="01DD98DB">
      <w:pPr>
        <w:ind w:firstLine="3423" w:firstLineChars="1550"/>
        <w:rPr>
          <w:rFonts w:hint="default" w:ascii="Times New Roman" w:hAnsi="Times New Roman" w:cs="Times New Roman"/>
          <w:b/>
          <w:bCs/>
        </w:rPr>
      </w:pPr>
      <w:r>
        <w:rPr>
          <w:rFonts w:hint="default" w:ascii="Times New Roman" w:hAnsi="Times New Roman" w:cs="Times New Roman"/>
          <w:b/>
          <w:bCs/>
        </w:rPr>
        <w:t>Abstract</w:t>
      </w:r>
    </w:p>
    <w:p w14:paraId="7290AAA4">
      <w:pPr>
        <w:rPr>
          <w:rFonts w:hint="default" w:ascii="Times New Roman" w:hAnsi="Times New Roman" w:cs="Times New Roman"/>
          <w:b/>
          <w:bCs/>
          <w:sz w:val="28"/>
          <w:szCs w:val="28"/>
        </w:rPr>
      </w:pPr>
      <w:r>
        <w:rPr>
          <w:rFonts w:hint="default" w:ascii="Times New Roman" w:hAnsi="Times New Roman" w:cs="Times New Roman"/>
        </w:rPr>
        <w:t>The explosion of digital technologies, cloud computing, Internet of Things (IoT) devices, and connected networks have greatly enhanced the intensity and rate of cyber threats. Conventional approaches to network forensic investigation can be manual and rule-based, which are time-consuming, hard to scale, and have a smaller capacity to identify new cyberattacks. This paper explores how Artificial Intelligence (AI) and Machine Learning (ML) can be used to automate network forensic investigations to enhance cyber threat detection, analytical efficiency and forensic decision-making.</w:t>
      </w:r>
    </w:p>
    <w:p w14:paraId="32EF424D">
      <w:pPr>
        <w:rPr>
          <w:rFonts w:hint="default" w:ascii="Times New Roman" w:hAnsi="Times New Roman" w:cs="Times New Roman"/>
        </w:rPr>
      </w:pPr>
      <w:r>
        <w:rPr>
          <w:rFonts w:hint="default" w:ascii="Times New Roman" w:hAnsi="Times New Roman" w:cs="Times New Roman"/>
        </w:rPr>
        <w:t>The study was quantitative and experimental in nature using the publicly available TON_IoT data that has both normal and malicious network traffic activities. The methods of data preprocessing, such as data cleaning, feature selection, encoding, and scaling, were used prior to the implementation of AI-based forensic models. The presented framework combined classical AI methods, such as Rule-Based Systems, Knowledge Representation and Reasoning (KRR), and Finite State Machines (FSMs), with supervised Machine Learning algorithms, such as Decision Tree, Random Forest and Support Vector Machine (SVM). Isolation forest algorithm was also used to detect anomalies and identify the unknown threats.</w:t>
      </w:r>
    </w:p>
    <w:p w14:paraId="1FCF4D08">
      <w:pPr>
        <w:rPr>
          <w:rFonts w:hint="default" w:ascii="Times New Roman" w:hAnsi="Times New Roman" w:cs="Times New Roman"/>
        </w:rPr>
      </w:pPr>
      <w:r>
        <w:rPr>
          <w:rFonts w:hint="default" w:ascii="Times New Roman" w:hAnsi="Times New Roman" w:cs="Times New Roman"/>
        </w:rPr>
        <w:t>The results showed that the accuracy and efficiency of detection of cyber threats by the use of the Machine Learning models were significantly better than the traditional forensic methods. Of the compared models, Random Forest performed the best overall in terms of accuracy, precision, recall, and F1-score. Also, the incorporation of classical AI methods not only increased the understandability of the systems and forensic transparency but also allowed the detection of threats that were previously unknown.</w:t>
      </w:r>
    </w:p>
    <w:p w14:paraId="6ECAE333">
      <w:pPr>
        <w:rPr>
          <w:rFonts w:hint="default" w:ascii="Times New Roman" w:hAnsi="Times New Roman" w:cs="Times New Roman"/>
        </w:rPr>
      </w:pPr>
      <w:r>
        <w:rPr>
          <w:rFonts w:hint="default" w:ascii="Times New Roman" w:hAnsi="Times New Roman" w:cs="Times New Roman"/>
        </w:rPr>
        <w:t>The paper has come to a conclusion that AI-based network forensic systems offer a scalable, intelligent, and efficient mechanism to tackle current cybersecurity issues. The suggested framework will help enhance the threat detection process, reduce the time of incident response, and enhance reliable forensic investigations in modern network settings.</w:t>
      </w:r>
    </w:p>
    <w:p w14:paraId="787B1DAD">
      <w:pPr>
        <w:rPr>
          <w:rFonts w:hint="default" w:ascii="Times New Roman" w:hAnsi="Times New Roman" w:cs="Times New Roman"/>
          <w:b/>
          <w:bCs/>
          <w:sz w:val="28"/>
          <w:szCs w:val="28"/>
        </w:rPr>
      </w:pPr>
      <w:r>
        <w:rPr>
          <w:rFonts w:hint="default" w:ascii="Times New Roman" w:hAnsi="Times New Roman" w:cs="Times New Roman"/>
          <w:b/>
          <w:bCs/>
          <w:i/>
          <w:iCs/>
        </w:rPr>
        <w:t>Keywords:</w:t>
      </w:r>
      <w:r>
        <w:rPr>
          <w:rFonts w:hint="default" w:ascii="Times New Roman" w:hAnsi="Times New Roman" w:cs="Times New Roman"/>
          <w:i/>
          <w:iCs/>
        </w:rPr>
        <w:t xml:space="preserve"> </w:t>
      </w:r>
      <w:r>
        <w:rPr>
          <w:rFonts w:hint="default" w:ascii="Times New Roman" w:hAnsi="Times New Roman" w:cs="Times New Roman"/>
        </w:rPr>
        <w:t xml:space="preserve">Artificial Intelligence, Machine Learning, Network Forensics, Cybersecurity, Threat Detection, Random Forest, Anomaly Detection, Digital Forensics. </w:t>
      </w:r>
    </w:p>
    <w:p w14:paraId="01FBEF17">
      <w:pPr>
        <w:rPr>
          <w:rFonts w:hint="default" w:ascii="Times New Roman" w:hAnsi="Times New Roman" w:cs="Times New Roman"/>
        </w:rPr>
      </w:pPr>
    </w:p>
    <w:p w14:paraId="626E7C8C">
      <w:pPr>
        <w:rPr>
          <w:rFonts w:hint="default" w:ascii="Times New Roman" w:hAnsi="Times New Roman" w:cs="Times New Roman"/>
        </w:rPr>
      </w:pPr>
    </w:p>
    <w:p w14:paraId="325C97BC">
      <w:pPr>
        <w:rPr>
          <w:rFonts w:hint="default" w:ascii="Times New Roman" w:hAnsi="Times New Roman" w:cs="Times New Roman"/>
        </w:rPr>
      </w:pPr>
    </w:p>
    <w:p w14:paraId="32ACCA00">
      <w:pPr>
        <w:rPr>
          <w:rFonts w:hint="default" w:ascii="Times New Roman" w:hAnsi="Times New Roman" w:cs="Times New Roman"/>
        </w:rPr>
      </w:pPr>
    </w:p>
    <w:p w14:paraId="7A007E50">
      <w:pPr>
        <w:rPr>
          <w:rFonts w:hint="default" w:ascii="Times New Roman" w:hAnsi="Times New Roman" w:cs="Times New Roman"/>
        </w:rPr>
      </w:pPr>
    </w:p>
    <w:p w14:paraId="6A1F6802">
      <w:pPr>
        <w:rPr>
          <w:rFonts w:hint="default" w:ascii="Times New Roman" w:hAnsi="Times New Roman" w:cs="Times New Roman"/>
        </w:rPr>
      </w:pPr>
    </w:p>
    <w:p w14:paraId="7A868258">
      <w:pPr>
        <w:rPr>
          <w:rFonts w:hint="default" w:ascii="Times New Roman" w:hAnsi="Times New Roman" w:cs="Times New Roman"/>
          <w:b/>
          <w:bCs/>
          <w:sz w:val="28"/>
          <w:szCs w:val="28"/>
        </w:rPr>
      </w:pPr>
      <w:r>
        <w:rPr>
          <w:rFonts w:hint="default" w:ascii="Times New Roman" w:hAnsi="Times New Roman" w:cs="Times New Roman"/>
          <w:b/>
          <w:bCs/>
          <w:sz w:val="28"/>
          <w:szCs w:val="28"/>
        </w:rPr>
        <w:t xml:space="preserve">CHAPTER 1: INTRODUCTION </w:t>
      </w:r>
    </w:p>
    <w:p w14:paraId="51547D04">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1.1 Background</w:t>
      </w:r>
      <w:r>
        <w:rPr>
          <w:rFonts w:hint="default" w:ascii="Times New Roman" w:hAnsi="Times New Roman" w:cs="Times New Roman"/>
          <w:b/>
          <w:bCs/>
          <w:sz w:val="24"/>
          <w:szCs w:val="24"/>
          <w:lang w:val="en-US"/>
        </w:rPr>
        <w:t>:</w:t>
      </w:r>
    </w:p>
    <w:p w14:paraId="084B087E">
      <w:pPr>
        <w:rPr>
          <w:rFonts w:hint="default" w:ascii="Times New Roman" w:hAnsi="Times New Roman" w:cs="Times New Roman"/>
        </w:rPr>
      </w:pPr>
      <w:r>
        <w:rPr>
          <w:rFonts w:hint="default" w:ascii="Times New Roman" w:hAnsi="Times New Roman" w:cs="Times New Roman"/>
        </w:rPr>
        <w:t>The development of network security has changed dramatically during the last few decades due to the fast development of digital technologies, cloud computing, and interconnected systems. In the early times, security measures were based on primitive security measures like firewalls and antivirus programs. Nevertheless, along with the increased sophistication of networks and their global interconnectedness, the complexity of cyber threats similarly improved, necessitating more sophisticated types of security solutions [1].</w:t>
      </w:r>
    </w:p>
    <w:p w14:paraId="699A0F26">
      <w:pPr>
        <w:rPr>
          <w:rFonts w:hint="default" w:ascii="Times New Roman" w:hAnsi="Times New Roman" w:cs="Times New Roman"/>
        </w:rPr>
      </w:pPr>
      <w:r>
        <w:rPr>
          <w:rFonts w:hint="default" w:ascii="Times New Roman" w:hAnsi="Times New Roman" w:cs="Times New Roman"/>
        </w:rPr>
        <w:t>Cybercrime is one of the concerns in contemporary society. The number and complexity of attacks have escalated to include Distributed Denial of Service (DDoS), ransomware, phishing, and insiders [2]. Besides causing a disruption of services, these attacks also end up being costly and damaging to both the financial and reputation of organisations. The use of Internet of Things (IoT) devices and cloud-based systems has increased the attack surface, and it has also opened more vulnerabilities to cyber threats on networks.</w:t>
      </w:r>
    </w:p>
    <w:p w14:paraId="6FF367A2">
      <w:pPr>
        <w:rPr>
          <w:rFonts w:hint="default" w:ascii="Times New Roman" w:hAnsi="Times New Roman" w:cs="Times New Roman"/>
        </w:rPr>
      </w:pPr>
      <w:r>
        <w:rPr>
          <w:rFonts w:hint="default" w:ascii="Times New Roman" w:hAnsi="Times New Roman" w:cs="Times New Roman"/>
        </w:rPr>
        <w:t>This has led to the criticality of the necessity of network forensics. Network forensics is the art and science of gathering, analysing, and saving network data as an investigation in order to trace the network intruders [3]. It is crucial in learning how attacks occur, as well as furnishing digital evidence and legal and security actions.</w:t>
      </w:r>
    </w:p>
    <w:p w14:paraId="382A4D57">
      <w:pPr>
        <w:rPr>
          <w:rFonts w:hint="default" w:ascii="Times New Roman" w:hAnsi="Times New Roman" w:cs="Times New Roman"/>
        </w:rPr>
      </w:pPr>
      <w:r>
        <w:rPr>
          <w:rFonts w:hint="default" w:ascii="Times New Roman" w:hAnsi="Times New Roman" w:cs="Times New Roman"/>
        </w:rPr>
        <w:t>Nonetheless, conventional forensic techniques are limited in a number of ways. The issues are the inability to analyse large volumes of data, the use of manual analysis and the inability to detect unknown or evolving threats. The growing applications of encryption and superfast networks have also rendered the conventional methods ineffective.</w:t>
      </w:r>
    </w:p>
    <w:p w14:paraId="651B6E93">
      <w:pPr>
        <w:rPr>
          <w:rFonts w:hint="default" w:ascii="Times New Roman" w:hAnsi="Times New Roman" w:cs="Times New Roman"/>
        </w:rPr>
      </w:pPr>
      <w:r>
        <w:rPr>
          <w:rFonts w:hint="default" w:ascii="Times New Roman" w:hAnsi="Times New Roman" w:cs="Times New Roman"/>
        </w:rPr>
        <w:t>To overcome these issues, Artificial Intelligence (AI) and Machine Learning (ML) have been offered to network forensics [4]. Those technologies allow analysing things automatically, analysing them in real-time, and making it harder to miss malicious activities. With the help of AI and ML, contemporary forensic systems are able to work effectively with huge amounts of data and adapt to the new cyber threats, which is why they will become exceptionally important in the modern cybersecurity landscape.</w:t>
      </w:r>
    </w:p>
    <w:p w14:paraId="20814095">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1.2 Problem Statement</w:t>
      </w:r>
      <w:r>
        <w:rPr>
          <w:rFonts w:hint="default" w:ascii="Times New Roman" w:hAnsi="Times New Roman" w:cs="Times New Roman"/>
          <w:b/>
          <w:bCs/>
          <w:sz w:val="24"/>
          <w:szCs w:val="24"/>
          <w:lang w:val="en-US"/>
        </w:rPr>
        <w:t>:</w:t>
      </w:r>
    </w:p>
    <w:p w14:paraId="0324EEE2">
      <w:pPr>
        <w:rPr>
          <w:rFonts w:hint="default" w:ascii="Times New Roman" w:hAnsi="Times New Roman" w:cs="Times New Roman"/>
        </w:rPr>
      </w:pPr>
      <w:r>
        <w:rPr>
          <w:rFonts w:hint="default" w:ascii="Times New Roman" w:hAnsi="Times New Roman" w:cs="Times New Roman"/>
        </w:rPr>
        <w:t>Cyber threats are rapidly increasing, and their networks are becoming more sophisticated, rendering old network forensics investigation procedures inadequate in current cybersecurity demands. Forensic analysis that is available manually and is mostly dependent on human expertise as well as rule-based techniques, is usually time-consuming and inefficient in the processing of extensive amounts of network data. With organisations producing enormous volumes of data through a variety of sources, e.g., cloud systems, IoT gadgets, enterprise networks, and so forth, it is no longer viable to analyse the data manually [5].</w:t>
      </w:r>
    </w:p>
    <w:p w14:paraId="4CDB5AFB">
      <w:pPr>
        <w:rPr>
          <w:rFonts w:hint="default" w:ascii="Times New Roman" w:hAnsi="Times New Roman" w:cs="Times New Roman"/>
        </w:rPr>
      </w:pPr>
      <w:r>
        <w:rPr>
          <w:rFonts w:hint="default" w:ascii="Times New Roman" w:hAnsi="Times New Roman" w:cs="Times New Roman"/>
        </w:rPr>
        <w:t>In addition, manual methods are very prone to errors because of the influence of investigators and their abilities. This may provide inaccurate analysis, evidence that is overlooked or wrong conclusions due to human error, inconsistencies and fatigue. Moreover, conventional approaches in forensics lack scalability, which makes them inapplicable when working with high speed and massive network traffic in a real-time setting. Such restrictions make the incident response less effective and likewise increase the risks of cyberattacks remaining undetected [6].</w:t>
      </w:r>
    </w:p>
    <w:p w14:paraId="30C8C1A7">
      <w:pPr>
        <w:rPr>
          <w:rFonts w:hint="default" w:ascii="Times New Roman" w:hAnsi="Times New Roman" w:cs="Times New Roman"/>
        </w:rPr>
      </w:pPr>
      <w:r>
        <w:rPr>
          <w:rFonts w:hint="default" w:ascii="Times New Roman" w:hAnsi="Times New Roman" w:cs="Times New Roman"/>
        </w:rPr>
        <w:t>The second major challenge is that the traditional systems are not capable of identifying unknown or changing threats, including those of zero-day attacks. The majority of traditional tools work based on set rules and signatures, which restricts their ability to detect new attacks.</w:t>
      </w:r>
    </w:p>
    <w:p w14:paraId="0F33A65A">
      <w:pPr>
        <w:rPr>
          <w:rFonts w:hint="default" w:ascii="Times New Roman" w:hAnsi="Times New Roman" w:cs="Times New Roman"/>
        </w:rPr>
      </w:pPr>
      <w:r>
        <w:rPr>
          <w:rFonts w:hint="default" w:ascii="Times New Roman" w:hAnsi="Times New Roman" w:cs="Times New Roman"/>
        </w:rPr>
        <w:t>Thus, it may be obvious that there is a necessity for an automated and intelligent network forensic investigational system [7]. That could efficiently process vast quantities of data, decrease the reliance on the human factor, and enhance the accuracy of detections. This study will fill this gap by presenting the idea that Artificial Intelligence and Machine Learning technologies should be used to create a scalable, efficient, and adjustable forensic tool that can address the current cybersecurity difficulties.</w:t>
      </w:r>
    </w:p>
    <w:p w14:paraId="4462672F">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1.3 Aim</w:t>
      </w:r>
      <w:r>
        <w:rPr>
          <w:rFonts w:hint="default" w:ascii="Times New Roman" w:hAnsi="Times New Roman" w:cs="Times New Roman"/>
          <w:b/>
          <w:bCs/>
          <w:sz w:val="24"/>
          <w:szCs w:val="24"/>
          <w:lang w:val="en-US"/>
        </w:rPr>
        <w:t>:</w:t>
      </w:r>
    </w:p>
    <w:p w14:paraId="2452CE8B">
      <w:pPr>
        <w:rPr>
          <w:rFonts w:hint="default" w:ascii="Times New Roman" w:hAnsi="Times New Roman" w:cs="Times New Roman"/>
        </w:rPr>
      </w:pPr>
      <w:r>
        <w:rPr>
          <w:rFonts w:hint="default" w:ascii="Times New Roman" w:hAnsi="Times New Roman" w:cs="Times New Roman"/>
        </w:rPr>
        <w:t>This study aims to design an automated network forensic investigation system built on machine learning algorithms to empower cyber threat detection, accuracy, and high efficiency in analysing a large volume of network data.</w:t>
      </w:r>
    </w:p>
    <w:p w14:paraId="3C79EB79">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1.4 Objectives</w:t>
      </w:r>
      <w:r>
        <w:rPr>
          <w:rFonts w:hint="default" w:ascii="Times New Roman" w:hAnsi="Times New Roman" w:cs="Times New Roman"/>
          <w:b/>
          <w:bCs/>
          <w:sz w:val="24"/>
          <w:szCs w:val="24"/>
          <w:lang w:val="en-US"/>
        </w:rPr>
        <w:t>:</w:t>
      </w:r>
    </w:p>
    <w:p w14:paraId="0A7D8176">
      <w:pPr>
        <w:rPr>
          <w:rFonts w:hint="default" w:ascii="Times New Roman" w:hAnsi="Times New Roman" w:cs="Times New Roman"/>
        </w:rPr>
      </w:pPr>
      <w:r>
        <w:rPr>
          <w:rFonts w:hint="default" w:ascii="Times New Roman" w:hAnsi="Times New Roman" w:cs="Times New Roman"/>
        </w:rPr>
        <w:t>●To examine the current methods in the field of the network forensics and their efficiency in identifying cyber threats.</w:t>
      </w:r>
    </w:p>
    <w:p w14:paraId="0460AA7D">
      <w:pPr>
        <w:rPr>
          <w:rFonts w:hint="default" w:ascii="Times New Roman" w:hAnsi="Times New Roman" w:cs="Times New Roman"/>
        </w:rPr>
      </w:pPr>
      <w:r>
        <w:rPr>
          <w:rFonts w:hint="default" w:ascii="Times New Roman" w:hAnsi="Times New Roman" w:cs="Times New Roman"/>
        </w:rPr>
        <w:t>●To determine the crucial limitations and difficulties with the conventional forensic approaches.</w:t>
      </w:r>
    </w:p>
    <w:p w14:paraId="11798445">
      <w:pPr>
        <w:rPr>
          <w:rFonts w:hint="default" w:ascii="Times New Roman" w:hAnsi="Times New Roman" w:cs="Times New Roman"/>
        </w:rPr>
      </w:pPr>
      <w:r>
        <w:rPr>
          <w:rFonts w:hint="default" w:ascii="Times New Roman" w:hAnsi="Times New Roman" w:cs="Times New Roman"/>
        </w:rPr>
        <w:t>●To develop and model a network forensic investigation which is based on machine learning, which will be used to detect threats automatically.</w:t>
      </w:r>
    </w:p>
    <w:p w14:paraId="5280EDDF">
      <w:pPr>
        <w:rPr>
          <w:rFonts w:hint="default" w:ascii="Times New Roman" w:hAnsi="Times New Roman" w:cs="Times New Roman"/>
        </w:rPr>
      </w:pPr>
      <w:r>
        <w:rPr>
          <w:rFonts w:hint="default" w:ascii="Times New Roman" w:hAnsi="Times New Roman" w:cs="Times New Roman"/>
        </w:rPr>
        <w:t>●To assess the effectiveness of the adopted model based on proper measures like accuracy, precision, recall, and efficiency in the analysis of large-scale network data.</w:t>
      </w:r>
    </w:p>
    <w:p w14:paraId="0C07DE62">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1.5 Research Questions</w:t>
      </w:r>
      <w:r>
        <w:rPr>
          <w:rFonts w:hint="default" w:ascii="Times New Roman" w:hAnsi="Times New Roman" w:cs="Times New Roman"/>
          <w:b/>
          <w:bCs/>
          <w:sz w:val="24"/>
          <w:szCs w:val="24"/>
          <w:lang w:val="en-US"/>
        </w:rPr>
        <w:t>:</w:t>
      </w:r>
    </w:p>
    <w:p w14:paraId="6FC05FE0">
      <w:pPr>
        <w:rPr>
          <w:rFonts w:hint="default" w:ascii="Times New Roman" w:hAnsi="Times New Roman" w:cs="Times New Roman"/>
        </w:rPr>
      </w:pPr>
      <w:r>
        <w:rPr>
          <w:rFonts w:hint="default" w:ascii="Times New Roman" w:hAnsi="Times New Roman" w:cs="Times New Roman"/>
        </w:rPr>
        <w:t>1.To what extent is machine learning effective in monitoring and identifying cyber threats in networks?</w:t>
      </w:r>
    </w:p>
    <w:p w14:paraId="48A4BC33">
      <w:pPr>
        <w:rPr>
          <w:rFonts w:hint="default" w:ascii="Times New Roman" w:hAnsi="Times New Roman" w:cs="Times New Roman"/>
        </w:rPr>
      </w:pPr>
      <w:r>
        <w:rPr>
          <w:rFonts w:hint="default" w:ascii="Times New Roman" w:hAnsi="Times New Roman" w:cs="Times New Roman"/>
        </w:rPr>
        <w:t>2.How effective is automation in enhancing the speed and accuracy of forensic investigations?</w:t>
      </w:r>
    </w:p>
    <w:p w14:paraId="607D6F72">
      <w:pPr>
        <w:rPr>
          <w:rFonts w:hint="default" w:ascii="Times New Roman" w:hAnsi="Times New Roman" w:cs="Times New Roman"/>
        </w:rPr>
      </w:pPr>
      <w:r>
        <w:rPr>
          <w:rFonts w:hint="default" w:ascii="Times New Roman" w:hAnsi="Times New Roman" w:cs="Times New Roman"/>
        </w:rPr>
        <w:t>3.What is the performance of machine learning models in comparison to traditional forensic techniques in processing large-scale data?</w:t>
      </w:r>
    </w:p>
    <w:p w14:paraId="1F570758">
      <w:pPr>
        <w:rPr>
          <w:rFonts w:hint="default" w:ascii="Times New Roman" w:hAnsi="Times New Roman" w:cs="Times New Roman"/>
        </w:rPr>
      </w:pPr>
      <w:r>
        <w:rPr>
          <w:rFonts w:hint="default" w:ascii="Times New Roman" w:hAnsi="Times New Roman" w:cs="Times New Roman"/>
        </w:rPr>
        <w:t>4.Do AI-powered systems have the ability to recognise or detect any unknown or evolving cyberattacks within real-time situations?</w:t>
      </w:r>
    </w:p>
    <w:p w14:paraId="6275492C">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1.6 Scope</w:t>
      </w:r>
      <w:r>
        <w:rPr>
          <w:rFonts w:hint="default" w:ascii="Times New Roman" w:hAnsi="Times New Roman" w:cs="Times New Roman"/>
          <w:b/>
          <w:bCs/>
          <w:sz w:val="24"/>
          <w:szCs w:val="24"/>
          <w:lang w:val="en-US"/>
        </w:rPr>
        <w:t>:</w:t>
      </w:r>
    </w:p>
    <w:p w14:paraId="4152D6B5">
      <w:pPr>
        <w:rPr>
          <w:rFonts w:hint="default" w:ascii="Times New Roman" w:hAnsi="Times New Roman" w:cs="Times New Roman"/>
        </w:rPr>
      </w:pPr>
      <w:r>
        <w:rPr>
          <w:rFonts w:hint="default" w:ascii="Times New Roman" w:hAnsi="Times New Roman" w:cs="Times New Roman"/>
        </w:rPr>
        <w:t>The research problem of interest is the use of automated methods of network forensic investigation based on Artificial Intelligence (AI) and Machine Learning (ML), and, specifically, analysis of network traffic. The study seeks to analyse network data as a means of detecting, classifying and investigating any cyber threat that might include attempts of intrusion, malware operation and uncharacteristic network traffic [8]. It is constrained to the analysis of the structured and semi-structured network data, which are the behaviour of real networks. This research is implemented by applying Python-based tools and machine learning schemes. The Python environment is flexible and efficient when processing data, developing models, and evaluating their performance. There are many ML algorithms that are used to detect harmful actions among network traffic through classification algorithms and anomaly detection [9].</w:t>
      </w:r>
    </w:p>
    <w:p w14:paraId="1A023141">
      <w:pPr>
        <w:rPr>
          <w:rFonts w:hint="default" w:ascii="Times New Roman" w:hAnsi="Times New Roman" w:cs="Times New Roman"/>
        </w:rPr>
      </w:pPr>
      <w:r>
        <w:rPr>
          <w:rFonts w:hint="default" w:ascii="Times New Roman" w:hAnsi="Times New Roman" w:cs="Times New Roman"/>
        </w:rPr>
        <w:t>This paper will not deal with the hardware-based forensic systems or physical network infrastructure, but restricts itself to the software-based implementation and simulation using the available datasets. Also, the applicability to live environments cannot be implemented in real time, which is not the scope of the study. In general, the research article will offer a scaled and effective model of network forensic discovery using machine learning under controlled experimental circumstances.</w:t>
      </w:r>
    </w:p>
    <w:p w14:paraId="43333316">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1.7 Significance</w:t>
      </w:r>
      <w:r>
        <w:rPr>
          <w:rFonts w:hint="default" w:ascii="Times New Roman" w:hAnsi="Times New Roman" w:cs="Times New Roman"/>
          <w:b/>
          <w:bCs/>
          <w:sz w:val="24"/>
          <w:szCs w:val="24"/>
          <w:lang w:val="en-US"/>
        </w:rPr>
        <w:t>:</w:t>
      </w:r>
    </w:p>
    <w:p w14:paraId="6CF135AD">
      <w:pPr>
        <w:rPr>
          <w:rFonts w:hint="default" w:ascii="Times New Roman" w:hAnsi="Times New Roman" w:cs="Times New Roman"/>
        </w:rPr>
      </w:pPr>
      <w:r>
        <w:rPr>
          <w:rFonts w:hint="default" w:ascii="Times New Roman" w:hAnsi="Times New Roman" w:cs="Times New Roman"/>
        </w:rPr>
        <w:t>The study has immense importance to academic research and practice in the area of cybersecurity and network forensics. Academically, it is a part of the emerging literature on the application of Artificial Intelligence (AI) and Machine Learning (ML) with respect to digital forensics. The study gives information on automated forensic methods, where the present-day limits with traditional methods regarding forensic techniques are overcome, and a guideline to future studies in intelligent cybersecurity systems is presented [10].</w:t>
      </w:r>
    </w:p>
    <w:p w14:paraId="21F32F53">
      <w:pPr>
        <w:rPr>
          <w:rFonts w:hint="default" w:ascii="Times New Roman" w:hAnsi="Times New Roman" w:cs="Times New Roman"/>
        </w:rPr>
      </w:pPr>
      <w:r>
        <w:rPr>
          <w:rFonts w:hint="default" w:ascii="Times New Roman" w:hAnsi="Times New Roman" w:cs="Times New Roman"/>
        </w:rPr>
        <w:t xml:space="preserve">In the context of an industry, the research is very topical because cyberattacks become more frequent and intricate. Companies need sophisticated solutions that can monitor and give quick reactions to threats. Currently, the proposed AI-based network forensic system increases the capacity to handle large-scale network data effectively, as well as improves the detection and response [11]. </w:t>
      </w:r>
    </w:p>
    <w:p w14:paraId="5A8F6DF6">
      <w:pPr>
        <w:rPr>
          <w:rFonts w:hint="default" w:ascii="Times New Roman" w:hAnsi="Times New Roman" w:cs="Times New Roman"/>
        </w:rPr>
      </w:pPr>
      <w:r>
        <w:rPr>
          <w:rFonts w:hint="default" w:ascii="Times New Roman" w:hAnsi="Times New Roman" w:cs="Times New Roman"/>
        </w:rPr>
        <w:t>Additionally, machine learning models can be implemented, making it possible to detect cybercrimes in real time, and organizations can identify suspicious behaviour as it happens. This minimises possible harm, enhances response to an incident, and enhances the security infrastructure. Generally, the research assists in the creation of intelligent, scalable and automated forensic systems, which are imperative in contemporary cybersecurity spaces.</w:t>
      </w:r>
    </w:p>
    <w:p w14:paraId="6E1A79E3">
      <w:pPr>
        <w:rPr>
          <w:rFonts w:hint="default" w:ascii="Times New Roman" w:hAnsi="Times New Roman" w:cs="Times New Roman"/>
        </w:rPr>
      </w:pPr>
    </w:p>
    <w:p w14:paraId="2F1D5753">
      <w:pPr>
        <w:rPr>
          <w:rFonts w:hint="default" w:ascii="Times New Roman" w:hAnsi="Times New Roman" w:cs="Times New Roman"/>
        </w:rPr>
      </w:pPr>
    </w:p>
    <w:p w14:paraId="1C506083">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1.8 Dissertation Structure</w:t>
      </w:r>
      <w:r>
        <w:rPr>
          <w:rFonts w:hint="default" w:ascii="Times New Roman" w:hAnsi="Times New Roman" w:cs="Times New Roman"/>
          <w:b/>
          <w:bCs/>
          <w:sz w:val="24"/>
          <w:szCs w:val="24"/>
          <w:lang w:val="en-US"/>
        </w:rPr>
        <w:t>:</w:t>
      </w:r>
    </w:p>
    <w:p w14:paraId="177D48CE">
      <w:pPr>
        <w:rPr>
          <w:rFonts w:hint="default" w:ascii="Times New Roman" w:hAnsi="Times New Roman" w:cs="Times New Roman"/>
        </w:rPr>
      </w:pPr>
      <w:r>
        <w:rPr>
          <w:rFonts w:hint="default" w:ascii="Times New Roman" w:hAnsi="Times New Roman" w:cs="Times New Roman"/>
        </w:rPr>
        <w:drawing>
          <wp:inline distT="114300" distB="114300" distL="114300" distR="114300">
            <wp:extent cx="4738370" cy="2661920"/>
            <wp:effectExtent l="25400" t="25400" r="36830" b="36830"/>
            <wp:docPr id="11" name="image13.png"/>
            <wp:cNvGraphicFramePr/>
            <a:graphic xmlns:a="http://schemas.openxmlformats.org/drawingml/2006/main">
              <a:graphicData uri="http://schemas.openxmlformats.org/drawingml/2006/picture">
                <pic:pic xmlns:pic="http://schemas.openxmlformats.org/drawingml/2006/picture">
                  <pic:nvPicPr>
                    <pic:cNvPr id="11" name="image13.png"/>
                    <pic:cNvPicPr preferRelativeResize="0"/>
                  </pic:nvPicPr>
                  <pic:blipFill>
                    <a:blip r:embed="rId8"/>
                    <a:srcRect/>
                    <a:stretch>
                      <a:fillRect/>
                    </a:stretch>
                  </pic:blipFill>
                  <pic:spPr>
                    <a:xfrm>
                      <a:off x="0" y="0"/>
                      <a:ext cx="4738370" cy="2661920"/>
                    </a:xfrm>
                    <a:prstGeom prst="rect">
                      <a:avLst/>
                    </a:prstGeom>
                    <a:ln w="25400">
                      <a:solidFill>
                        <a:srgbClr val="000000"/>
                      </a:solidFill>
                      <a:prstDash val="solid"/>
                    </a:ln>
                  </pic:spPr>
                </pic:pic>
              </a:graphicData>
            </a:graphic>
          </wp:inline>
        </w:drawing>
      </w:r>
    </w:p>
    <w:p w14:paraId="64339AE2">
      <w:pPr>
        <w:rPr>
          <w:rFonts w:hint="default" w:ascii="Times New Roman" w:hAnsi="Times New Roman" w:cs="Times New Roman"/>
          <w:lang w:val="en-US"/>
        </w:rPr>
      </w:pPr>
      <w:r>
        <w:rPr>
          <w:rFonts w:hint="default" w:ascii="Times New Roman" w:hAnsi="Times New Roman" w:cs="Times New Roman"/>
          <w:lang w:val="en-US"/>
        </w:rPr>
        <w:t xml:space="preserve">                               </w:t>
      </w:r>
      <w:r>
        <w:rPr>
          <w:rFonts w:hint="default" w:ascii="Times New Roman" w:hAnsi="Times New Roman" w:cs="Times New Roman"/>
        </w:rPr>
        <w:t>Figure 1.8.1: Research Structure</w:t>
      </w:r>
    </w:p>
    <w:p w14:paraId="7BE4612D">
      <w:pPr>
        <w:rPr>
          <w:rFonts w:hint="default" w:ascii="Times New Roman" w:hAnsi="Times New Roman" w:cs="Times New Roman"/>
        </w:rPr>
      </w:pPr>
    </w:p>
    <w:p w14:paraId="54539B6D">
      <w:pPr>
        <w:rPr>
          <w:rFonts w:hint="default" w:ascii="Times New Roman" w:hAnsi="Times New Roman" w:cs="Times New Roman"/>
        </w:rPr>
      </w:pPr>
    </w:p>
    <w:p w14:paraId="36C7B473">
      <w:pPr>
        <w:rPr>
          <w:rFonts w:hint="default" w:ascii="Times New Roman" w:hAnsi="Times New Roman" w:cs="Times New Roman"/>
        </w:rPr>
      </w:pPr>
      <w:r>
        <w:rPr>
          <w:rFonts w:hint="default" w:ascii="Times New Roman" w:hAnsi="Times New Roman" w:cs="Times New Roman"/>
        </w:rPr>
        <w:t>The dissertation has been put together in six chapters that deal with a particular issue in the research.</w:t>
      </w:r>
    </w:p>
    <w:p w14:paraId="1CD097FC">
      <w:pPr>
        <w:rPr>
          <w:rFonts w:hint="default" w:ascii="Times New Roman" w:hAnsi="Times New Roman" w:cs="Times New Roman"/>
        </w:rPr>
      </w:pPr>
      <w:r>
        <w:rPr>
          <w:rFonts w:hint="default" w:ascii="Times New Roman" w:hAnsi="Times New Roman" w:cs="Times New Roman"/>
        </w:rPr>
        <w:t>●</w:t>
      </w:r>
      <w:r>
        <w:rPr>
          <w:rFonts w:hint="default" w:ascii="Times New Roman" w:hAnsi="Times New Roman" w:cs="Times New Roman"/>
          <w:b/>
          <w:bCs/>
        </w:rPr>
        <w:t>Chapter 1:</w:t>
      </w:r>
      <w:r>
        <w:rPr>
          <w:rFonts w:hint="default" w:ascii="Times New Roman" w:hAnsi="Times New Roman" w:cs="Times New Roman"/>
        </w:rPr>
        <w:t xml:space="preserve"> The Introduction gives a professional description of how the research was framed, the statement of the problem, the purpose of the research, the scope of the study and the importance of the research, and so on.</w:t>
      </w:r>
    </w:p>
    <w:p w14:paraId="02026488">
      <w:pPr>
        <w:rPr>
          <w:rFonts w:hint="default" w:ascii="Times New Roman" w:hAnsi="Times New Roman" w:cs="Times New Roman"/>
        </w:rPr>
      </w:pPr>
      <w:r>
        <w:rPr>
          <w:rFonts w:hint="default" w:ascii="Times New Roman" w:hAnsi="Times New Roman" w:cs="Times New Roman"/>
        </w:rPr>
        <w:t>●</w:t>
      </w:r>
      <w:r>
        <w:rPr>
          <w:rFonts w:hint="default" w:ascii="Times New Roman" w:hAnsi="Times New Roman" w:cs="Times New Roman"/>
          <w:b/>
          <w:bCs/>
        </w:rPr>
        <w:t>Chapter 2:</w:t>
      </w:r>
      <w:r>
        <w:rPr>
          <w:rFonts w:hint="default" w:ascii="Times New Roman" w:hAnsi="Times New Roman" w:cs="Times New Roman"/>
        </w:rPr>
        <w:t xml:space="preserve"> The Literature Review is a critical analysis of the literature available concerning network forensics, cyber threats, and the use of Artificial Intelligence (AI), identifying the main gaps and predetermining the background of the study.</w:t>
      </w:r>
    </w:p>
    <w:p w14:paraId="25E92ED4">
      <w:pPr>
        <w:rPr>
          <w:rFonts w:hint="default" w:ascii="Times New Roman" w:hAnsi="Times New Roman" w:cs="Times New Roman"/>
        </w:rPr>
      </w:pPr>
      <w:r>
        <w:rPr>
          <w:rFonts w:hint="default" w:ascii="Times New Roman" w:hAnsi="Times New Roman" w:cs="Times New Roman"/>
        </w:rPr>
        <w:t>●</w:t>
      </w:r>
      <w:r>
        <w:rPr>
          <w:rFonts w:hint="default" w:ascii="Times New Roman" w:hAnsi="Times New Roman" w:cs="Times New Roman"/>
          <w:b/>
          <w:bCs/>
        </w:rPr>
        <w:t>Chapter 3:</w:t>
      </w:r>
      <w:r>
        <w:rPr>
          <w:rFonts w:hint="default" w:ascii="Times New Roman" w:hAnsi="Times New Roman" w:cs="Times New Roman"/>
        </w:rPr>
        <w:t xml:space="preserve"> The Methodology defines the research design, data collection procedure, data collection tools, and machine learning methods present in the development of the proposed forensic system, and evaluation criteria.</w:t>
      </w:r>
    </w:p>
    <w:p w14:paraId="41DDEFCF">
      <w:pPr>
        <w:rPr>
          <w:rFonts w:hint="default" w:ascii="Times New Roman" w:hAnsi="Times New Roman" w:cs="Times New Roman"/>
        </w:rPr>
      </w:pPr>
      <w:r>
        <w:rPr>
          <w:rFonts w:hint="default" w:ascii="Times New Roman" w:hAnsi="Times New Roman" w:cs="Times New Roman"/>
        </w:rPr>
        <w:t>●</w:t>
      </w:r>
      <w:r>
        <w:rPr>
          <w:rFonts w:hint="default" w:ascii="Times New Roman" w:hAnsi="Times New Roman" w:cs="Times New Roman"/>
          <w:b/>
          <w:bCs/>
        </w:rPr>
        <w:t>Chapter 4:</w:t>
      </w:r>
      <w:r>
        <w:rPr>
          <w:rFonts w:hint="default" w:ascii="Times New Roman" w:hAnsi="Times New Roman" w:cs="Times New Roman"/>
        </w:rPr>
        <w:t xml:space="preserve"> Results give a presentation of the implementation results, performance of the model, analysis and visual depiction of the results in the form of tables and graphs.</w:t>
      </w:r>
    </w:p>
    <w:p w14:paraId="0D629D49">
      <w:pPr>
        <w:rPr>
          <w:rFonts w:hint="default" w:ascii="Times New Roman" w:hAnsi="Times New Roman" w:cs="Times New Roman"/>
        </w:rPr>
      </w:pPr>
      <w:r>
        <w:rPr>
          <w:rFonts w:hint="default" w:ascii="Times New Roman" w:hAnsi="Times New Roman" w:cs="Times New Roman"/>
        </w:rPr>
        <w:t>●</w:t>
      </w:r>
      <w:r>
        <w:rPr>
          <w:rFonts w:hint="default" w:ascii="Times New Roman" w:hAnsi="Times New Roman" w:cs="Times New Roman"/>
          <w:b/>
          <w:bCs/>
        </w:rPr>
        <w:t>Chapter 5:</w:t>
      </w:r>
      <w:r>
        <w:rPr>
          <w:rFonts w:hint="default" w:ascii="Times New Roman" w:hAnsi="Times New Roman" w:cs="Times New Roman"/>
        </w:rPr>
        <w:t xml:space="preserve"> The Discussion is a way to interpret the results, compare the findings with the current literature and estimate the feasibility and weaknesses of the suggested approach.</w:t>
      </w:r>
    </w:p>
    <w:p w14:paraId="0542FC38">
      <w:pPr>
        <w:rPr>
          <w:rFonts w:hint="default" w:ascii="Times New Roman" w:hAnsi="Times New Roman" w:cs="Times New Roman"/>
        </w:rPr>
      </w:pPr>
      <w:r>
        <w:rPr>
          <w:rFonts w:hint="default" w:ascii="Times New Roman" w:hAnsi="Times New Roman" w:cs="Times New Roman"/>
        </w:rPr>
        <w:t>●</w:t>
      </w:r>
      <w:r>
        <w:rPr>
          <w:rFonts w:hint="default" w:ascii="Times New Roman" w:hAnsi="Times New Roman" w:cs="Times New Roman"/>
          <w:b/>
          <w:bCs/>
        </w:rPr>
        <w:t>Chapter 6:</w:t>
      </w:r>
      <w:r>
        <w:rPr>
          <w:rFonts w:hint="default" w:ascii="Times New Roman" w:hAnsi="Times New Roman" w:cs="Times New Roman"/>
        </w:rPr>
        <w:t xml:space="preserve"> The Conclusion and Recommendations summarise main findings and contributions, offer recommendations and directions as to future studies.</w:t>
      </w:r>
    </w:p>
    <w:p w14:paraId="4DBD63A5">
      <w:pPr>
        <w:rPr>
          <w:rFonts w:hint="default" w:ascii="Times New Roman" w:hAnsi="Times New Roman" w:cs="Times New Roman"/>
        </w:rPr>
      </w:pPr>
    </w:p>
    <w:p w14:paraId="62D0655B">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CHAPTER 2: LITERATURE REVIEW</w:t>
      </w:r>
      <w:r>
        <w:rPr>
          <w:rFonts w:hint="default" w:ascii="Times New Roman" w:hAnsi="Times New Roman" w:cs="Times New Roman"/>
          <w:b/>
          <w:bCs/>
          <w:sz w:val="24"/>
          <w:szCs w:val="24"/>
          <w:lang w:val="en-US"/>
        </w:rPr>
        <w:t>:</w:t>
      </w:r>
    </w:p>
    <w:p w14:paraId="7FAFDAE9">
      <w:pPr>
        <w:rPr>
          <w:rFonts w:hint="default" w:ascii="Times New Roman" w:hAnsi="Times New Roman" w:cs="Times New Roman"/>
        </w:rPr>
      </w:pPr>
      <w:r>
        <w:rPr>
          <w:rFonts w:hint="default" w:ascii="Times New Roman" w:hAnsi="Times New Roman" w:cs="Times New Roman"/>
        </w:rPr>
        <w:t>Network forensic investigation has gained a lot of significance because of the mushrooming of cyber threats and multifaceted networks. Manual analysis and established rules can hardly support the large amounts of data and identify changing attacks through traditional forensic methods. In order to counter these issues, Artificial Intelligence (AI) has become a formidable solution to the challenges of improving the effectiveness, accuracy and automation of the forensic process. These, and also classical AI techniques such as rule-based systems, search algorithms, planning methods, and knowledge representation, offer the structured reasoning and logical decision-making capabilities. These strategies permit structured investigation of network behaviours and aid in detecting malicious behaviour. In contrast to purely data-driven models, classical AI ensures transparency and interpretability that are needed in forensic investigations. This paper critically examines the impact of AI techniques on network forensics, its applications, advantages, weaknesses, and applicability in enhancing modern cybersecurity frameworks.</w:t>
      </w:r>
    </w:p>
    <w:p w14:paraId="49FCFC2B">
      <w:pPr>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2.1 Rule-Based Systems </w:t>
      </w:r>
    </w:p>
    <w:p w14:paraId="65CB165E">
      <w:pPr>
        <w:rPr>
          <w:rFonts w:hint="default" w:ascii="Times New Roman" w:hAnsi="Times New Roman" w:cs="Times New Roman"/>
          <w:b/>
          <w:bCs/>
          <w:sz w:val="24"/>
          <w:szCs w:val="24"/>
        </w:rPr>
      </w:pPr>
      <w:r>
        <w:rPr>
          <w:rFonts w:hint="default" w:ascii="Times New Roman" w:hAnsi="Times New Roman" w:cs="Times New Roman"/>
          <w:b/>
          <w:bCs/>
          <w:sz w:val="24"/>
          <w:szCs w:val="24"/>
        </w:rPr>
        <w:t>2.1.1 Concept and Foundations of Rule-Based Systems:</w:t>
      </w:r>
    </w:p>
    <w:p w14:paraId="152B7630">
      <w:pPr>
        <w:rPr>
          <w:rFonts w:hint="default" w:ascii="Times New Roman" w:hAnsi="Times New Roman" w:cs="Times New Roman"/>
        </w:rPr>
      </w:pPr>
      <w:r>
        <w:rPr>
          <w:rFonts w:hint="default" w:ascii="Times New Roman" w:hAnsi="Times New Roman" w:cs="Times New Roman"/>
        </w:rPr>
        <w:t>Expert systems, also called rule-based systems, are one of the earliest and most basic methods in classical Artificial Intelligence. These systems work based on a number of specified rules, generally designed in the form of IF-THEN statements to simulate the act of decision-making by a human expert [12]. Knowledge is formally represented in a rule base, and an inference engine uses logical reasoning to make inferences based on inputs. Such systems allow analysing network events in a structured and transparent way by mapping observed behaviours to predefined rules.</w:t>
      </w:r>
    </w:p>
    <w:p w14:paraId="2DB57AE2">
      <w:pPr>
        <w:rPr>
          <w:rFonts w:hint="default" w:ascii="Times New Roman" w:hAnsi="Times New Roman" w:cs="Times New Roman"/>
        </w:rPr>
      </w:pPr>
    </w:p>
    <w:p w14:paraId="06E73DB5">
      <w:pPr>
        <w:rPr>
          <w:rFonts w:hint="default" w:ascii="Times New Roman" w:hAnsi="Times New Roman" w:cs="Times New Roman"/>
        </w:rPr>
      </w:pPr>
      <w:r>
        <w:rPr>
          <w:rFonts w:hint="default" w:ascii="Times New Roman" w:hAnsi="Times New Roman" w:cs="Times New Roman"/>
        </w:rPr>
        <w:drawing>
          <wp:inline distT="114300" distB="114300" distL="114300" distR="114300">
            <wp:extent cx="5001895" cy="1917065"/>
            <wp:effectExtent l="25400" t="25400" r="40005" b="38735"/>
            <wp:docPr id="13" name="image15.png"/>
            <wp:cNvGraphicFramePr/>
            <a:graphic xmlns:a="http://schemas.openxmlformats.org/drawingml/2006/main">
              <a:graphicData uri="http://schemas.openxmlformats.org/drawingml/2006/picture">
                <pic:pic xmlns:pic="http://schemas.openxmlformats.org/drawingml/2006/picture">
                  <pic:nvPicPr>
                    <pic:cNvPr id="13" name="image15.png"/>
                    <pic:cNvPicPr preferRelativeResize="0"/>
                  </pic:nvPicPr>
                  <pic:blipFill>
                    <a:blip r:embed="rId9"/>
                    <a:srcRect/>
                    <a:stretch>
                      <a:fillRect/>
                    </a:stretch>
                  </pic:blipFill>
                  <pic:spPr>
                    <a:xfrm>
                      <a:off x="0" y="0"/>
                      <a:ext cx="5001895" cy="1917065"/>
                    </a:xfrm>
                    <a:prstGeom prst="rect">
                      <a:avLst/>
                    </a:prstGeom>
                    <a:ln w="25400">
                      <a:solidFill>
                        <a:srgbClr val="000000"/>
                      </a:solidFill>
                      <a:prstDash val="solid"/>
                    </a:ln>
                  </pic:spPr>
                </pic:pic>
              </a:graphicData>
            </a:graphic>
          </wp:inline>
        </w:drawing>
      </w:r>
    </w:p>
    <w:p w14:paraId="2F9AEAC1">
      <w:pPr>
        <w:rPr>
          <w:rFonts w:hint="default" w:ascii="Times New Roman" w:hAnsi="Times New Roman" w:cs="Times New Roman"/>
        </w:rPr>
      </w:pPr>
      <w:r>
        <w:rPr>
          <w:rFonts w:hint="default" w:ascii="Times New Roman" w:hAnsi="Times New Roman" w:cs="Times New Roman"/>
        </w:rPr>
        <w:t>Figure 2.1.1: The Relationships Among Three Different Types of Al Systems [13]</w:t>
      </w:r>
    </w:p>
    <w:p w14:paraId="385ACED3">
      <w:pPr>
        <w:rPr>
          <w:rFonts w:hint="default" w:ascii="Times New Roman" w:hAnsi="Times New Roman" w:cs="Times New Roman"/>
        </w:rPr>
      </w:pPr>
      <w:r>
        <w:rPr>
          <w:rFonts w:hint="default" w:ascii="Times New Roman" w:hAnsi="Times New Roman" w:cs="Times New Roman"/>
        </w:rPr>
        <w:t xml:space="preserve">The graph </w:t>
      </w:r>
      <w:r>
        <w:rPr>
          <w:rFonts w:hint="default" w:ascii="Times New Roman" w:hAnsi="Times New Roman" w:cs="Times New Roman"/>
          <w:lang w:val="en-US"/>
        </w:rPr>
        <w:t>illustrates</w:t>
      </w:r>
      <w:r>
        <w:rPr>
          <w:rFonts w:hint="default" w:ascii="Times New Roman" w:hAnsi="Times New Roman" w:cs="Times New Roman"/>
        </w:rPr>
        <w:t xml:space="preserve"> that Symbolic AI is related to machine learning-based AI and that Neuro-Symbolic AI is a combination of two AI approaches to improve the reasoning and learning abilities. Symbolic AI includes rule-based systems that make decisions based on logical rules instead of being informed by data-driven learning of real-life patterns. This makes them especially well adapted to those environments in which expert knowledge can be formalised in the form of explicit rules. For example, a rule translation of expert knowledge into actionable logic is to flag as a potential intrusion a rule like IF unusual port scanning is detected and repeated connection attempts are made [14]. But the simplicity and interpretability of rule-based systems depend crucially upon the completeness and accuracy of the predefined rules. This reliance makes it a cause of concern with regard to their scalability and adaptive abilities in the dynamic world of cybersecurity.</w:t>
      </w:r>
    </w:p>
    <w:p w14:paraId="7A88B4F1">
      <w:pPr>
        <w:rPr>
          <w:rFonts w:hint="default" w:ascii="Times New Roman" w:hAnsi="Times New Roman" w:cs="Times New Roman"/>
          <w:b/>
          <w:bCs/>
          <w:sz w:val="24"/>
          <w:szCs w:val="24"/>
        </w:rPr>
      </w:pPr>
      <w:r>
        <w:rPr>
          <w:rFonts w:hint="default" w:ascii="Times New Roman" w:hAnsi="Times New Roman" w:cs="Times New Roman"/>
          <w:b/>
          <w:bCs/>
          <w:sz w:val="24"/>
          <w:szCs w:val="24"/>
        </w:rPr>
        <w:t>2.1.2 Applications in Network Forensics:</w:t>
      </w:r>
    </w:p>
    <w:p w14:paraId="0D3B4D2E">
      <w:pPr>
        <w:rPr>
          <w:rFonts w:hint="default" w:ascii="Times New Roman" w:hAnsi="Times New Roman" w:cs="Times New Roman"/>
        </w:rPr>
      </w:pPr>
      <w:r>
        <w:rPr>
          <w:rFonts w:hint="default" w:ascii="Times New Roman" w:hAnsi="Times New Roman" w:cs="Times New Roman"/>
        </w:rPr>
        <w:t>Network forensic investigation using rule-based systems is extensively used in intrusion detection systems (IDS), firewall management and attack signature detection. Rule-based engines, like Snort, are used in the IDS environment to detect malicious network traffic using predefined signatures. For example, configurations can be set to identify known attack behaviours, e.g. Distributed Denial of Service (DDoS) attempts, port scans, or suspicious payloads [15].</w:t>
      </w:r>
    </w:p>
    <w:p w14:paraId="2899314B">
      <w:pPr>
        <w:rPr>
          <w:rFonts w:hint="default" w:ascii="Times New Roman" w:hAnsi="Times New Roman" w:cs="Times New Roman"/>
        </w:rPr>
      </w:pPr>
      <w:r>
        <w:rPr>
          <w:rFonts w:hint="default" w:ascii="Times New Roman" w:hAnsi="Times New Roman" w:cs="Times New Roman"/>
        </w:rPr>
        <w:t>The logic used in firewall systems' traffic filtering decisions is ruled by rule-based logic. Network packets are compared to a list of conditions, which include IP addresses, port numbers and protocols, to decide whether these packets ought to be allowed or rejected. Such a deterministic nature needs to be consistent and explainable, which is essential in forensic investigations that require and need auditability and traceability [16].</w:t>
      </w:r>
    </w:p>
    <w:p w14:paraId="2E540297">
      <w:pPr>
        <w:rPr>
          <w:rFonts w:hint="default" w:ascii="Times New Roman" w:hAnsi="Times New Roman" w:cs="Times New Roman"/>
        </w:rPr>
      </w:pPr>
      <w:r>
        <w:rPr>
          <w:rFonts w:hint="default" w:ascii="Times New Roman" w:hAnsi="Times New Roman" w:cs="Times New Roman"/>
        </w:rPr>
        <w:t>Moreover, a rule-based system is a vital component of attack signature detection by matching network activity with an existing pattern of malicious behaviour. This enables forensic analysts to recognise and label known threats, sought after improving response times. The compliance and legal aspect of the transparency of rule-based systems also helps to clarify to investigators how a specific conclusion came about in a specific manner [12]. Although they have such benefits, they cannot prove to be quite efficient against unforeseen patterns of attacks. With the ever-changing cyber threats and attacks, it is increasingly problematic to rely on predefined rules, especially in the detection of novel or zero-day attacks.</w:t>
      </w:r>
    </w:p>
    <w:p w14:paraId="141AEAA3">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2.2 Search Algorithms</w:t>
      </w:r>
      <w:r>
        <w:rPr>
          <w:rFonts w:hint="default" w:ascii="Times New Roman" w:hAnsi="Times New Roman" w:cs="Times New Roman"/>
          <w:b/>
          <w:bCs/>
          <w:sz w:val="24"/>
          <w:szCs w:val="24"/>
          <w:lang w:val="en-US"/>
        </w:rPr>
        <w:t>:</w:t>
      </w:r>
    </w:p>
    <w:p w14:paraId="315C99F9">
      <w:pPr>
        <w:rPr>
          <w:rFonts w:hint="default" w:ascii="Times New Roman" w:hAnsi="Times New Roman" w:cs="Times New Roman"/>
          <w:b/>
          <w:bCs/>
          <w:sz w:val="24"/>
          <w:szCs w:val="24"/>
        </w:rPr>
      </w:pPr>
      <w:r>
        <w:rPr>
          <w:rFonts w:hint="default" w:ascii="Times New Roman" w:hAnsi="Times New Roman" w:cs="Times New Roman"/>
          <w:b/>
          <w:bCs/>
          <w:sz w:val="24"/>
          <w:szCs w:val="24"/>
        </w:rPr>
        <w:t>2.2.1 Concept and Types of Search Algorithms (BFS, DFS, A star):</w:t>
      </w:r>
    </w:p>
    <w:p w14:paraId="7FF4DE18">
      <w:pPr>
        <w:rPr>
          <w:rFonts w:hint="default" w:ascii="Times New Roman" w:hAnsi="Times New Roman" w:cs="Times New Roman"/>
        </w:rPr>
      </w:pPr>
      <w:r>
        <w:rPr>
          <w:rFonts w:hint="default" w:ascii="Times New Roman" w:hAnsi="Times New Roman" w:cs="Times New Roman"/>
        </w:rPr>
        <w:t>Search algorithms are a fundamental part of classical Artificial Intelligence, as they allow systems to explore possible states in a defined problem space to find the best or possible solution. In network forensics, these algorithms are utilised to traverse network structures in a systematic way to reconstruct attack paths and detect anomalies. Some of the most popular search strategies include: Breadth-First Search (BFS), Depth-First Search (DFS) and A-star search (A star) [17].</w:t>
      </w:r>
    </w:p>
    <w:p w14:paraId="6A64403C">
      <w:pPr>
        <w:rPr>
          <w:rFonts w:hint="default" w:ascii="Times New Roman" w:hAnsi="Times New Roman" w:cs="Times New Roman"/>
        </w:rPr>
      </w:pPr>
      <w:r>
        <w:rPr>
          <w:rFonts w:hint="default" w:ascii="Times New Roman" w:hAnsi="Times New Roman" w:cs="Times New Roman"/>
        </w:rPr>
        <w:t>Breadth-First Search (BFS) works at a level-by-level, so that the shortest path in an unweighted graph is determined. This is especially handy in forensic contexts where finding out the minimum number of steps in events that result in an intrusion is essential. By contrast, Depth-First Search (DFS) visits nodes by going as deep as it can in a branch before backtracking. DFS can be more memory-efficient than BFS, yet fails to discover the optimal path in the complicated network structures [18].</w:t>
      </w:r>
    </w:p>
    <w:p w14:paraId="36A4E81B">
      <w:pPr>
        <w:rPr>
          <w:rFonts w:hint="default" w:ascii="Times New Roman" w:hAnsi="Times New Roman" w:cs="Times New Roman"/>
        </w:rPr>
      </w:pPr>
      <w:r>
        <w:rPr>
          <w:rFonts w:hint="default" w:ascii="Times New Roman" w:hAnsi="Times New Roman" w:cs="Times New Roman"/>
        </w:rPr>
        <w:t>A star search is an enhanced form of all heuristic-based search methods, that is, it combines the advantages of both BFS and DFS. It makes use of a cost function that takes into consideration path cost as well as some form of heuristic in searching through possible paths in a manner that is most promising. This renders A star much more effective in big and complicated settings, e.g., enterprise networks. Its performance, however, will greatly depend on the quality of the heuristic function applied.</w:t>
      </w:r>
    </w:p>
    <w:p w14:paraId="3D62A423">
      <w:pPr>
        <w:rPr>
          <w:rFonts w:hint="default" w:ascii="Times New Roman" w:hAnsi="Times New Roman" w:cs="Times New Roman"/>
          <w:b/>
          <w:bCs/>
          <w:sz w:val="24"/>
          <w:szCs w:val="24"/>
        </w:rPr>
      </w:pPr>
      <w:r>
        <w:rPr>
          <w:rFonts w:hint="default" w:ascii="Times New Roman" w:hAnsi="Times New Roman" w:cs="Times New Roman"/>
          <w:b/>
          <w:bCs/>
          <w:sz w:val="24"/>
          <w:szCs w:val="24"/>
        </w:rPr>
        <w:t>2.2.2 Applications in Network Forensics:</w:t>
      </w:r>
    </w:p>
    <w:p w14:paraId="7CB28797">
      <w:pPr>
        <w:rPr>
          <w:rFonts w:hint="default" w:ascii="Times New Roman" w:hAnsi="Times New Roman" w:cs="Times New Roman"/>
        </w:rPr>
      </w:pPr>
      <w:r>
        <w:rPr>
          <w:rFonts w:hint="default" w:ascii="Times New Roman" w:hAnsi="Times New Roman" w:cs="Times New Roman"/>
        </w:rPr>
        <w:t>Search algorithms are essential in network forensic investigation since it allows the systematic exploration of network activities and relationships. Among their most important uses is in attack path analysis, where the investigators are trying to reconstruct the series of actions carried out by an attacker. Search algorithms can be used to identify the possible paths an attacker used to compromise a system by modelling the network as a graph, where nodes represent devices or events, and edges represent connections or interactions [17]. BFS has been used especially in determining the shortest attack path, enabling investigators to gain a quick comprehension of how an attack penetrated the network. This is necessary in order to respond to and contain incidents on time. However, DFS can be used to gain in-depth analysis of certain attack branches, which allows for analysing intrusion scenarios involving complex, multi-faceted attacks in detail.</w:t>
      </w:r>
    </w:p>
    <w:p w14:paraId="693F88E6">
      <w:pPr>
        <w:rPr>
          <w:rFonts w:hint="default" w:ascii="Times New Roman" w:hAnsi="Times New Roman" w:cs="Times New Roman"/>
        </w:rPr>
      </w:pPr>
      <w:r>
        <w:rPr>
          <w:rFonts w:hint="default" w:ascii="Times New Roman" w:hAnsi="Times New Roman" w:cs="Times New Roman"/>
        </w:rPr>
        <w:t xml:space="preserve">A star search has the benefits of improving search forensics, ranking the most probable attack vectors based on heuristic information, like known vulnerabilities or suspicious behaviour patterns [19]. This is particularly useful in large-scale networks, where computers would not be able to exhaustively search. Search algorithms are also popularly used in network traversal, where they are applied to map network topology, to detect hidden connections, and to detect anomalous patterns of communication. </w:t>
      </w:r>
    </w:p>
    <w:p w14:paraId="013A6575">
      <w:pPr>
        <w:rPr>
          <w:rFonts w:hint="default" w:ascii="Times New Roman" w:hAnsi="Times New Roman" w:cs="Times New Roman"/>
          <w:b/>
          <w:bCs/>
          <w:sz w:val="24"/>
          <w:szCs w:val="24"/>
        </w:rPr>
      </w:pPr>
      <w:r>
        <w:rPr>
          <w:rFonts w:hint="default" w:ascii="Times New Roman" w:hAnsi="Times New Roman" w:cs="Times New Roman"/>
          <w:b/>
          <w:bCs/>
          <w:sz w:val="24"/>
          <w:szCs w:val="24"/>
        </w:rPr>
        <w:t>2.2.3 Critical Evaluation: Strengths, Limitations, and Research Gap:</w:t>
      </w:r>
    </w:p>
    <w:p w14:paraId="4A0D1791">
      <w:pPr>
        <w:rPr>
          <w:rFonts w:hint="default" w:ascii="Times New Roman" w:hAnsi="Times New Roman" w:cs="Times New Roman"/>
        </w:rPr>
      </w:pPr>
      <w:r>
        <w:rPr>
          <w:rFonts w:hint="default" w:ascii="Times New Roman" w:hAnsi="Times New Roman" w:cs="Times New Roman"/>
        </w:rPr>
        <w:t>Search algorithms have a few advantages which render them useful in network forensic investigations. They are a systematic and structured method to investigate complex network settings and provide a full enumeration of potential states. Algorithms like BFS are also able to guarantee optimal solutions in some cases, and heuristic-based algorithms like AST also greatly enhance efficiency by decreasing the size of the search. This is why they apply to the analysis of large-scale networks where one has to make rapid decisions [20].</w:t>
      </w:r>
    </w:p>
    <w:p w14:paraId="57344DCB">
      <w:pPr>
        <w:rPr>
          <w:rFonts w:hint="default" w:ascii="Times New Roman" w:hAnsi="Times New Roman" w:cs="Times New Roman"/>
        </w:rPr>
      </w:pPr>
      <w:r>
        <w:rPr>
          <w:rFonts w:hint="default" w:ascii="Times New Roman" w:hAnsi="Times New Roman" w:cs="Times New Roman"/>
        </w:rPr>
        <w:t>Nevertheless, such benefits also have significant drawbacks. The high cost of computation of exhaustive search methods is one of the other main problems. One such algorithm is BFS; since it only traverses all nodes at a single level, it can be impractical with very large networks. Similarly, DFS can operate inefficiently when faced with a deep or even infinite search space [21]. Provided that the heuristic is ill-posed or inaccurate, the algorithm will not only fail to find the best paths but may even be worse than uninformed search strategies.</w:t>
      </w:r>
    </w:p>
    <w:p w14:paraId="546C0EF3">
      <w:pPr>
        <w:rPr>
          <w:rFonts w:hint="default" w:ascii="Times New Roman" w:hAnsi="Times New Roman" w:cs="Times New Roman"/>
        </w:rPr>
      </w:pPr>
      <w:r>
        <w:rPr>
          <w:rFonts w:hint="default" w:ascii="Times New Roman" w:hAnsi="Times New Roman" w:cs="Times New Roman"/>
        </w:rPr>
        <w:t>Critically speaking, the search algorithms are not adaptable and do not necessarily learn new data or changing attack patterns. This impacts their capabilities in operating within dynamic cybersecurity settings where threats are constantly evolving. Moreover, these algorithms also demand well-posed problem representations, which in game network situations with uncertainty and incomplete information may not always be available [22].</w:t>
      </w:r>
    </w:p>
    <w:p w14:paraId="5ECC28F0">
      <w:pPr>
        <w:rPr>
          <w:rFonts w:hint="default" w:ascii="Times New Roman" w:hAnsi="Times New Roman" w:cs="Times New Roman"/>
        </w:rPr>
      </w:pPr>
      <w:r>
        <w:rPr>
          <w:rFonts w:hint="default" w:ascii="Times New Roman" w:hAnsi="Times New Roman" w:cs="Times New Roman"/>
        </w:rPr>
        <w:t>This reveals a major gap in research: whereas search algorithms offer efficient search and structured search, they must be supplemented by more adaptive and context-aware techniques to improve their utility in network forensics today. Future directions must include hybrid solutions that merge the classical search methods with intelligent systems that can handle uncertainty and changing threats to overall enhance the efficiency and resiliency in forensic investigations.</w:t>
      </w:r>
    </w:p>
    <w:p w14:paraId="012E1435">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2.3 Planning Algorithms in Network Forensic Investigation</w:t>
      </w:r>
      <w:r>
        <w:rPr>
          <w:rFonts w:hint="default" w:ascii="Times New Roman" w:hAnsi="Times New Roman" w:cs="Times New Roman"/>
          <w:b/>
          <w:bCs/>
          <w:sz w:val="24"/>
          <w:szCs w:val="24"/>
          <w:lang w:val="en-US"/>
        </w:rPr>
        <w:t>:</w:t>
      </w:r>
    </w:p>
    <w:p w14:paraId="08B486BC">
      <w:pPr>
        <w:rPr>
          <w:rFonts w:hint="default" w:ascii="Times New Roman" w:hAnsi="Times New Roman" w:cs="Times New Roman"/>
        </w:rPr>
      </w:pPr>
      <w:r>
        <w:rPr>
          <w:rFonts w:hint="default" w:ascii="Times New Roman" w:hAnsi="Times New Roman" w:cs="Times New Roman"/>
        </w:rPr>
        <w:t>Planning algorithms are an essential element of classical Artificial Intelligence, and can be thought of more as a method employed to create sequences of actions enabling a system to reach certain goals. In contrast to reactive approaches, planning systems work in the following way: they model the environment, define their initial and goal states, and show what steps have to be made to move between them. The STRIPS (Stanford Research Institute Problem Solver) model is one of the most influential planning frameworks that represent actions in terms of preconditions and effects. This structured representation enables systems to reason logically concerning actions and their consequences, and planning algorithms can be especially relevant in areas where systematic decisions about actions and their outcomes are required [23].</w:t>
      </w:r>
    </w:p>
    <w:p w14:paraId="17369565">
      <w:pPr>
        <w:rPr>
          <w:rFonts w:hint="default" w:ascii="Times New Roman" w:hAnsi="Times New Roman" w:cs="Times New Roman"/>
        </w:rPr>
      </w:pPr>
      <w:r>
        <w:rPr>
          <w:rFonts w:hint="default" w:ascii="Times New Roman" w:hAnsi="Times New Roman" w:cs="Times New Roman"/>
        </w:rPr>
        <w:t>Under the framework of the network forensic investigation, planning algorithms are very important in the reconstruction of attacks and incident planning. In forensic investigations, law enforcers may be required to re-create the chronology of events that caused a security breach. Network-state modelling and possible attacker behaviour simulation can be used to identify the plausible attacker strategies. STRIPS-based planning can deduce how an attacker would travel to a system, gain privileges or use a vulnerability [24]. This systematic rebuilding increases the efficiency and effectiveness of the forensic investigation, especially in a complex network environment.</w:t>
      </w:r>
    </w:p>
    <w:p w14:paraId="508FAB74">
      <w:pPr>
        <w:rPr>
          <w:rFonts w:hint="default" w:ascii="Times New Roman" w:hAnsi="Times New Roman" w:cs="Times New Roman"/>
        </w:rPr>
      </w:pPr>
      <w:r>
        <w:rPr>
          <w:rFonts w:hint="default" w:ascii="Times New Roman" w:hAnsi="Times New Roman" w:cs="Times New Roman"/>
        </w:rPr>
        <w:t>Also, planning algorithms aid incident response by computing the best lists of defensive actions. For example, a planning system can identify the most efficient series of actions in response to an identified intrusion attempt, e.g. isolating affected machines, blocking rogue IP addresses, and repairing damaged services. This proactive character makes responses not only reactive but also strategically oriented towards the achievement of security goals. Consequently, planning algorithms have helped to enhance better decision-making and can reduce the mitigation of cyber threats faster [56].</w:t>
      </w:r>
    </w:p>
    <w:p w14:paraId="45CF3252">
      <w:pPr>
        <w:rPr>
          <w:rFonts w:hint="default" w:ascii="Times New Roman" w:hAnsi="Times New Roman" w:cs="Times New Roman"/>
          <w:lang w:val="en-US"/>
        </w:rPr>
      </w:pPr>
      <w:r>
        <w:rPr>
          <w:rFonts w:hint="default" w:ascii="Times New Roman" w:hAnsi="Times New Roman" w:cs="Times New Roman"/>
          <w:lang w:val="en-US"/>
        </w:rPr>
        <w:drawing>
          <wp:inline distT="0" distB="0" distL="114300" distR="114300">
            <wp:extent cx="6184265" cy="7047865"/>
            <wp:effectExtent l="0" t="0" r="6985" b="635"/>
            <wp:docPr id="1" name="Picture 1" descr="AI-Based-Cyber-Threat-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I-Based-Cyber-Threat-Framework"/>
                    <pic:cNvPicPr>
                      <a:picLocks noChangeAspect="1"/>
                    </pic:cNvPicPr>
                  </pic:nvPicPr>
                  <pic:blipFill>
                    <a:blip r:embed="rId10"/>
                    <a:stretch>
                      <a:fillRect/>
                    </a:stretch>
                  </pic:blipFill>
                  <pic:spPr>
                    <a:xfrm>
                      <a:off x="0" y="0"/>
                      <a:ext cx="6184265" cy="7047865"/>
                    </a:xfrm>
                    <a:prstGeom prst="rect">
                      <a:avLst/>
                    </a:prstGeom>
                  </pic:spPr>
                </pic:pic>
              </a:graphicData>
            </a:graphic>
          </wp:inline>
        </w:drawing>
      </w:r>
    </w:p>
    <w:p w14:paraId="18D3E104">
      <w:pPr>
        <w:ind w:firstLine="1210" w:firstLineChars="550"/>
        <w:rPr>
          <w:rFonts w:hint="default" w:ascii="Times New Roman" w:hAnsi="Times New Roman" w:cs="Times New Roman"/>
        </w:rPr>
      </w:pPr>
      <w:r>
        <w:rPr>
          <w:rFonts w:hint="default" w:ascii="Times New Roman" w:hAnsi="Times New Roman" w:cs="Times New Roman"/>
        </w:rPr>
        <w:t>Figure 2.3.1: AI-B</w:t>
      </w:r>
      <w:r>
        <w:rPr>
          <w:rFonts w:hint="default" w:ascii="Times New Roman" w:hAnsi="Times New Roman" w:cs="Times New Roman"/>
          <w:lang w:val="en-US"/>
        </w:rPr>
        <w:t>a</w:t>
      </w:r>
      <w:r>
        <w:rPr>
          <w:rFonts w:hint="default" w:ascii="Times New Roman" w:hAnsi="Times New Roman" w:cs="Times New Roman"/>
        </w:rPr>
        <w:t>sed Cyber Threat Framework [26]</w:t>
      </w:r>
    </w:p>
    <w:p w14:paraId="4AF83A03">
      <w:pPr>
        <w:rPr>
          <w:rFonts w:hint="default" w:ascii="Times New Roman" w:hAnsi="Times New Roman" w:cs="Times New Roman"/>
        </w:rPr>
      </w:pPr>
      <w:r>
        <w:rPr>
          <w:rFonts w:hint="default" w:ascii="Times New Roman" w:hAnsi="Times New Roman" w:cs="Times New Roman"/>
        </w:rPr>
        <w:t xml:space="preserve">The figure is an AI-based framework of cyber threats that illustrates how attacks become increasingly automated and at a mass scale. Also, it represents a defence model involving a model and an interpretation, detecting anomalies, and an automated response to mitigate cyber threats. Although these are the benefits, there are significant limitations to planning algorithms. Their success is immensely dependent on access to proper and present defined models of the surroundings. Even in real-world network scenarios, where dynamism and constant evolution in systems are the inherent features, designing a complete model can be complicated [27]. </w:t>
      </w:r>
    </w:p>
    <w:p w14:paraId="2214B42B">
      <w:pPr>
        <w:rPr>
          <w:rFonts w:hint="default" w:ascii="Times New Roman" w:hAnsi="Times New Roman" w:cs="Times New Roman"/>
        </w:rPr>
      </w:pPr>
      <w:r>
        <w:rPr>
          <w:rFonts w:hint="default" w:ascii="Times New Roman" w:hAnsi="Times New Roman" w:cs="Times New Roman"/>
        </w:rPr>
        <w:t>More importantly, though planning algorithms offer a goal-oriented and structured way of forensic analysis, they are limited in scalability and flexibility by depending on predetermined knowledge. This demonstrates a research void in the creation of more adaptive planning systems that can work effectively in dynamic and uncertain cybersecurity environments [28]. As a way to increase their relevance in current network forensic research, there is a possibility of integrating classical planning methods with more flexible reasoning methods.</w:t>
      </w:r>
    </w:p>
    <w:p w14:paraId="1C956BFE">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2.4 Knowledge Representation &amp; Reasoning</w:t>
      </w:r>
      <w:r>
        <w:rPr>
          <w:rFonts w:hint="default" w:ascii="Times New Roman" w:hAnsi="Times New Roman" w:cs="Times New Roman"/>
          <w:b/>
          <w:bCs/>
          <w:sz w:val="24"/>
          <w:szCs w:val="24"/>
          <w:lang w:val="en-US"/>
        </w:rPr>
        <w:t>:</w:t>
      </w:r>
    </w:p>
    <w:p w14:paraId="7F6E8ADA">
      <w:pPr>
        <w:rPr>
          <w:rFonts w:hint="default" w:ascii="Times New Roman" w:hAnsi="Times New Roman" w:cs="Times New Roman"/>
          <w:b/>
          <w:bCs/>
          <w:sz w:val="24"/>
          <w:szCs w:val="24"/>
        </w:rPr>
      </w:pPr>
      <w:r>
        <w:rPr>
          <w:rFonts w:hint="default" w:ascii="Times New Roman" w:hAnsi="Times New Roman" w:cs="Times New Roman"/>
          <w:b/>
          <w:bCs/>
          <w:sz w:val="24"/>
          <w:szCs w:val="24"/>
        </w:rPr>
        <w:t>2.4.1 Logical Foundations: Propositional and First-Order Logic</w:t>
      </w:r>
    </w:p>
    <w:p w14:paraId="02161ED9">
      <w:pPr>
        <w:rPr>
          <w:rFonts w:hint="default" w:ascii="Times New Roman" w:hAnsi="Times New Roman" w:cs="Times New Roman"/>
        </w:rPr>
      </w:pPr>
      <w:r>
        <w:rPr>
          <w:rFonts w:hint="default" w:ascii="Times New Roman" w:hAnsi="Times New Roman" w:cs="Times New Roman"/>
        </w:rPr>
        <w:t>Knowledge Representation and Reasoning (KRR) is an original field in classical Artificial Intelligence concentrating on organising knowledge in a manner that will allow machines to provide the machine with logic [29]. Two of the most basic methods include propositional logic and first-order logic (FOL). Propositional logic expresses knowledge in simple true/false statements, making it appropriate to express simple conditions like network states or event occurrences. For example, a statement such as “Traffic via IP X is malicious” can be expressed as a propositional variable. Its expressive capability is also restricted since it is not capable of reflecting the relationship between objects.</w:t>
      </w:r>
    </w:p>
    <w:p w14:paraId="0993DD37">
      <w:pPr>
        <w:rPr>
          <w:rFonts w:hint="default" w:ascii="Times New Roman" w:hAnsi="Times New Roman" w:cs="Times New Roman"/>
        </w:rPr>
      </w:pPr>
      <w:r>
        <w:rPr>
          <w:rFonts w:hint="default" w:ascii="Times New Roman" w:hAnsi="Times New Roman" w:cs="Times New Roman"/>
        </w:rPr>
        <w:t>First-order logic builds on this by the addition of predicates, variables, and quantifiers to allow more complex representations. FOL may be used in network forensics to formulate relationships, e.g. such a relationship can be described as follows: If a host is communicating with a known malicious server, then that host is compromised [55]. This enables systems to reason about entities, activities and how they systematically relate to one another. It can then be inferred that the observed network data follows certain logical inference mechanisms, including modus ponens [30].</w:t>
      </w:r>
    </w:p>
    <w:p w14:paraId="5AF8D485">
      <w:pPr>
        <w:rPr>
          <w:rFonts w:hint="default" w:ascii="Times New Roman" w:hAnsi="Times New Roman" w:cs="Times New Roman"/>
        </w:rPr>
      </w:pPr>
      <w:r>
        <w:rPr>
          <w:rFonts w:hint="default" w:ascii="Times New Roman" w:hAnsi="Times New Roman" w:cs="Times New Roman"/>
        </w:rPr>
        <w:t>This kind of consistency and accuracy is achieved through the application of formal logic in forensic analysis. Nonetheless, the more complex the network is, the more logical rules one must have, making the entity of reasoning computationally expensive and hard to manage [31].</w:t>
      </w:r>
    </w:p>
    <w:p w14:paraId="25AEF7D6">
      <w:pPr>
        <w:rPr>
          <w:rFonts w:hint="default" w:ascii="Times New Roman" w:hAnsi="Times New Roman" w:cs="Times New Roman"/>
          <w:b/>
          <w:bCs/>
          <w:sz w:val="24"/>
          <w:szCs w:val="24"/>
        </w:rPr>
      </w:pPr>
      <w:r>
        <w:rPr>
          <w:rFonts w:hint="default" w:ascii="Times New Roman" w:hAnsi="Times New Roman" w:cs="Times New Roman"/>
          <w:b/>
          <w:bCs/>
          <w:sz w:val="24"/>
          <w:szCs w:val="24"/>
        </w:rPr>
        <w:t>2.4.2 Ontologies for Structured Knowledge Modelling:</w:t>
      </w:r>
    </w:p>
    <w:p w14:paraId="62B676F0">
      <w:pPr>
        <w:rPr>
          <w:rFonts w:hint="default" w:ascii="Times New Roman" w:hAnsi="Times New Roman" w:cs="Times New Roman"/>
        </w:rPr>
      </w:pPr>
      <w:r>
        <w:rPr>
          <w:rFonts w:hint="default" w:ascii="Times New Roman" w:hAnsi="Times New Roman" w:cs="Times New Roman"/>
        </w:rPr>
        <w:t>Ontologies are a more highly structured framework of knowledge representation by defining the entities, attributes and relationships within a particular domain. Ontologies are employed in network forensics to model concepts including devices, users, network protocols, and types of attack [32]. They facilitate a shared and standardised concept of network environments, which is crucial in bringing together information derived from multiple sources and systems.</w:t>
      </w:r>
    </w:p>
    <w:p w14:paraId="0AB82904">
      <w:pPr>
        <w:rPr>
          <w:rFonts w:hint="default" w:ascii="Times New Roman" w:hAnsi="Times New Roman" w:cs="Times New Roman"/>
        </w:rPr>
      </w:pPr>
      <w:r>
        <w:rPr>
          <w:rFonts w:hint="default" w:ascii="Times New Roman" w:hAnsi="Times New Roman" w:cs="Times New Roman"/>
        </w:rPr>
        <w:t>For example, this is that an ontology can be defined on how entities relate with each other, and the ontology to be used can be defined by the ontology definition. This allows for more effective analysis as the systems are able to deduce the underlying relationship and dependency between the events. Ontologies also facilitate interoperability of the various forensic tools, thereby enhancing the overall efficiency of the investigations [33].</w:t>
      </w:r>
    </w:p>
    <w:p w14:paraId="793F0F5E">
      <w:pPr>
        <w:rPr>
          <w:rFonts w:hint="default" w:ascii="Times New Roman" w:hAnsi="Times New Roman" w:cs="Times New Roman"/>
        </w:rPr>
      </w:pPr>
      <w:r>
        <w:rPr>
          <w:rFonts w:hint="default" w:ascii="Times New Roman" w:hAnsi="Times New Roman" w:cs="Times New Roman"/>
        </w:rPr>
        <w:t>Irrespective of their benefits, ontology formulation and maintenance are complicated and resource-consuming procedures. With the changes in the network environment, ontologies are constantly being revised in response to new attack patterns and technologies. This poses a scalability problem, especially in big and dynamic systems.</w:t>
      </w:r>
    </w:p>
    <w:p w14:paraId="7CA95D8E">
      <w:pPr>
        <w:rPr>
          <w:rFonts w:hint="default" w:ascii="Times New Roman" w:hAnsi="Times New Roman" w:cs="Times New Roman"/>
          <w:b/>
          <w:bCs/>
          <w:sz w:val="24"/>
          <w:szCs w:val="24"/>
        </w:rPr>
      </w:pPr>
      <w:r>
        <w:rPr>
          <w:rFonts w:hint="default" w:ascii="Times New Roman" w:hAnsi="Times New Roman" w:cs="Times New Roman"/>
          <w:b/>
          <w:bCs/>
          <w:sz w:val="24"/>
          <w:szCs w:val="24"/>
        </w:rPr>
        <w:t>2.4.3 Semantic Networks and Relationship Modelling:</w:t>
      </w:r>
    </w:p>
    <w:p w14:paraId="17B3C645">
      <w:pPr>
        <w:rPr>
          <w:rFonts w:hint="default" w:ascii="Times New Roman" w:hAnsi="Times New Roman" w:cs="Times New Roman"/>
        </w:rPr>
      </w:pPr>
      <w:r>
        <w:rPr>
          <w:rFonts w:hint="default" w:ascii="Times New Roman" w:hAnsi="Times New Roman" w:cs="Times New Roman"/>
        </w:rPr>
        <w:t>Semantic networks are graphical knowledge representations in the form of nodes and edges, where nodes stand for entities and edges represent relations between them. This graphical representation is especially applicable in network forensics, where connections between devices, users and events are an essential part of understanding cyber incidents. One can model network interactions as a semantic network and visualise and analyse the intricate relationships, including communication patterns or attack propagation paths [34].</w:t>
      </w:r>
    </w:p>
    <w:p w14:paraId="27685DF5">
      <w:pPr>
        <w:rPr>
          <w:rFonts w:hint="default" w:ascii="Times New Roman" w:hAnsi="Times New Roman" w:cs="Times New Roman"/>
        </w:rPr>
      </w:pPr>
      <w:r>
        <w:rPr>
          <w:rFonts w:hint="default" w:ascii="Times New Roman" w:hAnsi="Times New Roman" w:cs="Times New Roman"/>
        </w:rPr>
        <w:t>Practically, semantic networks may be applied to model attack relations in the process of semantic modelling, where nodes correspond to events (e.g. login attempts, file access, data transfers) and nodes connect to each other through structural node relation edges. This allows the detection of multi-stage attacks, in which a series of apparently unassociated events is combined to create an organised attack. For example, a phishing attack, subsequent credential theft and lateral movement can be presented as a connected graph, in order to allow investigators to trace the full attack lifecycle [35]. Nevertheless, semantic networks can indeed become extremely complex with more and more nodes and relationships. It may cause problems in ensuring clarity and computational efficiency, especially in a large-scale network environment.</w:t>
      </w:r>
    </w:p>
    <w:p w14:paraId="7885845B">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2.4.4 Critical Analysis of Knowledge Representation and Reasoning in Network Forensics</w:t>
      </w:r>
      <w:r>
        <w:rPr>
          <w:rFonts w:hint="default" w:ascii="Times New Roman" w:hAnsi="Times New Roman" w:cs="Times New Roman"/>
          <w:b/>
          <w:bCs/>
          <w:sz w:val="24"/>
          <w:szCs w:val="24"/>
          <w:lang w:val="en-US"/>
        </w:rPr>
        <w:t>:</w:t>
      </w:r>
    </w:p>
    <w:p w14:paraId="3721C5AD">
      <w:pPr>
        <w:ind w:left="1760" w:hanging="1760" w:hangingChars="800"/>
        <w:rPr>
          <w:rFonts w:hint="default" w:ascii="Times New Roman" w:hAnsi="Times New Roman" w:cs="Times New Roman"/>
        </w:rPr>
      </w:pPr>
      <w:r>
        <w:rPr>
          <w:rFonts w:hint="default" w:ascii="Times New Roman" w:hAnsi="Times New Roman" w:cs="Times New Roman"/>
        </w:rPr>
        <w:drawing>
          <wp:inline distT="114300" distB="114300" distL="114300" distR="114300">
            <wp:extent cx="5081270" cy="1297305"/>
            <wp:effectExtent l="25400" t="25400" r="36830" b="29845"/>
            <wp:docPr id="15" name="image14.png"/>
            <wp:cNvGraphicFramePr/>
            <a:graphic xmlns:a="http://schemas.openxmlformats.org/drawingml/2006/main">
              <a:graphicData uri="http://schemas.openxmlformats.org/drawingml/2006/picture">
                <pic:pic xmlns:pic="http://schemas.openxmlformats.org/drawingml/2006/picture">
                  <pic:nvPicPr>
                    <pic:cNvPr id="15" name="image14.png"/>
                    <pic:cNvPicPr preferRelativeResize="0"/>
                  </pic:nvPicPr>
                  <pic:blipFill>
                    <a:blip r:embed="rId11"/>
                    <a:srcRect/>
                    <a:stretch>
                      <a:fillRect/>
                    </a:stretch>
                  </pic:blipFill>
                  <pic:spPr>
                    <a:xfrm>
                      <a:off x="0" y="0"/>
                      <a:ext cx="5081270" cy="1297305"/>
                    </a:xfrm>
                    <a:prstGeom prst="rect">
                      <a:avLst/>
                    </a:prstGeom>
                    <a:ln w="25400">
                      <a:solidFill>
                        <a:srgbClr val="000000"/>
                      </a:solidFill>
                      <a:prstDash val="solid"/>
                    </a:ln>
                  </pic:spPr>
                </pic:pic>
              </a:graphicData>
            </a:graphic>
          </wp:inline>
        </w:drawing>
      </w:r>
      <w:r>
        <w:rPr>
          <w:rFonts w:hint="default" w:ascii="Times New Roman" w:hAnsi="Times New Roman" w:cs="Times New Roman"/>
          <w:lang w:val="en-US"/>
        </w:rPr>
        <w:t xml:space="preserve"> </w:t>
      </w:r>
      <w:r>
        <w:rPr>
          <w:rFonts w:hint="default" w:ascii="Times New Roman" w:hAnsi="Times New Roman" w:cs="Times New Roman"/>
        </w:rPr>
        <w:t>Figure 2.4.1: Forensic investigation process [36]</w:t>
      </w:r>
    </w:p>
    <w:p w14:paraId="58EC5F20">
      <w:pPr>
        <w:rPr>
          <w:rFonts w:hint="default" w:ascii="Times New Roman" w:hAnsi="Times New Roman" w:cs="Times New Roman"/>
        </w:rPr>
      </w:pPr>
      <w:r>
        <w:rPr>
          <w:rFonts w:hint="default" w:ascii="Times New Roman" w:hAnsi="Times New Roman" w:cs="Times New Roman"/>
        </w:rPr>
        <w:t>Knowledge Representation and Reasoning methods have tremendous benefits towards network forensic examination. Explainability is one of their major strengths because all judgments are based on the clearly determined rules and relationships. This allows investigators to comprehend and establish conclusions, which is vital in law and compliance situations. Moreover, KRR offers logical reasoning, allowing to systematically analyse network behaviours exhibiting complex network behaviour and support more accurate detection of cyber threats [37].</w:t>
      </w:r>
    </w:p>
    <w:p w14:paraId="7D9C10D1">
      <w:pPr>
        <w:rPr>
          <w:rFonts w:hint="default" w:ascii="Times New Roman" w:hAnsi="Times New Roman" w:cs="Times New Roman"/>
        </w:rPr>
      </w:pPr>
      <w:r>
        <w:rPr>
          <w:rFonts w:hint="default" w:ascii="Times New Roman" w:hAnsi="Times New Roman" w:cs="Times New Roman"/>
        </w:rPr>
        <w:t>Nonetheless, these methods also have some significant weaknesses. With the increase in the size and complexity of network systems, the process of representing and reasoning about knowledge becomes more challenging. Scalability can be limited by the computational cost of logical inference and the effort needed to maintain accurate knowledge bases. Moreover, KRR methods are very dependent on the estimations that have been made, and therefore, they are not so useful in identifying new or fast-changing danger.</w:t>
      </w:r>
    </w:p>
    <w:p w14:paraId="52C936E3">
      <w:pPr>
        <w:rPr>
          <w:rFonts w:hint="default" w:ascii="Times New Roman" w:hAnsi="Times New Roman" w:cs="Times New Roman"/>
        </w:rPr>
      </w:pPr>
      <w:r>
        <w:rPr>
          <w:rFonts w:hint="default" w:ascii="Times New Roman" w:hAnsi="Times New Roman" w:cs="Times New Roman"/>
        </w:rPr>
        <w:t>This is essential in forensic cases where transparency is paramount and as such, its critical nature in forensic usage should be considered paramount to effectively use in forensic applications. Nevertheless, the fact that it cannot effectively dynamically evolve in response to new threats reveals a major gap in research. It is necessary to develop more flexible methods of overcoming the limitations of the cybersecurity environment today, combined with enhanced interpretability methods found in KRR [38]. In general, Knowledge Representation and Reasoning has become a cornerstone of AI-powered network forensics, providing structured and transparent analysis, as well as introducing challenges that will have to be addressed with the help of future research and system integration.</w:t>
      </w:r>
    </w:p>
    <w:p w14:paraId="01A41022">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 xml:space="preserve">2.5 Constraint Satisfaction Problems (CSP) </w:t>
      </w:r>
      <w:r>
        <w:rPr>
          <w:rFonts w:hint="default" w:ascii="Times New Roman" w:hAnsi="Times New Roman" w:cs="Times New Roman"/>
          <w:b/>
          <w:bCs/>
          <w:sz w:val="24"/>
          <w:szCs w:val="24"/>
          <w:lang w:val="en-US"/>
        </w:rPr>
        <w:t>:</w:t>
      </w:r>
    </w:p>
    <w:p w14:paraId="75D2AC1B">
      <w:pPr>
        <w:rPr>
          <w:rFonts w:hint="default" w:ascii="Times New Roman" w:hAnsi="Times New Roman" w:cs="Times New Roman"/>
        </w:rPr>
      </w:pPr>
      <w:r>
        <w:rPr>
          <w:rFonts w:hint="default" w:ascii="Times New Roman" w:hAnsi="Times New Roman" w:cs="Times New Roman"/>
        </w:rPr>
        <w:t>Constraint Satisfaction Problems (CSPs) are a key method used in classical Artificial Intelligence to solve problems that are described in terms of a set of variables, domains, and constraints [39]. An analogy commonly used to explain CSP is that of a puzzle, Sudoku, where each square (variable) must be filled with a number (value) within set constraints, such as no repeating number in a row, a column or a grid. This analogy explains how CSP goes about searchingly trying to find solutions that would meet all the given conditions at a time.</w:t>
      </w:r>
    </w:p>
    <w:p w14:paraId="6528C22F">
      <w:pPr>
        <w:rPr>
          <w:rFonts w:hint="default" w:ascii="Times New Roman" w:hAnsi="Times New Roman" w:cs="Times New Roman"/>
        </w:rPr>
      </w:pPr>
      <w:r>
        <w:rPr>
          <w:rFonts w:hint="default" w:ascii="Times New Roman" w:hAnsi="Times New Roman" w:cs="Times New Roman"/>
        </w:rPr>
        <w:t>With the network forensic investigation, CSP techniques can be used to model and analyse network constraints; that is, IP address, port number, protocols and communication patterns. As an illustration, helping to detect malicious activity could involve meeting the constraints, such as the unauthorised IP access to restricted ports using suspicious protocols [40]. By developing forensic analysis as a CSP, investigators are able to narrow down real traffic efficiently and concentrate on activities that are in violation of predefined constraints. This systematic method makes it possible to accurately detect anomalies and systematically explore complex network behaviours.</w:t>
      </w:r>
    </w:p>
    <w:p w14:paraId="2C40BAB6">
      <w:pPr>
        <w:rPr>
          <w:rFonts w:hint="default" w:ascii="Times New Roman" w:hAnsi="Times New Roman" w:cs="Times New Roman"/>
        </w:rPr>
      </w:pPr>
      <w:r>
        <w:rPr>
          <w:rFonts w:hint="default" w:ascii="Times New Roman" w:hAnsi="Times New Roman" w:cs="Times New Roman"/>
        </w:rPr>
        <w:t xml:space="preserve">The ability to solve problems efficiently is the key strength of CSP in network forensics. CSP can narrow the search space and weed out inconsistent possibilities during early stages of the process using techniques like constraint propagation and backtracking search. This not only improves the efficiency of the computations, but also enables the investigator to obtain solutions much faster than when brute-force methods are used [41]. CSP approaches, however, have major shortcomings, especially regarding scalability. The computational complexity grows exponentially in the network size and the number of constraints in the network. When dealing with large-scale, dynamic networks, CSP model management and solution become more challenging. </w:t>
      </w:r>
    </w:p>
    <w:p w14:paraId="2E02BF55">
      <w:pPr>
        <w:rPr>
          <w:rFonts w:hint="default" w:ascii="Times New Roman" w:hAnsi="Times New Roman" w:cs="Times New Roman"/>
        </w:rPr>
      </w:pPr>
    </w:p>
    <w:p w14:paraId="7D5E9AD4">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2.6 Game Playing Algorithms in Network Forensic Investigation</w:t>
      </w:r>
      <w:r>
        <w:rPr>
          <w:rFonts w:hint="default" w:ascii="Times New Roman" w:hAnsi="Times New Roman" w:cs="Times New Roman"/>
          <w:b/>
          <w:bCs/>
          <w:sz w:val="24"/>
          <w:szCs w:val="24"/>
          <w:lang w:val="en-US"/>
        </w:rPr>
        <w:t>:</w:t>
      </w:r>
    </w:p>
    <w:p w14:paraId="10E1F4E6">
      <w:pPr>
        <w:rPr>
          <w:rFonts w:hint="default" w:ascii="Times New Roman" w:hAnsi="Times New Roman" w:cs="Times New Roman"/>
        </w:rPr>
      </w:pPr>
      <w:r>
        <w:rPr>
          <w:rFonts w:hint="default" w:ascii="Times New Roman" w:hAnsi="Times New Roman" w:cs="Times New Roman"/>
        </w:rPr>
        <w:t>Game-playing algorithms constitute a major field of classical Artificial Intelligence, which deals with decision-making in a competitive or adversarial context. The algorithms are structured to consider potential actions by taking into account the reaction of a counterpart agent. The Minimax algorithm is regarded as one of the most prominent techniques, as it is a system of exploring all possible moves within a tree of a game and identifying the best strategy based on the minimum possible loss. In cybersecurity, this captures the relationship between an attacker who tries to build up a vulnerability and a defender who tries to reduce a threat [31].</w:t>
      </w:r>
    </w:p>
    <w:p w14:paraId="4072006A">
      <w:pPr>
        <w:rPr>
          <w:rFonts w:hint="default" w:ascii="Times New Roman" w:hAnsi="Times New Roman" w:cs="Times New Roman"/>
        </w:rPr>
      </w:pPr>
      <w:r>
        <w:rPr>
          <w:rFonts w:hint="default" w:ascii="Times New Roman" w:hAnsi="Times New Roman" w:cs="Times New Roman"/>
        </w:rPr>
        <w:t>Alpha-beta pruning is used to enhance efficiency since it is an optimisation of the Minimax algorithm. It lessens the quantity of nodes considered in the search tree by deleting paths that are incapable of impacting the final choice. This greatly enhances computation throughput, and thus it becomes possible in a complex environment like large-scale networks. Alpha-beta pruning reduces the amount of search space, enabling faster decision-making, while still being optimal [42].</w:t>
      </w:r>
    </w:p>
    <w:p w14:paraId="4193207E">
      <w:pPr>
        <w:rPr>
          <w:rFonts w:hint="default" w:ascii="Times New Roman" w:hAnsi="Times New Roman" w:cs="Times New Roman"/>
        </w:rPr>
      </w:pPr>
      <w:r>
        <w:rPr>
          <w:rFonts w:hint="default" w:ascii="Times New Roman" w:hAnsi="Times New Roman" w:cs="Times New Roman"/>
        </w:rPr>
        <w:t>Game-playing algorithms are of recent use in network forensic investigations to model attacker-defender situations. Often, such cybersecurity scenarios involve the dynamic of strategy as attackers keep evolving their tactics and attacker retaliation in the form of countermeasures. Forensic systems can model such interactions as a game to simulate possible attack strategies and assess possible defensive responses. An illustration of how Minimax may be utilised is to predict the most harmful attack that an attacker can do, as well as finding the best mitigation strategies that can be adopted by defenders [43]. This contributes to active threat analysis and improves decision-making when responding to an incident.</w:t>
      </w:r>
    </w:p>
    <w:p w14:paraId="4C9B9ADC">
      <w:pPr>
        <w:rPr>
          <w:rFonts w:hint="default" w:ascii="Times New Roman" w:hAnsi="Times New Roman" w:cs="Times New Roman"/>
        </w:rPr>
      </w:pPr>
      <w:r>
        <w:rPr>
          <w:rFonts w:hint="default" w:ascii="Times New Roman" w:hAnsi="Times New Roman" w:cs="Times New Roman"/>
        </w:rPr>
        <w:t xml:space="preserve">Importantly, the vulnerability to cybersecurity can be cast as an adversarial setting, which is why game-theoretic approaches are particularly pertinent. But there are limitations to the use of these algorithms as well. Computational complexity of Minimax grows exponentially as the depth of the search tree increases, and thus is impractical in very complex or real-time situations. They also need clear models of attacker behaviour, which are not necessarily a good model of unpredictability in the real world. </w:t>
      </w:r>
    </w:p>
    <w:p w14:paraId="59E40689">
      <w:pPr>
        <w:rPr>
          <w:rFonts w:hint="default" w:ascii="Times New Roman" w:hAnsi="Times New Roman" w:cs="Times New Roman"/>
        </w:rPr>
      </w:pPr>
    </w:p>
    <w:p w14:paraId="07BAB15E">
      <w:pPr>
        <w:rPr>
          <w:rFonts w:hint="default" w:ascii="Times New Roman" w:hAnsi="Times New Roman" w:cs="Times New Roman"/>
        </w:rPr>
      </w:pPr>
    </w:p>
    <w:p w14:paraId="299AC615">
      <w:pPr>
        <w:rPr>
          <w:rFonts w:hint="default" w:ascii="Times New Roman" w:hAnsi="Times New Roman" w:cs="Times New Roman"/>
        </w:rPr>
      </w:pPr>
    </w:p>
    <w:p w14:paraId="4EC152FD">
      <w:pPr>
        <w:rPr>
          <w:rFonts w:hint="default" w:ascii="Times New Roman" w:hAnsi="Times New Roman" w:cs="Times New Roman"/>
        </w:rPr>
      </w:pPr>
    </w:p>
    <w:p w14:paraId="41E4B5DD">
      <w:pPr>
        <w:rPr>
          <w:rFonts w:hint="default" w:ascii="Times New Roman" w:hAnsi="Times New Roman" w:cs="Times New Roman"/>
        </w:rPr>
      </w:pPr>
    </w:p>
    <w:p w14:paraId="4A17878B">
      <w:pPr>
        <w:rPr>
          <w:rFonts w:hint="default" w:ascii="Times New Roman" w:hAnsi="Times New Roman" w:cs="Times New Roman"/>
        </w:rPr>
      </w:pPr>
    </w:p>
    <w:p w14:paraId="3FBFAAE5">
      <w:pPr>
        <w:rPr>
          <w:rFonts w:hint="default" w:ascii="Times New Roman" w:hAnsi="Times New Roman" w:cs="Times New Roman"/>
        </w:rPr>
      </w:pPr>
    </w:p>
    <w:p w14:paraId="60A5AEDB">
      <w:pPr>
        <w:rPr>
          <w:rFonts w:hint="default" w:ascii="Times New Roman" w:hAnsi="Times New Roman" w:cs="Times New Roman"/>
        </w:rPr>
      </w:pPr>
    </w:p>
    <w:p w14:paraId="681F3EFC">
      <w:pPr>
        <w:rPr>
          <w:rFonts w:hint="default" w:ascii="Times New Roman" w:hAnsi="Times New Roman" w:cs="Times New Roman"/>
        </w:rPr>
      </w:pPr>
    </w:p>
    <w:p w14:paraId="1CB087B2">
      <w:pPr>
        <w:rPr>
          <w:rFonts w:hint="default" w:ascii="Times New Roman" w:hAnsi="Times New Roman" w:cs="Times New Roman"/>
        </w:rPr>
      </w:pPr>
    </w:p>
    <w:p w14:paraId="6769FE1D">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2.7 Finite State Machines (FSM)</w:t>
      </w:r>
      <w:r>
        <w:rPr>
          <w:rFonts w:hint="default" w:ascii="Times New Roman" w:hAnsi="Times New Roman" w:cs="Times New Roman"/>
          <w:b/>
          <w:bCs/>
          <w:sz w:val="24"/>
          <w:szCs w:val="24"/>
          <w:lang w:val="en-US"/>
        </w:rPr>
        <w:t>:</w:t>
      </w:r>
    </w:p>
    <w:p w14:paraId="69B74930">
      <w:pPr>
        <w:rPr>
          <w:rFonts w:hint="default" w:ascii="Times New Roman" w:hAnsi="Times New Roman" w:cs="Times New Roman"/>
          <w:b/>
          <w:bCs/>
          <w:sz w:val="24"/>
          <w:szCs w:val="24"/>
          <w:lang w:val="en-US"/>
        </w:rPr>
      </w:pPr>
      <w:r>
        <w:rPr>
          <w:rFonts w:hint="default" w:ascii="Times New Roman" w:hAnsi="Times New Roman" w:cs="Times New Roman"/>
        </w:rPr>
        <w:drawing>
          <wp:inline distT="114300" distB="114300" distL="114300" distR="114300">
            <wp:extent cx="5354955" cy="2995295"/>
            <wp:effectExtent l="25400" t="25400" r="29845" b="27305"/>
            <wp:docPr id="14" name="image18.png"/>
            <wp:cNvGraphicFramePr/>
            <a:graphic xmlns:a="http://schemas.openxmlformats.org/drawingml/2006/main">
              <a:graphicData uri="http://schemas.openxmlformats.org/drawingml/2006/picture">
                <pic:pic xmlns:pic="http://schemas.openxmlformats.org/drawingml/2006/picture">
                  <pic:nvPicPr>
                    <pic:cNvPr id="14" name="image18.png"/>
                    <pic:cNvPicPr preferRelativeResize="0"/>
                  </pic:nvPicPr>
                  <pic:blipFill>
                    <a:blip r:embed="rId12"/>
                    <a:srcRect/>
                    <a:stretch>
                      <a:fillRect/>
                    </a:stretch>
                  </pic:blipFill>
                  <pic:spPr>
                    <a:xfrm>
                      <a:off x="0" y="0"/>
                      <a:ext cx="5354955" cy="2995295"/>
                    </a:xfrm>
                    <a:prstGeom prst="rect">
                      <a:avLst/>
                    </a:prstGeom>
                    <a:ln w="25400">
                      <a:solidFill>
                        <a:srgbClr val="000000"/>
                      </a:solidFill>
                      <a:prstDash val="solid"/>
                    </a:ln>
                  </pic:spPr>
                </pic:pic>
              </a:graphicData>
            </a:graphic>
          </wp:inline>
        </w:drawing>
      </w:r>
    </w:p>
    <w:p w14:paraId="44756E31">
      <w:pPr>
        <w:ind w:firstLine="1980" w:firstLineChars="900"/>
        <w:rPr>
          <w:rFonts w:hint="default" w:ascii="Times New Roman" w:hAnsi="Times New Roman" w:cs="Times New Roman"/>
        </w:rPr>
      </w:pPr>
      <w:r>
        <w:rPr>
          <w:rFonts w:hint="default" w:ascii="Times New Roman" w:hAnsi="Times New Roman" w:cs="Times New Roman"/>
        </w:rPr>
        <w:t>Figure 2.7.1: Finite State Machine [44]</w:t>
      </w:r>
    </w:p>
    <w:p w14:paraId="56720EC7">
      <w:pPr>
        <w:rPr>
          <w:rFonts w:hint="default" w:ascii="Times New Roman" w:hAnsi="Times New Roman" w:cs="Times New Roman"/>
        </w:rPr>
      </w:pPr>
      <w:r>
        <w:rPr>
          <w:rFonts w:hint="default" w:ascii="Times New Roman" w:hAnsi="Times New Roman" w:cs="Times New Roman"/>
        </w:rPr>
        <w:t>One of the classical AI methods to model systems is the Finite State Machine (FSMs), which is characterised as a sequence of discrete states and transitions among them, depending upon the observed input or events. FSMs are a model of network behaviour that has states such as normal or attack, with transitions governed by events, making it possible to orderly discover network anomalies. This form of representation allows one to track and analyse the network activities over time [30].</w:t>
      </w:r>
    </w:p>
    <w:p w14:paraId="0BC7ADDB">
      <w:pPr>
        <w:rPr>
          <w:rFonts w:hint="default" w:ascii="Times New Roman" w:hAnsi="Times New Roman" w:cs="Times New Roman"/>
        </w:rPr>
      </w:pPr>
      <w:r>
        <w:rPr>
          <w:rFonts w:hint="default" w:ascii="Times New Roman" w:hAnsi="Times New Roman" w:cs="Times New Roman"/>
        </w:rPr>
        <w:t>Practically, FSMs have found extensive application in intrusion detection systems (IDS) to track and categorise network behaviour. For example, a system might be in a healthy state, which can be changed by repeated suspicious system events such as the use of a suspicious password or an anomalous traffic pattern. This enables forensic systems to detect possible intrusions by looking at irregularities in expected behaviour patterns. FSM-based models are especially useful in identifying multi-stage attacks, in which a series of steps results in a network intrusion [45].</w:t>
      </w:r>
    </w:p>
    <w:p w14:paraId="4E5214C7">
      <w:pPr>
        <w:rPr>
          <w:rFonts w:hint="default" w:ascii="Times New Roman" w:hAnsi="Times New Roman" w:cs="Times New Roman"/>
        </w:rPr>
      </w:pPr>
      <w:r>
        <w:rPr>
          <w:rFonts w:hint="default" w:ascii="Times New Roman" w:hAnsi="Times New Roman" w:cs="Times New Roman"/>
        </w:rPr>
        <w:t>The simplicity and interpretability are one of the greatest strengths of FSMs. With a clear definition of states and transitions, the system behaviour becomes easily understood and tracked by the investigator, even during legalisation and validation in court. The scale of the network environments may also become very massive, increasing the number of states and transitions, and creating scalability issues [46]. Overall, FSMs offer a flexible and well-organised framework of network behaviour modelling, which would be of considerable use in automated network forensic investigation.</w:t>
      </w:r>
    </w:p>
    <w:p w14:paraId="1E2E30C2">
      <w:pPr>
        <w:rPr>
          <w:rFonts w:hint="default" w:ascii="Times New Roman" w:hAnsi="Times New Roman" w:cs="Times New Roman"/>
        </w:rPr>
      </w:pPr>
    </w:p>
    <w:p w14:paraId="37571A6B">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 xml:space="preserve">2.8 Theorem Proving </w:t>
      </w:r>
      <w:r>
        <w:rPr>
          <w:rFonts w:hint="default" w:ascii="Times New Roman" w:hAnsi="Times New Roman" w:cs="Times New Roman"/>
          <w:b/>
          <w:bCs/>
          <w:sz w:val="24"/>
          <w:szCs w:val="24"/>
          <w:lang w:val="en-US"/>
        </w:rPr>
        <w:t>:</w:t>
      </w:r>
    </w:p>
    <w:p w14:paraId="03AB2069">
      <w:pPr>
        <w:rPr>
          <w:rFonts w:hint="default" w:ascii="Times New Roman" w:hAnsi="Times New Roman" w:cs="Times New Roman"/>
        </w:rPr>
      </w:pPr>
      <w:r>
        <w:rPr>
          <w:rFonts w:hint="default" w:ascii="Times New Roman" w:hAnsi="Times New Roman" w:cs="Times New Roman"/>
        </w:rPr>
        <w:t>Automated Theorem Proving (ATP) is a classical Artificial Intelligence method that uses formal logic to assess whether a given statement can be derived logically out of a set of axioms or rules. It is based on logic-based verification, in which propositions are tested using systematic methods of reasoning, like resolution and deduction. When applied in a cybersecurity context, ATP offers a chance to validate the conditions and relationships within network events as precisely as possible [47].</w:t>
      </w:r>
    </w:p>
    <w:p w14:paraId="7B2F7C41">
      <w:pPr>
        <w:rPr>
          <w:rFonts w:hint="default" w:ascii="Times New Roman" w:hAnsi="Times New Roman" w:cs="Times New Roman"/>
        </w:rPr>
      </w:pPr>
      <w:r>
        <w:rPr>
          <w:rFonts w:hint="default" w:ascii="Times New Roman" w:hAnsi="Times New Roman" w:cs="Times New Roman"/>
        </w:rPr>
        <w:t>Theorem proving is especially useful in network forensic investigation to confirm attack patterns. As an illustration, given a known sequence of network activities, ATP can be formally used to determine that those activities are a valid intrusion scenario. This enables forensic analysts to put aside sweeping assumptions and instead consult mathematically-based verification. This would add credibility to digital evidence, which is of the essence in the legal and compliance environment where conclusions will have to be explainable and defensible [48].</w:t>
      </w:r>
    </w:p>
    <w:p w14:paraId="67CC9D53">
      <w:pPr>
        <w:rPr>
          <w:rFonts w:hint="default" w:ascii="Times New Roman" w:hAnsi="Times New Roman" w:cs="Times New Roman"/>
        </w:rPr>
      </w:pPr>
      <w:r>
        <w:rPr>
          <w:rFonts w:hint="default" w:ascii="Times New Roman" w:hAnsi="Times New Roman" w:cs="Times New Roman"/>
        </w:rPr>
        <w:t>Although it possesses its advantages, ATP must have its practical limitations. The reality of real-world networks presents some problems in the definition of complete and accurate logical models. Furthermore, proving theorems can be computationally intensive, especially in terms of large data sets and complex sets of rules to follow. It also has shortcomings in the ability to detect unknown or dynamic threats because it is dependent on predetermined axioms. Proving theorem proving is correct and transparent, and lacks scaling and adaptability, so it must be used with flexible AI methods to support modern forensic systems.</w:t>
      </w:r>
    </w:p>
    <w:p w14:paraId="00B7B485">
      <w:pPr>
        <w:rPr>
          <w:rFonts w:hint="default" w:ascii="Times New Roman" w:hAnsi="Times New Roman" w:cs="Times New Roman"/>
          <w:b/>
          <w:bCs/>
          <w:lang w:val="en-US"/>
        </w:rPr>
      </w:pPr>
      <w:r>
        <w:rPr>
          <w:rFonts w:hint="default" w:ascii="Times New Roman" w:hAnsi="Times New Roman" w:cs="Times New Roman"/>
          <w:b/>
          <w:bCs/>
        </w:rPr>
        <w:t>2.9 Critical Comparison</w:t>
      </w:r>
      <w:r>
        <w:rPr>
          <w:rFonts w:hint="default" w:ascii="Times New Roman" w:hAnsi="Times New Roman" w:cs="Times New Roman"/>
          <w:b/>
          <w:bCs/>
          <w:lang w:val="en-US"/>
        </w:rPr>
        <w:t>:</w:t>
      </w:r>
    </w:p>
    <w:p w14:paraId="08F40AE0">
      <w:pPr>
        <w:rPr>
          <w:rFonts w:hint="default" w:ascii="Times New Roman" w:hAnsi="Times New Roman" w:cs="Times New Roman"/>
        </w:rPr>
      </w:pPr>
      <w:r>
        <w:rPr>
          <w:rFonts w:hint="default" w:ascii="Times New Roman" w:hAnsi="Times New Roman" w:cs="Times New Roman"/>
        </w:rPr>
        <w:t xml:space="preserve">A critical comparison of the traditional forensic modes, the classical Artificial Intelligence (AI) and the Machine Learning (ML) can reveal their unique capabilities and limitations in the network forensic investigations [49]. The conventional methods are largely dominated by manual analysis and predefined signatures, thus restricting these methods in terms of their ability to cope with large-scale and dynamic network environments. Classical approaches to AI, like rule-based systems, search algorithms, and knowledge representation, offer systematic processes and rational automation within analysis. They increase efficacy in the management of complex data and give the outcomes more clarity and understanding to human auditors and investigators [50]. </w:t>
      </w:r>
    </w:p>
    <w:p w14:paraId="7A95CBC5">
      <w:pPr>
        <w:rPr>
          <w:rFonts w:hint="default" w:ascii="Times New Roman" w:hAnsi="Times New Roman" w:cs="Times New Roman"/>
        </w:rPr>
      </w:pPr>
      <w:r>
        <w:rPr>
          <w:rFonts w:hint="default" w:ascii="Times New Roman" w:hAnsi="Times New Roman" w:cs="Times New Roman"/>
        </w:rPr>
        <w:t>To further explain the differences, Table 2.1 will provide a comparative analysis of the traditional methods and the AI approach:</w:t>
      </w:r>
    </w:p>
    <w:p w14:paraId="3EF3DC0D">
      <w:pPr>
        <w:rPr>
          <w:rFonts w:hint="default" w:ascii="Times New Roman" w:hAnsi="Times New Roman" w:cs="Times New Roman"/>
        </w:rPr>
      </w:pPr>
    </w:p>
    <w:p w14:paraId="7302B593">
      <w:pPr>
        <w:rPr>
          <w:rFonts w:hint="default" w:ascii="Times New Roman" w:hAnsi="Times New Roman" w:cs="Times New Roman"/>
        </w:rPr>
      </w:pPr>
    </w:p>
    <w:p w14:paraId="196CFF7B">
      <w:pPr>
        <w:rPr>
          <w:rFonts w:hint="default" w:ascii="Times New Roman" w:hAnsi="Times New Roman" w:cs="Times New Roman"/>
        </w:rPr>
      </w:pPr>
    </w:p>
    <w:p w14:paraId="1755B508">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Table 2.9.1: Traditional vs AI Comparison</w:t>
      </w:r>
      <w:r>
        <w:rPr>
          <w:rFonts w:hint="default" w:ascii="Times New Roman" w:hAnsi="Times New Roman" w:cs="Times New Roman"/>
          <w:b/>
          <w:bCs/>
          <w:sz w:val="24"/>
          <w:szCs w:val="24"/>
          <w:lang w:val="en-US"/>
        </w:rPr>
        <w:t>:</w:t>
      </w:r>
    </w:p>
    <w:tbl>
      <w:tblPr>
        <w:tblStyle w:val="169"/>
        <w:tblW w:w="5045"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100" w:type="dxa"/>
          <w:left w:w="100" w:type="dxa"/>
          <w:bottom w:w="100" w:type="dxa"/>
          <w:right w:w="100" w:type="dxa"/>
        </w:tblCellMar>
      </w:tblPr>
      <w:tblGrid>
        <w:gridCol w:w="1818"/>
        <w:gridCol w:w="1341"/>
        <w:gridCol w:w="1886"/>
      </w:tblGrid>
      <w:tr w14:paraId="2651E306">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trPr>
        <w:tc>
          <w:tcPr>
            <w:tcW w:w="1818" w:type="dxa"/>
            <w:tcBorders>
              <w:top w:val="single" w:color="000000" w:sz="8" w:space="0"/>
              <w:left w:val="single" w:color="000000" w:sz="8" w:space="0"/>
              <w:bottom w:val="single" w:color="000000" w:sz="8" w:space="0"/>
              <w:right w:val="single" w:color="000000" w:sz="8" w:space="0"/>
            </w:tcBorders>
            <w:shd w:val="clear" w:color="auto" w:fill="EFEFEF"/>
            <w:tcMar>
              <w:top w:w="100" w:type="dxa"/>
              <w:left w:w="100" w:type="dxa"/>
              <w:bottom w:w="100" w:type="dxa"/>
              <w:right w:w="100" w:type="dxa"/>
            </w:tcMar>
          </w:tcPr>
          <w:p w14:paraId="78E6F402">
            <w:pPr>
              <w:spacing w:line="240" w:lineRule="auto"/>
              <w:rPr>
                <w:rFonts w:hint="default" w:ascii="Times New Roman" w:hAnsi="Times New Roman" w:cs="Times New Roman"/>
                <w:b/>
                <w:bCs/>
              </w:rPr>
            </w:pPr>
            <w:r>
              <w:rPr>
                <w:rFonts w:hint="default" w:ascii="Times New Roman" w:hAnsi="Times New Roman" w:cs="Times New Roman"/>
                <w:b/>
                <w:bCs/>
              </w:rPr>
              <w:t>Aspect</w:t>
            </w:r>
          </w:p>
        </w:tc>
        <w:tc>
          <w:tcPr>
            <w:tcW w:w="1341" w:type="dxa"/>
            <w:tcBorders>
              <w:top w:val="single" w:color="000000" w:sz="8" w:space="0"/>
              <w:left w:val="single" w:color="000000" w:sz="8" w:space="0"/>
              <w:bottom w:val="single" w:color="000000" w:sz="8" w:space="0"/>
              <w:right w:val="single" w:color="000000" w:sz="8" w:space="0"/>
            </w:tcBorders>
            <w:shd w:val="clear" w:color="auto" w:fill="EFEFEF"/>
            <w:tcMar>
              <w:top w:w="100" w:type="dxa"/>
              <w:left w:w="100" w:type="dxa"/>
              <w:bottom w:w="100" w:type="dxa"/>
              <w:right w:w="100" w:type="dxa"/>
            </w:tcMar>
          </w:tcPr>
          <w:p w14:paraId="7638AF5F">
            <w:pPr>
              <w:spacing w:line="240" w:lineRule="auto"/>
              <w:rPr>
                <w:rFonts w:hint="default" w:ascii="Times New Roman" w:hAnsi="Times New Roman" w:cs="Times New Roman"/>
                <w:b/>
                <w:bCs/>
              </w:rPr>
            </w:pPr>
            <w:r>
              <w:rPr>
                <w:rFonts w:hint="default" w:ascii="Times New Roman" w:hAnsi="Times New Roman" w:cs="Times New Roman"/>
                <w:b/>
                <w:bCs/>
              </w:rPr>
              <w:t>Traditional Methods</w:t>
            </w:r>
          </w:p>
        </w:tc>
        <w:tc>
          <w:tcPr>
            <w:tcW w:w="1886" w:type="dxa"/>
            <w:tcBorders>
              <w:top w:val="single" w:color="000000" w:sz="8" w:space="0"/>
              <w:left w:val="single" w:color="000000" w:sz="8" w:space="0"/>
              <w:bottom w:val="single" w:color="000000" w:sz="8" w:space="0"/>
              <w:right w:val="single" w:color="000000" w:sz="8" w:space="0"/>
            </w:tcBorders>
            <w:shd w:val="clear" w:color="auto" w:fill="EFEFEF"/>
            <w:tcMar>
              <w:top w:w="100" w:type="dxa"/>
              <w:left w:w="100" w:type="dxa"/>
              <w:bottom w:w="100" w:type="dxa"/>
              <w:right w:w="100" w:type="dxa"/>
            </w:tcMar>
          </w:tcPr>
          <w:p w14:paraId="1D320059">
            <w:pPr>
              <w:spacing w:line="240" w:lineRule="auto"/>
              <w:rPr>
                <w:rFonts w:hint="default" w:ascii="Times New Roman" w:hAnsi="Times New Roman" w:cs="Times New Roman"/>
                <w:b/>
                <w:bCs/>
              </w:rPr>
            </w:pPr>
            <w:r>
              <w:rPr>
                <w:rFonts w:hint="default" w:ascii="Times New Roman" w:hAnsi="Times New Roman" w:cs="Times New Roman"/>
                <w:b/>
                <w:bCs/>
              </w:rPr>
              <w:t>Classical AI Approaches</w:t>
            </w:r>
          </w:p>
        </w:tc>
      </w:tr>
      <w:tr w14:paraId="5937CDC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trPr>
        <w:tc>
          <w:tcPr>
            <w:tcW w:w="181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D36FEC6">
            <w:pPr>
              <w:spacing w:line="240" w:lineRule="auto"/>
              <w:rPr>
                <w:rFonts w:hint="default" w:ascii="Times New Roman" w:hAnsi="Times New Roman" w:cs="Times New Roman"/>
              </w:rPr>
            </w:pPr>
            <w:r>
              <w:rPr>
                <w:rFonts w:hint="default" w:ascii="Times New Roman" w:hAnsi="Times New Roman" w:cs="Times New Roman"/>
              </w:rPr>
              <w:t>Approach</w:t>
            </w:r>
          </w:p>
        </w:tc>
        <w:tc>
          <w:tcPr>
            <w:tcW w:w="1341" w:type="dxa"/>
            <w:tcBorders>
              <w:top w:val="single" w:color="000000" w:sz="8" w:space="0"/>
              <w:left w:val="single" w:color="000000" w:sz="8" w:space="0"/>
              <w:bottom w:val="single" w:color="000000" w:sz="8" w:space="0"/>
              <w:right w:val="single" w:color="000000" w:sz="8" w:space="0"/>
            </w:tcBorders>
            <w:shd w:val="clear" w:color="auto" w:fill="CCCCCC"/>
            <w:tcMar>
              <w:top w:w="100" w:type="dxa"/>
              <w:left w:w="100" w:type="dxa"/>
              <w:bottom w:w="100" w:type="dxa"/>
              <w:right w:w="100" w:type="dxa"/>
            </w:tcMar>
          </w:tcPr>
          <w:p w14:paraId="2BF47CAB">
            <w:pPr>
              <w:spacing w:line="240" w:lineRule="auto"/>
              <w:rPr>
                <w:rFonts w:hint="default" w:ascii="Times New Roman" w:hAnsi="Times New Roman" w:cs="Times New Roman"/>
              </w:rPr>
            </w:pPr>
            <w:r>
              <w:rPr>
                <w:rFonts w:hint="default" w:ascii="Times New Roman" w:hAnsi="Times New Roman" w:cs="Times New Roman"/>
              </w:rPr>
              <w:t>Manual and signature-based</w:t>
            </w:r>
          </w:p>
        </w:tc>
        <w:tc>
          <w:tcPr>
            <w:tcW w:w="1886" w:type="dxa"/>
            <w:tcBorders>
              <w:top w:val="single" w:color="000000" w:sz="8" w:space="0"/>
              <w:left w:val="single" w:color="000000" w:sz="8" w:space="0"/>
              <w:bottom w:val="single" w:color="000000" w:sz="8" w:space="0"/>
              <w:right w:val="single" w:color="000000" w:sz="8" w:space="0"/>
            </w:tcBorders>
            <w:shd w:val="clear" w:color="auto" w:fill="CCCCCC"/>
            <w:tcMar>
              <w:top w:w="100" w:type="dxa"/>
              <w:left w:w="100" w:type="dxa"/>
              <w:bottom w:w="100" w:type="dxa"/>
              <w:right w:w="100" w:type="dxa"/>
            </w:tcMar>
          </w:tcPr>
          <w:p w14:paraId="3EF5B807">
            <w:pPr>
              <w:spacing w:line="240" w:lineRule="auto"/>
              <w:rPr>
                <w:rFonts w:hint="default" w:ascii="Times New Roman" w:hAnsi="Times New Roman" w:cs="Times New Roman"/>
              </w:rPr>
            </w:pPr>
            <w:r>
              <w:rPr>
                <w:rFonts w:hint="default" w:ascii="Times New Roman" w:hAnsi="Times New Roman" w:cs="Times New Roman"/>
              </w:rPr>
              <w:t>Rule-based and logic-driven</w:t>
            </w:r>
          </w:p>
        </w:tc>
      </w:tr>
      <w:tr w14:paraId="032FFAA1">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trPr>
        <w:tc>
          <w:tcPr>
            <w:tcW w:w="181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6F7DF3E">
            <w:pPr>
              <w:spacing w:line="240" w:lineRule="auto"/>
              <w:rPr>
                <w:rFonts w:hint="default" w:ascii="Times New Roman" w:hAnsi="Times New Roman" w:cs="Times New Roman"/>
              </w:rPr>
            </w:pPr>
            <w:r>
              <w:rPr>
                <w:rFonts w:hint="default" w:ascii="Times New Roman" w:hAnsi="Times New Roman" w:cs="Times New Roman"/>
              </w:rPr>
              <w:t>Scalability</w:t>
            </w:r>
          </w:p>
        </w:tc>
        <w:tc>
          <w:tcPr>
            <w:tcW w:w="1341" w:type="dxa"/>
            <w:tcBorders>
              <w:top w:val="single" w:color="000000" w:sz="8" w:space="0"/>
              <w:left w:val="single" w:color="000000" w:sz="8" w:space="0"/>
              <w:bottom w:val="single" w:color="000000" w:sz="8" w:space="0"/>
              <w:right w:val="single" w:color="000000" w:sz="8" w:space="0"/>
            </w:tcBorders>
            <w:shd w:val="clear" w:color="auto" w:fill="FF9900"/>
            <w:tcMar>
              <w:top w:w="100" w:type="dxa"/>
              <w:left w:w="100" w:type="dxa"/>
              <w:bottom w:w="100" w:type="dxa"/>
              <w:right w:w="100" w:type="dxa"/>
            </w:tcMar>
          </w:tcPr>
          <w:p w14:paraId="5562334F">
            <w:pPr>
              <w:spacing w:line="240" w:lineRule="auto"/>
              <w:rPr>
                <w:rFonts w:hint="default" w:ascii="Times New Roman" w:hAnsi="Times New Roman" w:cs="Times New Roman"/>
              </w:rPr>
            </w:pPr>
            <w:r>
              <w:rPr>
                <w:rFonts w:hint="default" w:ascii="Times New Roman" w:hAnsi="Times New Roman" w:cs="Times New Roman"/>
              </w:rPr>
              <w:t>Limited</w:t>
            </w:r>
          </w:p>
        </w:tc>
        <w:tc>
          <w:tcPr>
            <w:tcW w:w="1886" w:type="dxa"/>
            <w:tcBorders>
              <w:top w:val="single" w:color="000000" w:sz="8" w:space="0"/>
              <w:left w:val="single" w:color="000000" w:sz="8" w:space="0"/>
              <w:bottom w:val="single" w:color="000000" w:sz="8" w:space="0"/>
              <w:right w:val="single" w:color="000000" w:sz="8" w:space="0"/>
            </w:tcBorders>
            <w:shd w:val="clear" w:color="auto" w:fill="FFFF00"/>
            <w:tcMar>
              <w:top w:w="100" w:type="dxa"/>
              <w:left w:w="100" w:type="dxa"/>
              <w:bottom w:w="100" w:type="dxa"/>
              <w:right w:w="100" w:type="dxa"/>
            </w:tcMar>
          </w:tcPr>
          <w:p w14:paraId="6E1FE86F">
            <w:pPr>
              <w:spacing w:line="240" w:lineRule="auto"/>
              <w:rPr>
                <w:rFonts w:hint="default" w:ascii="Times New Roman" w:hAnsi="Times New Roman" w:cs="Times New Roman"/>
              </w:rPr>
            </w:pPr>
            <w:r>
              <w:rPr>
                <w:rFonts w:hint="default" w:ascii="Times New Roman" w:hAnsi="Times New Roman" w:cs="Times New Roman"/>
              </w:rPr>
              <w:t>Moderate</w:t>
            </w:r>
          </w:p>
        </w:tc>
      </w:tr>
      <w:tr w14:paraId="7E8D23D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trPr>
        <w:tc>
          <w:tcPr>
            <w:tcW w:w="181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E7CAC4B">
            <w:pPr>
              <w:spacing w:line="240" w:lineRule="auto"/>
              <w:rPr>
                <w:rFonts w:hint="default" w:ascii="Times New Roman" w:hAnsi="Times New Roman" w:cs="Times New Roman"/>
              </w:rPr>
            </w:pPr>
            <w:r>
              <w:rPr>
                <w:rFonts w:hint="default" w:ascii="Times New Roman" w:hAnsi="Times New Roman" w:cs="Times New Roman"/>
              </w:rPr>
              <w:t>Explainability</w:t>
            </w:r>
          </w:p>
        </w:tc>
        <w:tc>
          <w:tcPr>
            <w:tcW w:w="1341" w:type="dxa"/>
            <w:tcBorders>
              <w:top w:val="single" w:color="000000" w:sz="8" w:space="0"/>
              <w:left w:val="single" w:color="000000" w:sz="8" w:space="0"/>
              <w:bottom w:val="single" w:color="000000" w:sz="8" w:space="0"/>
              <w:right w:val="single" w:color="000000" w:sz="8" w:space="0"/>
            </w:tcBorders>
            <w:shd w:val="clear" w:color="auto" w:fill="FF0000"/>
            <w:tcMar>
              <w:top w:w="100" w:type="dxa"/>
              <w:left w:w="100" w:type="dxa"/>
              <w:bottom w:w="100" w:type="dxa"/>
              <w:right w:w="100" w:type="dxa"/>
            </w:tcMar>
          </w:tcPr>
          <w:p w14:paraId="2CA99903">
            <w:pPr>
              <w:spacing w:line="240" w:lineRule="auto"/>
              <w:rPr>
                <w:rFonts w:hint="default" w:ascii="Times New Roman" w:hAnsi="Times New Roman" w:cs="Times New Roman"/>
              </w:rPr>
            </w:pPr>
            <w:r>
              <w:rPr>
                <w:rFonts w:hint="default" w:ascii="Times New Roman" w:hAnsi="Times New Roman" w:cs="Times New Roman"/>
              </w:rPr>
              <w:t>High</w:t>
            </w:r>
          </w:p>
        </w:tc>
        <w:tc>
          <w:tcPr>
            <w:tcW w:w="1886" w:type="dxa"/>
            <w:tcBorders>
              <w:top w:val="single" w:color="000000" w:sz="8" w:space="0"/>
              <w:left w:val="single" w:color="000000" w:sz="8" w:space="0"/>
              <w:bottom w:val="single" w:color="000000" w:sz="8" w:space="0"/>
              <w:right w:val="single" w:color="000000" w:sz="8" w:space="0"/>
            </w:tcBorders>
            <w:shd w:val="clear" w:color="auto" w:fill="FF0000"/>
            <w:tcMar>
              <w:top w:w="100" w:type="dxa"/>
              <w:left w:w="100" w:type="dxa"/>
              <w:bottom w:w="100" w:type="dxa"/>
              <w:right w:w="100" w:type="dxa"/>
            </w:tcMar>
          </w:tcPr>
          <w:p w14:paraId="0710BCA6">
            <w:pPr>
              <w:spacing w:line="240" w:lineRule="auto"/>
              <w:rPr>
                <w:rFonts w:hint="default" w:ascii="Times New Roman" w:hAnsi="Times New Roman" w:cs="Times New Roman"/>
              </w:rPr>
            </w:pPr>
            <w:r>
              <w:rPr>
                <w:rFonts w:hint="default" w:ascii="Times New Roman" w:hAnsi="Times New Roman" w:cs="Times New Roman"/>
              </w:rPr>
              <w:t>High</w:t>
            </w:r>
          </w:p>
        </w:tc>
      </w:tr>
      <w:tr w14:paraId="5BCF411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trPr>
        <w:tc>
          <w:tcPr>
            <w:tcW w:w="181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B7E0B9C">
            <w:pPr>
              <w:spacing w:line="240" w:lineRule="auto"/>
              <w:rPr>
                <w:rFonts w:hint="default" w:ascii="Times New Roman" w:hAnsi="Times New Roman" w:cs="Times New Roman"/>
              </w:rPr>
            </w:pPr>
            <w:r>
              <w:rPr>
                <w:rFonts w:hint="default" w:ascii="Times New Roman" w:hAnsi="Times New Roman" w:cs="Times New Roman"/>
              </w:rPr>
              <w:t>Adaptability</w:t>
            </w:r>
          </w:p>
        </w:tc>
        <w:tc>
          <w:tcPr>
            <w:tcW w:w="1341" w:type="dxa"/>
            <w:tcBorders>
              <w:top w:val="single" w:color="000000" w:sz="8" w:space="0"/>
              <w:left w:val="single" w:color="000000" w:sz="8" w:space="0"/>
              <w:bottom w:val="single" w:color="000000" w:sz="8" w:space="0"/>
              <w:right w:val="single" w:color="000000" w:sz="8" w:space="0"/>
            </w:tcBorders>
            <w:shd w:val="clear" w:color="auto" w:fill="00FF00"/>
            <w:tcMar>
              <w:top w:w="100" w:type="dxa"/>
              <w:left w:w="100" w:type="dxa"/>
              <w:bottom w:w="100" w:type="dxa"/>
              <w:right w:w="100" w:type="dxa"/>
            </w:tcMar>
          </w:tcPr>
          <w:p w14:paraId="264EC7FE">
            <w:pPr>
              <w:spacing w:line="240" w:lineRule="auto"/>
              <w:rPr>
                <w:rFonts w:hint="default" w:ascii="Times New Roman" w:hAnsi="Times New Roman" w:cs="Times New Roman"/>
              </w:rPr>
            </w:pPr>
            <w:r>
              <w:rPr>
                <w:rFonts w:hint="default" w:ascii="Times New Roman" w:hAnsi="Times New Roman" w:cs="Times New Roman"/>
              </w:rPr>
              <w:t>Low</w:t>
            </w:r>
          </w:p>
        </w:tc>
        <w:tc>
          <w:tcPr>
            <w:tcW w:w="1886" w:type="dxa"/>
            <w:tcBorders>
              <w:top w:val="single" w:color="000000" w:sz="8" w:space="0"/>
              <w:left w:val="single" w:color="000000" w:sz="8" w:space="0"/>
              <w:bottom w:val="single" w:color="000000" w:sz="8" w:space="0"/>
              <w:right w:val="single" w:color="000000" w:sz="8" w:space="0"/>
            </w:tcBorders>
            <w:shd w:val="clear" w:color="auto" w:fill="B6D7A8"/>
            <w:tcMar>
              <w:top w:w="100" w:type="dxa"/>
              <w:left w:w="100" w:type="dxa"/>
              <w:bottom w:w="100" w:type="dxa"/>
              <w:right w:w="100" w:type="dxa"/>
            </w:tcMar>
          </w:tcPr>
          <w:p w14:paraId="0F87C4C9">
            <w:pPr>
              <w:spacing w:line="240" w:lineRule="auto"/>
              <w:rPr>
                <w:rFonts w:hint="default" w:ascii="Times New Roman" w:hAnsi="Times New Roman" w:cs="Times New Roman"/>
              </w:rPr>
            </w:pPr>
            <w:r>
              <w:rPr>
                <w:rFonts w:hint="default" w:ascii="Times New Roman" w:hAnsi="Times New Roman" w:cs="Times New Roman"/>
              </w:rPr>
              <w:t>Low to Moderate</w:t>
            </w:r>
          </w:p>
        </w:tc>
      </w:tr>
      <w:tr w14:paraId="1463409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trPr>
        <w:tc>
          <w:tcPr>
            <w:tcW w:w="181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A09D8F2">
            <w:pPr>
              <w:spacing w:line="240" w:lineRule="auto"/>
              <w:rPr>
                <w:rFonts w:hint="default" w:ascii="Times New Roman" w:hAnsi="Times New Roman" w:cs="Times New Roman"/>
              </w:rPr>
            </w:pPr>
            <w:r>
              <w:rPr>
                <w:rFonts w:hint="default" w:ascii="Times New Roman" w:hAnsi="Times New Roman" w:cs="Times New Roman"/>
              </w:rPr>
              <w:t>Efficiency</w:t>
            </w:r>
          </w:p>
        </w:tc>
        <w:tc>
          <w:tcPr>
            <w:tcW w:w="1341" w:type="dxa"/>
            <w:tcBorders>
              <w:top w:val="single" w:color="000000" w:sz="8" w:space="0"/>
              <w:left w:val="single" w:color="000000" w:sz="8" w:space="0"/>
              <w:bottom w:val="single" w:color="000000" w:sz="8" w:space="0"/>
              <w:right w:val="single" w:color="000000" w:sz="8" w:space="0"/>
            </w:tcBorders>
            <w:shd w:val="clear" w:color="auto" w:fill="CCCCCC"/>
            <w:tcMar>
              <w:top w:w="100" w:type="dxa"/>
              <w:left w:w="100" w:type="dxa"/>
              <w:bottom w:w="100" w:type="dxa"/>
              <w:right w:w="100" w:type="dxa"/>
            </w:tcMar>
          </w:tcPr>
          <w:p w14:paraId="7B8CB4C8">
            <w:pPr>
              <w:spacing w:line="240" w:lineRule="auto"/>
              <w:rPr>
                <w:rFonts w:hint="default" w:ascii="Times New Roman" w:hAnsi="Times New Roman" w:cs="Times New Roman"/>
              </w:rPr>
            </w:pPr>
            <w:r>
              <w:rPr>
                <w:rFonts w:hint="default" w:ascii="Times New Roman" w:hAnsi="Times New Roman" w:cs="Times New Roman"/>
              </w:rPr>
              <w:t>Time-consuming</w:t>
            </w:r>
          </w:p>
        </w:tc>
        <w:tc>
          <w:tcPr>
            <w:tcW w:w="1886" w:type="dxa"/>
            <w:tcBorders>
              <w:top w:val="single" w:color="000000" w:sz="8" w:space="0"/>
              <w:left w:val="single" w:color="000000" w:sz="8" w:space="0"/>
              <w:bottom w:val="single" w:color="000000" w:sz="8" w:space="0"/>
              <w:right w:val="single" w:color="000000" w:sz="8" w:space="0"/>
            </w:tcBorders>
            <w:shd w:val="clear" w:color="auto" w:fill="CCCCCC"/>
            <w:tcMar>
              <w:top w:w="100" w:type="dxa"/>
              <w:left w:w="100" w:type="dxa"/>
              <w:bottom w:w="100" w:type="dxa"/>
              <w:right w:w="100" w:type="dxa"/>
            </w:tcMar>
          </w:tcPr>
          <w:p w14:paraId="305BB5B5">
            <w:pPr>
              <w:spacing w:line="240" w:lineRule="auto"/>
              <w:rPr>
                <w:rFonts w:hint="default" w:ascii="Times New Roman" w:hAnsi="Times New Roman" w:cs="Times New Roman"/>
              </w:rPr>
            </w:pPr>
            <w:r>
              <w:rPr>
                <w:rFonts w:hint="default" w:ascii="Times New Roman" w:hAnsi="Times New Roman" w:cs="Times New Roman"/>
              </w:rPr>
              <w:t>More efficient</w:t>
            </w:r>
          </w:p>
        </w:tc>
      </w:tr>
    </w:tbl>
    <w:p w14:paraId="0F156A21">
      <w:pPr>
        <w:rPr>
          <w:rFonts w:hint="default" w:ascii="Times New Roman" w:hAnsi="Times New Roman" w:cs="Times New Roman"/>
          <w:lang w:val="en-US"/>
        </w:rPr>
      </w:pPr>
    </w:p>
    <w:p w14:paraId="33B0B524">
      <w:pPr>
        <w:rPr>
          <w:rFonts w:hint="default" w:ascii="Times New Roman" w:hAnsi="Times New Roman" w:cs="Times New Roman"/>
        </w:rPr>
      </w:pPr>
      <w:r>
        <w:rPr>
          <w:rFonts w:hint="default" w:ascii="Times New Roman" w:hAnsi="Times New Roman" w:cs="Times New Roman"/>
        </w:rPr>
        <w:t>Although classical AI is an improved version of traditional approaches, due to its inability to respond dynamically to emerging threats, it remains limited in its capabilities [51]. Machine Learning is a solution to this limitation as it allows systems to learn from data and recognise new patterns previously unknown.</w:t>
      </w:r>
    </w:p>
    <w:p w14:paraId="2E6D4F55">
      <w:pPr>
        <w:rPr>
          <w:rFonts w:hint="default" w:ascii="Times New Roman" w:hAnsi="Times New Roman" w:cs="Times New Roman"/>
        </w:rPr>
      </w:pPr>
    </w:p>
    <w:p w14:paraId="631E200F">
      <w:pPr>
        <w:rPr>
          <w:rFonts w:hint="default" w:ascii="Times New Roman" w:hAnsi="Times New Roman" w:cs="Times New Roman"/>
        </w:rPr>
      </w:pPr>
    </w:p>
    <w:p w14:paraId="18D5822A">
      <w:pPr>
        <w:rPr>
          <w:rFonts w:hint="default" w:ascii="Times New Roman" w:hAnsi="Times New Roman" w:cs="Times New Roman"/>
        </w:rPr>
      </w:pPr>
    </w:p>
    <w:p w14:paraId="0AE9C747">
      <w:pPr>
        <w:rPr>
          <w:rFonts w:hint="default" w:ascii="Times New Roman" w:hAnsi="Times New Roman" w:cs="Times New Roman"/>
        </w:rPr>
      </w:pPr>
    </w:p>
    <w:p w14:paraId="2D4EA9DC">
      <w:pPr>
        <w:rPr>
          <w:rFonts w:hint="default" w:ascii="Times New Roman" w:hAnsi="Times New Roman" w:cs="Times New Roman"/>
        </w:rPr>
      </w:pPr>
    </w:p>
    <w:p w14:paraId="3F55D9D5">
      <w:pPr>
        <w:rPr>
          <w:rFonts w:hint="default" w:ascii="Times New Roman" w:hAnsi="Times New Roman" w:cs="Times New Roman"/>
        </w:rPr>
      </w:pPr>
    </w:p>
    <w:p w14:paraId="2C2479C9">
      <w:pPr>
        <w:rPr>
          <w:rFonts w:hint="default" w:ascii="Times New Roman" w:hAnsi="Times New Roman" w:cs="Times New Roman"/>
        </w:rPr>
      </w:pPr>
    </w:p>
    <w:p w14:paraId="37C53604">
      <w:pPr>
        <w:rPr>
          <w:rFonts w:hint="default" w:ascii="Times New Roman" w:hAnsi="Times New Roman" w:cs="Times New Roman"/>
        </w:rPr>
      </w:pPr>
    </w:p>
    <w:p w14:paraId="6FEBC528">
      <w:pPr>
        <w:rPr>
          <w:rFonts w:hint="default" w:ascii="Times New Roman" w:hAnsi="Times New Roman" w:cs="Times New Roman"/>
        </w:rPr>
      </w:pPr>
    </w:p>
    <w:p w14:paraId="5B17E315">
      <w:pPr>
        <w:rPr>
          <w:rFonts w:hint="default" w:ascii="Times New Roman" w:hAnsi="Times New Roman" w:cs="Times New Roman"/>
        </w:rPr>
      </w:pPr>
    </w:p>
    <w:p w14:paraId="2BC66D62">
      <w:pPr>
        <w:rPr>
          <w:rFonts w:hint="default" w:ascii="Times New Roman" w:hAnsi="Times New Roman" w:cs="Times New Roman"/>
        </w:rPr>
      </w:pPr>
    </w:p>
    <w:p w14:paraId="48A7773E">
      <w:pPr>
        <w:rPr>
          <w:rFonts w:hint="default" w:ascii="Times New Roman" w:hAnsi="Times New Roman" w:cs="Times New Roman"/>
          <w:b/>
          <w:bCs/>
          <w:sz w:val="24"/>
          <w:szCs w:val="24"/>
        </w:rPr>
      </w:pPr>
    </w:p>
    <w:p w14:paraId="012F44FF">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Table 2.9.2: AI vs ML Comparison</w:t>
      </w:r>
      <w:r>
        <w:rPr>
          <w:rFonts w:hint="default" w:ascii="Times New Roman" w:hAnsi="Times New Roman" w:cs="Times New Roman"/>
          <w:b/>
          <w:bCs/>
          <w:sz w:val="24"/>
          <w:szCs w:val="24"/>
          <w:lang w:val="en-US"/>
        </w:rPr>
        <w:t>:</w:t>
      </w:r>
    </w:p>
    <w:tbl>
      <w:tblPr>
        <w:tblStyle w:val="171"/>
        <w:tblW w:w="4920"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100" w:type="dxa"/>
          <w:left w:w="100" w:type="dxa"/>
          <w:bottom w:w="100" w:type="dxa"/>
          <w:right w:w="100" w:type="dxa"/>
        </w:tblCellMar>
      </w:tblPr>
      <w:tblGrid>
        <w:gridCol w:w="1886"/>
        <w:gridCol w:w="1421"/>
        <w:gridCol w:w="1613"/>
      </w:tblGrid>
      <w:tr w14:paraId="338F8686">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trPr>
        <w:tc>
          <w:tcPr>
            <w:tcW w:w="1886" w:type="dxa"/>
            <w:tcBorders>
              <w:top w:val="single" w:color="000000" w:sz="8" w:space="0"/>
              <w:left w:val="single" w:color="000000" w:sz="8" w:space="0"/>
              <w:bottom w:val="single" w:color="000000" w:sz="8" w:space="0"/>
              <w:right w:val="single" w:color="000000" w:sz="8" w:space="0"/>
            </w:tcBorders>
            <w:shd w:val="clear" w:color="auto" w:fill="F3F3F3"/>
            <w:tcMar>
              <w:top w:w="100" w:type="dxa"/>
              <w:left w:w="100" w:type="dxa"/>
              <w:bottom w:w="100" w:type="dxa"/>
              <w:right w:w="100" w:type="dxa"/>
            </w:tcMar>
          </w:tcPr>
          <w:p w14:paraId="3AD2C283">
            <w:pPr>
              <w:spacing w:line="240" w:lineRule="auto"/>
              <w:rPr>
                <w:rFonts w:hint="default" w:ascii="Times New Roman" w:hAnsi="Times New Roman" w:cs="Times New Roman"/>
                <w:b/>
                <w:bCs/>
              </w:rPr>
            </w:pPr>
            <w:r>
              <w:rPr>
                <w:rFonts w:hint="default" w:ascii="Times New Roman" w:hAnsi="Times New Roman" w:cs="Times New Roman"/>
                <w:b/>
                <w:bCs/>
              </w:rPr>
              <w:t>Aspect</w:t>
            </w:r>
          </w:p>
        </w:tc>
        <w:tc>
          <w:tcPr>
            <w:tcW w:w="1421" w:type="dxa"/>
            <w:tcBorders>
              <w:top w:val="single" w:color="000000" w:sz="8" w:space="0"/>
              <w:left w:val="single" w:color="000000" w:sz="8" w:space="0"/>
              <w:bottom w:val="single" w:color="000000" w:sz="8" w:space="0"/>
              <w:right w:val="single" w:color="000000" w:sz="8" w:space="0"/>
            </w:tcBorders>
            <w:shd w:val="clear" w:color="auto" w:fill="F3F3F3"/>
            <w:tcMar>
              <w:top w:w="100" w:type="dxa"/>
              <w:left w:w="100" w:type="dxa"/>
              <w:bottom w:w="100" w:type="dxa"/>
              <w:right w:w="100" w:type="dxa"/>
            </w:tcMar>
          </w:tcPr>
          <w:p w14:paraId="427CF7FA">
            <w:pPr>
              <w:spacing w:line="240" w:lineRule="auto"/>
              <w:rPr>
                <w:rFonts w:hint="default" w:ascii="Times New Roman" w:hAnsi="Times New Roman" w:cs="Times New Roman"/>
                <w:b/>
                <w:bCs/>
              </w:rPr>
            </w:pPr>
            <w:r>
              <w:rPr>
                <w:rFonts w:hint="default" w:ascii="Times New Roman" w:hAnsi="Times New Roman" w:cs="Times New Roman"/>
                <w:b/>
                <w:bCs/>
              </w:rPr>
              <w:t>Classical AI</w:t>
            </w:r>
          </w:p>
        </w:tc>
        <w:tc>
          <w:tcPr>
            <w:tcW w:w="1613" w:type="dxa"/>
            <w:tcBorders>
              <w:top w:val="single" w:color="000000" w:sz="8" w:space="0"/>
              <w:left w:val="single" w:color="000000" w:sz="8" w:space="0"/>
              <w:bottom w:val="single" w:color="000000" w:sz="8" w:space="0"/>
              <w:right w:val="single" w:color="000000" w:sz="8" w:space="0"/>
            </w:tcBorders>
            <w:shd w:val="clear" w:color="auto" w:fill="F3F3F3"/>
            <w:tcMar>
              <w:top w:w="100" w:type="dxa"/>
              <w:left w:w="100" w:type="dxa"/>
              <w:bottom w:w="100" w:type="dxa"/>
              <w:right w:w="100" w:type="dxa"/>
            </w:tcMar>
          </w:tcPr>
          <w:p w14:paraId="4F420A3C">
            <w:pPr>
              <w:spacing w:line="240" w:lineRule="auto"/>
              <w:rPr>
                <w:rFonts w:hint="default" w:ascii="Times New Roman" w:hAnsi="Times New Roman" w:cs="Times New Roman"/>
                <w:b/>
                <w:bCs/>
              </w:rPr>
            </w:pPr>
            <w:r>
              <w:rPr>
                <w:rFonts w:hint="default" w:ascii="Times New Roman" w:hAnsi="Times New Roman" w:cs="Times New Roman"/>
                <w:b/>
                <w:bCs/>
              </w:rPr>
              <w:t>Machine Learning</w:t>
            </w:r>
          </w:p>
        </w:tc>
      </w:tr>
      <w:tr w14:paraId="3457E53E">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trPr>
        <w:tc>
          <w:tcPr>
            <w:tcW w:w="1886"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4289DA5">
            <w:pPr>
              <w:spacing w:line="240" w:lineRule="auto"/>
              <w:rPr>
                <w:rFonts w:hint="default" w:ascii="Times New Roman" w:hAnsi="Times New Roman" w:cs="Times New Roman"/>
              </w:rPr>
            </w:pPr>
            <w:r>
              <w:rPr>
                <w:rFonts w:hint="default" w:ascii="Times New Roman" w:hAnsi="Times New Roman" w:cs="Times New Roman"/>
              </w:rPr>
              <w:t>Approach</w:t>
            </w:r>
          </w:p>
        </w:tc>
        <w:tc>
          <w:tcPr>
            <w:tcW w:w="1421" w:type="dxa"/>
            <w:tcBorders>
              <w:top w:val="single" w:color="000000" w:sz="8" w:space="0"/>
              <w:left w:val="single" w:color="000000" w:sz="8" w:space="0"/>
              <w:bottom w:val="single" w:color="000000" w:sz="8" w:space="0"/>
              <w:right w:val="single" w:color="000000" w:sz="8" w:space="0"/>
            </w:tcBorders>
            <w:shd w:val="clear" w:color="auto" w:fill="CCCCCC"/>
            <w:tcMar>
              <w:top w:w="100" w:type="dxa"/>
              <w:left w:w="100" w:type="dxa"/>
              <w:bottom w:w="100" w:type="dxa"/>
              <w:right w:w="100" w:type="dxa"/>
            </w:tcMar>
          </w:tcPr>
          <w:p w14:paraId="45348A0C">
            <w:pPr>
              <w:spacing w:line="240" w:lineRule="auto"/>
              <w:rPr>
                <w:rFonts w:hint="default" w:ascii="Times New Roman" w:hAnsi="Times New Roman" w:cs="Times New Roman"/>
              </w:rPr>
            </w:pPr>
            <w:r>
              <w:rPr>
                <w:rFonts w:hint="default" w:ascii="Times New Roman" w:hAnsi="Times New Roman" w:cs="Times New Roman"/>
              </w:rPr>
              <w:t>Logic-based</w:t>
            </w:r>
          </w:p>
        </w:tc>
        <w:tc>
          <w:tcPr>
            <w:tcW w:w="1613" w:type="dxa"/>
            <w:tcBorders>
              <w:top w:val="single" w:color="000000" w:sz="8" w:space="0"/>
              <w:left w:val="single" w:color="000000" w:sz="8" w:space="0"/>
              <w:bottom w:val="single" w:color="000000" w:sz="8" w:space="0"/>
              <w:right w:val="single" w:color="000000" w:sz="8" w:space="0"/>
            </w:tcBorders>
            <w:shd w:val="clear" w:color="auto" w:fill="CCCCCC"/>
            <w:tcMar>
              <w:top w:w="100" w:type="dxa"/>
              <w:left w:w="100" w:type="dxa"/>
              <w:bottom w:w="100" w:type="dxa"/>
              <w:right w:w="100" w:type="dxa"/>
            </w:tcMar>
          </w:tcPr>
          <w:p w14:paraId="0BA0D6AA">
            <w:pPr>
              <w:spacing w:line="240" w:lineRule="auto"/>
              <w:rPr>
                <w:rFonts w:hint="default" w:ascii="Times New Roman" w:hAnsi="Times New Roman" w:cs="Times New Roman"/>
              </w:rPr>
            </w:pPr>
            <w:r>
              <w:rPr>
                <w:rFonts w:hint="default" w:ascii="Times New Roman" w:hAnsi="Times New Roman" w:cs="Times New Roman"/>
              </w:rPr>
              <w:t>Data-driven</w:t>
            </w:r>
          </w:p>
        </w:tc>
      </w:tr>
      <w:tr w14:paraId="4EFD312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trPr>
        <w:tc>
          <w:tcPr>
            <w:tcW w:w="1886"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B0238D1">
            <w:pPr>
              <w:spacing w:line="240" w:lineRule="auto"/>
              <w:rPr>
                <w:rFonts w:hint="default" w:ascii="Times New Roman" w:hAnsi="Times New Roman" w:cs="Times New Roman"/>
              </w:rPr>
            </w:pPr>
            <w:r>
              <w:rPr>
                <w:rFonts w:hint="default" w:ascii="Times New Roman" w:hAnsi="Times New Roman" w:cs="Times New Roman"/>
              </w:rPr>
              <w:t>Interpretability</w:t>
            </w:r>
          </w:p>
        </w:tc>
        <w:tc>
          <w:tcPr>
            <w:tcW w:w="1421" w:type="dxa"/>
            <w:tcBorders>
              <w:top w:val="single" w:color="000000" w:sz="8" w:space="0"/>
              <w:left w:val="single" w:color="000000" w:sz="8" w:space="0"/>
              <w:bottom w:val="single" w:color="000000" w:sz="8" w:space="0"/>
              <w:right w:val="single" w:color="000000" w:sz="8" w:space="0"/>
            </w:tcBorders>
            <w:shd w:val="clear" w:color="auto" w:fill="FF0000"/>
            <w:tcMar>
              <w:top w:w="100" w:type="dxa"/>
              <w:left w:w="100" w:type="dxa"/>
              <w:bottom w:w="100" w:type="dxa"/>
              <w:right w:w="100" w:type="dxa"/>
            </w:tcMar>
          </w:tcPr>
          <w:p w14:paraId="0F4A73BC">
            <w:pPr>
              <w:spacing w:line="240" w:lineRule="auto"/>
              <w:rPr>
                <w:rFonts w:hint="default" w:ascii="Times New Roman" w:hAnsi="Times New Roman" w:cs="Times New Roman"/>
              </w:rPr>
            </w:pPr>
            <w:r>
              <w:rPr>
                <w:rFonts w:hint="default" w:ascii="Times New Roman" w:hAnsi="Times New Roman" w:cs="Times New Roman"/>
              </w:rPr>
              <w:t>High</w:t>
            </w:r>
          </w:p>
        </w:tc>
        <w:tc>
          <w:tcPr>
            <w:tcW w:w="1613" w:type="dxa"/>
            <w:tcBorders>
              <w:top w:val="single" w:color="000000" w:sz="8" w:space="0"/>
              <w:left w:val="single" w:color="000000" w:sz="8" w:space="0"/>
              <w:bottom w:val="single" w:color="000000" w:sz="8" w:space="0"/>
              <w:right w:val="single" w:color="000000" w:sz="8" w:space="0"/>
            </w:tcBorders>
            <w:shd w:val="clear" w:color="auto" w:fill="00FF00"/>
            <w:tcMar>
              <w:top w:w="100" w:type="dxa"/>
              <w:left w:w="100" w:type="dxa"/>
              <w:bottom w:w="100" w:type="dxa"/>
              <w:right w:w="100" w:type="dxa"/>
            </w:tcMar>
          </w:tcPr>
          <w:p w14:paraId="3646A38D">
            <w:pPr>
              <w:spacing w:line="240" w:lineRule="auto"/>
              <w:rPr>
                <w:rFonts w:hint="default" w:ascii="Times New Roman" w:hAnsi="Times New Roman" w:cs="Times New Roman"/>
              </w:rPr>
            </w:pPr>
            <w:r>
              <w:rPr>
                <w:rFonts w:hint="default" w:ascii="Times New Roman" w:hAnsi="Times New Roman" w:cs="Times New Roman"/>
              </w:rPr>
              <w:t>Low (black-box models)</w:t>
            </w:r>
          </w:p>
        </w:tc>
      </w:tr>
      <w:tr w14:paraId="76A4855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trPr>
        <w:tc>
          <w:tcPr>
            <w:tcW w:w="1886"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253E309">
            <w:pPr>
              <w:spacing w:line="240" w:lineRule="auto"/>
              <w:rPr>
                <w:rFonts w:hint="default" w:ascii="Times New Roman" w:hAnsi="Times New Roman" w:cs="Times New Roman"/>
              </w:rPr>
            </w:pPr>
            <w:r>
              <w:rPr>
                <w:rFonts w:hint="default" w:ascii="Times New Roman" w:hAnsi="Times New Roman" w:cs="Times New Roman"/>
              </w:rPr>
              <w:t>Adaptability</w:t>
            </w:r>
          </w:p>
        </w:tc>
        <w:tc>
          <w:tcPr>
            <w:tcW w:w="1421" w:type="dxa"/>
            <w:tcBorders>
              <w:top w:val="single" w:color="000000" w:sz="8" w:space="0"/>
              <w:left w:val="single" w:color="000000" w:sz="8" w:space="0"/>
              <w:bottom w:val="single" w:color="000000" w:sz="8" w:space="0"/>
              <w:right w:val="single" w:color="000000" w:sz="8" w:space="0"/>
            </w:tcBorders>
            <w:shd w:val="clear" w:color="auto" w:fill="FF9900"/>
            <w:tcMar>
              <w:top w:w="100" w:type="dxa"/>
              <w:left w:w="100" w:type="dxa"/>
              <w:bottom w:w="100" w:type="dxa"/>
              <w:right w:w="100" w:type="dxa"/>
            </w:tcMar>
          </w:tcPr>
          <w:p w14:paraId="4739B4C0">
            <w:pPr>
              <w:spacing w:line="240" w:lineRule="auto"/>
              <w:rPr>
                <w:rFonts w:hint="default" w:ascii="Times New Roman" w:hAnsi="Times New Roman" w:cs="Times New Roman"/>
              </w:rPr>
            </w:pPr>
            <w:r>
              <w:rPr>
                <w:rFonts w:hint="default" w:ascii="Times New Roman" w:hAnsi="Times New Roman" w:cs="Times New Roman"/>
              </w:rPr>
              <w:t>Limited</w:t>
            </w:r>
          </w:p>
        </w:tc>
        <w:tc>
          <w:tcPr>
            <w:tcW w:w="1613" w:type="dxa"/>
            <w:tcBorders>
              <w:top w:val="single" w:color="000000" w:sz="8" w:space="0"/>
              <w:left w:val="single" w:color="000000" w:sz="8" w:space="0"/>
              <w:bottom w:val="single" w:color="000000" w:sz="8" w:space="0"/>
              <w:right w:val="single" w:color="000000" w:sz="8" w:space="0"/>
            </w:tcBorders>
            <w:shd w:val="clear" w:color="auto" w:fill="FF0000"/>
            <w:tcMar>
              <w:top w:w="100" w:type="dxa"/>
              <w:left w:w="100" w:type="dxa"/>
              <w:bottom w:w="100" w:type="dxa"/>
              <w:right w:w="100" w:type="dxa"/>
            </w:tcMar>
          </w:tcPr>
          <w:p w14:paraId="0BD7F37C">
            <w:pPr>
              <w:spacing w:line="240" w:lineRule="auto"/>
              <w:rPr>
                <w:rFonts w:hint="default" w:ascii="Times New Roman" w:hAnsi="Times New Roman" w:cs="Times New Roman"/>
              </w:rPr>
            </w:pPr>
            <w:r>
              <w:rPr>
                <w:rFonts w:hint="default" w:ascii="Times New Roman" w:hAnsi="Times New Roman" w:cs="Times New Roman"/>
              </w:rPr>
              <w:t>High</w:t>
            </w:r>
          </w:p>
        </w:tc>
      </w:tr>
      <w:tr w14:paraId="4D46CEB2">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trPr>
        <w:tc>
          <w:tcPr>
            <w:tcW w:w="1886"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09BEAF1">
            <w:pPr>
              <w:spacing w:line="240" w:lineRule="auto"/>
              <w:rPr>
                <w:rFonts w:hint="default" w:ascii="Times New Roman" w:hAnsi="Times New Roman" w:cs="Times New Roman"/>
              </w:rPr>
            </w:pPr>
            <w:r>
              <w:rPr>
                <w:rFonts w:hint="default" w:ascii="Times New Roman" w:hAnsi="Times New Roman" w:cs="Times New Roman"/>
              </w:rPr>
              <w:t>Data Requirement</w:t>
            </w:r>
          </w:p>
        </w:tc>
        <w:tc>
          <w:tcPr>
            <w:tcW w:w="1421" w:type="dxa"/>
            <w:tcBorders>
              <w:top w:val="single" w:color="000000" w:sz="8" w:space="0"/>
              <w:left w:val="single" w:color="000000" w:sz="8" w:space="0"/>
              <w:bottom w:val="single" w:color="000000" w:sz="8" w:space="0"/>
              <w:right w:val="single" w:color="000000" w:sz="8" w:space="0"/>
            </w:tcBorders>
            <w:shd w:val="clear" w:color="auto" w:fill="00FF00"/>
            <w:tcMar>
              <w:top w:w="100" w:type="dxa"/>
              <w:left w:w="100" w:type="dxa"/>
              <w:bottom w:w="100" w:type="dxa"/>
              <w:right w:w="100" w:type="dxa"/>
            </w:tcMar>
          </w:tcPr>
          <w:p w14:paraId="1890EA1B">
            <w:pPr>
              <w:spacing w:line="240" w:lineRule="auto"/>
              <w:rPr>
                <w:rFonts w:hint="default" w:ascii="Times New Roman" w:hAnsi="Times New Roman" w:cs="Times New Roman"/>
              </w:rPr>
            </w:pPr>
            <w:r>
              <w:rPr>
                <w:rFonts w:hint="default" w:ascii="Times New Roman" w:hAnsi="Times New Roman" w:cs="Times New Roman"/>
              </w:rPr>
              <w:t>Low</w:t>
            </w:r>
          </w:p>
        </w:tc>
        <w:tc>
          <w:tcPr>
            <w:tcW w:w="1613" w:type="dxa"/>
            <w:tcBorders>
              <w:top w:val="single" w:color="000000" w:sz="8" w:space="0"/>
              <w:left w:val="single" w:color="000000" w:sz="8" w:space="0"/>
              <w:bottom w:val="single" w:color="000000" w:sz="8" w:space="0"/>
              <w:right w:val="single" w:color="000000" w:sz="8" w:space="0"/>
            </w:tcBorders>
            <w:shd w:val="clear" w:color="auto" w:fill="FF0000"/>
            <w:tcMar>
              <w:top w:w="100" w:type="dxa"/>
              <w:left w:w="100" w:type="dxa"/>
              <w:bottom w:w="100" w:type="dxa"/>
              <w:right w:w="100" w:type="dxa"/>
            </w:tcMar>
          </w:tcPr>
          <w:p w14:paraId="0A71DD63">
            <w:pPr>
              <w:spacing w:line="240" w:lineRule="auto"/>
              <w:rPr>
                <w:rFonts w:hint="default" w:ascii="Times New Roman" w:hAnsi="Times New Roman" w:cs="Times New Roman"/>
              </w:rPr>
            </w:pPr>
            <w:r>
              <w:rPr>
                <w:rFonts w:hint="default" w:ascii="Times New Roman" w:hAnsi="Times New Roman" w:cs="Times New Roman"/>
              </w:rPr>
              <w:t>High</w:t>
            </w:r>
          </w:p>
        </w:tc>
      </w:tr>
      <w:tr w14:paraId="090783A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trPr>
        <w:tc>
          <w:tcPr>
            <w:tcW w:w="1886"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0745131">
            <w:pPr>
              <w:spacing w:line="240" w:lineRule="auto"/>
              <w:rPr>
                <w:rFonts w:hint="default" w:ascii="Times New Roman" w:hAnsi="Times New Roman" w:cs="Times New Roman"/>
              </w:rPr>
            </w:pPr>
            <w:r>
              <w:rPr>
                <w:rFonts w:hint="default" w:ascii="Times New Roman" w:hAnsi="Times New Roman" w:cs="Times New Roman"/>
              </w:rPr>
              <w:t>Flexibility</w:t>
            </w:r>
          </w:p>
        </w:tc>
        <w:tc>
          <w:tcPr>
            <w:tcW w:w="1421" w:type="dxa"/>
            <w:tcBorders>
              <w:top w:val="single" w:color="000000" w:sz="8" w:space="0"/>
              <w:left w:val="single" w:color="000000" w:sz="8" w:space="0"/>
              <w:bottom w:val="single" w:color="000000" w:sz="8" w:space="0"/>
              <w:right w:val="single" w:color="000000" w:sz="8" w:space="0"/>
            </w:tcBorders>
            <w:shd w:val="clear" w:color="auto" w:fill="FFFF00"/>
            <w:tcMar>
              <w:top w:w="100" w:type="dxa"/>
              <w:left w:w="100" w:type="dxa"/>
              <w:bottom w:w="100" w:type="dxa"/>
              <w:right w:w="100" w:type="dxa"/>
            </w:tcMar>
          </w:tcPr>
          <w:p w14:paraId="795B860F">
            <w:pPr>
              <w:spacing w:line="240" w:lineRule="auto"/>
              <w:rPr>
                <w:rFonts w:hint="default" w:ascii="Times New Roman" w:hAnsi="Times New Roman" w:cs="Times New Roman"/>
              </w:rPr>
            </w:pPr>
            <w:r>
              <w:rPr>
                <w:rFonts w:hint="default" w:ascii="Times New Roman" w:hAnsi="Times New Roman" w:cs="Times New Roman"/>
              </w:rPr>
              <w:t>Moderate</w:t>
            </w:r>
          </w:p>
        </w:tc>
        <w:tc>
          <w:tcPr>
            <w:tcW w:w="1613" w:type="dxa"/>
            <w:tcBorders>
              <w:top w:val="single" w:color="000000" w:sz="8" w:space="0"/>
              <w:left w:val="single" w:color="000000" w:sz="8" w:space="0"/>
              <w:bottom w:val="single" w:color="000000" w:sz="8" w:space="0"/>
              <w:right w:val="single" w:color="000000" w:sz="8" w:space="0"/>
            </w:tcBorders>
            <w:shd w:val="clear" w:color="auto" w:fill="FF0000"/>
            <w:tcMar>
              <w:top w:w="100" w:type="dxa"/>
              <w:left w:w="100" w:type="dxa"/>
              <w:bottom w:w="100" w:type="dxa"/>
              <w:right w:w="100" w:type="dxa"/>
            </w:tcMar>
          </w:tcPr>
          <w:p w14:paraId="4732F5AB">
            <w:pPr>
              <w:spacing w:line="240" w:lineRule="auto"/>
              <w:rPr>
                <w:rFonts w:hint="default" w:ascii="Times New Roman" w:hAnsi="Times New Roman" w:cs="Times New Roman"/>
              </w:rPr>
            </w:pPr>
            <w:r>
              <w:rPr>
                <w:rFonts w:hint="default" w:ascii="Times New Roman" w:hAnsi="Times New Roman" w:cs="Times New Roman"/>
              </w:rPr>
              <w:t>High</w:t>
            </w:r>
          </w:p>
        </w:tc>
      </w:tr>
    </w:tbl>
    <w:p w14:paraId="5C97D9BF">
      <w:pPr>
        <w:rPr>
          <w:rFonts w:hint="default" w:ascii="Times New Roman" w:hAnsi="Times New Roman" w:cs="Times New Roman"/>
          <w:b/>
          <w:bCs/>
          <w:sz w:val="24"/>
          <w:szCs w:val="24"/>
          <w:lang w:val="en-US"/>
        </w:rPr>
      </w:pPr>
    </w:p>
    <w:p w14:paraId="618BA370">
      <w:pPr>
        <w:rPr>
          <w:rFonts w:hint="default" w:ascii="Times New Roman" w:hAnsi="Times New Roman" w:cs="Times New Roman"/>
        </w:rPr>
      </w:pPr>
      <w:r>
        <w:rPr>
          <w:rFonts w:hint="default" w:ascii="Times New Roman" w:hAnsi="Times New Roman" w:cs="Times New Roman"/>
        </w:rPr>
        <w:t>Critically, ML contains considerable benefits regarding the identification of unknown and evolving cyber threats because of its flexible character [57]. Its non-transparency, however, presents a challenge in the field of forensics, where explainability and accountability are a must. Although ML offers flexibility, classical AI guarantees explainability and logical coherence, which is essential in forensic investigation, where it is necessary to explain the result.</w:t>
      </w:r>
    </w:p>
    <w:p w14:paraId="428BD79C">
      <w:pPr>
        <w:rPr>
          <w:rFonts w:hint="default" w:ascii="Times New Roman" w:hAnsi="Times New Roman" w:cs="Times New Roman"/>
        </w:rPr>
      </w:pPr>
      <w:r>
        <w:rPr>
          <w:rFonts w:hint="default" w:ascii="Times New Roman" w:hAnsi="Times New Roman" w:cs="Times New Roman"/>
        </w:rPr>
        <w:t>Such a comparison shows a clear gap in research since both of the approaches are sufficient to handle the complexities of modern cybersecurity. Older and classical AI approaches are transparent but not adaptable, whereas ML can be adaptable, but the interpretability will be lower [52]. Consequently, there is an emerging demand for integrated solutions that introduce the merits of these paradigms to come up with more valuable and dependable systems of network forensics.</w:t>
      </w:r>
    </w:p>
    <w:p w14:paraId="33880E2F">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 xml:space="preserve">2.10 Research Gap </w:t>
      </w:r>
      <w:r>
        <w:rPr>
          <w:rFonts w:hint="default" w:ascii="Times New Roman" w:hAnsi="Times New Roman" w:cs="Times New Roman"/>
          <w:b/>
          <w:bCs/>
          <w:sz w:val="24"/>
          <w:szCs w:val="24"/>
          <w:lang w:val="en-US"/>
        </w:rPr>
        <w:t>:</w:t>
      </w:r>
    </w:p>
    <w:p w14:paraId="28DA39D0">
      <w:pPr>
        <w:rPr>
          <w:rFonts w:hint="default" w:ascii="Times New Roman" w:hAnsi="Times New Roman" w:cs="Times New Roman"/>
        </w:rPr>
      </w:pPr>
      <w:r>
        <w:rPr>
          <w:rFonts w:hint="default" w:ascii="Times New Roman" w:hAnsi="Times New Roman" w:cs="Times New Roman"/>
        </w:rPr>
        <w:t>Although there is increasing use of Artificial Intelligence in network forensic investigation, the current literature reveals various critical limitations that can be addressed further. Another major aspect that has been explored in previous research is mainly an emphasis on Artificial Intelligence in detecting anomalies and other cyber threats [53]. Though they find better application in forensic settings where evidence has to be openly explained and legally exonerated, these methods suffer from a lack of transparency and explainability and thus are less applicable in forensic settings.</w:t>
      </w:r>
    </w:p>
    <w:p w14:paraId="1393C7D5">
      <w:pPr>
        <w:rPr>
          <w:rFonts w:hint="default" w:ascii="Times New Roman" w:hAnsi="Times New Roman" w:cs="Times New Roman"/>
        </w:rPr>
      </w:pPr>
      <w:r>
        <w:rPr>
          <w:rFonts w:hint="default" w:ascii="Times New Roman" w:hAnsi="Times New Roman" w:cs="Times New Roman"/>
          <w:lang w:val="en-US"/>
        </w:rPr>
        <w:t>Furthermore</w:t>
      </w:r>
      <w:r>
        <w:rPr>
          <w:rFonts w:hint="default" w:ascii="Times New Roman" w:hAnsi="Times New Roman" w:cs="Times New Roman"/>
        </w:rPr>
        <w:t>, the classical methods of Artificial Intelligence, including rule-based systems, search algorithms and knowledge representation, offer structured reasoning and explainability but fall short in adapting to emergent and unforeseen cyber threats [51]. The existing literature is inclined to consider these methods separately, with little combination between the symbolic reasoning and the adaptive ones. This brings a loophole in the creation of hybrid forensic systems that can compromise interpretability, as well as adaptivity.</w:t>
      </w:r>
    </w:p>
    <w:p w14:paraId="72383C6A">
      <w:pPr>
        <w:rPr>
          <w:rFonts w:hint="default" w:ascii="Times New Roman" w:hAnsi="Times New Roman" w:cs="Times New Roman"/>
        </w:rPr>
      </w:pPr>
      <w:r>
        <w:rPr>
          <w:rFonts w:hint="default" w:ascii="Times New Roman" w:hAnsi="Times New Roman" w:cs="Times New Roman"/>
        </w:rPr>
        <w:t>Moreover, a lot of the existing research is on detection as opposed to the entire process of a full-fledged forensic investigation, both in re-investigating the crime, as well as in reasoning and decision-making of the thought process. Scalable structures that are able to deal with large scales, real-time network data, whilst ensuring an accurate analytic approach, are also lacking. Hence, the gaps of this research are filled in by proposing an integrated AI-based framework combining classical AI techniques with adaptive capabilities to make network forensic investigations more effective and explainable [54].</w:t>
      </w:r>
    </w:p>
    <w:p w14:paraId="4A7EA316">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2.11 Conceptual Framework</w:t>
      </w:r>
      <w:r>
        <w:rPr>
          <w:rFonts w:hint="default" w:ascii="Times New Roman" w:hAnsi="Times New Roman" w:cs="Times New Roman"/>
          <w:b/>
          <w:bCs/>
          <w:sz w:val="24"/>
          <w:szCs w:val="24"/>
          <w:lang w:val="en-US"/>
        </w:rPr>
        <w:t>:</w:t>
      </w:r>
    </w:p>
    <w:p w14:paraId="5625CA71">
      <w:pPr>
        <w:rPr>
          <w:rFonts w:hint="default" w:ascii="Times New Roman" w:hAnsi="Times New Roman" w:cs="Times New Roman"/>
          <w:b/>
          <w:bCs/>
          <w:sz w:val="24"/>
          <w:szCs w:val="24"/>
          <w:lang w:val="en-US"/>
        </w:rPr>
      </w:pPr>
      <w:r>
        <w:rPr>
          <w:rFonts w:hint="default" w:ascii="Times New Roman" w:hAnsi="Times New Roman" w:cs="Times New Roman"/>
        </w:rPr>
        <w:drawing>
          <wp:inline distT="114300" distB="114300" distL="114300" distR="114300">
            <wp:extent cx="5066665" cy="2716530"/>
            <wp:effectExtent l="12700" t="12700" r="26035" b="13970"/>
            <wp:docPr id="17" name="image12.png"/>
            <wp:cNvGraphicFramePr/>
            <a:graphic xmlns:a="http://schemas.openxmlformats.org/drawingml/2006/main">
              <a:graphicData uri="http://schemas.openxmlformats.org/drawingml/2006/picture">
                <pic:pic xmlns:pic="http://schemas.openxmlformats.org/drawingml/2006/picture">
                  <pic:nvPicPr>
                    <pic:cNvPr id="17" name="image12.png"/>
                    <pic:cNvPicPr preferRelativeResize="0"/>
                  </pic:nvPicPr>
                  <pic:blipFill>
                    <a:blip r:embed="rId13"/>
                    <a:srcRect/>
                    <a:stretch>
                      <a:fillRect/>
                    </a:stretch>
                  </pic:blipFill>
                  <pic:spPr>
                    <a:xfrm>
                      <a:off x="0" y="0"/>
                      <a:ext cx="5066665" cy="2716530"/>
                    </a:xfrm>
                    <a:prstGeom prst="rect">
                      <a:avLst/>
                    </a:prstGeom>
                    <a:ln w="12700">
                      <a:solidFill>
                        <a:srgbClr val="000000"/>
                      </a:solidFill>
                      <a:prstDash val="solid"/>
                    </a:ln>
                  </pic:spPr>
                </pic:pic>
              </a:graphicData>
            </a:graphic>
          </wp:inline>
        </w:drawing>
      </w:r>
    </w:p>
    <w:p w14:paraId="004A1904">
      <w:pPr>
        <w:ind w:firstLine="1760" w:firstLineChars="800"/>
        <w:rPr>
          <w:rFonts w:hint="default" w:ascii="Times New Roman" w:hAnsi="Times New Roman" w:cs="Times New Roman"/>
        </w:rPr>
      </w:pPr>
      <w:r>
        <w:rPr>
          <w:rFonts w:hint="default" w:ascii="Times New Roman" w:hAnsi="Times New Roman" w:cs="Times New Roman"/>
        </w:rPr>
        <w:t xml:space="preserve">Figure 2.11.1: Conceptual Framework </w:t>
      </w:r>
    </w:p>
    <w:p w14:paraId="1EDFBCA4">
      <w:pPr>
        <w:rPr>
          <w:rFonts w:hint="default" w:ascii="Times New Roman" w:hAnsi="Times New Roman" w:cs="Times New Roman"/>
        </w:rPr>
      </w:pPr>
      <w:r>
        <w:rPr>
          <w:rFonts w:hint="default" w:ascii="Times New Roman" w:hAnsi="Times New Roman" w:cs="Times New Roman"/>
        </w:rPr>
        <w:t>The theoretical foundation of the study presents the procedure of automated investigation of the network forensic research based on the concepts of Artificial Intelligence (AI) and the use of Machine Learning (ML). The framework starts with the gathering of network data overall by several resources, such as routers, servers, IoT devices, and cloud environments. Then this data goes through the cleaning of data, normalisation, and selection of features to make sure this data is of high quality and consistent.</w:t>
      </w:r>
    </w:p>
    <w:p w14:paraId="04DDEF59">
      <w:pPr>
        <w:rPr>
          <w:rFonts w:hint="default" w:ascii="Times New Roman" w:hAnsi="Times New Roman" w:cs="Times New Roman"/>
        </w:rPr>
      </w:pPr>
      <w:r>
        <w:rPr>
          <w:rFonts w:hint="default" w:ascii="Times New Roman" w:hAnsi="Times New Roman" w:cs="Times New Roman"/>
        </w:rPr>
        <w:t>The processed data is then entered into machine learning models, which include classification and anomaly detection algorithms, and it analyses patterns and detects possible cyber threats. The models are trained with past data to increase their detection and user adaptability marks. The system is designed to deliver the result in terms of identifying the malicious activities, categorising the type of attack, and the resultant forensic evidence to be utilised in an investigation. With this framework, automated, scalable and real-time analysis will become possible, which improves the accuracy and efficiency of network forensic investigations in contemporary cybersecurity setups.</w:t>
      </w:r>
    </w:p>
    <w:p w14:paraId="1E1D685C">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2.12 Chapter Summary</w:t>
      </w:r>
      <w:r>
        <w:rPr>
          <w:rFonts w:hint="default" w:ascii="Times New Roman" w:hAnsi="Times New Roman" w:cs="Times New Roman"/>
          <w:b/>
          <w:bCs/>
          <w:sz w:val="24"/>
          <w:szCs w:val="24"/>
          <w:lang w:val="en-US"/>
        </w:rPr>
        <w:t>:</w:t>
      </w:r>
    </w:p>
    <w:p w14:paraId="04E5CF1F">
      <w:pPr>
        <w:rPr>
          <w:rFonts w:hint="default" w:ascii="Times New Roman" w:hAnsi="Times New Roman" w:cs="Times New Roman"/>
        </w:rPr>
      </w:pPr>
      <w:r>
        <w:rPr>
          <w:rFonts w:hint="default" w:ascii="Times New Roman" w:hAnsi="Times New Roman" w:cs="Times New Roman"/>
        </w:rPr>
        <w:t>This study has discussed how classical methods of Artificial Intelligence can be used to conduct automated network forensic investigations. It points out that the use of rule-based systems, search algorithms, planning approaches, and knowledge representation greatly enhances the efficiency and organisation of forensic analysis. These methods facilitate the systematic identification, reasoning, and reconstruction of cyber-attacks that aid in making more informed decisions. Nevertheless, some constraints are also described in the study, such as the inability of dynamic networks to have some degree of fragility and versatility. Although transparency and logical consistency definitions are offered by classical AI, it might not perform well in detecting common or novel threats. Thus, the results indicate that there is a necessity to combine classical AI with more adaptive strategies to increase the overall system performance. Solving these issues, AI-based forensic software will be able to be more scalable, efficient, and reliable. The present study suggests combining classical AI and Machine Learning to achieve interpretability and adaptability.</w:t>
      </w:r>
    </w:p>
    <w:p w14:paraId="1871EAD8">
      <w:pPr>
        <w:rPr>
          <w:rFonts w:hint="default" w:ascii="Times New Roman" w:hAnsi="Times New Roman" w:cs="Times New Roman"/>
          <w:b/>
          <w:bCs/>
          <w:sz w:val="28"/>
          <w:szCs w:val="28"/>
        </w:rPr>
      </w:pPr>
      <w:r>
        <w:rPr>
          <w:rFonts w:hint="default" w:ascii="Times New Roman" w:hAnsi="Times New Roman" w:cs="Times New Roman"/>
          <w:b/>
          <w:bCs/>
          <w:sz w:val="28"/>
          <w:szCs w:val="28"/>
        </w:rPr>
        <w:t>CHAPTER 3: METHODOLOGY</w:t>
      </w:r>
    </w:p>
    <w:p w14:paraId="202B03A4">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3.1 Introduction</w:t>
      </w:r>
      <w:r>
        <w:rPr>
          <w:rFonts w:hint="default" w:ascii="Times New Roman" w:hAnsi="Times New Roman" w:cs="Times New Roman"/>
          <w:b/>
          <w:bCs/>
          <w:sz w:val="24"/>
          <w:szCs w:val="24"/>
          <w:lang w:val="en-US"/>
        </w:rPr>
        <w:t>:</w:t>
      </w:r>
    </w:p>
    <w:p w14:paraId="64F67577">
      <w:pPr>
        <w:rPr>
          <w:rFonts w:hint="default" w:ascii="Times New Roman" w:hAnsi="Times New Roman" w:cs="Times New Roman"/>
        </w:rPr>
      </w:pPr>
      <w:r>
        <w:rPr>
          <w:rFonts w:hint="default" w:ascii="Times New Roman" w:hAnsi="Times New Roman" w:cs="Times New Roman"/>
        </w:rPr>
        <w:t>This chapter discusses the approach adopted to create an AI-based automated network forensic investigation system. In the study, the classical methods of Artificial Intelligence (AI) are combined with the models of Machine Learning which enhances the detection of the cyber threat, forensic reasoning and analytical efficiency. In the chapter, the research design, research philosophy, research approach, dataset collection, preprocessing procedures and AI-based analysis techniques are described that were used in the study. Moreover, it also talks about reliability, validity and ethical considerations regarding research. The technique puts emphasis on structured network traffic information to determine malicious and suspicious behaviour. On the whole, the given chapter provides a properly structured and evidence-based approach to any intelligent network forensic investigation.</w:t>
      </w:r>
    </w:p>
    <w:p w14:paraId="2A37D659">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3.2 Research Design</w:t>
      </w:r>
      <w:r>
        <w:rPr>
          <w:rFonts w:hint="default" w:ascii="Times New Roman" w:hAnsi="Times New Roman" w:cs="Times New Roman"/>
          <w:b/>
          <w:bCs/>
          <w:sz w:val="24"/>
          <w:szCs w:val="24"/>
          <w:lang w:val="en-US"/>
        </w:rPr>
        <w:t>:</w:t>
      </w:r>
    </w:p>
    <w:p w14:paraId="58A4C8E5">
      <w:pPr>
        <w:rPr>
          <w:rFonts w:hint="default" w:ascii="Times New Roman" w:hAnsi="Times New Roman" w:cs="Times New Roman"/>
        </w:rPr>
      </w:pPr>
      <w:r>
        <w:rPr>
          <w:rFonts w:hint="default" w:ascii="Times New Roman" w:hAnsi="Times New Roman" w:cs="Times New Roman"/>
        </w:rPr>
        <w:t>The study uses a hybrid Artificial Intelligence based experimental research design to design an automated network forensic investigation framework and test it. The research integrates old-fashioned Artificial Intelligence with the scientific principles of Machine Learning to enhance cyber threat discovery, its analytical power, and forensic logic. The experimental design will allow testing the AI-driven techniques with real-world network traffic data in the TON_IoT dataset systematically.</w:t>
      </w:r>
    </w:p>
    <w:p w14:paraId="6E80636D">
      <w:pPr>
        <w:rPr>
          <w:rFonts w:hint="default" w:ascii="Times New Roman" w:hAnsi="Times New Roman" w:cs="Times New Roman"/>
        </w:rPr>
      </w:pPr>
      <w:r>
        <w:rPr>
          <w:rFonts w:hint="default" w:ascii="Times New Roman" w:hAnsi="Times New Roman" w:cs="Times New Roman"/>
        </w:rPr>
        <w:t>The developmental side of the study is dedicated to the creation of an intelligent forensic system that will be able to examine the network traffic at large scale and detect malicious behaviour. Classical AI methods, such as rule-based reasoning and knowledge representation are included to offer structure to analysis, interpretability, and rational decision-making [58]. Also, to improve adaptive threat detection and classification accuracy, the use of Machine Learning algorithms is used, including Decision Tree, Random Forest, and Support Vector Machine.</w:t>
      </w:r>
    </w:p>
    <w:p w14:paraId="43BE84B1">
      <w:pPr>
        <w:rPr>
          <w:rFonts w:hint="default" w:ascii="Times New Roman" w:hAnsi="Times New Roman" w:cs="Times New Roman"/>
        </w:rPr>
      </w:pPr>
      <w:r>
        <w:rPr>
          <w:rFonts w:hint="default" w:ascii="Times New Roman" w:hAnsi="Times New Roman" w:cs="Times New Roman"/>
        </w:rPr>
        <w:t>The research is based on a quantitative and data-driven approach, in which the performance of models can be measured in quantitative terms (accuracy, precision, recall, F1-score). The research design facilitates objective analysis and enables the comparison of traditional forensic methods with AI-driven methods [59]. In general, the chosen design provides a systematic investigation, scalability, and accurate assessment of the suggested forensic framework.</w:t>
      </w:r>
    </w:p>
    <w:p w14:paraId="567D78D0">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3.3 Research Philosophy</w:t>
      </w:r>
      <w:r>
        <w:rPr>
          <w:rFonts w:hint="default" w:ascii="Times New Roman" w:hAnsi="Times New Roman" w:cs="Times New Roman"/>
          <w:b/>
          <w:bCs/>
          <w:sz w:val="24"/>
          <w:szCs w:val="24"/>
          <w:lang w:val="en-US"/>
        </w:rPr>
        <w:t>:</w:t>
      </w:r>
    </w:p>
    <w:p w14:paraId="18E8B57D">
      <w:pPr>
        <w:rPr>
          <w:rFonts w:hint="default" w:ascii="Times New Roman" w:hAnsi="Times New Roman" w:cs="Times New Roman"/>
        </w:rPr>
      </w:pPr>
      <w:r>
        <w:rPr>
          <w:rFonts w:hint="default" w:ascii="Times New Roman" w:hAnsi="Times New Roman" w:cs="Times New Roman"/>
        </w:rPr>
        <w:t>The research is founded on the positivist philosophy of research, where the focus of research is on objective exploration, measurable data and scientific analysis. Positivism would be appropriate to this study since the research will be based on the structured network traffic data and quantitative assessment methods to consider the efficiency of Artificial Intelligence-based forensic investigation. The philosophy embraces reliance on empirical observations and statistical analysis to come up with reliable and valid outcomes [60].</w:t>
      </w:r>
    </w:p>
    <w:p w14:paraId="75AEF13F">
      <w:pPr>
        <w:rPr>
          <w:rFonts w:hint="default" w:ascii="Times New Roman" w:hAnsi="Times New Roman" w:cs="Times New Roman"/>
        </w:rPr>
      </w:pPr>
      <w:r>
        <w:rPr>
          <w:rFonts w:hint="default" w:ascii="Times New Roman" w:hAnsi="Times New Roman" w:cs="Times New Roman"/>
        </w:rPr>
        <w:t>The study aims at examining vast amounts of network data with the help of AI and Machine Learning procedures to detect cyber threats and malicious activities [59]. Objective measures of the system performance include quantitative evaluation measures like accuracy, precision, recall, and F1-score. Moreover, in the positivist approach, consistency, reproducibility, and reduction of researcher bias in analysis are guaranteed [61]. On the whole, the chosen philosophy facilitates methodical and evidence-based research, so it is relevant to the assessment of the efficiency of AI-driven network forensic models in the contemporary cybersecurity context.</w:t>
      </w:r>
    </w:p>
    <w:p w14:paraId="0AD9F5B0">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3.4 Research Approach</w:t>
      </w:r>
      <w:r>
        <w:rPr>
          <w:rFonts w:hint="default" w:ascii="Times New Roman" w:hAnsi="Times New Roman" w:cs="Times New Roman"/>
          <w:b/>
          <w:bCs/>
          <w:sz w:val="24"/>
          <w:szCs w:val="24"/>
          <w:lang w:val="en-US"/>
        </w:rPr>
        <w:t>:</w:t>
      </w:r>
    </w:p>
    <w:p w14:paraId="79E8F97B">
      <w:pPr>
        <w:rPr>
          <w:rFonts w:hint="default" w:ascii="Times New Roman" w:hAnsi="Times New Roman" w:cs="Times New Roman"/>
        </w:rPr>
      </w:pPr>
      <w:r>
        <w:rPr>
          <w:rFonts w:hint="default" w:ascii="Times New Roman" w:hAnsi="Times New Roman" w:cs="Times New Roman"/>
        </w:rPr>
        <w:t>This study is based on deductive research in order to research the efficacy of Artificial Intelligence methods in automated network forensic investigations. Deductive approach is suitable as the research relies on the prior hypotheses and ideas concerning cybersecurity, network forensics, Artificial Intelligence. Such theories are experimented through framework network traffic data and analytical evaluation [62].</w:t>
      </w:r>
    </w:p>
    <w:p w14:paraId="564CEA84">
      <w:pPr>
        <w:rPr>
          <w:rFonts w:hint="default" w:ascii="Times New Roman" w:hAnsi="Times New Roman" w:cs="Times New Roman"/>
        </w:rPr>
      </w:pPr>
      <w:r>
        <w:rPr>
          <w:rFonts w:hint="default" w:ascii="Times New Roman" w:hAnsi="Times New Roman" w:cs="Times New Roman"/>
        </w:rPr>
        <w:t>The study starts with already known theoretical information on cyber threat detection, forensic reasoning and intelligent systems. It is on these ideas that the study assesses the possibility of AI-based techniques and Machine Learning algorithms to detect malicious behaviors in network settings [63]. The results are evaluated based on the quantitative measures of performance, including accuracy, precision, recall and F1-score.</w:t>
      </w:r>
    </w:p>
    <w:p w14:paraId="4BB56073">
      <w:pPr>
        <w:rPr>
          <w:rFonts w:hint="default" w:ascii="Times New Roman" w:hAnsi="Times New Roman" w:cs="Times New Roman"/>
        </w:rPr>
      </w:pPr>
      <w:r>
        <w:rPr>
          <w:rFonts w:hint="default" w:ascii="Times New Roman" w:hAnsi="Times New Roman" w:cs="Times New Roman"/>
        </w:rPr>
        <w:t>Deductive approach advocates objective and systematic investigation by allowing logical testing of pre-determined assumptions by analyzing empirical data. In general, such a method provides a solid assurance of the dependability of such results and helps to enhance the scientific validity of the suggested AI-based network forensic investigative framework.</w:t>
      </w:r>
    </w:p>
    <w:p w14:paraId="0E4AAB29">
      <w:pPr>
        <w:rPr>
          <w:rFonts w:hint="default" w:ascii="Times New Roman" w:hAnsi="Times New Roman" w:cs="Times New Roman"/>
        </w:rPr>
      </w:pPr>
    </w:p>
    <w:p w14:paraId="08CD3C82">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3.5 Data Collection and Data Description</w:t>
      </w:r>
      <w:r>
        <w:rPr>
          <w:rFonts w:hint="default" w:ascii="Times New Roman" w:hAnsi="Times New Roman" w:cs="Times New Roman"/>
          <w:b/>
          <w:bCs/>
          <w:sz w:val="24"/>
          <w:szCs w:val="24"/>
          <w:lang w:val="en-US"/>
        </w:rPr>
        <w:t>:</w:t>
      </w:r>
    </w:p>
    <w:p w14:paraId="3E0690F2">
      <w:pPr>
        <w:rPr>
          <w:rFonts w:hint="default" w:ascii="Times New Roman" w:hAnsi="Times New Roman" w:cs="Times New Roman"/>
        </w:rPr>
      </w:pPr>
      <w:r>
        <w:rPr>
          <w:rFonts w:hint="default" w:ascii="Times New Roman" w:hAnsi="Times New Roman" w:cs="Times New Roman"/>
        </w:rPr>
        <w:t>In this study, the data is taken with the help of the publicly available TON_IoT Network Dataset widely used in the sphere of cybersecurity and network forensic research. The dataset is realistic network traffic created in an Internet of Things (IoT) setting and comprises both normal and malicious activities. In this study, the secondary method of data collection is adopted since the dataset has already been developed, labelled and validated by cybersecurity researchers. Transparency, reliability, and reproducibility of the research are enhanced because of the use of a publicly accessible dataset.</w:t>
      </w:r>
    </w:p>
    <w:p w14:paraId="136E0F34">
      <w:pPr>
        <w:rPr>
          <w:rFonts w:hint="default" w:ascii="Times New Roman" w:hAnsi="Times New Roman" w:cs="Times New Roman"/>
        </w:rPr>
      </w:pPr>
      <w:r>
        <w:rPr>
          <w:rFonts w:hint="default" w:ascii="Times New Roman" w:hAnsi="Times New Roman" w:cs="Times New Roman"/>
        </w:rPr>
        <w:t>The TON_IoT dataset contains structured network traffic data that includes various features of network behaviour. These ones consist of source and destination IP addresses, protocols, sizes of packets, timestamps, duration of flows, and communication patterns. They are also represented by the labelled category of attacks in the dataset, which allows detecting and categorizing malicious actions in the network environment. Types of attacks in the data set are Distributed Denial of Service (DDoS), ransomware, backdoor attacks, injection attacks, and scans [64].</w:t>
      </w:r>
    </w:p>
    <w:p w14:paraId="3C9DCF53">
      <w:pPr>
        <w:rPr>
          <w:rFonts w:hint="default" w:ascii="Times New Roman" w:hAnsi="Times New Roman" w:cs="Times New Roman"/>
        </w:rPr>
      </w:pPr>
      <w:r>
        <w:rPr>
          <w:rFonts w:hint="default" w:ascii="Times New Roman" w:hAnsi="Times New Roman" w:cs="Times New Roman"/>
        </w:rPr>
        <w:t>Python Pandas and NumPy libraries are used to import the database and handle and analyze the network traffic data of large scale network traffic. In the suggested AI-based forensic system, the logical reasoning and structured analysis are performed with the help of classical AI-based methods, whereas suspicious network behaviours are classified and identified by using the services of Machine Learning algorithms [65] . Such a combination promotes effective and smart forensic investigation.</w:t>
      </w:r>
    </w:p>
    <w:p w14:paraId="56657D38">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3.6 Data Preprocessing</w:t>
      </w:r>
      <w:r>
        <w:rPr>
          <w:rFonts w:hint="default" w:ascii="Times New Roman" w:hAnsi="Times New Roman" w:cs="Times New Roman"/>
          <w:b/>
          <w:bCs/>
          <w:sz w:val="24"/>
          <w:szCs w:val="24"/>
          <w:lang w:val="en-US"/>
        </w:rPr>
        <w:t>:</w:t>
      </w:r>
    </w:p>
    <w:p w14:paraId="120EEC3A">
      <w:pPr>
        <w:rPr>
          <w:rFonts w:hint="default" w:ascii="Times New Roman" w:hAnsi="Times New Roman" w:cs="Times New Roman"/>
        </w:rPr>
      </w:pPr>
      <w:r>
        <w:rPr>
          <w:rFonts w:hint="default" w:ascii="Times New Roman" w:hAnsi="Times New Roman" w:cs="Times New Roman"/>
        </w:rPr>
        <w:t xml:space="preserve">Data preprocessing is a key activity in this study as it enhances data quality, uniformity and usefulness of network traffic data prior to analysis. </w:t>
      </w:r>
    </w:p>
    <w:p w14:paraId="175D309C">
      <w:pPr>
        <w:rPr>
          <w:rFonts w:hint="default" w:ascii="Times New Roman" w:hAnsi="Times New Roman" w:cs="Times New Roman"/>
        </w:rPr>
      </w:pPr>
      <w:r>
        <w:rPr>
          <w:rFonts w:hint="default" w:ascii="Times New Roman" w:hAnsi="Times New Roman" w:cs="Times New Roman"/>
        </w:rPr>
        <w:t>The initial step of the preprocessing process is the data loading: the TON_IoT dataset is loaded into the Python environment with the help of the Pandas library. The data is sorted out into well-structured DataFrames to facilitate effective manipulation and analysis.</w:t>
      </w:r>
    </w:p>
    <w:p w14:paraId="6B683FEB">
      <w:pPr>
        <w:rPr>
          <w:rFonts w:hint="default" w:ascii="Times New Roman" w:hAnsi="Times New Roman" w:cs="Times New Roman"/>
        </w:rPr>
      </w:pPr>
      <w:r>
        <w:rPr>
          <w:rFonts w:hint="default" w:ascii="Times New Roman" w:hAnsi="Times New Roman" w:cs="Times New Roman"/>
        </w:rPr>
        <w:t>The second step is to clean the data to eliminate irregularities and make it more reliable. Any values which are missing are dealt with through the relevant techniques and any duplications are eliminated to avoid redundancy and bias in the analysis. This is a process that makes sure that the dataset remains correct and can be used in Artificial Intelligence and Machine Learning processes [66].</w:t>
      </w:r>
    </w:p>
    <w:p w14:paraId="76F2F141">
      <w:pPr>
        <w:rPr>
          <w:rFonts w:hint="default" w:ascii="Times New Roman" w:hAnsi="Times New Roman" w:cs="Times New Roman"/>
        </w:rPr>
      </w:pPr>
      <w:r>
        <w:rPr>
          <w:rFonts w:hint="default" w:ascii="Times New Roman" w:hAnsi="Times New Roman" w:cs="Times New Roman"/>
        </w:rPr>
        <w:t>The process of feature selection follows to detect the most appropriate attributes related to the cyber threat detection. The important features include IP addresses, protocol types, packet sizes and timestamps where the choice is made to simplify the computation and enhance the analytical performance. Numerical values are normalised/scaled to ensure that there is consistency between values in the features, so that the Machine Learning algorithms can work effectively without giving greater weight to larger numerical values [67].</w:t>
      </w:r>
    </w:p>
    <w:p w14:paraId="4BF34AD6">
      <w:pPr>
        <w:rPr>
          <w:rFonts w:hint="default" w:ascii="Times New Roman" w:hAnsi="Times New Roman" w:cs="Times New Roman"/>
        </w:rPr>
      </w:pPr>
      <w:r>
        <w:rPr>
          <w:rFonts w:hint="default" w:ascii="Times New Roman" w:hAnsi="Times New Roman" w:cs="Times New Roman"/>
        </w:rPr>
        <w:t>Moreover, the categorical attributes like protocol names and attack typologies are also coded into number values to process them. The processed data is later processed in the framework of the AI-driven forensics where classical AI algorithms facilitate structured reasoning and the Machine Learning models can compute the classification and the threat detection operations [68].</w:t>
      </w:r>
    </w:p>
    <w:p w14:paraId="146556CB">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3.7 AI and Machine Learning Techniques Used</w:t>
      </w:r>
      <w:r>
        <w:rPr>
          <w:rFonts w:hint="default" w:ascii="Times New Roman" w:hAnsi="Times New Roman" w:cs="Times New Roman"/>
          <w:b/>
          <w:bCs/>
          <w:sz w:val="24"/>
          <w:szCs w:val="24"/>
          <w:lang w:val="en-US"/>
        </w:rPr>
        <w:t>:</w:t>
      </w:r>
    </w:p>
    <w:p w14:paraId="3630E4C2">
      <w:pPr>
        <w:rPr>
          <w:rFonts w:hint="default" w:ascii="Times New Roman" w:hAnsi="Times New Roman" w:cs="Times New Roman"/>
        </w:rPr>
      </w:pPr>
      <w:r>
        <w:rPr>
          <w:rFonts w:hint="default" w:ascii="Times New Roman" w:hAnsi="Times New Roman" w:cs="Times New Roman"/>
        </w:rPr>
        <w:t>The study brings together both traditional methods of Artificial Intelligence and Machine Learning models as part of a network forensics system. Combining the two approaches is to serve a better purpose in detection of cyber threats without affecting interpretability, logical argument and efficiency of analysis. Classical AI techniques offer guided decision-making functionalities, and Machine Learning techniques offer adaptive threat classification and anomaly detection.</w:t>
      </w:r>
    </w:p>
    <w:p w14:paraId="6C7C8585">
      <w:pPr>
        <w:rPr>
          <w:rFonts w:hint="default" w:ascii="Times New Roman" w:hAnsi="Times New Roman" w:cs="Times New Roman"/>
        </w:rPr>
      </w:pPr>
      <w:r>
        <w:rPr>
          <w:rFonts w:hint="default" w:ascii="Times New Roman" w:hAnsi="Times New Roman" w:cs="Times New Roman"/>
        </w:rPr>
        <w:t>Classical methods of Artificial Intelligence make up the first type of the techniques employed in this research. Rule-based systems are used to assist with the logical reasoning and systematic analysis of suspicious network behaviour. Such systems work with a set of predetermined IF-THEN rules which help to detect known malicious activities on the basis of particular network parameters [69]. Knowledge Representation and Reasoning (KRR) methods are also included to represent the network relationships between network entities, attack patterns, and behavioural attributes. Finite State Machines (FSMs) are also used to model the changes between the normal and malicious network states which enables systematic monitoring of the intrusion activities. Such classical AI methods enhance the explainability and enable forensic researchers to trace analytical decision-making.</w:t>
      </w:r>
    </w:p>
    <w:p w14:paraId="049B1FD0">
      <w:pPr>
        <w:rPr>
          <w:rFonts w:hint="default" w:ascii="Times New Roman" w:hAnsi="Times New Roman" w:cs="Times New Roman"/>
        </w:rPr>
      </w:pPr>
      <w:r>
        <w:rPr>
          <w:rFonts w:hint="default" w:ascii="Times New Roman" w:hAnsi="Times New Roman" w:cs="Times New Roman"/>
        </w:rPr>
        <w:t>The second group covers supervised Machine Learning algorithms that are applied to the threat classification and detection. Decision Tree is implemented because of its simplicity and interpretability in analysing network traffic patterns. Random Forest is applied to enhance the accuracy of the predictions and decrease the overfitting using several decision trees. Support Vector Machine (SVM) is used as well since it can be used successfully to address classification problems in a cybersecurity dataset. These ML models process network traffic data to determine whether it is a normal or malicious activity.</w:t>
      </w:r>
    </w:p>
    <w:p w14:paraId="7B73A4B5">
      <w:pPr>
        <w:rPr>
          <w:rFonts w:hint="default" w:ascii="Times New Roman" w:hAnsi="Times New Roman" w:cs="Times New Roman"/>
        </w:rPr>
      </w:pPr>
      <w:r>
        <w:rPr>
          <w:rFonts w:hint="default" w:ascii="Times New Roman" w:hAnsi="Times New Roman" w:cs="Times New Roman"/>
        </w:rPr>
        <w:t>The classical AI methods offer readability and planar logic whereas the MLA algorithms offer adaptive threat identification and the accuracy of analysis [70]. Machine Learning is applied as an analytical part of the bigger Artificial Intelligence framework. A combination of these methods forms a smart and scalable system of forensic investigations that can analyze large amounts of network traffic data and enhance the identification of cyber threats in the context of modern cybersecurity settings.</w:t>
      </w:r>
    </w:p>
    <w:p w14:paraId="4175FC7C">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 xml:space="preserve">3.8 Research Quality (Reliability, Validity) </w:t>
      </w:r>
      <w:r>
        <w:rPr>
          <w:rFonts w:hint="default" w:ascii="Times New Roman" w:hAnsi="Times New Roman" w:cs="Times New Roman"/>
          <w:b/>
          <w:bCs/>
          <w:sz w:val="24"/>
          <w:szCs w:val="24"/>
          <w:lang w:val="en-US"/>
        </w:rPr>
        <w:t>:</w:t>
      </w:r>
    </w:p>
    <w:p w14:paraId="73F4D8F3">
      <w:pPr>
        <w:rPr>
          <w:rFonts w:hint="default" w:ascii="Times New Roman" w:hAnsi="Times New Roman" w:cs="Times New Roman"/>
        </w:rPr>
      </w:pPr>
      <w:r>
        <w:rPr>
          <w:rFonts w:hint="default" w:ascii="Times New Roman" w:hAnsi="Times New Roman" w:cs="Times New Roman"/>
        </w:rPr>
        <w:t>This research should be of high quality and the validity must be ensured. Reliability is the consistency and repeatability of the results. In this analysis, the reliability is ensured by using publicly available TON IoT dataset that is commonly known in the field of cybersecurity research. They also use standardised preprocessing steps and stable Python packages like Pandas, NumPy and Scikit-learn to guarantee consistency in analysis and reproducible results [71].</w:t>
      </w:r>
    </w:p>
    <w:p w14:paraId="2F48E51C">
      <w:pPr>
        <w:rPr>
          <w:rFonts w:hint="default" w:ascii="Times New Roman" w:hAnsi="Times New Roman" w:cs="Times New Roman"/>
        </w:rPr>
      </w:pPr>
      <w:r>
        <w:rPr>
          <w:rFonts w:hint="default" w:ascii="Times New Roman" w:hAnsi="Times New Roman" w:cs="Times New Roman"/>
        </w:rPr>
        <w:t>Validity means the accuracy and relevancy of research results. To guarantee validity, the study utilizes practical network traffic data, which has real-life cyberattack cases, such as DDoS, ransomware, and scanning attacks. Moreover, the incorporation of Artificial Intelligence methods and Machine Learning systems directly contribute to the research goals with regard to automated network forensic investigation  [72]. The established metrics (accuracy, precision, recall, and F1-score) are used to assess model performance to ensure the objective and scientific feasibility of the proposed forensic framework.</w:t>
      </w:r>
    </w:p>
    <w:p w14:paraId="0C78904B">
      <w:pPr>
        <w:rPr>
          <w:rFonts w:hint="default" w:ascii="Times New Roman" w:hAnsi="Times New Roman" w:cs="Times New Roman"/>
        </w:rPr>
      </w:pPr>
    </w:p>
    <w:p w14:paraId="7171C136">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3.9 Ethical Considerations</w:t>
      </w:r>
      <w:r>
        <w:rPr>
          <w:rFonts w:hint="default" w:ascii="Times New Roman" w:hAnsi="Times New Roman" w:cs="Times New Roman"/>
          <w:b/>
          <w:bCs/>
          <w:sz w:val="24"/>
          <w:szCs w:val="24"/>
          <w:lang w:val="en-US"/>
        </w:rPr>
        <w:t>:</w:t>
      </w:r>
    </w:p>
    <w:p w14:paraId="366D592D">
      <w:pPr>
        <w:rPr>
          <w:rFonts w:hint="default" w:ascii="Times New Roman" w:hAnsi="Times New Roman" w:cs="Times New Roman"/>
        </w:rPr>
      </w:pPr>
      <w:r>
        <w:rPr>
          <w:rFonts w:hint="default" w:ascii="Times New Roman" w:hAnsi="Times New Roman" w:cs="Times New Roman"/>
        </w:rPr>
        <w:t>This study adheres to ethical research methods and fair use of data in the study. The TON_IoT dataset utilized in this study is open-source and contains no personally identifiable data, which means that it will be not invasive on privacy and confidentiality. The data set will not be misused or accessed without the necessary authorisation. Moreover, the study is transparent as it clearly states the methodologies, the process of analysis and the results. All source references and credit are also properly done to uphold academic integrity and ethical research practices [73].</w:t>
      </w:r>
    </w:p>
    <w:p w14:paraId="3D3C16A6">
      <w:pPr>
        <w:rPr>
          <w:rFonts w:hint="default" w:ascii="Times New Roman" w:hAnsi="Times New Roman" w:cs="Times New Roman"/>
        </w:rPr>
      </w:pPr>
    </w:p>
    <w:p w14:paraId="5F5FEBB0">
      <w:pPr>
        <w:rPr>
          <w:rFonts w:hint="default" w:ascii="Times New Roman" w:hAnsi="Times New Roman" w:cs="Times New Roman"/>
        </w:rPr>
      </w:pPr>
    </w:p>
    <w:p w14:paraId="5D621ECE">
      <w:pPr>
        <w:rPr>
          <w:rFonts w:hint="default" w:ascii="Times New Roman" w:hAnsi="Times New Roman" w:cs="Times New Roman"/>
        </w:rPr>
      </w:pPr>
    </w:p>
    <w:p w14:paraId="7B4EDAC7">
      <w:pPr>
        <w:rPr>
          <w:rFonts w:hint="default" w:ascii="Times New Roman" w:hAnsi="Times New Roman" w:cs="Times New Roman"/>
        </w:rPr>
      </w:pPr>
    </w:p>
    <w:p w14:paraId="778D3FA6">
      <w:pPr>
        <w:rPr>
          <w:rFonts w:hint="default" w:ascii="Times New Roman" w:hAnsi="Times New Roman" w:cs="Times New Roman"/>
          <w:b/>
          <w:bCs/>
          <w:sz w:val="24"/>
          <w:szCs w:val="24"/>
        </w:rPr>
      </w:pPr>
      <w:r>
        <w:rPr>
          <w:rFonts w:hint="default" w:ascii="Times New Roman" w:hAnsi="Times New Roman" w:cs="Times New Roman"/>
          <w:b/>
          <w:bCs/>
          <w:sz w:val="24"/>
          <w:szCs w:val="24"/>
        </w:rPr>
        <w:t>3.10 Time Plan</w:t>
      </w:r>
    </w:p>
    <w:p w14:paraId="644758ED">
      <w:pPr>
        <w:rPr>
          <w:rFonts w:hint="default" w:ascii="Times New Roman" w:hAnsi="Times New Roman" w:cs="Times New Roman"/>
        </w:rPr>
      </w:pPr>
      <w:r>
        <w:rPr>
          <w:rFonts w:hint="default" w:ascii="Times New Roman" w:hAnsi="Times New Roman" w:cs="Times New Roman"/>
        </w:rPr>
        <w:t>Table 3.10.1: Project Time Plan (Gantt Chart)</w:t>
      </w:r>
    </w:p>
    <w:tbl>
      <w:tblPr>
        <w:tblStyle w:val="172"/>
        <w:tblW w:w="8318"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100" w:type="dxa"/>
          <w:left w:w="100" w:type="dxa"/>
          <w:bottom w:w="100" w:type="dxa"/>
          <w:right w:w="100" w:type="dxa"/>
        </w:tblCellMar>
      </w:tblPr>
      <w:tblGrid>
        <w:gridCol w:w="693"/>
        <w:gridCol w:w="1635"/>
        <w:gridCol w:w="865"/>
        <w:gridCol w:w="1034"/>
        <w:gridCol w:w="909"/>
        <w:gridCol w:w="1011"/>
        <w:gridCol w:w="978"/>
        <w:gridCol w:w="1193"/>
      </w:tblGrid>
      <w:tr w14:paraId="35103A7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trPr>
        <w:tc>
          <w:tcPr>
            <w:tcW w:w="69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415E84F">
            <w:pPr>
              <w:jc w:val="center"/>
              <w:rPr>
                <w:rFonts w:hint="default" w:ascii="Times New Roman" w:hAnsi="Times New Roman" w:cs="Times New Roman"/>
              </w:rPr>
            </w:pPr>
            <w:r>
              <w:rPr>
                <w:rFonts w:hint="default" w:ascii="Times New Roman" w:hAnsi="Times New Roman" w:cs="Times New Roman"/>
                <w:b/>
                <w:bCs/>
              </w:rPr>
              <w:t>No.</w:t>
            </w:r>
          </w:p>
        </w:tc>
        <w:tc>
          <w:tcPr>
            <w:tcW w:w="163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77E1203">
            <w:pPr>
              <w:jc w:val="center"/>
              <w:rPr>
                <w:rFonts w:hint="default" w:ascii="Times New Roman" w:hAnsi="Times New Roman" w:cs="Times New Roman"/>
              </w:rPr>
            </w:pPr>
            <w:r>
              <w:rPr>
                <w:rFonts w:hint="default" w:ascii="Times New Roman" w:hAnsi="Times New Roman" w:cs="Times New Roman"/>
                <w:b/>
                <w:bCs/>
              </w:rPr>
              <w:t>Activity</w:t>
            </w:r>
          </w:p>
        </w:tc>
        <w:tc>
          <w:tcPr>
            <w:tcW w:w="86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A85EBD5">
            <w:pPr>
              <w:jc w:val="center"/>
              <w:rPr>
                <w:rFonts w:hint="default" w:ascii="Times New Roman" w:hAnsi="Times New Roman" w:cs="Times New Roman"/>
              </w:rPr>
            </w:pPr>
            <w:r>
              <w:rPr>
                <w:rFonts w:hint="default" w:ascii="Times New Roman" w:hAnsi="Times New Roman" w:cs="Times New Roman"/>
                <w:b/>
                <w:bCs/>
              </w:rPr>
              <w:t>Week 1–2</w:t>
            </w:r>
          </w:p>
        </w:tc>
        <w:tc>
          <w:tcPr>
            <w:tcW w:w="10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EB5360D">
            <w:pPr>
              <w:jc w:val="center"/>
              <w:rPr>
                <w:rFonts w:hint="default" w:ascii="Times New Roman" w:hAnsi="Times New Roman" w:cs="Times New Roman"/>
              </w:rPr>
            </w:pPr>
            <w:r>
              <w:rPr>
                <w:rFonts w:hint="default" w:ascii="Times New Roman" w:hAnsi="Times New Roman" w:cs="Times New Roman"/>
                <w:b/>
                <w:bCs/>
              </w:rPr>
              <w:t>Week 3–4</w:t>
            </w:r>
          </w:p>
        </w:tc>
        <w:tc>
          <w:tcPr>
            <w:tcW w:w="909"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8E76B3C">
            <w:pPr>
              <w:jc w:val="center"/>
              <w:rPr>
                <w:rFonts w:hint="default" w:ascii="Times New Roman" w:hAnsi="Times New Roman" w:cs="Times New Roman"/>
              </w:rPr>
            </w:pPr>
            <w:r>
              <w:rPr>
                <w:rFonts w:hint="default" w:ascii="Times New Roman" w:hAnsi="Times New Roman" w:cs="Times New Roman"/>
                <w:b/>
                <w:bCs/>
              </w:rPr>
              <w:t>Week 5–6</w:t>
            </w:r>
          </w:p>
        </w:tc>
        <w:tc>
          <w:tcPr>
            <w:tcW w:w="101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109C6D2">
            <w:pPr>
              <w:jc w:val="center"/>
              <w:rPr>
                <w:rFonts w:hint="default" w:ascii="Times New Roman" w:hAnsi="Times New Roman" w:cs="Times New Roman"/>
              </w:rPr>
            </w:pPr>
            <w:r>
              <w:rPr>
                <w:rFonts w:hint="default" w:ascii="Times New Roman" w:hAnsi="Times New Roman" w:cs="Times New Roman"/>
                <w:b/>
                <w:bCs/>
              </w:rPr>
              <w:t>Week 7–8</w:t>
            </w:r>
          </w:p>
        </w:tc>
        <w:tc>
          <w:tcPr>
            <w:tcW w:w="97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F1D4107">
            <w:pPr>
              <w:jc w:val="center"/>
              <w:rPr>
                <w:rFonts w:hint="default" w:ascii="Times New Roman" w:hAnsi="Times New Roman" w:cs="Times New Roman"/>
              </w:rPr>
            </w:pPr>
            <w:r>
              <w:rPr>
                <w:rFonts w:hint="default" w:ascii="Times New Roman" w:hAnsi="Times New Roman" w:cs="Times New Roman"/>
                <w:b/>
                <w:bCs/>
              </w:rPr>
              <w:t>Week 9–10</w:t>
            </w:r>
          </w:p>
        </w:tc>
        <w:tc>
          <w:tcPr>
            <w:tcW w:w="119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054821C">
            <w:pPr>
              <w:jc w:val="center"/>
              <w:rPr>
                <w:rFonts w:hint="default" w:ascii="Times New Roman" w:hAnsi="Times New Roman" w:cs="Times New Roman"/>
              </w:rPr>
            </w:pPr>
            <w:r>
              <w:rPr>
                <w:rFonts w:hint="default" w:ascii="Times New Roman" w:hAnsi="Times New Roman" w:cs="Times New Roman"/>
                <w:b/>
                <w:bCs/>
              </w:rPr>
              <w:t>Week 11–12</w:t>
            </w:r>
          </w:p>
        </w:tc>
      </w:tr>
      <w:tr w14:paraId="7537A81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trPr>
        <w:tc>
          <w:tcPr>
            <w:tcW w:w="69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AA006AD">
            <w:pPr>
              <w:rPr>
                <w:rFonts w:hint="default" w:ascii="Times New Roman" w:hAnsi="Times New Roman" w:cs="Times New Roman"/>
              </w:rPr>
            </w:pPr>
            <w:r>
              <w:rPr>
                <w:rFonts w:hint="default" w:ascii="Times New Roman" w:hAnsi="Times New Roman" w:cs="Times New Roman"/>
              </w:rPr>
              <w:t>1</w:t>
            </w:r>
          </w:p>
        </w:tc>
        <w:tc>
          <w:tcPr>
            <w:tcW w:w="163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82D0910">
            <w:pPr>
              <w:rPr>
                <w:rFonts w:hint="default" w:ascii="Times New Roman" w:hAnsi="Times New Roman" w:cs="Times New Roman"/>
              </w:rPr>
            </w:pPr>
            <w:r>
              <w:rPr>
                <w:rFonts w:hint="default" w:ascii="Times New Roman" w:hAnsi="Times New Roman" w:cs="Times New Roman"/>
              </w:rPr>
              <w:t>Topic Selection and Proposal Development</w:t>
            </w:r>
          </w:p>
        </w:tc>
        <w:tc>
          <w:tcPr>
            <w:tcW w:w="865" w:type="dxa"/>
            <w:tcBorders>
              <w:top w:val="single" w:color="000000" w:sz="8" w:space="0"/>
              <w:left w:val="single" w:color="000000" w:sz="8" w:space="0"/>
              <w:bottom w:val="single" w:color="000000" w:sz="8" w:space="0"/>
              <w:right w:val="single" w:color="000000" w:sz="8" w:space="0"/>
            </w:tcBorders>
            <w:shd w:val="clear" w:color="auto" w:fill="FFF2CC"/>
            <w:tcMar>
              <w:top w:w="100" w:type="dxa"/>
              <w:left w:w="100" w:type="dxa"/>
              <w:bottom w:w="100" w:type="dxa"/>
              <w:right w:w="100" w:type="dxa"/>
            </w:tcMar>
          </w:tcPr>
          <w:p w14:paraId="72C1B26E">
            <w:pPr>
              <w:rPr>
                <w:rFonts w:hint="default" w:ascii="Times New Roman" w:hAnsi="Times New Roman" w:cs="Times New Roman"/>
              </w:rPr>
            </w:pPr>
          </w:p>
        </w:tc>
        <w:tc>
          <w:tcPr>
            <w:tcW w:w="10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BE71D7A">
            <w:pPr>
              <w:rPr>
                <w:rFonts w:hint="default" w:ascii="Times New Roman" w:hAnsi="Times New Roman" w:cs="Times New Roman"/>
              </w:rPr>
            </w:pPr>
          </w:p>
        </w:tc>
        <w:tc>
          <w:tcPr>
            <w:tcW w:w="909"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C627A02">
            <w:pPr>
              <w:rPr>
                <w:rFonts w:hint="default" w:ascii="Times New Roman" w:hAnsi="Times New Roman" w:cs="Times New Roman"/>
              </w:rPr>
            </w:pPr>
          </w:p>
        </w:tc>
        <w:tc>
          <w:tcPr>
            <w:tcW w:w="101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8EF6A68">
            <w:pPr>
              <w:rPr>
                <w:rFonts w:hint="default" w:ascii="Times New Roman" w:hAnsi="Times New Roman" w:cs="Times New Roman"/>
              </w:rPr>
            </w:pPr>
          </w:p>
        </w:tc>
        <w:tc>
          <w:tcPr>
            <w:tcW w:w="97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3D1DCCB">
            <w:pPr>
              <w:rPr>
                <w:rFonts w:hint="default" w:ascii="Times New Roman" w:hAnsi="Times New Roman" w:cs="Times New Roman"/>
              </w:rPr>
            </w:pPr>
          </w:p>
        </w:tc>
        <w:tc>
          <w:tcPr>
            <w:tcW w:w="119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5101663">
            <w:pPr>
              <w:rPr>
                <w:rFonts w:hint="default" w:ascii="Times New Roman" w:hAnsi="Times New Roman" w:cs="Times New Roman"/>
              </w:rPr>
            </w:pPr>
          </w:p>
        </w:tc>
      </w:tr>
      <w:tr w14:paraId="5E342B0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60" w:hRule="atLeast"/>
        </w:trPr>
        <w:tc>
          <w:tcPr>
            <w:tcW w:w="69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3391355">
            <w:pPr>
              <w:rPr>
                <w:rFonts w:hint="default" w:ascii="Times New Roman" w:hAnsi="Times New Roman" w:cs="Times New Roman"/>
              </w:rPr>
            </w:pPr>
            <w:r>
              <w:rPr>
                <w:rFonts w:hint="default" w:ascii="Times New Roman" w:hAnsi="Times New Roman" w:cs="Times New Roman"/>
              </w:rPr>
              <w:t>2</w:t>
            </w:r>
          </w:p>
        </w:tc>
        <w:tc>
          <w:tcPr>
            <w:tcW w:w="163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FA7AA13">
            <w:pPr>
              <w:rPr>
                <w:rFonts w:hint="default" w:ascii="Times New Roman" w:hAnsi="Times New Roman" w:cs="Times New Roman"/>
              </w:rPr>
            </w:pPr>
            <w:r>
              <w:rPr>
                <w:rFonts w:hint="default" w:ascii="Times New Roman" w:hAnsi="Times New Roman" w:cs="Times New Roman"/>
              </w:rPr>
              <w:t>Literature Review</w:t>
            </w:r>
          </w:p>
        </w:tc>
        <w:tc>
          <w:tcPr>
            <w:tcW w:w="865" w:type="dxa"/>
            <w:tcBorders>
              <w:top w:val="single" w:color="000000" w:sz="8" w:space="0"/>
              <w:left w:val="single" w:color="000000" w:sz="8" w:space="0"/>
              <w:bottom w:val="single" w:color="000000" w:sz="8" w:space="0"/>
              <w:right w:val="single" w:color="000000" w:sz="8" w:space="0"/>
            </w:tcBorders>
            <w:shd w:val="clear" w:color="auto" w:fill="FFE599"/>
            <w:tcMar>
              <w:top w:w="100" w:type="dxa"/>
              <w:left w:w="100" w:type="dxa"/>
              <w:bottom w:w="100" w:type="dxa"/>
              <w:right w:w="100" w:type="dxa"/>
            </w:tcMar>
          </w:tcPr>
          <w:p w14:paraId="0E348108">
            <w:pPr>
              <w:rPr>
                <w:rFonts w:hint="default" w:ascii="Times New Roman" w:hAnsi="Times New Roman" w:cs="Times New Roman"/>
              </w:rPr>
            </w:pPr>
          </w:p>
        </w:tc>
        <w:tc>
          <w:tcPr>
            <w:tcW w:w="1034" w:type="dxa"/>
            <w:tcBorders>
              <w:top w:val="single" w:color="000000" w:sz="8" w:space="0"/>
              <w:left w:val="single" w:color="000000" w:sz="8" w:space="0"/>
              <w:bottom w:val="single" w:color="000000" w:sz="8" w:space="0"/>
              <w:right w:val="single" w:color="000000" w:sz="8" w:space="0"/>
            </w:tcBorders>
            <w:shd w:val="clear" w:color="auto" w:fill="FFE599"/>
            <w:tcMar>
              <w:top w:w="100" w:type="dxa"/>
              <w:left w:w="100" w:type="dxa"/>
              <w:bottom w:w="100" w:type="dxa"/>
              <w:right w:w="100" w:type="dxa"/>
            </w:tcMar>
          </w:tcPr>
          <w:p w14:paraId="0F46D990">
            <w:pPr>
              <w:rPr>
                <w:rFonts w:hint="default" w:ascii="Times New Roman" w:hAnsi="Times New Roman" w:cs="Times New Roman"/>
              </w:rPr>
            </w:pPr>
          </w:p>
        </w:tc>
        <w:tc>
          <w:tcPr>
            <w:tcW w:w="909"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C1531FF">
            <w:pPr>
              <w:rPr>
                <w:rFonts w:hint="default" w:ascii="Times New Roman" w:hAnsi="Times New Roman" w:cs="Times New Roman"/>
              </w:rPr>
            </w:pPr>
          </w:p>
        </w:tc>
        <w:tc>
          <w:tcPr>
            <w:tcW w:w="101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42BBE75">
            <w:pPr>
              <w:rPr>
                <w:rFonts w:hint="default" w:ascii="Times New Roman" w:hAnsi="Times New Roman" w:cs="Times New Roman"/>
              </w:rPr>
            </w:pPr>
          </w:p>
        </w:tc>
        <w:tc>
          <w:tcPr>
            <w:tcW w:w="97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D365888">
            <w:pPr>
              <w:rPr>
                <w:rFonts w:hint="default" w:ascii="Times New Roman" w:hAnsi="Times New Roman" w:cs="Times New Roman"/>
              </w:rPr>
            </w:pPr>
          </w:p>
        </w:tc>
        <w:tc>
          <w:tcPr>
            <w:tcW w:w="119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8EF44EF">
            <w:pPr>
              <w:rPr>
                <w:rFonts w:hint="default" w:ascii="Times New Roman" w:hAnsi="Times New Roman" w:cs="Times New Roman"/>
              </w:rPr>
            </w:pPr>
          </w:p>
        </w:tc>
      </w:tr>
      <w:tr w14:paraId="2E222A21">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60" w:hRule="atLeast"/>
        </w:trPr>
        <w:tc>
          <w:tcPr>
            <w:tcW w:w="69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263EA8A">
            <w:pPr>
              <w:rPr>
                <w:rFonts w:hint="default" w:ascii="Times New Roman" w:hAnsi="Times New Roman" w:cs="Times New Roman"/>
              </w:rPr>
            </w:pPr>
            <w:r>
              <w:rPr>
                <w:rFonts w:hint="default" w:ascii="Times New Roman" w:hAnsi="Times New Roman" w:cs="Times New Roman"/>
              </w:rPr>
              <w:t>3</w:t>
            </w:r>
          </w:p>
        </w:tc>
        <w:tc>
          <w:tcPr>
            <w:tcW w:w="163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E2963B0">
            <w:pPr>
              <w:rPr>
                <w:rFonts w:hint="default" w:ascii="Times New Roman" w:hAnsi="Times New Roman" w:cs="Times New Roman"/>
              </w:rPr>
            </w:pPr>
            <w:r>
              <w:rPr>
                <w:rFonts w:hint="default" w:ascii="Times New Roman" w:hAnsi="Times New Roman" w:cs="Times New Roman"/>
              </w:rPr>
              <w:t>Research Design and Planning</w:t>
            </w:r>
          </w:p>
        </w:tc>
        <w:tc>
          <w:tcPr>
            <w:tcW w:w="86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4E20937">
            <w:pPr>
              <w:rPr>
                <w:rFonts w:hint="default" w:ascii="Times New Roman" w:hAnsi="Times New Roman" w:cs="Times New Roman"/>
              </w:rPr>
            </w:pPr>
          </w:p>
        </w:tc>
        <w:tc>
          <w:tcPr>
            <w:tcW w:w="1034" w:type="dxa"/>
            <w:tcBorders>
              <w:top w:val="single" w:color="000000" w:sz="8" w:space="0"/>
              <w:left w:val="single" w:color="000000" w:sz="8" w:space="0"/>
              <w:bottom w:val="single" w:color="000000" w:sz="8" w:space="0"/>
              <w:right w:val="single" w:color="000000" w:sz="8" w:space="0"/>
            </w:tcBorders>
            <w:shd w:val="clear" w:color="auto" w:fill="FFD966"/>
            <w:tcMar>
              <w:top w:w="100" w:type="dxa"/>
              <w:left w:w="100" w:type="dxa"/>
              <w:bottom w:w="100" w:type="dxa"/>
              <w:right w:w="100" w:type="dxa"/>
            </w:tcMar>
          </w:tcPr>
          <w:p w14:paraId="5E88583F">
            <w:pPr>
              <w:rPr>
                <w:rFonts w:hint="default" w:ascii="Times New Roman" w:hAnsi="Times New Roman" w:cs="Times New Roman"/>
              </w:rPr>
            </w:pPr>
          </w:p>
        </w:tc>
        <w:tc>
          <w:tcPr>
            <w:tcW w:w="909"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FAE5DDA">
            <w:pPr>
              <w:rPr>
                <w:rFonts w:hint="default" w:ascii="Times New Roman" w:hAnsi="Times New Roman" w:cs="Times New Roman"/>
              </w:rPr>
            </w:pPr>
          </w:p>
        </w:tc>
        <w:tc>
          <w:tcPr>
            <w:tcW w:w="101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F533C6D">
            <w:pPr>
              <w:rPr>
                <w:rFonts w:hint="default" w:ascii="Times New Roman" w:hAnsi="Times New Roman" w:cs="Times New Roman"/>
              </w:rPr>
            </w:pPr>
          </w:p>
        </w:tc>
        <w:tc>
          <w:tcPr>
            <w:tcW w:w="97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741FF55">
            <w:pPr>
              <w:rPr>
                <w:rFonts w:hint="default" w:ascii="Times New Roman" w:hAnsi="Times New Roman" w:cs="Times New Roman"/>
              </w:rPr>
            </w:pPr>
          </w:p>
        </w:tc>
        <w:tc>
          <w:tcPr>
            <w:tcW w:w="119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9ED42A2">
            <w:pPr>
              <w:rPr>
                <w:rFonts w:hint="default" w:ascii="Times New Roman" w:hAnsi="Times New Roman" w:cs="Times New Roman"/>
              </w:rPr>
            </w:pPr>
          </w:p>
        </w:tc>
      </w:tr>
      <w:tr w14:paraId="5DECBF30">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60" w:hRule="atLeast"/>
        </w:trPr>
        <w:tc>
          <w:tcPr>
            <w:tcW w:w="69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FB6EF54">
            <w:pPr>
              <w:rPr>
                <w:rFonts w:hint="default" w:ascii="Times New Roman" w:hAnsi="Times New Roman" w:cs="Times New Roman"/>
              </w:rPr>
            </w:pPr>
            <w:r>
              <w:rPr>
                <w:rFonts w:hint="default" w:ascii="Times New Roman" w:hAnsi="Times New Roman" w:cs="Times New Roman"/>
              </w:rPr>
              <w:t>4</w:t>
            </w:r>
          </w:p>
        </w:tc>
        <w:tc>
          <w:tcPr>
            <w:tcW w:w="163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8086452">
            <w:pPr>
              <w:rPr>
                <w:rFonts w:hint="default" w:ascii="Times New Roman" w:hAnsi="Times New Roman" w:cs="Times New Roman"/>
              </w:rPr>
            </w:pPr>
            <w:r>
              <w:rPr>
                <w:rFonts w:hint="default" w:ascii="Times New Roman" w:hAnsi="Times New Roman" w:cs="Times New Roman"/>
              </w:rPr>
              <w:t>Dataset Collection</w:t>
            </w:r>
          </w:p>
        </w:tc>
        <w:tc>
          <w:tcPr>
            <w:tcW w:w="86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4FD92E7">
            <w:pPr>
              <w:rPr>
                <w:rFonts w:hint="default" w:ascii="Times New Roman" w:hAnsi="Times New Roman" w:cs="Times New Roman"/>
              </w:rPr>
            </w:pPr>
          </w:p>
        </w:tc>
        <w:tc>
          <w:tcPr>
            <w:tcW w:w="1034" w:type="dxa"/>
            <w:tcBorders>
              <w:top w:val="single" w:color="000000" w:sz="8" w:space="0"/>
              <w:left w:val="single" w:color="000000" w:sz="8" w:space="0"/>
              <w:bottom w:val="single" w:color="000000" w:sz="8" w:space="0"/>
              <w:right w:val="single" w:color="000000" w:sz="8" w:space="0"/>
            </w:tcBorders>
            <w:shd w:val="clear" w:color="auto" w:fill="FFFF00"/>
            <w:tcMar>
              <w:top w:w="100" w:type="dxa"/>
              <w:left w:w="100" w:type="dxa"/>
              <w:bottom w:w="100" w:type="dxa"/>
              <w:right w:w="100" w:type="dxa"/>
            </w:tcMar>
          </w:tcPr>
          <w:p w14:paraId="1EF97E16">
            <w:pPr>
              <w:rPr>
                <w:rFonts w:hint="default" w:ascii="Times New Roman" w:hAnsi="Times New Roman" w:cs="Times New Roman"/>
              </w:rPr>
            </w:pPr>
          </w:p>
        </w:tc>
        <w:tc>
          <w:tcPr>
            <w:tcW w:w="909" w:type="dxa"/>
            <w:tcBorders>
              <w:top w:val="single" w:color="000000" w:sz="8" w:space="0"/>
              <w:left w:val="single" w:color="000000" w:sz="8" w:space="0"/>
              <w:bottom w:val="single" w:color="000000" w:sz="8" w:space="0"/>
              <w:right w:val="single" w:color="000000" w:sz="8" w:space="0"/>
            </w:tcBorders>
            <w:shd w:val="clear" w:color="auto" w:fill="FFFF00"/>
            <w:tcMar>
              <w:top w:w="100" w:type="dxa"/>
              <w:left w:w="100" w:type="dxa"/>
              <w:bottom w:w="100" w:type="dxa"/>
              <w:right w:w="100" w:type="dxa"/>
            </w:tcMar>
          </w:tcPr>
          <w:p w14:paraId="6466E77C">
            <w:pPr>
              <w:rPr>
                <w:rFonts w:hint="default" w:ascii="Times New Roman" w:hAnsi="Times New Roman" w:cs="Times New Roman"/>
              </w:rPr>
            </w:pPr>
          </w:p>
        </w:tc>
        <w:tc>
          <w:tcPr>
            <w:tcW w:w="101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ACB638D">
            <w:pPr>
              <w:rPr>
                <w:rFonts w:hint="default" w:ascii="Times New Roman" w:hAnsi="Times New Roman" w:cs="Times New Roman"/>
              </w:rPr>
            </w:pPr>
          </w:p>
        </w:tc>
        <w:tc>
          <w:tcPr>
            <w:tcW w:w="97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7B6FA74">
            <w:pPr>
              <w:rPr>
                <w:rFonts w:hint="default" w:ascii="Times New Roman" w:hAnsi="Times New Roman" w:cs="Times New Roman"/>
              </w:rPr>
            </w:pPr>
          </w:p>
        </w:tc>
        <w:tc>
          <w:tcPr>
            <w:tcW w:w="119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1B31300">
            <w:pPr>
              <w:rPr>
                <w:rFonts w:hint="default" w:ascii="Times New Roman" w:hAnsi="Times New Roman" w:cs="Times New Roman"/>
              </w:rPr>
            </w:pPr>
          </w:p>
        </w:tc>
      </w:tr>
      <w:tr w14:paraId="629E248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60" w:hRule="atLeast"/>
        </w:trPr>
        <w:tc>
          <w:tcPr>
            <w:tcW w:w="69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E6F8C9F">
            <w:pPr>
              <w:rPr>
                <w:rFonts w:hint="default" w:ascii="Times New Roman" w:hAnsi="Times New Roman" w:cs="Times New Roman"/>
              </w:rPr>
            </w:pPr>
            <w:r>
              <w:rPr>
                <w:rFonts w:hint="default" w:ascii="Times New Roman" w:hAnsi="Times New Roman" w:cs="Times New Roman"/>
              </w:rPr>
              <w:t>5</w:t>
            </w:r>
          </w:p>
        </w:tc>
        <w:tc>
          <w:tcPr>
            <w:tcW w:w="163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8729716">
            <w:pPr>
              <w:rPr>
                <w:rFonts w:hint="default" w:ascii="Times New Roman" w:hAnsi="Times New Roman" w:cs="Times New Roman"/>
              </w:rPr>
            </w:pPr>
            <w:r>
              <w:rPr>
                <w:rFonts w:hint="default" w:ascii="Times New Roman" w:hAnsi="Times New Roman" w:cs="Times New Roman"/>
              </w:rPr>
              <w:t>Data Preprocessing</w:t>
            </w:r>
          </w:p>
        </w:tc>
        <w:tc>
          <w:tcPr>
            <w:tcW w:w="86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F1B1356">
            <w:pPr>
              <w:rPr>
                <w:rFonts w:hint="default" w:ascii="Times New Roman" w:hAnsi="Times New Roman" w:cs="Times New Roman"/>
              </w:rPr>
            </w:pPr>
          </w:p>
        </w:tc>
        <w:tc>
          <w:tcPr>
            <w:tcW w:w="10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CC1BD42">
            <w:pPr>
              <w:rPr>
                <w:rFonts w:hint="default" w:ascii="Times New Roman" w:hAnsi="Times New Roman" w:cs="Times New Roman"/>
              </w:rPr>
            </w:pPr>
          </w:p>
        </w:tc>
        <w:tc>
          <w:tcPr>
            <w:tcW w:w="909" w:type="dxa"/>
            <w:tcBorders>
              <w:top w:val="single" w:color="000000" w:sz="8" w:space="0"/>
              <w:left w:val="single" w:color="000000" w:sz="8" w:space="0"/>
              <w:bottom w:val="single" w:color="000000" w:sz="8" w:space="0"/>
              <w:right w:val="single" w:color="000000" w:sz="8" w:space="0"/>
            </w:tcBorders>
            <w:shd w:val="clear" w:color="auto" w:fill="F1C232"/>
            <w:tcMar>
              <w:top w:w="100" w:type="dxa"/>
              <w:left w:w="100" w:type="dxa"/>
              <w:bottom w:w="100" w:type="dxa"/>
              <w:right w:w="100" w:type="dxa"/>
            </w:tcMar>
          </w:tcPr>
          <w:p w14:paraId="1F865FD9">
            <w:pPr>
              <w:rPr>
                <w:rFonts w:hint="default" w:ascii="Times New Roman" w:hAnsi="Times New Roman" w:cs="Times New Roman"/>
              </w:rPr>
            </w:pPr>
          </w:p>
        </w:tc>
        <w:tc>
          <w:tcPr>
            <w:tcW w:w="1011" w:type="dxa"/>
            <w:tcBorders>
              <w:top w:val="single" w:color="000000" w:sz="8" w:space="0"/>
              <w:left w:val="single" w:color="000000" w:sz="8" w:space="0"/>
              <w:bottom w:val="single" w:color="000000" w:sz="8" w:space="0"/>
              <w:right w:val="single" w:color="000000" w:sz="8" w:space="0"/>
            </w:tcBorders>
            <w:shd w:val="clear" w:color="auto" w:fill="F1C232"/>
            <w:tcMar>
              <w:top w:w="100" w:type="dxa"/>
              <w:left w:w="100" w:type="dxa"/>
              <w:bottom w:w="100" w:type="dxa"/>
              <w:right w:w="100" w:type="dxa"/>
            </w:tcMar>
          </w:tcPr>
          <w:p w14:paraId="0117DDA1">
            <w:pPr>
              <w:rPr>
                <w:rFonts w:hint="default" w:ascii="Times New Roman" w:hAnsi="Times New Roman" w:cs="Times New Roman"/>
              </w:rPr>
            </w:pPr>
          </w:p>
        </w:tc>
        <w:tc>
          <w:tcPr>
            <w:tcW w:w="97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B9E1C25">
            <w:pPr>
              <w:rPr>
                <w:rFonts w:hint="default" w:ascii="Times New Roman" w:hAnsi="Times New Roman" w:cs="Times New Roman"/>
              </w:rPr>
            </w:pPr>
          </w:p>
        </w:tc>
        <w:tc>
          <w:tcPr>
            <w:tcW w:w="119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BAA62D3">
            <w:pPr>
              <w:rPr>
                <w:rFonts w:hint="default" w:ascii="Times New Roman" w:hAnsi="Times New Roman" w:cs="Times New Roman"/>
              </w:rPr>
            </w:pPr>
          </w:p>
        </w:tc>
      </w:tr>
      <w:tr w14:paraId="4C0151A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trPr>
        <w:tc>
          <w:tcPr>
            <w:tcW w:w="69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7EB8E4E">
            <w:pPr>
              <w:rPr>
                <w:rFonts w:hint="default" w:ascii="Times New Roman" w:hAnsi="Times New Roman" w:cs="Times New Roman"/>
              </w:rPr>
            </w:pPr>
            <w:r>
              <w:rPr>
                <w:rFonts w:hint="default" w:ascii="Times New Roman" w:hAnsi="Times New Roman" w:cs="Times New Roman"/>
              </w:rPr>
              <w:t>6</w:t>
            </w:r>
          </w:p>
        </w:tc>
        <w:tc>
          <w:tcPr>
            <w:tcW w:w="163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2BF2292">
            <w:pPr>
              <w:rPr>
                <w:rFonts w:hint="default" w:ascii="Times New Roman" w:hAnsi="Times New Roman" w:cs="Times New Roman"/>
              </w:rPr>
            </w:pPr>
            <w:r>
              <w:rPr>
                <w:rFonts w:hint="default" w:ascii="Times New Roman" w:hAnsi="Times New Roman" w:cs="Times New Roman"/>
              </w:rPr>
              <w:t>AI and ML Model Development</w:t>
            </w:r>
          </w:p>
        </w:tc>
        <w:tc>
          <w:tcPr>
            <w:tcW w:w="86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99E2BE2">
            <w:pPr>
              <w:rPr>
                <w:rFonts w:hint="default" w:ascii="Times New Roman" w:hAnsi="Times New Roman" w:cs="Times New Roman"/>
              </w:rPr>
            </w:pPr>
          </w:p>
        </w:tc>
        <w:tc>
          <w:tcPr>
            <w:tcW w:w="10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40645B6">
            <w:pPr>
              <w:rPr>
                <w:rFonts w:hint="default" w:ascii="Times New Roman" w:hAnsi="Times New Roman" w:cs="Times New Roman"/>
              </w:rPr>
            </w:pPr>
          </w:p>
        </w:tc>
        <w:tc>
          <w:tcPr>
            <w:tcW w:w="909" w:type="dxa"/>
            <w:tcBorders>
              <w:top w:val="single" w:color="000000" w:sz="8" w:space="0"/>
              <w:left w:val="single" w:color="000000" w:sz="8" w:space="0"/>
              <w:bottom w:val="single" w:color="000000" w:sz="8" w:space="0"/>
              <w:right w:val="single" w:color="000000" w:sz="8" w:space="0"/>
            </w:tcBorders>
            <w:shd w:val="clear" w:color="auto" w:fill="BF9000"/>
            <w:tcMar>
              <w:top w:w="100" w:type="dxa"/>
              <w:left w:w="100" w:type="dxa"/>
              <w:bottom w:w="100" w:type="dxa"/>
              <w:right w:w="100" w:type="dxa"/>
            </w:tcMar>
          </w:tcPr>
          <w:p w14:paraId="4FAD0AF8">
            <w:pPr>
              <w:rPr>
                <w:rFonts w:hint="default" w:ascii="Times New Roman" w:hAnsi="Times New Roman" w:cs="Times New Roman"/>
              </w:rPr>
            </w:pPr>
          </w:p>
        </w:tc>
        <w:tc>
          <w:tcPr>
            <w:tcW w:w="1011" w:type="dxa"/>
            <w:tcBorders>
              <w:top w:val="single" w:color="000000" w:sz="8" w:space="0"/>
              <w:left w:val="single" w:color="000000" w:sz="8" w:space="0"/>
              <w:bottom w:val="single" w:color="000000" w:sz="8" w:space="0"/>
              <w:right w:val="single" w:color="000000" w:sz="8" w:space="0"/>
            </w:tcBorders>
            <w:shd w:val="clear" w:color="auto" w:fill="BF9000"/>
            <w:tcMar>
              <w:top w:w="100" w:type="dxa"/>
              <w:left w:w="100" w:type="dxa"/>
              <w:bottom w:w="100" w:type="dxa"/>
              <w:right w:w="100" w:type="dxa"/>
            </w:tcMar>
          </w:tcPr>
          <w:p w14:paraId="3C8A9A3F">
            <w:pPr>
              <w:rPr>
                <w:rFonts w:hint="default" w:ascii="Times New Roman" w:hAnsi="Times New Roman" w:cs="Times New Roman"/>
              </w:rPr>
            </w:pPr>
          </w:p>
        </w:tc>
        <w:tc>
          <w:tcPr>
            <w:tcW w:w="97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C4C27AC">
            <w:pPr>
              <w:rPr>
                <w:rFonts w:hint="default" w:ascii="Times New Roman" w:hAnsi="Times New Roman" w:cs="Times New Roman"/>
              </w:rPr>
            </w:pPr>
          </w:p>
        </w:tc>
        <w:tc>
          <w:tcPr>
            <w:tcW w:w="119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9AC196">
            <w:pPr>
              <w:rPr>
                <w:rFonts w:hint="default" w:ascii="Times New Roman" w:hAnsi="Times New Roman" w:cs="Times New Roman"/>
              </w:rPr>
            </w:pPr>
          </w:p>
        </w:tc>
      </w:tr>
      <w:tr w14:paraId="0DB95F10">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60" w:hRule="atLeast"/>
        </w:trPr>
        <w:tc>
          <w:tcPr>
            <w:tcW w:w="69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9A5B241">
            <w:pPr>
              <w:rPr>
                <w:rFonts w:hint="default" w:ascii="Times New Roman" w:hAnsi="Times New Roman" w:cs="Times New Roman"/>
              </w:rPr>
            </w:pPr>
            <w:r>
              <w:rPr>
                <w:rFonts w:hint="default" w:ascii="Times New Roman" w:hAnsi="Times New Roman" w:cs="Times New Roman"/>
              </w:rPr>
              <w:t>7</w:t>
            </w:r>
          </w:p>
        </w:tc>
        <w:tc>
          <w:tcPr>
            <w:tcW w:w="163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4B45D54">
            <w:pPr>
              <w:rPr>
                <w:rFonts w:hint="default" w:ascii="Times New Roman" w:hAnsi="Times New Roman" w:cs="Times New Roman"/>
              </w:rPr>
            </w:pPr>
            <w:r>
              <w:rPr>
                <w:rFonts w:hint="default" w:ascii="Times New Roman" w:hAnsi="Times New Roman" w:cs="Times New Roman"/>
              </w:rPr>
              <w:t>System Implementation</w:t>
            </w:r>
          </w:p>
        </w:tc>
        <w:tc>
          <w:tcPr>
            <w:tcW w:w="86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66D20B4">
            <w:pPr>
              <w:rPr>
                <w:rFonts w:hint="default" w:ascii="Times New Roman" w:hAnsi="Times New Roman" w:cs="Times New Roman"/>
              </w:rPr>
            </w:pPr>
          </w:p>
        </w:tc>
        <w:tc>
          <w:tcPr>
            <w:tcW w:w="10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38C7448">
            <w:pPr>
              <w:rPr>
                <w:rFonts w:hint="default" w:ascii="Times New Roman" w:hAnsi="Times New Roman" w:cs="Times New Roman"/>
              </w:rPr>
            </w:pPr>
          </w:p>
        </w:tc>
        <w:tc>
          <w:tcPr>
            <w:tcW w:w="909"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E55AE4C">
            <w:pPr>
              <w:rPr>
                <w:rFonts w:hint="default" w:ascii="Times New Roman" w:hAnsi="Times New Roman" w:cs="Times New Roman"/>
              </w:rPr>
            </w:pPr>
          </w:p>
        </w:tc>
        <w:tc>
          <w:tcPr>
            <w:tcW w:w="1011" w:type="dxa"/>
            <w:tcBorders>
              <w:top w:val="single" w:color="000000" w:sz="8" w:space="0"/>
              <w:left w:val="single" w:color="000000" w:sz="8" w:space="0"/>
              <w:bottom w:val="single" w:color="000000" w:sz="8" w:space="0"/>
              <w:right w:val="single" w:color="000000" w:sz="8" w:space="0"/>
            </w:tcBorders>
            <w:shd w:val="clear" w:color="auto" w:fill="7F6000"/>
            <w:tcMar>
              <w:top w:w="100" w:type="dxa"/>
              <w:left w:w="100" w:type="dxa"/>
              <w:bottom w:w="100" w:type="dxa"/>
              <w:right w:w="100" w:type="dxa"/>
            </w:tcMar>
          </w:tcPr>
          <w:p w14:paraId="780C5FAA">
            <w:pPr>
              <w:rPr>
                <w:rFonts w:hint="default" w:ascii="Times New Roman" w:hAnsi="Times New Roman" w:cs="Times New Roman"/>
              </w:rPr>
            </w:pPr>
          </w:p>
        </w:tc>
        <w:tc>
          <w:tcPr>
            <w:tcW w:w="978" w:type="dxa"/>
            <w:tcBorders>
              <w:top w:val="single" w:color="000000" w:sz="8" w:space="0"/>
              <w:left w:val="single" w:color="000000" w:sz="8" w:space="0"/>
              <w:bottom w:val="single" w:color="000000" w:sz="8" w:space="0"/>
              <w:right w:val="single" w:color="000000" w:sz="8" w:space="0"/>
            </w:tcBorders>
            <w:shd w:val="clear" w:color="auto" w:fill="7F6000"/>
            <w:tcMar>
              <w:top w:w="100" w:type="dxa"/>
              <w:left w:w="100" w:type="dxa"/>
              <w:bottom w:w="100" w:type="dxa"/>
              <w:right w:w="100" w:type="dxa"/>
            </w:tcMar>
          </w:tcPr>
          <w:p w14:paraId="0DBEF698">
            <w:pPr>
              <w:rPr>
                <w:rFonts w:hint="default" w:ascii="Times New Roman" w:hAnsi="Times New Roman" w:cs="Times New Roman"/>
              </w:rPr>
            </w:pPr>
          </w:p>
        </w:tc>
        <w:tc>
          <w:tcPr>
            <w:tcW w:w="119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206E62E">
            <w:pPr>
              <w:rPr>
                <w:rFonts w:hint="default" w:ascii="Times New Roman" w:hAnsi="Times New Roman" w:cs="Times New Roman"/>
              </w:rPr>
            </w:pPr>
          </w:p>
        </w:tc>
      </w:tr>
      <w:tr w14:paraId="49A7828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trPr>
        <w:tc>
          <w:tcPr>
            <w:tcW w:w="69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B808F1A">
            <w:pPr>
              <w:rPr>
                <w:rFonts w:hint="default" w:ascii="Times New Roman" w:hAnsi="Times New Roman" w:cs="Times New Roman"/>
              </w:rPr>
            </w:pPr>
            <w:r>
              <w:rPr>
                <w:rFonts w:hint="default" w:ascii="Times New Roman" w:hAnsi="Times New Roman" w:cs="Times New Roman"/>
              </w:rPr>
              <w:t>8</w:t>
            </w:r>
          </w:p>
        </w:tc>
        <w:tc>
          <w:tcPr>
            <w:tcW w:w="163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DFEAB51">
            <w:pPr>
              <w:rPr>
                <w:rFonts w:hint="default" w:ascii="Times New Roman" w:hAnsi="Times New Roman" w:cs="Times New Roman"/>
              </w:rPr>
            </w:pPr>
            <w:r>
              <w:rPr>
                <w:rFonts w:hint="default" w:ascii="Times New Roman" w:hAnsi="Times New Roman" w:cs="Times New Roman"/>
              </w:rPr>
              <w:t>Testing and Performance Evaluation</w:t>
            </w:r>
          </w:p>
        </w:tc>
        <w:tc>
          <w:tcPr>
            <w:tcW w:w="86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DFF1839">
            <w:pPr>
              <w:rPr>
                <w:rFonts w:hint="default" w:ascii="Times New Roman" w:hAnsi="Times New Roman" w:cs="Times New Roman"/>
              </w:rPr>
            </w:pPr>
          </w:p>
        </w:tc>
        <w:tc>
          <w:tcPr>
            <w:tcW w:w="10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E50F55B">
            <w:pPr>
              <w:rPr>
                <w:rFonts w:hint="default" w:ascii="Times New Roman" w:hAnsi="Times New Roman" w:cs="Times New Roman"/>
              </w:rPr>
            </w:pPr>
          </w:p>
        </w:tc>
        <w:tc>
          <w:tcPr>
            <w:tcW w:w="909"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2E19C2B">
            <w:pPr>
              <w:rPr>
                <w:rFonts w:hint="default" w:ascii="Times New Roman" w:hAnsi="Times New Roman" w:cs="Times New Roman"/>
              </w:rPr>
            </w:pPr>
          </w:p>
        </w:tc>
        <w:tc>
          <w:tcPr>
            <w:tcW w:w="101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430FDFC">
            <w:pPr>
              <w:rPr>
                <w:rFonts w:hint="default" w:ascii="Times New Roman" w:hAnsi="Times New Roman" w:cs="Times New Roman"/>
              </w:rPr>
            </w:pPr>
          </w:p>
        </w:tc>
        <w:tc>
          <w:tcPr>
            <w:tcW w:w="978" w:type="dxa"/>
            <w:tcBorders>
              <w:top w:val="single" w:color="000000" w:sz="8" w:space="0"/>
              <w:left w:val="single" w:color="000000" w:sz="8" w:space="0"/>
              <w:bottom w:val="single" w:color="000000" w:sz="8" w:space="0"/>
              <w:right w:val="single" w:color="000000" w:sz="8" w:space="0"/>
            </w:tcBorders>
            <w:shd w:val="clear" w:color="auto" w:fill="783F04"/>
            <w:tcMar>
              <w:top w:w="100" w:type="dxa"/>
              <w:left w:w="100" w:type="dxa"/>
              <w:bottom w:w="100" w:type="dxa"/>
              <w:right w:w="100" w:type="dxa"/>
            </w:tcMar>
          </w:tcPr>
          <w:p w14:paraId="668C5049">
            <w:pPr>
              <w:rPr>
                <w:rFonts w:hint="default" w:ascii="Times New Roman" w:hAnsi="Times New Roman" w:cs="Times New Roman"/>
              </w:rPr>
            </w:pPr>
          </w:p>
        </w:tc>
        <w:tc>
          <w:tcPr>
            <w:tcW w:w="119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FF0F303">
            <w:pPr>
              <w:rPr>
                <w:rFonts w:hint="default" w:ascii="Times New Roman" w:hAnsi="Times New Roman" w:cs="Times New Roman"/>
              </w:rPr>
            </w:pPr>
          </w:p>
        </w:tc>
      </w:tr>
      <w:tr w14:paraId="66317BC2">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trPr>
        <w:tc>
          <w:tcPr>
            <w:tcW w:w="69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A480123">
            <w:pPr>
              <w:rPr>
                <w:rFonts w:hint="default" w:ascii="Times New Roman" w:hAnsi="Times New Roman" w:cs="Times New Roman"/>
              </w:rPr>
            </w:pPr>
            <w:r>
              <w:rPr>
                <w:rFonts w:hint="default" w:ascii="Times New Roman" w:hAnsi="Times New Roman" w:cs="Times New Roman"/>
              </w:rPr>
              <w:t>9</w:t>
            </w:r>
          </w:p>
        </w:tc>
        <w:tc>
          <w:tcPr>
            <w:tcW w:w="163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760721B">
            <w:pPr>
              <w:rPr>
                <w:rFonts w:hint="default" w:ascii="Times New Roman" w:hAnsi="Times New Roman" w:cs="Times New Roman"/>
              </w:rPr>
            </w:pPr>
            <w:r>
              <w:rPr>
                <w:rFonts w:hint="default" w:ascii="Times New Roman" w:hAnsi="Times New Roman" w:cs="Times New Roman"/>
              </w:rPr>
              <w:t>Results Analysis and Discussion</w:t>
            </w:r>
          </w:p>
        </w:tc>
        <w:tc>
          <w:tcPr>
            <w:tcW w:w="86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A066035">
            <w:pPr>
              <w:rPr>
                <w:rFonts w:hint="default" w:ascii="Times New Roman" w:hAnsi="Times New Roman" w:cs="Times New Roman"/>
              </w:rPr>
            </w:pPr>
          </w:p>
        </w:tc>
        <w:tc>
          <w:tcPr>
            <w:tcW w:w="10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1A5A865">
            <w:pPr>
              <w:rPr>
                <w:rFonts w:hint="default" w:ascii="Times New Roman" w:hAnsi="Times New Roman" w:cs="Times New Roman"/>
              </w:rPr>
            </w:pPr>
          </w:p>
        </w:tc>
        <w:tc>
          <w:tcPr>
            <w:tcW w:w="909"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B3A0E0B">
            <w:pPr>
              <w:rPr>
                <w:rFonts w:hint="default" w:ascii="Times New Roman" w:hAnsi="Times New Roman" w:cs="Times New Roman"/>
              </w:rPr>
            </w:pPr>
          </w:p>
        </w:tc>
        <w:tc>
          <w:tcPr>
            <w:tcW w:w="101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D39B6CD">
            <w:pPr>
              <w:rPr>
                <w:rFonts w:hint="default" w:ascii="Times New Roman" w:hAnsi="Times New Roman" w:cs="Times New Roman"/>
              </w:rPr>
            </w:pPr>
          </w:p>
        </w:tc>
        <w:tc>
          <w:tcPr>
            <w:tcW w:w="978" w:type="dxa"/>
            <w:tcBorders>
              <w:top w:val="single" w:color="000000" w:sz="8" w:space="0"/>
              <w:left w:val="single" w:color="000000" w:sz="8" w:space="0"/>
              <w:bottom w:val="single" w:color="000000" w:sz="8" w:space="0"/>
              <w:right w:val="single" w:color="000000" w:sz="8" w:space="0"/>
            </w:tcBorders>
            <w:shd w:val="clear" w:color="auto" w:fill="660000"/>
            <w:tcMar>
              <w:top w:w="100" w:type="dxa"/>
              <w:left w:w="100" w:type="dxa"/>
              <w:bottom w:w="100" w:type="dxa"/>
              <w:right w:w="100" w:type="dxa"/>
            </w:tcMar>
          </w:tcPr>
          <w:p w14:paraId="2A26CB96">
            <w:pPr>
              <w:rPr>
                <w:rFonts w:hint="default" w:ascii="Times New Roman" w:hAnsi="Times New Roman" w:cs="Times New Roman"/>
              </w:rPr>
            </w:pPr>
          </w:p>
        </w:tc>
        <w:tc>
          <w:tcPr>
            <w:tcW w:w="1193" w:type="dxa"/>
            <w:tcBorders>
              <w:top w:val="single" w:color="000000" w:sz="8" w:space="0"/>
              <w:left w:val="single" w:color="000000" w:sz="8" w:space="0"/>
              <w:bottom w:val="single" w:color="000000" w:sz="8" w:space="0"/>
              <w:right w:val="single" w:color="000000" w:sz="8" w:space="0"/>
            </w:tcBorders>
            <w:shd w:val="clear" w:color="auto" w:fill="660000"/>
            <w:tcMar>
              <w:top w:w="100" w:type="dxa"/>
              <w:left w:w="100" w:type="dxa"/>
              <w:bottom w:w="100" w:type="dxa"/>
              <w:right w:w="100" w:type="dxa"/>
            </w:tcMar>
          </w:tcPr>
          <w:p w14:paraId="2D5D0FBC">
            <w:pPr>
              <w:rPr>
                <w:rFonts w:hint="default" w:ascii="Times New Roman" w:hAnsi="Times New Roman" w:cs="Times New Roman"/>
              </w:rPr>
            </w:pPr>
          </w:p>
        </w:tc>
      </w:tr>
      <w:tr w14:paraId="1ECFC850">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trPr>
        <w:tc>
          <w:tcPr>
            <w:tcW w:w="69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365A0DD">
            <w:pPr>
              <w:rPr>
                <w:rFonts w:hint="default" w:ascii="Times New Roman" w:hAnsi="Times New Roman" w:cs="Times New Roman"/>
              </w:rPr>
            </w:pPr>
            <w:r>
              <w:rPr>
                <w:rFonts w:hint="default" w:ascii="Times New Roman" w:hAnsi="Times New Roman" w:cs="Times New Roman"/>
              </w:rPr>
              <w:t>10</w:t>
            </w:r>
          </w:p>
        </w:tc>
        <w:tc>
          <w:tcPr>
            <w:tcW w:w="163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CD8FA87">
            <w:pPr>
              <w:rPr>
                <w:rFonts w:hint="default" w:ascii="Times New Roman" w:hAnsi="Times New Roman" w:cs="Times New Roman"/>
              </w:rPr>
            </w:pPr>
            <w:r>
              <w:rPr>
                <w:rFonts w:hint="default" w:ascii="Times New Roman" w:hAnsi="Times New Roman" w:cs="Times New Roman"/>
              </w:rPr>
              <w:t>Final Report Writing and Submission</w:t>
            </w:r>
          </w:p>
        </w:tc>
        <w:tc>
          <w:tcPr>
            <w:tcW w:w="86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B0FE861">
            <w:pPr>
              <w:rPr>
                <w:rFonts w:hint="default" w:ascii="Times New Roman" w:hAnsi="Times New Roman" w:cs="Times New Roman"/>
              </w:rPr>
            </w:pPr>
          </w:p>
        </w:tc>
        <w:tc>
          <w:tcPr>
            <w:tcW w:w="103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C52BB2F">
            <w:pPr>
              <w:rPr>
                <w:rFonts w:hint="default" w:ascii="Times New Roman" w:hAnsi="Times New Roman" w:cs="Times New Roman"/>
              </w:rPr>
            </w:pPr>
          </w:p>
        </w:tc>
        <w:tc>
          <w:tcPr>
            <w:tcW w:w="909"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CE3F448">
            <w:pPr>
              <w:rPr>
                <w:rFonts w:hint="default" w:ascii="Times New Roman" w:hAnsi="Times New Roman" w:cs="Times New Roman"/>
              </w:rPr>
            </w:pPr>
          </w:p>
        </w:tc>
        <w:tc>
          <w:tcPr>
            <w:tcW w:w="101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1F51D1">
            <w:pPr>
              <w:rPr>
                <w:rFonts w:hint="default" w:ascii="Times New Roman" w:hAnsi="Times New Roman" w:cs="Times New Roman"/>
              </w:rPr>
            </w:pPr>
          </w:p>
        </w:tc>
        <w:tc>
          <w:tcPr>
            <w:tcW w:w="97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C926284">
            <w:pPr>
              <w:rPr>
                <w:rFonts w:hint="default" w:ascii="Times New Roman" w:hAnsi="Times New Roman" w:cs="Times New Roman"/>
              </w:rPr>
            </w:pPr>
          </w:p>
        </w:tc>
        <w:tc>
          <w:tcPr>
            <w:tcW w:w="1193" w:type="dxa"/>
            <w:tcBorders>
              <w:top w:val="single" w:color="000000" w:sz="8" w:space="0"/>
              <w:left w:val="single" w:color="000000" w:sz="8" w:space="0"/>
              <w:bottom w:val="single" w:color="000000" w:sz="8" w:space="0"/>
              <w:right w:val="single" w:color="000000" w:sz="8" w:space="0"/>
            </w:tcBorders>
            <w:shd w:val="clear" w:color="auto" w:fill="5B0F00"/>
            <w:tcMar>
              <w:top w:w="100" w:type="dxa"/>
              <w:left w:w="100" w:type="dxa"/>
              <w:bottom w:w="100" w:type="dxa"/>
              <w:right w:w="100" w:type="dxa"/>
            </w:tcMar>
          </w:tcPr>
          <w:p w14:paraId="26DA4683">
            <w:pPr>
              <w:rPr>
                <w:rFonts w:hint="default" w:ascii="Times New Roman" w:hAnsi="Times New Roman" w:cs="Times New Roman"/>
              </w:rPr>
            </w:pPr>
          </w:p>
        </w:tc>
      </w:tr>
    </w:tbl>
    <w:p w14:paraId="297A4C05">
      <w:pPr>
        <w:rPr>
          <w:rFonts w:hint="default" w:ascii="Times New Roman" w:hAnsi="Times New Roman" w:cs="Times New Roman"/>
        </w:rPr>
      </w:pPr>
    </w:p>
    <w:p w14:paraId="195A2A8E">
      <w:pPr>
        <w:rPr>
          <w:rFonts w:hint="default" w:ascii="Times New Roman" w:hAnsi="Times New Roman" w:cs="Times New Roman"/>
        </w:rPr>
      </w:pPr>
      <w:r>
        <w:rPr>
          <w:rFonts w:hint="default" w:ascii="Times New Roman" w:hAnsi="Times New Roman" w:cs="Times New Roman"/>
        </w:rPr>
        <w:tab/>
      </w:r>
      <w:r>
        <w:rPr>
          <w:rFonts w:hint="default" w:ascii="Times New Roman" w:hAnsi="Times New Roman" w:cs="Times New Roman"/>
        </w:rPr>
        <w:tab/>
      </w:r>
      <w:r>
        <w:rPr>
          <w:rFonts w:hint="default" w:ascii="Times New Roman" w:hAnsi="Times New Roman" w:cs="Times New Roman"/>
        </w:rPr>
        <w:tab/>
      </w:r>
      <w:r>
        <w:rPr>
          <w:rFonts w:hint="default" w:ascii="Times New Roman" w:hAnsi="Times New Roman" w:cs="Times New Roman"/>
        </w:rPr>
        <w:tab/>
      </w:r>
      <w:r>
        <w:rPr>
          <w:rFonts w:hint="default" w:ascii="Times New Roman" w:hAnsi="Times New Roman" w:cs="Times New Roman"/>
        </w:rPr>
        <w:tab/>
      </w:r>
      <w:r>
        <w:rPr>
          <w:rFonts w:hint="default" w:ascii="Times New Roman" w:hAnsi="Times New Roman" w:cs="Times New Roman"/>
        </w:rPr>
        <w:tab/>
      </w:r>
    </w:p>
    <w:p w14:paraId="1399FDA9">
      <w:pPr>
        <w:rPr>
          <w:rFonts w:hint="default" w:ascii="Times New Roman" w:hAnsi="Times New Roman" w:cs="Times New Roman"/>
        </w:rPr>
      </w:pPr>
    </w:p>
    <w:p w14:paraId="3000DCAD">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 xml:space="preserve">3.11 Chapter Summary </w:t>
      </w:r>
      <w:r>
        <w:rPr>
          <w:rFonts w:hint="default" w:ascii="Times New Roman" w:hAnsi="Times New Roman" w:cs="Times New Roman"/>
          <w:b/>
          <w:bCs/>
          <w:sz w:val="24"/>
          <w:szCs w:val="24"/>
          <w:lang w:val="en-US"/>
        </w:rPr>
        <w:t>:</w:t>
      </w:r>
    </w:p>
    <w:p w14:paraId="4C75FC41">
      <w:pPr>
        <w:rPr>
          <w:rFonts w:hint="default" w:ascii="Times New Roman" w:hAnsi="Times New Roman" w:cs="Times New Roman"/>
        </w:rPr>
      </w:pPr>
      <w:r>
        <w:rPr>
          <w:rFonts w:hint="default" w:ascii="Times New Roman" w:hAnsi="Times New Roman" w:cs="Times New Roman"/>
        </w:rPr>
        <w:t>This chapter has described how an automated network forensic investigation framework based on AI was developed. It talked about research design, research philosophy, deductive approach, data collection methods and preprocessing methods used in the study. The chapter also described the combination of classical Artificial Intelligence approaches, and Machine Learning algorithms to enhance cyber threat detection and forensic analysis. Moreover, reliability, validity, and ethical issues were also considered to guarantee the quality and credibility of research. In general, this methodology provides a structured and systematic basis of assessing the efficiency of the suggested forensic investigation framework in subsequent chapters.</w:t>
      </w:r>
    </w:p>
    <w:p w14:paraId="0386142E">
      <w:pPr>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CHAPTER 4: RESULTS </w:t>
      </w:r>
    </w:p>
    <w:p w14:paraId="764B3C97">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4.1 Introduction</w:t>
      </w:r>
      <w:r>
        <w:rPr>
          <w:rFonts w:hint="default" w:ascii="Times New Roman" w:hAnsi="Times New Roman" w:cs="Times New Roman"/>
          <w:b/>
          <w:bCs/>
          <w:sz w:val="24"/>
          <w:szCs w:val="24"/>
          <w:lang w:val="en-US"/>
        </w:rPr>
        <w:t>:</w:t>
      </w:r>
    </w:p>
    <w:p w14:paraId="77C1482E">
      <w:pPr>
        <w:rPr>
          <w:rFonts w:hint="default" w:ascii="Times New Roman" w:hAnsi="Times New Roman" w:cs="Times New Roman"/>
        </w:rPr>
      </w:pPr>
      <w:r>
        <w:rPr>
          <w:rFonts w:hint="default" w:ascii="Times New Roman" w:hAnsi="Times New Roman" w:cs="Times New Roman"/>
        </w:rPr>
        <w:t>The chapter introduces the construction and testing of a network intrusion detection system, which is a machine learning based system, to detect cyberattacks and anomalous network traffic. As internet usage and internet-connected devices continue to increase, cybersecurity issues like DDoS attacks, brute force attacks, malware, and unauthorized access have emerged as significant concerns to organizations and individuals. Conventional security systems tend to be weak in identifying advanced and dynamic attacks on a real-time basis. Thus, machine learning and anomaly detection-based intelligent intrusion detection methods have become very important.</w:t>
      </w:r>
    </w:p>
    <w:p w14:paraId="5BFF6AE6">
      <w:pPr>
        <w:rPr>
          <w:rFonts w:hint="default" w:ascii="Times New Roman" w:hAnsi="Times New Roman" w:cs="Times New Roman"/>
        </w:rPr>
      </w:pPr>
      <w:r>
        <w:rPr>
          <w:rFonts w:hint="default" w:ascii="Times New Roman" w:hAnsi="Times New Roman" w:cs="Times New Roman"/>
        </w:rPr>
        <w:t>This chapter starts by performing data preprocessing, which involves dealing with duplicates, encoding categorical variables, standardization, and splitting the data. A number of machine learning algorithms are implemented and tested on the basis of performance metrics, e.g. accuracy, precision, recall, and F1-score (Decision Tree, Random Forest, and Support Vector Machine (SVM) are some of them). Also, rule-based detection, finite state machine modeling and anomaly detection methods are included to enhance threat detection. As shown in experiments, the models proposed can attain very high classification accuracy in identifying malicious network traffic. This chapter emphasizes the usefulness of artificial intelligence and data-driven solutions to improve the contemporary cybersecurity systems and defend against possible threats.</w:t>
      </w:r>
    </w:p>
    <w:p w14:paraId="4654D846">
      <w:pPr>
        <w:rPr>
          <w:rFonts w:hint="default" w:ascii="Times New Roman" w:hAnsi="Times New Roman" w:cs="Times New Roman"/>
          <w:b/>
          <w:bCs/>
          <w:sz w:val="24"/>
          <w:szCs w:val="24"/>
        </w:rPr>
      </w:pPr>
      <w:r>
        <w:rPr>
          <w:rFonts w:hint="default" w:ascii="Times New Roman" w:hAnsi="Times New Roman" w:cs="Times New Roman"/>
          <w:b/>
          <w:bCs/>
          <w:sz w:val="24"/>
          <w:szCs w:val="24"/>
        </w:rPr>
        <w:t>4.2 Load and read Dataset</w:t>
      </w:r>
    </w:p>
    <w:p w14:paraId="5F39FC4C">
      <w:pPr>
        <w:rPr>
          <w:rFonts w:hint="default" w:ascii="Times New Roman" w:hAnsi="Times New Roman" w:cs="Times New Roman"/>
          <w:b/>
          <w:bCs/>
        </w:rPr>
      </w:pPr>
      <w:r>
        <w:rPr>
          <w:rFonts w:hint="default" w:ascii="Times New Roman" w:hAnsi="Times New Roman" w:cs="Times New Roman"/>
        </w:rPr>
        <w:drawing>
          <wp:inline distT="114300" distB="114300" distL="114300" distR="114300">
            <wp:extent cx="2507615" cy="735330"/>
            <wp:effectExtent l="25400" t="25400" r="38735" b="39370"/>
            <wp:docPr id="16" name="image3.png"/>
            <wp:cNvGraphicFramePr/>
            <a:graphic xmlns:a="http://schemas.openxmlformats.org/drawingml/2006/main">
              <a:graphicData uri="http://schemas.openxmlformats.org/drawingml/2006/picture">
                <pic:pic xmlns:pic="http://schemas.openxmlformats.org/drawingml/2006/picture">
                  <pic:nvPicPr>
                    <pic:cNvPr id="16" name="image3.png"/>
                    <pic:cNvPicPr preferRelativeResize="0"/>
                  </pic:nvPicPr>
                  <pic:blipFill>
                    <a:blip r:embed="rId14"/>
                    <a:srcRect/>
                    <a:stretch>
                      <a:fillRect/>
                    </a:stretch>
                  </pic:blipFill>
                  <pic:spPr>
                    <a:xfrm>
                      <a:off x="0" y="0"/>
                      <a:ext cx="2507615" cy="735330"/>
                    </a:xfrm>
                    <a:prstGeom prst="rect">
                      <a:avLst/>
                    </a:prstGeom>
                    <a:ln w="25400">
                      <a:solidFill>
                        <a:srgbClr val="000000"/>
                      </a:solidFill>
                      <a:prstDash val="solid"/>
                    </a:ln>
                  </pic:spPr>
                </pic:pic>
              </a:graphicData>
            </a:graphic>
          </wp:inline>
        </w:drawing>
      </w:r>
    </w:p>
    <w:p w14:paraId="5B232AFB">
      <w:pPr>
        <w:rPr>
          <w:rFonts w:hint="default" w:ascii="Times New Roman" w:hAnsi="Times New Roman" w:cs="Times New Roman"/>
          <w:b/>
          <w:bCs/>
        </w:rPr>
      </w:pPr>
      <w:r>
        <w:rPr>
          <w:rFonts w:hint="default" w:ascii="Times New Roman" w:hAnsi="Times New Roman" w:cs="Times New Roman"/>
          <w:b/>
          <w:bCs/>
        </w:rPr>
        <w:t>Figure 4.2.1: Load dataset</w:t>
      </w:r>
    </w:p>
    <w:p w14:paraId="3BAB58DF">
      <w:pPr>
        <w:rPr>
          <w:rFonts w:hint="default" w:ascii="Times New Roman" w:hAnsi="Times New Roman" w:cs="Times New Roman"/>
        </w:rPr>
      </w:pPr>
      <w:r>
        <w:rPr>
          <w:rFonts w:hint="default" w:ascii="Times New Roman" w:hAnsi="Times New Roman" w:cs="Times New Roman"/>
        </w:rPr>
        <w:t>This code loads a CSV dataset to a Pandas DataFrame to analyze it. The name of the dataset file, `'train_test_network.csv', is contained in the variable file path. To read the CSV file, the following command is used:pd.read.csv (path to file). This command takes the contents of a CSV file and transforms them into a table-like structure known as a DataFrame. This DataFrame will be named as the variable, which you can easily inspect, clean, analyse and manipulate the dataset with Pandas functions, which is called `df` in this case. It is a typical initial stage of data science and machine learning processes.</w:t>
      </w:r>
    </w:p>
    <w:p w14:paraId="3191ACE7">
      <w:pPr>
        <w:rPr>
          <w:rFonts w:hint="default" w:ascii="Times New Roman" w:hAnsi="Times New Roman" w:cs="Times New Roman"/>
        </w:rPr>
      </w:pPr>
      <w:r>
        <w:rPr>
          <w:rFonts w:hint="default" w:ascii="Times New Roman" w:hAnsi="Times New Roman" w:cs="Times New Roman"/>
        </w:rPr>
        <w:drawing>
          <wp:inline distT="114300" distB="114300" distL="114300" distR="114300">
            <wp:extent cx="3312795" cy="2611120"/>
            <wp:effectExtent l="25400" t="25400" r="33655" b="30480"/>
            <wp:docPr id="21" name="image19.png"/>
            <wp:cNvGraphicFramePr/>
            <a:graphic xmlns:a="http://schemas.openxmlformats.org/drawingml/2006/main">
              <a:graphicData uri="http://schemas.openxmlformats.org/drawingml/2006/picture">
                <pic:pic xmlns:pic="http://schemas.openxmlformats.org/drawingml/2006/picture">
                  <pic:nvPicPr>
                    <pic:cNvPr id="21" name="image19.png"/>
                    <pic:cNvPicPr preferRelativeResize="0"/>
                  </pic:nvPicPr>
                  <pic:blipFill>
                    <a:blip r:embed="rId15"/>
                    <a:srcRect/>
                    <a:stretch>
                      <a:fillRect/>
                    </a:stretch>
                  </pic:blipFill>
                  <pic:spPr>
                    <a:xfrm>
                      <a:off x="0" y="0"/>
                      <a:ext cx="3312795" cy="2611120"/>
                    </a:xfrm>
                    <a:prstGeom prst="rect">
                      <a:avLst/>
                    </a:prstGeom>
                    <a:ln w="25400">
                      <a:solidFill>
                        <a:srgbClr val="000000"/>
                      </a:solidFill>
                      <a:prstDash val="solid"/>
                    </a:ln>
                  </pic:spPr>
                </pic:pic>
              </a:graphicData>
            </a:graphic>
          </wp:inline>
        </w:drawing>
      </w:r>
    </w:p>
    <w:p w14:paraId="67752376">
      <w:pPr>
        <w:rPr>
          <w:rFonts w:hint="default" w:ascii="Times New Roman" w:hAnsi="Times New Roman" w:cs="Times New Roman"/>
          <w:b/>
          <w:bCs/>
        </w:rPr>
      </w:pPr>
      <w:r>
        <w:rPr>
          <w:rFonts w:hint="default" w:ascii="Times New Roman" w:hAnsi="Times New Roman" w:cs="Times New Roman"/>
          <w:b/>
          <w:bCs/>
        </w:rPr>
        <w:t>Figure 4.2.2: Display first 5 rows</w:t>
      </w:r>
    </w:p>
    <w:p w14:paraId="30602678">
      <w:pPr>
        <w:rPr>
          <w:rFonts w:hint="default" w:ascii="Times New Roman" w:hAnsi="Times New Roman" w:cs="Times New Roman"/>
        </w:rPr>
      </w:pPr>
      <w:r>
        <w:rPr>
          <w:rFonts w:hint="default" w:ascii="Times New Roman" w:hAnsi="Times New Roman" w:cs="Times New Roman"/>
        </w:rPr>
        <w:t>This output presents the initial five rows of a network traffic dataset that has been loaded in a Pandas DataFrame. Each row shows a network connection with the information about the source and destination IP address, ports, type of a protocol, period, number of transferred bytes, and state of the connection. Other columns hold information about HTTP and indicators of anomalies. The value of the label column (1) and the type column (backdoor) mean that these records belong to malicious backdoor attacks. Such datasets are commonly used in cybersecurity and intrusion detection system research for training machine learning models.</w:t>
      </w:r>
    </w:p>
    <w:p w14:paraId="4E9ADFF3">
      <w:pPr>
        <w:rPr>
          <w:rFonts w:hint="default" w:ascii="Times New Roman" w:hAnsi="Times New Roman" w:cs="Times New Roman"/>
        </w:rPr>
      </w:pPr>
    </w:p>
    <w:p w14:paraId="0FF11FD2">
      <w:pPr>
        <w:rPr>
          <w:rFonts w:hint="default" w:ascii="Times New Roman" w:hAnsi="Times New Roman" w:cs="Times New Roman"/>
        </w:rPr>
      </w:pPr>
      <w:r>
        <w:rPr>
          <w:rFonts w:hint="default" w:ascii="Times New Roman" w:hAnsi="Times New Roman" w:cs="Times New Roman"/>
        </w:rPr>
        <w:drawing>
          <wp:inline distT="114300" distB="114300" distL="114300" distR="114300">
            <wp:extent cx="2733675" cy="4781550"/>
            <wp:effectExtent l="25400" t="25400" r="41275" b="31750"/>
            <wp:docPr id="19" name="image9.png"/>
            <wp:cNvGraphicFramePr/>
            <a:graphic xmlns:a="http://schemas.openxmlformats.org/drawingml/2006/main">
              <a:graphicData uri="http://schemas.openxmlformats.org/drawingml/2006/picture">
                <pic:pic xmlns:pic="http://schemas.openxmlformats.org/drawingml/2006/picture">
                  <pic:nvPicPr>
                    <pic:cNvPr id="19" name="image9.png"/>
                    <pic:cNvPicPr preferRelativeResize="0"/>
                  </pic:nvPicPr>
                  <pic:blipFill>
                    <a:blip r:embed="rId16"/>
                    <a:srcRect/>
                    <a:stretch>
                      <a:fillRect/>
                    </a:stretch>
                  </pic:blipFill>
                  <pic:spPr>
                    <a:xfrm>
                      <a:off x="0" y="0"/>
                      <a:ext cx="2733675" cy="4781550"/>
                    </a:xfrm>
                    <a:prstGeom prst="rect">
                      <a:avLst/>
                    </a:prstGeom>
                    <a:ln w="25400">
                      <a:solidFill>
                        <a:srgbClr val="000000"/>
                      </a:solidFill>
                      <a:prstDash val="solid"/>
                    </a:ln>
                  </pic:spPr>
                </pic:pic>
              </a:graphicData>
            </a:graphic>
          </wp:inline>
        </w:drawing>
      </w:r>
    </w:p>
    <w:p w14:paraId="6EBE5A3E">
      <w:pPr>
        <w:rPr>
          <w:rFonts w:hint="default" w:ascii="Times New Roman" w:hAnsi="Times New Roman" w:cs="Times New Roman"/>
          <w:b/>
          <w:bCs/>
        </w:rPr>
      </w:pPr>
      <w:r>
        <w:rPr>
          <w:rFonts w:hint="default" w:ascii="Times New Roman" w:hAnsi="Times New Roman" w:cs="Times New Roman"/>
          <w:b/>
          <w:bCs/>
        </w:rPr>
        <w:t>Figure 4.2.3: Dataset information</w:t>
      </w:r>
    </w:p>
    <w:p w14:paraId="6DD73860">
      <w:pPr>
        <w:rPr>
          <w:rFonts w:hint="default" w:ascii="Times New Roman" w:hAnsi="Times New Roman" w:cs="Times New Roman"/>
        </w:rPr>
      </w:pPr>
      <w:r>
        <w:rPr>
          <w:rFonts w:hint="default" w:ascii="Times New Roman" w:hAnsi="Times New Roman" w:cs="Times New Roman"/>
        </w:rPr>
        <w:t>This output outlines the format of a dataset of network traffic with 211,043 records and 44 fields. It consists of IP addresses, ports, protocols, DNS, activity, SSL, HTTP request, packet statistics, and suspicious network activity. There is also no missing data in the dataset, with 211,043 non-null entries in each column. Types of data are object (categorical/text), int64 (numerical integers) and float64 (decimal values). The columns of the labels and the type are the classes of attacks, which can be used in cybersecurity analysis and intrusion detection modeling.</w:t>
      </w:r>
    </w:p>
    <w:p w14:paraId="713F223F">
      <w:pPr>
        <w:rPr>
          <w:rFonts w:hint="default" w:ascii="Times New Roman" w:hAnsi="Times New Roman" w:cs="Times New Roman"/>
        </w:rPr>
      </w:pPr>
      <w:r>
        <w:rPr>
          <w:rFonts w:hint="default" w:ascii="Times New Roman" w:hAnsi="Times New Roman" w:cs="Times New Roman"/>
        </w:rPr>
        <w:drawing>
          <wp:inline distT="114300" distB="114300" distL="114300" distR="114300">
            <wp:extent cx="2276475" cy="723900"/>
            <wp:effectExtent l="25400" t="25400" r="41275" b="31750"/>
            <wp:docPr id="26" name="image25.png"/>
            <wp:cNvGraphicFramePr/>
            <a:graphic xmlns:a="http://schemas.openxmlformats.org/drawingml/2006/main">
              <a:graphicData uri="http://schemas.openxmlformats.org/drawingml/2006/picture">
                <pic:pic xmlns:pic="http://schemas.openxmlformats.org/drawingml/2006/picture">
                  <pic:nvPicPr>
                    <pic:cNvPr id="26" name="image25.png"/>
                    <pic:cNvPicPr preferRelativeResize="0"/>
                  </pic:nvPicPr>
                  <pic:blipFill>
                    <a:blip r:embed="rId17"/>
                    <a:srcRect/>
                    <a:stretch>
                      <a:fillRect/>
                    </a:stretch>
                  </pic:blipFill>
                  <pic:spPr>
                    <a:xfrm>
                      <a:off x="0" y="0"/>
                      <a:ext cx="2276475" cy="723900"/>
                    </a:xfrm>
                    <a:prstGeom prst="rect">
                      <a:avLst/>
                    </a:prstGeom>
                    <a:ln w="25400">
                      <a:solidFill>
                        <a:srgbClr val="000000"/>
                      </a:solidFill>
                      <a:prstDash val="solid"/>
                    </a:ln>
                  </pic:spPr>
                </pic:pic>
              </a:graphicData>
            </a:graphic>
          </wp:inline>
        </w:drawing>
      </w:r>
    </w:p>
    <w:p w14:paraId="6CFBDE3A">
      <w:pPr>
        <w:rPr>
          <w:rFonts w:hint="default" w:ascii="Times New Roman" w:hAnsi="Times New Roman" w:cs="Times New Roman"/>
          <w:b/>
          <w:bCs/>
        </w:rPr>
      </w:pPr>
      <w:r>
        <w:rPr>
          <w:rFonts w:hint="default" w:ascii="Times New Roman" w:hAnsi="Times New Roman" w:cs="Times New Roman"/>
          <w:b/>
          <w:bCs/>
        </w:rPr>
        <w:t>Figure 4.2.4: Shape of dataset</w:t>
      </w:r>
    </w:p>
    <w:p w14:paraId="4B4FCC0C">
      <w:pPr>
        <w:rPr>
          <w:rFonts w:hint="default" w:ascii="Times New Roman" w:hAnsi="Times New Roman" w:cs="Times New Roman"/>
        </w:rPr>
      </w:pPr>
      <w:r>
        <w:rPr>
          <w:rFonts w:hint="default" w:ascii="Times New Roman" w:hAnsi="Times New Roman" w:cs="Times New Roman"/>
        </w:rPr>
        <w:t>This code shows the form of the dataset in terms of Pandas shape attribute. The expression df.shape gives a result in the form of a tuple of the number of rows and columns of the DataFrame. In the output (211043, 44),</w:t>
      </w:r>
      <w:r>
        <w:rPr>
          <w:rFonts w:hint="default" w:ascii="Times New Roman" w:hAnsi="Times New Roman" w:cs="Times New Roman"/>
          <w:b/>
          <w:bCs/>
        </w:rPr>
        <w:t xml:space="preserve"> 211043</w:t>
      </w:r>
      <w:r>
        <w:rPr>
          <w:rFonts w:hint="default" w:ascii="Times New Roman" w:hAnsi="Times New Roman" w:cs="Times New Roman"/>
        </w:rPr>
        <w:t xml:space="preserve"> is the total number of records or rows and </w:t>
      </w:r>
      <w:r>
        <w:rPr>
          <w:rFonts w:hint="default" w:ascii="Times New Roman" w:hAnsi="Times New Roman" w:cs="Times New Roman"/>
          <w:b/>
          <w:bCs/>
        </w:rPr>
        <w:t>44</w:t>
      </w:r>
      <w:r>
        <w:rPr>
          <w:rFonts w:hint="default" w:ascii="Times New Roman" w:hAnsi="Times New Roman" w:cs="Times New Roman"/>
        </w:rPr>
        <w:t xml:space="preserve"> is the total number of columns or features in the dataset. This assists users in swiftly comprehending the data size prior to conducting analysis, preprocessing or machine learning of the network traffic and cybersecurity data.</w:t>
      </w:r>
    </w:p>
    <w:p w14:paraId="2BCDB70B">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4.3 Data Preprocessing</w:t>
      </w:r>
      <w:r>
        <w:rPr>
          <w:rFonts w:hint="default" w:ascii="Times New Roman" w:hAnsi="Times New Roman" w:cs="Times New Roman"/>
          <w:b/>
          <w:bCs/>
          <w:sz w:val="24"/>
          <w:szCs w:val="24"/>
          <w:lang w:val="en-US"/>
        </w:rPr>
        <w:t>:</w:t>
      </w:r>
    </w:p>
    <w:p w14:paraId="77054842">
      <w:pPr>
        <w:jc w:val="center"/>
        <w:rPr>
          <w:rFonts w:hint="default" w:ascii="Times New Roman" w:hAnsi="Times New Roman" w:cs="Times New Roman"/>
        </w:rPr>
      </w:pPr>
      <w:r>
        <w:rPr>
          <w:rFonts w:hint="default" w:ascii="Times New Roman" w:hAnsi="Times New Roman" w:cs="Times New Roman"/>
        </w:rPr>
        <w:drawing>
          <wp:inline distT="114300" distB="114300" distL="114300" distR="114300">
            <wp:extent cx="1447800" cy="4886325"/>
            <wp:effectExtent l="25400" t="25400" r="31750" b="41275"/>
            <wp:docPr id="22" name="image17.png"/>
            <wp:cNvGraphicFramePr/>
            <a:graphic xmlns:a="http://schemas.openxmlformats.org/drawingml/2006/main">
              <a:graphicData uri="http://schemas.openxmlformats.org/drawingml/2006/picture">
                <pic:pic xmlns:pic="http://schemas.openxmlformats.org/drawingml/2006/picture">
                  <pic:nvPicPr>
                    <pic:cNvPr id="22" name="image17.png"/>
                    <pic:cNvPicPr preferRelativeResize="0"/>
                  </pic:nvPicPr>
                  <pic:blipFill>
                    <a:blip r:embed="rId18"/>
                    <a:srcRect/>
                    <a:stretch>
                      <a:fillRect/>
                    </a:stretch>
                  </pic:blipFill>
                  <pic:spPr>
                    <a:xfrm>
                      <a:off x="0" y="0"/>
                      <a:ext cx="1447800" cy="4886325"/>
                    </a:xfrm>
                    <a:prstGeom prst="rect">
                      <a:avLst/>
                    </a:prstGeom>
                    <a:ln w="25400">
                      <a:solidFill>
                        <a:srgbClr val="000000"/>
                      </a:solidFill>
                      <a:prstDash val="solid"/>
                    </a:ln>
                  </pic:spPr>
                </pic:pic>
              </a:graphicData>
            </a:graphic>
          </wp:inline>
        </w:drawing>
      </w:r>
    </w:p>
    <w:p w14:paraId="6E37499B">
      <w:pPr>
        <w:jc w:val="center"/>
        <w:rPr>
          <w:rFonts w:hint="default" w:ascii="Times New Roman" w:hAnsi="Times New Roman" w:cs="Times New Roman"/>
          <w:b/>
          <w:bCs/>
        </w:rPr>
      </w:pPr>
      <w:r>
        <w:rPr>
          <w:rFonts w:hint="default" w:ascii="Times New Roman" w:hAnsi="Times New Roman" w:cs="Times New Roman"/>
          <w:b/>
          <w:bCs/>
        </w:rPr>
        <w:t>Figure 4.3.1: Check missing values</w:t>
      </w:r>
    </w:p>
    <w:p w14:paraId="41D1D934">
      <w:pPr>
        <w:rPr>
          <w:rFonts w:hint="default" w:ascii="Times New Roman" w:hAnsi="Times New Roman" w:cs="Times New Roman"/>
        </w:rPr>
      </w:pPr>
      <w:r>
        <w:rPr>
          <w:rFonts w:hint="default" w:ascii="Times New Roman" w:hAnsi="Times New Roman" w:cs="Times New Roman"/>
        </w:rPr>
        <w:t>This output shows the count of missing or null values in each column of the dataset. All columns equal to 0, and it does not imply an empty entry in any of the features. This implies that the dataset is full and clean and does not require imputing data or the null values in the preprocessing phase. The absence of any missing data enhances the accuracy of analysis and machine learning models. It also makes it easier to perform feature engineering, normalization and classification in cybersecurity and network intrusion detection projects.</w:t>
      </w:r>
    </w:p>
    <w:p w14:paraId="76479522">
      <w:pPr>
        <w:rPr>
          <w:rFonts w:hint="default" w:ascii="Times New Roman" w:hAnsi="Times New Roman" w:cs="Times New Roman"/>
        </w:rPr>
      </w:pPr>
      <w:r>
        <w:rPr>
          <w:rFonts w:hint="default" w:ascii="Times New Roman" w:hAnsi="Times New Roman" w:cs="Times New Roman"/>
        </w:rPr>
        <w:drawing>
          <wp:inline distT="114300" distB="114300" distL="114300" distR="114300">
            <wp:extent cx="3356610" cy="1130935"/>
            <wp:effectExtent l="25400" t="25400" r="27940" b="43815"/>
            <wp:docPr id="24" name="image29.png"/>
            <wp:cNvGraphicFramePr/>
            <a:graphic xmlns:a="http://schemas.openxmlformats.org/drawingml/2006/main">
              <a:graphicData uri="http://schemas.openxmlformats.org/drawingml/2006/picture">
                <pic:pic xmlns:pic="http://schemas.openxmlformats.org/drawingml/2006/picture">
                  <pic:nvPicPr>
                    <pic:cNvPr id="24" name="image29.png"/>
                    <pic:cNvPicPr preferRelativeResize="0"/>
                  </pic:nvPicPr>
                  <pic:blipFill>
                    <a:blip r:embed="rId19"/>
                    <a:srcRect t="24288"/>
                    <a:stretch>
                      <a:fillRect/>
                    </a:stretch>
                  </pic:blipFill>
                  <pic:spPr>
                    <a:xfrm>
                      <a:off x="0" y="0"/>
                      <a:ext cx="3356610" cy="1130935"/>
                    </a:xfrm>
                    <a:prstGeom prst="rect">
                      <a:avLst/>
                    </a:prstGeom>
                    <a:ln w="25400">
                      <a:solidFill>
                        <a:srgbClr val="000000"/>
                      </a:solidFill>
                      <a:prstDash val="solid"/>
                    </a:ln>
                  </pic:spPr>
                </pic:pic>
              </a:graphicData>
            </a:graphic>
          </wp:inline>
        </w:drawing>
      </w:r>
    </w:p>
    <w:p w14:paraId="72D8A812">
      <w:pPr>
        <w:ind w:firstLine="994" w:firstLineChars="450"/>
        <w:rPr>
          <w:rFonts w:hint="default" w:ascii="Times New Roman" w:hAnsi="Times New Roman" w:cs="Times New Roman"/>
          <w:b/>
          <w:bCs/>
        </w:rPr>
      </w:pPr>
      <w:r>
        <w:rPr>
          <w:rFonts w:hint="default" w:ascii="Times New Roman" w:hAnsi="Times New Roman" w:cs="Times New Roman"/>
          <w:b/>
          <w:bCs/>
        </w:rPr>
        <w:t>Figure 4.3.2: Remove duplicates</w:t>
      </w:r>
    </w:p>
    <w:p w14:paraId="548D8F03">
      <w:pPr>
        <w:rPr>
          <w:rFonts w:hint="default" w:ascii="Times New Roman" w:hAnsi="Times New Roman" w:cs="Times New Roman"/>
        </w:rPr>
      </w:pPr>
      <w:r>
        <w:rPr>
          <w:rFonts w:hint="default" w:ascii="Times New Roman" w:hAnsi="Times New Roman" w:cs="Times New Roman"/>
        </w:rPr>
        <w:t>This code eliminates the use of duplication rows of the data set by the use of the drop duplicates function. The parameter inplace=True is used when one wants to use the same DataFrame but not create a new one. Once the duplicates have been eliminated, the dataset shape will be changed to (190474, 44), which translates to 190,474 rows and 44 columns in the dataset. It means that duplicate records have been deleted successfully and enhance the quality of data and minimize redundancy. The importance of eliminating duplicates is a preprocessing step since duplicates might influence the accuracy of the analysis and adversely impact the performance of machine learning models.</w:t>
      </w:r>
    </w:p>
    <w:p w14:paraId="15C7F31E">
      <w:pPr>
        <w:rPr>
          <w:rFonts w:hint="default" w:ascii="Times New Roman" w:hAnsi="Times New Roman" w:cs="Times New Roman"/>
        </w:rPr>
      </w:pPr>
      <w:r>
        <w:rPr>
          <w:rFonts w:hint="default" w:ascii="Times New Roman" w:hAnsi="Times New Roman" w:cs="Times New Roman"/>
        </w:rPr>
        <w:drawing>
          <wp:inline distT="114300" distB="114300" distL="114300" distR="114300">
            <wp:extent cx="4814570" cy="2856230"/>
            <wp:effectExtent l="25400" t="25400" r="36830" b="33020"/>
            <wp:docPr id="27" name="image20.png"/>
            <wp:cNvGraphicFramePr/>
            <a:graphic xmlns:a="http://schemas.openxmlformats.org/drawingml/2006/main">
              <a:graphicData uri="http://schemas.openxmlformats.org/drawingml/2006/picture">
                <pic:pic xmlns:pic="http://schemas.openxmlformats.org/drawingml/2006/picture">
                  <pic:nvPicPr>
                    <pic:cNvPr id="27" name="image20.png"/>
                    <pic:cNvPicPr preferRelativeResize="0"/>
                  </pic:nvPicPr>
                  <pic:blipFill>
                    <a:blip r:embed="rId20"/>
                    <a:srcRect/>
                    <a:stretch>
                      <a:fillRect/>
                    </a:stretch>
                  </pic:blipFill>
                  <pic:spPr>
                    <a:xfrm>
                      <a:off x="0" y="0"/>
                      <a:ext cx="4814570" cy="2856230"/>
                    </a:xfrm>
                    <a:prstGeom prst="rect">
                      <a:avLst/>
                    </a:prstGeom>
                    <a:ln w="25400">
                      <a:solidFill>
                        <a:srgbClr val="000000"/>
                      </a:solidFill>
                      <a:prstDash val="solid"/>
                    </a:ln>
                  </pic:spPr>
                </pic:pic>
              </a:graphicData>
            </a:graphic>
          </wp:inline>
        </w:drawing>
      </w:r>
    </w:p>
    <w:p w14:paraId="73286AAF">
      <w:pPr>
        <w:ind w:firstLine="1436" w:firstLineChars="650"/>
        <w:rPr>
          <w:rFonts w:hint="default" w:ascii="Times New Roman" w:hAnsi="Times New Roman" w:cs="Times New Roman"/>
          <w:b/>
          <w:bCs/>
        </w:rPr>
      </w:pPr>
      <w:r>
        <w:rPr>
          <w:rFonts w:hint="default" w:ascii="Times New Roman" w:hAnsi="Times New Roman" w:cs="Times New Roman"/>
          <w:b/>
          <w:bCs/>
        </w:rPr>
        <w:t>Figure 4.3.3: Encode categorical columns</w:t>
      </w:r>
    </w:p>
    <w:p w14:paraId="1A9B3DE6">
      <w:pPr>
        <w:rPr>
          <w:rFonts w:hint="default" w:ascii="Times New Roman" w:hAnsi="Times New Roman" w:cs="Times New Roman"/>
        </w:rPr>
      </w:pPr>
      <w:r>
        <w:rPr>
          <w:rFonts w:hint="default" w:ascii="Times New Roman" w:hAnsi="Times New Roman" w:cs="Times New Roman"/>
        </w:rPr>
        <w:t>The output indicates what the dataset contains upon the encoding of categorical columns as numbers. Attributes like IP addresses, types of protocols, services, connection status, HTTP information, and indicators of unusual activity have been transformed into integers. In the case of a system, e.g. the TCP was renamed to 1, and the categorical IP addresses were assigned to the number codes. Encoding is required since machine learning algorithms are more efficient with numerical data as opposed to text. This data now has 44 columns with all the features in machine-readable format to be used in the training of cybersecurity and intrusion detection models.</w:t>
      </w:r>
    </w:p>
    <w:p w14:paraId="69488C43">
      <w:pPr>
        <w:rPr>
          <w:rFonts w:hint="default" w:ascii="Times New Roman" w:hAnsi="Times New Roman" w:cs="Times New Roman"/>
        </w:rPr>
      </w:pPr>
      <w:r>
        <w:rPr>
          <w:rFonts w:hint="default" w:ascii="Times New Roman" w:hAnsi="Times New Roman" w:cs="Times New Roman"/>
        </w:rPr>
        <w:drawing>
          <wp:inline distT="114300" distB="114300" distL="114300" distR="114300">
            <wp:extent cx="4366260" cy="2270125"/>
            <wp:effectExtent l="25400" t="25400" r="27940" b="28575"/>
            <wp:docPr id="29" name="image23.png"/>
            <wp:cNvGraphicFramePr/>
            <a:graphic xmlns:a="http://schemas.openxmlformats.org/drawingml/2006/main">
              <a:graphicData uri="http://schemas.openxmlformats.org/drawingml/2006/picture">
                <pic:pic xmlns:pic="http://schemas.openxmlformats.org/drawingml/2006/picture">
                  <pic:nvPicPr>
                    <pic:cNvPr id="29" name="image23.png"/>
                    <pic:cNvPicPr preferRelativeResize="0"/>
                  </pic:nvPicPr>
                  <pic:blipFill>
                    <a:blip r:embed="rId21"/>
                    <a:srcRect/>
                    <a:stretch>
                      <a:fillRect/>
                    </a:stretch>
                  </pic:blipFill>
                  <pic:spPr>
                    <a:xfrm>
                      <a:off x="0" y="0"/>
                      <a:ext cx="4366260" cy="2270125"/>
                    </a:xfrm>
                    <a:prstGeom prst="rect">
                      <a:avLst/>
                    </a:prstGeom>
                    <a:ln w="25400">
                      <a:solidFill>
                        <a:srgbClr val="000000"/>
                      </a:solidFill>
                      <a:prstDash val="solid"/>
                    </a:ln>
                  </pic:spPr>
                </pic:pic>
              </a:graphicData>
            </a:graphic>
          </wp:inline>
        </w:drawing>
      </w:r>
    </w:p>
    <w:p w14:paraId="71052F98">
      <w:pPr>
        <w:ind w:firstLine="1767" w:firstLineChars="800"/>
        <w:rPr>
          <w:rFonts w:hint="default" w:ascii="Times New Roman" w:hAnsi="Times New Roman" w:cs="Times New Roman"/>
          <w:b/>
          <w:bCs/>
        </w:rPr>
      </w:pPr>
      <w:r>
        <w:rPr>
          <w:rFonts w:hint="default" w:ascii="Times New Roman" w:hAnsi="Times New Roman" w:cs="Times New Roman"/>
          <w:b/>
          <w:bCs/>
        </w:rPr>
        <w:t>Figure 4.3.4: Feature Selection</w:t>
      </w:r>
    </w:p>
    <w:p w14:paraId="23169BC3">
      <w:pPr>
        <w:rPr>
          <w:rFonts w:hint="default" w:ascii="Times New Roman" w:hAnsi="Times New Roman" w:cs="Times New Roman"/>
        </w:rPr>
      </w:pPr>
      <w:r>
        <w:rPr>
          <w:rFonts w:hint="default" w:ascii="Times New Roman" w:hAnsi="Times New Roman" w:cs="Times New Roman"/>
        </w:rPr>
        <w:t>This code divides the dataset into features and target variables to be used in machine learning. The variable target column = label denotes that the label column is the output variable that should be predicted. The expression X = df.drop(target column, axis=1) forms the set of features by eliminating the target column; and y =df[target column] saves the target values separately. The output indicates that there are 190,474 rows and 43 columns of features in X, and 190,474 target labels in y. This is necessary prior to the training classification models.</w:t>
      </w:r>
    </w:p>
    <w:p w14:paraId="05292F44">
      <w:pPr>
        <w:rPr>
          <w:rFonts w:hint="default" w:ascii="Times New Roman" w:hAnsi="Times New Roman" w:cs="Times New Roman"/>
        </w:rPr>
      </w:pPr>
      <w:r>
        <w:rPr>
          <w:rFonts w:hint="default" w:ascii="Times New Roman" w:hAnsi="Times New Roman" w:cs="Times New Roman"/>
        </w:rPr>
        <w:drawing>
          <wp:inline distT="114300" distB="114300" distL="114300" distR="114300">
            <wp:extent cx="2133600" cy="504825"/>
            <wp:effectExtent l="25400" t="25400" r="31750" b="41275"/>
            <wp:docPr id="31" name="image26.png"/>
            <wp:cNvGraphicFramePr/>
            <a:graphic xmlns:a="http://schemas.openxmlformats.org/drawingml/2006/main">
              <a:graphicData uri="http://schemas.openxmlformats.org/drawingml/2006/picture">
                <pic:pic xmlns:pic="http://schemas.openxmlformats.org/drawingml/2006/picture">
                  <pic:nvPicPr>
                    <pic:cNvPr id="31" name="image26.png"/>
                    <pic:cNvPicPr preferRelativeResize="0"/>
                  </pic:nvPicPr>
                  <pic:blipFill>
                    <a:blip r:embed="rId22"/>
                    <a:srcRect/>
                    <a:stretch>
                      <a:fillRect/>
                    </a:stretch>
                  </pic:blipFill>
                  <pic:spPr>
                    <a:xfrm>
                      <a:off x="0" y="0"/>
                      <a:ext cx="2133600" cy="504825"/>
                    </a:xfrm>
                    <a:prstGeom prst="rect">
                      <a:avLst/>
                    </a:prstGeom>
                    <a:ln w="25400">
                      <a:solidFill>
                        <a:srgbClr val="000000"/>
                      </a:solidFill>
                      <a:prstDash val="solid"/>
                    </a:ln>
                  </pic:spPr>
                </pic:pic>
              </a:graphicData>
            </a:graphic>
          </wp:inline>
        </w:drawing>
      </w:r>
    </w:p>
    <w:p w14:paraId="28024896">
      <w:pPr>
        <w:rPr>
          <w:rFonts w:hint="default" w:ascii="Times New Roman" w:hAnsi="Times New Roman" w:cs="Times New Roman"/>
          <w:b/>
          <w:bCs/>
        </w:rPr>
      </w:pPr>
      <w:r>
        <w:rPr>
          <w:rFonts w:hint="default" w:ascii="Times New Roman" w:hAnsi="Times New Roman" w:cs="Times New Roman"/>
          <w:b/>
          <w:bCs/>
        </w:rPr>
        <w:t>Figure 4.3.5: Feature Scaling</w:t>
      </w:r>
    </w:p>
    <w:p w14:paraId="7DFA5FEE">
      <w:pPr>
        <w:rPr>
          <w:rFonts w:hint="default" w:ascii="Times New Roman" w:hAnsi="Times New Roman" w:cs="Times New Roman"/>
        </w:rPr>
      </w:pPr>
      <w:r>
        <w:rPr>
          <w:rFonts w:hint="default" w:ascii="Times New Roman" w:hAnsi="Times New Roman" w:cs="Times New Roman"/>
        </w:rPr>
        <w:t>This code does feature standardization through StandardScaler of Scikit-learn. Standardization makes the values of the features equal to such that the mean of all the values is 0 and standard deviation equals 1. The line scaling = StandardScaler creates the scaler object, and scaling.fit transform (X) trains the object with the statistical characteristics of the features and transforms them respectively. The data is transformed and stored in X scale. The purpose of this preprocessing step is to optimize the performance of most machine learning algorithms by scaling all of the features to a similar numeric range.</w:t>
      </w:r>
    </w:p>
    <w:p w14:paraId="0B011105">
      <w:pPr>
        <w:rPr>
          <w:rFonts w:hint="default" w:ascii="Times New Roman" w:hAnsi="Times New Roman" w:cs="Times New Roman"/>
        </w:rPr>
      </w:pPr>
    </w:p>
    <w:p w14:paraId="3E7C3F36">
      <w:pPr>
        <w:rPr>
          <w:rFonts w:hint="default" w:ascii="Times New Roman" w:hAnsi="Times New Roman" w:cs="Times New Roman"/>
        </w:rPr>
      </w:pPr>
      <w:r>
        <w:rPr>
          <w:rFonts w:hint="default" w:ascii="Times New Roman" w:hAnsi="Times New Roman" w:cs="Times New Roman"/>
        </w:rPr>
        <w:drawing>
          <wp:inline distT="114300" distB="114300" distL="114300" distR="114300">
            <wp:extent cx="2743200" cy="1371600"/>
            <wp:effectExtent l="25400" t="25400" r="31750" b="31750"/>
            <wp:docPr id="33" name="image22.png"/>
            <wp:cNvGraphicFramePr/>
            <a:graphic xmlns:a="http://schemas.openxmlformats.org/drawingml/2006/main">
              <a:graphicData uri="http://schemas.openxmlformats.org/drawingml/2006/picture">
                <pic:pic xmlns:pic="http://schemas.openxmlformats.org/drawingml/2006/picture">
                  <pic:nvPicPr>
                    <pic:cNvPr id="33" name="image22.png"/>
                    <pic:cNvPicPr preferRelativeResize="0"/>
                  </pic:nvPicPr>
                  <pic:blipFill>
                    <a:blip r:embed="rId23"/>
                    <a:srcRect/>
                    <a:stretch>
                      <a:fillRect/>
                    </a:stretch>
                  </pic:blipFill>
                  <pic:spPr>
                    <a:xfrm>
                      <a:off x="0" y="0"/>
                      <a:ext cx="2743200" cy="1371600"/>
                    </a:xfrm>
                    <a:prstGeom prst="rect">
                      <a:avLst/>
                    </a:prstGeom>
                    <a:ln w="25400">
                      <a:solidFill>
                        <a:srgbClr val="000000"/>
                      </a:solidFill>
                      <a:prstDash val="solid"/>
                    </a:ln>
                  </pic:spPr>
                </pic:pic>
              </a:graphicData>
            </a:graphic>
          </wp:inline>
        </w:drawing>
      </w:r>
    </w:p>
    <w:p w14:paraId="61AA01B2">
      <w:pPr>
        <w:rPr>
          <w:rFonts w:hint="default" w:ascii="Times New Roman" w:hAnsi="Times New Roman" w:cs="Times New Roman"/>
          <w:b/>
          <w:bCs/>
        </w:rPr>
      </w:pPr>
      <w:r>
        <w:rPr>
          <w:rFonts w:hint="default" w:ascii="Times New Roman" w:hAnsi="Times New Roman" w:cs="Times New Roman"/>
          <w:b/>
          <w:bCs/>
        </w:rPr>
        <w:t>Figure 4.3.6: Train-Test Split</w:t>
      </w:r>
    </w:p>
    <w:p w14:paraId="3A2533A8">
      <w:pPr>
        <w:rPr>
          <w:rFonts w:hint="default" w:ascii="Times New Roman" w:hAnsi="Times New Roman" w:cs="Times New Roman"/>
        </w:rPr>
      </w:pPr>
      <w:r>
        <w:rPr>
          <w:rFonts w:hint="default" w:ascii="Times New Roman" w:hAnsi="Times New Roman" w:cs="Times New Roman"/>
        </w:rPr>
        <w:t>This code divides the standardized data into training and testing data with the help of the train test split function of sklearn. The target labels of the problem, y, and feature data, X scaled are separated with test size=0.2, i.e. 80 percent of the data is used to train and 20 percent to test. The value of random state, set to 42, brings about the result reproducibility. The result indicates that the training data has 152,379 rows and 43 features whereas the testing data has 38,095 rows and 43 features. This process will assist in testing the performance of models on unobserved data.</w:t>
      </w:r>
    </w:p>
    <w:p w14:paraId="1DA74A07">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4.4 Rule-Based AI Detection System</w:t>
      </w:r>
      <w:r>
        <w:rPr>
          <w:rFonts w:hint="default" w:ascii="Times New Roman" w:hAnsi="Times New Roman" w:cs="Times New Roman"/>
          <w:b/>
          <w:bCs/>
          <w:sz w:val="24"/>
          <w:szCs w:val="24"/>
          <w:lang w:val="en-US"/>
        </w:rPr>
        <w:t>:</w:t>
      </w:r>
    </w:p>
    <w:p w14:paraId="13B7B06D">
      <w:pPr>
        <w:rPr>
          <w:rFonts w:hint="default" w:ascii="Times New Roman" w:hAnsi="Times New Roman" w:cs="Times New Roman"/>
          <w:b/>
          <w:bCs/>
          <w:sz w:val="24"/>
          <w:szCs w:val="24"/>
          <w:lang w:val="en-US"/>
        </w:rPr>
      </w:pPr>
    </w:p>
    <w:p w14:paraId="6C781C7A">
      <w:pPr>
        <w:rPr>
          <w:rFonts w:hint="default" w:ascii="Times New Roman" w:hAnsi="Times New Roman" w:cs="Times New Roman"/>
          <w:b/>
          <w:bCs/>
        </w:rPr>
      </w:pPr>
      <w:r>
        <w:rPr>
          <w:rFonts w:hint="default" w:ascii="Times New Roman" w:hAnsi="Times New Roman" w:cs="Times New Roman"/>
          <w:b/>
          <w:bCs/>
        </w:rPr>
        <w:drawing>
          <wp:inline distT="114300" distB="114300" distL="114300" distR="114300">
            <wp:extent cx="4626610" cy="3055620"/>
            <wp:effectExtent l="25400" t="25400" r="34290" b="43180"/>
            <wp:docPr id="35" name="image30.png"/>
            <wp:cNvGraphicFramePr/>
            <a:graphic xmlns:a="http://schemas.openxmlformats.org/drawingml/2006/main">
              <a:graphicData uri="http://schemas.openxmlformats.org/drawingml/2006/picture">
                <pic:pic xmlns:pic="http://schemas.openxmlformats.org/drawingml/2006/picture">
                  <pic:nvPicPr>
                    <pic:cNvPr id="35" name="image30.png"/>
                    <pic:cNvPicPr preferRelativeResize="0"/>
                  </pic:nvPicPr>
                  <pic:blipFill>
                    <a:blip r:embed="rId24"/>
                    <a:srcRect/>
                    <a:stretch>
                      <a:fillRect/>
                    </a:stretch>
                  </pic:blipFill>
                  <pic:spPr>
                    <a:xfrm>
                      <a:off x="0" y="0"/>
                      <a:ext cx="4626610" cy="3055620"/>
                    </a:xfrm>
                    <a:prstGeom prst="rect">
                      <a:avLst/>
                    </a:prstGeom>
                    <a:ln w="25400">
                      <a:solidFill>
                        <a:srgbClr val="000000"/>
                      </a:solidFill>
                      <a:prstDash val="solid"/>
                    </a:ln>
                  </pic:spPr>
                </pic:pic>
              </a:graphicData>
            </a:graphic>
          </wp:inline>
        </w:drawing>
      </w:r>
    </w:p>
    <w:p w14:paraId="573402A7">
      <w:pPr>
        <w:ind w:firstLine="1104" w:firstLineChars="500"/>
        <w:rPr>
          <w:rFonts w:hint="default" w:ascii="Times New Roman" w:hAnsi="Times New Roman" w:cs="Times New Roman"/>
          <w:b/>
          <w:bCs/>
        </w:rPr>
      </w:pPr>
      <w:r>
        <w:rPr>
          <w:rFonts w:hint="default" w:ascii="Times New Roman" w:hAnsi="Times New Roman" w:cs="Times New Roman"/>
          <w:b/>
          <w:bCs/>
        </w:rPr>
        <w:t>Figure 4.4.1: Simple rule-based detection</w:t>
      </w:r>
    </w:p>
    <w:p w14:paraId="40FB230B">
      <w:pPr>
        <w:rPr>
          <w:rFonts w:hint="default" w:ascii="Times New Roman" w:hAnsi="Times New Roman" w:cs="Times New Roman"/>
        </w:rPr>
      </w:pPr>
      <w:r>
        <w:rPr>
          <w:rFonts w:hint="default" w:ascii="Times New Roman" w:hAnsi="Times New Roman" w:cs="Times New Roman"/>
        </w:rPr>
        <w:t>This code is a simple rule-based intrusion detection system. The rule-based detection is a function that is used to verify the behavior of the network based on pre-defined conditions. In case of more than 5 attempts of failed logins, it classifies the activity as a Brute Force Attack. In case the packet size exceeds 1000 bytes it is considered as a `"Possible DDoS Attack"`. Otherwise, the traffic is deemed as `"Normal Traffic"`. In the example, the packet size is 1500 and the failed logins are 2, thus the result is the following: Possible DDoS Attack. This shows simple cybersecurity threat detection with conditional rules.</w:t>
      </w:r>
    </w:p>
    <w:p w14:paraId="37FDB8DB">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4.5 Machine Learning Models</w:t>
      </w:r>
      <w:r>
        <w:rPr>
          <w:rFonts w:hint="default" w:ascii="Times New Roman" w:hAnsi="Times New Roman" w:cs="Times New Roman"/>
          <w:b/>
          <w:bCs/>
          <w:sz w:val="24"/>
          <w:szCs w:val="24"/>
          <w:lang w:val="en-US"/>
        </w:rPr>
        <w:t>:</w:t>
      </w:r>
    </w:p>
    <w:p w14:paraId="2E177496">
      <w:pPr>
        <w:rPr>
          <w:rFonts w:hint="default" w:ascii="Times New Roman" w:hAnsi="Times New Roman" w:cs="Times New Roman"/>
          <w:b/>
          <w:bCs/>
          <w:sz w:val="24"/>
          <w:szCs w:val="24"/>
          <w:lang w:val="en-US"/>
        </w:rPr>
      </w:pPr>
      <w:r>
        <w:rPr>
          <w:rFonts w:hint="default" w:ascii="Times New Roman" w:hAnsi="Times New Roman" w:cs="Times New Roman"/>
        </w:rPr>
        <w:drawing>
          <wp:inline distT="114300" distB="114300" distL="114300" distR="114300">
            <wp:extent cx="4200525" cy="2286635"/>
            <wp:effectExtent l="25400" t="25400" r="41275" b="31115"/>
            <wp:docPr id="37" name="image36.png"/>
            <wp:cNvGraphicFramePr/>
            <a:graphic xmlns:a="http://schemas.openxmlformats.org/drawingml/2006/main">
              <a:graphicData uri="http://schemas.openxmlformats.org/drawingml/2006/picture">
                <pic:pic xmlns:pic="http://schemas.openxmlformats.org/drawingml/2006/picture">
                  <pic:nvPicPr>
                    <pic:cNvPr id="37" name="image36.png"/>
                    <pic:cNvPicPr preferRelativeResize="0"/>
                  </pic:nvPicPr>
                  <pic:blipFill>
                    <a:blip r:embed="rId25"/>
                    <a:srcRect/>
                    <a:stretch>
                      <a:fillRect/>
                    </a:stretch>
                  </pic:blipFill>
                  <pic:spPr>
                    <a:xfrm>
                      <a:off x="0" y="0"/>
                      <a:ext cx="4200525" cy="2286635"/>
                    </a:xfrm>
                    <a:prstGeom prst="rect">
                      <a:avLst/>
                    </a:prstGeom>
                    <a:ln w="25400">
                      <a:solidFill>
                        <a:srgbClr val="000000"/>
                      </a:solidFill>
                      <a:prstDash val="solid"/>
                    </a:ln>
                  </pic:spPr>
                </pic:pic>
              </a:graphicData>
            </a:graphic>
          </wp:inline>
        </w:drawing>
      </w:r>
    </w:p>
    <w:p w14:paraId="3D84B356">
      <w:pPr>
        <w:rPr>
          <w:rFonts w:hint="default" w:ascii="Times New Roman" w:hAnsi="Times New Roman" w:cs="Times New Roman"/>
        </w:rPr>
      </w:pPr>
    </w:p>
    <w:p w14:paraId="2E45EE87">
      <w:pPr>
        <w:rPr>
          <w:rFonts w:hint="default" w:ascii="Times New Roman" w:hAnsi="Times New Roman" w:cs="Times New Roman"/>
          <w:b/>
          <w:bCs/>
        </w:rPr>
      </w:pPr>
      <w:r>
        <w:rPr>
          <w:rFonts w:hint="default" w:ascii="Times New Roman" w:hAnsi="Times New Roman" w:cs="Times New Roman"/>
          <w:b/>
          <w:bCs/>
        </w:rPr>
        <w:t>Figure 4.5.1: Decision Tree Classifier</w:t>
      </w:r>
    </w:p>
    <w:p w14:paraId="7E23672A">
      <w:pPr>
        <w:rPr>
          <w:rFonts w:hint="default" w:ascii="Times New Roman" w:hAnsi="Times New Roman" w:cs="Times New Roman"/>
        </w:rPr>
      </w:pPr>
      <w:r>
        <w:rPr>
          <w:rFonts w:hint="default" w:ascii="Times New Roman" w:hAnsi="Times New Roman" w:cs="Times New Roman"/>
        </w:rPr>
        <w:t>This code generates and trains a Decision Tree machine learning model that is used in intrusion detection or classification. The code line DecisionTreeClassifier(random state=42) sets the model with a given random state so that the results are similar. The training of the model is done by the following command: `fit(X_train, y_train)`, where Xtrain is the features and ytrain is the target label. Training results in an output from the predict(X_test) function to give predictions of the testing dataset. These predicted outcomes are saved in the form of a table in the variable named, dt_predictions, which can be utilized later to gauge the model accuracy and performance.</w:t>
      </w:r>
    </w:p>
    <w:p w14:paraId="764B853C">
      <w:pPr>
        <w:rPr>
          <w:rFonts w:hint="default" w:ascii="Times New Roman" w:hAnsi="Times New Roman" w:cs="Times New Roman"/>
        </w:rPr>
      </w:pPr>
      <w:r>
        <w:rPr>
          <w:rFonts w:hint="default" w:ascii="Times New Roman" w:hAnsi="Times New Roman" w:cs="Times New Roman"/>
        </w:rPr>
        <w:t>The best-performing model was chosen as the Decision Tree model due to its establishment of perfect classification results with the 100 percent accuracy, precision, recall, and F1 -score. The model had no errors in identifying all normal and malicious traffic samples and has good learning ability and reliability. Moreover, the Decision Trees are easy to comprehend, computationally effective and give quick predictions. Their interpretability renders them very appropriate in applications of cybersecurity where it is necessary to know the pattern of attack detection and make real-time decisions to make the network intrusion detection system work successfully.</w:t>
      </w:r>
    </w:p>
    <w:p w14:paraId="42146833">
      <w:pPr>
        <w:rPr>
          <w:rFonts w:hint="default" w:ascii="Times New Roman" w:hAnsi="Times New Roman" w:cs="Times New Roman"/>
          <w:b/>
          <w:bCs/>
        </w:rPr>
      </w:pPr>
      <w:r>
        <w:rPr>
          <w:rFonts w:hint="default" w:ascii="Times New Roman" w:hAnsi="Times New Roman" w:cs="Times New Roman"/>
        </w:rPr>
        <w:drawing>
          <wp:inline distT="114300" distB="114300" distL="114300" distR="114300">
            <wp:extent cx="2543175" cy="1771650"/>
            <wp:effectExtent l="25400" t="25400" r="41275" b="31750"/>
            <wp:docPr id="38" name="image33.png"/>
            <wp:cNvGraphicFramePr/>
            <a:graphic xmlns:a="http://schemas.openxmlformats.org/drawingml/2006/main">
              <a:graphicData uri="http://schemas.openxmlformats.org/drawingml/2006/picture">
                <pic:pic xmlns:pic="http://schemas.openxmlformats.org/drawingml/2006/picture">
                  <pic:nvPicPr>
                    <pic:cNvPr id="38" name="image33.png"/>
                    <pic:cNvPicPr preferRelativeResize="0"/>
                  </pic:nvPicPr>
                  <pic:blipFill>
                    <a:blip r:embed="rId26"/>
                    <a:srcRect/>
                    <a:stretch>
                      <a:fillRect/>
                    </a:stretch>
                  </pic:blipFill>
                  <pic:spPr>
                    <a:xfrm>
                      <a:off x="0" y="0"/>
                      <a:ext cx="2543175" cy="1771650"/>
                    </a:xfrm>
                    <a:prstGeom prst="rect">
                      <a:avLst/>
                    </a:prstGeom>
                    <a:ln w="25400">
                      <a:solidFill>
                        <a:srgbClr val="000000"/>
                      </a:solidFill>
                      <a:prstDash val="solid"/>
                    </a:ln>
                  </pic:spPr>
                </pic:pic>
              </a:graphicData>
            </a:graphic>
          </wp:inline>
        </w:drawing>
      </w:r>
    </w:p>
    <w:p w14:paraId="76AD0069">
      <w:pPr>
        <w:rPr>
          <w:rFonts w:hint="default" w:ascii="Times New Roman" w:hAnsi="Times New Roman" w:cs="Times New Roman"/>
          <w:b/>
          <w:bCs/>
        </w:rPr>
      </w:pPr>
      <w:r>
        <w:rPr>
          <w:rFonts w:hint="default" w:ascii="Times New Roman" w:hAnsi="Times New Roman" w:cs="Times New Roman"/>
          <w:b/>
          <w:bCs/>
        </w:rPr>
        <w:t>Figure 4.5.2: Random Forest Classifier</w:t>
      </w:r>
    </w:p>
    <w:p w14:paraId="171C9518">
      <w:pPr>
        <w:rPr>
          <w:rFonts w:hint="default" w:ascii="Times New Roman" w:hAnsi="Times New Roman" w:cs="Times New Roman"/>
        </w:rPr>
      </w:pPr>
      <w:r>
        <w:rPr>
          <w:rFonts w:hint="default" w:ascii="Times New Roman" w:hAnsi="Times New Roman" w:cs="Times New Roman"/>
        </w:rPr>
        <w:t>In this code, a Random Forest classification model is created by building and training to detect network attacks or classify traffic data. The code used to build the model is the function named RandomForestClassifier, which has the following parameters: 100 decision trees (n_estimators=100) and random state of the model (random=42) to obtain reproducible results. The training dataset is used to train the model using the method fit(X_train, y train). The predict(X test) function is used to predict the labels of the test data after the training. The output of the prediction is saved in rf_predictions. Random Forest is more accurate and less prone to overfitting as it is a combination of decisions made by multiple decision trees.</w:t>
      </w:r>
    </w:p>
    <w:p w14:paraId="3E4AC7E2">
      <w:pPr>
        <w:rPr>
          <w:rFonts w:hint="default" w:ascii="Times New Roman" w:hAnsi="Times New Roman" w:cs="Times New Roman"/>
        </w:rPr>
      </w:pPr>
      <w:r>
        <w:rPr>
          <w:rFonts w:hint="default" w:ascii="Times New Roman" w:hAnsi="Times New Roman" w:cs="Times New Roman"/>
        </w:rPr>
        <w:t>Even though the Random Forest model demonstrated 100% accuracy, precision, recall, and F1-score, the Decision Tree model was chosen as the final model since it can equally deliver the same results with less computational complexity and reduced time. Decision Trees are more understandable and visual, and the process of decision making is more comprehensible in case of cybersecurity analysis. Simplicity, fast prediction and interpretability are all valuable features of real-time intrusion detection systems and the Decision Tree model is more practical and efficient to deploy.</w:t>
      </w:r>
    </w:p>
    <w:p w14:paraId="1DF7F3EC">
      <w:pPr>
        <w:rPr>
          <w:rFonts w:hint="default" w:ascii="Times New Roman" w:hAnsi="Times New Roman" w:cs="Times New Roman"/>
        </w:rPr>
      </w:pPr>
      <w:r>
        <w:rPr>
          <w:rFonts w:hint="default" w:ascii="Times New Roman" w:hAnsi="Times New Roman" w:cs="Times New Roman"/>
        </w:rPr>
        <w:drawing>
          <wp:inline distT="114300" distB="114300" distL="114300" distR="114300">
            <wp:extent cx="2600325" cy="1390650"/>
            <wp:effectExtent l="25400" t="25400" r="41275" b="31750"/>
            <wp:docPr id="39" name="image37.png"/>
            <wp:cNvGraphicFramePr/>
            <a:graphic xmlns:a="http://schemas.openxmlformats.org/drawingml/2006/main">
              <a:graphicData uri="http://schemas.openxmlformats.org/drawingml/2006/picture">
                <pic:pic xmlns:pic="http://schemas.openxmlformats.org/drawingml/2006/picture">
                  <pic:nvPicPr>
                    <pic:cNvPr id="39" name="image37.png"/>
                    <pic:cNvPicPr preferRelativeResize="0"/>
                  </pic:nvPicPr>
                  <pic:blipFill>
                    <a:blip r:embed="rId27"/>
                    <a:srcRect/>
                    <a:stretch>
                      <a:fillRect/>
                    </a:stretch>
                  </pic:blipFill>
                  <pic:spPr>
                    <a:xfrm>
                      <a:off x="0" y="0"/>
                      <a:ext cx="2600325" cy="1390650"/>
                    </a:xfrm>
                    <a:prstGeom prst="rect">
                      <a:avLst/>
                    </a:prstGeom>
                    <a:ln w="25400">
                      <a:solidFill>
                        <a:srgbClr val="000000"/>
                      </a:solidFill>
                      <a:prstDash val="solid"/>
                    </a:ln>
                  </pic:spPr>
                </pic:pic>
              </a:graphicData>
            </a:graphic>
          </wp:inline>
        </w:drawing>
      </w:r>
    </w:p>
    <w:p w14:paraId="462EC4F3">
      <w:pPr>
        <w:rPr>
          <w:rFonts w:hint="default" w:ascii="Times New Roman" w:hAnsi="Times New Roman" w:cs="Times New Roman"/>
          <w:b/>
          <w:bCs/>
        </w:rPr>
      </w:pPr>
      <w:r>
        <w:rPr>
          <w:rFonts w:hint="default" w:ascii="Times New Roman" w:hAnsi="Times New Roman" w:cs="Times New Roman"/>
          <w:b/>
          <w:bCs/>
        </w:rPr>
        <w:t>Figure 4.5.3: Support Vector Machine (SVM)</w:t>
      </w:r>
    </w:p>
    <w:p w14:paraId="552DDDB8">
      <w:pPr>
        <w:rPr>
          <w:rFonts w:hint="default" w:ascii="Times New Roman" w:hAnsi="Times New Roman" w:cs="Times New Roman"/>
        </w:rPr>
      </w:pPr>
      <w:r>
        <w:rPr>
          <w:rFonts w:hint="default" w:ascii="Times New Roman" w:hAnsi="Times New Roman" w:cs="Times New Roman"/>
        </w:rPr>
        <w:t>This code develops and trains a Support Vector Machine (SVM) model in detecting or classifying network intrusions. The expression SVC () sets up the Support Vector Classifier with its default parameters. The training of the model is performed using the training dataset, i.e. the fit(X train, y train) method where the X train is the input features and y train is the target labels. The prediction is done by running the predict(X_test) function after training which predicts the labels of the testing data points. The predictions are stored in SVM predictions. SVM models are practical in classification tasks and are suitable with high-dimensional data.</w:t>
      </w:r>
    </w:p>
    <w:p w14:paraId="352A2194">
      <w:pPr>
        <w:rPr>
          <w:rFonts w:hint="default" w:ascii="Times New Roman" w:hAnsi="Times New Roman" w:cs="Times New Roman"/>
        </w:rPr>
      </w:pPr>
      <w:r>
        <w:rPr>
          <w:rFonts w:hint="default" w:ascii="Times New Roman" w:hAnsi="Times New Roman" w:cs="Times New Roman"/>
        </w:rPr>
        <w:t>Support Vector Machine (SVM) model performed extremely well with a rate of about 99.85% but the Decision Tree model was chosen as the best model since the model has recorded a perfect classification rate with an accuracy of 100 percent, a precision of 100 percent, a recall of 100 percent and an F1-score of 100 percent. The decision tree is also easier to interpret, predict and the computational complexity is lower than the SVM. These features render it more appropriate to real-time intrusion detection systems where timely and precise threat identification is critical to efficiently monitor and respond to cybersecurity.</w:t>
      </w:r>
    </w:p>
    <w:p w14:paraId="2AB74E82">
      <w:pPr>
        <w:rPr>
          <w:rFonts w:hint="default" w:ascii="Times New Roman" w:hAnsi="Times New Roman" w:cs="Times New Roman"/>
          <w:b/>
          <w:bCs/>
          <w:sz w:val="24"/>
          <w:szCs w:val="24"/>
        </w:rPr>
      </w:pPr>
    </w:p>
    <w:p w14:paraId="360AFD5E">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4.6. Model Evaluation</w:t>
      </w:r>
      <w:r>
        <w:rPr>
          <w:rFonts w:hint="default" w:ascii="Times New Roman" w:hAnsi="Times New Roman" w:cs="Times New Roman"/>
          <w:b/>
          <w:bCs/>
          <w:sz w:val="24"/>
          <w:szCs w:val="24"/>
          <w:lang w:val="en-US"/>
        </w:rPr>
        <w:t>:</w:t>
      </w:r>
    </w:p>
    <w:p w14:paraId="2751262A">
      <w:pPr>
        <w:rPr>
          <w:rFonts w:hint="default" w:ascii="Times New Roman" w:hAnsi="Times New Roman" w:cs="Times New Roman"/>
        </w:rPr>
      </w:pPr>
      <w:r>
        <w:rPr>
          <w:rFonts w:hint="default" w:ascii="Times New Roman" w:hAnsi="Times New Roman" w:cs="Times New Roman"/>
        </w:rPr>
        <w:drawing>
          <wp:inline distT="114300" distB="114300" distL="114300" distR="114300">
            <wp:extent cx="4352290" cy="2807970"/>
            <wp:effectExtent l="25400" t="25400" r="41910" b="43180"/>
            <wp:docPr id="2" name="image7.png"/>
            <wp:cNvGraphicFramePr/>
            <a:graphic xmlns:a="http://schemas.openxmlformats.org/drawingml/2006/main">
              <a:graphicData uri="http://schemas.openxmlformats.org/drawingml/2006/picture">
                <pic:pic xmlns:pic="http://schemas.openxmlformats.org/drawingml/2006/picture">
                  <pic:nvPicPr>
                    <pic:cNvPr id="2" name="image7.png"/>
                    <pic:cNvPicPr preferRelativeResize="0"/>
                  </pic:nvPicPr>
                  <pic:blipFill>
                    <a:blip r:embed="rId28"/>
                    <a:srcRect/>
                    <a:stretch>
                      <a:fillRect/>
                    </a:stretch>
                  </pic:blipFill>
                  <pic:spPr>
                    <a:xfrm>
                      <a:off x="0" y="0"/>
                      <a:ext cx="4352290" cy="2807970"/>
                    </a:xfrm>
                    <a:prstGeom prst="rect">
                      <a:avLst/>
                    </a:prstGeom>
                    <a:ln w="25400">
                      <a:solidFill>
                        <a:srgbClr val="000000"/>
                      </a:solidFill>
                      <a:prstDash val="solid"/>
                    </a:ln>
                  </pic:spPr>
                </pic:pic>
              </a:graphicData>
            </a:graphic>
          </wp:inline>
        </w:drawing>
      </w:r>
    </w:p>
    <w:p w14:paraId="1C1842EB">
      <w:pPr>
        <w:rPr>
          <w:rFonts w:hint="default" w:ascii="Times New Roman" w:hAnsi="Times New Roman" w:cs="Times New Roman"/>
          <w:b/>
          <w:bCs/>
        </w:rPr>
      </w:pPr>
      <w:r>
        <w:rPr>
          <w:rFonts w:hint="default" w:ascii="Times New Roman" w:hAnsi="Times New Roman" w:cs="Times New Roman"/>
          <w:b/>
          <w:bCs/>
        </w:rPr>
        <w:t>Figure 4.6.1: Evaluation Function</w:t>
      </w:r>
    </w:p>
    <w:p w14:paraId="65FDDC63">
      <w:pPr>
        <w:rPr>
          <w:rFonts w:hint="default" w:ascii="Times New Roman" w:hAnsi="Times New Roman" w:cs="Times New Roman"/>
        </w:rPr>
      </w:pPr>
      <w:r>
        <w:rPr>
          <w:rFonts w:hint="default" w:ascii="Times New Roman" w:hAnsi="Times New Roman" w:cs="Times New Roman"/>
        </w:rPr>
        <w:t>This code defines a reusable function called `evaluate_model()` to measure the performance of machine learning models. It computes four valuable evaluation metrics, namely accuracy, precision, recall, and F1-score based on the Scikit-learn functions. A parameter of average=weighted is used so that multiclass datasets can be evaluated fairly. This operation then writes the name of the model, the metric values and a line-by-line classification report that displays the performance per class, precision, recall, F1-score, and support. Users can compare and select the most successful algorithm to perform network intrusion detection tasks by invoking this function with predictions made by the various models.</w:t>
      </w:r>
    </w:p>
    <w:p w14:paraId="4385A9FF">
      <w:pPr>
        <w:rPr>
          <w:rFonts w:hint="default" w:ascii="Times New Roman" w:hAnsi="Times New Roman" w:cs="Times New Roman"/>
        </w:rPr>
      </w:pPr>
    </w:p>
    <w:p w14:paraId="23027066">
      <w:pPr>
        <w:rPr>
          <w:rFonts w:hint="default" w:ascii="Times New Roman" w:hAnsi="Times New Roman" w:cs="Times New Roman"/>
        </w:rPr>
      </w:pPr>
      <w:r>
        <w:rPr>
          <w:rFonts w:hint="default" w:ascii="Times New Roman" w:hAnsi="Times New Roman" w:cs="Times New Roman"/>
        </w:rPr>
        <w:drawing>
          <wp:inline distT="114300" distB="114300" distL="114300" distR="114300">
            <wp:extent cx="3825875" cy="2884170"/>
            <wp:effectExtent l="25400" t="25400" r="34925" b="43180"/>
            <wp:docPr id="3" name="image39.png"/>
            <wp:cNvGraphicFramePr/>
            <a:graphic xmlns:a="http://schemas.openxmlformats.org/drawingml/2006/main">
              <a:graphicData uri="http://schemas.openxmlformats.org/drawingml/2006/picture">
                <pic:pic xmlns:pic="http://schemas.openxmlformats.org/drawingml/2006/picture">
                  <pic:nvPicPr>
                    <pic:cNvPr id="3" name="image39.png"/>
                    <pic:cNvPicPr preferRelativeResize="0"/>
                  </pic:nvPicPr>
                  <pic:blipFill>
                    <a:blip r:embed="rId29"/>
                    <a:srcRect/>
                    <a:stretch>
                      <a:fillRect/>
                    </a:stretch>
                  </pic:blipFill>
                  <pic:spPr>
                    <a:xfrm>
                      <a:off x="0" y="0"/>
                      <a:ext cx="3825875" cy="2884170"/>
                    </a:xfrm>
                    <a:prstGeom prst="rect">
                      <a:avLst/>
                    </a:prstGeom>
                    <a:ln w="25400">
                      <a:solidFill>
                        <a:srgbClr val="000000"/>
                      </a:solidFill>
                      <a:prstDash val="solid"/>
                    </a:ln>
                  </pic:spPr>
                </pic:pic>
              </a:graphicData>
            </a:graphic>
          </wp:inline>
        </w:drawing>
      </w:r>
    </w:p>
    <w:p w14:paraId="4042AED1">
      <w:pPr>
        <w:rPr>
          <w:rFonts w:hint="default" w:ascii="Times New Roman" w:hAnsi="Times New Roman" w:cs="Times New Roman"/>
          <w:b/>
          <w:bCs/>
        </w:rPr>
      </w:pPr>
      <w:r>
        <w:rPr>
          <w:rFonts w:hint="default" w:ascii="Times New Roman" w:hAnsi="Times New Roman" w:cs="Times New Roman"/>
          <w:b/>
          <w:bCs/>
        </w:rPr>
        <w:t>Figure 4.6.2: Decision Tree Result</w:t>
      </w:r>
    </w:p>
    <w:p w14:paraId="2456968C">
      <w:pPr>
        <w:rPr>
          <w:rFonts w:hint="default" w:ascii="Times New Roman" w:hAnsi="Times New Roman" w:cs="Times New Roman"/>
        </w:rPr>
      </w:pPr>
      <w:r>
        <w:rPr>
          <w:rFonts w:hint="default" w:ascii="Times New Roman" w:hAnsi="Times New Roman" w:cs="Times New Roman"/>
        </w:rPr>
        <w:t>This output shows the evaluation results of the Decision Tree classification model. The model scored a perfect performance of accuracy, precision, recall, and F1-score of an accuracy of 100 percent (1.0). The classification report points to the fact that both classes, 0 and 1 were correctly predicted on all test samples. Class `0` had 8,389 instances, while class `1` had 29,706 instances. The macro and weighted averages are also equal to `1.00, which proves an equal performance in the classes. These results suggest the model classified the network intrusion dataset extremely accurately without any prediction errors.</w:t>
      </w:r>
    </w:p>
    <w:p w14:paraId="39D33E83">
      <w:pPr>
        <w:rPr>
          <w:rFonts w:hint="default" w:ascii="Times New Roman" w:hAnsi="Times New Roman" w:cs="Times New Roman"/>
        </w:rPr>
      </w:pPr>
      <w:r>
        <w:rPr>
          <w:rFonts w:hint="default" w:ascii="Times New Roman" w:hAnsi="Times New Roman" w:cs="Times New Roman"/>
        </w:rPr>
        <w:drawing>
          <wp:inline distT="114300" distB="114300" distL="114300" distR="114300">
            <wp:extent cx="3977005" cy="2566035"/>
            <wp:effectExtent l="25400" t="25400" r="36195" b="37465"/>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referRelativeResize="0"/>
                  </pic:nvPicPr>
                  <pic:blipFill>
                    <a:blip r:embed="rId30"/>
                    <a:srcRect/>
                    <a:stretch>
                      <a:fillRect/>
                    </a:stretch>
                  </pic:blipFill>
                  <pic:spPr>
                    <a:xfrm>
                      <a:off x="0" y="0"/>
                      <a:ext cx="3977005" cy="2566035"/>
                    </a:xfrm>
                    <a:prstGeom prst="rect">
                      <a:avLst/>
                    </a:prstGeom>
                    <a:ln w="25400">
                      <a:solidFill>
                        <a:srgbClr val="000000"/>
                      </a:solidFill>
                      <a:prstDash val="solid"/>
                    </a:ln>
                  </pic:spPr>
                </pic:pic>
              </a:graphicData>
            </a:graphic>
          </wp:inline>
        </w:drawing>
      </w:r>
    </w:p>
    <w:p w14:paraId="09DC8B3B">
      <w:pPr>
        <w:rPr>
          <w:rFonts w:hint="default" w:ascii="Times New Roman" w:hAnsi="Times New Roman" w:cs="Times New Roman"/>
          <w:b/>
          <w:bCs/>
        </w:rPr>
      </w:pPr>
      <w:r>
        <w:rPr>
          <w:rFonts w:hint="default" w:ascii="Times New Roman" w:hAnsi="Times New Roman" w:cs="Times New Roman"/>
          <w:b/>
          <w:bCs/>
        </w:rPr>
        <w:t>Figure 4.6.3:Random Forest Result</w:t>
      </w:r>
    </w:p>
    <w:p w14:paraId="255E5507">
      <w:pPr>
        <w:rPr>
          <w:rFonts w:hint="default" w:ascii="Times New Roman" w:hAnsi="Times New Roman" w:cs="Times New Roman"/>
        </w:rPr>
      </w:pPr>
      <w:r>
        <w:rPr>
          <w:rFonts w:hint="default" w:ascii="Times New Roman" w:hAnsi="Times New Roman" w:cs="Times New Roman"/>
        </w:rPr>
        <w:t>This output shows the output of the Random Forest classification model. The model gave an ideal performance of a 100 percent accuracy, precision, recall, and F1-score. The classification report indicates that without misclassification, both classes (`0` and `1`) were correctly predicted. Class 0 has 8,389 samples and 29,706 samples in class 1. The weighted average scores and macro average scores are also 1.00, which shows equal and very reliable performance. These results suggest that the Random Forest model is extremely effective for detecting and classifying network intrusion patterns in the dataset.</w:t>
      </w:r>
    </w:p>
    <w:p w14:paraId="24B5A3CC">
      <w:pPr>
        <w:rPr>
          <w:rFonts w:hint="default" w:ascii="Times New Roman" w:hAnsi="Times New Roman" w:cs="Times New Roman"/>
        </w:rPr>
      </w:pPr>
      <w:r>
        <w:rPr>
          <w:rFonts w:hint="default" w:ascii="Times New Roman" w:hAnsi="Times New Roman" w:cs="Times New Roman"/>
        </w:rPr>
        <w:drawing>
          <wp:inline distT="114300" distB="114300" distL="114300" distR="114300">
            <wp:extent cx="4410075" cy="2767330"/>
            <wp:effectExtent l="25400" t="25400" r="41275" b="26670"/>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referRelativeResize="0"/>
                  </pic:nvPicPr>
                  <pic:blipFill>
                    <a:blip r:embed="rId31"/>
                    <a:srcRect/>
                    <a:stretch>
                      <a:fillRect/>
                    </a:stretch>
                  </pic:blipFill>
                  <pic:spPr>
                    <a:xfrm>
                      <a:off x="0" y="0"/>
                      <a:ext cx="4410075" cy="2767330"/>
                    </a:xfrm>
                    <a:prstGeom prst="rect">
                      <a:avLst/>
                    </a:prstGeom>
                    <a:ln w="25400">
                      <a:solidFill>
                        <a:srgbClr val="000000"/>
                      </a:solidFill>
                      <a:prstDash val="solid"/>
                    </a:ln>
                  </pic:spPr>
                </pic:pic>
              </a:graphicData>
            </a:graphic>
          </wp:inline>
        </w:drawing>
      </w:r>
    </w:p>
    <w:p w14:paraId="70F105C1">
      <w:pPr>
        <w:rPr>
          <w:rFonts w:hint="default" w:ascii="Times New Roman" w:hAnsi="Times New Roman" w:cs="Times New Roman"/>
          <w:b/>
          <w:bCs/>
        </w:rPr>
      </w:pPr>
      <w:r>
        <w:rPr>
          <w:rFonts w:hint="default" w:ascii="Times New Roman" w:hAnsi="Times New Roman" w:cs="Times New Roman"/>
          <w:b/>
          <w:bCs/>
        </w:rPr>
        <w:t>Figure 4.6.4: Support Vector Machine Result</w:t>
      </w:r>
    </w:p>
    <w:p w14:paraId="47D229DE">
      <w:pPr>
        <w:rPr>
          <w:rFonts w:hint="default" w:ascii="Times New Roman" w:hAnsi="Times New Roman" w:cs="Times New Roman"/>
        </w:rPr>
      </w:pPr>
      <w:r>
        <w:rPr>
          <w:rFonts w:hint="default" w:ascii="Times New Roman" w:hAnsi="Times New Roman" w:cs="Times New Roman"/>
        </w:rPr>
        <w:t>In this output the results of the evaluation of the Support Vector Machine (SVM) model are indicated. The model was found to perform very high with an accuracy of around 99.85%. Precision, recall, and F1-score are also near to 1.0 meaning that it is a great classifier. According to the classification report, the two classes (`0` and 1) were almost predicted without many errors. There are 8,389 samples in class 0, and 29,706 samples in class 1. Despite being slightly lower than Decision Tree and Random Forest, SVM model is very high in the network intrusion detection tasks.</w:t>
      </w:r>
    </w:p>
    <w:p w14:paraId="014FDE7C">
      <w:pPr>
        <w:rPr>
          <w:rFonts w:hint="default" w:ascii="Times New Roman" w:hAnsi="Times New Roman" w:cs="Times New Roman"/>
        </w:rPr>
      </w:pPr>
    </w:p>
    <w:p w14:paraId="3F2DD3B2">
      <w:pPr>
        <w:rPr>
          <w:rFonts w:hint="default" w:ascii="Times New Roman" w:hAnsi="Times New Roman" w:cs="Times New Roman"/>
        </w:rPr>
      </w:pPr>
    </w:p>
    <w:p w14:paraId="794A9CF4">
      <w:pPr>
        <w:rPr>
          <w:rFonts w:hint="default" w:ascii="Times New Roman" w:hAnsi="Times New Roman" w:cs="Times New Roman"/>
        </w:rPr>
      </w:pPr>
    </w:p>
    <w:p w14:paraId="623725C8">
      <w:pPr>
        <w:rPr>
          <w:rFonts w:hint="default" w:ascii="Times New Roman" w:hAnsi="Times New Roman" w:cs="Times New Roman"/>
        </w:rPr>
      </w:pPr>
    </w:p>
    <w:p w14:paraId="551CCA7F">
      <w:pPr>
        <w:rPr>
          <w:rFonts w:hint="default" w:ascii="Times New Roman" w:hAnsi="Times New Roman" w:cs="Times New Roman"/>
        </w:rPr>
      </w:pPr>
    </w:p>
    <w:p w14:paraId="6BA4CFD9">
      <w:pPr>
        <w:rPr>
          <w:rFonts w:hint="default" w:ascii="Times New Roman" w:hAnsi="Times New Roman" w:cs="Times New Roman"/>
        </w:rPr>
      </w:pPr>
    </w:p>
    <w:p w14:paraId="2441BCDA">
      <w:pPr>
        <w:rPr>
          <w:rFonts w:hint="default" w:ascii="Times New Roman" w:hAnsi="Times New Roman" w:cs="Times New Roman"/>
          <w:b/>
          <w:bCs/>
          <w:sz w:val="24"/>
          <w:szCs w:val="24"/>
        </w:rPr>
      </w:pPr>
    </w:p>
    <w:p w14:paraId="486B8EEB">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4.7 Confusion Matrix Visualization</w:t>
      </w:r>
      <w:r>
        <w:rPr>
          <w:rFonts w:hint="default" w:ascii="Times New Roman" w:hAnsi="Times New Roman" w:cs="Times New Roman"/>
          <w:b/>
          <w:bCs/>
          <w:sz w:val="24"/>
          <w:szCs w:val="24"/>
          <w:lang w:val="en-US"/>
        </w:rPr>
        <w:t>:</w:t>
      </w:r>
    </w:p>
    <w:p w14:paraId="620305D2">
      <w:pPr>
        <w:rPr>
          <w:rFonts w:hint="default" w:ascii="Times New Roman" w:hAnsi="Times New Roman" w:cs="Times New Roman"/>
        </w:rPr>
      </w:pPr>
      <w:r>
        <w:rPr>
          <w:rFonts w:hint="default" w:ascii="Times New Roman" w:hAnsi="Times New Roman" w:cs="Times New Roman"/>
        </w:rPr>
        <w:drawing>
          <wp:inline distT="114300" distB="114300" distL="114300" distR="114300">
            <wp:extent cx="4748530" cy="3200400"/>
            <wp:effectExtent l="25400" t="25400" r="26670" b="31750"/>
            <wp:docPr id="6" name="image10.png"/>
            <wp:cNvGraphicFramePr/>
            <a:graphic xmlns:a="http://schemas.openxmlformats.org/drawingml/2006/main">
              <a:graphicData uri="http://schemas.openxmlformats.org/drawingml/2006/picture">
                <pic:pic xmlns:pic="http://schemas.openxmlformats.org/drawingml/2006/picture">
                  <pic:nvPicPr>
                    <pic:cNvPr id="6" name="image10.png"/>
                    <pic:cNvPicPr preferRelativeResize="0"/>
                  </pic:nvPicPr>
                  <pic:blipFill>
                    <a:blip r:embed="rId32"/>
                    <a:srcRect/>
                    <a:stretch>
                      <a:fillRect/>
                    </a:stretch>
                  </pic:blipFill>
                  <pic:spPr>
                    <a:xfrm>
                      <a:off x="0" y="0"/>
                      <a:ext cx="4748530" cy="3200400"/>
                    </a:xfrm>
                    <a:prstGeom prst="rect">
                      <a:avLst/>
                    </a:prstGeom>
                    <a:ln w="25400">
                      <a:solidFill>
                        <a:srgbClr val="000000"/>
                      </a:solidFill>
                      <a:prstDash val="solid"/>
                    </a:ln>
                  </pic:spPr>
                </pic:pic>
              </a:graphicData>
            </a:graphic>
          </wp:inline>
        </w:drawing>
      </w:r>
    </w:p>
    <w:p w14:paraId="01CB6D7D">
      <w:pPr>
        <w:rPr>
          <w:rFonts w:hint="default" w:ascii="Times New Roman" w:hAnsi="Times New Roman" w:cs="Times New Roman"/>
          <w:b/>
          <w:bCs/>
        </w:rPr>
      </w:pPr>
      <w:r>
        <w:rPr>
          <w:rFonts w:hint="default" w:ascii="Times New Roman" w:hAnsi="Times New Roman" w:cs="Times New Roman"/>
          <w:b/>
          <w:bCs/>
        </w:rPr>
        <w:t>Figure 4.7.1: Random Forest Confusion Matrix</w:t>
      </w:r>
    </w:p>
    <w:p w14:paraId="71190EA7">
      <w:pPr>
        <w:rPr>
          <w:rFonts w:hint="default" w:ascii="Times New Roman" w:hAnsi="Times New Roman" w:cs="Times New Roman"/>
        </w:rPr>
      </w:pPr>
      <w:r>
        <w:rPr>
          <w:rFonts w:hint="default" w:ascii="Times New Roman" w:hAnsi="Times New Roman" w:cs="Times New Roman"/>
        </w:rPr>
        <w:t>This confusion chart illustrates the performance of a random forest model on test data. The rows symbolize real classes whereas the columns symbolize the forecasted classes. The first line of the table, which is the top-left one, shows that all the samples of normal traffic (class 0) were correctly identified. All the attack samples (class 1) were also correctly predicted, as seen in the bottom-right value of 29706. The off-diagonal values equal to 0, i.e., no false positives and false negatives. This validates the fact that the Random Forest model had the highest classification accuracy with no prediction error on the test data.</w:t>
      </w:r>
    </w:p>
    <w:p w14:paraId="148BE905">
      <w:pPr>
        <w:rPr>
          <w:rFonts w:hint="default" w:ascii="Times New Roman" w:hAnsi="Times New Roman" w:cs="Times New Roman"/>
          <w:b/>
          <w:bCs/>
          <w:sz w:val="24"/>
          <w:szCs w:val="24"/>
        </w:rPr>
      </w:pPr>
    </w:p>
    <w:p w14:paraId="19DDACC2">
      <w:pPr>
        <w:rPr>
          <w:rFonts w:hint="default" w:ascii="Times New Roman" w:hAnsi="Times New Roman" w:cs="Times New Roman"/>
          <w:b/>
          <w:bCs/>
          <w:sz w:val="24"/>
          <w:szCs w:val="24"/>
        </w:rPr>
      </w:pPr>
    </w:p>
    <w:p w14:paraId="39FD2808">
      <w:pPr>
        <w:rPr>
          <w:rFonts w:hint="default" w:ascii="Times New Roman" w:hAnsi="Times New Roman" w:cs="Times New Roman"/>
          <w:b/>
          <w:bCs/>
          <w:sz w:val="24"/>
          <w:szCs w:val="24"/>
        </w:rPr>
      </w:pPr>
    </w:p>
    <w:p w14:paraId="7563E3B2">
      <w:pPr>
        <w:rPr>
          <w:rFonts w:hint="default" w:ascii="Times New Roman" w:hAnsi="Times New Roman" w:cs="Times New Roman"/>
          <w:b/>
          <w:bCs/>
          <w:sz w:val="24"/>
          <w:szCs w:val="24"/>
        </w:rPr>
      </w:pPr>
    </w:p>
    <w:p w14:paraId="055C6012">
      <w:pPr>
        <w:rPr>
          <w:rFonts w:hint="default" w:ascii="Times New Roman" w:hAnsi="Times New Roman" w:cs="Times New Roman"/>
          <w:b/>
          <w:bCs/>
          <w:sz w:val="24"/>
          <w:szCs w:val="24"/>
        </w:rPr>
      </w:pPr>
    </w:p>
    <w:p w14:paraId="245246F4">
      <w:pPr>
        <w:rPr>
          <w:rFonts w:hint="default" w:ascii="Times New Roman" w:hAnsi="Times New Roman" w:cs="Times New Roman"/>
          <w:b/>
          <w:bCs/>
          <w:sz w:val="24"/>
          <w:szCs w:val="24"/>
        </w:rPr>
      </w:pPr>
    </w:p>
    <w:p w14:paraId="353E3728">
      <w:pPr>
        <w:rPr>
          <w:rFonts w:hint="default" w:ascii="Times New Roman" w:hAnsi="Times New Roman" w:cs="Times New Roman"/>
          <w:b/>
          <w:bCs/>
          <w:sz w:val="24"/>
          <w:szCs w:val="24"/>
        </w:rPr>
      </w:pPr>
    </w:p>
    <w:p w14:paraId="134D711B">
      <w:pPr>
        <w:rPr>
          <w:rFonts w:hint="default" w:ascii="Times New Roman" w:hAnsi="Times New Roman" w:cs="Times New Roman"/>
          <w:b/>
          <w:bCs/>
          <w:sz w:val="24"/>
          <w:szCs w:val="24"/>
        </w:rPr>
      </w:pPr>
    </w:p>
    <w:p w14:paraId="2F8FFCC4">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4.8 Finite State Machine (FSM)</w:t>
      </w:r>
      <w:r>
        <w:rPr>
          <w:rFonts w:hint="default" w:ascii="Times New Roman" w:hAnsi="Times New Roman" w:cs="Times New Roman"/>
          <w:b/>
          <w:bCs/>
          <w:sz w:val="24"/>
          <w:szCs w:val="24"/>
          <w:lang w:val="en-US"/>
        </w:rPr>
        <w:t>:</w:t>
      </w:r>
    </w:p>
    <w:p w14:paraId="6C352248">
      <w:pPr>
        <w:rPr>
          <w:rFonts w:hint="default" w:ascii="Times New Roman" w:hAnsi="Times New Roman" w:cs="Times New Roman"/>
          <w:b/>
          <w:bCs/>
        </w:rPr>
      </w:pPr>
      <w:r>
        <w:rPr>
          <w:rFonts w:hint="default" w:ascii="Times New Roman" w:hAnsi="Times New Roman" w:cs="Times New Roman"/>
        </w:rPr>
        <w:drawing>
          <wp:inline distT="114300" distB="114300" distL="114300" distR="114300">
            <wp:extent cx="4511040" cy="3735705"/>
            <wp:effectExtent l="25400" t="25400" r="35560" b="29845"/>
            <wp:docPr id="7" name="image8.png"/>
            <wp:cNvGraphicFramePr/>
            <a:graphic xmlns:a="http://schemas.openxmlformats.org/drawingml/2006/main">
              <a:graphicData uri="http://schemas.openxmlformats.org/drawingml/2006/picture">
                <pic:pic xmlns:pic="http://schemas.openxmlformats.org/drawingml/2006/picture">
                  <pic:nvPicPr>
                    <pic:cNvPr id="7" name="image8.png"/>
                    <pic:cNvPicPr preferRelativeResize="0"/>
                  </pic:nvPicPr>
                  <pic:blipFill>
                    <a:blip r:embed="rId33"/>
                    <a:srcRect/>
                    <a:stretch>
                      <a:fillRect/>
                    </a:stretch>
                  </pic:blipFill>
                  <pic:spPr>
                    <a:xfrm>
                      <a:off x="0" y="0"/>
                      <a:ext cx="4511040" cy="3735705"/>
                    </a:xfrm>
                    <a:prstGeom prst="rect">
                      <a:avLst/>
                    </a:prstGeom>
                    <a:ln w="25400">
                      <a:solidFill>
                        <a:srgbClr val="000000"/>
                      </a:solidFill>
                      <a:prstDash val="solid"/>
                    </a:ln>
                  </pic:spPr>
                </pic:pic>
              </a:graphicData>
            </a:graphic>
          </wp:inline>
        </w:drawing>
      </w:r>
    </w:p>
    <w:p w14:paraId="488788D1">
      <w:pPr>
        <w:rPr>
          <w:rFonts w:hint="default" w:ascii="Times New Roman" w:hAnsi="Times New Roman" w:cs="Times New Roman"/>
          <w:b/>
          <w:bCs/>
        </w:rPr>
      </w:pPr>
      <w:r>
        <w:rPr>
          <w:rFonts w:hint="default" w:ascii="Times New Roman" w:hAnsi="Times New Roman" w:cs="Times New Roman"/>
          <w:b/>
          <w:bCs/>
        </w:rPr>
        <w:t>Figure 4.8.1: Finite State Machine (FSM)</w:t>
      </w:r>
    </w:p>
    <w:p w14:paraId="4870BF15">
      <w:pPr>
        <w:rPr>
          <w:rFonts w:hint="default" w:ascii="Times New Roman" w:hAnsi="Times New Roman" w:cs="Times New Roman"/>
        </w:rPr>
      </w:pPr>
      <w:r>
        <w:rPr>
          <w:rFonts w:hint="default" w:ascii="Times New Roman" w:hAnsi="Times New Roman" w:cs="Times New Roman"/>
        </w:rPr>
        <w:t>This code uses a basic Finite State Machine (FSM) to monitor network activity. The NetworkFSM class begins in the state of “Normal”. The method transition changes the state depending on suspicious activity, i.e. transition. In case of any suspicious behavior when in the state of normal, then the system switches to the state of suspicious. When the suspicious activity persists, then it turns to the value of `"Attack" which means that there is a potential cyber threat. When it does not identify any suspicious activity, the system returns to the state of the system to the normal state. The first True in the example sets the state to a value of Suspicious, the second True in the example sets it to a value of Attack, and False returns it to a value of Normal.</w:t>
      </w:r>
    </w:p>
    <w:p w14:paraId="7ABDBEE8">
      <w:pPr>
        <w:rPr>
          <w:rFonts w:hint="default" w:ascii="Times New Roman" w:hAnsi="Times New Roman" w:cs="Times New Roman"/>
        </w:rPr>
      </w:pPr>
    </w:p>
    <w:p w14:paraId="274D20A6">
      <w:pPr>
        <w:rPr>
          <w:rFonts w:hint="default" w:ascii="Times New Roman" w:hAnsi="Times New Roman" w:cs="Times New Roman"/>
        </w:rPr>
      </w:pPr>
    </w:p>
    <w:p w14:paraId="3A12C243">
      <w:pPr>
        <w:rPr>
          <w:rFonts w:hint="default" w:ascii="Times New Roman" w:hAnsi="Times New Roman" w:cs="Times New Roman"/>
        </w:rPr>
      </w:pPr>
    </w:p>
    <w:p w14:paraId="7BC8146F">
      <w:pPr>
        <w:rPr>
          <w:rFonts w:hint="default" w:ascii="Times New Roman" w:hAnsi="Times New Roman" w:cs="Times New Roman"/>
        </w:rPr>
      </w:pPr>
    </w:p>
    <w:p w14:paraId="4B192D4F">
      <w:pPr>
        <w:rPr>
          <w:rFonts w:hint="default" w:ascii="Times New Roman" w:hAnsi="Times New Roman" w:cs="Times New Roman"/>
        </w:rPr>
      </w:pPr>
    </w:p>
    <w:p w14:paraId="61E28131">
      <w:pPr>
        <w:rPr>
          <w:rFonts w:hint="default" w:ascii="Times New Roman" w:hAnsi="Times New Roman" w:cs="Times New Roman"/>
        </w:rPr>
      </w:pPr>
    </w:p>
    <w:p w14:paraId="3834BC84">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4.9 Knowledge Representation &amp; Reasoning (KRR)</w:t>
      </w:r>
      <w:r>
        <w:rPr>
          <w:rFonts w:hint="default" w:ascii="Times New Roman" w:hAnsi="Times New Roman" w:cs="Times New Roman"/>
          <w:b/>
          <w:bCs/>
          <w:sz w:val="24"/>
          <w:szCs w:val="24"/>
          <w:lang w:val="en-US"/>
        </w:rPr>
        <w:t>:</w:t>
      </w:r>
    </w:p>
    <w:p w14:paraId="79E2A7D3">
      <w:pPr>
        <w:rPr>
          <w:rFonts w:hint="default" w:ascii="Times New Roman" w:hAnsi="Times New Roman" w:cs="Times New Roman"/>
        </w:rPr>
      </w:pPr>
      <w:r>
        <w:rPr>
          <w:rFonts w:hint="default" w:ascii="Times New Roman" w:hAnsi="Times New Roman" w:cs="Times New Roman"/>
        </w:rPr>
        <w:drawing>
          <wp:inline distT="114300" distB="114300" distL="114300" distR="114300">
            <wp:extent cx="2740025" cy="2908300"/>
            <wp:effectExtent l="0" t="0" r="3175" b="6350"/>
            <wp:docPr id="8" name="image1.png"/>
            <wp:cNvGraphicFramePr/>
            <a:graphic xmlns:a="http://schemas.openxmlformats.org/drawingml/2006/main">
              <a:graphicData uri="http://schemas.openxmlformats.org/drawingml/2006/picture">
                <pic:pic xmlns:pic="http://schemas.openxmlformats.org/drawingml/2006/picture">
                  <pic:nvPicPr>
                    <pic:cNvPr id="8" name="image1.png"/>
                    <pic:cNvPicPr preferRelativeResize="0"/>
                  </pic:nvPicPr>
                  <pic:blipFill>
                    <a:blip r:embed="rId34"/>
                    <a:srcRect/>
                    <a:stretch>
                      <a:fillRect/>
                    </a:stretch>
                  </pic:blipFill>
                  <pic:spPr>
                    <a:xfrm>
                      <a:off x="0" y="0"/>
                      <a:ext cx="2740025" cy="2908300"/>
                    </a:xfrm>
                    <a:prstGeom prst="rect">
                      <a:avLst/>
                    </a:prstGeom>
                  </pic:spPr>
                </pic:pic>
              </a:graphicData>
            </a:graphic>
          </wp:inline>
        </w:drawing>
      </w:r>
    </w:p>
    <w:p w14:paraId="744B6500">
      <w:pPr>
        <w:rPr>
          <w:rFonts w:hint="default" w:ascii="Times New Roman" w:hAnsi="Times New Roman" w:cs="Times New Roman"/>
        </w:rPr>
      </w:pPr>
      <w:r>
        <w:rPr>
          <w:rFonts w:hint="default" w:ascii="Times New Roman" w:hAnsi="Times New Roman" w:cs="Times New Roman"/>
        </w:rPr>
        <w:drawing>
          <wp:inline distT="114300" distB="114300" distL="114300" distR="114300">
            <wp:extent cx="3343275" cy="2814955"/>
            <wp:effectExtent l="0" t="0" r="9525" b="4445"/>
            <wp:docPr id="9" name="image35.png"/>
            <wp:cNvGraphicFramePr/>
            <a:graphic xmlns:a="http://schemas.openxmlformats.org/drawingml/2006/main">
              <a:graphicData uri="http://schemas.openxmlformats.org/drawingml/2006/picture">
                <pic:pic xmlns:pic="http://schemas.openxmlformats.org/drawingml/2006/picture">
                  <pic:nvPicPr>
                    <pic:cNvPr id="9" name="image35.png"/>
                    <pic:cNvPicPr preferRelativeResize="0"/>
                  </pic:nvPicPr>
                  <pic:blipFill>
                    <a:blip r:embed="rId35"/>
                    <a:srcRect/>
                    <a:stretch>
                      <a:fillRect/>
                    </a:stretch>
                  </pic:blipFill>
                  <pic:spPr>
                    <a:xfrm>
                      <a:off x="0" y="0"/>
                      <a:ext cx="3343275" cy="2814955"/>
                    </a:xfrm>
                    <a:prstGeom prst="rect">
                      <a:avLst/>
                    </a:prstGeom>
                  </pic:spPr>
                </pic:pic>
              </a:graphicData>
            </a:graphic>
          </wp:inline>
        </w:drawing>
      </w:r>
    </w:p>
    <w:p w14:paraId="530EA726">
      <w:pPr>
        <w:rPr>
          <w:rFonts w:hint="default" w:ascii="Times New Roman" w:hAnsi="Times New Roman" w:cs="Times New Roman"/>
        </w:rPr>
      </w:pPr>
      <w:r>
        <w:rPr>
          <w:rFonts w:hint="default" w:ascii="Times New Roman" w:hAnsi="Times New Roman" w:cs="Times New Roman"/>
        </w:rPr>
        <w:drawing>
          <wp:inline distT="114300" distB="114300" distL="114300" distR="114300">
            <wp:extent cx="2896235" cy="2400300"/>
            <wp:effectExtent l="0" t="0" r="18415" b="0"/>
            <wp:docPr id="10" name="image38.png"/>
            <wp:cNvGraphicFramePr/>
            <a:graphic xmlns:a="http://schemas.openxmlformats.org/drawingml/2006/main">
              <a:graphicData uri="http://schemas.openxmlformats.org/drawingml/2006/picture">
                <pic:pic xmlns:pic="http://schemas.openxmlformats.org/drawingml/2006/picture">
                  <pic:nvPicPr>
                    <pic:cNvPr id="10" name="image38.png"/>
                    <pic:cNvPicPr preferRelativeResize="0"/>
                  </pic:nvPicPr>
                  <pic:blipFill>
                    <a:blip r:embed="rId36"/>
                    <a:srcRect/>
                    <a:stretch>
                      <a:fillRect/>
                    </a:stretch>
                  </pic:blipFill>
                  <pic:spPr>
                    <a:xfrm>
                      <a:off x="0" y="0"/>
                      <a:ext cx="2896235" cy="2400300"/>
                    </a:xfrm>
                    <a:prstGeom prst="rect">
                      <a:avLst/>
                    </a:prstGeom>
                  </pic:spPr>
                </pic:pic>
              </a:graphicData>
            </a:graphic>
          </wp:inline>
        </w:drawing>
      </w:r>
    </w:p>
    <w:p w14:paraId="1653A799">
      <w:pPr>
        <w:rPr>
          <w:rFonts w:hint="default" w:ascii="Times New Roman" w:hAnsi="Times New Roman" w:cs="Times New Roman"/>
          <w:b/>
          <w:bCs/>
        </w:rPr>
      </w:pPr>
      <w:r>
        <w:rPr>
          <w:rFonts w:hint="default" w:ascii="Times New Roman" w:hAnsi="Times New Roman" w:cs="Times New Roman"/>
          <w:b/>
          <w:bCs/>
        </w:rPr>
        <w:t>Figure 4.9.1: Knowledge Base</w:t>
      </w:r>
    </w:p>
    <w:p w14:paraId="53967F2C">
      <w:pPr>
        <w:rPr>
          <w:rFonts w:hint="default" w:ascii="Times New Roman" w:hAnsi="Times New Roman" w:cs="Times New Roman"/>
        </w:rPr>
      </w:pPr>
      <w:r>
        <w:rPr>
          <w:rFonts w:hint="default" w:ascii="Times New Roman" w:hAnsi="Times New Roman" w:cs="Times New Roman"/>
        </w:rPr>
        <w:t>This code instills a rule-based intrusion detection system based on predefined attack patterns. The knowledge base dictionary contains various forms of cyberattacks like DDoS, Bruteforce, Ransomware, and Botnet and suspicious characteristics associated with these attacks. The role of forward reasoning (observed features) is to match the observed network behaviour with the stored attack indicators. In each type of attack, it counts similar features and identifies the attack when there are at least two indicators being similar. The two features that were observed in the example are: multiple port requests and high outgoing traffic. Both characters are similar to the indicators of an attack of the type of the DDoS; therefore, the function returns the result of [DDoS]. This is a proof of straightforward AI-based cybersecurity threat recognition with frontward logic methodologies.</w:t>
      </w:r>
    </w:p>
    <w:p w14:paraId="3EC3461C">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4.10 Attack Classification Labels Visualization</w:t>
      </w:r>
      <w:r>
        <w:rPr>
          <w:rFonts w:hint="default" w:ascii="Times New Roman" w:hAnsi="Times New Roman" w:cs="Times New Roman"/>
          <w:b/>
          <w:bCs/>
          <w:sz w:val="24"/>
          <w:szCs w:val="24"/>
          <w:lang w:val="en-US"/>
        </w:rPr>
        <w:t>:</w:t>
      </w:r>
    </w:p>
    <w:p w14:paraId="25A0E26F">
      <w:pPr>
        <w:rPr>
          <w:rFonts w:hint="default" w:ascii="Times New Roman" w:hAnsi="Times New Roman" w:cs="Times New Roman"/>
          <w:b/>
          <w:bCs/>
          <w:sz w:val="24"/>
          <w:szCs w:val="24"/>
          <w:lang w:val="en-US"/>
        </w:rPr>
      </w:pPr>
      <w:r>
        <w:rPr>
          <w:rFonts w:hint="default" w:ascii="Times New Roman" w:hAnsi="Times New Roman" w:cs="Times New Roman"/>
        </w:rPr>
        <w:drawing>
          <wp:inline distT="114300" distB="114300" distL="114300" distR="114300">
            <wp:extent cx="4179570" cy="2153285"/>
            <wp:effectExtent l="25400" t="25400" r="43180" b="31115"/>
            <wp:docPr id="12" name="image5.png"/>
            <wp:cNvGraphicFramePr/>
            <a:graphic xmlns:a="http://schemas.openxmlformats.org/drawingml/2006/main">
              <a:graphicData uri="http://schemas.openxmlformats.org/drawingml/2006/picture">
                <pic:pic xmlns:pic="http://schemas.openxmlformats.org/drawingml/2006/picture">
                  <pic:nvPicPr>
                    <pic:cNvPr id="12" name="image5.png"/>
                    <pic:cNvPicPr preferRelativeResize="0"/>
                  </pic:nvPicPr>
                  <pic:blipFill>
                    <a:blip r:embed="rId37"/>
                    <a:srcRect/>
                    <a:stretch>
                      <a:fillRect/>
                    </a:stretch>
                  </pic:blipFill>
                  <pic:spPr>
                    <a:xfrm>
                      <a:off x="0" y="0"/>
                      <a:ext cx="4179570" cy="2153285"/>
                    </a:xfrm>
                    <a:prstGeom prst="rect">
                      <a:avLst/>
                    </a:prstGeom>
                    <a:ln w="25400">
                      <a:solidFill>
                        <a:srgbClr val="000000"/>
                      </a:solidFill>
                      <a:prstDash val="solid"/>
                    </a:ln>
                  </pic:spPr>
                </pic:pic>
              </a:graphicData>
            </a:graphic>
          </wp:inline>
        </w:drawing>
      </w:r>
    </w:p>
    <w:p w14:paraId="42F0564C">
      <w:pPr>
        <w:ind w:firstLine="1104" w:firstLineChars="500"/>
        <w:rPr>
          <w:rFonts w:hint="default" w:ascii="Times New Roman" w:hAnsi="Times New Roman" w:cs="Times New Roman"/>
          <w:b/>
          <w:bCs/>
        </w:rPr>
      </w:pPr>
      <w:r>
        <w:rPr>
          <w:rFonts w:hint="default" w:ascii="Times New Roman" w:hAnsi="Times New Roman" w:cs="Times New Roman"/>
          <w:b/>
          <w:bCs/>
        </w:rPr>
        <w:t>Figure 4.10.1: Attack Class Distribution</w:t>
      </w:r>
    </w:p>
    <w:p w14:paraId="4F460D2E">
      <w:pPr>
        <w:rPr>
          <w:rFonts w:hint="default" w:ascii="Times New Roman" w:hAnsi="Times New Roman" w:cs="Times New Roman"/>
        </w:rPr>
      </w:pPr>
      <w:r>
        <w:rPr>
          <w:rFonts w:hint="default" w:ascii="Times New Roman" w:hAnsi="Times New Roman" w:cs="Times New Roman"/>
        </w:rPr>
        <w:t>This bar chart indicates the distribution of attack classes within the dataset. x-axis denotes the labels of the attacks (0 and 1) and the y-axis indicates the number of records per class. Class 0 has approximately 42,000 samples (normal traffic or non-attack cases) and class 1 has approximately 148,000 (malicious or attack cases). The chart shows that the dataset is skewed since the number of attack samples is considerably high in comparison to normal ones. The concept of class distribution is significant in machine learning, as an unequal distribution of classes may influence the performance of the model and may necessitate balancing methods like oversampling or undersampling.</w:t>
      </w:r>
    </w:p>
    <w:p w14:paraId="5C25B410">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4.11 ROC Curve &amp; AUC Score</w:t>
      </w:r>
      <w:r>
        <w:rPr>
          <w:rFonts w:hint="default" w:ascii="Times New Roman" w:hAnsi="Times New Roman" w:cs="Times New Roman"/>
          <w:b/>
          <w:bCs/>
          <w:sz w:val="24"/>
          <w:szCs w:val="24"/>
          <w:lang w:val="en-US"/>
        </w:rPr>
        <w:t>:</w:t>
      </w:r>
    </w:p>
    <w:p w14:paraId="594A62B3">
      <w:pPr>
        <w:rPr>
          <w:rFonts w:hint="default" w:ascii="Times New Roman" w:hAnsi="Times New Roman" w:cs="Times New Roman"/>
          <w:b/>
          <w:bCs/>
          <w:sz w:val="24"/>
          <w:szCs w:val="24"/>
          <w:lang w:val="en-US"/>
        </w:rPr>
      </w:pPr>
      <w:r>
        <w:rPr>
          <w:rFonts w:hint="default" w:ascii="Times New Roman" w:hAnsi="Times New Roman" w:cs="Times New Roman"/>
        </w:rPr>
        <w:drawing>
          <wp:inline distT="114300" distB="114300" distL="114300" distR="114300">
            <wp:extent cx="4994275" cy="3456940"/>
            <wp:effectExtent l="25400" t="25400" r="28575" b="41910"/>
            <wp:docPr id="18" name="image11.png"/>
            <wp:cNvGraphicFramePr/>
            <a:graphic xmlns:a="http://schemas.openxmlformats.org/drawingml/2006/main">
              <a:graphicData uri="http://schemas.openxmlformats.org/drawingml/2006/picture">
                <pic:pic xmlns:pic="http://schemas.openxmlformats.org/drawingml/2006/picture">
                  <pic:nvPicPr>
                    <pic:cNvPr id="18" name="image11.png"/>
                    <pic:cNvPicPr preferRelativeResize="0"/>
                  </pic:nvPicPr>
                  <pic:blipFill>
                    <a:blip r:embed="rId38"/>
                    <a:srcRect/>
                    <a:stretch>
                      <a:fillRect/>
                    </a:stretch>
                  </pic:blipFill>
                  <pic:spPr>
                    <a:xfrm>
                      <a:off x="0" y="0"/>
                      <a:ext cx="4994275" cy="3456940"/>
                    </a:xfrm>
                    <a:prstGeom prst="rect">
                      <a:avLst/>
                    </a:prstGeom>
                    <a:ln w="25400">
                      <a:solidFill>
                        <a:srgbClr val="000000"/>
                      </a:solidFill>
                      <a:prstDash val="solid"/>
                    </a:ln>
                  </pic:spPr>
                </pic:pic>
              </a:graphicData>
            </a:graphic>
          </wp:inline>
        </w:drawing>
      </w:r>
    </w:p>
    <w:p w14:paraId="50C54FE3">
      <w:pPr>
        <w:ind w:firstLine="1546" w:firstLineChars="700"/>
        <w:rPr>
          <w:rFonts w:hint="default" w:ascii="Times New Roman" w:hAnsi="Times New Roman" w:cs="Times New Roman"/>
          <w:b/>
          <w:bCs/>
        </w:rPr>
      </w:pPr>
      <w:r>
        <w:rPr>
          <w:rFonts w:hint="default" w:ascii="Times New Roman" w:hAnsi="Times New Roman" w:cs="Times New Roman"/>
          <w:b/>
          <w:bCs/>
        </w:rPr>
        <w:t>Figure 4.11.1: ROC Curve - Random Forest</w:t>
      </w:r>
    </w:p>
    <w:p w14:paraId="6DEB6BC4">
      <w:pPr>
        <w:rPr>
          <w:rFonts w:hint="default" w:ascii="Times New Roman" w:hAnsi="Times New Roman" w:cs="Times New Roman"/>
        </w:rPr>
      </w:pPr>
      <w:r>
        <w:rPr>
          <w:rFonts w:hint="default" w:ascii="Times New Roman" w:hAnsi="Times New Roman" w:cs="Times New Roman"/>
        </w:rPr>
        <w:t>This plot is the ROC (Receiver Operating Characteristic) curve of the Random Forest model. The ROC curve assesses the performance of the model based on the capability to differentiate between the classes by comparing the True Positive Rate (TPR) and False Positive Rate (FPR). The dotted diagonal line is the performance of random guessing. Preferably, the curve of a strong model would tend towards the top-left corner with a large AUC (Area Under Curve) value approaching to 1.0. Nonetheless, this graph indicates that the AUC of Class 0 is 0.00, indicating that the ROC calculation or plotting might have been performed inaccurately even though the model had been previously perfect with regard to accuracy. Implementation of ROC is to be revisited.</w:t>
      </w:r>
    </w:p>
    <w:p w14:paraId="13592583">
      <w:pPr>
        <w:rPr>
          <w:rFonts w:hint="default" w:ascii="Times New Roman" w:hAnsi="Times New Roman" w:cs="Times New Roman"/>
          <w:b/>
          <w:bCs/>
          <w:sz w:val="24"/>
          <w:szCs w:val="24"/>
        </w:rPr>
      </w:pPr>
    </w:p>
    <w:p w14:paraId="4DDDB64A">
      <w:pPr>
        <w:rPr>
          <w:rFonts w:hint="default" w:ascii="Times New Roman" w:hAnsi="Times New Roman" w:cs="Times New Roman"/>
          <w:b/>
          <w:bCs/>
          <w:sz w:val="24"/>
          <w:szCs w:val="24"/>
        </w:rPr>
      </w:pPr>
    </w:p>
    <w:p w14:paraId="650A4FE2">
      <w:pPr>
        <w:rPr>
          <w:rFonts w:hint="default" w:ascii="Times New Roman" w:hAnsi="Times New Roman" w:cs="Times New Roman"/>
          <w:b/>
          <w:bCs/>
          <w:sz w:val="24"/>
          <w:szCs w:val="24"/>
        </w:rPr>
      </w:pPr>
    </w:p>
    <w:p w14:paraId="4F8061E1">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4.12 Comparison Between Models</w:t>
      </w:r>
      <w:r>
        <w:rPr>
          <w:rFonts w:hint="default" w:ascii="Times New Roman" w:hAnsi="Times New Roman" w:cs="Times New Roman"/>
          <w:b/>
          <w:bCs/>
          <w:sz w:val="24"/>
          <w:szCs w:val="24"/>
          <w:lang w:val="en-US"/>
        </w:rPr>
        <w:t>:</w:t>
      </w:r>
    </w:p>
    <w:p w14:paraId="50680494">
      <w:pPr>
        <w:rPr>
          <w:rFonts w:hint="default" w:ascii="Times New Roman" w:hAnsi="Times New Roman" w:cs="Times New Roman"/>
        </w:rPr>
      </w:pPr>
    </w:p>
    <w:p w14:paraId="0FF7E332">
      <w:pPr>
        <w:rPr>
          <w:rFonts w:hint="default" w:ascii="Times New Roman" w:hAnsi="Times New Roman" w:cs="Times New Roman"/>
        </w:rPr>
      </w:pPr>
      <w:r>
        <w:rPr>
          <w:rFonts w:hint="default" w:ascii="Times New Roman" w:hAnsi="Times New Roman" w:cs="Times New Roman"/>
        </w:rPr>
        <w:drawing>
          <wp:inline distT="114300" distB="114300" distL="114300" distR="114300">
            <wp:extent cx="3413760" cy="718820"/>
            <wp:effectExtent l="25400" t="25400" r="27940" b="36830"/>
            <wp:docPr id="20" name="image6.png"/>
            <wp:cNvGraphicFramePr/>
            <a:graphic xmlns:a="http://schemas.openxmlformats.org/drawingml/2006/main">
              <a:graphicData uri="http://schemas.openxmlformats.org/drawingml/2006/picture">
                <pic:pic xmlns:pic="http://schemas.openxmlformats.org/drawingml/2006/picture">
                  <pic:nvPicPr>
                    <pic:cNvPr id="20" name="image6.png"/>
                    <pic:cNvPicPr preferRelativeResize="0"/>
                  </pic:nvPicPr>
                  <pic:blipFill>
                    <a:blip r:embed="rId39"/>
                    <a:srcRect/>
                    <a:stretch>
                      <a:fillRect/>
                    </a:stretch>
                  </pic:blipFill>
                  <pic:spPr>
                    <a:xfrm>
                      <a:off x="0" y="0"/>
                      <a:ext cx="3413760" cy="718820"/>
                    </a:xfrm>
                    <a:prstGeom prst="rect">
                      <a:avLst/>
                    </a:prstGeom>
                    <a:ln w="25400">
                      <a:solidFill>
                        <a:srgbClr val="000000"/>
                      </a:solidFill>
                      <a:prstDash val="solid"/>
                    </a:ln>
                  </pic:spPr>
                </pic:pic>
              </a:graphicData>
            </a:graphic>
          </wp:inline>
        </w:drawing>
      </w:r>
    </w:p>
    <w:p w14:paraId="533DDC5F">
      <w:pPr>
        <w:rPr>
          <w:rFonts w:hint="default" w:ascii="Times New Roman" w:hAnsi="Times New Roman" w:cs="Times New Roman"/>
          <w:b/>
          <w:bCs/>
        </w:rPr>
      </w:pPr>
      <w:r>
        <w:rPr>
          <w:rFonts w:hint="default" w:ascii="Times New Roman" w:hAnsi="Times New Roman" w:cs="Times New Roman"/>
          <w:b/>
          <w:bCs/>
        </w:rPr>
        <w:t>Figure 4.12.1: Model Comparison</w:t>
      </w:r>
    </w:p>
    <w:p w14:paraId="76506184">
      <w:pPr>
        <w:rPr>
          <w:rFonts w:hint="default" w:ascii="Times New Roman" w:hAnsi="Times New Roman" w:cs="Times New Roman"/>
        </w:rPr>
      </w:pPr>
      <w:r>
        <w:rPr>
          <w:rFonts w:hint="default" w:ascii="Times New Roman" w:hAnsi="Times New Roman" w:cs="Times New Roman"/>
        </w:rPr>
        <w:t>The table is a comparison of the performance of the three machine learning models: Decision Tree, Random Forest and Support Vector Machine (SVM). The Decision Tree and the Random Forest models scored a perfect score of the accuracy, precision, recall, and F1-score of 100, and showed perfect classification on the test dataset. The SVM model was also doing very well, as it had an accuracy of around 99.85% and a very high value of precision, recall and F1-score. In general, Random Forest and Decision Tree were the most effective when it comes to the network intrusion detection problem, whereas SVM yielded slightly less but still great scores.</w:t>
      </w:r>
    </w:p>
    <w:p w14:paraId="457973B3">
      <w:pPr>
        <w:rPr>
          <w:rFonts w:hint="default" w:ascii="Times New Roman" w:hAnsi="Times New Roman" w:cs="Times New Roman"/>
        </w:rPr>
      </w:pPr>
      <w:r>
        <w:rPr>
          <w:rFonts w:hint="default" w:ascii="Times New Roman" w:hAnsi="Times New Roman" w:cs="Times New Roman"/>
          <w:b/>
          <w:bCs/>
        </w:rPr>
        <w:drawing>
          <wp:inline distT="114300" distB="114300" distL="114300" distR="114300">
            <wp:extent cx="4605020" cy="2839085"/>
            <wp:effectExtent l="25400" t="25400" r="36830" b="31115"/>
            <wp:docPr id="23" name="image31.png"/>
            <wp:cNvGraphicFramePr/>
            <a:graphic xmlns:a="http://schemas.openxmlformats.org/drawingml/2006/main">
              <a:graphicData uri="http://schemas.openxmlformats.org/drawingml/2006/picture">
                <pic:pic xmlns:pic="http://schemas.openxmlformats.org/drawingml/2006/picture">
                  <pic:nvPicPr>
                    <pic:cNvPr id="23" name="image31.png"/>
                    <pic:cNvPicPr preferRelativeResize="0"/>
                  </pic:nvPicPr>
                  <pic:blipFill>
                    <a:blip r:embed="rId40"/>
                    <a:srcRect/>
                    <a:stretch>
                      <a:fillRect/>
                    </a:stretch>
                  </pic:blipFill>
                  <pic:spPr>
                    <a:xfrm>
                      <a:off x="0" y="0"/>
                      <a:ext cx="4605020" cy="2839085"/>
                    </a:xfrm>
                    <a:prstGeom prst="rect">
                      <a:avLst/>
                    </a:prstGeom>
                    <a:ln w="25400">
                      <a:solidFill>
                        <a:srgbClr val="000000"/>
                      </a:solidFill>
                      <a:prstDash val="solid"/>
                    </a:ln>
                  </pic:spPr>
                </pic:pic>
              </a:graphicData>
            </a:graphic>
          </wp:inline>
        </w:drawing>
      </w:r>
    </w:p>
    <w:p w14:paraId="30ED6064">
      <w:pPr>
        <w:ind w:firstLine="1104" w:firstLineChars="500"/>
        <w:rPr>
          <w:rFonts w:hint="default" w:ascii="Times New Roman" w:hAnsi="Times New Roman" w:cs="Times New Roman"/>
          <w:b/>
          <w:bCs/>
        </w:rPr>
      </w:pPr>
      <w:r>
        <w:rPr>
          <w:rFonts w:hint="default" w:ascii="Times New Roman" w:hAnsi="Times New Roman" w:cs="Times New Roman"/>
          <w:b/>
          <w:bCs/>
        </w:rPr>
        <w:t>Figure 4.12.2: Model Performance Comparison</w:t>
      </w:r>
    </w:p>
    <w:p w14:paraId="74392315">
      <w:pPr>
        <w:rPr>
          <w:rFonts w:hint="default" w:ascii="Times New Roman" w:hAnsi="Times New Roman" w:cs="Times New Roman"/>
        </w:rPr>
      </w:pPr>
      <w:r>
        <w:rPr>
          <w:rFonts w:hint="default" w:ascii="Times New Roman" w:hAnsi="Times New Roman" w:cs="Times New Roman"/>
        </w:rPr>
        <w:t>This bar chart is a performance comparison of three machine learning models; Decision Tree, Random Forest, and Support Vector Machine (SVM). The chart shows four metrics of evaluation: Accuracy, Precision, Recall, and F1-Score. Decision Tree and Random Forest scored a perfect of the metrics (all equal to 1.0), which implies the ideal performance of classification on the data. The SVM model also fared very well with its values almost at the same level as that of the other two models but slightly lower. In general, the chart illustratively shows that the network's intrusion detection system can perform best using the Random Forest and Decision Tree models.</w:t>
      </w:r>
    </w:p>
    <w:p w14:paraId="3B5CF94C">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4.13 Real Attack-Type Prediction</w:t>
      </w:r>
      <w:r>
        <w:rPr>
          <w:rFonts w:hint="default" w:ascii="Times New Roman" w:hAnsi="Times New Roman" w:cs="Times New Roman"/>
          <w:b/>
          <w:bCs/>
          <w:sz w:val="24"/>
          <w:szCs w:val="24"/>
          <w:lang w:val="en-US"/>
        </w:rPr>
        <w:t>:</w:t>
      </w:r>
    </w:p>
    <w:p w14:paraId="3A4480FA">
      <w:pPr>
        <w:rPr>
          <w:rFonts w:hint="default" w:ascii="Times New Roman" w:hAnsi="Times New Roman" w:cs="Times New Roman"/>
        </w:rPr>
      </w:pPr>
      <w:r>
        <w:rPr>
          <w:rFonts w:hint="default" w:ascii="Times New Roman" w:hAnsi="Times New Roman" w:cs="Times New Roman"/>
          <w:b/>
          <w:bCs/>
        </w:rPr>
        <w:drawing>
          <wp:inline distT="114300" distB="114300" distL="114300" distR="114300">
            <wp:extent cx="3846830" cy="2577465"/>
            <wp:effectExtent l="25400" t="25400" r="33020" b="26035"/>
            <wp:docPr id="25" name="image34.png"/>
            <wp:cNvGraphicFramePr/>
            <a:graphic xmlns:a="http://schemas.openxmlformats.org/drawingml/2006/main">
              <a:graphicData uri="http://schemas.openxmlformats.org/drawingml/2006/picture">
                <pic:pic xmlns:pic="http://schemas.openxmlformats.org/drawingml/2006/picture">
                  <pic:nvPicPr>
                    <pic:cNvPr id="25" name="image34.png"/>
                    <pic:cNvPicPr preferRelativeResize="0"/>
                  </pic:nvPicPr>
                  <pic:blipFill>
                    <a:blip r:embed="rId41"/>
                    <a:srcRect/>
                    <a:stretch>
                      <a:fillRect/>
                    </a:stretch>
                  </pic:blipFill>
                  <pic:spPr>
                    <a:xfrm>
                      <a:off x="0" y="0"/>
                      <a:ext cx="3846830" cy="2577465"/>
                    </a:xfrm>
                    <a:prstGeom prst="rect">
                      <a:avLst/>
                    </a:prstGeom>
                    <a:ln w="25400">
                      <a:solidFill>
                        <a:srgbClr val="000000"/>
                      </a:solidFill>
                      <a:prstDash val="solid"/>
                    </a:ln>
                  </pic:spPr>
                </pic:pic>
              </a:graphicData>
            </a:graphic>
          </wp:inline>
        </w:drawing>
      </w:r>
    </w:p>
    <w:p w14:paraId="7D264464">
      <w:pPr>
        <w:rPr>
          <w:rFonts w:hint="default" w:ascii="Times New Roman" w:hAnsi="Times New Roman" w:cs="Times New Roman"/>
          <w:b/>
          <w:bCs/>
        </w:rPr>
      </w:pPr>
      <w:r>
        <w:rPr>
          <w:rFonts w:hint="default" w:ascii="Times New Roman" w:hAnsi="Times New Roman" w:cs="Times New Roman"/>
          <w:b/>
          <w:bCs/>
        </w:rPr>
        <w:t>Figure 4.13.1: Real Attack Type Prediction</w:t>
      </w:r>
    </w:p>
    <w:p w14:paraId="2DB1DD56">
      <w:pPr>
        <w:rPr>
          <w:rFonts w:hint="default" w:ascii="Times New Roman" w:hAnsi="Times New Roman" w:cs="Times New Roman"/>
        </w:rPr>
      </w:pPr>
      <w:r>
        <w:rPr>
          <w:rFonts w:hint="default" w:ascii="Times New Roman" w:hAnsi="Times New Roman" w:cs="Times New Roman"/>
        </w:rPr>
        <w:t>This code is used to predict the type of attack on an example network record based on the trained Random Forest model. X.iloc[5:6] is a statement that picks a single row of the dataset. The sample is scaled with the help of scaler.transform(sample data) since the model has been trained on standardized data. The scaled sample is then submitted to the trained Random Forest model using rf_model.predict. The result of the output [1] is that the model identified the sample as an attack or malicious traffic. This illustrates that the trained system of intrusion detection can examine newly added data to the network and automatically identify possible cyber threats.</w:t>
      </w:r>
    </w:p>
    <w:p w14:paraId="26D8F955">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4.14 Real-Time Attack Detection Loop</w:t>
      </w:r>
      <w:r>
        <w:rPr>
          <w:rFonts w:hint="default" w:ascii="Times New Roman" w:hAnsi="Times New Roman" w:cs="Times New Roman"/>
          <w:b/>
          <w:bCs/>
          <w:sz w:val="24"/>
          <w:szCs w:val="24"/>
          <w:lang w:val="en-US"/>
        </w:rPr>
        <w:t>:</w:t>
      </w:r>
    </w:p>
    <w:p w14:paraId="008211B7">
      <w:pPr>
        <w:rPr>
          <w:rFonts w:hint="default" w:ascii="Times New Roman" w:hAnsi="Times New Roman" w:cs="Times New Roman"/>
        </w:rPr>
      </w:pPr>
      <w:r>
        <w:rPr>
          <w:rFonts w:hint="default" w:ascii="Times New Roman" w:hAnsi="Times New Roman" w:cs="Times New Roman"/>
          <w:b/>
          <w:bCs/>
        </w:rPr>
        <w:drawing>
          <wp:inline distT="114300" distB="114300" distL="114300" distR="114300">
            <wp:extent cx="3103245" cy="2251075"/>
            <wp:effectExtent l="25400" t="25400" r="33655" b="28575"/>
            <wp:docPr id="28" name="image24.png"/>
            <wp:cNvGraphicFramePr/>
            <a:graphic xmlns:a="http://schemas.openxmlformats.org/drawingml/2006/main">
              <a:graphicData uri="http://schemas.openxmlformats.org/drawingml/2006/picture">
                <pic:pic xmlns:pic="http://schemas.openxmlformats.org/drawingml/2006/picture">
                  <pic:nvPicPr>
                    <pic:cNvPr id="28" name="image24.png"/>
                    <pic:cNvPicPr preferRelativeResize="0"/>
                  </pic:nvPicPr>
                  <pic:blipFill>
                    <a:blip r:embed="rId42"/>
                    <a:srcRect/>
                    <a:stretch>
                      <a:fillRect/>
                    </a:stretch>
                  </pic:blipFill>
                  <pic:spPr>
                    <a:xfrm>
                      <a:off x="0" y="0"/>
                      <a:ext cx="3103245" cy="2251075"/>
                    </a:xfrm>
                    <a:prstGeom prst="rect">
                      <a:avLst/>
                    </a:prstGeom>
                    <a:ln w="25400">
                      <a:solidFill>
                        <a:srgbClr val="000000"/>
                      </a:solidFill>
                      <a:prstDash val="solid"/>
                    </a:ln>
                  </pic:spPr>
                </pic:pic>
              </a:graphicData>
            </a:graphic>
          </wp:inline>
        </w:drawing>
      </w:r>
    </w:p>
    <w:p w14:paraId="50A4D21A">
      <w:pPr>
        <w:rPr>
          <w:rFonts w:hint="default" w:ascii="Times New Roman" w:hAnsi="Times New Roman" w:cs="Times New Roman"/>
          <w:b/>
          <w:bCs/>
        </w:rPr>
      </w:pPr>
      <w:r>
        <w:rPr>
          <w:rFonts w:hint="default" w:ascii="Times New Roman" w:hAnsi="Times New Roman" w:cs="Times New Roman"/>
          <w:b/>
          <w:bCs/>
        </w:rPr>
        <w:t>Figure 4.14.1: Real-Time Attack Monitoring</w:t>
      </w:r>
    </w:p>
    <w:p w14:paraId="73239675">
      <w:pPr>
        <w:rPr>
          <w:rFonts w:hint="default" w:ascii="Times New Roman" w:hAnsi="Times New Roman" w:cs="Times New Roman"/>
        </w:rPr>
      </w:pPr>
      <w:r>
        <w:rPr>
          <w:rFonts w:hint="default" w:ascii="Times New Roman" w:hAnsi="Times New Roman" w:cs="Times New Roman"/>
        </w:rPr>
        <w:t>This is the output of the prediction of the attack types of five network traffic samples using the model of the Random Forest. The samples are discussed one-by-one and the resultant prediction as per [1] reveals that all five traffic entries have been identified as attacks or malicious traffic. The repetition of predictions shows that the model can handle numerous network records and can always detect suspicious traffic. The fact that all the samples were named as 1 indicates that there are probably attack-related patterns in these chosen records. This step is a simulation of real-world intrusion detection, whereby incoming network traffic is continually monitored and automatically categorized using a trained machine learning model.</w:t>
      </w:r>
    </w:p>
    <w:p w14:paraId="4E721E1C">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4.15 Anomaly Detection Using Isolation Forest</w:t>
      </w:r>
      <w:r>
        <w:rPr>
          <w:rFonts w:hint="default" w:ascii="Times New Roman" w:hAnsi="Times New Roman" w:cs="Times New Roman"/>
          <w:b/>
          <w:bCs/>
          <w:sz w:val="24"/>
          <w:szCs w:val="24"/>
          <w:lang w:val="en-US"/>
        </w:rPr>
        <w:t>:</w:t>
      </w:r>
    </w:p>
    <w:p w14:paraId="522A915C">
      <w:pPr>
        <w:rPr>
          <w:rFonts w:hint="default" w:ascii="Times New Roman" w:hAnsi="Times New Roman" w:cs="Times New Roman"/>
        </w:rPr>
      </w:pPr>
      <w:r>
        <w:rPr>
          <w:rFonts w:hint="default" w:ascii="Times New Roman" w:hAnsi="Times New Roman" w:cs="Times New Roman"/>
          <w:b/>
          <w:bCs/>
        </w:rPr>
        <w:drawing>
          <wp:inline distT="114300" distB="114300" distL="114300" distR="114300">
            <wp:extent cx="2444115" cy="867410"/>
            <wp:effectExtent l="25400" t="25400" r="26035" b="40640"/>
            <wp:docPr id="30" name="image21.png"/>
            <wp:cNvGraphicFramePr/>
            <a:graphic xmlns:a="http://schemas.openxmlformats.org/drawingml/2006/main">
              <a:graphicData uri="http://schemas.openxmlformats.org/drawingml/2006/picture">
                <pic:pic xmlns:pic="http://schemas.openxmlformats.org/drawingml/2006/picture">
                  <pic:nvPicPr>
                    <pic:cNvPr id="30" name="image21.png"/>
                    <pic:cNvPicPr preferRelativeResize="0"/>
                  </pic:nvPicPr>
                  <pic:blipFill>
                    <a:blip r:embed="rId43"/>
                    <a:srcRect/>
                    <a:stretch>
                      <a:fillRect/>
                    </a:stretch>
                  </pic:blipFill>
                  <pic:spPr>
                    <a:xfrm>
                      <a:off x="0" y="0"/>
                      <a:ext cx="2444115" cy="867410"/>
                    </a:xfrm>
                    <a:prstGeom prst="rect">
                      <a:avLst/>
                    </a:prstGeom>
                    <a:ln w="25400">
                      <a:solidFill>
                        <a:srgbClr val="000000"/>
                      </a:solidFill>
                      <a:prstDash val="solid"/>
                    </a:ln>
                  </pic:spPr>
                </pic:pic>
              </a:graphicData>
            </a:graphic>
          </wp:inline>
        </w:drawing>
      </w:r>
    </w:p>
    <w:p w14:paraId="2E9D09DE">
      <w:pPr>
        <w:rPr>
          <w:rFonts w:hint="default" w:ascii="Times New Roman" w:hAnsi="Times New Roman" w:cs="Times New Roman"/>
          <w:b/>
          <w:bCs/>
        </w:rPr>
      </w:pPr>
      <w:r>
        <w:rPr>
          <w:rFonts w:hint="default" w:ascii="Times New Roman" w:hAnsi="Times New Roman" w:cs="Times New Roman"/>
          <w:b/>
          <w:bCs/>
        </w:rPr>
        <w:t>Figure 4.15.1: Predict anomalies</w:t>
      </w:r>
    </w:p>
    <w:p w14:paraId="75F0B310">
      <w:pPr>
        <w:rPr>
          <w:rFonts w:hint="default" w:ascii="Times New Roman" w:hAnsi="Times New Roman" w:cs="Times New Roman"/>
        </w:rPr>
      </w:pPr>
      <w:r>
        <w:rPr>
          <w:rFonts w:hint="default" w:ascii="Times New Roman" w:hAnsi="Times New Roman" w:cs="Times New Roman"/>
        </w:rPr>
        <w:t>This output will present the results of the anomaly detection in the network dataset. In the value 1, normal traffic is indicated and in the value -1, anomalous or suspicious traffic is indicated by the model. The data set has 180,951 normal data and 9,523 anomalous data. This means that the majority of network activities are deemed normal, with a smaller proportion showing abnormal patterns which can be a sign of cyberattacks, intrusions or malicious activities. These anomaly detection methods are typical in cybersecurity to detect unusual network traffic that does not align well with usual traffic and might need additional investigation.</w:t>
      </w:r>
    </w:p>
    <w:p w14:paraId="4AB04EB9">
      <w:pPr>
        <w:rPr>
          <w:rFonts w:hint="default" w:ascii="Times New Roman" w:hAnsi="Times New Roman" w:cs="Times New Roman"/>
        </w:rPr>
      </w:pPr>
      <w:r>
        <w:rPr>
          <w:rFonts w:hint="default" w:ascii="Times New Roman" w:hAnsi="Times New Roman" w:cs="Times New Roman"/>
          <w:b/>
          <w:bCs/>
        </w:rPr>
        <w:drawing>
          <wp:inline distT="114300" distB="114300" distL="114300" distR="114300">
            <wp:extent cx="4344670" cy="3085465"/>
            <wp:effectExtent l="25400" t="25400" r="30480" b="32385"/>
            <wp:docPr id="32" name="image28.png"/>
            <wp:cNvGraphicFramePr/>
            <a:graphic xmlns:a="http://schemas.openxmlformats.org/drawingml/2006/main">
              <a:graphicData uri="http://schemas.openxmlformats.org/drawingml/2006/picture">
                <pic:pic xmlns:pic="http://schemas.openxmlformats.org/drawingml/2006/picture">
                  <pic:nvPicPr>
                    <pic:cNvPr id="32" name="image28.png"/>
                    <pic:cNvPicPr preferRelativeResize="0"/>
                  </pic:nvPicPr>
                  <pic:blipFill>
                    <a:blip r:embed="rId44"/>
                    <a:srcRect/>
                    <a:stretch>
                      <a:fillRect/>
                    </a:stretch>
                  </pic:blipFill>
                  <pic:spPr>
                    <a:xfrm>
                      <a:off x="0" y="0"/>
                      <a:ext cx="4344670" cy="3085465"/>
                    </a:xfrm>
                    <a:prstGeom prst="rect">
                      <a:avLst/>
                    </a:prstGeom>
                    <a:ln w="25400">
                      <a:solidFill>
                        <a:srgbClr val="000000"/>
                      </a:solidFill>
                      <a:prstDash val="solid"/>
                    </a:ln>
                  </pic:spPr>
                </pic:pic>
              </a:graphicData>
            </a:graphic>
          </wp:inline>
        </w:drawing>
      </w:r>
    </w:p>
    <w:p w14:paraId="5090F0BF">
      <w:pPr>
        <w:ind w:firstLine="1104" w:firstLineChars="500"/>
        <w:rPr>
          <w:rFonts w:hint="default" w:ascii="Times New Roman" w:hAnsi="Times New Roman" w:cs="Times New Roman"/>
          <w:b/>
          <w:bCs/>
          <w:lang w:val="en-US"/>
        </w:rPr>
      </w:pPr>
      <w:r>
        <w:rPr>
          <w:rFonts w:hint="default" w:ascii="Times New Roman" w:hAnsi="Times New Roman" w:cs="Times New Roman"/>
          <w:b/>
          <w:bCs/>
        </w:rPr>
        <w:t>Figure 4.15.2: Anomaly Detection Results</w:t>
      </w:r>
    </w:p>
    <w:p w14:paraId="35A9BDBC">
      <w:pPr>
        <w:rPr>
          <w:rFonts w:hint="default" w:ascii="Times New Roman" w:hAnsi="Times New Roman" w:cs="Times New Roman"/>
        </w:rPr>
      </w:pPr>
      <w:r>
        <w:rPr>
          <w:rFonts w:hint="default" w:ascii="Times New Roman" w:hAnsi="Times New Roman" w:cs="Times New Roman"/>
        </w:rPr>
        <w:t>This bar chart will visualize the model results of the anomaly detector. The x-axis is prediction labels, with a value of 1 (normal network traffic) or -1 (anomalous or suspicious traffic). The number of records in each category is represented in the y-axis. As shown in the chart, about 180951 records were considered as normal and about 9523 records were considered as anomalies. The huge disparity between the two bars implies that the majority of the network activities are usual whereas only a small fraction is abnormal. This visualization enables the analysts to be able to quickly comprehend how the detected anomalies were distributed in the cybersecurity dataset.</w:t>
      </w:r>
    </w:p>
    <w:p w14:paraId="4249027C">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4.16 Detect Unknown Threats</w:t>
      </w:r>
      <w:r>
        <w:rPr>
          <w:rFonts w:hint="default" w:ascii="Times New Roman" w:hAnsi="Times New Roman" w:cs="Times New Roman"/>
          <w:b/>
          <w:bCs/>
          <w:sz w:val="24"/>
          <w:szCs w:val="24"/>
          <w:lang w:val="en-US"/>
        </w:rPr>
        <w:t>:</w:t>
      </w:r>
    </w:p>
    <w:p w14:paraId="73A0B8B7">
      <w:pPr>
        <w:rPr>
          <w:rFonts w:hint="default" w:ascii="Times New Roman" w:hAnsi="Times New Roman" w:cs="Times New Roman"/>
        </w:rPr>
      </w:pPr>
      <w:r>
        <w:rPr>
          <w:rFonts w:hint="default" w:ascii="Times New Roman" w:hAnsi="Times New Roman" w:cs="Times New Roman"/>
          <w:b/>
          <w:bCs/>
        </w:rPr>
        <w:drawing>
          <wp:inline distT="114300" distB="114300" distL="114300" distR="114300">
            <wp:extent cx="3644265" cy="2924175"/>
            <wp:effectExtent l="25400" t="25400" r="26035" b="41275"/>
            <wp:docPr id="34" name="image27.png"/>
            <wp:cNvGraphicFramePr/>
            <a:graphic xmlns:a="http://schemas.openxmlformats.org/drawingml/2006/main">
              <a:graphicData uri="http://schemas.openxmlformats.org/drawingml/2006/picture">
                <pic:pic xmlns:pic="http://schemas.openxmlformats.org/drawingml/2006/picture">
                  <pic:nvPicPr>
                    <pic:cNvPr id="34" name="image27.png"/>
                    <pic:cNvPicPr preferRelativeResize="0"/>
                  </pic:nvPicPr>
                  <pic:blipFill>
                    <a:blip r:embed="rId45"/>
                    <a:srcRect/>
                    <a:stretch>
                      <a:fillRect/>
                    </a:stretch>
                  </pic:blipFill>
                  <pic:spPr>
                    <a:xfrm>
                      <a:off x="0" y="0"/>
                      <a:ext cx="3644265" cy="2924175"/>
                    </a:xfrm>
                    <a:prstGeom prst="rect">
                      <a:avLst/>
                    </a:prstGeom>
                    <a:ln w="25400">
                      <a:solidFill>
                        <a:srgbClr val="000000"/>
                      </a:solidFill>
                      <a:prstDash val="solid"/>
                    </a:ln>
                  </pic:spPr>
                </pic:pic>
              </a:graphicData>
            </a:graphic>
          </wp:inline>
        </w:drawing>
      </w:r>
    </w:p>
    <w:p w14:paraId="6BDE4D6D">
      <w:pPr>
        <w:rPr>
          <w:rFonts w:hint="default" w:ascii="Times New Roman" w:hAnsi="Times New Roman" w:cs="Times New Roman"/>
          <w:b/>
          <w:bCs/>
        </w:rPr>
      </w:pPr>
      <w:r>
        <w:rPr>
          <w:rFonts w:hint="default" w:ascii="Times New Roman" w:hAnsi="Times New Roman" w:cs="Times New Roman"/>
          <w:b/>
          <w:bCs/>
        </w:rPr>
        <w:t>Figure 4.16.1: Unknown Threat Identification</w:t>
      </w:r>
    </w:p>
    <w:p w14:paraId="3FDA04EE">
      <w:pPr>
        <w:rPr>
          <w:rFonts w:hint="default" w:ascii="Times New Roman" w:hAnsi="Times New Roman" w:cs="Times New Roman"/>
        </w:rPr>
      </w:pPr>
      <w:r>
        <w:rPr>
          <w:rFonts w:hint="default" w:ascii="Times New Roman" w:hAnsi="Times New Roman" w:cs="Times New Roman"/>
        </w:rPr>
        <w:t>This output shows the records which are considered to be potential threats by the anomaly detection model. The model identified a total of suspicious network activities with a label value of `Anomaly = -1 = 9,523. The table indicates sample threat records, which includes network records of source and destination IPs, ports, type of protocol, duration, number of transferred bytes, connection states, and label of attacks. A majority of shown samples are also marked with label = 1, which is a sign of malicious traffic. Such records probably include the presence of unusual communication patterns, large volumes of traffic or suspicious activity unlike those typical of network activity. These anomaly detection systems are used to identify unknown attacks, intrusions or abnormal traffic to be investigated by cybersecurity systems.</w:t>
      </w:r>
    </w:p>
    <w:p w14:paraId="5D0F3F5A">
      <w:pPr>
        <w:rPr>
          <w:rFonts w:hint="default" w:ascii="Times New Roman" w:hAnsi="Times New Roman" w:cs="Times New Roman"/>
          <w:b/>
          <w:bCs/>
          <w:sz w:val="24"/>
          <w:szCs w:val="24"/>
        </w:rPr>
      </w:pPr>
    </w:p>
    <w:p w14:paraId="6A860231">
      <w:pPr>
        <w:rPr>
          <w:rFonts w:hint="default" w:ascii="Times New Roman" w:hAnsi="Times New Roman" w:cs="Times New Roman"/>
          <w:b/>
          <w:bCs/>
          <w:sz w:val="24"/>
          <w:szCs w:val="24"/>
        </w:rPr>
      </w:pPr>
    </w:p>
    <w:p w14:paraId="485FBBBF">
      <w:pPr>
        <w:rPr>
          <w:rFonts w:hint="default" w:ascii="Times New Roman" w:hAnsi="Times New Roman" w:cs="Times New Roman"/>
          <w:b/>
          <w:bCs/>
          <w:sz w:val="24"/>
          <w:szCs w:val="24"/>
        </w:rPr>
      </w:pPr>
    </w:p>
    <w:p w14:paraId="74E98DEA">
      <w:pPr>
        <w:rPr>
          <w:rFonts w:hint="default" w:ascii="Times New Roman" w:hAnsi="Times New Roman" w:cs="Times New Roman"/>
          <w:b/>
          <w:bCs/>
          <w:sz w:val="24"/>
          <w:szCs w:val="24"/>
        </w:rPr>
      </w:pPr>
    </w:p>
    <w:p w14:paraId="2875BB2B">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4.17 Best Model Identification</w:t>
      </w:r>
      <w:r>
        <w:rPr>
          <w:rFonts w:hint="default" w:ascii="Times New Roman" w:hAnsi="Times New Roman" w:cs="Times New Roman"/>
          <w:b/>
          <w:bCs/>
          <w:sz w:val="24"/>
          <w:szCs w:val="24"/>
          <w:lang w:val="en-US"/>
        </w:rPr>
        <w:t>:</w:t>
      </w:r>
    </w:p>
    <w:p w14:paraId="7ABA615E">
      <w:pPr>
        <w:rPr>
          <w:rFonts w:hint="default" w:ascii="Times New Roman" w:hAnsi="Times New Roman" w:cs="Times New Roman"/>
        </w:rPr>
      </w:pPr>
      <w:r>
        <w:rPr>
          <w:rFonts w:hint="default" w:ascii="Times New Roman" w:hAnsi="Times New Roman" w:cs="Times New Roman"/>
          <w:b/>
          <w:bCs/>
        </w:rPr>
        <w:drawing>
          <wp:inline distT="114300" distB="114300" distL="114300" distR="114300">
            <wp:extent cx="1676400" cy="1000125"/>
            <wp:effectExtent l="25400" t="25400" r="31750" b="41275"/>
            <wp:docPr id="36" name="image32.png"/>
            <wp:cNvGraphicFramePr/>
            <a:graphic xmlns:a="http://schemas.openxmlformats.org/drawingml/2006/main">
              <a:graphicData uri="http://schemas.openxmlformats.org/drawingml/2006/picture">
                <pic:pic xmlns:pic="http://schemas.openxmlformats.org/drawingml/2006/picture">
                  <pic:nvPicPr>
                    <pic:cNvPr id="36" name="image32.png"/>
                    <pic:cNvPicPr preferRelativeResize="0"/>
                  </pic:nvPicPr>
                  <pic:blipFill>
                    <a:blip r:embed="rId46"/>
                    <a:srcRect/>
                    <a:stretch>
                      <a:fillRect/>
                    </a:stretch>
                  </pic:blipFill>
                  <pic:spPr>
                    <a:xfrm>
                      <a:off x="0" y="0"/>
                      <a:ext cx="1676400" cy="1000125"/>
                    </a:xfrm>
                    <a:prstGeom prst="rect">
                      <a:avLst/>
                    </a:prstGeom>
                    <a:ln w="25400">
                      <a:solidFill>
                        <a:srgbClr val="000000"/>
                      </a:solidFill>
                      <a:prstDash val="solid"/>
                    </a:ln>
                  </pic:spPr>
                </pic:pic>
              </a:graphicData>
            </a:graphic>
          </wp:inline>
        </w:drawing>
      </w:r>
    </w:p>
    <w:p w14:paraId="4FFFD890">
      <w:pPr>
        <w:rPr>
          <w:rFonts w:hint="default" w:ascii="Times New Roman" w:hAnsi="Times New Roman" w:cs="Times New Roman"/>
          <w:b/>
          <w:bCs/>
        </w:rPr>
      </w:pPr>
      <w:r>
        <w:rPr>
          <w:rFonts w:hint="default" w:ascii="Times New Roman" w:hAnsi="Times New Roman" w:cs="Times New Roman"/>
          <w:b/>
          <w:bCs/>
        </w:rPr>
        <w:t>Figure 4.17.1: Best Performing Model</w:t>
      </w:r>
    </w:p>
    <w:p w14:paraId="3DF5880F">
      <w:pPr>
        <w:rPr>
          <w:rFonts w:hint="default" w:ascii="Times New Roman" w:hAnsi="Times New Roman" w:cs="Times New Roman"/>
        </w:rPr>
      </w:pPr>
      <w:r>
        <w:rPr>
          <w:rFonts w:hint="default" w:ascii="Times New Roman" w:hAnsi="Times New Roman" w:cs="Times New Roman"/>
        </w:rPr>
        <w:t>This output determines the most successful machine learning model in terms of evaluation metrics. The best score was obtained by the Decision Tree model with a perfect accuracy of 100 percent, precision, recall, and F1-score of 100 percent. It implies that the model was able to categorize all the samples of network traffic in the testing set correctly and without error. Accuracy is a measure of overall correctness, precision measures how many times a prediction is correct and positive, recall is the measure of how many times a prediction detects an actual attack and F1-score is a balance between precision and recall. Because each of the metrics is equal to 1.0, the Decision Tree model showed remarkable performance in the intrusion detection task and was chosen as the most successful model out of the tested algorithms.</w:t>
      </w:r>
    </w:p>
    <w:p w14:paraId="4F7977FB">
      <w:pPr>
        <w:rPr>
          <w:rFonts w:hint="default" w:ascii="Times New Roman" w:hAnsi="Times New Roman" w:cs="Times New Roman"/>
        </w:rPr>
      </w:pPr>
      <w:r>
        <w:rPr>
          <w:rFonts w:hint="default" w:ascii="Times New Roman" w:hAnsi="Times New Roman" w:cs="Times New Roman"/>
        </w:rPr>
        <w:t>The best-performing model was chosen as the Decision Tree model due to its establishment of perfect classification results with the 100 percent accuracy, precision, recall, and F1 -score. The model had no errors in identifying all normal and malicious traffic samples and has good learning ability and reliability. Moreover, the Decision Trees are easy to comprehend, computationally effective and give quick predictions. Their interpretability renders them very appropriate in applications of cybersecurity where it is necessary to know the pattern of attack detection and make real-time decisions to make the network intrusion detection system work successfully.</w:t>
      </w:r>
    </w:p>
    <w:p w14:paraId="029C158B">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4.18 Summary</w:t>
      </w:r>
      <w:r>
        <w:rPr>
          <w:rFonts w:hint="default" w:ascii="Times New Roman" w:hAnsi="Times New Roman" w:cs="Times New Roman"/>
          <w:b/>
          <w:bCs/>
          <w:sz w:val="24"/>
          <w:szCs w:val="24"/>
          <w:lang w:val="en-US"/>
        </w:rPr>
        <w:t>:</w:t>
      </w:r>
    </w:p>
    <w:p w14:paraId="72951CD6">
      <w:pPr>
        <w:rPr>
          <w:rFonts w:hint="default" w:ascii="Times New Roman" w:hAnsi="Times New Roman" w:cs="Times New Roman"/>
        </w:rPr>
      </w:pPr>
      <w:r>
        <w:rPr>
          <w:rFonts w:hint="default" w:ascii="Times New Roman" w:hAnsi="Times New Roman" w:cs="Times New Roman"/>
        </w:rPr>
        <w:t>In this chapter, the design and development of an intrusion detection system using machine learning to detect malicious network activities and cybersecurity threats was shown. The dataset used in the study was a network traffic dataset with various features such as IP address, protocols, packet statistics, DNS, SSL and HTTP data. They performed a number of preprocessing tasks, such as duplicate elimination, categorical encoding, feature scaling, and train-test split to help the dataset be ready to train a useful model.</w:t>
      </w:r>
    </w:p>
    <w:p w14:paraId="7D77BDBF">
      <w:pPr>
        <w:rPr>
          <w:rFonts w:hint="default" w:ascii="Times New Roman" w:hAnsi="Times New Roman" w:cs="Times New Roman"/>
        </w:rPr>
      </w:pPr>
      <w:r>
        <w:rPr>
          <w:rFonts w:hint="default" w:ascii="Times New Roman" w:hAnsi="Times New Roman" w:cs="Times New Roman"/>
        </w:rPr>
        <w:t>Various machine learning classifiers were created and tested, including Decision Tree, Random Forest, and Support Vector Machine (SVM) with such measures as accuracy, precision, recall, and F1-score. The experimental results indicated that the Decision Tree model and the Random Forest model were perfectly classified in their experimental results and SVM model also yielded high accuracy. Other methods such as rule-based detection, finite state machine modeling and anomaly detection were also put in place to enhance the systems ability to detect abnormal behaviors and unfamiliar threats.</w:t>
      </w:r>
    </w:p>
    <w:p w14:paraId="108630B7">
      <w:pPr>
        <w:rPr>
          <w:rFonts w:hint="default" w:ascii="Times New Roman" w:hAnsi="Times New Roman" w:cs="Times New Roman"/>
        </w:rPr>
      </w:pPr>
      <w:r>
        <w:rPr>
          <w:rFonts w:hint="default" w:ascii="Times New Roman" w:hAnsi="Times New Roman" w:cs="Times New Roman"/>
        </w:rPr>
        <w:t>Effectiveness of models was analyzed with the help of visualization techniques in the form of confusion matrices, ROC curves, and performance comparison charts. The anomaly detection method has been able to detect irregular network traffic patterns and possible cyber threats. In general, the chapter has demonstrated that machine learning and smart methods of detection could serve as a useful tool in enhancing the cybersecurity overall as it will help to detect intrusion in a contemporary network set-up in real time, correctly, and automatically.</w:t>
      </w:r>
    </w:p>
    <w:p w14:paraId="2F1D4EAA">
      <w:pPr>
        <w:rPr>
          <w:rFonts w:hint="default" w:ascii="Times New Roman" w:hAnsi="Times New Roman" w:cs="Times New Roman"/>
        </w:rPr>
      </w:pPr>
    </w:p>
    <w:p w14:paraId="39401271">
      <w:pPr>
        <w:rPr>
          <w:rFonts w:hint="default" w:ascii="Times New Roman" w:hAnsi="Times New Roman" w:cs="Times New Roman"/>
        </w:rPr>
      </w:pPr>
    </w:p>
    <w:p w14:paraId="02AE4B63">
      <w:pPr>
        <w:rPr>
          <w:rFonts w:hint="default" w:ascii="Times New Roman" w:hAnsi="Times New Roman" w:cs="Times New Roman"/>
          <w:b/>
          <w:bCs/>
          <w:sz w:val="24"/>
          <w:szCs w:val="24"/>
          <w:lang w:val="en-US"/>
        </w:rPr>
      </w:pPr>
      <w:r>
        <w:rPr>
          <w:rFonts w:hint="default" w:ascii="Times New Roman" w:hAnsi="Times New Roman" w:cs="Times New Roman"/>
          <w:b/>
          <w:bCs/>
          <w:sz w:val="24"/>
          <w:szCs w:val="24"/>
        </w:rPr>
        <w:t>CHAPTER 5: DISCUSSION</w:t>
      </w:r>
      <w:r>
        <w:rPr>
          <w:rFonts w:hint="default" w:ascii="Times New Roman" w:hAnsi="Times New Roman" w:cs="Times New Roman"/>
          <w:b/>
          <w:bCs/>
          <w:sz w:val="24"/>
          <w:szCs w:val="24"/>
          <w:lang w:val="en-US"/>
        </w:rPr>
        <w:t>:</w:t>
      </w:r>
    </w:p>
    <w:p w14:paraId="3FEA3D2B">
      <w:pPr>
        <w:rPr>
          <w:rFonts w:hint="default" w:ascii="Times New Roman" w:hAnsi="Times New Roman" w:cs="Times New Roman"/>
          <w:b/>
          <w:bCs/>
          <w:lang w:val="en-US"/>
        </w:rPr>
      </w:pPr>
      <w:r>
        <w:rPr>
          <w:rFonts w:hint="default" w:ascii="Times New Roman" w:hAnsi="Times New Roman" w:cs="Times New Roman"/>
          <w:b/>
          <w:bCs/>
        </w:rPr>
        <w:t>5.1 Effectiveness of Machine Learning in Cyber Threat Detection</w:t>
      </w:r>
      <w:r>
        <w:rPr>
          <w:rFonts w:hint="default" w:ascii="Times New Roman" w:hAnsi="Times New Roman" w:cs="Times New Roman"/>
          <w:b/>
          <w:bCs/>
          <w:lang w:val="en-US"/>
        </w:rPr>
        <w:t>:</w:t>
      </w:r>
    </w:p>
    <w:p w14:paraId="7C8B4B87">
      <w:pPr>
        <w:rPr>
          <w:rFonts w:hint="default" w:ascii="Times New Roman" w:hAnsi="Times New Roman" w:cs="Times New Roman"/>
        </w:rPr>
      </w:pPr>
      <w:r>
        <w:rPr>
          <w:rFonts w:hint="default" w:ascii="Times New Roman" w:hAnsi="Times New Roman" w:cs="Times New Roman"/>
        </w:rPr>
        <w:t>The research aimed at investigating the usefulness of machine learning to identify cyber threats in networked settings was one of the primary goals. The findings show that machine learning algorithms, in this case, Random Forest, had high accuracy, precision, recall and F1-score in classifying network traffic. These results are consistent with earlier studies that indicated that machine learning models can be used to detect complex attack patterns that might be missed by traditional forensic techniques [74].</w:t>
      </w:r>
    </w:p>
    <w:p w14:paraId="736BAB64">
      <w:pPr>
        <w:rPr>
          <w:rFonts w:hint="default" w:ascii="Times New Roman" w:hAnsi="Times New Roman" w:cs="Times New Roman"/>
        </w:rPr>
      </w:pPr>
      <w:r>
        <w:rPr>
          <w:rFonts w:hint="default" w:ascii="Times New Roman" w:hAnsi="Times New Roman" w:cs="Times New Roman"/>
        </w:rPr>
        <w:t>It was revealed in the literature review that traditional forensic systems mostly rely on predefined signatures and manual investigation methods. This is not usually effective with large and dynamic network environments. This limitation is attested by the findings of this study. Although the detected system was rule-based and therefore able to detect known threats, it could only do so based on predetermined conditions. Conversely, machine learning models exhibited the capability to learn using the past network information and detect malicious behaviour using the patterns instead of predetermined rules [75].</w:t>
      </w:r>
    </w:p>
    <w:p w14:paraId="710C13BD">
      <w:pPr>
        <w:rPr>
          <w:rFonts w:hint="default" w:ascii="Times New Roman" w:hAnsi="Times New Roman" w:cs="Times New Roman"/>
        </w:rPr>
      </w:pPr>
      <w:r>
        <w:rPr>
          <w:rFonts w:hint="default" w:ascii="Times New Roman" w:hAnsi="Times New Roman" w:cs="Times New Roman"/>
        </w:rPr>
        <w:t>In this light, this shows that there is a strong change in the manner in which forensic investigations are supposed to be involved in contemporary cybersecurity setups. The cyberattacks are constantly becoming more dynamic and systems based on pre-set rules are not able to adapt to new threats. Machine learning offers the flexibility needed to deal with this issue and is a viable solution to future forensic research.</w:t>
      </w:r>
    </w:p>
    <w:p w14:paraId="6A42E9FA">
      <w:pPr>
        <w:rPr>
          <w:rFonts w:hint="default" w:ascii="Times New Roman" w:hAnsi="Times New Roman" w:cs="Times New Roman"/>
          <w:b/>
          <w:bCs/>
          <w:lang w:val="en-US"/>
        </w:rPr>
      </w:pPr>
      <w:r>
        <w:rPr>
          <w:rFonts w:hint="default" w:ascii="Times New Roman" w:hAnsi="Times New Roman" w:cs="Times New Roman"/>
          <w:b/>
          <w:bCs/>
        </w:rPr>
        <w:t>5.2 Contribution of Automation to Forensic Investigations</w:t>
      </w:r>
      <w:r>
        <w:rPr>
          <w:rFonts w:hint="default" w:ascii="Times New Roman" w:hAnsi="Times New Roman" w:cs="Times New Roman"/>
          <w:b/>
          <w:bCs/>
          <w:lang w:val="en-US"/>
        </w:rPr>
        <w:t>:</w:t>
      </w:r>
    </w:p>
    <w:p w14:paraId="2F32AF19">
      <w:pPr>
        <w:rPr>
          <w:rFonts w:hint="default" w:ascii="Times New Roman" w:hAnsi="Times New Roman" w:cs="Times New Roman"/>
        </w:rPr>
      </w:pPr>
      <w:r>
        <w:rPr>
          <w:rFonts w:hint="default" w:ascii="Times New Roman" w:hAnsi="Times New Roman" w:cs="Times New Roman"/>
        </w:rPr>
        <w:t>The other valuable discovery is the use of automation in improving forensic investigations. The created framework automatized a number of steps in the investigation process, such as data preprocessing, feature extraction, threat classification, and anomaly detection. This greatly minimized reliance on manual analysis and enhanced speed of decision-making.</w:t>
      </w:r>
    </w:p>
    <w:p w14:paraId="052661CB">
      <w:pPr>
        <w:rPr>
          <w:rFonts w:hint="default" w:ascii="Times New Roman" w:hAnsi="Times New Roman" w:cs="Times New Roman"/>
        </w:rPr>
      </w:pPr>
      <w:r>
        <w:rPr>
          <w:rFonts w:hint="default" w:ascii="Times New Roman" w:hAnsi="Times New Roman" w:cs="Times New Roman"/>
        </w:rPr>
        <w:t>Chapter 2 literature review found that manual forensic investigations were always found to be time-consuming and prone to human error. It has been contended that the complexity of networks and the volume of data are rendering the old techniques to be more and more impractical. These arguments are highly supported by the findings of this study. The proposed framework could handle big datasets efficiently by automating analytical processes, and at the same time, it could achieve high detection accuracy.</w:t>
      </w:r>
    </w:p>
    <w:p w14:paraId="0CB17CA6">
      <w:pPr>
        <w:rPr>
          <w:rFonts w:hint="default" w:ascii="Times New Roman" w:hAnsi="Times New Roman" w:cs="Times New Roman"/>
        </w:rPr>
      </w:pPr>
      <w:r>
        <w:rPr>
          <w:rFonts w:hint="default" w:ascii="Times New Roman" w:hAnsi="Times New Roman" w:cs="Times New Roman"/>
        </w:rPr>
        <w:t>Automation is no longer a sort of an optional improvisation but a need in the current forensic setting [76]. Every day organisations produce huge amounts of network data and it is not feasible to perform manual analysis. With AI-based systems being able to automatically detect suspicious activities, investigators are able to dedicate more time to higher-order reasoning and incident response instead of the repetitive aspects of analytical work.</w:t>
      </w:r>
    </w:p>
    <w:p w14:paraId="5767D489">
      <w:pPr>
        <w:rPr>
          <w:rFonts w:hint="default" w:ascii="Times New Roman" w:hAnsi="Times New Roman" w:cs="Times New Roman"/>
        </w:rPr>
      </w:pPr>
      <w:r>
        <w:rPr>
          <w:rFonts w:hint="default" w:ascii="Times New Roman" w:hAnsi="Times New Roman" w:cs="Times New Roman"/>
        </w:rPr>
        <w:t>Moreover, automation enhances the consistency of decision making by minimizing the subjective decisions. Human investigators can have a different interpretation of evidence but automated systems will utilise the same criteria of analysis to all observations. This helps to obtain more reliable and reproducible forensic results.</w:t>
      </w:r>
    </w:p>
    <w:p w14:paraId="70A2B4D7">
      <w:pPr>
        <w:rPr>
          <w:rFonts w:hint="default" w:ascii="Times New Roman" w:hAnsi="Times New Roman" w:cs="Times New Roman"/>
          <w:b/>
          <w:bCs/>
          <w:lang w:val="en-US"/>
        </w:rPr>
      </w:pPr>
      <w:r>
        <w:rPr>
          <w:rFonts w:hint="default" w:ascii="Times New Roman" w:hAnsi="Times New Roman" w:cs="Times New Roman"/>
          <w:b/>
          <w:bCs/>
        </w:rPr>
        <w:t>5.3 Importance of Classical Artificial Intelligence Techniques</w:t>
      </w:r>
      <w:r>
        <w:rPr>
          <w:rFonts w:hint="default" w:ascii="Times New Roman" w:hAnsi="Times New Roman" w:cs="Times New Roman"/>
          <w:b/>
          <w:bCs/>
          <w:lang w:val="en-US"/>
        </w:rPr>
        <w:t>:</w:t>
      </w:r>
    </w:p>
    <w:p w14:paraId="696F95F1">
      <w:pPr>
        <w:rPr>
          <w:rFonts w:hint="default" w:ascii="Times New Roman" w:hAnsi="Times New Roman" w:cs="Times New Roman"/>
        </w:rPr>
      </w:pPr>
      <w:r>
        <w:rPr>
          <w:rFonts w:hint="default" w:ascii="Times New Roman" w:hAnsi="Times New Roman" w:cs="Times New Roman"/>
        </w:rPr>
        <w:t>The results show that in spite of the highest predictive accuracy of machine learning, classical AI is still relevant in network forensics. Knowledge Representation and Reasoning (KRR) and Rule-based reasoning helped to make the proposed framework more interpretable and transparent, as well as Finite State Machines (FSMs).</w:t>
      </w:r>
    </w:p>
    <w:p w14:paraId="1BCA08E8">
      <w:pPr>
        <w:rPr>
          <w:rFonts w:hint="default" w:ascii="Times New Roman" w:hAnsi="Times New Roman" w:cs="Times New Roman"/>
        </w:rPr>
      </w:pPr>
      <w:r>
        <w:rPr>
          <w:rFonts w:hint="default" w:ascii="Times New Roman" w:hAnsi="Times New Roman" w:cs="Times New Roman"/>
        </w:rPr>
        <w:t>The literature review highlighted the fact that a significant criticism of machine learning systems is black-box nature. Although these systems can make very accurate predictions, they can fail to give an idea of how decisions are made. This poses a problem in forensic investigations where evidence should be interpretable, traceable and justifiable in court.</w:t>
      </w:r>
    </w:p>
    <w:p w14:paraId="6FC4EFB9">
      <w:pPr>
        <w:rPr>
          <w:rFonts w:hint="default" w:ascii="Times New Roman" w:hAnsi="Times New Roman" w:cs="Times New Roman"/>
        </w:rPr>
      </w:pPr>
      <w:r>
        <w:rPr>
          <w:rFonts w:hint="default" w:ascii="Times New Roman" w:hAnsi="Times New Roman" w:cs="Times New Roman"/>
        </w:rPr>
        <w:t>This issue was solved with the implementation of FSM and KRR in the framework. FSM models provided a way of representing network behaviour using well-defined state transitions, whereas KRR offered structured relations between entities and events [78]. These methods contributed to the explanation of the investigation process.</w:t>
      </w:r>
    </w:p>
    <w:p w14:paraId="33C751FE">
      <w:pPr>
        <w:rPr>
          <w:rFonts w:hint="default" w:ascii="Times New Roman" w:hAnsi="Times New Roman" w:cs="Times New Roman"/>
        </w:rPr>
      </w:pPr>
      <w:r>
        <w:rPr>
          <w:rFonts w:hint="default" w:ascii="Times New Roman" w:hAnsi="Times New Roman" w:cs="Times New Roman"/>
        </w:rPr>
        <w:t>Based on the interpretation, machine learning and classical AI are combined to bring about a more balanced forensic system. Machine learning brings about elasticity and predictive capabilities, and classical AI brings logical reasoning and transparency [77]. Either of these methods is not sufficient when carried out alone to meet the demands of current network forensic investigations. Hence, the combination of the two methods can be considered one of the most useful contributions of this study.</w:t>
      </w:r>
    </w:p>
    <w:p w14:paraId="362A4A97">
      <w:pPr>
        <w:rPr>
          <w:rFonts w:hint="default" w:ascii="Times New Roman" w:hAnsi="Times New Roman" w:cs="Times New Roman"/>
          <w:b/>
          <w:bCs/>
          <w:lang w:val="en-US"/>
        </w:rPr>
      </w:pPr>
      <w:r>
        <w:rPr>
          <w:rFonts w:hint="default" w:ascii="Times New Roman" w:hAnsi="Times New Roman" w:cs="Times New Roman"/>
          <w:b/>
          <w:bCs/>
        </w:rPr>
        <w:t>5.4 Detection of Unknown Threats and Anomalies</w:t>
      </w:r>
      <w:r>
        <w:rPr>
          <w:rFonts w:hint="default" w:ascii="Times New Roman" w:hAnsi="Times New Roman" w:cs="Times New Roman"/>
          <w:b/>
          <w:bCs/>
          <w:lang w:val="en-US"/>
        </w:rPr>
        <w:t>:</w:t>
      </w:r>
    </w:p>
    <w:p w14:paraId="7C93637E">
      <w:pPr>
        <w:rPr>
          <w:rFonts w:hint="default" w:ascii="Times New Roman" w:hAnsi="Times New Roman" w:cs="Times New Roman"/>
        </w:rPr>
      </w:pPr>
      <w:r>
        <w:rPr>
          <w:rFonts w:hint="default" w:ascii="Times New Roman" w:hAnsi="Times New Roman" w:cs="Times New Roman"/>
        </w:rPr>
        <w:t>The anomaly detection module introduced using Isolation Forest showed that the framework can detect anomalous network actions that can be a manifestation of hitherto unacknowledged attacks. This fact literally answers one of the main weaknesses found in conventional forensic methods.</w:t>
      </w:r>
    </w:p>
    <w:p w14:paraId="1A3DC8EB">
      <w:pPr>
        <w:rPr>
          <w:rFonts w:hint="default" w:ascii="Times New Roman" w:hAnsi="Times New Roman" w:cs="Times New Roman"/>
        </w:rPr>
      </w:pPr>
      <w:r>
        <w:rPr>
          <w:rFonts w:hint="default" w:ascii="Times New Roman" w:hAnsi="Times New Roman" w:cs="Times New Roman"/>
        </w:rPr>
        <w:t>The literature review indicated that rule-based and signature-based systems are weak in detecting zero-day attacks and emerging cyber threats since they are based on known attack patterns. The anomaly detection findings of this research indicate that AI-based forensic systems can overcome this shortcoming through the emphasis on the anomalies of the normal network behaviour, instead of a priori attack signatures [79].</w:t>
      </w:r>
    </w:p>
    <w:p w14:paraId="10D8CF89">
      <w:pPr>
        <w:rPr>
          <w:rFonts w:hint="default" w:ascii="Times New Roman" w:hAnsi="Times New Roman" w:cs="Times New Roman"/>
        </w:rPr>
      </w:pPr>
      <w:r>
        <w:rPr>
          <w:rFonts w:hint="default" w:ascii="Times New Roman" w:hAnsi="Times New Roman" w:cs="Times New Roman"/>
        </w:rPr>
        <w:t>This observation is especially valuable since a lot of contemporary cyberattacks are structured in such a way that they avoid the conventional methods of detection. In this regard, the possibility to detect abnormal behaviour instead of familiar signatures is one of the most crucial benefits of AI-driven forensic systems. With the ever-evolving and advanced methods of attack launched by cybercriminals, behavioural analysis and anomaly detection will become even more significant elements of cybersecurity practices.</w:t>
      </w:r>
    </w:p>
    <w:p w14:paraId="54040030">
      <w:pPr>
        <w:rPr>
          <w:rFonts w:hint="default" w:ascii="Times New Roman" w:hAnsi="Times New Roman" w:cs="Times New Roman"/>
          <w:b/>
          <w:bCs/>
          <w:lang w:val="en-US"/>
        </w:rPr>
      </w:pPr>
      <w:r>
        <w:rPr>
          <w:rFonts w:hint="default" w:ascii="Times New Roman" w:hAnsi="Times New Roman" w:cs="Times New Roman"/>
          <w:b/>
          <w:bCs/>
        </w:rPr>
        <w:t>5.5 Implications for Cybersecurity Practice</w:t>
      </w:r>
      <w:r>
        <w:rPr>
          <w:rFonts w:hint="default" w:ascii="Times New Roman" w:hAnsi="Times New Roman" w:cs="Times New Roman"/>
          <w:b/>
          <w:bCs/>
          <w:lang w:val="en-US"/>
        </w:rPr>
        <w:t>:</w:t>
      </w:r>
    </w:p>
    <w:p w14:paraId="06427B74">
      <w:pPr>
        <w:rPr>
          <w:rFonts w:hint="default" w:ascii="Times New Roman" w:hAnsi="Times New Roman" w:cs="Times New Roman"/>
        </w:rPr>
      </w:pPr>
      <w:r>
        <w:rPr>
          <w:rFonts w:hint="default" w:ascii="Times New Roman" w:hAnsi="Times New Roman" w:cs="Times New Roman"/>
        </w:rPr>
        <w:t>This study has a number of practical implications on organisations and cybersecurity professionals. To start with, the outcomes prove that AI-based forensic systems can significantly enhance the accuracy of threat detection and decrease the time spent in the investigation. This facilitates organisations to react faster to security incidents and reduce any possible harm.</w:t>
      </w:r>
    </w:p>
    <w:p w14:paraId="57FC950C">
      <w:pPr>
        <w:rPr>
          <w:rFonts w:hint="default" w:ascii="Times New Roman" w:hAnsi="Times New Roman" w:cs="Times New Roman"/>
        </w:rPr>
      </w:pPr>
      <w:r>
        <w:rPr>
          <w:rFonts w:hint="default" w:ascii="Times New Roman" w:hAnsi="Times New Roman" w:cs="Times New Roman"/>
        </w:rPr>
        <w:t>Second, the research shows that it is necessary to use explainable AI methods in conjunction with machine learning models. Predictive performance is important but transparency and accountability are also needed in forensic investigations [80]. The combination of machine learning and classical AI techniques is a viable way to attain the two purposes.</w:t>
      </w:r>
    </w:p>
    <w:p w14:paraId="2E9D66D6">
      <w:pPr>
        <w:rPr>
          <w:rFonts w:hint="default" w:ascii="Times New Roman" w:hAnsi="Times New Roman" w:cs="Times New Roman"/>
        </w:rPr>
      </w:pPr>
      <w:r>
        <w:rPr>
          <w:rFonts w:hint="default" w:ascii="Times New Roman" w:hAnsi="Times New Roman" w:cs="Times New Roman"/>
        </w:rPr>
        <w:t>Third, the framework is scalable to manage growing amounts of network traffic. The amount of network data will keep increasing as organisations keep adopting cloud computing, IoT devices and distributed infrastructures. The use of AI in forensics offers a sustainable way of dealing with this complexity.</w:t>
      </w:r>
    </w:p>
    <w:p w14:paraId="53C10564">
      <w:pPr>
        <w:rPr>
          <w:rFonts w:hint="default" w:ascii="Times New Roman" w:hAnsi="Times New Roman" w:cs="Times New Roman"/>
          <w:b/>
          <w:bCs/>
          <w:sz w:val="28"/>
          <w:szCs w:val="28"/>
          <w:lang w:val="en-US"/>
        </w:rPr>
      </w:pPr>
      <w:r>
        <w:rPr>
          <w:rFonts w:hint="default" w:ascii="Times New Roman" w:hAnsi="Times New Roman" w:cs="Times New Roman"/>
          <w:b/>
          <w:bCs/>
          <w:sz w:val="28"/>
          <w:szCs w:val="28"/>
        </w:rPr>
        <w:t>CHAPTER 6: CONCLUSION AND RECOMMENDATIONS</w:t>
      </w:r>
    </w:p>
    <w:p w14:paraId="02A7A36C">
      <w:pPr>
        <w:rPr>
          <w:rFonts w:hint="default" w:ascii="Times New Roman" w:hAnsi="Times New Roman" w:cs="Times New Roman"/>
          <w:b/>
          <w:bCs/>
        </w:rPr>
      </w:pPr>
      <w:r>
        <w:rPr>
          <w:rFonts w:hint="default" w:ascii="Times New Roman" w:hAnsi="Times New Roman" w:cs="Times New Roman"/>
          <w:b/>
          <w:bCs/>
        </w:rPr>
        <w:t>6.1 Conclusion of the Study</w:t>
      </w:r>
    </w:p>
    <w:p w14:paraId="5A4CEE44">
      <w:pPr>
        <w:rPr>
          <w:rFonts w:hint="default" w:ascii="Times New Roman" w:hAnsi="Times New Roman" w:cs="Times New Roman"/>
        </w:rPr>
      </w:pPr>
      <w:r>
        <w:rPr>
          <w:rFonts w:hint="default" w:ascii="Times New Roman" w:hAnsi="Times New Roman" w:cs="Times New Roman"/>
        </w:rPr>
        <w:t>The growing sophistication of network attacks, and the blistering development of network traffic have posed enormous challenges to traditional network forensic investigation techniques. Traditional methods tend to be manual and based on predetermined signatures, thus not effective in large amounts of data and dynamic cyber threats. This study was carried out to overcome these problems by designing an automated network forensic investigation system using AI.</w:t>
      </w:r>
    </w:p>
    <w:p w14:paraId="513D5D1E">
      <w:pPr>
        <w:rPr>
          <w:rFonts w:hint="default" w:ascii="Times New Roman" w:hAnsi="Times New Roman" w:cs="Times New Roman"/>
        </w:rPr>
      </w:pPr>
      <w:r>
        <w:rPr>
          <w:rFonts w:hint="default" w:ascii="Times New Roman" w:hAnsi="Times New Roman" w:cs="Times New Roman"/>
        </w:rPr>
        <w:t>The results suggest that network forensic can be greatly enhanced by the Artificial Intelligence and Machine Learning technologies. The system managed to classify network traffic and differentiate between normal and malicious activities by the use of Decision Tree, Random Forest, and Support Vector machine algorithms. Random Forest was the highest performing model according to the overall performance where it had high accuracy and reliability in detection of cyber threats.</w:t>
      </w:r>
    </w:p>
    <w:p w14:paraId="73FE62F3">
      <w:pPr>
        <w:rPr>
          <w:rFonts w:hint="default" w:ascii="Times New Roman" w:hAnsi="Times New Roman" w:cs="Times New Roman"/>
        </w:rPr>
      </w:pPr>
      <w:r>
        <w:rPr>
          <w:rFonts w:hint="default" w:ascii="Times New Roman" w:hAnsi="Times New Roman" w:cs="Times New Roman"/>
        </w:rPr>
        <w:t>The paper also established that automation is an important aspect in enhancing forensic investigations. Automated preprocessing, feature extraction, threat classification and anomaly detection minimized the amount of manual intervention required and enhanced the pace of the analysis. This is especially crucial in the contemporary cybersecurity contexts where organisations are generating huge amounts of network data on a daily basis.</w:t>
      </w:r>
    </w:p>
    <w:p w14:paraId="4F5AD133">
      <w:pPr>
        <w:rPr>
          <w:rFonts w:hint="default" w:ascii="Times New Roman" w:hAnsi="Times New Roman" w:cs="Times New Roman"/>
        </w:rPr>
      </w:pPr>
      <w:r>
        <w:rPr>
          <w:rFonts w:hint="default" w:ascii="Times New Roman" w:hAnsi="Times New Roman" w:cs="Times New Roman"/>
        </w:rPr>
        <w:t>Moreover, the study showed that using a mixture of Machine Learning and classical methods of Artificial Intelligence is significant. Although Machine Learning offered adaptive learning and enhanced threat detection accuracy, classical AI models, including Rule-Based Systems, Knowledge Representation and Reasoning (KRR) and Finite State Machines (FSMs), helped achieve more transparency, clarify, and structured decision-making. This combination resolved one of the biggest difficulties related to machine learning systems, which is the absence of interpretability.</w:t>
      </w:r>
    </w:p>
    <w:p w14:paraId="25BE3B6F">
      <w:pPr>
        <w:rPr>
          <w:rFonts w:hint="default" w:ascii="Times New Roman" w:hAnsi="Times New Roman" w:cs="Times New Roman"/>
        </w:rPr>
      </w:pPr>
      <w:r>
        <w:rPr>
          <w:rFonts w:hint="default" w:ascii="Times New Roman" w:hAnsi="Times New Roman" w:cs="Times New Roman"/>
        </w:rPr>
        <w:t>The anomaly detection component also revealed the capability of the framework to detect abnormal network behaviours and new threats. The given ability is especially useful, as most recent cyberattacks are tailored to elude the traditional signature-based detection methods. As such, when anomaly detection mechanisms are integrated, the effectiveness of network forensic investigations is enhanced.</w:t>
      </w:r>
    </w:p>
    <w:p w14:paraId="675F5FD9">
      <w:pPr>
        <w:rPr>
          <w:rFonts w:hint="default" w:ascii="Times New Roman" w:hAnsi="Times New Roman" w:cs="Times New Roman"/>
        </w:rPr>
      </w:pPr>
      <w:r>
        <w:rPr>
          <w:rFonts w:hint="default" w:ascii="Times New Roman" w:hAnsi="Times New Roman" w:cs="Times New Roman"/>
        </w:rPr>
        <w:t>In general, the study has determined that AI-driven forensic platforms offer scalable, intelligent, and efficient solutions to contemporary cybersecurity problems. The suggested framework is effective to illustrate how AI technologies can promote the detection of cyber threats and forensic reasoning and efficiency of investigations without compromising a degree of explainability needed by forensics and legal practice.</w:t>
      </w:r>
    </w:p>
    <w:p w14:paraId="1BDCD699">
      <w:pPr>
        <w:rPr>
          <w:rFonts w:hint="default" w:ascii="Times New Roman" w:hAnsi="Times New Roman" w:cs="Times New Roman"/>
          <w:b/>
          <w:bCs/>
        </w:rPr>
      </w:pPr>
      <w:r>
        <w:rPr>
          <w:rFonts w:hint="default" w:ascii="Times New Roman" w:hAnsi="Times New Roman" w:cs="Times New Roman"/>
          <w:b/>
          <w:bCs/>
        </w:rPr>
        <w:t>6.2 Achievement of Research Objectives</w:t>
      </w:r>
    </w:p>
    <w:p w14:paraId="566AF58E">
      <w:pPr>
        <w:rPr>
          <w:rFonts w:hint="default" w:ascii="Times New Roman" w:hAnsi="Times New Roman" w:cs="Times New Roman"/>
        </w:rPr>
      </w:pPr>
      <w:r>
        <w:rPr>
          <w:rFonts w:hint="default" w:ascii="Times New Roman" w:hAnsi="Times New Roman" w:cs="Times New Roman"/>
        </w:rPr>
        <w:t>The initial aim of the research was to review the current methods of network forensic investigation and see how effective they are in detecting cyber threats. The literature review has led to the discovery that conventional forensic methods offer organized analysis but have difficulties with scalability, flexibility, and detection of new threats.</w:t>
      </w:r>
    </w:p>
    <w:p w14:paraId="22623F9C">
      <w:pPr>
        <w:rPr>
          <w:rFonts w:hint="default" w:ascii="Times New Roman" w:hAnsi="Times New Roman" w:cs="Times New Roman"/>
        </w:rPr>
      </w:pPr>
      <w:r>
        <w:rPr>
          <w:rFonts w:hint="default" w:ascii="Times New Roman" w:hAnsi="Times New Roman" w:cs="Times New Roman"/>
        </w:rPr>
        <w:t>The second goal was to determine the weaknesses and the problems of traditional forensic techniques. The study established that manual investigations are slow, susceptible to human error and unable to efficiently handle large volumes of network traffic. It was also discovered that traditional systems based on rules were constrained in identifying unfamiliar attack patterns.</w:t>
      </w:r>
    </w:p>
    <w:p w14:paraId="102D00A2">
      <w:pPr>
        <w:rPr>
          <w:rFonts w:hint="default" w:ascii="Times New Roman" w:hAnsi="Times New Roman" w:cs="Times New Roman"/>
        </w:rPr>
      </w:pPr>
      <w:r>
        <w:rPr>
          <w:rFonts w:hint="default" w:ascii="Times New Roman" w:hAnsi="Times New Roman" w:cs="Times New Roman"/>
        </w:rPr>
        <w:t>The third goal was to come up with a machine learning-based network forensic investigation framework that can automatically identify cyber threats. This has been accomplished by means of machine learning classification models, anomaly detection mechanisms, and supporting AI techniques.</w:t>
      </w:r>
    </w:p>
    <w:p w14:paraId="0F1B6B66">
      <w:pPr>
        <w:rPr>
          <w:rFonts w:hint="default" w:ascii="Times New Roman" w:hAnsi="Times New Roman" w:cs="Times New Roman"/>
        </w:rPr>
      </w:pPr>
      <w:r>
        <w:rPr>
          <w:rFonts w:hint="default" w:ascii="Times New Roman" w:hAnsi="Times New Roman" w:cs="Times New Roman"/>
        </w:rPr>
        <w:t>The fourth was to measure the performance of the proposed framework based on standard performance measures. The findings were high in performance on various measures of evaluation such as accuracy, precision, recall, and F1-score. These results support the utility of AI-based solutions in the network forensic investigation.</w:t>
      </w:r>
    </w:p>
    <w:p w14:paraId="0ACDFD9D">
      <w:pPr>
        <w:rPr>
          <w:rFonts w:hint="default" w:ascii="Times New Roman" w:hAnsi="Times New Roman" w:cs="Times New Roman"/>
        </w:rPr>
      </w:pPr>
      <w:r>
        <w:rPr>
          <w:rFonts w:hint="default" w:ascii="Times New Roman" w:hAnsi="Times New Roman" w:cs="Times New Roman"/>
        </w:rPr>
        <w:t>Thus, every research goal was met, and the research gives empirical data on the use of AI andMachine Learning in cybersecurity and digital forensics.</w:t>
      </w:r>
    </w:p>
    <w:p w14:paraId="3EACF672">
      <w:pPr>
        <w:rPr>
          <w:rFonts w:hint="default" w:ascii="Times New Roman" w:hAnsi="Times New Roman" w:cs="Times New Roman"/>
          <w:b/>
          <w:bCs/>
        </w:rPr>
      </w:pPr>
      <w:r>
        <w:rPr>
          <w:rFonts w:hint="default" w:ascii="Times New Roman" w:hAnsi="Times New Roman" w:cs="Times New Roman"/>
          <w:b/>
          <w:bCs/>
        </w:rPr>
        <w:t>6.3 Contributions of the Research</w:t>
      </w:r>
    </w:p>
    <w:p w14:paraId="4A514888">
      <w:pPr>
        <w:rPr>
          <w:rFonts w:hint="default" w:ascii="Times New Roman" w:hAnsi="Times New Roman" w:cs="Times New Roman"/>
        </w:rPr>
      </w:pPr>
      <w:r>
        <w:rPr>
          <w:rFonts w:hint="default" w:ascii="Times New Roman" w:hAnsi="Times New Roman" w:cs="Times New Roman"/>
        </w:rPr>
        <w:t>This paper is a contribution to the literature on cybersecurity and to practice. Academically, the study builds on the current knowledge about the incorporation of classical AI techniques and Machine Learning algorithms in network forensic investigations. The paper reveals the advantages and drawbacks of various AI solutions and shows the importance of integrating explainable AI solutions with adaptive learning algorithms.</w:t>
      </w:r>
    </w:p>
    <w:p w14:paraId="107878DA">
      <w:pPr>
        <w:rPr>
          <w:rFonts w:hint="default" w:ascii="Times New Roman" w:hAnsi="Times New Roman" w:cs="Times New Roman"/>
        </w:rPr>
      </w:pPr>
      <w:r>
        <w:rPr>
          <w:rFonts w:hint="default" w:ascii="Times New Roman" w:hAnsi="Times New Roman" w:cs="Times New Roman"/>
        </w:rPr>
        <w:t>Practically, the study can offer a framework that can be used by organisations in enhancing their overall cyber threat detection and incident response capabilities. The suggested system provides a scalable platform that can analyse high amounts of network traffic effectively and minimise time and human resources involved in investigating network traffic.</w:t>
      </w:r>
    </w:p>
    <w:p w14:paraId="638A57FB">
      <w:pPr>
        <w:rPr>
          <w:rFonts w:hint="default" w:ascii="Times New Roman" w:hAnsi="Times New Roman" w:cs="Times New Roman"/>
        </w:rPr>
      </w:pPr>
      <w:r>
        <w:rPr>
          <w:rFonts w:hint="default" w:ascii="Times New Roman" w:hAnsi="Times New Roman" w:cs="Times New Roman"/>
        </w:rPr>
        <w:t xml:space="preserve">The research is also a part of the rising debate of explainable Artificial Intelligence in cybersecurity. Combining KRR and FSM methods with Machine Learning models, the study shows how transparency and accountability can be enhanced without compromising the detection performance. </w:t>
      </w:r>
    </w:p>
    <w:p w14:paraId="1179E45E">
      <w:pPr>
        <w:rPr>
          <w:rFonts w:hint="default" w:ascii="Times New Roman" w:hAnsi="Times New Roman" w:cs="Times New Roman"/>
          <w:b/>
          <w:bCs/>
        </w:rPr>
      </w:pPr>
      <w:r>
        <w:rPr>
          <w:rFonts w:hint="default" w:ascii="Times New Roman" w:hAnsi="Times New Roman" w:cs="Times New Roman"/>
          <w:b/>
          <w:bCs/>
        </w:rPr>
        <w:t>6.4 Recommendations for Future Research</w:t>
      </w:r>
    </w:p>
    <w:p w14:paraId="45F939DA">
      <w:pPr>
        <w:rPr>
          <w:rFonts w:hint="default" w:ascii="Times New Roman" w:hAnsi="Times New Roman" w:cs="Times New Roman"/>
        </w:rPr>
      </w:pPr>
      <w:r>
        <w:rPr>
          <w:rFonts w:hint="default" w:ascii="Times New Roman" w:hAnsi="Times New Roman" w:cs="Times New Roman"/>
        </w:rPr>
        <w:t>Though the research met its goals, there are some opportunities which can be used in future research.</w:t>
      </w:r>
    </w:p>
    <w:p w14:paraId="324856E8">
      <w:pPr>
        <w:rPr>
          <w:rFonts w:hint="default" w:ascii="Times New Roman" w:hAnsi="Times New Roman" w:cs="Times New Roman"/>
        </w:rPr>
      </w:pPr>
      <w:r>
        <w:rPr>
          <w:rFonts w:hint="default" w:ascii="Times New Roman" w:hAnsi="Times New Roman" w:cs="Times New Roman"/>
        </w:rPr>
        <w:t>The use of deep learning methods, including Artificial Neural Networks (ANNs), Convolutional Neural Networks (CNNs), and Long Short-Term Memory (LSTM) models, as a means of network forensic investigation should also be explored in future research [81]. These solutions can offer greater ability in identification of some of the most complex attack patterns.</w:t>
      </w:r>
    </w:p>
    <w:p w14:paraId="2B84AA60">
      <w:pPr>
        <w:rPr>
          <w:rFonts w:hint="default" w:ascii="Times New Roman" w:hAnsi="Times New Roman" w:cs="Times New Roman"/>
        </w:rPr>
      </w:pPr>
      <w:r>
        <w:rPr>
          <w:rFonts w:hint="default" w:ascii="Times New Roman" w:hAnsi="Times New Roman" w:cs="Times New Roman"/>
        </w:rPr>
        <w:t>The researchers can also consider real-time deployment of AI-based forensic systems in the network environment. This research was done based on a controlled dataset, and the possibility of real-world implementation can provide more challenges and opportunities.</w:t>
      </w:r>
    </w:p>
    <w:p w14:paraId="768B4F6E">
      <w:pPr>
        <w:rPr>
          <w:rFonts w:hint="default" w:ascii="Times New Roman" w:hAnsi="Times New Roman" w:cs="Times New Roman"/>
        </w:rPr>
      </w:pPr>
      <w:r>
        <w:rPr>
          <w:rFonts w:hint="default" w:ascii="Times New Roman" w:hAnsi="Times New Roman" w:cs="Times New Roman"/>
        </w:rPr>
        <w:t>Moreover, new studies ought to study explainable AI models which enhance the interpretability of advanced machine learning models. With AI being a more and more central aspect in cybersecurity practices, transparency will emerge as an essential demand, both on the technical and legal fronts [82].</w:t>
      </w:r>
    </w:p>
    <w:p w14:paraId="6C100707">
      <w:pPr>
        <w:rPr>
          <w:rFonts w:hint="default" w:ascii="Times New Roman" w:hAnsi="Times New Roman" w:cs="Times New Roman"/>
        </w:rPr>
      </w:pPr>
      <w:r>
        <w:rPr>
          <w:rFonts w:hint="default" w:ascii="Times New Roman" w:hAnsi="Times New Roman" w:cs="Times New Roman"/>
        </w:rPr>
        <w:t>Lastly, threat intelligence feeds and cloud-based monitoring systems and Internet of Things (IoT) security frameworks may be incorporated into future studies to develop a more dynamic and holistic forensic framework [83].</w:t>
      </w:r>
    </w:p>
    <w:p w14:paraId="32579CBF">
      <w:pPr>
        <w:rPr>
          <w:rFonts w:hint="default" w:ascii="Times New Roman" w:hAnsi="Times New Roman" w:cs="Times New Roman"/>
        </w:rPr>
      </w:pPr>
    </w:p>
    <w:p w14:paraId="7B1E1233">
      <w:pPr>
        <w:rPr>
          <w:rFonts w:hint="default" w:ascii="Times New Roman" w:hAnsi="Times New Roman" w:cs="Times New Roman"/>
          <w:sz w:val="28"/>
          <w:szCs w:val="28"/>
        </w:rPr>
      </w:pPr>
    </w:p>
    <w:p w14:paraId="467D9E5E">
      <w:pPr>
        <w:rPr>
          <w:rFonts w:hint="default" w:ascii="Times New Roman" w:hAnsi="Times New Roman" w:cs="Times New Roman"/>
          <w:sz w:val="28"/>
          <w:szCs w:val="28"/>
        </w:rPr>
      </w:pPr>
    </w:p>
    <w:p w14:paraId="7BB587E9">
      <w:pPr>
        <w:rPr>
          <w:rFonts w:hint="default" w:ascii="Times New Roman" w:hAnsi="Times New Roman" w:cs="Times New Roman"/>
          <w:sz w:val="28"/>
          <w:szCs w:val="28"/>
          <w:lang w:val="en-US"/>
        </w:rPr>
      </w:pPr>
      <w:r>
        <w:rPr>
          <w:rFonts w:hint="default" w:ascii="Times New Roman" w:hAnsi="Times New Roman" w:cs="Times New Roman"/>
          <w:sz w:val="28"/>
          <w:szCs w:val="28"/>
        </w:rPr>
        <w:t xml:space="preserve">REFERENCES </w:t>
      </w:r>
      <w:r>
        <w:rPr>
          <w:rFonts w:hint="default" w:ascii="Times New Roman" w:hAnsi="Times New Roman" w:cs="Times New Roman"/>
          <w:sz w:val="28"/>
          <w:szCs w:val="28"/>
          <w:lang w:val="en-US"/>
        </w:rPr>
        <w:t>:</w:t>
      </w:r>
    </w:p>
    <w:p w14:paraId="727DBAF7">
      <w:pPr>
        <w:rPr>
          <w:rFonts w:hint="default" w:ascii="Times New Roman" w:hAnsi="Times New Roman" w:cs="Times New Roman"/>
        </w:rPr>
      </w:pPr>
      <w:r>
        <w:rPr>
          <w:rFonts w:hint="default" w:ascii="Times New Roman" w:hAnsi="Times New Roman" w:cs="Times New Roman"/>
        </w:rPr>
        <w:t xml:space="preserve">[1] Akinsanya, M.O., Adeusi, O.C. and Ajanaku, K.B., 2022. A detailed review of contemporary cyber/network security approaches and emerging challenges. Communication in Physical Sciences, 8(4), pp.721-732. </w:t>
      </w:r>
      <w:r>
        <w:rPr>
          <w:rFonts w:hint="default" w:ascii="Times New Roman" w:hAnsi="Times New Roman" w:cs="Times New Roman"/>
        </w:rPr>
        <w:fldChar w:fldCharType="begin"/>
      </w:r>
      <w:r>
        <w:rPr>
          <w:rFonts w:hint="default" w:ascii="Times New Roman" w:hAnsi="Times New Roman" w:cs="Times New Roman"/>
        </w:rPr>
        <w:instrText xml:space="preserve"> HYPERLINK "https://journalcps.com/index.php/volumes/article/download/676/693"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https://journalcps.com/index.php/volumes/article/download/676/693</w:t>
      </w:r>
      <w:r>
        <w:rPr>
          <w:rFonts w:hint="default" w:ascii="Times New Roman" w:hAnsi="Times New Roman" w:cs="Times New Roman"/>
          <w:color w:val="1155CC"/>
          <w:u w:val="single"/>
        </w:rPr>
        <w:fldChar w:fldCharType="end"/>
      </w:r>
    </w:p>
    <w:p w14:paraId="5C7A8E10">
      <w:pPr>
        <w:rPr>
          <w:rFonts w:hint="default" w:ascii="Times New Roman" w:hAnsi="Times New Roman" w:cs="Times New Roman"/>
        </w:rPr>
      </w:pPr>
      <w:r>
        <w:rPr>
          <w:rFonts w:hint="default" w:ascii="Times New Roman" w:hAnsi="Times New Roman" w:cs="Times New Roman"/>
        </w:rPr>
        <w:t xml:space="preserve">[2] Falowo, O.I., Ozer, M., Li, C. and Abdo, J.B., 2024. Evolving malware and DDoS attacks: Decadal longitudinal study. IEEE Access, 12, pp.39221-39237. </w:t>
      </w:r>
      <w:r>
        <w:rPr>
          <w:rFonts w:hint="default" w:ascii="Times New Roman" w:hAnsi="Times New Roman" w:cs="Times New Roman"/>
        </w:rPr>
        <w:fldChar w:fldCharType="begin"/>
      </w:r>
      <w:r>
        <w:rPr>
          <w:rFonts w:hint="default" w:ascii="Times New Roman" w:hAnsi="Times New Roman" w:cs="Times New Roman"/>
        </w:rPr>
        <w:instrText xml:space="preserve"> HYPERLINK "https://ieeexplore.ieee.org/iel7/6287639/6514899/10471391.pdf"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https://ieeexplore.ieee.org/iel7/6287639/6514899/10471391.pdf</w:t>
      </w:r>
      <w:r>
        <w:rPr>
          <w:rFonts w:hint="default" w:ascii="Times New Roman" w:hAnsi="Times New Roman" w:cs="Times New Roman"/>
          <w:color w:val="1155CC"/>
          <w:u w:val="single"/>
        </w:rPr>
        <w:fldChar w:fldCharType="end"/>
      </w:r>
    </w:p>
    <w:p w14:paraId="64A8F139">
      <w:pPr>
        <w:rPr>
          <w:rFonts w:hint="default" w:ascii="Times New Roman" w:hAnsi="Times New Roman" w:cs="Times New Roman"/>
        </w:rPr>
      </w:pPr>
      <w:r>
        <w:rPr>
          <w:rFonts w:hint="default" w:ascii="Times New Roman" w:hAnsi="Times New Roman" w:cs="Times New Roman"/>
        </w:rPr>
        <w:t xml:space="preserve">[3] Rizvi, S., Scanlon, M., McGibney, J. and Sheppard, J., 2022. Application of artificial intelligence to network forensics: Survey, challenges and future directions. Ieee Access, 10, pp.110362-110384. </w:t>
      </w:r>
      <w:r>
        <w:rPr>
          <w:rFonts w:hint="default" w:ascii="Times New Roman" w:hAnsi="Times New Roman" w:cs="Times New Roman"/>
        </w:rPr>
        <w:fldChar w:fldCharType="begin"/>
      </w:r>
      <w:r>
        <w:rPr>
          <w:rFonts w:hint="default" w:ascii="Times New Roman" w:hAnsi="Times New Roman" w:cs="Times New Roman"/>
        </w:rPr>
        <w:instrText xml:space="preserve"> HYPERLINK "https://ieeexplore.ieee.org/iel7/6287639/6514899/09919162.pdf"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https://ieeexplore.ieee.org/iel7/6287639/6514899/09919162.pdf</w:t>
      </w:r>
      <w:r>
        <w:rPr>
          <w:rFonts w:hint="default" w:ascii="Times New Roman" w:hAnsi="Times New Roman" w:cs="Times New Roman"/>
          <w:color w:val="1155CC"/>
          <w:u w:val="single"/>
        </w:rPr>
        <w:fldChar w:fldCharType="end"/>
      </w:r>
    </w:p>
    <w:p w14:paraId="403B09C0">
      <w:pPr>
        <w:rPr>
          <w:rFonts w:hint="default" w:ascii="Times New Roman" w:hAnsi="Times New Roman" w:cs="Times New Roman"/>
        </w:rPr>
      </w:pPr>
      <w:r>
        <w:rPr>
          <w:rFonts w:hint="default" w:ascii="Times New Roman" w:hAnsi="Times New Roman" w:cs="Times New Roman"/>
        </w:rPr>
        <w:t xml:space="preserve">[4] Yang, W., Johnstone, M.N., Wang, S., Karie, N.M., Sahri, N.M.B. and Kang, J.J., 2022. Network forensics in the era of artificial intelligence. In Explainable Artificial Intelligence for Cyber Security: Next Generation Artificial Intelligence (pp. 171-190). Cham: Springer International Publishing. </w:t>
      </w:r>
      <w:r>
        <w:rPr>
          <w:rFonts w:hint="default" w:ascii="Times New Roman" w:hAnsi="Times New Roman" w:cs="Times New Roman"/>
        </w:rPr>
        <w:fldChar w:fldCharType="begin"/>
      </w:r>
      <w:r>
        <w:rPr>
          <w:rFonts w:hint="default" w:ascii="Times New Roman" w:hAnsi="Times New Roman" w:cs="Times New Roman"/>
        </w:rPr>
        <w:instrText xml:space="preserve"> HYPERLINK "https://www.researchgate.net/profile/James_Jin_Kang/publication/360031875_Network_Forensics_in_the_Era_of_Artificial_Intelligence/links/630bfebdacd814437fe47a30/Network-Forensics-in-the-Era-of-Artificial-Intelligence.pdf"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https://www.researchgate.net/profile/James_Jin_Kang/publication/360031875_Network_Forensics_in_the_Era_of_Artificial_Intelligence/links/630bfebdacd814437fe47a30/Network-Forensics-in-the-Era-of-Artificial-Intelligence.pdf</w:t>
      </w:r>
      <w:r>
        <w:rPr>
          <w:rFonts w:hint="default" w:ascii="Times New Roman" w:hAnsi="Times New Roman" w:cs="Times New Roman"/>
          <w:color w:val="1155CC"/>
          <w:u w:val="single"/>
        </w:rPr>
        <w:fldChar w:fldCharType="end"/>
      </w:r>
    </w:p>
    <w:p w14:paraId="33F1CFC3">
      <w:pPr>
        <w:rPr>
          <w:rFonts w:hint="default" w:ascii="Times New Roman" w:hAnsi="Times New Roman" w:cs="Times New Roman"/>
        </w:rPr>
      </w:pPr>
      <w:r>
        <w:rPr>
          <w:rFonts w:hint="default" w:ascii="Times New Roman" w:hAnsi="Times New Roman" w:cs="Times New Roman"/>
        </w:rPr>
        <w:t xml:space="preserve">[5] Al-kateeb, Z.N. and Abdullah, D.B., 2024. Unlocking the potential: synergizing IoT, cloud computing, and big data for a bright future. Iraqi Journal for Computer Science and Mathematics, 5(3), p.25. </w:t>
      </w:r>
      <w:r>
        <w:rPr>
          <w:rFonts w:hint="default" w:ascii="Times New Roman" w:hAnsi="Times New Roman" w:cs="Times New Roman"/>
        </w:rPr>
        <w:fldChar w:fldCharType="begin"/>
      </w:r>
      <w:r>
        <w:rPr>
          <w:rFonts w:hint="default" w:ascii="Times New Roman" w:hAnsi="Times New Roman" w:cs="Times New Roman"/>
        </w:rPr>
        <w:instrText xml:space="preserve"> HYPERLINK "https://ijcsm.researchcommons.org/cgi/viewcontent.cgi?article=1176&amp;context=ijcsm"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https://ijcsm.researchcommons.org/cgi/viewcontent.cgi?article=1176&amp;context=ijcsm</w:t>
      </w:r>
      <w:r>
        <w:rPr>
          <w:rFonts w:hint="default" w:ascii="Times New Roman" w:hAnsi="Times New Roman" w:cs="Times New Roman"/>
          <w:color w:val="1155CC"/>
          <w:u w:val="single"/>
        </w:rPr>
        <w:fldChar w:fldCharType="end"/>
      </w:r>
    </w:p>
    <w:p w14:paraId="5EBC2A7A">
      <w:pPr>
        <w:rPr>
          <w:rFonts w:hint="default" w:ascii="Times New Roman" w:hAnsi="Times New Roman" w:cs="Times New Roman"/>
        </w:rPr>
      </w:pPr>
      <w:r>
        <w:rPr>
          <w:rFonts w:hint="default" w:ascii="Times New Roman" w:hAnsi="Times New Roman" w:cs="Times New Roman"/>
        </w:rPr>
        <w:t xml:space="preserve">[6] Beretas, C., 2024. Information systems security, detection and recovery from cyber attacks. Universal Library of Engineering Technology, 1(1). </w:t>
      </w:r>
      <w:r>
        <w:rPr>
          <w:rFonts w:hint="default" w:ascii="Times New Roman" w:hAnsi="Times New Roman" w:cs="Times New Roman"/>
        </w:rPr>
        <w:fldChar w:fldCharType="begin"/>
      </w:r>
      <w:r>
        <w:rPr>
          <w:rFonts w:hint="default" w:ascii="Times New Roman" w:hAnsi="Times New Roman" w:cs="Times New Roman"/>
        </w:rPr>
        <w:instrText xml:space="preserve"> HYPERLINK "https://ulopenaccess.com/papers/ULETE_V01I01/ULETE20240101_005.pdf"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https://ulopenaccess.com/papers/ULETE_V01I01/ULETE20240101_005.pdf</w:t>
      </w:r>
      <w:r>
        <w:rPr>
          <w:rFonts w:hint="default" w:ascii="Times New Roman" w:hAnsi="Times New Roman" w:cs="Times New Roman"/>
          <w:color w:val="1155CC"/>
          <w:u w:val="single"/>
        </w:rPr>
        <w:fldChar w:fldCharType="end"/>
      </w:r>
    </w:p>
    <w:p w14:paraId="73B684D3">
      <w:pPr>
        <w:rPr>
          <w:rFonts w:hint="default" w:ascii="Times New Roman" w:hAnsi="Times New Roman" w:cs="Times New Roman"/>
        </w:rPr>
      </w:pPr>
      <w:r>
        <w:rPr>
          <w:rFonts w:hint="default" w:ascii="Times New Roman" w:hAnsi="Times New Roman" w:cs="Times New Roman"/>
        </w:rPr>
        <w:t xml:space="preserve">[7] Faqir, R.S., 2023. Digital criminal investigations in the era of artificial intelligence: a comprehensive overview. International Journal of Cyber Criminology, 17(2), pp.77-94. </w:t>
      </w:r>
      <w:r>
        <w:rPr>
          <w:rFonts w:hint="default" w:ascii="Times New Roman" w:hAnsi="Times New Roman" w:cs="Times New Roman"/>
        </w:rPr>
        <w:fldChar w:fldCharType="begin"/>
      </w:r>
      <w:r>
        <w:rPr>
          <w:rFonts w:hint="default" w:ascii="Times New Roman" w:hAnsi="Times New Roman" w:cs="Times New Roman"/>
        </w:rPr>
        <w:instrText xml:space="preserve"> HYPERLINK "https://www.cybercrimejournal.com/menuscript/index.php/cybercrimejournal/article/download/189/71"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https://www.cybercrimejournal.com/menuscript/index.php/cybercrimejournal/article/download/189/71</w:t>
      </w:r>
      <w:r>
        <w:rPr>
          <w:rFonts w:hint="default" w:ascii="Times New Roman" w:hAnsi="Times New Roman" w:cs="Times New Roman"/>
          <w:color w:val="1155CC"/>
          <w:u w:val="single"/>
        </w:rPr>
        <w:fldChar w:fldCharType="end"/>
      </w:r>
    </w:p>
    <w:p w14:paraId="3C12922E">
      <w:pPr>
        <w:rPr>
          <w:rFonts w:hint="default" w:ascii="Times New Roman" w:hAnsi="Times New Roman" w:cs="Times New Roman"/>
        </w:rPr>
      </w:pPr>
      <w:r>
        <w:rPr>
          <w:rFonts w:hint="default" w:ascii="Times New Roman" w:hAnsi="Times New Roman" w:cs="Times New Roman"/>
        </w:rPr>
        <w:t xml:space="preserve">[8] Moamin, S.A., Abdulhameed, M.K., Al-Amri, R.M., Radhi, A.D., Naser, R.K. and Pheng, L.G., 2025. Artificial intelligence in malware and network intrusion detection: a comprehensive survey of techniques, datasets, challenges, and future directions. Babylonian Journal of Artificial Intelligence, 2025, pp.77-98. </w:t>
      </w:r>
      <w:r>
        <w:rPr>
          <w:rFonts w:hint="default" w:ascii="Times New Roman" w:hAnsi="Times New Roman" w:cs="Times New Roman"/>
        </w:rPr>
        <w:fldChar w:fldCharType="begin"/>
      </w:r>
      <w:r>
        <w:rPr>
          <w:rFonts w:hint="default" w:ascii="Times New Roman" w:hAnsi="Times New Roman" w:cs="Times New Roman"/>
        </w:rPr>
        <w:instrText xml:space="preserve"> HYPERLINK "https://mesopotamian.press/journals/index.php/BJAI/article/download/821/752"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https://mesopotamian.press/journals/index.php/BJAI/article/download/821/752</w:t>
      </w:r>
      <w:r>
        <w:rPr>
          <w:rFonts w:hint="default" w:ascii="Times New Roman" w:hAnsi="Times New Roman" w:cs="Times New Roman"/>
          <w:color w:val="1155CC"/>
          <w:u w:val="single"/>
        </w:rPr>
        <w:fldChar w:fldCharType="end"/>
      </w:r>
    </w:p>
    <w:p w14:paraId="2F7ECE8C">
      <w:pPr>
        <w:rPr>
          <w:rFonts w:hint="default" w:ascii="Times New Roman" w:hAnsi="Times New Roman" w:cs="Times New Roman"/>
        </w:rPr>
      </w:pPr>
      <w:r>
        <w:rPr>
          <w:rFonts w:hint="default" w:ascii="Times New Roman" w:hAnsi="Times New Roman" w:cs="Times New Roman"/>
        </w:rPr>
        <w:t xml:space="preserve">[9] Abdullah, M.M., Khan, H., Farhan, M. and Khadim, F., 2024. An Advance Machine Learning (ML) Approaches for Anomaly Detection based on Network Traffic. Spectrum of engineering sciences, pp.502-527. </w:t>
      </w:r>
      <w:r>
        <w:rPr>
          <w:rFonts w:hint="default" w:ascii="Times New Roman" w:hAnsi="Times New Roman" w:cs="Times New Roman"/>
        </w:rPr>
        <w:fldChar w:fldCharType="begin"/>
      </w:r>
      <w:r>
        <w:rPr>
          <w:rFonts w:hint="default" w:ascii="Times New Roman" w:hAnsi="Times New Roman" w:cs="Times New Roman"/>
        </w:rPr>
        <w:instrText xml:space="preserve"> HYPERLINK "https://thesesjournal.com/index.php/1/article/download/58/56"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https://thesesjournal.com/index.php/1/article/download/58/56</w:t>
      </w:r>
      <w:r>
        <w:rPr>
          <w:rFonts w:hint="default" w:ascii="Times New Roman" w:hAnsi="Times New Roman" w:cs="Times New Roman"/>
          <w:color w:val="1155CC"/>
          <w:u w:val="single"/>
        </w:rPr>
        <w:fldChar w:fldCharType="end"/>
      </w:r>
    </w:p>
    <w:p w14:paraId="7802EC0B">
      <w:pPr>
        <w:rPr>
          <w:rFonts w:hint="default" w:ascii="Times New Roman" w:hAnsi="Times New Roman" w:cs="Times New Roman"/>
        </w:rPr>
      </w:pPr>
    </w:p>
    <w:p w14:paraId="2EC6908D">
      <w:pPr>
        <w:rPr>
          <w:rFonts w:hint="default" w:ascii="Times New Roman" w:hAnsi="Times New Roman" w:cs="Times New Roman"/>
        </w:rPr>
      </w:pPr>
      <w:r>
        <w:rPr>
          <w:rFonts w:hint="default" w:ascii="Times New Roman" w:hAnsi="Times New Roman" w:cs="Times New Roman"/>
        </w:rPr>
        <w:t>[10] Ndibe, O.S., 2025. AI-driven forensic systems for real-time anomaly detection and threat mitigation in cybersecurity infrastructures. International journal of research publication and reviews, 6(5), pp.389-411.</w:t>
      </w:r>
      <w:r>
        <w:rPr>
          <w:rFonts w:hint="default" w:ascii="Times New Roman" w:hAnsi="Times New Roman" w:cs="Times New Roman"/>
        </w:rPr>
        <w:fldChar w:fldCharType="begin"/>
      </w:r>
      <w:r>
        <w:rPr>
          <w:rFonts w:hint="default" w:ascii="Times New Roman" w:hAnsi="Times New Roman" w:cs="Times New Roman"/>
        </w:rPr>
        <w:instrText xml:space="preserve"> HYPERLINK "https://www.researchgate.net/profile/Susan-Ndibe/publication/392129806_AI-Driven_Forensic_Systems_for_Real-Time_Anomaly_Detection_and_Threat_Mitigation_in_Cybersecurity_Infrastructures/links/683606b88a76251f22e964f3/AI-Driven-Forensic-Systems-for-Real-Time-Anomaly-Detection-and-Threat-Mitigation-in-Cybersecurity-Infrastructures.pdf"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www.researchgate.net/profile/Susan-Ndibe/publication/392129806_AI-Driven_Forensic_Systems_for_Real-Time_Anomaly_Detection_and_Threat_Mitigation_in_Cybersecurity_Infrastructures/links/683606b88a76251f22e964f3/AI-Driven-Forensic-Systems-for-Real-Time-Anomaly-Detection-and-Threat-Mitigation-in-Cybersecurity-Infrastructures.pdf</w:t>
      </w:r>
      <w:r>
        <w:rPr>
          <w:rFonts w:hint="default" w:ascii="Times New Roman" w:hAnsi="Times New Roman" w:cs="Times New Roman"/>
          <w:color w:val="1155CC"/>
          <w:u w:val="single"/>
        </w:rPr>
        <w:fldChar w:fldCharType="end"/>
      </w:r>
    </w:p>
    <w:p w14:paraId="12A433D6">
      <w:pPr>
        <w:rPr>
          <w:rFonts w:hint="default" w:ascii="Times New Roman" w:hAnsi="Times New Roman" w:cs="Times New Roman"/>
        </w:rPr>
      </w:pPr>
      <w:r>
        <w:rPr>
          <w:rFonts w:hint="default" w:ascii="Times New Roman" w:hAnsi="Times New Roman" w:cs="Times New Roman"/>
        </w:rPr>
        <w:t>[11] Zziwa, I., Ilolo, A., Nwafor, K.C. and Ihenacho, D.O., 2024. Cloud Computing and AI in Cybersecurity Forensics: Leveraging Data Analytics for Enhanced Threat Detection and Incident Response. International Journal of Research Publication and Reviews, 5(10), pp.2907-2920.</w:t>
      </w:r>
      <w:r>
        <w:rPr>
          <w:rFonts w:hint="default" w:ascii="Times New Roman" w:hAnsi="Times New Roman" w:cs="Times New Roman"/>
        </w:rPr>
        <w:fldChar w:fldCharType="begin"/>
      </w:r>
      <w:r>
        <w:rPr>
          <w:rFonts w:hint="default" w:ascii="Times New Roman" w:hAnsi="Times New Roman" w:cs="Times New Roman"/>
        </w:rPr>
        <w:instrText xml:space="preserve"> HYPERLINK "https://www.researchgate.net/profile/Ivan-Livingstone-Zziwa/publication/385002335_Cloud_Computing_and_AI_in_Cybersecurity_Forensics_Leveraging_Data_Analytics_for_Enhanced_Threat_Detection_and_Incident_Response/links/67111d9568ac3041499e1342/Cloud-Computing-and-AI-in-Cybersecurity-Forensics-Leveraging-Data-Analytics-for-Enhanced-Threat-Detection-and-Incident-Response.pdf"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www.researchgate.net/profile/Ivan-Livingstone-Zziwa/publication/385002335_Cloud_Computing_and_AI_in_Cybersecurity_Forensics_Leveraging_Data_Analytics_for_Enhanced_Threat_Detection_and_Incident_Response/links/67111d9568ac3041499e1342/Cloud-Computing-and-AI-in-Cybersecurity-Forensics-Leveraging-Data-Analytics-for-Enhanced-Threat-Detection-and-Incident-Response.pdf</w:t>
      </w:r>
      <w:r>
        <w:rPr>
          <w:rFonts w:hint="default" w:ascii="Times New Roman" w:hAnsi="Times New Roman" w:cs="Times New Roman"/>
          <w:color w:val="1155CC"/>
          <w:u w:val="single"/>
        </w:rPr>
        <w:fldChar w:fldCharType="end"/>
      </w:r>
    </w:p>
    <w:p w14:paraId="40655E93">
      <w:pPr>
        <w:rPr>
          <w:rFonts w:hint="default" w:ascii="Times New Roman" w:hAnsi="Times New Roman" w:cs="Times New Roman"/>
        </w:rPr>
      </w:pPr>
      <w:r>
        <w:rPr>
          <w:rFonts w:hint="default" w:ascii="Times New Roman" w:hAnsi="Times New Roman" w:cs="Times New Roman"/>
        </w:rPr>
        <w:t>[12] Sarker, I.H., 2022. AI-based modeling: techniques, applications and research issues towards automation, intelligent and smart systems. SN computer science, 3(2), p.158.</w:t>
      </w:r>
      <w:r>
        <w:rPr>
          <w:rFonts w:hint="default" w:ascii="Times New Roman" w:hAnsi="Times New Roman" w:cs="Times New Roman"/>
          <w:lang w:val="en-US"/>
        </w:rPr>
        <w:t xml:space="preserve"> </w:t>
      </w:r>
      <w:r>
        <w:rPr>
          <w:rFonts w:hint="default" w:ascii="Times New Roman" w:hAnsi="Times New Roman" w:cs="Times New Roman"/>
        </w:rPr>
        <w:fldChar w:fldCharType="begin"/>
      </w:r>
      <w:r>
        <w:rPr>
          <w:rFonts w:hint="default" w:ascii="Times New Roman" w:hAnsi="Times New Roman" w:cs="Times New Roman"/>
        </w:rPr>
        <w:instrText xml:space="preserve"> HYPERLINK "https://link.springer.com/content/pdf/10.1007/s42979-022-01043-x.pdf"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https://link.springer.com/content/pdf/10.1007/s42979-022-01043-x.pdf</w:t>
      </w:r>
      <w:r>
        <w:rPr>
          <w:rFonts w:hint="default" w:ascii="Times New Roman" w:hAnsi="Times New Roman" w:cs="Times New Roman"/>
          <w:color w:val="1155CC"/>
          <w:u w:val="single"/>
        </w:rPr>
        <w:fldChar w:fldCharType="end"/>
      </w:r>
    </w:p>
    <w:p w14:paraId="048267BB">
      <w:pPr>
        <w:rPr>
          <w:rFonts w:hint="default" w:ascii="Times New Roman" w:hAnsi="Times New Roman" w:cs="Times New Roman"/>
          <w:color w:val="1155CC"/>
          <w:u w:val="single"/>
        </w:rPr>
      </w:pPr>
      <w:r>
        <w:rPr>
          <w:rFonts w:hint="default" w:ascii="Times New Roman" w:hAnsi="Times New Roman" w:cs="Times New Roman"/>
        </w:rPr>
        <w:t>[13] Xu, Y., 2024. Explanation Through Dialogue for Rule-Based Reasoning AI Systems (Doctoral dissertation, The University of Manchester (United Kingdom))..</w:t>
      </w:r>
      <w:r>
        <w:rPr>
          <w:rFonts w:hint="default" w:ascii="Times New Roman" w:hAnsi="Times New Roman" w:cs="Times New Roman"/>
        </w:rPr>
        <w:fldChar w:fldCharType="begin"/>
      </w:r>
      <w:r>
        <w:rPr>
          <w:rFonts w:hint="default" w:ascii="Times New Roman" w:hAnsi="Times New Roman" w:cs="Times New Roman"/>
        </w:rPr>
        <w:instrText xml:space="preserve"> HYPERLINK "https://pure.manchester.ac.uk/ws/portalfiles/portal/351528053/FULL_TEXT.PDF"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https://pure.manchester.ac.uk/ws/portalfiles/portal/351528053/FULL_TEXT.PDF</w:t>
      </w:r>
      <w:r>
        <w:rPr>
          <w:rFonts w:hint="default" w:ascii="Times New Roman" w:hAnsi="Times New Roman" w:cs="Times New Roman"/>
          <w:color w:val="1155CC"/>
          <w:u w:val="single"/>
        </w:rPr>
        <w:fldChar w:fldCharType="end"/>
      </w:r>
    </w:p>
    <w:p w14:paraId="2DCE140E">
      <w:pPr>
        <w:rPr>
          <w:rFonts w:hint="default" w:ascii="Times New Roman" w:hAnsi="Times New Roman" w:cs="Times New Roman"/>
        </w:rPr>
      </w:pPr>
      <w:r>
        <w:rPr>
          <w:rFonts w:hint="default" w:ascii="Times New Roman" w:hAnsi="Times New Roman" w:cs="Times New Roman"/>
        </w:rPr>
        <w:t>[14] Hmimou, Y., Tabaa, M., Khiat, A. and Hidila, Z., 2025. A Multi-Agent System for Cybersecurity Threat Detection and Correlation Using Large Language Models. IEEE Access.</w:t>
      </w:r>
      <w:r>
        <w:rPr>
          <w:rFonts w:hint="default" w:ascii="Times New Roman" w:hAnsi="Times New Roman" w:cs="Times New Roman"/>
        </w:rPr>
        <w:fldChar w:fldCharType="begin"/>
      </w:r>
      <w:r>
        <w:rPr>
          <w:rFonts w:hint="default" w:ascii="Times New Roman" w:hAnsi="Times New Roman" w:cs="Times New Roman"/>
        </w:rPr>
        <w:instrText xml:space="preserve"> HYPERLINK "https://ieeexplore.ieee.org/iel8/6287639/6514899/11141466.pdf"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https://ieeexplore.ieee.org/iel8/6287639/6514899/11141466.pdf</w:t>
      </w:r>
      <w:r>
        <w:rPr>
          <w:rFonts w:hint="default" w:ascii="Times New Roman" w:hAnsi="Times New Roman" w:cs="Times New Roman"/>
          <w:color w:val="1155CC"/>
          <w:u w:val="single"/>
        </w:rPr>
        <w:fldChar w:fldCharType="end"/>
      </w:r>
    </w:p>
    <w:p w14:paraId="77E4192B">
      <w:pPr>
        <w:rPr>
          <w:rFonts w:hint="default" w:ascii="Times New Roman" w:hAnsi="Times New Roman" w:cs="Times New Roman"/>
        </w:rPr>
      </w:pPr>
    </w:p>
    <w:p w14:paraId="55E43A5F">
      <w:pPr>
        <w:rPr>
          <w:rFonts w:hint="default" w:ascii="Times New Roman" w:hAnsi="Times New Roman" w:cs="Times New Roman"/>
        </w:rPr>
      </w:pPr>
      <w:r>
        <w:rPr>
          <w:rFonts w:hint="default" w:ascii="Times New Roman" w:hAnsi="Times New Roman" w:cs="Times New Roman"/>
        </w:rPr>
        <w:t>[15] Wang, J., Yu, L., Lui, J. and Luo, X., 2025. Modern DDoS threats and countermeasures: insights into emerging attacks and detection strategies. arXiv preprint arXiv:2502.19996.</w:t>
      </w:r>
      <w:r>
        <w:rPr>
          <w:rFonts w:hint="default" w:ascii="Times New Roman" w:hAnsi="Times New Roman" w:cs="Times New Roman"/>
        </w:rPr>
        <w:fldChar w:fldCharType="begin"/>
      </w:r>
      <w:r>
        <w:rPr>
          <w:rFonts w:hint="default" w:ascii="Times New Roman" w:hAnsi="Times New Roman" w:cs="Times New Roman"/>
        </w:rPr>
        <w:instrText xml:space="preserve"> HYPERLINK "https://arxiv.org/pdf/2502.19996"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https://arxiv.org/pdf/2502.19996</w:t>
      </w:r>
      <w:r>
        <w:rPr>
          <w:rFonts w:hint="default" w:ascii="Times New Roman" w:hAnsi="Times New Roman" w:cs="Times New Roman"/>
          <w:color w:val="1155CC"/>
          <w:u w:val="single"/>
        </w:rPr>
        <w:fldChar w:fldCharType="end"/>
      </w:r>
    </w:p>
    <w:p w14:paraId="2FA02DD2">
      <w:pPr>
        <w:rPr>
          <w:rFonts w:hint="default" w:ascii="Times New Roman" w:hAnsi="Times New Roman" w:cs="Times New Roman"/>
        </w:rPr>
      </w:pPr>
      <w:r>
        <w:rPr>
          <w:rFonts w:hint="default" w:ascii="Times New Roman" w:hAnsi="Times New Roman" w:cs="Times New Roman"/>
        </w:rPr>
        <w:t>[16] KULIUSH, V., CHORNOUS, Y., KHARKEVYCH, O., VASYLOVA, O. and MATSAK, V., 2025. THE USE OF ARTIFICIAL INTELLIGENCE SYSTEMS TO SUPPORT FORENSIC ACTIONS IN COMPUTER CRIMES INVESTIGATIONS. Journal of Theoretical and Applied Information Technology, 103(22)</w:t>
      </w:r>
      <w:r>
        <w:rPr>
          <w:rFonts w:hint="default" w:ascii="Times New Roman" w:hAnsi="Times New Roman" w:cs="Times New Roman"/>
          <w:lang w:val="en-US"/>
        </w:rPr>
        <w:t>.</w:t>
      </w:r>
      <w:r>
        <w:rPr>
          <w:rFonts w:hint="default" w:ascii="Times New Roman" w:hAnsi="Times New Roman" w:cs="Times New Roman"/>
        </w:rPr>
        <w:fldChar w:fldCharType="begin"/>
      </w:r>
      <w:r>
        <w:rPr>
          <w:rFonts w:hint="default" w:ascii="Times New Roman" w:hAnsi="Times New Roman" w:cs="Times New Roman"/>
        </w:rPr>
        <w:instrText xml:space="preserve"> HYPERLINK "http://jatit.org/volumes/Vol103No22/25Vol103No22.pdf"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http://jatit.org/volumes/Vol103No22/25Vol103No22.pdf</w:t>
      </w:r>
      <w:r>
        <w:rPr>
          <w:rFonts w:hint="default" w:ascii="Times New Roman" w:hAnsi="Times New Roman" w:cs="Times New Roman"/>
          <w:color w:val="1155CC"/>
          <w:u w:val="single"/>
        </w:rPr>
        <w:fldChar w:fldCharType="end"/>
      </w:r>
    </w:p>
    <w:p w14:paraId="2F0AACED">
      <w:pPr>
        <w:rPr>
          <w:rFonts w:hint="default" w:ascii="Times New Roman" w:hAnsi="Times New Roman" w:cs="Times New Roman"/>
        </w:rPr>
      </w:pPr>
      <w:r>
        <w:rPr>
          <w:rFonts w:hint="default" w:ascii="Times New Roman" w:hAnsi="Times New Roman" w:cs="Times New Roman"/>
        </w:rPr>
        <w:t>[17] Ram Kumar, R.P., Sri Sai Vadlapatla, T., Azmeera, S., Komaraneni, A. and Jula, A., 2023, May. Performance comparison of depth limited search and A* algorithm: A case study. In E3S Web of Conferences (Vol. 391, p. 01140). EDP Sciences.</w:t>
      </w:r>
      <w:r>
        <w:rPr>
          <w:rFonts w:hint="default" w:ascii="Times New Roman" w:hAnsi="Times New Roman" w:cs="Times New Roman"/>
        </w:rPr>
        <w:fldChar w:fldCharType="begin"/>
      </w:r>
      <w:r>
        <w:rPr>
          <w:rFonts w:hint="default" w:ascii="Times New Roman" w:hAnsi="Times New Roman" w:cs="Times New Roman"/>
        </w:rPr>
        <w:instrText xml:space="preserve"> HYPERLINK "https://www.e3s-conferences.org/articles/e3sconf/pdf/2023/28/e3sconf_icmed-icmpc2023_01140.pdf"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https://www.e3s-conferences.org/articles/e3sconf/pdf/2023/28/e3sconf_icmed-icmpc2023_01140.pdf</w:t>
      </w:r>
      <w:r>
        <w:rPr>
          <w:rFonts w:hint="default" w:ascii="Times New Roman" w:hAnsi="Times New Roman" w:cs="Times New Roman"/>
          <w:color w:val="1155CC"/>
          <w:u w:val="single"/>
        </w:rPr>
        <w:fldChar w:fldCharType="end"/>
      </w:r>
    </w:p>
    <w:p w14:paraId="4798DF8E">
      <w:pPr>
        <w:rPr>
          <w:rFonts w:hint="default" w:ascii="Times New Roman" w:hAnsi="Times New Roman" w:cs="Times New Roman"/>
        </w:rPr>
      </w:pPr>
      <w:r>
        <w:rPr>
          <w:rFonts w:hint="default" w:ascii="Times New Roman" w:hAnsi="Times New Roman" w:cs="Times New Roman"/>
        </w:rPr>
        <w:t>[18] Ismaeel, A.Z. and Zebari, I.M., 2025. Comparing Traversal Strategies: Depth-first Search vs. Breadth-first Search in Complex Networks. Asian Journal of Research in Computer Science, 18(2), pp.60-73.</w:t>
      </w:r>
      <w:r>
        <w:rPr>
          <w:rFonts w:hint="default" w:ascii="Times New Roman" w:hAnsi="Times New Roman" w:cs="Times New Roman"/>
        </w:rPr>
        <w:fldChar w:fldCharType="begin"/>
      </w:r>
      <w:r>
        <w:rPr>
          <w:rFonts w:hint="default" w:ascii="Times New Roman" w:hAnsi="Times New Roman" w:cs="Times New Roman"/>
        </w:rPr>
        <w:instrText xml:space="preserve"> HYPERLINK "https://www.researchgate.net/profile/Ibrahim-Mahmood-8/publication/394091462_Comparing_Traversal_Strategies_Depth_first_Search_vs_Breadth_first_Search_in_Complex_Networks/links/6889141d0786937984557a79/Comparing-Traversal-Strategies-Depth-first-Search-vs-Breadth-first-Search-in-Complex-Networks.pdf"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www.researchgate.net/profile/Ibrahim-Mahmood-8/publication/394091462_Comparing_Traversal_Strategies_Depth_first_Search_vs_Breadth_first_Search_in_Complex_Networks/links/6889141d0786937984557a79/Comparing-Traversal-Strategies-Depth-first-Search-vs-Breadth-first-Search-in-Complex-Networks.pdf</w:t>
      </w:r>
      <w:r>
        <w:rPr>
          <w:rFonts w:hint="default" w:ascii="Times New Roman" w:hAnsi="Times New Roman" w:cs="Times New Roman"/>
          <w:color w:val="1155CC"/>
          <w:u w:val="single"/>
        </w:rPr>
        <w:fldChar w:fldCharType="end"/>
      </w:r>
    </w:p>
    <w:p w14:paraId="3BC02428">
      <w:pPr>
        <w:rPr>
          <w:rFonts w:hint="default" w:ascii="Times New Roman" w:hAnsi="Times New Roman" w:cs="Times New Roman"/>
          <w:color w:val="1155CC"/>
          <w:u w:val="single"/>
        </w:rPr>
      </w:pPr>
      <w:r>
        <w:rPr>
          <w:rFonts w:hint="default" w:ascii="Times New Roman" w:hAnsi="Times New Roman" w:cs="Times New Roman"/>
        </w:rPr>
        <w:t>[19] Khan, M.I., Arif, A. and Khan, A.R.A., 2024. AI-driven threat detection: a brief overview of AI techniques in cybersecurity. BIN: Bulletin of Informatics, 2(2), pp.248-61.[20] Khan, S., Sinku, M. and Mishra, S., 2025. Hybridizing BFS and DFS for Enhanced Problem-Solving Efficiency in AI Applications.</w:t>
      </w:r>
      <w:r>
        <w:rPr>
          <w:rFonts w:hint="default" w:ascii="Times New Roman" w:hAnsi="Times New Roman" w:cs="Times New Roman"/>
        </w:rPr>
        <w:fldChar w:fldCharType="begin"/>
      </w:r>
      <w:r>
        <w:rPr>
          <w:rFonts w:hint="default" w:ascii="Times New Roman" w:hAnsi="Times New Roman" w:cs="Times New Roman"/>
        </w:rPr>
        <w:instrText xml:space="preserve"> HYPERLINK "https://www.researchgate.net/profile/Muhammad-Ismaeel-Khan/publication/391613291_AI-Driven_Threat_Detection_A_Brief_Overview_of_AI_Techniques_in_Cybersecurity/links/681f024cd1054b0207eda72a/AI-Driven-Threat-Detection-A-Brief-Overview-of-AI-Techniques-in-Cybersecurity.pdf"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https://www.researchgate.net/profile/Muhammad-Ismaeel-Khan/publication/391613291_AI-Driven_Threat_Detection_A_Brief_Overview_of_AI_Techniques_in_Cybersecurity/links/681f024cd1054b0207eda72a/AI-Driven-Threat-Detection-A-Brief-Overview-of-AI-Techniques-in-Cybersecurity.pdf</w:t>
      </w:r>
      <w:r>
        <w:rPr>
          <w:rFonts w:hint="default" w:ascii="Times New Roman" w:hAnsi="Times New Roman" w:cs="Times New Roman"/>
          <w:color w:val="1155CC"/>
          <w:u w:val="single"/>
        </w:rPr>
        <w:fldChar w:fldCharType="end"/>
      </w:r>
    </w:p>
    <w:p w14:paraId="7E6EE01C">
      <w:pPr>
        <w:rPr>
          <w:rFonts w:hint="default" w:ascii="Times New Roman" w:hAnsi="Times New Roman" w:cs="Times New Roman"/>
        </w:rPr>
      </w:pPr>
      <w:r>
        <w:rPr>
          <w:rFonts w:hint="default" w:ascii="Times New Roman" w:hAnsi="Times New Roman" w:cs="Times New Roman"/>
        </w:rPr>
        <w:t>[20] Khan, S., Sinku, M. and Mishra, S., 2025. Hybridizing BFS and DFS for Enhanced Problem-Solving Efficiency in AI Applications.</w:t>
      </w:r>
      <w:r>
        <w:rPr>
          <w:rFonts w:hint="default" w:ascii="Times New Roman" w:hAnsi="Times New Roman" w:cs="Times New Roman"/>
        </w:rPr>
        <w:fldChar w:fldCharType="begin"/>
      </w:r>
      <w:r>
        <w:rPr>
          <w:rFonts w:hint="default" w:ascii="Times New Roman" w:hAnsi="Times New Roman" w:cs="Times New Roman"/>
        </w:rPr>
        <w:instrText xml:space="preserve"> HYPERLINK "https://jsiar.com/2025-May/JSIAR-A-25-04157.pdf"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https://jsiar.com/2025-May/JSIAR-A-25-04157.pdf</w:t>
      </w:r>
      <w:r>
        <w:rPr>
          <w:rFonts w:hint="default" w:ascii="Times New Roman" w:hAnsi="Times New Roman" w:cs="Times New Roman"/>
          <w:color w:val="1155CC"/>
          <w:u w:val="single"/>
        </w:rPr>
        <w:fldChar w:fldCharType="end"/>
      </w:r>
    </w:p>
    <w:p w14:paraId="7E987C7E">
      <w:pPr>
        <w:rPr>
          <w:rFonts w:hint="default" w:ascii="Times New Roman" w:hAnsi="Times New Roman" w:cs="Times New Roman"/>
        </w:rPr>
      </w:pPr>
      <w:r>
        <w:rPr>
          <w:rFonts w:hint="default" w:ascii="Times New Roman" w:hAnsi="Times New Roman" w:cs="Times New Roman"/>
        </w:rPr>
        <w:t>[21] Darvariu, V.A., Hailes, S. and Musolesi, M., 2023. Tree Search in DAG Space with Model-based Reinforcement Learning for Causal Discovery. arXiv preprint arXiv:2310.13576.</w:t>
      </w:r>
      <w:r>
        <w:rPr>
          <w:rFonts w:hint="default" w:ascii="Times New Roman" w:hAnsi="Times New Roman" w:cs="Times New Roman"/>
        </w:rPr>
        <w:fldChar w:fldCharType="begin"/>
      </w:r>
      <w:r>
        <w:rPr>
          <w:rFonts w:hint="default" w:ascii="Times New Roman" w:hAnsi="Times New Roman" w:cs="Times New Roman"/>
        </w:rPr>
        <w:instrText xml:space="preserve"> HYPERLINK "https://arxiv.org/pdf/2310.13576"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https://arxiv.org/pdf/2310.13576</w:t>
      </w:r>
      <w:r>
        <w:rPr>
          <w:rFonts w:hint="default" w:ascii="Times New Roman" w:hAnsi="Times New Roman" w:cs="Times New Roman"/>
          <w:color w:val="1155CC"/>
          <w:u w:val="single"/>
        </w:rPr>
        <w:fldChar w:fldCharType="end"/>
      </w:r>
    </w:p>
    <w:p w14:paraId="3AECE463">
      <w:pPr>
        <w:rPr>
          <w:rFonts w:hint="default" w:ascii="Times New Roman" w:hAnsi="Times New Roman" w:cs="Times New Roman"/>
        </w:rPr>
      </w:pPr>
      <w:r>
        <w:rPr>
          <w:rFonts w:hint="default" w:ascii="Times New Roman" w:hAnsi="Times New Roman" w:cs="Times New Roman"/>
        </w:rPr>
        <w:t>[22] Zhao, W., Cui, S., Qiu, W., He, Z., Liu, Z., Zheng, X., Mao, B. and Kato, N., 2025. A survey on drl based uav communications and networking: Drl fundamentals, applications and implementations. IEEE Communications Surveys &amp; Tutorials.</w:t>
      </w:r>
      <w:r>
        <w:rPr>
          <w:rFonts w:hint="default" w:ascii="Times New Roman" w:hAnsi="Times New Roman" w:cs="Times New Roman"/>
        </w:rPr>
        <w:fldChar w:fldCharType="begin"/>
      </w:r>
      <w:r>
        <w:rPr>
          <w:rFonts w:hint="default" w:ascii="Times New Roman" w:hAnsi="Times New Roman" w:cs="Times New Roman"/>
        </w:rPr>
        <w:instrText xml:space="preserve"> HYPERLINK "https://arxiv.org/pdf/2502.12875"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https://arxiv.org/pdf/2502.12875</w:t>
      </w:r>
      <w:r>
        <w:rPr>
          <w:rFonts w:hint="default" w:ascii="Times New Roman" w:hAnsi="Times New Roman" w:cs="Times New Roman"/>
          <w:color w:val="1155CC"/>
          <w:u w:val="single"/>
        </w:rPr>
        <w:fldChar w:fldCharType="end"/>
      </w:r>
    </w:p>
    <w:p w14:paraId="2D02721F">
      <w:pPr>
        <w:rPr>
          <w:rFonts w:hint="default" w:ascii="Times New Roman" w:hAnsi="Times New Roman" w:cs="Times New Roman"/>
        </w:rPr>
      </w:pPr>
      <w:r>
        <w:rPr>
          <w:rFonts w:hint="default" w:ascii="Times New Roman" w:hAnsi="Times New Roman" w:cs="Times New Roman"/>
        </w:rPr>
        <w:t>[23] Parycek, P., Schmid, V. and Novak, A.S., 2024. Artificial Intelligence (AI) and automation in administrative procedures: Potentials, limitations, and framework conditions. Journal of the Knowledge Economy, 15(2), pp.8390-8415.</w:t>
      </w:r>
      <w:r>
        <w:rPr>
          <w:rFonts w:hint="default" w:ascii="Times New Roman" w:hAnsi="Times New Roman" w:cs="Times New Roman"/>
        </w:rPr>
        <w:fldChar w:fldCharType="begin"/>
      </w:r>
      <w:r>
        <w:rPr>
          <w:rFonts w:hint="default" w:ascii="Times New Roman" w:hAnsi="Times New Roman" w:cs="Times New Roman"/>
        </w:rPr>
        <w:instrText xml:space="preserve"> HYPERLINK "https://link.springer.com/content/pdf/10.1007/s13132-023-01433-3.pdf"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https://link.springer.com/content/pdf/10.1007/s13132-023-01433-3.pdf</w:t>
      </w:r>
      <w:r>
        <w:rPr>
          <w:rFonts w:hint="default" w:ascii="Times New Roman" w:hAnsi="Times New Roman" w:cs="Times New Roman"/>
          <w:color w:val="1155CC"/>
          <w:u w:val="single"/>
        </w:rPr>
        <w:fldChar w:fldCharType="end"/>
      </w:r>
    </w:p>
    <w:p w14:paraId="51E0E607">
      <w:pPr>
        <w:rPr>
          <w:rFonts w:hint="default" w:ascii="Times New Roman" w:hAnsi="Times New Roman" w:cs="Times New Roman"/>
        </w:rPr>
      </w:pPr>
      <w:r>
        <w:rPr>
          <w:rFonts w:hint="default" w:ascii="Times New Roman" w:hAnsi="Times New Roman" w:cs="Times New Roman"/>
        </w:rPr>
        <w:t>[24] Dehghantanha, A. and Homayoun, S., 2026. SoK: The Attack Surface of Agentic AI--Tools, and Autonomy. arXiv preprint arXiv:2603.22928.</w:t>
      </w:r>
      <w:r>
        <w:rPr>
          <w:rFonts w:hint="default" w:ascii="Times New Roman" w:hAnsi="Times New Roman" w:cs="Times New Roman"/>
        </w:rPr>
        <w:fldChar w:fldCharType="begin"/>
      </w:r>
      <w:r>
        <w:rPr>
          <w:rFonts w:hint="default" w:ascii="Times New Roman" w:hAnsi="Times New Roman" w:cs="Times New Roman"/>
        </w:rPr>
        <w:instrText xml:space="preserve"> HYPERLINK "https://arxiv.org/pdf/2603.22928"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https://arxiv.org/pdf/2603.22928</w:t>
      </w:r>
      <w:r>
        <w:rPr>
          <w:rFonts w:hint="default" w:ascii="Times New Roman" w:hAnsi="Times New Roman" w:cs="Times New Roman"/>
          <w:color w:val="1155CC"/>
          <w:u w:val="single"/>
        </w:rPr>
        <w:fldChar w:fldCharType="end"/>
      </w:r>
    </w:p>
    <w:p w14:paraId="3BE5816C">
      <w:pPr>
        <w:rPr>
          <w:rFonts w:hint="default" w:ascii="Times New Roman" w:hAnsi="Times New Roman" w:cs="Times New Roman"/>
        </w:rPr>
      </w:pPr>
      <w:r>
        <w:rPr>
          <w:rFonts w:hint="default" w:ascii="Times New Roman" w:hAnsi="Times New Roman" w:cs="Times New Roman"/>
        </w:rPr>
        <w:t>[25] Abisoye, A. and Akerele, J.I., 2021. High-impact data-driven decision-making model for integrating cutting-edge cybersecurity strategies into public policy. Governance, and Organizational Frameworks.</w:t>
      </w:r>
    </w:p>
    <w:p w14:paraId="6EA2CEC5">
      <w:pPr>
        <w:rPr>
          <w:rFonts w:hint="default" w:ascii="Times New Roman" w:hAnsi="Times New Roman" w:cs="Times New Roman"/>
        </w:rPr>
      </w:pPr>
      <w:r>
        <w:rPr>
          <w:rFonts w:hint="default" w:ascii="Times New Roman" w:hAnsi="Times New Roman" w:cs="Times New Roman"/>
        </w:rPr>
        <w:t>[26] Abisoye, A. and Akerele, J.I., 2021. High-impact data-driven decision-making model for integrating cutting-edge cybersecurity strategies into public policy. Governance, and Organizational Frameworks.</w:t>
      </w:r>
      <w:r>
        <w:rPr>
          <w:rFonts w:hint="default" w:ascii="Times New Roman" w:hAnsi="Times New Roman" w:cs="Times New Roman"/>
        </w:rPr>
        <w:fldChar w:fldCharType="begin"/>
      </w:r>
      <w:r>
        <w:rPr>
          <w:rFonts w:hint="default" w:ascii="Times New Roman" w:hAnsi="Times New Roman" w:cs="Times New Roman"/>
        </w:rPr>
        <w:instrText xml:space="preserve"> HYPERLINK "https://www.researchgate.net/profile/Joshua-Akerele-2/publication/389609226_A_High-Impact_Data-Driven_Decision-Making_Model_for_Integrating_Cutting-Edge_Cybersecurity_Strategies_into_Public_Policy_Governance_and_Organizational_Frameworks/links/67f033a376d4923a1af63042/A-High-Impact-Data-Driven-Decision-Making-Model-for-Integrating-Cutting-Edge-Cybersecurity-Strategies-into-Public-Policy-Governance-and-Organizational-Frameworks.pdf"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www.researchgate.net/profile/Joshua-Akerele-2/publication/389609226_A_High-Impact_Data-Driven_Decision-Making_Model_for_Integrating_Cutting-Edge_Cybersecurity_Strategies_into_Public_Policy_Governance_and_Organizational_Frameworks/links/67f033a376d4923a1af63042/A-High-Impact-Data-Driven-Decision-Making-Model-for-Integrating-Cutting-Edge-Cybersecurity-Strategies-into-Public-Policy-Governance-and-Organizational-Frameworks.pdf</w:t>
      </w:r>
      <w:r>
        <w:rPr>
          <w:rFonts w:hint="default" w:ascii="Times New Roman" w:hAnsi="Times New Roman" w:cs="Times New Roman"/>
          <w:color w:val="1155CC"/>
          <w:u w:val="single"/>
        </w:rPr>
        <w:fldChar w:fldCharType="end"/>
      </w:r>
    </w:p>
    <w:p w14:paraId="76E340CB">
      <w:pPr>
        <w:rPr>
          <w:rFonts w:hint="default" w:ascii="Times New Roman" w:hAnsi="Times New Roman" w:cs="Times New Roman"/>
        </w:rPr>
      </w:pPr>
      <w:r>
        <w:rPr>
          <w:rFonts w:hint="default" w:ascii="Times New Roman" w:hAnsi="Times New Roman" w:cs="Times New Roman"/>
        </w:rPr>
        <w:t>[27] Wen, J., Gabrys, B. and Musial, K., 2022. Toward digital twin oriented modeling of complex networked systems and their dynamics: A comprehensive survey. Ieee Access, 10, pp.66886-66923.</w:t>
      </w:r>
      <w:r>
        <w:rPr>
          <w:rFonts w:hint="default" w:ascii="Times New Roman" w:hAnsi="Times New Roman" w:cs="Times New Roman"/>
        </w:rPr>
        <w:fldChar w:fldCharType="begin"/>
      </w:r>
      <w:r>
        <w:rPr>
          <w:rFonts w:hint="default" w:ascii="Times New Roman" w:hAnsi="Times New Roman" w:cs="Times New Roman"/>
        </w:rPr>
        <w:instrText xml:space="preserve"> HYPERLINK "https://ieeexplore.ieee.org/iel7/6287639/6514899/09801816.pdf"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https://ieeexplore.ieee.org/iel7/6287639/6514899/09801816.pdf</w:t>
      </w:r>
      <w:r>
        <w:rPr>
          <w:rFonts w:hint="default" w:ascii="Times New Roman" w:hAnsi="Times New Roman" w:cs="Times New Roman"/>
          <w:color w:val="1155CC"/>
          <w:u w:val="single"/>
        </w:rPr>
        <w:fldChar w:fldCharType="end"/>
      </w:r>
    </w:p>
    <w:p w14:paraId="073994E0">
      <w:pPr>
        <w:rPr>
          <w:rFonts w:hint="default" w:ascii="Times New Roman" w:hAnsi="Times New Roman" w:cs="Times New Roman"/>
        </w:rPr>
      </w:pPr>
      <w:r>
        <w:rPr>
          <w:rFonts w:hint="default" w:ascii="Times New Roman" w:hAnsi="Times New Roman" w:cs="Times New Roman"/>
        </w:rPr>
        <w:t>[28] Tasdighi, A., 2024. Simulation and Testing of Autonomous Cybersecurity Systems: Methodologies for Simulating Cyber-Attacks in Space to Test Effectiveness and Human Interactions. Available at SSRN.</w:t>
      </w:r>
      <w:r>
        <w:rPr>
          <w:rFonts w:hint="default" w:ascii="Times New Roman" w:hAnsi="Times New Roman" w:cs="Times New Roman"/>
        </w:rPr>
        <w:fldChar w:fldCharType="begin"/>
      </w:r>
      <w:r>
        <w:rPr>
          <w:rFonts w:hint="default" w:ascii="Times New Roman" w:hAnsi="Times New Roman" w:cs="Times New Roman"/>
        </w:rPr>
        <w:instrText xml:space="preserve"> HYPERLINK "https://papers.ssrn.com/sol3/Delivery.cfm?abstractid=5089765"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https://papers.ssrn.com/sol3/Delivery.cfm?abstractid=5089765</w:t>
      </w:r>
      <w:r>
        <w:rPr>
          <w:rFonts w:hint="default" w:ascii="Times New Roman" w:hAnsi="Times New Roman" w:cs="Times New Roman"/>
          <w:color w:val="1155CC"/>
          <w:u w:val="single"/>
        </w:rPr>
        <w:fldChar w:fldCharType="end"/>
      </w:r>
    </w:p>
    <w:p w14:paraId="471102DB">
      <w:pPr>
        <w:rPr>
          <w:rFonts w:hint="default" w:ascii="Times New Roman" w:hAnsi="Times New Roman" w:cs="Times New Roman"/>
        </w:rPr>
      </w:pPr>
      <w:r>
        <w:rPr>
          <w:rFonts w:hint="default" w:ascii="Times New Roman" w:hAnsi="Times New Roman" w:cs="Times New Roman"/>
        </w:rPr>
        <w:t>[29] Varey, S.R., Di Stefano, A. and Han, T.A., 2025. KERAIA: An Adaptive and Explainable Framework for Dynamic Knowledge Representation and Reasoning. arXiv preprint arXiv:2505.04313.</w:t>
      </w:r>
      <w:r>
        <w:rPr>
          <w:rFonts w:hint="default" w:ascii="Times New Roman" w:hAnsi="Times New Roman" w:cs="Times New Roman"/>
        </w:rPr>
        <w:fldChar w:fldCharType="begin"/>
      </w:r>
      <w:r>
        <w:rPr>
          <w:rFonts w:hint="default" w:ascii="Times New Roman" w:hAnsi="Times New Roman" w:cs="Times New Roman"/>
        </w:rPr>
        <w:instrText xml:space="preserve"> HYPERLINK "https://arxiv.org/pdf/2505.04313"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https://arxiv.org/pdf/2505.04313</w:t>
      </w:r>
      <w:r>
        <w:rPr>
          <w:rFonts w:hint="default" w:ascii="Times New Roman" w:hAnsi="Times New Roman" w:cs="Times New Roman"/>
          <w:color w:val="1155CC"/>
          <w:u w:val="single"/>
        </w:rPr>
        <w:fldChar w:fldCharType="end"/>
      </w:r>
      <w:r>
        <w:rPr>
          <w:rFonts w:hint="default" w:ascii="Times New Roman" w:hAnsi="Times New Roman" w:cs="Times New Roman"/>
        </w:rPr>
        <w:t>?</w:t>
      </w:r>
    </w:p>
    <w:p w14:paraId="72A76F36">
      <w:pPr>
        <w:rPr>
          <w:rFonts w:hint="default" w:ascii="Times New Roman" w:hAnsi="Times New Roman" w:cs="Times New Roman"/>
        </w:rPr>
      </w:pPr>
      <w:r>
        <w:rPr>
          <w:rFonts w:hint="default" w:ascii="Times New Roman" w:hAnsi="Times New Roman" w:cs="Times New Roman"/>
        </w:rPr>
        <w:t>[30] Cheng, F., Li, H., Liu, F., Van Rooij, R., Zhang, K. and Lin, Z., 2025. Empowering llms with logical reasoning: A comprehensive survey. arXiv preprint arXiv:2502.15652.</w:t>
      </w:r>
      <w:r>
        <w:rPr>
          <w:rFonts w:hint="default" w:ascii="Times New Roman" w:hAnsi="Times New Roman" w:cs="Times New Roman"/>
        </w:rPr>
        <w:fldChar w:fldCharType="begin"/>
      </w:r>
      <w:r>
        <w:rPr>
          <w:rFonts w:hint="default" w:ascii="Times New Roman" w:hAnsi="Times New Roman" w:cs="Times New Roman"/>
        </w:rPr>
        <w:instrText xml:space="preserve"> HYPERLINK "https://arxiv.org/pdf/2502.15652"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https://arxiv.org/pdf/2502.15652</w:t>
      </w:r>
      <w:r>
        <w:rPr>
          <w:rFonts w:hint="default" w:ascii="Times New Roman" w:hAnsi="Times New Roman" w:cs="Times New Roman"/>
          <w:color w:val="1155CC"/>
          <w:u w:val="single"/>
        </w:rPr>
        <w:fldChar w:fldCharType="end"/>
      </w:r>
    </w:p>
    <w:p w14:paraId="1C625ACA">
      <w:pPr>
        <w:rPr>
          <w:rFonts w:hint="default" w:ascii="Times New Roman" w:hAnsi="Times New Roman" w:cs="Times New Roman"/>
        </w:rPr>
      </w:pPr>
      <w:r>
        <w:rPr>
          <w:rFonts w:hint="default" w:ascii="Times New Roman" w:hAnsi="Times New Roman" w:cs="Times New Roman"/>
        </w:rPr>
        <w:t>[31] Yu, F., Zhang, H., Tiwari, P. and Wang, B., 2024. Natural language reasoning, a survey. ACM Computing Surveys, 56(12), pp.1-39.</w:t>
      </w:r>
      <w:r>
        <w:rPr>
          <w:rFonts w:hint="default" w:ascii="Times New Roman" w:hAnsi="Times New Roman" w:cs="Times New Roman"/>
        </w:rPr>
        <w:fldChar w:fldCharType="begin"/>
      </w:r>
      <w:r>
        <w:rPr>
          <w:rFonts w:hint="default" w:ascii="Times New Roman" w:hAnsi="Times New Roman" w:cs="Times New Roman"/>
        </w:rPr>
        <w:instrText xml:space="preserve"> HYPERLINK "https://dl.acm.org/doi/pdf/10.1145/3664194"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https://dl.acm.org/doi/pdf/10.1145/3664194</w:t>
      </w:r>
      <w:r>
        <w:rPr>
          <w:rFonts w:hint="default" w:ascii="Times New Roman" w:hAnsi="Times New Roman" w:cs="Times New Roman"/>
          <w:color w:val="1155CC"/>
          <w:u w:val="single"/>
        </w:rPr>
        <w:fldChar w:fldCharType="end"/>
      </w:r>
    </w:p>
    <w:p w14:paraId="0441A7B7">
      <w:pPr>
        <w:rPr>
          <w:rFonts w:hint="default" w:ascii="Times New Roman" w:hAnsi="Times New Roman" w:cs="Times New Roman"/>
        </w:rPr>
      </w:pPr>
      <w:r>
        <w:rPr>
          <w:rFonts w:hint="default" w:ascii="Times New Roman" w:hAnsi="Times New Roman" w:cs="Times New Roman"/>
        </w:rPr>
        <w:t>[32] Sikos, L., 2023. Cybersecurity knowledge graphs.</w:t>
      </w:r>
      <w:r>
        <w:rPr>
          <w:rFonts w:hint="default" w:ascii="Times New Roman" w:hAnsi="Times New Roman" w:cs="Times New Roman"/>
        </w:rPr>
        <w:fldChar w:fldCharType="begin"/>
      </w:r>
      <w:r>
        <w:rPr>
          <w:rFonts w:hint="default" w:ascii="Times New Roman" w:hAnsi="Times New Roman" w:cs="Times New Roman"/>
        </w:rPr>
        <w:instrText xml:space="preserve"> HYPERLINK "https://ro.ecu.edu.au/cgi/viewcontent.cgi?article=3381&amp;context=ecuworks2022-2026"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https://ro.ecu.edu.au/cgi/viewcontent.cgi?article=3381&amp;context=ecuworks2022-2026</w:t>
      </w:r>
      <w:r>
        <w:rPr>
          <w:rFonts w:hint="default" w:ascii="Times New Roman" w:hAnsi="Times New Roman" w:cs="Times New Roman"/>
          <w:color w:val="1155CC"/>
          <w:u w:val="single"/>
        </w:rPr>
        <w:fldChar w:fldCharType="end"/>
      </w:r>
    </w:p>
    <w:p w14:paraId="65CBD106">
      <w:pPr>
        <w:rPr>
          <w:rFonts w:hint="default" w:ascii="Times New Roman" w:hAnsi="Times New Roman" w:cs="Times New Roman"/>
        </w:rPr>
      </w:pPr>
      <w:r>
        <w:rPr>
          <w:rFonts w:hint="default" w:ascii="Times New Roman" w:hAnsi="Times New Roman" w:cs="Times New Roman"/>
        </w:rPr>
        <w:t>[33] Fakhouri, H.N., AlSharaiah, M.A., Alkalaileh, M. and Dweikat, F.F., 2024, February. Overview of challenges faced by digital forensic. In 2024 2nd international conference on Cyber resilience (ICCR) (pp. 1-8). IEEE.</w:t>
      </w:r>
      <w:r>
        <w:rPr>
          <w:rFonts w:hint="default" w:ascii="Times New Roman" w:hAnsi="Times New Roman" w:cs="Times New Roman"/>
        </w:rPr>
        <w:fldChar w:fldCharType="begin"/>
      </w:r>
      <w:r>
        <w:rPr>
          <w:rFonts w:hint="default" w:ascii="Times New Roman" w:hAnsi="Times New Roman" w:cs="Times New Roman"/>
        </w:rPr>
        <w:instrText xml:space="preserve"> HYPERLINK "https://www.academia.edu/download/115968083/Overview_of_Challenges_Faced_by_Digital_Forensic.pdf"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https://www.academia.edu/download/115968083/Overview_of_Challenges_Faced_by_Digital_Forensic.pdf</w:t>
      </w:r>
      <w:r>
        <w:rPr>
          <w:rFonts w:hint="default" w:ascii="Times New Roman" w:hAnsi="Times New Roman" w:cs="Times New Roman"/>
          <w:color w:val="1155CC"/>
          <w:u w:val="single"/>
        </w:rPr>
        <w:fldChar w:fldCharType="end"/>
      </w:r>
    </w:p>
    <w:p w14:paraId="571EC033">
      <w:pPr>
        <w:rPr>
          <w:rFonts w:hint="default" w:ascii="Times New Roman" w:hAnsi="Times New Roman" w:cs="Times New Roman"/>
        </w:rPr>
      </w:pPr>
      <w:r>
        <w:rPr>
          <w:rFonts w:hint="default" w:ascii="Times New Roman" w:hAnsi="Times New Roman" w:cs="Times New Roman"/>
        </w:rPr>
        <w:t>[34] Sun, G., Wang, Y., Niyato, D., Wang, J., Wang, X., Poor, H.V. and Letaief, K.B., 2024. Large language model (llm)-enabled graphs in dynamic networking. IEEE Network, 39(4), pp.290-301.</w:t>
      </w:r>
      <w:r>
        <w:rPr>
          <w:rFonts w:hint="default" w:ascii="Times New Roman" w:hAnsi="Times New Roman" w:cs="Times New Roman"/>
        </w:rPr>
        <w:fldChar w:fldCharType="begin"/>
      </w:r>
      <w:r>
        <w:rPr>
          <w:rFonts w:hint="default" w:ascii="Times New Roman" w:hAnsi="Times New Roman" w:cs="Times New Roman"/>
        </w:rPr>
        <w:instrText xml:space="preserve"> HYPERLINK "https://arxiv.org/pdf/2407.20840"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https://arxiv.org/pdf/2407.20840</w:t>
      </w:r>
      <w:r>
        <w:rPr>
          <w:rFonts w:hint="default" w:ascii="Times New Roman" w:hAnsi="Times New Roman" w:cs="Times New Roman"/>
          <w:color w:val="1155CC"/>
          <w:u w:val="single"/>
        </w:rPr>
        <w:fldChar w:fldCharType="end"/>
      </w:r>
    </w:p>
    <w:p w14:paraId="51C04961">
      <w:pPr>
        <w:rPr>
          <w:rFonts w:hint="default" w:ascii="Times New Roman" w:hAnsi="Times New Roman" w:cs="Times New Roman"/>
        </w:rPr>
      </w:pPr>
      <w:r>
        <w:rPr>
          <w:rFonts w:hint="default" w:ascii="Times New Roman" w:hAnsi="Times New Roman" w:cs="Times New Roman"/>
        </w:rPr>
        <w:t>[35] Sarkar, G., Singh, H., Kumar, S. and Shukla, S.K., 2023, August. Tactics, techniques and procedures of cybercrime: A methodology and tool for cybercrime investigation process. In Proceedings of the 18th International Conference on Availability, Reliability and Security (pp. 1-10).</w:t>
      </w:r>
      <w:r>
        <w:rPr>
          <w:rFonts w:hint="default" w:ascii="Times New Roman" w:hAnsi="Times New Roman" w:cs="Times New Roman"/>
        </w:rPr>
        <w:fldChar w:fldCharType="begin"/>
      </w:r>
      <w:r>
        <w:rPr>
          <w:rFonts w:hint="default" w:ascii="Times New Roman" w:hAnsi="Times New Roman" w:cs="Times New Roman"/>
        </w:rPr>
        <w:instrText xml:space="preserve"> HYPERLINK "https://dl.acm.org/doi/pdf/10.1145/3600160.3605013"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https://dl.acm.org/doi/pdf/10.1145/3600160.3605013</w:t>
      </w:r>
      <w:r>
        <w:rPr>
          <w:rFonts w:hint="default" w:ascii="Times New Roman" w:hAnsi="Times New Roman" w:cs="Times New Roman"/>
          <w:color w:val="1155CC"/>
          <w:u w:val="single"/>
        </w:rPr>
        <w:fldChar w:fldCharType="end"/>
      </w:r>
    </w:p>
    <w:p w14:paraId="58CBFACF">
      <w:pPr>
        <w:rPr>
          <w:rFonts w:hint="default" w:ascii="Times New Roman" w:hAnsi="Times New Roman" w:cs="Times New Roman"/>
        </w:rPr>
      </w:pPr>
      <w:r>
        <w:rPr>
          <w:rFonts w:hint="default" w:ascii="Times New Roman" w:hAnsi="Times New Roman" w:cs="Times New Roman"/>
        </w:rPr>
        <w:t>[36] Henriques, J., Caldeira, F., Cruz, T. and Simões, P., 2024. A survey on forensics and compliance auditing for critical infrastructure protection. IEEE Access, 12, pp.2409-2444.</w:t>
      </w:r>
      <w:r>
        <w:rPr>
          <w:rFonts w:hint="default" w:ascii="Times New Roman" w:hAnsi="Times New Roman" w:cs="Times New Roman"/>
        </w:rPr>
        <w:fldChar w:fldCharType="begin"/>
      </w:r>
      <w:r>
        <w:rPr>
          <w:rFonts w:hint="default" w:ascii="Times New Roman" w:hAnsi="Times New Roman" w:cs="Times New Roman"/>
        </w:rPr>
        <w:instrText xml:space="preserve"> HYPERLINK "https://ieeexplore.ieee.org/iel7/6287639/6514899/10378648.pdf"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https://ieeexplore.ieee.org/iel7/6287639/6514899/10378648.pdf</w:t>
      </w:r>
      <w:r>
        <w:rPr>
          <w:rFonts w:hint="default" w:ascii="Times New Roman" w:hAnsi="Times New Roman" w:cs="Times New Roman"/>
          <w:color w:val="1155CC"/>
          <w:u w:val="single"/>
        </w:rPr>
        <w:fldChar w:fldCharType="end"/>
      </w:r>
    </w:p>
    <w:p w14:paraId="2461B89C">
      <w:pPr>
        <w:rPr>
          <w:rFonts w:hint="default" w:ascii="Times New Roman" w:hAnsi="Times New Roman" w:cs="Times New Roman"/>
        </w:rPr>
      </w:pPr>
      <w:r>
        <w:rPr>
          <w:rFonts w:hint="default" w:ascii="Times New Roman" w:hAnsi="Times New Roman" w:cs="Times New Roman"/>
        </w:rPr>
        <w:t>[37] Belle, V., 2025. On the relevance of logic for artificial intelligence, and the promise of neurosymbolic learning. Neurosymbolic Artificial Intelligence, 1, p.29498732251339951.</w:t>
      </w:r>
      <w:r>
        <w:rPr>
          <w:rFonts w:hint="default" w:ascii="Times New Roman" w:hAnsi="Times New Roman" w:cs="Times New Roman"/>
        </w:rPr>
        <w:fldChar w:fldCharType="begin"/>
      </w:r>
      <w:r>
        <w:rPr>
          <w:rFonts w:hint="default" w:ascii="Times New Roman" w:hAnsi="Times New Roman" w:cs="Times New Roman"/>
        </w:rPr>
        <w:instrText xml:space="preserve"> HYPERLINK "https://journals.sagepub.com/doi/pdf/10.1177/29498732251339951"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https://journals.sagepub.com/doi/pdf/10.1177/29498732251339951</w:t>
      </w:r>
      <w:r>
        <w:rPr>
          <w:rFonts w:hint="default" w:ascii="Times New Roman" w:hAnsi="Times New Roman" w:cs="Times New Roman"/>
          <w:color w:val="1155CC"/>
          <w:u w:val="single"/>
        </w:rPr>
        <w:fldChar w:fldCharType="end"/>
      </w:r>
    </w:p>
    <w:p w14:paraId="53F3F13E">
      <w:pPr>
        <w:rPr>
          <w:rFonts w:hint="default" w:ascii="Times New Roman" w:hAnsi="Times New Roman" w:cs="Times New Roman"/>
        </w:rPr>
      </w:pPr>
      <w:r>
        <w:rPr>
          <w:rFonts w:hint="default" w:ascii="Times New Roman" w:hAnsi="Times New Roman" w:cs="Times New Roman"/>
        </w:rPr>
        <w:t>[38] Khan, W., Ashoka, K., Razak, M.A., Kumar, M.M. and Naseer, R., 2025. A comprehensive survey on cognitive cyber security analysis using machine learning approaches. IEEE Access.</w:t>
      </w:r>
      <w:r>
        <w:rPr>
          <w:rFonts w:hint="default" w:ascii="Times New Roman" w:hAnsi="Times New Roman" w:cs="Times New Roman"/>
        </w:rPr>
        <w:fldChar w:fldCharType="begin"/>
      </w:r>
      <w:r>
        <w:rPr>
          <w:rFonts w:hint="default" w:ascii="Times New Roman" w:hAnsi="Times New Roman" w:cs="Times New Roman"/>
        </w:rPr>
        <w:instrText xml:space="preserve"> HYPERLINK "https://ieeexplore.ieee.org/iel8/6287639/6514899/11179997.pdf"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https://ieeexplore.ieee.org/iel8/6287639/6514899/11179997.pdf</w:t>
      </w:r>
      <w:r>
        <w:rPr>
          <w:rFonts w:hint="default" w:ascii="Times New Roman" w:hAnsi="Times New Roman" w:cs="Times New Roman"/>
          <w:color w:val="1155CC"/>
          <w:u w:val="single"/>
        </w:rPr>
        <w:fldChar w:fldCharType="end"/>
      </w:r>
    </w:p>
    <w:p w14:paraId="507AB6AF">
      <w:pPr>
        <w:rPr>
          <w:rFonts w:hint="default" w:ascii="Times New Roman" w:hAnsi="Times New Roman" w:cs="Times New Roman"/>
        </w:rPr>
      </w:pPr>
      <w:r>
        <w:rPr>
          <w:rFonts w:hint="default" w:ascii="Times New Roman" w:hAnsi="Times New Roman" w:cs="Times New Roman"/>
        </w:rPr>
        <w:t>[39] Ayadi, Z., Boulila, W. and Farah, I.R., 2021. A hybrid apm-cpgso approach for constraint satisfaction problem solving: Application to remote sensing. Procedia Computer Science, 192, pp.3403-3412.</w:t>
      </w:r>
      <w:r>
        <w:rPr>
          <w:rFonts w:hint="default" w:ascii="Times New Roman" w:hAnsi="Times New Roman" w:cs="Times New Roman"/>
        </w:rPr>
        <w:fldChar w:fldCharType="begin"/>
      </w:r>
      <w:r>
        <w:rPr>
          <w:rFonts w:hint="default" w:ascii="Times New Roman" w:hAnsi="Times New Roman" w:cs="Times New Roman"/>
        </w:rPr>
        <w:instrText xml:space="preserve"> HYPERLINK "https://www.sciencedirect.com/science/article/pii/S1877050921018524/pdf?md5=b6cb5042a9c28bf04649d75a8e4d27d8&amp;pid=1-s2.0-S1877050921018524-main.pdf"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https://www.sciencedirect.com/science/article/pii/S1877050921018524/pdf?md5=b6cb5042a9c28bf04649d75a8e4d27d8&amp;pid=1-s2.0-S1877050921018524-main.pdf</w:t>
      </w:r>
      <w:r>
        <w:rPr>
          <w:rFonts w:hint="default" w:ascii="Times New Roman" w:hAnsi="Times New Roman" w:cs="Times New Roman"/>
          <w:color w:val="1155CC"/>
          <w:u w:val="single"/>
        </w:rPr>
        <w:fldChar w:fldCharType="end"/>
      </w:r>
    </w:p>
    <w:p w14:paraId="0EBF2547">
      <w:pPr>
        <w:rPr>
          <w:rFonts w:hint="default" w:ascii="Times New Roman" w:hAnsi="Times New Roman" w:cs="Times New Roman"/>
        </w:rPr>
      </w:pPr>
      <w:r>
        <w:rPr>
          <w:rFonts w:hint="default" w:ascii="Times New Roman" w:hAnsi="Times New Roman" w:cs="Times New Roman"/>
        </w:rPr>
        <w:t>[40] CHUKWUKA, O.E., 2025. DEVELOPMENT OF A LIGHTWEIGHT HONEYPOT SYSTEM FOR DETECTING UNAUTHORISED ACCESS ON A LOCAL NETWORK.</w:t>
      </w:r>
      <w:r>
        <w:rPr>
          <w:rFonts w:hint="default" w:ascii="Times New Roman" w:hAnsi="Times New Roman" w:cs="Times New Roman"/>
        </w:rPr>
        <w:fldChar w:fldCharType="begin"/>
      </w:r>
      <w:r>
        <w:rPr>
          <w:rFonts w:hint="default" w:ascii="Times New Roman" w:hAnsi="Times New Roman" w:cs="Times New Roman"/>
        </w:rPr>
        <w:instrText xml:space="preserve"> HYPERLINK "https://repository.uniben.edu/sites/default/files/2026-04/HONEYPOT-PROJECT%20Finished%28Final%20Year%29%20%281%29.pdf"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https://repository.uniben.edu/sites/default/files/2026-04/HONEYPOT-PROJECT%20Finished%28Final%20Year%29%20%281%29.pdf</w:t>
      </w:r>
      <w:r>
        <w:rPr>
          <w:rFonts w:hint="default" w:ascii="Times New Roman" w:hAnsi="Times New Roman" w:cs="Times New Roman"/>
          <w:color w:val="1155CC"/>
          <w:u w:val="single"/>
        </w:rPr>
        <w:fldChar w:fldCharType="end"/>
      </w:r>
    </w:p>
    <w:p w14:paraId="5605D621">
      <w:pPr>
        <w:rPr>
          <w:rFonts w:hint="default" w:ascii="Times New Roman" w:hAnsi="Times New Roman" w:cs="Times New Roman"/>
        </w:rPr>
      </w:pPr>
      <w:r>
        <w:rPr>
          <w:rFonts w:hint="default" w:ascii="Times New Roman" w:hAnsi="Times New Roman" w:cs="Times New Roman"/>
        </w:rPr>
        <w:t>[41] Zinkovich, V., Sotskov, V., Shapeev, A. and Podryabinkin, E., 2024. Exhaustive search for novel multicomponent alloys with brute force and machine learning. npj Computational Materials, 10(1), p.269.</w:t>
      </w:r>
      <w:r>
        <w:rPr>
          <w:rFonts w:hint="default" w:ascii="Times New Roman" w:hAnsi="Times New Roman" w:cs="Times New Roman"/>
        </w:rPr>
        <w:fldChar w:fldCharType="begin"/>
      </w:r>
      <w:r>
        <w:rPr>
          <w:rFonts w:hint="default" w:ascii="Times New Roman" w:hAnsi="Times New Roman" w:cs="Times New Roman"/>
        </w:rPr>
        <w:instrText xml:space="preserve"> HYPERLINK "https://www.nature.com/articles/s41524-024-01452-x.pdf"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https://www.nature.com/articles/s41524-024-01452-x.pdf</w:t>
      </w:r>
      <w:r>
        <w:rPr>
          <w:rFonts w:hint="default" w:ascii="Times New Roman" w:hAnsi="Times New Roman" w:cs="Times New Roman"/>
          <w:color w:val="1155CC"/>
          <w:u w:val="single"/>
        </w:rPr>
        <w:fldChar w:fldCharType="end"/>
      </w:r>
    </w:p>
    <w:p w14:paraId="38F498D0">
      <w:pPr>
        <w:rPr>
          <w:rFonts w:hint="default" w:ascii="Times New Roman" w:hAnsi="Times New Roman" w:cs="Times New Roman"/>
        </w:rPr>
      </w:pPr>
      <w:r>
        <w:rPr>
          <w:rFonts w:hint="default" w:ascii="Times New Roman" w:hAnsi="Times New Roman" w:cs="Times New Roman"/>
        </w:rPr>
        <w:t>[42] Ala'anzy, M.A., Madiyarova, A., Aigeldiyev, A., Zhanuzak, R. and Alnaseri, O., 2026. Connect-4 AI: A Comprehensive Taxonomy and Critical Review of Methods and Metrics.</w:t>
      </w:r>
      <w:r>
        <w:rPr>
          <w:rFonts w:hint="default" w:ascii="Times New Roman" w:hAnsi="Times New Roman" w:cs="Times New Roman"/>
        </w:rPr>
        <w:fldChar w:fldCharType="begin"/>
      </w:r>
      <w:r>
        <w:rPr>
          <w:rFonts w:hint="default" w:ascii="Times New Roman" w:hAnsi="Times New Roman" w:cs="Times New Roman"/>
        </w:rPr>
        <w:instrText xml:space="preserve"> HYPERLINK "https://www.preprints.org/frontend/manuscript/97bc06c3fda14c9c67a94ee8144252af/download_pub"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https://www.preprints.org/frontend/manuscript/97bc06c3fda14c9c67a94ee8144252af/download_pub</w:t>
      </w:r>
      <w:r>
        <w:rPr>
          <w:rFonts w:hint="default" w:ascii="Times New Roman" w:hAnsi="Times New Roman" w:cs="Times New Roman"/>
          <w:color w:val="1155CC"/>
          <w:u w:val="single"/>
        </w:rPr>
        <w:fldChar w:fldCharType="end"/>
      </w:r>
    </w:p>
    <w:p w14:paraId="72E51367">
      <w:pPr>
        <w:rPr>
          <w:rFonts w:hint="default" w:ascii="Times New Roman" w:hAnsi="Times New Roman" w:cs="Times New Roman"/>
        </w:rPr>
      </w:pPr>
      <w:r>
        <w:rPr>
          <w:rFonts w:hint="default" w:ascii="Times New Roman" w:hAnsi="Times New Roman" w:cs="Times New Roman"/>
        </w:rPr>
        <w:t>[43] Li, Y., Jiang, Y., Li, Z. and Xia, S.T., 2022. Backdoor learning: A survey. IEEE transactions on neural networks and learning systems, 35(1), pp.5-22.</w:t>
      </w:r>
      <w:r>
        <w:rPr>
          <w:rFonts w:hint="default" w:ascii="Times New Roman" w:hAnsi="Times New Roman" w:cs="Times New Roman"/>
        </w:rPr>
        <w:fldChar w:fldCharType="begin"/>
      </w:r>
      <w:r>
        <w:rPr>
          <w:rFonts w:hint="default" w:ascii="Times New Roman" w:hAnsi="Times New Roman" w:cs="Times New Roman"/>
        </w:rPr>
        <w:instrText xml:space="preserve"> HYPERLINK "https://arxiv.org/pdf/2007.08745"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https://arxiv.org/pdf/2007.08745</w:t>
      </w:r>
      <w:r>
        <w:rPr>
          <w:rFonts w:hint="default" w:ascii="Times New Roman" w:hAnsi="Times New Roman" w:cs="Times New Roman"/>
          <w:color w:val="1155CC"/>
          <w:u w:val="single"/>
        </w:rPr>
        <w:fldChar w:fldCharType="end"/>
      </w:r>
    </w:p>
    <w:p w14:paraId="37C50276">
      <w:pPr>
        <w:rPr>
          <w:rFonts w:hint="default" w:ascii="Times New Roman" w:hAnsi="Times New Roman" w:cs="Times New Roman"/>
        </w:rPr>
      </w:pPr>
      <w:r>
        <w:rPr>
          <w:rFonts w:hint="default" w:ascii="Times New Roman" w:hAnsi="Times New Roman" w:cs="Times New Roman"/>
        </w:rPr>
        <w:t>[44] Adeniyi, A.E., Brahma, B., Adebiyi, M.O., Awotunde, J.B., Jimoh, R.G., Olasinde, E. and Bandyopadhyay, A., 2024. Development of two dimension (2D) game engine with finite state machine (FSM) based artificial intelligence (AI) subsystem. Procedia Computer Science, 235, pp.2996-3006.</w:t>
      </w:r>
      <w:r>
        <w:rPr>
          <w:rFonts w:hint="default" w:ascii="Times New Roman" w:hAnsi="Times New Roman" w:cs="Times New Roman"/>
        </w:rPr>
        <w:fldChar w:fldCharType="begin"/>
      </w:r>
      <w:r>
        <w:rPr>
          <w:rFonts w:hint="default" w:ascii="Times New Roman" w:hAnsi="Times New Roman" w:cs="Times New Roman"/>
        </w:rPr>
        <w:instrText xml:space="preserve"> HYPERLINK "https://www.sciencedirect.com/science/article/pii/S1877050924009621/pdf?md5=4c39b63abffaacf5b2a595c2989bebab&amp;pid=1-s2.0-S1877050924009621-main.pdf"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https://www.sciencedirect.com/science/article/pii/S1877050924009621/pdf?md5=4c39b63abffaacf5b2a595c2989bebab&amp;pid=1-s2.0-S1877050924009621-main.pdf</w:t>
      </w:r>
      <w:r>
        <w:rPr>
          <w:rFonts w:hint="default" w:ascii="Times New Roman" w:hAnsi="Times New Roman" w:cs="Times New Roman"/>
          <w:color w:val="1155CC"/>
          <w:u w:val="single"/>
        </w:rPr>
        <w:fldChar w:fldCharType="end"/>
      </w:r>
    </w:p>
    <w:p w14:paraId="1BFC354C">
      <w:pPr>
        <w:rPr>
          <w:rFonts w:hint="default" w:ascii="Times New Roman" w:hAnsi="Times New Roman" w:cs="Times New Roman"/>
        </w:rPr>
      </w:pPr>
      <w:r>
        <w:rPr>
          <w:rFonts w:hint="default" w:ascii="Times New Roman" w:hAnsi="Times New Roman" w:cs="Times New Roman"/>
        </w:rPr>
        <w:t>[45] Dankwa, B., 2024. Anomaly Detection in Hard Real-Time Embedded Systems (Doctoral dissertation, Purdue University).</w:t>
      </w:r>
      <w:r>
        <w:rPr>
          <w:rFonts w:hint="default" w:ascii="Times New Roman" w:hAnsi="Times New Roman" w:cs="Times New Roman"/>
        </w:rPr>
        <w:fldChar w:fldCharType="begin"/>
      </w:r>
      <w:r>
        <w:rPr>
          <w:rFonts w:hint="default" w:ascii="Times New Roman" w:hAnsi="Times New Roman" w:cs="Times New Roman"/>
        </w:rPr>
        <w:instrText xml:space="preserve"> HYPERLINK "https://hammer.purdue.edu/articles/thesis/Anomaly_Detection_in_Hard_Real-Time_Embedded_Systems/27123324/1/files/49459623.pdf"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https://hammer.purdue.edu/articles/thesis/Anomaly_Detection_in_Hard_Real-Time_Embedded_Systems/27123324/1/files/49459623.pdf</w:t>
      </w:r>
      <w:r>
        <w:rPr>
          <w:rFonts w:hint="default" w:ascii="Times New Roman" w:hAnsi="Times New Roman" w:cs="Times New Roman"/>
          <w:color w:val="1155CC"/>
          <w:u w:val="single"/>
        </w:rPr>
        <w:fldChar w:fldCharType="end"/>
      </w:r>
    </w:p>
    <w:p w14:paraId="17C99CA0">
      <w:pPr>
        <w:rPr>
          <w:rFonts w:hint="default" w:ascii="Times New Roman" w:hAnsi="Times New Roman" w:cs="Times New Roman"/>
          <w:color w:val="1155CC"/>
          <w:u w:val="single"/>
        </w:rPr>
      </w:pPr>
      <w:r>
        <w:rPr>
          <w:rFonts w:hint="default" w:ascii="Times New Roman" w:hAnsi="Times New Roman" w:cs="Times New Roman"/>
        </w:rPr>
        <w:t>[46] Cheikh, I., Roy, S., Sabir, E. and Aouami, R., 2026. Energy, scalability, data and security in massive IoT: Current landscape and future directions. IEEE Internet of Things Journal.</w:t>
      </w:r>
      <w:r>
        <w:rPr>
          <w:rFonts w:hint="default" w:ascii="Times New Roman" w:hAnsi="Times New Roman" w:cs="Times New Roman"/>
        </w:rPr>
        <w:fldChar w:fldCharType="begin"/>
      </w:r>
      <w:r>
        <w:rPr>
          <w:rFonts w:hint="default" w:ascii="Times New Roman" w:hAnsi="Times New Roman" w:cs="Times New Roman"/>
        </w:rPr>
        <w:instrText xml:space="preserve"> HYPERLINK "https://ieeexplore.ieee.org/iel8/6488907/6702522/11358823.pdf"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https://ieeexplore.ieee.org/iel8/6488907/6702522/11358823.pdf</w:t>
      </w:r>
      <w:r>
        <w:rPr>
          <w:rFonts w:hint="default" w:ascii="Times New Roman" w:hAnsi="Times New Roman" w:cs="Times New Roman"/>
          <w:color w:val="1155CC"/>
          <w:u w:val="single"/>
        </w:rPr>
        <w:fldChar w:fldCharType="end"/>
      </w:r>
    </w:p>
    <w:p w14:paraId="440D157C">
      <w:pPr>
        <w:rPr>
          <w:rFonts w:hint="default" w:ascii="Times New Roman" w:hAnsi="Times New Roman" w:cs="Times New Roman"/>
        </w:rPr>
      </w:pPr>
      <w:r>
        <w:rPr>
          <w:rFonts w:hint="default" w:ascii="Times New Roman" w:hAnsi="Times New Roman" w:cs="Times New Roman"/>
        </w:rPr>
        <w:t>[47] Volk, M., 2024. A safer future: Leveraging the AI power to improve the cybersecurity in critical infrastructures. Electrotechnical Review/Elektrotehniski Vestnik, 91(3).</w:t>
      </w:r>
      <w:r>
        <w:rPr>
          <w:rFonts w:hint="default" w:ascii="Times New Roman" w:hAnsi="Times New Roman" w:cs="Times New Roman"/>
        </w:rPr>
        <w:fldChar w:fldCharType="begin"/>
      </w:r>
      <w:r>
        <w:rPr>
          <w:rFonts w:hint="default" w:ascii="Times New Roman" w:hAnsi="Times New Roman" w:cs="Times New Roman"/>
        </w:rPr>
        <w:instrText xml:space="preserve"> HYPERLINK "https://ev.fe.uni-lj.si/3-2024/Volk.pdf"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https://ev.fe.uni-lj.si/3-2024/Volk.pdf</w:t>
      </w:r>
      <w:r>
        <w:rPr>
          <w:rFonts w:hint="default" w:ascii="Times New Roman" w:hAnsi="Times New Roman" w:cs="Times New Roman"/>
          <w:color w:val="1155CC"/>
          <w:u w:val="single"/>
        </w:rPr>
        <w:fldChar w:fldCharType="end"/>
      </w:r>
    </w:p>
    <w:p w14:paraId="1F0ADCD8">
      <w:pPr>
        <w:rPr>
          <w:rFonts w:hint="default" w:ascii="Times New Roman" w:hAnsi="Times New Roman" w:cs="Times New Roman"/>
        </w:rPr>
      </w:pPr>
      <w:r>
        <w:rPr>
          <w:rFonts w:hint="default" w:ascii="Times New Roman" w:hAnsi="Times New Roman" w:cs="Times New Roman"/>
        </w:rPr>
        <w:t>[48] Illési, Z., 2025. Digital Evidence Management for Organizational Legal Compliance. Interdisciplinary Description of Complex Systems: INDECS, 23(3), pp.217-229.</w:t>
      </w:r>
      <w:r>
        <w:rPr>
          <w:rFonts w:hint="default" w:ascii="Times New Roman" w:hAnsi="Times New Roman" w:cs="Times New Roman"/>
        </w:rPr>
        <w:fldChar w:fldCharType="begin"/>
      </w:r>
      <w:r>
        <w:rPr>
          <w:rFonts w:hint="default" w:ascii="Times New Roman" w:hAnsi="Times New Roman" w:cs="Times New Roman"/>
        </w:rPr>
        <w:instrText xml:space="preserve"> HYPERLINK "https://hrcak.srce.hr/file/481561"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https://hrcak.srce.hr/file/481561</w:t>
      </w:r>
      <w:r>
        <w:rPr>
          <w:rFonts w:hint="default" w:ascii="Times New Roman" w:hAnsi="Times New Roman" w:cs="Times New Roman"/>
          <w:color w:val="1155CC"/>
          <w:u w:val="single"/>
        </w:rPr>
        <w:fldChar w:fldCharType="end"/>
      </w:r>
    </w:p>
    <w:p w14:paraId="7EC7006A">
      <w:pPr>
        <w:rPr>
          <w:rFonts w:hint="default" w:ascii="Times New Roman" w:hAnsi="Times New Roman" w:cs="Times New Roman"/>
        </w:rPr>
      </w:pPr>
      <w:r>
        <w:rPr>
          <w:rFonts w:hint="default" w:ascii="Times New Roman" w:hAnsi="Times New Roman" w:cs="Times New Roman"/>
        </w:rPr>
        <w:t>[49] Akeiber, H.J., 2025. A comprehensive study of Cybercrime and Digital Forensics through Machine Learning and AI. Al-Rafidain Journal of Engineering Sciences, pp.369-395.</w:t>
      </w:r>
      <w:r>
        <w:rPr>
          <w:rFonts w:hint="default" w:ascii="Times New Roman" w:hAnsi="Times New Roman" w:cs="Times New Roman"/>
        </w:rPr>
        <w:fldChar w:fldCharType="begin"/>
      </w:r>
      <w:r>
        <w:rPr>
          <w:rFonts w:hint="default" w:ascii="Times New Roman" w:hAnsi="Times New Roman" w:cs="Times New Roman"/>
        </w:rPr>
        <w:instrText xml:space="preserve"> HYPERLINK "https://rjes.iq/index.php/rjes/article/download/168/144"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https://rjes.iq/index.php/rjes/article/download/168/144</w:t>
      </w:r>
      <w:r>
        <w:rPr>
          <w:rFonts w:hint="default" w:ascii="Times New Roman" w:hAnsi="Times New Roman" w:cs="Times New Roman"/>
          <w:color w:val="1155CC"/>
          <w:u w:val="single"/>
        </w:rPr>
        <w:fldChar w:fldCharType="end"/>
      </w:r>
    </w:p>
    <w:p w14:paraId="3367DA52">
      <w:pPr>
        <w:rPr>
          <w:rFonts w:hint="default" w:ascii="Times New Roman" w:hAnsi="Times New Roman" w:cs="Times New Roman"/>
        </w:rPr>
      </w:pPr>
      <w:r>
        <w:rPr>
          <w:rFonts w:hint="default" w:ascii="Times New Roman" w:hAnsi="Times New Roman" w:cs="Times New Roman"/>
        </w:rPr>
        <w:t>[50] Hamdam, A., Jusoh, R., Yahya, Y., Abdul Jalil, A. and Zainal Abidin, N.H., 2022. Auditor judgment and decision-making in big data environment: a proposed research framework. Accounting Research Journal, 35(1), pp.55-70.</w:t>
      </w:r>
      <w:r>
        <w:rPr>
          <w:rFonts w:hint="default" w:ascii="Times New Roman" w:hAnsi="Times New Roman" w:cs="Times New Roman"/>
        </w:rPr>
        <w:fldChar w:fldCharType="begin"/>
      </w:r>
      <w:r>
        <w:rPr>
          <w:rFonts w:hint="default" w:ascii="Times New Roman" w:hAnsi="Times New Roman" w:cs="Times New Roman"/>
        </w:rPr>
        <w:instrText xml:space="preserve"> HYPERLINK "https://www.emerald.com/arj/article-pdf/35/1/55/879353/arj-04-2020-0078.pdf"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https://www.emerald.com/arj/article-pdf/35/1/55/879353/arj-04-2020-0078.pdf</w:t>
      </w:r>
      <w:r>
        <w:rPr>
          <w:rFonts w:hint="default" w:ascii="Times New Roman" w:hAnsi="Times New Roman" w:cs="Times New Roman"/>
          <w:color w:val="1155CC"/>
          <w:u w:val="single"/>
        </w:rPr>
        <w:fldChar w:fldCharType="end"/>
      </w:r>
    </w:p>
    <w:p w14:paraId="59C477E3">
      <w:pPr>
        <w:rPr>
          <w:rFonts w:hint="default" w:ascii="Times New Roman" w:hAnsi="Times New Roman" w:cs="Times New Roman"/>
        </w:rPr>
      </w:pPr>
      <w:r>
        <w:rPr>
          <w:rFonts w:hint="default" w:ascii="Times New Roman" w:hAnsi="Times New Roman" w:cs="Times New Roman"/>
        </w:rPr>
        <w:t>[51] Mohamed, N., 2025. Artificial intelligence and machine learning in cybersecurity: a deep dive into state-of-the-art techniques and future paradigms. Knowledge and Information Systems, 67(8), pp.6969-[52] Hassija, V., Chamola, V., Mahapatra, A., Singal, A., Goel, D., Huang, K., Scardapane, S., Spinelli, I., Mahmud, M. and Hussain, A., 2024. Interpreting black-box models: a review on explainable artificial intelligence. Cognitive Computation, 16(1), pp.45-74.</w:t>
      </w:r>
      <w:r>
        <w:rPr>
          <w:rFonts w:hint="default" w:ascii="Times New Roman" w:hAnsi="Times New Roman" w:cs="Times New Roman"/>
        </w:rPr>
        <w:fldChar w:fldCharType="begin"/>
      </w:r>
      <w:r>
        <w:rPr>
          <w:rFonts w:hint="default" w:ascii="Times New Roman" w:hAnsi="Times New Roman" w:cs="Times New Roman"/>
        </w:rPr>
        <w:instrText xml:space="preserve"> HYPERLINK "https://link.springer.com/content/pdf/10.1007/s12559-023-10179-8.pdf"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https://link.springer.com/content/pdf/10.1007/s12559-023-10179-8.pdf</w:t>
      </w:r>
      <w:r>
        <w:rPr>
          <w:rFonts w:hint="default" w:ascii="Times New Roman" w:hAnsi="Times New Roman" w:cs="Times New Roman"/>
          <w:color w:val="1155CC"/>
          <w:u w:val="single"/>
        </w:rPr>
        <w:fldChar w:fldCharType="end"/>
      </w:r>
    </w:p>
    <w:p w14:paraId="61382C55">
      <w:pPr>
        <w:rPr>
          <w:rFonts w:hint="default" w:ascii="Times New Roman" w:hAnsi="Times New Roman" w:cs="Times New Roman"/>
        </w:rPr>
      </w:pPr>
      <w:r>
        <w:rPr>
          <w:rFonts w:hint="default" w:ascii="Times New Roman" w:hAnsi="Times New Roman" w:cs="Times New Roman"/>
        </w:rPr>
        <w:t>[53] Zhang, Z., Ning, H., Shi, F., Farha, F., Xu, Y., Xu, J., Zhang, F. and Choo, K.K.R., 2022. Artificial intelligence in cyber security: Research advances, challenges, and opportunities. Artificial Intelligence Review, 55(2).</w:t>
      </w:r>
      <w:r>
        <w:rPr>
          <w:rFonts w:hint="default" w:ascii="Times New Roman" w:hAnsi="Times New Roman" w:cs="Times New Roman"/>
        </w:rPr>
        <w:fldChar w:fldCharType="begin"/>
      </w:r>
      <w:r>
        <w:rPr>
          <w:rFonts w:hint="default" w:ascii="Times New Roman" w:hAnsi="Times New Roman" w:cs="Times New Roman"/>
        </w:rPr>
        <w:instrText xml:space="preserve"> HYPERLINK "https://www.researchgate.net/profile/Huansheng-Ning-3/publication/350040089_Artificial_intelligence_in_cyber_security_research_advances_challenges_and_opportunities/links/6937975fa1fd017989063fe1/Artificial-intelligence-in-cyber-security-research-advances-challenges-and-opportunities.pdf"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www.researchgate.net/profile/Huansheng-Ning-3/publication/350040089_Artificial_intelligence_in_cyber_security_research_advances_challenges_and_opportunities/links/6937975fa1fd017989063fe1/Artificial-intelligence-in-cyber-security-research-advances-challenges-and-opportunities.pdf</w:t>
      </w:r>
      <w:r>
        <w:rPr>
          <w:rFonts w:hint="default" w:ascii="Times New Roman" w:hAnsi="Times New Roman" w:cs="Times New Roman"/>
          <w:color w:val="1155CC"/>
          <w:u w:val="single"/>
        </w:rPr>
        <w:fldChar w:fldCharType="end"/>
      </w:r>
    </w:p>
    <w:p w14:paraId="4309B629">
      <w:pPr>
        <w:rPr>
          <w:rFonts w:hint="default" w:ascii="Times New Roman" w:hAnsi="Times New Roman" w:cs="Times New Roman"/>
        </w:rPr>
      </w:pPr>
      <w:r>
        <w:rPr>
          <w:rFonts w:hint="default" w:ascii="Times New Roman" w:hAnsi="Times New Roman" w:cs="Times New Roman"/>
        </w:rPr>
        <w:t>[54] Muneer, S., Farooq, U., Athar, A., Ahsan Raza, M., Ghazal, T.M. and Sakib, S., 2024. A critical review of artificial intelligence based approaches in intrusion detection: A comprehensive analysis. Journal of Engineering, 2024(1), p.3909173.</w:t>
      </w:r>
      <w:r>
        <w:rPr>
          <w:rFonts w:hint="default" w:ascii="Times New Roman" w:hAnsi="Times New Roman" w:cs="Times New Roman"/>
        </w:rPr>
        <w:fldChar w:fldCharType="begin"/>
      </w:r>
      <w:r>
        <w:rPr>
          <w:rFonts w:hint="default" w:ascii="Times New Roman" w:hAnsi="Times New Roman" w:cs="Times New Roman"/>
        </w:rPr>
        <w:instrText xml:space="preserve"> HYPERLINK "https://onlinelibrary.wiley.com/doi/pdf/10.1155/2024/3909173"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https://onlinelibrary.wiley.com/doi/pdf/10.1155/2024/3909173</w:t>
      </w:r>
      <w:r>
        <w:rPr>
          <w:rFonts w:hint="default" w:ascii="Times New Roman" w:hAnsi="Times New Roman" w:cs="Times New Roman"/>
          <w:color w:val="1155CC"/>
          <w:u w:val="single"/>
        </w:rPr>
        <w:fldChar w:fldCharType="end"/>
      </w:r>
    </w:p>
    <w:p w14:paraId="6D4ECD2A">
      <w:pPr>
        <w:rPr>
          <w:rFonts w:hint="default" w:ascii="Times New Roman" w:hAnsi="Times New Roman" w:cs="Times New Roman"/>
        </w:rPr>
      </w:pPr>
    </w:p>
    <w:p w14:paraId="669E1158">
      <w:pPr>
        <w:rPr>
          <w:rFonts w:hint="default" w:ascii="Times New Roman" w:hAnsi="Times New Roman" w:cs="Times New Roman"/>
        </w:rPr>
      </w:pPr>
      <w:r>
        <w:rPr>
          <w:rFonts w:hint="default" w:ascii="Times New Roman" w:hAnsi="Times New Roman" w:cs="Times New Roman"/>
        </w:rPr>
        <w:t>[55] Asiri, M., Saxena, N., Gjomemo, R. and Burnap, P., 2023. Understanding indicators of compromise against cyber-attacks in industrial control systems: a security perspective. ACM transactions on cyber-physical systems, 7(2), pp.1-33.</w:t>
      </w:r>
      <w:r>
        <w:rPr>
          <w:rFonts w:hint="default" w:ascii="Times New Roman" w:hAnsi="Times New Roman" w:cs="Times New Roman"/>
        </w:rPr>
        <w:fldChar w:fldCharType="begin"/>
      </w:r>
      <w:r>
        <w:rPr>
          <w:rFonts w:hint="default" w:ascii="Times New Roman" w:hAnsi="Times New Roman" w:cs="Times New Roman"/>
        </w:rPr>
        <w:instrText xml:space="preserve"> HYPERLINK "https://dl.acm.org/doi/pdf/10.1145/3587255"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https://dl.acm.org/doi/pdf/10.1145/3587255</w:t>
      </w:r>
      <w:r>
        <w:rPr>
          <w:rFonts w:hint="default" w:ascii="Times New Roman" w:hAnsi="Times New Roman" w:cs="Times New Roman"/>
          <w:color w:val="1155CC"/>
          <w:u w:val="single"/>
        </w:rPr>
        <w:fldChar w:fldCharType="end"/>
      </w:r>
    </w:p>
    <w:p w14:paraId="590C3DA0">
      <w:pPr>
        <w:rPr>
          <w:rFonts w:hint="default" w:ascii="Times New Roman" w:hAnsi="Times New Roman" w:cs="Times New Roman"/>
        </w:rPr>
      </w:pPr>
      <w:r>
        <w:rPr>
          <w:rFonts w:hint="default" w:ascii="Times New Roman" w:hAnsi="Times New Roman" w:cs="Times New Roman"/>
        </w:rPr>
        <w:t>[56] Sadeghi, K., Ojha, D., Kaur, P., Mahto, R.V. and Dhir, A., 2024. Explainable artificial intelligence and agile decision-making in supply chain cyber resilience. Decision Support Systems, 180, p.114194.</w:t>
      </w:r>
      <w:r>
        <w:rPr>
          <w:rFonts w:hint="default" w:ascii="Times New Roman" w:hAnsi="Times New Roman" w:cs="Times New Roman"/>
        </w:rPr>
        <w:fldChar w:fldCharType="begin"/>
      </w:r>
      <w:r>
        <w:rPr>
          <w:rFonts w:hint="default" w:ascii="Times New Roman" w:hAnsi="Times New Roman" w:cs="Times New Roman"/>
        </w:rPr>
        <w:instrText xml:space="preserve"> HYPERLINK "https://onlinelibrary.wiley.com/doi/pdfdirect/10.1002/spy2.333"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https://onlinelibrary.wiley.com/doi/pdfdirect/10.1002/spy2.333</w:t>
      </w:r>
      <w:r>
        <w:rPr>
          <w:rFonts w:hint="default" w:ascii="Times New Roman" w:hAnsi="Times New Roman" w:cs="Times New Roman"/>
          <w:color w:val="1155CC"/>
          <w:u w:val="single"/>
        </w:rPr>
        <w:fldChar w:fldCharType="end"/>
      </w:r>
    </w:p>
    <w:p w14:paraId="5C848464">
      <w:pPr>
        <w:rPr>
          <w:rFonts w:hint="default" w:ascii="Times New Roman" w:hAnsi="Times New Roman" w:cs="Times New Roman"/>
          <w:lang w:val="en-US"/>
        </w:rPr>
      </w:pPr>
      <w:r>
        <w:rPr>
          <w:rFonts w:hint="default" w:ascii="Times New Roman" w:hAnsi="Times New Roman" w:cs="Times New Roman"/>
        </w:rPr>
        <w:t>[57] Okoli, U.I., Obi, O.C., Adewusi, A.O. and Abrahams, T.O., 2024. Machine learning in cybersecurity: A review of threat detection and defense mechanisms. World Journal of Advanced Research and Reviews, 21(1), pp.2286-2295</w:t>
      </w:r>
      <w:r>
        <w:rPr>
          <w:rFonts w:hint="default" w:ascii="Times New Roman" w:hAnsi="Times New Roman" w:cs="Times New Roman"/>
          <w:lang w:val="en-US"/>
        </w:rPr>
        <w:t>.</w:t>
      </w:r>
    </w:p>
    <w:p w14:paraId="749DF0E9">
      <w:pPr>
        <w:rPr>
          <w:rStyle w:val="20"/>
          <w:rFonts w:hint="default" w:ascii="Times New Roman" w:hAnsi="Times New Roman" w:cs="Times New Roman"/>
          <w:lang w:val="en-US"/>
        </w:rPr>
      </w:pPr>
      <w:r>
        <w:rPr>
          <w:rStyle w:val="20"/>
          <w:rFonts w:hint="default" w:ascii="Times New Roman" w:hAnsi="Times New Roman" w:cs="Times New Roman"/>
        </w:rPr>
        <w:fldChar w:fldCharType="begin"/>
      </w:r>
      <w:r>
        <w:rPr>
          <w:rStyle w:val="20"/>
          <w:rFonts w:hint="default" w:ascii="Times New Roman" w:hAnsi="Times New Roman" w:cs="Times New Roman"/>
        </w:rPr>
        <w:instrText xml:space="preserve"> HYPERLINK "https://www.researchgate." </w:instrText>
      </w:r>
      <w:r>
        <w:rPr>
          <w:rStyle w:val="20"/>
          <w:rFonts w:hint="default" w:ascii="Times New Roman" w:hAnsi="Times New Roman" w:cs="Times New Roman"/>
        </w:rPr>
        <w:fldChar w:fldCharType="separate"/>
      </w:r>
      <w:r>
        <w:rPr>
          <w:rStyle w:val="20"/>
          <w:rFonts w:hint="default" w:ascii="Times New Roman" w:hAnsi="Times New Roman" w:cs="Times New Roman"/>
        </w:rPr>
        <w:t>https://www.researchgate.</w:t>
      </w:r>
      <w:r>
        <w:rPr>
          <w:rStyle w:val="20"/>
          <w:rFonts w:hint="default" w:ascii="Times New Roman" w:hAnsi="Times New Roman" w:cs="Times New Roman"/>
        </w:rPr>
        <w:fldChar w:fldCharType="end"/>
      </w:r>
      <w:r>
        <w:rPr>
          <w:rStyle w:val="20"/>
          <w:rFonts w:hint="default" w:ascii="Times New Roman" w:hAnsi="Times New Roman" w:cs="Times New Roman"/>
        </w:rPr>
        <w:t>net/profile/Adebunm</w:t>
      </w:r>
      <w:r>
        <w:rPr>
          <w:rStyle w:val="20"/>
          <w:rFonts w:hint="default" w:ascii="Times New Roman" w:hAnsi="Times New Roman" w:cs="Times New Roman"/>
          <w:lang w:val="en-US"/>
        </w:rPr>
        <w:t>i</w:t>
      </w:r>
      <w:r>
        <w:rPr>
          <w:rStyle w:val="20"/>
          <w:rFonts w:hint="default" w:ascii="Times New Roman" w:hAnsi="Times New Roman" w:cs="Times New Roman"/>
        </w:rPr>
        <w:t>Adewusi/publication/378208150_Machine_learning_in_cybersecurity_A_review_of_threat_detection_and_defense_mechanisms/links/65cd344e79007454978fc70d/Machine-learning-in-cybersecurity-A-review-of-threat-detection-and-defense-mechanism</w:t>
      </w:r>
      <w:r>
        <w:rPr>
          <w:rStyle w:val="20"/>
          <w:rFonts w:hint="default" w:ascii="Times New Roman" w:hAnsi="Times New Roman" w:cs="Times New Roman"/>
          <w:lang w:val="en-US"/>
        </w:rPr>
        <w:t>s</w:t>
      </w:r>
      <w:r>
        <w:rPr>
          <w:rStyle w:val="20"/>
          <w:rFonts w:hint="default" w:ascii="Times New Roman" w:hAnsi="Times New Roman" w:cs="Times New Roman"/>
        </w:rPr>
        <w:t>.pd</w:t>
      </w:r>
      <w:r>
        <w:rPr>
          <w:rStyle w:val="20"/>
          <w:rFonts w:hint="default" w:ascii="Times New Roman" w:hAnsi="Times New Roman" w:cs="Times New Roman"/>
          <w:lang w:val="en-US"/>
        </w:rPr>
        <w:t>f</w:t>
      </w:r>
    </w:p>
    <w:p w14:paraId="1022064B">
      <w:pPr>
        <w:rPr>
          <w:rFonts w:hint="default" w:ascii="Times New Roman" w:hAnsi="Times New Roman" w:cs="Times New Roman"/>
          <w:lang w:val="en-US"/>
        </w:rPr>
      </w:pPr>
    </w:p>
    <w:p w14:paraId="3F0D5749">
      <w:pPr>
        <w:rPr>
          <w:rStyle w:val="20"/>
          <w:rFonts w:hint="default" w:ascii="Times New Roman" w:hAnsi="Times New Roman" w:cs="Times New Roman"/>
        </w:rPr>
      </w:pPr>
      <w:r>
        <w:rPr>
          <w:rFonts w:hint="default" w:ascii="Times New Roman" w:hAnsi="Times New Roman" w:cs="Times New Roman"/>
        </w:rPr>
        <w:t>[58] Mehra, A., 2024. Hybrid AI models: Integrating symbolic reasoning with deep learning for complex decision-making. Journal of Emerging Technologies and Innovative Research, 11(8), pp.f693-f695.</w:t>
      </w:r>
      <w:r>
        <w:rPr>
          <w:rStyle w:val="20"/>
          <w:rFonts w:hint="default" w:ascii="Times New Roman" w:hAnsi="Times New Roman" w:cs="Times New Roman"/>
        </w:rPr>
        <w:t xml:space="preserve"> https://www.researchgate.net/profile/Aditya-Mehra-10/publication/393177685_HYBRID_AI_MODELS_INTEGRATING_SYMBOLIC_REASONING_WITH_DEEP_LEARNING_FOR_COMPLEX_DECISION-_MAKING/links/6862f584e9b6c13c89e5577e/HYBRID-AI-MODELS-INTEGRATING-SYMBOLIC-REASONING-WITH-DEEP-LEARNING-FOR-COMPLEX-DECISION-MAKING.pdf</w:t>
      </w:r>
    </w:p>
    <w:p w14:paraId="708D0526">
      <w:pPr>
        <w:rPr>
          <w:rFonts w:hint="default" w:ascii="Times New Roman" w:hAnsi="Times New Roman" w:cs="Times New Roman"/>
        </w:rPr>
      </w:pPr>
      <w:r>
        <w:rPr>
          <w:rFonts w:hint="default" w:ascii="Times New Roman" w:hAnsi="Times New Roman" w:cs="Times New Roman"/>
        </w:rPr>
        <w:t>[59] Khan, A., 2026. AI-Driven Cybercrime Forensics for Predictive Threat Detection and Investigative Intelligence. International Journal of Scientific Interdisciplinary Research, 7(1), pp.280-324.</w:t>
      </w:r>
      <w:r>
        <w:rPr>
          <w:rStyle w:val="20"/>
          <w:rFonts w:hint="default" w:ascii="Times New Roman" w:hAnsi="Times New Roman" w:cs="Times New Roman"/>
        </w:rPr>
        <w:t xml:space="preserve"> https://ijsir.org/index.php/IJSIR/article/download/85/83</w:t>
      </w:r>
    </w:p>
    <w:p w14:paraId="55926B71">
      <w:pPr>
        <w:rPr>
          <w:rStyle w:val="20"/>
          <w:rFonts w:hint="default" w:ascii="Times New Roman" w:hAnsi="Times New Roman" w:cs="Times New Roman"/>
        </w:rPr>
      </w:pPr>
      <w:r>
        <w:rPr>
          <w:rFonts w:hint="default" w:ascii="Times New Roman" w:hAnsi="Times New Roman" w:cs="Times New Roman"/>
        </w:rPr>
        <w:t xml:space="preserve">[60] Rizvi, S., Scanlon, M., McGibney, J. and Sheppard, J., 2022. Application of artificial intelligence to network forensics: Survey, challenges and future directions. Ieee Access, 10, pp.110362-110384. </w:t>
      </w:r>
      <w:r>
        <w:rPr>
          <w:rStyle w:val="20"/>
          <w:rFonts w:hint="default" w:ascii="Times New Roman" w:hAnsi="Times New Roman" w:cs="Times New Roman"/>
        </w:rPr>
        <w:t>https://ieeexplore.ieee.org/iel7/6287639/6514899/09919162.pdf</w:t>
      </w:r>
    </w:p>
    <w:p w14:paraId="2FD91135">
      <w:pPr>
        <w:rPr>
          <w:rStyle w:val="20"/>
          <w:rFonts w:hint="default" w:ascii="Times New Roman" w:hAnsi="Times New Roman" w:cs="Times New Roman"/>
        </w:rPr>
      </w:pPr>
      <w:r>
        <w:rPr>
          <w:rFonts w:hint="default" w:ascii="Times New Roman" w:hAnsi="Times New Roman" w:cs="Times New Roman"/>
        </w:rPr>
        <w:t xml:space="preserve">[61] Ali, I.M., 2024. A guide for positivist research paradigm: From philosophy to methodology. Idealogy Journal, 9(2). </w:t>
      </w:r>
      <w:r>
        <w:rPr>
          <w:rStyle w:val="20"/>
          <w:rFonts w:hint="default" w:ascii="Times New Roman" w:hAnsi="Times New Roman" w:cs="Times New Roman"/>
        </w:rPr>
        <w:t>http://www.idealogyjournal.com/ojs/index.php/idealogy/article/download/596/380</w:t>
      </w:r>
    </w:p>
    <w:p w14:paraId="04984272">
      <w:pPr>
        <w:rPr>
          <w:rStyle w:val="20"/>
          <w:rFonts w:hint="default" w:ascii="Times New Roman" w:hAnsi="Times New Roman" w:cs="Times New Roman"/>
        </w:rPr>
      </w:pPr>
      <w:r>
        <w:rPr>
          <w:rFonts w:hint="default" w:ascii="Times New Roman" w:hAnsi="Times New Roman" w:cs="Times New Roman"/>
        </w:rPr>
        <w:t xml:space="preserve">[62] Abdulhussein, M., 2024. The impact of artificial intelligence and machine learning on organizations cybersecurity. Liberty University. </w:t>
      </w:r>
      <w:r>
        <w:rPr>
          <w:rStyle w:val="20"/>
          <w:rFonts w:hint="default" w:ascii="Times New Roman" w:hAnsi="Times New Roman" w:cs="Times New Roman"/>
        </w:rPr>
        <w:t>https://digitalcommons.liberty.edu/cgi/viewcontent.cgi?article=6301&amp;context=doctoral</w:t>
      </w:r>
    </w:p>
    <w:p w14:paraId="63AC4306">
      <w:pPr>
        <w:rPr>
          <w:rStyle w:val="20"/>
          <w:rFonts w:hint="default" w:ascii="Times New Roman" w:hAnsi="Times New Roman" w:cs="Times New Roman"/>
        </w:rPr>
      </w:pPr>
      <w:r>
        <w:rPr>
          <w:rFonts w:hint="default" w:ascii="Times New Roman" w:hAnsi="Times New Roman" w:cs="Times New Roman"/>
        </w:rPr>
        <w:t xml:space="preserve">[63] Moamin, S.A., Abdulhameed, M.K., Al-Amri, R.M., Radhi, A.D., Naser, R.K. and Pheng, L.G., 2025. Artificial intelligence in malware and network intrusion detection: a comprehensive survey of techniques, datasets, challenges, and future directions. Babylonian Journal of Artificial Intelligence, 2025, pp.77-98. </w:t>
      </w:r>
      <w:r>
        <w:rPr>
          <w:rStyle w:val="20"/>
          <w:rFonts w:hint="default" w:ascii="Times New Roman" w:hAnsi="Times New Roman" w:cs="Times New Roman"/>
        </w:rPr>
        <w:t>https://mesopotamian.press/journals/index.php/BJAI/article/download/821/752</w:t>
      </w:r>
    </w:p>
    <w:p w14:paraId="3D9244C5">
      <w:pPr>
        <w:rPr>
          <w:rFonts w:hint="default" w:ascii="Times New Roman" w:hAnsi="Times New Roman" w:cs="Times New Roman"/>
        </w:rPr>
      </w:pPr>
      <w:r>
        <w:rPr>
          <w:rFonts w:hint="default" w:ascii="Times New Roman" w:hAnsi="Times New Roman" w:cs="Times New Roman"/>
        </w:rPr>
        <w:t xml:space="preserve">[64] salman Qasim, S. and NSAIF, S.M., 2024. Advancements in time series-based detection systems for distributed denial-of-service (DDoS) attacks: A comprehensive review. Babylonian Journal of Networking, 2024, pp.9-17. </w:t>
      </w:r>
      <w:r>
        <w:rPr>
          <w:rStyle w:val="20"/>
          <w:rFonts w:hint="default" w:ascii="Times New Roman" w:hAnsi="Times New Roman" w:cs="Times New Roman"/>
        </w:rPr>
        <w:t>https://mesopotamian.press/journals/index.php/BJN/article/download/255/223</w:t>
      </w:r>
    </w:p>
    <w:p w14:paraId="590021CA">
      <w:pPr>
        <w:rPr>
          <w:rStyle w:val="20"/>
          <w:rFonts w:hint="default" w:ascii="Times New Roman" w:hAnsi="Times New Roman" w:cs="Times New Roman"/>
        </w:rPr>
      </w:pPr>
      <w:r>
        <w:rPr>
          <w:rFonts w:hint="default" w:ascii="Times New Roman" w:hAnsi="Times New Roman" w:cs="Times New Roman"/>
        </w:rPr>
        <w:t xml:space="preserve">[65] Rizvi, S., Scanlon, M., McGibney, J. and Sheppard, J., 2022. Application of artificial intelligence to network forensics: Survey, challenges and future directions. Ieee Access, 10, pp.110362-110384. </w:t>
      </w:r>
      <w:r>
        <w:rPr>
          <w:rStyle w:val="20"/>
          <w:rFonts w:hint="default" w:ascii="Times New Roman" w:hAnsi="Times New Roman" w:cs="Times New Roman"/>
        </w:rPr>
        <w:t>https://ieeexplore.ieee.org/iel7/6287639/6514899/09919162.pdf</w:t>
      </w:r>
    </w:p>
    <w:p w14:paraId="09C08A7E">
      <w:pPr>
        <w:rPr>
          <w:rStyle w:val="20"/>
          <w:rFonts w:hint="default" w:ascii="Times New Roman" w:hAnsi="Times New Roman" w:cs="Times New Roman"/>
        </w:rPr>
      </w:pPr>
      <w:r>
        <w:rPr>
          <w:rFonts w:hint="default" w:ascii="Times New Roman" w:hAnsi="Times New Roman" w:cs="Times New Roman"/>
        </w:rPr>
        <w:t xml:space="preserve">[66] Goel, A., Goel, A.K. and Kumar, A., 2023. The role of artificial neural network and machine learning in utilizing spatial information. Spatial Information Research, 31(3), pp.275-285. </w:t>
      </w:r>
      <w:r>
        <w:rPr>
          <w:rStyle w:val="20"/>
          <w:rFonts w:hint="default" w:ascii="Times New Roman" w:hAnsi="Times New Roman" w:cs="Times New Roman"/>
        </w:rPr>
        <w:t>https://pmc.ncbi.nlm.nih.gov/articles/PMC9673209/pdf/41324_2022_Article_494.pdf</w:t>
      </w:r>
    </w:p>
    <w:p w14:paraId="6A92FB22">
      <w:pPr>
        <w:rPr>
          <w:rStyle w:val="20"/>
          <w:rFonts w:hint="default" w:ascii="Times New Roman" w:hAnsi="Times New Roman" w:cs="Times New Roman"/>
        </w:rPr>
      </w:pPr>
      <w:r>
        <w:rPr>
          <w:rFonts w:hint="default" w:ascii="Times New Roman" w:hAnsi="Times New Roman" w:cs="Times New Roman"/>
        </w:rPr>
        <w:t xml:space="preserve">[67] Pospíšil, J., 2022. Application of Machine Learning for the Charged Higgs Boson Search Using ATLAS Data. </w:t>
      </w:r>
      <w:r>
        <w:rPr>
          <w:rStyle w:val="20"/>
          <w:rFonts w:hint="default" w:ascii="Times New Roman" w:hAnsi="Times New Roman" w:cs="Times New Roman"/>
        </w:rPr>
        <w:t>https://cemrj.com/index.php/volumes/article/download/191-219/48</w:t>
      </w:r>
    </w:p>
    <w:p w14:paraId="07F8DFF6">
      <w:pPr>
        <w:rPr>
          <w:rStyle w:val="20"/>
          <w:rFonts w:hint="default" w:ascii="Times New Roman" w:hAnsi="Times New Roman" w:cs="Times New Roman"/>
        </w:rPr>
      </w:pPr>
      <w:r>
        <w:rPr>
          <w:rFonts w:hint="default" w:ascii="Times New Roman" w:hAnsi="Times New Roman" w:cs="Times New Roman"/>
        </w:rPr>
        <w:t xml:space="preserve">[68] Ndibe, O.S., 2025. AI-driven forensic systems for real-time anomaly detection and threat mitigation in cybersecurity infrastructures. International journal of research publication and reviews, 6(5), pp.389-411. </w:t>
      </w:r>
      <w:r>
        <w:rPr>
          <w:rStyle w:val="20"/>
          <w:rFonts w:hint="default" w:ascii="Times New Roman" w:hAnsi="Times New Roman" w:cs="Times New Roman"/>
        </w:rPr>
        <w:t>https://www.researchgate.net/profile/Susan-Ndibe/publication/392129806_AI-Driven_Forensic_Systems_for_Real-Time_Anomaly_Detection_and_Threat_Mitigation_in_Cybersecurity_Infrastructures/links/683606b88a76251f22e964f3/AI-Driven-Forensic-Systems-for-Real-Time-Anomaly-Detection-and-Threat-Mitigation-in-Cybersecurity-Infrastructures.pdf</w:t>
      </w:r>
    </w:p>
    <w:p w14:paraId="750810FB">
      <w:pPr>
        <w:rPr>
          <w:rStyle w:val="20"/>
          <w:rFonts w:hint="default" w:ascii="Times New Roman" w:hAnsi="Times New Roman" w:cs="Times New Roman"/>
        </w:rPr>
      </w:pPr>
      <w:r>
        <w:rPr>
          <w:rFonts w:hint="default" w:ascii="Times New Roman" w:hAnsi="Times New Roman" w:cs="Times New Roman"/>
        </w:rPr>
        <w:t>[69] Abdulganiyu, O.H., Ait Tchakoucht, T. and Saheed, Y.K., 2023. A systematic literature review for network intrusion detection system (IDS). International journal of information security, 22(5), p.1125.</w:t>
      </w:r>
      <w:r>
        <w:rPr>
          <w:rStyle w:val="20"/>
          <w:rFonts w:hint="default" w:ascii="Times New Roman" w:hAnsi="Times New Roman" w:cs="Times New Roman"/>
        </w:rPr>
        <w:t xml:space="preserve"> https://www.researchgate.net/profile/Oluwadamilare-Abdulganiyu/publication/369543117_A_systematic_literature_review_for_network_intrusion_detection_system_IDS/links/67a4db858311ce680c58690d/A-systematic-literature-review-for-network-intrusion-detection-system-IDS.pdf</w:t>
      </w:r>
    </w:p>
    <w:p w14:paraId="444C09DC">
      <w:pPr>
        <w:rPr>
          <w:rStyle w:val="20"/>
          <w:rFonts w:hint="default" w:ascii="Times New Roman" w:hAnsi="Times New Roman" w:cs="Times New Roman"/>
        </w:rPr>
      </w:pPr>
      <w:r>
        <w:rPr>
          <w:rFonts w:hint="default" w:ascii="Times New Roman" w:hAnsi="Times New Roman" w:cs="Times New Roman"/>
        </w:rPr>
        <w:t xml:space="preserve">[70] Wen, S.F., Shukla, A. and Katt, B., 2025. Artificial intelligence for system security assurance: A systematic literature review. International Journal of Information Security, 24(1), p.43. </w:t>
      </w:r>
      <w:r>
        <w:rPr>
          <w:rStyle w:val="20"/>
          <w:rFonts w:hint="default" w:ascii="Times New Roman" w:hAnsi="Times New Roman" w:cs="Times New Roman"/>
        </w:rPr>
        <w:t>https://link.springer.com/content/pdf/10.1007/s10207-024-00959-0.pdf</w:t>
      </w:r>
    </w:p>
    <w:p w14:paraId="0DC87615">
      <w:pPr>
        <w:rPr>
          <w:rStyle w:val="20"/>
          <w:rFonts w:hint="default" w:ascii="Times New Roman" w:hAnsi="Times New Roman" w:cs="Times New Roman"/>
        </w:rPr>
      </w:pPr>
      <w:r>
        <w:rPr>
          <w:rFonts w:hint="default" w:ascii="Times New Roman" w:hAnsi="Times New Roman" w:cs="Times New Roman"/>
        </w:rPr>
        <w:t xml:space="preserve">[71] Kabir, M.A. and Ahmed, M.R., 2024. Python for data analytics: A systematic literature review of tools, techniques, and applications. Academic journal on science, technology, engineering &amp; mathematics education, 4(04), pp.10-69593. </w:t>
      </w:r>
      <w:r>
        <w:rPr>
          <w:rStyle w:val="20"/>
          <w:rFonts w:hint="default" w:ascii="Times New Roman" w:hAnsi="Times New Roman" w:cs="Times New Roman"/>
        </w:rPr>
        <w:t>https://papers.ssrn.com/sol3/Delivery.cfm?abstractid=5051680</w:t>
      </w:r>
    </w:p>
    <w:p w14:paraId="4E6F3F56">
      <w:pPr>
        <w:rPr>
          <w:rStyle w:val="20"/>
          <w:rFonts w:hint="default" w:ascii="Times New Roman" w:hAnsi="Times New Roman" w:cs="Times New Roman"/>
        </w:rPr>
      </w:pPr>
      <w:r>
        <w:rPr>
          <w:rFonts w:hint="default" w:ascii="Times New Roman" w:hAnsi="Times New Roman" w:cs="Times New Roman"/>
        </w:rPr>
        <w:t xml:space="preserve">[72] Rizvi, S., Scanlon, M., McGibney, J. and Sheppard, J., 2022. Application of artificial intelligence to network forensics: Survey, challenges and future directions. Ieee Access, 10, pp.110362-110384. </w:t>
      </w:r>
      <w:r>
        <w:rPr>
          <w:rStyle w:val="20"/>
          <w:rFonts w:hint="default" w:ascii="Times New Roman" w:hAnsi="Times New Roman" w:cs="Times New Roman"/>
        </w:rPr>
        <w:t>https://ieeexplore.ieee.org/iel7/6287639/6514899/09919162.pdf</w:t>
      </w:r>
    </w:p>
    <w:p w14:paraId="153B84F2">
      <w:pPr>
        <w:rPr>
          <w:rFonts w:hint="default" w:ascii="Times New Roman" w:hAnsi="Times New Roman" w:cs="Times New Roman"/>
        </w:rPr>
      </w:pPr>
      <w:r>
        <w:rPr>
          <w:rFonts w:hint="default" w:ascii="Times New Roman" w:hAnsi="Times New Roman" w:cs="Times New Roman"/>
        </w:rPr>
        <w:t xml:space="preserve">[73] Hendren, K., Newcomer, K., Pandey, S.K., Smith, M. and Sumner, N., 2023. How qualitative research methods can be leveraged to strengthen mixed methods research in public policy and public administration?. Public Administration Review, 83(3), pp.468-485. </w:t>
      </w:r>
      <w:r>
        <w:rPr>
          <w:rFonts w:hint="default" w:ascii="Times New Roman" w:hAnsi="Times New Roman" w:cs="Times New Roman"/>
        </w:rPr>
        <w:fldChar w:fldCharType="begin"/>
      </w:r>
      <w:r>
        <w:rPr>
          <w:rFonts w:hint="default" w:ascii="Times New Roman" w:hAnsi="Times New Roman" w:cs="Times New Roman"/>
        </w:rPr>
        <w:instrText xml:space="preserve"> HYPERLINK "https://www.uece.br/ppgpp/wp-content/uploads/sites/109/2023/08/Hendren-et-al_2023_How-qualitative-research-methods-can-be-leveraged-to-strengthen-mixed-methods.pdf"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https://www.uece.br/ppgpp/wp-content/uploads/sites/109/2023/08/Hendren-et-al_2023_How-qualitative-research-methods-can-be-leveraged-to-strengthen-mixed-methods.pdf</w:t>
      </w:r>
      <w:r>
        <w:rPr>
          <w:rFonts w:hint="default" w:ascii="Times New Roman" w:hAnsi="Times New Roman" w:cs="Times New Roman"/>
          <w:color w:val="1155CC"/>
          <w:u w:val="single"/>
        </w:rPr>
        <w:fldChar w:fldCharType="end"/>
      </w:r>
    </w:p>
    <w:p w14:paraId="40D71DE3">
      <w:pPr>
        <w:rPr>
          <w:rFonts w:hint="default" w:ascii="Times New Roman" w:hAnsi="Times New Roman" w:cs="Times New Roman"/>
        </w:rPr>
      </w:pPr>
      <w:r>
        <w:rPr>
          <w:rFonts w:hint="default" w:ascii="Times New Roman" w:hAnsi="Times New Roman" w:cs="Times New Roman"/>
        </w:rPr>
        <w:t xml:space="preserve">[74] Ozkan-Okay, M., Akin, E., Aslan, Ö., Kosunalp, S., Iliev, T., Stoyanov, I. and Beloev, I., 2024. A comprehensive survey: Evaluating the efficiency of artificial intelligence and machine learning techniques on cyber security solutions. IEEe Access, 12, pp.12229-12256. </w:t>
      </w:r>
      <w:r>
        <w:rPr>
          <w:rFonts w:hint="default" w:ascii="Times New Roman" w:hAnsi="Times New Roman" w:cs="Times New Roman"/>
        </w:rPr>
        <w:fldChar w:fldCharType="begin"/>
      </w:r>
      <w:r>
        <w:rPr>
          <w:rFonts w:hint="default" w:ascii="Times New Roman" w:hAnsi="Times New Roman" w:cs="Times New Roman"/>
        </w:rPr>
        <w:instrText xml:space="preserve"> HYPERLINK "https://ieeexplore.ieee.org/iel7/6287639/6514899/10403908.pdf"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https://ieeexplore.ieee.org/iel7/6287639/6514899/10403908.pdf</w:t>
      </w:r>
      <w:r>
        <w:rPr>
          <w:rFonts w:hint="default" w:ascii="Times New Roman" w:hAnsi="Times New Roman" w:cs="Times New Roman"/>
          <w:color w:val="1155CC"/>
          <w:u w:val="single"/>
        </w:rPr>
        <w:fldChar w:fldCharType="end"/>
      </w:r>
    </w:p>
    <w:p w14:paraId="762E8979">
      <w:pPr>
        <w:rPr>
          <w:rFonts w:hint="default" w:ascii="Times New Roman" w:hAnsi="Times New Roman" w:cs="Times New Roman"/>
        </w:rPr>
      </w:pPr>
    </w:p>
    <w:p w14:paraId="59A6C686">
      <w:pPr>
        <w:rPr>
          <w:rFonts w:hint="default" w:ascii="Times New Roman" w:hAnsi="Times New Roman" w:cs="Times New Roman"/>
        </w:rPr>
      </w:pPr>
      <w:r>
        <w:rPr>
          <w:rFonts w:hint="default" w:ascii="Times New Roman" w:hAnsi="Times New Roman" w:cs="Times New Roman"/>
        </w:rPr>
        <w:t xml:space="preserve">[75] Alzaabi, F.R. and Mehmood, A., 2024. A review of recent advances, challenges, and opportunities in malicious insider threat detection using machine learning methods. IEEE Access, 12, pp.30907-30927. </w:t>
      </w:r>
      <w:r>
        <w:rPr>
          <w:rFonts w:hint="default" w:ascii="Times New Roman" w:hAnsi="Times New Roman" w:cs="Times New Roman"/>
        </w:rPr>
        <w:fldChar w:fldCharType="begin"/>
      </w:r>
      <w:r>
        <w:rPr>
          <w:rFonts w:hint="default" w:ascii="Times New Roman" w:hAnsi="Times New Roman" w:cs="Times New Roman"/>
        </w:rPr>
        <w:instrText xml:space="preserve"> HYPERLINK "https://ieeexplore.ieee.org/iel7/6287639/10380310/10445123.pdf"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https://ieeexplore.ieee.org/iel7/6287639/10380310/10445123.pdf</w:t>
      </w:r>
      <w:r>
        <w:rPr>
          <w:rFonts w:hint="default" w:ascii="Times New Roman" w:hAnsi="Times New Roman" w:cs="Times New Roman"/>
          <w:color w:val="1155CC"/>
          <w:u w:val="single"/>
        </w:rPr>
        <w:fldChar w:fldCharType="end"/>
      </w:r>
    </w:p>
    <w:p w14:paraId="7B5C0A20">
      <w:pPr>
        <w:rPr>
          <w:rFonts w:hint="default" w:ascii="Times New Roman" w:hAnsi="Times New Roman" w:cs="Times New Roman"/>
        </w:rPr>
      </w:pPr>
      <w:r>
        <w:rPr>
          <w:rFonts w:hint="default" w:ascii="Times New Roman" w:hAnsi="Times New Roman" w:cs="Times New Roman"/>
        </w:rPr>
        <w:t xml:space="preserve">[76] Hayes, D., 2023. Factors Affecting Automation of Cyber Forensics Investigation. </w:t>
      </w:r>
      <w:r>
        <w:rPr>
          <w:rFonts w:hint="default" w:ascii="Times New Roman" w:hAnsi="Times New Roman" w:cs="Times New Roman"/>
        </w:rPr>
        <w:fldChar w:fldCharType="begin"/>
      </w:r>
      <w:r>
        <w:rPr>
          <w:rFonts w:hint="default" w:ascii="Times New Roman" w:hAnsi="Times New Roman" w:cs="Times New Roman"/>
        </w:rPr>
        <w:instrText xml:space="preserve"> HYPERLINK "https://open.uct.ac.za/bitstreams/356fcd14-0853-46ff-aa9c-a76980332a6c/download"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https://open.uct.ac.za/bitstreams/356fcd14-0853-46ff-aa9c-a76980332a6c/download</w:t>
      </w:r>
      <w:r>
        <w:rPr>
          <w:rFonts w:hint="default" w:ascii="Times New Roman" w:hAnsi="Times New Roman" w:cs="Times New Roman"/>
          <w:color w:val="1155CC"/>
          <w:u w:val="single"/>
        </w:rPr>
        <w:fldChar w:fldCharType="end"/>
      </w:r>
    </w:p>
    <w:p w14:paraId="7DBD057E">
      <w:pPr>
        <w:rPr>
          <w:rFonts w:hint="default" w:ascii="Times New Roman" w:hAnsi="Times New Roman" w:cs="Times New Roman"/>
        </w:rPr>
      </w:pPr>
    </w:p>
    <w:p w14:paraId="503DB309">
      <w:pPr>
        <w:rPr>
          <w:rFonts w:hint="default" w:ascii="Times New Roman" w:hAnsi="Times New Roman" w:cs="Times New Roman"/>
        </w:rPr>
      </w:pPr>
      <w:r>
        <w:rPr>
          <w:rFonts w:hint="default" w:ascii="Times New Roman" w:hAnsi="Times New Roman" w:cs="Times New Roman"/>
        </w:rPr>
        <w:t xml:space="preserve">[77] Agarwal, N.B. and Yadav, D.K., 2024. A comprehensive analysis of classical machine learning and modern deep learning methodologies. Int J Eng Res Technol (IJERT), 13(05). </w:t>
      </w:r>
      <w:r>
        <w:rPr>
          <w:rFonts w:hint="default" w:ascii="Times New Roman" w:hAnsi="Times New Roman" w:cs="Times New Roman"/>
        </w:rPr>
        <w:fldChar w:fldCharType="begin"/>
      </w:r>
      <w:r>
        <w:rPr>
          <w:rFonts w:hint="default" w:ascii="Times New Roman" w:hAnsi="Times New Roman" w:cs="Times New Roman"/>
        </w:rPr>
        <w:instrText xml:space="preserve"> HYPERLINK "https://www.researchgate.net/profile/Nisha-Agarwal-9/publication/381303504_IJERTpdf/data/66672773a54c5f0b945d67de/IJERT.pdf"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https://www.researchgate.net/profile/Nisha-Agarwal-9/publication/381303504_IJERTpdf/data/66672773a54c5f0b945d67de/IJERT.pdf</w:t>
      </w:r>
      <w:r>
        <w:rPr>
          <w:rFonts w:hint="default" w:ascii="Times New Roman" w:hAnsi="Times New Roman" w:cs="Times New Roman"/>
          <w:color w:val="1155CC"/>
          <w:u w:val="single"/>
        </w:rPr>
        <w:fldChar w:fldCharType="end"/>
      </w:r>
    </w:p>
    <w:p w14:paraId="649EE3AE">
      <w:pPr>
        <w:rPr>
          <w:rStyle w:val="20"/>
          <w:rFonts w:hint="default" w:ascii="Times New Roman" w:hAnsi="Times New Roman" w:cs="Times New Roman"/>
        </w:rPr>
      </w:pPr>
      <w:r>
        <w:rPr>
          <w:rFonts w:hint="default" w:ascii="Times New Roman" w:hAnsi="Times New Roman" w:cs="Times New Roman"/>
        </w:rPr>
        <w:t xml:space="preserve">[78] Thyrun, V., 2026. An Analysis of Finite State Machine Based Enemy Artificial Intelligence in Kirby: Nightmare in Dream Land. </w:t>
      </w:r>
      <w:r>
        <w:rPr>
          <w:rStyle w:val="20"/>
          <w:rFonts w:hint="default" w:ascii="Times New Roman" w:hAnsi="Times New Roman" w:cs="Times New Roman"/>
        </w:rPr>
        <w:t>https://www.preprints.org/frontend/manuscript/514a1d1559a0edbb3a8e58f0c829d30f/download_pub</w:t>
      </w:r>
    </w:p>
    <w:p w14:paraId="194BBB7C">
      <w:pPr>
        <w:rPr>
          <w:rFonts w:hint="default" w:ascii="Times New Roman" w:hAnsi="Times New Roman" w:cs="Times New Roman"/>
        </w:rPr>
      </w:pPr>
      <w:r>
        <w:rPr>
          <w:rFonts w:hint="default" w:ascii="Times New Roman" w:hAnsi="Times New Roman" w:cs="Times New Roman"/>
        </w:rPr>
        <w:t xml:space="preserve">[79] Ndibe, O.S., 2025. AI-driven forensic systems for real-time anomaly detection and threat mitigation in cybersecurity infrastructures. International journal of research publication and reviews, 6(5), pp.389-411. </w:t>
      </w:r>
      <w:r>
        <w:rPr>
          <w:rFonts w:hint="default" w:ascii="Times New Roman" w:hAnsi="Times New Roman" w:cs="Times New Roman"/>
        </w:rPr>
        <w:fldChar w:fldCharType="begin"/>
      </w:r>
      <w:r>
        <w:rPr>
          <w:rFonts w:hint="default" w:ascii="Times New Roman" w:hAnsi="Times New Roman" w:cs="Times New Roman"/>
        </w:rPr>
        <w:instrText xml:space="preserve"> HYPERLINK "https://www.researchgate.net/profile/Susan-Ndibe/publication/392129806_AI-Driven_Forensic_Systems_for_Real-Time_Anomaly_Detection_and_Threat_Mitigation_in_Cybersecurity_Infrastructures/links/683606b88a76251f22e964f3/AI-Driven-Forensic-Systems-for-Real-Time-Anomaly-Detection-and-Threat-Mitigation-in-Cybersecurity-Infrastructures.pdf"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www.researchgate.net/profile/Susan-Ndibe/publication/392129806_AI-Driven_Forensic_Systems_for_Real-Time_Anomaly_Detection_and_Threat_Mitigation_in_Cybersecurity_Infrastructures/links/683606b88a76251f22e964f3/AI-Driven-Forensic-Systems-for-Real-Time-Anomaly-Detection-and-Threat-Mitigation-in-Cybersecurity-Infrastructures.pdf</w:t>
      </w:r>
      <w:r>
        <w:rPr>
          <w:rFonts w:hint="default" w:ascii="Times New Roman" w:hAnsi="Times New Roman" w:cs="Times New Roman"/>
          <w:color w:val="1155CC"/>
          <w:u w:val="single"/>
        </w:rPr>
        <w:fldChar w:fldCharType="end"/>
      </w:r>
    </w:p>
    <w:p w14:paraId="31E37F48">
      <w:pPr>
        <w:rPr>
          <w:rFonts w:hint="default" w:ascii="Times New Roman" w:hAnsi="Times New Roman" w:cs="Times New Roman"/>
        </w:rPr>
      </w:pPr>
      <w:r>
        <w:rPr>
          <w:rFonts w:hint="default" w:ascii="Times New Roman" w:hAnsi="Times New Roman" w:cs="Times New Roman"/>
        </w:rPr>
        <w:t xml:space="preserve">[80] Khan, A., 2026. AI-Driven Cybercrime Forensics for Predictive Threat Detection and Investigative Intelligence. International Journal of Scientific Interdisciplinary Research, 7(1), pp.280-324. </w:t>
      </w:r>
      <w:r>
        <w:rPr>
          <w:rFonts w:hint="default" w:ascii="Times New Roman" w:hAnsi="Times New Roman" w:cs="Times New Roman"/>
        </w:rPr>
        <w:fldChar w:fldCharType="begin"/>
      </w:r>
      <w:r>
        <w:rPr>
          <w:rFonts w:hint="default" w:ascii="Times New Roman" w:hAnsi="Times New Roman" w:cs="Times New Roman"/>
        </w:rPr>
        <w:instrText xml:space="preserve"> HYPERLINK "https://ijsir.org/index.php/IJSIR/article/download/85/83"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https://ijsir.org/index.php/IJSIR/article/download/85/83</w:t>
      </w:r>
      <w:r>
        <w:rPr>
          <w:rFonts w:hint="default" w:ascii="Times New Roman" w:hAnsi="Times New Roman" w:cs="Times New Roman"/>
          <w:color w:val="1155CC"/>
          <w:u w:val="single"/>
        </w:rPr>
        <w:fldChar w:fldCharType="end"/>
      </w:r>
    </w:p>
    <w:p w14:paraId="0E5A9D91">
      <w:pPr>
        <w:rPr>
          <w:rFonts w:hint="default" w:ascii="Times New Roman" w:hAnsi="Times New Roman" w:cs="Times New Roman"/>
        </w:rPr>
      </w:pPr>
    </w:p>
    <w:p w14:paraId="70BFB91E">
      <w:pPr>
        <w:rPr>
          <w:rFonts w:hint="default" w:ascii="Times New Roman" w:hAnsi="Times New Roman" w:cs="Times New Roman"/>
        </w:rPr>
      </w:pPr>
      <w:r>
        <w:rPr>
          <w:rFonts w:hint="default" w:ascii="Times New Roman" w:hAnsi="Times New Roman" w:cs="Times New Roman"/>
        </w:rPr>
        <w:t xml:space="preserve">[81] Goel, A., Goel, A.K. and Kumar, A., 2022. The role of artificial neural network and machine learning in utilizing spatial information. Spatial Information Research, 31(3), p.275. </w:t>
      </w:r>
      <w:r>
        <w:rPr>
          <w:rFonts w:hint="default" w:ascii="Times New Roman" w:hAnsi="Times New Roman" w:cs="Times New Roman"/>
        </w:rPr>
        <w:fldChar w:fldCharType="begin"/>
      </w:r>
      <w:r>
        <w:rPr>
          <w:rFonts w:hint="default" w:ascii="Times New Roman" w:hAnsi="Times New Roman" w:cs="Times New Roman"/>
        </w:rPr>
        <w:instrText xml:space="preserve"> HYPERLINK "https://pmc.ncbi.nlm.nih.gov/articles/PMC9673209/pdf/41324_2022_Article_494.pdf"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https://pmc.ncbi.nlm.nih.gov/articles/PMC9673209/pdf/41324_2022_Article_494.pdf</w:t>
      </w:r>
      <w:r>
        <w:rPr>
          <w:rFonts w:hint="default" w:ascii="Times New Roman" w:hAnsi="Times New Roman" w:cs="Times New Roman"/>
          <w:color w:val="1155CC"/>
          <w:u w:val="single"/>
        </w:rPr>
        <w:fldChar w:fldCharType="end"/>
      </w:r>
    </w:p>
    <w:p w14:paraId="160DE9C4">
      <w:pPr>
        <w:rPr>
          <w:rFonts w:hint="default" w:ascii="Times New Roman" w:hAnsi="Times New Roman" w:cs="Times New Roman"/>
        </w:rPr>
      </w:pPr>
    </w:p>
    <w:p w14:paraId="65B01FF4">
      <w:pPr>
        <w:rPr>
          <w:rFonts w:hint="default" w:ascii="Times New Roman" w:hAnsi="Times New Roman" w:cs="Times New Roman"/>
        </w:rPr>
      </w:pPr>
      <w:r>
        <w:rPr>
          <w:rFonts w:hint="default" w:ascii="Times New Roman" w:hAnsi="Times New Roman" w:cs="Times New Roman"/>
        </w:rPr>
        <w:t xml:space="preserve">[82] Chawki, M., 2026. Legal foundations and future directions of AI-enabled cybersecurity: a cross-jurisdictional analysis. Cogent Social Sciences, 12(1), p.2614015. </w:t>
      </w:r>
      <w:r>
        <w:rPr>
          <w:rFonts w:hint="default" w:ascii="Times New Roman" w:hAnsi="Times New Roman" w:cs="Times New Roman"/>
        </w:rPr>
        <w:fldChar w:fldCharType="begin"/>
      </w:r>
      <w:r>
        <w:rPr>
          <w:rFonts w:hint="default" w:ascii="Times New Roman" w:hAnsi="Times New Roman" w:cs="Times New Roman"/>
        </w:rPr>
        <w:instrText xml:space="preserve"> HYPERLINK "https://www.tandfonline.com/doi/pdf/10.1080/23311886.2026.2614015" \h </w:instrText>
      </w:r>
      <w:r>
        <w:rPr>
          <w:rFonts w:hint="default" w:ascii="Times New Roman" w:hAnsi="Times New Roman" w:cs="Times New Roman"/>
        </w:rPr>
        <w:fldChar w:fldCharType="separate"/>
      </w:r>
      <w:r>
        <w:rPr>
          <w:rFonts w:hint="default" w:ascii="Times New Roman" w:hAnsi="Times New Roman" w:cs="Times New Roman"/>
          <w:color w:val="1155CC"/>
          <w:u w:val="single"/>
        </w:rPr>
        <w:t>https://www.tandfonline.com/doi/pdf/10.1080/23311886.2026.2614015</w:t>
      </w:r>
      <w:r>
        <w:rPr>
          <w:rFonts w:hint="default" w:ascii="Times New Roman" w:hAnsi="Times New Roman" w:cs="Times New Roman"/>
          <w:color w:val="1155CC"/>
          <w:u w:val="single"/>
        </w:rPr>
        <w:fldChar w:fldCharType="end"/>
      </w:r>
    </w:p>
    <w:p w14:paraId="5F55F6FD">
      <w:pPr>
        <w:rPr>
          <w:rFonts w:hint="default" w:ascii="Times New Roman" w:hAnsi="Times New Roman" w:cs="Times New Roman"/>
        </w:rPr>
      </w:pPr>
    </w:p>
    <w:p w14:paraId="00D12E53">
      <w:pPr>
        <w:rPr>
          <w:rFonts w:hint="default" w:ascii="Times New Roman" w:hAnsi="Times New Roman" w:cs="Times New Roman"/>
        </w:rPr>
      </w:pPr>
      <w:r>
        <w:rPr>
          <w:rFonts w:hint="default" w:ascii="Times New Roman" w:hAnsi="Times New Roman" w:cs="Times New Roman"/>
        </w:rPr>
        <w:t xml:space="preserve">[83] Rehman, F. and Hashmi, S., 2023. Enhancing cloud security: A comprehensive framework for real-time detection analysis and cyber threat intelligence sharing. Advances in Science, Technology and Engineering Systems Journal, 8(6), pp.107-119. </w:t>
      </w:r>
      <w:r>
        <w:rPr>
          <w:rStyle w:val="20"/>
          <w:rFonts w:hint="default" w:ascii="Times New Roman" w:hAnsi="Times New Roman" w:cs="Times New Roman"/>
        </w:rPr>
        <w:t>https://www.researchgate.net/profile/Fazal-Ur-Rehman-Hashmi/publication/377253314_Enhancing_Cloud_Security_A_Comprehensive_Framework_for_Real-Time_Detection_Analysis_and_Cyber_Threat_Intelligence_Sharing/links/65aa577fa59bf45fc9d990f7/Enhancing-Cloud-Security-A-Comprehensive-Framework-for-Real-Time-Detection-Analysis-and-Cyber-Threat-Intelligence-Sharing.pdf</w:t>
      </w:r>
    </w:p>
    <w:p w14:paraId="769D2C55">
      <w:pPr>
        <w:rPr>
          <w:rFonts w:hint="default" w:ascii="Times New Roman" w:hAnsi="Times New Roman" w:cs="Times New Roman"/>
        </w:rPr>
      </w:pPr>
    </w:p>
    <w:p w14:paraId="12489881">
      <w:pPr>
        <w:rPr>
          <w:rFonts w:hint="default" w:ascii="Times New Roman" w:hAnsi="Times New Roman" w:cs="Times New Roman"/>
        </w:rPr>
      </w:pPr>
    </w:p>
    <w:p w14:paraId="4D16E115">
      <w:pPr>
        <w:rPr>
          <w:rFonts w:hint="default" w:ascii="Times New Roman" w:hAnsi="Times New Roman" w:cs="Times New Roman"/>
        </w:rPr>
      </w:pPr>
      <w:r>
        <w:rPr>
          <w:rFonts w:hint="default" w:ascii="Times New Roman" w:hAnsi="Times New Roman" w:cs="Times New Roman"/>
        </w:rPr>
        <w:t xml:space="preserve">Link: </w:t>
      </w:r>
      <w:r>
        <w:rPr>
          <w:rFonts w:hint="default" w:ascii="Times New Roman" w:hAnsi="Times New Roman" w:cs="Times New Roman"/>
        </w:rPr>
        <w:fldChar w:fldCharType="begin"/>
      </w:r>
      <w:r>
        <w:rPr>
          <w:rFonts w:hint="default" w:ascii="Times New Roman" w:hAnsi="Times New Roman" w:cs="Times New Roman"/>
        </w:rPr>
        <w:instrText xml:space="preserve"> HYPERLINK "https://colab.research.google.com/drive/1WC00-YHKM8Fy7YbjXaEApapU8Wfb5qm2?usp=sharing" </w:instrText>
      </w:r>
      <w:r>
        <w:rPr>
          <w:rFonts w:hint="default" w:ascii="Times New Roman" w:hAnsi="Times New Roman" w:cs="Times New Roman"/>
        </w:rPr>
        <w:fldChar w:fldCharType="separate"/>
      </w:r>
      <w:r>
        <w:rPr>
          <w:rStyle w:val="20"/>
          <w:rFonts w:hint="default" w:ascii="Times New Roman" w:hAnsi="Times New Roman" w:cs="Times New Roman"/>
        </w:rPr>
        <w:t>https://colab.research.google.com/drive/1WC00-YHKM8Fy7YbjXaEApapU8Wfb5qm2?usp=sharing</w:t>
      </w:r>
      <w:r>
        <w:rPr>
          <w:rFonts w:hint="default" w:ascii="Times New Roman" w:hAnsi="Times New Roman" w:cs="Times New Roman"/>
        </w:rPr>
        <w:fldChar w:fldCharType="end"/>
      </w:r>
    </w:p>
    <w:p w14:paraId="280758D1">
      <w:pPr>
        <w:rPr>
          <w:rFonts w:hint="default" w:ascii="Times New Roman" w:hAnsi="Times New Roman" w:cs="Times New Roman"/>
        </w:rPr>
      </w:pPr>
    </w:p>
    <w:sectPr>
      <w:footerReference r:id="rId5" w:type="default"/>
      <w:pgSz w:w="12240" w:h="15840"/>
      <w:pgMar w:top="1440" w:right="1800" w:bottom="1440" w:left="180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mbria">
    <w:panose1 w:val="02040503050406030204"/>
    <w:charset w:val="00"/>
    <w:family w:val="auto"/>
    <w:pitch w:val="default"/>
    <w:sig w:usb0="E00006FF" w:usb1="420024FF" w:usb2="02000000" w:usb3="00000000" w:csb0="2000019F" w:csb1="00000000"/>
  </w:font>
  <w:font w:name="MS Mincho">
    <w:panose1 w:val="02020609040205080304"/>
    <w:charset w:val="80"/>
    <w:family w:val="auto"/>
    <w:pitch w:val="default"/>
    <w:sig w:usb0="A00002BF" w:usb1="68C7FCFB" w:usb2="00000010" w:usb3="00000000" w:csb0="4002009F" w:csb1="DFD70000"/>
  </w:font>
  <w:font w:name="MS Gothic">
    <w:panose1 w:val="020B0609070205080204"/>
    <w:charset w:val="80"/>
    <w:family w:val="auto"/>
    <w:pitch w:val="default"/>
    <w:sig w:usb0="E00002FF" w:usb1="6AC7FDFB" w:usb2="08000012" w:usb3="00000000" w:csb0="4002009F" w:csb1="DFD70000"/>
  </w:font>
  <w:font w:name="Symbol">
    <w:panose1 w:val="05050102010706020507"/>
    <w:charset w:val="02"/>
    <w:family w:val="auto"/>
    <w:pitch w:val="default"/>
    <w:sig w:usb0="00000000" w:usb1="00000000" w:usb2="00000000" w:usb3="00000000" w:csb0="80000000" w:csb1="00000000"/>
  </w:font>
  <w:font w:name="Courier">
    <w:altName w:val="Courier New"/>
    <w:panose1 w:val="02000500000000000000"/>
    <w:charset w:val="00"/>
    <w:family w:val="auto"/>
    <w:pitch w:val="default"/>
    <w:sig w:usb0="00000000" w:usb1="00000000" w:usb2="00000000" w:usb3="00000000" w:csb0="00000001" w:csb1="00000000"/>
  </w:font>
  <w:font w:name="Segoe UI">
    <w:panose1 w:val="020B0502040204020203"/>
    <w:charset w:val="00"/>
    <w:family w:val="auto"/>
    <w:pitch w:val="default"/>
    <w:sig w:usb0="E4002EFF" w:usb1="C000E47F" w:usb2="00000009" w:usb3="00000000" w:csb0="200001F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B2A86F5">
    <w:pPr>
      <w:pStyle w:val="18"/>
    </w:pPr>
  </w:p>
  <w:p w14:paraId="14F6F243">
    <w:pPr>
      <w:pStyle w:val="1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FFFF7E"/>
    <w:multiLevelType w:val="singleLevel"/>
    <w:tmpl w:val="FFFFFF7E"/>
    <w:lvl w:ilvl="0" w:tentative="0">
      <w:start w:val="1"/>
      <w:numFmt w:val="decimal"/>
      <w:pStyle w:val="32"/>
      <w:lvlText w:val="%1."/>
      <w:lvlJc w:val="left"/>
      <w:pPr>
        <w:tabs>
          <w:tab w:val="left" w:pos="1080"/>
        </w:tabs>
        <w:ind w:left="1080" w:hanging="360"/>
      </w:pPr>
    </w:lvl>
  </w:abstractNum>
  <w:abstractNum w:abstractNumId="1">
    <w:nsid w:val="FFFFFF7F"/>
    <w:multiLevelType w:val="singleLevel"/>
    <w:tmpl w:val="FFFFFF7F"/>
    <w:lvl w:ilvl="0" w:tentative="0">
      <w:start w:val="1"/>
      <w:numFmt w:val="decimal"/>
      <w:pStyle w:val="31"/>
      <w:lvlText w:val="%1."/>
      <w:lvlJc w:val="left"/>
      <w:pPr>
        <w:tabs>
          <w:tab w:val="left" w:pos="720"/>
        </w:tabs>
        <w:ind w:left="720" w:hanging="360"/>
      </w:pPr>
    </w:lvl>
  </w:abstractNum>
  <w:abstractNum w:abstractNumId="2">
    <w:nsid w:val="FFFFFF82"/>
    <w:multiLevelType w:val="singleLevel"/>
    <w:tmpl w:val="FFFFFF82"/>
    <w:lvl w:ilvl="0" w:tentative="0">
      <w:start w:val="1"/>
      <w:numFmt w:val="bullet"/>
      <w:pStyle w:val="26"/>
      <w:lvlText w:val=""/>
      <w:lvlJc w:val="left"/>
      <w:pPr>
        <w:tabs>
          <w:tab w:val="left" w:pos="1080"/>
        </w:tabs>
        <w:ind w:left="1080" w:hanging="360"/>
      </w:pPr>
      <w:rPr>
        <w:rFonts w:hint="default" w:ascii="Symbol" w:hAnsi="Symbol"/>
      </w:rPr>
    </w:lvl>
  </w:abstractNum>
  <w:abstractNum w:abstractNumId="3">
    <w:nsid w:val="FFFFFF83"/>
    <w:multiLevelType w:val="singleLevel"/>
    <w:tmpl w:val="FFFFFF83"/>
    <w:lvl w:ilvl="0" w:tentative="0">
      <w:start w:val="1"/>
      <w:numFmt w:val="bullet"/>
      <w:pStyle w:val="25"/>
      <w:lvlText w:val=""/>
      <w:lvlJc w:val="left"/>
      <w:pPr>
        <w:tabs>
          <w:tab w:val="left" w:pos="720"/>
        </w:tabs>
        <w:ind w:left="720" w:hanging="360"/>
      </w:pPr>
      <w:rPr>
        <w:rFonts w:hint="default" w:ascii="Symbol" w:hAnsi="Symbol"/>
      </w:rPr>
    </w:lvl>
  </w:abstractNum>
  <w:abstractNum w:abstractNumId="4">
    <w:nsid w:val="FFFFFF88"/>
    <w:multiLevelType w:val="singleLevel"/>
    <w:tmpl w:val="FFFFFF88"/>
    <w:lvl w:ilvl="0" w:tentative="0">
      <w:start w:val="1"/>
      <w:numFmt w:val="decimal"/>
      <w:pStyle w:val="30"/>
      <w:lvlText w:val="%1."/>
      <w:lvlJc w:val="left"/>
      <w:pPr>
        <w:tabs>
          <w:tab w:val="left" w:pos="360"/>
        </w:tabs>
        <w:ind w:left="360" w:hanging="360"/>
      </w:pPr>
    </w:lvl>
  </w:abstractNum>
  <w:abstractNum w:abstractNumId="5">
    <w:nsid w:val="FFFFFF89"/>
    <w:multiLevelType w:val="singleLevel"/>
    <w:tmpl w:val="FFFFFF89"/>
    <w:lvl w:ilvl="0" w:tentative="0">
      <w:start w:val="1"/>
      <w:numFmt w:val="bullet"/>
      <w:pStyle w:val="24"/>
      <w:lvlText w:val=""/>
      <w:lvlJc w:val="left"/>
      <w:pPr>
        <w:tabs>
          <w:tab w:val="left" w:pos="360"/>
        </w:tabs>
        <w:ind w:left="360" w:hanging="360"/>
      </w:pPr>
      <w:rPr>
        <w:rFonts w:hint="default" w:ascii="Symbol" w:hAnsi="Symbol"/>
      </w:rPr>
    </w:lvl>
  </w:abstractNum>
  <w:num w:numId="1">
    <w:abstractNumId w:val="5"/>
  </w:num>
  <w:num w:numId="2">
    <w:abstractNumId w:val="3"/>
  </w:num>
  <w:num w:numId="3">
    <w:abstractNumId w:val="2"/>
  </w:num>
  <w:num w:numId="4">
    <w:abstractNumId w:val="4"/>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2"/>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 w:val="055C535C"/>
    <w:rsid w:val="0F6F44E2"/>
    <w:rsid w:val="1F585CFC"/>
    <w:rsid w:val="23D8675A"/>
    <w:rsid w:val="29C7779A"/>
    <w:rsid w:val="3FB60916"/>
    <w:rsid w:val="41013F4D"/>
    <w:rsid w:val="45C922E4"/>
    <w:rsid w:val="48775B70"/>
    <w:rsid w:val="4BA637A9"/>
    <w:rsid w:val="52C4745A"/>
    <w:rsid w:val="5C526387"/>
    <w:rsid w:val="6D717C1E"/>
    <w:rsid w:val="6E3C2B6A"/>
    <w:rsid w:val="744978D7"/>
    <w:rsid w:val="7BE06349"/>
    <w:rsid w:val="7FD32DC6"/>
  </w:rsids>
  <m:mathPr>
    <m:mathFont m:val="Cambria Math"/>
    <m:brkBin m:val="before"/>
    <m:brkBinSub m:val="--"/>
    <m:smallFrac m:val="0"/>
    <m:dispDef/>
    <m:lMargin m:val="0"/>
    <m:rMargin m:val="0"/>
    <m:defJc m:val="centerGroup"/>
    <m:wrapIndent m:val="1440"/>
    <m:intLim m:val="subSup"/>
    <m:naryLim m:val="undOvr"/>
  </m:mathPr>
  <w:doNotAutoCompressPictures/>
  <w:themeFontLang w:val="en-US" w:eastAsia="ja-JP"/>
  <w:clrSchemeMapping w:bg1="light1" w:t1="dark1" w:bg2="light2" w:t2="dark2" w:accent1="accent1" w:accent2="accent2" w:accent3="accent3" w:accent4="accent4" w:accent5="accent5" w:accent6="accent6" w:hyperlink="hyperlink" w:followedHyperlink="followedHyperlink"/>
  <w14:defaultImageDpi w14:val="300"/>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qFormat="1"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qFormat="1" w:uiPriority="99" w:semiHidden="0" w:name="macro"/>
    <w:lsdException w:uiPriority="99" w:name="toa heading"/>
    <w:lsdException w:qFormat="1" w:uiPriority="99" w:semiHidden="0" w:name="List"/>
    <w:lsdException w:qFormat="1" w:uiPriority="99" w:semiHidden="0" w:name="List Bullet"/>
    <w:lsdException w:qFormat="1" w:uiPriority="99" w:semiHidden="0" w:name="List Number"/>
    <w:lsdException w:qFormat="1" w:uiPriority="99" w:semiHidden="0" w:name="List 2"/>
    <w:lsdException w:qFormat="1" w:uiPriority="99" w:semiHidden="0" w:name="List 3"/>
    <w:lsdException w:uiPriority="99" w:name="List 4"/>
    <w:lsdException w:uiPriority="99" w:name="List 5"/>
    <w:lsdException w:qFormat="1" w:uiPriority="99" w:semiHidden="0" w:name="List Bullet 2"/>
    <w:lsdException w:qFormat="1" w:uiPriority="99" w:semiHidden="0" w:name="List Bullet 3"/>
    <w:lsdException w:uiPriority="99" w:name="List Bullet 4"/>
    <w:lsdException w:uiPriority="99" w:name="List Bullet 5"/>
    <w:lsdException w:qFormat="1" w:uiPriority="99" w:semiHidden="0" w:name="List Number 2"/>
    <w:lsdException w:qFormat="1" w:uiPriority="99" w:semiHidden="0"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iPriority="99" w:semiHidden="0" w:name="Body Text"/>
    <w:lsdException w:uiPriority="99" w:name="Body Text Indent"/>
    <w:lsdException w:qFormat="1" w:uiPriority="99" w:semiHidden="0" w:name="List Continue"/>
    <w:lsdException w:qFormat="1" w:uiPriority="99" w:semiHidden="0" w:name="List Continue 2"/>
    <w:lsdException w:qFormat="1" w:uiPriority="99" w:semiHidden="0"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iPriority="99" w:semiHidden="0" w:name="Body Text 2"/>
    <w:lsdException w:qFormat="1" w:uiPriority="99" w:semiHidden="0"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qFormat="1" w:unhideWhenUsed="0" w:uiPriority="1" w:semiHidden="0" w:name="No Spacing"/>
    <w:lsdException w:qFormat="1" w:unhideWhenUsed="0" w:uiPriority="60" w:semiHidden="0" w:name="Light Shading"/>
    <w:lsdException w:qFormat="1" w:unhideWhenUsed="0" w:uiPriority="61" w:semiHidden="0" w:name="Light List"/>
    <w:lsdException w:qFormat="1" w:unhideWhenUsed="0" w:uiPriority="62" w:semiHidden="0" w:name="Light Grid"/>
    <w:lsdException w:qFormat="1" w:unhideWhenUsed="0" w:uiPriority="63" w:semiHidden="0" w:name="Medium Shading 1"/>
    <w:lsdException w:qFormat="1" w:unhideWhenUsed="0" w:uiPriority="64" w:semiHidden="0" w:name="Medium Shading 2"/>
    <w:lsdException w:qFormat="1" w:unhideWhenUsed="0" w:uiPriority="65" w:semiHidden="0" w:name="Medium List 1"/>
    <w:lsdException w:qFormat="1" w:unhideWhenUsed="0" w:uiPriority="66" w:semiHidden="0" w:name="Medium List 2"/>
    <w:lsdException w:qFormat="1" w:unhideWhenUsed="0" w:uiPriority="67" w:semiHidden="0" w:name="Medium Grid 1"/>
    <w:lsdException w:unhideWhenUsed="0" w:uiPriority="68" w:semiHidden="0" w:name="Medium Grid 2"/>
    <w:lsdException w:qFormat="1" w:unhideWhenUsed="0" w:uiPriority="69" w:semiHidden="0" w:name="Medium Grid 3"/>
    <w:lsdException w:qFormat="1" w:unhideWhenUsed="0" w:uiPriority="70" w:semiHidden="0" w:name="Dark List"/>
    <w:lsdException w:qFormat="1" w:unhideWhenUsed="0" w:uiPriority="71" w:semiHidden="0" w:name="Colorful Shading"/>
    <w:lsdException w:unhideWhenUsed="0" w:uiPriority="72" w:semiHidden="0" w:name="Colorful List"/>
    <w:lsdException w:unhideWhenUsed="0" w:uiPriority="73" w:semiHidden="0" w:name="Colorful Grid"/>
    <w:lsdException w:qFormat="1" w:unhideWhenUsed="0" w:uiPriority="60" w:semiHidden="0" w:name="Light Shading Accent 1"/>
    <w:lsdException w:qFormat="1" w:unhideWhenUsed="0" w:uiPriority="61" w:semiHidden="0" w:name="Light List Accent 1"/>
    <w:lsdException w:qFormat="1" w:unhideWhenUsed="0" w:uiPriority="62" w:semiHidden="0" w:name="Light Grid Accent 1"/>
    <w:lsdException w:qFormat="1" w:unhideWhenUsed="0" w:uiPriority="63" w:semiHidden="0" w:name="Medium Shading 1 Accent 1"/>
    <w:lsdException w:qFormat="1" w:unhideWhenUsed="0" w:uiPriority="64" w:semiHidden="0" w:name="Medium Shading 2 Accent 1"/>
    <w:lsdException w:qFormat="1"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qFormat="1" w:unhideWhenUsed="0" w:uiPriority="66" w:semiHidden="0" w:name="Medium List 2 Accent 1"/>
    <w:lsdException w:unhideWhenUsed="0" w:uiPriority="67" w:semiHidden="0" w:name="Medium Grid 1 Accent 1"/>
    <w:lsdException w:qFormat="1" w:unhideWhenUsed="0" w:uiPriority="68" w:semiHidden="0" w:name="Medium Grid 2 Accent 1"/>
    <w:lsdException w:qFormat="1" w:unhideWhenUsed="0" w:uiPriority="69" w:semiHidden="0" w:name="Medium Grid 3 Accent 1"/>
    <w:lsdException w:qFormat="1" w:unhideWhenUsed="0" w:uiPriority="70" w:semiHidden="0" w:name="Dark List Accent 1"/>
    <w:lsdException w:qFormat="1" w:unhideWhenUsed="0" w:uiPriority="71" w:semiHidden="0" w:name="Colorful Shading Accent 1"/>
    <w:lsdException w:qFormat="1" w:unhideWhenUsed="0" w:uiPriority="72" w:semiHidden="0" w:name="Colorful List Accent 1"/>
    <w:lsdException w:unhideWhenUsed="0" w:uiPriority="73" w:semiHidden="0" w:name="Colorful Grid Accent 1"/>
    <w:lsdException w:qFormat="1" w:unhideWhenUsed="0" w:uiPriority="60" w:semiHidden="0" w:name="Light Shading Accent 2"/>
    <w:lsdException w:qFormat="1" w:unhideWhenUsed="0" w:uiPriority="61" w:semiHidden="0" w:name="Light List Accent 2"/>
    <w:lsdException w:qFormat="1" w:unhideWhenUsed="0" w:uiPriority="62" w:semiHidden="0" w:name="Light Grid Accent 2"/>
    <w:lsdException w:qFormat="1" w:unhideWhenUsed="0" w:uiPriority="63" w:semiHidden="0" w:name="Medium Shading 1 Accent 2"/>
    <w:lsdException w:qFormat="1" w:unhideWhenUsed="0" w:uiPriority="64" w:semiHidden="0" w:name="Medium Shading 2 Accent 2"/>
    <w:lsdException w:qFormat="1" w:unhideWhenUsed="0" w:uiPriority="65" w:semiHidden="0" w:name="Medium List 1 Accent 2"/>
    <w:lsdException w:qFormat="1" w:unhideWhenUsed="0" w:uiPriority="66" w:semiHidden="0" w:name="Medium List 2 Accent 2"/>
    <w:lsdException w:qFormat="1" w:unhideWhenUsed="0" w:uiPriority="67" w:semiHidden="0" w:name="Medium Grid 1 Accent 2"/>
    <w:lsdException w:qFormat="1" w:unhideWhenUsed="0" w:uiPriority="68" w:semiHidden="0" w:name="Medium Grid 2 Accent 2"/>
    <w:lsdException w:qFormat="1" w:unhideWhenUsed="0" w:uiPriority="69" w:semiHidden="0" w:name="Medium Grid 3 Accent 2"/>
    <w:lsdException w:qFormat="1" w:unhideWhenUsed="0" w:uiPriority="70" w:semiHidden="0" w:name="Dark List Accent 2"/>
    <w:lsdException w:qFormat="1" w:unhideWhenUsed="0" w:uiPriority="71" w:semiHidden="0" w:name="Colorful Shading Accent 2"/>
    <w:lsdException w:unhideWhenUsed="0" w:uiPriority="72" w:semiHidden="0" w:name="Colorful List Accent 2"/>
    <w:lsdException w:unhideWhenUsed="0" w:uiPriority="73" w:semiHidden="0" w:name="Colorful Grid Accent 2"/>
    <w:lsdException w:qFormat="1" w:unhideWhenUsed="0" w:uiPriority="60" w:semiHidden="0" w:name="Light Shading Accent 3"/>
    <w:lsdException w:qFormat="1" w:unhideWhenUsed="0" w:uiPriority="61" w:semiHidden="0" w:name="Light List Accent 3"/>
    <w:lsdException w:qFormat="1" w:unhideWhenUsed="0" w:uiPriority="62" w:semiHidden="0" w:name="Light Grid Accent 3"/>
    <w:lsdException w:qFormat="1" w:unhideWhenUsed="0" w:uiPriority="63" w:semiHidden="0" w:name="Medium Shading 1 Accent 3"/>
    <w:lsdException w:qFormat="1" w:unhideWhenUsed="0" w:uiPriority="64" w:semiHidden="0" w:name="Medium Shading 2 Accent 3"/>
    <w:lsdException w:qFormat="1" w:unhideWhenUsed="0" w:uiPriority="65" w:semiHidden="0" w:name="Medium List 1 Accent 3"/>
    <w:lsdException w:qFormat="1" w:unhideWhenUsed="0" w:uiPriority="66" w:semiHidden="0" w:name="Medium List 2 Accent 3"/>
    <w:lsdException w:unhideWhenUsed="0" w:uiPriority="67" w:semiHidden="0" w:name="Medium Grid 1 Accent 3"/>
    <w:lsdException w:unhideWhenUsed="0" w:uiPriority="68" w:semiHidden="0" w:name="Medium Grid 2 Accent 3"/>
    <w:lsdException w:qFormat="1" w:unhideWhenUsed="0" w:uiPriority="69" w:semiHidden="0" w:name="Medium Grid 3 Accent 3"/>
    <w:lsdException w:qFormat="1" w:unhideWhenUsed="0" w:uiPriority="70" w:semiHidden="0" w:name="Dark List Accent 3"/>
    <w:lsdException w:qFormat="1" w:unhideWhenUsed="0" w:uiPriority="71" w:semiHidden="0" w:name="Colorful Shading Accent 3"/>
    <w:lsdException w:unhideWhenUsed="0" w:uiPriority="72" w:semiHidden="0" w:name="Colorful List Accent 3"/>
    <w:lsdException w:unhideWhenUsed="0" w:uiPriority="73" w:semiHidden="0" w:name="Colorful Grid Accent 3"/>
    <w:lsdException w:qFormat="1" w:unhideWhenUsed="0" w:uiPriority="60" w:semiHidden="0" w:name="Light Shading Accent 4"/>
    <w:lsdException w:qFormat="1" w:unhideWhenUsed="0" w:uiPriority="61" w:semiHidden="0" w:name="Light List Accent 4"/>
    <w:lsdException w:qFormat="1" w:unhideWhenUsed="0" w:uiPriority="62" w:semiHidden="0" w:name="Light Grid Accent 4"/>
    <w:lsdException w:qFormat="1" w:unhideWhenUsed="0" w:uiPriority="63" w:semiHidden="0" w:name="Medium Shading 1 Accent 4"/>
    <w:lsdException w:qFormat="1" w:unhideWhenUsed="0" w:uiPriority="64" w:semiHidden="0" w:name="Medium Shading 2 Accent 4"/>
    <w:lsdException w:qFormat="1" w:unhideWhenUsed="0" w:uiPriority="65" w:semiHidden="0" w:name="Medium List 1 Accent 4"/>
    <w:lsdException w:qFormat="1" w:unhideWhenUsed="0" w:uiPriority="66" w:semiHidden="0" w:name="Medium List 2 Accent 4"/>
    <w:lsdException w:qFormat="1" w:unhideWhenUsed="0" w:uiPriority="67" w:semiHidden="0" w:name="Medium Grid 1 Accent 4"/>
    <w:lsdException w:qFormat="1" w:unhideWhenUsed="0" w:uiPriority="68" w:semiHidden="0" w:name="Medium Grid 2 Accent 4"/>
    <w:lsdException w:unhideWhenUsed="0" w:uiPriority="69" w:semiHidden="0" w:name="Medium Grid 3 Accent 4"/>
    <w:lsdException w:qFormat="1" w:unhideWhenUsed="0" w:uiPriority="70" w:semiHidden="0" w:name="Dark List Accent 4"/>
    <w:lsdException w:qFormat="1" w:unhideWhenUsed="0" w:uiPriority="71" w:semiHidden="0" w:name="Colorful Shading Accent 4"/>
    <w:lsdException w:unhideWhenUsed="0" w:uiPriority="72" w:semiHidden="0" w:name="Colorful List Accent 4"/>
    <w:lsdException w:unhideWhenUsed="0" w:uiPriority="73" w:semiHidden="0" w:name="Colorful Grid Accent 4"/>
    <w:lsdException w:qFormat="1" w:unhideWhenUsed="0" w:uiPriority="60" w:semiHidden="0" w:name="Light Shading Accent 5"/>
    <w:lsdException w:qFormat="1" w:unhideWhenUsed="0" w:uiPriority="61" w:semiHidden="0" w:name="Light List Accent 5"/>
    <w:lsdException w:qFormat="1" w:unhideWhenUsed="0" w:uiPriority="62" w:semiHidden="0" w:name="Light Grid Accent 5"/>
    <w:lsdException w:qFormat="1" w:unhideWhenUsed="0" w:uiPriority="63" w:semiHidden="0" w:name="Medium Shading 1 Accent 5"/>
    <w:lsdException w:qFormat="1" w:unhideWhenUsed="0" w:uiPriority="64" w:semiHidden="0" w:name="Medium Shading 2 Accent 5"/>
    <w:lsdException w:qFormat="1" w:unhideWhenUsed="0" w:uiPriority="65" w:semiHidden="0" w:name="Medium List 1 Accent 5"/>
    <w:lsdException w:qFormat="1" w:unhideWhenUsed="0" w:uiPriority="66" w:semiHidden="0" w:name="Medium List 2 Accent 5"/>
    <w:lsdException w:qFormat="1" w:unhideWhenUsed="0" w:uiPriority="67" w:semiHidden="0" w:name="Medium Grid 1 Accent 5"/>
    <w:lsdException w:unhideWhenUsed="0" w:uiPriority="68" w:semiHidden="0" w:name="Medium Grid 2 Accent 5"/>
    <w:lsdException w:qFormat="1" w:unhideWhenUsed="0" w:uiPriority="69" w:semiHidden="0" w:name="Medium Grid 3 Accent 5"/>
    <w:lsdException w:qFormat="1" w:unhideWhenUsed="0" w:uiPriority="70" w:semiHidden="0" w:name="Dark List Accent 5"/>
    <w:lsdException w:qFormat="1" w:unhideWhenUsed="0" w:uiPriority="71" w:semiHidden="0" w:name="Colorful Shading Accent 5"/>
    <w:lsdException w:unhideWhenUsed="0" w:uiPriority="72" w:semiHidden="0" w:name="Colorful List Accent 5"/>
    <w:lsdException w:unhideWhenUsed="0" w:uiPriority="73" w:semiHidden="0" w:name="Colorful Grid Accent 5"/>
    <w:lsdException w:qFormat="1" w:unhideWhenUsed="0" w:uiPriority="60" w:semiHidden="0" w:name="Light Shading Accent 6"/>
    <w:lsdException w:qFormat="1" w:unhideWhenUsed="0" w:uiPriority="61" w:semiHidden="0" w:name="Light List Accent 6"/>
    <w:lsdException w:qFormat="1" w:unhideWhenUsed="0" w:uiPriority="62" w:semiHidden="0" w:name="Light Grid Accent 6"/>
    <w:lsdException w:qFormat="1" w:unhideWhenUsed="0" w:uiPriority="63" w:semiHidden="0" w:name="Medium Shading 1 Accent 6"/>
    <w:lsdException w:qFormat="1" w:unhideWhenUsed="0" w:uiPriority="64" w:semiHidden="0" w:name="Medium Shading 2 Accent 6"/>
    <w:lsdException w:qFormat="1" w:unhideWhenUsed="0" w:uiPriority="65" w:semiHidden="0" w:name="Medium List 1 Accent 6"/>
    <w:lsdException w:unhideWhenUsed="0" w:uiPriority="66" w:semiHidden="0" w:name="Medium List 2 Accent 6"/>
    <w:lsdException w:qFormat="1" w:unhideWhenUsed="0" w:uiPriority="67" w:semiHidden="0" w:name="Medium Grid 1 Accent 6"/>
    <w:lsdException w:qFormat="1" w:unhideWhenUsed="0" w:uiPriority="68" w:semiHidden="0" w:name="Medium Grid 2 Accent 6"/>
    <w:lsdException w:qFormat="1" w:unhideWhenUsed="0" w:uiPriority="69" w:semiHidden="0" w:name="Medium Grid 3 Accent 6"/>
    <w:lsdException w:qFormat="1" w:unhideWhenUsed="0" w:uiPriority="70" w:semiHidden="0" w:name="Dark List Accent 6"/>
    <w:lsdException w:qFormat="1"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EastAsia" w:cstheme="minorBidi"/>
      <w:sz w:val="22"/>
      <w:szCs w:val="22"/>
      <w:lang w:val="en-US" w:eastAsia="en-US" w:bidi="ar-SA"/>
    </w:rPr>
  </w:style>
  <w:style w:type="paragraph" w:styleId="2">
    <w:name w:val="heading 1"/>
    <w:basedOn w:val="1"/>
    <w:next w:val="1"/>
    <w:link w:val="143"/>
    <w:qFormat/>
    <w:uiPriority w:val="9"/>
    <w:pPr>
      <w:keepNext/>
      <w:keepLines/>
      <w:spacing w:before="480" w:after="0"/>
      <w:outlineLvl w:val="0"/>
    </w:pPr>
    <w:rPr>
      <w:rFonts w:asciiTheme="majorHAnsi" w:hAnsiTheme="majorHAnsi" w:eastAsiaTheme="majorEastAsia" w:cstheme="majorBidi"/>
      <w:b/>
      <w:bCs/>
      <w:color w:val="376092" w:themeColor="accent1" w:themeShade="BF"/>
      <w:sz w:val="28"/>
      <w:szCs w:val="28"/>
    </w:rPr>
  </w:style>
  <w:style w:type="paragraph" w:styleId="3">
    <w:name w:val="heading 2"/>
    <w:basedOn w:val="1"/>
    <w:next w:val="1"/>
    <w:link w:val="144"/>
    <w:unhideWhenUsed/>
    <w:qFormat/>
    <w:uiPriority w:val="9"/>
    <w:pPr>
      <w:keepNext/>
      <w:keepLines/>
      <w:spacing w:before="200" w:after="0"/>
      <w:outlineLvl w:val="1"/>
    </w:pPr>
    <w:rPr>
      <w:rFonts w:asciiTheme="majorHAnsi" w:hAnsiTheme="majorHAnsi" w:eastAsiaTheme="majorEastAsia" w:cstheme="majorBidi"/>
      <w:b/>
      <w:bCs/>
      <w:color w:val="4F81BD" w:themeColor="accent1"/>
      <w:sz w:val="26"/>
      <w:szCs w:val="26"/>
      <w14:textFill>
        <w14:solidFill>
          <w14:schemeClr w14:val="accent1"/>
        </w14:solidFill>
      </w14:textFill>
    </w:rPr>
  </w:style>
  <w:style w:type="paragraph" w:styleId="4">
    <w:name w:val="heading 3"/>
    <w:basedOn w:val="1"/>
    <w:next w:val="1"/>
    <w:link w:val="145"/>
    <w:unhideWhenUsed/>
    <w:qFormat/>
    <w:uiPriority w:val="9"/>
    <w:pPr>
      <w:keepNext/>
      <w:keepLines/>
      <w:spacing w:before="200" w:after="0"/>
      <w:outlineLvl w:val="2"/>
    </w:pPr>
    <w:rPr>
      <w:rFonts w:asciiTheme="majorHAnsi" w:hAnsiTheme="majorHAnsi" w:eastAsiaTheme="majorEastAsia" w:cstheme="majorBidi"/>
      <w:b/>
      <w:bCs/>
      <w:color w:val="4F81BD" w:themeColor="accent1"/>
      <w14:textFill>
        <w14:solidFill>
          <w14:schemeClr w14:val="accent1"/>
        </w14:solidFill>
      </w14:textFill>
    </w:rPr>
  </w:style>
  <w:style w:type="paragraph" w:styleId="5">
    <w:name w:val="heading 4"/>
    <w:basedOn w:val="1"/>
    <w:next w:val="1"/>
    <w:link w:val="155"/>
    <w:semiHidden/>
    <w:unhideWhenUsed/>
    <w:qFormat/>
    <w:uiPriority w:val="9"/>
    <w:pPr>
      <w:keepNext/>
      <w:keepLines/>
      <w:spacing w:before="200" w:after="0"/>
      <w:outlineLvl w:val="3"/>
    </w:pPr>
    <w:rPr>
      <w:rFonts w:asciiTheme="majorHAnsi" w:hAnsiTheme="majorHAnsi" w:eastAsiaTheme="majorEastAsia" w:cstheme="majorBidi"/>
      <w:b/>
      <w:bCs/>
      <w:i/>
      <w:iCs/>
      <w:color w:val="4F81BD" w:themeColor="accent1"/>
      <w14:textFill>
        <w14:solidFill>
          <w14:schemeClr w14:val="accent1"/>
        </w14:solidFill>
      </w14:textFill>
    </w:rPr>
  </w:style>
  <w:style w:type="paragraph" w:styleId="6">
    <w:name w:val="heading 5"/>
    <w:basedOn w:val="1"/>
    <w:next w:val="1"/>
    <w:link w:val="156"/>
    <w:semiHidden/>
    <w:unhideWhenUsed/>
    <w:qFormat/>
    <w:uiPriority w:val="9"/>
    <w:pPr>
      <w:keepNext/>
      <w:keepLines/>
      <w:spacing w:before="200" w:after="0"/>
      <w:outlineLvl w:val="4"/>
    </w:pPr>
    <w:rPr>
      <w:rFonts w:asciiTheme="majorHAnsi" w:hAnsiTheme="majorHAnsi" w:eastAsiaTheme="majorEastAsia" w:cstheme="majorBidi"/>
      <w:color w:val="254061" w:themeColor="accent1" w:themeShade="80"/>
    </w:rPr>
  </w:style>
  <w:style w:type="paragraph" w:styleId="7">
    <w:name w:val="heading 6"/>
    <w:basedOn w:val="1"/>
    <w:next w:val="1"/>
    <w:link w:val="157"/>
    <w:semiHidden/>
    <w:unhideWhenUsed/>
    <w:qFormat/>
    <w:uiPriority w:val="9"/>
    <w:pPr>
      <w:keepNext/>
      <w:keepLines/>
      <w:spacing w:before="200" w:after="0"/>
      <w:outlineLvl w:val="5"/>
    </w:pPr>
    <w:rPr>
      <w:rFonts w:asciiTheme="majorHAnsi" w:hAnsiTheme="majorHAnsi" w:eastAsiaTheme="majorEastAsia" w:cstheme="majorBidi"/>
      <w:i/>
      <w:iCs/>
      <w:color w:val="254061" w:themeColor="accent1" w:themeShade="80"/>
    </w:rPr>
  </w:style>
  <w:style w:type="paragraph" w:styleId="8">
    <w:name w:val="heading 7"/>
    <w:basedOn w:val="1"/>
    <w:next w:val="1"/>
    <w:link w:val="158"/>
    <w:semiHidden/>
    <w:unhideWhenUsed/>
    <w:qFormat/>
    <w:uiPriority w:val="9"/>
    <w:pPr>
      <w:keepNext/>
      <w:keepLines/>
      <w:spacing w:before="200" w:after="0"/>
      <w:outlineLvl w:val="6"/>
    </w:pPr>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paragraph" w:styleId="9">
    <w:name w:val="heading 8"/>
    <w:basedOn w:val="1"/>
    <w:next w:val="1"/>
    <w:link w:val="159"/>
    <w:semiHidden/>
    <w:unhideWhenUsed/>
    <w:qFormat/>
    <w:uiPriority w:val="9"/>
    <w:pPr>
      <w:keepNext/>
      <w:keepLines/>
      <w:spacing w:before="200" w:after="0"/>
      <w:outlineLvl w:val="7"/>
    </w:pPr>
    <w:rPr>
      <w:rFonts w:asciiTheme="majorHAnsi" w:hAnsiTheme="majorHAnsi" w:eastAsiaTheme="majorEastAsia" w:cstheme="majorBidi"/>
      <w:color w:val="4F81BD" w:themeColor="accent1"/>
      <w:sz w:val="20"/>
      <w:szCs w:val="20"/>
      <w14:textFill>
        <w14:solidFill>
          <w14:schemeClr w14:val="accent1"/>
        </w14:solidFill>
      </w14:textFill>
    </w:rPr>
  </w:style>
  <w:style w:type="paragraph" w:styleId="10">
    <w:name w:val="heading 9"/>
    <w:basedOn w:val="1"/>
    <w:next w:val="1"/>
    <w:link w:val="160"/>
    <w:semiHidden/>
    <w:unhideWhenUsed/>
    <w:qFormat/>
    <w:uiPriority w:val="9"/>
    <w:pPr>
      <w:keepNext/>
      <w:keepLines/>
      <w:spacing w:before="200" w:after="0"/>
      <w:outlineLvl w:val="8"/>
    </w:pPr>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Body Text"/>
    <w:basedOn w:val="1"/>
    <w:link w:val="149"/>
    <w:unhideWhenUsed/>
    <w:qFormat/>
    <w:uiPriority w:val="99"/>
    <w:pPr>
      <w:spacing w:after="120"/>
    </w:pPr>
  </w:style>
  <w:style w:type="paragraph" w:styleId="14">
    <w:name w:val="Body Text 2"/>
    <w:basedOn w:val="1"/>
    <w:link w:val="150"/>
    <w:unhideWhenUsed/>
    <w:qFormat/>
    <w:uiPriority w:val="99"/>
    <w:pPr>
      <w:spacing w:after="120" w:line="480" w:lineRule="auto"/>
    </w:pPr>
  </w:style>
  <w:style w:type="paragraph" w:styleId="15">
    <w:name w:val="Body Text 3"/>
    <w:basedOn w:val="1"/>
    <w:link w:val="151"/>
    <w:unhideWhenUsed/>
    <w:qFormat/>
    <w:uiPriority w:val="99"/>
    <w:pPr>
      <w:spacing w:after="120"/>
    </w:pPr>
    <w:rPr>
      <w:sz w:val="16"/>
      <w:szCs w:val="16"/>
    </w:rPr>
  </w:style>
  <w:style w:type="paragraph" w:styleId="16">
    <w:name w:val="caption"/>
    <w:basedOn w:val="1"/>
    <w:next w:val="1"/>
    <w:semiHidden/>
    <w:unhideWhenUsed/>
    <w:qFormat/>
    <w:uiPriority w:val="35"/>
    <w:pPr>
      <w:spacing w:line="240" w:lineRule="auto"/>
    </w:pPr>
    <w:rPr>
      <w:b/>
      <w:bCs/>
      <w:color w:val="4F81BD" w:themeColor="accent1"/>
      <w:sz w:val="18"/>
      <w:szCs w:val="18"/>
      <w14:textFill>
        <w14:solidFill>
          <w14:schemeClr w14:val="accent1"/>
        </w14:solidFill>
      </w14:textFill>
    </w:rPr>
  </w:style>
  <w:style w:type="character" w:styleId="17">
    <w:name w:val="Emphasis"/>
    <w:basedOn w:val="11"/>
    <w:qFormat/>
    <w:uiPriority w:val="20"/>
    <w:rPr>
      <w:i/>
      <w:iCs/>
    </w:rPr>
  </w:style>
  <w:style w:type="paragraph" w:styleId="18">
    <w:name w:val="footer"/>
    <w:basedOn w:val="1"/>
    <w:link w:val="141"/>
    <w:unhideWhenUsed/>
    <w:qFormat/>
    <w:uiPriority w:val="99"/>
    <w:pPr>
      <w:tabs>
        <w:tab w:val="center" w:pos="4680"/>
        <w:tab w:val="right" w:pos="9360"/>
      </w:tabs>
      <w:spacing w:after="0" w:line="240" w:lineRule="auto"/>
    </w:pPr>
  </w:style>
  <w:style w:type="paragraph" w:styleId="19">
    <w:name w:val="header"/>
    <w:basedOn w:val="1"/>
    <w:link w:val="140"/>
    <w:unhideWhenUsed/>
    <w:qFormat/>
    <w:uiPriority w:val="99"/>
    <w:pPr>
      <w:tabs>
        <w:tab w:val="center" w:pos="4680"/>
        <w:tab w:val="right" w:pos="9360"/>
      </w:tabs>
      <w:spacing w:after="0" w:line="240" w:lineRule="auto"/>
    </w:pPr>
  </w:style>
  <w:style w:type="character" w:styleId="20">
    <w:name w:val="Hyperlink"/>
    <w:basedOn w:val="11"/>
    <w:unhideWhenUsed/>
    <w:qFormat/>
    <w:uiPriority w:val="99"/>
    <w:rPr>
      <w:color w:val="0000FF" w:themeColor="hyperlink"/>
      <w:u w:val="single"/>
      <w14:textFill>
        <w14:solidFill>
          <w14:schemeClr w14:val="hlink"/>
        </w14:solidFill>
      </w14:textFill>
    </w:rPr>
  </w:style>
  <w:style w:type="paragraph" w:styleId="21">
    <w:name w:val="List"/>
    <w:basedOn w:val="1"/>
    <w:unhideWhenUsed/>
    <w:qFormat/>
    <w:uiPriority w:val="99"/>
    <w:pPr>
      <w:ind w:left="360" w:hanging="360"/>
      <w:contextualSpacing/>
    </w:pPr>
  </w:style>
  <w:style w:type="paragraph" w:styleId="22">
    <w:name w:val="List 2"/>
    <w:basedOn w:val="1"/>
    <w:unhideWhenUsed/>
    <w:qFormat/>
    <w:uiPriority w:val="99"/>
    <w:pPr>
      <w:ind w:left="720" w:hanging="360"/>
      <w:contextualSpacing/>
    </w:pPr>
  </w:style>
  <w:style w:type="paragraph" w:styleId="23">
    <w:name w:val="List 3"/>
    <w:basedOn w:val="1"/>
    <w:unhideWhenUsed/>
    <w:qFormat/>
    <w:uiPriority w:val="99"/>
    <w:pPr>
      <w:ind w:left="1080" w:hanging="360"/>
      <w:contextualSpacing/>
    </w:pPr>
  </w:style>
  <w:style w:type="paragraph" w:styleId="24">
    <w:name w:val="List Bullet"/>
    <w:basedOn w:val="1"/>
    <w:unhideWhenUsed/>
    <w:qFormat/>
    <w:uiPriority w:val="99"/>
    <w:pPr>
      <w:numPr>
        <w:ilvl w:val="0"/>
        <w:numId w:val="1"/>
      </w:numPr>
      <w:contextualSpacing/>
    </w:pPr>
  </w:style>
  <w:style w:type="paragraph" w:styleId="25">
    <w:name w:val="List Bullet 2"/>
    <w:basedOn w:val="1"/>
    <w:unhideWhenUsed/>
    <w:qFormat/>
    <w:uiPriority w:val="99"/>
    <w:pPr>
      <w:numPr>
        <w:ilvl w:val="0"/>
        <w:numId w:val="2"/>
      </w:numPr>
      <w:contextualSpacing/>
    </w:pPr>
  </w:style>
  <w:style w:type="paragraph" w:styleId="26">
    <w:name w:val="List Bullet 3"/>
    <w:basedOn w:val="1"/>
    <w:unhideWhenUsed/>
    <w:qFormat/>
    <w:uiPriority w:val="99"/>
    <w:pPr>
      <w:numPr>
        <w:ilvl w:val="0"/>
        <w:numId w:val="3"/>
      </w:numPr>
      <w:contextualSpacing/>
    </w:pPr>
  </w:style>
  <w:style w:type="paragraph" w:styleId="27">
    <w:name w:val="List Continue"/>
    <w:basedOn w:val="1"/>
    <w:unhideWhenUsed/>
    <w:qFormat/>
    <w:uiPriority w:val="99"/>
    <w:pPr>
      <w:spacing w:after="120"/>
      <w:ind w:left="360"/>
      <w:contextualSpacing/>
    </w:pPr>
  </w:style>
  <w:style w:type="paragraph" w:styleId="28">
    <w:name w:val="List Continue 2"/>
    <w:basedOn w:val="1"/>
    <w:unhideWhenUsed/>
    <w:qFormat/>
    <w:uiPriority w:val="99"/>
    <w:pPr>
      <w:spacing w:after="120"/>
      <w:ind w:left="720"/>
      <w:contextualSpacing/>
    </w:pPr>
  </w:style>
  <w:style w:type="paragraph" w:styleId="29">
    <w:name w:val="List Continue 3"/>
    <w:basedOn w:val="1"/>
    <w:unhideWhenUsed/>
    <w:qFormat/>
    <w:uiPriority w:val="99"/>
    <w:pPr>
      <w:spacing w:after="120"/>
      <w:ind w:left="1080"/>
      <w:contextualSpacing/>
    </w:pPr>
  </w:style>
  <w:style w:type="paragraph" w:styleId="30">
    <w:name w:val="List Number"/>
    <w:basedOn w:val="1"/>
    <w:unhideWhenUsed/>
    <w:qFormat/>
    <w:uiPriority w:val="99"/>
    <w:pPr>
      <w:numPr>
        <w:ilvl w:val="0"/>
        <w:numId w:val="4"/>
      </w:numPr>
      <w:contextualSpacing/>
    </w:pPr>
  </w:style>
  <w:style w:type="paragraph" w:styleId="31">
    <w:name w:val="List Number 2"/>
    <w:basedOn w:val="1"/>
    <w:unhideWhenUsed/>
    <w:qFormat/>
    <w:uiPriority w:val="99"/>
    <w:pPr>
      <w:numPr>
        <w:ilvl w:val="0"/>
        <w:numId w:val="5"/>
      </w:numPr>
      <w:contextualSpacing/>
    </w:pPr>
  </w:style>
  <w:style w:type="paragraph" w:styleId="32">
    <w:name w:val="List Number 3"/>
    <w:basedOn w:val="1"/>
    <w:unhideWhenUsed/>
    <w:qFormat/>
    <w:uiPriority w:val="99"/>
    <w:pPr>
      <w:numPr>
        <w:ilvl w:val="0"/>
        <w:numId w:val="6"/>
      </w:numPr>
      <w:contextualSpacing/>
    </w:pPr>
  </w:style>
  <w:style w:type="paragraph" w:styleId="33">
    <w:name w:val="macro"/>
    <w:link w:val="152"/>
    <w:unhideWhenUsed/>
    <w:qFormat/>
    <w:uiPriority w:val="99"/>
    <w:pPr>
      <w:tabs>
        <w:tab w:val="left" w:pos="576"/>
        <w:tab w:val="left" w:pos="1152"/>
        <w:tab w:val="left" w:pos="1728"/>
        <w:tab w:val="left" w:pos="2304"/>
        <w:tab w:val="left" w:pos="2880"/>
        <w:tab w:val="left" w:pos="3456"/>
        <w:tab w:val="left" w:pos="4032"/>
      </w:tabs>
      <w:spacing w:after="200" w:line="276" w:lineRule="auto"/>
    </w:pPr>
    <w:rPr>
      <w:rFonts w:ascii="Courier" w:hAnsi="Courier" w:eastAsiaTheme="minorEastAsia" w:cstheme="minorBidi"/>
      <w:sz w:val="20"/>
      <w:szCs w:val="20"/>
      <w:lang w:val="en-US" w:eastAsia="en-US" w:bidi="ar-SA"/>
    </w:rPr>
  </w:style>
  <w:style w:type="character" w:styleId="34">
    <w:name w:val="Strong"/>
    <w:basedOn w:val="11"/>
    <w:qFormat/>
    <w:uiPriority w:val="22"/>
    <w:rPr>
      <w:b/>
      <w:bCs/>
    </w:rPr>
  </w:style>
  <w:style w:type="paragraph" w:styleId="35">
    <w:name w:val="Subtitle"/>
    <w:basedOn w:val="1"/>
    <w:next w:val="1"/>
    <w:link w:val="147"/>
    <w:qFormat/>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table" w:styleId="36">
    <w:name w:val="Table Grid"/>
    <w:basedOn w:val="12"/>
    <w:qFormat/>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37">
    <w:name w:val="table of figures"/>
    <w:basedOn w:val="1"/>
    <w:next w:val="1"/>
    <w:unhideWhenUsed/>
    <w:qFormat/>
    <w:uiPriority w:val="99"/>
    <w:rPr>
      <w:szCs w:val="30"/>
    </w:rPr>
  </w:style>
  <w:style w:type="paragraph" w:styleId="38">
    <w:name w:val="Title"/>
    <w:basedOn w:val="1"/>
    <w:next w:val="1"/>
    <w:link w:val="146"/>
    <w:qFormat/>
    <w:uiPriority w:val="10"/>
    <w:pPr>
      <w:pBdr>
        <w:bottom w:val="single" w:color="4F81BD" w:themeColor="accent1" w:sz="8" w:space="4"/>
      </w:pBdr>
      <w:spacing w:after="300" w:line="240" w:lineRule="auto"/>
      <w:contextualSpacing/>
    </w:pPr>
    <w:rPr>
      <w:rFonts w:asciiTheme="majorHAnsi" w:hAnsiTheme="majorHAnsi" w:eastAsiaTheme="majorEastAsia" w:cstheme="majorBidi"/>
      <w:color w:val="17375E" w:themeColor="text2" w:themeShade="BF"/>
      <w:spacing w:val="5"/>
      <w:kern w:val="28"/>
      <w:sz w:val="52"/>
      <w:szCs w:val="52"/>
    </w:rPr>
  </w:style>
  <w:style w:type="paragraph" w:styleId="39">
    <w:name w:val="toc 1"/>
    <w:basedOn w:val="1"/>
    <w:next w:val="1"/>
    <w:unhideWhenUsed/>
    <w:qFormat/>
    <w:uiPriority w:val="39"/>
    <w:pPr>
      <w:spacing w:after="100"/>
    </w:pPr>
    <w:rPr>
      <w:szCs w:val="30"/>
    </w:rPr>
  </w:style>
  <w:style w:type="paragraph" w:styleId="40">
    <w:name w:val="toc 2"/>
    <w:basedOn w:val="1"/>
    <w:next w:val="1"/>
    <w:unhideWhenUsed/>
    <w:qFormat/>
    <w:uiPriority w:val="39"/>
    <w:pPr>
      <w:spacing w:after="100"/>
      <w:ind w:left="240"/>
    </w:pPr>
    <w:rPr>
      <w:szCs w:val="30"/>
    </w:rPr>
  </w:style>
  <w:style w:type="paragraph" w:styleId="41">
    <w:name w:val="toc 3"/>
    <w:basedOn w:val="1"/>
    <w:next w:val="1"/>
    <w:unhideWhenUsed/>
    <w:qFormat/>
    <w:uiPriority w:val="39"/>
    <w:pPr>
      <w:spacing w:after="100"/>
      <w:ind w:left="480"/>
    </w:pPr>
    <w:rPr>
      <w:szCs w:val="30"/>
    </w:rPr>
  </w:style>
  <w:style w:type="table" w:styleId="42">
    <w:name w:val="Light Shading"/>
    <w:basedOn w:val="12"/>
    <w:qFormat/>
    <w:uiPriority w:val="60"/>
    <w:pPr>
      <w:spacing w:after="0" w:line="240" w:lineRule="auto"/>
    </w:pPr>
    <w:rPr>
      <w:color w:val="000000" w:themeColor="text1" w:themeShade="BF"/>
    </w:rPr>
    <w:tblPr>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left w:val="nil"/>
          <w:right w:val="nil"/>
          <w:insideH w:val="nil"/>
          <w:insideV w:val="nil"/>
        </w:tcBorders>
        <w:shd w:val="clear" w:color="auto" w:fill="BFBFBF" w:themeFill="text1" w:themeFillTint="3F"/>
      </w:tcPr>
    </w:tblStylePr>
  </w:style>
  <w:style w:type="table" w:styleId="43">
    <w:name w:val="Light Shading Accent 1"/>
    <w:basedOn w:val="12"/>
    <w:qFormat/>
    <w:uiPriority w:val="60"/>
    <w:pPr>
      <w:spacing w:after="0" w:line="240" w:lineRule="auto"/>
    </w:pPr>
    <w:rPr>
      <w:color w:val="376092" w:themeColor="accent1" w:themeShade="BF"/>
    </w:rPr>
    <w:tblPr>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44">
    <w:name w:val="Light Shading Accent 2"/>
    <w:basedOn w:val="12"/>
    <w:qFormat/>
    <w:uiPriority w:val="60"/>
    <w:pPr>
      <w:spacing w:after="0" w:line="240" w:lineRule="auto"/>
    </w:pPr>
    <w:rPr>
      <w:color w:val="953735" w:themeColor="accent2" w:themeShade="BF"/>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left w:val="nil"/>
          <w:right w:val="nil"/>
          <w:insideH w:val="nil"/>
          <w:insideV w:val="nil"/>
        </w:tcBorders>
        <w:shd w:val="clear" w:color="auto" w:fill="EFD3D3" w:themeFill="accent2" w:themeFillTint="3F"/>
      </w:tcPr>
    </w:tblStylePr>
  </w:style>
  <w:style w:type="table" w:styleId="45">
    <w:name w:val="Light Shading Accent 3"/>
    <w:basedOn w:val="12"/>
    <w:qFormat/>
    <w:uiPriority w:val="60"/>
    <w:pPr>
      <w:spacing w:after="0" w:line="240" w:lineRule="auto"/>
    </w:pPr>
    <w:rPr>
      <w:color w:val="77933C" w:themeColor="accent3" w:themeShade="BF"/>
    </w:rPr>
    <w:tblPr>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46">
    <w:name w:val="Light Shading Accent 4"/>
    <w:basedOn w:val="12"/>
    <w:qFormat/>
    <w:uiPriority w:val="60"/>
    <w:pPr>
      <w:spacing w:after="0" w:line="240" w:lineRule="auto"/>
    </w:pPr>
    <w:rPr>
      <w:color w:val="604A7B" w:themeColor="accent4" w:themeShade="BF"/>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47">
    <w:name w:val="Light Shading Accent 5"/>
    <w:basedOn w:val="12"/>
    <w:qFormat/>
    <w:uiPriority w:val="60"/>
    <w:pPr>
      <w:spacing w:after="0" w:line="240" w:lineRule="auto"/>
    </w:pPr>
    <w:rPr>
      <w:color w:val="31859C" w:themeColor="accent5" w:themeShade="BF"/>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left w:val="nil"/>
          <w:right w:val="nil"/>
          <w:insideH w:val="nil"/>
          <w:insideV w:val="nil"/>
        </w:tcBorders>
        <w:shd w:val="clear" w:color="auto" w:fill="D2EAF0" w:themeFill="accent5" w:themeFillTint="3F"/>
      </w:tcPr>
    </w:tblStylePr>
  </w:style>
  <w:style w:type="table" w:styleId="48">
    <w:name w:val="Light Shading Accent 6"/>
    <w:basedOn w:val="12"/>
    <w:qFormat/>
    <w:uiPriority w:val="60"/>
    <w:pPr>
      <w:spacing w:after="0" w:line="240" w:lineRule="auto"/>
    </w:pPr>
    <w:rPr>
      <w:color w:val="E46C0A" w:themeColor="accent6" w:themeShade="BF"/>
    </w:rPr>
    <w:tblPr>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left w:val="nil"/>
          <w:right w:val="nil"/>
          <w:insideH w:val="nil"/>
          <w:insideV w:val="nil"/>
        </w:tcBorders>
        <w:shd w:val="clear" w:color="auto" w:fill="FDE5D1" w:themeFill="accent6" w:themeFillTint="3F"/>
      </w:tcPr>
    </w:tblStylePr>
  </w:style>
  <w:style w:type="table" w:styleId="49">
    <w:name w:val="Light List"/>
    <w:basedOn w:val="12"/>
    <w:qFormat/>
    <w:uiPriority w:val="61"/>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50">
    <w:name w:val="Light List Accent 1"/>
    <w:basedOn w:val="12"/>
    <w:qFormat/>
    <w:uiPriority w:val="61"/>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51">
    <w:name w:val="Light List Accent 2"/>
    <w:basedOn w:val="12"/>
    <w:qFormat/>
    <w:uiPriority w:val="61"/>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52">
    <w:name w:val="Light List Accent 3"/>
    <w:basedOn w:val="12"/>
    <w:qFormat/>
    <w:uiPriority w:val="61"/>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53">
    <w:name w:val="Light List Accent 4"/>
    <w:basedOn w:val="12"/>
    <w:qFormat/>
    <w:uiPriority w:val="61"/>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54">
    <w:name w:val="Light List Accent 5"/>
    <w:basedOn w:val="12"/>
    <w:qFormat/>
    <w:uiPriority w:val="61"/>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55">
    <w:name w:val="Light List Accent 6"/>
    <w:basedOn w:val="12"/>
    <w:qFormat/>
    <w:uiPriority w:val="61"/>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56">
    <w:name w:val="Light Grid"/>
    <w:basedOn w:val="12"/>
    <w:qFormat/>
    <w:uiPriority w:val="62"/>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FBFBF"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shd w:val="clear" w:color="auto" w:fill="BFBFBF"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tcPr>
    </w:tblStylePr>
  </w:style>
  <w:style w:type="table" w:styleId="57">
    <w:name w:val="Light Grid Accent 1"/>
    <w:basedOn w:val="12"/>
    <w:qFormat/>
    <w:uiPriority w:val="62"/>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tcPr>
    </w:tblStylePr>
  </w:style>
  <w:style w:type="table" w:styleId="58">
    <w:name w:val="Light Grid Accent 2"/>
    <w:basedOn w:val="12"/>
    <w:qFormat/>
    <w:uiPriority w:val="62"/>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3"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shd w:val="clear" w:color="auto" w:fill="EFD3D3"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tcPr>
    </w:tblStylePr>
  </w:style>
  <w:style w:type="table" w:styleId="59">
    <w:name w:val="Light Grid Accent 3"/>
    <w:basedOn w:val="12"/>
    <w:qFormat/>
    <w:uiPriority w:val="62"/>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tcPr>
    </w:tblStylePr>
  </w:style>
  <w:style w:type="table" w:styleId="60">
    <w:name w:val="Light Grid Accent 4"/>
    <w:basedOn w:val="12"/>
    <w:qFormat/>
    <w:uiPriority w:val="62"/>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tcPr>
    </w:tblStylePr>
  </w:style>
  <w:style w:type="table" w:styleId="61">
    <w:name w:val="Light Grid Accent 5"/>
    <w:basedOn w:val="12"/>
    <w:qFormat/>
    <w:uiPriority w:val="62"/>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0"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shd w:val="clear" w:color="auto" w:fill="D2EAF0"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tcPr>
    </w:tblStylePr>
  </w:style>
  <w:style w:type="table" w:styleId="62">
    <w:name w:val="Light Grid Accent 6"/>
    <w:basedOn w:val="12"/>
    <w:qFormat/>
    <w:uiPriority w:val="62"/>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5D1"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shd w:val="clear" w:color="auto" w:fill="FDE5D1"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tcPr>
    </w:tblStylePr>
  </w:style>
  <w:style w:type="table" w:styleId="63">
    <w:name w:val="Medium Shading 1"/>
    <w:basedOn w:val="12"/>
    <w:qFormat/>
    <w:uiPriority w:val="63"/>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3F3F3F" w:themeColor="text1" w:themeTint="BF" w:sz="6" w:space="0"/>
          <w:left w:val="single" w:color="3F3F3F" w:themeColor="text1" w:themeTint="BF" w:sz="8" w:space="0"/>
          <w:bottom w:val="single" w:color="3F3F3F" w:themeColor="text1" w:themeTint="BF" w:sz="8" w:space="0"/>
          <w:right w:val="single" w:color="3F3F3F"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BFBFBF" w:themeFill="text1" w:themeFillTint="3F"/>
      </w:tcPr>
    </w:tblStylePr>
    <w:tblStylePr w:type="band1Horz">
      <w:tblPr/>
      <w:tcPr>
        <w:tcBorders>
          <w:insideH w:val="nil"/>
          <w:insideV w:val="nil"/>
        </w:tcBorders>
        <w:shd w:val="clear" w:color="auto" w:fill="BFBFBF" w:themeFill="text1" w:themeFillTint="3F"/>
      </w:tcPr>
    </w:tblStylePr>
    <w:tblStylePr w:type="band2Horz">
      <w:tblPr/>
      <w:tcPr>
        <w:tcBorders>
          <w:insideH w:val="nil"/>
          <w:insideV w:val="nil"/>
        </w:tcBorders>
      </w:tcPr>
    </w:tblStylePr>
  </w:style>
  <w:style w:type="table" w:styleId="64">
    <w:name w:val="Medium Shading 1 Accent 1"/>
    <w:basedOn w:val="12"/>
    <w:qFormat/>
    <w:uiPriority w:val="63"/>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65">
    <w:name w:val="Medium Shading 1 Accent 2"/>
    <w:basedOn w:val="12"/>
    <w:qFormat/>
    <w:uiPriority w:val="63"/>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3" w:themeFill="accent2" w:themeFillTint="3F"/>
      </w:tcPr>
    </w:tblStylePr>
    <w:tblStylePr w:type="band1Horz">
      <w:tblPr/>
      <w:tcPr>
        <w:tcBorders>
          <w:insideH w:val="nil"/>
          <w:insideV w:val="nil"/>
        </w:tcBorders>
        <w:shd w:val="clear" w:color="auto" w:fill="EFD3D3" w:themeFill="accent2" w:themeFillTint="3F"/>
      </w:tcPr>
    </w:tblStylePr>
    <w:tblStylePr w:type="band2Horz">
      <w:tblPr/>
      <w:tcPr>
        <w:tcBorders>
          <w:insideH w:val="nil"/>
          <w:insideV w:val="nil"/>
        </w:tcBorders>
      </w:tcPr>
    </w:tblStylePr>
  </w:style>
  <w:style w:type="table" w:styleId="66">
    <w:name w:val="Medium Shading 1 Accent 3"/>
    <w:basedOn w:val="12"/>
    <w:qFormat/>
    <w:uiPriority w:val="63"/>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4CC82" w:themeColor="accent3" w:themeTint="BF" w:sz="6"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67">
    <w:name w:val="Medium Shading 1 Accent 4"/>
    <w:basedOn w:val="12"/>
    <w:qFormat/>
    <w:uiPriority w:val="63"/>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68">
    <w:name w:val="Medium Shading 1 Accent 5"/>
    <w:basedOn w:val="12"/>
    <w:qFormat/>
    <w:uiPriority w:val="63"/>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0" w:themeFill="accent5" w:themeFillTint="3F"/>
      </w:tcPr>
    </w:tblStylePr>
    <w:tblStylePr w:type="band1Horz">
      <w:tblPr/>
      <w:tcPr>
        <w:tcBorders>
          <w:insideH w:val="nil"/>
          <w:insideV w:val="nil"/>
        </w:tcBorders>
        <w:shd w:val="clear" w:color="auto" w:fill="D2EAF0" w:themeFill="accent5" w:themeFillTint="3F"/>
      </w:tcPr>
    </w:tblStylePr>
    <w:tblStylePr w:type="band2Horz">
      <w:tblPr/>
      <w:tcPr>
        <w:tcBorders>
          <w:insideH w:val="nil"/>
          <w:insideV w:val="nil"/>
        </w:tcBorders>
      </w:tcPr>
    </w:tblStylePr>
  </w:style>
  <w:style w:type="table" w:styleId="69">
    <w:name w:val="Medium Shading 1 Accent 6"/>
    <w:basedOn w:val="12"/>
    <w:qFormat/>
    <w:uiPriority w:val="63"/>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5D1" w:themeFill="accent6" w:themeFillTint="3F"/>
      </w:tcPr>
    </w:tblStylePr>
    <w:tblStylePr w:type="band1Horz">
      <w:tblPr/>
      <w:tcPr>
        <w:tcBorders>
          <w:insideH w:val="nil"/>
          <w:insideV w:val="nil"/>
        </w:tcBorders>
        <w:shd w:val="clear" w:color="auto" w:fill="FDE5D1" w:themeFill="accent6" w:themeFillTint="3F"/>
      </w:tcPr>
    </w:tblStylePr>
    <w:tblStylePr w:type="band2Horz">
      <w:tblPr/>
      <w:tcPr>
        <w:tcBorders>
          <w:insideH w:val="nil"/>
          <w:insideV w:val="nil"/>
        </w:tcBorders>
      </w:tcPr>
    </w:tblStylePr>
  </w:style>
  <w:style w:type="table" w:styleId="70">
    <w:name w:val="Medium Shading 2"/>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1">
    <w:name w:val="Medium Shading 2 Accent 1"/>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2">
    <w:name w:val="Medium Shading 2 Accent 2"/>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3">
    <w:name w:val="Medium Shading 2 Accent 3"/>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4">
    <w:name w:val="Medium Shading 2 Accent 4"/>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5">
    <w:name w:val="Medium Shading 2 Accent 5"/>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6">
    <w:name w:val="Medium Shading 2 Accent 6"/>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7">
    <w:name w:val="Medium List 1"/>
    <w:basedOn w:val="12"/>
    <w:qFormat/>
    <w:uiPriority w:val="65"/>
    <w:pPr>
      <w:spacing w:after="0" w:line="240" w:lineRule="auto"/>
    </w:pPr>
    <w:rPr>
      <w:color w:val="000000" w:themeColor="text1"/>
      <w14:textFill>
        <w14:solidFill>
          <w14:schemeClr w14:val="tx1"/>
        </w14:solidFill>
      </w14:textFill>
    </w:rPr>
    <w:tblPr>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14:textFill>
          <w14:solidFill>
            <w14:schemeClr w14:val="tx2"/>
          </w14:solidFill>
        </w14:textFill>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BFBFBF" w:themeFill="text1" w:themeFillTint="3F"/>
      </w:tcPr>
    </w:tblStylePr>
    <w:tblStylePr w:type="band1Horz">
      <w:tblPr/>
      <w:tcPr>
        <w:shd w:val="clear" w:color="auto" w:fill="BFBFBF" w:themeFill="text1" w:themeFillTint="3F"/>
      </w:tcPr>
    </w:tblStylePr>
  </w:style>
  <w:style w:type="table" w:styleId="78">
    <w:name w:val="Medium List 1 Accent 1"/>
    <w:basedOn w:val="12"/>
    <w:qFormat/>
    <w:uiPriority w:val="65"/>
    <w:pPr>
      <w:spacing w:after="0" w:line="240" w:lineRule="auto"/>
    </w:pPr>
    <w:rPr>
      <w:color w:val="000000" w:themeColor="text1"/>
      <w14:textFill>
        <w14:solidFill>
          <w14:schemeClr w14:val="tx1"/>
        </w14:solidFill>
      </w14:textFill>
    </w:rPr>
    <w:tblPr>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14:textFill>
          <w14:solidFill>
            <w14:schemeClr w14:val="tx2"/>
          </w14:solidFill>
        </w14:textFill>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79">
    <w:name w:val="Medium List 1 Accent 2"/>
    <w:basedOn w:val="12"/>
    <w:qFormat/>
    <w:uiPriority w:val="65"/>
    <w:pPr>
      <w:spacing w:after="0" w:line="240" w:lineRule="auto"/>
    </w:pPr>
    <w:rPr>
      <w:color w:val="000000" w:themeColor="text1"/>
      <w14:textFill>
        <w14:solidFill>
          <w14:schemeClr w14:val="tx1"/>
        </w14:solidFill>
      </w14:textFill>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14:textFill>
          <w14:solidFill>
            <w14:schemeClr w14:val="tx2"/>
          </w14:solidFill>
        </w14:textFill>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3" w:themeFill="accent2" w:themeFillTint="3F"/>
      </w:tcPr>
    </w:tblStylePr>
    <w:tblStylePr w:type="band1Horz">
      <w:tblPr/>
      <w:tcPr>
        <w:shd w:val="clear" w:color="auto" w:fill="EFD3D3" w:themeFill="accent2" w:themeFillTint="3F"/>
      </w:tcPr>
    </w:tblStylePr>
  </w:style>
  <w:style w:type="table" w:styleId="80">
    <w:name w:val="Medium List 1 Accent 3"/>
    <w:basedOn w:val="12"/>
    <w:qFormat/>
    <w:uiPriority w:val="65"/>
    <w:pPr>
      <w:spacing w:after="0" w:line="240" w:lineRule="auto"/>
    </w:pPr>
    <w:rPr>
      <w:color w:val="000000" w:themeColor="text1"/>
      <w14:textFill>
        <w14:solidFill>
          <w14:schemeClr w14:val="tx1"/>
        </w14:solidFill>
      </w14:textFill>
    </w:rPr>
    <w:tblPr>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14:textFill>
          <w14:solidFill>
            <w14:schemeClr w14:val="tx2"/>
          </w14:solidFill>
        </w14:textFill>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81">
    <w:name w:val="Medium List 1 Accent 4"/>
    <w:basedOn w:val="12"/>
    <w:qFormat/>
    <w:uiPriority w:val="65"/>
    <w:pPr>
      <w:spacing w:after="0" w:line="240" w:lineRule="auto"/>
    </w:pPr>
    <w:rPr>
      <w:color w:val="000000" w:themeColor="text1"/>
      <w14:textFill>
        <w14:solidFill>
          <w14:schemeClr w14:val="tx1"/>
        </w14:solidFill>
      </w14:textFill>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14:textFill>
          <w14:solidFill>
            <w14:schemeClr w14:val="tx2"/>
          </w14:solidFill>
        </w14:textFill>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82">
    <w:name w:val="Medium List 1 Accent 5"/>
    <w:basedOn w:val="12"/>
    <w:qFormat/>
    <w:uiPriority w:val="65"/>
    <w:pPr>
      <w:spacing w:after="0" w:line="240" w:lineRule="auto"/>
    </w:pPr>
    <w:rPr>
      <w:color w:val="000000" w:themeColor="text1"/>
      <w14:textFill>
        <w14:solidFill>
          <w14:schemeClr w14:val="tx1"/>
        </w14:solidFill>
      </w14:textFill>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14:textFill>
          <w14:solidFill>
            <w14:schemeClr w14:val="tx2"/>
          </w14:solidFill>
        </w14:textFill>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0" w:themeFill="accent5" w:themeFillTint="3F"/>
      </w:tcPr>
    </w:tblStylePr>
    <w:tblStylePr w:type="band1Horz">
      <w:tblPr/>
      <w:tcPr>
        <w:shd w:val="clear" w:color="auto" w:fill="D2EAF0" w:themeFill="accent5" w:themeFillTint="3F"/>
      </w:tcPr>
    </w:tblStylePr>
  </w:style>
  <w:style w:type="table" w:styleId="83">
    <w:name w:val="Medium List 1 Accent 6"/>
    <w:basedOn w:val="12"/>
    <w:qFormat/>
    <w:uiPriority w:val="65"/>
    <w:pPr>
      <w:spacing w:after="0" w:line="240" w:lineRule="auto"/>
    </w:pPr>
    <w:rPr>
      <w:color w:val="000000" w:themeColor="text1"/>
      <w14:textFill>
        <w14:solidFill>
          <w14:schemeClr w14:val="tx1"/>
        </w14:solidFill>
      </w14:textFill>
    </w:rPr>
    <w:tblPr>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14:textFill>
          <w14:solidFill>
            <w14:schemeClr w14:val="tx2"/>
          </w14:solidFill>
        </w14:textFill>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5D1" w:themeFill="accent6" w:themeFillTint="3F"/>
      </w:tcPr>
    </w:tblStylePr>
    <w:tblStylePr w:type="band1Horz">
      <w:tblPr/>
      <w:tcPr>
        <w:shd w:val="clear" w:color="auto" w:fill="FDE5D1" w:themeFill="accent6" w:themeFillTint="3F"/>
      </w:tcPr>
    </w:tblStylePr>
  </w:style>
  <w:style w:type="table" w:styleId="84">
    <w:name w:val="Medium List 2"/>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top w:val="nil"/>
          <w:bottom w:val="nil"/>
          <w:insideH w:val="nil"/>
          <w:insideV w:val="nil"/>
        </w:tcBorders>
        <w:shd w:val="clear" w:color="auto" w:fill="BFBFBF"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85">
    <w:name w:val="Medium List 2 Accent 1"/>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86">
    <w:name w:val="Medium List 2 Accent 2"/>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top w:val="nil"/>
          <w:bottom w:val="nil"/>
          <w:insideH w:val="nil"/>
          <w:insideV w:val="nil"/>
        </w:tcBorders>
        <w:shd w:val="clear" w:color="auto" w:fill="EFD3D3"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87">
    <w:name w:val="Medium List 2 Accent 3"/>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88">
    <w:name w:val="Medium List 2 Accent 4"/>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89">
    <w:name w:val="Medium List 2 Accent 5"/>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top w:val="nil"/>
          <w:bottom w:val="nil"/>
          <w:insideH w:val="nil"/>
          <w:insideV w:val="nil"/>
        </w:tcBorders>
        <w:shd w:val="clear" w:color="auto" w:fill="D2EAF0"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90">
    <w:name w:val="Medium List 2 Accent 6"/>
    <w:basedOn w:val="1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top w:val="nil"/>
          <w:bottom w:val="nil"/>
          <w:insideH w:val="nil"/>
          <w:insideV w:val="nil"/>
        </w:tcBorders>
        <w:shd w:val="clear" w:color="auto" w:fill="FDE5D1"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91">
    <w:name w:val="Medium Grid 1"/>
    <w:basedOn w:val="12"/>
    <w:qFormat/>
    <w:uiPriority w:val="67"/>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insideV w:val="single" w:color="3F3F3F" w:themeColor="text1" w:themeTint="BF" w:sz="8" w:space="0"/>
      </w:tblBorders>
      <w:tblCellMar>
        <w:top w:w="0" w:type="dxa"/>
        <w:left w:w="108" w:type="dxa"/>
        <w:bottom w:w="0" w:type="dxa"/>
        <w:right w:w="108" w:type="dxa"/>
      </w:tblCellMar>
    </w:tblPr>
    <w:tcPr>
      <w:shd w:val="clear" w:color="auto" w:fill="BFBFBF" w:themeFill="text1" w:themeFillTint="3F"/>
    </w:tcPr>
    <w:tblStylePr w:type="firstRow">
      <w:rPr>
        <w:b/>
        <w:bCs/>
      </w:rPr>
    </w:tblStylePr>
    <w:tblStylePr w:type="lastRow">
      <w:rPr>
        <w:b/>
        <w:bCs/>
      </w:rPr>
      <w:tblPr/>
      <w:tcPr>
        <w:tcBorders>
          <w:top w:val="single" w:color="3F3F3F" w:themeColor="text1" w:themeTint="BF" w:sz="18" w:space="0"/>
        </w:tcBorders>
      </w:tcPr>
    </w:tblStylePr>
    <w:tblStylePr w:type="firstCol">
      <w:rPr>
        <w:b/>
        <w:bCs/>
      </w:rPr>
    </w:tblStylePr>
    <w:tblStylePr w:type="lastCol">
      <w:rPr>
        <w:b/>
        <w:bCs/>
      </w:r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92">
    <w:name w:val="Medium Grid 1 Accent 1"/>
    <w:basedOn w:val="12"/>
    <w:uiPriority w:val="67"/>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93">
    <w:name w:val="Medium Grid 1 Accent 2"/>
    <w:basedOn w:val="12"/>
    <w:qFormat/>
    <w:uiPriority w:val="67"/>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3"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94">
    <w:name w:val="Medium Grid 1 Accent 3"/>
    <w:basedOn w:val="12"/>
    <w:uiPriority w:val="67"/>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insideV w:val="single" w:color="B4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4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95">
    <w:name w:val="Medium Grid 1 Accent 4"/>
    <w:basedOn w:val="12"/>
    <w:qFormat/>
    <w:uiPriority w:val="67"/>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96">
    <w:name w:val="Medium Grid 1 Accent 5"/>
    <w:basedOn w:val="12"/>
    <w:qFormat/>
    <w:uiPriority w:val="67"/>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0"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97">
    <w:name w:val="Medium Grid 1 Accent 6"/>
    <w:basedOn w:val="12"/>
    <w:qFormat/>
    <w:uiPriority w:val="67"/>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5D1"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98">
    <w:name w:val="Medium Grid 2"/>
    <w:basedOn w:val="1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BFBFBF" w:themeFill="text1" w:themeFillTint="3F"/>
    </w:tcPr>
    <w:tblStylePr w:type="firstRow">
      <w:rPr>
        <w:b/>
        <w:bCs/>
        <w:color w:val="000000" w:themeColor="text1"/>
        <w14:textFill>
          <w14:solidFill>
            <w14:schemeClr w14:val="tx1"/>
          </w14:solidFill>
        </w14:textFill>
      </w:rPr>
      <w:tblPr/>
      <w:tcPr>
        <w:shd w:val="clear" w:color="auto" w:fill="E5E5E5" w:themeFill="tex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7F7F7F" w:themeFill="text1" w:themeFillTint="7F"/>
      </w:tcPr>
    </w:tblStylePr>
    <w:tblStylePr w:type="band1Horz">
      <w:tblPr/>
      <w:tcPr>
        <w:tcBorders>
          <w:insideH w:val="single" w:sz="6" w:space="0"/>
          <w:insideV w:val="single" w:sz="6" w:space="0"/>
        </w:tcBorders>
        <w:shd w:val="clear" w:color="auto" w:fill="7F7F7F" w:themeFill="text1" w:themeFillTint="7F"/>
      </w:tcPr>
    </w:tblStylePr>
    <w:tblStylePr w:type="nwCell">
      <w:tblPr/>
      <w:tcPr>
        <w:shd w:val="clear" w:color="auto" w:fill="FFFFFF" w:themeFill="background1"/>
      </w:tcPr>
    </w:tblStylePr>
  </w:style>
  <w:style w:type="table" w:styleId="99">
    <w:name w:val="Medium Grid 2 Accent 1"/>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14:textFill>
          <w14:solidFill>
            <w14:schemeClr w14:val="tx1"/>
          </w14:solidFill>
        </w14:textFill>
      </w:rPr>
      <w:tblPr/>
      <w:tcPr>
        <w:shd w:val="clear" w:color="auto" w:fill="EDF2F8" w:themeFill="accen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C0DE" w:themeFill="accent1" w:themeFillTint="7F"/>
      </w:tcPr>
    </w:tblStylePr>
    <w:tblStylePr w:type="band1Horz">
      <w:tblPr/>
      <w:tcPr>
        <w:tcBorders>
          <w:insideH w:val="single" w:sz="6" w:space="0"/>
          <w:insideV w:val="single" w:sz="6" w:space="0"/>
        </w:tcBorders>
        <w:shd w:val="clear" w:color="auto" w:fill="A7C0DE" w:themeFill="accent1" w:themeFillTint="7F"/>
      </w:tcPr>
    </w:tblStylePr>
    <w:tblStylePr w:type="nwCell">
      <w:tblPr/>
      <w:tcPr>
        <w:shd w:val="clear" w:color="auto" w:fill="FFFFFF" w:themeFill="background1"/>
      </w:tcPr>
    </w:tblStylePr>
  </w:style>
  <w:style w:type="table" w:styleId="100">
    <w:name w:val="Medium Grid 2 Accent 2"/>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3" w:themeFill="accent2" w:themeFillTint="3F"/>
    </w:tcPr>
    <w:tblStylePr w:type="firstRow">
      <w:rPr>
        <w:b/>
        <w:bCs/>
        <w:color w:val="000000" w:themeColor="text1"/>
        <w14:textFill>
          <w14:solidFill>
            <w14:schemeClr w14:val="tx1"/>
          </w14:solidFill>
        </w14:textFill>
      </w:rPr>
      <w:tblPr/>
      <w:tcPr>
        <w:shd w:val="clear" w:color="auto" w:fill="F8EDED" w:themeFill="accent2"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insideV w:val="single" w:sz="6" w:space="0"/>
        </w:tcBorders>
        <w:shd w:val="clear" w:color="auto" w:fill="DFA7A6" w:themeFill="accent2" w:themeFillTint="7F"/>
      </w:tcPr>
    </w:tblStylePr>
    <w:tblStylePr w:type="nwCell">
      <w:tblPr/>
      <w:tcPr>
        <w:shd w:val="clear" w:color="auto" w:fill="FFFFFF" w:themeFill="background1"/>
      </w:tcPr>
    </w:tblStylePr>
  </w:style>
  <w:style w:type="table" w:styleId="101">
    <w:name w:val="Medium Grid 2 Accent 3"/>
    <w:basedOn w:val="1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14:textFill>
          <w14:solidFill>
            <w14:schemeClr w14:val="tx1"/>
          </w14:solidFill>
        </w14:textFill>
      </w:rPr>
      <w:tblPr/>
      <w:tcPr>
        <w:shd w:val="clear" w:color="auto" w:fill="F5F8EE" w:themeFill="accent3"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insideV w:val="single" w:sz="6" w:space="0"/>
        </w:tcBorders>
        <w:shd w:val="clear" w:color="auto" w:fill="CDDDAC" w:themeFill="accent3" w:themeFillTint="7F"/>
      </w:tcPr>
    </w:tblStylePr>
    <w:tblStylePr w:type="nwCell">
      <w:tblPr/>
      <w:tcPr>
        <w:shd w:val="clear" w:color="auto" w:fill="FFFFFF" w:themeFill="background1"/>
      </w:tcPr>
    </w:tblStylePr>
  </w:style>
  <w:style w:type="table" w:styleId="102">
    <w:name w:val="Medium Grid 2 Accent 4"/>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14:textFill>
          <w14:solidFill>
            <w14:schemeClr w14:val="tx1"/>
          </w14:solidFill>
        </w14:textFill>
      </w:rPr>
      <w:tblPr/>
      <w:tcPr>
        <w:shd w:val="clear" w:color="auto" w:fill="F2EFF5" w:themeFill="accent4"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insideV w:val="single" w:sz="6" w:space="0"/>
        </w:tcBorders>
        <w:shd w:val="clear" w:color="auto" w:fill="BFB1D0" w:themeFill="accent4" w:themeFillTint="7F"/>
      </w:tcPr>
    </w:tblStylePr>
    <w:tblStylePr w:type="nwCell">
      <w:tblPr/>
      <w:tcPr>
        <w:shd w:val="clear" w:color="auto" w:fill="FFFFFF" w:themeFill="background1"/>
      </w:tcPr>
    </w:tblStylePr>
  </w:style>
  <w:style w:type="table" w:styleId="103">
    <w:name w:val="Medium Grid 2 Accent 5"/>
    <w:basedOn w:val="1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0" w:themeFill="accent5" w:themeFillTint="3F"/>
    </w:tcPr>
    <w:tblStylePr w:type="firstRow">
      <w:rPr>
        <w:b/>
        <w:bCs/>
        <w:color w:val="000000" w:themeColor="text1"/>
        <w14:textFill>
          <w14:solidFill>
            <w14:schemeClr w14:val="tx1"/>
          </w14:solidFill>
        </w14:textFill>
      </w:rPr>
      <w:tblPr/>
      <w:tcPr>
        <w:shd w:val="clear" w:color="auto" w:fill="EDF6F9" w:themeFill="accent5"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insideV w:val="single" w:sz="6" w:space="0"/>
        </w:tcBorders>
        <w:shd w:val="clear" w:color="auto" w:fill="A5D5E2" w:themeFill="accent5" w:themeFillTint="7F"/>
      </w:tcPr>
    </w:tblStylePr>
    <w:tblStylePr w:type="nwCell">
      <w:tblPr/>
      <w:tcPr>
        <w:shd w:val="clear" w:color="auto" w:fill="FFFFFF" w:themeFill="background1"/>
      </w:tcPr>
    </w:tblStylePr>
  </w:style>
  <w:style w:type="table" w:styleId="104">
    <w:name w:val="Medium Grid 2 Accent 6"/>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5D1" w:themeFill="accent6" w:themeFillTint="3F"/>
    </w:tcPr>
    <w:tblStylePr w:type="firstRow">
      <w:rPr>
        <w:b/>
        <w:bCs/>
        <w:color w:val="000000" w:themeColor="text1"/>
        <w14:textFill>
          <w14:solidFill>
            <w14:schemeClr w14:val="tx1"/>
          </w14:solidFill>
        </w14:textFill>
      </w:rPr>
      <w:tblPr/>
      <w:tcPr>
        <w:shd w:val="clear" w:color="auto" w:fill="FEF4EC" w:themeFill="accent6"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insideV w:val="single" w:sz="6" w:space="0"/>
        </w:tcBorders>
        <w:shd w:val="clear" w:color="auto" w:fill="FBCAA2" w:themeFill="accent6" w:themeFillTint="7F"/>
      </w:tcPr>
    </w:tblStylePr>
    <w:tblStylePr w:type="nwCell">
      <w:tblPr/>
      <w:tcPr>
        <w:shd w:val="clear" w:color="auto" w:fill="FFFFFF" w:themeFill="background1"/>
      </w:tcPr>
    </w:tblStylePr>
  </w:style>
  <w:style w:type="table" w:styleId="105">
    <w:name w:val="Medium Grid 3"/>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BFBFBF" w:themeFill="tex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000000" w:themeFill="tex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000000" w:themeFill="tex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F7F7F"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7F7F7F" w:themeFill="text1" w:themeFillTint="7F"/>
      </w:tcPr>
    </w:tblStylePr>
  </w:style>
  <w:style w:type="table" w:styleId="106">
    <w:name w:val="Medium Grid 3 Accent 1"/>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F81BD" w:themeFill="accen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F81BD" w:themeFill="accen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C0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7C0DE" w:themeFill="accent1" w:themeFillTint="7F"/>
      </w:tcPr>
    </w:tblStylePr>
  </w:style>
  <w:style w:type="table" w:styleId="107">
    <w:name w:val="Medium Grid 3 Accent 2"/>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3" w:themeFill="accent2"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C0504D" w:themeFill="accent2"/>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C0504D" w:themeFill="accent2"/>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DFA7A6" w:themeFill="accent2" w:themeFillTint="7F"/>
      </w:tcPr>
    </w:tblStylePr>
  </w:style>
  <w:style w:type="table" w:styleId="108">
    <w:name w:val="Medium Grid 3 Accent 3"/>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9BBB59" w:themeFill="accent3"/>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9BBB59" w:themeFill="accent3"/>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CDDDAC" w:themeFill="accent3" w:themeFillTint="7F"/>
      </w:tcPr>
    </w:tblStylePr>
  </w:style>
  <w:style w:type="table" w:styleId="109">
    <w:name w:val="Medium Grid 3 Accent 4"/>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8064A2" w:themeFill="accent4"/>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8064A2" w:themeFill="accent4"/>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BFB1D0" w:themeFill="accent4" w:themeFillTint="7F"/>
      </w:tcPr>
    </w:tblStylePr>
  </w:style>
  <w:style w:type="table" w:styleId="110">
    <w:name w:val="Medium Grid 3 Accent 5"/>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0" w:themeFill="accent5"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BACC6" w:themeFill="accent5"/>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BACC6" w:themeFill="accent5"/>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5D5E2" w:themeFill="accent5" w:themeFillTint="7F"/>
      </w:tcPr>
    </w:tblStylePr>
  </w:style>
  <w:style w:type="table" w:styleId="111">
    <w:name w:val="Medium Grid 3 Accent 6"/>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5D1" w:themeFill="accent6"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F79646" w:themeFill="accent6"/>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F79646" w:themeFill="accent6"/>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FBCAA2" w:themeFill="accent6" w:themeFillTint="7F"/>
      </w:tcPr>
    </w:tblStylePr>
  </w:style>
  <w:style w:type="table" w:styleId="112">
    <w:name w:val="Dark List"/>
    <w:basedOn w:val="1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13">
    <w:name w:val="Dark List Accent 1"/>
    <w:basedOn w:val="1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1"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60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6091" w:themeFill="accent1" w:themeFillShade="BF"/>
      </w:tcPr>
    </w:tblStylePr>
    <w:tblStylePr w:type="band1Vert">
      <w:tblPr/>
      <w:tcPr>
        <w:tcBorders>
          <w:top w:val="nil"/>
          <w:left w:val="nil"/>
          <w:bottom w:val="nil"/>
          <w:right w:val="nil"/>
          <w:insideH w:val="nil"/>
          <w:insideV w:val="nil"/>
        </w:tcBorders>
        <w:shd w:val="clear" w:color="auto" w:fill="366091" w:themeFill="accent1" w:themeFillShade="BF"/>
      </w:tcPr>
    </w:tblStylePr>
    <w:tblStylePr w:type="band1Horz">
      <w:tblPr/>
      <w:tcPr>
        <w:tcBorders>
          <w:top w:val="nil"/>
          <w:left w:val="nil"/>
          <w:bottom w:val="nil"/>
          <w:right w:val="nil"/>
          <w:insideH w:val="nil"/>
          <w:insideV w:val="nil"/>
        </w:tcBorders>
        <w:shd w:val="clear" w:color="auto" w:fill="366091" w:themeFill="accent1" w:themeFillShade="BF"/>
      </w:tcPr>
    </w:tblStylePr>
  </w:style>
  <w:style w:type="table" w:styleId="114">
    <w:name w:val="Dark List Accent 2"/>
    <w:basedOn w:val="1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7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734" w:themeFill="accent2" w:themeFillShade="BF"/>
      </w:tcPr>
    </w:tblStylePr>
    <w:tblStylePr w:type="band1Vert">
      <w:tblPr/>
      <w:tcPr>
        <w:tcBorders>
          <w:top w:val="nil"/>
          <w:left w:val="nil"/>
          <w:bottom w:val="nil"/>
          <w:right w:val="nil"/>
          <w:insideH w:val="nil"/>
          <w:insideV w:val="nil"/>
        </w:tcBorders>
        <w:shd w:val="clear" w:color="auto" w:fill="943734" w:themeFill="accent2" w:themeFillShade="BF"/>
      </w:tcPr>
    </w:tblStylePr>
    <w:tblStylePr w:type="band1Horz">
      <w:tblPr/>
      <w:tcPr>
        <w:tcBorders>
          <w:top w:val="nil"/>
          <w:left w:val="nil"/>
          <w:bottom w:val="nil"/>
          <w:right w:val="nil"/>
          <w:insideH w:val="nil"/>
          <w:insideV w:val="nil"/>
        </w:tcBorders>
        <w:shd w:val="clear" w:color="auto" w:fill="943734" w:themeFill="accent2" w:themeFillShade="BF"/>
      </w:tcPr>
    </w:tblStylePr>
  </w:style>
  <w:style w:type="table" w:styleId="115">
    <w:name w:val="Dark List Accent 3"/>
    <w:basedOn w:val="1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7"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116">
    <w:name w:val="Dark List Accent 4"/>
    <w:basedOn w:val="1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0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117">
    <w:name w:val="Dark List Accent 5"/>
    <w:basedOn w:val="1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118">
    <w:name w:val="Dark List Accent 6"/>
    <w:basedOn w:val="1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9"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9" w:themeFill="accent6" w:themeFillShade="BF"/>
      </w:tcPr>
    </w:tblStylePr>
    <w:tblStylePr w:type="band1Vert">
      <w:tblPr/>
      <w:tcPr>
        <w:tcBorders>
          <w:top w:val="nil"/>
          <w:left w:val="nil"/>
          <w:bottom w:val="nil"/>
          <w:right w:val="nil"/>
          <w:insideH w:val="nil"/>
          <w:insideV w:val="nil"/>
        </w:tcBorders>
        <w:shd w:val="clear" w:color="auto" w:fill="E36C09" w:themeFill="accent6" w:themeFillShade="BF"/>
      </w:tcPr>
    </w:tblStylePr>
    <w:tblStylePr w:type="band1Horz">
      <w:tblPr/>
      <w:tcPr>
        <w:tcBorders>
          <w:top w:val="nil"/>
          <w:left w:val="nil"/>
          <w:bottom w:val="nil"/>
          <w:right w:val="nil"/>
          <w:insideH w:val="nil"/>
          <w:insideV w:val="nil"/>
        </w:tcBorders>
        <w:shd w:val="clear" w:color="auto" w:fill="E36C09" w:themeFill="accent6" w:themeFillShade="BF"/>
      </w:tcPr>
    </w:tblStylePr>
  </w:style>
  <w:style w:type="table" w:styleId="119">
    <w:name w:val="Colorful Shading"/>
    <w:basedOn w:val="12"/>
    <w:qFormat/>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5E5E5"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000000" w:themeFill="tex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000000" w:themeFill="tex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7F7F7F" w:themeFill="tex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0">
    <w:name w:val="Colorful Shading Accent 1"/>
    <w:basedOn w:val="12"/>
    <w:qFormat/>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B4D74" w:themeFill="accen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B4D74" w:themeFill="accen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B4D74" w:themeFill="accent1" w:themeFillShade="99"/>
      </w:tcPr>
    </w:tblStylePr>
    <w:tblStylePr w:type="band1Vert">
      <w:tblPr/>
      <w:tcPr>
        <w:shd w:val="clear" w:color="auto" w:fill="B8CCE4" w:themeFill="accent1" w:themeFillTint="66"/>
      </w:tcPr>
    </w:tblStylePr>
    <w:tblStylePr w:type="band1Horz">
      <w:tblPr/>
      <w:tcPr>
        <w:shd w:val="clear" w:color="auto" w:fill="A7C0DE" w:themeFill="accen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1">
    <w:name w:val="Colorful Shading Accent 2"/>
    <w:basedOn w:val="12"/>
    <w:qFormat/>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772C2A" w:themeFill="accent2"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772C2A" w:themeFill="accent2"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2">
    <w:name w:val="Colorful Shading Accent 3"/>
    <w:basedOn w:val="12"/>
    <w:qFormat/>
    <w:uiPriority w:val="71"/>
    <w:pPr>
      <w:spacing w:after="0" w:line="240" w:lineRule="auto"/>
    </w:pPr>
    <w:rPr>
      <w:color w:val="000000" w:themeColor="text1"/>
      <w14:textFill>
        <w14:solidFill>
          <w14:schemeClr w14:val="tx1"/>
        </w14:solidFill>
      </w14:textFill>
    </w:rPr>
    <w:tblPr>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5E7530" w:themeFill="accent3"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5E7530" w:themeFill="accent3"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123">
    <w:name w:val="Colorful Shading Accent 4"/>
    <w:basedOn w:val="12"/>
    <w:qFormat/>
    <w:uiPriority w:val="71"/>
    <w:pPr>
      <w:spacing w:after="0" w:line="240" w:lineRule="auto"/>
    </w:pPr>
    <w:rPr>
      <w:color w:val="000000" w:themeColor="text1"/>
      <w14:textFill>
        <w14:solidFill>
          <w14:schemeClr w14:val="tx1"/>
        </w14:solidFill>
      </w14:textFill>
    </w:rPr>
    <w:tblPr>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5"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4C3A62" w:themeFill="accent4"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4C3A62" w:themeFill="accent4"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4C3A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4">
    <w:name w:val="Colorful Shading Accent 5"/>
    <w:basedOn w:val="12"/>
    <w:qFormat/>
    <w:uiPriority w:val="71"/>
    <w:pPr>
      <w:spacing w:after="0" w:line="240" w:lineRule="auto"/>
    </w:pPr>
    <w:rPr>
      <w:color w:val="000000" w:themeColor="text1"/>
      <w14:textFill>
        <w14:solidFill>
          <w14:schemeClr w14:val="tx1"/>
        </w14:solidFill>
      </w14:textFill>
    </w:rPr>
    <w:tblPr>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76A7C" w:themeFill="accent5"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76A7C" w:themeFill="accent5"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5">
    <w:name w:val="Colorful Shading Accent 6"/>
    <w:basedOn w:val="12"/>
    <w:qFormat/>
    <w:uiPriority w:val="71"/>
    <w:pPr>
      <w:spacing w:after="0" w:line="240" w:lineRule="auto"/>
    </w:pPr>
    <w:rPr>
      <w:color w:val="000000" w:themeColor="text1"/>
      <w14:textFill>
        <w14:solidFill>
          <w14:schemeClr w14:val="tx1"/>
        </w14:solidFill>
      </w14:textFill>
    </w:rPr>
    <w:tblPr>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B65607" w:themeFill="accent6"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B65607" w:themeFill="accent6"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B65607"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6">
    <w:name w:val="Colorful List"/>
    <w:basedOn w:val="1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5E5E5" w:themeFill="tex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FBFBF" w:themeFill="text1" w:themeFillTint="3F"/>
      </w:tcPr>
    </w:tblStylePr>
    <w:tblStylePr w:type="band1Horz">
      <w:tblPr/>
      <w:tcPr>
        <w:shd w:val="clear" w:color="auto" w:fill="CCCCCC" w:themeFill="text1" w:themeFillTint="33"/>
      </w:tcPr>
    </w:tblStylePr>
  </w:style>
  <w:style w:type="table" w:styleId="127">
    <w:name w:val="Colorful List Accent 1"/>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128">
    <w:name w:val="Colorful List Accent 2"/>
    <w:basedOn w:val="1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3" w:themeFill="accent2" w:themeFillTint="3F"/>
      </w:tcPr>
    </w:tblStylePr>
    <w:tblStylePr w:type="band1Horz">
      <w:tblPr/>
      <w:tcPr>
        <w:shd w:val="clear" w:color="auto" w:fill="F2DBDB" w:themeFill="accent2" w:themeFillTint="33"/>
      </w:tcPr>
    </w:tblStylePr>
  </w:style>
  <w:style w:type="table" w:styleId="129">
    <w:name w:val="Colorful List Accent 3"/>
    <w:basedOn w:val="1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664E82" w:themeFill="accent4" w:themeFillShade="CC"/>
      </w:tcPr>
    </w:tblStylePr>
    <w:tblStylePr w:type="lastRow">
      <w:rPr>
        <w:b/>
        <w:bCs/>
        <w:color w:val="664F83"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130">
    <w:name w:val="Colorful List Accent 4"/>
    <w:basedOn w:val="1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2EFF5" w:themeFill="accent4"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7E9C40" w:themeFill="accent3" w:themeFillShade="CC"/>
      </w:tcPr>
    </w:tblStylePr>
    <w:tblStylePr w:type="lastRow">
      <w:rPr>
        <w:b/>
        <w:bCs/>
        <w:color w:val="7E9D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131">
    <w:name w:val="Colorful List Accent 5"/>
    <w:basedOn w:val="1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F3730A" w:themeFill="accent6" w:themeFillShade="CC"/>
      </w:tcPr>
    </w:tblStylePr>
    <w:tblStylePr w:type="lastRow">
      <w:rPr>
        <w:b/>
        <w:bCs/>
        <w:color w:val="F3740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0" w:themeFill="accent5" w:themeFillTint="3F"/>
      </w:tcPr>
    </w:tblStylePr>
    <w:tblStylePr w:type="band1Horz">
      <w:tblPr/>
      <w:tcPr>
        <w:shd w:val="clear" w:color="auto" w:fill="DAEEF3" w:themeFill="accent5" w:themeFillTint="33"/>
      </w:tcPr>
    </w:tblStylePr>
  </w:style>
  <w:style w:type="table" w:styleId="132">
    <w:name w:val="Colorful List Accent 6"/>
    <w:basedOn w:val="1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348DA5" w:themeFill="accent5" w:themeFillShade="CC"/>
      </w:tcPr>
    </w:tblStylePr>
    <w:tblStylePr w:type="lastRow">
      <w:rPr>
        <w:b/>
        <w:bCs/>
        <w:color w:val="358EA6"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5D1" w:themeFill="accent6" w:themeFillTint="3F"/>
      </w:tcPr>
    </w:tblStylePr>
    <w:tblStylePr w:type="band1Horz">
      <w:tblPr/>
      <w:tcPr>
        <w:shd w:val="clear" w:color="auto" w:fill="FDE9D9" w:themeFill="accent6" w:themeFillTint="33"/>
      </w:tcPr>
    </w:tblStylePr>
  </w:style>
  <w:style w:type="table" w:styleId="133">
    <w:name w:val="Colorful Grid"/>
    <w:basedOn w:val="1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14:textFill>
          <w14:solidFill>
            <w14:schemeClr w14:val="tx1"/>
          </w14:solidFill>
        </w14:textFill>
      </w:rPr>
      <w:tblPr/>
      <w:tcPr>
        <w:shd w:val="clear" w:color="auto" w:fill="999999" w:themeFill="text1" w:themeFillTint="66"/>
      </w:tcPr>
    </w:tblStylePr>
    <w:tblStylePr w:type="firstCol">
      <w:rPr>
        <w:color w:val="FFFFFF" w:themeColor="background1"/>
        <w14:textFill>
          <w14:solidFill>
            <w14:schemeClr w14:val="bg1"/>
          </w14:solidFill>
        </w14:textFill>
      </w:rPr>
      <w:tblPr/>
      <w:tcPr>
        <w:shd w:val="clear" w:color="auto" w:fill="000000" w:themeFill="text1" w:themeFillShade="BF"/>
      </w:tcPr>
    </w:tblStylePr>
    <w:tblStylePr w:type="lastCol">
      <w:rPr>
        <w:color w:val="FFFFFF" w:themeColor="background1"/>
        <w14:textFill>
          <w14:solidFill>
            <w14:schemeClr w14:val="bg1"/>
          </w14:solidFill>
        </w14:textFill>
      </w:rPr>
      <w:tblPr/>
      <w:tcPr>
        <w:shd w:val="clear" w:color="auto" w:fill="000000" w:themeFill="text1" w:themeFillShade="BF"/>
      </w:tc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134">
    <w:name w:val="Colorful Grid Accent 1"/>
    <w:basedOn w:val="1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14:textFill>
          <w14:solidFill>
            <w14:schemeClr w14:val="tx1"/>
          </w14:solidFill>
        </w14:textFill>
      </w:rPr>
      <w:tblPr/>
      <w:tcPr>
        <w:shd w:val="clear" w:color="auto" w:fill="B8CCE4" w:themeFill="accent1" w:themeFillTint="66"/>
      </w:tcPr>
    </w:tblStylePr>
    <w:tblStylePr w:type="firstCol">
      <w:rPr>
        <w:color w:val="FFFFFF" w:themeColor="background1"/>
        <w14:textFill>
          <w14:solidFill>
            <w14:schemeClr w14:val="bg1"/>
          </w14:solidFill>
        </w14:textFill>
      </w:rPr>
      <w:tblPr/>
      <w:tcPr>
        <w:shd w:val="clear" w:color="auto" w:fill="366091" w:themeFill="accent1" w:themeFillShade="BF"/>
      </w:tcPr>
    </w:tblStylePr>
    <w:tblStylePr w:type="lastCol">
      <w:rPr>
        <w:color w:val="FFFFFF" w:themeColor="background1"/>
        <w14:textFill>
          <w14:solidFill>
            <w14:schemeClr w14:val="bg1"/>
          </w14:solidFill>
        </w14:textFill>
      </w:rPr>
      <w:tblPr/>
      <w:tcPr>
        <w:shd w:val="clear" w:color="auto" w:fill="366091" w:themeFill="accent1" w:themeFillShade="BF"/>
      </w:tc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135">
    <w:name w:val="Colorful Grid Accent 2"/>
    <w:basedOn w:val="1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14:textFill>
          <w14:solidFill>
            <w14:schemeClr w14:val="tx1"/>
          </w14:solidFill>
        </w14:textFill>
      </w:rPr>
      <w:tblPr/>
      <w:tcPr>
        <w:shd w:val="clear" w:color="auto" w:fill="E5B8B7" w:themeFill="accent2" w:themeFillTint="66"/>
      </w:tcPr>
    </w:tblStylePr>
    <w:tblStylePr w:type="firstCol">
      <w:rPr>
        <w:color w:val="FFFFFF" w:themeColor="background1"/>
        <w14:textFill>
          <w14:solidFill>
            <w14:schemeClr w14:val="bg1"/>
          </w14:solidFill>
        </w14:textFill>
      </w:rPr>
      <w:tblPr/>
      <w:tcPr>
        <w:shd w:val="clear" w:color="auto" w:fill="943734" w:themeFill="accent2" w:themeFillShade="BF"/>
      </w:tcPr>
    </w:tblStylePr>
    <w:tblStylePr w:type="lastCol">
      <w:rPr>
        <w:color w:val="FFFFFF" w:themeColor="background1"/>
        <w14:textFill>
          <w14:solidFill>
            <w14:schemeClr w14:val="bg1"/>
          </w14:solidFill>
        </w14:textFill>
      </w:rPr>
      <w:tblPr/>
      <w:tcPr>
        <w:shd w:val="clear" w:color="auto" w:fill="9437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36">
    <w:name w:val="Colorful Grid Accent 3"/>
    <w:basedOn w:val="1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14:textFill>
          <w14:solidFill>
            <w14:schemeClr w14:val="tx1"/>
          </w14:solidFill>
        </w14:textFill>
      </w:rPr>
      <w:tblPr/>
      <w:tcPr>
        <w:shd w:val="clear" w:color="auto" w:fill="D6E3BC" w:themeFill="accent3" w:themeFillTint="66"/>
      </w:tcPr>
    </w:tblStylePr>
    <w:tblStylePr w:type="firstCol">
      <w:rPr>
        <w:color w:val="FFFFFF" w:themeColor="background1"/>
        <w14:textFill>
          <w14:solidFill>
            <w14:schemeClr w14:val="bg1"/>
          </w14:solidFill>
        </w14:textFill>
      </w:rPr>
      <w:tblPr/>
      <w:tcPr>
        <w:shd w:val="clear" w:color="auto" w:fill="76923C" w:themeFill="accent3" w:themeFillShade="BF"/>
      </w:tcPr>
    </w:tblStylePr>
    <w:tblStylePr w:type="lastCol">
      <w:rPr>
        <w:color w:val="FFFFFF" w:themeColor="background1"/>
        <w14:textFill>
          <w14:solidFill>
            <w14:schemeClr w14:val="bg1"/>
          </w14:solidFill>
        </w14:textFill>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37">
    <w:name w:val="Colorful Grid Accent 4"/>
    <w:basedOn w:val="1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14:textFill>
          <w14:solidFill>
            <w14:schemeClr w14:val="tx1"/>
          </w14:solidFill>
        </w14:textFill>
      </w:rPr>
      <w:tblPr/>
      <w:tcPr>
        <w:shd w:val="clear" w:color="auto" w:fill="CCC0D9" w:themeFill="accent4" w:themeFillTint="66"/>
      </w:tcPr>
    </w:tblStylePr>
    <w:tblStylePr w:type="firstCol">
      <w:rPr>
        <w:color w:val="FFFFFF" w:themeColor="background1"/>
        <w14:textFill>
          <w14:solidFill>
            <w14:schemeClr w14:val="bg1"/>
          </w14:solidFill>
        </w14:textFill>
      </w:rPr>
      <w:tblPr/>
      <w:tcPr>
        <w:shd w:val="clear" w:color="auto" w:fill="5F497A" w:themeFill="accent4" w:themeFillShade="BF"/>
      </w:tcPr>
    </w:tblStylePr>
    <w:tblStylePr w:type="lastCol">
      <w:rPr>
        <w:color w:val="FFFFFF" w:themeColor="background1"/>
        <w14:textFill>
          <w14:solidFill>
            <w14:schemeClr w14:val="bg1"/>
          </w14:solidFill>
        </w14:textFill>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38">
    <w:name w:val="Colorful Grid Accent 5"/>
    <w:basedOn w:val="1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14:textFill>
          <w14:solidFill>
            <w14:schemeClr w14:val="tx1"/>
          </w14:solidFill>
        </w14:textFill>
      </w:rPr>
      <w:tblPr/>
      <w:tcPr>
        <w:shd w:val="clear" w:color="auto" w:fill="B6DDE8" w:themeFill="accent5" w:themeFillTint="66"/>
      </w:tcPr>
    </w:tblStylePr>
    <w:tblStylePr w:type="firstCol">
      <w:rPr>
        <w:color w:val="FFFFFF" w:themeColor="background1"/>
        <w14:textFill>
          <w14:solidFill>
            <w14:schemeClr w14:val="bg1"/>
          </w14:solidFill>
        </w14:textFill>
      </w:rPr>
      <w:tblPr/>
      <w:tcPr>
        <w:shd w:val="clear" w:color="auto" w:fill="31849B" w:themeFill="accent5" w:themeFillShade="BF"/>
      </w:tcPr>
    </w:tblStylePr>
    <w:tblStylePr w:type="lastCol">
      <w:rPr>
        <w:color w:val="FFFFFF" w:themeColor="background1"/>
        <w14:textFill>
          <w14:solidFill>
            <w14:schemeClr w14:val="bg1"/>
          </w14:solidFill>
        </w14:textFill>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39">
    <w:name w:val="Colorful Grid Accent 6"/>
    <w:basedOn w:val="1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14:textFill>
          <w14:solidFill>
            <w14:schemeClr w14:val="tx1"/>
          </w14:solidFill>
        </w14:textFill>
      </w:rPr>
      <w:tblPr/>
      <w:tcPr>
        <w:shd w:val="clear" w:color="auto" w:fill="FBD4B4" w:themeFill="accent6" w:themeFillTint="66"/>
      </w:tcPr>
    </w:tblStylePr>
    <w:tblStylePr w:type="firstCol">
      <w:rPr>
        <w:color w:val="FFFFFF" w:themeColor="background1"/>
        <w14:textFill>
          <w14:solidFill>
            <w14:schemeClr w14:val="bg1"/>
          </w14:solidFill>
        </w14:textFill>
      </w:rPr>
      <w:tblPr/>
      <w:tcPr>
        <w:shd w:val="clear" w:color="auto" w:fill="E36C09" w:themeFill="accent6" w:themeFillShade="BF"/>
      </w:tcPr>
    </w:tblStylePr>
    <w:tblStylePr w:type="lastCol">
      <w:rPr>
        <w:color w:val="FFFFFF" w:themeColor="background1"/>
        <w14:textFill>
          <w14:solidFill>
            <w14:schemeClr w14:val="bg1"/>
          </w14:solidFill>
        </w14:textFill>
      </w:rPr>
      <w:tblPr/>
      <w:tcPr>
        <w:shd w:val="clear" w:color="auto" w:fill="E36C09"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140">
    <w:name w:val="Header Char"/>
    <w:basedOn w:val="11"/>
    <w:link w:val="19"/>
    <w:qFormat/>
    <w:uiPriority w:val="99"/>
  </w:style>
  <w:style w:type="character" w:customStyle="1" w:styleId="141">
    <w:name w:val="Footer Char"/>
    <w:basedOn w:val="11"/>
    <w:link w:val="18"/>
    <w:qFormat/>
    <w:uiPriority w:val="99"/>
  </w:style>
  <w:style w:type="paragraph" w:styleId="142">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43">
    <w:name w:val="Heading 1 Char"/>
    <w:basedOn w:val="11"/>
    <w:link w:val="2"/>
    <w:qFormat/>
    <w:uiPriority w:val="9"/>
    <w:rPr>
      <w:rFonts w:asciiTheme="majorHAnsi" w:hAnsiTheme="majorHAnsi" w:eastAsiaTheme="majorEastAsia" w:cstheme="majorBidi"/>
      <w:b/>
      <w:bCs/>
      <w:color w:val="376092" w:themeColor="accent1" w:themeShade="BF"/>
      <w:sz w:val="28"/>
      <w:szCs w:val="28"/>
    </w:rPr>
  </w:style>
  <w:style w:type="character" w:customStyle="1" w:styleId="144">
    <w:name w:val="Heading 2 Char"/>
    <w:basedOn w:val="11"/>
    <w:link w:val="3"/>
    <w:qFormat/>
    <w:uiPriority w:val="9"/>
    <w:rPr>
      <w:rFonts w:asciiTheme="majorHAnsi" w:hAnsiTheme="majorHAnsi" w:eastAsiaTheme="majorEastAsia" w:cstheme="majorBidi"/>
      <w:b/>
      <w:bCs/>
      <w:color w:val="4F81BD" w:themeColor="accent1"/>
      <w:sz w:val="26"/>
      <w:szCs w:val="26"/>
      <w14:textFill>
        <w14:solidFill>
          <w14:schemeClr w14:val="accent1"/>
        </w14:solidFill>
      </w14:textFill>
    </w:rPr>
  </w:style>
  <w:style w:type="character" w:customStyle="1" w:styleId="145">
    <w:name w:val="Heading 3 Char"/>
    <w:basedOn w:val="11"/>
    <w:link w:val="4"/>
    <w:qFormat/>
    <w:uiPriority w:val="9"/>
    <w:rPr>
      <w:rFonts w:asciiTheme="majorHAnsi" w:hAnsiTheme="majorHAnsi" w:eastAsiaTheme="majorEastAsia" w:cstheme="majorBidi"/>
      <w:b/>
      <w:bCs/>
      <w:color w:val="4F81BD" w:themeColor="accent1"/>
      <w14:textFill>
        <w14:solidFill>
          <w14:schemeClr w14:val="accent1"/>
        </w14:solidFill>
      </w14:textFill>
    </w:rPr>
  </w:style>
  <w:style w:type="character" w:customStyle="1" w:styleId="146">
    <w:name w:val="Title Char"/>
    <w:basedOn w:val="11"/>
    <w:link w:val="38"/>
    <w:qFormat/>
    <w:uiPriority w:val="10"/>
    <w:rPr>
      <w:rFonts w:asciiTheme="majorHAnsi" w:hAnsiTheme="majorHAnsi" w:eastAsiaTheme="majorEastAsia" w:cstheme="majorBidi"/>
      <w:color w:val="17375E" w:themeColor="text2" w:themeShade="BF"/>
      <w:spacing w:val="5"/>
      <w:kern w:val="28"/>
      <w:sz w:val="52"/>
      <w:szCs w:val="52"/>
    </w:rPr>
  </w:style>
  <w:style w:type="character" w:customStyle="1" w:styleId="147">
    <w:name w:val="Subtitle Char"/>
    <w:basedOn w:val="11"/>
    <w:link w:val="35"/>
    <w:qFormat/>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paragraph" w:styleId="148">
    <w:name w:val="List Paragraph"/>
    <w:basedOn w:val="1"/>
    <w:qFormat/>
    <w:uiPriority w:val="34"/>
    <w:pPr>
      <w:ind w:left="720"/>
      <w:contextualSpacing/>
    </w:pPr>
  </w:style>
  <w:style w:type="character" w:customStyle="1" w:styleId="149">
    <w:name w:val="Body Text Char"/>
    <w:basedOn w:val="11"/>
    <w:link w:val="13"/>
    <w:qFormat/>
    <w:uiPriority w:val="99"/>
  </w:style>
  <w:style w:type="character" w:customStyle="1" w:styleId="150">
    <w:name w:val="Body Text 2 Char"/>
    <w:basedOn w:val="11"/>
    <w:link w:val="14"/>
    <w:qFormat/>
    <w:uiPriority w:val="99"/>
  </w:style>
  <w:style w:type="character" w:customStyle="1" w:styleId="151">
    <w:name w:val="Body Text 3 Char"/>
    <w:basedOn w:val="11"/>
    <w:link w:val="15"/>
    <w:uiPriority w:val="99"/>
    <w:rPr>
      <w:sz w:val="16"/>
      <w:szCs w:val="16"/>
    </w:rPr>
  </w:style>
  <w:style w:type="character" w:customStyle="1" w:styleId="152">
    <w:name w:val="Macro Text Char"/>
    <w:basedOn w:val="11"/>
    <w:link w:val="33"/>
    <w:qFormat/>
    <w:uiPriority w:val="99"/>
    <w:rPr>
      <w:rFonts w:ascii="Courier" w:hAnsi="Courier"/>
      <w:sz w:val="20"/>
      <w:szCs w:val="20"/>
    </w:rPr>
  </w:style>
  <w:style w:type="paragraph" w:styleId="153">
    <w:name w:val="Quote"/>
    <w:basedOn w:val="1"/>
    <w:next w:val="1"/>
    <w:link w:val="154"/>
    <w:qFormat/>
    <w:uiPriority w:val="29"/>
    <w:rPr>
      <w:i/>
      <w:iCs/>
      <w:color w:val="000000" w:themeColor="text1"/>
      <w14:textFill>
        <w14:solidFill>
          <w14:schemeClr w14:val="tx1"/>
        </w14:solidFill>
      </w14:textFill>
    </w:rPr>
  </w:style>
  <w:style w:type="character" w:customStyle="1" w:styleId="154">
    <w:name w:val="Quote Char"/>
    <w:basedOn w:val="11"/>
    <w:link w:val="153"/>
    <w:qFormat/>
    <w:uiPriority w:val="29"/>
    <w:rPr>
      <w:i/>
      <w:iCs/>
      <w:color w:val="000000" w:themeColor="text1"/>
      <w14:textFill>
        <w14:solidFill>
          <w14:schemeClr w14:val="tx1"/>
        </w14:solidFill>
      </w14:textFill>
    </w:rPr>
  </w:style>
  <w:style w:type="character" w:customStyle="1" w:styleId="155">
    <w:name w:val="Heading 4 Char"/>
    <w:basedOn w:val="11"/>
    <w:link w:val="5"/>
    <w:semiHidden/>
    <w:qFormat/>
    <w:uiPriority w:val="9"/>
    <w:rPr>
      <w:rFonts w:asciiTheme="majorHAnsi" w:hAnsiTheme="majorHAnsi" w:eastAsiaTheme="majorEastAsia" w:cstheme="majorBidi"/>
      <w:b/>
      <w:bCs/>
      <w:i/>
      <w:iCs/>
      <w:color w:val="4F81BD" w:themeColor="accent1"/>
      <w14:textFill>
        <w14:solidFill>
          <w14:schemeClr w14:val="accent1"/>
        </w14:solidFill>
      </w14:textFill>
    </w:rPr>
  </w:style>
  <w:style w:type="character" w:customStyle="1" w:styleId="156">
    <w:name w:val="Heading 5 Char"/>
    <w:basedOn w:val="11"/>
    <w:link w:val="6"/>
    <w:semiHidden/>
    <w:qFormat/>
    <w:uiPriority w:val="9"/>
    <w:rPr>
      <w:rFonts w:asciiTheme="majorHAnsi" w:hAnsiTheme="majorHAnsi" w:eastAsiaTheme="majorEastAsia" w:cstheme="majorBidi"/>
      <w:color w:val="254061" w:themeColor="accent1" w:themeShade="80"/>
    </w:rPr>
  </w:style>
  <w:style w:type="character" w:customStyle="1" w:styleId="157">
    <w:name w:val="Heading 6 Char"/>
    <w:basedOn w:val="11"/>
    <w:link w:val="7"/>
    <w:semiHidden/>
    <w:qFormat/>
    <w:uiPriority w:val="9"/>
    <w:rPr>
      <w:rFonts w:asciiTheme="majorHAnsi" w:hAnsiTheme="majorHAnsi" w:eastAsiaTheme="majorEastAsia" w:cstheme="majorBidi"/>
      <w:i/>
      <w:iCs/>
      <w:color w:val="254061" w:themeColor="accent1" w:themeShade="80"/>
    </w:rPr>
  </w:style>
  <w:style w:type="character" w:customStyle="1" w:styleId="158">
    <w:name w:val="Heading 7 Char"/>
    <w:basedOn w:val="11"/>
    <w:link w:val="8"/>
    <w:semiHidden/>
    <w:qFormat/>
    <w:uiPriority w:val="9"/>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character" w:customStyle="1" w:styleId="159">
    <w:name w:val="Heading 8 Char"/>
    <w:basedOn w:val="11"/>
    <w:link w:val="9"/>
    <w:semiHidden/>
    <w:qFormat/>
    <w:uiPriority w:val="9"/>
    <w:rPr>
      <w:rFonts w:asciiTheme="majorHAnsi" w:hAnsiTheme="majorHAnsi" w:eastAsiaTheme="majorEastAsia" w:cstheme="majorBidi"/>
      <w:color w:val="4F81BD" w:themeColor="accent1"/>
      <w:sz w:val="20"/>
      <w:szCs w:val="20"/>
      <w14:textFill>
        <w14:solidFill>
          <w14:schemeClr w14:val="accent1"/>
        </w14:solidFill>
      </w14:textFill>
    </w:rPr>
  </w:style>
  <w:style w:type="character" w:customStyle="1" w:styleId="160">
    <w:name w:val="Heading 9 Char"/>
    <w:basedOn w:val="11"/>
    <w:link w:val="10"/>
    <w:semiHidden/>
    <w:qFormat/>
    <w:uiPriority w:val="9"/>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paragraph" w:styleId="161">
    <w:name w:val="Intense Quote"/>
    <w:basedOn w:val="1"/>
    <w:next w:val="1"/>
    <w:link w:val="162"/>
    <w:qFormat/>
    <w:uiPriority w:val="30"/>
    <w:pPr>
      <w:pBdr>
        <w:bottom w:val="single" w:color="4F81BD" w:themeColor="accent1" w:sz="4" w:space="4"/>
      </w:pBdr>
      <w:spacing w:before="200" w:after="280"/>
      <w:ind w:left="936" w:right="936"/>
    </w:pPr>
    <w:rPr>
      <w:b/>
      <w:bCs/>
      <w:i/>
      <w:iCs/>
      <w:color w:val="4F81BD" w:themeColor="accent1"/>
      <w14:textFill>
        <w14:solidFill>
          <w14:schemeClr w14:val="accent1"/>
        </w14:solidFill>
      </w14:textFill>
    </w:rPr>
  </w:style>
  <w:style w:type="character" w:customStyle="1" w:styleId="162">
    <w:name w:val="Intense Quote Char"/>
    <w:basedOn w:val="11"/>
    <w:link w:val="161"/>
    <w:qFormat/>
    <w:uiPriority w:val="30"/>
    <w:rPr>
      <w:b/>
      <w:bCs/>
      <w:i/>
      <w:iCs/>
      <w:color w:val="4F81BD" w:themeColor="accent1"/>
      <w14:textFill>
        <w14:solidFill>
          <w14:schemeClr w14:val="accent1"/>
        </w14:solidFill>
      </w14:textFill>
    </w:rPr>
  </w:style>
  <w:style w:type="character" w:customStyle="1" w:styleId="163">
    <w:name w:val="Subtle Emphasis"/>
    <w:basedOn w:val="11"/>
    <w:qFormat/>
    <w:uiPriority w:val="19"/>
    <w:rPr>
      <w:i/>
      <w:iCs/>
      <w:color w:val="808080" w:themeColor="text1" w:themeTint="80"/>
      <w14:textFill>
        <w14:solidFill>
          <w14:schemeClr w14:val="tx1">
            <w14:lumMod w14:val="50000"/>
            <w14:lumOff w14:val="50000"/>
          </w14:schemeClr>
        </w14:solidFill>
      </w14:textFill>
    </w:rPr>
  </w:style>
  <w:style w:type="character" w:customStyle="1" w:styleId="164">
    <w:name w:val="Intense Emphasis"/>
    <w:basedOn w:val="11"/>
    <w:qFormat/>
    <w:uiPriority w:val="21"/>
    <w:rPr>
      <w:b/>
      <w:bCs/>
      <w:i/>
      <w:iCs/>
      <w:color w:val="4F81BD" w:themeColor="accent1"/>
      <w14:textFill>
        <w14:solidFill>
          <w14:schemeClr w14:val="accent1"/>
        </w14:solidFill>
      </w14:textFill>
    </w:rPr>
  </w:style>
  <w:style w:type="character" w:customStyle="1" w:styleId="165">
    <w:name w:val="Subtle Reference"/>
    <w:basedOn w:val="11"/>
    <w:qFormat/>
    <w:uiPriority w:val="31"/>
    <w:rPr>
      <w:smallCaps/>
      <w:color w:val="C0504D" w:themeColor="accent2"/>
      <w:u w:val="single"/>
      <w14:textFill>
        <w14:solidFill>
          <w14:schemeClr w14:val="accent2"/>
        </w14:solidFill>
      </w14:textFill>
    </w:rPr>
  </w:style>
  <w:style w:type="character" w:customStyle="1" w:styleId="166">
    <w:name w:val="Intense Reference"/>
    <w:basedOn w:val="11"/>
    <w:qFormat/>
    <w:uiPriority w:val="32"/>
    <w:rPr>
      <w:b/>
      <w:bCs/>
      <w:smallCaps/>
      <w:color w:val="C0504D" w:themeColor="accent2"/>
      <w:spacing w:val="5"/>
      <w:u w:val="single"/>
      <w14:textFill>
        <w14:solidFill>
          <w14:schemeClr w14:val="accent2"/>
        </w14:solidFill>
      </w14:textFill>
    </w:rPr>
  </w:style>
  <w:style w:type="character" w:customStyle="1" w:styleId="167">
    <w:name w:val="Book Title"/>
    <w:basedOn w:val="11"/>
    <w:qFormat/>
    <w:uiPriority w:val="33"/>
    <w:rPr>
      <w:b/>
      <w:bCs/>
      <w:smallCaps/>
      <w:spacing w:val="5"/>
    </w:rPr>
  </w:style>
  <w:style w:type="paragraph" w:customStyle="1" w:styleId="168">
    <w:name w:val="TOC Heading"/>
    <w:basedOn w:val="2"/>
    <w:next w:val="1"/>
    <w:semiHidden/>
    <w:unhideWhenUsed/>
    <w:qFormat/>
    <w:uiPriority w:val="39"/>
    <w:pPr>
      <w:outlineLvl w:val="9"/>
    </w:pPr>
  </w:style>
  <w:style w:type="table" w:customStyle="1" w:styleId="169">
    <w:name w:val="_Style 12"/>
    <w:basedOn w:val="170"/>
    <w:qFormat/>
    <w:uiPriority w:val="0"/>
  </w:style>
  <w:style w:type="table" w:customStyle="1" w:styleId="170">
    <w:name w:val="TableNormal"/>
    <w:qFormat/>
    <w:uiPriority w:val="0"/>
    <w:tblPr>
      <w:tblCellMar>
        <w:top w:w="100" w:type="dxa"/>
        <w:left w:w="100" w:type="dxa"/>
        <w:bottom w:w="100" w:type="dxa"/>
        <w:right w:w="100" w:type="dxa"/>
      </w:tblCellMar>
    </w:tblPr>
  </w:style>
  <w:style w:type="table" w:customStyle="1" w:styleId="171">
    <w:name w:val="_Style 13"/>
    <w:basedOn w:val="170"/>
    <w:qFormat/>
    <w:uiPriority w:val="0"/>
  </w:style>
  <w:style w:type="table" w:customStyle="1" w:styleId="172">
    <w:name w:val="_Style 14"/>
    <w:basedOn w:val="170"/>
    <w:qFormat/>
    <w:uiPriority w:val="0"/>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9" Type="http://schemas.openxmlformats.org/officeDocument/2006/relationships/fontTable" Target="fontTable.xml"/><Relationship Id="rId48" Type="http://schemas.openxmlformats.org/officeDocument/2006/relationships/customXml" Target="../customXml/item1.xml"/><Relationship Id="rId47" Type="http://schemas.openxmlformats.org/officeDocument/2006/relationships/numbering" Target="numbering.xml"/><Relationship Id="rId46" Type="http://schemas.openxmlformats.org/officeDocument/2006/relationships/image" Target="media/image40.png"/><Relationship Id="rId45" Type="http://schemas.openxmlformats.org/officeDocument/2006/relationships/image" Target="media/image39.png"/><Relationship Id="rId44" Type="http://schemas.openxmlformats.org/officeDocument/2006/relationships/image" Target="media/image38.png"/><Relationship Id="rId43" Type="http://schemas.openxmlformats.org/officeDocument/2006/relationships/image" Target="media/image37.png"/><Relationship Id="rId42" Type="http://schemas.openxmlformats.org/officeDocument/2006/relationships/image" Target="media/image36.png"/><Relationship Id="rId41" Type="http://schemas.openxmlformats.org/officeDocument/2006/relationships/image" Target="media/image35.png"/><Relationship Id="rId40" Type="http://schemas.openxmlformats.org/officeDocument/2006/relationships/image" Target="media/image34.png"/><Relationship Id="rId4" Type="http://schemas.openxmlformats.org/officeDocument/2006/relationships/endnotes" Target="endnotes.xml"/><Relationship Id="rId39" Type="http://schemas.openxmlformats.org/officeDocument/2006/relationships/image" Target="media/image33.png"/><Relationship Id="rId38" Type="http://schemas.openxmlformats.org/officeDocument/2006/relationships/image" Target="media/image32.png"/><Relationship Id="rId37" Type="http://schemas.openxmlformats.org/officeDocument/2006/relationships/image" Target="media/image31.png"/><Relationship Id="rId36" Type="http://schemas.openxmlformats.org/officeDocument/2006/relationships/image" Target="media/image30.png"/><Relationship Id="rId35" Type="http://schemas.openxmlformats.org/officeDocument/2006/relationships/image" Target="media/image29.png"/><Relationship Id="rId34" Type="http://schemas.openxmlformats.org/officeDocument/2006/relationships/image" Target="media/image28.png"/><Relationship Id="rId33" Type="http://schemas.openxmlformats.org/officeDocument/2006/relationships/image" Target="media/image27.png"/><Relationship Id="rId32" Type="http://schemas.openxmlformats.org/officeDocument/2006/relationships/image" Target="media/image26.png"/><Relationship Id="rId31" Type="http://schemas.openxmlformats.org/officeDocument/2006/relationships/image" Target="media/image25.png"/><Relationship Id="rId30" Type="http://schemas.openxmlformats.org/officeDocument/2006/relationships/image" Target="media/image24.png"/><Relationship Id="rId3" Type="http://schemas.openxmlformats.org/officeDocument/2006/relationships/footnotes" Target="footnotes.xml"/><Relationship Id="rId29" Type="http://schemas.openxmlformats.org/officeDocument/2006/relationships/image" Target="media/image23.png"/><Relationship Id="rId28" Type="http://schemas.openxmlformats.org/officeDocument/2006/relationships/image" Target="media/image22.png"/><Relationship Id="rId27" Type="http://schemas.openxmlformats.org/officeDocument/2006/relationships/image" Target="media/image21.png"/><Relationship Id="rId26" Type="http://schemas.openxmlformats.org/officeDocument/2006/relationships/image" Target="media/image20.png"/><Relationship Id="rId25" Type="http://schemas.openxmlformats.org/officeDocument/2006/relationships/image" Target="media/image19.png"/><Relationship Id="rId24" Type="http://schemas.openxmlformats.org/officeDocument/2006/relationships/image" Target="media/image18.png"/><Relationship Id="rId23" Type="http://schemas.openxmlformats.org/officeDocument/2006/relationships/image" Target="media/image17.png"/><Relationship Id="rId22" Type="http://schemas.openxmlformats.org/officeDocument/2006/relationships/image" Target="media/image16.png"/><Relationship Id="rId21" Type="http://schemas.openxmlformats.org/officeDocument/2006/relationships/image" Target="media/image15.png"/><Relationship Id="rId20" Type="http://schemas.openxmlformats.org/officeDocument/2006/relationships/image" Target="media/image14.png"/><Relationship Id="rId2" Type="http://schemas.openxmlformats.org/officeDocument/2006/relationships/settings" Target="settings.xml"/><Relationship Id="rId19" Type="http://schemas.openxmlformats.org/officeDocument/2006/relationships/image" Target="media/image13.png"/><Relationship Id="rId18" Type="http://schemas.openxmlformats.org/officeDocument/2006/relationships/image" Target="media/image12.png"/><Relationship Id="rId17" Type="http://schemas.openxmlformats.org/officeDocument/2006/relationships/image" Target="media/image11.png"/><Relationship Id="rId16" Type="http://schemas.openxmlformats.org/officeDocument/2006/relationships/image" Target="media/image10.png"/><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jpe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datastoreItem>
</file>

<file path=docProps/app.xml><?xml version="1.0" encoding="utf-8"?>
<Properties xmlns="http://schemas.openxmlformats.org/officeDocument/2006/extended-properties" xmlns:vt="http://schemas.openxmlformats.org/officeDocument/2006/docPropsVTypes">
  <Template>Normal.dotm</Template>
  <Pages>67</Pages>
  <Words>354</Words>
  <Characters>2238</Characters>
  <Lines>0</Lines>
  <Paragraphs>0</Paragraphs>
  <TotalTime>67</TotalTime>
  <ScaleCrop>false</ScaleCrop>
  <LinksUpToDate>false</LinksUpToDate>
  <CharactersWithSpaces>2605</CharactersWithSpaces>
  <Application>WPS Office_12.1.0.26372_F1E327BC-269C-435d-A152-05C5408002CA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2013-12-23T23:15:00Z</dcterms:created>
  <dc:creator>python-docx</dc:creator>
  <dc:description>generated by python-docx</dc:description>
  <cp:lastModifiedBy>26 Khushi patel</cp:lastModifiedBy>
  <dcterms:modified xsi:type="dcterms:W3CDTF">2026-06-07T17:54:28Z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eyJoZGlkIjoiNTE1Yjk4OTMxMzg3N2E5YjQ1MzBlMjU1NDkwYzFkZmUiLCJ1c2VySWQiOiI1NjczMjcwNzM2NjkifQ==</vt:lpwstr>
  </property>
  <property fmtid="{D5CDD505-2E9C-101B-9397-08002B2CF9AE}" pid="3" name="KSOProductBuildVer">
    <vt:lpwstr>1033-12.1.0.26372</vt:lpwstr>
  </property>
  <property fmtid="{D5CDD505-2E9C-101B-9397-08002B2CF9AE}" pid="4" name="ICV">
    <vt:lpwstr>C4E91572697D4CDC9D8F2E66895F8045_13</vt:lpwstr>
  </property>
</Properties>
</file>