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DB4D72" w14:textId="3648507F" w:rsidR="003E7F0E" w:rsidRDefault="005046DE" w:rsidP="005046DE">
      <w:r>
        <w:rPr>
          <w:noProof/>
        </w:rPr>
        <w:drawing>
          <wp:inline distT="0" distB="0" distL="0" distR="0" wp14:anchorId="0F44DC1A" wp14:editId="5FBC7B41">
            <wp:extent cx="1452245" cy="647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5"/>
                    <a:srcRect/>
                    <a:stretch>
                      <a:fillRect/>
                    </a:stretch>
                  </pic:blipFill>
                  <pic:spPr>
                    <a:xfrm>
                      <a:off x="0" y="0"/>
                      <a:ext cx="1452245" cy="647700"/>
                    </a:xfrm>
                    <a:prstGeom prst="rect">
                      <a:avLst/>
                    </a:prstGeom>
                    <a:ln/>
                  </pic:spPr>
                </pic:pic>
              </a:graphicData>
            </a:graphic>
          </wp:inline>
        </w:drawing>
      </w:r>
    </w:p>
    <w:p w14:paraId="2DEC7A09" w14:textId="77777777" w:rsidR="00CE6067" w:rsidRDefault="00CE6067" w:rsidP="005046DE"/>
    <w:p w14:paraId="34921FF7" w14:textId="77777777" w:rsidR="00CE6067" w:rsidRDefault="00CE6067" w:rsidP="005046DE"/>
    <w:p w14:paraId="2CF8C3B6" w14:textId="77777777" w:rsidR="00CE6067" w:rsidRDefault="00CE6067" w:rsidP="005046DE"/>
    <w:p w14:paraId="77D82428" w14:textId="39F0053F" w:rsidR="00CE6067" w:rsidRPr="00CE6067" w:rsidRDefault="005046DE" w:rsidP="00CE6067">
      <w:pPr>
        <w:jc w:val="center"/>
        <w:rPr>
          <w:sz w:val="32"/>
          <w:szCs w:val="32"/>
        </w:rPr>
      </w:pPr>
      <w:r w:rsidRPr="00CE6067">
        <w:rPr>
          <w:sz w:val="32"/>
          <w:szCs w:val="32"/>
        </w:rPr>
        <w:t>University of Wales Trinity Saint David</w:t>
      </w:r>
    </w:p>
    <w:p w14:paraId="4E328619" w14:textId="676D5136" w:rsidR="005046DE" w:rsidRPr="00CE6067" w:rsidRDefault="005046DE" w:rsidP="005046DE">
      <w:pPr>
        <w:jc w:val="center"/>
        <w:rPr>
          <w:sz w:val="32"/>
          <w:szCs w:val="32"/>
        </w:rPr>
      </w:pPr>
      <w:r w:rsidRPr="00CE6067">
        <w:rPr>
          <w:sz w:val="32"/>
          <w:szCs w:val="32"/>
        </w:rPr>
        <w:t>Understanding and engaging stakeholders</w:t>
      </w:r>
    </w:p>
    <w:p w14:paraId="30C0931D" w14:textId="77777777" w:rsidR="00CE6067" w:rsidRPr="00CE6067" w:rsidRDefault="00CE6067" w:rsidP="005046DE">
      <w:pPr>
        <w:jc w:val="center"/>
        <w:rPr>
          <w:sz w:val="32"/>
          <w:szCs w:val="32"/>
        </w:rPr>
      </w:pPr>
    </w:p>
    <w:p w14:paraId="66D3B828" w14:textId="3115EA65" w:rsidR="005046DE" w:rsidRPr="00CE6067" w:rsidRDefault="005046DE" w:rsidP="005046DE">
      <w:pPr>
        <w:jc w:val="center"/>
        <w:rPr>
          <w:sz w:val="32"/>
          <w:szCs w:val="32"/>
        </w:rPr>
      </w:pPr>
      <w:r w:rsidRPr="00CE6067">
        <w:rPr>
          <w:sz w:val="32"/>
          <w:szCs w:val="32"/>
        </w:rPr>
        <w:t>Student name: Edilson Francisco de Oliveira</w:t>
      </w:r>
    </w:p>
    <w:p w14:paraId="666E9E52" w14:textId="1B274CD7" w:rsidR="005046DE" w:rsidRPr="00CE6067" w:rsidRDefault="005046DE" w:rsidP="005046DE">
      <w:pPr>
        <w:jc w:val="center"/>
        <w:rPr>
          <w:sz w:val="32"/>
          <w:szCs w:val="32"/>
        </w:rPr>
      </w:pPr>
      <w:r w:rsidRPr="00CE6067">
        <w:rPr>
          <w:sz w:val="32"/>
          <w:szCs w:val="32"/>
        </w:rPr>
        <w:t>Student I.D.: 1818480</w:t>
      </w:r>
    </w:p>
    <w:p w14:paraId="478F4276" w14:textId="77777777" w:rsidR="00CE6067" w:rsidRPr="00CE6067" w:rsidRDefault="00CE6067" w:rsidP="005046DE">
      <w:pPr>
        <w:jc w:val="center"/>
        <w:rPr>
          <w:sz w:val="32"/>
          <w:szCs w:val="32"/>
        </w:rPr>
      </w:pPr>
    </w:p>
    <w:p w14:paraId="3032FAF2" w14:textId="24A5B4AC" w:rsidR="005046DE" w:rsidRPr="00CE6067" w:rsidRDefault="005046DE" w:rsidP="005046DE">
      <w:pPr>
        <w:jc w:val="center"/>
        <w:rPr>
          <w:sz w:val="32"/>
          <w:szCs w:val="32"/>
        </w:rPr>
      </w:pPr>
      <w:r w:rsidRPr="00CE6067">
        <w:rPr>
          <w:sz w:val="32"/>
          <w:szCs w:val="32"/>
        </w:rPr>
        <w:t>Lecture: Christopher Osborne</w:t>
      </w:r>
    </w:p>
    <w:p w14:paraId="060F1E5C" w14:textId="739B7F49" w:rsidR="005046DE" w:rsidRPr="00CE6067" w:rsidRDefault="005046DE" w:rsidP="005046DE">
      <w:pPr>
        <w:jc w:val="center"/>
        <w:rPr>
          <w:sz w:val="32"/>
          <w:szCs w:val="32"/>
        </w:rPr>
      </w:pPr>
      <w:r w:rsidRPr="00CE6067">
        <w:rPr>
          <w:sz w:val="32"/>
          <w:szCs w:val="32"/>
        </w:rPr>
        <w:t>Module Code: LCLM5001</w:t>
      </w:r>
    </w:p>
    <w:p w14:paraId="1944A552" w14:textId="77777777" w:rsidR="00CE6067" w:rsidRPr="00CE6067" w:rsidRDefault="00CE6067" w:rsidP="005046DE">
      <w:pPr>
        <w:jc w:val="center"/>
        <w:rPr>
          <w:sz w:val="32"/>
          <w:szCs w:val="32"/>
        </w:rPr>
      </w:pPr>
    </w:p>
    <w:p w14:paraId="16F1CE9A" w14:textId="10AFA9C0" w:rsidR="005046DE" w:rsidRPr="00CE6067" w:rsidRDefault="005046DE" w:rsidP="005046DE">
      <w:pPr>
        <w:jc w:val="center"/>
        <w:rPr>
          <w:sz w:val="32"/>
          <w:szCs w:val="32"/>
        </w:rPr>
      </w:pPr>
      <w:r w:rsidRPr="00CE6067">
        <w:rPr>
          <w:sz w:val="32"/>
          <w:szCs w:val="32"/>
        </w:rPr>
        <w:t>Understanding the importance of the stakeholder engagement in successful commencement and completion of project.</w:t>
      </w:r>
    </w:p>
    <w:p w14:paraId="5EEF45F9" w14:textId="77777777" w:rsidR="00CE6067" w:rsidRPr="00CE6067" w:rsidRDefault="00CE6067" w:rsidP="005046DE">
      <w:pPr>
        <w:jc w:val="center"/>
        <w:rPr>
          <w:sz w:val="32"/>
          <w:szCs w:val="32"/>
        </w:rPr>
      </w:pPr>
    </w:p>
    <w:p w14:paraId="00C347A3" w14:textId="388D1CD5" w:rsidR="009D51EC" w:rsidRPr="00CE6067" w:rsidRDefault="009D51EC" w:rsidP="005046DE">
      <w:pPr>
        <w:jc w:val="center"/>
        <w:rPr>
          <w:sz w:val="32"/>
          <w:szCs w:val="32"/>
        </w:rPr>
      </w:pPr>
      <w:r w:rsidRPr="00CE6067">
        <w:rPr>
          <w:sz w:val="32"/>
          <w:szCs w:val="32"/>
        </w:rPr>
        <w:t>Stakeholder Engagement Plan</w:t>
      </w:r>
    </w:p>
    <w:p w14:paraId="194714EC" w14:textId="508D2B74" w:rsidR="009D51EC" w:rsidRPr="00CE6067" w:rsidRDefault="009D51EC" w:rsidP="005046DE">
      <w:pPr>
        <w:jc w:val="center"/>
        <w:rPr>
          <w:sz w:val="32"/>
          <w:szCs w:val="32"/>
        </w:rPr>
      </w:pPr>
      <w:r w:rsidRPr="00CE6067">
        <w:rPr>
          <w:sz w:val="32"/>
          <w:szCs w:val="32"/>
        </w:rPr>
        <w:t>Hilton Hotels &amp; Resorts</w:t>
      </w:r>
    </w:p>
    <w:p w14:paraId="3A2B7928" w14:textId="77777777" w:rsidR="00CE6067" w:rsidRDefault="00CE6067" w:rsidP="005046DE">
      <w:pPr>
        <w:jc w:val="center"/>
        <w:rPr>
          <w:sz w:val="32"/>
          <w:szCs w:val="32"/>
        </w:rPr>
      </w:pPr>
    </w:p>
    <w:p w14:paraId="5B461165" w14:textId="77777777" w:rsidR="00CE6067" w:rsidRDefault="00CE6067" w:rsidP="005046DE">
      <w:pPr>
        <w:jc w:val="center"/>
        <w:rPr>
          <w:sz w:val="32"/>
          <w:szCs w:val="32"/>
        </w:rPr>
      </w:pPr>
    </w:p>
    <w:p w14:paraId="31C51B3D" w14:textId="77777777" w:rsidR="00CE6067" w:rsidRPr="00CE6067" w:rsidRDefault="00CE6067" w:rsidP="005046DE">
      <w:pPr>
        <w:jc w:val="center"/>
        <w:rPr>
          <w:sz w:val="32"/>
          <w:szCs w:val="32"/>
        </w:rPr>
      </w:pPr>
    </w:p>
    <w:p w14:paraId="1DDAFCF5" w14:textId="77777777" w:rsidR="00CE6067" w:rsidRPr="00CE6067" w:rsidRDefault="00CE6067" w:rsidP="005046DE">
      <w:pPr>
        <w:jc w:val="center"/>
        <w:rPr>
          <w:sz w:val="32"/>
          <w:szCs w:val="32"/>
        </w:rPr>
      </w:pPr>
    </w:p>
    <w:p w14:paraId="7F51B7AB" w14:textId="1D501742" w:rsidR="009D51EC" w:rsidRPr="003D7480" w:rsidRDefault="009D51EC" w:rsidP="009D51EC">
      <w:pPr>
        <w:pStyle w:val="ListParagraph"/>
        <w:numPr>
          <w:ilvl w:val="0"/>
          <w:numId w:val="1"/>
        </w:numPr>
        <w:jc w:val="center"/>
        <w:rPr>
          <w:b/>
          <w:bCs/>
          <w:sz w:val="32"/>
          <w:szCs w:val="32"/>
        </w:rPr>
      </w:pPr>
      <w:r w:rsidRPr="003D7480">
        <w:rPr>
          <w:b/>
          <w:bCs/>
          <w:sz w:val="32"/>
          <w:szCs w:val="32"/>
        </w:rPr>
        <w:lastRenderedPageBreak/>
        <w:t>Introduction of the chosen organizatio</w:t>
      </w:r>
      <w:r w:rsidR="00CE6067" w:rsidRPr="003D7480">
        <w:rPr>
          <w:b/>
          <w:bCs/>
          <w:sz w:val="32"/>
          <w:szCs w:val="32"/>
        </w:rPr>
        <w:t>n</w:t>
      </w:r>
    </w:p>
    <w:p w14:paraId="42106C41" w14:textId="77777777" w:rsidR="00A325D3" w:rsidRPr="00A325D3" w:rsidRDefault="00A325D3" w:rsidP="00A325D3">
      <w:pPr>
        <w:jc w:val="center"/>
        <w:rPr>
          <w:sz w:val="32"/>
          <w:szCs w:val="32"/>
        </w:rPr>
      </w:pPr>
    </w:p>
    <w:p w14:paraId="6481D198" w14:textId="77777777" w:rsidR="00A325D3" w:rsidRDefault="009D51EC" w:rsidP="000644B6">
      <w:pPr>
        <w:jc w:val="both"/>
      </w:pPr>
      <w:r w:rsidRPr="00A325D3">
        <w:t xml:space="preserve">Hilton Hotels &amp; resorts </w:t>
      </w:r>
      <w:r w:rsidR="00C43A66" w:rsidRPr="00A325D3">
        <w:t xml:space="preserve">or Hilton Worldwide </w:t>
      </w:r>
      <w:r w:rsidRPr="00A325D3">
        <w:t>is a premier</w:t>
      </w:r>
      <w:r w:rsidR="00C43A66" w:rsidRPr="00A325D3">
        <w:t xml:space="preserve"> global hospitality company is one of the largest and most recognizable hospitality companies, founded in 1919 by Conrad Hilton, </w:t>
      </w:r>
      <w:r w:rsidR="0017022C" w:rsidRPr="00A325D3">
        <w:t xml:space="preserve">the company has grown from a single hotel in Texas into a global portfolio </w:t>
      </w:r>
      <w:r w:rsidR="00C43A66" w:rsidRPr="00A325D3">
        <w:t xml:space="preserve">boasting over 9,000 properties and 1.3 million rooms across 141 countries and territories. It operates over 26 brands ranging from luxury to extended-stay, including its flagship Hilton Hotels &amp; Resorts, offering amenities for business and leisure travellers. </w:t>
      </w:r>
      <w:r w:rsidR="0017022C" w:rsidRPr="00A325D3">
        <w:t xml:space="preserve">Hilton Hotels &amp; Resorts is the flagship brand of Hilton portfolio. </w:t>
      </w:r>
    </w:p>
    <w:p w14:paraId="73E9870C" w14:textId="77777777" w:rsidR="00A325D3" w:rsidRDefault="0017022C" w:rsidP="000644B6">
      <w:pPr>
        <w:jc w:val="both"/>
      </w:pPr>
      <w:r w:rsidRPr="00A325D3">
        <w:t xml:space="preserve">It represents full-service hotels and resorts designed for both business and leisure travellers. These properties are typically located in major city canters, </w:t>
      </w:r>
      <w:r w:rsidR="005D6289" w:rsidRPr="00A325D3">
        <w:t>near airports</w:t>
      </w:r>
      <w:r w:rsidRPr="00A325D3">
        <w:t xml:space="preserve">, and in popular vacation </w:t>
      </w:r>
      <w:r w:rsidR="005D6289" w:rsidRPr="00A325D3">
        <w:t>destinations</w:t>
      </w:r>
      <w:r w:rsidRPr="00A325D3">
        <w:t xml:space="preserve">. The key </w:t>
      </w:r>
      <w:r w:rsidR="005D6289" w:rsidRPr="00A325D3">
        <w:t>features of Hilton Hotels are known for the comfort and consistency standardized quality across locations worldwide, and amenities include on-site restaurants, fitness centres, meeting spaces, and often pools or spas. They offer conference rooms and event services for corporate travellers. The Loyalty program (The Hilton Honors)</w:t>
      </w:r>
      <w:r w:rsidR="00CE6067" w:rsidRPr="00A325D3">
        <w:t xml:space="preserve"> program allows guests to earn points for stays, which can be redeemed for free nights, upgrades, and other benefits.</w:t>
      </w:r>
      <w:r w:rsidR="00195E9D" w:rsidRPr="00A325D3">
        <w:t xml:space="preserve"> </w:t>
      </w:r>
    </w:p>
    <w:p w14:paraId="73A02878" w14:textId="6352A0A3" w:rsidR="00CE6067" w:rsidRPr="00A325D3" w:rsidRDefault="00CE6067" w:rsidP="000644B6">
      <w:pPr>
        <w:jc w:val="both"/>
      </w:pPr>
      <w:r w:rsidRPr="00A325D3">
        <w:t xml:space="preserve">The Hilton Hotels is a global presence and operates a wide range of brands beyond its flagship, including luxury, lifestyle, and budget-friendly options. Its extensive network makes it a major player in the global </w:t>
      </w:r>
      <w:r w:rsidR="00335961" w:rsidRPr="00A325D3">
        <w:t xml:space="preserve">tourism and hospitality industry, competing with other large hotels groups like Mariott International and IHG Hotels Resorts. </w:t>
      </w:r>
      <w:r w:rsidR="00195E9D" w:rsidRPr="00A325D3">
        <w:t xml:space="preserve">Some notable Hilton brands </w:t>
      </w:r>
      <w:r w:rsidR="000644B6" w:rsidRPr="00A325D3">
        <w:t>include</w:t>
      </w:r>
      <w:r w:rsidR="00195E9D" w:rsidRPr="00A325D3">
        <w:t xml:space="preserve"> Waldorf Astoria Hotels &amp; Resorts, Conrad Hotels &amp; Resorts, DoubleTree by Hilton and Hampton by Hilton. </w:t>
      </w:r>
      <w:r w:rsidR="00335961" w:rsidRPr="00A325D3">
        <w:t>The reputation of Hilton is widely recognized for its innovation in hospitality, including introduction centralized reservations system and expanding globally through franchising. It has also made commitments to sustainability and digital transformation, such as mobile check-in and digital room keys.</w:t>
      </w:r>
    </w:p>
    <w:p w14:paraId="342DB20E" w14:textId="3BD638A0" w:rsidR="00335961" w:rsidRDefault="00335961" w:rsidP="000644B6">
      <w:pPr>
        <w:jc w:val="both"/>
      </w:pPr>
      <w:r w:rsidRPr="00A325D3">
        <w:t>Overall, Hilton Hotels &amp; Resorts represents a blend of tradition and modern service, maintaining a strong reputation for reliability and global reach in the hotel industry.</w:t>
      </w:r>
    </w:p>
    <w:p w14:paraId="450D8EEC" w14:textId="77777777" w:rsidR="00A325D3" w:rsidRDefault="00A325D3" w:rsidP="000644B6">
      <w:pPr>
        <w:jc w:val="both"/>
      </w:pPr>
    </w:p>
    <w:p w14:paraId="4DC74388" w14:textId="77777777" w:rsidR="00A325D3" w:rsidRDefault="00A325D3" w:rsidP="000644B6">
      <w:pPr>
        <w:jc w:val="both"/>
      </w:pPr>
    </w:p>
    <w:p w14:paraId="12A6CC1A" w14:textId="77777777" w:rsidR="00A325D3" w:rsidRDefault="00A325D3" w:rsidP="000644B6">
      <w:pPr>
        <w:jc w:val="both"/>
      </w:pPr>
    </w:p>
    <w:p w14:paraId="4FD60A7F" w14:textId="77777777" w:rsidR="00A325D3" w:rsidRDefault="00A325D3" w:rsidP="000644B6">
      <w:pPr>
        <w:jc w:val="both"/>
      </w:pPr>
    </w:p>
    <w:p w14:paraId="5EAD9C2F" w14:textId="77777777" w:rsidR="00A325D3" w:rsidRDefault="00A325D3" w:rsidP="000644B6">
      <w:pPr>
        <w:jc w:val="both"/>
      </w:pPr>
    </w:p>
    <w:p w14:paraId="4F8BA6D6" w14:textId="77777777" w:rsidR="00A325D3" w:rsidRDefault="00A325D3" w:rsidP="000644B6">
      <w:pPr>
        <w:jc w:val="both"/>
      </w:pPr>
    </w:p>
    <w:p w14:paraId="10D414E9" w14:textId="77777777" w:rsidR="00A325D3" w:rsidRPr="00A325D3" w:rsidRDefault="00A325D3" w:rsidP="000644B6">
      <w:pPr>
        <w:jc w:val="both"/>
      </w:pPr>
    </w:p>
    <w:p w14:paraId="45E448C1" w14:textId="77777777" w:rsidR="005D6289" w:rsidRPr="00A325D3" w:rsidRDefault="005D6289" w:rsidP="000644B6">
      <w:pPr>
        <w:jc w:val="both"/>
      </w:pPr>
    </w:p>
    <w:p w14:paraId="53239160" w14:textId="283EC056" w:rsidR="000644B6" w:rsidRPr="003D7480" w:rsidRDefault="000644B6" w:rsidP="005046DE">
      <w:pPr>
        <w:jc w:val="center"/>
        <w:rPr>
          <w:b/>
          <w:bCs/>
          <w:sz w:val="32"/>
          <w:szCs w:val="32"/>
        </w:rPr>
      </w:pPr>
      <w:r w:rsidRPr="003D7480">
        <w:rPr>
          <w:b/>
          <w:bCs/>
          <w:sz w:val="28"/>
          <w:szCs w:val="28"/>
        </w:rPr>
        <w:t>2.0</w:t>
      </w:r>
      <w:r w:rsidRPr="003D7480">
        <w:rPr>
          <w:b/>
          <w:bCs/>
          <w:sz w:val="32"/>
          <w:szCs w:val="32"/>
        </w:rPr>
        <w:t>. An Appraisal of the company</w:t>
      </w:r>
    </w:p>
    <w:p w14:paraId="684692B8" w14:textId="77777777" w:rsidR="00A325D3" w:rsidRDefault="00A325D3" w:rsidP="005046DE">
      <w:pPr>
        <w:jc w:val="center"/>
        <w:rPr>
          <w:sz w:val="32"/>
          <w:szCs w:val="32"/>
        </w:rPr>
      </w:pPr>
    </w:p>
    <w:p w14:paraId="760C7457" w14:textId="07C9E6C9" w:rsidR="0092112D" w:rsidRPr="003D7480" w:rsidRDefault="00113A61" w:rsidP="003144ED">
      <w:pPr>
        <w:jc w:val="center"/>
        <w:rPr>
          <w:b/>
          <w:bCs/>
          <w:sz w:val="32"/>
          <w:szCs w:val="32"/>
        </w:rPr>
      </w:pPr>
      <w:r w:rsidRPr="003D7480">
        <w:rPr>
          <w:b/>
          <w:bCs/>
          <w:sz w:val="32"/>
          <w:szCs w:val="32"/>
        </w:rPr>
        <w:t>SWOT Analysis of Hilton Hotel</w:t>
      </w:r>
    </w:p>
    <w:p w14:paraId="69593218" w14:textId="668E9A7F" w:rsidR="00113A61" w:rsidRDefault="00113A61" w:rsidP="00113A61">
      <w:pPr>
        <w:rPr>
          <w:sz w:val="32"/>
          <w:szCs w:val="32"/>
        </w:rPr>
      </w:pPr>
      <w:r>
        <w:rPr>
          <w:sz w:val="32"/>
          <w:szCs w:val="32"/>
        </w:rPr>
        <w:t xml:space="preserve"> Strengths                Weaknesses</w:t>
      </w:r>
      <w:r w:rsidR="00944A6F">
        <w:rPr>
          <w:sz w:val="32"/>
          <w:szCs w:val="32"/>
        </w:rPr>
        <w:t xml:space="preserve">   </w:t>
      </w:r>
      <w:r w:rsidR="00F7205F">
        <w:rPr>
          <w:sz w:val="32"/>
          <w:szCs w:val="32"/>
        </w:rPr>
        <w:t xml:space="preserve">  </w:t>
      </w:r>
      <w:r w:rsidR="00944A6F">
        <w:rPr>
          <w:sz w:val="32"/>
          <w:szCs w:val="32"/>
        </w:rPr>
        <w:t xml:space="preserve"> Opportunities      Threats</w:t>
      </w:r>
    </w:p>
    <w:tbl>
      <w:tblPr>
        <w:tblStyle w:val="TableGrid"/>
        <w:tblW w:w="0" w:type="auto"/>
        <w:tblLook w:val="04A0" w:firstRow="1" w:lastRow="0" w:firstColumn="1" w:lastColumn="0" w:noHBand="0" w:noVBand="1"/>
      </w:tblPr>
      <w:tblGrid>
        <w:gridCol w:w="2254"/>
        <w:gridCol w:w="2254"/>
        <w:gridCol w:w="2254"/>
        <w:gridCol w:w="2254"/>
      </w:tblGrid>
      <w:tr w:rsidR="001921FA" w:rsidRPr="00A325D3" w14:paraId="0DEA7643" w14:textId="77777777" w:rsidTr="001921FA">
        <w:tc>
          <w:tcPr>
            <w:tcW w:w="2254" w:type="dxa"/>
          </w:tcPr>
          <w:p w14:paraId="6D35EB06" w14:textId="79032941" w:rsidR="001921FA" w:rsidRPr="00A325D3" w:rsidRDefault="001921FA" w:rsidP="00113A61">
            <w:pPr>
              <w:tabs>
                <w:tab w:val="left" w:pos="1380"/>
              </w:tabs>
              <w:rPr>
                <w:highlight w:val="lightGray"/>
              </w:rPr>
            </w:pPr>
            <w:r w:rsidRPr="00A325D3">
              <w:rPr>
                <w:highlight w:val="lightGray"/>
              </w:rPr>
              <w:t>Strong global brand recognition and reputation</w:t>
            </w:r>
          </w:p>
        </w:tc>
        <w:tc>
          <w:tcPr>
            <w:tcW w:w="2254" w:type="dxa"/>
          </w:tcPr>
          <w:p w14:paraId="488649CD" w14:textId="78C7448A" w:rsidR="001921FA" w:rsidRPr="00A325D3" w:rsidRDefault="001921FA" w:rsidP="00113A61">
            <w:pPr>
              <w:tabs>
                <w:tab w:val="left" w:pos="1380"/>
              </w:tabs>
              <w:rPr>
                <w:highlight w:val="lightGray"/>
              </w:rPr>
            </w:pPr>
            <w:r w:rsidRPr="00A325D3">
              <w:rPr>
                <w:highlight w:val="lightGray"/>
              </w:rPr>
              <w:t>Inconsistent service quality across franchised hotels</w:t>
            </w:r>
          </w:p>
        </w:tc>
        <w:tc>
          <w:tcPr>
            <w:tcW w:w="2254" w:type="dxa"/>
          </w:tcPr>
          <w:p w14:paraId="62CA2ACB" w14:textId="5459919B" w:rsidR="001921FA" w:rsidRPr="00A325D3" w:rsidRDefault="00D12972" w:rsidP="00113A61">
            <w:pPr>
              <w:tabs>
                <w:tab w:val="left" w:pos="1380"/>
              </w:tabs>
              <w:rPr>
                <w:highlight w:val="lightGray"/>
              </w:rPr>
            </w:pPr>
            <w:r w:rsidRPr="00A325D3">
              <w:rPr>
                <w:highlight w:val="lightGray"/>
              </w:rPr>
              <w:t>Expansion into emerging markets (Asia, Africa, Middle East)</w:t>
            </w:r>
          </w:p>
        </w:tc>
        <w:tc>
          <w:tcPr>
            <w:tcW w:w="2254" w:type="dxa"/>
          </w:tcPr>
          <w:p w14:paraId="00D8881D" w14:textId="544848B7" w:rsidR="001921FA" w:rsidRPr="00A325D3" w:rsidRDefault="00D12972" w:rsidP="00113A61">
            <w:pPr>
              <w:tabs>
                <w:tab w:val="left" w:pos="1380"/>
              </w:tabs>
              <w:rPr>
                <w:highlight w:val="lightGray"/>
              </w:rPr>
            </w:pPr>
            <w:r w:rsidRPr="00A325D3">
              <w:rPr>
                <w:highlight w:val="lightGray"/>
              </w:rPr>
              <w:t>Economic downturns affecting travel demand</w:t>
            </w:r>
          </w:p>
        </w:tc>
      </w:tr>
      <w:tr w:rsidR="001921FA" w:rsidRPr="00A325D3" w14:paraId="654D1D15" w14:textId="77777777" w:rsidTr="001921FA">
        <w:tc>
          <w:tcPr>
            <w:tcW w:w="2254" w:type="dxa"/>
          </w:tcPr>
          <w:p w14:paraId="76C7A4E1" w14:textId="7BFFCBEA" w:rsidR="001921FA" w:rsidRPr="00A325D3" w:rsidRDefault="001921FA" w:rsidP="00113A61">
            <w:pPr>
              <w:tabs>
                <w:tab w:val="left" w:pos="1380"/>
              </w:tabs>
              <w:rPr>
                <w:highlight w:val="lightGray"/>
              </w:rPr>
            </w:pPr>
            <w:r w:rsidRPr="00A325D3">
              <w:rPr>
                <w:highlight w:val="lightGray"/>
              </w:rPr>
              <w:t>Asset-light business model (high margins, scalability)</w:t>
            </w:r>
          </w:p>
        </w:tc>
        <w:tc>
          <w:tcPr>
            <w:tcW w:w="2254" w:type="dxa"/>
          </w:tcPr>
          <w:p w14:paraId="640D4E73" w14:textId="1C5A4957" w:rsidR="001921FA" w:rsidRPr="00A325D3" w:rsidRDefault="001921FA" w:rsidP="00113A61">
            <w:pPr>
              <w:tabs>
                <w:tab w:val="left" w:pos="1380"/>
              </w:tabs>
              <w:rPr>
                <w:highlight w:val="lightGray"/>
              </w:rPr>
            </w:pPr>
            <w:r w:rsidRPr="00A325D3">
              <w:rPr>
                <w:highlight w:val="lightGray"/>
              </w:rPr>
              <w:t>Heavy dependence on franchisees and property owners</w:t>
            </w:r>
          </w:p>
        </w:tc>
        <w:tc>
          <w:tcPr>
            <w:tcW w:w="2254" w:type="dxa"/>
          </w:tcPr>
          <w:p w14:paraId="6D877A00" w14:textId="5F277989" w:rsidR="001921FA" w:rsidRPr="00A325D3" w:rsidRDefault="00D12972" w:rsidP="00113A61">
            <w:pPr>
              <w:tabs>
                <w:tab w:val="left" w:pos="1380"/>
              </w:tabs>
              <w:rPr>
                <w:highlight w:val="lightGray"/>
              </w:rPr>
            </w:pPr>
            <w:r w:rsidRPr="00A325D3">
              <w:rPr>
                <w:highlight w:val="lightGray"/>
              </w:rPr>
              <w:t>Growth in luxury and premium travel segments</w:t>
            </w:r>
          </w:p>
        </w:tc>
        <w:tc>
          <w:tcPr>
            <w:tcW w:w="2254" w:type="dxa"/>
          </w:tcPr>
          <w:p w14:paraId="0160453E" w14:textId="304CA481" w:rsidR="001921FA" w:rsidRPr="00A325D3" w:rsidRDefault="00D12972" w:rsidP="00113A61">
            <w:pPr>
              <w:tabs>
                <w:tab w:val="left" w:pos="1380"/>
              </w:tabs>
              <w:rPr>
                <w:highlight w:val="lightGray"/>
              </w:rPr>
            </w:pPr>
            <w:r w:rsidRPr="00A325D3">
              <w:rPr>
                <w:highlight w:val="lightGray"/>
              </w:rPr>
              <w:t>Intense competition from Marriot International and IHG Hotels &amp; Resorts</w:t>
            </w:r>
          </w:p>
        </w:tc>
      </w:tr>
      <w:tr w:rsidR="001921FA" w:rsidRPr="00A325D3" w14:paraId="126EC950" w14:textId="77777777" w:rsidTr="001921FA">
        <w:tc>
          <w:tcPr>
            <w:tcW w:w="2254" w:type="dxa"/>
          </w:tcPr>
          <w:p w14:paraId="5A61AC5C" w14:textId="5DBDE315" w:rsidR="001921FA" w:rsidRPr="00A325D3" w:rsidRDefault="001921FA" w:rsidP="00113A61">
            <w:pPr>
              <w:tabs>
                <w:tab w:val="left" w:pos="1380"/>
              </w:tabs>
              <w:rPr>
                <w:highlight w:val="lightGray"/>
              </w:rPr>
            </w:pPr>
            <w:r w:rsidRPr="00A325D3">
              <w:rPr>
                <w:highlight w:val="lightGray"/>
              </w:rPr>
              <w:t>Extensive global presence over 100 countries</w:t>
            </w:r>
          </w:p>
        </w:tc>
        <w:tc>
          <w:tcPr>
            <w:tcW w:w="2254" w:type="dxa"/>
          </w:tcPr>
          <w:p w14:paraId="701E22C8" w14:textId="56C48CBB" w:rsidR="001921FA" w:rsidRPr="00A325D3" w:rsidRDefault="001921FA" w:rsidP="00113A61">
            <w:pPr>
              <w:tabs>
                <w:tab w:val="left" w:pos="1380"/>
              </w:tabs>
              <w:rPr>
                <w:highlight w:val="lightGray"/>
              </w:rPr>
            </w:pPr>
            <w:r w:rsidRPr="00A325D3">
              <w:rPr>
                <w:highlight w:val="lightGray"/>
              </w:rPr>
              <w:t>Rising operational and labour costs</w:t>
            </w:r>
          </w:p>
        </w:tc>
        <w:tc>
          <w:tcPr>
            <w:tcW w:w="2254" w:type="dxa"/>
          </w:tcPr>
          <w:p w14:paraId="4F2938EF" w14:textId="21D1B194" w:rsidR="001921FA" w:rsidRPr="00A325D3" w:rsidRDefault="00D12972" w:rsidP="00113A61">
            <w:pPr>
              <w:tabs>
                <w:tab w:val="left" w:pos="1380"/>
              </w:tabs>
              <w:rPr>
                <w:highlight w:val="lightGray"/>
              </w:rPr>
            </w:pPr>
            <w:r w:rsidRPr="00A325D3">
              <w:rPr>
                <w:highlight w:val="lightGray"/>
              </w:rPr>
              <w:t>Digital innovation (AI, mobile check-in, personalization)</w:t>
            </w:r>
          </w:p>
        </w:tc>
        <w:tc>
          <w:tcPr>
            <w:tcW w:w="2254" w:type="dxa"/>
          </w:tcPr>
          <w:p w14:paraId="7B7A0069" w14:textId="676FE7CF" w:rsidR="001921FA" w:rsidRPr="00A325D3" w:rsidRDefault="00D12972" w:rsidP="00113A61">
            <w:pPr>
              <w:tabs>
                <w:tab w:val="left" w:pos="1380"/>
              </w:tabs>
              <w:rPr>
                <w:highlight w:val="lightGray"/>
              </w:rPr>
            </w:pPr>
            <w:r w:rsidRPr="00A325D3">
              <w:rPr>
                <w:highlight w:val="lightGray"/>
              </w:rPr>
              <w:t>Competition from alternative accommodations (e.g., Airbnb)</w:t>
            </w:r>
          </w:p>
        </w:tc>
      </w:tr>
      <w:tr w:rsidR="001921FA" w:rsidRPr="00A325D3" w14:paraId="4ACAE637" w14:textId="77777777" w:rsidTr="001921FA">
        <w:tc>
          <w:tcPr>
            <w:tcW w:w="2254" w:type="dxa"/>
          </w:tcPr>
          <w:p w14:paraId="3FF7CB76" w14:textId="20454516" w:rsidR="001921FA" w:rsidRPr="00A325D3" w:rsidRDefault="001921FA" w:rsidP="00113A61">
            <w:pPr>
              <w:tabs>
                <w:tab w:val="left" w:pos="1380"/>
              </w:tabs>
              <w:rPr>
                <w:highlight w:val="lightGray"/>
              </w:rPr>
            </w:pPr>
            <w:r w:rsidRPr="00A325D3">
              <w:rPr>
                <w:highlight w:val="lightGray"/>
              </w:rPr>
              <w:t>Large and effective loyalty program (Hilton Honors)</w:t>
            </w:r>
          </w:p>
          <w:p w14:paraId="3F2DBDA2" w14:textId="0C412C53" w:rsidR="001921FA" w:rsidRPr="00A325D3" w:rsidRDefault="001921FA" w:rsidP="00113A61">
            <w:pPr>
              <w:tabs>
                <w:tab w:val="left" w:pos="1380"/>
              </w:tabs>
              <w:rPr>
                <w:highlight w:val="lightGray"/>
              </w:rPr>
            </w:pPr>
          </w:p>
        </w:tc>
        <w:tc>
          <w:tcPr>
            <w:tcW w:w="2254" w:type="dxa"/>
          </w:tcPr>
          <w:p w14:paraId="58D0B2D6" w14:textId="75A20AA5" w:rsidR="001921FA" w:rsidRPr="00A325D3" w:rsidRDefault="001921FA" w:rsidP="00113A61">
            <w:pPr>
              <w:tabs>
                <w:tab w:val="left" w:pos="1380"/>
              </w:tabs>
              <w:rPr>
                <w:highlight w:val="lightGray"/>
              </w:rPr>
            </w:pPr>
            <w:r w:rsidRPr="00A325D3">
              <w:rPr>
                <w:highlight w:val="lightGray"/>
              </w:rPr>
              <w:t>Customer dissatisfaction with loyalty program changes</w:t>
            </w:r>
          </w:p>
        </w:tc>
        <w:tc>
          <w:tcPr>
            <w:tcW w:w="2254" w:type="dxa"/>
          </w:tcPr>
          <w:p w14:paraId="5969A46A" w14:textId="7604F5B7" w:rsidR="001921FA" w:rsidRPr="00A325D3" w:rsidRDefault="00D12972" w:rsidP="00113A61">
            <w:pPr>
              <w:tabs>
                <w:tab w:val="left" w:pos="1380"/>
              </w:tabs>
              <w:rPr>
                <w:highlight w:val="lightGray"/>
              </w:rPr>
            </w:pPr>
            <w:r w:rsidRPr="00A325D3">
              <w:rPr>
                <w:highlight w:val="lightGray"/>
              </w:rPr>
              <w:t>Increase global tourism demand</w:t>
            </w:r>
          </w:p>
        </w:tc>
        <w:tc>
          <w:tcPr>
            <w:tcW w:w="2254" w:type="dxa"/>
          </w:tcPr>
          <w:p w14:paraId="44D56D32" w14:textId="254ECDD9" w:rsidR="001921FA" w:rsidRPr="00A325D3" w:rsidRDefault="00D12972" w:rsidP="00113A61">
            <w:pPr>
              <w:tabs>
                <w:tab w:val="left" w:pos="1380"/>
              </w:tabs>
              <w:rPr>
                <w:highlight w:val="lightGray"/>
              </w:rPr>
            </w:pPr>
            <w:r w:rsidRPr="00A325D3">
              <w:rPr>
                <w:highlight w:val="lightGray"/>
              </w:rPr>
              <w:t>Changing consumer travel preferences</w:t>
            </w:r>
          </w:p>
        </w:tc>
      </w:tr>
      <w:tr w:rsidR="001921FA" w:rsidRPr="00A325D3" w14:paraId="7A622C66" w14:textId="77777777" w:rsidTr="001921FA">
        <w:tc>
          <w:tcPr>
            <w:tcW w:w="2254" w:type="dxa"/>
          </w:tcPr>
          <w:p w14:paraId="64EE97A8" w14:textId="4AA481F2" w:rsidR="001921FA" w:rsidRPr="00A325D3" w:rsidRDefault="001921FA" w:rsidP="00113A61">
            <w:pPr>
              <w:tabs>
                <w:tab w:val="left" w:pos="1380"/>
              </w:tabs>
              <w:rPr>
                <w:highlight w:val="lightGray"/>
              </w:rPr>
            </w:pPr>
            <w:r w:rsidRPr="00A325D3">
              <w:rPr>
                <w:highlight w:val="lightGray"/>
              </w:rPr>
              <w:t>Diverse brand portfolio (luxury to budget)</w:t>
            </w:r>
          </w:p>
        </w:tc>
        <w:tc>
          <w:tcPr>
            <w:tcW w:w="2254" w:type="dxa"/>
          </w:tcPr>
          <w:p w14:paraId="303CF368" w14:textId="2C8D5AF0" w:rsidR="001921FA" w:rsidRPr="00A325D3" w:rsidRDefault="001921FA" w:rsidP="00113A61">
            <w:pPr>
              <w:tabs>
                <w:tab w:val="left" w:pos="1380"/>
              </w:tabs>
              <w:rPr>
                <w:highlight w:val="lightGray"/>
              </w:rPr>
            </w:pPr>
            <w:r w:rsidRPr="00A325D3">
              <w:rPr>
                <w:highlight w:val="lightGray"/>
              </w:rPr>
              <w:t>Limited direct control</w:t>
            </w:r>
            <w:r w:rsidR="00D12972" w:rsidRPr="00A325D3">
              <w:rPr>
                <w:highlight w:val="lightGray"/>
              </w:rPr>
              <w:t xml:space="preserve"> </w:t>
            </w:r>
            <w:r w:rsidRPr="00A325D3">
              <w:rPr>
                <w:highlight w:val="lightGray"/>
              </w:rPr>
              <w:t>over franchised</w:t>
            </w:r>
            <w:r w:rsidR="00D12972" w:rsidRPr="00A325D3">
              <w:rPr>
                <w:highlight w:val="lightGray"/>
              </w:rPr>
              <w:t xml:space="preserve"> operations</w:t>
            </w:r>
          </w:p>
        </w:tc>
        <w:tc>
          <w:tcPr>
            <w:tcW w:w="2254" w:type="dxa"/>
          </w:tcPr>
          <w:p w14:paraId="2D529B6C" w14:textId="18C89842" w:rsidR="001921FA" w:rsidRPr="00A325D3" w:rsidRDefault="00D12972" w:rsidP="00113A61">
            <w:pPr>
              <w:tabs>
                <w:tab w:val="left" w:pos="1380"/>
              </w:tabs>
              <w:rPr>
                <w:highlight w:val="lightGray"/>
              </w:rPr>
            </w:pPr>
            <w:r w:rsidRPr="00A325D3">
              <w:rPr>
                <w:highlight w:val="lightGray"/>
              </w:rPr>
              <w:t>Strategic partnerships and expansion pipeline</w:t>
            </w:r>
          </w:p>
        </w:tc>
        <w:tc>
          <w:tcPr>
            <w:tcW w:w="2254" w:type="dxa"/>
          </w:tcPr>
          <w:p w14:paraId="55215261" w14:textId="0F9822D2" w:rsidR="001921FA" w:rsidRPr="00A325D3" w:rsidRDefault="003504AC" w:rsidP="00113A61">
            <w:pPr>
              <w:tabs>
                <w:tab w:val="left" w:pos="1380"/>
              </w:tabs>
              <w:rPr>
                <w:highlight w:val="lightGray"/>
              </w:rPr>
            </w:pPr>
            <w:r w:rsidRPr="00A325D3">
              <w:rPr>
                <w:highlight w:val="lightGray"/>
              </w:rPr>
              <w:t>Data privacy and cybersecurity risks</w:t>
            </w:r>
          </w:p>
        </w:tc>
      </w:tr>
    </w:tbl>
    <w:p w14:paraId="37927F0E" w14:textId="0A20FE2D" w:rsidR="00113A61" w:rsidRDefault="00113A61" w:rsidP="00113A61">
      <w:pPr>
        <w:tabs>
          <w:tab w:val="left" w:pos="1380"/>
        </w:tabs>
      </w:pPr>
      <w:r w:rsidRPr="00A325D3">
        <w:tab/>
      </w:r>
    </w:p>
    <w:p w14:paraId="667B3669" w14:textId="77777777" w:rsidR="00A325D3" w:rsidRPr="00A325D3" w:rsidRDefault="00A325D3" w:rsidP="00113A61">
      <w:pPr>
        <w:tabs>
          <w:tab w:val="left" w:pos="1380"/>
        </w:tabs>
      </w:pPr>
    </w:p>
    <w:p w14:paraId="16CF3C81" w14:textId="7B357754" w:rsidR="00A325D3" w:rsidRDefault="0092112D" w:rsidP="00113A61">
      <w:pPr>
        <w:tabs>
          <w:tab w:val="left" w:pos="1380"/>
        </w:tabs>
      </w:pPr>
      <w:r w:rsidRPr="00A325D3">
        <w:t>Hilton is financially strong, globally dominant hospitality company with a scalable and profitable business model. Its continued expansion, strong brand portfolio, and innovation efforts position it well for long-term growth.</w:t>
      </w:r>
      <w:r w:rsidR="003144ED" w:rsidRPr="00A325D3">
        <w:t xml:space="preserve"> </w:t>
      </w:r>
      <w:r w:rsidRPr="00A325D3">
        <w:t>Hilton can be appraise</w:t>
      </w:r>
      <w:r w:rsidR="003144ED" w:rsidRPr="00A325D3">
        <w:t>d as a high-performing and resilient company with strong and competitive advantages, particularly in branding, scale, and financial structure. While short-term pressures (economic conditions and service consistency) exist, its long-term outlook remains positive due the global expansion and strategic innovatio</w:t>
      </w:r>
      <w:r w:rsidR="00BE2302" w:rsidRPr="00A325D3">
        <w:t>n.</w:t>
      </w:r>
    </w:p>
    <w:p w14:paraId="3D0F02DE" w14:textId="77777777" w:rsidR="006210A3" w:rsidRPr="00A325D3" w:rsidRDefault="006210A3" w:rsidP="00113A61">
      <w:pPr>
        <w:tabs>
          <w:tab w:val="left" w:pos="1380"/>
        </w:tabs>
      </w:pPr>
    </w:p>
    <w:p w14:paraId="0FACED87" w14:textId="6D713204" w:rsidR="00D579DB" w:rsidRPr="003D7480" w:rsidRDefault="003504AC" w:rsidP="00082CEF">
      <w:pPr>
        <w:tabs>
          <w:tab w:val="left" w:pos="1380"/>
        </w:tabs>
        <w:jc w:val="center"/>
        <w:rPr>
          <w:b/>
          <w:bCs/>
          <w:sz w:val="32"/>
          <w:szCs w:val="32"/>
        </w:rPr>
      </w:pPr>
      <w:r w:rsidRPr="003D7480">
        <w:rPr>
          <w:b/>
          <w:bCs/>
          <w:sz w:val="32"/>
          <w:szCs w:val="32"/>
        </w:rPr>
        <w:lastRenderedPageBreak/>
        <w:t>PESTLE Analysis</w:t>
      </w:r>
      <w:r w:rsidR="0092112D" w:rsidRPr="003D7480">
        <w:rPr>
          <w:b/>
          <w:bCs/>
          <w:sz w:val="32"/>
          <w:szCs w:val="32"/>
        </w:rPr>
        <w:t xml:space="preserve"> of Hilton Hotel</w:t>
      </w:r>
      <w:r w:rsidR="00D579DB" w:rsidRPr="003D7480">
        <w:rPr>
          <w:b/>
          <w:bCs/>
          <w:sz w:val="32"/>
          <w:szCs w:val="32"/>
        </w:rPr>
        <w:t>s</w:t>
      </w:r>
    </w:p>
    <w:p w14:paraId="0CF43623" w14:textId="72871B45" w:rsidR="00BE2302" w:rsidRDefault="00BE2302" w:rsidP="00082CEF">
      <w:pPr>
        <w:tabs>
          <w:tab w:val="left" w:pos="1380"/>
        </w:tabs>
        <w:jc w:val="center"/>
        <w:rPr>
          <w:sz w:val="28"/>
          <w:szCs w:val="28"/>
        </w:rPr>
      </w:pPr>
      <w:r w:rsidRPr="00A325D3">
        <w:t>Pestle Analysis shows that Hilton operates in a complex global environment influenced by economic cycles, evolving customers’ expectations, and regulatory pressures. While opportunities exist in digital innovation and global expansion, the company must carefully manage risks related to economic uncertainty, legal compliance, and environmental sustainability</w:t>
      </w:r>
      <w:r w:rsidRPr="00BE2302">
        <w:rPr>
          <w:sz w:val="28"/>
          <w:szCs w:val="28"/>
        </w:rPr>
        <w:t>.</w:t>
      </w:r>
    </w:p>
    <w:p w14:paraId="0B9EB315" w14:textId="77777777" w:rsidR="006210A3" w:rsidRDefault="006210A3" w:rsidP="00082CEF">
      <w:pPr>
        <w:tabs>
          <w:tab w:val="left" w:pos="1380"/>
        </w:tabs>
        <w:jc w:val="center"/>
        <w:rPr>
          <w:sz w:val="28"/>
          <w:szCs w:val="28"/>
        </w:rPr>
      </w:pPr>
    </w:p>
    <w:p w14:paraId="23E679A9" w14:textId="77777777" w:rsidR="006210A3" w:rsidRPr="00BE2302" w:rsidRDefault="006210A3" w:rsidP="00082CEF">
      <w:pPr>
        <w:tabs>
          <w:tab w:val="left" w:pos="1380"/>
        </w:tabs>
        <w:jc w:val="center"/>
        <w:rPr>
          <w:sz w:val="28"/>
          <w:szCs w:val="28"/>
        </w:rPr>
      </w:pPr>
    </w:p>
    <w:p w14:paraId="6E4C93BD" w14:textId="3B98D309" w:rsidR="00027133" w:rsidRDefault="003144ED" w:rsidP="00082CEF">
      <w:pPr>
        <w:tabs>
          <w:tab w:val="left" w:pos="1380"/>
        </w:tabs>
        <w:jc w:val="both"/>
        <w:rPr>
          <w:sz w:val="32"/>
          <w:szCs w:val="32"/>
        </w:rPr>
      </w:pPr>
      <w:r w:rsidRPr="00027133">
        <w:rPr>
          <w:sz w:val="28"/>
          <w:szCs w:val="28"/>
          <w:highlight w:val="lightGray"/>
        </w:rPr>
        <w:t>Political factors</w:t>
      </w:r>
      <w:r w:rsidR="006210A3">
        <w:rPr>
          <w:sz w:val="32"/>
          <w:szCs w:val="32"/>
        </w:rPr>
        <w:t>:</w:t>
      </w:r>
    </w:p>
    <w:p w14:paraId="176D8BE3" w14:textId="77777777" w:rsidR="006210A3" w:rsidRDefault="006210A3" w:rsidP="00082CEF">
      <w:pPr>
        <w:tabs>
          <w:tab w:val="left" w:pos="1380"/>
        </w:tabs>
        <w:jc w:val="both"/>
        <w:rPr>
          <w:sz w:val="32"/>
          <w:szCs w:val="32"/>
        </w:rPr>
      </w:pPr>
    </w:p>
    <w:tbl>
      <w:tblPr>
        <w:tblStyle w:val="TableGrid"/>
        <w:tblW w:w="0" w:type="auto"/>
        <w:tblLook w:val="04A0" w:firstRow="1" w:lastRow="0" w:firstColumn="1" w:lastColumn="0" w:noHBand="0" w:noVBand="1"/>
      </w:tblPr>
      <w:tblGrid>
        <w:gridCol w:w="8784"/>
      </w:tblGrid>
      <w:tr w:rsidR="00DB29D2" w:rsidRPr="00A325D3" w14:paraId="1091E431" w14:textId="77777777" w:rsidTr="00082CEF">
        <w:tc>
          <w:tcPr>
            <w:tcW w:w="8784" w:type="dxa"/>
          </w:tcPr>
          <w:p w14:paraId="6163D9B9" w14:textId="4670AF89" w:rsidR="00DB29D2" w:rsidRPr="00A325D3" w:rsidRDefault="00DB29D2" w:rsidP="00082CEF">
            <w:pPr>
              <w:tabs>
                <w:tab w:val="left" w:pos="1380"/>
              </w:tabs>
              <w:jc w:val="both"/>
              <w:rPr>
                <w:highlight w:val="lightGray"/>
              </w:rPr>
            </w:pPr>
            <w:r w:rsidRPr="00A325D3">
              <w:rPr>
                <w:highlight w:val="lightGray"/>
              </w:rPr>
              <w:t>. Government policies on tourism, visas and international travel directly affect Hilton’s operations</w:t>
            </w:r>
          </w:p>
          <w:p w14:paraId="799F0A21" w14:textId="486A4B76" w:rsidR="00DB29D2" w:rsidRPr="00A325D3" w:rsidRDefault="00DB29D2" w:rsidP="00082CEF">
            <w:pPr>
              <w:tabs>
                <w:tab w:val="left" w:pos="1380"/>
              </w:tabs>
              <w:jc w:val="both"/>
              <w:rPr>
                <w:highlight w:val="lightGray"/>
              </w:rPr>
            </w:pPr>
            <w:r w:rsidRPr="00A325D3">
              <w:rPr>
                <w:highlight w:val="lightGray"/>
              </w:rPr>
              <w:t>. Political instability in certain regions can reduce travel demand and disrupt hotel operations</w:t>
            </w:r>
          </w:p>
          <w:p w14:paraId="47ECD4CC" w14:textId="2CA73695" w:rsidR="00DB29D2" w:rsidRPr="00A325D3" w:rsidRDefault="00DB29D2" w:rsidP="00082CEF">
            <w:pPr>
              <w:tabs>
                <w:tab w:val="left" w:pos="1380"/>
              </w:tabs>
              <w:jc w:val="both"/>
              <w:rPr>
                <w:highlight w:val="lightGray"/>
              </w:rPr>
            </w:pPr>
            <w:r w:rsidRPr="00A325D3">
              <w:rPr>
                <w:highlight w:val="lightGray"/>
              </w:rPr>
              <w:t>. Regulations on foreign investment and hotel ownership may impact expansion in emerging markets</w:t>
            </w:r>
          </w:p>
          <w:p w14:paraId="798FD4A1" w14:textId="5F5A26B5" w:rsidR="00DB29D2" w:rsidRPr="00A325D3" w:rsidRDefault="00DB29D2" w:rsidP="00082CEF">
            <w:pPr>
              <w:tabs>
                <w:tab w:val="left" w:pos="1380"/>
              </w:tabs>
              <w:jc w:val="both"/>
              <w:rPr>
                <w:highlight w:val="lightGray"/>
              </w:rPr>
            </w:pPr>
            <w:r w:rsidRPr="00A325D3">
              <w:rPr>
                <w:highlight w:val="lightGray"/>
              </w:rPr>
              <w:t>. Tax policies and international trade agreements influence profitability</w:t>
            </w:r>
          </w:p>
          <w:p w14:paraId="33098DCE" w14:textId="111C6F0E" w:rsidR="00DB29D2" w:rsidRPr="00A325D3" w:rsidRDefault="00DB29D2" w:rsidP="00082CEF">
            <w:pPr>
              <w:tabs>
                <w:tab w:val="left" w:pos="1380"/>
              </w:tabs>
              <w:jc w:val="both"/>
              <w:rPr>
                <w:highlight w:val="lightGray"/>
              </w:rPr>
            </w:pPr>
          </w:p>
        </w:tc>
      </w:tr>
    </w:tbl>
    <w:p w14:paraId="167CE0EE" w14:textId="77777777" w:rsidR="006210A3" w:rsidRDefault="006210A3" w:rsidP="00082CEF">
      <w:pPr>
        <w:tabs>
          <w:tab w:val="left" w:pos="1380"/>
        </w:tabs>
        <w:jc w:val="both"/>
        <w:rPr>
          <w:highlight w:val="lightGray"/>
        </w:rPr>
      </w:pPr>
    </w:p>
    <w:p w14:paraId="7929E8B1" w14:textId="3D12D4DC" w:rsidR="00027133" w:rsidRDefault="00705599" w:rsidP="00082CEF">
      <w:pPr>
        <w:tabs>
          <w:tab w:val="left" w:pos="1380"/>
        </w:tabs>
        <w:jc w:val="both"/>
        <w:rPr>
          <w:highlight w:val="lightGray"/>
        </w:rPr>
      </w:pPr>
      <w:r w:rsidRPr="00A325D3">
        <w:rPr>
          <w:highlight w:val="lightGray"/>
        </w:rPr>
        <w:t>Economic factors:</w:t>
      </w:r>
    </w:p>
    <w:p w14:paraId="68165DA1" w14:textId="77777777" w:rsidR="006210A3" w:rsidRPr="00A325D3" w:rsidRDefault="006210A3" w:rsidP="00082CEF">
      <w:pPr>
        <w:tabs>
          <w:tab w:val="left" w:pos="1380"/>
        </w:tabs>
        <w:jc w:val="both"/>
        <w:rPr>
          <w:highlight w:val="lightGray"/>
        </w:rPr>
      </w:pPr>
    </w:p>
    <w:tbl>
      <w:tblPr>
        <w:tblStyle w:val="TableGrid"/>
        <w:tblW w:w="0" w:type="auto"/>
        <w:tblInd w:w="-5" w:type="dxa"/>
        <w:tblLook w:val="04A0" w:firstRow="1" w:lastRow="0" w:firstColumn="1" w:lastColumn="0" w:noHBand="0" w:noVBand="1"/>
      </w:tblPr>
      <w:tblGrid>
        <w:gridCol w:w="8789"/>
      </w:tblGrid>
      <w:tr w:rsidR="00705599" w:rsidRPr="00A325D3" w14:paraId="38BB8B09" w14:textId="77777777" w:rsidTr="00082CEF">
        <w:tc>
          <w:tcPr>
            <w:tcW w:w="8789" w:type="dxa"/>
          </w:tcPr>
          <w:p w14:paraId="71620DD1" w14:textId="77777777" w:rsidR="00705599" w:rsidRPr="00A325D3" w:rsidRDefault="00705599" w:rsidP="00082CEF">
            <w:pPr>
              <w:tabs>
                <w:tab w:val="left" w:pos="1380"/>
              </w:tabs>
              <w:jc w:val="both"/>
              <w:rPr>
                <w:highlight w:val="lightGray"/>
              </w:rPr>
            </w:pPr>
            <w:r w:rsidRPr="00A325D3">
              <w:rPr>
                <w:highlight w:val="lightGray"/>
              </w:rPr>
              <w:t>. Global economic conditions (recession, inflation) strongly impact travel demand</w:t>
            </w:r>
          </w:p>
          <w:p w14:paraId="5C0E598D" w14:textId="77777777" w:rsidR="00705599" w:rsidRPr="00A325D3" w:rsidRDefault="00705599" w:rsidP="00082CEF">
            <w:pPr>
              <w:tabs>
                <w:tab w:val="left" w:pos="1380"/>
              </w:tabs>
              <w:jc w:val="both"/>
              <w:rPr>
                <w:highlight w:val="lightGray"/>
              </w:rPr>
            </w:pPr>
            <w:r w:rsidRPr="00A325D3">
              <w:rPr>
                <w:highlight w:val="lightGray"/>
              </w:rPr>
              <w:t>. Exchange rate fluctuations affect international revenues and pricing strategies</w:t>
            </w:r>
          </w:p>
          <w:p w14:paraId="5C4A03C1" w14:textId="77777777" w:rsidR="00705599" w:rsidRPr="00A325D3" w:rsidRDefault="00705599" w:rsidP="00082CEF">
            <w:pPr>
              <w:tabs>
                <w:tab w:val="left" w:pos="1380"/>
              </w:tabs>
              <w:jc w:val="both"/>
              <w:rPr>
                <w:highlight w:val="lightGray"/>
              </w:rPr>
            </w:pPr>
            <w:r w:rsidRPr="00A325D3">
              <w:rPr>
                <w:highlight w:val="lightGray"/>
              </w:rPr>
              <w:t>. Rising labour and construction costs increase operational expenses</w:t>
            </w:r>
          </w:p>
          <w:p w14:paraId="4E9EAF65" w14:textId="6241E2C5" w:rsidR="00705599" w:rsidRPr="00A325D3" w:rsidRDefault="00705599" w:rsidP="00082CEF">
            <w:pPr>
              <w:tabs>
                <w:tab w:val="left" w:pos="1380"/>
              </w:tabs>
              <w:jc w:val="both"/>
              <w:rPr>
                <w:highlight w:val="lightGray"/>
              </w:rPr>
            </w:pPr>
            <w:r w:rsidRPr="00A325D3">
              <w:rPr>
                <w:highlight w:val="lightGray"/>
              </w:rPr>
              <w:t>. Growth in middle-class income (especially in emerging markets) boots demand for hotel stays</w:t>
            </w:r>
          </w:p>
        </w:tc>
      </w:tr>
    </w:tbl>
    <w:p w14:paraId="2221FBB1" w14:textId="77777777" w:rsidR="006210A3" w:rsidRDefault="006210A3" w:rsidP="00082CEF">
      <w:pPr>
        <w:tabs>
          <w:tab w:val="left" w:pos="1380"/>
        </w:tabs>
        <w:jc w:val="both"/>
        <w:rPr>
          <w:highlight w:val="lightGray"/>
        </w:rPr>
      </w:pPr>
    </w:p>
    <w:p w14:paraId="4FFCF1EB" w14:textId="0CC16EA0" w:rsidR="00027133" w:rsidRDefault="00705599" w:rsidP="00082CEF">
      <w:pPr>
        <w:tabs>
          <w:tab w:val="left" w:pos="1380"/>
        </w:tabs>
        <w:jc w:val="both"/>
        <w:rPr>
          <w:highlight w:val="lightGray"/>
        </w:rPr>
      </w:pPr>
      <w:r w:rsidRPr="00A325D3">
        <w:rPr>
          <w:highlight w:val="lightGray"/>
        </w:rPr>
        <w:t>Social factors:</w:t>
      </w:r>
    </w:p>
    <w:p w14:paraId="61152F60" w14:textId="77777777" w:rsidR="006210A3" w:rsidRPr="00A325D3" w:rsidRDefault="006210A3" w:rsidP="00082CEF">
      <w:pPr>
        <w:tabs>
          <w:tab w:val="left" w:pos="1380"/>
        </w:tabs>
        <w:jc w:val="both"/>
        <w:rPr>
          <w:highlight w:val="lightGray"/>
        </w:rPr>
      </w:pPr>
    </w:p>
    <w:tbl>
      <w:tblPr>
        <w:tblStyle w:val="TableGrid"/>
        <w:tblW w:w="0" w:type="auto"/>
        <w:tblLook w:val="04A0" w:firstRow="1" w:lastRow="0" w:firstColumn="1" w:lastColumn="0" w:noHBand="0" w:noVBand="1"/>
      </w:tblPr>
      <w:tblGrid>
        <w:gridCol w:w="9016"/>
      </w:tblGrid>
      <w:tr w:rsidR="00705599" w:rsidRPr="00A325D3" w14:paraId="315AE91A" w14:textId="77777777" w:rsidTr="00705599">
        <w:tc>
          <w:tcPr>
            <w:tcW w:w="9016" w:type="dxa"/>
          </w:tcPr>
          <w:p w14:paraId="1A2EBF31" w14:textId="77777777" w:rsidR="00705599" w:rsidRPr="00A325D3" w:rsidRDefault="00705599" w:rsidP="00082CEF">
            <w:pPr>
              <w:tabs>
                <w:tab w:val="left" w:pos="1380"/>
              </w:tabs>
              <w:jc w:val="both"/>
              <w:rPr>
                <w:highlight w:val="lightGray"/>
              </w:rPr>
            </w:pPr>
            <w:r w:rsidRPr="00A325D3">
              <w:rPr>
                <w:highlight w:val="lightGray"/>
              </w:rPr>
              <w:t>. Changing consumer preferences toward experiential and luxury travel benefit Hilton premium brands</w:t>
            </w:r>
          </w:p>
          <w:p w14:paraId="1FA79555" w14:textId="77777777" w:rsidR="00705599" w:rsidRPr="00A325D3" w:rsidRDefault="00705599" w:rsidP="00082CEF">
            <w:pPr>
              <w:tabs>
                <w:tab w:val="left" w:pos="1380"/>
              </w:tabs>
              <w:jc w:val="both"/>
              <w:rPr>
                <w:highlight w:val="lightGray"/>
              </w:rPr>
            </w:pPr>
            <w:r w:rsidRPr="00A325D3">
              <w:rPr>
                <w:highlight w:val="lightGray"/>
              </w:rPr>
              <w:t>. Increasing demands for personalized and digital guest</w:t>
            </w:r>
            <w:r w:rsidR="00D579DB" w:rsidRPr="00A325D3">
              <w:rPr>
                <w:highlight w:val="lightGray"/>
              </w:rPr>
              <w:t xml:space="preserve"> experiences</w:t>
            </w:r>
          </w:p>
          <w:p w14:paraId="3E9C9C77" w14:textId="77777777" w:rsidR="00D579DB" w:rsidRPr="00A325D3" w:rsidRDefault="00D579DB" w:rsidP="00082CEF">
            <w:pPr>
              <w:tabs>
                <w:tab w:val="left" w:pos="1380"/>
              </w:tabs>
              <w:jc w:val="both"/>
              <w:rPr>
                <w:highlight w:val="lightGray"/>
              </w:rPr>
            </w:pPr>
            <w:r w:rsidRPr="00A325D3">
              <w:rPr>
                <w:highlight w:val="lightGray"/>
              </w:rPr>
              <w:t>. Growth in leisure travel compared to business travel post-pandemic</w:t>
            </w:r>
          </w:p>
          <w:p w14:paraId="3FDA361E" w14:textId="2C603799" w:rsidR="00D579DB" w:rsidRPr="00A325D3" w:rsidRDefault="00D579DB" w:rsidP="00082CEF">
            <w:pPr>
              <w:tabs>
                <w:tab w:val="left" w:pos="1380"/>
              </w:tabs>
              <w:jc w:val="both"/>
              <w:rPr>
                <w:highlight w:val="lightGray"/>
              </w:rPr>
            </w:pPr>
            <w:r w:rsidRPr="00A325D3">
              <w:rPr>
                <w:highlight w:val="lightGray"/>
              </w:rPr>
              <w:t>. Customer expectations for sustainability and ethical practices are rising</w:t>
            </w:r>
          </w:p>
        </w:tc>
      </w:tr>
    </w:tbl>
    <w:p w14:paraId="710CE5D3" w14:textId="77777777" w:rsidR="006210A3" w:rsidRDefault="006210A3" w:rsidP="00082CEF">
      <w:pPr>
        <w:tabs>
          <w:tab w:val="left" w:pos="1380"/>
        </w:tabs>
        <w:jc w:val="both"/>
        <w:rPr>
          <w:highlight w:val="lightGray"/>
        </w:rPr>
      </w:pPr>
    </w:p>
    <w:p w14:paraId="423580BD" w14:textId="04C768D2" w:rsidR="00027133" w:rsidRDefault="00D579DB" w:rsidP="00082CEF">
      <w:pPr>
        <w:tabs>
          <w:tab w:val="left" w:pos="1380"/>
        </w:tabs>
        <w:jc w:val="both"/>
        <w:rPr>
          <w:highlight w:val="lightGray"/>
        </w:rPr>
      </w:pPr>
      <w:r w:rsidRPr="00A325D3">
        <w:rPr>
          <w:highlight w:val="lightGray"/>
        </w:rPr>
        <w:lastRenderedPageBreak/>
        <w:t>Technological factors:</w:t>
      </w:r>
    </w:p>
    <w:p w14:paraId="3D0AB61A" w14:textId="77777777" w:rsidR="006210A3" w:rsidRPr="00A325D3" w:rsidRDefault="006210A3" w:rsidP="00082CEF">
      <w:pPr>
        <w:tabs>
          <w:tab w:val="left" w:pos="1380"/>
        </w:tabs>
        <w:jc w:val="both"/>
        <w:rPr>
          <w:highlight w:val="lightGray"/>
        </w:rPr>
      </w:pPr>
    </w:p>
    <w:tbl>
      <w:tblPr>
        <w:tblStyle w:val="TableGrid"/>
        <w:tblW w:w="0" w:type="auto"/>
        <w:tblLook w:val="04A0" w:firstRow="1" w:lastRow="0" w:firstColumn="1" w:lastColumn="0" w:noHBand="0" w:noVBand="1"/>
      </w:tblPr>
      <w:tblGrid>
        <w:gridCol w:w="9016"/>
      </w:tblGrid>
      <w:tr w:rsidR="00D579DB" w:rsidRPr="00A325D3" w14:paraId="51A69EEC" w14:textId="77777777" w:rsidTr="00D579DB">
        <w:tc>
          <w:tcPr>
            <w:tcW w:w="9016" w:type="dxa"/>
          </w:tcPr>
          <w:p w14:paraId="57B70C02" w14:textId="77777777" w:rsidR="00D579DB" w:rsidRPr="00A325D3" w:rsidRDefault="00D579DB" w:rsidP="00082CEF">
            <w:pPr>
              <w:tabs>
                <w:tab w:val="left" w:pos="1380"/>
              </w:tabs>
              <w:jc w:val="both"/>
              <w:rPr>
                <w:highlight w:val="lightGray"/>
              </w:rPr>
            </w:pPr>
            <w:r w:rsidRPr="00A325D3">
              <w:rPr>
                <w:highlight w:val="lightGray"/>
              </w:rPr>
              <w:t>. Adoption of digital tools such as mobile check-in, digital keys, and AI-driven personalization</w:t>
            </w:r>
          </w:p>
          <w:p w14:paraId="6376AC3F" w14:textId="77777777" w:rsidR="00D579DB" w:rsidRPr="00A325D3" w:rsidRDefault="00D579DB" w:rsidP="00082CEF">
            <w:pPr>
              <w:tabs>
                <w:tab w:val="left" w:pos="1380"/>
              </w:tabs>
              <w:jc w:val="both"/>
              <w:rPr>
                <w:highlight w:val="lightGray"/>
              </w:rPr>
            </w:pPr>
            <w:r w:rsidRPr="00A325D3">
              <w:rPr>
                <w:highlight w:val="lightGray"/>
              </w:rPr>
              <w:t>. Investment in data analysis to improve customer experience and price strategies</w:t>
            </w:r>
          </w:p>
          <w:p w14:paraId="50DFF37C" w14:textId="77777777" w:rsidR="00D579DB" w:rsidRPr="00A325D3" w:rsidRDefault="00D579DB" w:rsidP="00082CEF">
            <w:pPr>
              <w:tabs>
                <w:tab w:val="left" w:pos="1380"/>
              </w:tabs>
              <w:jc w:val="both"/>
              <w:rPr>
                <w:highlight w:val="lightGray"/>
              </w:rPr>
            </w:pPr>
            <w:r w:rsidRPr="00A325D3">
              <w:rPr>
                <w:highlight w:val="lightGray"/>
              </w:rPr>
              <w:t>. Cybersecurity risks due to handling large volumes of customer data</w:t>
            </w:r>
          </w:p>
          <w:p w14:paraId="36360690" w14:textId="659CDF69" w:rsidR="00D579DB" w:rsidRPr="00A325D3" w:rsidRDefault="00D579DB" w:rsidP="00082CEF">
            <w:pPr>
              <w:tabs>
                <w:tab w:val="left" w:pos="1380"/>
              </w:tabs>
              <w:jc w:val="both"/>
              <w:rPr>
                <w:highlight w:val="lightGray"/>
              </w:rPr>
            </w:pPr>
            <w:r w:rsidRPr="00A325D3">
              <w:rPr>
                <w:highlight w:val="lightGray"/>
              </w:rPr>
              <w:t>. Competition from tech-driven platforms</w:t>
            </w:r>
            <w:r w:rsidR="00082CEF" w:rsidRPr="00A325D3">
              <w:rPr>
                <w:highlight w:val="lightGray"/>
              </w:rPr>
              <w:t xml:space="preserve"> like Airbnb</w:t>
            </w:r>
          </w:p>
        </w:tc>
      </w:tr>
    </w:tbl>
    <w:p w14:paraId="3C827C4B" w14:textId="77777777" w:rsidR="006210A3" w:rsidRDefault="006210A3" w:rsidP="00082CEF">
      <w:pPr>
        <w:tabs>
          <w:tab w:val="left" w:pos="1380"/>
        </w:tabs>
        <w:jc w:val="both"/>
        <w:rPr>
          <w:sz w:val="28"/>
          <w:szCs w:val="28"/>
          <w:highlight w:val="lightGray"/>
        </w:rPr>
      </w:pPr>
    </w:p>
    <w:p w14:paraId="2CD9E936" w14:textId="5BD604C9" w:rsidR="00082CEF" w:rsidRDefault="00082CEF" w:rsidP="00082CEF">
      <w:pPr>
        <w:tabs>
          <w:tab w:val="left" w:pos="1380"/>
        </w:tabs>
        <w:jc w:val="both"/>
        <w:rPr>
          <w:sz w:val="32"/>
          <w:szCs w:val="32"/>
          <w:highlight w:val="lightGray"/>
        </w:rPr>
      </w:pPr>
      <w:r w:rsidRPr="00027133">
        <w:rPr>
          <w:sz w:val="28"/>
          <w:szCs w:val="28"/>
          <w:highlight w:val="lightGray"/>
        </w:rPr>
        <w:t>Legal factors</w:t>
      </w:r>
      <w:r w:rsidRPr="00027133">
        <w:rPr>
          <w:sz w:val="32"/>
          <w:szCs w:val="32"/>
          <w:highlight w:val="lightGray"/>
        </w:rPr>
        <w:t>:</w:t>
      </w:r>
    </w:p>
    <w:p w14:paraId="7BE54D23" w14:textId="77777777" w:rsidR="00027133" w:rsidRPr="00027133" w:rsidRDefault="00027133" w:rsidP="00082CEF">
      <w:pPr>
        <w:tabs>
          <w:tab w:val="left" w:pos="1380"/>
        </w:tabs>
        <w:jc w:val="both"/>
        <w:rPr>
          <w:sz w:val="32"/>
          <w:szCs w:val="32"/>
          <w:highlight w:val="lightGray"/>
        </w:rPr>
      </w:pPr>
    </w:p>
    <w:tbl>
      <w:tblPr>
        <w:tblStyle w:val="TableGrid"/>
        <w:tblW w:w="0" w:type="auto"/>
        <w:tblLook w:val="04A0" w:firstRow="1" w:lastRow="0" w:firstColumn="1" w:lastColumn="0" w:noHBand="0" w:noVBand="1"/>
      </w:tblPr>
      <w:tblGrid>
        <w:gridCol w:w="9016"/>
      </w:tblGrid>
      <w:tr w:rsidR="00082CEF" w:rsidRPr="00027133" w14:paraId="6A825C4B" w14:textId="77777777" w:rsidTr="00082CEF">
        <w:tc>
          <w:tcPr>
            <w:tcW w:w="9016" w:type="dxa"/>
          </w:tcPr>
          <w:p w14:paraId="758EC4DA" w14:textId="77777777" w:rsidR="00082CEF" w:rsidRPr="00A325D3" w:rsidRDefault="00082CEF" w:rsidP="00082CEF">
            <w:pPr>
              <w:tabs>
                <w:tab w:val="left" w:pos="1380"/>
              </w:tabs>
              <w:jc w:val="both"/>
              <w:rPr>
                <w:highlight w:val="lightGray"/>
              </w:rPr>
            </w:pPr>
            <w:r w:rsidRPr="00027133">
              <w:rPr>
                <w:sz w:val="32"/>
                <w:szCs w:val="32"/>
                <w:highlight w:val="lightGray"/>
              </w:rPr>
              <w:t xml:space="preserve">. </w:t>
            </w:r>
            <w:r w:rsidRPr="00A325D3">
              <w:rPr>
                <w:highlight w:val="lightGray"/>
              </w:rPr>
              <w:t>Compliance with labour laws and employment regulations in different countries</w:t>
            </w:r>
          </w:p>
          <w:p w14:paraId="0CA16D9C" w14:textId="77777777" w:rsidR="00082CEF" w:rsidRPr="00A325D3" w:rsidRDefault="00082CEF" w:rsidP="00082CEF">
            <w:pPr>
              <w:tabs>
                <w:tab w:val="left" w:pos="1380"/>
              </w:tabs>
              <w:jc w:val="both"/>
              <w:rPr>
                <w:highlight w:val="lightGray"/>
              </w:rPr>
            </w:pPr>
            <w:r w:rsidRPr="00A325D3">
              <w:rPr>
                <w:highlight w:val="lightGray"/>
              </w:rPr>
              <w:t>. Heath &amp; safety regulations for guests and staff</w:t>
            </w:r>
          </w:p>
          <w:p w14:paraId="452D3111" w14:textId="77777777" w:rsidR="00082CEF" w:rsidRPr="00A325D3" w:rsidRDefault="00082CEF" w:rsidP="00082CEF">
            <w:pPr>
              <w:tabs>
                <w:tab w:val="left" w:pos="1380"/>
              </w:tabs>
              <w:jc w:val="both"/>
              <w:rPr>
                <w:highlight w:val="lightGray"/>
              </w:rPr>
            </w:pPr>
            <w:r w:rsidRPr="00A325D3">
              <w:rPr>
                <w:highlight w:val="lightGray"/>
              </w:rPr>
              <w:t>. Data protection laws affecting customer data management</w:t>
            </w:r>
          </w:p>
          <w:p w14:paraId="2BB21953" w14:textId="20B5B1E5" w:rsidR="00082CEF" w:rsidRPr="00027133" w:rsidRDefault="00082CEF" w:rsidP="00082CEF">
            <w:pPr>
              <w:tabs>
                <w:tab w:val="left" w:pos="1380"/>
              </w:tabs>
              <w:jc w:val="both"/>
              <w:rPr>
                <w:sz w:val="32"/>
                <w:szCs w:val="32"/>
                <w:highlight w:val="lightGray"/>
              </w:rPr>
            </w:pPr>
            <w:r w:rsidRPr="00A325D3">
              <w:rPr>
                <w:highlight w:val="lightGray"/>
              </w:rPr>
              <w:t>. Franchise agreement and legal obligations with property owners</w:t>
            </w:r>
          </w:p>
        </w:tc>
      </w:tr>
    </w:tbl>
    <w:p w14:paraId="2B5F9341" w14:textId="77777777" w:rsidR="00027133" w:rsidRDefault="00027133" w:rsidP="003144ED">
      <w:pPr>
        <w:tabs>
          <w:tab w:val="left" w:pos="1380"/>
        </w:tabs>
        <w:rPr>
          <w:sz w:val="28"/>
          <w:szCs w:val="28"/>
          <w:highlight w:val="lightGray"/>
        </w:rPr>
      </w:pPr>
    </w:p>
    <w:p w14:paraId="5BF62771" w14:textId="26CD41BC" w:rsidR="00082CEF" w:rsidRDefault="00082CEF" w:rsidP="003144ED">
      <w:pPr>
        <w:tabs>
          <w:tab w:val="left" w:pos="1380"/>
        </w:tabs>
        <w:rPr>
          <w:sz w:val="28"/>
          <w:szCs w:val="28"/>
          <w:highlight w:val="lightGray"/>
        </w:rPr>
      </w:pPr>
      <w:r w:rsidRPr="00027133">
        <w:rPr>
          <w:sz w:val="28"/>
          <w:szCs w:val="28"/>
          <w:highlight w:val="lightGray"/>
        </w:rPr>
        <w:t>Environmental factors:</w:t>
      </w:r>
    </w:p>
    <w:p w14:paraId="1329C989" w14:textId="77777777" w:rsidR="00027133" w:rsidRPr="00027133" w:rsidRDefault="00027133" w:rsidP="003144ED">
      <w:pPr>
        <w:tabs>
          <w:tab w:val="left" w:pos="1380"/>
        </w:tabs>
        <w:rPr>
          <w:sz w:val="28"/>
          <w:szCs w:val="28"/>
          <w:highlight w:val="lightGray"/>
        </w:rPr>
      </w:pPr>
    </w:p>
    <w:tbl>
      <w:tblPr>
        <w:tblStyle w:val="TableGrid"/>
        <w:tblW w:w="0" w:type="auto"/>
        <w:tblLook w:val="04A0" w:firstRow="1" w:lastRow="0" w:firstColumn="1" w:lastColumn="0" w:noHBand="0" w:noVBand="1"/>
      </w:tblPr>
      <w:tblGrid>
        <w:gridCol w:w="9016"/>
      </w:tblGrid>
      <w:tr w:rsidR="00082CEF" w14:paraId="5CCDEE52" w14:textId="77777777" w:rsidTr="00082CEF">
        <w:tc>
          <w:tcPr>
            <w:tcW w:w="9016" w:type="dxa"/>
          </w:tcPr>
          <w:p w14:paraId="0A7D58B2" w14:textId="77777777" w:rsidR="00082CEF" w:rsidRPr="00A325D3" w:rsidRDefault="00082CEF" w:rsidP="003144ED">
            <w:pPr>
              <w:tabs>
                <w:tab w:val="left" w:pos="1380"/>
              </w:tabs>
              <w:rPr>
                <w:highlight w:val="lightGray"/>
              </w:rPr>
            </w:pPr>
            <w:r w:rsidRPr="00027133">
              <w:rPr>
                <w:sz w:val="32"/>
                <w:szCs w:val="32"/>
                <w:highlight w:val="lightGray"/>
              </w:rPr>
              <w:t xml:space="preserve">. </w:t>
            </w:r>
            <w:r w:rsidR="00027133" w:rsidRPr="00A325D3">
              <w:rPr>
                <w:highlight w:val="lightGray"/>
              </w:rPr>
              <w:t>Pressure to reduce carbon emissions and improve sustainability practices</w:t>
            </w:r>
          </w:p>
          <w:p w14:paraId="233E2235" w14:textId="77777777" w:rsidR="00027133" w:rsidRPr="00A325D3" w:rsidRDefault="00027133" w:rsidP="003144ED">
            <w:pPr>
              <w:tabs>
                <w:tab w:val="left" w:pos="1380"/>
              </w:tabs>
              <w:rPr>
                <w:highlight w:val="lightGray"/>
              </w:rPr>
            </w:pPr>
            <w:r w:rsidRPr="00A325D3">
              <w:rPr>
                <w:highlight w:val="lightGray"/>
              </w:rPr>
              <w:t>. Energy and water consumption in hotel operations</w:t>
            </w:r>
          </w:p>
          <w:p w14:paraId="44B9390C" w14:textId="77777777" w:rsidR="00027133" w:rsidRPr="00A325D3" w:rsidRDefault="00027133" w:rsidP="003144ED">
            <w:pPr>
              <w:tabs>
                <w:tab w:val="left" w:pos="1380"/>
              </w:tabs>
            </w:pPr>
            <w:r w:rsidRPr="00A325D3">
              <w:rPr>
                <w:highlight w:val="lightGray"/>
              </w:rPr>
              <w:t>. Increasing demand for eco-friendly accommodations from customers</w:t>
            </w:r>
          </w:p>
          <w:p w14:paraId="2782B7B2" w14:textId="633FACF6" w:rsidR="00027133" w:rsidRDefault="00027133" w:rsidP="003144ED">
            <w:pPr>
              <w:tabs>
                <w:tab w:val="left" w:pos="1380"/>
              </w:tabs>
              <w:rPr>
                <w:sz w:val="32"/>
                <w:szCs w:val="32"/>
              </w:rPr>
            </w:pPr>
            <w:r w:rsidRPr="00A325D3">
              <w:t xml:space="preserve">. </w:t>
            </w:r>
            <w:r w:rsidRPr="00A325D3">
              <w:rPr>
                <w:highlight w:val="lightGray"/>
              </w:rPr>
              <w:t>Impact of climate change on tourism destinations (e.g., extreme weather affecting travel patterns</w:t>
            </w:r>
          </w:p>
        </w:tc>
      </w:tr>
    </w:tbl>
    <w:p w14:paraId="29A80FAE" w14:textId="15275DDF" w:rsidR="00027133" w:rsidRDefault="00027133" w:rsidP="00027133">
      <w:pPr>
        <w:tabs>
          <w:tab w:val="left" w:pos="1380"/>
        </w:tabs>
        <w:rPr>
          <w:color w:val="4C94D8" w:themeColor="text2" w:themeTint="80"/>
          <w:sz w:val="32"/>
          <w:szCs w:val="32"/>
        </w:rPr>
      </w:pPr>
    </w:p>
    <w:p w14:paraId="51F6F73A" w14:textId="77777777" w:rsidR="00645427" w:rsidRDefault="00645427" w:rsidP="00027133">
      <w:pPr>
        <w:tabs>
          <w:tab w:val="left" w:pos="1380"/>
        </w:tabs>
        <w:rPr>
          <w:color w:val="4C94D8" w:themeColor="text2" w:themeTint="80"/>
          <w:sz w:val="32"/>
          <w:szCs w:val="32"/>
        </w:rPr>
      </w:pPr>
    </w:p>
    <w:p w14:paraId="1E90987F" w14:textId="77777777" w:rsidR="00645427" w:rsidRPr="003504AC" w:rsidRDefault="00645427" w:rsidP="00027133">
      <w:pPr>
        <w:tabs>
          <w:tab w:val="left" w:pos="1380"/>
        </w:tabs>
        <w:rPr>
          <w:color w:val="4C94D8" w:themeColor="text2" w:themeTint="80"/>
          <w:sz w:val="32"/>
          <w:szCs w:val="32"/>
        </w:rPr>
      </w:pPr>
    </w:p>
    <w:p w14:paraId="619CF9C5" w14:textId="556957EF" w:rsidR="00DB5931" w:rsidRPr="003D7480" w:rsidRDefault="00BE2302" w:rsidP="00BE2302">
      <w:pPr>
        <w:jc w:val="center"/>
        <w:rPr>
          <w:b/>
          <w:bCs/>
          <w:sz w:val="32"/>
          <w:szCs w:val="32"/>
        </w:rPr>
      </w:pPr>
      <w:r w:rsidRPr="003D7480">
        <w:rPr>
          <w:b/>
          <w:bCs/>
          <w:sz w:val="32"/>
          <w:szCs w:val="32"/>
        </w:rPr>
        <w:t>3.0. Ident</w:t>
      </w:r>
      <w:r w:rsidR="006635B7" w:rsidRPr="003D7480">
        <w:rPr>
          <w:b/>
          <w:bCs/>
          <w:sz w:val="32"/>
          <w:szCs w:val="32"/>
        </w:rPr>
        <w:t>ifying keys of Stakeholders</w:t>
      </w:r>
    </w:p>
    <w:p w14:paraId="572911CC" w14:textId="77777777" w:rsidR="00645427" w:rsidRDefault="00645427" w:rsidP="00BE2302">
      <w:pPr>
        <w:jc w:val="center"/>
        <w:rPr>
          <w:sz w:val="32"/>
          <w:szCs w:val="32"/>
        </w:rPr>
      </w:pPr>
    </w:p>
    <w:p w14:paraId="6367A715" w14:textId="2915D07C" w:rsidR="006210A3" w:rsidRDefault="006210A3" w:rsidP="006210A3">
      <w:pPr>
        <w:rPr>
          <w:sz w:val="32"/>
          <w:szCs w:val="32"/>
        </w:rPr>
      </w:pPr>
      <w:r>
        <w:rPr>
          <w:sz w:val="32"/>
          <w:szCs w:val="32"/>
        </w:rPr>
        <w:t>3.1. Identification of Stakeholders</w:t>
      </w:r>
      <w:r w:rsidR="001F61C1">
        <w:rPr>
          <w:sz w:val="32"/>
          <w:szCs w:val="32"/>
        </w:rPr>
        <w:t xml:space="preserve"> and Smart Tool</w:t>
      </w:r>
    </w:p>
    <w:p w14:paraId="5ACCDDA6" w14:textId="77777777" w:rsidR="00645427" w:rsidRDefault="00645427" w:rsidP="006210A3">
      <w:pPr>
        <w:rPr>
          <w:sz w:val="32"/>
          <w:szCs w:val="32"/>
        </w:rPr>
      </w:pPr>
    </w:p>
    <w:p w14:paraId="61AD7D22" w14:textId="6D278165" w:rsidR="006210A3" w:rsidRPr="00F318CD" w:rsidRDefault="00F318CD" w:rsidP="006210A3">
      <w:pPr>
        <w:jc w:val="both"/>
      </w:pPr>
      <w:r w:rsidRPr="00F318CD">
        <w:t>A- Internal Stakeholders:</w:t>
      </w:r>
    </w:p>
    <w:p w14:paraId="04C68F4F" w14:textId="32298869" w:rsidR="00F318CD" w:rsidRPr="00F318CD" w:rsidRDefault="00F318CD" w:rsidP="006210A3">
      <w:pPr>
        <w:jc w:val="both"/>
      </w:pPr>
      <w:r w:rsidRPr="00F318CD">
        <w:t>These are individuals or groups directly involved within the organization.</w:t>
      </w:r>
    </w:p>
    <w:tbl>
      <w:tblPr>
        <w:tblStyle w:val="TableGrid"/>
        <w:tblW w:w="0" w:type="auto"/>
        <w:tblLook w:val="04A0" w:firstRow="1" w:lastRow="0" w:firstColumn="1" w:lastColumn="0" w:noHBand="0" w:noVBand="1"/>
      </w:tblPr>
      <w:tblGrid>
        <w:gridCol w:w="9016"/>
      </w:tblGrid>
      <w:tr w:rsidR="00F318CD" w14:paraId="3760D67F" w14:textId="77777777" w:rsidTr="00F318CD">
        <w:tc>
          <w:tcPr>
            <w:tcW w:w="9016" w:type="dxa"/>
          </w:tcPr>
          <w:p w14:paraId="72A4C954" w14:textId="77777777" w:rsidR="00F318CD" w:rsidRPr="00BC5CBC" w:rsidRDefault="00F318CD" w:rsidP="006210A3">
            <w:pPr>
              <w:jc w:val="both"/>
              <w:rPr>
                <w:highlight w:val="lightGray"/>
              </w:rPr>
            </w:pPr>
            <w:r w:rsidRPr="00BC5CBC">
              <w:rPr>
                <w:highlight w:val="lightGray"/>
              </w:rPr>
              <w:lastRenderedPageBreak/>
              <w:t xml:space="preserve">Employees: </w:t>
            </w:r>
          </w:p>
          <w:p w14:paraId="4168437A" w14:textId="77777777" w:rsidR="00645427" w:rsidRPr="00BC5CBC" w:rsidRDefault="00645427" w:rsidP="006210A3">
            <w:pPr>
              <w:jc w:val="both"/>
              <w:rPr>
                <w:highlight w:val="lightGray"/>
              </w:rPr>
            </w:pPr>
          </w:p>
          <w:p w14:paraId="0F1B827C" w14:textId="302E621A" w:rsidR="00F318CD" w:rsidRPr="00BC5CBC" w:rsidRDefault="00F318CD" w:rsidP="006210A3">
            <w:pPr>
              <w:jc w:val="both"/>
              <w:rPr>
                <w:highlight w:val="lightGray"/>
              </w:rPr>
            </w:pPr>
            <w:r w:rsidRPr="00BC5CBC">
              <w:rPr>
                <w:highlight w:val="lightGray"/>
              </w:rPr>
              <w:t>. Hotel staff, managers, and corporate employees</w:t>
            </w:r>
          </w:p>
          <w:p w14:paraId="382BE30C" w14:textId="27C22667" w:rsidR="00F318CD" w:rsidRPr="00BC5CBC" w:rsidRDefault="00F318CD" w:rsidP="006210A3">
            <w:pPr>
              <w:jc w:val="both"/>
              <w:rPr>
                <w:highlight w:val="lightGray"/>
              </w:rPr>
            </w:pPr>
            <w:r w:rsidRPr="00BC5CBC">
              <w:rPr>
                <w:highlight w:val="lightGray"/>
              </w:rPr>
              <w:t>. Responsible for daily operations and customer service</w:t>
            </w:r>
          </w:p>
          <w:p w14:paraId="6A4D6D23" w14:textId="648476E4" w:rsidR="00F318CD" w:rsidRPr="00BC5CBC" w:rsidRDefault="00F318CD" w:rsidP="006210A3">
            <w:pPr>
              <w:jc w:val="both"/>
              <w:rPr>
                <w:highlight w:val="lightGray"/>
              </w:rPr>
            </w:pPr>
            <w:r w:rsidRPr="00BC5CBC">
              <w:rPr>
                <w:highlight w:val="lightGray"/>
              </w:rPr>
              <w:t>. Their performance directly affects guest satisfaction</w:t>
            </w:r>
          </w:p>
        </w:tc>
      </w:tr>
      <w:tr w:rsidR="00F318CD" w14:paraId="5061B776" w14:textId="77777777" w:rsidTr="00F318CD">
        <w:tc>
          <w:tcPr>
            <w:tcW w:w="9016" w:type="dxa"/>
          </w:tcPr>
          <w:p w14:paraId="1C06FB64" w14:textId="73F43992" w:rsidR="00A13F71" w:rsidRPr="00BC5CBC" w:rsidRDefault="00F318CD" w:rsidP="006210A3">
            <w:pPr>
              <w:jc w:val="both"/>
              <w:rPr>
                <w:highlight w:val="lightGray"/>
              </w:rPr>
            </w:pPr>
            <w:r w:rsidRPr="00BC5CBC">
              <w:rPr>
                <w:highlight w:val="lightGray"/>
              </w:rPr>
              <w:t>Management &amp; Executive</w:t>
            </w:r>
            <w:r w:rsidR="00A13F71" w:rsidRPr="00BC5CBC">
              <w:rPr>
                <w:highlight w:val="lightGray"/>
              </w:rPr>
              <w:t>:</w:t>
            </w:r>
          </w:p>
          <w:p w14:paraId="7F910D39" w14:textId="77777777" w:rsidR="00A13F71" w:rsidRPr="00BC5CBC" w:rsidRDefault="00A13F71" w:rsidP="006210A3">
            <w:pPr>
              <w:jc w:val="both"/>
              <w:rPr>
                <w:highlight w:val="lightGray"/>
              </w:rPr>
            </w:pPr>
          </w:p>
          <w:p w14:paraId="542A44B7" w14:textId="453358E1" w:rsidR="00645427" w:rsidRPr="00BC5CBC" w:rsidRDefault="00645427" w:rsidP="006210A3">
            <w:pPr>
              <w:jc w:val="both"/>
              <w:rPr>
                <w:highlight w:val="lightGray"/>
              </w:rPr>
            </w:pPr>
            <w:r w:rsidRPr="00BC5CBC">
              <w:rPr>
                <w:highlight w:val="lightGray"/>
              </w:rPr>
              <w:t>. Senior leaders who make strategic decisions</w:t>
            </w:r>
          </w:p>
          <w:p w14:paraId="19118681" w14:textId="0F08ED4E" w:rsidR="00F318CD" w:rsidRPr="00BC5CBC" w:rsidRDefault="00645427" w:rsidP="006210A3">
            <w:pPr>
              <w:jc w:val="both"/>
              <w:rPr>
                <w:highlight w:val="lightGray"/>
              </w:rPr>
            </w:pPr>
            <w:r w:rsidRPr="00BC5CBC">
              <w:rPr>
                <w:highlight w:val="lightGray"/>
              </w:rPr>
              <w:t>. Example: leadership teams overseeing global operation and expansion</w:t>
            </w:r>
          </w:p>
        </w:tc>
      </w:tr>
      <w:tr w:rsidR="00F318CD" w:rsidRPr="00645427" w14:paraId="4A34268B" w14:textId="77777777" w:rsidTr="00F318CD">
        <w:tc>
          <w:tcPr>
            <w:tcW w:w="9016" w:type="dxa"/>
          </w:tcPr>
          <w:p w14:paraId="4B9885EC" w14:textId="77777777" w:rsidR="00F318CD" w:rsidRPr="00BC5CBC" w:rsidRDefault="00645427" w:rsidP="006210A3">
            <w:pPr>
              <w:jc w:val="both"/>
              <w:rPr>
                <w:highlight w:val="lightGray"/>
              </w:rPr>
            </w:pPr>
            <w:r w:rsidRPr="00BC5CBC">
              <w:rPr>
                <w:highlight w:val="lightGray"/>
              </w:rPr>
              <w:t>. Owners/Shareholders:</w:t>
            </w:r>
          </w:p>
          <w:p w14:paraId="141574C3" w14:textId="77777777" w:rsidR="00A13F71" w:rsidRPr="00BC5CBC" w:rsidRDefault="00A13F71" w:rsidP="006210A3">
            <w:pPr>
              <w:jc w:val="both"/>
              <w:rPr>
                <w:highlight w:val="lightGray"/>
              </w:rPr>
            </w:pPr>
          </w:p>
          <w:p w14:paraId="0C47C4E1" w14:textId="77777777" w:rsidR="00645427" w:rsidRPr="00BC5CBC" w:rsidRDefault="00645427" w:rsidP="006210A3">
            <w:pPr>
              <w:jc w:val="both"/>
              <w:rPr>
                <w:highlight w:val="lightGray"/>
              </w:rPr>
            </w:pPr>
            <w:r w:rsidRPr="00BC5CBC">
              <w:rPr>
                <w:highlight w:val="lightGray"/>
              </w:rPr>
              <w:t>. Individuals or institutions that own shares in Hilton</w:t>
            </w:r>
          </w:p>
          <w:p w14:paraId="4FC81756" w14:textId="45E079F9" w:rsidR="00645427" w:rsidRPr="00BC5CBC" w:rsidRDefault="00645427" w:rsidP="006210A3">
            <w:pPr>
              <w:jc w:val="both"/>
              <w:rPr>
                <w:highlight w:val="lightGray"/>
              </w:rPr>
            </w:pPr>
            <w:r w:rsidRPr="00BC5CBC">
              <w:rPr>
                <w:highlight w:val="lightGray"/>
              </w:rPr>
              <w:t>. Interested in profitability, dividends. And company growth</w:t>
            </w:r>
          </w:p>
        </w:tc>
      </w:tr>
    </w:tbl>
    <w:p w14:paraId="3D087948" w14:textId="77777777" w:rsidR="00F318CD" w:rsidRPr="00645427" w:rsidRDefault="00F318CD" w:rsidP="006210A3">
      <w:pPr>
        <w:jc w:val="both"/>
      </w:pPr>
    </w:p>
    <w:p w14:paraId="76E8AF6C" w14:textId="2969264D" w:rsidR="006635B7" w:rsidRDefault="00645427" w:rsidP="00645427">
      <w:r w:rsidRPr="00645427">
        <w:t>B- External Stakeholders:</w:t>
      </w:r>
    </w:p>
    <w:p w14:paraId="21E4BF67" w14:textId="48D1F373" w:rsidR="00A13F71" w:rsidRDefault="00645427" w:rsidP="00645427">
      <w:r>
        <w:t>These are groups outside the organization but still affected by its activities.</w:t>
      </w:r>
    </w:p>
    <w:tbl>
      <w:tblPr>
        <w:tblStyle w:val="TableGrid"/>
        <w:tblW w:w="0" w:type="auto"/>
        <w:tblLook w:val="04A0" w:firstRow="1" w:lastRow="0" w:firstColumn="1" w:lastColumn="0" w:noHBand="0" w:noVBand="1"/>
      </w:tblPr>
      <w:tblGrid>
        <w:gridCol w:w="9016"/>
      </w:tblGrid>
      <w:tr w:rsidR="00645427" w14:paraId="1E281474" w14:textId="77777777" w:rsidTr="00645427">
        <w:tc>
          <w:tcPr>
            <w:tcW w:w="9016" w:type="dxa"/>
          </w:tcPr>
          <w:p w14:paraId="49D68DA3" w14:textId="77777777" w:rsidR="00645427" w:rsidRPr="00BC5CBC" w:rsidRDefault="00645427" w:rsidP="00645427">
            <w:pPr>
              <w:rPr>
                <w:highlight w:val="lightGray"/>
              </w:rPr>
            </w:pPr>
            <w:r w:rsidRPr="00BC5CBC">
              <w:rPr>
                <w:highlight w:val="lightGray"/>
              </w:rPr>
              <w:t>Customers (Guest):</w:t>
            </w:r>
          </w:p>
          <w:p w14:paraId="23DEE806" w14:textId="77777777" w:rsidR="00A13F71" w:rsidRPr="00BC5CBC" w:rsidRDefault="00A13F71" w:rsidP="00645427">
            <w:pPr>
              <w:rPr>
                <w:highlight w:val="lightGray"/>
              </w:rPr>
            </w:pPr>
          </w:p>
          <w:p w14:paraId="0315F0EF" w14:textId="77777777" w:rsidR="00645427" w:rsidRPr="00BC5CBC" w:rsidRDefault="00645427" w:rsidP="00645427">
            <w:pPr>
              <w:rPr>
                <w:highlight w:val="lightGray"/>
              </w:rPr>
            </w:pPr>
            <w:r w:rsidRPr="00BC5CBC">
              <w:rPr>
                <w:highlight w:val="lightGray"/>
              </w:rPr>
              <w:t xml:space="preserve">. </w:t>
            </w:r>
            <w:r w:rsidR="001A0852" w:rsidRPr="00BC5CBC">
              <w:rPr>
                <w:highlight w:val="lightGray"/>
              </w:rPr>
              <w:t>Business and leisure travellers staying at Hilton Hotel</w:t>
            </w:r>
          </w:p>
          <w:p w14:paraId="77FF7493" w14:textId="5D9AF450" w:rsidR="001A0852" w:rsidRPr="00BC5CBC" w:rsidRDefault="001A0852" w:rsidP="00645427">
            <w:pPr>
              <w:rPr>
                <w:highlight w:val="lightGray"/>
              </w:rPr>
            </w:pPr>
            <w:r w:rsidRPr="00BC5CBC">
              <w:rPr>
                <w:highlight w:val="lightGray"/>
              </w:rPr>
              <w:t>. Expect quality service, comfort, and value for money</w:t>
            </w:r>
          </w:p>
        </w:tc>
      </w:tr>
      <w:tr w:rsidR="00645427" w14:paraId="203D281A" w14:textId="77777777" w:rsidTr="00645427">
        <w:tc>
          <w:tcPr>
            <w:tcW w:w="9016" w:type="dxa"/>
          </w:tcPr>
          <w:p w14:paraId="5628B56A" w14:textId="77777777" w:rsidR="00645427" w:rsidRPr="00BC5CBC" w:rsidRDefault="001A0852" w:rsidP="00645427">
            <w:pPr>
              <w:rPr>
                <w:highlight w:val="lightGray"/>
              </w:rPr>
            </w:pPr>
            <w:r w:rsidRPr="00BC5CBC">
              <w:rPr>
                <w:highlight w:val="lightGray"/>
              </w:rPr>
              <w:t>Franchisees and Property Owners:</w:t>
            </w:r>
          </w:p>
          <w:p w14:paraId="4A62F5CF" w14:textId="77777777" w:rsidR="00A13F71" w:rsidRPr="00BC5CBC" w:rsidRDefault="00A13F71" w:rsidP="00645427">
            <w:pPr>
              <w:rPr>
                <w:highlight w:val="lightGray"/>
              </w:rPr>
            </w:pPr>
          </w:p>
          <w:p w14:paraId="5D3011BC" w14:textId="20FE17C1" w:rsidR="001A0852" w:rsidRPr="00BC5CBC" w:rsidRDefault="001A0852" w:rsidP="00645427">
            <w:pPr>
              <w:rPr>
                <w:highlight w:val="lightGray"/>
              </w:rPr>
            </w:pPr>
            <w:r w:rsidRPr="00BC5CBC">
              <w:rPr>
                <w:highlight w:val="lightGray"/>
              </w:rPr>
              <w:t>. Independent owners who operate Hilton braded hotels</w:t>
            </w:r>
          </w:p>
          <w:p w14:paraId="02A57319" w14:textId="5E6F4F2A" w:rsidR="001A0852" w:rsidRPr="00BC5CBC" w:rsidRDefault="001A0852" w:rsidP="00645427">
            <w:pPr>
              <w:rPr>
                <w:highlight w:val="lightGray"/>
              </w:rPr>
            </w:pPr>
            <w:r w:rsidRPr="00BC5CBC">
              <w:rPr>
                <w:highlight w:val="lightGray"/>
              </w:rPr>
              <w:t>. Critical to Hilton asset-light business model</w:t>
            </w:r>
          </w:p>
        </w:tc>
      </w:tr>
      <w:tr w:rsidR="00645427" w14:paraId="380007A1" w14:textId="77777777" w:rsidTr="00645427">
        <w:tc>
          <w:tcPr>
            <w:tcW w:w="9016" w:type="dxa"/>
          </w:tcPr>
          <w:p w14:paraId="15694FF0" w14:textId="77777777" w:rsidR="00645427" w:rsidRPr="00BC5CBC" w:rsidRDefault="001A0852" w:rsidP="00645427">
            <w:pPr>
              <w:rPr>
                <w:highlight w:val="lightGray"/>
              </w:rPr>
            </w:pPr>
            <w:r w:rsidRPr="00BC5CBC">
              <w:rPr>
                <w:highlight w:val="lightGray"/>
              </w:rPr>
              <w:t>. Supplies:</w:t>
            </w:r>
          </w:p>
          <w:p w14:paraId="419FAF4B" w14:textId="77777777" w:rsidR="00A13F71" w:rsidRPr="00BC5CBC" w:rsidRDefault="00A13F71" w:rsidP="00645427">
            <w:pPr>
              <w:rPr>
                <w:highlight w:val="lightGray"/>
              </w:rPr>
            </w:pPr>
          </w:p>
          <w:p w14:paraId="4D0C802C" w14:textId="77777777" w:rsidR="001A0852" w:rsidRPr="00BC5CBC" w:rsidRDefault="001A0852" w:rsidP="00645427">
            <w:pPr>
              <w:rPr>
                <w:highlight w:val="lightGray"/>
              </w:rPr>
            </w:pPr>
            <w:r w:rsidRPr="00BC5CBC">
              <w:rPr>
                <w:highlight w:val="lightGray"/>
              </w:rPr>
              <w:t>. Provide goods and service (food, furniture, technology, cleaning services)</w:t>
            </w:r>
          </w:p>
          <w:p w14:paraId="653832C1" w14:textId="49387B21" w:rsidR="001A0852" w:rsidRPr="00BC5CBC" w:rsidRDefault="001A0852" w:rsidP="00645427">
            <w:pPr>
              <w:rPr>
                <w:highlight w:val="lightGray"/>
              </w:rPr>
            </w:pPr>
            <w:r w:rsidRPr="00BC5CBC">
              <w:rPr>
                <w:highlight w:val="lightGray"/>
              </w:rPr>
              <w:t>. Influence operational efficiency and service quality</w:t>
            </w:r>
          </w:p>
        </w:tc>
      </w:tr>
      <w:tr w:rsidR="00645427" w14:paraId="2BE5CCE7" w14:textId="77777777" w:rsidTr="00645427">
        <w:tc>
          <w:tcPr>
            <w:tcW w:w="9016" w:type="dxa"/>
          </w:tcPr>
          <w:p w14:paraId="402CFFE0" w14:textId="77777777" w:rsidR="00645427" w:rsidRPr="00BC5CBC" w:rsidRDefault="001A0852" w:rsidP="00645427">
            <w:pPr>
              <w:rPr>
                <w:highlight w:val="lightGray"/>
              </w:rPr>
            </w:pPr>
            <w:r w:rsidRPr="00BC5CBC">
              <w:rPr>
                <w:highlight w:val="lightGray"/>
              </w:rPr>
              <w:t>. Government &amp; Regulators:</w:t>
            </w:r>
          </w:p>
          <w:p w14:paraId="0049D121" w14:textId="77777777" w:rsidR="00A13F71" w:rsidRPr="00BC5CBC" w:rsidRDefault="00A13F71" w:rsidP="00645427">
            <w:pPr>
              <w:rPr>
                <w:highlight w:val="lightGray"/>
              </w:rPr>
            </w:pPr>
          </w:p>
          <w:p w14:paraId="32E5FA56" w14:textId="77777777" w:rsidR="001A0852" w:rsidRPr="00BC5CBC" w:rsidRDefault="001A0852" w:rsidP="00645427">
            <w:pPr>
              <w:rPr>
                <w:highlight w:val="lightGray"/>
              </w:rPr>
            </w:pPr>
            <w:r w:rsidRPr="00BC5CBC">
              <w:rPr>
                <w:highlight w:val="lightGray"/>
              </w:rPr>
              <w:t>. Set laws on employment, safety, taxes, and tourism</w:t>
            </w:r>
          </w:p>
          <w:p w14:paraId="74318C71" w14:textId="6694414E" w:rsidR="001A0852" w:rsidRPr="00BC5CBC" w:rsidRDefault="001A0852" w:rsidP="00645427">
            <w:pPr>
              <w:rPr>
                <w:highlight w:val="lightGray"/>
              </w:rPr>
            </w:pPr>
            <w:r w:rsidRPr="00BC5CBC">
              <w:rPr>
                <w:highlight w:val="lightGray"/>
              </w:rPr>
              <w:t>. Hilton must comply with regulations in each country of operation</w:t>
            </w:r>
          </w:p>
        </w:tc>
      </w:tr>
      <w:tr w:rsidR="00645427" w14:paraId="58DF1960" w14:textId="77777777" w:rsidTr="00645427">
        <w:tc>
          <w:tcPr>
            <w:tcW w:w="9016" w:type="dxa"/>
          </w:tcPr>
          <w:p w14:paraId="452F5128" w14:textId="77777777" w:rsidR="00645427" w:rsidRPr="00BC5CBC" w:rsidRDefault="00A13F71" w:rsidP="00645427">
            <w:pPr>
              <w:rPr>
                <w:highlight w:val="lightGray"/>
              </w:rPr>
            </w:pPr>
            <w:r w:rsidRPr="00BC5CBC">
              <w:rPr>
                <w:highlight w:val="lightGray"/>
              </w:rPr>
              <w:t>Local Communities:</w:t>
            </w:r>
          </w:p>
          <w:p w14:paraId="345972A9" w14:textId="77777777" w:rsidR="00A13F71" w:rsidRPr="00BC5CBC" w:rsidRDefault="00A13F71" w:rsidP="00645427">
            <w:pPr>
              <w:rPr>
                <w:highlight w:val="lightGray"/>
              </w:rPr>
            </w:pPr>
          </w:p>
          <w:p w14:paraId="47381EF6" w14:textId="77777777" w:rsidR="00A13F71" w:rsidRPr="00BC5CBC" w:rsidRDefault="00A13F71" w:rsidP="00645427">
            <w:pPr>
              <w:rPr>
                <w:highlight w:val="lightGray"/>
              </w:rPr>
            </w:pPr>
            <w:r w:rsidRPr="00BC5CBC">
              <w:rPr>
                <w:highlight w:val="lightGray"/>
              </w:rPr>
              <w:t>. Communities where Hilton hotels operate</w:t>
            </w:r>
          </w:p>
          <w:p w14:paraId="29F28B84" w14:textId="4DC710E4" w:rsidR="00A13F71" w:rsidRPr="00BC5CBC" w:rsidRDefault="00A13F71" w:rsidP="00645427">
            <w:pPr>
              <w:rPr>
                <w:highlight w:val="lightGray"/>
              </w:rPr>
            </w:pPr>
            <w:r w:rsidRPr="00BC5CBC">
              <w:rPr>
                <w:highlight w:val="lightGray"/>
              </w:rPr>
              <w:t>. Affected through employment opportunities and environmental impact</w:t>
            </w:r>
          </w:p>
        </w:tc>
      </w:tr>
      <w:tr w:rsidR="00645427" w14:paraId="21753816" w14:textId="77777777" w:rsidTr="00645427">
        <w:tc>
          <w:tcPr>
            <w:tcW w:w="9016" w:type="dxa"/>
          </w:tcPr>
          <w:p w14:paraId="5D0219B5" w14:textId="77777777" w:rsidR="00645427" w:rsidRPr="00BC5CBC" w:rsidRDefault="00A13F71" w:rsidP="00645427">
            <w:pPr>
              <w:rPr>
                <w:highlight w:val="lightGray"/>
              </w:rPr>
            </w:pPr>
            <w:r w:rsidRPr="00BC5CBC">
              <w:rPr>
                <w:highlight w:val="lightGray"/>
              </w:rPr>
              <w:t xml:space="preserve">COMPETITORS: </w:t>
            </w:r>
          </w:p>
          <w:p w14:paraId="731C1DAF" w14:textId="77777777" w:rsidR="00A13F71" w:rsidRPr="00BC5CBC" w:rsidRDefault="00A13F71" w:rsidP="00645427">
            <w:pPr>
              <w:rPr>
                <w:highlight w:val="lightGray"/>
              </w:rPr>
            </w:pPr>
          </w:p>
          <w:p w14:paraId="7D3E4DFC" w14:textId="18ABB9F0" w:rsidR="00A13F71" w:rsidRPr="00BC5CBC" w:rsidRDefault="00A13F71" w:rsidP="00645427">
            <w:pPr>
              <w:rPr>
                <w:highlight w:val="lightGray"/>
              </w:rPr>
            </w:pPr>
            <w:r w:rsidRPr="00BC5CBC">
              <w:rPr>
                <w:highlight w:val="lightGray"/>
              </w:rPr>
              <w:t>. Companies like Marriot International and IHG Hotels &amp; Resorts</w:t>
            </w:r>
          </w:p>
          <w:p w14:paraId="01DD4A3A" w14:textId="0DDDFFC0" w:rsidR="00A13F71" w:rsidRPr="00BC5CBC" w:rsidRDefault="00A13F71" w:rsidP="00645427">
            <w:pPr>
              <w:rPr>
                <w:highlight w:val="lightGray"/>
              </w:rPr>
            </w:pPr>
            <w:r w:rsidRPr="00BC5CBC">
              <w:rPr>
                <w:highlight w:val="lightGray"/>
              </w:rPr>
              <w:t>. Influence Hilton pricing, innovation, and service standards</w:t>
            </w:r>
          </w:p>
        </w:tc>
      </w:tr>
      <w:tr w:rsidR="00A13F71" w14:paraId="012CC82E" w14:textId="77777777" w:rsidTr="00645427">
        <w:tc>
          <w:tcPr>
            <w:tcW w:w="9016" w:type="dxa"/>
          </w:tcPr>
          <w:p w14:paraId="379B1C97" w14:textId="77777777" w:rsidR="00A13F71" w:rsidRPr="00BC5CBC" w:rsidRDefault="00A13F71" w:rsidP="00645427">
            <w:pPr>
              <w:rPr>
                <w:highlight w:val="lightGray"/>
              </w:rPr>
            </w:pPr>
            <w:r w:rsidRPr="00BC5CBC">
              <w:rPr>
                <w:highlight w:val="lightGray"/>
              </w:rPr>
              <w:t>Online Platforms &amp; Partners:</w:t>
            </w:r>
          </w:p>
          <w:p w14:paraId="4F16E186" w14:textId="77777777" w:rsidR="00A13F71" w:rsidRPr="00BC5CBC" w:rsidRDefault="00A13F71" w:rsidP="00645427">
            <w:pPr>
              <w:rPr>
                <w:highlight w:val="lightGray"/>
              </w:rPr>
            </w:pPr>
          </w:p>
          <w:p w14:paraId="0D7447D3" w14:textId="77777777" w:rsidR="00A13F71" w:rsidRPr="00BC5CBC" w:rsidRDefault="00A13F71" w:rsidP="00645427">
            <w:pPr>
              <w:rPr>
                <w:highlight w:val="lightGray"/>
              </w:rPr>
            </w:pPr>
            <w:r w:rsidRPr="00BC5CBC">
              <w:rPr>
                <w:highlight w:val="lightGray"/>
              </w:rPr>
              <w:t>. Travel agencies and booking platforms (e.g., Booking.com)</w:t>
            </w:r>
          </w:p>
          <w:p w14:paraId="34036454" w14:textId="56E6DE41" w:rsidR="00A13F71" w:rsidRPr="00BC5CBC" w:rsidRDefault="00A13F71" w:rsidP="00645427">
            <w:pPr>
              <w:rPr>
                <w:highlight w:val="lightGray"/>
              </w:rPr>
            </w:pPr>
            <w:r w:rsidRPr="00BC5CBC">
              <w:rPr>
                <w:highlight w:val="lightGray"/>
              </w:rPr>
              <w:t>. Help drive reservations and visibility</w:t>
            </w:r>
          </w:p>
        </w:tc>
      </w:tr>
    </w:tbl>
    <w:p w14:paraId="218A61A4" w14:textId="0058B04C" w:rsidR="00DB5931" w:rsidRPr="003D7480" w:rsidRDefault="00BC5CBC" w:rsidP="003D7480">
      <w:pPr>
        <w:jc w:val="center"/>
        <w:rPr>
          <w:b/>
          <w:bCs/>
          <w:sz w:val="32"/>
          <w:szCs w:val="32"/>
        </w:rPr>
      </w:pPr>
      <w:r w:rsidRPr="003D7480">
        <w:rPr>
          <w:b/>
          <w:bCs/>
          <w:sz w:val="32"/>
          <w:szCs w:val="32"/>
        </w:rPr>
        <w:lastRenderedPageBreak/>
        <w:t>3.2. Benefits and Challenges at Hilton Hotel</w:t>
      </w:r>
    </w:p>
    <w:p w14:paraId="13DB5F0B" w14:textId="148002BE" w:rsidR="00BC5CBC" w:rsidRDefault="00BC5CBC" w:rsidP="00BC5CBC">
      <w:pPr>
        <w:rPr>
          <w:sz w:val="32"/>
          <w:szCs w:val="32"/>
        </w:rPr>
      </w:pPr>
      <w:r>
        <w:rPr>
          <w:sz w:val="32"/>
          <w:szCs w:val="32"/>
        </w:rPr>
        <w:t>A-Benefits of Hilton Hotels:</w:t>
      </w:r>
    </w:p>
    <w:tbl>
      <w:tblPr>
        <w:tblStyle w:val="TableGrid"/>
        <w:tblW w:w="0" w:type="auto"/>
        <w:tblLook w:val="04A0" w:firstRow="1" w:lastRow="0" w:firstColumn="1" w:lastColumn="0" w:noHBand="0" w:noVBand="1"/>
      </w:tblPr>
      <w:tblGrid>
        <w:gridCol w:w="9016"/>
      </w:tblGrid>
      <w:tr w:rsidR="00A13209" w:rsidRPr="001F61C1" w14:paraId="7BA9F354" w14:textId="77777777" w:rsidTr="00A13209">
        <w:tc>
          <w:tcPr>
            <w:tcW w:w="9016" w:type="dxa"/>
          </w:tcPr>
          <w:p w14:paraId="7C7E9218" w14:textId="77777777" w:rsidR="00A13209" w:rsidRPr="001F61C1" w:rsidRDefault="00A13209" w:rsidP="00BC5CBC">
            <w:pPr>
              <w:rPr>
                <w:highlight w:val="lightGray"/>
              </w:rPr>
            </w:pPr>
            <w:r w:rsidRPr="001F61C1">
              <w:rPr>
                <w:highlight w:val="lightGray"/>
              </w:rPr>
              <w:t>1 Strong Global Brand:</w:t>
            </w:r>
          </w:p>
          <w:p w14:paraId="4298E29A" w14:textId="77777777" w:rsidR="002D38EB" w:rsidRPr="001F61C1" w:rsidRDefault="002D38EB" w:rsidP="00BC5CBC">
            <w:pPr>
              <w:rPr>
                <w:highlight w:val="lightGray"/>
              </w:rPr>
            </w:pPr>
          </w:p>
          <w:p w14:paraId="2B411AB2" w14:textId="2E747D6C" w:rsidR="00A13209" w:rsidRPr="001F61C1" w:rsidRDefault="00A13209" w:rsidP="00BC5CBC">
            <w:pPr>
              <w:rPr>
                <w:highlight w:val="lightGray"/>
              </w:rPr>
            </w:pPr>
            <w:r w:rsidRPr="001F61C1">
              <w:rPr>
                <w:highlight w:val="lightGray"/>
              </w:rPr>
              <w:t>Hilton is one of the most recognized hotels brands worldwide, that attract both guests and investors.</w:t>
            </w:r>
          </w:p>
        </w:tc>
      </w:tr>
      <w:tr w:rsidR="00A13209" w:rsidRPr="001F61C1" w14:paraId="1F045CC8" w14:textId="77777777" w:rsidTr="00A13209">
        <w:tc>
          <w:tcPr>
            <w:tcW w:w="9016" w:type="dxa"/>
          </w:tcPr>
          <w:p w14:paraId="7D60359C" w14:textId="77777777" w:rsidR="00A13209" w:rsidRPr="001F61C1" w:rsidRDefault="00A13209" w:rsidP="00BC5CBC">
            <w:pPr>
              <w:rPr>
                <w:highlight w:val="lightGray"/>
              </w:rPr>
            </w:pPr>
            <w:r w:rsidRPr="001F61C1">
              <w:rPr>
                <w:highlight w:val="lightGray"/>
              </w:rPr>
              <w:t>2 Asset-Light Business Model:</w:t>
            </w:r>
          </w:p>
          <w:p w14:paraId="10F39698" w14:textId="77777777" w:rsidR="002D38EB" w:rsidRPr="001F61C1" w:rsidRDefault="002D38EB" w:rsidP="00BC5CBC">
            <w:pPr>
              <w:rPr>
                <w:highlight w:val="lightGray"/>
              </w:rPr>
            </w:pPr>
          </w:p>
          <w:p w14:paraId="6CBBFEAE" w14:textId="77777777" w:rsidR="00A13209" w:rsidRPr="001F61C1" w:rsidRDefault="00A13209" w:rsidP="00BC5CBC">
            <w:pPr>
              <w:rPr>
                <w:highlight w:val="lightGray"/>
              </w:rPr>
            </w:pPr>
            <w:r w:rsidRPr="001F61C1">
              <w:rPr>
                <w:highlight w:val="lightGray"/>
              </w:rPr>
              <w:t>BY focusing on management and franchising rather than ownership, Hilton:</w:t>
            </w:r>
          </w:p>
          <w:p w14:paraId="73CD1C52" w14:textId="77777777" w:rsidR="00A13209" w:rsidRPr="001F61C1" w:rsidRDefault="00A13209" w:rsidP="00BC5CBC">
            <w:pPr>
              <w:rPr>
                <w:highlight w:val="lightGray"/>
              </w:rPr>
            </w:pPr>
            <w:r w:rsidRPr="001F61C1">
              <w:rPr>
                <w:highlight w:val="lightGray"/>
              </w:rPr>
              <w:t>. Reduces financial risk</w:t>
            </w:r>
          </w:p>
          <w:p w14:paraId="4AA9F958" w14:textId="77777777" w:rsidR="00A13209" w:rsidRPr="001F61C1" w:rsidRDefault="00A13209" w:rsidP="00BC5CBC">
            <w:pPr>
              <w:rPr>
                <w:highlight w:val="lightGray"/>
              </w:rPr>
            </w:pPr>
            <w:r w:rsidRPr="001F61C1">
              <w:rPr>
                <w:highlight w:val="lightGray"/>
              </w:rPr>
              <w:t>. Generates steady income through fees</w:t>
            </w:r>
          </w:p>
          <w:p w14:paraId="41E8E775" w14:textId="6E681E02" w:rsidR="00A13209" w:rsidRPr="001F61C1" w:rsidRDefault="00A13209" w:rsidP="00BC5CBC">
            <w:pPr>
              <w:rPr>
                <w:highlight w:val="lightGray"/>
              </w:rPr>
            </w:pPr>
            <w:r w:rsidRPr="001F61C1">
              <w:rPr>
                <w:highlight w:val="lightGray"/>
              </w:rPr>
              <w:t>. Expands quick</w:t>
            </w:r>
            <w:r w:rsidR="001151DB" w:rsidRPr="001F61C1">
              <w:rPr>
                <w:highlight w:val="lightGray"/>
              </w:rPr>
              <w:t>ly with lower capital investment</w:t>
            </w:r>
          </w:p>
        </w:tc>
      </w:tr>
      <w:tr w:rsidR="00A13209" w:rsidRPr="001F61C1" w14:paraId="06A07473" w14:textId="77777777" w:rsidTr="00A13209">
        <w:tc>
          <w:tcPr>
            <w:tcW w:w="9016" w:type="dxa"/>
          </w:tcPr>
          <w:p w14:paraId="63B4BDB2" w14:textId="77777777" w:rsidR="00A13209" w:rsidRPr="001F61C1" w:rsidRDefault="001151DB" w:rsidP="00BC5CBC">
            <w:pPr>
              <w:rPr>
                <w:highlight w:val="lightGray"/>
              </w:rPr>
            </w:pPr>
            <w:r w:rsidRPr="001F61C1">
              <w:rPr>
                <w:highlight w:val="lightGray"/>
              </w:rPr>
              <w:t>3 Wide Brand Portfolio:</w:t>
            </w:r>
          </w:p>
          <w:p w14:paraId="4C140017" w14:textId="77777777" w:rsidR="002D38EB" w:rsidRPr="001F61C1" w:rsidRDefault="002D38EB" w:rsidP="00BC5CBC">
            <w:pPr>
              <w:rPr>
                <w:highlight w:val="lightGray"/>
              </w:rPr>
            </w:pPr>
          </w:p>
          <w:p w14:paraId="7A1A9929" w14:textId="77777777" w:rsidR="001151DB" w:rsidRPr="001F61C1" w:rsidRDefault="001151DB" w:rsidP="00BC5CBC">
            <w:pPr>
              <w:rPr>
                <w:highlight w:val="lightGray"/>
              </w:rPr>
            </w:pPr>
            <w:r w:rsidRPr="001F61C1">
              <w:rPr>
                <w:highlight w:val="lightGray"/>
              </w:rPr>
              <w:t>Hilton offers options across different market segments:</w:t>
            </w:r>
          </w:p>
          <w:p w14:paraId="4001A8AC" w14:textId="053AE0C1" w:rsidR="001151DB" w:rsidRPr="001F61C1" w:rsidRDefault="001151DB" w:rsidP="00BC5CBC">
            <w:pPr>
              <w:rPr>
                <w:highlight w:val="lightGray"/>
              </w:rPr>
            </w:pPr>
            <w:r w:rsidRPr="001F61C1">
              <w:rPr>
                <w:highlight w:val="lightGray"/>
              </w:rPr>
              <w:t>. Luxury:  Waldorf Astoria Hotels &amp; Resorts</w:t>
            </w:r>
          </w:p>
          <w:p w14:paraId="21BC4315" w14:textId="77777777" w:rsidR="001151DB" w:rsidRPr="001F61C1" w:rsidRDefault="001151DB" w:rsidP="00BC5CBC">
            <w:pPr>
              <w:rPr>
                <w:highlight w:val="lightGray"/>
              </w:rPr>
            </w:pPr>
            <w:r w:rsidRPr="001F61C1">
              <w:rPr>
                <w:highlight w:val="lightGray"/>
              </w:rPr>
              <w:t>. Premium: Hilton Hotels &amp; Resorts</w:t>
            </w:r>
          </w:p>
          <w:p w14:paraId="406D5766" w14:textId="56770F2B" w:rsidR="001151DB" w:rsidRPr="001F61C1" w:rsidRDefault="001151DB" w:rsidP="00BC5CBC">
            <w:pPr>
              <w:rPr>
                <w:highlight w:val="lightGray"/>
              </w:rPr>
            </w:pPr>
            <w:r w:rsidRPr="001F61C1">
              <w:rPr>
                <w:highlight w:val="lightGray"/>
              </w:rPr>
              <w:t>. Mid-Range: Hampton By Hilton</w:t>
            </w:r>
          </w:p>
          <w:p w14:paraId="4A9F51B8" w14:textId="2B36C2C5" w:rsidR="001151DB" w:rsidRPr="001F61C1" w:rsidRDefault="001151DB" w:rsidP="00BC5CBC">
            <w:pPr>
              <w:rPr>
                <w:highlight w:val="lightGray"/>
              </w:rPr>
            </w:pPr>
            <w:r w:rsidRPr="001F61C1">
              <w:rPr>
                <w:highlight w:val="lightGray"/>
              </w:rPr>
              <w:t>This allows Hilton to target a broad range of customers.</w:t>
            </w:r>
          </w:p>
          <w:p w14:paraId="05682001" w14:textId="74502AF7" w:rsidR="001151DB" w:rsidRPr="001F61C1" w:rsidRDefault="001151DB" w:rsidP="00BC5CBC">
            <w:pPr>
              <w:rPr>
                <w:highlight w:val="lightGray"/>
              </w:rPr>
            </w:pPr>
          </w:p>
        </w:tc>
      </w:tr>
      <w:tr w:rsidR="00A13209" w:rsidRPr="001F61C1" w14:paraId="1A63298F" w14:textId="77777777" w:rsidTr="00A13209">
        <w:tc>
          <w:tcPr>
            <w:tcW w:w="9016" w:type="dxa"/>
          </w:tcPr>
          <w:p w14:paraId="320B2085" w14:textId="77777777" w:rsidR="00A13209" w:rsidRPr="001F61C1" w:rsidRDefault="001151DB" w:rsidP="00BC5CBC">
            <w:pPr>
              <w:rPr>
                <w:highlight w:val="lightGray"/>
              </w:rPr>
            </w:pPr>
            <w:r w:rsidRPr="001F61C1">
              <w:rPr>
                <w:highlight w:val="lightGray"/>
              </w:rPr>
              <w:t>4 Strong Loyalty Programme:</w:t>
            </w:r>
          </w:p>
          <w:p w14:paraId="5DF2C9B1" w14:textId="77777777" w:rsidR="002D38EB" w:rsidRPr="001F61C1" w:rsidRDefault="002D38EB" w:rsidP="00BC5CBC">
            <w:pPr>
              <w:rPr>
                <w:highlight w:val="lightGray"/>
              </w:rPr>
            </w:pPr>
          </w:p>
          <w:p w14:paraId="3F725A17" w14:textId="77777777" w:rsidR="001151DB" w:rsidRPr="001F61C1" w:rsidRDefault="001151DB" w:rsidP="00BC5CBC">
            <w:pPr>
              <w:rPr>
                <w:highlight w:val="lightGray"/>
              </w:rPr>
            </w:pPr>
            <w:r w:rsidRPr="001F61C1">
              <w:rPr>
                <w:highlight w:val="lightGray"/>
              </w:rPr>
              <w:t>The Hilton honours programme:</w:t>
            </w:r>
          </w:p>
          <w:p w14:paraId="31666397" w14:textId="77777777" w:rsidR="001151DB" w:rsidRPr="001F61C1" w:rsidRDefault="001151DB" w:rsidP="00BC5CBC">
            <w:pPr>
              <w:rPr>
                <w:highlight w:val="lightGray"/>
              </w:rPr>
            </w:pPr>
            <w:r w:rsidRPr="001F61C1">
              <w:rPr>
                <w:highlight w:val="lightGray"/>
              </w:rPr>
              <w:t>. Encourages repeat bookings</w:t>
            </w:r>
          </w:p>
          <w:p w14:paraId="2ADD86C3" w14:textId="63E0FCEF" w:rsidR="001151DB" w:rsidRPr="001F61C1" w:rsidRDefault="001151DB" w:rsidP="00BC5CBC">
            <w:pPr>
              <w:rPr>
                <w:highlight w:val="lightGray"/>
              </w:rPr>
            </w:pPr>
            <w:r w:rsidRPr="001F61C1">
              <w:rPr>
                <w:highlight w:val="lightGray"/>
              </w:rPr>
              <w:t>. Builds long-term customer relationships</w:t>
            </w:r>
          </w:p>
          <w:p w14:paraId="54A00816" w14:textId="443278D1" w:rsidR="001151DB" w:rsidRPr="001F61C1" w:rsidRDefault="001151DB" w:rsidP="00BC5CBC">
            <w:pPr>
              <w:rPr>
                <w:highlight w:val="lightGray"/>
              </w:rPr>
            </w:pPr>
            <w:r w:rsidRPr="001F61C1">
              <w:rPr>
                <w:highlight w:val="lightGray"/>
              </w:rPr>
              <w:t>. Provides competitive advantage</w:t>
            </w:r>
          </w:p>
        </w:tc>
      </w:tr>
      <w:tr w:rsidR="00A13209" w:rsidRPr="001F61C1" w14:paraId="0B80B5A9" w14:textId="77777777" w:rsidTr="00A13209">
        <w:tc>
          <w:tcPr>
            <w:tcW w:w="9016" w:type="dxa"/>
          </w:tcPr>
          <w:p w14:paraId="607BFE95" w14:textId="77777777" w:rsidR="00A13209" w:rsidRPr="001F61C1" w:rsidRDefault="001151DB" w:rsidP="00BC5CBC">
            <w:pPr>
              <w:rPr>
                <w:highlight w:val="lightGray"/>
              </w:rPr>
            </w:pPr>
            <w:r w:rsidRPr="001F61C1">
              <w:rPr>
                <w:highlight w:val="lightGray"/>
              </w:rPr>
              <w:t>5 Global Presence:</w:t>
            </w:r>
          </w:p>
          <w:p w14:paraId="4D427E1B" w14:textId="77777777" w:rsidR="002D38EB" w:rsidRPr="001F61C1" w:rsidRDefault="002D38EB" w:rsidP="00BC5CBC">
            <w:pPr>
              <w:rPr>
                <w:highlight w:val="lightGray"/>
              </w:rPr>
            </w:pPr>
          </w:p>
          <w:p w14:paraId="0FF41D3C" w14:textId="77777777" w:rsidR="001151DB" w:rsidRPr="001F61C1" w:rsidRDefault="002D38EB" w:rsidP="00BC5CBC">
            <w:pPr>
              <w:rPr>
                <w:highlight w:val="lightGray"/>
              </w:rPr>
            </w:pPr>
            <w:r w:rsidRPr="001F61C1">
              <w:rPr>
                <w:highlight w:val="lightGray"/>
              </w:rPr>
              <w:t>Operating in over 100 countries, Hilton benefits from:</w:t>
            </w:r>
          </w:p>
          <w:p w14:paraId="7BF1EAFF" w14:textId="0AD127E9" w:rsidR="002D38EB" w:rsidRPr="001F61C1" w:rsidRDefault="002D38EB" w:rsidP="00BC5CBC">
            <w:pPr>
              <w:rPr>
                <w:highlight w:val="lightGray"/>
              </w:rPr>
            </w:pPr>
            <w:r w:rsidRPr="001F61C1">
              <w:rPr>
                <w:highlight w:val="lightGray"/>
              </w:rPr>
              <w:t>. High market reach</w:t>
            </w:r>
          </w:p>
          <w:p w14:paraId="0C534D44" w14:textId="2518CF39" w:rsidR="002D38EB" w:rsidRPr="001F61C1" w:rsidRDefault="002D38EB" w:rsidP="00BC5CBC">
            <w:pPr>
              <w:rPr>
                <w:highlight w:val="lightGray"/>
              </w:rPr>
            </w:pPr>
            <w:r w:rsidRPr="001F61C1">
              <w:rPr>
                <w:highlight w:val="lightGray"/>
              </w:rPr>
              <w:t>. Diversified revenue streams</w:t>
            </w:r>
          </w:p>
          <w:p w14:paraId="7F51FB72" w14:textId="3B91F20A" w:rsidR="002D38EB" w:rsidRPr="001F61C1" w:rsidRDefault="002D38EB" w:rsidP="00BC5CBC">
            <w:pPr>
              <w:rPr>
                <w:highlight w:val="lightGray"/>
              </w:rPr>
            </w:pPr>
            <w:r w:rsidRPr="001F61C1">
              <w:rPr>
                <w:highlight w:val="lightGray"/>
              </w:rPr>
              <w:t>. Strong brand visibility</w:t>
            </w:r>
          </w:p>
          <w:p w14:paraId="693E0633" w14:textId="424AC155" w:rsidR="002D38EB" w:rsidRPr="001F61C1" w:rsidRDefault="002D38EB" w:rsidP="00BC5CBC">
            <w:pPr>
              <w:rPr>
                <w:highlight w:val="lightGray"/>
              </w:rPr>
            </w:pPr>
          </w:p>
        </w:tc>
      </w:tr>
      <w:tr w:rsidR="00A13209" w:rsidRPr="001F61C1" w14:paraId="375A931F" w14:textId="77777777" w:rsidTr="00A13209">
        <w:tc>
          <w:tcPr>
            <w:tcW w:w="9016" w:type="dxa"/>
          </w:tcPr>
          <w:p w14:paraId="31E91817" w14:textId="77777777" w:rsidR="00A13209" w:rsidRPr="001F61C1" w:rsidRDefault="002D38EB" w:rsidP="00BC5CBC">
            <w:pPr>
              <w:rPr>
                <w:highlight w:val="lightGray"/>
              </w:rPr>
            </w:pPr>
            <w:r w:rsidRPr="001F61C1">
              <w:rPr>
                <w:highlight w:val="lightGray"/>
              </w:rPr>
              <w:t>6 Innovation &amp; Technology:</w:t>
            </w:r>
          </w:p>
          <w:p w14:paraId="36CC3698" w14:textId="77777777" w:rsidR="002D38EB" w:rsidRPr="001F61C1" w:rsidRDefault="002D38EB" w:rsidP="00BC5CBC">
            <w:pPr>
              <w:rPr>
                <w:highlight w:val="lightGray"/>
              </w:rPr>
            </w:pPr>
          </w:p>
          <w:p w14:paraId="2E5F13AC" w14:textId="77777777" w:rsidR="002D38EB" w:rsidRPr="001F61C1" w:rsidRDefault="002D38EB" w:rsidP="00BC5CBC">
            <w:pPr>
              <w:rPr>
                <w:highlight w:val="lightGray"/>
              </w:rPr>
            </w:pPr>
            <w:r w:rsidRPr="001F61C1">
              <w:rPr>
                <w:highlight w:val="lightGray"/>
              </w:rPr>
              <w:t>Hilton invests in:</w:t>
            </w:r>
          </w:p>
          <w:p w14:paraId="784CDA52" w14:textId="77777777" w:rsidR="002D38EB" w:rsidRPr="001F61C1" w:rsidRDefault="002D38EB" w:rsidP="00BC5CBC">
            <w:pPr>
              <w:rPr>
                <w:highlight w:val="lightGray"/>
              </w:rPr>
            </w:pPr>
            <w:r w:rsidRPr="001F61C1">
              <w:rPr>
                <w:highlight w:val="lightGray"/>
              </w:rPr>
              <w:t>. Mobile check-in and digital keys</w:t>
            </w:r>
          </w:p>
          <w:p w14:paraId="1B5D735E" w14:textId="77777777" w:rsidR="002D38EB" w:rsidRPr="001F61C1" w:rsidRDefault="002D38EB" w:rsidP="00BC5CBC">
            <w:pPr>
              <w:rPr>
                <w:highlight w:val="lightGray"/>
              </w:rPr>
            </w:pPr>
            <w:r w:rsidRPr="001F61C1">
              <w:rPr>
                <w:highlight w:val="lightGray"/>
              </w:rPr>
              <w:t>. Personalised guest experience</w:t>
            </w:r>
          </w:p>
          <w:p w14:paraId="63C5D3C8" w14:textId="261BB370" w:rsidR="002D38EB" w:rsidRPr="001F61C1" w:rsidRDefault="002D38EB" w:rsidP="00BC5CBC">
            <w:pPr>
              <w:rPr>
                <w:highlight w:val="lightGray"/>
              </w:rPr>
            </w:pPr>
            <w:r w:rsidRPr="001F61C1">
              <w:rPr>
                <w:highlight w:val="lightGray"/>
              </w:rPr>
              <w:t>. Data-driven decision making</w:t>
            </w:r>
          </w:p>
        </w:tc>
      </w:tr>
    </w:tbl>
    <w:p w14:paraId="3186A0E9" w14:textId="77777777" w:rsidR="00BC5CBC" w:rsidRPr="001F61C1" w:rsidRDefault="00BC5CBC" w:rsidP="00BC5CBC">
      <w:pPr>
        <w:rPr>
          <w:sz w:val="32"/>
          <w:szCs w:val="32"/>
          <w:highlight w:val="lightGray"/>
        </w:rPr>
      </w:pPr>
    </w:p>
    <w:p w14:paraId="55882F35" w14:textId="77777777" w:rsidR="002D38EB" w:rsidRPr="001F61C1" w:rsidRDefault="002D38EB" w:rsidP="00BC5CBC">
      <w:pPr>
        <w:rPr>
          <w:sz w:val="32"/>
          <w:szCs w:val="32"/>
          <w:highlight w:val="lightGray"/>
        </w:rPr>
      </w:pPr>
    </w:p>
    <w:p w14:paraId="4AD61699" w14:textId="77777777" w:rsidR="002D38EB" w:rsidRPr="001F61C1" w:rsidRDefault="002D38EB" w:rsidP="00BC5CBC">
      <w:pPr>
        <w:rPr>
          <w:sz w:val="32"/>
          <w:szCs w:val="32"/>
          <w:highlight w:val="lightGray"/>
        </w:rPr>
      </w:pPr>
    </w:p>
    <w:p w14:paraId="01D04857" w14:textId="781D8B44" w:rsidR="002D38EB" w:rsidRPr="001F61C1" w:rsidRDefault="002D38EB" w:rsidP="00BC5CBC">
      <w:pPr>
        <w:rPr>
          <w:sz w:val="32"/>
          <w:szCs w:val="32"/>
        </w:rPr>
      </w:pPr>
      <w:r w:rsidRPr="001F61C1">
        <w:rPr>
          <w:sz w:val="32"/>
          <w:szCs w:val="32"/>
        </w:rPr>
        <w:lastRenderedPageBreak/>
        <w:t>B- Challenges of Hilton Hotel:</w:t>
      </w:r>
    </w:p>
    <w:tbl>
      <w:tblPr>
        <w:tblStyle w:val="TableGrid"/>
        <w:tblW w:w="0" w:type="auto"/>
        <w:tblLook w:val="04A0" w:firstRow="1" w:lastRow="0" w:firstColumn="1" w:lastColumn="0" w:noHBand="0" w:noVBand="1"/>
      </w:tblPr>
      <w:tblGrid>
        <w:gridCol w:w="9016"/>
      </w:tblGrid>
      <w:tr w:rsidR="002D38EB" w:rsidRPr="001F61C1" w14:paraId="3AAD56F4" w14:textId="77777777" w:rsidTr="002D38EB">
        <w:tc>
          <w:tcPr>
            <w:tcW w:w="9016" w:type="dxa"/>
          </w:tcPr>
          <w:p w14:paraId="6F6DC6A0" w14:textId="48839202" w:rsidR="002D38EB" w:rsidRPr="001F61C1" w:rsidRDefault="002D38EB" w:rsidP="00BC5CBC">
            <w:pPr>
              <w:rPr>
                <w:highlight w:val="lightGray"/>
              </w:rPr>
            </w:pPr>
            <w:r w:rsidRPr="001F61C1">
              <w:rPr>
                <w:highlight w:val="lightGray"/>
              </w:rPr>
              <w:t>1Inconsistent Service Quality</w:t>
            </w:r>
          </w:p>
          <w:p w14:paraId="6AB46A7D" w14:textId="77777777" w:rsidR="00146E1F" w:rsidRPr="001F61C1" w:rsidRDefault="00146E1F" w:rsidP="00BC5CBC">
            <w:pPr>
              <w:rPr>
                <w:highlight w:val="lightGray"/>
              </w:rPr>
            </w:pPr>
          </w:p>
          <w:p w14:paraId="1FD00A2C" w14:textId="46FD936C" w:rsidR="002D38EB" w:rsidRPr="001F61C1" w:rsidRDefault="002D38EB" w:rsidP="00BC5CBC">
            <w:pPr>
              <w:rPr>
                <w:highlight w:val="lightGray"/>
              </w:rPr>
            </w:pPr>
            <w:r w:rsidRPr="001F61C1">
              <w:rPr>
                <w:highlight w:val="lightGray"/>
              </w:rPr>
              <w:t xml:space="preserve">. Franchised hotels may vary </w:t>
            </w:r>
            <w:r w:rsidR="008F6A7B" w:rsidRPr="001F61C1">
              <w:rPr>
                <w:highlight w:val="lightGray"/>
              </w:rPr>
              <w:t>in:</w:t>
            </w:r>
          </w:p>
          <w:p w14:paraId="3F159978" w14:textId="74D0A03B" w:rsidR="008F6A7B" w:rsidRPr="001F61C1" w:rsidRDefault="008F6A7B" w:rsidP="00BC5CBC">
            <w:pPr>
              <w:rPr>
                <w:highlight w:val="lightGray"/>
              </w:rPr>
            </w:pPr>
            <w:r w:rsidRPr="001F61C1">
              <w:rPr>
                <w:highlight w:val="lightGray"/>
              </w:rPr>
              <w:t>. Customer service or maintenance standards</w:t>
            </w:r>
          </w:p>
        </w:tc>
      </w:tr>
      <w:tr w:rsidR="002D38EB" w:rsidRPr="001F61C1" w14:paraId="03DE8575" w14:textId="77777777" w:rsidTr="002D38EB">
        <w:tc>
          <w:tcPr>
            <w:tcW w:w="9016" w:type="dxa"/>
          </w:tcPr>
          <w:p w14:paraId="4D4F516C" w14:textId="7A853B5A" w:rsidR="002D38EB" w:rsidRPr="001F61C1" w:rsidRDefault="008F6A7B" w:rsidP="00BC5CBC">
            <w:pPr>
              <w:rPr>
                <w:highlight w:val="lightGray"/>
              </w:rPr>
            </w:pPr>
            <w:r w:rsidRPr="001F61C1">
              <w:rPr>
                <w:highlight w:val="lightGray"/>
              </w:rPr>
              <w:t>2 High Competition</w:t>
            </w:r>
          </w:p>
          <w:p w14:paraId="3B17448E" w14:textId="77777777" w:rsidR="00146E1F" w:rsidRPr="001F61C1" w:rsidRDefault="00146E1F" w:rsidP="00BC5CBC">
            <w:pPr>
              <w:rPr>
                <w:highlight w:val="lightGray"/>
              </w:rPr>
            </w:pPr>
          </w:p>
          <w:p w14:paraId="774E56A9" w14:textId="77777777" w:rsidR="008F6A7B" w:rsidRPr="001F61C1" w:rsidRDefault="008F6A7B" w:rsidP="00BC5CBC">
            <w:pPr>
              <w:rPr>
                <w:highlight w:val="lightGray"/>
              </w:rPr>
            </w:pPr>
            <w:r w:rsidRPr="001F61C1">
              <w:rPr>
                <w:highlight w:val="lightGray"/>
              </w:rPr>
              <w:t>Hilton faces strong competition from:</w:t>
            </w:r>
          </w:p>
          <w:p w14:paraId="41DFA2CA" w14:textId="77777777" w:rsidR="008F6A7B" w:rsidRPr="001F61C1" w:rsidRDefault="008F6A7B" w:rsidP="00BC5CBC">
            <w:pPr>
              <w:rPr>
                <w:highlight w:val="lightGray"/>
              </w:rPr>
            </w:pPr>
            <w:r w:rsidRPr="001F61C1">
              <w:rPr>
                <w:highlight w:val="lightGray"/>
              </w:rPr>
              <w:t>. Marriot International</w:t>
            </w:r>
          </w:p>
          <w:p w14:paraId="6238D853" w14:textId="77777777" w:rsidR="008F6A7B" w:rsidRPr="001F61C1" w:rsidRDefault="008F6A7B" w:rsidP="00BC5CBC">
            <w:pPr>
              <w:rPr>
                <w:highlight w:val="lightGray"/>
              </w:rPr>
            </w:pPr>
            <w:r w:rsidRPr="001F61C1">
              <w:rPr>
                <w:highlight w:val="lightGray"/>
              </w:rPr>
              <w:t>. IHG Hotels &amp; Resorts</w:t>
            </w:r>
          </w:p>
          <w:p w14:paraId="45320893" w14:textId="77777777" w:rsidR="008F6A7B" w:rsidRPr="001F61C1" w:rsidRDefault="008F6A7B" w:rsidP="00BC5CBC">
            <w:pPr>
              <w:rPr>
                <w:highlight w:val="lightGray"/>
              </w:rPr>
            </w:pPr>
            <w:r w:rsidRPr="001F61C1">
              <w:rPr>
                <w:highlight w:val="lightGray"/>
              </w:rPr>
              <w:t>. Airbnb</w:t>
            </w:r>
          </w:p>
          <w:p w14:paraId="26ED979F" w14:textId="78812B94" w:rsidR="008F6A7B" w:rsidRPr="001F61C1" w:rsidRDefault="008F6A7B" w:rsidP="00BC5CBC">
            <w:pPr>
              <w:rPr>
                <w:highlight w:val="lightGray"/>
              </w:rPr>
            </w:pPr>
            <w:r w:rsidRPr="001F61C1">
              <w:rPr>
                <w:highlight w:val="lightGray"/>
              </w:rPr>
              <w:t>This puts pressure on pricing and innovation.</w:t>
            </w:r>
          </w:p>
        </w:tc>
      </w:tr>
      <w:tr w:rsidR="002D38EB" w:rsidRPr="001F61C1" w14:paraId="7FC02060" w14:textId="77777777" w:rsidTr="002D38EB">
        <w:tc>
          <w:tcPr>
            <w:tcW w:w="9016" w:type="dxa"/>
          </w:tcPr>
          <w:p w14:paraId="760D4C20" w14:textId="77777777" w:rsidR="002D38EB" w:rsidRPr="001F61C1" w:rsidRDefault="008F6A7B" w:rsidP="00BC5CBC">
            <w:pPr>
              <w:rPr>
                <w:highlight w:val="lightGray"/>
              </w:rPr>
            </w:pPr>
            <w:r w:rsidRPr="001F61C1">
              <w:rPr>
                <w:highlight w:val="lightGray"/>
              </w:rPr>
              <w:t>3 Economic Sensitivity</w:t>
            </w:r>
          </w:p>
          <w:p w14:paraId="52273334" w14:textId="77777777" w:rsidR="00146E1F" w:rsidRPr="001F61C1" w:rsidRDefault="00146E1F" w:rsidP="00BC5CBC">
            <w:pPr>
              <w:rPr>
                <w:highlight w:val="lightGray"/>
              </w:rPr>
            </w:pPr>
          </w:p>
          <w:p w14:paraId="1EFDEFDF" w14:textId="77777777" w:rsidR="008F6A7B" w:rsidRPr="001F61C1" w:rsidRDefault="008F6A7B" w:rsidP="00BC5CBC">
            <w:pPr>
              <w:rPr>
                <w:highlight w:val="lightGray"/>
              </w:rPr>
            </w:pPr>
            <w:r w:rsidRPr="001F61C1">
              <w:rPr>
                <w:highlight w:val="lightGray"/>
              </w:rPr>
              <w:t>Hotel demand depends heavily on:</w:t>
            </w:r>
          </w:p>
          <w:p w14:paraId="66B42CED" w14:textId="77777777" w:rsidR="008F6A7B" w:rsidRPr="001F61C1" w:rsidRDefault="008F6A7B" w:rsidP="00BC5CBC">
            <w:pPr>
              <w:rPr>
                <w:highlight w:val="lightGray"/>
              </w:rPr>
            </w:pPr>
            <w:r w:rsidRPr="001F61C1">
              <w:rPr>
                <w:highlight w:val="lightGray"/>
              </w:rPr>
              <w:t>. Economic conditions</w:t>
            </w:r>
          </w:p>
          <w:p w14:paraId="5A826F1B" w14:textId="77777777" w:rsidR="008F6A7B" w:rsidRPr="001F61C1" w:rsidRDefault="008F6A7B" w:rsidP="00BC5CBC">
            <w:pPr>
              <w:rPr>
                <w:highlight w:val="lightGray"/>
              </w:rPr>
            </w:pPr>
            <w:r w:rsidRPr="001F61C1">
              <w:rPr>
                <w:highlight w:val="lightGray"/>
              </w:rPr>
              <w:t>. Travel trends</w:t>
            </w:r>
          </w:p>
          <w:p w14:paraId="559F0B44" w14:textId="77777777" w:rsidR="008F6A7B" w:rsidRPr="001F61C1" w:rsidRDefault="008F6A7B" w:rsidP="00BC5CBC">
            <w:pPr>
              <w:rPr>
                <w:highlight w:val="lightGray"/>
              </w:rPr>
            </w:pPr>
            <w:r w:rsidRPr="001F61C1">
              <w:rPr>
                <w:highlight w:val="lightGray"/>
              </w:rPr>
              <w:t>. Consumer spending</w:t>
            </w:r>
          </w:p>
          <w:p w14:paraId="0AB2930D" w14:textId="31A0031B" w:rsidR="008F6A7B" w:rsidRPr="001F61C1" w:rsidRDefault="008F6A7B" w:rsidP="00BC5CBC">
            <w:pPr>
              <w:rPr>
                <w:highlight w:val="lightGray"/>
              </w:rPr>
            </w:pPr>
            <w:r w:rsidRPr="001F61C1">
              <w:rPr>
                <w:highlight w:val="lightGray"/>
              </w:rPr>
              <w:t>During downturns, occupancy rates can fall.</w:t>
            </w:r>
          </w:p>
        </w:tc>
      </w:tr>
      <w:tr w:rsidR="002D38EB" w:rsidRPr="001F61C1" w14:paraId="0BD47514" w14:textId="77777777" w:rsidTr="002D38EB">
        <w:tc>
          <w:tcPr>
            <w:tcW w:w="9016" w:type="dxa"/>
          </w:tcPr>
          <w:p w14:paraId="56A84ED1" w14:textId="77777777" w:rsidR="002D38EB" w:rsidRPr="001F61C1" w:rsidRDefault="008F6A7B" w:rsidP="00BC5CBC">
            <w:pPr>
              <w:rPr>
                <w:highlight w:val="lightGray"/>
              </w:rPr>
            </w:pPr>
            <w:r w:rsidRPr="001F61C1">
              <w:rPr>
                <w:highlight w:val="lightGray"/>
              </w:rPr>
              <w:t>4 Rising Operational Costs</w:t>
            </w:r>
          </w:p>
          <w:p w14:paraId="042E8B6A" w14:textId="77777777" w:rsidR="00146E1F" w:rsidRPr="001F61C1" w:rsidRDefault="00146E1F" w:rsidP="00BC5CBC">
            <w:pPr>
              <w:rPr>
                <w:highlight w:val="lightGray"/>
              </w:rPr>
            </w:pPr>
          </w:p>
          <w:p w14:paraId="1C383DB9" w14:textId="77777777" w:rsidR="008F6A7B" w:rsidRPr="001F61C1" w:rsidRDefault="008F6A7B" w:rsidP="00BC5CBC">
            <w:pPr>
              <w:rPr>
                <w:highlight w:val="lightGray"/>
              </w:rPr>
            </w:pPr>
            <w:r w:rsidRPr="001F61C1">
              <w:rPr>
                <w:highlight w:val="lightGray"/>
              </w:rPr>
              <w:t>Costs are increasing due to:</w:t>
            </w:r>
          </w:p>
          <w:p w14:paraId="7FDCB69E" w14:textId="77777777" w:rsidR="001F61C1" w:rsidRPr="001F61C1" w:rsidRDefault="001F61C1" w:rsidP="00BC5CBC">
            <w:pPr>
              <w:rPr>
                <w:highlight w:val="lightGray"/>
              </w:rPr>
            </w:pPr>
          </w:p>
          <w:p w14:paraId="2893549A" w14:textId="77777777" w:rsidR="008F6A7B" w:rsidRPr="001F61C1" w:rsidRDefault="008F6A7B" w:rsidP="00BC5CBC">
            <w:pPr>
              <w:rPr>
                <w:highlight w:val="lightGray"/>
              </w:rPr>
            </w:pPr>
            <w:r w:rsidRPr="001F61C1">
              <w:rPr>
                <w:highlight w:val="lightGray"/>
              </w:rPr>
              <w:t>. Labour shortages</w:t>
            </w:r>
          </w:p>
          <w:p w14:paraId="3F46184A" w14:textId="77777777" w:rsidR="008F6A7B" w:rsidRPr="001F61C1" w:rsidRDefault="008F6A7B" w:rsidP="00BC5CBC">
            <w:pPr>
              <w:rPr>
                <w:highlight w:val="lightGray"/>
              </w:rPr>
            </w:pPr>
            <w:r w:rsidRPr="001F61C1">
              <w:rPr>
                <w:highlight w:val="lightGray"/>
              </w:rPr>
              <w:t>. Energy and maintenance expenses</w:t>
            </w:r>
          </w:p>
          <w:p w14:paraId="08A70E18" w14:textId="457FAB8B" w:rsidR="008F6A7B" w:rsidRPr="001F61C1" w:rsidRDefault="008F6A7B" w:rsidP="00BC5CBC">
            <w:pPr>
              <w:rPr>
                <w:highlight w:val="lightGray"/>
              </w:rPr>
            </w:pPr>
            <w:r w:rsidRPr="001F61C1">
              <w:rPr>
                <w:highlight w:val="lightGray"/>
              </w:rPr>
              <w:t>. Technology investments</w:t>
            </w:r>
          </w:p>
        </w:tc>
      </w:tr>
      <w:tr w:rsidR="002D38EB" w:rsidRPr="001F61C1" w14:paraId="36B2CC94" w14:textId="77777777" w:rsidTr="002D38EB">
        <w:tc>
          <w:tcPr>
            <w:tcW w:w="9016" w:type="dxa"/>
          </w:tcPr>
          <w:p w14:paraId="256BB837" w14:textId="77777777" w:rsidR="002D38EB" w:rsidRPr="001F61C1" w:rsidRDefault="008F6A7B" w:rsidP="00BC5CBC">
            <w:pPr>
              <w:rPr>
                <w:highlight w:val="lightGray"/>
              </w:rPr>
            </w:pPr>
            <w:r w:rsidRPr="001F61C1">
              <w:rPr>
                <w:highlight w:val="lightGray"/>
              </w:rPr>
              <w:t>5 Dependence on Franchisees</w:t>
            </w:r>
          </w:p>
          <w:p w14:paraId="0D7DD1FB" w14:textId="77777777" w:rsidR="00146E1F" w:rsidRPr="001F61C1" w:rsidRDefault="00146E1F" w:rsidP="00BC5CBC">
            <w:pPr>
              <w:rPr>
                <w:highlight w:val="lightGray"/>
              </w:rPr>
            </w:pPr>
          </w:p>
          <w:p w14:paraId="6BF6578D" w14:textId="77777777" w:rsidR="00146E1F" w:rsidRPr="001F61C1" w:rsidRDefault="008F6A7B" w:rsidP="00BC5CBC">
            <w:pPr>
              <w:rPr>
                <w:highlight w:val="lightGray"/>
              </w:rPr>
            </w:pPr>
            <w:r w:rsidRPr="001F61C1">
              <w:rPr>
                <w:highlight w:val="lightGray"/>
              </w:rPr>
              <w:t>Hilton relies</w:t>
            </w:r>
            <w:r w:rsidR="00146E1F" w:rsidRPr="001F61C1">
              <w:rPr>
                <w:highlight w:val="lightGray"/>
              </w:rPr>
              <w:t xml:space="preserve"> </w:t>
            </w:r>
            <w:r w:rsidRPr="001F61C1">
              <w:rPr>
                <w:highlight w:val="lightGray"/>
              </w:rPr>
              <w:t>on third</w:t>
            </w:r>
            <w:r w:rsidR="00146E1F" w:rsidRPr="001F61C1">
              <w:rPr>
                <w:highlight w:val="lightGray"/>
              </w:rPr>
              <w:t>-party owners, which:</w:t>
            </w:r>
          </w:p>
          <w:p w14:paraId="5A011329" w14:textId="77777777" w:rsidR="00146E1F" w:rsidRPr="001F61C1" w:rsidRDefault="00146E1F" w:rsidP="00BC5CBC">
            <w:pPr>
              <w:rPr>
                <w:highlight w:val="lightGray"/>
              </w:rPr>
            </w:pPr>
            <w:r w:rsidRPr="001F61C1">
              <w:rPr>
                <w:highlight w:val="lightGray"/>
              </w:rPr>
              <w:t>. Limits direct control</w:t>
            </w:r>
          </w:p>
          <w:p w14:paraId="709C493E" w14:textId="7FDE4318" w:rsidR="00146E1F" w:rsidRPr="001F61C1" w:rsidRDefault="00146E1F" w:rsidP="00BC5CBC">
            <w:pPr>
              <w:rPr>
                <w:highlight w:val="lightGray"/>
              </w:rPr>
            </w:pPr>
            <w:r w:rsidRPr="001F61C1">
              <w:rPr>
                <w:highlight w:val="lightGray"/>
              </w:rPr>
              <w:t>. Creates risk if standards are not maintained</w:t>
            </w:r>
          </w:p>
        </w:tc>
      </w:tr>
      <w:tr w:rsidR="002D38EB" w14:paraId="51D17860" w14:textId="77777777" w:rsidTr="002D38EB">
        <w:tc>
          <w:tcPr>
            <w:tcW w:w="9016" w:type="dxa"/>
          </w:tcPr>
          <w:p w14:paraId="4E19517A" w14:textId="77777777" w:rsidR="002D38EB" w:rsidRPr="001F61C1" w:rsidRDefault="00146E1F" w:rsidP="00BC5CBC">
            <w:pPr>
              <w:rPr>
                <w:highlight w:val="lightGray"/>
              </w:rPr>
            </w:pPr>
            <w:r w:rsidRPr="001F61C1">
              <w:rPr>
                <w:highlight w:val="lightGray"/>
              </w:rPr>
              <w:t>6 Changing Customers Expectations</w:t>
            </w:r>
          </w:p>
          <w:p w14:paraId="5E3B0FE0" w14:textId="77777777" w:rsidR="00146E1F" w:rsidRPr="001F61C1" w:rsidRDefault="00146E1F" w:rsidP="00BC5CBC">
            <w:pPr>
              <w:rPr>
                <w:highlight w:val="lightGray"/>
              </w:rPr>
            </w:pPr>
          </w:p>
          <w:p w14:paraId="69E4DEFD" w14:textId="77777777" w:rsidR="00146E1F" w:rsidRPr="001F61C1" w:rsidRDefault="00146E1F" w:rsidP="00BC5CBC">
            <w:pPr>
              <w:rPr>
                <w:highlight w:val="lightGray"/>
              </w:rPr>
            </w:pPr>
            <w:r w:rsidRPr="001F61C1">
              <w:rPr>
                <w:highlight w:val="lightGray"/>
              </w:rPr>
              <w:t>Modern travellers expect:</w:t>
            </w:r>
          </w:p>
          <w:p w14:paraId="57D73BEF" w14:textId="77777777" w:rsidR="00146E1F" w:rsidRPr="001F61C1" w:rsidRDefault="00146E1F" w:rsidP="00BC5CBC">
            <w:pPr>
              <w:rPr>
                <w:highlight w:val="lightGray"/>
              </w:rPr>
            </w:pPr>
            <w:r w:rsidRPr="001F61C1">
              <w:rPr>
                <w:highlight w:val="lightGray"/>
              </w:rPr>
              <w:t>. Personalised experiences</w:t>
            </w:r>
          </w:p>
          <w:p w14:paraId="214A7AFA" w14:textId="77777777" w:rsidR="00146E1F" w:rsidRPr="001F61C1" w:rsidRDefault="00146E1F" w:rsidP="00BC5CBC">
            <w:pPr>
              <w:rPr>
                <w:highlight w:val="lightGray"/>
              </w:rPr>
            </w:pPr>
            <w:r w:rsidRPr="001F61C1">
              <w:rPr>
                <w:highlight w:val="lightGray"/>
              </w:rPr>
              <w:t>. Sustainable practices</w:t>
            </w:r>
          </w:p>
          <w:p w14:paraId="319DD9DA" w14:textId="77777777" w:rsidR="00146E1F" w:rsidRPr="001F61C1" w:rsidRDefault="00146E1F" w:rsidP="00BC5CBC">
            <w:pPr>
              <w:rPr>
                <w:highlight w:val="lightGray"/>
              </w:rPr>
            </w:pPr>
            <w:r w:rsidRPr="001F61C1">
              <w:rPr>
                <w:highlight w:val="lightGray"/>
              </w:rPr>
              <w:t>. Seamless digital services</w:t>
            </w:r>
          </w:p>
          <w:p w14:paraId="045F29C1" w14:textId="3DE1E61B" w:rsidR="00146E1F" w:rsidRPr="00146E1F" w:rsidRDefault="00146E1F" w:rsidP="00BC5CBC">
            <w:r w:rsidRPr="001F61C1">
              <w:rPr>
                <w:highlight w:val="lightGray"/>
              </w:rPr>
              <w:t>Failing to meet these expectations can reduce competitiveness.</w:t>
            </w:r>
          </w:p>
        </w:tc>
      </w:tr>
    </w:tbl>
    <w:p w14:paraId="2E539927" w14:textId="77777777" w:rsidR="00566532" w:rsidRDefault="00566532" w:rsidP="001F61C1"/>
    <w:p w14:paraId="0AFD44A8" w14:textId="0E9CBEE2" w:rsidR="00DB5931" w:rsidRDefault="00146E1F" w:rsidP="001F61C1">
      <w:pPr>
        <w:rPr>
          <w:sz w:val="32"/>
          <w:szCs w:val="32"/>
        </w:rPr>
      </w:pPr>
      <w:r w:rsidRPr="00566532">
        <w:t>Hiltons major strengths lie in its global brand, scalable business model, and strong customer loyalty. However, challenges such as competition, economic uncertainty, and service consistency require ongoing management to maintain its leading position in the hospitality industry</w:t>
      </w:r>
      <w:r>
        <w:rPr>
          <w:sz w:val="32"/>
          <w:szCs w:val="32"/>
        </w:rPr>
        <w:t>.</w:t>
      </w:r>
    </w:p>
    <w:p w14:paraId="08F04EBB" w14:textId="59A8450D" w:rsidR="001F61C1" w:rsidRPr="003D7480" w:rsidRDefault="00F368E2" w:rsidP="003D7480">
      <w:pPr>
        <w:jc w:val="center"/>
        <w:rPr>
          <w:b/>
          <w:bCs/>
          <w:sz w:val="32"/>
          <w:szCs w:val="32"/>
        </w:rPr>
      </w:pPr>
      <w:r w:rsidRPr="003D7480">
        <w:rPr>
          <w:b/>
          <w:bCs/>
          <w:sz w:val="32"/>
          <w:szCs w:val="32"/>
        </w:rPr>
        <w:lastRenderedPageBreak/>
        <w:t>4.0.</w:t>
      </w:r>
      <w:r w:rsidR="00566532" w:rsidRPr="003D7480">
        <w:rPr>
          <w:b/>
          <w:bCs/>
          <w:sz w:val="32"/>
          <w:szCs w:val="32"/>
        </w:rPr>
        <w:t xml:space="preserve"> Management Stakeholders Hilton Hotel</w:t>
      </w:r>
    </w:p>
    <w:p w14:paraId="3E5ADDA8" w14:textId="67F55FFC" w:rsidR="00566532" w:rsidRDefault="00566532" w:rsidP="00130290">
      <w:pPr>
        <w:jc w:val="both"/>
      </w:pPr>
      <w:r w:rsidRPr="00566532">
        <w:t xml:space="preserve">When </w:t>
      </w:r>
      <w:r>
        <w:t>you look at stakeholders for a major hospitality company</w:t>
      </w:r>
      <w:r w:rsidR="00130290">
        <w:t xml:space="preserve"> like Hilton Worldwide, you’re really looking at everyone who has </w:t>
      </w:r>
      <w:proofErr w:type="gramStart"/>
      <w:r w:rsidR="00130290">
        <w:t>a</w:t>
      </w:r>
      <w:proofErr w:type="gramEnd"/>
      <w:r w:rsidR="00130290">
        <w:t xml:space="preserve"> interest in how the business performs. These fall into a few main groups:</w:t>
      </w:r>
    </w:p>
    <w:p w14:paraId="2A1E0A8A" w14:textId="4156EBCD" w:rsidR="00130290" w:rsidRDefault="00130290" w:rsidP="00130290">
      <w:pPr>
        <w:pStyle w:val="ListParagraph"/>
        <w:numPr>
          <w:ilvl w:val="0"/>
          <w:numId w:val="2"/>
        </w:numPr>
        <w:jc w:val="both"/>
      </w:pPr>
      <w:r>
        <w:t>Internal Stakeholders (Hotel staff, managers, corporate teams)</w:t>
      </w:r>
    </w:p>
    <w:p w14:paraId="28DB3EFD" w14:textId="15F991EB" w:rsidR="00130290" w:rsidRDefault="00130290" w:rsidP="00130290">
      <w:pPr>
        <w:pStyle w:val="ListParagraph"/>
        <w:numPr>
          <w:ilvl w:val="0"/>
          <w:numId w:val="2"/>
        </w:numPr>
        <w:jc w:val="both"/>
      </w:pPr>
      <w:r>
        <w:t>Customers (Guests staying in Hilton: business travellers, tourists, events clients)</w:t>
      </w:r>
    </w:p>
    <w:p w14:paraId="6879D3AB" w14:textId="4952740A" w:rsidR="00130290" w:rsidRDefault="00130290" w:rsidP="00130290">
      <w:pPr>
        <w:pStyle w:val="ListParagraph"/>
        <w:numPr>
          <w:ilvl w:val="0"/>
          <w:numId w:val="2"/>
        </w:numPr>
        <w:jc w:val="both"/>
      </w:pPr>
      <w:r>
        <w:t>Suppliers &amp; Partners (Companies providing food, liners, technology, cleaning services)</w:t>
      </w:r>
    </w:p>
    <w:p w14:paraId="274BBB56" w14:textId="10571BEB" w:rsidR="00130290" w:rsidRDefault="00130290" w:rsidP="00130290">
      <w:pPr>
        <w:pStyle w:val="ListParagraph"/>
        <w:numPr>
          <w:ilvl w:val="0"/>
          <w:numId w:val="2"/>
        </w:numPr>
        <w:jc w:val="both"/>
      </w:pPr>
      <w:r>
        <w:t>Government Regulator (Local councils, na</w:t>
      </w:r>
      <w:r w:rsidR="00EC64F0">
        <w:t>tional government, environmental standards)</w:t>
      </w:r>
    </w:p>
    <w:p w14:paraId="080F65C4" w14:textId="5170A8C4" w:rsidR="00130290" w:rsidRDefault="00130290" w:rsidP="00130290">
      <w:pPr>
        <w:pStyle w:val="ListParagraph"/>
        <w:numPr>
          <w:ilvl w:val="0"/>
          <w:numId w:val="2"/>
        </w:numPr>
        <w:jc w:val="both"/>
      </w:pPr>
      <w:r>
        <w:t>Local Communities</w:t>
      </w:r>
      <w:r w:rsidR="00EC64F0">
        <w:t xml:space="preserve"> (Residents and business near Hilton Hotel)</w:t>
      </w:r>
    </w:p>
    <w:p w14:paraId="0C1A9819" w14:textId="3CE231AD" w:rsidR="00130290" w:rsidRDefault="00130290" w:rsidP="00130290">
      <w:pPr>
        <w:pStyle w:val="ListParagraph"/>
        <w:numPr>
          <w:ilvl w:val="0"/>
          <w:numId w:val="2"/>
        </w:numPr>
        <w:jc w:val="both"/>
      </w:pPr>
      <w:r>
        <w:t>Financial Institutions</w:t>
      </w:r>
      <w:r w:rsidR="00EC64F0">
        <w:t xml:space="preserve"> (Banks, lenders, investors)</w:t>
      </w:r>
    </w:p>
    <w:p w14:paraId="1A333533" w14:textId="76BB42F3" w:rsidR="00130290" w:rsidRDefault="00130290" w:rsidP="00130290">
      <w:pPr>
        <w:pStyle w:val="ListParagraph"/>
        <w:numPr>
          <w:ilvl w:val="0"/>
          <w:numId w:val="2"/>
        </w:numPr>
        <w:jc w:val="both"/>
      </w:pPr>
      <w:r>
        <w:t>Competitors (indirect stakeholders)</w:t>
      </w:r>
      <w:r w:rsidR="00EC64F0">
        <w:t xml:space="preserve"> (Other Hotels like Marriot International or InterContinental Group)</w:t>
      </w:r>
    </w:p>
    <w:p w14:paraId="27BE0B0C" w14:textId="09045460" w:rsidR="00EC64F0" w:rsidRDefault="00EC64F0" w:rsidP="00130290">
      <w:pPr>
        <w:pStyle w:val="ListParagraph"/>
        <w:numPr>
          <w:ilvl w:val="0"/>
          <w:numId w:val="2"/>
        </w:numPr>
        <w:jc w:val="both"/>
      </w:pPr>
      <w:r>
        <w:t>Owners &amp; Franchise (Property owners or investors)</w:t>
      </w:r>
    </w:p>
    <w:p w14:paraId="6A1851F4" w14:textId="77777777" w:rsidR="00EC64F0" w:rsidRDefault="00EC64F0" w:rsidP="00EC64F0">
      <w:pPr>
        <w:pStyle w:val="ListParagraph"/>
        <w:jc w:val="both"/>
      </w:pPr>
    </w:p>
    <w:p w14:paraId="172D37BA" w14:textId="238187DA" w:rsidR="00130290" w:rsidRDefault="00EC64F0" w:rsidP="00130290">
      <w:pPr>
        <w:jc w:val="both"/>
      </w:pPr>
      <w:r>
        <w:t>4.1. Power vs. interest Stakeholder Map</w:t>
      </w:r>
    </w:p>
    <w:p w14:paraId="70D13EB5" w14:textId="4D5A7307" w:rsidR="00EC64F0" w:rsidRDefault="00EC64F0" w:rsidP="00130290">
      <w:pPr>
        <w:jc w:val="both"/>
      </w:pPr>
      <w:r>
        <w:t>Helps you see who Hilton Worldwide should prioritize and how to manage each group.</w:t>
      </w:r>
    </w:p>
    <w:p w14:paraId="4E6B4374" w14:textId="79D18B3A" w:rsidR="00EC64F0" w:rsidRDefault="00EC64F0" w:rsidP="00EC64F0">
      <w:pPr>
        <w:pStyle w:val="ListParagraph"/>
        <w:numPr>
          <w:ilvl w:val="0"/>
          <w:numId w:val="3"/>
        </w:numPr>
        <w:jc w:val="both"/>
      </w:pPr>
      <w:r>
        <w:t>High Power-High Interest (Manager Closely)</w:t>
      </w:r>
    </w:p>
    <w:p w14:paraId="356A0186" w14:textId="227C13DB" w:rsidR="00EC64F0" w:rsidRDefault="00EC64F0" w:rsidP="00EC64F0">
      <w:pPr>
        <w:pStyle w:val="ListParagraph"/>
        <w:jc w:val="both"/>
      </w:pPr>
      <w:r>
        <w:t>These stakeholders can strongly influence Hilton</w:t>
      </w:r>
      <w:r w:rsidR="004020E1">
        <w:t xml:space="preserve"> and care deeply about its performance:</w:t>
      </w:r>
    </w:p>
    <w:p w14:paraId="1B11758B" w14:textId="5C62C1D8" w:rsidR="004020E1" w:rsidRDefault="004020E1" w:rsidP="00EC64F0">
      <w:pPr>
        <w:pStyle w:val="ListParagraph"/>
        <w:jc w:val="both"/>
      </w:pPr>
      <w:r>
        <w:t>. Senior Management &amp; Executives (Ceo, board, regional directors)</w:t>
      </w:r>
    </w:p>
    <w:p w14:paraId="03346D46" w14:textId="2F2831D5" w:rsidR="004020E1" w:rsidRDefault="004020E1" w:rsidP="00EC64F0">
      <w:pPr>
        <w:pStyle w:val="ListParagraph"/>
        <w:jc w:val="both"/>
      </w:pPr>
      <w:r>
        <w:t>. Hotel Owners/ Franchisees</w:t>
      </w:r>
    </w:p>
    <w:p w14:paraId="5F24991A" w14:textId="4E15A28A" w:rsidR="004020E1" w:rsidRDefault="004020E1" w:rsidP="00EC64F0">
      <w:pPr>
        <w:pStyle w:val="ListParagraph"/>
        <w:jc w:val="both"/>
      </w:pPr>
      <w:r>
        <w:t>. Major Investors &amp; Shareholders (e.g., holders of HLT)</w:t>
      </w:r>
    </w:p>
    <w:p w14:paraId="04CDC5C3" w14:textId="4BAA915E" w:rsidR="004020E1" w:rsidRDefault="004020E1" w:rsidP="00EC64F0">
      <w:pPr>
        <w:pStyle w:val="ListParagraph"/>
        <w:jc w:val="both"/>
      </w:pPr>
      <w:r>
        <w:t>They make strategic decisions and are directly impacted financially.</w:t>
      </w:r>
    </w:p>
    <w:p w14:paraId="76B69B5E" w14:textId="2AE25772" w:rsidR="004020E1" w:rsidRDefault="004020E1" w:rsidP="00EC64F0">
      <w:pPr>
        <w:pStyle w:val="ListParagraph"/>
        <w:jc w:val="both"/>
      </w:pPr>
      <w:r>
        <w:t>Management Approach: engage closely, involve in decisions, regular detailed communication.</w:t>
      </w:r>
    </w:p>
    <w:p w14:paraId="04A40DD3" w14:textId="77777777" w:rsidR="00E25CDC" w:rsidRDefault="00E25CDC" w:rsidP="00EC64F0">
      <w:pPr>
        <w:pStyle w:val="ListParagraph"/>
        <w:jc w:val="both"/>
      </w:pPr>
    </w:p>
    <w:p w14:paraId="2768845C" w14:textId="77777777" w:rsidR="004020E1" w:rsidRDefault="004020E1" w:rsidP="00EC64F0">
      <w:pPr>
        <w:pStyle w:val="ListParagraph"/>
        <w:jc w:val="both"/>
      </w:pPr>
    </w:p>
    <w:p w14:paraId="71CA470D" w14:textId="2B6C5AED" w:rsidR="004020E1" w:rsidRDefault="004020E1" w:rsidP="004020E1">
      <w:pPr>
        <w:pStyle w:val="ListParagraph"/>
        <w:numPr>
          <w:ilvl w:val="0"/>
          <w:numId w:val="3"/>
        </w:numPr>
      </w:pPr>
      <w:r>
        <w:t>Hight Power-Low Interest (Keep Satisfied)</w:t>
      </w:r>
    </w:p>
    <w:p w14:paraId="640173C8" w14:textId="1AF0A1F8" w:rsidR="004020E1" w:rsidRDefault="004020E1" w:rsidP="004020E1">
      <w:pPr>
        <w:pStyle w:val="ListParagraph"/>
      </w:pPr>
      <w:r>
        <w:t>They have influence but aren’t involved day-to-day:</w:t>
      </w:r>
    </w:p>
    <w:p w14:paraId="526BA718" w14:textId="67912AE7" w:rsidR="004020E1" w:rsidRDefault="004020E1" w:rsidP="004020E1">
      <w:pPr>
        <w:pStyle w:val="ListParagraph"/>
      </w:pPr>
      <w:r>
        <w:t>. Government &amp; Regulators</w:t>
      </w:r>
    </w:p>
    <w:p w14:paraId="5CC899B9" w14:textId="5DC7968A" w:rsidR="004020E1" w:rsidRDefault="004020E1" w:rsidP="004020E1">
      <w:pPr>
        <w:pStyle w:val="ListParagraph"/>
      </w:pPr>
      <w:r>
        <w:t>. Financial Institutions (banks, lenders)</w:t>
      </w:r>
    </w:p>
    <w:p w14:paraId="7C20F20A" w14:textId="2BC66D6B" w:rsidR="004020E1" w:rsidRDefault="004020E1" w:rsidP="004020E1">
      <w:pPr>
        <w:pStyle w:val="ListParagraph"/>
      </w:pPr>
      <w:r>
        <w:t>That’s happening because they can imp</w:t>
      </w:r>
      <w:r w:rsidR="00E25CDC">
        <w:t>ose regulations or financial constraints but don’t focus on daily operations.</w:t>
      </w:r>
    </w:p>
    <w:p w14:paraId="6ABC71B9" w14:textId="638A10FC" w:rsidR="00E25CDC" w:rsidRDefault="00E25CDC" w:rsidP="004020E1">
      <w:pPr>
        <w:pStyle w:val="ListParagraph"/>
      </w:pPr>
      <w:r>
        <w:t>The management approach keep satisfied with compliance, reposting, and transparency.</w:t>
      </w:r>
    </w:p>
    <w:p w14:paraId="7C59154B" w14:textId="77777777" w:rsidR="00E25CDC" w:rsidRDefault="00E25CDC" w:rsidP="004020E1">
      <w:pPr>
        <w:pStyle w:val="ListParagraph"/>
      </w:pPr>
    </w:p>
    <w:p w14:paraId="1E97A614" w14:textId="3A6E9E32" w:rsidR="00E25CDC" w:rsidRDefault="00E25CDC" w:rsidP="00E25CDC">
      <w:pPr>
        <w:pStyle w:val="ListParagraph"/>
        <w:numPr>
          <w:ilvl w:val="0"/>
          <w:numId w:val="3"/>
        </w:numPr>
      </w:pPr>
      <w:r>
        <w:lastRenderedPageBreak/>
        <w:t>Low Power- High Interest (Keep Informed)</w:t>
      </w:r>
    </w:p>
    <w:p w14:paraId="06652425" w14:textId="37C57E42" w:rsidR="00E25CDC" w:rsidRDefault="00E25CDC" w:rsidP="00E25CDC">
      <w:pPr>
        <w:pStyle w:val="ListParagraph"/>
      </w:pPr>
      <w:r>
        <w:t>They care a lot but have limited influence:</w:t>
      </w:r>
    </w:p>
    <w:p w14:paraId="6D33B35A" w14:textId="64D26CC4" w:rsidR="00E25CDC" w:rsidRDefault="00E25CDC" w:rsidP="00E25CDC">
      <w:pPr>
        <w:pStyle w:val="ListParagraph"/>
      </w:pPr>
      <w:r>
        <w:t>. Employees (hotel staff, operating teams)</w:t>
      </w:r>
    </w:p>
    <w:p w14:paraId="5793F8B9" w14:textId="48CBE765" w:rsidR="00E25CDC" w:rsidRDefault="00E25CDC" w:rsidP="00E25CDC">
      <w:pPr>
        <w:pStyle w:val="ListParagraph"/>
      </w:pPr>
      <w:r>
        <w:t>. Customers/Guests (including loyalty members)</w:t>
      </w:r>
    </w:p>
    <w:p w14:paraId="25E14ED9" w14:textId="7BBD5C52" w:rsidR="00E25CDC" w:rsidRDefault="00E25CDC" w:rsidP="00E25CDC">
      <w:pPr>
        <w:pStyle w:val="ListParagraph"/>
      </w:pPr>
      <w:r>
        <w:t>. Suppliers &amp; Service Partners</w:t>
      </w:r>
    </w:p>
    <w:p w14:paraId="4B72F2CC" w14:textId="0F0956EF" w:rsidR="00E25CDC" w:rsidRDefault="00E25CDC" w:rsidP="00E25CDC">
      <w:pPr>
        <w:pStyle w:val="ListParagraph"/>
      </w:pPr>
      <w:r>
        <w:t>Why: Their experience affects Hilton reputation and service quality.</w:t>
      </w:r>
    </w:p>
    <w:p w14:paraId="0E397D98" w14:textId="31AAC783" w:rsidR="00E25CDC" w:rsidRDefault="00E25CDC" w:rsidP="00E25CDC">
      <w:pPr>
        <w:pStyle w:val="ListParagraph"/>
      </w:pPr>
      <w:r>
        <w:t>The management approach communicates regularly, gather feedback, maintain engagement.</w:t>
      </w:r>
    </w:p>
    <w:p w14:paraId="1D385544" w14:textId="77777777" w:rsidR="00E25CDC" w:rsidRDefault="00E25CDC" w:rsidP="00E25CDC">
      <w:pPr>
        <w:pStyle w:val="ListParagraph"/>
      </w:pPr>
    </w:p>
    <w:p w14:paraId="4C23FCC7" w14:textId="77777777" w:rsidR="00E25CDC" w:rsidRDefault="00E25CDC" w:rsidP="00E25CDC">
      <w:pPr>
        <w:pStyle w:val="ListParagraph"/>
      </w:pPr>
    </w:p>
    <w:p w14:paraId="619419F8" w14:textId="402C5FE1" w:rsidR="00E25CDC" w:rsidRDefault="00E25CDC" w:rsidP="00E25CDC">
      <w:pPr>
        <w:pStyle w:val="ListParagraph"/>
        <w:numPr>
          <w:ilvl w:val="0"/>
          <w:numId w:val="3"/>
        </w:numPr>
      </w:pPr>
      <w:r>
        <w:t>Low Power-Low Interest</w:t>
      </w:r>
      <w:r w:rsidR="00356465">
        <w:t xml:space="preserve"> (Monitor)</w:t>
      </w:r>
    </w:p>
    <w:p w14:paraId="68963A11" w14:textId="2155DC37" w:rsidR="00356465" w:rsidRDefault="00356465" w:rsidP="00356465">
      <w:pPr>
        <w:pStyle w:val="ListParagraph"/>
      </w:pPr>
      <w:r>
        <w:t>Minimal influence and limited direct interest:</w:t>
      </w:r>
    </w:p>
    <w:p w14:paraId="455AB4E1" w14:textId="490E162C" w:rsidR="00356465" w:rsidRDefault="00356465" w:rsidP="00356465">
      <w:pPr>
        <w:pStyle w:val="ListParagraph"/>
      </w:pPr>
      <w:r>
        <w:t>. Local communities</w:t>
      </w:r>
    </w:p>
    <w:p w14:paraId="7F5E4E2F" w14:textId="6D84A3D8" w:rsidR="00356465" w:rsidRDefault="00356465" w:rsidP="00356465">
      <w:pPr>
        <w:pStyle w:val="ListParagraph"/>
      </w:pPr>
      <w:r>
        <w:t>. Wider public</w:t>
      </w:r>
    </w:p>
    <w:p w14:paraId="3822D1EE" w14:textId="2FF3F1C8" w:rsidR="00356465" w:rsidRDefault="00356465" w:rsidP="00356465">
      <w:pPr>
        <w:pStyle w:val="ListParagraph"/>
      </w:pPr>
      <w:r>
        <w:t>Why: Impacted indirectly (jobs, tourism) but not heavily involved in decision.</w:t>
      </w:r>
    </w:p>
    <w:p w14:paraId="3A46AB38" w14:textId="18CB7D49" w:rsidR="00356465" w:rsidRDefault="00356465" w:rsidP="00356465">
      <w:pPr>
        <w:pStyle w:val="ListParagraph"/>
      </w:pPr>
      <w:r>
        <w:t>The management approach: Monitor and maintain positive relationships (CSR, sustainability).</w:t>
      </w:r>
    </w:p>
    <w:p w14:paraId="6F0B9623" w14:textId="77777777" w:rsidR="00356465" w:rsidRDefault="00356465" w:rsidP="00356465">
      <w:pPr>
        <w:pStyle w:val="ListParagraph"/>
      </w:pPr>
    </w:p>
    <w:p w14:paraId="1A7ACBBC" w14:textId="77777777" w:rsidR="00DB1B33" w:rsidRDefault="00DB1B33" w:rsidP="00356465">
      <w:pPr>
        <w:pStyle w:val="ListParagraph"/>
      </w:pPr>
    </w:p>
    <w:p w14:paraId="75E0CFFF" w14:textId="77777777" w:rsidR="00DB1B33" w:rsidRDefault="00DB1B33" w:rsidP="00356465">
      <w:pPr>
        <w:pStyle w:val="ListParagraph"/>
      </w:pPr>
    </w:p>
    <w:p w14:paraId="0EDEE652" w14:textId="77777777" w:rsidR="00DB1B33" w:rsidRDefault="00DB1B33" w:rsidP="00356465">
      <w:pPr>
        <w:pStyle w:val="ListParagraph"/>
      </w:pPr>
    </w:p>
    <w:p w14:paraId="7FFF5C12" w14:textId="77777777" w:rsidR="00DB1B33" w:rsidRDefault="00DB1B33" w:rsidP="00356465">
      <w:pPr>
        <w:pStyle w:val="ListParagraph"/>
      </w:pPr>
    </w:p>
    <w:p w14:paraId="53225693" w14:textId="77777777" w:rsidR="00356465" w:rsidRPr="00356465" w:rsidRDefault="00356465" w:rsidP="00356465">
      <w:pPr>
        <w:pStyle w:val="ListParagraph"/>
        <w:jc w:val="center"/>
        <w:rPr>
          <w:b/>
          <w:bCs/>
        </w:rPr>
      </w:pPr>
      <w:r w:rsidRPr="00356465">
        <w:rPr>
          <w:b/>
          <w:bCs/>
        </w:rPr>
        <w:t>Simple Visual Layout (Conceptual)</w:t>
      </w:r>
    </w:p>
    <w:p w14:paraId="67601BA2" w14:textId="512C9B16" w:rsidR="00356465" w:rsidRDefault="00356465" w:rsidP="00356465">
      <w:pPr>
        <w:pStyle w:val="ListParagraph"/>
        <w:jc w:val="center"/>
      </w:pPr>
      <w:r w:rsidRPr="00356465">
        <w:t xml:space="preserve">                HIGH POWER</w:t>
      </w:r>
      <w:r w:rsidRPr="00356465">
        <w:br/>
        <w:t xml:space="preserve">                   │</w:t>
      </w:r>
      <w:r w:rsidRPr="00356465">
        <w:br/>
        <w:t xml:space="preserve">   Manage Closely </w:t>
      </w:r>
      <w:r>
        <w:t xml:space="preserve">             </w:t>
      </w:r>
      <w:r w:rsidRPr="00356465">
        <w:t>│ Keep Satisfied</w:t>
      </w:r>
      <w:r w:rsidRPr="00356465">
        <w:br/>
        <w:t xml:space="preserve">                   │</w:t>
      </w:r>
      <w:r w:rsidRPr="00356465">
        <w:br/>
        <w:t>───────────────────</w:t>
      </w:r>
      <w:r w:rsidRPr="00356465">
        <w:rPr>
          <w:rFonts w:ascii="MS Gothic" w:eastAsia="MS Gothic" w:hAnsi="MS Gothic" w:cs="MS Gothic" w:hint="eastAsia"/>
        </w:rPr>
        <w:t>┼</w:t>
      </w:r>
      <w:r w:rsidRPr="00356465">
        <w:rPr>
          <w:rFonts w:ascii="Aptos" w:hAnsi="Aptos" w:cs="Aptos"/>
        </w:rPr>
        <w:t>───────────────────</w:t>
      </w:r>
      <w:r w:rsidRPr="00356465">
        <w:br/>
        <w:t xml:space="preserve">                   </w:t>
      </w:r>
      <w:r w:rsidRPr="00356465">
        <w:rPr>
          <w:rFonts w:ascii="Aptos" w:hAnsi="Aptos" w:cs="Aptos"/>
        </w:rPr>
        <w:t>│</w:t>
      </w:r>
      <w:r w:rsidRPr="00356465">
        <w:br/>
        <w:t xml:space="preserve">   Keep Informed   </w:t>
      </w:r>
      <w:r w:rsidR="00DB1B33" w:rsidRPr="00356465">
        <w:rPr>
          <w:rFonts w:ascii="Aptos" w:hAnsi="Aptos" w:cs="Aptos"/>
        </w:rPr>
        <w:t>│</w:t>
      </w:r>
      <w:r w:rsidR="00DB1B33" w:rsidRPr="00356465">
        <w:t xml:space="preserve"> Monitor</w:t>
      </w:r>
      <w:r w:rsidRPr="00356465">
        <w:br/>
        <w:t xml:space="preserve">                   </w:t>
      </w:r>
      <w:r w:rsidRPr="00356465">
        <w:rPr>
          <w:rFonts w:ascii="Aptos" w:hAnsi="Aptos" w:cs="Aptos"/>
        </w:rPr>
        <w:t>│</w:t>
      </w:r>
      <w:r w:rsidRPr="00356465">
        <w:br/>
        <w:t xml:space="preserve">                LOW POWER</w:t>
      </w:r>
      <w:r w:rsidRPr="00356465">
        <w:br/>
        <w:t xml:space="preserve">            LOW INTEREST </w:t>
      </w:r>
      <w:r w:rsidRPr="00356465">
        <w:rPr>
          <w:rFonts w:ascii="Aptos" w:hAnsi="Aptos" w:cs="Aptos"/>
        </w:rPr>
        <w:t>→</w:t>
      </w:r>
      <w:r w:rsidRPr="00356465">
        <w:t xml:space="preserve"> HIGH INTEREST</w:t>
      </w:r>
    </w:p>
    <w:p w14:paraId="75C3CC07" w14:textId="77777777" w:rsidR="00356465" w:rsidRDefault="00356465" w:rsidP="00356465">
      <w:pPr>
        <w:pStyle w:val="ListParagraph"/>
        <w:jc w:val="center"/>
      </w:pPr>
    </w:p>
    <w:p w14:paraId="3A74BAF7" w14:textId="77777777" w:rsidR="00356465" w:rsidRPr="00356465" w:rsidRDefault="00356465" w:rsidP="00356465">
      <w:pPr>
        <w:pStyle w:val="ListParagraph"/>
        <w:jc w:val="center"/>
      </w:pPr>
    </w:p>
    <w:p w14:paraId="040DD92F" w14:textId="77777777" w:rsidR="002C1D6E" w:rsidRDefault="00A70B3A" w:rsidP="002C1D6E">
      <w:pPr>
        <w:pStyle w:val="ListParagraph"/>
      </w:pPr>
      <w:r>
        <w:t>4.2. Matrix Engagement Plan Hilton Hotel</w:t>
      </w:r>
    </w:p>
    <w:p w14:paraId="28438960" w14:textId="77F4C3F0" w:rsidR="007A7198" w:rsidRPr="002C1D6E" w:rsidRDefault="007A7198" w:rsidP="002C1D6E">
      <w:pPr>
        <w:pStyle w:val="ListParagraph"/>
      </w:pPr>
      <w:r w:rsidRPr="002C1D6E">
        <w:rPr>
          <w:b/>
          <w:bCs/>
        </w:rPr>
        <w:t>Core Purpose of a Matrix Engagement Plan</w:t>
      </w:r>
    </w:p>
    <w:p w14:paraId="41F9F307" w14:textId="77777777" w:rsidR="007A7198" w:rsidRPr="007A7198" w:rsidRDefault="007A7198" w:rsidP="007A7198">
      <w:pPr>
        <w:pStyle w:val="ListParagraph"/>
      </w:pPr>
      <w:r w:rsidRPr="007A7198">
        <w:t xml:space="preserve">A </w:t>
      </w:r>
      <w:r w:rsidRPr="007A7198">
        <w:rPr>
          <w:b/>
          <w:bCs/>
        </w:rPr>
        <w:t>matrix engagement plan</w:t>
      </w:r>
      <w:r w:rsidRPr="007A7198">
        <w:t xml:space="preserve"> aligns </w:t>
      </w:r>
      <w:r w:rsidRPr="007A7198">
        <w:rPr>
          <w:b/>
          <w:bCs/>
        </w:rPr>
        <w:t>stakeholder groups</w:t>
      </w:r>
      <w:r w:rsidRPr="007A7198">
        <w:t xml:space="preserve"> (internal and external) with </w:t>
      </w:r>
      <w:r w:rsidRPr="007A7198">
        <w:rPr>
          <w:b/>
          <w:bCs/>
        </w:rPr>
        <w:t>engagement objectives</w:t>
      </w:r>
      <w:r w:rsidRPr="007A7198">
        <w:t xml:space="preserve">, </w:t>
      </w:r>
      <w:r w:rsidRPr="007A7198">
        <w:rPr>
          <w:b/>
          <w:bCs/>
        </w:rPr>
        <w:t>methods</w:t>
      </w:r>
      <w:r w:rsidRPr="007A7198">
        <w:t xml:space="preserve">, and </w:t>
      </w:r>
      <w:r w:rsidRPr="007A7198">
        <w:rPr>
          <w:b/>
          <w:bCs/>
        </w:rPr>
        <w:t>responsibilities</w:t>
      </w:r>
      <w:r w:rsidRPr="007A7198">
        <w:t xml:space="preserve">. For Hilton, this supports initiatives like </w:t>
      </w:r>
      <w:r w:rsidRPr="007A7198">
        <w:rPr>
          <w:b/>
          <w:bCs/>
        </w:rPr>
        <w:t>Travel with Purpose (TWP)</w:t>
      </w:r>
      <w:r w:rsidRPr="007A7198">
        <w:t xml:space="preserve">, </w:t>
      </w:r>
      <w:r w:rsidRPr="007A7198">
        <w:rPr>
          <w:b/>
          <w:bCs/>
        </w:rPr>
        <w:t>Hilton Honors loyalty</w:t>
      </w:r>
      <w:r w:rsidRPr="007A7198">
        <w:t xml:space="preserve">, and </w:t>
      </w:r>
      <w:r w:rsidRPr="007A7198">
        <w:rPr>
          <w:b/>
          <w:bCs/>
        </w:rPr>
        <w:t>brand experience consistency</w:t>
      </w:r>
      <w:r w:rsidRPr="007A7198">
        <w:t xml:space="preserve">. </w:t>
      </w:r>
    </w:p>
    <w:p w14:paraId="5E1829AB" w14:textId="49BA2E6B" w:rsidR="00E25CDC" w:rsidRPr="0037024E" w:rsidRDefault="00E25CDC" w:rsidP="0037024E">
      <w:pPr>
        <w:spacing w:after="0" w:line="240" w:lineRule="auto"/>
        <w:rPr>
          <w:rFonts w:ascii="Times New Roman" w:eastAsia="Times New Roman" w:hAnsi="Times New Roman" w:cs="Times New Roman"/>
          <w:kern w:val="0"/>
          <w:lang w:eastAsia="en-GB"/>
          <w14:ligatures w14:val="none"/>
        </w:rPr>
      </w:pPr>
    </w:p>
    <w:p w14:paraId="58AE72AB" w14:textId="77777777" w:rsidR="004020E1" w:rsidRDefault="004020E1" w:rsidP="004020E1">
      <w:pPr>
        <w:pStyle w:val="ListParagraph"/>
      </w:pPr>
    </w:p>
    <w:p w14:paraId="14817B60" w14:textId="77777777" w:rsidR="004020E1" w:rsidRDefault="004020E1" w:rsidP="004020E1">
      <w:pPr>
        <w:pStyle w:val="ListParagraph"/>
      </w:pPr>
    </w:p>
    <w:p w14:paraId="2860A9BD" w14:textId="77777777" w:rsidR="008F3FE4" w:rsidRPr="004B57BF" w:rsidRDefault="008F3FE4" w:rsidP="008F3FE4">
      <w:pPr>
        <w:pStyle w:val="ListParagraph"/>
        <w:jc w:val="center"/>
        <w:rPr>
          <w:b/>
          <w:bCs/>
          <w:sz w:val="32"/>
          <w:szCs w:val="32"/>
        </w:rPr>
      </w:pPr>
      <w:r w:rsidRPr="004B57BF">
        <w:rPr>
          <w:b/>
          <w:bCs/>
          <w:sz w:val="32"/>
          <w:szCs w:val="32"/>
        </w:rPr>
        <w:t>Stakeholder Map (Simplified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50"/>
        <w:gridCol w:w="3652"/>
        <w:gridCol w:w="2524"/>
      </w:tblGrid>
      <w:tr w:rsidR="008F3FE4" w:rsidRPr="00AF7C81" w14:paraId="23AD0BB6" w14:textId="77777777">
        <w:trPr>
          <w:tblHeader/>
          <w:tblCellSpacing w:w="15" w:type="dxa"/>
        </w:trPr>
        <w:tc>
          <w:tcPr>
            <w:tcW w:w="0" w:type="auto"/>
            <w:vAlign w:val="center"/>
            <w:hideMark/>
          </w:tcPr>
          <w:p w14:paraId="1F5C7135" w14:textId="77777777" w:rsidR="008F3FE4" w:rsidRPr="00AF7C81" w:rsidRDefault="008F3FE4" w:rsidP="008F3FE4">
            <w:pPr>
              <w:pStyle w:val="ListParagraph"/>
              <w:rPr>
                <w:b/>
                <w:bCs/>
                <w:highlight w:val="lightGray"/>
              </w:rPr>
            </w:pPr>
            <w:r w:rsidRPr="00AF7C81">
              <w:rPr>
                <w:b/>
                <w:bCs/>
                <w:highlight w:val="lightGray"/>
              </w:rPr>
              <w:t>Stakeholder Group</w:t>
            </w:r>
          </w:p>
        </w:tc>
        <w:tc>
          <w:tcPr>
            <w:tcW w:w="0" w:type="auto"/>
            <w:vAlign w:val="center"/>
            <w:hideMark/>
          </w:tcPr>
          <w:p w14:paraId="386FC4E9" w14:textId="77777777" w:rsidR="008F3FE4" w:rsidRPr="00AF7C81" w:rsidRDefault="008F3FE4" w:rsidP="008F3FE4">
            <w:pPr>
              <w:pStyle w:val="ListParagraph"/>
              <w:rPr>
                <w:b/>
                <w:bCs/>
                <w:highlight w:val="lightGray"/>
              </w:rPr>
            </w:pPr>
            <w:r w:rsidRPr="00AF7C81">
              <w:rPr>
                <w:b/>
                <w:bCs/>
                <w:highlight w:val="lightGray"/>
              </w:rPr>
              <w:t>Primary Interests</w:t>
            </w:r>
          </w:p>
        </w:tc>
        <w:tc>
          <w:tcPr>
            <w:tcW w:w="0" w:type="auto"/>
            <w:vAlign w:val="center"/>
            <w:hideMark/>
          </w:tcPr>
          <w:p w14:paraId="32E20380" w14:textId="77777777" w:rsidR="008F3FE4" w:rsidRPr="00AF7C81" w:rsidRDefault="008F3FE4" w:rsidP="008F3FE4">
            <w:pPr>
              <w:pStyle w:val="ListParagraph"/>
              <w:rPr>
                <w:b/>
                <w:bCs/>
                <w:highlight w:val="lightGray"/>
              </w:rPr>
            </w:pPr>
            <w:r w:rsidRPr="00AF7C81">
              <w:rPr>
                <w:b/>
                <w:bCs/>
                <w:highlight w:val="lightGray"/>
              </w:rPr>
              <w:t>Influence on Hilton</w:t>
            </w:r>
          </w:p>
        </w:tc>
      </w:tr>
      <w:tr w:rsidR="008F3FE4" w:rsidRPr="00AF7C81" w14:paraId="5E0A7B0C" w14:textId="77777777">
        <w:trPr>
          <w:tblCellSpacing w:w="15" w:type="dxa"/>
        </w:trPr>
        <w:tc>
          <w:tcPr>
            <w:tcW w:w="0" w:type="auto"/>
            <w:vAlign w:val="center"/>
            <w:hideMark/>
          </w:tcPr>
          <w:p w14:paraId="40A70029" w14:textId="77777777" w:rsidR="008F3FE4" w:rsidRPr="00AF7C81" w:rsidRDefault="008F3FE4" w:rsidP="008F3FE4">
            <w:pPr>
              <w:pStyle w:val="ListParagraph"/>
              <w:jc w:val="center"/>
              <w:rPr>
                <w:highlight w:val="lightGray"/>
              </w:rPr>
            </w:pPr>
            <w:r w:rsidRPr="00AF7C81">
              <w:rPr>
                <w:b/>
                <w:bCs/>
                <w:highlight w:val="lightGray"/>
              </w:rPr>
              <w:t>Leadership</w:t>
            </w:r>
          </w:p>
        </w:tc>
        <w:tc>
          <w:tcPr>
            <w:tcW w:w="0" w:type="auto"/>
            <w:vAlign w:val="center"/>
            <w:hideMark/>
          </w:tcPr>
          <w:p w14:paraId="61BE03D4" w14:textId="77777777" w:rsidR="008F3FE4" w:rsidRPr="00AF7C81" w:rsidRDefault="008F3FE4" w:rsidP="008F3FE4">
            <w:pPr>
              <w:pStyle w:val="ListParagraph"/>
              <w:jc w:val="center"/>
              <w:rPr>
                <w:highlight w:val="lightGray"/>
              </w:rPr>
            </w:pPr>
            <w:r w:rsidRPr="00AF7C81">
              <w:rPr>
                <w:highlight w:val="lightGray"/>
              </w:rPr>
              <w:t>Strategy, ESG goals, governance</w:t>
            </w:r>
          </w:p>
        </w:tc>
        <w:tc>
          <w:tcPr>
            <w:tcW w:w="0" w:type="auto"/>
            <w:vAlign w:val="center"/>
            <w:hideMark/>
          </w:tcPr>
          <w:p w14:paraId="51A5BB2C" w14:textId="77777777" w:rsidR="008F3FE4" w:rsidRPr="00AF7C81" w:rsidRDefault="008F3FE4" w:rsidP="008F3FE4">
            <w:pPr>
              <w:pStyle w:val="ListParagraph"/>
              <w:jc w:val="center"/>
              <w:rPr>
                <w:highlight w:val="lightGray"/>
              </w:rPr>
            </w:pPr>
            <w:r w:rsidRPr="00AF7C81">
              <w:rPr>
                <w:highlight w:val="lightGray"/>
              </w:rPr>
              <w:t>Very high</w:t>
            </w:r>
          </w:p>
        </w:tc>
      </w:tr>
      <w:tr w:rsidR="008F3FE4" w:rsidRPr="00AF7C81" w14:paraId="6F88B341" w14:textId="77777777">
        <w:trPr>
          <w:tblCellSpacing w:w="15" w:type="dxa"/>
        </w:trPr>
        <w:tc>
          <w:tcPr>
            <w:tcW w:w="0" w:type="auto"/>
            <w:vAlign w:val="center"/>
            <w:hideMark/>
          </w:tcPr>
          <w:p w14:paraId="531F630F" w14:textId="77777777" w:rsidR="008F3FE4" w:rsidRPr="00AF7C81" w:rsidRDefault="008F3FE4" w:rsidP="008F3FE4">
            <w:pPr>
              <w:pStyle w:val="ListParagraph"/>
              <w:jc w:val="center"/>
              <w:rPr>
                <w:highlight w:val="lightGray"/>
              </w:rPr>
            </w:pPr>
            <w:r w:rsidRPr="00AF7C81">
              <w:rPr>
                <w:b/>
                <w:bCs/>
                <w:highlight w:val="lightGray"/>
              </w:rPr>
              <w:t>Team Members</w:t>
            </w:r>
          </w:p>
        </w:tc>
        <w:tc>
          <w:tcPr>
            <w:tcW w:w="0" w:type="auto"/>
            <w:vAlign w:val="center"/>
            <w:hideMark/>
          </w:tcPr>
          <w:p w14:paraId="76281F45" w14:textId="77777777" w:rsidR="008F3FE4" w:rsidRPr="00AF7C81" w:rsidRDefault="008F3FE4" w:rsidP="008F3FE4">
            <w:pPr>
              <w:pStyle w:val="ListParagraph"/>
              <w:jc w:val="center"/>
              <w:rPr>
                <w:highlight w:val="lightGray"/>
              </w:rPr>
            </w:pPr>
            <w:r w:rsidRPr="00AF7C81">
              <w:rPr>
                <w:highlight w:val="lightGray"/>
              </w:rPr>
              <w:t>Jobs, training, workplace culture</w:t>
            </w:r>
          </w:p>
        </w:tc>
        <w:tc>
          <w:tcPr>
            <w:tcW w:w="0" w:type="auto"/>
            <w:vAlign w:val="center"/>
            <w:hideMark/>
          </w:tcPr>
          <w:p w14:paraId="7C449EB0" w14:textId="77777777" w:rsidR="008F3FE4" w:rsidRPr="00AF7C81" w:rsidRDefault="008F3FE4" w:rsidP="008F3FE4">
            <w:pPr>
              <w:pStyle w:val="ListParagraph"/>
              <w:jc w:val="center"/>
              <w:rPr>
                <w:highlight w:val="lightGray"/>
              </w:rPr>
            </w:pPr>
            <w:r w:rsidRPr="00AF7C81">
              <w:rPr>
                <w:highlight w:val="lightGray"/>
              </w:rPr>
              <w:t>High</w:t>
            </w:r>
          </w:p>
        </w:tc>
      </w:tr>
      <w:tr w:rsidR="008F3FE4" w:rsidRPr="00AF7C81" w14:paraId="58754732" w14:textId="77777777">
        <w:trPr>
          <w:tblCellSpacing w:w="15" w:type="dxa"/>
        </w:trPr>
        <w:tc>
          <w:tcPr>
            <w:tcW w:w="0" w:type="auto"/>
            <w:vAlign w:val="center"/>
            <w:hideMark/>
          </w:tcPr>
          <w:p w14:paraId="6A51C56A" w14:textId="77777777" w:rsidR="008F3FE4" w:rsidRPr="00AF7C81" w:rsidRDefault="008F3FE4" w:rsidP="008F3FE4">
            <w:pPr>
              <w:pStyle w:val="ListParagraph"/>
              <w:jc w:val="center"/>
              <w:rPr>
                <w:highlight w:val="lightGray"/>
              </w:rPr>
            </w:pPr>
            <w:r w:rsidRPr="00AF7C81">
              <w:rPr>
                <w:b/>
                <w:bCs/>
                <w:highlight w:val="lightGray"/>
              </w:rPr>
              <w:t>Owners &amp; Developers</w:t>
            </w:r>
          </w:p>
        </w:tc>
        <w:tc>
          <w:tcPr>
            <w:tcW w:w="0" w:type="auto"/>
            <w:vAlign w:val="center"/>
            <w:hideMark/>
          </w:tcPr>
          <w:p w14:paraId="5E0F56A3" w14:textId="77777777" w:rsidR="008F3FE4" w:rsidRPr="00AF7C81" w:rsidRDefault="008F3FE4" w:rsidP="008F3FE4">
            <w:pPr>
              <w:pStyle w:val="ListParagraph"/>
              <w:jc w:val="center"/>
              <w:rPr>
                <w:highlight w:val="lightGray"/>
              </w:rPr>
            </w:pPr>
            <w:r w:rsidRPr="00AF7C81">
              <w:rPr>
                <w:highlight w:val="lightGray"/>
              </w:rPr>
              <w:t>ROI, property performance</w:t>
            </w:r>
          </w:p>
        </w:tc>
        <w:tc>
          <w:tcPr>
            <w:tcW w:w="0" w:type="auto"/>
            <w:vAlign w:val="center"/>
            <w:hideMark/>
          </w:tcPr>
          <w:p w14:paraId="0D7B90F9" w14:textId="77777777" w:rsidR="008F3FE4" w:rsidRPr="00AF7C81" w:rsidRDefault="008F3FE4" w:rsidP="008F3FE4">
            <w:pPr>
              <w:pStyle w:val="ListParagraph"/>
              <w:jc w:val="center"/>
              <w:rPr>
                <w:highlight w:val="lightGray"/>
              </w:rPr>
            </w:pPr>
            <w:r w:rsidRPr="00AF7C81">
              <w:rPr>
                <w:highlight w:val="lightGray"/>
              </w:rPr>
              <w:t>High</w:t>
            </w:r>
          </w:p>
        </w:tc>
      </w:tr>
      <w:tr w:rsidR="008F3FE4" w:rsidRPr="00AF7C81" w14:paraId="0373F93E" w14:textId="77777777">
        <w:trPr>
          <w:tblCellSpacing w:w="15" w:type="dxa"/>
        </w:trPr>
        <w:tc>
          <w:tcPr>
            <w:tcW w:w="0" w:type="auto"/>
            <w:vAlign w:val="center"/>
            <w:hideMark/>
          </w:tcPr>
          <w:p w14:paraId="26391F7C" w14:textId="77777777" w:rsidR="008F3FE4" w:rsidRPr="00AF7C81" w:rsidRDefault="008F3FE4" w:rsidP="008F3FE4">
            <w:pPr>
              <w:pStyle w:val="ListParagraph"/>
              <w:jc w:val="center"/>
              <w:rPr>
                <w:highlight w:val="lightGray"/>
              </w:rPr>
            </w:pPr>
            <w:r w:rsidRPr="00AF7C81">
              <w:rPr>
                <w:b/>
                <w:bCs/>
                <w:highlight w:val="lightGray"/>
              </w:rPr>
              <w:t>Guests</w:t>
            </w:r>
          </w:p>
        </w:tc>
        <w:tc>
          <w:tcPr>
            <w:tcW w:w="0" w:type="auto"/>
            <w:vAlign w:val="center"/>
            <w:hideMark/>
          </w:tcPr>
          <w:p w14:paraId="7879951C" w14:textId="77777777" w:rsidR="008F3FE4" w:rsidRPr="00AF7C81" w:rsidRDefault="008F3FE4" w:rsidP="008F3FE4">
            <w:pPr>
              <w:pStyle w:val="ListParagraph"/>
              <w:jc w:val="center"/>
              <w:rPr>
                <w:highlight w:val="lightGray"/>
              </w:rPr>
            </w:pPr>
            <w:r w:rsidRPr="00AF7C81">
              <w:rPr>
                <w:highlight w:val="lightGray"/>
              </w:rPr>
              <w:t>Service quality, sustainability</w:t>
            </w:r>
          </w:p>
        </w:tc>
        <w:tc>
          <w:tcPr>
            <w:tcW w:w="0" w:type="auto"/>
            <w:vAlign w:val="center"/>
            <w:hideMark/>
          </w:tcPr>
          <w:p w14:paraId="6B5A54CC" w14:textId="77777777" w:rsidR="008F3FE4" w:rsidRPr="00AF7C81" w:rsidRDefault="008F3FE4" w:rsidP="008F3FE4">
            <w:pPr>
              <w:pStyle w:val="ListParagraph"/>
              <w:jc w:val="center"/>
              <w:rPr>
                <w:highlight w:val="lightGray"/>
              </w:rPr>
            </w:pPr>
            <w:r w:rsidRPr="00AF7C81">
              <w:rPr>
                <w:highlight w:val="lightGray"/>
              </w:rPr>
              <w:t>High</w:t>
            </w:r>
          </w:p>
        </w:tc>
      </w:tr>
      <w:tr w:rsidR="008F3FE4" w:rsidRPr="00AF7C81" w14:paraId="109A9B0C" w14:textId="77777777">
        <w:trPr>
          <w:tblCellSpacing w:w="15" w:type="dxa"/>
        </w:trPr>
        <w:tc>
          <w:tcPr>
            <w:tcW w:w="0" w:type="auto"/>
            <w:vAlign w:val="center"/>
            <w:hideMark/>
          </w:tcPr>
          <w:p w14:paraId="132D7EFE" w14:textId="77777777" w:rsidR="008F3FE4" w:rsidRPr="00AF7C81" w:rsidRDefault="008F3FE4" w:rsidP="008F3FE4">
            <w:pPr>
              <w:pStyle w:val="ListParagraph"/>
              <w:jc w:val="center"/>
              <w:rPr>
                <w:highlight w:val="lightGray"/>
              </w:rPr>
            </w:pPr>
            <w:r w:rsidRPr="00AF7C81">
              <w:rPr>
                <w:b/>
                <w:bCs/>
                <w:highlight w:val="lightGray"/>
              </w:rPr>
              <w:t>Suppliers</w:t>
            </w:r>
          </w:p>
        </w:tc>
        <w:tc>
          <w:tcPr>
            <w:tcW w:w="0" w:type="auto"/>
            <w:vAlign w:val="center"/>
            <w:hideMark/>
          </w:tcPr>
          <w:p w14:paraId="536D83FB" w14:textId="77777777" w:rsidR="008F3FE4" w:rsidRPr="00AF7C81" w:rsidRDefault="008F3FE4" w:rsidP="008F3FE4">
            <w:pPr>
              <w:pStyle w:val="ListParagraph"/>
              <w:jc w:val="center"/>
              <w:rPr>
                <w:highlight w:val="lightGray"/>
              </w:rPr>
            </w:pPr>
            <w:r w:rsidRPr="00AF7C81">
              <w:rPr>
                <w:highlight w:val="lightGray"/>
              </w:rPr>
              <w:t>Contracts, compliance</w:t>
            </w:r>
          </w:p>
        </w:tc>
        <w:tc>
          <w:tcPr>
            <w:tcW w:w="0" w:type="auto"/>
            <w:vAlign w:val="center"/>
            <w:hideMark/>
          </w:tcPr>
          <w:p w14:paraId="2B6D0662" w14:textId="77777777" w:rsidR="008F3FE4" w:rsidRPr="00AF7C81" w:rsidRDefault="008F3FE4" w:rsidP="008F3FE4">
            <w:pPr>
              <w:pStyle w:val="ListParagraph"/>
              <w:jc w:val="center"/>
              <w:rPr>
                <w:highlight w:val="lightGray"/>
              </w:rPr>
            </w:pPr>
            <w:r w:rsidRPr="00AF7C81">
              <w:rPr>
                <w:highlight w:val="lightGray"/>
              </w:rPr>
              <w:t>Medium</w:t>
            </w:r>
          </w:p>
        </w:tc>
      </w:tr>
      <w:tr w:rsidR="008F3FE4" w:rsidRPr="00AF7C81" w14:paraId="5CF3B01A" w14:textId="77777777">
        <w:trPr>
          <w:tblCellSpacing w:w="15" w:type="dxa"/>
        </w:trPr>
        <w:tc>
          <w:tcPr>
            <w:tcW w:w="0" w:type="auto"/>
            <w:vAlign w:val="center"/>
            <w:hideMark/>
          </w:tcPr>
          <w:p w14:paraId="163ACCBD" w14:textId="77777777" w:rsidR="008F3FE4" w:rsidRPr="00AF7C81" w:rsidRDefault="008F3FE4" w:rsidP="008F3FE4">
            <w:pPr>
              <w:pStyle w:val="ListParagraph"/>
              <w:jc w:val="center"/>
              <w:rPr>
                <w:highlight w:val="lightGray"/>
              </w:rPr>
            </w:pPr>
            <w:r w:rsidRPr="00AF7C81">
              <w:rPr>
                <w:b/>
                <w:bCs/>
                <w:highlight w:val="lightGray"/>
              </w:rPr>
              <w:t>Investors</w:t>
            </w:r>
          </w:p>
        </w:tc>
        <w:tc>
          <w:tcPr>
            <w:tcW w:w="0" w:type="auto"/>
            <w:vAlign w:val="center"/>
            <w:hideMark/>
          </w:tcPr>
          <w:p w14:paraId="68CD3D08" w14:textId="77777777" w:rsidR="008F3FE4" w:rsidRPr="00AF7C81" w:rsidRDefault="008F3FE4" w:rsidP="008F3FE4">
            <w:pPr>
              <w:pStyle w:val="ListParagraph"/>
              <w:jc w:val="center"/>
              <w:rPr>
                <w:highlight w:val="lightGray"/>
              </w:rPr>
            </w:pPr>
            <w:r w:rsidRPr="00AF7C81">
              <w:rPr>
                <w:highlight w:val="lightGray"/>
              </w:rPr>
              <w:t>ESG performance, financial returns</w:t>
            </w:r>
          </w:p>
        </w:tc>
        <w:tc>
          <w:tcPr>
            <w:tcW w:w="0" w:type="auto"/>
            <w:vAlign w:val="center"/>
            <w:hideMark/>
          </w:tcPr>
          <w:p w14:paraId="24AB5BF6" w14:textId="77777777" w:rsidR="008F3FE4" w:rsidRPr="00AF7C81" w:rsidRDefault="008F3FE4" w:rsidP="008F3FE4">
            <w:pPr>
              <w:pStyle w:val="ListParagraph"/>
              <w:jc w:val="center"/>
              <w:rPr>
                <w:highlight w:val="lightGray"/>
              </w:rPr>
            </w:pPr>
            <w:r w:rsidRPr="00AF7C81">
              <w:rPr>
                <w:highlight w:val="lightGray"/>
              </w:rPr>
              <w:t>Very high</w:t>
            </w:r>
          </w:p>
        </w:tc>
      </w:tr>
      <w:tr w:rsidR="008F3FE4" w:rsidRPr="00AF7C81" w14:paraId="4DE0451D" w14:textId="77777777">
        <w:trPr>
          <w:tblCellSpacing w:w="15" w:type="dxa"/>
        </w:trPr>
        <w:tc>
          <w:tcPr>
            <w:tcW w:w="0" w:type="auto"/>
            <w:vAlign w:val="center"/>
            <w:hideMark/>
          </w:tcPr>
          <w:p w14:paraId="0BB7B715" w14:textId="77777777" w:rsidR="008F3FE4" w:rsidRPr="00AF7C81" w:rsidRDefault="008F3FE4" w:rsidP="008F3FE4">
            <w:pPr>
              <w:pStyle w:val="ListParagraph"/>
              <w:jc w:val="center"/>
              <w:rPr>
                <w:highlight w:val="lightGray"/>
              </w:rPr>
            </w:pPr>
            <w:r w:rsidRPr="00AF7C81">
              <w:rPr>
                <w:b/>
                <w:bCs/>
                <w:highlight w:val="lightGray"/>
              </w:rPr>
              <w:t>Policymakers</w:t>
            </w:r>
          </w:p>
        </w:tc>
        <w:tc>
          <w:tcPr>
            <w:tcW w:w="0" w:type="auto"/>
            <w:vAlign w:val="center"/>
            <w:hideMark/>
          </w:tcPr>
          <w:p w14:paraId="21F747BE" w14:textId="77777777" w:rsidR="008F3FE4" w:rsidRPr="00AF7C81" w:rsidRDefault="008F3FE4" w:rsidP="008F3FE4">
            <w:pPr>
              <w:pStyle w:val="ListParagraph"/>
              <w:jc w:val="center"/>
              <w:rPr>
                <w:highlight w:val="lightGray"/>
              </w:rPr>
            </w:pPr>
            <w:r w:rsidRPr="00AF7C81">
              <w:rPr>
                <w:highlight w:val="lightGray"/>
              </w:rPr>
              <w:t>Regulation, industry standards</w:t>
            </w:r>
          </w:p>
        </w:tc>
        <w:tc>
          <w:tcPr>
            <w:tcW w:w="0" w:type="auto"/>
            <w:vAlign w:val="center"/>
            <w:hideMark/>
          </w:tcPr>
          <w:p w14:paraId="268816D2" w14:textId="77777777" w:rsidR="008F3FE4" w:rsidRPr="00AF7C81" w:rsidRDefault="008F3FE4" w:rsidP="008F3FE4">
            <w:pPr>
              <w:pStyle w:val="ListParagraph"/>
              <w:jc w:val="center"/>
              <w:rPr>
                <w:highlight w:val="lightGray"/>
              </w:rPr>
            </w:pPr>
            <w:r w:rsidRPr="00AF7C81">
              <w:rPr>
                <w:highlight w:val="lightGray"/>
              </w:rPr>
              <w:t>High</w:t>
            </w:r>
          </w:p>
        </w:tc>
      </w:tr>
      <w:tr w:rsidR="008F3FE4" w:rsidRPr="008F3FE4" w14:paraId="52F75565" w14:textId="77777777">
        <w:trPr>
          <w:tblCellSpacing w:w="15" w:type="dxa"/>
        </w:trPr>
        <w:tc>
          <w:tcPr>
            <w:tcW w:w="0" w:type="auto"/>
            <w:vAlign w:val="center"/>
            <w:hideMark/>
          </w:tcPr>
          <w:p w14:paraId="2FC846AC" w14:textId="77777777" w:rsidR="008F3FE4" w:rsidRPr="00AF7C81" w:rsidRDefault="008F3FE4" w:rsidP="008F3FE4">
            <w:pPr>
              <w:pStyle w:val="ListParagraph"/>
              <w:jc w:val="center"/>
              <w:rPr>
                <w:highlight w:val="lightGray"/>
              </w:rPr>
            </w:pPr>
            <w:r w:rsidRPr="00AF7C81">
              <w:rPr>
                <w:b/>
                <w:bCs/>
                <w:highlight w:val="lightGray"/>
              </w:rPr>
              <w:t>Communities</w:t>
            </w:r>
          </w:p>
        </w:tc>
        <w:tc>
          <w:tcPr>
            <w:tcW w:w="0" w:type="auto"/>
            <w:vAlign w:val="center"/>
            <w:hideMark/>
          </w:tcPr>
          <w:p w14:paraId="314C05DC" w14:textId="77777777" w:rsidR="008F3FE4" w:rsidRPr="00AF7C81" w:rsidRDefault="008F3FE4" w:rsidP="008F3FE4">
            <w:pPr>
              <w:pStyle w:val="ListParagraph"/>
              <w:jc w:val="center"/>
              <w:rPr>
                <w:highlight w:val="lightGray"/>
              </w:rPr>
            </w:pPr>
            <w:r w:rsidRPr="00AF7C81">
              <w:rPr>
                <w:highlight w:val="lightGray"/>
              </w:rPr>
              <w:t>Jobs, local impact</w:t>
            </w:r>
          </w:p>
        </w:tc>
        <w:tc>
          <w:tcPr>
            <w:tcW w:w="0" w:type="auto"/>
            <w:vAlign w:val="center"/>
            <w:hideMark/>
          </w:tcPr>
          <w:p w14:paraId="4C898670" w14:textId="77777777" w:rsidR="008F3FE4" w:rsidRPr="008F3FE4" w:rsidRDefault="008F3FE4" w:rsidP="008F3FE4">
            <w:pPr>
              <w:pStyle w:val="ListParagraph"/>
              <w:jc w:val="center"/>
            </w:pPr>
            <w:r w:rsidRPr="00AF7C81">
              <w:rPr>
                <w:highlight w:val="lightGray"/>
              </w:rPr>
              <w:t>Medium</w:t>
            </w:r>
          </w:p>
        </w:tc>
      </w:tr>
    </w:tbl>
    <w:p w14:paraId="1593240C" w14:textId="77777777" w:rsidR="004020E1" w:rsidRDefault="004020E1" w:rsidP="008F3FE4">
      <w:pPr>
        <w:pStyle w:val="ListParagraph"/>
        <w:jc w:val="center"/>
      </w:pPr>
    </w:p>
    <w:p w14:paraId="29994A58" w14:textId="77777777" w:rsidR="00AF7C81" w:rsidRDefault="00AF7C81" w:rsidP="008F3FE4">
      <w:pPr>
        <w:pStyle w:val="ListParagraph"/>
        <w:jc w:val="center"/>
      </w:pPr>
    </w:p>
    <w:p w14:paraId="59BDEF59" w14:textId="77777777" w:rsidR="00AF7C81" w:rsidRDefault="00AF7C81" w:rsidP="008F3FE4">
      <w:pPr>
        <w:pStyle w:val="ListParagraph"/>
        <w:jc w:val="center"/>
      </w:pPr>
    </w:p>
    <w:p w14:paraId="7C05C7F3" w14:textId="77777777" w:rsidR="00691CA4" w:rsidRPr="004B57BF" w:rsidRDefault="00691CA4" w:rsidP="004B57BF">
      <w:pPr>
        <w:pStyle w:val="ListParagraph"/>
        <w:jc w:val="center"/>
        <w:rPr>
          <w:b/>
          <w:bCs/>
          <w:sz w:val="32"/>
          <w:szCs w:val="32"/>
        </w:rPr>
      </w:pPr>
      <w:r w:rsidRPr="004B57BF">
        <w:rPr>
          <w:b/>
          <w:bCs/>
          <w:sz w:val="32"/>
          <w:szCs w:val="32"/>
        </w:rPr>
        <w:t>How This Matrix Supports Hilton’s Strategy</w:t>
      </w:r>
    </w:p>
    <w:p w14:paraId="2F8A5B39" w14:textId="77777777" w:rsidR="00691CA4" w:rsidRPr="00691CA4" w:rsidRDefault="00691CA4" w:rsidP="004B57BF">
      <w:pPr>
        <w:pStyle w:val="ListParagraph"/>
        <w:jc w:val="both"/>
        <w:rPr>
          <w:b/>
          <w:bCs/>
        </w:rPr>
      </w:pPr>
    </w:p>
    <w:p w14:paraId="04D4AC0B" w14:textId="77777777" w:rsidR="00691CA4" w:rsidRPr="00691CA4" w:rsidRDefault="00691CA4" w:rsidP="004B57BF">
      <w:pPr>
        <w:pStyle w:val="ListParagraph"/>
        <w:numPr>
          <w:ilvl w:val="0"/>
          <w:numId w:val="4"/>
        </w:numPr>
        <w:jc w:val="both"/>
      </w:pPr>
      <w:r w:rsidRPr="00691CA4">
        <w:rPr>
          <w:b/>
          <w:bCs/>
        </w:rPr>
        <w:t>Strengthens loyalty &amp; repeat business</w:t>
      </w:r>
      <w:r w:rsidRPr="00691CA4">
        <w:t xml:space="preserve"> through targeted guest engagement and digital personalization. </w:t>
      </w:r>
    </w:p>
    <w:p w14:paraId="6DD8D1B9" w14:textId="77777777" w:rsidR="00691CA4" w:rsidRPr="00691CA4" w:rsidRDefault="00691CA4" w:rsidP="004B57BF">
      <w:pPr>
        <w:pStyle w:val="ListParagraph"/>
        <w:numPr>
          <w:ilvl w:val="0"/>
          <w:numId w:val="4"/>
        </w:numPr>
        <w:jc w:val="both"/>
      </w:pPr>
      <w:r w:rsidRPr="00691CA4">
        <w:rPr>
          <w:b/>
          <w:bCs/>
        </w:rPr>
        <w:t>Advances sustainability goals</w:t>
      </w:r>
      <w:r w:rsidRPr="00691CA4">
        <w:t xml:space="preserve"> via coordinated internal and external stakeholder actions under the Travel with Purpose framework. </w:t>
      </w:r>
    </w:p>
    <w:p w14:paraId="31F29B19" w14:textId="77777777" w:rsidR="00691CA4" w:rsidRPr="00691CA4" w:rsidRDefault="00691CA4" w:rsidP="004B57BF">
      <w:pPr>
        <w:pStyle w:val="ListParagraph"/>
        <w:numPr>
          <w:ilvl w:val="0"/>
          <w:numId w:val="4"/>
        </w:numPr>
        <w:jc w:val="both"/>
      </w:pPr>
      <w:r w:rsidRPr="00691CA4">
        <w:rPr>
          <w:b/>
          <w:bCs/>
        </w:rPr>
        <w:t>Improves operational consistency</w:t>
      </w:r>
      <w:r w:rsidRPr="00691CA4">
        <w:t xml:space="preserve"> across Hilton’s global portfolio by aligning owners, team members, and leadership.</w:t>
      </w:r>
    </w:p>
    <w:p w14:paraId="4334CF58" w14:textId="77777777" w:rsidR="00691CA4" w:rsidRDefault="00691CA4" w:rsidP="004B57BF">
      <w:pPr>
        <w:pStyle w:val="ListParagraph"/>
        <w:numPr>
          <w:ilvl w:val="0"/>
          <w:numId w:val="4"/>
        </w:numPr>
        <w:jc w:val="both"/>
      </w:pPr>
      <w:r w:rsidRPr="00691CA4">
        <w:rPr>
          <w:b/>
          <w:bCs/>
        </w:rPr>
        <w:t>Enhances brand value</w:t>
      </w:r>
      <w:r w:rsidRPr="00691CA4">
        <w:t xml:space="preserve"> through transparent investor communication and community partnerships.</w:t>
      </w:r>
    </w:p>
    <w:p w14:paraId="00EB1691" w14:textId="77777777" w:rsidR="003A573C" w:rsidRPr="00691CA4" w:rsidRDefault="003A573C" w:rsidP="003A573C">
      <w:pPr>
        <w:jc w:val="both"/>
      </w:pPr>
    </w:p>
    <w:p w14:paraId="582AB691" w14:textId="77777777" w:rsidR="00AF7C81" w:rsidRDefault="00AF7C81" w:rsidP="008F3FE4">
      <w:pPr>
        <w:pStyle w:val="ListParagraph"/>
        <w:jc w:val="center"/>
      </w:pPr>
    </w:p>
    <w:p w14:paraId="28101B47" w14:textId="77777777" w:rsidR="00AF7C81" w:rsidRDefault="00AF7C81" w:rsidP="008F3FE4">
      <w:pPr>
        <w:pStyle w:val="ListParagraph"/>
        <w:jc w:val="center"/>
      </w:pPr>
    </w:p>
    <w:p w14:paraId="383E561B" w14:textId="4AD72CDF" w:rsidR="00546AB5" w:rsidRPr="00B37539" w:rsidRDefault="00546AB5" w:rsidP="00546AB5">
      <w:pPr>
        <w:pStyle w:val="ListParagraph"/>
        <w:jc w:val="center"/>
        <w:rPr>
          <w:b/>
          <w:bCs/>
          <w:sz w:val="32"/>
          <w:szCs w:val="32"/>
        </w:rPr>
      </w:pPr>
      <w:r w:rsidRPr="00B37539">
        <w:rPr>
          <w:b/>
          <w:bCs/>
          <w:sz w:val="32"/>
          <w:szCs w:val="32"/>
        </w:rPr>
        <w:lastRenderedPageBreak/>
        <w:t>Steps to Implement This at a Specific Hilton Property</w:t>
      </w:r>
      <w:r w:rsidR="003A573C" w:rsidRPr="00B37539">
        <w:rPr>
          <w:b/>
          <w:bCs/>
          <w:sz w:val="32"/>
          <w:szCs w:val="32"/>
        </w:rPr>
        <w:t xml:space="preserve"> </w:t>
      </w:r>
    </w:p>
    <w:p w14:paraId="4C05F6EB" w14:textId="77777777" w:rsidR="003A573C" w:rsidRPr="00546AB5" w:rsidRDefault="003A573C" w:rsidP="00546AB5">
      <w:pPr>
        <w:pStyle w:val="ListParagraph"/>
        <w:jc w:val="center"/>
        <w:rPr>
          <w:b/>
          <w:bCs/>
        </w:rPr>
      </w:pPr>
    </w:p>
    <w:p w14:paraId="4A7A2033" w14:textId="77777777" w:rsidR="00546AB5" w:rsidRPr="00546AB5" w:rsidRDefault="00546AB5" w:rsidP="003A573C">
      <w:pPr>
        <w:pStyle w:val="ListParagraph"/>
        <w:numPr>
          <w:ilvl w:val="0"/>
          <w:numId w:val="5"/>
        </w:numPr>
        <w:jc w:val="both"/>
      </w:pPr>
      <w:r w:rsidRPr="00546AB5">
        <w:rPr>
          <w:b/>
          <w:bCs/>
        </w:rPr>
        <w:t>Map local stakeholders</w:t>
      </w:r>
      <w:r w:rsidRPr="00546AB5">
        <w:t xml:space="preserve"> (owners, local government, community groups, key corporate clients).</w:t>
      </w:r>
    </w:p>
    <w:p w14:paraId="4A322EED" w14:textId="77777777" w:rsidR="00546AB5" w:rsidRPr="00546AB5" w:rsidRDefault="00546AB5" w:rsidP="003A573C">
      <w:pPr>
        <w:pStyle w:val="ListParagraph"/>
        <w:numPr>
          <w:ilvl w:val="0"/>
          <w:numId w:val="5"/>
        </w:numPr>
        <w:jc w:val="both"/>
      </w:pPr>
      <w:r w:rsidRPr="00546AB5">
        <w:rPr>
          <w:b/>
          <w:bCs/>
        </w:rPr>
        <w:t>Define KPIs</w:t>
      </w:r>
      <w:r w:rsidRPr="00546AB5">
        <w:t xml:space="preserve"> aligned with TWP 2030 (energy, waste, community hours).</w:t>
      </w:r>
    </w:p>
    <w:p w14:paraId="023F113E" w14:textId="77777777" w:rsidR="00546AB5" w:rsidRPr="00546AB5" w:rsidRDefault="00546AB5" w:rsidP="003A573C">
      <w:pPr>
        <w:pStyle w:val="ListParagraph"/>
        <w:numPr>
          <w:ilvl w:val="0"/>
          <w:numId w:val="5"/>
        </w:numPr>
        <w:jc w:val="both"/>
      </w:pPr>
      <w:r w:rsidRPr="00546AB5">
        <w:rPr>
          <w:b/>
          <w:bCs/>
        </w:rPr>
        <w:t>Assign responsibilities</w:t>
      </w:r>
      <w:r w:rsidRPr="00546AB5">
        <w:t xml:space="preserve"> to department heads (HR, Operations, Sales, Sustainability Champion).</w:t>
      </w:r>
    </w:p>
    <w:p w14:paraId="48853484" w14:textId="77777777" w:rsidR="00546AB5" w:rsidRPr="00546AB5" w:rsidRDefault="00546AB5" w:rsidP="003A573C">
      <w:pPr>
        <w:pStyle w:val="ListParagraph"/>
        <w:numPr>
          <w:ilvl w:val="0"/>
          <w:numId w:val="5"/>
        </w:numPr>
        <w:jc w:val="both"/>
      </w:pPr>
      <w:r w:rsidRPr="00546AB5">
        <w:rPr>
          <w:b/>
          <w:bCs/>
        </w:rPr>
        <w:t>Create engagement calendars</w:t>
      </w:r>
      <w:r w:rsidRPr="00546AB5">
        <w:t xml:space="preserve"> for quarterly reviews, guest feedback cycles, and supplier audits.</w:t>
      </w:r>
    </w:p>
    <w:p w14:paraId="393C8040" w14:textId="4D78A9A6" w:rsidR="00546AB5" w:rsidRPr="00546AB5" w:rsidRDefault="00546AB5" w:rsidP="003A573C">
      <w:pPr>
        <w:pStyle w:val="ListParagraph"/>
        <w:numPr>
          <w:ilvl w:val="0"/>
          <w:numId w:val="5"/>
        </w:numPr>
        <w:jc w:val="both"/>
      </w:pPr>
      <w:r w:rsidRPr="00546AB5">
        <w:rPr>
          <w:b/>
          <w:bCs/>
        </w:rPr>
        <w:t xml:space="preserve">Integrate </w:t>
      </w:r>
      <w:r w:rsidR="003A573C" w:rsidRPr="00546AB5">
        <w:rPr>
          <w:b/>
          <w:bCs/>
        </w:rPr>
        <w:t>Light Stay</w:t>
      </w:r>
      <w:r w:rsidRPr="00546AB5">
        <w:rPr>
          <w:b/>
          <w:bCs/>
        </w:rPr>
        <w:t xml:space="preserve"> data</w:t>
      </w:r>
      <w:r w:rsidRPr="00546AB5">
        <w:t xml:space="preserve"> for sustainability tracking and reporting.</w:t>
      </w:r>
    </w:p>
    <w:p w14:paraId="69CD572E" w14:textId="77777777" w:rsidR="00AF7C81" w:rsidRDefault="00AF7C81" w:rsidP="003A573C">
      <w:pPr>
        <w:pStyle w:val="ListParagraph"/>
        <w:jc w:val="both"/>
      </w:pPr>
    </w:p>
    <w:p w14:paraId="786E546B" w14:textId="77777777" w:rsidR="00AF7C81" w:rsidRDefault="00AF7C81" w:rsidP="003A573C">
      <w:pPr>
        <w:pStyle w:val="ListParagraph"/>
        <w:jc w:val="both"/>
      </w:pPr>
    </w:p>
    <w:p w14:paraId="73EED421" w14:textId="4583ECA2" w:rsidR="00AF7C81" w:rsidRDefault="0049490A" w:rsidP="008F3FE4">
      <w:pPr>
        <w:pStyle w:val="ListParagraph"/>
        <w:jc w:val="center"/>
        <w:rPr>
          <w:b/>
          <w:bCs/>
          <w:sz w:val="32"/>
          <w:szCs w:val="32"/>
        </w:rPr>
      </w:pPr>
      <w:r w:rsidRPr="002D4F1C">
        <w:rPr>
          <w:b/>
          <w:bCs/>
          <w:sz w:val="32"/>
          <w:szCs w:val="32"/>
        </w:rPr>
        <w:t>5.0.</w:t>
      </w:r>
      <w:r w:rsidR="002D4F1C" w:rsidRPr="002D4F1C">
        <w:rPr>
          <w:b/>
          <w:bCs/>
          <w:sz w:val="32"/>
          <w:szCs w:val="32"/>
        </w:rPr>
        <w:t xml:space="preserve"> Communication Plan</w:t>
      </w:r>
      <w:r w:rsidR="002D4F1C">
        <w:rPr>
          <w:b/>
          <w:bCs/>
          <w:sz w:val="32"/>
          <w:szCs w:val="32"/>
        </w:rPr>
        <w:t xml:space="preserve"> Hilton Hotel</w:t>
      </w:r>
    </w:p>
    <w:p w14:paraId="5727320F" w14:textId="1B2EF8FD" w:rsidR="002D4F1C" w:rsidRDefault="00061DC5" w:rsidP="00061DC5">
      <w:pPr>
        <w:pStyle w:val="ListParagraph"/>
        <w:jc w:val="both"/>
      </w:pPr>
      <w:r w:rsidRPr="0040606F">
        <w:t xml:space="preserve">A strong communication plan for a Hilton hotel aligns brand messaging, guest engagement, and marketing channels to attract business and leisure </w:t>
      </w:r>
      <w:r w:rsidRPr="0040606F">
        <w:t>travellers</w:t>
      </w:r>
      <w:r w:rsidRPr="0040606F">
        <w:t xml:space="preserve"> while reinforcing Hilton’s global brand platform. Below is a structured, evidence</w:t>
      </w:r>
      <w:r w:rsidRPr="0040606F">
        <w:noBreakHyphen/>
        <w:t>based plan grounded in Hilton’s documented communication and marketing strategies</w:t>
      </w:r>
      <w:r w:rsidR="0040606F" w:rsidRPr="0040606F">
        <w:t>.</w:t>
      </w:r>
      <w:r w:rsidR="00855ED0">
        <w:t xml:space="preserve"> </w:t>
      </w:r>
    </w:p>
    <w:p w14:paraId="4BC01A80" w14:textId="77777777" w:rsidR="00596F8C" w:rsidRDefault="00596F8C" w:rsidP="00016468">
      <w:pPr>
        <w:pStyle w:val="ListParagraph"/>
        <w:jc w:val="center"/>
        <w:rPr>
          <w:b/>
          <w:bCs/>
          <w:sz w:val="28"/>
          <w:szCs w:val="28"/>
        </w:rPr>
      </w:pPr>
      <w:r w:rsidRPr="00016468">
        <w:rPr>
          <w:b/>
          <w:bCs/>
          <w:sz w:val="28"/>
          <w:szCs w:val="28"/>
        </w:rPr>
        <w:t>Core Communication Objectives</w:t>
      </w:r>
    </w:p>
    <w:p w14:paraId="0F732127" w14:textId="77777777" w:rsidR="00016468" w:rsidRPr="00016468" w:rsidRDefault="00016468" w:rsidP="00016468">
      <w:pPr>
        <w:pStyle w:val="ListParagraph"/>
        <w:jc w:val="center"/>
        <w:rPr>
          <w:b/>
          <w:bCs/>
          <w:sz w:val="28"/>
          <w:szCs w:val="28"/>
        </w:rPr>
      </w:pPr>
    </w:p>
    <w:p w14:paraId="23C5831C" w14:textId="77777777" w:rsidR="00596F8C" w:rsidRPr="00596F8C" w:rsidRDefault="00596F8C" w:rsidP="00596F8C">
      <w:pPr>
        <w:pStyle w:val="ListParagraph"/>
        <w:numPr>
          <w:ilvl w:val="0"/>
          <w:numId w:val="6"/>
        </w:numPr>
        <w:jc w:val="both"/>
      </w:pPr>
      <w:r w:rsidRPr="00596F8C">
        <w:rPr>
          <w:b/>
          <w:bCs/>
        </w:rPr>
        <w:t>Build brand awareness</w:t>
      </w:r>
      <w:r w:rsidRPr="00596F8C">
        <w:t xml:space="preserve"> by highlighting Hilton’s service quality and amenities. </w:t>
      </w:r>
    </w:p>
    <w:p w14:paraId="6B437E25" w14:textId="77777777" w:rsidR="00596F8C" w:rsidRPr="00596F8C" w:rsidRDefault="00596F8C" w:rsidP="00596F8C">
      <w:pPr>
        <w:pStyle w:val="ListParagraph"/>
        <w:numPr>
          <w:ilvl w:val="0"/>
          <w:numId w:val="6"/>
        </w:numPr>
        <w:jc w:val="both"/>
      </w:pPr>
      <w:r w:rsidRPr="00596F8C">
        <w:rPr>
          <w:b/>
          <w:bCs/>
        </w:rPr>
        <w:t>Generate interest</w:t>
      </w:r>
      <w:r w:rsidRPr="00596F8C">
        <w:t xml:space="preserve"> through visuals, ratings, and digital content showcasing the hotel experience. </w:t>
      </w:r>
    </w:p>
    <w:p w14:paraId="174B3B65" w14:textId="77777777" w:rsidR="00596F8C" w:rsidRPr="00596F8C" w:rsidRDefault="00596F8C" w:rsidP="00596F8C">
      <w:pPr>
        <w:pStyle w:val="ListParagraph"/>
        <w:numPr>
          <w:ilvl w:val="0"/>
          <w:numId w:val="6"/>
        </w:numPr>
        <w:jc w:val="both"/>
      </w:pPr>
      <w:r w:rsidRPr="00596F8C">
        <w:rPr>
          <w:b/>
          <w:bCs/>
        </w:rPr>
        <w:t>Create emotional connection</w:t>
      </w:r>
      <w:r w:rsidRPr="00596F8C">
        <w:t xml:space="preserve"> via responsive social media engagement and storytelling. </w:t>
      </w:r>
    </w:p>
    <w:p w14:paraId="3C323F2C" w14:textId="77777777" w:rsidR="00596F8C" w:rsidRDefault="00596F8C" w:rsidP="00596F8C">
      <w:pPr>
        <w:pStyle w:val="ListParagraph"/>
        <w:numPr>
          <w:ilvl w:val="0"/>
          <w:numId w:val="6"/>
        </w:numPr>
        <w:jc w:val="both"/>
      </w:pPr>
      <w:r w:rsidRPr="00596F8C">
        <w:rPr>
          <w:b/>
          <w:bCs/>
        </w:rPr>
        <w:t>Drive action</w:t>
      </w:r>
      <w:r w:rsidRPr="00596F8C">
        <w:t xml:space="preserve"> using email, inbound calls, and direct booking channels. </w:t>
      </w:r>
    </w:p>
    <w:p w14:paraId="70DB9865" w14:textId="77777777" w:rsidR="00016468" w:rsidRDefault="00016468" w:rsidP="00016468">
      <w:pPr>
        <w:pStyle w:val="ListParagraph"/>
        <w:jc w:val="both"/>
        <w:rPr>
          <w:b/>
          <w:bCs/>
        </w:rPr>
      </w:pPr>
    </w:p>
    <w:p w14:paraId="18ED61DA" w14:textId="77777777" w:rsidR="006442F5" w:rsidRPr="006442F5" w:rsidRDefault="006442F5" w:rsidP="006442F5">
      <w:pPr>
        <w:pStyle w:val="ListParagraph"/>
        <w:jc w:val="center"/>
        <w:rPr>
          <w:b/>
          <w:bCs/>
        </w:rPr>
      </w:pPr>
      <w:r w:rsidRPr="006442F5">
        <w:rPr>
          <w:b/>
          <w:bCs/>
        </w:rPr>
        <w:t>Hilton Hotel Communication Plan Matrix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26"/>
        <w:gridCol w:w="1615"/>
        <w:gridCol w:w="1842"/>
        <w:gridCol w:w="1738"/>
        <w:gridCol w:w="2105"/>
      </w:tblGrid>
      <w:tr w:rsidR="006442F5" w:rsidRPr="006442F5" w14:paraId="69704C38" w14:textId="77777777">
        <w:trPr>
          <w:tblHeader/>
          <w:tblCellSpacing w:w="15" w:type="dxa"/>
        </w:trPr>
        <w:tc>
          <w:tcPr>
            <w:tcW w:w="0" w:type="auto"/>
            <w:vAlign w:val="center"/>
            <w:hideMark/>
          </w:tcPr>
          <w:p w14:paraId="65CF947A" w14:textId="59DA66EE" w:rsidR="006442F5" w:rsidRPr="00DA0042" w:rsidRDefault="006442F5" w:rsidP="00DA0042">
            <w:pPr>
              <w:rPr>
                <w:b/>
                <w:bCs/>
              </w:rPr>
            </w:pPr>
            <w:r w:rsidRPr="00DA0042">
              <w:rPr>
                <w:b/>
                <w:bCs/>
              </w:rPr>
              <w:t>Audien</w:t>
            </w:r>
            <w:r w:rsidR="00DA0042" w:rsidRPr="00DA0042">
              <w:rPr>
                <w:b/>
                <w:bCs/>
              </w:rPr>
              <w:t>c</w:t>
            </w:r>
            <w:r w:rsidRPr="00DA0042">
              <w:rPr>
                <w:b/>
                <w:bCs/>
              </w:rPr>
              <w:t>e</w:t>
            </w:r>
          </w:p>
        </w:tc>
        <w:tc>
          <w:tcPr>
            <w:tcW w:w="0" w:type="auto"/>
            <w:vAlign w:val="center"/>
            <w:hideMark/>
          </w:tcPr>
          <w:p w14:paraId="677FF392" w14:textId="77777777" w:rsidR="006442F5" w:rsidRPr="000901F7" w:rsidRDefault="006442F5" w:rsidP="000901F7">
            <w:pPr>
              <w:rPr>
                <w:b/>
                <w:bCs/>
              </w:rPr>
            </w:pPr>
            <w:r w:rsidRPr="000901F7">
              <w:rPr>
                <w:b/>
                <w:bCs/>
              </w:rPr>
              <w:t>Objective</w:t>
            </w:r>
          </w:p>
        </w:tc>
        <w:tc>
          <w:tcPr>
            <w:tcW w:w="0" w:type="auto"/>
            <w:vAlign w:val="center"/>
            <w:hideMark/>
          </w:tcPr>
          <w:p w14:paraId="32B00D6B" w14:textId="77777777" w:rsidR="006442F5" w:rsidRPr="000901F7" w:rsidRDefault="006442F5" w:rsidP="000901F7">
            <w:pPr>
              <w:rPr>
                <w:b/>
                <w:bCs/>
              </w:rPr>
            </w:pPr>
            <w:r w:rsidRPr="000901F7">
              <w:rPr>
                <w:b/>
                <w:bCs/>
              </w:rPr>
              <w:t>Key Messages</w:t>
            </w:r>
          </w:p>
        </w:tc>
        <w:tc>
          <w:tcPr>
            <w:tcW w:w="0" w:type="auto"/>
            <w:vAlign w:val="center"/>
            <w:hideMark/>
          </w:tcPr>
          <w:p w14:paraId="26FF927F" w14:textId="77777777" w:rsidR="006442F5" w:rsidRPr="000901F7" w:rsidRDefault="006442F5" w:rsidP="000901F7">
            <w:pPr>
              <w:rPr>
                <w:b/>
                <w:bCs/>
              </w:rPr>
            </w:pPr>
            <w:r w:rsidRPr="000901F7">
              <w:rPr>
                <w:b/>
                <w:bCs/>
              </w:rPr>
              <w:t>Channels</w:t>
            </w:r>
          </w:p>
        </w:tc>
        <w:tc>
          <w:tcPr>
            <w:tcW w:w="0" w:type="auto"/>
            <w:vAlign w:val="center"/>
            <w:hideMark/>
          </w:tcPr>
          <w:p w14:paraId="35A3D6B2" w14:textId="77777777" w:rsidR="006442F5" w:rsidRPr="006442F5" w:rsidRDefault="006442F5" w:rsidP="006442F5">
            <w:pPr>
              <w:pStyle w:val="ListParagraph"/>
              <w:rPr>
                <w:b/>
                <w:bCs/>
              </w:rPr>
            </w:pPr>
            <w:r w:rsidRPr="006442F5">
              <w:rPr>
                <w:b/>
                <w:bCs/>
              </w:rPr>
              <w:t>Evidence</w:t>
            </w:r>
            <w:r w:rsidRPr="006442F5">
              <w:rPr>
                <w:b/>
                <w:bCs/>
              </w:rPr>
              <w:noBreakHyphen/>
              <w:t>Based Notes</w:t>
            </w:r>
          </w:p>
        </w:tc>
      </w:tr>
      <w:tr w:rsidR="006442F5" w:rsidRPr="006442F5" w14:paraId="198B84EA" w14:textId="77777777">
        <w:trPr>
          <w:tblCellSpacing w:w="15" w:type="dxa"/>
        </w:trPr>
        <w:tc>
          <w:tcPr>
            <w:tcW w:w="0" w:type="auto"/>
            <w:vAlign w:val="center"/>
            <w:hideMark/>
          </w:tcPr>
          <w:p w14:paraId="1428ED38" w14:textId="77777777" w:rsidR="006442F5" w:rsidRPr="006442F5" w:rsidRDefault="006442F5" w:rsidP="00DA0042">
            <w:r w:rsidRPr="00DA0042">
              <w:rPr>
                <w:b/>
                <w:bCs/>
              </w:rPr>
              <w:t>Business Travelers</w:t>
            </w:r>
          </w:p>
        </w:tc>
        <w:tc>
          <w:tcPr>
            <w:tcW w:w="0" w:type="auto"/>
            <w:vAlign w:val="center"/>
            <w:hideMark/>
          </w:tcPr>
          <w:p w14:paraId="01212DE7" w14:textId="2619CA01" w:rsidR="006442F5" w:rsidRPr="006442F5" w:rsidRDefault="00553863" w:rsidP="000901F7">
            <w:r w:rsidRPr="006442F5">
              <w:t>Aware</w:t>
            </w:r>
            <w:r>
              <w:t>n</w:t>
            </w:r>
            <w:r w:rsidRPr="006442F5">
              <w:t>ess’</w:t>
            </w:r>
            <w:r w:rsidR="006442F5" w:rsidRPr="006442F5">
              <w:t xml:space="preserve"> &amp; loyalty</w:t>
            </w:r>
          </w:p>
        </w:tc>
        <w:tc>
          <w:tcPr>
            <w:tcW w:w="0" w:type="auto"/>
            <w:vAlign w:val="center"/>
            <w:hideMark/>
          </w:tcPr>
          <w:p w14:paraId="70EA9F00" w14:textId="0B13883C" w:rsidR="006442F5" w:rsidRPr="006442F5" w:rsidRDefault="006442F5" w:rsidP="00C461C0">
            <w:r w:rsidRPr="006442F5">
              <w:t>Reliability,</w:t>
            </w:r>
            <w:r w:rsidR="00C461C0">
              <w:t xml:space="preserve"> </w:t>
            </w:r>
            <w:r w:rsidR="00553863" w:rsidRPr="006442F5">
              <w:t>conv</w:t>
            </w:r>
            <w:r w:rsidR="00553863">
              <w:t>i</w:t>
            </w:r>
            <w:r w:rsidR="00553863" w:rsidRPr="006442F5">
              <w:t>nce</w:t>
            </w:r>
            <w:r w:rsidRPr="006442F5">
              <w:t>, loyalty benefits</w:t>
            </w:r>
          </w:p>
        </w:tc>
        <w:tc>
          <w:tcPr>
            <w:tcW w:w="0" w:type="auto"/>
            <w:vAlign w:val="center"/>
            <w:hideMark/>
          </w:tcPr>
          <w:p w14:paraId="73E2CA05" w14:textId="77777777" w:rsidR="006442F5" w:rsidRPr="006442F5" w:rsidRDefault="006442F5" w:rsidP="00C461C0">
            <w:r w:rsidRPr="006442F5">
              <w:t>Email, LinkedIn, corporate partnerships</w:t>
            </w:r>
          </w:p>
        </w:tc>
        <w:tc>
          <w:tcPr>
            <w:tcW w:w="0" w:type="auto"/>
            <w:vAlign w:val="center"/>
            <w:hideMark/>
          </w:tcPr>
          <w:p w14:paraId="5E6D1355" w14:textId="3939ADF4" w:rsidR="006442F5" w:rsidRPr="006442F5" w:rsidRDefault="006442F5" w:rsidP="006442F5">
            <w:pPr>
              <w:pStyle w:val="ListParagraph"/>
              <w:jc w:val="center"/>
            </w:pPr>
            <w:r w:rsidRPr="006442F5">
              <w:t xml:space="preserve">Hilton targets both business and leisure </w:t>
            </w:r>
            <w:r w:rsidR="004B3D81" w:rsidRPr="006442F5">
              <w:t>traveller’s</w:t>
            </w:r>
            <w:r w:rsidRPr="006442F5">
              <w:t xml:space="preserve"> using AIDA. </w:t>
            </w:r>
          </w:p>
        </w:tc>
      </w:tr>
      <w:tr w:rsidR="006442F5" w:rsidRPr="00092B9D" w14:paraId="18F7DE0B" w14:textId="77777777">
        <w:trPr>
          <w:tblCellSpacing w:w="15" w:type="dxa"/>
        </w:trPr>
        <w:tc>
          <w:tcPr>
            <w:tcW w:w="0" w:type="auto"/>
            <w:vAlign w:val="center"/>
            <w:hideMark/>
          </w:tcPr>
          <w:p w14:paraId="1876C11A" w14:textId="77777777" w:rsidR="006442F5" w:rsidRPr="00092B9D" w:rsidRDefault="006442F5" w:rsidP="006442F5">
            <w:pPr>
              <w:pStyle w:val="ListParagraph"/>
              <w:jc w:val="center"/>
              <w:rPr>
                <w:highlight w:val="lightGray"/>
              </w:rPr>
            </w:pPr>
            <w:r w:rsidRPr="00092B9D">
              <w:rPr>
                <w:b/>
                <w:bCs/>
                <w:highlight w:val="lightGray"/>
              </w:rPr>
              <w:lastRenderedPageBreak/>
              <w:t>Leisure Travelers</w:t>
            </w:r>
          </w:p>
        </w:tc>
        <w:tc>
          <w:tcPr>
            <w:tcW w:w="0" w:type="auto"/>
            <w:vAlign w:val="center"/>
            <w:hideMark/>
          </w:tcPr>
          <w:p w14:paraId="1EDACFD9" w14:textId="77777777" w:rsidR="006442F5" w:rsidRPr="00092B9D" w:rsidRDefault="006442F5" w:rsidP="006442F5">
            <w:pPr>
              <w:pStyle w:val="ListParagraph"/>
              <w:jc w:val="center"/>
              <w:rPr>
                <w:highlight w:val="lightGray"/>
              </w:rPr>
            </w:pPr>
            <w:r w:rsidRPr="00092B9D">
              <w:rPr>
                <w:highlight w:val="lightGray"/>
              </w:rPr>
              <w:t>Inspire desire</w:t>
            </w:r>
          </w:p>
        </w:tc>
        <w:tc>
          <w:tcPr>
            <w:tcW w:w="0" w:type="auto"/>
            <w:vAlign w:val="center"/>
            <w:hideMark/>
          </w:tcPr>
          <w:p w14:paraId="4B6483A9" w14:textId="77777777" w:rsidR="006442F5" w:rsidRPr="00092B9D" w:rsidRDefault="006442F5" w:rsidP="006442F5">
            <w:pPr>
              <w:pStyle w:val="ListParagraph"/>
              <w:jc w:val="center"/>
              <w:rPr>
                <w:highlight w:val="lightGray"/>
              </w:rPr>
            </w:pPr>
            <w:r w:rsidRPr="00092B9D">
              <w:rPr>
                <w:highlight w:val="lightGray"/>
              </w:rPr>
              <w:t>Comfort, amenities, memorable stays</w:t>
            </w:r>
          </w:p>
        </w:tc>
        <w:tc>
          <w:tcPr>
            <w:tcW w:w="0" w:type="auto"/>
            <w:vAlign w:val="center"/>
            <w:hideMark/>
          </w:tcPr>
          <w:p w14:paraId="6A1BBD57" w14:textId="77777777" w:rsidR="006442F5" w:rsidRPr="00092B9D" w:rsidRDefault="006442F5" w:rsidP="006442F5">
            <w:pPr>
              <w:pStyle w:val="ListParagraph"/>
              <w:jc w:val="center"/>
              <w:rPr>
                <w:highlight w:val="lightGray"/>
              </w:rPr>
            </w:pPr>
            <w:r w:rsidRPr="00092B9D">
              <w:rPr>
                <w:highlight w:val="lightGray"/>
              </w:rPr>
              <w:t>Social media, travel agents, blogs</w:t>
            </w:r>
          </w:p>
        </w:tc>
        <w:tc>
          <w:tcPr>
            <w:tcW w:w="0" w:type="auto"/>
            <w:vAlign w:val="center"/>
            <w:hideMark/>
          </w:tcPr>
          <w:p w14:paraId="453B8F5E" w14:textId="77777777" w:rsidR="006442F5" w:rsidRPr="00092B9D" w:rsidRDefault="006442F5" w:rsidP="006442F5">
            <w:pPr>
              <w:pStyle w:val="ListParagraph"/>
              <w:jc w:val="center"/>
              <w:rPr>
                <w:highlight w:val="lightGray"/>
              </w:rPr>
            </w:pPr>
            <w:r w:rsidRPr="00092B9D">
              <w:rPr>
                <w:highlight w:val="lightGray"/>
              </w:rPr>
              <w:t xml:space="preserve">Visual content increases interest. </w:t>
            </w:r>
          </w:p>
        </w:tc>
      </w:tr>
      <w:tr w:rsidR="006442F5" w:rsidRPr="00092B9D" w14:paraId="55D988F6" w14:textId="77777777">
        <w:trPr>
          <w:tblCellSpacing w:w="15" w:type="dxa"/>
        </w:trPr>
        <w:tc>
          <w:tcPr>
            <w:tcW w:w="0" w:type="auto"/>
            <w:vAlign w:val="center"/>
            <w:hideMark/>
          </w:tcPr>
          <w:p w14:paraId="780E1E1D" w14:textId="77777777" w:rsidR="006442F5" w:rsidRPr="00092B9D" w:rsidRDefault="006442F5" w:rsidP="006442F5">
            <w:pPr>
              <w:pStyle w:val="ListParagraph"/>
              <w:jc w:val="center"/>
              <w:rPr>
                <w:highlight w:val="lightGray"/>
              </w:rPr>
            </w:pPr>
            <w:r w:rsidRPr="00092B9D">
              <w:rPr>
                <w:b/>
                <w:bCs/>
                <w:highlight w:val="lightGray"/>
              </w:rPr>
              <w:t>Local Community</w:t>
            </w:r>
          </w:p>
        </w:tc>
        <w:tc>
          <w:tcPr>
            <w:tcW w:w="0" w:type="auto"/>
            <w:vAlign w:val="center"/>
            <w:hideMark/>
          </w:tcPr>
          <w:p w14:paraId="50A641BC" w14:textId="77777777" w:rsidR="006442F5" w:rsidRPr="00092B9D" w:rsidRDefault="006442F5" w:rsidP="006442F5">
            <w:pPr>
              <w:pStyle w:val="ListParagraph"/>
              <w:jc w:val="center"/>
              <w:rPr>
                <w:highlight w:val="lightGray"/>
              </w:rPr>
            </w:pPr>
            <w:r w:rsidRPr="00092B9D">
              <w:rPr>
                <w:highlight w:val="lightGray"/>
              </w:rPr>
              <w:t>Reputation &amp; CSR</w:t>
            </w:r>
          </w:p>
        </w:tc>
        <w:tc>
          <w:tcPr>
            <w:tcW w:w="0" w:type="auto"/>
            <w:vAlign w:val="center"/>
            <w:hideMark/>
          </w:tcPr>
          <w:p w14:paraId="1534A53D" w14:textId="77777777" w:rsidR="006442F5" w:rsidRPr="00092B9D" w:rsidRDefault="006442F5" w:rsidP="006442F5">
            <w:pPr>
              <w:pStyle w:val="ListParagraph"/>
              <w:jc w:val="center"/>
              <w:rPr>
                <w:highlight w:val="lightGray"/>
              </w:rPr>
            </w:pPr>
            <w:r w:rsidRPr="00092B9D">
              <w:rPr>
                <w:highlight w:val="lightGray"/>
              </w:rPr>
              <w:t>Sustainability, Travel with Purpose</w:t>
            </w:r>
          </w:p>
        </w:tc>
        <w:tc>
          <w:tcPr>
            <w:tcW w:w="0" w:type="auto"/>
            <w:vAlign w:val="center"/>
            <w:hideMark/>
          </w:tcPr>
          <w:p w14:paraId="1FB3C3C5" w14:textId="77777777" w:rsidR="006442F5" w:rsidRPr="00092B9D" w:rsidRDefault="006442F5" w:rsidP="006442F5">
            <w:pPr>
              <w:pStyle w:val="ListParagraph"/>
              <w:jc w:val="center"/>
              <w:rPr>
                <w:highlight w:val="lightGray"/>
              </w:rPr>
            </w:pPr>
            <w:r w:rsidRPr="00092B9D">
              <w:rPr>
                <w:highlight w:val="lightGray"/>
              </w:rPr>
              <w:t>PR, events, local media</w:t>
            </w:r>
          </w:p>
        </w:tc>
        <w:tc>
          <w:tcPr>
            <w:tcW w:w="0" w:type="auto"/>
            <w:vAlign w:val="center"/>
            <w:hideMark/>
          </w:tcPr>
          <w:p w14:paraId="4E6A0F4B" w14:textId="77777777" w:rsidR="006442F5" w:rsidRPr="00092B9D" w:rsidRDefault="006442F5" w:rsidP="006442F5">
            <w:pPr>
              <w:pStyle w:val="ListParagraph"/>
              <w:jc w:val="center"/>
              <w:rPr>
                <w:highlight w:val="lightGray"/>
              </w:rPr>
            </w:pPr>
            <w:r w:rsidRPr="00092B9D">
              <w:rPr>
                <w:highlight w:val="lightGray"/>
              </w:rPr>
              <w:t xml:space="preserve">Hilton invests in community impact programs. </w:t>
            </w:r>
          </w:p>
        </w:tc>
      </w:tr>
      <w:tr w:rsidR="006442F5" w:rsidRPr="00092B9D" w14:paraId="5D7A2213" w14:textId="77777777">
        <w:trPr>
          <w:tblCellSpacing w:w="15" w:type="dxa"/>
        </w:trPr>
        <w:tc>
          <w:tcPr>
            <w:tcW w:w="0" w:type="auto"/>
            <w:vAlign w:val="center"/>
            <w:hideMark/>
          </w:tcPr>
          <w:p w14:paraId="1568219B" w14:textId="77777777" w:rsidR="006442F5" w:rsidRPr="00092B9D" w:rsidRDefault="006442F5" w:rsidP="006442F5">
            <w:pPr>
              <w:pStyle w:val="ListParagraph"/>
              <w:jc w:val="center"/>
              <w:rPr>
                <w:highlight w:val="lightGray"/>
              </w:rPr>
            </w:pPr>
            <w:r w:rsidRPr="00092B9D">
              <w:rPr>
                <w:b/>
                <w:bCs/>
                <w:highlight w:val="lightGray"/>
              </w:rPr>
              <w:t>Loyalty Members</w:t>
            </w:r>
          </w:p>
        </w:tc>
        <w:tc>
          <w:tcPr>
            <w:tcW w:w="0" w:type="auto"/>
            <w:vAlign w:val="center"/>
            <w:hideMark/>
          </w:tcPr>
          <w:p w14:paraId="56DE01C9" w14:textId="77777777" w:rsidR="006442F5" w:rsidRPr="00092B9D" w:rsidRDefault="006442F5" w:rsidP="006442F5">
            <w:pPr>
              <w:pStyle w:val="ListParagraph"/>
              <w:jc w:val="center"/>
              <w:rPr>
                <w:highlight w:val="lightGray"/>
              </w:rPr>
            </w:pPr>
            <w:r w:rsidRPr="00092B9D">
              <w:rPr>
                <w:highlight w:val="lightGray"/>
              </w:rPr>
              <w:t>Retention</w:t>
            </w:r>
          </w:p>
        </w:tc>
        <w:tc>
          <w:tcPr>
            <w:tcW w:w="0" w:type="auto"/>
            <w:vAlign w:val="center"/>
            <w:hideMark/>
          </w:tcPr>
          <w:p w14:paraId="1DF76AFE" w14:textId="77777777" w:rsidR="006442F5" w:rsidRPr="00092B9D" w:rsidRDefault="006442F5" w:rsidP="006442F5">
            <w:pPr>
              <w:pStyle w:val="ListParagraph"/>
              <w:jc w:val="center"/>
              <w:rPr>
                <w:highlight w:val="lightGray"/>
              </w:rPr>
            </w:pPr>
            <w:r w:rsidRPr="00092B9D">
              <w:rPr>
                <w:highlight w:val="lightGray"/>
              </w:rPr>
              <w:t>Exclusive perks, direct booking value</w:t>
            </w:r>
          </w:p>
        </w:tc>
        <w:tc>
          <w:tcPr>
            <w:tcW w:w="0" w:type="auto"/>
            <w:vAlign w:val="center"/>
            <w:hideMark/>
          </w:tcPr>
          <w:p w14:paraId="37D04620" w14:textId="77777777" w:rsidR="006442F5" w:rsidRPr="00092B9D" w:rsidRDefault="006442F5" w:rsidP="006442F5">
            <w:pPr>
              <w:pStyle w:val="ListParagraph"/>
              <w:jc w:val="center"/>
              <w:rPr>
                <w:highlight w:val="lightGray"/>
              </w:rPr>
            </w:pPr>
            <w:r w:rsidRPr="00092B9D">
              <w:rPr>
                <w:highlight w:val="lightGray"/>
              </w:rPr>
              <w:t>App, SMS, personalized email</w:t>
            </w:r>
          </w:p>
        </w:tc>
        <w:tc>
          <w:tcPr>
            <w:tcW w:w="0" w:type="auto"/>
            <w:vAlign w:val="center"/>
            <w:hideMark/>
          </w:tcPr>
          <w:p w14:paraId="4C1F07C6" w14:textId="77777777" w:rsidR="006442F5" w:rsidRPr="00092B9D" w:rsidRDefault="006442F5" w:rsidP="006442F5">
            <w:pPr>
              <w:pStyle w:val="ListParagraph"/>
              <w:jc w:val="center"/>
              <w:rPr>
                <w:highlight w:val="lightGray"/>
              </w:rPr>
            </w:pPr>
            <w:r w:rsidRPr="00092B9D">
              <w:rPr>
                <w:highlight w:val="lightGray"/>
              </w:rPr>
              <w:t xml:space="preserve">Hilton Honors drives repeat stays. </w:t>
            </w:r>
          </w:p>
        </w:tc>
      </w:tr>
      <w:tr w:rsidR="006442F5" w:rsidRPr="006442F5" w14:paraId="3C711F3D" w14:textId="77777777">
        <w:trPr>
          <w:tblCellSpacing w:w="15" w:type="dxa"/>
        </w:trPr>
        <w:tc>
          <w:tcPr>
            <w:tcW w:w="0" w:type="auto"/>
            <w:vAlign w:val="center"/>
            <w:hideMark/>
          </w:tcPr>
          <w:p w14:paraId="317A295D" w14:textId="77777777" w:rsidR="006442F5" w:rsidRPr="00092B9D" w:rsidRDefault="006442F5" w:rsidP="006442F5">
            <w:pPr>
              <w:pStyle w:val="ListParagraph"/>
              <w:jc w:val="center"/>
              <w:rPr>
                <w:highlight w:val="lightGray"/>
              </w:rPr>
            </w:pPr>
            <w:r w:rsidRPr="00092B9D">
              <w:rPr>
                <w:b/>
                <w:bCs/>
                <w:highlight w:val="lightGray"/>
              </w:rPr>
              <w:t>Prospective Guests</w:t>
            </w:r>
          </w:p>
        </w:tc>
        <w:tc>
          <w:tcPr>
            <w:tcW w:w="0" w:type="auto"/>
            <w:vAlign w:val="center"/>
            <w:hideMark/>
          </w:tcPr>
          <w:p w14:paraId="3691B54B" w14:textId="77777777" w:rsidR="006442F5" w:rsidRPr="00092B9D" w:rsidRDefault="006442F5" w:rsidP="006442F5">
            <w:pPr>
              <w:pStyle w:val="ListParagraph"/>
              <w:jc w:val="center"/>
              <w:rPr>
                <w:highlight w:val="lightGray"/>
              </w:rPr>
            </w:pPr>
            <w:r w:rsidRPr="00092B9D">
              <w:rPr>
                <w:highlight w:val="lightGray"/>
              </w:rPr>
              <w:t>Conversion</w:t>
            </w:r>
          </w:p>
        </w:tc>
        <w:tc>
          <w:tcPr>
            <w:tcW w:w="0" w:type="auto"/>
            <w:vAlign w:val="center"/>
            <w:hideMark/>
          </w:tcPr>
          <w:p w14:paraId="0EE4D64A" w14:textId="77777777" w:rsidR="006442F5" w:rsidRPr="00092B9D" w:rsidRDefault="006442F5" w:rsidP="006442F5">
            <w:pPr>
              <w:pStyle w:val="ListParagraph"/>
              <w:jc w:val="center"/>
              <w:rPr>
                <w:highlight w:val="lightGray"/>
              </w:rPr>
            </w:pPr>
            <w:r w:rsidRPr="00092B9D">
              <w:rPr>
                <w:highlight w:val="lightGray"/>
              </w:rPr>
              <w:t>“It Matters Where You Stay” brand promise</w:t>
            </w:r>
          </w:p>
        </w:tc>
        <w:tc>
          <w:tcPr>
            <w:tcW w:w="0" w:type="auto"/>
            <w:vAlign w:val="center"/>
            <w:hideMark/>
          </w:tcPr>
          <w:p w14:paraId="7BFD98C4" w14:textId="77777777" w:rsidR="006442F5" w:rsidRPr="00092B9D" w:rsidRDefault="006442F5" w:rsidP="006442F5">
            <w:pPr>
              <w:pStyle w:val="ListParagraph"/>
              <w:jc w:val="center"/>
              <w:rPr>
                <w:highlight w:val="lightGray"/>
              </w:rPr>
            </w:pPr>
            <w:r w:rsidRPr="00092B9D">
              <w:rPr>
                <w:highlight w:val="lightGray"/>
              </w:rPr>
              <w:t>Ads, website, influencers</w:t>
            </w:r>
          </w:p>
        </w:tc>
        <w:tc>
          <w:tcPr>
            <w:tcW w:w="0" w:type="auto"/>
            <w:vAlign w:val="center"/>
            <w:hideMark/>
          </w:tcPr>
          <w:p w14:paraId="4ADA86C5" w14:textId="77777777" w:rsidR="006442F5" w:rsidRPr="006442F5" w:rsidRDefault="006442F5" w:rsidP="006442F5">
            <w:pPr>
              <w:pStyle w:val="ListParagraph"/>
              <w:jc w:val="center"/>
            </w:pPr>
            <w:r w:rsidRPr="00092B9D">
              <w:rPr>
                <w:highlight w:val="lightGray"/>
              </w:rPr>
              <w:t>Hilton’s global platform emphasizes the stay experience.</w:t>
            </w:r>
            <w:r w:rsidRPr="006442F5">
              <w:t xml:space="preserve"> </w:t>
            </w:r>
          </w:p>
        </w:tc>
      </w:tr>
    </w:tbl>
    <w:p w14:paraId="3257555B" w14:textId="77777777" w:rsidR="006442F5" w:rsidRPr="00596F8C" w:rsidRDefault="006442F5" w:rsidP="006442F5">
      <w:pPr>
        <w:pStyle w:val="ListParagraph"/>
        <w:jc w:val="center"/>
      </w:pPr>
    </w:p>
    <w:p w14:paraId="093EA3C8" w14:textId="77777777" w:rsidR="00596F8C" w:rsidRPr="0040606F" w:rsidRDefault="00596F8C" w:rsidP="00061DC5">
      <w:pPr>
        <w:pStyle w:val="ListParagraph"/>
        <w:jc w:val="both"/>
      </w:pPr>
    </w:p>
    <w:p w14:paraId="3AA1AE70" w14:textId="77777777" w:rsidR="00092B9D" w:rsidRDefault="00092B9D" w:rsidP="00092B9D">
      <w:pPr>
        <w:pStyle w:val="ListParagraph"/>
        <w:jc w:val="center"/>
        <w:rPr>
          <w:b/>
          <w:bCs/>
          <w:sz w:val="32"/>
          <w:szCs w:val="32"/>
        </w:rPr>
      </w:pPr>
      <w:r w:rsidRPr="00092B9D">
        <w:rPr>
          <w:b/>
          <w:bCs/>
          <w:sz w:val="32"/>
          <w:szCs w:val="32"/>
        </w:rPr>
        <w:t>Communication Tools &amp; Tactics</w:t>
      </w:r>
    </w:p>
    <w:p w14:paraId="67ADDB86" w14:textId="1EA370FD" w:rsidR="00092B9D" w:rsidRPr="00B80625" w:rsidRDefault="00EC04FD" w:rsidP="00BC084A">
      <w:r>
        <w:rPr>
          <w:b/>
          <w:bCs/>
        </w:rPr>
        <w:t xml:space="preserve">. </w:t>
      </w:r>
      <w:r w:rsidR="00092B9D" w:rsidRPr="00B80625">
        <w:rPr>
          <w:b/>
          <w:bCs/>
        </w:rPr>
        <w:t>Digital Marketing:</w:t>
      </w:r>
      <w:r w:rsidR="00092B9D" w:rsidRPr="00B80625">
        <w:t xml:space="preserve"> Hilton uses platform</w:t>
      </w:r>
      <w:r w:rsidR="00092B9D" w:rsidRPr="00B80625">
        <w:noBreakHyphen/>
        <w:t>specific strategies and owned</w:t>
      </w:r>
      <w:r w:rsidR="00092B9D" w:rsidRPr="00B80625">
        <w:noBreakHyphen/>
        <w:t xml:space="preserve">channel conversion engines to drive bookings. </w:t>
      </w:r>
    </w:p>
    <w:p w14:paraId="13CB7F8B" w14:textId="24140772" w:rsidR="00092B9D" w:rsidRPr="00BC084A" w:rsidRDefault="00BC084A" w:rsidP="00BC084A">
      <w:pPr>
        <w:rPr>
          <w:b/>
          <w:bCs/>
        </w:rPr>
      </w:pPr>
      <w:r>
        <w:rPr>
          <w:b/>
          <w:bCs/>
        </w:rPr>
        <w:t xml:space="preserve">. </w:t>
      </w:r>
      <w:r w:rsidR="00B301DF" w:rsidRPr="00EC04FD">
        <w:rPr>
          <w:b/>
          <w:bCs/>
        </w:rPr>
        <w:t>Social media</w:t>
      </w:r>
      <w:r w:rsidR="00092B9D" w:rsidRPr="00EC04FD">
        <w:rPr>
          <w:b/>
          <w:bCs/>
        </w:rPr>
        <w:t>:</w:t>
      </w:r>
      <w:r w:rsidR="00092B9D" w:rsidRPr="00B80625">
        <w:t xml:space="preserve"> </w:t>
      </w:r>
      <w:r w:rsidR="00B301DF" w:rsidRPr="00B80625">
        <w:t>Humour</w:t>
      </w:r>
      <w:r w:rsidR="00092B9D" w:rsidRPr="00B80625">
        <w:noBreakHyphen/>
        <w:t>driven, story</w:t>
      </w:r>
      <w:r w:rsidR="00092B9D" w:rsidRPr="00B80625">
        <w:noBreakHyphen/>
        <w:t xml:space="preserve">based campaigns under </w:t>
      </w:r>
      <w:r w:rsidR="00092B9D" w:rsidRPr="00EC04FD">
        <w:rPr>
          <w:i/>
          <w:iCs/>
        </w:rPr>
        <w:t>Hilton. For the Stay.</w:t>
      </w:r>
      <w:r w:rsidR="00092B9D" w:rsidRPr="00B80625">
        <w:t xml:space="preserve"> boost engagement. </w:t>
      </w:r>
    </w:p>
    <w:p w14:paraId="00E8C580" w14:textId="3838D09F" w:rsidR="00092B9D" w:rsidRPr="00B80625" w:rsidRDefault="00BC084A" w:rsidP="00041D8B">
      <w:r w:rsidRPr="00041D8B">
        <w:rPr>
          <w:b/>
          <w:bCs/>
        </w:rPr>
        <w:t xml:space="preserve">. </w:t>
      </w:r>
      <w:r w:rsidR="00092B9D" w:rsidRPr="00041D8B">
        <w:rPr>
          <w:b/>
          <w:bCs/>
        </w:rPr>
        <w:t>Integrated Marketing Communications:</w:t>
      </w:r>
      <w:r w:rsidR="00092B9D" w:rsidRPr="00B80625">
        <w:t xml:space="preserve"> Mix of advertising, PR, direct marketing, and sales promotions. </w:t>
      </w:r>
    </w:p>
    <w:p w14:paraId="7CED7658" w14:textId="2B50BCA9" w:rsidR="00092B9D" w:rsidRPr="00B80625" w:rsidRDefault="00BC084A" w:rsidP="00041D8B">
      <w:r w:rsidRPr="00041D8B">
        <w:rPr>
          <w:b/>
          <w:bCs/>
        </w:rPr>
        <w:t xml:space="preserve">. </w:t>
      </w:r>
      <w:r w:rsidR="00092B9D" w:rsidRPr="00041D8B">
        <w:rPr>
          <w:b/>
          <w:bCs/>
        </w:rPr>
        <w:t>Travel Agent Partnerships:</w:t>
      </w:r>
      <w:r w:rsidR="00092B9D" w:rsidRPr="00B80625">
        <w:t xml:space="preserve"> Brochures and agent</w:t>
      </w:r>
      <w:r w:rsidR="00092B9D" w:rsidRPr="00B80625">
        <w:noBreakHyphen/>
        <w:t xml:space="preserve">led promotions support awareness among offline bookers. </w:t>
      </w:r>
    </w:p>
    <w:p w14:paraId="3CE20CAD" w14:textId="7F6AF729" w:rsidR="00092B9D" w:rsidRPr="00B80625" w:rsidRDefault="00BC084A" w:rsidP="00BC084A">
      <w:pPr>
        <w:pStyle w:val="ListParagraph"/>
      </w:pPr>
      <w:r>
        <w:rPr>
          <w:b/>
          <w:bCs/>
        </w:rPr>
        <w:lastRenderedPageBreak/>
        <w:t xml:space="preserve">. </w:t>
      </w:r>
      <w:r w:rsidR="00092B9D" w:rsidRPr="00B80625">
        <w:rPr>
          <w:b/>
          <w:bCs/>
        </w:rPr>
        <w:t>Content Marketing:</w:t>
      </w:r>
      <w:r w:rsidR="00092B9D" w:rsidRPr="00B80625">
        <w:t xml:space="preserve"> Videos, graphics, and storytelling highlight amenities and guest experiences. </w:t>
      </w:r>
    </w:p>
    <w:p w14:paraId="1465A21B" w14:textId="77777777" w:rsidR="002D4F1C" w:rsidRPr="00B80625" w:rsidRDefault="002D4F1C" w:rsidP="008F3FE4">
      <w:pPr>
        <w:pStyle w:val="ListParagraph"/>
        <w:jc w:val="center"/>
      </w:pPr>
    </w:p>
    <w:p w14:paraId="5D8D779A" w14:textId="77777777" w:rsidR="00160D8A" w:rsidRDefault="00160D8A" w:rsidP="00160D8A">
      <w:pPr>
        <w:pStyle w:val="ListParagraph"/>
        <w:jc w:val="center"/>
        <w:rPr>
          <w:b/>
          <w:bCs/>
        </w:rPr>
      </w:pPr>
      <w:r w:rsidRPr="00160D8A">
        <w:rPr>
          <w:b/>
          <w:bCs/>
        </w:rPr>
        <w:t>Measurement &amp; KPIs</w:t>
      </w:r>
    </w:p>
    <w:p w14:paraId="5058EDF9" w14:textId="77777777" w:rsidR="00EC04FD" w:rsidRPr="00160D8A" w:rsidRDefault="00EC04FD" w:rsidP="00160D8A">
      <w:pPr>
        <w:pStyle w:val="ListParagraph"/>
        <w:jc w:val="center"/>
        <w:rPr>
          <w:b/>
          <w:bCs/>
        </w:rPr>
      </w:pPr>
    </w:p>
    <w:p w14:paraId="17322D35" w14:textId="77777777" w:rsidR="00160D8A" w:rsidRPr="00160D8A" w:rsidRDefault="00160D8A" w:rsidP="00EC04FD">
      <w:pPr>
        <w:pStyle w:val="ListParagraph"/>
        <w:numPr>
          <w:ilvl w:val="0"/>
          <w:numId w:val="8"/>
        </w:numPr>
        <w:jc w:val="both"/>
      </w:pPr>
      <w:r w:rsidRPr="00160D8A">
        <w:rPr>
          <w:b/>
          <w:bCs/>
        </w:rPr>
        <w:t>Brand awareness metrics:</w:t>
      </w:r>
      <w:r w:rsidRPr="00160D8A">
        <w:t xml:space="preserve"> impressions, reach, ad recall</w:t>
      </w:r>
    </w:p>
    <w:p w14:paraId="7AFD110F" w14:textId="77777777" w:rsidR="00160D8A" w:rsidRPr="00160D8A" w:rsidRDefault="00160D8A" w:rsidP="00EC04FD">
      <w:pPr>
        <w:pStyle w:val="ListParagraph"/>
        <w:numPr>
          <w:ilvl w:val="0"/>
          <w:numId w:val="8"/>
        </w:numPr>
        <w:jc w:val="both"/>
      </w:pPr>
      <w:r w:rsidRPr="00160D8A">
        <w:rPr>
          <w:b/>
          <w:bCs/>
        </w:rPr>
        <w:t>Engagement metrics:</w:t>
      </w:r>
      <w:r w:rsidRPr="00160D8A">
        <w:t xml:space="preserve"> social interactions, email open rates</w:t>
      </w:r>
    </w:p>
    <w:p w14:paraId="59845F3D" w14:textId="77777777" w:rsidR="00160D8A" w:rsidRPr="00160D8A" w:rsidRDefault="00160D8A" w:rsidP="00EC04FD">
      <w:pPr>
        <w:pStyle w:val="ListParagraph"/>
        <w:numPr>
          <w:ilvl w:val="0"/>
          <w:numId w:val="8"/>
        </w:numPr>
        <w:jc w:val="both"/>
      </w:pPr>
      <w:r w:rsidRPr="00160D8A">
        <w:rPr>
          <w:b/>
          <w:bCs/>
        </w:rPr>
        <w:t>Conversion metrics:</w:t>
      </w:r>
      <w:r w:rsidRPr="00160D8A">
        <w:t xml:space="preserve"> direct bookings, Hilton Honors sign</w:t>
      </w:r>
      <w:r w:rsidRPr="00160D8A">
        <w:noBreakHyphen/>
        <w:t>ups</w:t>
      </w:r>
    </w:p>
    <w:p w14:paraId="46468B7D" w14:textId="77777777" w:rsidR="00160D8A" w:rsidRDefault="00160D8A" w:rsidP="00EC04FD">
      <w:pPr>
        <w:pStyle w:val="ListParagraph"/>
        <w:numPr>
          <w:ilvl w:val="0"/>
          <w:numId w:val="8"/>
        </w:numPr>
        <w:jc w:val="both"/>
      </w:pPr>
      <w:r w:rsidRPr="00160D8A">
        <w:rPr>
          <w:b/>
          <w:bCs/>
        </w:rPr>
        <w:t>Reputation metrics:</w:t>
      </w:r>
      <w:r w:rsidRPr="00160D8A">
        <w:t xml:space="preserve"> guest satisfaction scores, reviews</w:t>
      </w:r>
    </w:p>
    <w:p w14:paraId="77BED616" w14:textId="77777777" w:rsidR="00041D8B" w:rsidRPr="00160D8A" w:rsidRDefault="00041D8B" w:rsidP="00EC04FD">
      <w:pPr>
        <w:pStyle w:val="ListParagraph"/>
        <w:numPr>
          <w:ilvl w:val="0"/>
          <w:numId w:val="8"/>
        </w:numPr>
        <w:jc w:val="both"/>
      </w:pPr>
    </w:p>
    <w:p w14:paraId="1B621C92" w14:textId="40F306CC" w:rsidR="00160D8A" w:rsidRDefault="00160D8A" w:rsidP="00160D8A">
      <w:pPr>
        <w:pStyle w:val="ListParagraph"/>
        <w:jc w:val="center"/>
        <w:rPr>
          <w:b/>
          <w:bCs/>
        </w:rPr>
      </w:pPr>
      <w:r w:rsidRPr="00160D8A">
        <w:rPr>
          <w:b/>
          <w:bCs/>
        </w:rPr>
        <w:t>Risks &amp; Mitigation</w:t>
      </w:r>
    </w:p>
    <w:p w14:paraId="01524A04" w14:textId="77777777" w:rsidR="00EC04FD" w:rsidRPr="00160D8A" w:rsidRDefault="00EC04FD" w:rsidP="00160D8A">
      <w:pPr>
        <w:pStyle w:val="ListParagraph"/>
        <w:jc w:val="center"/>
        <w:rPr>
          <w:b/>
          <w:bCs/>
        </w:rPr>
      </w:pPr>
    </w:p>
    <w:p w14:paraId="1DEEBE92" w14:textId="77777777" w:rsidR="00160D8A" w:rsidRPr="00160D8A" w:rsidRDefault="00160D8A" w:rsidP="00EC04FD">
      <w:pPr>
        <w:pStyle w:val="ListParagraph"/>
        <w:numPr>
          <w:ilvl w:val="0"/>
          <w:numId w:val="9"/>
        </w:numPr>
        <w:jc w:val="both"/>
      </w:pPr>
      <w:r w:rsidRPr="00160D8A">
        <w:rPr>
          <w:b/>
          <w:bCs/>
        </w:rPr>
        <w:t>Inconsistent messaging</w:t>
      </w:r>
      <w:r w:rsidRPr="00160D8A">
        <w:t xml:space="preserve"> across properties → Use standardized brand guidelines.</w:t>
      </w:r>
    </w:p>
    <w:p w14:paraId="6B119CFC" w14:textId="77777777" w:rsidR="00160D8A" w:rsidRPr="00160D8A" w:rsidRDefault="00160D8A" w:rsidP="00EC04FD">
      <w:pPr>
        <w:pStyle w:val="ListParagraph"/>
        <w:numPr>
          <w:ilvl w:val="0"/>
          <w:numId w:val="9"/>
        </w:numPr>
        <w:jc w:val="both"/>
      </w:pPr>
      <w:r w:rsidRPr="00160D8A">
        <w:rPr>
          <w:b/>
          <w:bCs/>
        </w:rPr>
        <w:t>Overreliance on digital channels</w:t>
      </w:r>
      <w:r w:rsidRPr="00160D8A">
        <w:t xml:space="preserve"> → Maintain balanced offline communication (travel agents, brochures).</w:t>
      </w:r>
    </w:p>
    <w:p w14:paraId="1DC0675C" w14:textId="77777777" w:rsidR="00160D8A" w:rsidRPr="00160D8A" w:rsidRDefault="00160D8A" w:rsidP="00EC04FD">
      <w:pPr>
        <w:pStyle w:val="ListParagraph"/>
        <w:numPr>
          <w:ilvl w:val="0"/>
          <w:numId w:val="9"/>
        </w:numPr>
        <w:jc w:val="both"/>
      </w:pPr>
      <w:r w:rsidRPr="00160D8A">
        <w:rPr>
          <w:b/>
          <w:bCs/>
        </w:rPr>
        <w:t>Slow social media response</w:t>
      </w:r>
      <w:r w:rsidRPr="00160D8A">
        <w:t xml:space="preserve"> → Dedicated team for real</w:t>
      </w:r>
      <w:r w:rsidRPr="00160D8A">
        <w:noBreakHyphen/>
        <w:t>time engagement, as recommended in Hilton’s desire</w:t>
      </w:r>
      <w:r w:rsidRPr="00160D8A">
        <w:noBreakHyphen/>
        <w:t xml:space="preserve">stage strategy. </w:t>
      </w:r>
    </w:p>
    <w:p w14:paraId="1B68D759" w14:textId="6F280CD0" w:rsidR="00AF7C81" w:rsidRDefault="00041D8B" w:rsidP="00041D8B">
      <w:pPr>
        <w:pStyle w:val="ListParagraph"/>
        <w:tabs>
          <w:tab w:val="left" w:pos="6660"/>
        </w:tabs>
      </w:pPr>
      <w:r>
        <w:tab/>
      </w:r>
    </w:p>
    <w:p w14:paraId="54BFB21F" w14:textId="2A52415B" w:rsidR="00041D8B" w:rsidRDefault="00DE5933" w:rsidP="00041D8B">
      <w:pPr>
        <w:pStyle w:val="ListParagraph"/>
        <w:tabs>
          <w:tab w:val="left" w:pos="6660"/>
        </w:tabs>
      </w:pPr>
      <w:r w:rsidRPr="00DE5933">
        <w:rPr>
          <w:i/>
          <w:iCs/>
        </w:rPr>
        <w:t>A full communication plan for a Hilton hotel must align with Hilton’s global brand platform (</w:t>
      </w:r>
      <w:r w:rsidRPr="00DE5933">
        <w:t xml:space="preserve">Hilton. For the Stay.), target both business and leisure </w:t>
      </w:r>
      <w:r w:rsidR="00E9532D" w:rsidRPr="00DE5933">
        <w:t>travellers</w:t>
      </w:r>
      <w:r w:rsidRPr="00DE5933">
        <w:t>, and use an AIDA</w:t>
      </w:r>
      <w:r w:rsidRPr="00DE5933">
        <w:noBreakHyphen/>
        <w:t xml:space="preserve">based structure to drive awareness, interest, desire, and </w:t>
      </w:r>
      <w:proofErr w:type="gramStart"/>
      <w:r w:rsidRPr="00DE5933">
        <w:t>action.*</w:t>
      </w:r>
      <w:proofErr w:type="gramEnd"/>
      <w:r w:rsidRPr="00DE5933">
        <w:t>* Below is a complete, evidence</w:t>
      </w:r>
      <w:r w:rsidRPr="00DE5933">
        <w:noBreakHyphen/>
        <w:t>based plan grounded in Hilton’s documented marketing and communication strategies.</w:t>
      </w:r>
    </w:p>
    <w:p w14:paraId="0CB9B169" w14:textId="77777777" w:rsidR="00F137D8" w:rsidRDefault="00F137D8" w:rsidP="00041D8B">
      <w:pPr>
        <w:pStyle w:val="ListParagraph"/>
        <w:tabs>
          <w:tab w:val="left" w:pos="6660"/>
        </w:tabs>
      </w:pPr>
    </w:p>
    <w:p w14:paraId="1CC20EC2" w14:textId="37C064F8" w:rsidR="0012797D" w:rsidRDefault="0012797D" w:rsidP="005B4812">
      <w:pPr>
        <w:pStyle w:val="ListParagraph"/>
        <w:numPr>
          <w:ilvl w:val="1"/>
          <w:numId w:val="9"/>
        </w:numPr>
        <w:tabs>
          <w:tab w:val="left" w:pos="6660"/>
        </w:tabs>
        <w:jc w:val="center"/>
        <w:rPr>
          <w:b/>
          <w:bCs/>
        </w:rPr>
      </w:pPr>
      <w:r w:rsidRPr="0012797D">
        <w:rPr>
          <w:b/>
          <w:bCs/>
        </w:rPr>
        <w:t>Communication Objectives</w:t>
      </w:r>
    </w:p>
    <w:p w14:paraId="5889C110" w14:textId="77777777" w:rsidR="005B4812" w:rsidRPr="0012797D" w:rsidRDefault="005B4812" w:rsidP="005B4812">
      <w:pPr>
        <w:pStyle w:val="ListParagraph"/>
        <w:tabs>
          <w:tab w:val="left" w:pos="6660"/>
        </w:tabs>
        <w:ind w:left="1440"/>
        <w:rPr>
          <w:b/>
          <w:bCs/>
        </w:rPr>
      </w:pPr>
    </w:p>
    <w:p w14:paraId="5BBCF294" w14:textId="77777777" w:rsidR="0012797D" w:rsidRPr="0012797D" w:rsidRDefault="0012797D" w:rsidP="0012797D">
      <w:pPr>
        <w:pStyle w:val="ListParagraph"/>
        <w:numPr>
          <w:ilvl w:val="0"/>
          <w:numId w:val="10"/>
        </w:numPr>
        <w:tabs>
          <w:tab w:val="left" w:pos="6660"/>
        </w:tabs>
      </w:pPr>
      <w:r w:rsidRPr="0012797D">
        <w:rPr>
          <w:b/>
          <w:bCs/>
        </w:rPr>
        <w:t>Increase brand awareness</w:t>
      </w:r>
      <w:r w:rsidRPr="0012797D">
        <w:t xml:space="preserve"> by highlighting Hilton’s service quality and amenities. </w:t>
      </w:r>
    </w:p>
    <w:p w14:paraId="7AB30A41" w14:textId="77777777" w:rsidR="0012797D" w:rsidRPr="0012797D" w:rsidRDefault="0012797D" w:rsidP="0012797D">
      <w:pPr>
        <w:pStyle w:val="ListParagraph"/>
        <w:numPr>
          <w:ilvl w:val="0"/>
          <w:numId w:val="10"/>
        </w:numPr>
        <w:tabs>
          <w:tab w:val="left" w:pos="6660"/>
        </w:tabs>
      </w:pPr>
      <w:r w:rsidRPr="0012797D">
        <w:rPr>
          <w:b/>
          <w:bCs/>
        </w:rPr>
        <w:t>Generate interest</w:t>
      </w:r>
      <w:r w:rsidRPr="0012797D">
        <w:t xml:space="preserve"> using customer ratings, visuals, and digital content. </w:t>
      </w:r>
    </w:p>
    <w:p w14:paraId="419D4E6F" w14:textId="77777777" w:rsidR="0012797D" w:rsidRPr="0012797D" w:rsidRDefault="0012797D" w:rsidP="0012797D">
      <w:pPr>
        <w:pStyle w:val="ListParagraph"/>
        <w:numPr>
          <w:ilvl w:val="0"/>
          <w:numId w:val="10"/>
        </w:numPr>
        <w:tabs>
          <w:tab w:val="left" w:pos="6660"/>
        </w:tabs>
      </w:pPr>
      <w:r w:rsidRPr="0012797D">
        <w:rPr>
          <w:b/>
          <w:bCs/>
        </w:rPr>
        <w:t>Build emotional connection</w:t>
      </w:r>
      <w:r w:rsidRPr="0012797D">
        <w:t xml:space="preserve"> through responsive social media and storytelling. </w:t>
      </w:r>
    </w:p>
    <w:p w14:paraId="4AD6C4AD" w14:textId="77777777" w:rsidR="0012797D" w:rsidRPr="0012797D" w:rsidRDefault="0012797D" w:rsidP="0012797D">
      <w:pPr>
        <w:pStyle w:val="ListParagraph"/>
        <w:numPr>
          <w:ilvl w:val="0"/>
          <w:numId w:val="10"/>
        </w:numPr>
        <w:tabs>
          <w:tab w:val="left" w:pos="6660"/>
        </w:tabs>
      </w:pPr>
      <w:r w:rsidRPr="0012797D">
        <w:rPr>
          <w:b/>
          <w:bCs/>
        </w:rPr>
        <w:t>Drive direct bookings</w:t>
      </w:r>
      <w:r w:rsidRPr="0012797D">
        <w:t xml:space="preserve"> via Hilton Honors, mobile</w:t>
      </w:r>
      <w:r w:rsidRPr="0012797D">
        <w:noBreakHyphen/>
        <w:t xml:space="preserve">led channels, and promotional architecture. </w:t>
      </w:r>
    </w:p>
    <w:p w14:paraId="5CCF77DF" w14:textId="2640D53C" w:rsidR="00EC206A" w:rsidRDefault="00EC206A" w:rsidP="00EC206A">
      <w:pPr>
        <w:pStyle w:val="ListParagraph"/>
        <w:numPr>
          <w:ilvl w:val="1"/>
          <w:numId w:val="9"/>
        </w:numPr>
        <w:tabs>
          <w:tab w:val="left" w:pos="6660"/>
        </w:tabs>
        <w:jc w:val="center"/>
        <w:rPr>
          <w:b/>
          <w:bCs/>
        </w:rPr>
      </w:pPr>
      <w:r w:rsidRPr="00EC206A">
        <w:rPr>
          <w:b/>
          <w:bCs/>
        </w:rPr>
        <w:t>Target Audiences</w:t>
      </w:r>
    </w:p>
    <w:p w14:paraId="33DC51F4" w14:textId="77777777" w:rsidR="00EC206A" w:rsidRPr="00EC206A" w:rsidRDefault="00EC206A" w:rsidP="009E1A15">
      <w:pPr>
        <w:pStyle w:val="ListParagraph"/>
        <w:tabs>
          <w:tab w:val="left" w:pos="6660"/>
        </w:tabs>
        <w:ind w:left="1440"/>
        <w:rPr>
          <w:b/>
          <w:bCs/>
        </w:rPr>
      </w:pPr>
    </w:p>
    <w:p w14:paraId="1E36804D" w14:textId="2A492074" w:rsidR="00EC206A" w:rsidRPr="00EC206A" w:rsidRDefault="00EC206A" w:rsidP="00EC206A">
      <w:pPr>
        <w:pStyle w:val="ListParagraph"/>
        <w:numPr>
          <w:ilvl w:val="0"/>
          <w:numId w:val="11"/>
        </w:numPr>
        <w:tabs>
          <w:tab w:val="left" w:pos="6660"/>
        </w:tabs>
      </w:pPr>
      <w:r w:rsidRPr="00EC206A">
        <w:rPr>
          <w:b/>
          <w:bCs/>
        </w:rPr>
        <w:t xml:space="preserve">Business </w:t>
      </w:r>
      <w:r w:rsidR="009E1A15" w:rsidRPr="00EC206A">
        <w:rPr>
          <w:b/>
          <w:bCs/>
        </w:rPr>
        <w:t>traveller’s</w:t>
      </w:r>
      <w:r w:rsidRPr="00EC206A">
        <w:t xml:space="preserve"> seeking reliability, convenience, and loyalty benefits.</w:t>
      </w:r>
    </w:p>
    <w:p w14:paraId="2BE4DF18" w14:textId="2BD15AF6" w:rsidR="00EC206A" w:rsidRPr="00EC206A" w:rsidRDefault="00EC206A" w:rsidP="00EC206A">
      <w:pPr>
        <w:pStyle w:val="ListParagraph"/>
        <w:numPr>
          <w:ilvl w:val="0"/>
          <w:numId w:val="11"/>
        </w:numPr>
        <w:tabs>
          <w:tab w:val="left" w:pos="6660"/>
        </w:tabs>
      </w:pPr>
      <w:r w:rsidRPr="00EC206A">
        <w:rPr>
          <w:b/>
          <w:bCs/>
        </w:rPr>
        <w:t xml:space="preserve">Leisure </w:t>
      </w:r>
      <w:r w:rsidR="009E1A15" w:rsidRPr="00EC206A">
        <w:rPr>
          <w:b/>
          <w:bCs/>
        </w:rPr>
        <w:t>traveller’s</w:t>
      </w:r>
      <w:r w:rsidRPr="00EC206A">
        <w:t xml:space="preserve"> motivated by comfort, amenities, and memorable experiences.</w:t>
      </w:r>
    </w:p>
    <w:p w14:paraId="064F5C63" w14:textId="77777777" w:rsidR="00EC206A" w:rsidRPr="00EC206A" w:rsidRDefault="00EC206A" w:rsidP="00EC206A">
      <w:pPr>
        <w:pStyle w:val="ListParagraph"/>
        <w:numPr>
          <w:ilvl w:val="0"/>
          <w:numId w:val="11"/>
        </w:numPr>
        <w:tabs>
          <w:tab w:val="left" w:pos="6660"/>
        </w:tabs>
      </w:pPr>
      <w:r w:rsidRPr="00EC206A">
        <w:rPr>
          <w:b/>
          <w:bCs/>
        </w:rPr>
        <w:t>Loyalty members</w:t>
      </w:r>
      <w:r w:rsidRPr="00EC206A">
        <w:t xml:space="preserve"> who respond to personalized offers and exclusive perks.</w:t>
      </w:r>
    </w:p>
    <w:p w14:paraId="2D97EC13" w14:textId="77777777" w:rsidR="00EC206A" w:rsidRPr="00EC206A" w:rsidRDefault="00EC206A" w:rsidP="00EC206A">
      <w:pPr>
        <w:pStyle w:val="ListParagraph"/>
        <w:numPr>
          <w:ilvl w:val="0"/>
          <w:numId w:val="11"/>
        </w:numPr>
        <w:tabs>
          <w:tab w:val="left" w:pos="6660"/>
        </w:tabs>
      </w:pPr>
      <w:r w:rsidRPr="00EC206A">
        <w:rPr>
          <w:b/>
          <w:bCs/>
        </w:rPr>
        <w:t>Local community</w:t>
      </w:r>
      <w:r w:rsidRPr="00EC206A">
        <w:t xml:space="preserve"> for CSR, events, and reputation building.</w:t>
      </w:r>
    </w:p>
    <w:p w14:paraId="384871E4" w14:textId="54813297" w:rsidR="00EC206A" w:rsidRDefault="00EC206A" w:rsidP="00EC206A">
      <w:pPr>
        <w:pStyle w:val="ListParagraph"/>
        <w:tabs>
          <w:tab w:val="left" w:pos="6660"/>
        </w:tabs>
      </w:pPr>
      <w:r w:rsidRPr="00EC206A">
        <w:t>Hilton segments its audience by travel occasion and uses regional localization to tailor messaging</w:t>
      </w:r>
      <w:r w:rsidR="00F137D8">
        <w:t>.</w:t>
      </w:r>
    </w:p>
    <w:p w14:paraId="5ED651D0" w14:textId="25F20517" w:rsidR="00B95DD5" w:rsidRDefault="00B95DD5" w:rsidP="00B95DD5">
      <w:pPr>
        <w:pStyle w:val="ListParagraph"/>
        <w:numPr>
          <w:ilvl w:val="1"/>
          <w:numId w:val="9"/>
        </w:numPr>
        <w:tabs>
          <w:tab w:val="left" w:pos="6660"/>
        </w:tabs>
        <w:jc w:val="center"/>
        <w:rPr>
          <w:b/>
          <w:bCs/>
        </w:rPr>
      </w:pPr>
      <w:r w:rsidRPr="00B95DD5">
        <w:rPr>
          <w:b/>
          <w:bCs/>
        </w:rPr>
        <w:lastRenderedPageBreak/>
        <w:t>Key Messages</w:t>
      </w:r>
    </w:p>
    <w:p w14:paraId="2B6D94CB" w14:textId="77777777" w:rsidR="00B95DD5" w:rsidRPr="00B95DD5" w:rsidRDefault="00B95DD5" w:rsidP="007A5CE6">
      <w:pPr>
        <w:pStyle w:val="ListParagraph"/>
        <w:tabs>
          <w:tab w:val="left" w:pos="6660"/>
        </w:tabs>
        <w:ind w:left="1440"/>
        <w:rPr>
          <w:b/>
          <w:bCs/>
        </w:rPr>
      </w:pPr>
    </w:p>
    <w:p w14:paraId="5F0D88CE" w14:textId="77777777" w:rsidR="00B95DD5" w:rsidRPr="00B95DD5" w:rsidRDefault="00B95DD5" w:rsidP="00B95DD5">
      <w:pPr>
        <w:pStyle w:val="ListParagraph"/>
        <w:numPr>
          <w:ilvl w:val="0"/>
          <w:numId w:val="12"/>
        </w:numPr>
        <w:tabs>
          <w:tab w:val="left" w:pos="6660"/>
        </w:tabs>
      </w:pPr>
      <w:r w:rsidRPr="00B95DD5">
        <w:rPr>
          <w:b/>
          <w:bCs/>
        </w:rPr>
        <w:t>Brand Promise:</w:t>
      </w:r>
      <w:r w:rsidRPr="00B95DD5">
        <w:t xml:space="preserve"> </w:t>
      </w:r>
      <w:r w:rsidRPr="00B95DD5">
        <w:rPr>
          <w:i/>
          <w:iCs/>
        </w:rPr>
        <w:t>It Matters Where You Stay.</w:t>
      </w:r>
      <w:r w:rsidRPr="00B95DD5">
        <w:t xml:space="preserve"> </w:t>
      </w:r>
    </w:p>
    <w:p w14:paraId="2546246C" w14:textId="77777777" w:rsidR="00B95DD5" w:rsidRPr="00B95DD5" w:rsidRDefault="00B95DD5" w:rsidP="00B95DD5">
      <w:pPr>
        <w:pStyle w:val="ListParagraph"/>
        <w:numPr>
          <w:ilvl w:val="0"/>
          <w:numId w:val="12"/>
        </w:numPr>
        <w:tabs>
          <w:tab w:val="left" w:pos="6660"/>
        </w:tabs>
      </w:pPr>
      <w:r w:rsidRPr="00B95DD5">
        <w:rPr>
          <w:b/>
          <w:bCs/>
        </w:rPr>
        <w:t>Experience Focus:</w:t>
      </w:r>
      <w:r w:rsidRPr="00B95DD5">
        <w:t xml:space="preserve"> Hilton elevates </w:t>
      </w:r>
      <w:r w:rsidRPr="00B95DD5">
        <w:rPr>
          <w:i/>
          <w:iCs/>
        </w:rPr>
        <w:t>the stay</w:t>
      </w:r>
      <w:r w:rsidRPr="00B95DD5">
        <w:t xml:space="preserve"> rather than the destination. </w:t>
      </w:r>
    </w:p>
    <w:p w14:paraId="0EF0180E" w14:textId="77777777" w:rsidR="00B95DD5" w:rsidRPr="00B95DD5" w:rsidRDefault="00B95DD5" w:rsidP="00B95DD5">
      <w:pPr>
        <w:pStyle w:val="ListParagraph"/>
        <w:numPr>
          <w:ilvl w:val="0"/>
          <w:numId w:val="12"/>
        </w:numPr>
        <w:tabs>
          <w:tab w:val="left" w:pos="6660"/>
        </w:tabs>
      </w:pPr>
      <w:r w:rsidRPr="00B95DD5">
        <w:rPr>
          <w:b/>
          <w:bCs/>
        </w:rPr>
        <w:t>Value Proposition:</w:t>
      </w:r>
      <w:r w:rsidRPr="00B95DD5">
        <w:t xml:space="preserve"> Quality service, loyalty rewards, and consistent global standards.</w:t>
      </w:r>
    </w:p>
    <w:p w14:paraId="2BD79C3E" w14:textId="77777777" w:rsidR="00B95DD5" w:rsidRDefault="00B95DD5" w:rsidP="00B95DD5">
      <w:pPr>
        <w:pStyle w:val="ListParagraph"/>
        <w:numPr>
          <w:ilvl w:val="0"/>
          <w:numId w:val="12"/>
        </w:numPr>
        <w:tabs>
          <w:tab w:val="left" w:pos="6660"/>
        </w:tabs>
      </w:pPr>
      <w:r w:rsidRPr="00B95DD5">
        <w:rPr>
          <w:b/>
          <w:bCs/>
        </w:rPr>
        <w:t>Sustainability:</w:t>
      </w:r>
      <w:r w:rsidRPr="00B95DD5">
        <w:t xml:space="preserve"> Commitment to Travel with Purpose and community impact. </w:t>
      </w:r>
    </w:p>
    <w:p w14:paraId="3304983E" w14:textId="77777777" w:rsidR="003D0E63" w:rsidRPr="003D0E63" w:rsidRDefault="003D0E63" w:rsidP="003D0E63">
      <w:pPr>
        <w:tabs>
          <w:tab w:val="left" w:pos="6660"/>
        </w:tabs>
        <w:jc w:val="center"/>
        <w:rPr>
          <w:b/>
          <w:bCs/>
        </w:rPr>
      </w:pPr>
      <w:r w:rsidRPr="003D0E63">
        <w:rPr>
          <w:b/>
          <w:bCs/>
        </w:rPr>
        <w:t>4. Communication Channels &amp; Tactics</w:t>
      </w:r>
    </w:p>
    <w:p w14:paraId="52515EC2" w14:textId="77777777" w:rsidR="003D0E63" w:rsidRPr="003D0E63" w:rsidRDefault="003D0E63" w:rsidP="005B20B6">
      <w:pPr>
        <w:tabs>
          <w:tab w:val="left" w:pos="6660"/>
        </w:tabs>
        <w:jc w:val="both"/>
        <w:rPr>
          <w:b/>
          <w:bCs/>
        </w:rPr>
      </w:pPr>
      <w:r w:rsidRPr="003D0E63">
        <w:rPr>
          <w:b/>
          <w:bCs/>
        </w:rPr>
        <w:t>Digital &amp; Social</w:t>
      </w:r>
    </w:p>
    <w:p w14:paraId="16AD2952" w14:textId="77777777" w:rsidR="003D0E63" w:rsidRPr="003D0E63" w:rsidRDefault="003D0E63" w:rsidP="005B20B6">
      <w:pPr>
        <w:numPr>
          <w:ilvl w:val="0"/>
          <w:numId w:val="13"/>
        </w:numPr>
        <w:tabs>
          <w:tab w:val="left" w:pos="6660"/>
        </w:tabs>
        <w:jc w:val="both"/>
      </w:pPr>
      <w:r w:rsidRPr="003D0E63">
        <w:rPr>
          <w:b/>
          <w:bCs/>
        </w:rPr>
        <w:t>Platform</w:t>
      </w:r>
      <w:r w:rsidRPr="003D0E63">
        <w:rPr>
          <w:b/>
          <w:bCs/>
        </w:rPr>
        <w:noBreakHyphen/>
        <w:t>specific strategy</w:t>
      </w:r>
      <w:r w:rsidRPr="003D0E63">
        <w:t xml:space="preserve"> across Instagram, TikTok, Facebook, and LinkedIn. </w:t>
      </w:r>
    </w:p>
    <w:p w14:paraId="0C16F766" w14:textId="0A97FB5E" w:rsidR="003D0E63" w:rsidRPr="003D0E63" w:rsidRDefault="003D0E63" w:rsidP="005B20B6">
      <w:pPr>
        <w:numPr>
          <w:ilvl w:val="0"/>
          <w:numId w:val="13"/>
        </w:numPr>
        <w:tabs>
          <w:tab w:val="left" w:pos="6660"/>
        </w:tabs>
        <w:jc w:val="both"/>
      </w:pPr>
      <w:r w:rsidRPr="003D0E63">
        <w:rPr>
          <w:b/>
          <w:bCs/>
        </w:rPr>
        <w:t>Humour</w:t>
      </w:r>
      <w:r w:rsidRPr="003D0E63">
        <w:rPr>
          <w:b/>
          <w:bCs/>
        </w:rPr>
        <w:noBreakHyphen/>
        <w:t>driven storytelling</w:t>
      </w:r>
      <w:r w:rsidRPr="003D0E63">
        <w:t xml:space="preserve"> under </w:t>
      </w:r>
      <w:r w:rsidRPr="003D0E63">
        <w:rPr>
          <w:i/>
          <w:iCs/>
        </w:rPr>
        <w:t>Hilton. For the Stay.</w:t>
      </w:r>
      <w:r w:rsidRPr="003D0E63">
        <w:t xml:space="preserve"> to differentiate from competitors. </w:t>
      </w:r>
    </w:p>
    <w:p w14:paraId="681DB7E7" w14:textId="77777777" w:rsidR="003D0E63" w:rsidRPr="003D0E63" w:rsidRDefault="003D0E63" w:rsidP="005B20B6">
      <w:pPr>
        <w:numPr>
          <w:ilvl w:val="0"/>
          <w:numId w:val="13"/>
        </w:numPr>
        <w:tabs>
          <w:tab w:val="left" w:pos="6660"/>
        </w:tabs>
        <w:jc w:val="both"/>
      </w:pPr>
      <w:r w:rsidRPr="003D0E63">
        <w:rPr>
          <w:b/>
          <w:bCs/>
        </w:rPr>
        <w:t>Immediate social media response</w:t>
      </w:r>
      <w:r w:rsidRPr="003D0E63">
        <w:t xml:space="preserve"> to build desire and emotional connection. </w:t>
      </w:r>
    </w:p>
    <w:p w14:paraId="57250D6E" w14:textId="77777777" w:rsidR="003D0E63" w:rsidRPr="003D0E63" w:rsidRDefault="003D0E63" w:rsidP="005B20B6">
      <w:pPr>
        <w:tabs>
          <w:tab w:val="left" w:pos="6660"/>
        </w:tabs>
        <w:jc w:val="both"/>
        <w:rPr>
          <w:b/>
          <w:bCs/>
        </w:rPr>
      </w:pPr>
      <w:r w:rsidRPr="003D0E63">
        <w:rPr>
          <w:b/>
          <w:bCs/>
        </w:rPr>
        <w:t>Direct &amp; Loyalty</w:t>
      </w:r>
    </w:p>
    <w:p w14:paraId="4381201C" w14:textId="77777777" w:rsidR="003D0E63" w:rsidRPr="003D0E63" w:rsidRDefault="003D0E63" w:rsidP="005B20B6">
      <w:pPr>
        <w:numPr>
          <w:ilvl w:val="0"/>
          <w:numId w:val="14"/>
        </w:numPr>
        <w:tabs>
          <w:tab w:val="left" w:pos="6660"/>
        </w:tabs>
        <w:jc w:val="both"/>
      </w:pPr>
      <w:r w:rsidRPr="003D0E63">
        <w:rPr>
          <w:b/>
          <w:bCs/>
        </w:rPr>
        <w:t>Email marketing</w:t>
      </w:r>
      <w:r w:rsidRPr="003D0E63">
        <w:t xml:space="preserve"> with personalized offers for Hilton Honors members.</w:t>
      </w:r>
    </w:p>
    <w:p w14:paraId="4BB9A245" w14:textId="77777777" w:rsidR="003D0E63" w:rsidRPr="003D0E63" w:rsidRDefault="003D0E63" w:rsidP="005B20B6">
      <w:pPr>
        <w:numPr>
          <w:ilvl w:val="0"/>
          <w:numId w:val="14"/>
        </w:numPr>
        <w:tabs>
          <w:tab w:val="left" w:pos="6660"/>
        </w:tabs>
        <w:jc w:val="both"/>
      </w:pPr>
      <w:r w:rsidRPr="003D0E63">
        <w:rPr>
          <w:b/>
          <w:bCs/>
        </w:rPr>
        <w:t>Mobile</w:t>
      </w:r>
      <w:r w:rsidRPr="003D0E63">
        <w:rPr>
          <w:b/>
          <w:bCs/>
        </w:rPr>
        <w:noBreakHyphen/>
        <w:t>led direct booking</w:t>
      </w:r>
      <w:r w:rsidRPr="003D0E63">
        <w:t xml:space="preserve"> through the Hilton app. </w:t>
      </w:r>
    </w:p>
    <w:p w14:paraId="2B931193" w14:textId="77777777" w:rsidR="003D0E63" w:rsidRPr="003D0E63" w:rsidRDefault="003D0E63" w:rsidP="005B20B6">
      <w:pPr>
        <w:tabs>
          <w:tab w:val="left" w:pos="6660"/>
        </w:tabs>
        <w:jc w:val="both"/>
        <w:rPr>
          <w:b/>
          <w:bCs/>
        </w:rPr>
      </w:pPr>
      <w:r w:rsidRPr="003D0E63">
        <w:rPr>
          <w:b/>
          <w:bCs/>
        </w:rPr>
        <w:t>Traditional &amp; Integrated Marketing</w:t>
      </w:r>
    </w:p>
    <w:p w14:paraId="44160C71" w14:textId="77777777" w:rsidR="003D0E63" w:rsidRPr="003D0E63" w:rsidRDefault="003D0E63" w:rsidP="005B20B6">
      <w:pPr>
        <w:numPr>
          <w:ilvl w:val="0"/>
          <w:numId w:val="15"/>
        </w:numPr>
        <w:tabs>
          <w:tab w:val="left" w:pos="6660"/>
        </w:tabs>
        <w:jc w:val="both"/>
      </w:pPr>
      <w:r w:rsidRPr="003D0E63">
        <w:rPr>
          <w:b/>
          <w:bCs/>
        </w:rPr>
        <w:t>Travel agent brochures</w:t>
      </w:r>
      <w:r w:rsidRPr="003D0E63">
        <w:t xml:space="preserve"> to reach offline bookers. </w:t>
      </w:r>
    </w:p>
    <w:p w14:paraId="1CE8354D" w14:textId="77777777" w:rsidR="003D0E63" w:rsidRPr="003D0E63" w:rsidRDefault="003D0E63" w:rsidP="005B20B6">
      <w:pPr>
        <w:numPr>
          <w:ilvl w:val="0"/>
          <w:numId w:val="15"/>
        </w:numPr>
        <w:tabs>
          <w:tab w:val="left" w:pos="6660"/>
        </w:tabs>
        <w:jc w:val="both"/>
      </w:pPr>
      <w:r w:rsidRPr="003D0E63">
        <w:rPr>
          <w:b/>
          <w:bCs/>
        </w:rPr>
        <w:t>PR &amp; local media</w:t>
      </w:r>
      <w:r w:rsidRPr="003D0E63">
        <w:t xml:space="preserve"> for events, CSR, and community engagement.</w:t>
      </w:r>
    </w:p>
    <w:p w14:paraId="1351942E" w14:textId="77777777" w:rsidR="003D0E63" w:rsidRPr="003D0E63" w:rsidRDefault="003D0E63" w:rsidP="005B20B6">
      <w:pPr>
        <w:numPr>
          <w:ilvl w:val="0"/>
          <w:numId w:val="15"/>
        </w:numPr>
        <w:tabs>
          <w:tab w:val="left" w:pos="6660"/>
        </w:tabs>
        <w:jc w:val="both"/>
      </w:pPr>
      <w:r w:rsidRPr="003D0E63">
        <w:rPr>
          <w:b/>
          <w:bCs/>
        </w:rPr>
        <w:t>Influencer partnerships</w:t>
      </w:r>
      <w:r w:rsidRPr="003D0E63">
        <w:t xml:space="preserve"> to drive bookings and expand reach. </w:t>
      </w:r>
    </w:p>
    <w:p w14:paraId="3BAE6DF2" w14:textId="3FF725EB" w:rsidR="003D0E63" w:rsidRDefault="003D0E63" w:rsidP="005B20B6">
      <w:pPr>
        <w:tabs>
          <w:tab w:val="left" w:pos="6660"/>
        </w:tabs>
        <w:jc w:val="center"/>
        <w:rPr>
          <w:b/>
          <w:bCs/>
        </w:rPr>
      </w:pPr>
      <w:r w:rsidRPr="003D0E63">
        <w:rPr>
          <w:b/>
          <w:bCs/>
        </w:rPr>
        <w:t>5. Communication Plan Matrix</w:t>
      </w:r>
    </w:p>
    <w:p w14:paraId="5F637201" w14:textId="77777777" w:rsidR="005B20B6" w:rsidRPr="003D0E63" w:rsidRDefault="005B20B6" w:rsidP="005B20B6">
      <w:pPr>
        <w:tabs>
          <w:tab w:val="left" w:pos="6660"/>
        </w:tabs>
        <w:jc w:val="both"/>
        <w:rPr>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8"/>
        <w:gridCol w:w="1803"/>
        <w:gridCol w:w="2641"/>
        <w:gridCol w:w="2724"/>
      </w:tblGrid>
      <w:tr w:rsidR="003D0E63" w:rsidRPr="003D0E63" w14:paraId="08C67E46" w14:textId="77777777">
        <w:trPr>
          <w:tblHeader/>
          <w:tblCellSpacing w:w="15" w:type="dxa"/>
        </w:trPr>
        <w:tc>
          <w:tcPr>
            <w:tcW w:w="0" w:type="auto"/>
            <w:vAlign w:val="center"/>
            <w:hideMark/>
          </w:tcPr>
          <w:p w14:paraId="2DBCB076" w14:textId="77777777" w:rsidR="003D0E63" w:rsidRPr="003D0E63" w:rsidRDefault="003D0E63" w:rsidP="005B20B6">
            <w:pPr>
              <w:tabs>
                <w:tab w:val="left" w:pos="6660"/>
              </w:tabs>
              <w:jc w:val="both"/>
              <w:rPr>
                <w:b/>
                <w:bCs/>
              </w:rPr>
            </w:pPr>
            <w:r w:rsidRPr="003D0E63">
              <w:rPr>
                <w:b/>
                <w:bCs/>
              </w:rPr>
              <w:t>Audience</w:t>
            </w:r>
          </w:p>
        </w:tc>
        <w:tc>
          <w:tcPr>
            <w:tcW w:w="0" w:type="auto"/>
            <w:vAlign w:val="center"/>
            <w:hideMark/>
          </w:tcPr>
          <w:p w14:paraId="3ACA66A6" w14:textId="77777777" w:rsidR="003D0E63" w:rsidRPr="003D0E63" w:rsidRDefault="003D0E63" w:rsidP="005B20B6">
            <w:pPr>
              <w:tabs>
                <w:tab w:val="left" w:pos="6660"/>
              </w:tabs>
              <w:jc w:val="both"/>
              <w:rPr>
                <w:b/>
                <w:bCs/>
              </w:rPr>
            </w:pPr>
            <w:r w:rsidRPr="003D0E63">
              <w:rPr>
                <w:b/>
                <w:bCs/>
              </w:rPr>
              <w:t>Objective</w:t>
            </w:r>
          </w:p>
        </w:tc>
        <w:tc>
          <w:tcPr>
            <w:tcW w:w="0" w:type="auto"/>
            <w:vAlign w:val="center"/>
            <w:hideMark/>
          </w:tcPr>
          <w:p w14:paraId="01D0C899" w14:textId="77777777" w:rsidR="003D0E63" w:rsidRPr="003D0E63" w:rsidRDefault="003D0E63" w:rsidP="005B20B6">
            <w:pPr>
              <w:tabs>
                <w:tab w:val="left" w:pos="6660"/>
              </w:tabs>
              <w:jc w:val="both"/>
              <w:rPr>
                <w:b/>
                <w:bCs/>
              </w:rPr>
            </w:pPr>
            <w:r w:rsidRPr="003D0E63">
              <w:rPr>
                <w:b/>
                <w:bCs/>
              </w:rPr>
              <w:t>Message</w:t>
            </w:r>
          </w:p>
        </w:tc>
        <w:tc>
          <w:tcPr>
            <w:tcW w:w="0" w:type="auto"/>
            <w:vAlign w:val="center"/>
            <w:hideMark/>
          </w:tcPr>
          <w:p w14:paraId="41AC4456" w14:textId="77777777" w:rsidR="003D0E63" w:rsidRPr="003D0E63" w:rsidRDefault="003D0E63" w:rsidP="005B20B6">
            <w:pPr>
              <w:tabs>
                <w:tab w:val="left" w:pos="6660"/>
              </w:tabs>
              <w:jc w:val="both"/>
              <w:rPr>
                <w:b/>
                <w:bCs/>
              </w:rPr>
            </w:pPr>
            <w:r w:rsidRPr="003D0E63">
              <w:rPr>
                <w:b/>
                <w:bCs/>
              </w:rPr>
              <w:t>Channels</w:t>
            </w:r>
          </w:p>
        </w:tc>
      </w:tr>
      <w:tr w:rsidR="003D0E63" w:rsidRPr="003D0E63" w14:paraId="22945743" w14:textId="77777777">
        <w:trPr>
          <w:tblCellSpacing w:w="15" w:type="dxa"/>
        </w:trPr>
        <w:tc>
          <w:tcPr>
            <w:tcW w:w="0" w:type="auto"/>
            <w:vAlign w:val="center"/>
            <w:hideMark/>
          </w:tcPr>
          <w:p w14:paraId="41E7048B" w14:textId="77777777" w:rsidR="003D0E63" w:rsidRPr="005B20B6" w:rsidRDefault="003D0E63" w:rsidP="005B20B6">
            <w:pPr>
              <w:tabs>
                <w:tab w:val="left" w:pos="6660"/>
              </w:tabs>
              <w:jc w:val="both"/>
              <w:rPr>
                <w:highlight w:val="lightGray"/>
              </w:rPr>
            </w:pPr>
            <w:r w:rsidRPr="005B20B6">
              <w:rPr>
                <w:b/>
                <w:bCs/>
                <w:highlight w:val="lightGray"/>
              </w:rPr>
              <w:t>Business Travelers</w:t>
            </w:r>
          </w:p>
        </w:tc>
        <w:tc>
          <w:tcPr>
            <w:tcW w:w="0" w:type="auto"/>
            <w:vAlign w:val="center"/>
            <w:hideMark/>
          </w:tcPr>
          <w:p w14:paraId="56A61C6A" w14:textId="77777777" w:rsidR="003D0E63" w:rsidRPr="005B20B6" w:rsidRDefault="003D0E63" w:rsidP="005B20B6">
            <w:pPr>
              <w:tabs>
                <w:tab w:val="left" w:pos="6660"/>
              </w:tabs>
              <w:jc w:val="both"/>
              <w:rPr>
                <w:highlight w:val="lightGray"/>
              </w:rPr>
            </w:pPr>
            <w:r w:rsidRPr="005B20B6">
              <w:rPr>
                <w:highlight w:val="lightGray"/>
              </w:rPr>
              <w:t>Awareness → Action</w:t>
            </w:r>
          </w:p>
        </w:tc>
        <w:tc>
          <w:tcPr>
            <w:tcW w:w="0" w:type="auto"/>
            <w:vAlign w:val="center"/>
            <w:hideMark/>
          </w:tcPr>
          <w:p w14:paraId="3D9CF922" w14:textId="77777777" w:rsidR="003D0E63" w:rsidRPr="005B20B6" w:rsidRDefault="003D0E63" w:rsidP="005B20B6">
            <w:pPr>
              <w:tabs>
                <w:tab w:val="left" w:pos="6660"/>
              </w:tabs>
              <w:jc w:val="both"/>
              <w:rPr>
                <w:highlight w:val="lightGray"/>
              </w:rPr>
            </w:pPr>
            <w:r w:rsidRPr="005B20B6">
              <w:rPr>
                <w:highlight w:val="lightGray"/>
              </w:rPr>
              <w:t>Reliability, loyalty value</w:t>
            </w:r>
          </w:p>
        </w:tc>
        <w:tc>
          <w:tcPr>
            <w:tcW w:w="0" w:type="auto"/>
            <w:vAlign w:val="center"/>
            <w:hideMark/>
          </w:tcPr>
          <w:p w14:paraId="4A0E5309" w14:textId="77777777" w:rsidR="003D0E63" w:rsidRPr="005B20B6" w:rsidRDefault="003D0E63" w:rsidP="005B20B6">
            <w:pPr>
              <w:tabs>
                <w:tab w:val="left" w:pos="6660"/>
              </w:tabs>
              <w:jc w:val="both"/>
              <w:rPr>
                <w:highlight w:val="lightGray"/>
              </w:rPr>
            </w:pPr>
            <w:r w:rsidRPr="005B20B6">
              <w:rPr>
                <w:highlight w:val="lightGray"/>
              </w:rPr>
              <w:t>LinkedIn, email, corporate sales</w:t>
            </w:r>
          </w:p>
        </w:tc>
      </w:tr>
      <w:tr w:rsidR="003D0E63" w:rsidRPr="003D0E63" w14:paraId="6EBFC239" w14:textId="77777777">
        <w:trPr>
          <w:tblCellSpacing w:w="15" w:type="dxa"/>
        </w:trPr>
        <w:tc>
          <w:tcPr>
            <w:tcW w:w="0" w:type="auto"/>
            <w:vAlign w:val="center"/>
            <w:hideMark/>
          </w:tcPr>
          <w:p w14:paraId="2FE47AC2" w14:textId="77777777" w:rsidR="003D0E63" w:rsidRPr="005B20B6" w:rsidRDefault="003D0E63" w:rsidP="005B20B6">
            <w:pPr>
              <w:tabs>
                <w:tab w:val="left" w:pos="6660"/>
              </w:tabs>
              <w:jc w:val="both"/>
              <w:rPr>
                <w:highlight w:val="lightGray"/>
              </w:rPr>
            </w:pPr>
            <w:r w:rsidRPr="005B20B6">
              <w:rPr>
                <w:b/>
                <w:bCs/>
                <w:highlight w:val="lightGray"/>
              </w:rPr>
              <w:t>Leisure Travelers</w:t>
            </w:r>
          </w:p>
        </w:tc>
        <w:tc>
          <w:tcPr>
            <w:tcW w:w="0" w:type="auto"/>
            <w:vAlign w:val="center"/>
            <w:hideMark/>
          </w:tcPr>
          <w:p w14:paraId="6B464103" w14:textId="77777777" w:rsidR="003D0E63" w:rsidRPr="005B20B6" w:rsidRDefault="003D0E63" w:rsidP="005B20B6">
            <w:pPr>
              <w:tabs>
                <w:tab w:val="left" w:pos="6660"/>
              </w:tabs>
              <w:jc w:val="both"/>
              <w:rPr>
                <w:highlight w:val="lightGray"/>
              </w:rPr>
            </w:pPr>
            <w:r w:rsidRPr="005B20B6">
              <w:rPr>
                <w:highlight w:val="lightGray"/>
              </w:rPr>
              <w:t>Interest → Desire</w:t>
            </w:r>
          </w:p>
        </w:tc>
        <w:tc>
          <w:tcPr>
            <w:tcW w:w="0" w:type="auto"/>
            <w:vAlign w:val="center"/>
            <w:hideMark/>
          </w:tcPr>
          <w:p w14:paraId="0138F672" w14:textId="77777777" w:rsidR="003D0E63" w:rsidRPr="005B20B6" w:rsidRDefault="003D0E63" w:rsidP="005B20B6">
            <w:pPr>
              <w:tabs>
                <w:tab w:val="left" w:pos="6660"/>
              </w:tabs>
              <w:jc w:val="both"/>
              <w:rPr>
                <w:highlight w:val="lightGray"/>
              </w:rPr>
            </w:pPr>
            <w:r w:rsidRPr="005B20B6">
              <w:rPr>
                <w:highlight w:val="lightGray"/>
              </w:rPr>
              <w:t>Amenities, memorable stays</w:t>
            </w:r>
          </w:p>
        </w:tc>
        <w:tc>
          <w:tcPr>
            <w:tcW w:w="0" w:type="auto"/>
            <w:vAlign w:val="center"/>
            <w:hideMark/>
          </w:tcPr>
          <w:p w14:paraId="01532BB0" w14:textId="77777777" w:rsidR="003D0E63" w:rsidRPr="005B20B6" w:rsidRDefault="003D0E63" w:rsidP="005B20B6">
            <w:pPr>
              <w:tabs>
                <w:tab w:val="left" w:pos="6660"/>
              </w:tabs>
              <w:jc w:val="both"/>
              <w:rPr>
                <w:highlight w:val="lightGray"/>
              </w:rPr>
            </w:pPr>
            <w:r w:rsidRPr="005B20B6">
              <w:rPr>
                <w:highlight w:val="lightGray"/>
              </w:rPr>
              <w:t>Social media, influencers, blogs</w:t>
            </w:r>
          </w:p>
        </w:tc>
      </w:tr>
      <w:tr w:rsidR="003D0E63" w:rsidRPr="003D0E63" w14:paraId="4CC23B64" w14:textId="77777777">
        <w:trPr>
          <w:tblCellSpacing w:w="15" w:type="dxa"/>
        </w:trPr>
        <w:tc>
          <w:tcPr>
            <w:tcW w:w="0" w:type="auto"/>
            <w:vAlign w:val="center"/>
            <w:hideMark/>
          </w:tcPr>
          <w:p w14:paraId="4D8AEE64" w14:textId="77777777" w:rsidR="003D0E63" w:rsidRPr="005B20B6" w:rsidRDefault="003D0E63" w:rsidP="005B20B6">
            <w:pPr>
              <w:tabs>
                <w:tab w:val="left" w:pos="6660"/>
              </w:tabs>
              <w:jc w:val="both"/>
              <w:rPr>
                <w:highlight w:val="lightGray"/>
              </w:rPr>
            </w:pPr>
            <w:r w:rsidRPr="005B20B6">
              <w:rPr>
                <w:b/>
                <w:bCs/>
                <w:highlight w:val="lightGray"/>
              </w:rPr>
              <w:t>Loyalty Members</w:t>
            </w:r>
          </w:p>
        </w:tc>
        <w:tc>
          <w:tcPr>
            <w:tcW w:w="0" w:type="auto"/>
            <w:vAlign w:val="center"/>
            <w:hideMark/>
          </w:tcPr>
          <w:p w14:paraId="65E85036" w14:textId="77777777" w:rsidR="003D0E63" w:rsidRPr="005B20B6" w:rsidRDefault="003D0E63" w:rsidP="005B20B6">
            <w:pPr>
              <w:tabs>
                <w:tab w:val="left" w:pos="6660"/>
              </w:tabs>
              <w:jc w:val="both"/>
              <w:rPr>
                <w:highlight w:val="lightGray"/>
              </w:rPr>
            </w:pPr>
            <w:r w:rsidRPr="005B20B6">
              <w:rPr>
                <w:highlight w:val="lightGray"/>
              </w:rPr>
              <w:t>Retention</w:t>
            </w:r>
          </w:p>
        </w:tc>
        <w:tc>
          <w:tcPr>
            <w:tcW w:w="0" w:type="auto"/>
            <w:vAlign w:val="center"/>
            <w:hideMark/>
          </w:tcPr>
          <w:p w14:paraId="1C5A1850" w14:textId="77777777" w:rsidR="003D0E63" w:rsidRPr="005B20B6" w:rsidRDefault="003D0E63" w:rsidP="005B20B6">
            <w:pPr>
              <w:tabs>
                <w:tab w:val="left" w:pos="6660"/>
              </w:tabs>
              <w:jc w:val="both"/>
              <w:rPr>
                <w:highlight w:val="lightGray"/>
              </w:rPr>
            </w:pPr>
            <w:r w:rsidRPr="005B20B6">
              <w:rPr>
                <w:highlight w:val="lightGray"/>
              </w:rPr>
              <w:t>Exclusive perks, direct booking</w:t>
            </w:r>
          </w:p>
        </w:tc>
        <w:tc>
          <w:tcPr>
            <w:tcW w:w="0" w:type="auto"/>
            <w:vAlign w:val="center"/>
            <w:hideMark/>
          </w:tcPr>
          <w:p w14:paraId="47636FBB" w14:textId="77777777" w:rsidR="003D0E63" w:rsidRPr="005B20B6" w:rsidRDefault="003D0E63" w:rsidP="005B20B6">
            <w:pPr>
              <w:tabs>
                <w:tab w:val="left" w:pos="6660"/>
              </w:tabs>
              <w:jc w:val="both"/>
              <w:rPr>
                <w:highlight w:val="lightGray"/>
              </w:rPr>
            </w:pPr>
            <w:r w:rsidRPr="005B20B6">
              <w:rPr>
                <w:highlight w:val="lightGray"/>
              </w:rPr>
              <w:t>App, SMS, personalized email</w:t>
            </w:r>
          </w:p>
        </w:tc>
      </w:tr>
      <w:tr w:rsidR="003D0E63" w:rsidRPr="003D0E63" w14:paraId="58F26C8C" w14:textId="77777777">
        <w:trPr>
          <w:tblCellSpacing w:w="15" w:type="dxa"/>
        </w:trPr>
        <w:tc>
          <w:tcPr>
            <w:tcW w:w="0" w:type="auto"/>
            <w:vAlign w:val="center"/>
            <w:hideMark/>
          </w:tcPr>
          <w:p w14:paraId="526D38BA" w14:textId="77777777" w:rsidR="003D0E63" w:rsidRPr="005B20B6" w:rsidRDefault="003D0E63" w:rsidP="005B20B6">
            <w:pPr>
              <w:tabs>
                <w:tab w:val="left" w:pos="6660"/>
              </w:tabs>
              <w:jc w:val="both"/>
              <w:rPr>
                <w:highlight w:val="lightGray"/>
              </w:rPr>
            </w:pPr>
            <w:r w:rsidRPr="005B20B6">
              <w:rPr>
                <w:b/>
                <w:bCs/>
                <w:highlight w:val="lightGray"/>
              </w:rPr>
              <w:lastRenderedPageBreak/>
              <w:t>Local Community</w:t>
            </w:r>
          </w:p>
        </w:tc>
        <w:tc>
          <w:tcPr>
            <w:tcW w:w="0" w:type="auto"/>
            <w:vAlign w:val="center"/>
            <w:hideMark/>
          </w:tcPr>
          <w:p w14:paraId="432629C3" w14:textId="77777777" w:rsidR="003D0E63" w:rsidRPr="005B20B6" w:rsidRDefault="003D0E63" w:rsidP="005B20B6">
            <w:pPr>
              <w:tabs>
                <w:tab w:val="left" w:pos="6660"/>
              </w:tabs>
              <w:jc w:val="both"/>
              <w:rPr>
                <w:highlight w:val="lightGray"/>
              </w:rPr>
            </w:pPr>
            <w:r w:rsidRPr="005B20B6">
              <w:rPr>
                <w:highlight w:val="lightGray"/>
              </w:rPr>
              <w:t>Reputation</w:t>
            </w:r>
          </w:p>
        </w:tc>
        <w:tc>
          <w:tcPr>
            <w:tcW w:w="0" w:type="auto"/>
            <w:vAlign w:val="center"/>
            <w:hideMark/>
          </w:tcPr>
          <w:p w14:paraId="2A1CF0CA" w14:textId="77777777" w:rsidR="003D0E63" w:rsidRPr="005B20B6" w:rsidRDefault="003D0E63" w:rsidP="005B20B6">
            <w:pPr>
              <w:tabs>
                <w:tab w:val="left" w:pos="6660"/>
              </w:tabs>
              <w:jc w:val="both"/>
              <w:rPr>
                <w:highlight w:val="lightGray"/>
              </w:rPr>
            </w:pPr>
            <w:r w:rsidRPr="005B20B6">
              <w:rPr>
                <w:highlight w:val="lightGray"/>
              </w:rPr>
              <w:t>CSR, sustainability</w:t>
            </w:r>
          </w:p>
        </w:tc>
        <w:tc>
          <w:tcPr>
            <w:tcW w:w="0" w:type="auto"/>
            <w:vAlign w:val="center"/>
            <w:hideMark/>
          </w:tcPr>
          <w:p w14:paraId="3242FEBB" w14:textId="6A0DD2F2" w:rsidR="007A4803" w:rsidRPr="005B20B6" w:rsidRDefault="003D0E63" w:rsidP="005B20B6">
            <w:pPr>
              <w:tabs>
                <w:tab w:val="left" w:pos="6660"/>
              </w:tabs>
              <w:jc w:val="both"/>
              <w:rPr>
                <w:highlight w:val="lightGray"/>
              </w:rPr>
            </w:pPr>
            <w:r w:rsidRPr="005B20B6">
              <w:rPr>
                <w:highlight w:val="lightGray"/>
              </w:rPr>
              <w:t>PR, events, local media</w:t>
            </w:r>
          </w:p>
          <w:p w14:paraId="2AB9677B" w14:textId="77777777" w:rsidR="005B20B6" w:rsidRPr="005B20B6" w:rsidRDefault="005B20B6" w:rsidP="005B20B6">
            <w:pPr>
              <w:tabs>
                <w:tab w:val="left" w:pos="6660"/>
              </w:tabs>
              <w:jc w:val="both"/>
              <w:rPr>
                <w:highlight w:val="lightGray"/>
              </w:rPr>
            </w:pPr>
          </w:p>
          <w:p w14:paraId="334E2BC8" w14:textId="77777777" w:rsidR="000B08A9" w:rsidRPr="005B20B6" w:rsidRDefault="000B08A9" w:rsidP="005B20B6">
            <w:pPr>
              <w:tabs>
                <w:tab w:val="left" w:pos="6660"/>
              </w:tabs>
              <w:jc w:val="both"/>
              <w:rPr>
                <w:highlight w:val="lightGray"/>
              </w:rPr>
            </w:pPr>
          </w:p>
        </w:tc>
      </w:tr>
    </w:tbl>
    <w:p w14:paraId="701027CE" w14:textId="77777777" w:rsidR="00F55722" w:rsidRDefault="00F55722" w:rsidP="005B20B6">
      <w:pPr>
        <w:tabs>
          <w:tab w:val="left" w:pos="6660"/>
        </w:tabs>
        <w:jc w:val="both"/>
        <w:rPr>
          <w:b/>
          <w:bCs/>
        </w:rPr>
      </w:pPr>
    </w:p>
    <w:p w14:paraId="673B2F58" w14:textId="2F627ADC" w:rsidR="003D0E63" w:rsidRPr="003D0E63" w:rsidRDefault="003D0E63" w:rsidP="005B20B6">
      <w:pPr>
        <w:tabs>
          <w:tab w:val="left" w:pos="6660"/>
        </w:tabs>
        <w:jc w:val="both"/>
        <w:rPr>
          <w:b/>
          <w:bCs/>
        </w:rPr>
      </w:pPr>
      <w:r w:rsidRPr="003D0E63">
        <w:rPr>
          <w:b/>
          <w:bCs/>
        </w:rPr>
        <w:t xml:space="preserve"> 6. KPIs</w:t>
      </w:r>
    </w:p>
    <w:p w14:paraId="64941FCE" w14:textId="77777777" w:rsidR="003D0E63" w:rsidRPr="003D0E63" w:rsidRDefault="003D0E63" w:rsidP="005B20B6">
      <w:pPr>
        <w:numPr>
          <w:ilvl w:val="0"/>
          <w:numId w:val="16"/>
        </w:numPr>
        <w:tabs>
          <w:tab w:val="left" w:pos="6660"/>
        </w:tabs>
        <w:jc w:val="both"/>
      </w:pPr>
      <w:r w:rsidRPr="003D0E63">
        <w:rPr>
          <w:b/>
          <w:bCs/>
        </w:rPr>
        <w:t>Awareness:</w:t>
      </w:r>
      <w:r w:rsidRPr="003D0E63">
        <w:t xml:space="preserve"> impressions, reach, ad recall</w:t>
      </w:r>
    </w:p>
    <w:p w14:paraId="2194FDB3" w14:textId="77777777" w:rsidR="003D0E63" w:rsidRPr="003D0E63" w:rsidRDefault="003D0E63" w:rsidP="005B20B6">
      <w:pPr>
        <w:numPr>
          <w:ilvl w:val="0"/>
          <w:numId w:val="16"/>
        </w:numPr>
        <w:tabs>
          <w:tab w:val="left" w:pos="6660"/>
        </w:tabs>
        <w:jc w:val="both"/>
      </w:pPr>
      <w:r w:rsidRPr="003D0E63">
        <w:rPr>
          <w:b/>
          <w:bCs/>
        </w:rPr>
        <w:t>Engagement:</w:t>
      </w:r>
      <w:r w:rsidRPr="003D0E63">
        <w:t xml:space="preserve"> social interactions, email open rates</w:t>
      </w:r>
    </w:p>
    <w:p w14:paraId="6BD58A06" w14:textId="77777777" w:rsidR="003D0E63" w:rsidRPr="003D0E63" w:rsidRDefault="003D0E63" w:rsidP="005B20B6">
      <w:pPr>
        <w:numPr>
          <w:ilvl w:val="0"/>
          <w:numId w:val="16"/>
        </w:numPr>
        <w:tabs>
          <w:tab w:val="left" w:pos="6660"/>
        </w:tabs>
        <w:jc w:val="both"/>
      </w:pPr>
      <w:r w:rsidRPr="003D0E63">
        <w:rPr>
          <w:b/>
          <w:bCs/>
        </w:rPr>
        <w:t>Conversion:</w:t>
      </w:r>
      <w:r w:rsidRPr="003D0E63">
        <w:t xml:space="preserve"> direct bookings, Hilton Honors sign</w:t>
      </w:r>
      <w:r w:rsidRPr="003D0E63">
        <w:noBreakHyphen/>
        <w:t>ups</w:t>
      </w:r>
    </w:p>
    <w:p w14:paraId="7A1D0BC0" w14:textId="77777777" w:rsidR="003D0E63" w:rsidRPr="003D0E63" w:rsidRDefault="003D0E63" w:rsidP="005B20B6">
      <w:pPr>
        <w:numPr>
          <w:ilvl w:val="0"/>
          <w:numId w:val="16"/>
        </w:numPr>
        <w:tabs>
          <w:tab w:val="left" w:pos="6660"/>
        </w:tabs>
        <w:jc w:val="both"/>
      </w:pPr>
      <w:r w:rsidRPr="003D0E63">
        <w:rPr>
          <w:b/>
          <w:bCs/>
        </w:rPr>
        <w:t>Reputation:</w:t>
      </w:r>
      <w:r w:rsidRPr="003D0E63">
        <w:t xml:space="preserve"> guest satisfaction scores, reviews</w:t>
      </w:r>
    </w:p>
    <w:p w14:paraId="4758C374" w14:textId="77777777" w:rsidR="003D0E63" w:rsidRPr="003D0E63" w:rsidRDefault="003D0E63" w:rsidP="005B20B6">
      <w:pPr>
        <w:tabs>
          <w:tab w:val="left" w:pos="6660"/>
        </w:tabs>
        <w:jc w:val="both"/>
      </w:pPr>
      <w:r w:rsidRPr="003D0E63">
        <w:t xml:space="preserve">Hilton uses data analytics and performance measurement to track these metrics. </w:t>
      </w:r>
    </w:p>
    <w:p w14:paraId="334F18FA" w14:textId="0FADD7AB" w:rsidR="003D0E63" w:rsidRPr="003D0E63" w:rsidRDefault="003D0E63" w:rsidP="005B20B6">
      <w:pPr>
        <w:tabs>
          <w:tab w:val="left" w:pos="6660"/>
        </w:tabs>
        <w:jc w:val="both"/>
        <w:rPr>
          <w:b/>
          <w:bCs/>
        </w:rPr>
      </w:pPr>
      <w:r w:rsidRPr="003D0E63">
        <w:rPr>
          <w:b/>
          <w:bCs/>
        </w:rPr>
        <w:t xml:space="preserve"> 7. Risks &amp; Mitigation</w:t>
      </w:r>
    </w:p>
    <w:p w14:paraId="7C7DEE82" w14:textId="77777777" w:rsidR="003D0E63" w:rsidRPr="003D0E63" w:rsidRDefault="003D0E63" w:rsidP="005B20B6">
      <w:pPr>
        <w:numPr>
          <w:ilvl w:val="0"/>
          <w:numId w:val="17"/>
        </w:numPr>
        <w:tabs>
          <w:tab w:val="left" w:pos="6660"/>
        </w:tabs>
        <w:jc w:val="both"/>
      </w:pPr>
      <w:r w:rsidRPr="003D0E63">
        <w:rPr>
          <w:b/>
          <w:bCs/>
        </w:rPr>
        <w:t>Inconsistent messaging</w:t>
      </w:r>
      <w:r w:rsidRPr="003D0E63">
        <w:t xml:space="preserve"> → Use standardized brand guidelines.</w:t>
      </w:r>
    </w:p>
    <w:p w14:paraId="0633DA34" w14:textId="77777777" w:rsidR="003D0E63" w:rsidRPr="003D0E63" w:rsidRDefault="003D0E63" w:rsidP="005B20B6">
      <w:pPr>
        <w:numPr>
          <w:ilvl w:val="0"/>
          <w:numId w:val="17"/>
        </w:numPr>
        <w:tabs>
          <w:tab w:val="left" w:pos="6660"/>
        </w:tabs>
        <w:jc w:val="both"/>
      </w:pPr>
      <w:r w:rsidRPr="003D0E63">
        <w:rPr>
          <w:b/>
          <w:bCs/>
        </w:rPr>
        <w:t>Overreliance on digital</w:t>
      </w:r>
      <w:r w:rsidRPr="003D0E63">
        <w:t xml:space="preserve"> → Maintain balanced offline communication.</w:t>
      </w:r>
    </w:p>
    <w:p w14:paraId="0E46C2CD" w14:textId="77777777" w:rsidR="003D0E63" w:rsidRPr="003D0E63" w:rsidRDefault="003D0E63" w:rsidP="005B20B6">
      <w:pPr>
        <w:numPr>
          <w:ilvl w:val="0"/>
          <w:numId w:val="17"/>
        </w:numPr>
        <w:tabs>
          <w:tab w:val="left" w:pos="6660"/>
        </w:tabs>
        <w:jc w:val="both"/>
      </w:pPr>
      <w:r w:rsidRPr="003D0E63">
        <w:rPr>
          <w:b/>
          <w:bCs/>
        </w:rPr>
        <w:t>Slow response times</w:t>
      </w:r>
      <w:r w:rsidRPr="003D0E63">
        <w:t xml:space="preserve"> → Dedicated social engagement team.</w:t>
      </w:r>
    </w:p>
    <w:p w14:paraId="4BABF801" w14:textId="77777777" w:rsidR="003D0E63" w:rsidRPr="003D0E63" w:rsidRDefault="003D0E63" w:rsidP="005B20B6">
      <w:pPr>
        <w:tabs>
          <w:tab w:val="left" w:pos="6660"/>
        </w:tabs>
        <w:jc w:val="both"/>
      </w:pPr>
      <w:r w:rsidRPr="003D0E63">
        <w:t xml:space="preserve">If you want, I can turn this into a </w:t>
      </w:r>
      <w:r w:rsidRPr="003D0E63">
        <w:rPr>
          <w:b/>
          <w:bCs/>
        </w:rPr>
        <w:t>property</w:t>
      </w:r>
      <w:r w:rsidRPr="003D0E63">
        <w:rPr>
          <w:b/>
          <w:bCs/>
        </w:rPr>
        <w:noBreakHyphen/>
        <w:t>specific plan</w:t>
      </w:r>
      <w:r w:rsidRPr="003D0E63">
        <w:t xml:space="preserve">, a </w:t>
      </w:r>
      <w:r w:rsidRPr="003D0E63">
        <w:rPr>
          <w:b/>
          <w:bCs/>
        </w:rPr>
        <w:t>campaign calendar</w:t>
      </w:r>
      <w:r w:rsidRPr="003D0E63">
        <w:t xml:space="preserve">, or a </w:t>
      </w:r>
      <w:r w:rsidRPr="003D0E63">
        <w:rPr>
          <w:b/>
          <w:bCs/>
        </w:rPr>
        <w:t>presentation</w:t>
      </w:r>
      <w:r w:rsidRPr="003D0E63">
        <w:rPr>
          <w:b/>
          <w:bCs/>
        </w:rPr>
        <w:noBreakHyphen/>
        <w:t>ready version</w:t>
      </w:r>
      <w:r w:rsidRPr="003D0E63">
        <w:t>.</w:t>
      </w:r>
    </w:p>
    <w:p w14:paraId="3B21CB4E" w14:textId="77777777" w:rsidR="007A5CE6" w:rsidRPr="00B95DD5" w:rsidRDefault="007A5CE6" w:rsidP="005B20B6">
      <w:pPr>
        <w:tabs>
          <w:tab w:val="left" w:pos="6660"/>
        </w:tabs>
        <w:jc w:val="both"/>
      </w:pPr>
    </w:p>
    <w:p w14:paraId="45E8622C" w14:textId="77777777" w:rsidR="00F137D8" w:rsidRPr="00EC206A" w:rsidRDefault="00F137D8" w:rsidP="005B20B6">
      <w:pPr>
        <w:pStyle w:val="ListParagraph"/>
        <w:tabs>
          <w:tab w:val="left" w:pos="6660"/>
        </w:tabs>
        <w:jc w:val="both"/>
      </w:pPr>
    </w:p>
    <w:p w14:paraId="5A2BDA6B" w14:textId="1BB1448D" w:rsidR="00E9532D" w:rsidRDefault="00F503A0" w:rsidP="00213900">
      <w:pPr>
        <w:pStyle w:val="ListParagraph"/>
        <w:tabs>
          <w:tab w:val="left" w:pos="6660"/>
        </w:tabs>
        <w:jc w:val="center"/>
        <w:rPr>
          <w:sz w:val="32"/>
          <w:szCs w:val="32"/>
        </w:rPr>
      </w:pPr>
      <w:r>
        <w:rPr>
          <w:sz w:val="32"/>
          <w:szCs w:val="32"/>
        </w:rPr>
        <w:t>RACI</w:t>
      </w:r>
      <w:r w:rsidR="005B20B6" w:rsidRPr="00213900">
        <w:rPr>
          <w:sz w:val="32"/>
          <w:szCs w:val="32"/>
        </w:rPr>
        <w:t xml:space="preserve"> </w:t>
      </w:r>
      <w:r w:rsidR="00213900" w:rsidRPr="00213900">
        <w:rPr>
          <w:sz w:val="32"/>
          <w:szCs w:val="32"/>
        </w:rPr>
        <w:t>Matrix Hilton Hotel</w:t>
      </w:r>
    </w:p>
    <w:p w14:paraId="7D3EEE12" w14:textId="77777777" w:rsidR="00F55722" w:rsidRDefault="00F55722" w:rsidP="00213900">
      <w:pPr>
        <w:pStyle w:val="ListParagraph"/>
        <w:tabs>
          <w:tab w:val="left" w:pos="6660"/>
        </w:tabs>
        <w:jc w:val="center"/>
        <w:rPr>
          <w:sz w:val="32"/>
          <w:szCs w:val="32"/>
        </w:rPr>
      </w:pPr>
    </w:p>
    <w:p w14:paraId="13D00DF5" w14:textId="77777777" w:rsidR="00B31C77" w:rsidRDefault="00B31C77" w:rsidP="00213900">
      <w:pPr>
        <w:pStyle w:val="ListParagraph"/>
        <w:tabs>
          <w:tab w:val="left" w:pos="6660"/>
        </w:tabs>
        <w:jc w:val="center"/>
        <w:rPr>
          <w:sz w:val="32"/>
          <w:szCs w:val="32"/>
        </w:rPr>
      </w:pPr>
    </w:p>
    <w:p w14:paraId="54B3B38D" w14:textId="515F38D9" w:rsidR="00F503A0" w:rsidRDefault="00B31C77" w:rsidP="00213900">
      <w:pPr>
        <w:pStyle w:val="ListParagraph"/>
        <w:tabs>
          <w:tab w:val="left" w:pos="6660"/>
        </w:tabs>
        <w:jc w:val="center"/>
      </w:pPr>
      <w:r w:rsidRPr="00B31C77">
        <w:rPr>
          <w:b/>
          <w:bCs/>
        </w:rPr>
        <w:t xml:space="preserve">A RACI matrix for a Hilton hotel clarifies who is </w:t>
      </w:r>
      <w:r w:rsidRPr="00B31C77">
        <w:rPr>
          <w:b/>
          <w:bCs/>
          <w:i/>
          <w:iCs/>
        </w:rPr>
        <w:t>Responsible, Accountable, Consulted,</w:t>
      </w:r>
      <w:r w:rsidRPr="00B31C77">
        <w:rPr>
          <w:b/>
          <w:bCs/>
        </w:rPr>
        <w:t xml:space="preserve"> and </w:t>
      </w:r>
      <w:r w:rsidRPr="00B31C77">
        <w:rPr>
          <w:b/>
          <w:bCs/>
          <w:i/>
          <w:iCs/>
        </w:rPr>
        <w:t>Informed</w:t>
      </w:r>
      <w:r w:rsidRPr="00B31C77">
        <w:rPr>
          <w:b/>
          <w:bCs/>
        </w:rPr>
        <w:t xml:space="preserve"> for key hotel operations, ensuring smooth coordination across departments.</w:t>
      </w:r>
      <w:r w:rsidRPr="00B31C77">
        <w:t xml:space="preserve"> Because no public source provides a Hilton</w:t>
      </w:r>
      <w:r w:rsidRPr="00B31C77">
        <w:noBreakHyphen/>
        <w:t>specific RACI, the matrix below is a synthesized, industry</w:t>
      </w:r>
      <w:r w:rsidRPr="00B31C77">
        <w:noBreakHyphen/>
        <w:t>standard model tailored to Hilton’s documented structure and brand operations. This is an informed construction based on Hilton’s business model, brand portfolio, and operational hierarchy described in available sources.</w:t>
      </w:r>
    </w:p>
    <w:p w14:paraId="09F599AB" w14:textId="77777777" w:rsidR="0092256C" w:rsidRPr="00B31C77" w:rsidRDefault="0092256C" w:rsidP="00213900">
      <w:pPr>
        <w:pStyle w:val="ListParagraph"/>
        <w:tabs>
          <w:tab w:val="left" w:pos="6660"/>
        </w:tabs>
        <w:jc w:val="center"/>
      </w:pPr>
    </w:p>
    <w:p w14:paraId="25F48B85" w14:textId="77777777" w:rsidR="00AF7C81" w:rsidRPr="00B80625" w:rsidRDefault="00AF7C81" w:rsidP="005B20B6">
      <w:pPr>
        <w:pStyle w:val="ListParagraph"/>
        <w:jc w:val="both"/>
      </w:pPr>
    </w:p>
    <w:p w14:paraId="5D911AA1" w14:textId="77777777" w:rsidR="00AF7C81" w:rsidRDefault="00AF7C81" w:rsidP="005B20B6">
      <w:pPr>
        <w:pStyle w:val="ListParagraph"/>
        <w:jc w:val="both"/>
      </w:pPr>
    </w:p>
    <w:p w14:paraId="724ABE1B" w14:textId="77777777" w:rsidR="00AF7C81" w:rsidRDefault="00AF7C81" w:rsidP="005B20B6">
      <w:pPr>
        <w:pStyle w:val="ListParagraph"/>
        <w:jc w:val="both"/>
      </w:pPr>
    </w:p>
    <w:p w14:paraId="19B1C180" w14:textId="77777777" w:rsidR="00F55722" w:rsidRPr="006B7EDD" w:rsidRDefault="00F55722" w:rsidP="006B7EDD">
      <w:pPr>
        <w:pStyle w:val="ListParagraph"/>
        <w:jc w:val="center"/>
        <w:rPr>
          <w:b/>
          <w:bCs/>
          <w:sz w:val="32"/>
          <w:szCs w:val="32"/>
        </w:rPr>
      </w:pPr>
      <w:r w:rsidRPr="006B7EDD">
        <w:rPr>
          <w:b/>
          <w:bCs/>
          <w:sz w:val="32"/>
          <w:szCs w:val="32"/>
        </w:rPr>
        <w:lastRenderedPageBreak/>
        <w:t>RACI Matrix for a Hilton Hotel</w:t>
      </w:r>
    </w:p>
    <w:p w14:paraId="53591621" w14:textId="41446AC0" w:rsidR="00F55722" w:rsidRPr="00F55722" w:rsidRDefault="006B7EDD" w:rsidP="00F55722">
      <w:pPr>
        <w:pStyle w:val="ListParagraph"/>
        <w:jc w:val="both"/>
      </w:pPr>
      <w:r>
        <w:rPr>
          <w:i/>
          <w:iCs/>
        </w:rPr>
        <w:t xml:space="preserve">                   </w:t>
      </w:r>
      <w:r w:rsidR="00F55722" w:rsidRPr="00F55722">
        <w:rPr>
          <w:i/>
          <w:iCs/>
        </w:rPr>
        <w:t>(Roles are generalized across Hilton’s global property structure.)</w:t>
      </w:r>
    </w:p>
    <w:tbl>
      <w:tblPr>
        <w:tblW w:w="9055" w:type="dxa"/>
        <w:tblCellSpacing w:w="15" w:type="dxa"/>
        <w:tblCellMar>
          <w:top w:w="15" w:type="dxa"/>
          <w:left w:w="15" w:type="dxa"/>
          <w:bottom w:w="15" w:type="dxa"/>
          <w:right w:w="15" w:type="dxa"/>
        </w:tblCellMar>
        <w:tblLook w:val="04A0" w:firstRow="1" w:lastRow="0" w:firstColumn="1" w:lastColumn="0" w:noHBand="0" w:noVBand="1"/>
      </w:tblPr>
      <w:tblGrid>
        <w:gridCol w:w="1638"/>
        <w:gridCol w:w="2261"/>
        <w:gridCol w:w="2170"/>
        <w:gridCol w:w="2332"/>
        <w:gridCol w:w="1843"/>
      </w:tblGrid>
      <w:tr w:rsidR="00F55722" w:rsidRPr="00F55722" w14:paraId="5E9CFE63" w14:textId="77777777" w:rsidTr="009B78A2">
        <w:trPr>
          <w:tblHeader/>
          <w:tblCellSpacing w:w="15" w:type="dxa"/>
        </w:trPr>
        <w:tc>
          <w:tcPr>
            <w:tcW w:w="1567" w:type="dxa"/>
            <w:vAlign w:val="center"/>
            <w:hideMark/>
          </w:tcPr>
          <w:p w14:paraId="1BB2C688" w14:textId="77777777" w:rsidR="00F55722" w:rsidRPr="00AF09A9" w:rsidRDefault="00F55722" w:rsidP="00AF09A9">
            <w:pPr>
              <w:jc w:val="both"/>
              <w:rPr>
                <w:b/>
                <w:bCs/>
              </w:rPr>
            </w:pPr>
            <w:r w:rsidRPr="00AF09A9">
              <w:rPr>
                <w:b/>
                <w:bCs/>
              </w:rPr>
              <w:t>Task / Process</w:t>
            </w:r>
          </w:p>
        </w:tc>
        <w:tc>
          <w:tcPr>
            <w:tcW w:w="1924" w:type="dxa"/>
            <w:vAlign w:val="center"/>
            <w:hideMark/>
          </w:tcPr>
          <w:p w14:paraId="34772161" w14:textId="77777777" w:rsidR="00F55722" w:rsidRPr="00F55722" w:rsidRDefault="00F55722" w:rsidP="00F55722">
            <w:pPr>
              <w:pStyle w:val="ListParagraph"/>
              <w:jc w:val="both"/>
              <w:rPr>
                <w:b/>
                <w:bCs/>
              </w:rPr>
            </w:pPr>
            <w:r w:rsidRPr="00F55722">
              <w:rPr>
                <w:b/>
                <w:bCs/>
              </w:rPr>
              <w:t>Responsible</w:t>
            </w:r>
          </w:p>
        </w:tc>
        <w:tc>
          <w:tcPr>
            <w:tcW w:w="1846" w:type="dxa"/>
            <w:vAlign w:val="center"/>
            <w:hideMark/>
          </w:tcPr>
          <w:p w14:paraId="59485523" w14:textId="77777777" w:rsidR="00F55722" w:rsidRPr="00F55722" w:rsidRDefault="00F55722" w:rsidP="00F55722">
            <w:pPr>
              <w:pStyle w:val="ListParagraph"/>
              <w:jc w:val="both"/>
              <w:rPr>
                <w:b/>
                <w:bCs/>
              </w:rPr>
            </w:pPr>
            <w:r w:rsidRPr="00F55722">
              <w:rPr>
                <w:b/>
                <w:bCs/>
              </w:rPr>
              <w:t>Accountable</w:t>
            </w:r>
          </w:p>
        </w:tc>
        <w:tc>
          <w:tcPr>
            <w:tcW w:w="1986" w:type="dxa"/>
            <w:vAlign w:val="center"/>
            <w:hideMark/>
          </w:tcPr>
          <w:p w14:paraId="46F703D2" w14:textId="77777777" w:rsidR="00F55722" w:rsidRPr="00F55722" w:rsidRDefault="00F55722" w:rsidP="00F55722">
            <w:pPr>
              <w:pStyle w:val="ListParagraph"/>
              <w:jc w:val="both"/>
              <w:rPr>
                <w:b/>
                <w:bCs/>
              </w:rPr>
            </w:pPr>
            <w:r w:rsidRPr="00F55722">
              <w:rPr>
                <w:b/>
                <w:bCs/>
              </w:rPr>
              <w:t>Consulted</w:t>
            </w:r>
          </w:p>
        </w:tc>
        <w:tc>
          <w:tcPr>
            <w:tcW w:w="1552" w:type="dxa"/>
            <w:vAlign w:val="center"/>
            <w:hideMark/>
          </w:tcPr>
          <w:p w14:paraId="0D5A5C8B" w14:textId="77777777" w:rsidR="00F55722" w:rsidRPr="00F55722" w:rsidRDefault="00F55722" w:rsidP="00F55722">
            <w:pPr>
              <w:pStyle w:val="ListParagraph"/>
              <w:jc w:val="both"/>
              <w:rPr>
                <w:b/>
                <w:bCs/>
              </w:rPr>
            </w:pPr>
            <w:r w:rsidRPr="00F55722">
              <w:rPr>
                <w:b/>
                <w:bCs/>
              </w:rPr>
              <w:t>Informed</w:t>
            </w:r>
          </w:p>
        </w:tc>
      </w:tr>
      <w:tr w:rsidR="00F55722" w:rsidRPr="003206AE" w14:paraId="7002811B" w14:textId="77777777" w:rsidTr="009B78A2">
        <w:trPr>
          <w:tblCellSpacing w:w="15" w:type="dxa"/>
        </w:trPr>
        <w:tc>
          <w:tcPr>
            <w:tcW w:w="1567" w:type="dxa"/>
            <w:vAlign w:val="center"/>
            <w:hideMark/>
          </w:tcPr>
          <w:p w14:paraId="47D7F727" w14:textId="77777777" w:rsidR="00F55722" w:rsidRPr="003206AE" w:rsidRDefault="00F55722" w:rsidP="00AF09A9">
            <w:pPr>
              <w:jc w:val="both"/>
              <w:rPr>
                <w:highlight w:val="lightGray"/>
              </w:rPr>
            </w:pPr>
            <w:r w:rsidRPr="003206AE">
              <w:rPr>
                <w:b/>
                <w:bCs/>
                <w:highlight w:val="lightGray"/>
              </w:rPr>
              <w:t>Guest Check</w:t>
            </w:r>
            <w:r w:rsidRPr="003206AE">
              <w:rPr>
                <w:b/>
                <w:bCs/>
                <w:highlight w:val="lightGray"/>
              </w:rPr>
              <w:noBreakHyphen/>
              <w:t>In &amp; Front Desk Operations</w:t>
            </w:r>
          </w:p>
        </w:tc>
        <w:tc>
          <w:tcPr>
            <w:tcW w:w="1924" w:type="dxa"/>
            <w:vAlign w:val="center"/>
            <w:hideMark/>
          </w:tcPr>
          <w:p w14:paraId="43316F2E" w14:textId="77777777" w:rsidR="00F55722" w:rsidRPr="003206AE" w:rsidRDefault="00F55722" w:rsidP="00F55722">
            <w:pPr>
              <w:pStyle w:val="ListParagraph"/>
              <w:jc w:val="both"/>
              <w:rPr>
                <w:highlight w:val="lightGray"/>
              </w:rPr>
            </w:pPr>
            <w:r w:rsidRPr="003206AE">
              <w:rPr>
                <w:highlight w:val="lightGray"/>
              </w:rPr>
              <w:t>Front Office Team</w:t>
            </w:r>
          </w:p>
        </w:tc>
        <w:tc>
          <w:tcPr>
            <w:tcW w:w="1846" w:type="dxa"/>
            <w:vAlign w:val="center"/>
            <w:hideMark/>
          </w:tcPr>
          <w:p w14:paraId="5A8313A6" w14:textId="77777777" w:rsidR="00F55722" w:rsidRPr="003206AE" w:rsidRDefault="00F55722" w:rsidP="00F55722">
            <w:pPr>
              <w:pStyle w:val="ListParagraph"/>
              <w:jc w:val="both"/>
              <w:rPr>
                <w:highlight w:val="lightGray"/>
              </w:rPr>
            </w:pPr>
            <w:r w:rsidRPr="003206AE">
              <w:rPr>
                <w:highlight w:val="lightGray"/>
              </w:rPr>
              <w:t>Front Office Manager</w:t>
            </w:r>
          </w:p>
        </w:tc>
        <w:tc>
          <w:tcPr>
            <w:tcW w:w="1986" w:type="dxa"/>
            <w:vAlign w:val="center"/>
            <w:hideMark/>
          </w:tcPr>
          <w:p w14:paraId="71959C45" w14:textId="77777777" w:rsidR="00F55722" w:rsidRPr="003206AE" w:rsidRDefault="00F55722" w:rsidP="00F55722">
            <w:pPr>
              <w:pStyle w:val="ListParagraph"/>
              <w:jc w:val="both"/>
              <w:rPr>
                <w:highlight w:val="lightGray"/>
              </w:rPr>
            </w:pPr>
            <w:r w:rsidRPr="003206AE">
              <w:rPr>
                <w:highlight w:val="lightGray"/>
              </w:rPr>
              <w:t>Concierge, Security</w:t>
            </w:r>
          </w:p>
        </w:tc>
        <w:tc>
          <w:tcPr>
            <w:tcW w:w="1552" w:type="dxa"/>
            <w:vAlign w:val="center"/>
            <w:hideMark/>
          </w:tcPr>
          <w:p w14:paraId="13990286" w14:textId="77777777" w:rsidR="00F55722" w:rsidRPr="003206AE" w:rsidRDefault="00F55722" w:rsidP="00F55722">
            <w:pPr>
              <w:pStyle w:val="ListParagraph"/>
              <w:jc w:val="both"/>
              <w:rPr>
                <w:highlight w:val="lightGray"/>
              </w:rPr>
            </w:pPr>
            <w:r w:rsidRPr="003206AE">
              <w:rPr>
                <w:highlight w:val="lightGray"/>
              </w:rPr>
              <w:t>Hotel Manager</w:t>
            </w:r>
          </w:p>
        </w:tc>
      </w:tr>
      <w:tr w:rsidR="00F55722" w:rsidRPr="003206AE" w14:paraId="46076FA4" w14:textId="77777777" w:rsidTr="009B78A2">
        <w:trPr>
          <w:tblCellSpacing w:w="15" w:type="dxa"/>
        </w:trPr>
        <w:tc>
          <w:tcPr>
            <w:tcW w:w="1567" w:type="dxa"/>
            <w:vAlign w:val="center"/>
            <w:hideMark/>
          </w:tcPr>
          <w:p w14:paraId="2B1FCC04" w14:textId="77777777" w:rsidR="00F55722" w:rsidRPr="003206AE" w:rsidRDefault="00F55722" w:rsidP="00AF09A9">
            <w:pPr>
              <w:jc w:val="both"/>
              <w:rPr>
                <w:highlight w:val="lightGray"/>
              </w:rPr>
            </w:pPr>
            <w:r w:rsidRPr="003206AE">
              <w:rPr>
                <w:b/>
                <w:bCs/>
                <w:highlight w:val="lightGray"/>
              </w:rPr>
              <w:t>Housekeeping &amp; Room Readiness</w:t>
            </w:r>
          </w:p>
        </w:tc>
        <w:tc>
          <w:tcPr>
            <w:tcW w:w="1924" w:type="dxa"/>
            <w:vAlign w:val="center"/>
            <w:hideMark/>
          </w:tcPr>
          <w:p w14:paraId="7DE27BCF" w14:textId="77777777" w:rsidR="00F55722" w:rsidRPr="003206AE" w:rsidRDefault="00F55722" w:rsidP="00F55722">
            <w:pPr>
              <w:pStyle w:val="ListParagraph"/>
              <w:jc w:val="both"/>
              <w:rPr>
                <w:highlight w:val="lightGray"/>
              </w:rPr>
            </w:pPr>
            <w:r w:rsidRPr="003206AE">
              <w:rPr>
                <w:highlight w:val="lightGray"/>
              </w:rPr>
              <w:t>Housekeeping Staff</w:t>
            </w:r>
          </w:p>
        </w:tc>
        <w:tc>
          <w:tcPr>
            <w:tcW w:w="1846" w:type="dxa"/>
            <w:vAlign w:val="center"/>
            <w:hideMark/>
          </w:tcPr>
          <w:p w14:paraId="74B4A38A" w14:textId="77777777" w:rsidR="00F55722" w:rsidRPr="003206AE" w:rsidRDefault="00F55722" w:rsidP="00F55722">
            <w:pPr>
              <w:pStyle w:val="ListParagraph"/>
              <w:jc w:val="both"/>
              <w:rPr>
                <w:highlight w:val="lightGray"/>
              </w:rPr>
            </w:pPr>
            <w:r w:rsidRPr="003206AE">
              <w:rPr>
                <w:highlight w:val="lightGray"/>
              </w:rPr>
              <w:t>Executive Housekeeper</w:t>
            </w:r>
          </w:p>
        </w:tc>
        <w:tc>
          <w:tcPr>
            <w:tcW w:w="1986" w:type="dxa"/>
            <w:vAlign w:val="center"/>
            <w:hideMark/>
          </w:tcPr>
          <w:p w14:paraId="50F2E256" w14:textId="77777777" w:rsidR="00F55722" w:rsidRPr="003206AE" w:rsidRDefault="00F55722" w:rsidP="00F55722">
            <w:pPr>
              <w:pStyle w:val="ListParagraph"/>
              <w:jc w:val="both"/>
              <w:rPr>
                <w:highlight w:val="lightGray"/>
              </w:rPr>
            </w:pPr>
            <w:r w:rsidRPr="003206AE">
              <w:rPr>
                <w:highlight w:val="lightGray"/>
              </w:rPr>
              <w:t>Front Office, Maintenance</w:t>
            </w:r>
          </w:p>
        </w:tc>
        <w:tc>
          <w:tcPr>
            <w:tcW w:w="1552" w:type="dxa"/>
            <w:vAlign w:val="center"/>
            <w:hideMark/>
          </w:tcPr>
          <w:p w14:paraId="10E1EB2A" w14:textId="77777777" w:rsidR="00F55722" w:rsidRPr="003206AE" w:rsidRDefault="00F55722" w:rsidP="00F55722">
            <w:pPr>
              <w:pStyle w:val="ListParagraph"/>
              <w:jc w:val="both"/>
              <w:rPr>
                <w:highlight w:val="lightGray"/>
              </w:rPr>
            </w:pPr>
            <w:r w:rsidRPr="003206AE">
              <w:rPr>
                <w:highlight w:val="lightGray"/>
              </w:rPr>
              <w:t>Hotel Manager</w:t>
            </w:r>
          </w:p>
        </w:tc>
      </w:tr>
      <w:tr w:rsidR="00F55722" w:rsidRPr="003206AE" w14:paraId="69BF5485" w14:textId="77777777" w:rsidTr="009B78A2">
        <w:trPr>
          <w:tblCellSpacing w:w="15" w:type="dxa"/>
        </w:trPr>
        <w:tc>
          <w:tcPr>
            <w:tcW w:w="1567" w:type="dxa"/>
            <w:vAlign w:val="center"/>
            <w:hideMark/>
          </w:tcPr>
          <w:p w14:paraId="2652C810" w14:textId="77777777" w:rsidR="00F55722" w:rsidRPr="003206AE" w:rsidRDefault="00F55722" w:rsidP="00AF09A9">
            <w:pPr>
              <w:jc w:val="both"/>
              <w:rPr>
                <w:highlight w:val="lightGray"/>
              </w:rPr>
            </w:pPr>
            <w:r w:rsidRPr="003206AE">
              <w:rPr>
                <w:b/>
                <w:bCs/>
                <w:highlight w:val="lightGray"/>
              </w:rPr>
              <w:t>Maintenance &amp; Engineering</w:t>
            </w:r>
          </w:p>
        </w:tc>
        <w:tc>
          <w:tcPr>
            <w:tcW w:w="1924" w:type="dxa"/>
            <w:vAlign w:val="center"/>
            <w:hideMark/>
          </w:tcPr>
          <w:p w14:paraId="50D1CD5A" w14:textId="77777777" w:rsidR="00F55722" w:rsidRPr="003206AE" w:rsidRDefault="00F55722" w:rsidP="00F55722">
            <w:pPr>
              <w:pStyle w:val="ListParagraph"/>
              <w:jc w:val="both"/>
              <w:rPr>
                <w:highlight w:val="lightGray"/>
              </w:rPr>
            </w:pPr>
            <w:r w:rsidRPr="003206AE">
              <w:rPr>
                <w:highlight w:val="lightGray"/>
              </w:rPr>
              <w:t>Engineering Technicians</w:t>
            </w:r>
          </w:p>
        </w:tc>
        <w:tc>
          <w:tcPr>
            <w:tcW w:w="1846" w:type="dxa"/>
            <w:vAlign w:val="center"/>
            <w:hideMark/>
          </w:tcPr>
          <w:p w14:paraId="1BBFD0BC" w14:textId="77777777" w:rsidR="00F55722" w:rsidRPr="003206AE" w:rsidRDefault="00F55722" w:rsidP="00F55722">
            <w:pPr>
              <w:pStyle w:val="ListParagraph"/>
              <w:jc w:val="both"/>
              <w:rPr>
                <w:highlight w:val="lightGray"/>
              </w:rPr>
            </w:pPr>
            <w:r w:rsidRPr="003206AE">
              <w:rPr>
                <w:highlight w:val="lightGray"/>
              </w:rPr>
              <w:t>Chief Engineer</w:t>
            </w:r>
          </w:p>
        </w:tc>
        <w:tc>
          <w:tcPr>
            <w:tcW w:w="1986" w:type="dxa"/>
            <w:vAlign w:val="center"/>
            <w:hideMark/>
          </w:tcPr>
          <w:p w14:paraId="28B78A60" w14:textId="77777777" w:rsidR="00F55722" w:rsidRPr="003206AE" w:rsidRDefault="00F55722" w:rsidP="00F55722">
            <w:pPr>
              <w:pStyle w:val="ListParagraph"/>
              <w:jc w:val="both"/>
              <w:rPr>
                <w:highlight w:val="lightGray"/>
              </w:rPr>
            </w:pPr>
            <w:r w:rsidRPr="003206AE">
              <w:rPr>
                <w:highlight w:val="lightGray"/>
              </w:rPr>
              <w:t>Housekeeping, Security</w:t>
            </w:r>
          </w:p>
        </w:tc>
        <w:tc>
          <w:tcPr>
            <w:tcW w:w="1552" w:type="dxa"/>
            <w:vAlign w:val="center"/>
            <w:hideMark/>
          </w:tcPr>
          <w:p w14:paraId="244442B1" w14:textId="77777777" w:rsidR="00F55722" w:rsidRPr="003206AE" w:rsidRDefault="00F55722" w:rsidP="00F55722">
            <w:pPr>
              <w:pStyle w:val="ListParagraph"/>
              <w:jc w:val="both"/>
              <w:rPr>
                <w:highlight w:val="lightGray"/>
              </w:rPr>
            </w:pPr>
            <w:r w:rsidRPr="003206AE">
              <w:rPr>
                <w:highlight w:val="lightGray"/>
              </w:rPr>
              <w:t>Hotel Manager</w:t>
            </w:r>
          </w:p>
        </w:tc>
      </w:tr>
      <w:tr w:rsidR="00F55722" w:rsidRPr="003206AE" w14:paraId="74F86A94" w14:textId="77777777" w:rsidTr="009B78A2">
        <w:trPr>
          <w:tblCellSpacing w:w="15" w:type="dxa"/>
        </w:trPr>
        <w:tc>
          <w:tcPr>
            <w:tcW w:w="1567" w:type="dxa"/>
            <w:vAlign w:val="center"/>
            <w:hideMark/>
          </w:tcPr>
          <w:p w14:paraId="6C1A5272" w14:textId="77777777" w:rsidR="00F55722" w:rsidRPr="003206AE" w:rsidRDefault="00F55722" w:rsidP="00AF09A9">
            <w:pPr>
              <w:jc w:val="both"/>
              <w:rPr>
                <w:highlight w:val="lightGray"/>
              </w:rPr>
            </w:pPr>
            <w:r w:rsidRPr="003206AE">
              <w:rPr>
                <w:b/>
                <w:bCs/>
                <w:highlight w:val="lightGray"/>
              </w:rPr>
              <w:t>Food &amp; Beverage Service</w:t>
            </w:r>
          </w:p>
        </w:tc>
        <w:tc>
          <w:tcPr>
            <w:tcW w:w="1924" w:type="dxa"/>
            <w:vAlign w:val="center"/>
            <w:hideMark/>
          </w:tcPr>
          <w:p w14:paraId="48D9E157" w14:textId="77777777" w:rsidR="00F55722" w:rsidRPr="003206AE" w:rsidRDefault="00F55722" w:rsidP="00F55722">
            <w:pPr>
              <w:pStyle w:val="ListParagraph"/>
              <w:jc w:val="both"/>
              <w:rPr>
                <w:highlight w:val="lightGray"/>
              </w:rPr>
            </w:pPr>
            <w:r w:rsidRPr="003206AE">
              <w:rPr>
                <w:highlight w:val="lightGray"/>
              </w:rPr>
              <w:t>F&amp;B Team</w:t>
            </w:r>
          </w:p>
        </w:tc>
        <w:tc>
          <w:tcPr>
            <w:tcW w:w="1846" w:type="dxa"/>
            <w:vAlign w:val="center"/>
            <w:hideMark/>
          </w:tcPr>
          <w:p w14:paraId="69A69F3E" w14:textId="77777777" w:rsidR="00F55722" w:rsidRPr="003206AE" w:rsidRDefault="00F55722" w:rsidP="00F55722">
            <w:pPr>
              <w:pStyle w:val="ListParagraph"/>
              <w:jc w:val="both"/>
              <w:rPr>
                <w:highlight w:val="lightGray"/>
              </w:rPr>
            </w:pPr>
            <w:r w:rsidRPr="003206AE">
              <w:rPr>
                <w:highlight w:val="lightGray"/>
              </w:rPr>
              <w:t>F&amp;B Manager</w:t>
            </w:r>
          </w:p>
        </w:tc>
        <w:tc>
          <w:tcPr>
            <w:tcW w:w="1986" w:type="dxa"/>
            <w:vAlign w:val="center"/>
            <w:hideMark/>
          </w:tcPr>
          <w:p w14:paraId="38380928" w14:textId="77777777" w:rsidR="00F55722" w:rsidRPr="003206AE" w:rsidRDefault="00F55722" w:rsidP="00F55722">
            <w:pPr>
              <w:pStyle w:val="ListParagraph"/>
              <w:jc w:val="both"/>
              <w:rPr>
                <w:highlight w:val="lightGray"/>
              </w:rPr>
            </w:pPr>
            <w:r w:rsidRPr="003206AE">
              <w:rPr>
                <w:highlight w:val="lightGray"/>
              </w:rPr>
              <w:t>Executive Chef, Events</w:t>
            </w:r>
          </w:p>
        </w:tc>
        <w:tc>
          <w:tcPr>
            <w:tcW w:w="1552" w:type="dxa"/>
            <w:vAlign w:val="center"/>
            <w:hideMark/>
          </w:tcPr>
          <w:p w14:paraId="58C41221" w14:textId="77777777" w:rsidR="00F55722" w:rsidRPr="003206AE" w:rsidRDefault="00F55722" w:rsidP="00F55722">
            <w:pPr>
              <w:pStyle w:val="ListParagraph"/>
              <w:jc w:val="both"/>
              <w:rPr>
                <w:highlight w:val="lightGray"/>
              </w:rPr>
            </w:pPr>
            <w:r w:rsidRPr="003206AE">
              <w:rPr>
                <w:highlight w:val="lightGray"/>
              </w:rPr>
              <w:t>Hotel Manager</w:t>
            </w:r>
          </w:p>
        </w:tc>
      </w:tr>
      <w:tr w:rsidR="00F55722" w:rsidRPr="003206AE" w14:paraId="1C54BC4F" w14:textId="77777777" w:rsidTr="009B78A2">
        <w:trPr>
          <w:tblCellSpacing w:w="15" w:type="dxa"/>
        </w:trPr>
        <w:tc>
          <w:tcPr>
            <w:tcW w:w="1567" w:type="dxa"/>
            <w:vAlign w:val="center"/>
            <w:hideMark/>
          </w:tcPr>
          <w:p w14:paraId="791DB3DC" w14:textId="77777777" w:rsidR="00F55722" w:rsidRPr="003206AE" w:rsidRDefault="00F55722" w:rsidP="00AF09A9">
            <w:pPr>
              <w:jc w:val="both"/>
              <w:rPr>
                <w:highlight w:val="lightGray"/>
              </w:rPr>
            </w:pPr>
            <w:r w:rsidRPr="003206AE">
              <w:rPr>
                <w:b/>
                <w:bCs/>
                <w:highlight w:val="lightGray"/>
              </w:rPr>
              <w:t>Revenue Management</w:t>
            </w:r>
          </w:p>
        </w:tc>
        <w:tc>
          <w:tcPr>
            <w:tcW w:w="1924" w:type="dxa"/>
            <w:vAlign w:val="center"/>
            <w:hideMark/>
          </w:tcPr>
          <w:p w14:paraId="038A081F" w14:textId="77777777" w:rsidR="00F55722" w:rsidRPr="003206AE" w:rsidRDefault="00F55722" w:rsidP="00F55722">
            <w:pPr>
              <w:pStyle w:val="ListParagraph"/>
              <w:jc w:val="both"/>
              <w:rPr>
                <w:highlight w:val="lightGray"/>
              </w:rPr>
            </w:pPr>
            <w:r w:rsidRPr="003206AE">
              <w:rPr>
                <w:highlight w:val="lightGray"/>
              </w:rPr>
              <w:t>Revenue Analyst</w:t>
            </w:r>
          </w:p>
        </w:tc>
        <w:tc>
          <w:tcPr>
            <w:tcW w:w="1846" w:type="dxa"/>
            <w:vAlign w:val="center"/>
            <w:hideMark/>
          </w:tcPr>
          <w:p w14:paraId="616630DA" w14:textId="77777777" w:rsidR="00F55722" w:rsidRPr="003206AE" w:rsidRDefault="00F55722" w:rsidP="00F55722">
            <w:pPr>
              <w:pStyle w:val="ListParagraph"/>
              <w:jc w:val="both"/>
              <w:rPr>
                <w:highlight w:val="lightGray"/>
              </w:rPr>
            </w:pPr>
            <w:r w:rsidRPr="003206AE">
              <w:rPr>
                <w:highlight w:val="lightGray"/>
              </w:rPr>
              <w:t>Director of Revenue</w:t>
            </w:r>
          </w:p>
        </w:tc>
        <w:tc>
          <w:tcPr>
            <w:tcW w:w="1986" w:type="dxa"/>
            <w:vAlign w:val="center"/>
            <w:hideMark/>
          </w:tcPr>
          <w:p w14:paraId="286CFFC0" w14:textId="77777777" w:rsidR="00F55722" w:rsidRPr="003206AE" w:rsidRDefault="00F55722" w:rsidP="00F55722">
            <w:pPr>
              <w:pStyle w:val="ListParagraph"/>
              <w:jc w:val="both"/>
              <w:rPr>
                <w:highlight w:val="lightGray"/>
              </w:rPr>
            </w:pPr>
            <w:r w:rsidRPr="003206AE">
              <w:rPr>
                <w:highlight w:val="lightGray"/>
              </w:rPr>
              <w:t>Sales, Marketing</w:t>
            </w:r>
          </w:p>
        </w:tc>
        <w:tc>
          <w:tcPr>
            <w:tcW w:w="1552" w:type="dxa"/>
            <w:vAlign w:val="center"/>
            <w:hideMark/>
          </w:tcPr>
          <w:p w14:paraId="789C3972" w14:textId="77777777" w:rsidR="00F55722" w:rsidRPr="003206AE" w:rsidRDefault="00F55722" w:rsidP="00F55722">
            <w:pPr>
              <w:pStyle w:val="ListParagraph"/>
              <w:jc w:val="both"/>
              <w:rPr>
                <w:highlight w:val="lightGray"/>
              </w:rPr>
            </w:pPr>
            <w:r w:rsidRPr="003206AE">
              <w:rPr>
                <w:highlight w:val="lightGray"/>
              </w:rPr>
              <w:t>GM, Owners</w:t>
            </w:r>
          </w:p>
        </w:tc>
      </w:tr>
      <w:tr w:rsidR="00F55722" w:rsidRPr="003206AE" w14:paraId="32EE7495" w14:textId="77777777" w:rsidTr="009B78A2">
        <w:trPr>
          <w:tblCellSpacing w:w="15" w:type="dxa"/>
        </w:trPr>
        <w:tc>
          <w:tcPr>
            <w:tcW w:w="1567" w:type="dxa"/>
            <w:vAlign w:val="center"/>
            <w:hideMark/>
          </w:tcPr>
          <w:p w14:paraId="79C8D9C5" w14:textId="77777777" w:rsidR="00F55722" w:rsidRPr="003206AE" w:rsidRDefault="00F55722" w:rsidP="00AF09A9">
            <w:pPr>
              <w:jc w:val="both"/>
              <w:rPr>
                <w:highlight w:val="lightGray"/>
              </w:rPr>
            </w:pPr>
            <w:r w:rsidRPr="003206AE">
              <w:rPr>
                <w:b/>
                <w:bCs/>
                <w:highlight w:val="lightGray"/>
              </w:rPr>
              <w:t>Sales &amp; Marketing</w:t>
            </w:r>
          </w:p>
        </w:tc>
        <w:tc>
          <w:tcPr>
            <w:tcW w:w="1924" w:type="dxa"/>
            <w:vAlign w:val="center"/>
            <w:hideMark/>
          </w:tcPr>
          <w:p w14:paraId="295747D0" w14:textId="77777777" w:rsidR="00F55722" w:rsidRPr="003206AE" w:rsidRDefault="00F55722" w:rsidP="00F55722">
            <w:pPr>
              <w:pStyle w:val="ListParagraph"/>
              <w:jc w:val="both"/>
              <w:rPr>
                <w:highlight w:val="lightGray"/>
              </w:rPr>
            </w:pPr>
            <w:r w:rsidRPr="003206AE">
              <w:rPr>
                <w:highlight w:val="lightGray"/>
              </w:rPr>
              <w:t>Sales Managers</w:t>
            </w:r>
          </w:p>
        </w:tc>
        <w:tc>
          <w:tcPr>
            <w:tcW w:w="1846" w:type="dxa"/>
            <w:vAlign w:val="center"/>
            <w:hideMark/>
          </w:tcPr>
          <w:p w14:paraId="146ACA1C" w14:textId="77777777" w:rsidR="00F55722" w:rsidRPr="003206AE" w:rsidRDefault="00F55722" w:rsidP="00F55722">
            <w:pPr>
              <w:pStyle w:val="ListParagraph"/>
              <w:jc w:val="both"/>
              <w:rPr>
                <w:highlight w:val="lightGray"/>
              </w:rPr>
            </w:pPr>
            <w:r w:rsidRPr="003206AE">
              <w:rPr>
                <w:highlight w:val="lightGray"/>
              </w:rPr>
              <w:t>Director of Sales</w:t>
            </w:r>
          </w:p>
        </w:tc>
        <w:tc>
          <w:tcPr>
            <w:tcW w:w="1986" w:type="dxa"/>
            <w:vAlign w:val="center"/>
            <w:hideMark/>
          </w:tcPr>
          <w:p w14:paraId="5FD85BF4" w14:textId="77777777" w:rsidR="00F55722" w:rsidRPr="003206AE" w:rsidRDefault="00F55722" w:rsidP="00F55722">
            <w:pPr>
              <w:pStyle w:val="ListParagraph"/>
              <w:jc w:val="both"/>
              <w:rPr>
                <w:highlight w:val="lightGray"/>
              </w:rPr>
            </w:pPr>
            <w:r w:rsidRPr="003206AE">
              <w:rPr>
                <w:highlight w:val="lightGray"/>
              </w:rPr>
              <w:t>Revenue, F&amp;B, Events</w:t>
            </w:r>
          </w:p>
        </w:tc>
        <w:tc>
          <w:tcPr>
            <w:tcW w:w="1552" w:type="dxa"/>
            <w:vAlign w:val="center"/>
            <w:hideMark/>
          </w:tcPr>
          <w:p w14:paraId="0A4C79EF" w14:textId="77777777" w:rsidR="00F55722" w:rsidRPr="003206AE" w:rsidRDefault="00F55722" w:rsidP="00F55722">
            <w:pPr>
              <w:pStyle w:val="ListParagraph"/>
              <w:jc w:val="both"/>
              <w:rPr>
                <w:highlight w:val="lightGray"/>
              </w:rPr>
            </w:pPr>
            <w:r w:rsidRPr="003206AE">
              <w:rPr>
                <w:highlight w:val="lightGray"/>
              </w:rPr>
              <w:t>GM</w:t>
            </w:r>
          </w:p>
        </w:tc>
      </w:tr>
      <w:tr w:rsidR="00F55722" w:rsidRPr="003206AE" w14:paraId="66A6704E" w14:textId="77777777" w:rsidTr="009B78A2">
        <w:trPr>
          <w:tblCellSpacing w:w="15" w:type="dxa"/>
        </w:trPr>
        <w:tc>
          <w:tcPr>
            <w:tcW w:w="1567" w:type="dxa"/>
            <w:vAlign w:val="center"/>
            <w:hideMark/>
          </w:tcPr>
          <w:p w14:paraId="00FB38CC" w14:textId="77777777" w:rsidR="00F55722" w:rsidRPr="003206AE" w:rsidRDefault="00F55722" w:rsidP="00AF09A9">
            <w:pPr>
              <w:jc w:val="both"/>
              <w:rPr>
                <w:highlight w:val="lightGray"/>
              </w:rPr>
            </w:pPr>
            <w:r w:rsidRPr="003206AE">
              <w:rPr>
                <w:b/>
                <w:bCs/>
                <w:highlight w:val="lightGray"/>
              </w:rPr>
              <w:t>Hilton Honors Loyalty Program Execution</w:t>
            </w:r>
          </w:p>
        </w:tc>
        <w:tc>
          <w:tcPr>
            <w:tcW w:w="1924" w:type="dxa"/>
            <w:vAlign w:val="center"/>
            <w:hideMark/>
          </w:tcPr>
          <w:p w14:paraId="40BE9438" w14:textId="77777777" w:rsidR="00F55722" w:rsidRPr="003206AE" w:rsidRDefault="00F55722" w:rsidP="00F55722">
            <w:pPr>
              <w:pStyle w:val="ListParagraph"/>
              <w:jc w:val="both"/>
              <w:rPr>
                <w:highlight w:val="lightGray"/>
              </w:rPr>
            </w:pPr>
            <w:r w:rsidRPr="003206AE">
              <w:rPr>
                <w:highlight w:val="lightGray"/>
              </w:rPr>
              <w:t>Front Office &amp; Marketing</w:t>
            </w:r>
          </w:p>
        </w:tc>
        <w:tc>
          <w:tcPr>
            <w:tcW w:w="1846" w:type="dxa"/>
            <w:vAlign w:val="center"/>
            <w:hideMark/>
          </w:tcPr>
          <w:p w14:paraId="6A490554" w14:textId="77777777" w:rsidR="00F55722" w:rsidRPr="003206AE" w:rsidRDefault="00F55722" w:rsidP="00F55722">
            <w:pPr>
              <w:pStyle w:val="ListParagraph"/>
              <w:jc w:val="both"/>
              <w:rPr>
                <w:highlight w:val="lightGray"/>
              </w:rPr>
            </w:pPr>
            <w:r w:rsidRPr="003206AE">
              <w:rPr>
                <w:highlight w:val="lightGray"/>
              </w:rPr>
              <w:t>Front Office Manager</w:t>
            </w:r>
          </w:p>
        </w:tc>
        <w:tc>
          <w:tcPr>
            <w:tcW w:w="1986" w:type="dxa"/>
            <w:vAlign w:val="center"/>
            <w:hideMark/>
          </w:tcPr>
          <w:p w14:paraId="0E5E5CC8" w14:textId="77777777" w:rsidR="00F55722" w:rsidRPr="003206AE" w:rsidRDefault="00F55722" w:rsidP="00F55722">
            <w:pPr>
              <w:pStyle w:val="ListParagraph"/>
              <w:jc w:val="both"/>
              <w:rPr>
                <w:highlight w:val="lightGray"/>
              </w:rPr>
            </w:pPr>
            <w:r w:rsidRPr="003206AE">
              <w:rPr>
                <w:highlight w:val="lightGray"/>
              </w:rPr>
              <w:t>Revenue, Digital</w:t>
            </w:r>
          </w:p>
        </w:tc>
        <w:tc>
          <w:tcPr>
            <w:tcW w:w="1552" w:type="dxa"/>
            <w:vAlign w:val="center"/>
            <w:hideMark/>
          </w:tcPr>
          <w:p w14:paraId="551A2265" w14:textId="77777777" w:rsidR="00F55722" w:rsidRPr="003206AE" w:rsidRDefault="00F55722" w:rsidP="00F55722">
            <w:pPr>
              <w:pStyle w:val="ListParagraph"/>
              <w:jc w:val="both"/>
              <w:rPr>
                <w:highlight w:val="lightGray"/>
              </w:rPr>
            </w:pPr>
            <w:r w:rsidRPr="003206AE">
              <w:rPr>
                <w:highlight w:val="lightGray"/>
              </w:rPr>
              <w:t>GM</w:t>
            </w:r>
          </w:p>
        </w:tc>
      </w:tr>
      <w:tr w:rsidR="00F55722" w:rsidRPr="003206AE" w14:paraId="10ED1089" w14:textId="77777777" w:rsidTr="009B78A2">
        <w:trPr>
          <w:tblCellSpacing w:w="15" w:type="dxa"/>
        </w:trPr>
        <w:tc>
          <w:tcPr>
            <w:tcW w:w="1567" w:type="dxa"/>
            <w:vAlign w:val="center"/>
            <w:hideMark/>
          </w:tcPr>
          <w:p w14:paraId="1A2F4498" w14:textId="77777777" w:rsidR="00F55722" w:rsidRPr="003206AE" w:rsidRDefault="00F55722" w:rsidP="00AF09A9">
            <w:pPr>
              <w:jc w:val="both"/>
              <w:rPr>
                <w:highlight w:val="lightGray"/>
              </w:rPr>
            </w:pPr>
            <w:r w:rsidRPr="003206AE">
              <w:rPr>
                <w:b/>
                <w:bCs/>
                <w:highlight w:val="lightGray"/>
              </w:rPr>
              <w:t>Safety &amp; Security</w:t>
            </w:r>
          </w:p>
        </w:tc>
        <w:tc>
          <w:tcPr>
            <w:tcW w:w="1924" w:type="dxa"/>
            <w:vAlign w:val="center"/>
            <w:hideMark/>
          </w:tcPr>
          <w:p w14:paraId="2267300C" w14:textId="77777777" w:rsidR="00F55722" w:rsidRPr="003206AE" w:rsidRDefault="00F55722" w:rsidP="00F55722">
            <w:pPr>
              <w:pStyle w:val="ListParagraph"/>
              <w:jc w:val="both"/>
              <w:rPr>
                <w:highlight w:val="lightGray"/>
              </w:rPr>
            </w:pPr>
            <w:r w:rsidRPr="003206AE">
              <w:rPr>
                <w:highlight w:val="lightGray"/>
              </w:rPr>
              <w:t>Security Officers</w:t>
            </w:r>
          </w:p>
        </w:tc>
        <w:tc>
          <w:tcPr>
            <w:tcW w:w="1846" w:type="dxa"/>
            <w:vAlign w:val="center"/>
            <w:hideMark/>
          </w:tcPr>
          <w:p w14:paraId="6BAAF201" w14:textId="77777777" w:rsidR="00F55722" w:rsidRPr="003206AE" w:rsidRDefault="00F55722" w:rsidP="00F55722">
            <w:pPr>
              <w:pStyle w:val="ListParagraph"/>
              <w:jc w:val="both"/>
              <w:rPr>
                <w:highlight w:val="lightGray"/>
              </w:rPr>
            </w:pPr>
            <w:r w:rsidRPr="003206AE">
              <w:rPr>
                <w:highlight w:val="lightGray"/>
              </w:rPr>
              <w:t>Security Manager</w:t>
            </w:r>
          </w:p>
        </w:tc>
        <w:tc>
          <w:tcPr>
            <w:tcW w:w="1986" w:type="dxa"/>
            <w:vAlign w:val="center"/>
            <w:hideMark/>
          </w:tcPr>
          <w:p w14:paraId="181312AB" w14:textId="77777777" w:rsidR="00F55722" w:rsidRPr="003206AE" w:rsidRDefault="00F55722" w:rsidP="00F55722">
            <w:pPr>
              <w:pStyle w:val="ListParagraph"/>
              <w:jc w:val="both"/>
              <w:rPr>
                <w:highlight w:val="lightGray"/>
              </w:rPr>
            </w:pPr>
            <w:r w:rsidRPr="003206AE">
              <w:rPr>
                <w:highlight w:val="lightGray"/>
              </w:rPr>
              <w:t>Engineering, HR</w:t>
            </w:r>
          </w:p>
        </w:tc>
        <w:tc>
          <w:tcPr>
            <w:tcW w:w="1552" w:type="dxa"/>
            <w:vAlign w:val="center"/>
            <w:hideMark/>
          </w:tcPr>
          <w:p w14:paraId="2EBFD8CE" w14:textId="77777777" w:rsidR="00F55722" w:rsidRPr="003206AE" w:rsidRDefault="00F55722" w:rsidP="00F55722">
            <w:pPr>
              <w:pStyle w:val="ListParagraph"/>
              <w:jc w:val="both"/>
              <w:rPr>
                <w:highlight w:val="lightGray"/>
              </w:rPr>
            </w:pPr>
            <w:r w:rsidRPr="003206AE">
              <w:rPr>
                <w:highlight w:val="lightGray"/>
              </w:rPr>
              <w:t>GM</w:t>
            </w:r>
          </w:p>
        </w:tc>
      </w:tr>
      <w:tr w:rsidR="00F55722" w:rsidRPr="003206AE" w14:paraId="6EA456E0" w14:textId="77777777" w:rsidTr="009B78A2">
        <w:trPr>
          <w:tblCellSpacing w:w="15" w:type="dxa"/>
        </w:trPr>
        <w:tc>
          <w:tcPr>
            <w:tcW w:w="1567" w:type="dxa"/>
            <w:vAlign w:val="center"/>
            <w:hideMark/>
          </w:tcPr>
          <w:p w14:paraId="71A005FF" w14:textId="0A89C1D7" w:rsidR="00F55722" w:rsidRPr="003206AE" w:rsidRDefault="00F55722" w:rsidP="009B78A2">
            <w:pPr>
              <w:jc w:val="both"/>
              <w:rPr>
                <w:highlight w:val="lightGray"/>
              </w:rPr>
            </w:pPr>
            <w:r w:rsidRPr="003206AE">
              <w:rPr>
                <w:b/>
                <w:bCs/>
                <w:highlight w:val="lightGray"/>
              </w:rPr>
              <w:t xml:space="preserve">Sustainability / Travel </w:t>
            </w:r>
            <w:r w:rsidR="009B78A2" w:rsidRPr="003206AE">
              <w:rPr>
                <w:b/>
                <w:bCs/>
                <w:highlight w:val="lightGray"/>
              </w:rPr>
              <w:t>with</w:t>
            </w:r>
            <w:r w:rsidRPr="003206AE">
              <w:rPr>
                <w:b/>
                <w:bCs/>
                <w:highlight w:val="lightGray"/>
              </w:rPr>
              <w:t xml:space="preserve"> Purpose Reporting</w:t>
            </w:r>
          </w:p>
        </w:tc>
        <w:tc>
          <w:tcPr>
            <w:tcW w:w="1924" w:type="dxa"/>
            <w:vAlign w:val="center"/>
            <w:hideMark/>
          </w:tcPr>
          <w:p w14:paraId="23130A9D" w14:textId="77777777" w:rsidR="00F55722" w:rsidRPr="003206AE" w:rsidRDefault="00F55722" w:rsidP="00F55722">
            <w:pPr>
              <w:pStyle w:val="ListParagraph"/>
              <w:jc w:val="both"/>
              <w:rPr>
                <w:highlight w:val="lightGray"/>
              </w:rPr>
            </w:pPr>
            <w:r w:rsidRPr="003206AE">
              <w:rPr>
                <w:highlight w:val="lightGray"/>
              </w:rPr>
              <w:t>Sustainability Champion</w:t>
            </w:r>
          </w:p>
        </w:tc>
        <w:tc>
          <w:tcPr>
            <w:tcW w:w="1846" w:type="dxa"/>
            <w:vAlign w:val="center"/>
            <w:hideMark/>
          </w:tcPr>
          <w:p w14:paraId="2C8AEFFE" w14:textId="77777777" w:rsidR="00F55722" w:rsidRPr="003206AE" w:rsidRDefault="00F55722" w:rsidP="00F55722">
            <w:pPr>
              <w:pStyle w:val="ListParagraph"/>
              <w:jc w:val="both"/>
              <w:rPr>
                <w:highlight w:val="lightGray"/>
              </w:rPr>
            </w:pPr>
            <w:r w:rsidRPr="003206AE">
              <w:rPr>
                <w:highlight w:val="lightGray"/>
              </w:rPr>
              <w:t>Hotel Manager</w:t>
            </w:r>
          </w:p>
        </w:tc>
        <w:tc>
          <w:tcPr>
            <w:tcW w:w="1986" w:type="dxa"/>
            <w:vAlign w:val="center"/>
            <w:hideMark/>
          </w:tcPr>
          <w:p w14:paraId="6925BDA3" w14:textId="77777777" w:rsidR="00F55722" w:rsidRPr="003206AE" w:rsidRDefault="00F55722" w:rsidP="00F55722">
            <w:pPr>
              <w:pStyle w:val="ListParagraph"/>
              <w:jc w:val="both"/>
              <w:rPr>
                <w:highlight w:val="lightGray"/>
              </w:rPr>
            </w:pPr>
            <w:r w:rsidRPr="003206AE">
              <w:rPr>
                <w:highlight w:val="lightGray"/>
              </w:rPr>
              <w:t>Engineering, Housekeeping</w:t>
            </w:r>
          </w:p>
        </w:tc>
        <w:tc>
          <w:tcPr>
            <w:tcW w:w="1552" w:type="dxa"/>
            <w:vAlign w:val="center"/>
            <w:hideMark/>
          </w:tcPr>
          <w:p w14:paraId="67E8F24D" w14:textId="77777777" w:rsidR="00F55722" w:rsidRPr="003206AE" w:rsidRDefault="00F55722" w:rsidP="00F55722">
            <w:pPr>
              <w:pStyle w:val="ListParagraph"/>
              <w:jc w:val="both"/>
              <w:rPr>
                <w:highlight w:val="lightGray"/>
              </w:rPr>
            </w:pPr>
            <w:r w:rsidRPr="003206AE">
              <w:rPr>
                <w:highlight w:val="lightGray"/>
              </w:rPr>
              <w:t>Corporate Office</w:t>
            </w:r>
          </w:p>
        </w:tc>
      </w:tr>
      <w:tr w:rsidR="00F55722" w:rsidRPr="00F55722" w14:paraId="59974B9D" w14:textId="77777777" w:rsidTr="009B78A2">
        <w:trPr>
          <w:tblCellSpacing w:w="15" w:type="dxa"/>
        </w:trPr>
        <w:tc>
          <w:tcPr>
            <w:tcW w:w="1567" w:type="dxa"/>
            <w:vAlign w:val="center"/>
            <w:hideMark/>
          </w:tcPr>
          <w:p w14:paraId="31A5C696" w14:textId="77777777" w:rsidR="00F55722" w:rsidRPr="003206AE" w:rsidRDefault="00F55722" w:rsidP="009B78A2">
            <w:pPr>
              <w:jc w:val="both"/>
              <w:rPr>
                <w:highlight w:val="lightGray"/>
              </w:rPr>
            </w:pPr>
            <w:r w:rsidRPr="003206AE">
              <w:rPr>
                <w:b/>
                <w:bCs/>
                <w:highlight w:val="lightGray"/>
              </w:rPr>
              <w:t>Financial Reporting</w:t>
            </w:r>
          </w:p>
        </w:tc>
        <w:tc>
          <w:tcPr>
            <w:tcW w:w="1924" w:type="dxa"/>
            <w:vAlign w:val="center"/>
            <w:hideMark/>
          </w:tcPr>
          <w:p w14:paraId="3FC04208" w14:textId="77777777" w:rsidR="00F55722" w:rsidRPr="003206AE" w:rsidRDefault="00F55722" w:rsidP="00F55722">
            <w:pPr>
              <w:pStyle w:val="ListParagraph"/>
              <w:jc w:val="both"/>
              <w:rPr>
                <w:highlight w:val="lightGray"/>
              </w:rPr>
            </w:pPr>
            <w:r w:rsidRPr="003206AE">
              <w:rPr>
                <w:highlight w:val="lightGray"/>
              </w:rPr>
              <w:t>Finance Team</w:t>
            </w:r>
          </w:p>
        </w:tc>
        <w:tc>
          <w:tcPr>
            <w:tcW w:w="1846" w:type="dxa"/>
            <w:vAlign w:val="center"/>
            <w:hideMark/>
          </w:tcPr>
          <w:p w14:paraId="4DB20911" w14:textId="77777777" w:rsidR="00F55722" w:rsidRPr="003206AE" w:rsidRDefault="00F55722" w:rsidP="00F55722">
            <w:pPr>
              <w:pStyle w:val="ListParagraph"/>
              <w:jc w:val="both"/>
              <w:rPr>
                <w:highlight w:val="lightGray"/>
              </w:rPr>
            </w:pPr>
            <w:r w:rsidRPr="003206AE">
              <w:rPr>
                <w:highlight w:val="lightGray"/>
              </w:rPr>
              <w:t>Director of Finance</w:t>
            </w:r>
          </w:p>
        </w:tc>
        <w:tc>
          <w:tcPr>
            <w:tcW w:w="1986" w:type="dxa"/>
            <w:vAlign w:val="center"/>
            <w:hideMark/>
          </w:tcPr>
          <w:p w14:paraId="4212BB0D" w14:textId="77777777" w:rsidR="00F55722" w:rsidRPr="003206AE" w:rsidRDefault="00F55722" w:rsidP="00F55722">
            <w:pPr>
              <w:pStyle w:val="ListParagraph"/>
              <w:jc w:val="both"/>
              <w:rPr>
                <w:highlight w:val="lightGray"/>
              </w:rPr>
            </w:pPr>
            <w:r w:rsidRPr="003206AE">
              <w:rPr>
                <w:highlight w:val="lightGray"/>
              </w:rPr>
              <w:t>Department Heads</w:t>
            </w:r>
          </w:p>
        </w:tc>
        <w:tc>
          <w:tcPr>
            <w:tcW w:w="1552" w:type="dxa"/>
            <w:vAlign w:val="center"/>
            <w:hideMark/>
          </w:tcPr>
          <w:p w14:paraId="2645EC44" w14:textId="77777777" w:rsidR="00F55722" w:rsidRDefault="00F55722" w:rsidP="00F55722">
            <w:pPr>
              <w:pStyle w:val="ListParagraph"/>
              <w:jc w:val="both"/>
            </w:pPr>
            <w:r w:rsidRPr="003206AE">
              <w:rPr>
                <w:highlight w:val="lightGray"/>
              </w:rPr>
              <w:t>GM, Owners</w:t>
            </w:r>
          </w:p>
          <w:p w14:paraId="639EAE73" w14:textId="77777777" w:rsidR="003206AE" w:rsidRPr="00F55722" w:rsidRDefault="003206AE" w:rsidP="00F55722">
            <w:pPr>
              <w:pStyle w:val="ListParagraph"/>
              <w:jc w:val="both"/>
            </w:pPr>
          </w:p>
        </w:tc>
      </w:tr>
    </w:tbl>
    <w:p w14:paraId="6C213046" w14:textId="77777777" w:rsidR="00076A67" w:rsidRDefault="00076A67" w:rsidP="00C97B23">
      <w:pPr>
        <w:jc w:val="center"/>
        <w:rPr>
          <w:b/>
          <w:bCs/>
          <w:sz w:val="32"/>
          <w:szCs w:val="32"/>
        </w:rPr>
      </w:pPr>
    </w:p>
    <w:p w14:paraId="1C3CBE13" w14:textId="7AD22D4F" w:rsidR="00F55722" w:rsidRPr="00EC4681" w:rsidRDefault="00F55722" w:rsidP="00C97B23">
      <w:pPr>
        <w:jc w:val="center"/>
        <w:rPr>
          <w:b/>
          <w:bCs/>
          <w:sz w:val="32"/>
          <w:szCs w:val="32"/>
        </w:rPr>
      </w:pPr>
      <w:r w:rsidRPr="00EC4681">
        <w:rPr>
          <w:b/>
          <w:bCs/>
          <w:sz w:val="32"/>
          <w:szCs w:val="32"/>
        </w:rPr>
        <w:lastRenderedPageBreak/>
        <w:t>Why These Roles Fit Hilton’s Structure</w:t>
      </w:r>
    </w:p>
    <w:p w14:paraId="1A923D0A" w14:textId="77777777" w:rsidR="003206AE" w:rsidRPr="00F55722" w:rsidRDefault="003206AE" w:rsidP="00F55722">
      <w:pPr>
        <w:pStyle w:val="ListParagraph"/>
        <w:jc w:val="both"/>
        <w:rPr>
          <w:b/>
          <w:bCs/>
        </w:rPr>
      </w:pPr>
    </w:p>
    <w:p w14:paraId="615491ED" w14:textId="77777777" w:rsidR="00F55722" w:rsidRPr="00F55722" w:rsidRDefault="00F55722" w:rsidP="00F55722">
      <w:pPr>
        <w:pStyle w:val="ListParagraph"/>
        <w:numPr>
          <w:ilvl w:val="0"/>
          <w:numId w:val="18"/>
        </w:numPr>
        <w:jc w:val="both"/>
      </w:pPr>
      <w:r w:rsidRPr="00F55722">
        <w:t xml:space="preserve">Hilton operates a </w:t>
      </w:r>
      <w:r w:rsidRPr="00F55722">
        <w:rPr>
          <w:b/>
          <w:bCs/>
        </w:rPr>
        <w:t>multi</w:t>
      </w:r>
      <w:r w:rsidRPr="00F55722">
        <w:rPr>
          <w:b/>
          <w:bCs/>
        </w:rPr>
        <w:noBreakHyphen/>
        <w:t>brand, global hotel network</w:t>
      </w:r>
      <w:r w:rsidRPr="00F55722">
        <w:t xml:space="preserve"> with standardized operational roles across properties. </w:t>
      </w:r>
    </w:p>
    <w:p w14:paraId="046F25B1" w14:textId="77777777" w:rsidR="00F55722" w:rsidRPr="00F55722" w:rsidRDefault="00F55722" w:rsidP="00F55722">
      <w:pPr>
        <w:pStyle w:val="ListParagraph"/>
        <w:numPr>
          <w:ilvl w:val="0"/>
          <w:numId w:val="18"/>
        </w:numPr>
        <w:jc w:val="both"/>
      </w:pPr>
      <w:r w:rsidRPr="00F55722">
        <w:t xml:space="preserve">Its </w:t>
      </w:r>
      <w:r w:rsidRPr="00F55722">
        <w:rPr>
          <w:b/>
          <w:bCs/>
        </w:rPr>
        <w:t>fee</w:t>
      </w:r>
      <w:r w:rsidRPr="00F55722">
        <w:rPr>
          <w:b/>
          <w:bCs/>
        </w:rPr>
        <w:noBreakHyphen/>
        <w:t>based business model</w:t>
      </w:r>
      <w:r w:rsidRPr="00F55722">
        <w:t xml:space="preserve"> and strong owner partnerships require clear accountability for revenue, reporting, and brand standards. </w:t>
      </w:r>
    </w:p>
    <w:p w14:paraId="37059CB1" w14:textId="77777777" w:rsidR="00F55722" w:rsidRPr="00F55722" w:rsidRDefault="00F55722" w:rsidP="00F55722">
      <w:pPr>
        <w:pStyle w:val="ListParagraph"/>
        <w:numPr>
          <w:ilvl w:val="0"/>
          <w:numId w:val="18"/>
        </w:numPr>
        <w:jc w:val="both"/>
      </w:pPr>
      <w:r w:rsidRPr="00F55722">
        <w:t xml:space="preserve">The </w:t>
      </w:r>
      <w:r w:rsidRPr="00F55722">
        <w:rPr>
          <w:b/>
          <w:bCs/>
        </w:rPr>
        <w:t>Hilton Honors program</w:t>
      </w:r>
      <w:r w:rsidRPr="00F55722">
        <w:t xml:space="preserve"> and </w:t>
      </w:r>
      <w:r w:rsidRPr="00F55722">
        <w:rPr>
          <w:b/>
          <w:bCs/>
        </w:rPr>
        <w:t>network</w:t>
      </w:r>
      <w:r w:rsidRPr="00F55722">
        <w:rPr>
          <w:b/>
          <w:bCs/>
        </w:rPr>
        <w:noBreakHyphen/>
        <w:t>effect strategy</w:t>
      </w:r>
      <w:r w:rsidRPr="00F55722">
        <w:t xml:space="preserve"> rely on coordinated front</w:t>
      </w:r>
      <w:r w:rsidRPr="00F55722">
        <w:noBreakHyphen/>
        <w:t xml:space="preserve">office, marketing, and revenue teams. </w:t>
      </w:r>
    </w:p>
    <w:p w14:paraId="6D58FE47" w14:textId="77777777" w:rsidR="00F55722" w:rsidRDefault="00F55722" w:rsidP="00F55722">
      <w:pPr>
        <w:pStyle w:val="ListParagraph"/>
        <w:jc w:val="both"/>
      </w:pPr>
      <w:r w:rsidRPr="00F55722">
        <w:t>This RACI matrix reflects these structural realities.</w:t>
      </w:r>
    </w:p>
    <w:p w14:paraId="0A1FCAAE" w14:textId="6B969535" w:rsidR="00F55722" w:rsidRPr="00C97B23" w:rsidRDefault="00F55722" w:rsidP="00C97B23">
      <w:pPr>
        <w:jc w:val="center"/>
        <w:rPr>
          <w:b/>
          <w:bCs/>
          <w:sz w:val="32"/>
          <w:szCs w:val="32"/>
        </w:rPr>
      </w:pPr>
      <w:r w:rsidRPr="00C97B23">
        <w:rPr>
          <w:b/>
          <w:bCs/>
          <w:sz w:val="32"/>
          <w:szCs w:val="32"/>
        </w:rPr>
        <w:t>How to Customize This for a Specific Hilton Property</w:t>
      </w:r>
    </w:p>
    <w:p w14:paraId="2DD5E292" w14:textId="77777777" w:rsidR="00944077" w:rsidRDefault="00944077" w:rsidP="00C97B23">
      <w:pPr>
        <w:jc w:val="center"/>
      </w:pPr>
      <w:r w:rsidRPr="00944077">
        <w:t>You can refine the matrix by adjusting:</w:t>
      </w:r>
    </w:p>
    <w:p w14:paraId="0161D94E" w14:textId="40B295B4" w:rsidR="00944077" w:rsidRPr="00944077" w:rsidRDefault="00E0049A" w:rsidP="00E0049A">
      <w:pPr>
        <w:jc w:val="both"/>
      </w:pPr>
      <w:r>
        <w:t xml:space="preserve">. </w:t>
      </w:r>
      <w:r w:rsidR="00944077" w:rsidRPr="00944077">
        <w:t>Brand type (e.g., Hilton Garden Inn vs. Waldorf Astoria)</w:t>
      </w:r>
    </w:p>
    <w:p w14:paraId="21DA25C8" w14:textId="2E376E37" w:rsidR="00944077" w:rsidRPr="00944077" w:rsidRDefault="00E0049A" w:rsidP="00E0049A">
      <w:pPr>
        <w:jc w:val="both"/>
      </w:pPr>
      <w:r>
        <w:t xml:space="preserve">. </w:t>
      </w:r>
      <w:r w:rsidR="00944077" w:rsidRPr="00944077">
        <w:t>Hotel size (number of rooms affects staffing levels)</w:t>
      </w:r>
    </w:p>
    <w:p w14:paraId="48E83616" w14:textId="5809E4D8" w:rsidR="00944077" w:rsidRPr="00944077" w:rsidRDefault="00E0049A" w:rsidP="00E0049A">
      <w:pPr>
        <w:jc w:val="both"/>
      </w:pPr>
      <w:r>
        <w:t xml:space="preserve">. </w:t>
      </w:r>
      <w:r w:rsidR="00944077" w:rsidRPr="00944077">
        <w:t>Market segment (airport hotel, resort, business district)</w:t>
      </w:r>
    </w:p>
    <w:p w14:paraId="0F6FB376" w14:textId="3AB17B94" w:rsidR="00944077" w:rsidRPr="00944077" w:rsidRDefault="00E0049A" w:rsidP="00E0049A">
      <w:pPr>
        <w:jc w:val="both"/>
      </w:pPr>
      <w:r>
        <w:t xml:space="preserve">. </w:t>
      </w:r>
      <w:r w:rsidR="00944077" w:rsidRPr="00944077">
        <w:t>Owner requirements (some owners require additional reporting roles)</w:t>
      </w:r>
    </w:p>
    <w:p w14:paraId="29BA7085" w14:textId="45DEAA77" w:rsidR="000E2000" w:rsidRDefault="000E2000" w:rsidP="00F55722">
      <w:pPr>
        <w:pStyle w:val="ListParagraph"/>
        <w:jc w:val="both"/>
        <w:rPr>
          <w:b/>
          <w:bCs/>
          <w:sz w:val="32"/>
          <w:szCs w:val="32"/>
        </w:rPr>
      </w:pPr>
      <w:r>
        <w:rPr>
          <w:b/>
          <w:bCs/>
          <w:sz w:val="32"/>
          <w:szCs w:val="32"/>
        </w:rPr>
        <w:t>6.0.</w:t>
      </w:r>
      <w:r w:rsidR="00B10E34">
        <w:rPr>
          <w:b/>
          <w:bCs/>
          <w:sz w:val="32"/>
          <w:szCs w:val="32"/>
        </w:rPr>
        <w:t xml:space="preserve"> Range Appropriate Frame Works Model Hilton Hotel</w:t>
      </w:r>
    </w:p>
    <w:p w14:paraId="59D84FFA" w14:textId="0359E556" w:rsidR="00B10E34" w:rsidRPr="004C4721" w:rsidRDefault="004C4721" w:rsidP="00EC4681">
      <w:pPr>
        <w:jc w:val="both"/>
      </w:pPr>
      <w:r w:rsidRPr="004C4721">
        <w:t>The most appropriate frameworks and models for analysing or managing a Hilton hotel include strategic, operational, marketing, and service</w:t>
      </w:r>
      <w:r w:rsidRPr="004C4721">
        <w:noBreakHyphen/>
        <w:t>quality models that align with Hilton’s global business structure. Below is a structured set of frameworks—each linked so you can explore or request deeper detail.</w:t>
      </w:r>
    </w:p>
    <w:p w14:paraId="7DD2628F" w14:textId="77777777" w:rsidR="00F44CB9" w:rsidRDefault="008E0FE9" w:rsidP="00F44CB9">
      <w:pPr>
        <w:pStyle w:val="ListParagraph"/>
        <w:numPr>
          <w:ilvl w:val="1"/>
          <w:numId w:val="14"/>
        </w:numPr>
        <w:jc w:val="center"/>
        <w:rPr>
          <w:b/>
          <w:bCs/>
        </w:rPr>
      </w:pPr>
      <w:r w:rsidRPr="00F84481">
        <w:rPr>
          <w:b/>
          <w:bCs/>
        </w:rPr>
        <w:t>Strategic &amp; Business Model Frameworks</w:t>
      </w:r>
    </w:p>
    <w:p w14:paraId="49954412" w14:textId="606AD74C" w:rsidR="008E0FE9" w:rsidRPr="00F44CB9" w:rsidRDefault="008E0FE9" w:rsidP="00F44CB9">
      <w:pPr>
        <w:pStyle w:val="ListParagraph"/>
        <w:numPr>
          <w:ilvl w:val="1"/>
          <w:numId w:val="14"/>
        </w:numPr>
        <w:jc w:val="center"/>
        <w:rPr>
          <w:b/>
          <w:bCs/>
        </w:rPr>
      </w:pPr>
      <w:r w:rsidRPr="008E0FE9">
        <w:t>These help analyse Hilton’s overall business structure, growth strategy, and value creation.</w:t>
      </w:r>
    </w:p>
    <w:p w14:paraId="7E61555B" w14:textId="77777777" w:rsidR="008E0FE9" w:rsidRPr="008E0FE9" w:rsidRDefault="008E0FE9" w:rsidP="008E0FE9">
      <w:pPr>
        <w:pStyle w:val="ListParagraph"/>
        <w:numPr>
          <w:ilvl w:val="0"/>
          <w:numId w:val="20"/>
        </w:numPr>
        <w:jc w:val="both"/>
      </w:pPr>
      <w:r w:rsidRPr="008E0FE9">
        <w:rPr>
          <w:b/>
          <w:bCs/>
        </w:rPr>
        <w:t>Business Model Canvas</w:t>
      </w:r>
      <w:r w:rsidRPr="008E0FE9">
        <w:t xml:space="preserve"> — Useful for mapping Hilton’s value proposition, customer segments, revenue streams, and partnerships.</w:t>
      </w:r>
    </w:p>
    <w:p w14:paraId="771476B2" w14:textId="0A44C762" w:rsidR="008E0FE9" w:rsidRPr="008E0FE9" w:rsidRDefault="001B1570" w:rsidP="001B1570">
      <w:pPr>
        <w:pStyle w:val="ListParagraph"/>
        <w:ind w:left="1440"/>
        <w:jc w:val="both"/>
      </w:pPr>
      <w:r>
        <w:t xml:space="preserve">. </w:t>
      </w:r>
      <w:r w:rsidR="008E0FE9" w:rsidRPr="008E0FE9">
        <w:t xml:space="preserve">Hilton’s model emphasises </w:t>
      </w:r>
      <w:r w:rsidR="008E0FE9" w:rsidRPr="008E0FE9">
        <w:rPr>
          <w:b/>
          <w:bCs/>
        </w:rPr>
        <w:t>brand portfolio diversity</w:t>
      </w:r>
      <w:r w:rsidR="008E0FE9" w:rsidRPr="008E0FE9">
        <w:t xml:space="preserve">, </w:t>
      </w:r>
      <w:r w:rsidR="008E0FE9" w:rsidRPr="008E0FE9">
        <w:rPr>
          <w:b/>
          <w:bCs/>
        </w:rPr>
        <w:t>loyalty programs</w:t>
      </w:r>
      <w:r w:rsidR="008E0FE9" w:rsidRPr="008E0FE9">
        <w:t xml:space="preserve">, and </w:t>
      </w:r>
      <w:r w:rsidR="008E0FE9" w:rsidRPr="008E0FE9">
        <w:rPr>
          <w:b/>
          <w:bCs/>
        </w:rPr>
        <w:t>asset</w:t>
      </w:r>
      <w:r w:rsidR="008E0FE9" w:rsidRPr="008E0FE9">
        <w:rPr>
          <w:b/>
          <w:bCs/>
        </w:rPr>
        <w:noBreakHyphen/>
        <w:t>light franchising</w:t>
      </w:r>
      <w:r w:rsidR="008E0FE9" w:rsidRPr="008E0FE9">
        <w:t xml:space="preserve">. </w:t>
      </w:r>
    </w:p>
    <w:p w14:paraId="671A8791" w14:textId="77777777" w:rsidR="008E0FE9" w:rsidRPr="008E0FE9" w:rsidRDefault="008E0FE9" w:rsidP="008E0FE9">
      <w:pPr>
        <w:pStyle w:val="ListParagraph"/>
        <w:numPr>
          <w:ilvl w:val="0"/>
          <w:numId w:val="20"/>
        </w:numPr>
        <w:jc w:val="both"/>
      </w:pPr>
      <w:r w:rsidRPr="008E0FE9">
        <w:rPr>
          <w:b/>
          <w:bCs/>
        </w:rPr>
        <w:t>Growth Model</w:t>
      </w:r>
      <w:r w:rsidRPr="008E0FE9">
        <w:t xml:space="preserve"> — Focuses on geographic expansion, chain</w:t>
      </w:r>
      <w:r w:rsidRPr="008E0FE9">
        <w:noBreakHyphen/>
        <w:t>scale diversification, and customer</w:t>
      </w:r>
      <w:r w:rsidRPr="008E0FE9">
        <w:noBreakHyphen/>
        <w:t>driven brand segmentation.</w:t>
      </w:r>
    </w:p>
    <w:p w14:paraId="7FCFBE15" w14:textId="524FE194" w:rsidR="008E0FE9" w:rsidRPr="008E0FE9" w:rsidRDefault="001B1570" w:rsidP="001B1570">
      <w:pPr>
        <w:pStyle w:val="ListParagraph"/>
        <w:ind w:left="1440"/>
        <w:jc w:val="both"/>
      </w:pPr>
      <w:r>
        <w:t xml:space="preserve">. </w:t>
      </w:r>
      <w:r w:rsidR="008E0FE9" w:rsidRPr="008E0FE9">
        <w:t xml:space="preserve">Hilton uses a </w:t>
      </w:r>
      <w:r w:rsidR="008E0FE9" w:rsidRPr="008E0FE9">
        <w:rPr>
          <w:b/>
          <w:bCs/>
        </w:rPr>
        <w:t>virtuous cycle of growth</w:t>
      </w:r>
      <w:r w:rsidR="008E0FE9" w:rsidRPr="008E0FE9">
        <w:t xml:space="preserve">, expanding brands to match different trip occasions. </w:t>
      </w:r>
    </w:p>
    <w:p w14:paraId="2F13C24A" w14:textId="77777777" w:rsidR="001B1570" w:rsidRDefault="008E0FE9" w:rsidP="001E61C2">
      <w:pPr>
        <w:pStyle w:val="ListParagraph"/>
        <w:numPr>
          <w:ilvl w:val="0"/>
          <w:numId w:val="20"/>
        </w:numPr>
        <w:jc w:val="both"/>
      </w:pPr>
      <w:r w:rsidRPr="008E0FE9">
        <w:rPr>
          <w:b/>
          <w:bCs/>
        </w:rPr>
        <w:t>Asset</w:t>
      </w:r>
      <w:r w:rsidRPr="008E0FE9">
        <w:rPr>
          <w:b/>
          <w:bCs/>
        </w:rPr>
        <w:noBreakHyphen/>
        <w:t>Light Model</w:t>
      </w:r>
      <w:r w:rsidRPr="008E0FE9">
        <w:t xml:space="preserve"> — Hilton increasingly grows through franchising and management contracts rather than owning hotels</w:t>
      </w:r>
      <w:r w:rsidR="00E0049A">
        <w:t>.</w:t>
      </w:r>
    </w:p>
    <w:p w14:paraId="1A26C15E" w14:textId="77777777" w:rsidR="00CC3899" w:rsidRDefault="001B1570" w:rsidP="00A01DE4">
      <w:pPr>
        <w:pStyle w:val="ListParagraph"/>
        <w:jc w:val="both"/>
      </w:pPr>
      <w:r>
        <w:t xml:space="preserve">               .</w:t>
      </w:r>
      <w:r w:rsidR="00E0049A">
        <w:t xml:space="preserve"> </w:t>
      </w:r>
      <w:r w:rsidR="008E0FE9" w:rsidRPr="008E0FE9">
        <w:t xml:space="preserve">This allows rapid expansion “with other people’s money.” </w:t>
      </w:r>
    </w:p>
    <w:p w14:paraId="4F37BD7B" w14:textId="77777777" w:rsidR="00F44CB9" w:rsidRDefault="00F44CB9" w:rsidP="00A01DE4">
      <w:pPr>
        <w:pStyle w:val="ListParagraph"/>
        <w:jc w:val="both"/>
      </w:pPr>
    </w:p>
    <w:p w14:paraId="0EB7CD17" w14:textId="1281D721" w:rsidR="00947016" w:rsidRDefault="00947016" w:rsidP="00CC3899">
      <w:pPr>
        <w:pStyle w:val="ListParagraph"/>
        <w:jc w:val="center"/>
        <w:rPr>
          <w:b/>
          <w:bCs/>
        </w:rPr>
      </w:pPr>
      <w:r w:rsidRPr="00A01DE4">
        <w:rPr>
          <w:b/>
          <w:bCs/>
        </w:rPr>
        <w:lastRenderedPageBreak/>
        <w:t>2. Operational &amp; Management Frameworks</w:t>
      </w:r>
    </w:p>
    <w:p w14:paraId="18F5DD37" w14:textId="77777777" w:rsidR="00F84481" w:rsidRPr="00A01DE4" w:rsidRDefault="00F84481" w:rsidP="00CC3899">
      <w:pPr>
        <w:pStyle w:val="ListParagraph"/>
        <w:jc w:val="center"/>
      </w:pPr>
    </w:p>
    <w:p w14:paraId="5FE93A13" w14:textId="77777777" w:rsidR="0018502B" w:rsidRPr="00947016" w:rsidRDefault="0018502B" w:rsidP="00947016">
      <w:pPr>
        <w:pStyle w:val="ListParagraph"/>
        <w:jc w:val="both"/>
        <w:rPr>
          <w:b/>
          <w:bCs/>
        </w:rPr>
      </w:pPr>
    </w:p>
    <w:p w14:paraId="3C43A187" w14:textId="77777777" w:rsidR="00947016" w:rsidRPr="00947016" w:rsidRDefault="00947016" w:rsidP="00947016">
      <w:pPr>
        <w:pStyle w:val="ListParagraph"/>
        <w:jc w:val="both"/>
      </w:pPr>
      <w:r w:rsidRPr="00947016">
        <w:t>These models support day</w:t>
      </w:r>
      <w:r w:rsidRPr="00947016">
        <w:noBreakHyphen/>
        <w:t>to</w:t>
      </w:r>
      <w:r w:rsidRPr="00947016">
        <w:noBreakHyphen/>
        <w:t>day hotel operations and internal coordination.</w:t>
      </w:r>
    </w:p>
    <w:p w14:paraId="09989E66" w14:textId="77777777" w:rsidR="00947016" w:rsidRPr="00947016" w:rsidRDefault="00947016" w:rsidP="00947016">
      <w:pPr>
        <w:pStyle w:val="ListParagraph"/>
        <w:numPr>
          <w:ilvl w:val="0"/>
          <w:numId w:val="21"/>
        </w:numPr>
        <w:jc w:val="both"/>
      </w:pPr>
      <w:r w:rsidRPr="00947016">
        <w:rPr>
          <w:b/>
          <w:bCs/>
        </w:rPr>
        <w:t>RACI Matrix</w:t>
      </w:r>
      <w:r w:rsidRPr="00947016">
        <w:t xml:space="preserve"> — Defines who is Responsible, Accountable, Consulted, and Informed for tasks such as housekeeping, F&amp;B, revenue management, and sustainability.</w:t>
      </w:r>
    </w:p>
    <w:p w14:paraId="3F01672D" w14:textId="77777777" w:rsidR="00947016" w:rsidRPr="00947016" w:rsidRDefault="00947016" w:rsidP="00947016">
      <w:pPr>
        <w:pStyle w:val="ListParagraph"/>
        <w:numPr>
          <w:ilvl w:val="0"/>
          <w:numId w:val="21"/>
        </w:numPr>
        <w:jc w:val="both"/>
      </w:pPr>
      <w:r w:rsidRPr="00947016">
        <w:rPr>
          <w:b/>
          <w:bCs/>
        </w:rPr>
        <w:t>Service Blueprint</w:t>
      </w:r>
      <w:r w:rsidRPr="00947016">
        <w:t xml:space="preserve"> — Maps guest touchpoints (check</w:t>
      </w:r>
      <w:r w:rsidRPr="00947016">
        <w:noBreakHyphen/>
        <w:t>in, room experience, F&amp;B, digital services) to backstage processes.</w:t>
      </w:r>
    </w:p>
    <w:p w14:paraId="33E00510" w14:textId="77777777" w:rsidR="00947016" w:rsidRPr="00947016" w:rsidRDefault="00947016" w:rsidP="00947016">
      <w:pPr>
        <w:pStyle w:val="ListParagraph"/>
        <w:numPr>
          <w:ilvl w:val="0"/>
          <w:numId w:val="21"/>
        </w:numPr>
        <w:jc w:val="both"/>
      </w:pPr>
      <w:r w:rsidRPr="00947016">
        <w:rPr>
          <w:b/>
          <w:bCs/>
        </w:rPr>
        <w:t>Lean Operations</w:t>
      </w:r>
      <w:r w:rsidRPr="00947016">
        <w:t xml:space="preserve"> — Helps reduce waste, improve room</w:t>
      </w:r>
      <w:r w:rsidRPr="00947016">
        <w:noBreakHyphen/>
        <w:t>turnover efficiency, and streamline workflows.</w:t>
      </w:r>
    </w:p>
    <w:p w14:paraId="342EF6E1" w14:textId="77777777" w:rsidR="00947016" w:rsidRPr="00947016" w:rsidRDefault="00947016" w:rsidP="00947016">
      <w:pPr>
        <w:pStyle w:val="ListParagraph"/>
        <w:numPr>
          <w:ilvl w:val="0"/>
          <w:numId w:val="21"/>
        </w:numPr>
        <w:jc w:val="both"/>
      </w:pPr>
      <w:r w:rsidRPr="00947016">
        <w:rPr>
          <w:b/>
          <w:bCs/>
        </w:rPr>
        <w:t>Balanced Scorecard</w:t>
      </w:r>
      <w:r w:rsidRPr="00947016">
        <w:t xml:space="preserve"> — Tracks performance across financial, customer, internal process, and learning/growth metrics.</w:t>
      </w:r>
    </w:p>
    <w:p w14:paraId="738DA43A" w14:textId="77777777" w:rsidR="004D35B2" w:rsidRDefault="004D35B2" w:rsidP="008E0FE9">
      <w:pPr>
        <w:pStyle w:val="ListParagraph"/>
        <w:jc w:val="both"/>
      </w:pPr>
    </w:p>
    <w:p w14:paraId="4C24F625" w14:textId="7E2F2252" w:rsidR="00F94BB8" w:rsidRDefault="00F94BB8" w:rsidP="00A01DE4">
      <w:pPr>
        <w:pStyle w:val="ListParagraph"/>
        <w:numPr>
          <w:ilvl w:val="1"/>
          <w:numId w:val="21"/>
        </w:numPr>
        <w:jc w:val="center"/>
        <w:rPr>
          <w:b/>
          <w:bCs/>
        </w:rPr>
      </w:pPr>
      <w:r w:rsidRPr="00A23913">
        <w:rPr>
          <w:b/>
          <w:bCs/>
        </w:rPr>
        <w:t>Marketing &amp; Customer Experience Frameworks</w:t>
      </w:r>
    </w:p>
    <w:p w14:paraId="1A5CA964" w14:textId="77777777" w:rsidR="00F84481" w:rsidRPr="00A23913" w:rsidRDefault="00F84481" w:rsidP="00F84481">
      <w:pPr>
        <w:pStyle w:val="ListParagraph"/>
        <w:ind w:left="1494"/>
        <w:rPr>
          <w:b/>
          <w:bCs/>
        </w:rPr>
      </w:pPr>
    </w:p>
    <w:p w14:paraId="36C814AB" w14:textId="77777777" w:rsidR="00F94BB8" w:rsidRPr="00F94BB8" w:rsidRDefault="00F94BB8" w:rsidP="005679DB">
      <w:pPr>
        <w:pStyle w:val="ListParagraph"/>
        <w:ind w:left="1440"/>
        <w:rPr>
          <w:b/>
          <w:bCs/>
        </w:rPr>
      </w:pPr>
    </w:p>
    <w:p w14:paraId="4103B7E4" w14:textId="77777777" w:rsidR="00F94BB8" w:rsidRPr="00F94BB8" w:rsidRDefault="00F94BB8" w:rsidP="00F94BB8">
      <w:pPr>
        <w:pStyle w:val="ListParagraph"/>
        <w:jc w:val="both"/>
      </w:pPr>
      <w:r w:rsidRPr="00F94BB8">
        <w:t>Hilton’s marketing strategy is highly structured and uses several established models.</w:t>
      </w:r>
    </w:p>
    <w:p w14:paraId="46B2867C" w14:textId="77777777" w:rsidR="00F94BB8" w:rsidRPr="00F94BB8" w:rsidRDefault="00F94BB8" w:rsidP="00F94BB8">
      <w:pPr>
        <w:pStyle w:val="ListParagraph"/>
        <w:numPr>
          <w:ilvl w:val="0"/>
          <w:numId w:val="22"/>
        </w:numPr>
        <w:jc w:val="both"/>
      </w:pPr>
      <w:r w:rsidRPr="00F94BB8">
        <w:rPr>
          <w:b/>
          <w:bCs/>
        </w:rPr>
        <w:t>AIDA Model</w:t>
      </w:r>
      <w:r w:rsidRPr="00F94BB8">
        <w:t xml:space="preserve"> — Hilton uses Awareness → Interest → Desire → Action to guide digital marketing and social campaigns.</w:t>
      </w:r>
    </w:p>
    <w:p w14:paraId="49DE2906" w14:textId="0016E1FD" w:rsidR="00F94BB8" w:rsidRPr="00F94BB8" w:rsidRDefault="00164072" w:rsidP="00164072">
      <w:pPr>
        <w:ind w:left="1080"/>
        <w:jc w:val="both"/>
      </w:pPr>
      <w:r>
        <w:t xml:space="preserve">. </w:t>
      </w:r>
      <w:r w:rsidR="00F94BB8" w:rsidRPr="00F94BB8">
        <w:t>Visual content and platform</w:t>
      </w:r>
      <w:r w:rsidR="00F94BB8" w:rsidRPr="00F94BB8">
        <w:noBreakHyphen/>
        <w:t xml:space="preserve">specific strategies drive interest and desire. </w:t>
      </w:r>
    </w:p>
    <w:p w14:paraId="6AD8AD2F" w14:textId="77777777" w:rsidR="00F94BB8" w:rsidRPr="00F94BB8" w:rsidRDefault="00F94BB8" w:rsidP="00F94BB8">
      <w:pPr>
        <w:pStyle w:val="ListParagraph"/>
        <w:numPr>
          <w:ilvl w:val="0"/>
          <w:numId w:val="22"/>
        </w:numPr>
        <w:jc w:val="both"/>
      </w:pPr>
      <w:r w:rsidRPr="00F94BB8">
        <w:rPr>
          <w:b/>
          <w:bCs/>
        </w:rPr>
        <w:t>Segmentation–Targeting–Positioning (STP)</w:t>
      </w:r>
      <w:r w:rsidRPr="00F94BB8">
        <w:t xml:space="preserve"> — Hilton targets leisure, business, and loyalty travellers with differentiated brand propositions.</w:t>
      </w:r>
    </w:p>
    <w:p w14:paraId="1578D465" w14:textId="457D6CC2" w:rsidR="00F94BB8" w:rsidRPr="00F94BB8" w:rsidRDefault="00164072" w:rsidP="00164072">
      <w:pPr>
        <w:pStyle w:val="ListParagraph"/>
        <w:ind w:left="1440"/>
        <w:jc w:val="both"/>
      </w:pPr>
      <w:r>
        <w:t xml:space="preserve">. </w:t>
      </w:r>
      <w:proofErr w:type="gramStart"/>
      <w:r w:rsidR="00F94BB8" w:rsidRPr="00F94BB8">
        <w:t>“</w:t>
      </w:r>
      <w:proofErr w:type="gramEnd"/>
      <w:r w:rsidR="00F94BB8" w:rsidRPr="00F94BB8">
        <w:t xml:space="preserve">A brand for every trip occasion” reflects Hilton’s segmentation strategy. </w:t>
      </w:r>
    </w:p>
    <w:p w14:paraId="5778E4F5" w14:textId="77777777" w:rsidR="00F94BB8" w:rsidRPr="00F94BB8" w:rsidRDefault="00F94BB8" w:rsidP="00F94BB8">
      <w:pPr>
        <w:pStyle w:val="ListParagraph"/>
        <w:numPr>
          <w:ilvl w:val="0"/>
          <w:numId w:val="22"/>
        </w:numPr>
        <w:jc w:val="both"/>
      </w:pPr>
      <w:r w:rsidRPr="00F94BB8">
        <w:rPr>
          <w:b/>
          <w:bCs/>
        </w:rPr>
        <w:t>Customer Journey Mapping</w:t>
      </w:r>
      <w:r w:rsidRPr="00F94BB8">
        <w:t xml:space="preserve"> — Tracks pre</w:t>
      </w:r>
      <w:r w:rsidRPr="00F94BB8">
        <w:noBreakHyphen/>
        <w:t>arrival, arrival, stay, and post</w:t>
      </w:r>
      <w:r w:rsidRPr="00F94BB8">
        <w:noBreakHyphen/>
        <w:t>stay interactions, especially through Hilton Honors and mobile check</w:t>
      </w:r>
      <w:r w:rsidRPr="00F94BB8">
        <w:noBreakHyphen/>
        <w:t>in.</w:t>
      </w:r>
    </w:p>
    <w:p w14:paraId="6022EC01" w14:textId="77777777" w:rsidR="004D35B2" w:rsidRDefault="004D35B2" w:rsidP="008E0FE9">
      <w:pPr>
        <w:pStyle w:val="ListParagraph"/>
        <w:jc w:val="both"/>
      </w:pPr>
    </w:p>
    <w:p w14:paraId="21359651" w14:textId="421A88C3" w:rsidR="00C041F6" w:rsidRDefault="00C041F6" w:rsidP="00A01DE4">
      <w:pPr>
        <w:pStyle w:val="ListParagraph"/>
        <w:numPr>
          <w:ilvl w:val="1"/>
          <w:numId w:val="21"/>
        </w:numPr>
        <w:jc w:val="center"/>
        <w:rPr>
          <w:b/>
          <w:bCs/>
        </w:rPr>
      </w:pPr>
      <w:r w:rsidRPr="00A01DE4">
        <w:rPr>
          <w:b/>
          <w:bCs/>
        </w:rPr>
        <w:t>Service Quality &amp; Experience Frameworks</w:t>
      </w:r>
    </w:p>
    <w:p w14:paraId="34A3E15D" w14:textId="77777777" w:rsidR="00F84481" w:rsidRPr="00A01DE4" w:rsidRDefault="00F84481" w:rsidP="00F84481">
      <w:pPr>
        <w:pStyle w:val="ListParagraph"/>
        <w:ind w:left="1494"/>
        <w:rPr>
          <w:b/>
          <w:bCs/>
        </w:rPr>
      </w:pPr>
    </w:p>
    <w:p w14:paraId="1FD4738D" w14:textId="149FF0B6" w:rsidR="00C041F6" w:rsidRPr="00C041F6" w:rsidRDefault="0037304D" w:rsidP="0037304D">
      <w:pPr>
        <w:jc w:val="both"/>
      </w:pPr>
      <w:r>
        <w:t xml:space="preserve">                      </w:t>
      </w:r>
      <w:r w:rsidR="00C041F6" w:rsidRPr="00C041F6">
        <w:t>These ensure consistent guest satisfaction across Hilton’s global portfolio.</w:t>
      </w:r>
    </w:p>
    <w:p w14:paraId="34619EB2" w14:textId="77777777" w:rsidR="00C041F6" w:rsidRPr="001147D6" w:rsidRDefault="00C041F6" w:rsidP="00C041F6">
      <w:pPr>
        <w:pStyle w:val="ListParagraph"/>
        <w:numPr>
          <w:ilvl w:val="0"/>
          <w:numId w:val="23"/>
        </w:numPr>
        <w:jc w:val="both"/>
      </w:pPr>
      <w:r w:rsidRPr="001147D6">
        <w:rPr>
          <w:b/>
          <w:bCs/>
        </w:rPr>
        <w:t>SERVQUAL</w:t>
      </w:r>
      <w:r w:rsidRPr="001147D6">
        <w:t xml:space="preserve"> — Measures reliability, responsiveness, assurance, empathy, and tangibles.</w:t>
      </w:r>
    </w:p>
    <w:p w14:paraId="2011EE87" w14:textId="77777777" w:rsidR="00C041F6" w:rsidRPr="001147D6" w:rsidRDefault="00C041F6" w:rsidP="00C041F6">
      <w:pPr>
        <w:pStyle w:val="ListParagraph"/>
        <w:numPr>
          <w:ilvl w:val="0"/>
          <w:numId w:val="23"/>
        </w:numPr>
        <w:jc w:val="both"/>
      </w:pPr>
      <w:r w:rsidRPr="001147D6">
        <w:rPr>
          <w:b/>
          <w:bCs/>
        </w:rPr>
        <w:t>Total Quality Management (TQM)</w:t>
      </w:r>
      <w:r w:rsidRPr="001147D6">
        <w:t xml:space="preserve"> — Supports Hilton’s focus on consistent global service standards.</w:t>
      </w:r>
    </w:p>
    <w:p w14:paraId="6AF87F0B" w14:textId="77777777" w:rsidR="00C041F6" w:rsidRDefault="00C041F6" w:rsidP="00C041F6">
      <w:pPr>
        <w:pStyle w:val="ListParagraph"/>
        <w:numPr>
          <w:ilvl w:val="0"/>
          <w:numId w:val="23"/>
        </w:numPr>
        <w:jc w:val="both"/>
      </w:pPr>
      <w:r w:rsidRPr="001147D6">
        <w:rPr>
          <w:b/>
          <w:bCs/>
        </w:rPr>
        <w:t>Experience Economy Model</w:t>
      </w:r>
      <w:r w:rsidRPr="001147D6">
        <w:t xml:space="preserve"> — Hilton emphasises “the stay” as the core experience, not just the destination. </w:t>
      </w:r>
    </w:p>
    <w:p w14:paraId="0B0CE745" w14:textId="77777777" w:rsidR="00F84481" w:rsidRDefault="00F84481" w:rsidP="00F84481">
      <w:pPr>
        <w:jc w:val="both"/>
      </w:pPr>
    </w:p>
    <w:p w14:paraId="66BF77B4" w14:textId="77777777" w:rsidR="00F84481" w:rsidRPr="001147D6" w:rsidRDefault="00F84481" w:rsidP="00F84481">
      <w:pPr>
        <w:jc w:val="both"/>
      </w:pPr>
    </w:p>
    <w:p w14:paraId="334ABBAF" w14:textId="77777777" w:rsidR="00AF7C81" w:rsidRPr="001147D6" w:rsidRDefault="00AF7C81" w:rsidP="008E0FE9">
      <w:pPr>
        <w:pStyle w:val="ListParagraph"/>
        <w:jc w:val="both"/>
      </w:pPr>
    </w:p>
    <w:p w14:paraId="72131550" w14:textId="04076989" w:rsidR="000B5864" w:rsidRPr="00C51D62" w:rsidRDefault="000B5864" w:rsidP="00C51D62">
      <w:pPr>
        <w:pStyle w:val="ListParagraph"/>
        <w:numPr>
          <w:ilvl w:val="1"/>
          <w:numId w:val="21"/>
        </w:numPr>
        <w:jc w:val="center"/>
        <w:rPr>
          <w:b/>
          <w:bCs/>
        </w:rPr>
      </w:pPr>
      <w:r w:rsidRPr="00C51D62">
        <w:rPr>
          <w:b/>
          <w:bCs/>
        </w:rPr>
        <w:t>Financial &amp; Performance Frameworks</w:t>
      </w:r>
    </w:p>
    <w:p w14:paraId="779CC649" w14:textId="77777777" w:rsidR="00F44CB9" w:rsidRPr="001147D6" w:rsidRDefault="00F44CB9" w:rsidP="00C51D62">
      <w:pPr>
        <w:pStyle w:val="ListParagraph"/>
        <w:ind w:left="1494"/>
        <w:rPr>
          <w:b/>
          <w:bCs/>
        </w:rPr>
      </w:pPr>
    </w:p>
    <w:p w14:paraId="61258E14" w14:textId="77777777" w:rsidR="000B5864" w:rsidRPr="001147D6" w:rsidRDefault="000B5864" w:rsidP="000B5864">
      <w:pPr>
        <w:pStyle w:val="ListParagraph"/>
        <w:jc w:val="both"/>
      </w:pPr>
      <w:r w:rsidRPr="001147D6">
        <w:t>Useful for owners, asset managers, and hotel leadership.</w:t>
      </w:r>
    </w:p>
    <w:p w14:paraId="78C88462" w14:textId="77777777" w:rsidR="000B5864" w:rsidRPr="001147D6" w:rsidRDefault="000B5864" w:rsidP="000B5864">
      <w:pPr>
        <w:pStyle w:val="ListParagraph"/>
        <w:numPr>
          <w:ilvl w:val="0"/>
          <w:numId w:val="24"/>
        </w:numPr>
        <w:jc w:val="both"/>
      </w:pPr>
      <w:r w:rsidRPr="001147D6">
        <w:rPr>
          <w:b/>
          <w:bCs/>
        </w:rPr>
        <w:t>Revenue Management Framework</w:t>
      </w:r>
      <w:r w:rsidRPr="001147D6">
        <w:t xml:space="preserve"> — Pricing, forecasting, segmentation, and distribution strategies.</w:t>
      </w:r>
    </w:p>
    <w:p w14:paraId="3F8B8BC1" w14:textId="77777777" w:rsidR="000B5864" w:rsidRPr="001147D6" w:rsidRDefault="000B5864" w:rsidP="000B5864">
      <w:pPr>
        <w:pStyle w:val="ListParagraph"/>
        <w:numPr>
          <w:ilvl w:val="0"/>
          <w:numId w:val="24"/>
        </w:numPr>
        <w:jc w:val="both"/>
      </w:pPr>
      <w:r w:rsidRPr="001147D6">
        <w:rPr>
          <w:b/>
          <w:bCs/>
        </w:rPr>
        <w:t>Feasibility &amp; Market Analysis</w:t>
      </w:r>
      <w:r w:rsidRPr="001147D6">
        <w:t xml:space="preserve"> — Hilton uses supply</w:t>
      </w:r>
      <w:r w:rsidRPr="001147D6">
        <w:noBreakHyphen/>
        <w:t>and</w:t>
      </w:r>
      <w:r w:rsidRPr="001147D6">
        <w:noBreakHyphen/>
        <w:t xml:space="preserve">demand analysis and site testing before opening new hotels. </w:t>
      </w:r>
    </w:p>
    <w:p w14:paraId="39F6A409" w14:textId="77777777" w:rsidR="00AF7C81" w:rsidRPr="001147D6" w:rsidRDefault="00AF7C81" w:rsidP="008E0FE9">
      <w:pPr>
        <w:pStyle w:val="ListParagraph"/>
        <w:jc w:val="both"/>
      </w:pPr>
    </w:p>
    <w:p w14:paraId="01582568" w14:textId="5A73F734" w:rsidR="00AF7C81" w:rsidRPr="00D979A7" w:rsidRDefault="008A593A" w:rsidP="008E0FE9">
      <w:pPr>
        <w:pStyle w:val="ListParagraph"/>
        <w:jc w:val="both"/>
        <w:rPr>
          <w:b/>
          <w:bCs/>
          <w:sz w:val="32"/>
          <w:szCs w:val="32"/>
        </w:rPr>
      </w:pPr>
      <w:r w:rsidRPr="00D979A7">
        <w:rPr>
          <w:b/>
          <w:bCs/>
          <w:sz w:val="32"/>
          <w:szCs w:val="32"/>
        </w:rPr>
        <w:t xml:space="preserve">Importance of the </w:t>
      </w:r>
      <w:r w:rsidR="000521F5" w:rsidRPr="00D979A7">
        <w:rPr>
          <w:b/>
          <w:bCs/>
          <w:sz w:val="32"/>
          <w:szCs w:val="32"/>
        </w:rPr>
        <w:t>S</w:t>
      </w:r>
      <w:r w:rsidRPr="00D979A7">
        <w:rPr>
          <w:b/>
          <w:bCs/>
          <w:sz w:val="32"/>
          <w:szCs w:val="32"/>
        </w:rPr>
        <w:t>takeholders</w:t>
      </w:r>
      <w:r w:rsidR="000521F5" w:rsidRPr="00D979A7">
        <w:rPr>
          <w:b/>
          <w:bCs/>
          <w:sz w:val="32"/>
          <w:szCs w:val="32"/>
        </w:rPr>
        <w:t xml:space="preserve"> Engagement</w:t>
      </w:r>
      <w:r w:rsidR="001B05D7" w:rsidRPr="00D979A7">
        <w:rPr>
          <w:b/>
          <w:bCs/>
          <w:sz w:val="32"/>
          <w:szCs w:val="32"/>
        </w:rPr>
        <w:t xml:space="preserve"> and Impact</w:t>
      </w:r>
      <w:r w:rsidR="00051F84" w:rsidRPr="00D979A7">
        <w:rPr>
          <w:b/>
          <w:bCs/>
          <w:sz w:val="32"/>
          <w:szCs w:val="32"/>
        </w:rPr>
        <w:t xml:space="preserve"> </w:t>
      </w:r>
      <w:r w:rsidR="00D979A7" w:rsidRPr="00D979A7">
        <w:rPr>
          <w:b/>
          <w:bCs/>
          <w:sz w:val="32"/>
          <w:szCs w:val="32"/>
        </w:rPr>
        <w:t>on Business</w:t>
      </w:r>
    </w:p>
    <w:p w14:paraId="6490DDF3" w14:textId="6F5A20DE" w:rsidR="00AF7C81" w:rsidRDefault="00346263" w:rsidP="008E0FE9">
      <w:pPr>
        <w:pStyle w:val="ListParagraph"/>
        <w:jc w:val="both"/>
      </w:pPr>
      <w:r w:rsidRPr="00346263">
        <w:t>Here’s a clear, structured explanation of the importance of stakeholder engagement and its impact on business, using Hilton Worldwide Holdings as the example</w:t>
      </w:r>
      <w:r w:rsidR="0031194D">
        <w:t xml:space="preserve">. </w:t>
      </w:r>
    </w:p>
    <w:p w14:paraId="2B86D40F" w14:textId="0DC8A094" w:rsidR="003500FD" w:rsidRDefault="003500FD" w:rsidP="003500FD">
      <w:pPr>
        <w:pStyle w:val="ListParagraph"/>
        <w:jc w:val="both"/>
      </w:pPr>
      <w:r w:rsidRPr="003500FD">
        <w:t>groups that affect or are affected by a business</w:t>
      </w:r>
    </w:p>
    <w:p w14:paraId="774E7C5A" w14:textId="77777777" w:rsidR="008821E5" w:rsidRDefault="008821E5" w:rsidP="003500FD">
      <w:pPr>
        <w:pStyle w:val="ListParagraph"/>
        <w:jc w:val="both"/>
      </w:pPr>
    </w:p>
    <w:p w14:paraId="0E250531" w14:textId="53E39F3B" w:rsidR="00BE088F" w:rsidRPr="008821E5" w:rsidRDefault="00BE088F" w:rsidP="00544B97">
      <w:pPr>
        <w:pStyle w:val="ListParagraph"/>
        <w:numPr>
          <w:ilvl w:val="1"/>
          <w:numId w:val="23"/>
        </w:numPr>
        <w:jc w:val="both"/>
        <w:rPr>
          <w:b/>
          <w:bCs/>
        </w:rPr>
      </w:pPr>
      <w:r w:rsidRPr="008821E5">
        <w:rPr>
          <w:b/>
          <w:bCs/>
        </w:rPr>
        <w:t>What is Stakeholder Engagement?</w:t>
      </w:r>
    </w:p>
    <w:p w14:paraId="6E820D53" w14:textId="70F32E23" w:rsidR="003500FD" w:rsidRPr="003500FD" w:rsidRDefault="003500FD" w:rsidP="006E737A">
      <w:pPr>
        <w:jc w:val="both"/>
      </w:pPr>
      <w:r w:rsidRPr="006E737A">
        <w:rPr>
          <w:b/>
          <w:bCs/>
        </w:rPr>
        <w:t>For Hilton, key stakeholders include</w:t>
      </w:r>
      <w:r w:rsidRPr="003500FD">
        <w:t>:</w:t>
      </w:r>
    </w:p>
    <w:p w14:paraId="0E462D1B" w14:textId="77777777" w:rsidR="003500FD" w:rsidRPr="003500FD" w:rsidRDefault="003500FD" w:rsidP="003500FD">
      <w:pPr>
        <w:pStyle w:val="ListParagraph"/>
        <w:numPr>
          <w:ilvl w:val="0"/>
          <w:numId w:val="25"/>
        </w:numPr>
        <w:jc w:val="both"/>
      </w:pPr>
      <w:r w:rsidRPr="003500FD">
        <w:t xml:space="preserve">Customers (guests) </w:t>
      </w:r>
    </w:p>
    <w:p w14:paraId="353D1357" w14:textId="77777777" w:rsidR="003500FD" w:rsidRPr="003500FD" w:rsidRDefault="003500FD" w:rsidP="003500FD">
      <w:pPr>
        <w:pStyle w:val="ListParagraph"/>
        <w:numPr>
          <w:ilvl w:val="0"/>
          <w:numId w:val="25"/>
        </w:numPr>
        <w:jc w:val="both"/>
      </w:pPr>
      <w:r w:rsidRPr="003500FD">
        <w:t xml:space="preserve">Employees </w:t>
      </w:r>
    </w:p>
    <w:p w14:paraId="031BC2BB" w14:textId="77777777" w:rsidR="003500FD" w:rsidRPr="003500FD" w:rsidRDefault="003500FD" w:rsidP="003500FD">
      <w:pPr>
        <w:pStyle w:val="ListParagraph"/>
        <w:numPr>
          <w:ilvl w:val="0"/>
          <w:numId w:val="25"/>
        </w:numPr>
        <w:jc w:val="both"/>
      </w:pPr>
      <w:r w:rsidRPr="003500FD">
        <w:t xml:space="preserve">Investors/shareholders </w:t>
      </w:r>
    </w:p>
    <w:p w14:paraId="5B0A3668" w14:textId="77777777" w:rsidR="003500FD" w:rsidRPr="003500FD" w:rsidRDefault="003500FD" w:rsidP="003500FD">
      <w:pPr>
        <w:pStyle w:val="ListParagraph"/>
        <w:numPr>
          <w:ilvl w:val="0"/>
          <w:numId w:val="25"/>
        </w:numPr>
        <w:jc w:val="both"/>
      </w:pPr>
      <w:r w:rsidRPr="003500FD">
        <w:t xml:space="preserve">Franchise owners </w:t>
      </w:r>
    </w:p>
    <w:p w14:paraId="31D60FA6" w14:textId="77777777" w:rsidR="003500FD" w:rsidRPr="003500FD" w:rsidRDefault="003500FD" w:rsidP="003500FD">
      <w:pPr>
        <w:pStyle w:val="ListParagraph"/>
        <w:numPr>
          <w:ilvl w:val="0"/>
          <w:numId w:val="25"/>
        </w:numPr>
        <w:jc w:val="both"/>
      </w:pPr>
      <w:r w:rsidRPr="003500FD">
        <w:t xml:space="preserve">Suppliers </w:t>
      </w:r>
    </w:p>
    <w:p w14:paraId="7C2311F1" w14:textId="77777777" w:rsidR="003500FD" w:rsidRPr="003500FD" w:rsidRDefault="003500FD" w:rsidP="003500FD">
      <w:pPr>
        <w:pStyle w:val="ListParagraph"/>
        <w:numPr>
          <w:ilvl w:val="0"/>
          <w:numId w:val="25"/>
        </w:numPr>
        <w:jc w:val="both"/>
      </w:pPr>
      <w:r w:rsidRPr="003500FD">
        <w:t xml:space="preserve">Local communities </w:t>
      </w:r>
    </w:p>
    <w:p w14:paraId="7AC1C405" w14:textId="288A2BCF" w:rsidR="004020DD" w:rsidRDefault="003500FD" w:rsidP="00F77255">
      <w:pPr>
        <w:pStyle w:val="ListParagraph"/>
        <w:numPr>
          <w:ilvl w:val="0"/>
          <w:numId w:val="25"/>
        </w:numPr>
        <w:jc w:val="both"/>
      </w:pPr>
      <w:r w:rsidRPr="003500FD">
        <w:t>Governments and regulators</w:t>
      </w:r>
    </w:p>
    <w:p w14:paraId="6647EED7" w14:textId="77777777" w:rsidR="00F77255" w:rsidRPr="003500FD" w:rsidRDefault="00F77255" w:rsidP="00D96917">
      <w:pPr>
        <w:pStyle w:val="ListParagraph"/>
        <w:jc w:val="both"/>
      </w:pPr>
    </w:p>
    <w:p w14:paraId="062AFB93" w14:textId="69FD4A35" w:rsidR="00E70FF3" w:rsidRPr="00E70FF3" w:rsidRDefault="004020DD" w:rsidP="00E70FF3">
      <w:pPr>
        <w:pStyle w:val="ListParagraph"/>
        <w:jc w:val="both"/>
        <w:rPr>
          <w:b/>
          <w:bCs/>
        </w:rPr>
      </w:pPr>
      <w:r w:rsidRPr="004020DD">
        <w:rPr>
          <w:b/>
          <w:bCs/>
        </w:rPr>
        <w:t>2</w:t>
      </w:r>
      <w:r w:rsidR="00E70FF3" w:rsidRPr="00E70FF3">
        <w:rPr>
          <w:b/>
          <w:bCs/>
        </w:rPr>
        <w:t>. Why Stakeholder Engagement is Important</w:t>
      </w:r>
    </w:p>
    <w:p w14:paraId="3A01E95B" w14:textId="77777777" w:rsidR="00E70FF3" w:rsidRPr="00E70FF3" w:rsidRDefault="00E70FF3" w:rsidP="00E70FF3">
      <w:pPr>
        <w:pStyle w:val="ListParagraph"/>
        <w:jc w:val="both"/>
        <w:rPr>
          <w:b/>
          <w:bCs/>
        </w:rPr>
      </w:pPr>
      <w:r w:rsidRPr="00E70FF3">
        <w:rPr>
          <w:b/>
          <w:bCs/>
        </w:rPr>
        <w:t>a. Improves Customer Satisfaction</w:t>
      </w:r>
    </w:p>
    <w:p w14:paraId="76620F50" w14:textId="77777777" w:rsidR="00E70FF3" w:rsidRPr="00E70FF3" w:rsidRDefault="00E70FF3" w:rsidP="00E70FF3">
      <w:pPr>
        <w:pStyle w:val="ListParagraph"/>
        <w:jc w:val="both"/>
      </w:pPr>
      <w:r w:rsidRPr="00E70FF3">
        <w:t>Hilton actively engages with guests through feedback systems and its loyalty programme (Hilton Honors).</w:t>
      </w:r>
    </w:p>
    <w:p w14:paraId="2AF2664D" w14:textId="30FCF6D0" w:rsidR="00E70FF3" w:rsidRPr="00E70FF3" w:rsidRDefault="00E70FF3" w:rsidP="00E70FF3">
      <w:pPr>
        <w:pStyle w:val="ListParagraph"/>
        <w:jc w:val="both"/>
      </w:pPr>
      <w:r w:rsidRPr="00E70FF3">
        <w:t xml:space="preserve"> </w:t>
      </w:r>
      <w:r w:rsidRPr="00E70FF3">
        <w:rPr>
          <w:b/>
          <w:bCs/>
        </w:rPr>
        <w:t>Impact:</w:t>
      </w:r>
    </w:p>
    <w:p w14:paraId="304B63BA" w14:textId="77777777" w:rsidR="00E70FF3" w:rsidRPr="00E70FF3" w:rsidRDefault="00E70FF3" w:rsidP="00E70FF3">
      <w:pPr>
        <w:pStyle w:val="ListParagraph"/>
        <w:numPr>
          <w:ilvl w:val="0"/>
          <w:numId w:val="26"/>
        </w:numPr>
        <w:jc w:val="both"/>
      </w:pPr>
      <w:r w:rsidRPr="00E70FF3">
        <w:t xml:space="preserve">Better service quality </w:t>
      </w:r>
    </w:p>
    <w:p w14:paraId="573DA28C" w14:textId="77777777" w:rsidR="00E70FF3" w:rsidRPr="00E70FF3" w:rsidRDefault="00E70FF3" w:rsidP="00E70FF3">
      <w:pPr>
        <w:pStyle w:val="ListParagraph"/>
        <w:numPr>
          <w:ilvl w:val="0"/>
          <w:numId w:val="26"/>
        </w:numPr>
        <w:jc w:val="both"/>
      </w:pPr>
      <w:r w:rsidRPr="00E70FF3">
        <w:t xml:space="preserve">Higher customer retention and repeat bookings </w:t>
      </w:r>
    </w:p>
    <w:p w14:paraId="7291B5BD" w14:textId="77777777" w:rsidR="00E70FF3" w:rsidRPr="00E70FF3" w:rsidRDefault="00E70FF3" w:rsidP="00E70FF3">
      <w:pPr>
        <w:pStyle w:val="ListParagraph"/>
        <w:numPr>
          <w:ilvl w:val="0"/>
          <w:numId w:val="26"/>
        </w:numPr>
        <w:jc w:val="both"/>
      </w:pPr>
      <w:r w:rsidRPr="00E70FF3">
        <w:t xml:space="preserve">Strong brand reputation </w:t>
      </w:r>
    </w:p>
    <w:p w14:paraId="5AF60E8B" w14:textId="77777777" w:rsidR="00E70FF3" w:rsidRPr="00E70FF3" w:rsidRDefault="00E70FF3" w:rsidP="00E70FF3">
      <w:pPr>
        <w:pStyle w:val="ListParagraph"/>
        <w:jc w:val="both"/>
      </w:pPr>
      <w:r w:rsidRPr="00E70FF3">
        <w:pict w14:anchorId="7B6CEB0A">
          <v:rect id="_x0000_i1051" style="width:0;height:1.5pt" o:hralign="center" o:hrstd="t" o:hr="t" fillcolor="#a0a0a0" stroked="f"/>
        </w:pict>
      </w:r>
    </w:p>
    <w:p w14:paraId="2C98C024" w14:textId="77777777" w:rsidR="00E70FF3" w:rsidRPr="00E70FF3" w:rsidRDefault="00E70FF3" w:rsidP="00E70FF3">
      <w:pPr>
        <w:pStyle w:val="ListParagraph"/>
        <w:jc w:val="both"/>
        <w:rPr>
          <w:b/>
          <w:bCs/>
        </w:rPr>
      </w:pPr>
      <w:r w:rsidRPr="00E70FF3">
        <w:rPr>
          <w:b/>
          <w:bCs/>
        </w:rPr>
        <w:t>b. Enhances Employee Performance</w:t>
      </w:r>
    </w:p>
    <w:p w14:paraId="7B0FF027" w14:textId="77777777" w:rsidR="00E70FF3" w:rsidRPr="00E70FF3" w:rsidRDefault="00E70FF3" w:rsidP="00E70FF3">
      <w:pPr>
        <w:pStyle w:val="ListParagraph"/>
        <w:jc w:val="both"/>
      </w:pPr>
      <w:r w:rsidRPr="00E70FF3">
        <w:t>Engaged employees feel valued and motivated. Hilton invests in training, wellbeing, and career development.</w:t>
      </w:r>
    </w:p>
    <w:p w14:paraId="2D7D0886" w14:textId="739550AB" w:rsidR="00E70FF3" w:rsidRPr="00E70FF3" w:rsidRDefault="00E70FF3" w:rsidP="00E70FF3">
      <w:pPr>
        <w:pStyle w:val="ListParagraph"/>
        <w:jc w:val="both"/>
      </w:pPr>
      <w:r w:rsidRPr="00E70FF3">
        <w:lastRenderedPageBreak/>
        <w:t xml:space="preserve"> </w:t>
      </w:r>
      <w:r w:rsidRPr="00E70FF3">
        <w:rPr>
          <w:b/>
          <w:bCs/>
        </w:rPr>
        <w:t>Impact:</w:t>
      </w:r>
    </w:p>
    <w:p w14:paraId="30BCB600" w14:textId="77777777" w:rsidR="00E70FF3" w:rsidRPr="00E70FF3" w:rsidRDefault="00E70FF3" w:rsidP="00E70FF3">
      <w:pPr>
        <w:pStyle w:val="ListParagraph"/>
        <w:numPr>
          <w:ilvl w:val="0"/>
          <w:numId w:val="27"/>
        </w:numPr>
        <w:jc w:val="both"/>
      </w:pPr>
      <w:r w:rsidRPr="00E70FF3">
        <w:t xml:space="preserve">Higher productivity </w:t>
      </w:r>
    </w:p>
    <w:p w14:paraId="529EF61D" w14:textId="77777777" w:rsidR="00E70FF3" w:rsidRPr="00E70FF3" w:rsidRDefault="00E70FF3" w:rsidP="00E70FF3">
      <w:pPr>
        <w:pStyle w:val="ListParagraph"/>
        <w:numPr>
          <w:ilvl w:val="0"/>
          <w:numId w:val="27"/>
        </w:numPr>
        <w:jc w:val="both"/>
      </w:pPr>
      <w:r w:rsidRPr="00E70FF3">
        <w:t xml:space="preserve">Better customer service </w:t>
      </w:r>
    </w:p>
    <w:p w14:paraId="3754A7C1" w14:textId="77777777" w:rsidR="00E70FF3" w:rsidRPr="00E70FF3" w:rsidRDefault="00E70FF3" w:rsidP="00E70FF3">
      <w:pPr>
        <w:pStyle w:val="ListParagraph"/>
        <w:numPr>
          <w:ilvl w:val="0"/>
          <w:numId w:val="27"/>
        </w:numPr>
        <w:jc w:val="both"/>
      </w:pPr>
      <w:r w:rsidRPr="00E70FF3">
        <w:t xml:space="preserve">Lower staff turnover </w:t>
      </w:r>
    </w:p>
    <w:p w14:paraId="45B45C32" w14:textId="77777777" w:rsidR="00E70FF3" w:rsidRPr="00E70FF3" w:rsidRDefault="00E70FF3" w:rsidP="00E70FF3">
      <w:pPr>
        <w:pStyle w:val="ListParagraph"/>
        <w:jc w:val="both"/>
      </w:pPr>
      <w:r w:rsidRPr="00E70FF3">
        <w:pict w14:anchorId="1C81D9AB">
          <v:rect id="_x0000_i1052" style="width:0;height:1.5pt" o:hralign="center" o:hrstd="t" o:hr="t" fillcolor="#a0a0a0" stroked="f"/>
        </w:pict>
      </w:r>
    </w:p>
    <w:p w14:paraId="3341D623" w14:textId="77777777" w:rsidR="00E70FF3" w:rsidRPr="00E70FF3" w:rsidRDefault="00E70FF3" w:rsidP="00E70FF3">
      <w:pPr>
        <w:pStyle w:val="ListParagraph"/>
        <w:jc w:val="both"/>
        <w:rPr>
          <w:b/>
          <w:bCs/>
        </w:rPr>
      </w:pPr>
      <w:r w:rsidRPr="00E70FF3">
        <w:rPr>
          <w:b/>
          <w:bCs/>
        </w:rPr>
        <w:t>c. Builds Investor Confidence</w:t>
      </w:r>
    </w:p>
    <w:p w14:paraId="7FC0CCBC" w14:textId="77777777" w:rsidR="00E70FF3" w:rsidRPr="00E70FF3" w:rsidRDefault="00E70FF3" w:rsidP="00E70FF3">
      <w:pPr>
        <w:pStyle w:val="ListParagraph"/>
        <w:jc w:val="both"/>
      </w:pPr>
      <w:r w:rsidRPr="00E70FF3">
        <w:t>Clear communication with shareholders and strong corporate governance increase trust.</w:t>
      </w:r>
    </w:p>
    <w:p w14:paraId="227B4834" w14:textId="4244986C" w:rsidR="00E70FF3" w:rsidRPr="00E70FF3" w:rsidRDefault="00E70FF3" w:rsidP="00E70FF3">
      <w:pPr>
        <w:pStyle w:val="ListParagraph"/>
        <w:jc w:val="both"/>
      </w:pPr>
      <w:r w:rsidRPr="00E70FF3">
        <w:t xml:space="preserve"> </w:t>
      </w:r>
      <w:r w:rsidRPr="00E70FF3">
        <w:rPr>
          <w:b/>
          <w:bCs/>
        </w:rPr>
        <w:t>Impact:</w:t>
      </w:r>
    </w:p>
    <w:p w14:paraId="6E8DA8C3" w14:textId="77777777" w:rsidR="00E70FF3" w:rsidRPr="00E70FF3" w:rsidRDefault="00E70FF3" w:rsidP="00E70FF3">
      <w:pPr>
        <w:pStyle w:val="ListParagraph"/>
        <w:numPr>
          <w:ilvl w:val="0"/>
          <w:numId w:val="28"/>
        </w:numPr>
        <w:jc w:val="both"/>
      </w:pPr>
      <w:r w:rsidRPr="00E70FF3">
        <w:t xml:space="preserve">Easier access to investment </w:t>
      </w:r>
    </w:p>
    <w:p w14:paraId="4B9031AE" w14:textId="77777777" w:rsidR="00E70FF3" w:rsidRPr="00E70FF3" w:rsidRDefault="00E70FF3" w:rsidP="00E70FF3">
      <w:pPr>
        <w:pStyle w:val="ListParagraph"/>
        <w:numPr>
          <w:ilvl w:val="0"/>
          <w:numId w:val="28"/>
        </w:numPr>
        <w:jc w:val="both"/>
      </w:pPr>
      <w:r w:rsidRPr="00E70FF3">
        <w:t xml:space="preserve">Business growth and expansion </w:t>
      </w:r>
    </w:p>
    <w:p w14:paraId="75CECF54" w14:textId="77777777" w:rsidR="00E70FF3" w:rsidRPr="00E70FF3" w:rsidRDefault="00E70FF3" w:rsidP="00E70FF3">
      <w:pPr>
        <w:pStyle w:val="ListParagraph"/>
        <w:jc w:val="both"/>
      </w:pPr>
      <w:r w:rsidRPr="00E70FF3">
        <w:pict w14:anchorId="3C88327D">
          <v:rect id="_x0000_i1053" style="width:0;height:1.5pt" o:hralign="center" o:hrstd="t" o:hr="t" fillcolor="#a0a0a0" stroked="f"/>
        </w:pict>
      </w:r>
    </w:p>
    <w:p w14:paraId="19F4B1AB" w14:textId="77777777" w:rsidR="00E70FF3" w:rsidRPr="00E70FF3" w:rsidRDefault="00E70FF3" w:rsidP="00E70FF3">
      <w:pPr>
        <w:pStyle w:val="ListParagraph"/>
        <w:jc w:val="both"/>
        <w:rPr>
          <w:b/>
          <w:bCs/>
        </w:rPr>
      </w:pPr>
      <w:r w:rsidRPr="00E70FF3">
        <w:rPr>
          <w:b/>
          <w:bCs/>
        </w:rPr>
        <w:t>d. Strengthens Franchise Relationships</w:t>
      </w:r>
    </w:p>
    <w:p w14:paraId="5B50B32D" w14:textId="77777777" w:rsidR="00E70FF3" w:rsidRPr="00E70FF3" w:rsidRDefault="00E70FF3" w:rsidP="00E70FF3">
      <w:pPr>
        <w:pStyle w:val="ListParagraph"/>
        <w:jc w:val="both"/>
      </w:pPr>
      <w:r w:rsidRPr="00E70FF3">
        <w:t>Hilton’s asset-light model depends on franchise owners and partners.</w:t>
      </w:r>
    </w:p>
    <w:p w14:paraId="41F6BF2E" w14:textId="571F51EB" w:rsidR="00E70FF3" w:rsidRPr="00E70FF3" w:rsidRDefault="00E70FF3" w:rsidP="00E70FF3">
      <w:pPr>
        <w:pStyle w:val="ListParagraph"/>
        <w:jc w:val="both"/>
      </w:pPr>
      <w:r w:rsidRPr="00E70FF3">
        <w:rPr>
          <w:b/>
          <w:bCs/>
        </w:rPr>
        <w:t>Impact:</w:t>
      </w:r>
    </w:p>
    <w:p w14:paraId="32112EE3" w14:textId="77777777" w:rsidR="00E70FF3" w:rsidRPr="00E70FF3" w:rsidRDefault="00E70FF3" w:rsidP="00E70FF3">
      <w:pPr>
        <w:pStyle w:val="ListParagraph"/>
        <w:numPr>
          <w:ilvl w:val="0"/>
          <w:numId w:val="29"/>
        </w:numPr>
        <w:jc w:val="both"/>
      </w:pPr>
      <w:r w:rsidRPr="00E70FF3">
        <w:t xml:space="preserve">Consistent global standards </w:t>
      </w:r>
    </w:p>
    <w:p w14:paraId="584098E0" w14:textId="77777777" w:rsidR="00E70FF3" w:rsidRPr="00E70FF3" w:rsidRDefault="00E70FF3" w:rsidP="00E70FF3">
      <w:pPr>
        <w:pStyle w:val="ListParagraph"/>
        <w:numPr>
          <w:ilvl w:val="0"/>
          <w:numId w:val="29"/>
        </w:numPr>
        <w:jc w:val="both"/>
      </w:pPr>
      <w:r w:rsidRPr="00E70FF3">
        <w:t xml:space="preserve">Faster expansion into new markets </w:t>
      </w:r>
    </w:p>
    <w:p w14:paraId="41359E1F" w14:textId="77777777" w:rsidR="00E70FF3" w:rsidRPr="00E70FF3" w:rsidRDefault="00E70FF3" w:rsidP="00E70FF3">
      <w:pPr>
        <w:pStyle w:val="ListParagraph"/>
        <w:jc w:val="both"/>
      </w:pPr>
      <w:r w:rsidRPr="00E70FF3">
        <w:pict w14:anchorId="5005B62F">
          <v:rect id="_x0000_i1054" style="width:0;height:1.5pt" o:hralign="center" o:hrstd="t" o:hr="t" fillcolor="#a0a0a0" stroked="f"/>
        </w:pict>
      </w:r>
    </w:p>
    <w:p w14:paraId="40FFCF72" w14:textId="77777777" w:rsidR="00E70FF3" w:rsidRPr="00E70FF3" w:rsidRDefault="00E70FF3" w:rsidP="00E70FF3">
      <w:pPr>
        <w:pStyle w:val="ListParagraph"/>
        <w:jc w:val="both"/>
        <w:rPr>
          <w:b/>
          <w:bCs/>
        </w:rPr>
      </w:pPr>
      <w:r w:rsidRPr="00E70FF3">
        <w:rPr>
          <w:b/>
          <w:bCs/>
        </w:rPr>
        <w:t>e. Supports Community and Sustainability Goals</w:t>
      </w:r>
    </w:p>
    <w:p w14:paraId="30C62D7E" w14:textId="77777777" w:rsidR="00E70FF3" w:rsidRPr="00E70FF3" w:rsidRDefault="00E70FF3" w:rsidP="00E70FF3">
      <w:pPr>
        <w:pStyle w:val="ListParagraph"/>
        <w:jc w:val="both"/>
      </w:pPr>
      <w:r w:rsidRPr="00E70FF3">
        <w:t>Hilton engages with local communities through job creation and environmental initiatives.</w:t>
      </w:r>
    </w:p>
    <w:p w14:paraId="3DCC15E3" w14:textId="67969489" w:rsidR="00E70FF3" w:rsidRPr="00E70FF3" w:rsidRDefault="00E70FF3" w:rsidP="00E70FF3">
      <w:pPr>
        <w:pStyle w:val="ListParagraph"/>
        <w:jc w:val="both"/>
      </w:pPr>
      <w:r w:rsidRPr="00E70FF3">
        <w:t xml:space="preserve"> </w:t>
      </w:r>
      <w:r w:rsidRPr="00E70FF3">
        <w:rPr>
          <w:b/>
          <w:bCs/>
        </w:rPr>
        <w:t>Impact:</w:t>
      </w:r>
    </w:p>
    <w:p w14:paraId="59707A82" w14:textId="77777777" w:rsidR="00E70FF3" w:rsidRPr="00E70FF3" w:rsidRDefault="00E70FF3" w:rsidP="00E70FF3">
      <w:pPr>
        <w:pStyle w:val="ListParagraph"/>
        <w:numPr>
          <w:ilvl w:val="0"/>
          <w:numId w:val="30"/>
        </w:numPr>
        <w:jc w:val="both"/>
      </w:pPr>
      <w:r w:rsidRPr="00E70FF3">
        <w:t xml:space="preserve">Positive brand image </w:t>
      </w:r>
    </w:p>
    <w:p w14:paraId="4B18AD49" w14:textId="77777777" w:rsidR="00E70FF3" w:rsidRPr="00E70FF3" w:rsidRDefault="00E70FF3" w:rsidP="00E70FF3">
      <w:pPr>
        <w:pStyle w:val="ListParagraph"/>
        <w:numPr>
          <w:ilvl w:val="0"/>
          <w:numId w:val="30"/>
        </w:numPr>
        <w:jc w:val="both"/>
      </w:pPr>
      <w:r w:rsidRPr="00E70FF3">
        <w:t xml:space="preserve">Compliance with regulations </w:t>
      </w:r>
    </w:p>
    <w:p w14:paraId="0CBC9E1E" w14:textId="41FB23E2" w:rsidR="00E70FF3" w:rsidRDefault="00E70FF3" w:rsidP="00E70FF3">
      <w:pPr>
        <w:pStyle w:val="ListParagraph"/>
        <w:numPr>
          <w:ilvl w:val="0"/>
          <w:numId w:val="30"/>
        </w:numPr>
        <w:jc w:val="both"/>
      </w:pPr>
      <w:r w:rsidRPr="00E70FF3">
        <w:t xml:space="preserve">Long-term sustainability </w:t>
      </w:r>
      <w:r w:rsidR="00A84997">
        <w:t xml:space="preserve"> </w:t>
      </w:r>
    </w:p>
    <w:p w14:paraId="3F615953" w14:textId="77777777" w:rsidR="00A84997" w:rsidRDefault="00A84997" w:rsidP="00F77255">
      <w:pPr>
        <w:pStyle w:val="ListParagraph"/>
        <w:jc w:val="both"/>
      </w:pPr>
    </w:p>
    <w:p w14:paraId="47DAC8EA" w14:textId="77777777" w:rsidR="00A84997" w:rsidRPr="00A84997" w:rsidRDefault="00A84997" w:rsidP="00A84997">
      <w:pPr>
        <w:pStyle w:val="ListParagraph"/>
        <w:jc w:val="both"/>
        <w:rPr>
          <w:b/>
          <w:bCs/>
        </w:rPr>
      </w:pPr>
      <w:r w:rsidRPr="00A84997">
        <w:rPr>
          <w:b/>
          <w:bCs/>
        </w:rPr>
        <w:t>3. Impact of Poor Stakeholder Engagement</w:t>
      </w:r>
    </w:p>
    <w:p w14:paraId="2F5A9B8A" w14:textId="77777777" w:rsidR="00A84997" w:rsidRPr="00A84997" w:rsidRDefault="00A84997" w:rsidP="00A84997">
      <w:pPr>
        <w:pStyle w:val="ListParagraph"/>
        <w:jc w:val="both"/>
      </w:pPr>
      <w:r w:rsidRPr="00A84997">
        <w:t>If Hilton fails to engage stakeholders effectively:</w:t>
      </w:r>
    </w:p>
    <w:p w14:paraId="420DD181" w14:textId="77777777" w:rsidR="00A84997" w:rsidRPr="00A84997" w:rsidRDefault="00A84997" w:rsidP="00A84997">
      <w:pPr>
        <w:pStyle w:val="ListParagraph"/>
        <w:numPr>
          <w:ilvl w:val="0"/>
          <w:numId w:val="31"/>
        </w:numPr>
        <w:jc w:val="both"/>
      </w:pPr>
      <w:r w:rsidRPr="00A84997">
        <w:t xml:space="preserve">Customer dissatisfaction → negative reviews and loss of business </w:t>
      </w:r>
    </w:p>
    <w:p w14:paraId="272B0992" w14:textId="77777777" w:rsidR="00A84997" w:rsidRPr="00A84997" w:rsidRDefault="00A84997" w:rsidP="00A84997">
      <w:pPr>
        <w:pStyle w:val="ListParagraph"/>
        <w:numPr>
          <w:ilvl w:val="0"/>
          <w:numId w:val="31"/>
        </w:numPr>
        <w:jc w:val="both"/>
      </w:pPr>
      <w:r w:rsidRPr="00A84997">
        <w:t xml:space="preserve">Employee disengagement → poor service and high turnover </w:t>
      </w:r>
    </w:p>
    <w:p w14:paraId="391AF95C" w14:textId="77777777" w:rsidR="00A84997" w:rsidRPr="00A84997" w:rsidRDefault="00A84997" w:rsidP="00A84997">
      <w:pPr>
        <w:pStyle w:val="ListParagraph"/>
        <w:numPr>
          <w:ilvl w:val="0"/>
          <w:numId w:val="31"/>
        </w:numPr>
        <w:jc w:val="both"/>
      </w:pPr>
      <w:r w:rsidRPr="00A84997">
        <w:t xml:space="preserve">Investor distrust → reduced funding </w:t>
      </w:r>
    </w:p>
    <w:p w14:paraId="5ADD17A9" w14:textId="77777777" w:rsidR="00A84997" w:rsidRPr="00A84997" w:rsidRDefault="00A84997" w:rsidP="00A84997">
      <w:pPr>
        <w:pStyle w:val="ListParagraph"/>
        <w:numPr>
          <w:ilvl w:val="0"/>
          <w:numId w:val="31"/>
        </w:numPr>
        <w:jc w:val="both"/>
      </w:pPr>
      <w:r w:rsidRPr="00A84997">
        <w:t xml:space="preserve">Franchise conflict → inconsistency in quality </w:t>
      </w:r>
    </w:p>
    <w:p w14:paraId="6EE1950B" w14:textId="77777777" w:rsidR="00A84997" w:rsidRDefault="00A84997" w:rsidP="00A84997">
      <w:pPr>
        <w:pStyle w:val="ListParagraph"/>
        <w:numPr>
          <w:ilvl w:val="0"/>
          <w:numId w:val="31"/>
        </w:numPr>
        <w:jc w:val="both"/>
      </w:pPr>
      <w:r w:rsidRPr="00A84997">
        <w:t>Community backlash → reputational damage</w:t>
      </w:r>
    </w:p>
    <w:p w14:paraId="1ABBD761" w14:textId="77777777" w:rsidR="00F77255" w:rsidRDefault="00F77255" w:rsidP="00D96917">
      <w:pPr>
        <w:pStyle w:val="ListParagraph"/>
        <w:jc w:val="both"/>
      </w:pPr>
    </w:p>
    <w:p w14:paraId="5CA084A6" w14:textId="6FA408A4" w:rsidR="00D96917" w:rsidRPr="00534BF2" w:rsidRDefault="00977D8C" w:rsidP="00534BF2">
      <w:pPr>
        <w:pStyle w:val="ListParagraph"/>
        <w:numPr>
          <w:ilvl w:val="1"/>
          <w:numId w:val="9"/>
        </w:numPr>
        <w:jc w:val="both"/>
        <w:rPr>
          <w:b/>
          <w:bCs/>
        </w:rPr>
      </w:pPr>
      <w:r w:rsidRPr="00534BF2">
        <w:rPr>
          <w:b/>
          <w:bCs/>
        </w:rPr>
        <w:t>Overall Evaluation</w:t>
      </w:r>
    </w:p>
    <w:p w14:paraId="4166DF93" w14:textId="77777777" w:rsidR="00977D8C" w:rsidRPr="00977D8C" w:rsidRDefault="00977D8C" w:rsidP="00977D8C">
      <w:pPr>
        <w:pStyle w:val="ListParagraph"/>
        <w:jc w:val="both"/>
      </w:pPr>
      <w:r w:rsidRPr="00977D8C">
        <w:t xml:space="preserve">Stakeholder engagement is </w:t>
      </w:r>
      <w:r w:rsidRPr="00977D8C">
        <w:rPr>
          <w:b/>
          <w:bCs/>
        </w:rPr>
        <w:t>critical to Hilton’s success</w:t>
      </w:r>
      <w:r w:rsidRPr="00977D8C">
        <w:t xml:space="preserve"> because its business relies heavily on:</w:t>
      </w:r>
    </w:p>
    <w:p w14:paraId="229BE2E5" w14:textId="77777777" w:rsidR="00977D8C" w:rsidRPr="00977D8C" w:rsidRDefault="00977D8C" w:rsidP="00977D8C">
      <w:pPr>
        <w:pStyle w:val="ListParagraph"/>
        <w:numPr>
          <w:ilvl w:val="0"/>
          <w:numId w:val="32"/>
        </w:numPr>
        <w:jc w:val="both"/>
      </w:pPr>
      <w:r w:rsidRPr="00977D8C">
        <w:t xml:space="preserve">Service quality </w:t>
      </w:r>
    </w:p>
    <w:p w14:paraId="515C3286" w14:textId="77777777" w:rsidR="00977D8C" w:rsidRPr="00977D8C" w:rsidRDefault="00977D8C" w:rsidP="00977D8C">
      <w:pPr>
        <w:pStyle w:val="ListParagraph"/>
        <w:numPr>
          <w:ilvl w:val="0"/>
          <w:numId w:val="32"/>
        </w:numPr>
        <w:jc w:val="both"/>
      </w:pPr>
      <w:r w:rsidRPr="00977D8C">
        <w:t xml:space="preserve">Brand reputation </w:t>
      </w:r>
    </w:p>
    <w:p w14:paraId="590B1585" w14:textId="77777777" w:rsidR="00977D8C" w:rsidRPr="00977D8C" w:rsidRDefault="00977D8C" w:rsidP="00977D8C">
      <w:pPr>
        <w:pStyle w:val="ListParagraph"/>
        <w:numPr>
          <w:ilvl w:val="0"/>
          <w:numId w:val="32"/>
        </w:numPr>
        <w:jc w:val="both"/>
      </w:pPr>
      <w:r w:rsidRPr="00977D8C">
        <w:t>Global partnerships</w:t>
      </w:r>
    </w:p>
    <w:p w14:paraId="656BEECD" w14:textId="77777777" w:rsidR="00544B97" w:rsidRPr="00A84997" w:rsidRDefault="00544B97" w:rsidP="00544B97">
      <w:pPr>
        <w:pStyle w:val="ListParagraph"/>
        <w:jc w:val="both"/>
      </w:pPr>
    </w:p>
    <w:p w14:paraId="34410F41" w14:textId="77777777" w:rsidR="00D07D74" w:rsidRDefault="00D07D74" w:rsidP="00D07D74">
      <w:pPr>
        <w:pStyle w:val="ListParagraph"/>
        <w:jc w:val="center"/>
        <w:rPr>
          <w:b/>
          <w:bCs/>
          <w:sz w:val="32"/>
          <w:szCs w:val="32"/>
        </w:rPr>
      </w:pPr>
      <w:r w:rsidRPr="00D07D74">
        <w:rPr>
          <w:b/>
          <w:bCs/>
          <w:sz w:val="32"/>
          <w:szCs w:val="32"/>
        </w:rPr>
        <w:lastRenderedPageBreak/>
        <w:t>General Conclusion: Hotel Management and Stakeholders in Business</w:t>
      </w:r>
    </w:p>
    <w:p w14:paraId="541096BA" w14:textId="77777777" w:rsidR="00D07D74" w:rsidRPr="00D07D74" w:rsidRDefault="00D07D74" w:rsidP="00D07D74">
      <w:pPr>
        <w:pStyle w:val="ListParagraph"/>
        <w:jc w:val="center"/>
        <w:rPr>
          <w:b/>
          <w:bCs/>
          <w:sz w:val="32"/>
          <w:szCs w:val="32"/>
        </w:rPr>
      </w:pPr>
    </w:p>
    <w:p w14:paraId="3EF2F014" w14:textId="77777777" w:rsidR="00D07D74" w:rsidRPr="00D07D74" w:rsidRDefault="00D07D74" w:rsidP="00D07D74">
      <w:pPr>
        <w:pStyle w:val="ListParagraph"/>
        <w:jc w:val="both"/>
      </w:pPr>
      <w:r w:rsidRPr="00D07D74">
        <w:t>In conclusion, effective hotel management and strong stakeholder engagement are essential for the long-term success of any hospitality business, particularly global organisations such as Hilton Worldwide Holdings. Hotel management is responsible for coordinating operations, maintaining service quality, and ensuring profitability, while stakeholders provide the support, resources, and feedback needed for continuous improvement.</w:t>
      </w:r>
    </w:p>
    <w:p w14:paraId="08F10357" w14:textId="77777777" w:rsidR="00D07D74" w:rsidRPr="00D07D74" w:rsidRDefault="00D07D74" w:rsidP="00D07D74">
      <w:pPr>
        <w:pStyle w:val="ListParagraph"/>
        <w:jc w:val="both"/>
      </w:pPr>
      <w:r w:rsidRPr="00D07D74">
        <w:t>The relationship between management and stakeholders is highly interconnected. Managers rely on employees to deliver excellent service, on customers to generate revenue, on investors for financial stability, and on partners such as suppliers and franchisees to maintain operational efficiency. At the same time, stakeholders depend on effective management to meet their expectations and create value.</w:t>
      </w:r>
    </w:p>
    <w:p w14:paraId="2119CC71" w14:textId="77777777" w:rsidR="00D07D74" w:rsidRPr="00D07D74" w:rsidRDefault="00D07D74" w:rsidP="00D07D74">
      <w:pPr>
        <w:pStyle w:val="ListParagraph"/>
        <w:jc w:val="both"/>
      </w:pPr>
      <w:r w:rsidRPr="00D07D74">
        <w:t>Strong stakeholder engagement leads to improved customer satisfaction, motivated employees, better decision-making, and a positive brand reputation. In contrast, poor communication or neglect of stakeholder needs can result in service failures, financial losses, and reputational damage.</w:t>
      </w:r>
    </w:p>
    <w:p w14:paraId="16D9B7AE" w14:textId="77777777" w:rsidR="00EB1C91" w:rsidRDefault="00D07D74" w:rsidP="00EB1C91">
      <w:pPr>
        <w:pStyle w:val="ListParagraph"/>
        <w:jc w:val="both"/>
      </w:pPr>
      <w:r w:rsidRPr="00D07D74">
        <w:t>Overall, successful hotel businesses are those that balance efficient management practices with proactive stakeholder relationships, ensuring sustainable growth, competitiveness, and resilience in a constantly changing global market.</w:t>
      </w:r>
    </w:p>
    <w:p w14:paraId="7B7DB4C9" w14:textId="47FB82E7" w:rsidR="006C0FD6" w:rsidRPr="00EB1C91" w:rsidRDefault="006C0FD6" w:rsidP="00EB1C91">
      <w:pPr>
        <w:pStyle w:val="ListParagraph"/>
        <w:jc w:val="both"/>
      </w:pPr>
      <w:r w:rsidRPr="00EB1C91">
        <w:rPr>
          <w:b/>
          <w:bCs/>
        </w:rPr>
        <w:t>General Conclusion with Justified Mechanisms</w:t>
      </w:r>
    </w:p>
    <w:p w14:paraId="208D8BC4" w14:textId="77777777" w:rsidR="006C0FD6" w:rsidRPr="006C0FD6" w:rsidRDefault="006C0FD6" w:rsidP="006C0FD6">
      <w:pPr>
        <w:pStyle w:val="ListParagraph"/>
        <w:jc w:val="both"/>
      </w:pPr>
      <w:r w:rsidRPr="006C0FD6">
        <w:t xml:space="preserve">In conclusion, effective hotel management and strong stakeholder engagement are fundamental to the success of hospitality businesses such as </w:t>
      </w:r>
      <w:r w:rsidRPr="006C0FD6">
        <w:rPr>
          <w:b/>
          <w:bCs/>
        </w:rPr>
        <w:t>Hilton Worldwide Holdings</w:t>
      </w:r>
      <w:r w:rsidRPr="006C0FD6">
        <w:t>. However, this success does not happen automatically—it is supported by specific mechanisms that ensure communication, coordination, and continuous improvement across all stakeholder groups.</w:t>
      </w:r>
    </w:p>
    <w:p w14:paraId="7137A4B5" w14:textId="77777777" w:rsidR="006C0FD6" w:rsidRPr="006C0FD6" w:rsidRDefault="006C0FD6" w:rsidP="006C0FD6">
      <w:pPr>
        <w:pStyle w:val="ListParagraph"/>
        <w:jc w:val="both"/>
      </w:pPr>
      <w:r w:rsidRPr="006C0FD6">
        <w:t xml:space="preserve">Firstly, </w:t>
      </w:r>
      <w:r w:rsidRPr="006C0FD6">
        <w:rPr>
          <w:b/>
          <w:bCs/>
        </w:rPr>
        <w:t>feedback systems</w:t>
      </w:r>
      <w:r w:rsidRPr="006C0FD6">
        <w:t xml:space="preserve"> (e.g., guest surveys, online reviews, and loyalty programmes) are essential mechanisms that allow management to understand customer needs and improve service quality. These tools provide real-time insights, helping hotels maintain high standards and customer satisfaction.</w:t>
      </w:r>
    </w:p>
    <w:p w14:paraId="7EB6B108" w14:textId="77777777" w:rsidR="006C0FD6" w:rsidRPr="006C0FD6" w:rsidRDefault="006C0FD6" w:rsidP="006C0FD6">
      <w:pPr>
        <w:pStyle w:val="ListParagraph"/>
        <w:jc w:val="both"/>
      </w:pPr>
      <w:r w:rsidRPr="006C0FD6">
        <w:t xml:space="preserve">Secondly, </w:t>
      </w:r>
      <w:r w:rsidRPr="006C0FD6">
        <w:rPr>
          <w:b/>
          <w:bCs/>
        </w:rPr>
        <w:t>employee engagement mechanisms</w:t>
      </w:r>
      <w:r w:rsidRPr="006C0FD6">
        <w:t>, such as training programmes, performance appraisals, and reward systems, ensure staff are motivated and capable of delivering excellent service. This directly impacts the guest experience and operational efficiency.</w:t>
      </w:r>
    </w:p>
    <w:p w14:paraId="41B274B8" w14:textId="77777777" w:rsidR="006C0FD6" w:rsidRPr="006C0FD6" w:rsidRDefault="006C0FD6" w:rsidP="006C0FD6">
      <w:pPr>
        <w:pStyle w:val="ListParagraph"/>
        <w:jc w:val="both"/>
      </w:pPr>
      <w:r w:rsidRPr="006C0FD6">
        <w:t xml:space="preserve">Thirdly, </w:t>
      </w:r>
      <w:r w:rsidRPr="006C0FD6">
        <w:rPr>
          <w:b/>
          <w:bCs/>
        </w:rPr>
        <w:t>corporate governance and reporting structures</w:t>
      </w:r>
      <w:r w:rsidRPr="006C0FD6">
        <w:t xml:space="preserve"> act as mechanisms to maintain transparency and accountability with investors and stakeholders. </w:t>
      </w:r>
      <w:r w:rsidRPr="006C0FD6">
        <w:lastRenderedPageBreak/>
        <w:t>Regular financial reporting and strategic communication build trust and support long-term investment.</w:t>
      </w:r>
    </w:p>
    <w:p w14:paraId="76349793" w14:textId="77777777" w:rsidR="006C0FD6" w:rsidRPr="006C0FD6" w:rsidRDefault="006C0FD6" w:rsidP="006C0FD6">
      <w:pPr>
        <w:pStyle w:val="ListParagraph"/>
        <w:jc w:val="both"/>
      </w:pPr>
      <w:r w:rsidRPr="006C0FD6">
        <w:t xml:space="preserve">Additionally, </w:t>
      </w:r>
      <w:r w:rsidRPr="006C0FD6">
        <w:rPr>
          <w:b/>
          <w:bCs/>
        </w:rPr>
        <w:t>partnership and franchise management systems</w:t>
      </w:r>
      <w:r w:rsidRPr="006C0FD6">
        <w:t xml:space="preserve"> are crucial in global hotel chains. Standard operating procedures (SOPs), brand guidelines, and audits ensure consistency across different locations, even when hotels are independently owned.</w:t>
      </w:r>
    </w:p>
    <w:p w14:paraId="5AA7CF59" w14:textId="77777777" w:rsidR="006C0FD6" w:rsidRPr="006C0FD6" w:rsidRDefault="006C0FD6" w:rsidP="006C0FD6">
      <w:pPr>
        <w:pStyle w:val="ListParagraph"/>
        <w:jc w:val="both"/>
      </w:pPr>
      <w:r w:rsidRPr="006C0FD6">
        <w:t xml:space="preserve">Finally, </w:t>
      </w:r>
      <w:r w:rsidRPr="006C0FD6">
        <w:rPr>
          <w:b/>
          <w:bCs/>
        </w:rPr>
        <w:t>sustainability and community engagement initiatives</w:t>
      </w:r>
      <w:r w:rsidRPr="006C0FD6">
        <w:t xml:space="preserve"> (such as environmental policies and local hiring practices) help hotels meet regulatory requirements and enhance their social responsibility, strengthening their reputation.</w:t>
      </w:r>
    </w:p>
    <w:p w14:paraId="72CA675D" w14:textId="77777777" w:rsidR="006C0FD6" w:rsidRPr="006C0FD6" w:rsidRDefault="006C0FD6" w:rsidP="006C0FD6">
      <w:pPr>
        <w:pStyle w:val="ListParagraph"/>
        <w:jc w:val="both"/>
      </w:pPr>
      <w:r w:rsidRPr="006C0FD6">
        <w:t>Overall, these mechanisms justify how hotel management can effectively engage stakeholders, reduce risks, and enhance performance. Without such structured systems, even well-known brands would struggle to maintain quality and competitiveness. Therefore, the integration of clear management mechanisms with stakeholder engagement is key to achieving sustainable growth and long-term success.</w:t>
      </w:r>
    </w:p>
    <w:p w14:paraId="351375BC" w14:textId="77777777" w:rsidR="00486AC4" w:rsidRDefault="006C0FD6" w:rsidP="00665A15">
      <w:pPr>
        <w:pStyle w:val="ListParagraph"/>
        <w:jc w:val="center"/>
      </w:pPr>
      <w:r w:rsidRPr="006C0FD6">
        <w:pict w14:anchorId="132131BC">
          <v:rect id="_x0000_i1065" style="width:0;height:1.5pt" o:hralign="center" o:hrstd="t" o:hr="t" fillcolor="#a0a0a0" stroked="f"/>
        </w:pict>
      </w:r>
    </w:p>
    <w:p w14:paraId="60CDA631" w14:textId="77777777" w:rsidR="00486AC4" w:rsidRDefault="00486AC4" w:rsidP="00665A15">
      <w:pPr>
        <w:pStyle w:val="ListParagraph"/>
        <w:jc w:val="center"/>
      </w:pPr>
    </w:p>
    <w:p w14:paraId="22E8842C" w14:textId="77777777" w:rsidR="00486AC4" w:rsidRDefault="00486AC4" w:rsidP="00665A15">
      <w:pPr>
        <w:pStyle w:val="ListParagraph"/>
        <w:jc w:val="center"/>
      </w:pPr>
    </w:p>
    <w:p w14:paraId="5C604260" w14:textId="77777777" w:rsidR="00486AC4" w:rsidRDefault="00486AC4" w:rsidP="00665A15">
      <w:pPr>
        <w:pStyle w:val="ListParagraph"/>
        <w:jc w:val="center"/>
      </w:pPr>
    </w:p>
    <w:p w14:paraId="55627ABB" w14:textId="77777777" w:rsidR="00486AC4" w:rsidRDefault="00486AC4" w:rsidP="00665A15">
      <w:pPr>
        <w:pStyle w:val="ListParagraph"/>
        <w:jc w:val="center"/>
      </w:pPr>
    </w:p>
    <w:p w14:paraId="4D679746" w14:textId="77777777" w:rsidR="00486AC4" w:rsidRDefault="00486AC4" w:rsidP="00665A15">
      <w:pPr>
        <w:pStyle w:val="ListParagraph"/>
        <w:jc w:val="center"/>
      </w:pPr>
    </w:p>
    <w:p w14:paraId="56433098" w14:textId="77777777" w:rsidR="00486AC4" w:rsidRDefault="00486AC4" w:rsidP="00665A15">
      <w:pPr>
        <w:pStyle w:val="ListParagraph"/>
        <w:jc w:val="center"/>
      </w:pPr>
    </w:p>
    <w:p w14:paraId="69B4D47A" w14:textId="77777777" w:rsidR="00486AC4" w:rsidRDefault="00486AC4" w:rsidP="00665A15">
      <w:pPr>
        <w:pStyle w:val="ListParagraph"/>
        <w:jc w:val="center"/>
      </w:pPr>
    </w:p>
    <w:p w14:paraId="42372A2F" w14:textId="77777777" w:rsidR="00486AC4" w:rsidRDefault="00486AC4" w:rsidP="00665A15">
      <w:pPr>
        <w:pStyle w:val="ListParagraph"/>
        <w:jc w:val="center"/>
      </w:pPr>
    </w:p>
    <w:p w14:paraId="7300EBC3" w14:textId="77777777" w:rsidR="00486AC4" w:rsidRDefault="00486AC4" w:rsidP="00665A15">
      <w:pPr>
        <w:pStyle w:val="ListParagraph"/>
        <w:jc w:val="center"/>
      </w:pPr>
    </w:p>
    <w:p w14:paraId="0B88B5F4" w14:textId="77777777" w:rsidR="00486AC4" w:rsidRDefault="00486AC4" w:rsidP="00665A15">
      <w:pPr>
        <w:pStyle w:val="ListParagraph"/>
        <w:jc w:val="center"/>
      </w:pPr>
    </w:p>
    <w:p w14:paraId="54E62BF9" w14:textId="77777777" w:rsidR="00486AC4" w:rsidRDefault="00486AC4" w:rsidP="00665A15">
      <w:pPr>
        <w:pStyle w:val="ListParagraph"/>
        <w:jc w:val="center"/>
      </w:pPr>
    </w:p>
    <w:p w14:paraId="1A4C170D" w14:textId="77777777" w:rsidR="00486AC4" w:rsidRDefault="00486AC4" w:rsidP="00665A15">
      <w:pPr>
        <w:pStyle w:val="ListParagraph"/>
        <w:jc w:val="center"/>
      </w:pPr>
    </w:p>
    <w:p w14:paraId="19815F28" w14:textId="77777777" w:rsidR="00486AC4" w:rsidRDefault="00486AC4" w:rsidP="00665A15">
      <w:pPr>
        <w:pStyle w:val="ListParagraph"/>
        <w:jc w:val="center"/>
      </w:pPr>
    </w:p>
    <w:p w14:paraId="23EE88E6" w14:textId="77777777" w:rsidR="00486AC4" w:rsidRDefault="00486AC4" w:rsidP="00665A15">
      <w:pPr>
        <w:pStyle w:val="ListParagraph"/>
        <w:jc w:val="center"/>
      </w:pPr>
    </w:p>
    <w:p w14:paraId="45F857EC" w14:textId="77777777" w:rsidR="00486AC4" w:rsidRDefault="00486AC4" w:rsidP="00665A15">
      <w:pPr>
        <w:pStyle w:val="ListParagraph"/>
        <w:jc w:val="center"/>
      </w:pPr>
    </w:p>
    <w:p w14:paraId="5313F993" w14:textId="77777777" w:rsidR="00486AC4" w:rsidRDefault="00486AC4" w:rsidP="00665A15">
      <w:pPr>
        <w:pStyle w:val="ListParagraph"/>
        <w:jc w:val="center"/>
      </w:pPr>
    </w:p>
    <w:p w14:paraId="6893AD30" w14:textId="77777777" w:rsidR="00486AC4" w:rsidRDefault="00486AC4" w:rsidP="00665A15">
      <w:pPr>
        <w:pStyle w:val="ListParagraph"/>
        <w:jc w:val="center"/>
      </w:pPr>
    </w:p>
    <w:p w14:paraId="24286160" w14:textId="77777777" w:rsidR="00486AC4" w:rsidRDefault="00486AC4" w:rsidP="00665A15">
      <w:pPr>
        <w:pStyle w:val="ListParagraph"/>
        <w:jc w:val="center"/>
      </w:pPr>
    </w:p>
    <w:p w14:paraId="0F7A47D9" w14:textId="77777777" w:rsidR="00486AC4" w:rsidRDefault="00486AC4" w:rsidP="00665A15">
      <w:pPr>
        <w:pStyle w:val="ListParagraph"/>
        <w:jc w:val="center"/>
      </w:pPr>
    </w:p>
    <w:p w14:paraId="184573BC" w14:textId="77777777" w:rsidR="00486AC4" w:rsidRDefault="00486AC4" w:rsidP="00665A15">
      <w:pPr>
        <w:pStyle w:val="ListParagraph"/>
        <w:jc w:val="center"/>
      </w:pPr>
    </w:p>
    <w:p w14:paraId="2D633665" w14:textId="77777777" w:rsidR="00486AC4" w:rsidRDefault="00486AC4" w:rsidP="00665A15">
      <w:pPr>
        <w:pStyle w:val="ListParagraph"/>
        <w:jc w:val="center"/>
      </w:pPr>
    </w:p>
    <w:p w14:paraId="43D98EB9" w14:textId="77777777" w:rsidR="00486AC4" w:rsidRDefault="00486AC4" w:rsidP="00665A15">
      <w:pPr>
        <w:pStyle w:val="ListParagraph"/>
        <w:jc w:val="center"/>
      </w:pPr>
    </w:p>
    <w:p w14:paraId="51D79EF7" w14:textId="77777777" w:rsidR="00486AC4" w:rsidRDefault="00486AC4" w:rsidP="00665A15">
      <w:pPr>
        <w:pStyle w:val="ListParagraph"/>
        <w:jc w:val="center"/>
      </w:pPr>
    </w:p>
    <w:p w14:paraId="3818BD0A" w14:textId="77777777" w:rsidR="00486AC4" w:rsidRDefault="00486AC4" w:rsidP="00665A15">
      <w:pPr>
        <w:pStyle w:val="ListParagraph"/>
        <w:jc w:val="center"/>
      </w:pPr>
    </w:p>
    <w:p w14:paraId="30B1EA11" w14:textId="57FA4AE9" w:rsidR="006C0FD6" w:rsidRPr="00665A15" w:rsidRDefault="00665A15" w:rsidP="00665A15">
      <w:pPr>
        <w:pStyle w:val="ListParagraph"/>
        <w:jc w:val="center"/>
        <w:rPr>
          <w:b/>
          <w:bCs/>
          <w:sz w:val="32"/>
          <w:szCs w:val="32"/>
        </w:rPr>
      </w:pPr>
      <w:r w:rsidRPr="00665A15">
        <w:rPr>
          <w:b/>
          <w:bCs/>
          <w:sz w:val="32"/>
          <w:szCs w:val="32"/>
        </w:rPr>
        <w:lastRenderedPageBreak/>
        <w:t>References:</w:t>
      </w:r>
    </w:p>
    <w:p w14:paraId="789869CD" w14:textId="77777777" w:rsidR="00AE31C4" w:rsidRPr="003829C6" w:rsidRDefault="00AE31C4" w:rsidP="003829C6">
      <w:pPr>
        <w:jc w:val="both"/>
        <w:rPr>
          <w:b/>
          <w:bCs/>
        </w:rPr>
      </w:pPr>
      <w:r w:rsidRPr="003829C6">
        <w:rPr>
          <w:b/>
          <w:bCs/>
        </w:rPr>
        <w:t>Stakeholder Engagement &amp; Management</w:t>
      </w:r>
    </w:p>
    <w:p w14:paraId="0A1FD630" w14:textId="77777777" w:rsidR="00AE31C4" w:rsidRPr="00AE31C4" w:rsidRDefault="00AE31C4" w:rsidP="005B2832">
      <w:pPr>
        <w:jc w:val="both"/>
      </w:pPr>
      <w:r w:rsidRPr="00AE31C4">
        <w:t xml:space="preserve">Hilton. (2024). </w:t>
      </w:r>
      <w:r w:rsidRPr="005B2832">
        <w:rPr>
          <w:i/>
          <w:iCs/>
        </w:rPr>
        <w:t>Stakeholder Engagement Report</w:t>
      </w:r>
      <w:r w:rsidRPr="00AE31C4">
        <w:t>.</w:t>
      </w:r>
      <w:r w:rsidRPr="00AE31C4">
        <w:br/>
        <w:t>Shows how Hilton engages with internal and external stakeholders, including guests, employees, investors, and communities.</w:t>
      </w:r>
      <w:r w:rsidRPr="00AE31C4">
        <w:br/>
      </w:r>
    </w:p>
    <w:p w14:paraId="02689488" w14:textId="3F2ECD57" w:rsidR="00AE31C4" w:rsidRDefault="00AE31C4" w:rsidP="005B2832">
      <w:pPr>
        <w:jc w:val="both"/>
      </w:pPr>
      <w:r w:rsidRPr="00AE31C4">
        <w:t xml:space="preserve">Hilton. (2020). </w:t>
      </w:r>
      <w:r w:rsidRPr="005B2832">
        <w:rPr>
          <w:i/>
          <w:iCs/>
        </w:rPr>
        <w:t>Corporate Responsibility – Stakeholder Engagement</w:t>
      </w:r>
      <w:r w:rsidRPr="00AE31C4">
        <w:t>.</w:t>
      </w:r>
      <w:r w:rsidRPr="00AE31C4">
        <w:br/>
        <w:t>Explains how stakeholder feedback helps shape business strategies and improve performance.</w:t>
      </w:r>
      <w:r w:rsidR="00397C13">
        <w:t xml:space="preserve"> </w:t>
      </w:r>
    </w:p>
    <w:p w14:paraId="7DCDF5FF" w14:textId="77777777" w:rsidR="00EE1992" w:rsidRPr="003829C6" w:rsidRDefault="00EE1992" w:rsidP="003829C6">
      <w:pPr>
        <w:jc w:val="both"/>
        <w:rPr>
          <w:b/>
          <w:bCs/>
        </w:rPr>
      </w:pPr>
      <w:r w:rsidRPr="003829C6">
        <w:rPr>
          <w:b/>
          <w:bCs/>
        </w:rPr>
        <w:t>Governance &amp; Business Management</w:t>
      </w:r>
    </w:p>
    <w:p w14:paraId="616324F5" w14:textId="77777777" w:rsidR="00EE1992" w:rsidRPr="00EE1992" w:rsidRDefault="00EE1992" w:rsidP="003B1D88">
      <w:pPr>
        <w:jc w:val="both"/>
      </w:pPr>
      <w:r w:rsidRPr="00EE1992">
        <w:t xml:space="preserve">Hilton. (2024). </w:t>
      </w:r>
      <w:r w:rsidRPr="003B1D88">
        <w:rPr>
          <w:i/>
          <w:iCs/>
        </w:rPr>
        <w:t>Travel with Purpose – Governance</w:t>
      </w:r>
      <w:r w:rsidRPr="00EE1992">
        <w:t>.</w:t>
      </w:r>
      <w:r w:rsidRPr="00EE1992">
        <w:br/>
        <w:t>Describes Hilton’s governance structure and its role in ensuring accountability and stakeholder value.</w:t>
      </w:r>
    </w:p>
    <w:p w14:paraId="346D57E8" w14:textId="77777777" w:rsidR="006C0FD6" w:rsidRPr="006C0FD6" w:rsidRDefault="006C0FD6" w:rsidP="003B1D88">
      <w:pPr>
        <w:pStyle w:val="ListParagraph"/>
        <w:jc w:val="both"/>
        <w:rPr>
          <w:vanish/>
        </w:rPr>
      </w:pPr>
      <w:r w:rsidRPr="006C0FD6">
        <w:rPr>
          <w:vanish/>
        </w:rPr>
        <w:t>Top of Form</w:t>
      </w:r>
    </w:p>
    <w:p w14:paraId="61D22EEE" w14:textId="77777777" w:rsidR="006C0FD6" w:rsidRPr="006C0FD6" w:rsidRDefault="006C0FD6" w:rsidP="003B1D88">
      <w:pPr>
        <w:pStyle w:val="ListParagraph"/>
        <w:jc w:val="both"/>
        <w:rPr>
          <w:vanish/>
        </w:rPr>
      </w:pPr>
      <w:r w:rsidRPr="006C0FD6">
        <w:rPr>
          <w:vanish/>
        </w:rPr>
        <w:t>Bottom of Form</w:t>
      </w:r>
    </w:p>
    <w:p w14:paraId="1972FCD4" w14:textId="77777777" w:rsidR="005B2832" w:rsidRDefault="003B2F85" w:rsidP="003B1D88">
      <w:pPr>
        <w:jc w:val="both"/>
        <w:rPr>
          <w:b/>
          <w:bCs/>
        </w:rPr>
      </w:pPr>
      <w:r w:rsidRPr="003B1D88">
        <w:rPr>
          <w:b/>
          <w:bCs/>
        </w:rPr>
        <w:t>Sustainability &amp; Stakeholder Impac</w:t>
      </w:r>
      <w:r w:rsidR="005B2832">
        <w:rPr>
          <w:b/>
          <w:bCs/>
        </w:rPr>
        <w:t>t</w:t>
      </w:r>
    </w:p>
    <w:p w14:paraId="121ED965" w14:textId="6E359A72" w:rsidR="003B2F85" w:rsidRDefault="003B2F85" w:rsidP="003B1D88">
      <w:pPr>
        <w:jc w:val="both"/>
      </w:pPr>
      <w:r w:rsidRPr="003B2F85">
        <w:t xml:space="preserve">Hilton. (2022). </w:t>
      </w:r>
      <w:r w:rsidRPr="003B1D88">
        <w:rPr>
          <w:i/>
          <w:iCs/>
        </w:rPr>
        <w:t>Sustainability Leadership &amp; ESG Strategy</w:t>
      </w:r>
      <w:r w:rsidRPr="003B2F85">
        <w:t>.</w:t>
      </w:r>
      <w:r w:rsidRPr="003B2F85">
        <w:br/>
        <w:t>Highlights Hilton’s environmental, social, and governance (ESG) strategy and its impact on stakeholders and communities.</w:t>
      </w:r>
    </w:p>
    <w:p w14:paraId="26A9350B" w14:textId="77777777" w:rsidR="00321285" w:rsidRPr="00321285" w:rsidRDefault="00321285" w:rsidP="00321285">
      <w:pPr>
        <w:jc w:val="both"/>
        <w:rPr>
          <w:b/>
          <w:bCs/>
        </w:rPr>
      </w:pPr>
      <w:r w:rsidRPr="00321285">
        <w:rPr>
          <w:b/>
          <w:bCs/>
        </w:rPr>
        <w:t>Simple Harvard-Style Reference List</w:t>
      </w:r>
    </w:p>
    <w:p w14:paraId="3BE40952" w14:textId="77777777" w:rsidR="00DF3009" w:rsidRDefault="00321285" w:rsidP="00DF3009">
      <w:pPr>
        <w:jc w:val="both"/>
        <w:rPr>
          <w:b/>
          <w:bCs/>
        </w:rPr>
      </w:pPr>
      <w:r w:rsidRPr="00486AC4">
        <w:t xml:space="preserve">Hilton (2024) </w:t>
      </w:r>
      <w:r w:rsidRPr="00486AC4">
        <w:rPr>
          <w:i/>
          <w:iCs/>
        </w:rPr>
        <w:t>Stakeholder Engagement Report</w:t>
      </w:r>
      <w:r w:rsidRPr="00486AC4">
        <w:t>. Available at: Hilton ESG website.</w:t>
      </w:r>
      <w:r w:rsidRPr="00486AC4">
        <w:br/>
        <w:t xml:space="preserve">Hilton (2020) </w:t>
      </w:r>
      <w:r w:rsidRPr="00486AC4">
        <w:rPr>
          <w:i/>
          <w:iCs/>
        </w:rPr>
        <w:t>Corporate Responsibility Report</w:t>
      </w:r>
      <w:r w:rsidRPr="00486AC4">
        <w:t>. Available at: Hilton Reports.</w:t>
      </w:r>
      <w:r w:rsidRPr="00486AC4">
        <w:br/>
        <w:t xml:space="preserve">Hilton (2024) </w:t>
      </w:r>
      <w:r w:rsidRPr="00486AC4">
        <w:rPr>
          <w:i/>
          <w:iCs/>
        </w:rPr>
        <w:t>Travel with Purpose Governance</w:t>
      </w:r>
      <w:r w:rsidRPr="00486AC4">
        <w:t>. Available at: Hilton Travel with Purpose.</w:t>
      </w:r>
      <w:r w:rsidRPr="00486AC4">
        <w:br/>
        <w:t xml:space="preserve">Hilton (2022) </w:t>
      </w:r>
      <w:r w:rsidRPr="00486AC4">
        <w:rPr>
          <w:i/>
          <w:iCs/>
        </w:rPr>
        <w:t>Sustainability Leadership Report</w:t>
      </w:r>
      <w:r w:rsidRPr="00486AC4">
        <w:t>. Available at: Hilton Stories.</w:t>
      </w:r>
    </w:p>
    <w:p w14:paraId="7A9C54D7" w14:textId="34B9183F" w:rsidR="00DF3009" w:rsidRPr="00DF3009" w:rsidRDefault="00DF3009" w:rsidP="00DF3009">
      <w:pPr>
        <w:jc w:val="both"/>
        <w:rPr>
          <w:b/>
          <w:bCs/>
        </w:rPr>
      </w:pPr>
      <w:r w:rsidRPr="00DF3009">
        <w:t>Stakeholder</w:t>
      </w:r>
      <w:r w:rsidRPr="00DF3009">
        <w:t xml:space="preserve"> engagement helps businesses improve decision-making and performance (Hilton, 2024). </w:t>
      </w:r>
    </w:p>
    <w:p w14:paraId="5A6FC60C" w14:textId="41ECAF01" w:rsidR="00DF3009" w:rsidRPr="00DF3009" w:rsidRDefault="00DF3009" w:rsidP="00DF3009">
      <w:pPr>
        <w:jc w:val="both"/>
      </w:pPr>
      <w:r w:rsidRPr="00DF3009">
        <w:t xml:space="preserve"> Effective</w:t>
      </w:r>
      <w:r w:rsidRPr="00DF3009">
        <w:t xml:space="preserve"> governance ensures accountability and alignment with stakeholder interests (Hilton, 2024). </w:t>
      </w:r>
    </w:p>
    <w:p w14:paraId="194A2A36" w14:textId="69D58FAA" w:rsidR="00AF7C81" w:rsidRPr="00D07D74" w:rsidRDefault="00DF3009" w:rsidP="00DF3009">
      <w:pPr>
        <w:jc w:val="both"/>
      </w:pPr>
      <w:r w:rsidRPr="00DF3009">
        <w:t>Sustainability</w:t>
      </w:r>
      <w:r w:rsidRPr="00DF3009">
        <w:t xml:space="preserve"> initiatives create value for communities and enhance brand reputation (Hilton, 2022).</w:t>
      </w:r>
    </w:p>
    <w:p w14:paraId="7AF45844" w14:textId="77777777" w:rsidR="00AF7C81" w:rsidRPr="00D07D74" w:rsidRDefault="00AF7C81" w:rsidP="00D07D74">
      <w:pPr>
        <w:pStyle w:val="ListParagraph"/>
        <w:jc w:val="both"/>
      </w:pPr>
    </w:p>
    <w:p w14:paraId="791D2E94" w14:textId="77777777" w:rsidR="00AF7C81" w:rsidRPr="00D07D74" w:rsidRDefault="00AF7C81" w:rsidP="00D07D74">
      <w:pPr>
        <w:pStyle w:val="ListParagraph"/>
        <w:jc w:val="both"/>
      </w:pPr>
    </w:p>
    <w:p w14:paraId="24109838" w14:textId="77777777" w:rsidR="00AF7C81" w:rsidRPr="00D07D74" w:rsidRDefault="00AF7C81" w:rsidP="00D07D74">
      <w:pPr>
        <w:pStyle w:val="ListParagraph"/>
        <w:jc w:val="both"/>
      </w:pPr>
    </w:p>
    <w:p w14:paraId="33BBFCA2" w14:textId="1947DE46" w:rsidR="00AF7C81" w:rsidRDefault="00194DC4" w:rsidP="00C25E79">
      <w:pPr>
        <w:pStyle w:val="ListParagraph"/>
        <w:jc w:val="both"/>
      </w:pPr>
      <w:r w:rsidRPr="00D07D74">
        <w:t xml:space="preserve">                   </w:t>
      </w:r>
      <w:r w:rsidR="00A03A21">
        <w:t>Thank Yo</w:t>
      </w:r>
      <w:r w:rsidR="00C25E79">
        <w:t>u</w:t>
      </w:r>
    </w:p>
    <w:p w14:paraId="1B854577" w14:textId="5473B470" w:rsidR="00C25E79" w:rsidRPr="00C25E79" w:rsidRDefault="00C25E79" w:rsidP="00C25E79">
      <w:pPr>
        <w:pStyle w:val="ListParagraph"/>
        <w:jc w:val="both"/>
        <w:rPr>
          <w:rFonts w:ascii="Aptos" w:hAnsi="Aptos" w:cs="Aptos"/>
        </w:rPr>
      </w:pPr>
      <w:r>
        <w:t>Edilson Francisco De Oliveira</w:t>
      </w:r>
    </w:p>
    <w:p w14:paraId="031384E4" w14:textId="77777777" w:rsidR="00C25E79" w:rsidRPr="00D07D74" w:rsidRDefault="00C25E79" w:rsidP="00D07D74">
      <w:pPr>
        <w:pStyle w:val="ListParagraph"/>
        <w:jc w:val="both"/>
      </w:pPr>
    </w:p>
    <w:p w14:paraId="6564FB58" w14:textId="77777777" w:rsidR="00AF7C81" w:rsidRPr="00D07D74" w:rsidRDefault="00AF7C81" w:rsidP="00D07D74">
      <w:pPr>
        <w:pStyle w:val="ListParagraph"/>
        <w:jc w:val="both"/>
      </w:pPr>
    </w:p>
    <w:p w14:paraId="40330780" w14:textId="77777777" w:rsidR="00AF7C81" w:rsidRPr="00D07D74" w:rsidRDefault="00AF7C81" w:rsidP="00D07D74">
      <w:pPr>
        <w:pStyle w:val="ListParagraph"/>
        <w:jc w:val="both"/>
      </w:pPr>
    </w:p>
    <w:p w14:paraId="0364CB13" w14:textId="77777777" w:rsidR="00AF7C81" w:rsidRPr="00D07D74" w:rsidRDefault="00AF7C81" w:rsidP="008F3FE4">
      <w:pPr>
        <w:pStyle w:val="ListParagraph"/>
        <w:jc w:val="center"/>
      </w:pPr>
    </w:p>
    <w:p w14:paraId="493AD202" w14:textId="77777777" w:rsidR="00AF7C81" w:rsidRPr="00566532" w:rsidRDefault="00AF7C81" w:rsidP="008F3FE4">
      <w:pPr>
        <w:pStyle w:val="ListParagraph"/>
        <w:jc w:val="center"/>
      </w:pPr>
    </w:p>
    <w:sectPr w:rsidR="00AF7C81" w:rsidRPr="005665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A0FE5"/>
    <w:multiLevelType w:val="multilevel"/>
    <w:tmpl w:val="E4620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76A05"/>
    <w:multiLevelType w:val="multilevel"/>
    <w:tmpl w:val="1BACD6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BC3C8A"/>
    <w:multiLevelType w:val="multilevel"/>
    <w:tmpl w:val="87FAF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AD0232"/>
    <w:multiLevelType w:val="multilevel"/>
    <w:tmpl w:val="E8468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C33E82"/>
    <w:multiLevelType w:val="multilevel"/>
    <w:tmpl w:val="9A38D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D27355"/>
    <w:multiLevelType w:val="multilevel"/>
    <w:tmpl w:val="BE66C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3532EF"/>
    <w:multiLevelType w:val="multilevel"/>
    <w:tmpl w:val="7E506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6A0142"/>
    <w:multiLevelType w:val="multilevel"/>
    <w:tmpl w:val="E29E4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890FA4"/>
    <w:multiLevelType w:val="multilevel"/>
    <w:tmpl w:val="76C84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792473"/>
    <w:multiLevelType w:val="hybridMultilevel"/>
    <w:tmpl w:val="2F5E7410"/>
    <w:lvl w:ilvl="0" w:tplc="4EC6933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F354C7"/>
    <w:multiLevelType w:val="hybridMultilevel"/>
    <w:tmpl w:val="EA52E990"/>
    <w:lvl w:ilvl="0" w:tplc="8F263B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3636D2"/>
    <w:multiLevelType w:val="multilevel"/>
    <w:tmpl w:val="B5CA8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D76A8F"/>
    <w:multiLevelType w:val="multilevel"/>
    <w:tmpl w:val="5ED68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F566D2"/>
    <w:multiLevelType w:val="multilevel"/>
    <w:tmpl w:val="9D6E3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E83180"/>
    <w:multiLevelType w:val="multilevel"/>
    <w:tmpl w:val="DADA7424"/>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927"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BA2751"/>
    <w:multiLevelType w:val="multilevel"/>
    <w:tmpl w:val="764E1F8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bCs/>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D23645"/>
    <w:multiLevelType w:val="multilevel"/>
    <w:tmpl w:val="4C5483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C04BDC"/>
    <w:multiLevelType w:val="multilevel"/>
    <w:tmpl w:val="F5205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FD300A"/>
    <w:multiLevelType w:val="multilevel"/>
    <w:tmpl w:val="37BA2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B2190A"/>
    <w:multiLevelType w:val="multilevel"/>
    <w:tmpl w:val="A7A60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710469"/>
    <w:multiLevelType w:val="multilevel"/>
    <w:tmpl w:val="D43ED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330746"/>
    <w:multiLevelType w:val="multilevel"/>
    <w:tmpl w:val="9F946BC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2" w15:restartNumberingAfterBreak="0">
    <w:nsid w:val="4D6D1FE4"/>
    <w:multiLevelType w:val="multilevel"/>
    <w:tmpl w:val="2A487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1754365"/>
    <w:multiLevelType w:val="multilevel"/>
    <w:tmpl w:val="66345E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4A6A15"/>
    <w:multiLevelType w:val="multilevel"/>
    <w:tmpl w:val="FFC85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C975F4"/>
    <w:multiLevelType w:val="multilevel"/>
    <w:tmpl w:val="BED6A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433E70"/>
    <w:multiLevelType w:val="multilevel"/>
    <w:tmpl w:val="36583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D3164C9"/>
    <w:multiLevelType w:val="multilevel"/>
    <w:tmpl w:val="D65AD2B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DB3E23"/>
    <w:multiLevelType w:val="multilevel"/>
    <w:tmpl w:val="3048A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3A4B46"/>
    <w:multiLevelType w:val="multilevel"/>
    <w:tmpl w:val="3BB0623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BA63A0"/>
    <w:multiLevelType w:val="multilevel"/>
    <w:tmpl w:val="97566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2795CA8"/>
    <w:multiLevelType w:val="multilevel"/>
    <w:tmpl w:val="D3F60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7A4D9F"/>
    <w:multiLevelType w:val="multilevel"/>
    <w:tmpl w:val="123AA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067752"/>
    <w:multiLevelType w:val="multilevel"/>
    <w:tmpl w:val="9BA8E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4C1705"/>
    <w:multiLevelType w:val="multilevel"/>
    <w:tmpl w:val="9842B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FAD671A"/>
    <w:multiLevelType w:val="multilevel"/>
    <w:tmpl w:val="24227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2364644">
    <w:abstractNumId w:val="21"/>
  </w:num>
  <w:num w:numId="2" w16cid:durableId="857424421">
    <w:abstractNumId w:val="10"/>
  </w:num>
  <w:num w:numId="3" w16cid:durableId="238053460">
    <w:abstractNumId w:val="9"/>
  </w:num>
  <w:num w:numId="4" w16cid:durableId="984505934">
    <w:abstractNumId w:val="33"/>
  </w:num>
  <w:num w:numId="5" w16cid:durableId="1463304733">
    <w:abstractNumId w:val="1"/>
  </w:num>
  <w:num w:numId="6" w16cid:durableId="1244025721">
    <w:abstractNumId w:val="0"/>
  </w:num>
  <w:num w:numId="7" w16cid:durableId="1584803182">
    <w:abstractNumId w:val="28"/>
  </w:num>
  <w:num w:numId="8" w16cid:durableId="811560326">
    <w:abstractNumId w:val="13"/>
  </w:num>
  <w:num w:numId="9" w16cid:durableId="1729062851">
    <w:abstractNumId w:val="29"/>
  </w:num>
  <w:num w:numId="10" w16cid:durableId="1118455228">
    <w:abstractNumId w:val="4"/>
  </w:num>
  <w:num w:numId="11" w16cid:durableId="683439130">
    <w:abstractNumId w:val="17"/>
  </w:num>
  <w:num w:numId="12" w16cid:durableId="835606351">
    <w:abstractNumId w:val="7"/>
  </w:num>
  <w:num w:numId="13" w16cid:durableId="794564221">
    <w:abstractNumId w:val="22"/>
  </w:num>
  <w:num w:numId="14" w16cid:durableId="1612859006">
    <w:abstractNumId w:val="27"/>
  </w:num>
  <w:num w:numId="15" w16cid:durableId="2034839260">
    <w:abstractNumId w:val="3"/>
  </w:num>
  <w:num w:numId="16" w16cid:durableId="810246666">
    <w:abstractNumId w:val="35"/>
  </w:num>
  <w:num w:numId="17" w16cid:durableId="1501433182">
    <w:abstractNumId w:val="31"/>
  </w:num>
  <w:num w:numId="18" w16cid:durableId="1300306644">
    <w:abstractNumId w:val="20"/>
  </w:num>
  <w:num w:numId="19" w16cid:durableId="1933973549">
    <w:abstractNumId w:val="26"/>
  </w:num>
  <w:num w:numId="20" w16cid:durableId="1634746710">
    <w:abstractNumId w:val="23"/>
  </w:num>
  <w:num w:numId="21" w16cid:durableId="804541447">
    <w:abstractNumId w:val="14"/>
  </w:num>
  <w:num w:numId="22" w16cid:durableId="1317150297">
    <w:abstractNumId w:val="16"/>
  </w:num>
  <w:num w:numId="23" w16cid:durableId="1445727657">
    <w:abstractNumId w:val="15"/>
  </w:num>
  <w:num w:numId="24" w16cid:durableId="643319414">
    <w:abstractNumId w:val="6"/>
  </w:num>
  <w:num w:numId="25" w16cid:durableId="1988124637">
    <w:abstractNumId w:val="18"/>
  </w:num>
  <w:num w:numId="26" w16cid:durableId="1737588549">
    <w:abstractNumId w:val="5"/>
  </w:num>
  <w:num w:numId="27" w16cid:durableId="1724064009">
    <w:abstractNumId w:val="24"/>
  </w:num>
  <w:num w:numId="28" w16cid:durableId="1424567699">
    <w:abstractNumId w:val="34"/>
  </w:num>
  <w:num w:numId="29" w16cid:durableId="215436629">
    <w:abstractNumId w:val="8"/>
  </w:num>
  <w:num w:numId="30" w16cid:durableId="1772698937">
    <w:abstractNumId w:val="30"/>
  </w:num>
  <w:num w:numId="31" w16cid:durableId="994259126">
    <w:abstractNumId w:val="12"/>
  </w:num>
  <w:num w:numId="32" w16cid:durableId="1968387884">
    <w:abstractNumId w:val="11"/>
  </w:num>
  <w:num w:numId="33" w16cid:durableId="176047464">
    <w:abstractNumId w:val="2"/>
  </w:num>
  <w:num w:numId="34" w16cid:durableId="2015036812">
    <w:abstractNumId w:val="32"/>
  </w:num>
  <w:num w:numId="35" w16cid:durableId="394932829">
    <w:abstractNumId w:val="19"/>
  </w:num>
  <w:num w:numId="36" w16cid:durableId="161405054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6DE"/>
    <w:rsid w:val="00016468"/>
    <w:rsid w:val="00027133"/>
    <w:rsid w:val="00041D8B"/>
    <w:rsid w:val="00051F84"/>
    <w:rsid w:val="000521F5"/>
    <w:rsid w:val="0005249B"/>
    <w:rsid w:val="00061DC5"/>
    <w:rsid w:val="000644B6"/>
    <w:rsid w:val="00076A67"/>
    <w:rsid w:val="00082CEF"/>
    <w:rsid w:val="000901F7"/>
    <w:rsid w:val="00092B9D"/>
    <w:rsid w:val="000B08A9"/>
    <w:rsid w:val="000B5864"/>
    <w:rsid w:val="000E2000"/>
    <w:rsid w:val="00113A61"/>
    <w:rsid w:val="001147D6"/>
    <w:rsid w:val="001151DB"/>
    <w:rsid w:val="0012797D"/>
    <w:rsid w:val="00130290"/>
    <w:rsid w:val="00146E1F"/>
    <w:rsid w:val="00160D8A"/>
    <w:rsid w:val="00164072"/>
    <w:rsid w:val="0017022C"/>
    <w:rsid w:val="0018502B"/>
    <w:rsid w:val="001921FA"/>
    <w:rsid w:val="00194DC4"/>
    <w:rsid w:val="00195E9D"/>
    <w:rsid w:val="001A0852"/>
    <w:rsid w:val="001B05D7"/>
    <w:rsid w:val="001B1570"/>
    <w:rsid w:val="001B5079"/>
    <w:rsid w:val="001E61C2"/>
    <w:rsid w:val="001F3C08"/>
    <w:rsid w:val="001F61C1"/>
    <w:rsid w:val="00213900"/>
    <w:rsid w:val="00273598"/>
    <w:rsid w:val="0027433E"/>
    <w:rsid w:val="002A6128"/>
    <w:rsid w:val="002C1D6E"/>
    <w:rsid w:val="002D38EB"/>
    <w:rsid w:val="002D4F1C"/>
    <w:rsid w:val="0031194D"/>
    <w:rsid w:val="00311B8D"/>
    <w:rsid w:val="003144ED"/>
    <w:rsid w:val="003206AE"/>
    <w:rsid w:val="00321285"/>
    <w:rsid w:val="00322080"/>
    <w:rsid w:val="00335961"/>
    <w:rsid w:val="00345695"/>
    <w:rsid w:val="00346263"/>
    <w:rsid w:val="003500FD"/>
    <w:rsid w:val="003504AC"/>
    <w:rsid w:val="00356465"/>
    <w:rsid w:val="0037024E"/>
    <w:rsid w:val="0037304D"/>
    <w:rsid w:val="003829C6"/>
    <w:rsid w:val="00397C13"/>
    <w:rsid w:val="003A573C"/>
    <w:rsid w:val="003B1D88"/>
    <w:rsid w:val="003B2F85"/>
    <w:rsid w:val="003D0E63"/>
    <w:rsid w:val="003D7480"/>
    <w:rsid w:val="003E7F0E"/>
    <w:rsid w:val="004020DD"/>
    <w:rsid w:val="004020E1"/>
    <w:rsid w:val="0040606F"/>
    <w:rsid w:val="00474AA3"/>
    <w:rsid w:val="00486AC4"/>
    <w:rsid w:val="0049490A"/>
    <w:rsid w:val="004B3D81"/>
    <w:rsid w:val="004B57BF"/>
    <w:rsid w:val="004C4721"/>
    <w:rsid w:val="004D35B2"/>
    <w:rsid w:val="005046DE"/>
    <w:rsid w:val="00534BF2"/>
    <w:rsid w:val="00544B97"/>
    <w:rsid w:val="00546AB5"/>
    <w:rsid w:val="00553863"/>
    <w:rsid w:val="00566532"/>
    <w:rsid w:val="005679DB"/>
    <w:rsid w:val="00596F8C"/>
    <w:rsid w:val="005B20B6"/>
    <w:rsid w:val="005B2832"/>
    <w:rsid w:val="005B4812"/>
    <w:rsid w:val="005D6289"/>
    <w:rsid w:val="006210A3"/>
    <w:rsid w:val="006442F5"/>
    <w:rsid w:val="00645427"/>
    <w:rsid w:val="006635B7"/>
    <w:rsid w:val="00665A15"/>
    <w:rsid w:val="00691CA4"/>
    <w:rsid w:val="00692C8F"/>
    <w:rsid w:val="006B7EDD"/>
    <w:rsid w:val="006C0FD6"/>
    <w:rsid w:val="006C2E04"/>
    <w:rsid w:val="006E737A"/>
    <w:rsid w:val="00705599"/>
    <w:rsid w:val="007A4803"/>
    <w:rsid w:val="007A5CE6"/>
    <w:rsid w:val="007A7198"/>
    <w:rsid w:val="00845EE2"/>
    <w:rsid w:val="00855ED0"/>
    <w:rsid w:val="008659DB"/>
    <w:rsid w:val="008821E5"/>
    <w:rsid w:val="008A593A"/>
    <w:rsid w:val="008B19D7"/>
    <w:rsid w:val="008C4307"/>
    <w:rsid w:val="008E0FE9"/>
    <w:rsid w:val="008F3FE4"/>
    <w:rsid w:val="008F6A7B"/>
    <w:rsid w:val="0092112D"/>
    <w:rsid w:val="0092256C"/>
    <w:rsid w:val="009251E1"/>
    <w:rsid w:val="00944077"/>
    <w:rsid w:val="00944A6F"/>
    <w:rsid w:val="00947016"/>
    <w:rsid w:val="00977D8C"/>
    <w:rsid w:val="009B78A2"/>
    <w:rsid w:val="009D51EC"/>
    <w:rsid w:val="009E1A15"/>
    <w:rsid w:val="00A01DE4"/>
    <w:rsid w:val="00A03A21"/>
    <w:rsid w:val="00A13209"/>
    <w:rsid w:val="00A13F71"/>
    <w:rsid w:val="00A23913"/>
    <w:rsid w:val="00A26099"/>
    <w:rsid w:val="00A325D3"/>
    <w:rsid w:val="00A44F3B"/>
    <w:rsid w:val="00A70B3A"/>
    <w:rsid w:val="00A84997"/>
    <w:rsid w:val="00AE31C4"/>
    <w:rsid w:val="00AF09A9"/>
    <w:rsid w:val="00AF7C81"/>
    <w:rsid w:val="00B10E34"/>
    <w:rsid w:val="00B301DF"/>
    <w:rsid w:val="00B31C77"/>
    <w:rsid w:val="00B37539"/>
    <w:rsid w:val="00B430AA"/>
    <w:rsid w:val="00B80625"/>
    <w:rsid w:val="00B95501"/>
    <w:rsid w:val="00B95DD5"/>
    <w:rsid w:val="00BC084A"/>
    <w:rsid w:val="00BC5CBC"/>
    <w:rsid w:val="00BE088F"/>
    <w:rsid w:val="00BE2302"/>
    <w:rsid w:val="00C041F6"/>
    <w:rsid w:val="00C144EC"/>
    <w:rsid w:val="00C14EB7"/>
    <w:rsid w:val="00C25E79"/>
    <w:rsid w:val="00C43A66"/>
    <w:rsid w:val="00C461C0"/>
    <w:rsid w:val="00C51D62"/>
    <w:rsid w:val="00C97B23"/>
    <w:rsid w:val="00CC3899"/>
    <w:rsid w:val="00CE6067"/>
    <w:rsid w:val="00D04C76"/>
    <w:rsid w:val="00D07D74"/>
    <w:rsid w:val="00D12972"/>
    <w:rsid w:val="00D579DB"/>
    <w:rsid w:val="00D96917"/>
    <w:rsid w:val="00D979A7"/>
    <w:rsid w:val="00DA0042"/>
    <w:rsid w:val="00DB1B33"/>
    <w:rsid w:val="00DB29D2"/>
    <w:rsid w:val="00DB5931"/>
    <w:rsid w:val="00DB77CB"/>
    <w:rsid w:val="00DE5933"/>
    <w:rsid w:val="00DF3009"/>
    <w:rsid w:val="00E0049A"/>
    <w:rsid w:val="00E25CDC"/>
    <w:rsid w:val="00E530F2"/>
    <w:rsid w:val="00E70FF3"/>
    <w:rsid w:val="00E75F74"/>
    <w:rsid w:val="00E9532D"/>
    <w:rsid w:val="00EB1C91"/>
    <w:rsid w:val="00EC04FD"/>
    <w:rsid w:val="00EC206A"/>
    <w:rsid w:val="00EC4681"/>
    <w:rsid w:val="00EC64F0"/>
    <w:rsid w:val="00EE1992"/>
    <w:rsid w:val="00F137D8"/>
    <w:rsid w:val="00F318CD"/>
    <w:rsid w:val="00F368E2"/>
    <w:rsid w:val="00F44CB9"/>
    <w:rsid w:val="00F503A0"/>
    <w:rsid w:val="00F55722"/>
    <w:rsid w:val="00F7205F"/>
    <w:rsid w:val="00F77255"/>
    <w:rsid w:val="00F84481"/>
    <w:rsid w:val="00F94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F9F1E"/>
  <w15:chartTrackingRefBased/>
  <w15:docId w15:val="{54F2BB94-ECAE-45D1-A43D-F905F9F99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46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46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46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46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46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46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46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46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46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6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46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46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46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46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46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46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46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46DE"/>
    <w:rPr>
      <w:rFonts w:eastAsiaTheme="majorEastAsia" w:cstheme="majorBidi"/>
      <w:color w:val="272727" w:themeColor="text1" w:themeTint="D8"/>
    </w:rPr>
  </w:style>
  <w:style w:type="paragraph" w:styleId="Title">
    <w:name w:val="Title"/>
    <w:basedOn w:val="Normal"/>
    <w:next w:val="Normal"/>
    <w:link w:val="TitleChar"/>
    <w:uiPriority w:val="10"/>
    <w:qFormat/>
    <w:rsid w:val="005046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46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46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46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46DE"/>
    <w:pPr>
      <w:spacing w:before="160"/>
      <w:jc w:val="center"/>
    </w:pPr>
    <w:rPr>
      <w:i/>
      <w:iCs/>
      <w:color w:val="404040" w:themeColor="text1" w:themeTint="BF"/>
    </w:rPr>
  </w:style>
  <w:style w:type="character" w:customStyle="1" w:styleId="QuoteChar">
    <w:name w:val="Quote Char"/>
    <w:basedOn w:val="DefaultParagraphFont"/>
    <w:link w:val="Quote"/>
    <w:uiPriority w:val="29"/>
    <w:rsid w:val="005046DE"/>
    <w:rPr>
      <w:i/>
      <w:iCs/>
      <w:color w:val="404040" w:themeColor="text1" w:themeTint="BF"/>
    </w:rPr>
  </w:style>
  <w:style w:type="paragraph" w:styleId="ListParagraph">
    <w:name w:val="List Paragraph"/>
    <w:basedOn w:val="Normal"/>
    <w:uiPriority w:val="34"/>
    <w:qFormat/>
    <w:rsid w:val="005046DE"/>
    <w:pPr>
      <w:ind w:left="720"/>
      <w:contextualSpacing/>
    </w:pPr>
  </w:style>
  <w:style w:type="character" w:styleId="IntenseEmphasis">
    <w:name w:val="Intense Emphasis"/>
    <w:basedOn w:val="DefaultParagraphFont"/>
    <w:uiPriority w:val="21"/>
    <w:qFormat/>
    <w:rsid w:val="005046DE"/>
    <w:rPr>
      <w:i/>
      <w:iCs/>
      <w:color w:val="0F4761" w:themeColor="accent1" w:themeShade="BF"/>
    </w:rPr>
  </w:style>
  <w:style w:type="paragraph" w:styleId="IntenseQuote">
    <w:name w:val="Intense Quote"/>
    <w:basedOn w:val="Normal"/>
    <w:next w:val="Normal"/>
    <w:link w:val="IntenseQuoteChar"/>
    <w:uiPriority w:val="30"/>
    <w:qFormat/>
    <w:rsid w:val="005046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46DE"/>
    <w:rPr>
      <w:i/>
      <w:iCs/>
      <w:color w:val="0F4761" w:themeColor="accent1" w:themeShade="BF"/>
    </w:rPr>
  </w:style>
  <w:style w:type="character" w:styleId="IntenseReference">
    <w:name w:val="Intense Reference"/>
    <w:basedOn w:val="DefaultParagraphFont"/>
    <w:uiPriority w:val="32"/>
    <w:qFormat/>
    <w:rsid w:val="005046DE"/>
    <w:rPr>
      <w:b/>
      <w:bCs/>
      <w:smallCaps/>
      <w:color w:val="0F4761" w:themeColor="accent1" w:themeShade="BF"/>
      <w:spacing w:val="5"/>
    </w:rPr>
  </w:style>
  <w:style w:type="table" w:styleId="TableGrid">
    <w:name w:val="Table Grid"/>
    <w:basedOn w:val="TableNormal"/>
    <w:uiPriority w:val="39"/>
    <w:rsid w:val="00DB59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5057</Words>
  <Characters>28828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Edilson Francisco De Oliveira</dc:creator>
  <cp:keywords/>
  <dc:description/>
  <cp:lastModifiedBy>Edilson Francisco De Oliveira</cp:lastModifiedBy>
  <cp:revision>2</cp:revision>
  <dcterms:created xsi:type="dcterms:W3CDTF">2026-04-27T19:53:00Z</dcterms:created>
  <dcterms:modified xsi:type="dcterms:W3CDTF">2026-04-27T19:53:00Z</dcterms:modified>
</cp:coreProperties>
</file>