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5DDF9A" w14:textId="19520380" w:rsidR="001C4DD7" w:rsidRPr="00DA5B22" w:rsidRDefault="00320F04">
      <w:r w:rsidRPr="00DA5B22">
        <w:t xml:space="preserve">When </w:t>
      </w:r>
      <w:r w:rsidR="0081427B" w:rsidRPr="00DA5B22">
        <w:t>trainers</w:t>
      </w:r>
      <w:r w:rsidRPr="00DA5B22">
        <w:t xml:space="preserve"> instruct new police officers in conflict management, they are informed that the week will be both physical</w:t>
      </w:r>
      <w:r w:rsidR="00BF45E2" w:rsidRPr="00DA5B22">
        <w:t>ly</w:t>
      </w:r>
      <w:r w:rsidRPr="00DA5B22">
        <w:t xml:space="preserve"> and mental</w:t>
      </w:r>
      <w:r w:rsidR="00BF45E2" w:rsidRPr="00DA5B22">
        <w:t>ly challenging</w:t>
      </w:r>
      <w:r w:rsidRPr="00DA5B22">
        <w:t xml:space="preserve">. They will be required to pass a physical and written assessment on the final day of the course. The reason for this is they </w:t>
      </w:r>
      <w:r w:rsidR="001C19B3" w:rsidRPr="00DA5B22">
        <w:t>must</w:t>
      </w:r>
      <w:r w:rsidRPr="00DA5B22">
        <w:t xml:space="preserve"> understand </w:t>
      </w:r>
      <w:r w:rsidR="000D3A2A" w:rsidRPr="00DA5B22">
        <w:t>all</w:t>
      </w:r>
      <w:r w:rsidRPr="00DA5B22">
        <w:t xml:space="preserve"> the national and local policies surrounding use of force.</w:t>
      </w:r>
      <w:r w:rsidR="001C19B3" w:rsidRPr="00DA5B22">
        <w:t xml:space="preserve"> As well as demonstrate safe application of all skills required</w:t>
      </w:r>
      <w:r w:rsidR="00F151A2" w:rsidRPr="00DA5B22">
        <w:t>.</w:t>
      </w:r>
      <w:r w:rsidRPr="00DA5B22">
        <w:t xml:space="preserve"> </w:t>
      </w:r>
    </w:p>
    <w:p w14:paraId="6D17500D" w14:textId="37A38726" w:rsidR="00320F04" w:rsidRPr="00DA5B22" w:rsidRDefault="00320F04">
      <w:r w:rsidRPr="00DA5B22">
        <w:t xml:space="preserve">At the beginning of the course, </w:t>
      </w:r>
      <w:r w:rsidR="00216752" w:rsidRPr="00DA5B22">
        <w:t>the trainer</w:t>
      </w:r>
      <w:r w:rsidRPr="00DA5B22">
        <w:t xml:space="preserve"> will address the course and inform them of the foundations of the course</w:t>
      </w:r>
      <w:r w:rsidR="001A38CE" w:rsidRPr="00DA5B22">
        <w:t>, this it to address the ‘standards, not quality’ (Boshier,2006 P2).</w:t>
      </w:r>
    </w:p>
    <w:p w14:paraId="0F4005DF" w14:textId="45929898" w:rsidR="00A266DA" w:rsidRPr="00DA5B22" w:rsidRDefault="00AD62D3">
      <w:pPr>
        <w:rPr>
          <w:rFonts w:cstheme="minorHAnsi"/>
          <w:color w:val="1A1A1A"/>
          <w:shd w:val="clear" w:color="auto" w:fill="FFFFFF"/>
        </w:rPr>
      </w:pPr>
      <w:r w:rsidRPr="00DA5B22">
        <w:t>The main sta</w:t>
      </w:r>
      <w:r w:rsidR="009B4447" w:rsidRPr="00DA5B22">
        <w:t>p</w:t>
      </w:r>
      <w:r w:rsidRPr="00DA5B22">
        <w:t>le of the course</w:t>
      </w:r>
      <w:r w:rsidR="00A266DA" w:rsidRPr="00DA5B22">
        <w:t xml:space="preserve"> is</w:t>
      </w:r>
      <w:r w:rsidR="007402BB" w:rsidRPr="00DA5B22">
        <w:t xml:space="preserve"> </w:t>
      </w:r>
      <w:r w:rsidR="00A266DA" w:rsidRPr="00DA5B22">
        <w:t xml:space="preserve">handcuffing. The reason for this is that handcuffing is the biggest use of force police </w:t>
      </w:r>
      <w:r w:rsidR="009B4447" w:rsidRPr="00DA5B22">
        <w:t>officers</w:t>
      </w:r>
      <w:r w:rsidR="00A266DA" w:rsidRPr="00DA5B22">
        <w:t xml:space="preserve"> u</w:t>
      </w:r>
      <w:r w:rsidR="009B4447" w:rsidRPr="00DA5B22">
        <w:t>tilise</w:t>
      </w:r>
      <w:r w:rsidR="00A266DA" w:rsidRPr="00DA5B22">
        <w:t>. It is a fine motor skill which can prove to be very difficult for most students. This section of the course starts with the simplest of technique (</w:t>
      </w:r>
      <w:r w:rsidRPr="00DA5B22">
        <w:t>back-to-back</w:t>
      </w:r>
      <w:r w:rsidR="00A266DA" w:rsidRPr="00DA5B22">
        <w:t xml:space="preserve">) and builds in difficulty as the course moves on. </w:t>
      </w:r>
      <w:r w:rsidR="00196983" w:rsidRPr="00DA5B22">
        <w:t>The trainer</w:t>
      </w:r>
      <w:r w:rsidR="00A266DA" w:rsidRPr="00DA5B22">
        <w:t xml:space="preserve"> allows students to practice this skill by allowing time on task</w:t>
      </w:r>
      <w:r w:rsidR="00FB2C9D" w:rsidRPr="00DA5B22">
        <w:t xml:space="preserve"> better </w:t>
      </w:r>
      <w:r w:rsidR="007402BB" w:rsidRPr="00DA5B22">
        <w:t xml:space="preserve">described as </w:t>
      </w:r>
      <w:r w:rsidR="00E319F4" w:rsidRPr="00DA5B22">
        <w:rPr>
          <w:rFonts w:cstheme="minorHAnsi"/>
          <w:color w:val="1A1A1A"/>
          <w:shd w:val="clear" w:color="auto" w:fill="FFFFFF"/>
        </w:rPr>
        <w:t>‘</w:t>
      </w:r>
      <w:r w:rsidR="007402BB" w:rsidRPr="00DA5B22">
        <w:rPr>
          <w:rFonts w:cstheme="minorHAnsi"/>
          <w:color w:val="1A1A1A"/>
          <w:shd w:val="clear" w:color="auto" w:fill="FFFFFF"/>
        </w:rPr>
        <w:t>the amount of time you spend being actively involved in the learning process; acquiring new skills, knowledge, values, and attitudes’ (</w:t>
      </w:r>
      <w:hyperlink r:id="rId6" w:history="1">
        <w:r w:rsidR="007402BB" w:rsidRPr="00DA5B22">
          <w:rPr>
            <w:rStyle w:val="Hyperlink"/>
            <w:rFonts w:cstheme="minorHAnsi"/>
            <w:shd w:val="clear" w:color="auto" w:fill="FFFFFF"/>
          </w:rPr>
          <w:t>www.thisiscalmer.com/blog/time-on-task-learning-strategy</w:t>
        </w:r>
      </w:hyperlink>
      <w:r w:rsidR="007402BB" w:rsidRPr="00DA5B22">
        <w:rPr>
          <w:rFonts w:cstheme="minorHAnsi"/>
          <w:color w:val="1A1A1A"/>
          <w:shd w:val="clear" w:color="auto" w:fill="FFFFFF"/>
        </w:rPr>
        <w:t>).</w:t>
      </w:r>
    </w:p>
    <w:p w14:paraId="320D3B89" w14:textId="6F5A10D7" w:rsidR="007402BB" w:rsidRPr="00DA5B22" w:rsidRDefault="007402BB">
      <w:pPr>
        <w:rPr>
          <w:rFonts w:cstheme="minorHAnsi"/>
          <w:color w:val="1A1A1A"/>
          <w:shd w:val="clear" w:color="auto" w:fill="FFFFFF"/>
        </w:rPr>
      </w:pPr>
      <w:r w:rsidRPr="00DA5B22">
        <w:rPr>
          <w:rFonts w:cstheme="minorHAnsi"/>
          <w:color w:val="1A1A1A"/>
          <w:shd w:val="clear" w:color="auto" w:fill="FFFFFF"/>
        </w:rPr>
        <w:t xml:space="preserve">On this </w:t>
      </w:r>
      <w:r w:rsidR="00AD62D3" w:rsidRPr="00DA5B22">
        <w:rPr>
          <w:rFonts w:cstheme="minorHAnsi"/>
          <w:color w:val="1A1A1A"/>
          <w:shd w:val="clear" w:color="auto" w:fill="FFFFFF"/>
        </w:rPr>
        <w:t>course</w:t>
      </w:r>
      <w:r w:rsidRPr="00DA5B22">
        <w:rPr>
          <w:rFonts w:cstheme="minorHAnsi"/>
          <w:color w:val="1A1A1A"/>
          <w:shd w:val="clear" w:color="auto" w:fill="FFFFFF"/>
        </w:rPr>
        <w:t xml:space="preserve">, </w:t>
      </w:r>
      <w:r w:rsidR="00196983" w:rsidRPr="00DA5B22">
        <w:rPr>
          <w:rFonts w:cstheme="minorHAnsi"/>
          <w:color w:val="1A1A1A"/>
          <w:shd w:val="clear" w:color="auto" w:fill="FFFFFF"/>
        </w:rPr>
        <w:t>the trainer</w:t>
      </w:r>
      <w:r w:rsidRPr="00DA5B22">
        <w:rPr>
          <w:rFonts w:cstheme="minorHAnsi"/>
          <w:color w:val="1A1A1A"/>
          <w:shd w:val="clear" w:color="auto" w:fill="FFFFFF"/>
        </w:rPr>
        <w:t xml:space="preserve"> noticed a learner appeared very flustered when</w:t>
      </w:r>
      <w:r w:rsidR="00FB2C9D" w:rsidRPr="00DA5B22">
        <w:rPr>
          <w:rFonts w:cstheme="minorHAnsi"/>
          <w:color w:val="1A1A1A"/>
          <w:shd w:val="clear" w:color="auto" w:fill="FFFFFF"/>
        </w:rPr>
        <w:t xml:space="preserve"> being allowed to practice</w:t>
      </w:r>
      <w:r w:rsidR="009C3557" w:rsidRPr="00DA5B22">
        <w:rPr>
          <w:rFonts w:cstheme="minorHAnsi"/>
          <w:color w:val="1A1A1A"/>
          <w:shd w:val="clear" w:color="auto" w:fill="FFFFFF"/>
        </w:rPr>
        <w:t xml:space="preserve"> the basic handcuffing technique. S</w:t>
      </w:r>
      <w:r w:rsidR="00533005" w:rsidRPr="00DA5B22">
        <w:rPr>
          <w:rFonts w:cstheme="minorHAnsi"/>
          <w:color w:val="1A1A1A"/>
          <w:shd w:val="clear" w:color="auto" w:fill="FFFFFF"/>
        </w:rPr>
        <w:t xml:space="preserve">he displayed </w:t>
      </w:r>
      <w:r w:rsidR="00AD62D3" w:rsidRPr="00DA5B22">
        <w:rPr>
          <w:rFonts w:cstheme="minorHAnsi"/>
          <w:color w:val="1A1A1A"/>
          <w:shd w:val="clear" w:color="auto" w:fill="FFFFFF"/>
        </w:rPr>
        <w:t>all</w:t>
      </w:r>
      <w:r w:rsidR="009C3557" w:rsidRPr="00DA5B22">
        <w:rPr>
          <w:rFonts w:cstheme="minorHAnsi"/>
          <w:color w:val="1A1A1A"/>
          <w:shd w:val="clear" w:color="auto" w:fill="FFFFFF"/>
        </w:rPr>
        <w:t xml:space="preserve"> the</w:t>
      </w:r>
      <w:r w:rsidR="00533005" w:rsidRPr="00DA5B22">
        <w:rPr>
          <w:rFonts w:cstheme="minorHAnsi"/>
          <w:color w:val="1A1A1A"/>
          <w:shd w:val="clear" w:color="auto" w:fill="FFFFFF"/>
        </w:rPr>
        <w:t xml:space="preserve"> following</w:t>
      </w:r>
      <w:r w:rsidR="009C3557" w:rsidRPr="00DA5B22">
        <w:rPr>
          <w:rFonts w:cstheme="minorHAnsi"/>
          <w:color w:val="1A1A1A"/>
          <w:shd w:val="clear" w:color="auto" w:fill="FFFFFF"/>
        </w:rPr>
        <w:t xml:space="preserve"> signs </w:t>
      </w:r>
      <w:r w:rsidR="00533005" w:rsidRPr="00DA5B22">
        <w:rPr>
          <w:rFonts w:cstheme="minorHAnsi"/>
          <w:color w:val="1A1A1A"/>
          <w:shd w:val="clear" w:color="auto" w:fill="FFFFFF"/>
        </w:rPr>
        <w:t xml:space="preserve">‘short term and working memory skills, cognitive challenges with learning, poor organisational skills and difficulties with motor skills and balance difficulties’ these signs </w:t>
      </w:r>
      <w:r w:rsidR="009C3557" w:rsidRPr="00DA5B22">
        <w:rPr>
          <w:rFonts w:cstheme="minorHAnsi"/>
          <w:color w:val="1A1A1A"/>
          <w:shd w:val="clear" w:color="auto" w:fill="FFFFFF"/>
        </w:rPr>
        <w:t>are described by (Reid 2017</w:t>
      </w:r>
      <w:r w:rsidR="00E3147A" w:rsidRPr="00DA5B22">
        <w:rPr>
          <w:rFonts w:cstheme="minorHAnsi"/>
          <w:color w:val="1A1A1A"/>
          <w:shd w:val="clear" w:color="auto" w:fill="FFFFFF"/>
        </w:rPr>
        <w:t>)</w:t>
      </w:r>
      <w:r w:rsidR="009C3557" w:rsidRPr="00DA5B22">
        <w:rPr>
          <w:rFonts w:cstheme="minorHAnsi"/>
          <w:color w:val="1A1A1A"/>
          <w:shd w:val="clear" w:color="auto" w:fill="FFFFFF"/>
        </w:rPr>
        <w:t xml:space="preserve"> in his book ‘Dyslexia in the early years’</w:t>
      </w:r>
      <w:r w:rsidR="00533005" w:rsidRPr="00DA5B22">
        <w:rPr>
          <w:rFonts w:cstheme="minorHAnsi"/>
          <w:color w:val="1A1A1A"/>
          <w:shd w:val="clear" w:color="auto" w:fill="FFFFFF"/>
        </w:rPr>
        <w:t>.</w:t>
      </w:r>
    </w:p>
    <w:p w14:paraId="3ED4304F" w14:textId="3E43FBBF" w:rsidR="00982B8D" w:rsidRPr="00DA5B22" w:rsidRDefault="00982B8D">
      <w:pPr>
        <w:rPr>
          <w:rFonts w:cstheme="minorHAnsi"/>
          <w:color w:val="1A1A1A"/>
          <w:shd w:val="clear" w:color="auto" w:fill="FFFFFF"/>
        </w:rPr>
      </w:pPr>
      <w:r w:rsidRPr="00DA5B22">
        <w:rPr>
          <w:rFonts w:cstheme="minorHAnsi"/>
          <w:color w:val="1A1A1A"/>
          <w:shd w:val="clear" w:color="auto" w:fill="FFFFFF"/>
        </w:rPr>
        <w:t xml:space="preserve">In the same book Reid makes a comparison between Dyslexia and Dyspraxia referring them to the terms ‘Specific learning </w:t>
      </w:r>
      <w:proofErr w:type="gramStart"/>
      <w:r w:rsidR="00417169" w:rsidRPr="00DA5B22">
        <w:rPr>
          <w:rFonts w:cstheme="minorHAnsi"/>
          <w:color w:val="1A1A1A"/>
          <w:shd w:val="clear" w:color="auto" w:fill="FFFFFF"/>
        </w:rPr>
        <w:t>difficulties’</w:t>
      </w:r>
      <w:proofErr w:type="gramEnd"/>
      <w:r w:rsidRPr="00DA5B22">
        <w:rPr>
          <w:rFonts w:cstheme="minorHAnsi"/>
          <w:color w:val="1A1A1A"/>
          <w:shd w:val="clear" w:color="auto" w:fill="FFFFFF"/>
        </w:rPr>
        <w:t xml:space="preserve">. He explains that there is an ‘overlap between various difficulties’ and that there can be a ‘combination overlap </w:t>
      </w:r>
      <w:proofErr w:type="spellStart"/>
      <w:r w:rsidRPr="00DA5B22">
        <w:rPr>
          <w:rFonts w:cstheme="minorHAnsi"/>
          <w:color w:val="1A1A1A"/>
          <w:shd w:val="clear" w:color="auto" w:fill="FFFFFF"/>
        </w:rPr>
        <w:t>e.g</w:t>
      </w:r>
      <w:proofErr w:type="spellEnd"/>
      <w:r w:rsidRPr="00DA5B22">
        <w:rPr>
          <w:rFonts w:cstheme="minorHAnsi"/>
          <w:color w:val="1A1A1A"/>
          <w:shd w:val="clear" w:color="auto" w:fill="FFFFFF"/>
        </w:rPr>
        <w:t xml:space="preserve"> dyslexia and dyspraxia’</w:t>
      </w:r>
    </w:p>
    <w:p w14:paraId="35930C66" w14:textId="7C22279D" w:rsidR="00982B8D" w:rsidRPr="00DA5B22" w:rsidRDefault="00982B8D">
      <w:pPr>
        <w:rPr>
          <w:rFonts w:cstheme="minorHAnsi"/>
          <w:color w:val="1A1A1A"/>
          <w:shd w:val="clear" w:color="auto" w:fill="FFFFFF"/>
        </w:rPr>
      </w:pPr>
      <w:r w:rsidRPr="00DA5B22">
        <w:rPr>
          <w:rFonts w:cstheme="minorHAnsi"/>
          <w:color w:val="1A1A1A"/>
          <w:shd w:val="clear" w:color="auto" w:fill="FFFFFF"/>
        </w:rPr>
        <w:t xml:space="preserve">When </w:t>
      </w:r>
      <w:r w:rsidR="008C0C64" w:rsidRPr="00DA5B22">
        <w:rPr>
          <w:rFonts w:cstheme="minorHAnsi"/>
          <w:color w:val="1A1A1A"/>
          <w:shd w:val="clear" w:color="auto" w:fill="FFFFFF"/>
        </w:rPr>
        <w:t>you</w:t>
      </w:r>
      <w:r w:rsidRPr="00DA5B22">
        <w:rPr>
          <w:rFonts w:cstheme="minorHAnsi"/>
          <w:color w:val="1A1A1A"/>
          <w:shd w:val="clear" w:color="auto" w:fill="FFFFFF"/>
        </w:rPr>
        <w:t xml:space="preserve"> c</w:t>
      </w:r>
      <w:r w:rsidR="00ED6490" w:rsidRPr="00DA5B22">
        <w:rPr>
          <w:rFonts w:cstheme="minorHAnsi"/>
          <w:color w:val="1A1A1A"/>
          <w:shd w:val="clear" w:color="auto" w:fill="FFFFFF"/>
        </w:rPr>
        <w:t xml:space="preserve">onsider that dyspraxia is defined as developmental co-ordination disorder this learner met </w:t>
      </w:r>
      <w:r w:rsidR="00331A53" w:rsidRPr="00DA5B22">
        <w:rPr>
          <w:rFonts w:cstheme="minorHAnsi"/>
          <w:color w:val="1A1A1A"/>
          <w:shd w:val="clear" w:color="auto" w:fill="FFFFFF"/>
        </w:rPr>
        <w:t>that criterion</w:t>
      </w:r>
      <w:r w:rsidR="00ED6490" w:rsidRPr="00DA5B22">
        <w:rPr>
          <w:rFonts w:cstheme="minorHAnsi"/>
          <w:color w:val="1A1A1A"/>
          <w:shd w:val="clear" w:color="auto" w:fill="FFFFFF"/>
        </w:rPr>
        <w:t xml:space="preserve"> in his view, however given the early stages of a new skill set,</w:t>
      </w:r>
      <w:r w:rsidR="00E319F4" w:rsidRPr="00DA5B22">
        <w:rPr>
          <w:rFonts w:cstheme="minorHAnsi"/>
          <w:color w:val="1A1A1A"/>
          <w:shd w:val="clear" w:color="auto" w:fill="FFFFFF"/>
        </w:rPr>
        <w:t xml:space="preserve"> he</w:t>
      </w:r>
      <w:r w:rsidR="00ED6490" w:rsidRPr="00DA5B22">
        <w:rPr>
          <w:rFonts w:cstheme="minorHAnsi"/>
          <w:color w:val="1A1A1A"/>
          <w:shd w:val="clear" w:color="auto" w:fill="FFFFFF"/>
        </w:rPr>
        <w:t xml:space="preserve"> allowed further time to practice, allowing him more time to monitor.</w:t>
      </w:r>
    </w:p>
    <w:p w14:paraId="213715A0" w14:textId="325D29B3" w:rsidR="008A45DB" w:rsidRPr="00DA5B22" w:rsidRDefault="00FA019E">
      <w:pPr>
        <w:rPr>
          <w:rFonts w:cstheme="minorHAnsi"/>
          <w:color w:val="1A1A1A"/>
          <w:shd w:val="clear" w:color="auto" w:fill="FFFFFF"/>
        </w:rPr>
      </w:pPr>
      <w:r w:rsidRPr="00DA5B22">
        <w:rPr>
          <w:rFonts w:cstheme="minorHAnsi"/>
          <w:color w:val="1A1A1A"/>
          <w:shd w:val="clear" w:color="auto" w:fill="FFFFFF"/>
        </w:rPr>
        <w:t>The trai</w:t>
      </w:r>
      <w:r w:rsidR="009C7E70" w:rsidRPr="00DA5B22">
        <w:rPr>
          <w:rFonts w:cstheme="minorHAnsi"/>
          <w:color w:val="1A1A1A"/>
          <w:shd w:val="clear" w:color="auto" w:fill="FFFFFF"/>
        </w:rPr>
        <w:t>ner ensured that all the other instructors on the course where aware of the issue,</w:t>
      </w:r>
      <w:r w:rsidR="0004534B" w:rsidRPr="00DA5B22">
        <w:rPr>
          <w:rFonts w:cstheme="minorHAnsi"/>
          <w:color w:val="1A1A1A"/>
          <w:shd w:val="clear" w:color="auto" w:fill="FFFFFF"/>
        </w:rPr>
        <w:t xml:space="preserve"> and so not to be perceived as aggressively teaching</w:t>
      </w:r>
      <w:r w:rsidR="00286637" w:rsidRPr="00DA5B22">
        <w:rPr>
          <w:rFonts w:cstheme="minorHAnsi"/>
          <w:color w:val="1A1A1A"/>
          <w:shd w:val="clear" w:color="auto" w:fill="FFFFFF"/>
        </w:rPr>
        <w:t xml:space="preserve">. He was conscious that his presence and persistent </w:t>
      </w:r>
      <w:r w:rsidR="000E6BE8" w:rsidRPr="00DA5B22">
        <w:rPr>
          <w:rFonts w:cstheme="minorHAnsi"/>
          <w:color w:val="1A1A1A"/>
          <w:shd w:val="clear" w:color="auto" w:fill="FFFFFF"/>
        </w:rPr>
        <w:t xml:space="preserve">re-coaching could form a negative </w:t>
      </w:r>
      <w:r w:rsidR="007F3A3A" w:rsidRPr="00DA5B22">
        <w:rPr>
          <w:rFonts w:cstheme="minorHAnsi"/>
          <w:color w:val="1A1A1A"/>
          <w:shd w:val="clear" w:color="auto" w:fill="FFFFFF"/>
        </w:rPr>
        <w:t>way of thinking from the student towards him, so, he</w:t>
      </w:r>
      <w:r w:rsidR="0004534B" w:rsidRPr="00DA5B22">
        <w:rPr>
          <w:rFonts w:cstheme="minorHAnsi"/>
          <w:color w:val="1A1A1A"/>
          <w:shd w:val="clear" w:color="auto" w:fill="FFFFFF"/>
        </w:rPr>
        <w:t xml:space="preserve"> encouraged others to help the student</w:t>
      </w:r>
      <w:r w:rsidR="00FD0871" w:rsidRPr="00DA5B22">
        <w:rPr>
          <w:rFonts w:cstheme="minorHAnsi"/>
          <w:color w:val="1A1A1A"/>
          <w:shd w:val="clear" w:color="auto" w:fill="FFFFFF"/>
        </w:rPr>
        <w:t>, as they may have responded better to an alternative input.</w:t>
      </w:r>
    </w:p>
    <w:p w14:paraId="78BB86D9" w14:textId="1A0BD308" w:rsidR="00FD0871" w:rsidRPr="00DA5B22" w:rsidRDefault="00FD0871">
      <w:pPr>
        <w:rPr>
          <w:rFonts w:cstheme="minorHAnsi"/>
          <w:color w:val="1A1A1A"/>
          <w:shd w:val="clear" w:color="auto" w:fill="FFFFFF"/>
        </w:rPr>
      </w:pPr>
      <w:r w:rsidRPr="00DA5B22">
        <w:rPr>
          <w:rFonts w:cstheme="minorHAnsi"/>
          <w:color w:val="1A1A1A"/>
          <w:shd w:val="clear" w:color="auto" w:fill="FFFFFF"/>
        </w:rPr>
        <w:t xml:space="preserve">However, the skill set </w:t>
      </w:r>
      <w:r w:rsidR="00D90F3D" w:rsidRPr="00DA5B22">
        <w:rPr>
          <w:rFonts w:cstheme="minorHAnsi"/>
          <w:color w:val="1A1A1A"/>
          <w:shd w:val="clear" w:color="auto" w:fill="FFFFFF"/>
        </w:rPr>
        <w:t xml:space="preserve">was not improving and as the course was progressing into more complex techniques, </w:t>
      </w:r>
      <w:r w:rsidR="003F50E6" w:rsidRPr="00DA5B22">
        <w:rPr>
          <w:rFonts w:cstheme="minorHAnsi"/>
          <w:color w:val="1A1A1A"/>
          <w:shd w:val="clear" w:color="auto" w:fill="FFFFFF"/>
        </w:rPr>
        <w:t>the</w:t>
      </w:r>
      <w:r w:rsidR="00D90F3D" w:rsidRPr="00DA5B22">
        <w:rPr>
          <w:rFonts w:cstheme="minorHAnsi"/>
          <w:color w:val="1A1A1A"/>
          <w:shd w:val="clear" w:color="auto" w:fill="FFFFFF"/>
        </w:rPr>
        <w:t xml:space="preserve"> need for </w:t>
      </w:r>
      <w:r w:rsidR="006E6E65" w:rsidRPr="00DA5B22">
        <w:rPr>
          <w:rFonts w:cstheme="minorHAnsi"/>
          <w:color w:val="1A1A1A"/>
          <w:shd w:val="clear" w:color="auto" w:fill="FFFFFF"/>
        </w:rPr>
        <w:t>transfer of skills between gross and fine motor skills</w:t>
      </w:r>
      <w:r w:rsidR="003F50E6" w:rsidRPr="00DA5B22">
        <w:rPr>
          <w:rFonts w:cstheme="minorHAnsi"/>
          <w:color w:val="1A1A1A"/>
          <w:shd w:val="clear" w:color="auto" w:fill="FFFFFF"/>
        </w:rPr>
        <w:t xml:space="preserve"> was much more required</w:t>
      </w:r>
      <w:r w:rsidR="008339AE" w:rsidRPr="00DA5B22">
        <w:rPr>
          <w:rFonts w:cstheme="minorHAnsi"/>
          <w:color w:val="1A1A1A"/>
          <w:shd w:val="clear" w:color="auto" w:fill="FFFFFF"/>
        </w:rPr>
        <w:t xml:space="preserve">. </w:t>
      </w:r>
      <w:r w:rsidR="00300B53" w:rsidRPr="00DA5B22">
        <w:rPr>
          <w:rFonts w:cstheme="minorHAnsi"/>
          <w:color w:val="1A1A1A"/>
          <w:shd w:val="clear" w:color="auto" w:fill="FFFFFF"/>
        </w:rPr>
        <w:t>This transfer of skill</w:t>
      </w:r>
      <w:r w:rsidR="008339AE" w:rsidRPr="00DA5B22">
        <w:rPr>
          <w:rFonts w:cstheme="minorHAnsi"/>
          <w:color w:val="1A1A1A"/>
          <w:shd w:val="clear" w:color="auto" w:fill="FFFFFF"/>
        </w:rPr>
        <w:t xml:space="preserve"> also formed part of the final assessment at the end of the week, so the trainer</w:t>
      </w:r>
      <w:r w:rsidR="00682C64" w:rsidRPr="00DA5B22">
        <w:rPr>
          <w:rFonts w:cstheme="minorHAnsi"/>
          <w:color w:val="1A1A1A"/>
          <w:shd w:val="clear" w:color="auto" w:fill="FFFFFF"/>
        </w:rPr>
        <w:t xml:space="preserve"> had an obligation to address the issue with the </w:t>
      </w:r>
      <w:r w:rsidR="00DB6B19" w:rsidRPr="00DA5B22">
        <w:rPr>
          <w:rFonts w:cstheme="minorHAnsi"/>
          <w:color w:val="1A1A1A"/>
          <w:shd w:val="clear" w:color="auto" w:fill="FFFFFF"/>
        </w:rPr>
        <w:t>learner but</w:t>
      </w:r>
      <w:r w:rsidR="00682C64" w:rsidRPr="00DA5B22">
        <w:rPr>
          <w:rFonts w:cstheme="minorHAnsi"/>
          <w:color w:val="1A1A1A"/>
          <w:shd w:val="clear" w:color="auto" w:fill="FFFFFF"/>
        </w:rPr>
        <w:t xml:space="preserve"> knew this had to be done in a sensitive manner.</w:t>
      </w:r>
      <w:r w:rsidR="006E6E65" w:rsidRPr="00DA5B22">
        <w:rPr>
          <w:rFonts w:cstheme="minorHAnsi"/>
          <w:color w:val="1A1A1A"/>
          <w:shd w:val="clear" w:color="auto" w:fill="FFFFFF"/>
        </w:rPr>
        <w:t xml:space="preserve"> </w:t>
      </w:r>
    </w:p>
    <w:p w14:paraId="7213A0F7" w14:textId="6C2D9658" w:rsidR="000A2593" w:rsidRPr="00DA5B22" w:rsidRDefault="000A2593" w:rsidP="000A2593">
      <w:pPr>
        <w:rPr>
          <w:rFonts w:cstheme="minorHAnsi"/>
          <w:color w:val="1A1A1A"/>
          <w:shd w:val="clear" w:color="auto" w:fill="FFFFFF"/>
        </w:rPr>
      </w:pPr>
      <w:r w:rsidRPr="00DA5B22">
        <w:rPr>
          <w:rFonts w:cstheme="minorHAnsi"/>
          <w:color w:val="1A1A1A"/>
          <w:shd w:val="clear" w:color="auto" w:fill="FFFFFF"/>
        </w:rPr>
        <w:t xml:space="preserve">Under government guidelines of the equality act 2010, the trainer knew that he could potentially breach this by addressing her performance in front of the class, he knew that his approach would have to be done with the </w:t>
      </w:r>
      <w:r w:rsidR="00C96291" w:rsidRPr="00DA5B22">
        <w:rPr>
          <w:rFonts w:cstheme="minorHAnsi"/>
          <w:color w:val="1A1A1A"/>
          <w:shd w:val="clear" w:color="auto" w:fill="FFFFFF"/>
        </w:rPr>
        <w:t>learner</w:t>
      </w:r>
      <w:r w:rsidR="004D7268" w:rsidRPr="00DA5B22">
        <w:rPr>
          <w:rFonts w:cstheme="minorHAnsi"/>
          <w:color w:val="1A1A1A"/>
          <w:shd w:val="clear" w:color="auto" w:fill="FFFFFF"/>
        </w:rPr>
        <w:t>s’</w:t>
      </w:r>
      <w:r w:rsidRPr="00DA5B22">
        <w:rPr>
          <w:rFonts w:cstheme="minorHAnsi"/>
          <w:color w:val="1A1A1A"/>
          <w:shd w:val="clear" w:color="auto" w:fill="FFFFFF"/>
        </w:rPr>
        <w:t xml:space="preserve"> dignity and privacy in mind.</w:t>
      </w:r>
    </w:p>
    <w:p w14:paraId="2A48F153" w14:textId="04D5024A" w:rsidR="00ED6490" w:rsidRPr="00DA5B22" w:rsidRDefault="00ED6490">
      <w:pPr>
        <w:rPr>
          <w:rFonts w:cstheme="minorHAnsi"/>
          <w:color w:val="1A1A1A"/>
          <w:shd w:val="clear" w:color="auto" w:fill="FFFFFF"/>
        </w:rPr>
      </w:pPr>
      <w:r w:rsidRPr="00DA5B22">
        <w:rPr>
          <w:rFonts w:cstheme="minorHAnsi"/>
          <w:color w:val="1A1A1A"/>
          <w:shd w:val="clear" w:color="auto" w:fill="FFFFFF"/>
        </w:rPr>
        <w:t>‘You have a responsibility to ensure t</w:t>
      </w:r>
      <w:r w:rsidR="00331A53" w:rsidRPr="00DA5B22">
        <w:rPr>
          <w:rFonts w:cstheme="minorHAnsi"/>
          <w:color w:val="1A1A1A"/>
          <w:shd w:val="clear" w:color="auto" w:fill="FFFFFF"/>
        </w:rPr>
        <w:t>h</w:t>
      </w:r>
      <w:r w:rsidRPr="00DA5B22">
        <w:rPr>
          <w:rFonts w:cstheme="minorHAnsi"/>
          <w:color w:val="1A1A1A"/>
          <w:shd w:val="clear" w:color="auto" w:fill="FFFFFF"/>
        </w:rPr>
        <w:t>at their learning needs are met. This includes ensuring that the learning environment is a safe place, to help promote an inclusive, positive</w:t>
      </w:r>
      <w:r w:rsidR="00AD62D3" w:rsidRPr="00DA5B22">
        <w:rPr>
          <w:rFonts w:cstheme="minorHAnsi"/>
          <w:color w:val="1A1A1A"/>
          <w:shd w:val="clear" w:color="auto" w:fill="FFFFFF"/>
        </w:rPr>
        <w:t>, learning environment’ explains (Machin et al, 2020) in their book ‘a complete guide to level 5 diploma in education and training’ meaning that it was his responsibility to help this leaner as best as he was able.</w:t>
      </w:r>
    </w:p>
    <w:p w14:paraId="097E2C1D" w14:textId="47A0FF3A" w:rsidR="002E185B" w:rsidRPr="00DA5B22" w:rsidRDefault="00196D4E" w:rsidP="002E185B">
      <w:pPr>
        <w:rPr>
          <w:rFonts w:cstheme="minorHAnsi"/>
          <w:color w:val="1A1A1A"/>
          <w:shd w:val="clear" w:color="auto" w:fill="FFFFFF"/>
        </w:rPr>
      </w:pPr>
      <w:r w:rsidRPr="00DA5B22">
        <w:rPr>
          <w:rFonts w:cstheme="minorHAnsi"/>
          <w:color w:val="1A1A1A"/>
          <w:shd w:val="clear" w:color="auto" w:fill="FFFFFF"/>
        </w:rPr>
        <w:lastRenderedPageBreak/>
        <w:t>In</w:t>
      </w:r>
      <w:r w:rsidR="002E185B" w:rsidRPr="00DA5B22">
        <w:rPr>
          <w:rFonts w:cstheme="minorHAnsi"/>
          <w:color w:val="1A1A1A"/>
          <w:shd w:val="clear" w:color="auto" w:fill="FFFFFF"/>
        </w:rPr>
        <w:t xml:space="preserve"> a </w:t>
      </w:r>
      <w:r w:rsidR="00474556" w:rsidRPr="00DA5B22">
        <w:rPr>
          <w:rFonts w:cstheme="minorHAnsi"/>
          <w:color w:val="1A1A1A"/>
          <w:shd w:val="clear" w:color="auto" w:fill="FFFFFF"/>
        </w:rPr>
        <w:t xml:space="preserve">guide written by </w:t>
      </w:r>
      <w:r w:rsidR="00771144" w:rsidRPr="00DA5B22">
        <w:rPr>
          <w:rFonts w:cstheme="minorHAnsi"/>
          <w:color w:val="1A1A1A"/>
          <w:shd w:val="clear" w:color="auto" w:fill="FFFFFF"/>
        </w:rPr>
        <w:t>‘M</w:t>
      </w:r>
      <w:r w:rsidR="00542B42" w:rsidRPr="00DA5B22">
        <w:rPr>
          <w:rFonts w:cstheme="minorHAnsi"/>
          <w:color w:val="1A1A1A"/>
          <w:shd w:val="clear" w:color="auto" w:fill="FFFFFF"/>
        </w:rPr>
        <w:t>encap</w:t>
      </w:r>
      <w:r w:rsidR="00771144" w:rsidRPr="00DA5B22">
        <w:rPr>
          <w:rFonts w:cstheme="minorHAnsi"/>
          <w:color w:val="1A1A1A"/>
          <w:shd w:val="clear" w:color="auto" w:fill="FFFFFF"/>
        </w:rPr>
        <w:t>’</w:t>
      </w:r>
      <w:r w:rsidR="003B6DBB" w:rsidRPr="00DA5B22">
        <w:rPr>
          <w:rFonts w:cstheme="minorHAnsi"/>
          <w:color w:val="1A1A1A"/>
          <w:shd w:val="clear" w:color="auto" w:fill="FFFFFF"/>
        </w:rPr>
        <w:t xml:space="preserve"> they explain </w:t>
      </w:r>
      <w:r w:rsidR="002E185B" w:rsidRPr="00DA5B22">
        <w:rPr>
          <w:rFonts w:cstheme="minorHAnsi"/>
          <w:color w:val="1A1A1A"/>
          <w:shd w:val="clear" w:color="auto" w:fill="FFFFFF"/>
        </w:rPr>
        <w:t xml:space="preserve">that when </w:t>
      </w:r>
      <w:r w:rsidR="00314834" w:rsidRPr="00DA5B22">
        <w:rPr>
          <w:rFonts w:cstheme="minorHAnsi"/>
          <w:color w:val="1A1A1A"/>
          <w:shd w:val="clear" w:color="auto" w:fill="FFFFFF"/>
        </w:rPr>
        <w:t>communicating with someone with a learning disab</w:t>
      </w:r>
      <w:r w:rsidR="00771144" w:rsidRPr="00DA5B22">
        <w:rPr>
          <w:rFonts w:cstheme="minorHAnsi"/>
          <w:color w:val="1A1A1A"/>
          <w:shd w:val="clear" w:color="auto" w:fill="FFFFFF"/>
        </w:rPr>
        <w:t xml:space="preserve">ility ‘you need to </w:t>
      </w:r>
      <w:r w:rsidR="00D16E5B" w:rsidRPr="00DA5B22">
        <w:rPr>
          <w:rFonts w:cstheme="minorHAnsi"/>
          <w:color w:val="1A1A1A"/>
          <w:shd w:val="clear" w:color="auto" w:fill="FFFFFF"/>
        </w:rPr>
        <w:t>follow the lead of the person you are communicating with’</w:t>
      </w:r>
      <w:r w:rsidR="002F2F6B" w:rsidRPr="00DA5B22">
        <w:rPr>
          <w:rFonts w:cstheme="minorHAnsi"/>
          <w:color w:val="1A1A1A"/>
          <w:shd w:val="clear" w:color="auto" w:fill="FFFFFF"/>
        </w:rPr>
        <w:t>.</w:t>
      </w:r>
      <w:r w:rsidR="009A79F6" w:rsidRPr="00DA5B22">
        <w:rPr>
          <w:rFonts w:cstheme="minorHAnsi"/>
          <w:color w:val="1A1A1A"/>
          <w:shd w:val="clear" w:color="auto" w:fill="FFFFFF"/>
        </w:rPr>
        <w:t xml:space="preserve"> So</w:t>
      </w:r>
      <w:r w:rsidR="006673B7" w:rsidRPr="00DA5B22">
        <w:rPr>
          <w:rFonts w:cstheme="minorHAnsi"/>
          <w:color w:val="1A1A1A"/>
          <w:shd w:val="clear" w:color="auto" w:fill="FFFFFF"/>
        </w:rPr>
        <w:t>,</w:t>
      </w:r>
      <w:r w:rsidR="009A79F6" w:rsidRPr="00DA5B22">
        <w:rPr>
          <w:rFonts w:cstheme="minorHAnsi"/>
          <w:color w:val="1A1A1A"/>
          <w:shd w:val="clear" w:color="auto" w:fill="FFFFFF"/>
        </w:rPr>
        <w:t xml:space="preserve"> he began by asking the learner how she learned best</w:t>
      </w:r>
      <w:r w:rsidR="006673B7" w:rsidRPr="00DA5B22">
        <w:rPr>
          <w:rFonts w:cstheme="minorHAnsi"/>
          <w:color w:val="1A1A1A"/>
          <w:shd w:val="clear" w:color="auto" w:fill="FFFFFF"/>
        </w:rPr>
        <w:t>, to try and understand what learning model or approach best suited her, and he could adapt his approach to meet their needs.</w:t>
      </w:r>
    </w:p>
    <w:p w14:paraId="7416B8D6" w14:textId="03CDB57B" w:rsidR="00C2402A" w:rsidRPr="00DA5B22" w:rsidRDefault="00C2402A" w:rsidP="002E185B">
      <w:pPr>
        <w:rPr>
          <w:rFonts w:cstheme="minorHAnsi"/>
          <w:color w:val="1A1A1A"/>
          <w:shd w:val="clear" w:color="auto" w:fill="FFFFFF"/>
        </w:rPr>
      </w:pPr>
      <w:r w:rsidRPr="00DA5B22">
        <w:rPr>
          <w:rFonts w:cstheme="minorHAnsi"/>
          <w:color w:val="1A1A1A"/>
          <w:shd w:val="clear" w:color="auto" w:fill="FFFFFF"/>
        </w:rPr>
        <w:t xml:space="preserve">They explained that they learn best by </w:t>
      </w:r>
      <w:r w:rsidR="00141DC0" w:rsidRPr="00DA5B22">
        <w:rPr>
          <w:rFonts w:cstheme="minorHAnsi"/>
          <w:color w:val="1A1A1A"/>
          <w:shd w:val="clear" w:color="auto" w:fill="FFFFFF"/>
        </w:rPr>
        <w:t xml:space="preserve">repeat </w:t>
      </w:r>
      <w:r w:rsidR="00DC2265" w:rsidRPr="00DA5B22">
        <w:rPr>
          <w:rFonts w:cstheme="minorHAnsi"/>
          <w:color w:val="1A1A1A"/>
          <w:shd w:val="clear" w:color="auto" w:fill="FFFFFF"/>
        </w:rPr>
        <w:t xml:space="preserve">performance of </w:t>
      </w:r>
      <w:r w:rsidR="00B050C7" w:rsidRPr="00DA5B22">
        <w:rPr>
          <w:rFonts w:cstheme="minorHAnsi"/>
          <w:color w:val="1A1A1A"/>
          <w:shd w:val="clear" w:color="auto" w:fill="FFFFFF"/>
        </w:rPr>
        <w:t>techniques but</w:t>
      </w:r>
      <w:r w:rsidR="00DC2265" w:rsidRPr="00DA5B22">
        <w:rPr>
          <w:rFonts w:cstheme="minorHAnsi"/>
          <w:color w:val="1A1A1A"/>
          <w:shd w:val="clear" w:color="auto" w:fill="FFFFFF"/>
        </w:rPr>
        <w:t xml:space="preserve"> were open to the idea of visual aids</w:t>
      </w:r>
      <w:r w:rsidR="00E93F0A" w:rsidRPr="00DA5B22">
        <w:rPr>
          <w:rFonts w:cstheme="minorHAnsi"/>
          <w:color w:val="1A1A1A"/>
          <w:shd w:val="clear" w:color="auto" w:fill="FFFFFF"/>
        </w:rPr>
        <w:t xml:space="preserve"> to assist them with bettering their knowledge and skill set.</w:t>
      </w:r>
      <w:r w:rsidR="00500C7D" w:rsidRPr="00DA5B22">
        <w:rPr>
          <w:rFonts w:cstheme="minorHAnsi"/>
          <w:color w:val="1A1A1A"/>
          <w:shd w:val="clear" w:color="auto" w:fill="FFFFFF"/>
        </w:rPr>
        <w:t xml:space="preserve"> To assist her with the issue of handcuffing, the trainer came up wi</w:t>
      </w:r>
      <w:r w:rsidR="005D6538" w:rsidRPr="00DA5B22">
        <w:rPr>
          <w:rFonts w:cstheme="minorHAnsi"/>
          <w:color w:val="1A1A1A"/>
          <w:shd w:val="clear" w:color="auto" w:fill="FFFFFF"/>
        </w:rPr>
        <w:t xml:space="preserve">th a simple approach of circling the section that needs to be stored correctly. He explained that </w:t>
      </w:r>
      <w:r w:rsidR="0098789D" w:rsidRPr="00DA5B22">
        <w:rPr>
          <w:rFonts w:cstheme="minorHAnsi"/>
          <w:color w:val="1A1A1A"/>
          <w:shd w:val="clear" w:color="auto" w:fill="FFFFFF"/>
        </w:rPr>
        <w:t xml:space="preserve">once this was achieved </w:t>
      </w:r>
      <w:r w:rsidR="00DF2AF2" w:rsidRPr="00DA5B22">
        <w:rPr>
          <w:rFonts w:cstheme="minorHAnsi"/>
          <w:color w:val="1A1A1A"/>
          <w:shd w:val="clear" w:color="auto" w:fill="FFFFFF"/>
        </w:rPr>
        <w:t>the transfer of skills would become easier for them.</w:t>
      </w:r>
    </w:p>
    <w:p w14:paraId="0D3C2E77" w14:textId="664C89FF" w:rsidR="0049693A" w:rsidRPr="00DA5B22" w:rsidRDefault="004B6BD9">
      <w:pPr>
        <w:rPr>
          <w:rFonts w:cstheme="minorHAnsi"/>
          <w:color w:val="1A1A1A"/>
          <w:shd w:val="clear" w:color="auto" w:fill="FFFFFF"/>
        </w:rPr>
      </w:pPr>
      <w:r w:rsidRPr="00DA5B22">
        <w:rPr>
          <w:rFonts w:cstheme="minorHAnsi"/>
          <w:color w:val="1A1A1A"/>
          <w:shd w:val="clear" w:color="auto" w:fill="FFFFFF"/>
        </w:rPr>
        <w:t xml:space="preserve">In </w:t>
      </w:r>
      <w:r w:rsidR="007C7370" w:rsidRPr="00DA5B22">
        <w:rPr>
          <w:rFonts w:cstheme="minorHAnsi"/>
          <w:color w:val="1A1A1A"/>
          <w:shd w:val="clear" w:color="auto" w:fill="FFFFFF"/>
        </w:rPr>
        <w:t xml:space="preserve">the </w:t>
      </w:r>
      <w:r w:rsidRPr="00DA5B22">
        <w:rPr>
          <w:rFonts w:cstheme="minorHAnsi"/>
          <w:color w:val="1A1A1A"/>
          <w:shd w:val="clear" w:color="auto" w:fill="FFFFFF"/>
        </w:rPr>
        <w:t>journal</w:t>
      </w:r>
      <w:r w:rsidR="00E24B51" w:rsidRPr="00DA5B22">
        <w:rPr>
          <w:rFonts w:cstheme="minorHAnsi"/>
          <w:color w:val="1A1A1A"/>
          <w:shd w:val="clear" w:color="auto" w:fill="FFFFFF"/>
        </w:rPr>
        <w:t xml:space="preserve"> ‘</w:t>
      </w:r>
      <w:r w:rsidR="00604C31" w:rsidRPr="00DA5B22">
        <w:rPr>
          <w:rFonts w:cstheme="minorHAnsi"/>
          <w:color w:val="1A1A1A"/>
          <w:shd w:val="clear" w:color="auto" w:fill="FFFFFF"/>
        </w:rPr>
        <w:t xml:space="preserve">supporting </w:t>
      </w:r>
      <w:r w:rsidR="000648C6" w:rsidRPr="00DA5B22">
        <w:rPr>
          <w:rFonts w:cstheme="minorHAnsi"/>
          <w:color w:val="1A1A1A"/>
          <w:shd w:val="clear" w:color="auto" w:fill="FFFFFF"/>
        </w:rPr>
        <w:t>reasonable adjustments for learners in physical education</w:t>
      </w:r>
      <w:r w:rsidR="00E61D45" w:rsidRPr="00DA5B22">
        <w:rPr>
          <w:rFonts w:cstheme="minorHAnsi"/>
          <w:color w:val="1A1A1A"/>
          <w:shd w:val="clear" w:color="auto" w:fill="FFFFFF"/>
        </w:rPr>
        <w:t>’</w:t>
      </w:r>
      <w:r w:rsidRPr="00DA5B22">
        <w:rPr>
          <w:rFonts w:cstheme="minorHAnsi"/>
          <w:color w:val="1A1A1A"/>
          <w:shd w:val="clear" w:color="auto" w:fill="FFFFFF"/>
        </w:rPr>
        <w:t xml:space="preserve"> written by </w:t>
      </w:r>
      <w:r w:rsidR="00E24B51" w:rsidRPr="00DA5B22">
        <w:rPr>
          <w:rFonts w:cstheme="minorHAnsi"/>
          <w:color w:val="1A1A1A"/>
          <w:shd w:val="clear" w:color="auto" w:fill="FFFFFF"/>
        </w:rPr>
        <w:t>Walsh et al</w:t>
      </w:r>
      <w:r w:rsidR="00273DA6" w:rsidRPr="00DA5B22">
        <w:rPr>
          <w:rFonts w:cstheme="minorHAnsi"/>
          <w:color w:val="1A1A1A"/>
          <w:shd w:val="clear" w:color="auto" w:fill="FFFFFF"/>
        </w:rPr>
        <w:t xml:space="preserve"> 2018, they reference </w:t>
      </w:r>
      <w:r w:rsidR="009567A5" w:rsidRPr="00DA5B22">
        <w:rPr>
          <w:rFonts w:cstheme="minorHAnsi"/>
          <w:color w:val="1A1A1A"/>
          <w:shd w:val="clear" w:color="auto" w:fill="FFFFFF"/>
        </w:rPr>
        <w:t>(</w:t>
      </w:r>
      <w:r w:rsidR="00273DA6" w:rsidRPr="00DA5B22">
        <w:rPr>
          <w:rFonts w:cstheme="minorHAnsi"/>
          <w:color w:val="1A1A1A"/>
          <w:shd w:val="clear" w:color="auto" w:fill="FFFFFF"/>
        </w:rPr>
        <w:t>Vickerman and Coates, 2008)</w:t>
      </w:r>
      <w:r w:rsidR="009567A5" w:rsidRPr="00DA5B22">
        <w:rPr>
          <w:rFonts w:cstheme="minorHAnsi"/>
          <w:color w:val="1A1A1A"/>
          <w:shd w:val="clear" w:color="auto" w:fill="FFFFFF"/>
        </w:rPr>
        <w:t xml:space="preserve"> who ‘identified a lack of knowledge</w:t>
      </w:r>
      <w:r w:rsidR="00E50297" w:rsidRPr="00DA5B22">
        <w:rPr>
          <w:rFonts w:cstheme="minorHAnsi"/>
          <w:color w:val="1A1A1A"/>
          <w:shd w:val="clear" w:color="auto" w:fill="FFFFFF"/>
        </w:rPr>
        <w:t xml:space="preserve"> around disability by teachers as being a key factor</w:t>
      </w:r>
      <w:r w:rsidR="00F3329E" w:rsidRPr="00DA5B22">
        <w:rPr>
          <w:rFonts w:cstheme="minorHAnsi"/>
          <w:color w:val="1A1A1A"/>
          <w:shd w:val="clear" w:color="auto" w:fill="FFFFFF"/>
        </w:rPr>
        <w:t xml:space="preserve"> </w:t>
      </w:r>
      <w:r w:rsidR="0054554B" w:rsidRPr="00DA5B22">
        <w:rPr>
          <w:rFonts w:cstheme="minorHAnsi"/>
          <w:color w:val="1A1A1A"/>
          <w:shd w:val="clear" w:color="auto" w:fill="FFFFFF"/>
        </w:rPr>
        <w:t>quoted</w:t>
      </w:r>
      <w:r w:rsidR="00F3329E" w:rsidRPr="00DA5B22">
        <w:rPr>
          <w:rFonts w:cstheme="minorHAnsi"/>
          <w:color w:val="1A1A1A"/>
          <w:shd w:val="clear" w:color="auto" w:fill="FFFFFF"/>
        </w:rPr>
        <w:t xml:space="preserve"> by learners with disability </w:t>
      </w:r>
      <w:r w:rsidR="00B4170C" w:rsidRPr="00DA5B22">
        <w:rPr>
          <w:rFonts w:cstheme="minorHAnsi"/>
          <w:color w:val="1A1A1A"/>
          <w:shd w:val="clear" w:color="auto" w:fill="FFFFFF"/>
        </w:rPr>
        <w:t>as shaping their own lack of school sport participation’</w:t>
      </w:r>
      <w:r w:rsidR="007F2C26" w:rsidRPr="00DA5B22">
        <w:rPr>
          <w:rFonts w:cstheme="minorHAnsi"/>
          <w:color w:val="1A1A1A"/>
          <w:shd w:val="clear" w:color="auto" w:fill="FFFFFF"/>
        </w:rPr>
        <w:t>. An argument</w:t>
      </w:r>
      <w:r w:rsidR="00B4170C" w:rsidRPr="00DA5B22">
        <w:rPr>
          <w:rFonts w:cstheme="minorHAnsi"/>
          <w:color w:val="1A1A1A"/>
          <w:shd w:val="clear" w:color="auto" w:fill="FFFFFF"/>
        </w:rPr>
        <w:t xml:space="preserve"> can be made for the way police </w:t>
      </w:r>
      <w:r w:rsidR="00CD003E" w:rsidRPr="00DA5B22">
        <w:rPr>
          <w:rFonts w:cstheme="minorHAnsi"/>
          <w:color w:val="1A1A1A"/>
          <w:shd w:val="clear" w:color="auto" w:fill="FFFFFF"/>
        </w:rPr>
        <w:t xml:space="preserve">forces train their students in areas such as </w:t>
      </w:r>
      <w:r w:rsidR="00A8542E" w:rsidRPr="00DA5B22">
        <w:rPr>
          <w:rFonts w:cstheme="minorHAnsi"/>
          <w:color w:val="1A1A1A"/>
          <w:shd w:val="clear" w:color="auto" w:fill="FFFFFF"/>
        </w:rPr>
        <w:t xml:space="preserve">conflict </w:t>
      </w:r>
      <w:r w:rsidR="000C07D8" w:rsidRPr="00DA5B22">
        <w:rPr>
          <w:rFonts w:cstheme="minorHAnsi"/>
          <w:color w:val="1A1A1A"/>
          <w:shd w:val="clear" w:color="auto" w:fill="FFFFFF"/>
        </w:rPr>
        <w:t>management</w:t>
      </w:r>
      <w:r w:rsidR="00CD003E" w:rsidRPr="00DA5B22">
        <w:rPr>
          <w:rFonts w:cstheme="minorHAnsi"/>
          <w:color w:val="1A1A1A"/>
          <w:shd w:val="clear" w:color="auto" w:fill="FFFFFF"/>
        </w:rPr>
        <w:t xml:space="preserve">. </w:t>
      </w:r>
      <w:r w:rsidR="003F7399" w:rsidRPr="00DA5B22">
        <w:rPr>
          <w:rFonts w:cstheme="minorHAnsi"/>
          <w:color w:val="1A1A1A"/>
          <w:shd w:val="clear" w:color="auto" w:fill="FFFFFF"/>
        </w:rPr>
        <w:t>The expectation</w:t>
      </w:r>
      <w:r w:rsidR="00F25448" w:rsidRPr="00DA5B22">
        <w:rPr>
          <w:rFonts w:cstheme="minorHAnsi"/>
          <w:color w:val="1A1A1A"/>
          <w:shd w:val="clear" w:color="auto" w:fill="FFFFFF"/>
        </w:rPr>
        <w:t xml:space="preserve"> from trainers</w:t>
      </w:r>
      <w:r w:rsidR="003F7399" w:rsidRPr="00DA5B22">
        <w:rPr>
          <w:rFonts w:cstheme="minorHAnsi"/>
          <w:color w:val="1A1A1A"/>
          <w:shd w:val="clear" w:color="auto" w:fill="FFFFFF"/>
        </w:rPr>
        <w:t xml:space="preserve"> is for students to immediately understand </w:t>
      </w:r>
      <w:r w:rsidR="009435A4" w:rsidRPr="00DA5B22">
        <w:rPr>
          <w:rFonts w:cstheme="minorHAnsi"/>
          <w:color w:val="1A1A1A"/>
          <w:shd w:val="clear" w:color="auto" w:fill="FFFFFF"/>
        </w:rPr>
        <w:t xml:space="preserve">and </w:t>
      </w:r>
      <w:r w:rsidR="00F204A7" w:rsidRPr="00DA5B22">
        <w:rPr>
          <w:rFonts w:cstheme="minorHAnsi"/>
          <w:color w:val="1A1A1A"/>
          <w:shd w:val="clear" w:color="auto" w:fill="FFFFFF"/>
        </w:rPr>
        <w:t>perfectly perform</w:t>
      </w:r>
      <w:r w:rsidR="009435A4" w:rsidRPr="00DA5B22">
        <w:rPr>
          <w:rFonts w:cstheme="minorHAnsi"/>
          <w:color w:val="1A1A1A"/>
          <w:shd w:val="clear" w:color="auto" w:fill="FFFFFF"/>
        </w:rPr>
        <w:t xml:space="preserve"> fine and gross motor skills such as </w:t>
      </w:r>
      <w:r w:rsidR="00F204A7" w:rsidRPr="00DA5B22">
        <w:rPr>
          <w:rFonts w:cstheme="minorHAnsi"/>
          <w:color w:val="1A1A1A"/>
          <w:shd w:val="clear" w:color="auto" w:fill="FFFFFF"/>
        </w:rPr>
        <w:t>handcuffing but</w:t>
      </w:r>
      <w:r w:rsidR="009435A4" w:rsidRPr="00DA5B22">
        <w:rPr>
          <w:rFonts w:cstheme="minorHAnsi"/>
          <w:color w:val="1A1A1A"/>
          <w:shd w:val="clear" w:color="auto" w:fill="FFFFFF"/>
        </w:rPr>
        <w:t xml:space="preserve"> lack the </w:t>
      </w:r>
      <w:r w:rsidR="00363DB4" w:rsidRPr="00DA5B22">
        <w:rPr>
          <w:rFonts w:cstheme="minorHAnsi"/>
          <w:color w:val="1A1A1A"/>
          <w:shd w:val="clear" w:color="auto" w:fill="FFFFFF"/>
        </w:rPr>
        <w:t xml:space="preserve">depth of knowledge to identify those that </w:t>
      </w:r>
      <w:r w:rsidR="00F204A7" w:rsidRPr="00DA5B22">
        <w:rPr>
          <w:rFonts w:cstheme="minorHAnsi"/>
          <w:color w:val="1A1A1A"/>
          <w:shd w:val="clear" w:color="auto" w:fill="FFFFFF"/>
        </w:rPr>
        <w:t>cannot</w:t>
      </w:r>
      <w:r w:rsidR="00363DB4" w:rsidRPr="00DA5B22">
        <w:rPr>
          <w:rFonts w:cstheme="minorHAnsi"/>
          <w:color w:val="1A1A1A"/>
          <w:shd w:val="clear" w:color="auto" w:fill="FFFFFF"/>
        </w:rPr>
        <w:t xml:space="preserve"> perform these techniques and why.</w:t>
      </w:r>
    </w:p>
    <w:p w14:paraId="060239C3" w14:textId="1D45441B" w:rsidR="00504D33" w:rsidRPr="00DA5B22" w:rsidRDefault="00F26F5C">
      <w:pPr>
        <w:rPr>
          <w:rFonts w:cstheme="minorHAnsi"/>
          <w:color w:val="1A1A1A"/>
          <w:shd w:val="clear" w:color="auto" w:fill="FFFFFF"/>
        </w:rPr>
      </w:pPr>
      <w:r w:rsidRPr="00DA5B22">
        <w:rPr>
          <w:rFonts w:cstheme="minorHAnsi"/>
          <w:color w:val="1A1A1A"/>
          <w:shd w:val="clear" w:color="auto" w:fill="FFFFFF"/>
        </w:rPr>
        <w:t>So</w:t>
      </w:r>
      <w:r w:rsidR="00F204A7" w:rsidRPr="00DA5B22">
        <w:rPr>
          <w:rFonts w:cstheme="minorHAnsi"/>
          <w:color w:val="1A1A1A"/>
          <w:shd w:val="clear" w:color="auto" w:fill="FFFFFF"/>
        </w:rPr>
        <w:t>,</w:t>
      </w:r>
      <w:r w:rsidRPr="00DA5B22">
        <w:rPr>
          <w:rFonts w:cstheme="minorHAnsi"/>
          <w:color w:val="1A1A1A"/>
          <w:shd w:val="clear" w:color="auto" w:fill="FFFFFF"/>
        </w:rPr>
        <w:t xml:space="preserve"> </w:t>
      </w:r>
      <w:r w:rsidR="00B6066B" w:rsidRPr="00DA5B22">
        <w:rPr>
          <w:rFonts w:cstheme="minorHAnsi"/>
          <w:color w:val="1A1A1A"/>
          <w:shd w:val="clear" w:color="auto" w:fill="FFFFFF"/>
        </w:rPr>
        <w:t>could</w:t>
      </w:r>
      <w:r w:rsidR="004D3B53" w:rsidRPr="00DA5B22">
        <w:rPr>
          <w:rFonts w:cstheme="minorHAnsi"/>
          <w:color w:val="1A1A1A"/>
          <w:shd w:val="clear" w:color="auto" w:fill="FFFFFF"/>
        </w:rPr>
        <w:t xml:space="preserve"> he</w:t>
      </w:r>
      <w:r w:rsidRPr="00DA5B22">
        <w:rPr>
          <w:rFonts w:cstheme="minorHAnsi"/>
          <w:color w:val="1A1A1A"/>
          <w:shd w:val="clear" w:color="auto" w:fill="FFFFFF"/>
        </w:rPr>
        <w:t xml:space="preserve"> h</w:t>
      </w:r>
      <w:r w:rsidR="00377FC6" w:rsidRPr="00DA5B22">
        <w:rPr>
          <w:rFonts w:cstheme="minorHAnsi"/>
          <w:color w:val="1A1A1A"/>
          <w:shd w:val="clear" w:color="auto" w:fill="FFFFFF"/>
        </w:rPr>
        <w:t xml:space="preserve">ave </w:t>
      </w:r>
      <w:r w:rsidR="00F204A7" w:rsidRPr="00DA5B22">
        <w:rPr>
          <w:rFonts w:cstheme="minorHAnsi"/>
          <w:color w:val="1A1A1A"/>
          <w:shd w:val="clear" w:color="auto" w:fill="FFFFFF"/>
        </w:rPr>
        <w:t>approached</w:t>
      </w:r>
      <w:r w:rsidR="00377FC6" w:rsidRPr="00DA5B22">
        <w:rPr>
          <w:rFonts w:cstheme="minorHAnsi"/>
          <w:color w:val="1A1A1A"/>
          <w:shd w:val="clear" w:color="auto" w:fill="FFFFFF"/>
        </w:rPr>
        <w:t xml:space="preserve"> this in a better way?</w:t>
      </w:r>
      <w:r w:rsidR="00AB5DDE" w:rsidRPr="00DA5B22">
        <w:rPr>
          <w:rFonts w:cstheme="minorHAnsi"/>
          <w:color w:val="1A1A1A"/>
          <w:shd w:val="clear" w:color="auto" w:fill="FFFFFF"/>
        </w:rPr>
        <w:t xml:space="preserve"> The answer to this is two sided</w:t>
      </w:r>
      <w:r w:rsidR="00504D33" w:rsidRPr="00DA5B22">
        <w:rPr>
          <w:rFonts w:cstheme="minorHAnsi"/>
          <w:color w:val="1A1A1A"/>
          <w:shd w:val="clear" w:color="auto" w:fill="FFFFFF"/>
        </w:rPr>
        <w:t>.</w:t>
      </w:r>
    </w:p>
    <w:p w14:paraId="15699FC7" w14:textId="7BD77C51" w:rsidR="00187077" w:rsidRPr="00DA5B22" w:rsidRDefault="00504D33">
      <w:pPr>
        <w:rPr>
          <w:rFonts w:cstheme="minorHAnsi"/>
          <w:color w:val="1A1A1A"/>
          <w:shd w:val="clear" w:color="auto" w:fill="FFFFFF"/>
        </w:rPr>
      </w:pPr>
      <w:r w:rsidRPr="00DA5B22">
        <w:rPr>
          <w:rFonts w:cstheme="minorHAnsi"/>
          <w:color w:val="1A1A1A"/>
          <w:shd w:val="clear" w:color="auto" w:fill="FFFFFF"/>
        </w:rPr>
        <w:t>One part</w:t>
      </w:r>
      <w:r w:rsidR="009C5052" w:rsidRPr="00DA5B22">
        <w:rPr>
          <w:rFonts w:cstheme="minorHAnsi"/>
          <w:color w:val="1A1A1A"/>
          <w:shd w:val="clear" w:color="auto" w:fill="FFFFFF"/>
        </w:rPr>
        <w:t xml:space="preserve"> lies with the learner and the relationship they form in the teaching/student environment. This</w:t>
      </w:r>
      <w:r w:rsidR="00B007DC" w:rsidRPr="00DA5B22">
        <w:rPr>
          <w:rFonts w:cstheme="minorHAnsi"/>
          <w:color w:val="1A1A1A"/>
          <w:shd w:val="clear" w:color="auto" w:fill="FFFFFF"/>
        </w:rPr>
        <w:t xml:space="preserve"> links back to the journal </w:t>
      </w:r>
      <w:r w:rsidR="0058293E" w:rsidRPr="00DA5B22">
        <w:rPr>
          <w:rFonts w:cstheme="minorHAnsi"/>
          <w:color w:val="1A1A1A"/>
          <w:shd w:val="clear" w:color="auto" w:fill="FFFFFF"/>
        </w:rPr>
        <w:t xml:space="preserve">by </w:t>
      </w:r>
      <w:r w:rsidR="009274D7" w:rsidRPr="00DA5B22">
        <w:rPr>
          <w:rFonts w:cstheme="minorHAnsi"/>
          <w:color w:val="1A1A1A"/>
          <w:shd w:val="clear" w:color="auto" w:fill="FFFFFF"/>
        </w:rPr>
        <w:t>Mencap</w:t>
      </w:r>
      <w:r w:rsidR="0058293E" w:rsidRPr="00DA5B22">
        <w:rPr>
          <w:rFonts w:cstheme="minorHAnsi"/>
          <w:color w:val="1A1A1A"/>
          <w:shd w:val="clear" w:color="auto" w:fill="FFFFFF"/>
        </w:rPr>
        <w:t xml:space="preserve"> as a positive step in that student</w:t>
      </w:r>
      <w:r w:rsidR="00846F42" w:rsidRPr="00DA5B22">
        <w:rPr>
          <w:rFonts w:cstheme="minorHAnsi"/>
          <w:color w:val="1A1A1A"/>
          <w:shd w:val="clear" w:color="auto" w:fill="FFFFFF"/>
        </w:rPr>
        <w:t>/trainer relationship</w:t>
      </w:r>
      <w:r w:rsidR="009274D7" w:rsidRPr="00DA5B22">
        <w:rPr>
          <w:rFonts w:cstheme="minorHAnsi"/>
          <w:color w:val="1A1A1A"/>
          <w:shd w:val="clear" w:color="auto" w:fill="FFFFFF"/>
        </w:rPr>
        <w:t xml:space="preserve"> and</w:t>
      </w:r>
      <w:r w:rsidR="000317A2" w:rsidRPr="00DA5B22">
        <w:rPr>
          <w:rFonts w:cstheme="minorHAnsi"/>
          <w:color w:val="1A1A1A"/>
          <w:shd w:val="clear" w:color="auto" w:fill="FFFFFF"/>
        </w:rPr>
        <w:t xml:space="preserve"> follows </w:t>
      </w:r>
      <w:proofErr w:type="spellStart"/>
      <w:r w:rsidR="000317A2" w:rsidRPr="00DA5B22">
        <w:rPr>
          <w:rFonts w:cstheme="minorHAnsi"/>
          <w:color w:val="1A1A1A"/>
          <w:shd w:val="clear" w:color="auto" w:fill="FFFFFF"/>
        </w:rPr>
        <w:t>Maslows</w:t>
      </w:r>
      <w:proofErr w:type="spellEnd"/>
      <w:r w:rsidR="0081427B" w:rsidRPr="00DA5B22">
        <w:rPr>
          <w:rFonts w:cstheme="minorHAnsi"/>
          <w:color w:val="1A1A1A"/>
          <w:shd w:val="clear" w:color="auto" w:fill="FFFFFF"/>
        </w:rPr>
        <w:t xml:space="preserve"> (1943)</w:t>
      </w:r>
      <w:r w:rsidR="000317A2" w:rsidRPr="00DA5B22">
        <w:rPr>
          <w:rFonts w:cstheme="minorHAnsi"/>
          <w:color w:val="1A1A1A"/>
          <w:shd w:val="clear" w:color="auto" w:fill="FFFFFF"/>
        </w:rPr>
        <w:t xml:space="preserve"> hierarchy of needs</w:t>
      </w:r>
      <w:r w:rsidR="00BF36A5" w:rsidRPr="00DA5B22">
        <w:rPr>
          <w:rFonts w:cstheme="minorHAnsi"/>
          <w:color w:val="1A1A1A"/>
          <w:shd w:val="clear" w:color="auto" w:fill="FFFFFF"/>
        </w:rPr>
        <w:t xml:space="preserve">. </w:t>
      </w:r>
      <w:r w:rsidR="002771E0" w:rsidRPr="00DA5B22">
        <w:rPr>
          <w:rFonts w:cstheme="minorHAnsi"/>
          <w:color w:val="1A1A1A"/>
          <w:shd w:val="clear" w:color="auto" w:fill="FFFFFF"/>
        </w:rPr>
        <w:t xml:space="preserve">By taking this step the trainer </w:t>
      </w:r>
      <w:r w:rsidR="009B711E" w:rsidRPr="00DA5B22">
        <w:rPr>
          <w:rFonts w:cstheme="minorHAnsi"/>
          <w:color w:val="1A1A1A"/>
          <w:shd w:val="clear" w:color="auto" w:fill="FFFFFF"/>
        </w:rPr>
        <w:t>needs to demonstrate good active listening skills</w:t>
      </w:r>
      <w:r w:rsidR="002C0CDA" w:rsidRPr="00DA5B22">
        <w:rPr>
          <w:rFonts w:cstheme="minorHAnsi"/>
          <w:color w:val="1A1A1A"/>
          <w:shd w:val="clear" w:color="auto" w:fill="FFFFFF"/>
        </w:rPr>
        <w:t xml:space="preserve"> without coming across as condes</w:t>
      </w:r>
      <w:r w:rsidR="003B4C50" w:rsidRPr="00DA5B22">
        <w:rPr>
          <w:rFonts w:cstheme="minorHAnsi"/>
          <w:color w:val="1A1A1A"/>
          <w:shd w:val="clear" w:color="auto" w:fill="FFFFFF"/>
        </w:rPr>
        <w:t>cending</w:t>
      </w:r>
      <w:r w:rsidR="002C0CDA" w:rsidRPr="00DA5B22">
        <w:rPr>
          <w:rFonts w:cstheme="minorHAnsi"/>
          <w:color w:val="1A1A1A"/>
          <w:shd w:val="clear" w:color="auto" w:fill="FFFFFF"/>
        </w:rPr>
        <w:t xml:space="preserve"> </w:t>
      </w:r>
      <w:r w:rsidR="00FC52F0" w:rsidRPr="00DA5B22">
        <w:rPr>
          <w:rFonts w:cstheme="minorHAnsi"/>
          <w:color w:val="1A1A1A"/>
          <w:shd w:val="clear" w:color="auto" w:fill="FFFFFF"/>
        </w:rPr>
        <w:t>because</w:t>
      </w:r>
      <w:r w:rsidR="00411695" w:rsidRPr="00DA5B22">
        <w:rPr>
          <w:rFonts w:cstheme="minorHAnsi"/>
          <w:color w:val="1A1A1A"/>
          <w:shd w:val="clear" w:color="auto" w:fill="FFFFFF"/>
        </w:rPr>
        <w:t xml:space="preserve"> the student is unable to perform the required skills. The student was </w:t>
      </w:r>
      <w:r w:rsidR="003B4C50" w:rsidRPr="00DA5B22">
        <w:rPr>
          <w:rFonts w:cstheme="minorHAnsi"/>
          <w:color w:val="1A1A1A"/>
          <w:shd w:val="clear" w:color="auto" w:fill="FFFFFF"/>
        </w:rPr>
        <w:t>already</w:t>
      </w:r>
      <w:r w:rsidR="00411695" w:rsidRPr="00DA5B22">
        <w:rPr>
          <w:rFonts w:cstheme="minorHAnsi"/>
          <w:color w:val="1A1A1A"/>
          <w:shd w:val="clear" w:color="auto" w:fill="FFFFFF"/>
        </w:rPr>
        <w:t xml:space="preserve"> displaying a block to learning, so for a trainer this needs to be prevented further</w:t>
      </w:r>
      <w:r w:rsidR="00D47D46" w:rsidRPr="00DA5B22">
        <w:rPr>
          <w:rFonts w:cstheme="minorHAnsi"/>
          <w:color w:val="1A1A1A"/>
          <w:shd w:val="clear" w:color="auto" w:fill="FFFFFF"/>
        </w:rPr>
        <w:t xml:space="preserve"> and positive reinforcement given to the student</w:t>
      </w:r>
      <w:r w:rsidR="009B4C08" w:rsidRPr="00DA5B22">
        <w:rPr>
          <w:rFonts w:cstheme="minorHAnsi"/>
          <w:color w:val="1A1A1A"/>
          <w:shd w:val="clear" w:color="auto" w:fill="FFFFFF"/>
        </w:rPr>
        <w:t>.</w:t>
      </w:r>
      <w:r w:rsidR="00046925" w:rsidRPr="00DA5B22">
        <w:rPr>
          <w:rFonts w:cstheme="minorHAnsi"/>
          <w:color w:val="1A1A1A"/>
          <w:shd w:val="clear" w:color="auto" w:fill="FFFFFF"/>
        </w:rPr>
        <w:t xml:space="preserve"> </w:t>
      </w:r>
      <w:r w:rsidR="00D9008A" w:rsidRPr="00DA5B22">
        <w:rPr>
          <w:rFonts w:cstheme="minorHAnsi"/>
          <w:color w:val="1A1A1A"/>
          <w:shd w:val="clear" w:color="auto" w:fill="FFFFFF"/>
        </w:rPr>
        <w:t>This had to be done in a way that was fair to both the student and the rest of the c</w:t>
      </w:r>
      <w:r w:rsidR="00AF7D9F" w:rsidRPr="00DA5B22">
        <w:rPr>
          <w:rFonts w:cstheme="minorHAnsi"/>
          <w:color w:val="1A1A1A"/>
          <w:shd w:val="clear" w:color="auto" w:fill="FFFFFF"/>
        </w:rPr>
        <w:t xml:space="preserve">ourse, so </w:t>
      </w:r>
      <w:r w:rsidR="00B050C7" w:rsidRPr="00DA5B22">
        <w:rPr>
          <w:rFonts w:cstheme="minorHAnsi"/>
          <w:color w:val="1A1A1A"/>
          <w:shd w:val="clear" w:color="auto" w:fill="FFFFFF"/>
        </w:rPr>
        <w:t>there was</w:t>
      </w:r>
      <w:r w:rsidR="00AF7D9F" w:rsidRPr="00DA5B22">
        <w:rPr>
          <w:rFonts w:cstheme="minorHAnsi"/>
          <w:color w:val="1A1A1A"/>
          <w:shd w:val="clear" w:color="auto" w:fill="FFFFFF"/>
        </w:rPr>
        <w:t xml:space="preserve"> not perceived favouritism.</w:t>
      </w:r>
    </w:p>
    <w:p w14:paraId="23CA1DEF" w14:textId="028F1B1F" w:rsidR="00C3166E" w:rsidRPr="00DA5B22" w:rsidRDefault="00C3166E">
      <w:pPr>
        <w:rPr>
          <w:rFonts w:cstheme="minorHAnsi"/>
          <w:color w:val="1A1A1A"/>
          <w:shd w:val="clear" w:color="auto" w:fill="FFFFFF"/>
        </w:rPr>
      </w:pPr>
      <w:r w:rsidRPr="00DA5B22">
        <w:rPr>
          <w:rFonts w:cstheme="minorHAnsi"/>
          <w:color w:val="1A1A1A"/>
          <w:shd w:val="clear" w:color="auto" w:fill="FFFFFF"/>
        </w:rPr>
        <w:t xml:space="preserve">They </w:t>
      </w:r>
      <w:r w:rsidR="00B050C7" w:rsidRPr="00DA5B22">
        <w:rPr>
          <w:rFonts w:cstheme="minorHAnsi"/>
          <w:color w:val="1A1A1A"/>
          <w:shd w:val="clear" w:color="auto" w:fill="FFFFFF"/>
        </w:rPr>
        <w:t>must</w:t>
      </w:r>
      <w:r w:rsidRPr="00DA5B22">
        <w:rPr>
          <w:rFonts w:cstheme="minorHAnsi"/>
          <w:color w:val="1A1A1A"/>
          <w:shd w:val="clear" w:color="auto" w:fill="FFFFFF"/>
        </w:rPr>
        <w:t xml:space="preserve"> consider how the </w:t>
      </w:r>
      <w:r w:rsidR="00A52594" w:rsidRPr="00DA5B22">
        <w:rPr>
          <w:rFonts w:cstheme="minorHAnsi"/>
          <w:color w:val="1A1A1A"/>
          <w:shd w:val="clear" w:color="auto" w:fill="FFFFFF"/>
        </w:rPr>
        <w:t>student learns best, the only way this is done is through asking questions and adapting their approach to teaching</w:t>
      </w:r>
      <w:r w:rsidR="00127AF9" w:rsidRPr="00DA5B22">
        <w:rPr>
          <w:rFonts w:cstheme="minorHAnsi"/>
          <w:color w:val="1A1A1A"/>
          <w:shd w:val="clear" w:color="auto" w:fill="FFFFFF"/>
        </w:rPr>
        <w:t>.</w:t>
      </w:r>
      <w:r w:rsidR="001668D6" w:rsidRPr="00DA5B22">
        <w:rPr>
          <w:rFonts w:cstheme="minorHAnsi"/>
          <w:color w:val="1A1A1A"/>
          <w:shd w:val="clear" w:color="auto" w:fill="FFFFFF"/>
        </w:rPr>
        <w:t xml:space="preserve"> </w:t>
      </w:r>
      <w:r w:rsidR="008A1E9A" w:rsidRPr="00DA5B22">
        <w:rPr>
          <w:rFonts w:cstheme="minorHAnsi"/>
          <w:color w:val="1A1A1A"/>
          <w:shd w:val="clear" w:color="auto" w:fill="FFFFFF"/>
        </w:rPr>
        <w:t>(</w:t>
      </w:r>
      <w:r w:rsidR="00E9379E" w:rsidRPr="00DA5B22">
        <w:rPr>
          <w:rFonts w:cstheme="minorHAnsi"/>
          <w:color w:val="1A1A1A"/>
          <w:shd w:val="clear" w:color="auto" w:fill="FFFFFF"/>
        </w:rPr>
        <w:t>Vic</w:t>
      </w:r>
      <w:r w:rsidR="00027D7F" w:rsidRPr="00DA5B22">
        <w:rPr>
          <w:rFonts w:cstheme="minorHAnsi"/>
          <w:color w:val="1A1A1A"/>
          <w:shd w:val="clear" w:color="auto" w:fill="FFFFFF"/>
        </w:rPr>
        <w:t>kerman 2007</w:t>
      </w:r>
      <w:r w:rsidR="008A1E9A" w:rsidRPr="00DA5B22">
        <w:rPr>
          <w:rFonts w:cstheme="minorHAnsi"/>
          <w:color w:val="1A1A1A"/>
          <w:shd w:val="clear" w:color="auto" w:fill="FFFFFF"/>
        </w:rPr>
        <w:t>)</w:t>
      </w:r>
      <w:r w:rsidR="00027D7F" w:rsidRPr="00DA5B22">
        <w:rPr>
          <w:rFonts w:cstheme="minorHAnsi"/>
          <w:color w:val="1A1A1A"/>
          <w:shd w:val="clear" w:color="auto" w:fill="FFFFFF"/>
        </w:rPr>
        <w:t xml:space="preserve"> states </w:t>
      </w:r>
      <w:r w:rsidR="009E0C37" w:rsidRPr="00DA5B22">
        <w:rPr>
          <w:rFonts w:cstheme="minorHAnsi"/>
          <w:color w:val="1A1A1A"/>
          <w:shd w:val="clear" w:color="auto" w:fill="FFFFFF"/>
        </w:rPr>
        <w:t>‘technical adaptations available can provide significant scope for improving</w:t>
      </w:r>
      <w:r w:rsidR="00686B75" w:rsidRPr="00DA5B22">
        <w:rPr>
          <w:rFonts w:cstheme="minorHAnsi"/>
          <w:color w:val="1A1A1A"/>
          <w:shd w:val="clear" w:color="auto" w:fill="FFFFFF"/>
        </w:rPr>
        <w:t xml:space="preserve"> levels if inclusivity’ in physical</w:t>
      </w:r>
      <w:r w:rsidR="00E90145" w:rsidRPr="00DA5B22">
        <w:rPr>
          <w:rFonts w:cstheme="minorHAnsi"/>
          <w:color w:val="1A1A1A"/>
          <w:shd w:val="clear" w:color="auto" w:fill="FFFFFF"/>
        </w:rPr>
        <w:t xml:space="preserve"> activity, meaning that if the student can </w:t>
      </w:r>
      <w:r w:rsidR="00354591" w:rsidRPr="00DA5B22">
        <w:rPr>
          <w:rFonts w:cstheme="minorHAnsi"/>
          <w:color w:val="1A1A1A"/>
          <w:shd w:val="clear" w:color="auto" w:fill="FFFFFF"/>
        </w:rPr>
        <w:t>either demonstrate or explain how best she learns, the trainer can make an adaptation</w:t>
      </w:r>
      <w:r w:rsidR="005D45CA" w:rsidRPr="00DA5B22">
        <w:rPr>
          <w:rFonts w:cstheme="minorHAnsi"/>
          <w:color w:val="1A1A1A"/>
          <w:shd w:val="clear" w:color="auto" w:fill="FFFFFF"/>
        </w:rPr>
        <w:t xml:space="preserve"> to assist her learning further. </w:t>
      </w:r>
      <w:r w:rsidR="00B115FD" w:rsidRPr="00DA5B22">
        <w:rPr>
          <w:rFonts w:cstheme="minorHAnsi"/>
          <w:color w:val="1A1A1A"/>
          <w:shd w:val="clear" w:color="auto" w:fill="FFFFFF"/>
        </w:rPr>
        <w:t xml:space="preserve">The adaptation </w:t>
      </w:r>
      <w:r w:rsidR="000400A2" w:rsidRPr="00DA5B22">
        <w:rPr>
          <w:rFonts w:cstheme="minorHAnsi"/>
          <w:color w:val="1A1A1A"/>
          <w:shd w:val="clear" w:color="auto" w:fill="FFFFFF"/>
        </w:rPr>
        <w:t>must</w:t>
      </w:r>
      <w:r w:rsidR="00B115FD" w:rsidRPr="00DA5B22">
        <w:rPr>
          <w:rFonts w:cstheme="minorHAnsi"/>
          <w:color w:val="1A1A1A"/>
          <w:shd w:val="clear" w:color="auto" w:fill="FFFFFF"/>
        </w:rPr>
        <w:t xml:space="preserve"> be achievable and realistic</w:t>
      </w:r>
      <w:r w:rsidR="00153550" w:rsidRPr="00DA5B22">
        <w:rPr>
          <w:rFonts w:cstheme="minorHAnsi"/>
          <w:color w:val="1A1A1A"/>
          <w:shd w:val="clear" w:color="auto" w:fill="FFFFFF"/>
        </w:rPr>
        <w:t>, following the SMART</w:t>
      </w:r>
      <w:r w:rsidR="00341039" w:rsidRPr="00DA5B22">
        <w:rPr>
          <w:rFonts w:cstheme="minorHAnsi"/>
          <w:color w:val="1A1A1A"/>
          <w:shd w:val="clear" w:color="auto" w:fill="FFFFFF"/>
        </w:rPr>
        <w:t xml:space="preserve"> (Doran et al</w:t>
      </w:r>
      <w:r w:rsidR="00A23827" w:rsidRPr="00DA5B22">
        <w:rPr>
          <w:rFonts w:cstheme="minorHAnsi"/>
          <w:color w:val="1A1A1A"/>
          <w:shd w:val="clear" w:color="auto" w:fill="FFFFFF"/>
        </w:rPr>
        <w:t>,1981)</w:t>
      </w:r>
      <w:r w:rsidR="00153550" w:rsidRPr="00DA5B22">
        <w:rPr>
          <w:rFonts w:cstheme="minorHAnsi"/>
          <w:color w:val="1A1A1A"/>
          <w:shd w:val="clear" w:color="auto" w:fill="FFFFFF"/>
        </w:rPr>
        <w:t xml:space="preserve"> model for </w:t>
      </w:r>
      <w:r w:rsidR="00077257" w:rsidRPr="00DA5B22">
        <w:rPr>
          <w:rFonts w:cstheme="minorHAnsi"/>
          <w:color w:val="1A1A1A"/>
          <w:shd w:val="clear" w:color="auto" w:fill="FFFFFF"/>
        </w:rPr>
        <w:t>assessments</w:t>
      </w:r>
      <w:r w:rsidR="001871CA" w:rsidRPr="00DA5B22">
        <w:rPr>
          <w:rFonts w:cstheme="minorHAnsi"/>
          <w:color w:val="1A1A1A"/>
          <w:shd w:val="clear" w:color="auto" w:fill="FFFFFF"/>
        </w:rPr>
        <w:t>, otherwise i</w:t>
      </w:r>
      <w:r w:rsidR="000F538B" w:rsidRPr="00DA5B22">
        <w:rPr>
          <w:rFonts w:cstheme="minorHAnsi"/>
          <w:color w:val="1A1A1A"/>
          <w:shd w:val="clear" w:color="auto" w:fill="FFFFFF"/>
        </w:rPr>
        <w:t>t</w:t>
      </w:r>
      <w:r w:rsidR="001871CA" w:rsidRPr="00DA5B22">
        <w:rPr>
          <w:rFonts w:cstheme="minorHAnsi"/>
          <w:color w:val="1A1A1A"/>
          <w:shd w:val="clear" w:color="auto" w:fill="FFFFFF"/>
        </w:rPr>
        <w:t xml:space="preserve"> contradicts</w:t>
      </w:r>
      <w:r w:rsidR="004E5F05" w:rsidRPr="00DA5B22">
        <w:rPr>
          <w:rFonts w:cstheme="minorHAnsi"/>
          <w:color w:val="1A1A1A"/>
          <w:shd w:val="clear" w:color="auto" w:fill="FFFFFF"/>
        </w:rPr>
        <w:t xml:space="preserve"> the </w:t>
      </w:r>
      <w:r w:rsidR="00A12775" w:rsidRPr="00DA5B22">
        <w:rPr>
          <w:rFonts w:cstheme="minorHAnsi"/>
          <w:color w:val="1A1A1A"/>
          <w:shd w:val="clear" w:color="auto" w:fill="FFFFFF"/>
        </w:rPr>
        <w:t>positive steps the trainer had started to take.</w:t>
      </w:r>
    </w:p>
    <w:p w14:paraId="47101322" w14:textId="6647C073" w:rsidR="00D75E17" w:rsidRPr="00DA5B22" w:rsidRDefault="00D75E17">
      <w:pPr>
        <w:rPr>
          <w:rFonts w:cstheme="minorHAnsi"/>
          <w:color w:val="1A1A1A"/>
          <w:shd w:val="clear" w:color="auto" w:fill="FFFFFF"/>
        </w:rPr>
      </w:pPr>
      <w:r w:rsidRPr="00DA5B22">
        <w:rPr>
          <w:rFonts w:cstheme="minorHAnsi"/>
          <w:color w:val="1A1A1A"/>
          <w:shd w:val="clear" w:color="auto" w:fill="FFFFFF"/>
        </w:rPr>
        <w:t xml:space="preserve">A visual learning aid had </w:t>
      </w:r>
      <w:r w:rsidR="00F771CF" w:rsidRPr="00DA5B22">
        <w:rPr>
          <w:rFonts w:cstheme="minorHAnsi"/>
          <w:color w:val="1A1A1A"/>
          <w:shd w:val="clear" w:color="auto" w:fill="FFFFFF"/>
        </w:rPr>
        <w:t>already</w:t>
      </w:r>
      <w:r w:rsidRPr="00DA5B22">
        <w:rPr>
          <w:rFonts w:cstheme="minorHAnsi"/>
          <w:color w:val="1A1A1A"/>
          <w:shd w:val="clear" w:color="auto" w:fill="FFFFFF"/>
        </w:rPr>
        <w:t xml:space="preserve"> been applied by the trainer</w:t>
      </w:r>
      <w:r w:rsidR="001970A7" w:rsidRPr="00DA5B22">
        <w:rPr>
          <w:rFonts w:cstheme="minorHAnsi"/>
          <w:color w:val="1A1A1A"/>
          <w:shd w:val="clear" w:color="auto" w:fill="FFFFFF"/>
        </w:rPr>
        <w:t>, other positive steps he took reinforc</w:t>
      </w:r>
      <w:r w:rsidR="00F74C4F" w:rsidRPr="00DA5B22">
        <w:rPr>
          <w:rFonts w:cstheme="minorHAnsi"/>
          <w:color w:val="1A1A1A"/>
          <w:shd w:val="clear" w:color="auto" w:fill="FFFFFF"/>
        </w:rPr>
        <w:t>ed</w:t>
      </w:r>
      <w:r w:rsidR="001970A7" w:rsidRPr="00DA5B22">
        <w:rPr>
          <w:rFonts w:cstheme="minorHAnsi"/>
          <w:color w:val="1A1A1A"/>
          <w:shd w:val="clear" w:color="auto" w:fill="FFFFFF"/>
        </w:rPr>
        <w:t xml:space="preserve"> the basics, such as hand and foot placement and lots of </w:t>
      </w:r>
      <w:r w:rsidR="007F11AC" w:rsidRPr="00DA5B22">
        <w:rPr>
          <w:rFonts w:cstheme="minorHAnsi"/>
          <w:color w:val="1A1A1A"/>
          <w:shd w:val="clear" w:color="auto" w:fill="FFFFFF"/>
        </w:rPr>
        <w:t xml:space="preserve">reassuring </w:t>
      </w:r>
      <w:r w:rsidR="00425D3D" w:rsidRPr="00DA5B22">
        <w:rPr>
          <w:rFonts w:cstheme="minorHAnsi"/>
          <w:color w:val="1A1A1A"/>
          <w:shd w:val="clear" w:color="auto" w:fill="FFFFFF"/>
        </w:rPr>
        <w:t>feedback</w:t>
      </w:r>
      <w:r w:rsidR="00C91244" w:rsidRPr="00DA5B22">
        <w:rPr>
          <w:rFonts w:cstheme="minorHAnsi"/>
          <w:color w:val="1A1A1A"/>
          <w:shd w:val="clear" w:color="auto" w:fill="FFFFFF"/>
        </w:rPr>
        <w:t>.</w:t>
      </w:r>
    </w:p>
    <w:p w14:paraId="5EA4AAF1" w14:textId="29F7F0C4" w:rsidR="00EA2824" w:rsidRPr="00DA5B22" w:rsidRDefault="004301C1" w:rsidP="00D6028D">
      <w:pPr>
        <w:rPr>
          <w:rFonts w:cstheme="minorHAnsi"/>
          <w:color w:val="1A1A1A"/>
          <w:shd w:val="clear" w:color="auto" w:fill="FFFFFF"/>
        </w:rPr>
      </w:pPr>
      <w:r w:rsidRPr="00DA5B22">
        <w:rPr>
          <w:rFonts w:cstheme="minorHAnsi"/>
          <w:color w:val="1A1A1A"/>
          <w:shd w:val="clear" w:color="auto" w:fill="FFFFFF"/>
        </w:rPr>
        <w:t xml:space="preserve">The reason for this </w:t>
      </w:r>
      <w:r w:rsidR="000416E9" w:rsidRPr="00DA5B22">
        <w:rPr>
          <w:rFonts w:cstheme="minorHAnsi"/>
          <w:color w:val="1A1A1A"/>
          <w:shd w:val="clear" w:color="auto" w:fill="FFFFFF"/>
        </w:rPr>
        <w:t>was</w:t>
      </w:r>
      <w:r w:rsidR="0067148E" w:rsidRPr="00DA5B22">
        <w:rPr>
          <w:rFonts w:cstheme="minorHAnsi"/>
          <w:color w:val="1A1A1A"/>
          <w:shd w:val="clear" w:color="auto" w:fill="FFFFFF"/>
        </w:rPr>
        <w:t xml:space="preserve"> to</w:t>
      </w:r>
      <w:r w:rsidRPr="00DA5B22">
        <w:rPr>
          <w:rFonts w:cstheme="minorHAnsi"/>
          <w:color w:val="1A1A1A"/>
          <w:shd w:val="clear" w:color="auto" w:fill="FFFFFF"/>
        </w:rPr>
        <w:t xml:space="preserve"> prevent damage to their partner</w:t>
      </w:r>
      <w:r w:rsidR="008B7E4B" w:rsidRPr="00DA5B22">
        <w:rPr>
          <w:rFonts w:cstheme="minorHAnsi"/>
          <w:color w:val="1A1A1A"/>
          <w:shd w:val="clear" w:color="auto" w:fill="FFFFFF"/>
        </w:rPr>
        <w:t xml:space="preserve"> </w:t>
      </w:r>
      <w:r w:rsidR="00FA5813" w:rsidRPr="00DA5B22">
        <w:rPr>
          <w:rFonts w:cstheme="minorHAnsi"/>
          <w:color w:val="1A1A1A"/>
          <w:shd w:val="clear" w:color="auto" w:fill="FFFFFF"/>
        </w:rPr>
        <w:t>and</w:t>
      </w:r>
      <w:r w:rsidR="008B7E4B" w:rsidRPr="00DA5B22">
        <w:rPr>
          <w:rFonts w:cstheme="minorHAnsi"/>
          <w:color w:val="1A1A1A"/>
          <w:shd w:val="clear" w:color="auto" w:fill="FFFFFF"/>
        </w:rPr>
        <w:t xml:space="preserve"> demonstrates correct alignment to the site of application</w:t>
      </w:r>
      <w:r w:rsidR="000416E9" w:rsidRPr="00DA5B22">
        <w:rPr>
          <w:rFonts w:cstheme="minorHAnsi"/>
          <w:color w:val="1A1A1A"/>
          <w:shd w:val="clear" w:color="auto" w:fill="FFFFFF"/>
        </w:rPr>
        <w:t>, across all techniques</w:t>
      </w:r>
      <w:r w:rsidR="008B7E4B" w:rsidRPr="00DA5B22">
        <w:rPr>
          <w:rFonts w:cstheme="minorHAnsi"/>
          <w:color w:val="1A1A1A"/>
          <w:shd w:val="clear" w:color="auto" w:fill="FFFFFF"/>
        </w:rPr>
        <w:t xml:space="preserve">. </w:t>
      </w:r>
      <w:r w:rsidR="00A553F1" w:rsidRPr="00DA5B22">
        <w:rPr>
          <w:rFonts w:cstheme="minorHAnsi"/>
          <w:color w:val="1A1A1A"/>
          <w:shd w:val="clear" w:color="auto" w:fill="FFFFFF"/>
        </w:rPr>
        <w:t xml:space="preserve">This follows the VARK model </w:t>
      </w:r>
      <w:r w:rsidR="001B2730" w:rsidRPr="00DA5B22">
        <w:rPr>
          <w:rFonts w:cstheme="minorHAnsi"/>
          <w:color w:val="1A1A1A"/>
          <w:shd w:val="clear" w:color="auto" w:fill="FFFFFF"/>
        </w:rPr>
        <w:t>(</w:t>
      </w:r>
      <w:proofErr w:type="spellStart"/>
      <w:r w:rsidR="001B2730" w:rsidRPr="00DA5B22">
        <w:rPr>
          <w:rFonts w:cstheme="minorHAnsi"/>
          <w:color w:val="1A1A1A"/>
          <w:shd w:val="clear" w:color="auto" w:fill="FFFFFF"/>
        </w:rPr>
        <w:t>Flemming</w:t>
      </w:r>
      <w:proofErr w:type="spellEnd"/>
      <w:r w:rsidR="001B2730" w:rsidRPr="00DA5B22">
        <w:rPr>
          <w:rFonts w:cstheme="minorHAnsi"/>
          <w:color w:val="1A1A1A"/>
          <w:shd w:val="clear" w:color="auto" w:fill="FFFFFF"/>
        </w:rPr>
        <w:t xml:space="preserve"> 19</w:t>
      </w:r>
      <w:r w:rsidR="008E1443" w:rsidRPr="00DA5B22">
        <w:rPr>
          <w:rFonts w:cstheme="minorHAnsi"/>
          <w:color w:val="1A1A1A"/>
          <w:shd w:val="clear" w:color="auto" w:fill="FFFFFF"/>
        </w:rPr>
        <w:t xml:space="preserve">87) of learning as it reinforces the learning points that have </w:t>
      </w:r>
      <w:r w:rsidR="000416E9" w:rsidRPr="00DA5B22">
        <w:rPr>
          <w:rFonts w:cstheme="minorHAnsi"/>
          <w:color w:val="1A1A1A"/>
          <w:shd w:val="clear" w:color="auto" w:fill="FFFFFF"/>
        </w:rPr>
        <w:t>already</w:t>
      </w:r>
      <w:r w:rsidR="008E1443" w:rsidRPr="00DA5B22">
        <w:rPr>
          <w:rFonts w:cstheme="minorHAnsi"/>
          <w:color w:val="1A1A1A"/>
          <w:shd w:val="clear" w:color="auto" w:fill="FFFFFF"/>
        </w:rPr>
        <w:t xml:space="preserve"> been made, as well as adopting </w:t>
      </w:r>
      <w:r w:rsidR="00DB0839" w:rsidRPr="00DA5B22">
        <w:rPr>
          <w:rFonts w:cstheme="minorHAnsi"/>
          <w:color w:val="1A1A1A"/>
          <w:shd w:val="clear" w:color="auto" w:fill="FFFFFF"/>
        </w:rPr>
        <w:t xml:space="preserve">the </w:t>
      </w:r>
      <w:r w:rsidR="00FA5813" w:rsidRPr="00DA5B22">
        <w:rPr>
          <w:rFonts w:cstheme="minorHAnsi"/>
          <w:color w:val="1A1A1A"/>
          <w:shd w:val="clear" w:color="auto" w:fill="FFFFFF"/>
        </w:rPr>
        <w:t>learners’</w:t>
      </w:r>
      <w:r w:rsidR="00DB0839" w:rsidRPr="00DA5B22">
        <w:rPr>
          <w:rFonts w:cstheme="minorHAnsi"/>
          <w:color w:val="1A1A1A"/>
          <w:shd w:val="clear" w:color="auto" w:fill="FFFFFF"/>
        </w:rPr>
        <w:t xml:space="preserve"> approach and mixing it with the </w:t>
      </w:r>
      <w:r w:rsidR="00FA5813" w:rsidRPr="00DA5B22">
        <w:rPr>
          <w:rFonts w:cstheme="minorHAnsi"/>
          <w:color w:val="1A1A1A"/>
          <w:shd w:val="clear" w:color="auto" w:fill="FFFFFF"/>
        </w:rPr>
        <w:t>trainer’s</w:t>
      </w:r>
      <w:r w:rsidR="00DB0839" w:rsidRPr="00DA5B22">
        <w:rPr>
          <w:rFonts w:cstheme="minorHAnsi"/>
          <w:color w:val="1A1A1A"/>
          <w:shd w:val="clear" w:color="auto" w:fill="FFFFFF"/>
        </w:rPr>
        <w:t xml:space="preserve"> strategy</w:t>
      </w:r>
      <w:r w:rsidR="00886BEA" w:rsidRPr="00DA5B22">
        <w:rPr>
          <w:rFonts w:cstheme="minorHAnsi"/>
          <w:color w:val="1A1A1A"/>
          <w:shd w:val="clear" w:color="auto" w:fill="FFFFFF"/>
        </w:rPr>
        <w:t xml:space="preserve">. </w:t>
      </w:r>
    </w:p>
    <w:p w14:paraId="584FEB43" w14:textId="4EC0B452" w:rsidR="00886BEA" w:rsidRPr="00DA5B22" w:rsidRDefault="00817D39" w:rsidP="00D6028D">
      <w:pPr>
        <w:rPr>
          <w:rFonts w:cstheme="minorHAnsi"/>
          <w:color w:val="1A1A1A"/>
          <w:shd w:val="clear" w:color="auto" w:fill="FFFFFF"/>
        </w:rPr>
      </w:pPr>
      <w:r w:rsidRPr="00DA5B22">
        <w:rPr>
          <w:rFonts w:cstheme="minorHAnsi"/>
          <w:color w:val="1A1A1A"/>
          <w:shd w:val="clear" w:color="auto" w:fill="FFFFFF"/>
        </w:rPr>
        <w:t>The trainer should then s</w:t>
      </w:r>
      <w:r w:rsidR="00FA5813" w:rsidRPr="00DA5B22">
        <w:rPr>
          <w:rFonts w:cstheme="minorHAnsi"/>
          <w:color w:val="1A1A1A"/>
          <w:shd w:val="clear" w:color="auto" w:fill="FFFFFF"/>
        </w:rPr>
        <w:t>tay</w:t>
      </w:r>
      <w:r w:rsidRPr="00DA5B22">
        <w:rPr>
          <w:rFonts w:cstheme="minorHAnsi"/>
          <w:color w:val="1A1A1A"/>
          <w:shd w:val="clear" w:color="auto" w:fill="FFFFFF"/>
        </w:rPr>
        <w:t xml:space="preserve"> with the learner to ensure that the </w:t>
      </w:r>
      <w:r w:rsidR="00FC7B42" w:rsidRPr="00DA5B22">
        <w:rPr>
          <w:rFonts w:cstheme="minorHAnsi"/>
          <w:color w:val="1A1A1A"/>
          <w:shd w:val="clear" w:color="auto" w:fill="FFFFFF"/>
        </w:rPr>
        <w:t>learning model has been adhered to and they are now starting to understand the skill</w:t>
      </w:r>
      <w:r w:rsidR="00316795" w:rsidRPr="00DA5B22">
        <w:rPr>
          <w:rFonts w:cstheme="minorHAnsi"/>
          <w:color w:val="1A1A1A"/>
          <w:shd w:val="clear" w:color="auto" w:fill="FFFFFF"/>
        </w:rPr>
        <w:t>s required</w:t>
      </w:r>
      <w:r w:rsidR="00FC7B42" w:rsidRPr="00DA5B22">
        <w:rPr>
          <w:rFonts w:cstheme="minorHAnsi"/>
          <w:color w:val="1A1A1A"/>
          <w:shd w:val="clear" w:color="auto" w:fill="FFFFFF"/>
        </w:rPr>
        <w:t>.</w:t>
      </w:r>
      <w:r w:rsidR="00E14704" w:rsidRPr="00DA5B22">
        <w:rPr>
          <w:rFonts w:cstheme="minorHAnsi"/>
          <w:color w:val="1A1A1A"/>
          <w:shd w:val="clear" w:color="auto" w:fill="FFFFFF"/>
        </w:rPr>
        <w:t xml:space="preserve"> This can be further improved by adding in time pressures</w:t>
      </w:r>
      <w:r w:rsidR="00097128" w:rsidRPr="00DA5B22">
        <w:rPr>
          <w:rFonts w:cstheme="minorHAnsi"/>
          <w:color w:val="1A1A1A"/>
          <w:shd w:val="clear" w:color="auto" w:fill="FFFFFF"/>
        </w:rPr>
        <w:t xml:space="preserve"> so that the students </w:t>
      </w:r>
      <w:r w:rsidR="004674C6" w:rsidRPr="00DA5B22">
        <w:rPr>
          <w:rFonts w:cstheme="minorHAnsi"/>
          <w:color w:val="1A1A1A"/>
          <w:shd w:val="clear" w:color="auto" w:fill="FFFFFF"/>
        </w:rPr>
        <w:t>must</w:t>
      </w:r>
      <w:r w:rsidR="00097128" w:rsidRPr="00DA5B22">
        <w:rPr>
          <w:rFonts w:cstheme="minorHAnsi"/>
          <w:color w:val="1A1A1A"/>
          <w:shd w:val="clear" w:color="auto" w:fill="FFFFFF"/>
        </w:rPr>
        <w:t xml:space="preserve"> stick to the task at hand and not overthink their techniques. However, by adopting that approach</w:t>
      </w:r>
      <w:r w:rsidR="00F539D9" w:rsidRPr="00DA5B22">
        <w:rPr>
          <w:rFonts w:cstheme="minorHAnsi"/>
          <w:color w:val="1A1A1A"/>
          <w:shd w:val="clear" w:color="auto" w:fill="FFFFFF"/>
        </w:rPr>
        <w:t>, considering the signs of learning disabilities they were displaying there is always a potent</w:t>
      </w:r>
      <w:r w:rsidR="002F730E" w:rsidRPr="00DA5B22">
        <w:rPr>
          <w:rFonts w:cstheme="minorHAnsi"/>
          <w:color w:val="1A1A1A"/>
          <w:shd w:val="clear" w:color="auto" w:fill="FFFFFF"/>
        </w:rPr>
        <w:t xml:space="preserve">ial for it to have a negative effect. If this was the case the </w:t>
      </w:r>
      <w:r w:rsidR="002F730E" w:rsidRPr="00DA5B22">
        <w:rPr>
          <w:rFonts w:cstheme="minorHAnsi"/>
          <w:color w:val="1A1A1A"/>
          <w:shd w:val="clear" w:color="auto" w:fill="FFFFFF"/>
        </w:rPr>
        <w:lastRenderedPageBreak/>
        <w:t xml:space="preserve">trainer could allow </w:t>
      </w:r>
      <w:r w:rsidR="00C955F5" w:rsidRPr="00DA5B22">
        <w:rPr>
          <w:rFonts w:cstheme="minorHAnsi"/>
          <w:color w:val="1A1A1A"/>
          <w:shd w:val="clear" w:color="auto" w:fill="FFFFFF"/>
        </w:rPr>
        <w:t>more time, or seek some</w:t>
      </w:r>
      <w:r w:rsidR="00F53D7A" w:rsidRPr="00DA5B22">
        <w:rPr>
          <w:rFonts w:cstheme="minorHAnsi"/>
          <w:color w:val="1A1A1A"/>
          <w:shd w:val="clear" w:color="auto" w:fill="FFFFFF"/>
        </w:rPr>
        <w:t xml:space="preserve"> additional</w:t>
      </w:r>
      <w:r w:rsidR="00C32D33" w:rsidRPr="00DA5B22">
        <w:rPr>
          <w:rFonts w:cstheme="minorHAnsi"/>
          <w:color w:val="1A1A1A"/>
          <w:shd w:val="clear" w:color="auto" w:fill="FFFFFF"/>
        </w:rPr>
        <w:t xml:space="preserve"> coping mechanisms to help them such as ‘working harder/smarter</w:t>
      </w:r>
      <w:r w:rsidR="0022391C" w:rsidRPr="00DA5B22">
        <w:rPr>
          <w:rFonts w:cstheme="minorHAnsi"/>
          <w:color w:val="1A1A1A"/>
          <w:shd w:val="clear" w:color="auto" w:fill="FFFFFF"/>
        </w:rPr>
        <w:t xml:space="preserve">, getting </w:t>
      </w:r>
      <w:r w:rsidR="004674C6" w:rsidRPr="00DA5B22">
        <w:rPr>
          <w:rFonts w:cstheme="minorHAnsi"/>
          <w:color w:val="1A1A1A"/>
          <w:shd w:val="clear" w:color="auto" w:fill="FFFFFF"/>
        </w:rPr>
        <w:t>organized</w:t>
      </w:r>
      <w:r w:rsidR="0022391C" w:rsidRPr="00DA5B22">
        <w:rPr>
          <w:rFonts w:cstheme="minorHAnsi"/>
          <w:color w:val="1A1A1A"/>
          <w:shd w:val="clear" w:color="auto" w:fill="FFFFFF"/>
        </w:rPr>
        <w:t>, having a positive attitude towards new challenges</w:t>
      </w:r>
      <w:r w:rsidR="006B23A5" w:rsidRPr="00DA5B22">
        <w:rPr>
          <w:rFonts w:cstheme="minorHAnsi"/>
          <w:color w:val="1A1A1A"/>
          <w:shd w:val="clear" w:color="auto" w:fill="FFFFFF"/>
        </w:rPr>
        <w:t>’ (</w:t>
      </w:r>
      <w:hyperlink r:id="rId7" w:history="1">
        <w:r w:rsidR="006B23A5" w:rsidRPr="00DA5B22">
          <w:rPr>
            <w:rStyle w:val="Hyperlink"/>
            <w:rFonts w:cstheme="minorHAnsi"/>
            <w:color w:val="000000" w:themeColor="text1"/>
            <w:shd w:val="clear" w:color="auto" w:fill="FFFFFF"/>
          </w:rPr>
          <w:t>www.dyslexiasw.com</w:t>
        </w:r>
      </w:hyperlink>
      <w:r w:rsidR="006B23A5" w:rsidRPr="00DA5B22">
        <w:rPr>
          <w:rFonts w:cstheme="minorHAnsi"/>
          <w:color w:val="1A1A1A"/>
          <w:shd w:val="clear" w:color="auto" w:fill="FFFFFF"/>
        </w:rPr>
        <w:t>)</w:t>
      </w:r>
    </w:p>
    <w:p w14:paraId="27762B68" w14:textId="475855D5" w:rsidR="00896877" w:rsidRPr="00DA5B22" w:rsidRDefault="002B5579" w:rsidP="00D6028D">
      <w:pPr>
        <w:rPr>
          <w:rFonts w:cstheme="minorHAnsi"/>
          <w:color w:val="1A1A1A"/>
          <w:shd w:val="clear" w:color="auto" w:fill="FFFFFF"/>
        </w:rPr>
      </w:pPr>
      <w:r w:rsidRPr="00DA5B22">
        <w:rPr>
          <w:rFonts w:cstheme="minorHAnsi"/>
          <w:color w:val="1A1A1A"/>
          <w:shd w:val="clear" w:color="auto" w:fill="FFFFFF"/>
        </w:rPr>
        <w:t xml:space="preserve">This approach can be seen by some as demeaning, however, given the subject, the learner </w:t>
      </w:r>
      <w:r w:rsidR="003B1ECD" w:rsidRPr="00DA5B22">
        <w:rPr>
          <w:rFonts w:cstheme="minorHAnsi"/>
          <w:color w:val="1A1A1A"/>
          <w:shd w:val="clear" w:color="auto" w:fill="FFFFFF"/>
        </w:rPr>
        <w:t xml:space="preserve">must understand the safety implications not only for </w:t>
      </w:r>
      <w:r w:rsidR="00A77257" w:rsidRPr="00DA5B22">
        <w:rPr>
          <w:rFonts w:cstheme="minorHAnsi"/>
          <w:color w:val="1A1A1A"/>
          <w:shd w:val="clear" w:color="auto" w:fill="FFFFFF"/>
        </w:rPr>
        <w:t>herself</w:t>
      </w:r>
      <w:r w:rsidR="003B1ECD" w:rsidRPr="00DA5B22">
        <w:rPr>
          <w:rFonts w:cstheme="minorHAnsi"/>
          <w:color w:val="1A1A1A"/>
          <w:shd w:val="clear" w:color="auto" w:fill="FFFFFF"/>
        </w:rPr>
        <w:t xml:space="preserve"> but others, should these </w:t>
      </w:r>
      <w:r w:rsidR="006368D0" w:rsidRPr="00DA5B22">
        <w:rPr>
          <w:rFonts w:cstheme="minorHAnsi"/>
          <w:color w:val="1A1A1A"/>
          <w:shd w:val="clear" w:color="auto" w:fill="FFFFFF"/>
        </w:rPr>
        <w:t>techniques not be corrected in the learning environment.</w:t>
      </w:r>
      <w:r w:rsidR="008877BA" w:rsidRPr="00DA5B22">
        <w:rPr>
          <w:rFonts w:cstheme="minorHAnsi"/>
          <w:color w:val="1A1A1A"/>
          <w:shd w:val="clear" w:color="auto" w:fill="FFFFFF"/>
        </w:rPr>
        <w:t xml:space="preserve"> Due to the </w:t>
      </w:r>
      <w:r w:rsidR="00896877" w:rsidRPr="00DA5B22">
        <w:rPr>
          <w:rFonts w:cstheme="minorHAnsi"/>
          <w:color w:val="1A1A1A"/>
          <w:shd w:val="clear" w:color="auto" w:fill="FFFFFF"/>
        </w:rPr>
        <w:t xml:space="preserve">combination overlap, </w:t>
      </w:r>
      <w:r w:rsidR="00737E3C" w:rsidRPr="00DA5B22">
        <w:rPr>
          <w:rFonts w:cstheme="minorHAnsi"/>
          <w:color w:val="1A1A1A"/>
          <w:shd w:val="clear" w:color="auto" w:fill="FFFFFF"/>
        </w:rPr>
        <w:t>the trainer</w:t>
      </w:r>
      <w:r w:rsidR="00896877" w:rsidRPr="00DA5B22">
        <w:rPr>
          <w:rFonts w:cstheme="minorHAnsi"/>
          <w:color w:val="1A1A1A"/>
          <w:shd w:val="clear" w:color="auto" w:fill="FFFFFF"/>
        </w:rPr>
        <w:t xml:space="preserve"> would have to agree that th</w:t>
      </w:r>
      <w:r w:rsidR="0013195B" w:rsidRPr="00DA5B22">
        <w:rPr>
          <w:rFonts w:cstheme="minorHAnsi"/>
          <w:color w:val="1A1A1A"/>
          <w:shd w:val="clear" w:color="auto" w:fill="FFFFFF"/>
        </w:rPr>
        <w:t xml:space="preserve">is is the best way </w:t>
      </w:r>
      <w:r w:rsidR="00896877" w:rsidRPr="00DA5B22">
        <w:rPr>
          <w:rFonts w:cstheme="minorHAnsi"/>
          <w:color w:val="1A1A1A"/>
          <w:shd w:val="clear" w:color="auto" w:fill="FFFFFF"/>
        </w:rPr>
        <w:t xml:space="preserve">to help </w:t>
      </w:r>
      <w:r w:rsidR="0013195B" w:rsidRPr="00DA5B22">
        <w:rPr>
          <w:rFonts w:cstheme="minorHAnsi"/>
          <w:color w:val="1A1A1A"/>
          <w:shd w:val="clear" w:color="auto" w:fill="FFFFFF"/>
        </w:rPr>
        <w:t>the</w:t>
      </w:r>
      <w:r w:rsidR="00896877" w:rsidRPr="00DA5B22">
        <w:rPr>
          <w:rFonts w:cstheme="minorHAnsi"/>
          <w:color w:val="1A1A1A"/>
          <w:shd w:val="clear" w:color="auto" w:fill="FFFFFF"/>
        </w:rPr>
        <w:t xml:space="preserve"> learner with these learning difficulties </w:t>
      </w:r>
      <w:r w:rsidR="00855236" w:rsidRPr="00DA5B22">
        <w:rPr>
          <w:rFonts w:cstheme="minorHAnsi"/>
          <w:color w:val="1A1A1A"/>
          <w:shd w:val="clear" w:color="auto" w:fill="FFFFFF"/>
        </w:rPr>
        <w:t>progress with fine motor skills.</w:t>
      </w:r>
    </w:p>
    <w:p w14:paraId="08105EA9" w14:textId="2AB16C16" w:rsidR="00855236" w:rsidRPr="00DA5B22" w:rsidRDefault="00855236" w:rsidP="00D6028D">
      <w:pPr>
        <w:rPr>
          <w:rFonts w:cstheme="minorHAnsi"/>
          <w:color w:val="1A1A1A"/>
          <w:shd w:val="clear" w:color="auto" w:fill="FFFFFF"/>
        </w:rPr>
      </w:pPr>
      <w:r w:rsidRPr="00DA5B22">
        <w:rPr>
          <w:rFonts w:cstheme="minorHAnsi"/>
          <w:color w:val="1A1A1A"/>
          <w:shd w:val="clear" w:color="auto" w:fill="FFFFFF"/>
        </w:rPr>
        <w:t xml:space="preserve">The second side to this is the lack of knowledge from the trainer in identifying </w:t>
      </w:r>
      <w:r w:rsidR="0059321F" w:rsidRPr="00DA5B22">
        <w:rPr>
          <w:rFonts w:cstheme="minorHAnsi"/>
          <w:color w:val="1A1A1A"/>
          <w:shd w:val="clear" w:color="auto" w:fill="FFFFFF"/>
        </w:rPr>
        <w:t>issues with the students. This can come down to arrogance o</w:t>
      </w:r>
      <w:r w:rsidR="00E81B0B" w:rsidRPr="00DA5B22">
        <w:rPr>
          <w:rFonts w:cstheme="minorHAnsi"/>
          <w:color w:val="1A1A1A"/>
          <w:shd w:val="clear" w:color="auto" w:fill="FFFFFF"/>
        </w:rPr>
        <w:t>r</w:t>
      </w:r>
      <w:r w:rsidR="0059321F" w:rsidRPr="00DA5B22">
        <w:rPr>
          <w:rFonts w:cstheme="minorHAnsi"/>
          <w:color w:val="1A1A1A"/>
          <w:shd w:val="clear" w:color="auto" w:fill="FFFFFF"/>
        </w:rPr>
        <w:t xml:space="preserve"> frustration</w:t>
      </w:r>
      <w:r w:rsidR="00184F6A" w:rsidRPr="00DA5B22">
        <w:rPr>
          <w:rFonts w:cstheme="minorHAnsi"/>
          <w:color w:val="1A1A1A"/>
          <w:shd w:val="clear" w:color="auto" w:fill="FFFFFF"/>
        </w:rPr>
        <w:t xml:space="preserve"> that one or a group of learners do not understand the basics </w:t>
      </w:r>
      <w:r w:rsidR="00CE17D9" w:rsidRPr="00DA5B22">
        <w:rPr>
          <w:rFonts w:cstheme="minorHAnsi"/>
          <w:color w:val="1A1A1A"/>
          <w:shd w:val="clear" w:color="auto" w:fill="FFFFFF"/>
        </w:rPr>
        <w:t xml:space="preserve">of what has been displayed. </w:t>
      </w:r>
    </w:p>
    <w:p w14:paraId="5607FA74" w14:textId="432EBC63" w:rsidR="00866CB3" w:rsidRPr="00DA5B22" w:rsidRDefault="00866CB3" w:rsidP="00D6028D">
      <w:pPr>
        <w:rPr>
          <w:rFonts w:cstheme="minorHAnsi"/>
          <w:color w:val="1A1A1A"/>
          <w:shd w:val="clear" w:color="auto" w:fill="FFFFFF"/>
        </w:rPr>
      </w:pPr>
      <w:r w:rsidRPr="00DA5B22">
        <w:rPr>
          <w:rFonts w:cstheme="minorHAnsi"/>
          <w:color w:val="1A1A1A"/>
          <w:shd w:val="clear" w:color="auto" w:fill="FFFFFF"/>
        </w:rPr>
        <w:t>This is the area where he needs to improve the most</w:t>
      </w:r>
      <w:r w:rsidR="008B4CDB" w:rsidRPr="00DA5B22">
        <w:rPr>
          <w:rFonts w:cstheme="minorHAnsi"/>
          <w:color w:val="1A1A1A"/>
          <w:shd w:val="clear" w:color="auto" w:fill="FFFFFF"/>
        </w:rPr>
        <w:t xml:space="preserve">, as he </w:t>
      </w:r>
      <w:r w:rsidR="003B361D" w:rsidRPr="00DA5B22">
        <w:rPr>
          <w:rFonts w:cstheme="minorHAnsi"/>
          <w:color w:val="1A1A1A"/>
          <w:shd w:val="clear" w:color="auto" w:fill="FFFFFF"/>
        </w:rPr>
        <w:t>realised,</w:t>
      </w:r>
      <w:r w:rsidR="008B4CDB" w:rsidRPr="00DA5B22">
        <w:rPr>
          <w:rFonts w:cstheme="minorHAnsi"/>
          <w:color w:val="1A1A1A"/>
          <w:shd w:val="clear" w:color="auto" w:fill="FFFFFF"/>
        </w:rPr>
        <w:t xml:space="preserve"> he should have identified issues at an earlier stage of the training</w:t>
      </w:r>
      <w:r w:rsidR="00E81B0B" w:rsidRPr="00DA5B22">
        <w:rPr>
          <w:rFonts w:cstheme="minorHAnsi"/>
          <w:color w:val="1A1A1A"/>
          <w:shd w:val="clear" w:color="auto" w:fill="FFFFFF"/>
        </w:rPr>
        <w:t xml:space="preserve">, </w:t>
      </w:r>
      <w:r w:rsidR="004D591B" w:rsidRPr="00DA5B22">
        <w:rPr>
          <w:rFonts w:cstheme="minorHAnsi"/>
          <w:color w:val="1A1A1A"/>
          <w:shd w:val="clear" w:color="auto" w:fill="FFFFFF"/>
        </w:rPr>
        <w:t xml:space="preserve">the reason for this is that </w:t>
      </w:r>
      <w:r w:rsidR="00D401C3" w:rsidRPr="00DA5B22">
        <w:rPr>
          <w:rFonts w:cstheme="minorHAnsi"/>
          <w:color w:val="1A1A1A"/>
          <w:shd w:val="clear" w:color="auto" w:fill="FFFFFF"/>
        </w:rPr>
        <w:t>‘tutors believe their courses are of quality</w:t>
      </w:r>
      <w:r w:rsidR="00B10061" w:rsidRPr="00DA5B22">
        <w:rPr>
          <w:rFonts w:cstheme="minorHAnsi"/>
          <w:color w:val="1A1A1A"/>
          <w:shd w:val="clear" w:color="auto" w:fill="FFFFFF"/>
        </w:rPr>
        <w:t xml:space="preserve"> and that they are the principal cause’ (Boshier,2006</w:t>
      </w:r>
      <w:r w:rsidR="003313BC" w:rsidRPr="00DA5B22">
        <w:rPr>
          <w:rFonts w:cstheme="minorHAnsi"/>
          <w:color w:val="1A1A1A"/>
          <w:shd w:val="clear" w:color="auto" w:fill="FFFFFF"/>
        </w:rPr>
        <w:t>)</w:t>
      </w:r>
    </w:p>
    <w:p w14:paraId="18B2A615" w14:textId="3A23394D" w:rsidR="001D334D" w:rsidRPr="00DA5B22" w:rsidRDefault="00764FC1" w:rsidP="00D6028D">
      <w:pPr>
        <w:rPr>
          <w:rFonts w:cstheme="minorHAnsi"/>
          <w:color w:val="1A1A1A"/>
          <w:shd w:val="clear" w:color="auto" w:fill="FFFFFF"/>
        </w:rPr>
      </w:pPr>
      <w:r w:rsidRPr="00DA5B22">
        <w:rPr>
          <w:rFonts w:cstheme="minorHAnsi"/>
          <w:color w:val="1A1A1A"/>
          <w:shd w:val="clear" w:color="auto" w:fill="FFFFFF"/>
        </w:rPr>
        <w:t>A</w:t>
      </w:r>
      <w:r w:rsidR="001D334D" w:rsidRPr="00DA5B22">
        <w:rPr>
          <w:rFonts w:cstheme="minorHAnsi"/>
          <w:color w:val="1A1A1A"/>
          <w:shd w:val="clear" w:color="auto" w:fill="FFFFFF"/>
        </w:rPr>
        <w:t xml:space="preserve"> trainer ‘learns to reflect on a particular experience individually’ (</w:t>
      </w:r>
      <w:proofErr w:type="spellStart"/>
      <w:r w:rsidR="001D334D" w:rsidRPr="00DA5B22">
        <w:rPr>
          <w:rFonts w:cstheme="minorHAnsi"/>
          <w:color w:val="1A1A1A"/>
          <w:shd w:val="clear" w:color="auto" w:fill="FFFFFF"/>
        </w:rPr>
        <w:t>Cinnamond</w:t>
      </w:r>
      <w:proofErr w:type="spellEnd"/>
      <w:r w:rsidR="001D334D" w:rsidRPr="00DA5B22">
        <w:rPr>
          <w:rFonts w:cstheme="minorHAnsi"/>
          <w:color w:val="1A1A1A"/>
          <w:shd w:val="clear" w:color="auto" w:fill="FFFFFF"/>
        </w:rPr>
        <w:t xml:space="preserve"> and Zimpher 1990) </w:t>
      </w:r>
      <w:r w:rsidR="00646914" w:rsidRPr="00DA5B22">
        <w:rPr>
          <w:rFonts w:cstheme="minorHAnsi"/>
          <w:color w:val="1A1A1A"/>
          <w:shd w:val="clear" w:color="auto" w:fill="FFFFFF"/>
        </w:rPr>
        <w:t>so he understood that his knowledge in this area had to improve</w:t>
      </w:r>
      <w:r w:rsidR="00AE0A46" w:rsidRPr="00DA5B22">
        <w:rPr>
          <w:rFonts w:cstheme="minorHAnsi"/>
          <w:color w:val="1A1A1A"/>
          <w:shd w:val="clear" w:color="auto" w:fill="FFFFFF"/>
        </w:rPr>
        <w:t xml:space="preserve">, and not just rely on teaching </w:t>
      </w:r>
      <w:r w:rsidR="004E4918" w:rsidRPr="00DA5B22">
        <w:rPr>
          <w:rFonts w:cstheme="minorHAnsi"/>
          <w:color w:val="1A1A1A"/>
          <w:shd w:val="clear" w:color="auto" w:fill="FFFFFF"/>
        </w:rPr>
        <w:t>approaches</w:t>
      </w:r>
      <w:r w:rsidR="00AE0A46" w:rsidRPr="00DA5B22">
        <w:rPr>
          <w:rFonts w:cstheme="minorHAnsi"/>
          <w:color w:val="1A1A1A"/>
          <w:shd w:val="clear" w:color="auto" w:fill="FFFFFF"/>
        </w:rPr>
        <w:t xml:space="preserve"> that have always worked for him.</w:t>
      </w:r>
    </w:p>
    <w:p w14:paraId="3CF47C6B" w14:textId="672E710C" w:rsidR="00F00B1D" w:rsidRPr="00DA5B22" w:rsidRDefault="000B3078" w:rsidP="00D6028D">
      <w:pPr>
        <w:rPr>
          <w:rFonts w:cstheme="minorHAnsi"/>
          <w:color w:val="1A1A1A"/>
          <w:shd w:val="clear" w:color="auto" w:fill="FFFFFF"/>
        </w:rPr>
      </w:pPr>
      <w:r w:rsidRPr="00DA5B22">
        <w:rPr>
          <w:rFonts w:cstheme="minorHAnsi"/>
          <w:color w:val="1A1A1A"/>
          <w:shd w:val="clear" w:color="auto" w:fill="FFFFFF"/>
        </w:rPr>
        <w:t xml:space="preserve"> </w:t>
      </w:r>
      <w:r w:rsidR="00992F0F" w:rsidRPr="00DA5B22">
        <w:rPr>
          <w:rFonts w:cstheme="minorHAnsi"/>
          <w:color w:val="1A1A1A"/>
          <w:shd w:val="clear" w:color="auto" w:fill="FFFFFF"/>
        </w:rPr>
        <w:t xml:space="preserve">He began by researching the </w:t>
      </w:r>
      <w:r w:rsidR="00D909B2" w:rsidRPr="00DA5B22">
        <w:rPr>
          <w:rFonts w:cstheme="minorHAnsi"/>
          <w:color w:val="1A1A1A"/>
          <w:shd w:val="clear" w:color="auto" w:fill="FFFFFF"/>
        </w:rPr>
        <w:t>equality act 2010</w:t>
      </w:r>
      <w:r w:rsidR="007E4463" w:rsidRPr="00DA5B22">
        <w:rPr>
          <w:rFonts w:cstheme="minorHAnsi"/>
          <w:color w:val="1A1A1A"/>
          <w:shd w:val="clear" w:color="auto" w:fill="FFFFFF"/>
        </w:rPr>
        <w:t xml:space="preserve"> to establish any protec</w:t>
      </w:r>
      <w:r w:rsidR="00FB2C00" w:rsidRPr="00DA5B22">
        <w:rPr>
          <w:rFonts w:cstheme="minorHAnsi"/>
          <w:color w:val="1A1A1A"/>
          <w:shd w:val="clear" w:color="auto" w:fill="FFFFFF"/>
        </w:rPr>
        <w:t xml:space="preserve">ted </w:t>
      </w:r>
      <w:r w:rsidR="004E4918" w:rsidRPr="00DA5B22">
        <w:rPr>
          <w:rFonts w:cstheme="minorHAnsi"/>
          <w:color w:val="1A1A1A"/>
          <w:shd w:val="clear" w:color="auto" w:fill="FFFFFF"/>
        </w:rPr>
        <w:t>characteristics</w:t>
      </w:r>
      <w:r w:rsidR="00FB2C00" w:rsidRPr="00DA5B22">
        <w:rPr>
          <w:rFonts w:cstheme="minorHAnsi"/>
          <w:color w:val="1A1A1A"/>
          <w:shd w:val="clear" w:color="auto" w:fill="FFFFFF"/>
        </w:rPr>
        <w:t xml:space="preserve"> of which disability is one</w:t>
      </w:r>
      <w:r w:rsidR="006649C6" w:rsidRPr="00DA5B22">
        <w:rPr>
          <w:rFonts w:cstheme="minorHAnsi"/>
          <w:color w:val="1A1A1A"/>
          <w:shd w:val="clear" w:color="auto" w:fill="FFFFFF"/>
        </w:rPr>
        <w:t xml:space="preserve"> </w:t>
      </w:r>
      <w:proofErr w:type="gramStart"/>
      <w:r w:rsidR="00EE1D4E" w:rsidRPr="00DA5B22">
        <w:rPr>
          <w:rFonts w:cstheme="minorHAnsi"/>
          <w:color w:val="1A1A1A"/>
          <w:shd w:val="clear" w:color="auto" w:fill="FFFFFF"/>
        </w:rPr>
        <w:t>and also</w:t>
      </w:r>
      <w:proofErr w:type="gramEnd"/>
      <w:r w:rsidR="00EE1D4E" w:rsidRPr="00DA5B22">
        <w:rPr>
          <w:rFonts w:cstheme="minorHAnsi"/>
          <w:color w:val="1A1A1A"/>
          <w:shd w:val="clear" w:color="auto" w:fill="FFFFFF"/>
        </w:rPr>
        <w:t xml:space="preserve"> needed to establish what the forces policy on this stance would be in order to help that person and sign post them to the relevant departments</w:t>
      </w:r>
      <w:r w:rsidR="00C20F55" w:rsidRPr="00DA5B22">
        <w:rPr>
          <w:rFonts w:cstheme="minorHAnsi"/>
          <w:color w:val="1A1A1A"/>
          <w:shd w:val="clear" w:color="auto" w:fill="FFFFFF"/>
        </w:rPr>
        <w:t>.</w:t>
      </w:r>
    </w:p>
    <w:p w14:paraId="24DA439B" w14:textId="7BB3D357" w:rsidR="00C20F55" w:rsidRPr="00DA5B22" w:rsidRDefault="00C20F55" w:rsidP="00D6028D">
      <w:pPr>
        <w:rPr>
          <w:rFonts w:cstheme="minorHAnsi"/>
          <w:color w:val="1A1A1A"/>
          <w:shd w:val="clear" w:color="auto" w:fill="FFFFFF"/>
        </w:rPr>
      </w:pPr>
      <w:r w:rsidRPr="00DA5B22">
        <w:rPr>
          <w:rFonts w:cstheme="minorHAnsi"/>
          <w:color w:val="1A1A1A"/>
          <w:shd w:val="clear" w:color="auto" w:fill="FFFFFF"/>
        </w:rPr>
        <w:t xml:space="preserve">Knowing there are working practices </w:t>
      </w:r>
      <w:r w:rsidR="00A95A8F" w:rsidRPr="00DA5B22">
        <w:rPr>
          <w:rFonts w:cstheme="minorHAnsi"/>
          <w:color w:val="1A1A1A"/>
          <w:shd w:val="clear" w:color="auto" w:fill="FFFFFF"/>
        </w:rPr>
        <w:t>for this he began making enquiries</w:t>
      </w:r>
      <w:r w:rsidR="00D25A96" w:rsidRPr="00DA5B22">
        <w:rPr>
          <w:rFonts w:cstheme="minorHAnsi"/>
          <w:color w:val="1A1A1A"/>
          <w:shd w:val="clear" w:color="auto" w:fill="FFFFFF"/>
        </w:rPr>
        <w:t xml:space="preserve"> were made</w:t>
      </w:r>
      <w:r w:rsidR="00A95A8F" w:rsidRPr="00DA5B22">
        <w:rPr>
          <w:rFonts w:cstheme="minorHAnsi"/>
          <w:color w:val="1A1A1A"/>
          <w:shd w:val="clear" w:color="auto" w:fill="FFFFFF"/>
        </w:rPr>
        <w:t xml:space="preserve"> with the relevant departments </w:t>
      </w:r>
      <w:r w:rsidR="00D25A96" w:rsidRPr="00DA5B22">
        <w:rPr>
          <w:rFonts w:cstheme="minorHAnsi"/>
          <w:color w:val="1A1A1A"/>
          <w:shd w:val="clear" w:color="auto" w:fill="FFFFFF"/>
        </w:rPr>
        <w:t>within</w:t>
      </w:r>
      <w:r w:rsidR="002A4798" w:rsidRPr="00DA5B22">
        <w:rPr>
          <w:rFonts w:cstheme="minorHAnsi"/>
          <w:color w:val="1A1A1A"/>
          <w:shd w:val="clear" w:color="auto" w:fill="FFFFFF"/>
        </w:rPr>
        <w:t xml:space="preserve"> the organisation to establish what their recommendations </w:t>
      </w:r>
      <w:r w:rsidR="00CB48CE" w:rsidRPr="00DA5B22">
        <w:rPr>
          <w:rFonts w:cstheme="minorHAnsi"/>
          <w:color w:val="1A1A1A"/>
          <w:shd w:val="clear" w:color="auto" w:fill="FFFFFF"/>
        </w:rPr>
        <w:t>were for a</w:t>
      </w:r>
      <w:r w:rsidR="00675667" w:rsidRPr="00DA5B22">
        <w:rPr>
          <w:rFonts w:cstheme="minorHAnsi"/>
          <w:color w:val="1A1A1A"/>
          <w:shd w:val="clear" w:color="auto" w:fill="FFFFFF"/>
        </w:rPr>
        <w:t>n</w:t>
      </w:r>
      <w:r w:rsidR="00CB48CE" w:rsidRPr="00DA5B22">
        <w:rPr>
          <w:rFonts w:cstheme="minorHAnsi"/>
          <w:color w:val="1A1A1A"/>
          <w:shd w:val="clear" w:color="auto" w:fill="FFFFFF"/>
        </w:rPr>
        <w:t xml:space="preserve"> </w:t>
      </w:r>
      <w:r w:rsidR="00022FD8" w:rsidRPr="00DA5B22">
        <w:rPr>
          <w:rFonts w:cstheme="minorHAnsi"/>
          <w:color w:val="1A1A1A"/>
          <w:shd w:val="clear" w:color="auto" w:fill="FFFFFF"/>
        </w:rPr>
        <w:t>employee who displayed the signs of a disability.</w:t>
      </w:r>
    </w:p>
    <w:p w14:paraId="30F9D225" w14:textId="63CA7109" w:rsidR="00A515DE" w:rsidRPr="00DA5B22" w:rsidRDefault="00A515DE" w:rsidP="00D6028D">
      <w:r w:rsidRPr="00DA5B22">
        <w:rPr>
          <w:rFonts w:cstheme="minorHAnsi"/>
          <w:color w:val="1A1A1A"/>
          <w:shd w:val="clear" w:color="auto" w:fill="FFFFFF"/>
        </w:rPr>
        <w:t xml:space="preserve">He discovered that if a student is displaying signs of </w:t>
      </w:r>
      <w:r w:rsidR="007B41F5" w:rsidRPr="00DA5B22">
        <w:rPr>
          <w:rFonts w:cstheme="minorHAnsi"/>
          <w:color w:val="1A1A1A"/>
          <w:shd w:val="clear" w:color="auto" w:fill="FFFFFF"/>
        </w:rPr>
        <w:t>dyslexia,</w:t>
      </w:r>
      <w:r w:rsidR="008731F7" w:rsidRPr="00DA5B22">
        <w:rPr>
          <w:rFonts w:cstheme="minorHAnsi"/>
          <w:color w:val="1A1A1A"/>
          <w:shd w:val="clear" w:color="auto" w:fill="FFFFFF"/>
        </w:rPr>
        <w:t xml:space="preserve"> </w:t>
      </w:r>
      <w:r w:rsidR="0010195D" w:rsidRPr="00DA5B22">
        <w:rPr>
          <w:rFonts w:cstheme="minorHAnsi"/>
          <w:color w:val="1A1A1A"/>
          <w:shd w:val="clear" w:color="auto" w:fill="FFFFFF"/>
        </w:rPr>
        <w:t xml:space="preserve">they can take part in a </w:t>
      </w:r>
      <w:r w:rsidR="00F456F4" w:rsidRPr="00DA5B22">
        <w:rPr>
          <w:rFonts w:cstheme="minorHAnsi"/>
          <w:color w:val="242424"/>
          <w:shd w:val="clear" w:color="auto" w:fill="FFFFFF"/>
        </w:rPr>
        <w:t>voluntary screening. This take</w:t>
      </w:r>
      <w:r w:rsidR="00E77BD1" w:rsidRPr="00DA5B22">
        <w:rPr>
          <w:rFonts w:cstheme="minorHAnsi"/>
          <w:color w:val="242424"/>
          <w:shd w:val="clear" w:color="auto" w:fill="FFFFFF"/>
        </w:rPr>
        <w:t>s</w:t>
      </w:r>
      <w:r w:rsidR="00F456F4" w:rsidRPr="00DA5B22">
        <w:rPr>
          <w:rFonts w:cstheme="minorHAnsi"/>
          <w:color w:val="242424"/>
          <w:shd w:val="clear" w:color="auto" w:fill="FFFFFF"/>
        </w:rPr>
        <w:t xml:space="preserve"> around 10/15 mins to complete. If this highlights any indicators of </w:t>
      </w:r>
      <w:r w:rsidR="007F3106" w:rsidRPr="00DA5B22">
        <w:rPr>
          <w:rFonts w:cstheme="minorHAnsi"/>
          <w:color w:val="242424"/>
          <w:shd w:val="clear" w:color="auto" w:fill="FFFFFF"/>
        </w:rPr>
        <w:t>dyslexia,</w:t>
      </w:r>
      <w:r w:rsidR="00F456F4" w:rsidRPr="00DA5B22">
        <w:rPr>
          <w:rFonts w:cstheme="minorHAnsi"/>
          <w:color w:val="242424"/>
          <w:shd w:val="clear" w:color="auto" w:fill="FFFFFF"/>
        </w:rPr>
        <w:t xml:space="preserve"> </w:t>
      </w:r>
      <w:r w:rsidR="00A179C4" w:rsidRPr="00DA5B22">
        <w:rPr>
          <w:rFonts w:cstheme="minorHAnsi"/>
          <w:color w:val="242424"/>
          <w:shd w:val="clear" w:color="auto" w:fill="FFFFFF"/>
        </w:rPr>
        <w:t>they</w:t>
      </w:r>
      <w:r w:rsidR="00F456F4" w:rsidRPr="00DA5B22">
        <w:rPr>
          <w:rFonts w:cstheme="minorHAnsi"/>
          <w:color w:val="242424"/>
          <w:shd w:val="clear" w:color="auto" w:fill="FFFFFF"/>
        </w:rPr>
        <w:t xml:space="preserve"> offer a full screening with qualified dyslexia assessors. Depending on these results </w:t>
      </w:r>
      <w:proofErr w:type="spellStart"/>
      <w:r w:rsidR="00F456F4" w:rsidRPr="00DA5B22">
        <w:rPr>
          <w:rFonts w:cstheme="minorHAnsi"/>
          <w:color w:val="242424"/>
          <w:shd w:val="clear" w:color="auto" w:fill="FFFFFF"/>
        </w:rPr>
        <w:t>i.e</w:t>
      </w:r>
      <w:proofErr w:type="spellEnd"/>
      <w:r w:rsidR="00F456F4" w:rsidRPr="00DA5B22">
        <w:rPr>
          <w:rFonts w:cstheme="minorHAnsi"/>
          <w:color w:val="242424"/>
          <w:shd w:val="clear" w:color="auto" w:fill="FFFFFF"/>
        </w:rPr>
        <w:t xml:space="preserve"> someone shows mild symptoms of dyslexia the assessor supports that employee alongside their manager to make any reasonable adjustments they may need. </w:t>
      </w:r>
      <w:r w:rsidR="007F3106" w:rsidRPr="00DA5B22">
        <w:rPr>
          <w:rFonts w:cstheme="minorHAnsi"/>
          <w:color w:val="242424"/>
          <w:shd w:val="clear" w:color="auto" w:fill="FFFFFF"/>
        </w:rPr>
        <w:t xml:space="preserve">This can also be said of the training </w:t>
      </w:r>
      <w:r w:rsidR="00AC2343" w:rsidRPr="00DA5B22">
        <w:rPr>
          <w:rFonts w:cstheme="minorHAnsi"/>
          <w:color w:val="242424"/>
          <w:shd w:val="clear" w:color="auto" w:fill="FFFFFF"/>
        </w:rPr>
        <w:t>department. See below a copy of Gwent police assessment process.</w:t>
      </w:r>
    </w:p>
    <w:p w14:paraId="26E9B4B3" w14:textId="2DC9C49C" w:rsidR="009664D9" w:rsidRPr="00DA5B22" w:rsidRDefault="009664D9" w:rsidP="00D6028D">
      <w:pPr>
        <w:rPr>
          <w:rFonts w:cstheme="minorHAnsi"/>
          <w:color w:val="1A1A1A"/>
          <w:shd w:val="clear" w:color="auto" w:fill="FFFFFF"/>
        </w:rPr>
      </w:pPr>
      <w:r w:rsidRPr="00DA5B22">
        <w:object w:dxaOrig="1516" w:dyaOrig="986" w14:anchorId="484583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75pt;height:49.5pt" o:ole="">
            <v:imagedata r:id="rId8" o:title=""/>
          </v:shape>
          <o:OLEObject Type="Embed" ProgID="Word.Document.12" ShapeID="_x0000_i1025" DrawAspect="Icon" ObjectID="_1718526136" r:id="rId9">
            <o:FieldCodes>\s</o:FieldCodes>
          </o:OLEObject>
        </w:object>
      </w:r>
    </w:p>
    <w:p w14:paraId="6E791A93" w14:textId="448E6554" w:rsidR="00D6028D" w:rsidRPr="00DA5B22" w:rsidRDefault="008F0247">
      <w:pPr>
        <w:rPr>
          <w:rFonts w:cstheme="minorHAnsi"/>
          <w:color w:val="1A1A1A"/>
          <w:shd w:val="clear" w:color="auto" w:fill="FFFFFF"/>
        </w:rPr>
      </w:pPr>
      <w:r w:rsidRPr="00DA5B22">
        <w:rPr>
          <w:rFonts w:cstheme="minorHAnsi"/>
          <w:color w:val="1A1A1A"/>
          <w:shd w:val="clear" w:color="auto" w:fill="FFFFFF"/>
        </w:rPr>
        <w:t>The trainer also researched the forces reasonable adjustments policy</w:t>
      </w:r>
      <w:r w:rsidR="00F01CD6" w:rsidRPr="00DA5B22">
        <w:rPr>
          <w:rFonts w:cstheme="minorHAnsi"/>
          <w:color w:val="1A1A1A"/>
          <w:shd w:val="clear" w:color="auto" w:fill="FFFFFF"/>
        </w:rPr>
        <w:t xml:space="preserve"> to establish if there anything else they could do to assist the learner, not just in his environment, but for future learning.</w:t>
      </w:r>
      <w:r w:rsidR="000D4BC6" w:rsidRPr="00DA5B22">
        <w:rPr>
          <w:rFonts w:cstheme="minorHAnsi"/>
          <w:color w:val="1A1A1A"/>
          <w:shd w:val="clear" w:color="auto" w:fill="FFFFFF"/>
        </w:rPr>
        <w:t xml:space="preserve"> </w:t>
      </w:r>
      <w:r w:rsidR="00D303AB" w:rsidRPr="00DA5B22">
        <w:rPr>
          <w:rFonts w:cstheme="minorHAnsi"/>
          <w:color w:val="1A1A1A"/>
          <w:shd w:val="clear" w:color="auto" w:fill="FFFFFF"/>
        </w:rPr>
        <w:t xml:space="preserve">Below explains the reasonable adjustment process for </w:t>
      </w:r>
      <w:r w:rsidR="00B463E9" w:rsidRPr="00DA5B22">
        <w:rPr>
          <w:rFonts w:cstheme="minorHAnsi"/>
          <w:color w:val="1A1A1A"/>
          <w:shd w:val="clear" w:color="auto" w:fill="FFFFFF"/>
        </w:rPr>
        <w:t>(</w:t>
      </w:r>
      <w:r w:rsidR="00D303AB" w:rsidRPr="00DA5B22">
        <w:rPr>
          <w:rFonts w:cstheme="minorHAnsi"/>
          <w:color w:val="1A1A1A"/>
          <w:shd w:val="clear" w:color="auto" w:fill="FFFFFF"/>
        </w:rPr>
        <w:t>Gwen</w:t>
      </w:r>
      <w:r w:rsidR="00921E60" w:rsidRPr="00DA5B22">
        <w:rPr>
          <w:rFonts w:cstheme="minorHAnsi"/>
          <w:color w:val="1A1A1A"/>
          <w:shd w:val="clear" w:color="auto" w:fill="FFFFFF"/>
        </w:rPr>
        <w:t>t</w:t>
      </w:r>
      <w:r w:rsidR="00D303AB" w:rsidRPr="00DA5B22">
        <w:rPr>
          <w:rFonts w:cstheme="minorHAnsi"/>
          <w:color w:val="1A1A1A"/>
          <w:shd w:val="clear" w:color="auto" w:fill="FFFFFF"/>
        </w:rPr>
        <w:t xml:space="preserve"> police</w:t>
      </w:r>
      <w:r w:rsidR="00B463E9" w:rsidRPr="00DA5B22">
        <w:rPr>
          <w:rFonts w:cstheme="minorHAnsi"/>
          <w:color w:val="1A1A1A"/>
          <w:shd w:val="clear" w:color="auto" w:fill="FFFFFF"/>
        </w:rPr>
        <w:t xml:space="preserve"> 2022)</w:t>
      </w:r>
    </w:p>
    <w:p w14:paraId="11E5612F" w14:textId="4063E6A9" w:rsidR="00F01CD6" w:rsidRPr="00DA5B22" w:rsidRDefault="00921E60">
      <w:pPr>
        <w:rPr>
          <w:rFonts w:cstheme="minorHAnsi"/>
          <w:color w:val="242424"/>
          <w:shd w:val="clear" w:color="auto" w:fill="FFFFFF"/>
        </w:rPr>
      </w:pPr>
      <w:r w:rsidRPr="00DA5B22">
        <w:rPr>
          <w:rFonts w:cstheme="minorHAnsi"/>
          <w:color w:val="242424"/>
          <w:shd w:val="clear" w:color="auto" w:fill="FFFFFF"/>
        </w:rPr>
        <w:t>‘</w:t>
      </w:r>
      <w:r w:rsidR="00F01CD6" w:rsidRPr="00DA5B22">
        <w:rPr>
          <w:rFonts w:cstheme="minorHAnsi"/>
          <w:color w:val="242424"/>
          <w:shd w:val="clear" w:color="auto" w:fill="FFFFFF"/>
        </w:rPr>
        <w:t xml:space="preserve">We need a streamline process for all reasonable adjustments including dyslexia. We are legally required to make reasonable adjustments to any element of the job which places disabled persons at a substantial disadvantage compared to non-disabled people. A reasonable adjustment involves making a change to the way that we usually do things to ensure that we are fair to people who have a disability. We should not make assumptions about whether a disabled person requires adjustments, or what these adjustments should be. We should discuss the requirements with the person concerned and seek to reach agreement on what may be reasonable in the circumstances. </w:t>
      </w:r>
      <w:r w:rsidR="00F01CD6" w:rsidRPr="00DA5B22">
        <w:rPr>
          <w:rFonts w:cstheme="minorHAnsi"/>
          <w:color w:val="242424"/>
          <w:shd w:val="clear" w:color="auto" w:fill="FFFFFF"/>
        </w:rPr>
        <w:lastRenderedPageBreak/>
        <w:t xml:space="preserve">Considerations for the employer include cost, practical impact, effectiveness, resourcing, </w:t>
      </w:r>
      <w:proofErr w:type="gramStart"/>
      <w:r w:rsidR="00F01CD6" w:rsidRPr="00DA5B22">
        <w:rPr>
          <w:rFonts w:cstheme="minorHAnsi"/>
          <w:color w:val="242424"/>
          <w:shd w:val="clear" w:color="auto" w:fill="FFFFFF"/>
        </w:rPr>
        <w:t>size</w:t>
      </w:r>
      <w:proofErr w:type="gramEnd"/>
      <w:r w:rsidR="00F01CD6" w:rsidRPr="00DA5B22">
        <w:rPr>
          <w:rFonts w:cstheme="minorHAnsi"/>
          <w:color w:val="242424"/>
          <w:shd w:val="clear" w:color="auto" w:fill="FFFFFF"/>
        </w:rPr>
        <w:t xml:space="preserve"> and nature of the organisation, along with health and safety implications, and many other factors. Responsibility is for the employer to consider the adjustments, monitor their impact, and reconsider alternative adjustments if necessary. We cannot refuse a reasonable adjustment based on cost</w:t>
      </w:r>
      <w:r w:rsidR="004C772A" w:rsidRPr="00DA5B22">
        <w:rPr>
          <w:rFonts w:cstheme="minorHAnsi"/>
          <w:color w:val="242424"/>
          <w:shd w:val="clear" w:color="auto" w:fill="FFFFFF"/>
        </w:rPr>
        <w:t xml:space="preserve"> </w:t>
      </w:r>
      <w:r w:rsidR="00F01CD6" w:rsidRPr="00DA5B22">
        <w:rPr>
          <w:rFonts w:cstheme="minorHAnsi"/>
          <w:color w:val="242424"/>
          <w:shd w:val="clear" w:color="auto" w:fill="FFFFFF"/>
        </w:rPr>
        <w:t xml:space="preserve">alone. The Equality Act 2010 consider the person disabled if they have a physical or mental impairment that has a substantial and </w:t>
      </w:r>
      <w:proofErr w:type="gramStart"/>
      <w:r w:rsidR="00F01CD6" w:rsidRPr="00DA5B22">
        <w:rPr>
          <w:rFonts w:cstheme="minorHAnsi"/>
          <w:color w:val="242424"/>
          <w:shd w:val="clear" w:color="auto" w:fill="FFFFFF"/>
        </w:rPr>
        <w:t>long term</w:t>
      </w:r>
      <w:proofErr w:type="gramEnd"/>
      <w:r w:rsidR="00F01CD6" w:rsidRPr="00DA5B22">
        <w:rPr>
          <w:rFonts w:cstheme="minorHAnsi"/>
          <w:color w:val="242424"/>
          <w:shd w:val="clear" w:color="auto" w:fill="FFFFFF"/>
        </w:rPr>
        <w:t xml:space="preserve"> negative effect on their ability to do their normal daily activities. Substantial means more than minor or trivial, and long term means likely to last for 12 months or more.</w:t>
      </w:r>
      <w:r w:rsidR="00252A82" w:rsidRPr="00DA5B22">
        <w:rPr>
          <w:rFonts w:cstheme="minorHAnsi"/>
          <w:color w:val="242424"/>
          <w:shd w:val="clear" w:color="auto" w:fill="FFFFFF"/>
        </w:rPr>
        <w:t>’</w:t>
      </w:r>
    </w:p>
    <w:p w14:paraId="07D35AD2" w14:textId="4F00B8F8" w:rsidR="00BF18D7" w:rsidRPr="00DA5B22" w:rsidRDefault="00DF25E1" w:rsidP="009232F1">
      <w:r w:rsidRPr="00DA5B22">
        <w:t xml:space="preserve">On reflection of this the trainer had </w:t>
      </w:r>
      <w:r w:rsidR="00E363F5" w:rsidRPr="00DA5B22">
        <w:t>begun</w:t>
      </w:r>
      <w:r w:rsidRPr="00DA5B22">
        <w:t xml:space="preserve"> to identify their weaknesses surrounding this area of teaching</w:t>
      </w:r>
      <w:r w:rsidR="005D7848" w:rsidRPr="00DA5B22">
        <w:t>, by taking positive steps, as explained above was just the start to how he</w:t>
      </w:r>
      <w:r w:rsidR="0022310F" w:rsidRPr="00DA5B22">
        <w:t xml:space="preserve"> could</w:t>
      </w:r>
      <w:r w:rsidR="005D7848" w:rsidRPr="00DA5B22">
        <w:t xml:space="preserve"> change</w:t>
      </w:r>
      <w:r w:rsidR="0022310F" w:rsidRPr="00DA5B22">
        <w:t xml:space="preserve"> </w:t>
      </w:r>
      <w:r w:rsidR="005D7848" w:rsidRPr="00DA5B22">
        <w:t xml:space="preserve">his approach to teaching. </w:t>
      </w:r>
    </w:p>
    <w:p w14:paraId="72A9C82C" w14:textId="46AE5AA7" w:rsidR="005643E2" w:rsidRPr="00DA5B22" w:rsidRDefault="007E5E13" w:rsidP="009232F1">
      <w:r w:rsidRPr="00DA5B22">
        <w:t xml:space="preserve">In </w:t>
      </w:r>
      <w:r w:rsidR="0022310F" w:rsidRPr="00DA5B22">
        <w:t>a journal</w:t>
      </w:r>
      <w:r w:rsidR="007A242B" w:rsidRPr="00DA5B22">
        <w:t xml:space="preserve"> written by </w:t>
      </w:r>
      <w:r w:rsidR="002D017B" w:rsidRPr="00DA5B22">
        <w:t>(</w:t>
      </w:r>
      <w:proofErr w:type="spellStart"/>
      <w:proofErr w:type="gramStart"/>
      <w:r w:rsidR="002D017B" w:rsidRPr="00DA5B22">
        <w:t>Smith,M</w:t>
      </w:r>
      <w:proofErr w:type="gramEnd"/>
      <w:r w:rsidR="002D017B" w:rsidRPr="00DA5B22">
        <w:t>.K</w:t>
      </w:r>
      <w:proofErr w:type="spellEnd"/>
      <w:r w:rsidR="002D017B" w:rsidRPr="00DA5B22">
        <w:t xml:space="preserve"> 2001)</w:t>
      </w:r>
      <w:r w:rsidR="00285792" w:rsidRPr="00DA5B22">
        <w:t xml:space="preserve"> he quotes </w:t>
      </w:r>
      <w:r w:rsidR="005643E2" w:rsidRPr="00DA5B22">
        <w:t>(Argyris and Schon</w:t>
      </w:r>
      <w:r w:rsidR="009C3A08" w:rsidRPr="00DA5B22">
        <w:t xml:space="preserve"> 1978) </w:t>
      </w:r>
      <w:r w:rsidR="00055309" w:rsidRPr="00DA5B22">
        <w:t xml:space="preserve">who </w:t>
      </w:r>
      <w:r w:rsidR="00AF57AD" w:rsidRPr="00DA5B22">
        <w:t>believe that</w:t>
      </w:r>
      <w:r w:rsidR="00653D82" w:rsidRPr="00DA5B22">
        <w:t xml:space="preserve"> ‘learning involves the detection and correction of error. Where something goes wrong, they suggest</w:t>
      </w:r>
      <w:r w:rsidR="00963EF9" w:rsidRPr="00DA5B22">
        <w:t>ed, a starting point for many people</w:t>
      </w:r>
      <w:r w:rsidR="00695458" w:rsidRPr="00DA5B22">
        <w:t xml:space="preserve"> is to look for another strategy’ </w:t>
      </w:r>
      <w:r w:rsidR="00D139B6" w:rsidRPr="00DA5B22">
        <w:t xml:space="preserve">and is argued by </w:t>
      </w:r>
      <w:r w:rsidR="0054272D" w:rsidRPr="00DA5B22">
        <w:t xml:space="preserve">(Finger and </w:t>
      </w:r>
      <w:proofErr w:type="spellStart"/>
      <w:r w:rsidR="0054272D" w:rsidRPr="00DA5B22">
        <w:t>Asun</w:t>
      </w:r>
      <w:proofErr w:type="spellEnd"/>
      <w:r w:rsidR="0054272D" w:rsidRPr="00DA5B22">
        <w:t>, 2000)</w:t>
      </w:r>
      <w:r w:rsidR="00D15DDC" w:rsidRPr="00DA5B22">
        <w:t xml:space="preserve"> as it constitutes a two-fold contribution to pragmatic learning’ </w:t>
      </w:r>
    </w:p>
    <w:p w14:paraId="1A3E427F" w14:textId="7DBD8766" w:rsidR="005566DF" w:rsidRPr="00DA5B22" w:rsidRDefault="00462C1D" w:rsidP="009232F1">
      <w:r w:rsidRPr="00DA5B22">
        <w:t>He</w:t>
      </w:r>
      <w:r w:rsidR="005566DF" w:rsidRPr="00DA5B22">
        <w:t xml:space="preserve"> would agree with the argument in this situation, </w:t>
      </w:r>
      <w:r w:rsidR="00EF46F9" w:rsidRPr="00DA5B22">
        <w:t>due to</w:t>
      </w:r>
      <w:r w:rsidR="00E44C88" w:rsidRPr="00DA5B22">
        <w:t xml:space="preserve"> the </w:t>
      </w:r>
      <w:r w:rsidR="00BD34F6" w:rsidRPr="00DA5B22">
        <w:t>difficulties surrounding the student in the learning environment</w:t>
      </w:r>
      <w:r w:rsidR="005E5A83" w:rsidRPr="00DA5B22">
        <w:t>,</w:t>
      </w:r>
      <w:r w:rsidR="001107F3" w:rsidRPr="00DA5B22">
        <w:t xml:space="preserve"> i</w:t>
      </w:r>
      <w:r w:rsidR="00BD34F6" w:rsidRPr="00DA5B22">
        <w:t xml:space="preserve">t is all well and good </w:t>
      </w:r>
      <w:r w:rsidR="00395231" w:rsidRPr="00DA5B22">
        <w:t>to think or try for another strategy that you</w:t>
      </w:r>
      <w:r w:rsidR="00F836FD" w:rsidRPr="00DA5B22">
        <w:t>, as a trainer,</w:t>
      </w:r>
      <w:r w:rsidR="00395231" w:rsidRPr="00DA5B22">
        <w:t xml:space="preserve"> might think would work, however, </w:t>
      </w:r>
      <w:r w:rsidR="009926EB" w:rsidRPr="00DA5B22">
        <w:t xml:space="preserve">it </w:t>
      </w:r>
      <w:r w:rsidR="00CE4EC4" w:rsidRPr="00DA5B22">
        <w:t>must</w:t>
      </w:r>
      <w:r w:rsidR="009926EB" w:rsidRPr="00DA5B22">
        <w:t xml:space="preserve"> be practical rather than theoretical</w:t>
      </w:r>
      <w:r w:rsidR="00B843B7" w:rsidRPr="00DA5B22">
        <w:t xml:space="preserve">. What is meant here is that being practical listening to those involved in the issue and finding a solution that suits both the learner and </w:t>
      </w:r>
      <w:r w:rsidR="00D13FA5" w:rsidRPr="00DA5B22">
        <w:t>trainer.</w:t>
      </w:r>
    </w:p>
    <w:p w14:paraId="31A3BC99" w14:textId="1883E796" w:rsidR="00D13FA5" w:rsidRPr="00DA5B22" w:rsidRDefault="00D13FA5" w:rsidP="009232F1">
      <w:r w:rsidRPr="00DA5B22">
        <w:t xml:space="preserve">By doing this the learner gets a better </w:t>
      </w:r>
      <w:r w:rsidR="00BC3C35" w:rsidRPr="00DA5B22">
        <w:t>learning experience</w:t>
      </w:r>
      <w:r w:rsidR="00B40CFF" w:rsidRPr="00DA5B22">
        <w:t xml:space="preserve">, and the trainer evolves their learning to </w:t>
      </w:r>
      <w:r w:rsidR="00BE6052" w:rsidRPr="00DA5B22">
        <w:t>new strategies</w:t>
      </w:r>
      <w:r w:rsidR="00AC2795" w:rsidRPr="00DA5B22">
        <w:t xml:space="preserve">. </w:t>
      </w:r>
      <w:r w:rsidR="00964759" w:rsidRPr="00DA5B22">
        <w:t xml:space="preserve">This </w:t>
      </w:r>
      <w:r w:rsidR="004C79EA" w:rsidRPr="00DA5B22">
        <w:t>agrees with</w:t>
      </w:r>
      <w:r w:rsidR="004E7186" w:rsidRPr="00DA5B22">
        <w:t xml:space="preserve"> an article written by </w:t>
      </w:r>
      <w:proofErr w:type="spellStart"/>
      <w:r w:rsidR="004E7186" w:rsidRPr="00DA5B22">
        <w:t>Tasha</w:t>
      </w:r>
      <w:r w:rsidR="0012049B" w:rsidRPr="00DA5B22">
        <w:t>kkori</w:t>
      </w:r>
      <w:proofErr w:type="spellEnd"/>
      <w:r w:rsidR="0012049B" w:rsidRPr="00DA5B22">
        <w:t xml:space="preserve"> and Teddlie </w:t>
      </w:r>
      <w:r w:rsidR="00113C0B" w:rsidRPr="00DA5B22">
        <w:t>‘</w:t>
      </w:r>
      <w:r w:rsidR="0012049B" w:rsidRPr="00DA5B22">
        <w:t xml:space="preserve">outing the human </w:t>
      </w:r>
      <w:r w:rsidR="0024349E" w:rsidRPr="00DA5B22">
        <w:t>back in Human research</w:t>
      </w:r>
      <w:r w:rsidR="00113C0B" w:rsidRPr="00DA5B22">
        <w:t>’</w:t>
      </w:r>
      <w:r w:rsidR="0024349E" w:rsidRPr="00DA5B22">
        <w:t xml:space="preserve"> </w:t>
      </w:r>
      <w:r w:rsidR="00976BF4" w:rsidRPr="00DA5B22">
        <w:t>whereby</w:t>
      </w:r>
      <w:r w:rsidR="0024349E" w:rsidRPr="00DA5B22">
        <w:t xml:space="preserve"> (Sternberg et al 2000)</w:t>
      </w:r>
      <w:r w:rsidR="00BB0B37" w:rsidRPr="00DA5B22">
        <w:t xml:space="preserve"> explains</w:t>
      </w:r>
      <w:r w:rsidR="00765A62" w:rsidRPr="00DA5B22">
        <w:t xml:space="preserve"> successful everyday problem solving involves ‘carefully fitting strategies to the specific demands of a problem and modifying </w:t>
      </w:r>
      <w:r w:rsidR="0097122C" w:rsidRPr="00DA5B22">
        <w:t>their</w:t>
      </w:r>
      <w:r w:rsidR="00765A62" w:rsidRPr="00DA5B22">
        <w:t xml:space="preserve"> strategies in response to the problem</w:t>
      </w:r>
      <w:r w:rsidR="002215DE" w:rsidRPr="00DA5B22">
        <w:t xml:space="preserve">’. </w:t>
      </w:r>
    </w:p>
    <w:p w14:paraId="6EC43F1F" w14:textId="76E71706" w:rsidR="00412F3F" w:rsidRPr="00DA5B22" w:rsidRDefault="00F54CBF" w:rsidP="009232F1">
      <w:r w:rsidRPr="00DA5B22">
        <w:t>When reviewing the entire incident, this could have been managed very differently by asking simple questions</w:t>
      </w:r>
      <w:r w:rsidR="00D87A36" w:rsidRPr="00DA5B22">
        <w:t xml:space="preserve"> and offering help and assistance to those that required help.</w:t>
      </w:r>
      <w:r w:rsidR="001F7A88" w:rsidRPr="00DA5B22">
        <w:t xml:space="preserve"> This would have </w:t>
      </w:r>
      <w:r w:rsidR="0097122C" w:rsidRPr="00DA5B22">
        <w:t>led</w:t>
      </w:r>
      <w:r w:rsidR="001F7A88" w:rsidRPr="00DA5B22">
        <w:t xml:space="preserve"> to a safer </w:t>
      </w:r>
      <w:r w:rsidR="00E26EE4" w:rsidRPr="00DA5B22">
        <w:t xml:space="preserve">learning environment </w:t>
      </w:r>
      <w:r w:rsidR="005D5569" w:rsidRPr="00DA5B22">
        <w:t xml:space="preserve">to ensure that this student, along with the rest, all have the </w:t>
      </w:r>
      <w:r w:rsidR="00F03D39" w:rsidRPr="00DA5B22">
        <w:t>same learning outcomes and are not so focused on the assessments towards the end of the course.</w:t>
      </w:r>
    </w:p>
    <w:p w14:paraId="14D9B33C" w14:textId="5420E065" w:rsidR="007220C0" w:rsidRPr="00DA5B22" w:rsidRDefault="007220C0" w:rsidP="009232F1">
      <w:r w:rsidRPr="00DA5B22">
        <w:t>This is the one part to it that</w:t>
      </w:r>
      <w:r w:rsidR="007927DC" w:rsidRPr="00DA5B22">
        <w:t xml:space="preserve"> he </w:t>
      </w:r>
      <w:r w:rsidRPr="00DA5B22">
        <w:t xml:space="preserve">would change, now that </w:t>
      </w:r>
      <w:r w:rsidR="006A4568" w:rsidRPr="00DA5B22">
        <w:t>there is a greater knowledge of what is expected, where to sign post</w:t>
      </w:r>
      <w:r w:rsidR="00A31275" w:rsidRPr="00DA5B22">
        <w:t>, and how to identify, the course and additional trainers will be brought up to speed with all the additional information to not just help them but other trainers</w:t>
      </w:r>
      <w:r w:rsidR="001615D3" w:rsidRPr="00DA5B22">
        <w:t>.</w:t>
      </w:r>
    </w:p>
    <w:p w14:paraId="45C31381" w14:textId="3D2BAC30" w:rsidR="006F1C4F" w:rsidRPr="00DA5B22" w:rsidRDefault="00C31D4B" w:rsidP="009232F1">
      <w:r w:rsidRPr="00DA5B22">
        <w:t>The rea</w:t>
      </w:r>
      <w:r w:rsidR="0012259D" w:rsidRPr="00DA5B22">
        <w:t>son for this is that when you consider quality of learning for any student</w:t>
      </w:r>
      <w:r w:rsidR="0067467D" w:rsidRPr="00DA5B22">
        <w:t>, trainers/teachers do so by ‘</w:t>
      </w:r>
      <w:r w:rsidR="00DF08CE" w:rsidRPr="00DA5B22">
        <w:t xml:space="preserve">reassessing and listening, altering their </w:t>
      </w:r>
      <w:r w:rsidR="00E4604E" w:rsidRPr="00DA5B22">
        <w:t xml:space="preserve">teaching </w:t>
      </w:r>
      <w:r w:rsidR="000F0AF9" w:rsidRPr="00DA5B22">
        <w:t>pace,</w:t>
      </w:r>
      <w:r w:rsidR="00E4604E" w:rsidRPr="00DA5B22">
        <w:t xml:space="preserve"> and replanning to ensure flexibility</w:t>
      </w:r>
      <w:r w:rsidR="00963978" w:rsidRPr="00DA5B22">
        <w:t xml:space="preserve">, whilst trying to </w:t>
      </w:r>
      <w:r w:rsidR="00231E66" w:rsidRPr="00DA5B22">
        <w:t>cater specifically for individual needs’ (</w:t>
      </w:r>
      <w:r w:rsidR="009F0F9C" w:rsidRPr="00DA5B22">
        <w:t>Boshier,2006)</w:t>
      </w:r>
      <w:r w:rsidR="00D1769A" w:rsidRPr="00DA5B22">
        <w:t xml:space="preserve">. Through that </w:t>
      </w:r>
      <w:r w:rsidR="00F85860" w:rsidRPr="00DA5B22">
        <w:t xml:space="preserve">whole situation, </w:t>
      </w:r>
      <w:r w:rsidR="00DB6B19" w:rsidRPr="00DA5B22">
        <w:t>his</w:t>
      </w:r>
      <w:r w:rsidR="00F85860" w:rsidRPr="00DA5B22">
        <w:t xml:space="preserve"> knowledge has been improved, not just </w:t>
      </w:r>
      <w:proofErr w:type="gramStart"/>
      <w:r w:rsidR="00FB68E3" w:rsidRPr="00DA5B22">
        <w:t>in regard to</w:t>
      </w:r>
      <w:proofErr w:type="gramEnd"/>
      <w:r w:rsidR="00F85860" w:rsidRPr="00DA5B22">
        <w:t xml:space="preserve"> </w:t>
      </w:r>
      <w:r w:rsidR="00DB6B19" w:rsidRPr="00DA5B22">
        <w:t>equality</w:t>
      </w:r>
      <w:r w:rsidR="002E255C" w:rsidRPr="00DA5B22">
        <w:t xml:space="preserve"> acts</w:t>
      </w:r>
      <w:r w:rsidR="008279E1" w:rsidRPr="00DA5B22">
        <w:t xml:space="preserve"> and internal procedures, </w:t>
      </w:r>
      <w:r w:rsidR="00E30069" w:rsidRPr="00DA5B22">
        <w:t xml:space="preserve">but from a personal </w:t>
      </w:r>
      <w:r w:rsidR="00B64464" w:rsidRPr="00DA5B22">
        <w:t>and teaching point of further inclusivity of every student</w:t>
      </w:r>
      <w:r w:rsidR="00324953" w:rsidRPr="00DA5B22">
        <w:t>.</w:t>
      </w:r>
    </w:p>
    <w:p w14:paraId="67C8892D" w14:textId="77777777" w:rsidR="006F0FBC" w:rsidRDefault="006F0FBC" w:rsidP="006F0FBC">
      <w:pPr>
        <w:pStyle w:val="Heading2"/>
        <w:spacing w:before="0" w:beforeAutospacing="0"/>
        <w:rPr>
          <w:b w:val="0"/>
          <w:bCs w:val="0"/>
          <w:color w:val="000000"/>
        </w:rPr>
      </w:pPr>
      <w:r>
        <w:rPr>
          <w:b w:val="0"/>
          <w:bCs w:val="0"/>
          <w:color w:val="000000"/>
        </w:rPr>
        <w:t>References</w:t>
      </w:r>
    </w:p>
    <w:p w14:paraId="13437205" w14:textId="77777777" w:rsidR="006F0FBC" w:rsidRDefault="006F0FBC" w:rsidP="006F0FBC">
      <w:pPr>
        <w:pStyle w:val="NormalWeb"/>
        <w:spacing w:before="0" w:beforeAutospacing="0" w:after="180" w:afterAutospacing="0"/>
        <w:ind w:left="450" w:hanging="450"/>
        <w:rPr>
          <w:color w:val="000000"/>
          <w:sz w:val="27"/>
          <w:szCs w:val="27"/>
        </w:rPr>
      </w:pPr>
      <w:r>
        <w:rPr>
          <w:color w:val="000000"/>
          <w:sz w:val="27"/>
          <w:szCs w:val="27"/>
        </w:rPr>
        <w:t>Blog.definedlearning.com. 2022. </w:t>
      </w:r>
      <w:r>
        <w:rPr>
          <w:i/>
          <w:iCs/>
          <w:color w:val="000000"/>
          <w:sz w:val="27"/>
          <w:szCs w:val="27"/>
        </w:rPr>
        <w:t xml:space="preserve">What are VARK Learning </w:t>
      </w:r>
      <w:proofErr w:type="gramStart"/>
      <w:r>
        <w:rPr>
          <w:i/>
          <w:iCs/>
          <w:color w:val="000000"/>
          <w:sz w:val="27"/>
          <w:szCs w:val="27"/>
        </w:rPr>
        <w:t>Styles?</w:t>
      </w:r>
      <w:r>
        <w:rPr>
          <w:color w:val="000000"/>
          <w:sz w:val="27"/>
          <w:szCs w:val="27"/>
        </w:rPr>
        <w:t>.</w:t>
      </w:r>
      <w:proofErr w:type="gramEnd"/>
      <w:r>
        <w:rPr>
          <w:color w:val="000000"/>
          <w:sz w:val="27"/>
          <w:szCs w:val="27"/>
        </w:rPr>
        <w:t xml:space="preserve"> [online] Available at: &lt;https://blog.definedlearning.com/blog/what-are-vark-learning-styles&gt; [Accessed 13 June 2022].</w:t>
      </w:r>
    </w:p>
    <w:p w14:paraId="1D79E829" w14:textId="77777777" w:rsidR="006F0FBC" w:rsidRDefault="006F0FBC" w:rsidP="006F0FBC">
      <w:pPr>
        <w:pStyle w:val="NormalWeb"/>
        <w:spacing w:before="0" w:beforeAutospacing="0" w:after="180" w:afterAutospacing="0"/>
        <w:ind w:left="450" w:hanging="450"/>
        <w:rPr>
          <w:color w:val="000000"/>
          <w:sz w:val="27"/>
          <w:szCs w:val="27"/>
        </w:rPr>
      </w:pPr>
      <w:proofErr w:type="spellStart"/>
      <w:r>
        <w:rPr>
          <w:color w:val="000000"/>
          <w:sz w:val="27"/>
          <w:szCs w:val="27"/>
        </w:rPr>
        <w:lastRenderedPageBreak/>
        <w:t>Boshier</w:t>
      </w:r>
      <w:proofErr w:type="spellEnd"/>
      <w:r>
        <w:rPr>
          <w:color w:val="000000"/>
          <w:sz w:val="27"/>
          <w:szCs w:val="27"/>
        </w:rPr>
        <w:t>, P., 2011. </w:t>
      </w:r>
      <w:r>
        <w:rPr>
          <w:i/>
          <w:iCs/>
          <w:color w:val="000000"/>
          <w:sz w:val="27"/>
          <w:szCs w:val="27"/>
        </w:rPr>
        <w:t>Perspectives of quality in adult learning</w:t>
      </w:r>
      <w:r>
        <w:rPr>
          <w:color w:val="000000"/>
          <w:sz w:val="27"/>
          <w:szCs w:val="27"/>
        </w:rPr>
        <w:t xml:space="preserve">. London: Continuum, </w:t>
      </w:r>
      <w:proofErr w:type="gramStart"/>
      <w:r>
        <w:rPr>
          <w:color w:val="000000"/>
          <w:sz w:val="27"/>
          <w:szCs w:val="27"/>
        </w:rPr>
        <w:t>pp.p</w:t>
      </w:r>
      <w:proofErr w:type="gramEnd"/>
      <w:r>
        <w:rPr>
          <w:color w:val="000000"/>
          <w:sz w:val="27"/>
          <w:szCs w:val="27"/>
        </w:rPr>
        <w:t>2, P161.</w:t>
      </w:r>
    </w:p>
    <w:p w14:paraId="68CC252A" w14:textId="77777777" w:rsidR="006F0FBC" w:rsidRDefault="006F0FBC" w:rsidP="006F0FBC">
      <w:pPr>
        <w:pStyle w:val="NormalWeb"/>
        <w:spacing w:before="0" w:beforeAutospacing="0" w:after="180" w:afterAutospacing="0"/>
        <w:ind w:left="450" w:hanging="450"/>
        <w:rPr>
          <w:color w:val="000000"/>
          <w:sz w:val="27"/>
          <w:szCs w:val="27"/>
        </w:rPr>
      </w:pPr>
      <w:r>
        <w:rPr>
          <w:color w:val="000000"/>
          <w:sz w:val="27"/>
          <w:szCs w:val="27"/>
        </w:rPr>
        <w:t>Cce.bard.edu. 2022. [online] Available at: &lt;https://cce.bard.edu/files/Setting-Goals.pdf&gt; [Accessed 13 June 2022].</w:t>
      </w:r>
    </w:p>
    <w:p w14:paraId="7ABAA5E7" w14:textId="77777777" w:rsidR="006F0FBC" w:rsidRDefault="006F0FBC" w:rsidP="006F0FBC">
      <w:pPr>
        <w:pStyle w:val="NormalWeb"/>
        <w:spacing w:before="0" w:beforeAutospacing="0" w:after="180" w:afterAutospacing="0"/>
        <w:ind w:left="450" w:hanging="450"/>
        <w:rPr>
          <w:color w:val="000000"/>
          <w:sz w:val="27"/>
          <w:szCs w:val="27"/>
        </w:rPr>
      </w:pPr>
      <w:r>
        <w:rPr>
          <w:color w:val="000000"/>
          <w:sz w:val="27"/>
          <w:szCs w:val="27"/>
        </w:rPr>
        <w:t>Diggory, T. and Diggory, T., 2022. </w:t>
      </w:r>
      <w:r>
        <w:rPr>
          <w:i/>
          <w:iCs/>
          <w:color w:val="000000"/>
          <w:sz w:val="27"/>
          <w:szCs w:val="27"/>
        </w:rPr>
        <w:t>Time-On-Task: A teaching strategy that accelerates learning | Calmer</w:t>
      </w:r>
      <w:r>
        <w:rPr>
          <w:color w:val="000000"/>
          <w:sz w:val="27"/>
          <w:szCs w:val="27"/>
        </w:rPr>
        <w:t>. [online] Calmer. Available at: &lt;https://www.thisiscalmer.com/blog/time-on-task-learning-strategy&gt; [Accessed 13 June 2022].</w:t>
      </w:r>
    </w:p>
    <w:p w14:paraId="657B9377" w14:textId="77777777" w:rsidR="006F0FBC" w:rsidRDefault="006F0FBC" w:rsidP="006F0FBC">
      <w:pPr>
        <w:pStyle w:val="NormalWeb"/>
        <w:spacing w:before="0" w:beforeAutospacing="0" w:after="180" w:afterAutospacing="0"/>
        <w:ind w:left="450" w:hanging="450"/>
        <w:rPr>
          <w:color w:val="000000"/>
          <w:sz w:val="27"/>
          <w:szCs w:val="27"/>
        </w:rPr>
      </w:pPr>
      <w:r>
        <w:rPr>
          <w:color w:val="000000"/>
          <w:sz w:val="27"/>
          <w:szCs w:val="27"/>
        </w:rPr>
        <w:t>Dyslexiasw.com. 2022. </w:t>
      </w:r>
      <w:r>
        <w:rPr>
          <w:i/>
          <w:iCs/>
          <w:color w:val="000000"/>
          <w:sz w:val="27"/>
          <w:szCs w:val="27"/>
        </w:rPr>
        <w:t>Developing Coping Strategies</w:t>
      </w:r>
      <w:r>
        <w:rPr>
          <w:color w:val="000000"/>
          <w:sz w:val="27"/>
          <w:szCs w:val="27"/>
        </w:rPr>
        <w:t>. [online] Available at: &lt;https://www.dyslexiasw.com/advice/help-and-advice-for-parents/strategies-for-helping-children/developing-coping-strategies&gt; [Accessed 13 June 2022].</w:t>
      </w:r>
    </w:p>
    <w:p w14:paraId="50D52282" w14:textId="77777777" w:rsidR="006F0FBC" w:rsidRDefault="006F0FBC" w:rsidP="006F0FBC">
      <w:pPr>
        <w:pStyle w:val="NormalWeb"/>
        <w:spacing w:before="0" w:beforeAutospacing="0" w:after="180" w:afterAutospacing="0"/>
        <w:ind w:left="450" w:hanging="450"/>
        <w:rPr>
          <w:color w:val="000000"/>
          <w:sz w:val="27"/>
          <w:szCs w:val="27"/>
        </w:rPr>
      </w:pPr>
      <w:r>
        <w:rPr>
          <w:color w:val="000000"/>
          <w:sz w:val="27"/>
          <w:szCs w:val="27"/>
        </w:rPr>
        <w:t>GOV.UK. 2022. </w:t>
      </w:r>
      <w:r>
        <w:rPr>
          <w:i/>
          <w:iCs/>
          <w:color w:val="000000"/>
          <w:sz w:val="27"/>
          <w:szCs w:val="27"/>
        </w:rPr>
        <w:t>Equality Act 2010: guidance</w:t>
      </w:r>
      <w:r>
        <w:rPr>
          <w:color w:val="000000"/>
          <w:sz w:val="27"/>
          <w:szCs w:val="27"/>
        </w:rPr>
        <w:t>. [online] Available at: &lt;https://www.gov.uk/guidance/equality-act-2010-guidance&gt; [Accessed 13 June 2022].</w:t>
      </w:r>
    </w:p>
    <w:p w14:paraId="1B99ACBF" w14:textId="77777777" w:rsidR="006F0FBC" w:rsidRDefault="006F0FBC" w:rsidP="006F0FBC">
      <w:pPr>
        <w:pStyle w:val="NormalWeb"/>
        <w:spacing w:before="0" w:beforeAutospacing="0" w:after="180" w:afterAutospacing="0"/>
        <w:ind w:left="450" w:hanging="450"/>
        <w:rPr>
          <w:color w:val="000000"/>
          <w:sz w:val="27"/>
          <w:szCs w:val="27"/>
        </w:rPr>
      </w:pPr>
      <w:r>
        <w:rPr>
          <w:color w:val="000000"/>
          <w:sz w:val="27"/>
          <w:szCs w:val="27"/>
        </w:rPr>
        <w:t>Infed.org. 2001. </w:t>
      </w:r>
      <w:r>
        <w:rPr>
          <w:i/>
          <w:iCs/>
          <w:color w:val="000000"/>
          <w:sz w:val="27"/>
          <w:szCs w:val="27"/>
        </w:rPr>
        <w:t xml:space="preserve">Donald Schon (Schön): learning, reflection and change – </w:t>
      </w:r>
      <w:proofErr w:type="gramStart"/>
      <w:r>
        <w:rPr>
          <w:i/>
          <w:iCs/>
          <w:color w:val="000000"/>
          <w:sz w:val="27"/>
          <w:szCs w:val="27"/>
        </w:rPr>
        <w:t>infed.org:</w:t>
      </w:r>
      <w:r>
        <w:rPr>
          <w:color w:val="000000"/>
          <w:sz w:val="27"/>
          <w:szCs w:val="27"/>
        </w:rPr>
        <w:t>.</w:t>
      </w:r>
      <w:proofErr w:type="gramEnd"/>
      <w:r>
        <w:rPr>
          <w:color w:val="000000"/>
          <w:sz w:val="27"/>
          <w:szCs w:val="27"/>
        </w:rPr>
        <w:t xml:space="preserve"> [online] Available at: &lt;https://infed.org/mobi/donald-schon-learning-reflection-change/&gt; [Accessed 13 June 2022].</w:t>
      </w:r>
    </w:p>
    <w:p w14:paraId="7184D4DB" w14:textId="77777777" w:rsidR="006F0FBC" w:rsidRDefault="006F0FBC" w:rsidP="006F0FBC">
      <w:pPr>
        <w:pStyle w:val="NormalWeb"/>
        <w:spacing w:before="0" w:beforeAutospacing="0" w:after="180" w:afterAutospacing="0"/>
        <w:ind w:left="450" w:hanging="450"/>
        <w:rPr>
          <w:color w:val="000000"/>
          <w:sz w:val="27"/>
          <w:szCs w:val="27"/>
        </w:rPr>
      </w:pPr>
      <w:r>
        <w:rPr>
          <w:color w:val="000000"/>
          <w:sz w:val="27"/>
          <w:szCs w:val="27"/>
        </w:rPr>
        <w:t>Machin, L., Hindmarch, D., Murray, S. and Richardson, T., 2020. </w:t>
      </w:r>
      <w:r>
        <w:rPr>
          <w:i/>
          <w:iCs/>
          <w:color w:val="000000"/>
          <w:sz w:val="27"/>
          <w:szCs w:val="27"/>
        </w:rPr>
        <w:t>A complete guide to the Level 5 Diploma in Education and Training</w:t>
      </w:r>
      <w:r>
        <w:rPr>
          <w:color w:val="000000"/>
          <w:sz w:val="27"/>
          <w:szCs w:val="27"/>
        </w:rPr>
        <w:t>. 3rd ed. p.P63.</w:t>
      </w:r>
    </w:p>
    <w:p w14:paraId="0FE6BB9D" w14:textId="77777777" w:rsidR="006F0FBC" w:rsidRDefault="006F0FBC" w:rsidP="006F0FBC">
      <w:pPr>
        <w:pStyle w:val="NormalWeb"/>
        <w:spacing w:before="0" w:beforeAutospacing="0" w:after="180" w:afterAutospacing="0"/>
        <w:ind w:left="450" w:hanging="450"/>
        <w:rPr>
          <w:color w:val="000000"/>
          <w:sz w:val="27"/>
          <w:szCs w:val="27"/>
        </w:rPr>
      </w:pPr>
      <w:r>
        <w:rPr>
          <w:color w:val="000000"/>
          <w:sz w:val="27"/>
          <w:szCs w:val="27"/>
        </w:rPr>
        <w:t>Mencap. 2022. </w:t>
      </w:r>
      <w:r>
        <w:rPr>
          <w:i/>
          <w:iCs/>
          <w:color w:val="000000"/>
          <w:sz w:val="27"/>
          <w:szCs w:val="27"/>
        </w:rPr>
        <w:t>Communicating with people with a learning disability</w:t>
      </w:r>
      <w:r>
        <w:rPr>
          <w:color w:val="000000"/>
          <w:sz w:val="27"/>
          <w:szCs w:val="27"/>
        </w:rPr>
        <w:t>. [online] Available at: &lt;https://www.mencap.org.uk/learning-disability-explained/communicating-people-learning-disability&gt; [Accessed 13 June 2022].</w:t>
      </w:r>
    </w:p>
    <w:p w14:paraId="21B838CC" w14:textId="77777777" w:rsidR="006F0FBC" w:rsidRDefault="006F0FBC" w:rsidP="006F0FBC">
      <w:pPr>
        <w:pStyle w:val="NormalWeb"/>
        <w:spacing w:before="0" w:beforeAutospacing="0" w:after="180" w:afterAutospacing="0"/>
        <w:ind w:left="450" w:hanging="450"/>
        <w:rPr>
          <w:color w:val="000000"/>
          <w:sz w:val="27"/>
          <w:szCs w:val="27"/>
        </w:rPr>
      </w:pPr>
      <w:r>
        <w:rPr>
          <w:color w:val="000000"/>
          <w:sz w:val="27"/>
          <w:szCs w:val="27"/>
        </w:rPr>
        <w:t>Police, G., 2022. </w:t>
      </w:r>
      <w:r>
        <w:rPr>
          <w:i/>
          <w:iCs/>
          <w:color w:val="000000"/>
          <w:sz w:val="27"/>
          <w:szCs w:val="27"/>
        </w:rPr>
        <w:t>Reasonable adjustment process</w:t>
      </w:r>
      <w:r>
        <w:rPr>
          <w:color w:val="000000"/>
          <w:sz w:val="27"/>
          <w:szCs w:val="27"/>
        </w:rPr>
        <w:t>.</w:t>
      </w:r>
    </w:p>
    <w:p w14:paraId="3367BDE1" w14:textId="77777777" w:rsidR="006F0FBC" w:rsidRDefault="006F0FBC" w:rsidP="006F0FBC">
      <w:pPr>
        <w:pStyle w:val="NormalWeb"/>
        <w:spacing w:before="0" w:beforeAutospacing="0" w:after="180" w:afterAutospacing="0"/>
        <w:ind w:left="450" w:hanging="450"/>
        <w:rPr>
          <w:color w:val="000000"/>
          <w:sz w:val="27"/>
          <w:szCs w:val="27"/>
        </w:rPr>
      </w:pPr>
      <w:r>
        <w:rPr>
          <w:color w:val="000000"/>
          <w:sz w:val="27"/>
          <w:szCs w:val="27"/>
        </w:rPr>
        <w:t>Reid, G., 2017. </w:t>
      </w:r>
      <w:r>
        <w:rPr>
          <w:i/>
          <w:iCs/>
          <w:color w:val="000000"/>
          <w:sz w:val="27"/>
          <w:szCs w:val="27"/>
        </w:rPr>
        <w:t>Dyslexia in the early years</w:t>
      </w:r>
      <w:r>
        <w:rPr>
          <w:color w:val="000000"/>
          <w:sz w:val="27"/>
          <w:szCs w:val="27"/>
        </w:rPr>
        <w:t xml:space="preserve">. </w:t>
      </w:r>
      <w:proofErr w:type="gramStart"/>
      <w:r>
        <w:rPr>
          <w:color w:val="000000"/>
          <w:sz w:val="27"/>
          <w:szCs w:val="27"/>
        </w:rPr>
        <w:t>pp.P</w:t>
      </w:r>
      <w:proofErr w:type="gramEnd"/>
      <w:r>
        <w:rPr>
          <w:color w:val="000000"/>
          <w:sz w:val="27"/>
          <w:szCs w:val="27"/>
        </w:rPr>
        <w:t>27,28.</w:t>
      </w:r>
    </w:p>
    <w:p w14:paraId="2DEC3D6D" w14:textId="77777777" w:rsidR="006F0FBC" w:rsidRDefault="006F0FBC" w:rsidP="006F0FBC">
      <w:pPr>
        <w:pStyle w:val="NormalWeb"/>
        <w:spacing w:before="0" w:beforeAutospacing="0" w:after="180" w:afterAutospacing="0"/>
        <w:ind w:left="450" w:hanging="450"/>
        <w:rPr>
          <w:color w:val="000000"/>
          <w:sz w:val="27"/>
          <w:szCs w:val="27"/>
        </w:rPr>
      </w:pPr>
      <w:r>
        <w:rPr>
          <w:color w:val="000000"/>
          <w:sz w:val="27"/>
          <w:szCs w:val="27"/>
        </w:rPr>
        <w:t>Simplypsychology.org. 2022. [online] Available at: &lt;https://www.simplypsychology.org/maslow.html&gt; [Accessed 13 June 2022].</w:t>
      </w:r>
    </w:p>
    <w:p w14:paraId="5AFD4C86" w14:textId="77777777" w:rsidR="006F0FBC" w:rsidRDefault="006F0FBC" w:rsidP="006F0FBC">
      <w:pPr>
        <w:pStyle w:val="NormalWeb"/>
        <w:spacing w:before="0" w:beforeAutospacing="0" w:after="180" w:afterAutospacing="0"/>
        <w:ind w:left="450" w:hanging="450"/>
        <w:rPr>
          <w:color w:val="000000"/>
          <w:sz w:val="27"/>
          <w:szCs w:val="27"/>
        </w:rPr>
      </w:pPr>
      <w:r>
        <w:rPr>
          <w:color w:val="000000"/>
          <w:sz w:val="27"/>
          <w:szCs w:val="27"/>
        </w:rPr>
        <w:t>Smith, M., 2013. </w:t>
      </w:r>
      <w:r>
        <w:rPr>
          <w:i/>
          <w:iCs/>
          <w:color w:val="000000"/>
          <w:sz w:val="27"/>
          <w:szCs w:val="27"/>
        </w:rPr>
        <w:t xml:space="preserve">Reflection, learning and education – </w:t>
      </w:r>
      <w:proofErr w:type="gramStart"/>
      <w:r>
        <w:rPr>
          <w:i/>
          <w:iCs/>
          <w:color w:val="000000"/>
          <w:sz w:val="27"/>
          <w:szCs w:val="27"/>
        </w:rPr>
        <w:t>infed.org:</w:t>
      </w:r>
      <w:r>
        <w:rPr>
          <w:color w:val="000000"/>
          <w:sz w:val="27"/>
          <w:szCs w:val="27"/>
        </w:rPr>
        <w:t>.</w:t>
      </w:r>
      <w:proofErr w:type="gramEnd"/>
      <w:r>
        <w:rPr>
          <w:color w:val="000000"/>
          <w:sz w:val="27"/>
          <w:szCs w:val="27"/>
        </w:rPr>
        <w:t xml:space="preserve"> [online] Infed.org. Available at: &lt;https://infed.org/mobi/reflection-learning-and-education/&gt; [Accessed 13 June 2022].</w:t>
      </w:r>
    </w:p>
    <w:p w14:paraId="426D86EC" w14:textId="77777777" w:rsidR="006F0FBC" w:rsidRDefault="006F0FBC" w:rsidP="006F0FBC">
      <w:pPr>
        <w:pStyle w:val="NormalWeb"/>
        <w:spacing w:before="0" w:beforeAutospacing="0" w:after="180" w:afterAutospacing="0"/>
        <w:ind w:left="450" w:hanging="450"/>
        <w:rPr>
          <w:color w:val="000000"/>
          <w:sz w:val="27"/>
          <w:szCs w:val="27"/>
        </w:rPr>
      </w:pPr>
      <w:proofErr w:type="spellStart"/>
      <w:r>
        <w:rPr>
          <w:color w:val="000000"/>
          <w:sz w:val="27"/>
          <w:szCs w:val="27"/>
        </w:rPr>
        <w:t>Tashakkori</w:t>
      </w:r>
      <w:proofErr w:type="spellEnd"/>
      <w:r>
        <w:rPr>
          <w:color w:val="000000"/>
          <w:sz w:val="27"/>
          <w:szCs w:val="27"/>
        </w:rPr>
        <w:t>, A. and Teddlie, C., 2022. [online] Available at: &lt;https://journals.sagepub.com/doi/pdf/10.1177/0022185618783001&gt; [Accessed 13 June 2022].</w:t>
      </w:r>
    </w:p>
    <w:p w14:paraId="7EDDE831" w14:textId="77777777" w:rsidR="006F0FBC" w:rsidRDefault="006F0FBC" w:rsidP="006F0FBC">
      <w:pPr>
        <w:pStyle w:val="NormalWeb"/>
        <w:spacing w:before="0" w:beforeAutospacing="0" w:after="180" w:afterAutospacing="0"/>
        <w:ind w:left="450" w:hanging="450"/>
        <w:rPr>
          <w:color w:val="000000"/>
          <w:sz w:val="27"/>
          <w:szCs w:val="27"/>
        </w:rPr>
      </w:pPr>
      <w:r>
        <w:rPr>
          <w:color w:val="000000"/>
          <w:sz w:val="27"/>
          <w:szCs w:val="27"/>
        </w:rPr>
        <w:t>Walsh, B., Dinning, T., Money, J. and Maher, A., 2018. </w:t>
      </w:r>
      <w:proofErr w:type="spellStart"/>
      <w:r>
        <w:rPr>
          <w:i/>
          <w:iCs/>
          <w:color w:val="000000"/>
          <w:sz w:val="27"/>
          <w:szCs w:val="27"/>
        </w:rPr>
        <w:t>LibGuides</w:t>
      </w:r>
      <w:proofErr w:type="spellEnd"/>
      <w:r>
        <w:rPr>
          <w:i/>
          <w:iCs/>
          <w:color w:val="000000"/>
          <w:sz w:val="27"/>
          <w:szCs w:val="27"/>
        </w:rPr>
        <w:t xml:space="preserve">: ProQuest </w:t>
      </w:r>
      <w:proofErr w:type="spellStart"/>
      <w:r>
        <w:rPr>
          <w:i/>
          <w:iCs/>
          <w:color w:val="000000"/>
          <w:sz w:val="27"/>
          <w:szCs w:val="27"/>
        </w:rPr>
        <w:t>Ebook</w:t>
      </w:r>
      <w:proofErr w:type="spellEnd"/>
      <w:r>
        <w:rPr>
          <w:i/>
          <w:iCs/>
          <w:color w:val="000000"/>
          <w:sz w:val="27"/>
          <w:szCs w:val="27"/>
        </w:rPr>
        <w:t xml:space="preserve"> Central: Read Online</w:t>
      </w:r>
      <w:r>
        <w:rPr>
          <w:color w:val="000000"/>
          <w:sz w:val="27"/>
          <w:szCs w:val="27"/>
        </w:rPr>
        <w:t>. [online] Proquest.libguides.com. Available at: &lt;https://proquest.libguides.com/ebookcentral/read&gt; [Accessed 13 June 2022].</w:t>
      </w:r>
    </w:p>
    <w:p w14:paraId="2221A58D" w14:textId="77777777" w:rsidR="006F0FBC" w:rsidRDefault="006F0FBC" w:rsidP="006F0FBC">
      <w:pPr>
        <w:pStyle w:val="NormalWeb"/>
        <w:spacing w:before="0" w:beforeAutospacing="0" w:after="180" w:afterAutospacing="0"/>
        <w:ind w:left="450" w:hanging="450"/>
        <w:rPr>
          <w:color w:val="000000"/>
          <w:sz w:val="27"/>
          <w:szCs w:val="27"/>
        </w:rPr>
      </w:pPr>
      <w:r>
        <w:rPr>
          <w:color w:val="000000"/>
          <w:sz w:val="27"/>
          <w:szCs w:val="27"/>
        </w:rPr>
        <w:lastRenderedPageBreak/>
        <w:t>Walsh, B., Dinning, T., Money, J., Money, S. and Maher, A., 2018. Supporting reasonable adjustments for learners with disabilities in physical education: An investigation into teacher’s perceptions of one online tool. </w:t>
      </w:r>
      <w:r>
        <w:rPr>
          <w:i/>
          <w:iCs/>
          <w:color w:val="000000"/>
          <w:sz w:val="27"/>
          <w:szCs w:val="27"/>
        </w:rPr>
        <w:t>Cogent Education</w:t>
      </w:r>
      <w:r>
        <w:rPr>
          <w:color w:val="000000"/>
          <w:sz w:val="27"/>
          <w:szCs w:val="27"/>
        </w:rPr>
        <w:t>, 5(1), p.1525828.</w:t>
      </w:r>
    </w:p>
    <w:p w14:paraId="6E148B02" w14:textId="77777777" w:rsidR="00D01C7A" w:rsidRDefault="00D01C7A" w:rsidP="009232F1"/>
    <w:p w14:paraId="0678EA58" w14:textId="77777777" w:rsidR="00324953" w:rsidRPr="00BF18D7" w:rsidRDefault="00324953" w:rsidP="009232F1"/>
    <w:p w14:paraId="5394B23E" w14:textId="77777777" w:rsidR="009232F1" w:rsidRDefault="009232F1">
      <w:pPr>
        <w:rPr>
          <w:rFonts w:cstheme="minorHAnsi"/>
          <w:color w:val="242424"/>
          <w:shd w:val="clear" w:color="auto" w:fill="FFFFFF"/>
        </w:rPr>
      </w:pPr>
    </w:p>
    <w:p w14:paraId="072E8A91" w14:textId="77777777" w:rsidR="00B463E9" w:rsidRPr="00930B37" w:rsidRDefault="00B463E9">
      <w:pPr>
        <w:rPr>
          <w:rFonts w:cstheme="minorHAnsi"/>
          <w:color w:val="1A1A1A"/>
          <w:shd w:val="clear" w:color="auto" w:fill="FFFFFF"/>
        </w:rPr>
      </w:pPr>
    </w:p>
    <w:p w14:paraId="5948AD85" w14:textId="77777777" w:rsidR="00075ECA" w:rsidRDefault="00075ECA">
      <w:pPr>
        <w:rPr>
          <w:rFonts w:cstheme="minorHAnsi"/>
          <w:color w:val="1A1A1A"/>
          <w:shd w:val="clear" w:color="auto" w:fill="FFFFFF"/>
        </w:rPr>
      </w:pPr>
    </w:p>
    <w:p w14:paraId="16186A41" w14:textId="3639B0E0" w:rsidR="00716183" w:rsidRDefault="00716183">
      <w:pPr>
        <w:rPr>
          <w:rFonts w:cstheme="minorHAnsi"/>
          <w:color w:val="1A1A1A"/>
          <w:shd w:val="clear" w:color="auto" w:fill="FFFFFF"/>
        </w:rPr>
      </w:pPr>
    </w:p>
    <w:p w14:paraId="4E3FCE80" w14:textId="77777777" w:rsidR="00982B8D" w:rsidRPr="007402BB" w:rsidRDefault="00982B8D">
      <w:pPr>
        <w:rPr>
          <w:rFonts w:cstheme="minorHAnsi"/>
        </w:rPr>
      </w:pPr>
    </w:p>
    <w:sectPr w:rsidR="00982B8D" w:rsidRPr="007402B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7E74E4" w14:textId="77777777" w:rsidR="00ED7A30" w:rsidRDefault="00ED7A30" w:rsidP="00E319F4">
      <w:pPr>
        <w:spacing w:after="0" w:line="240" w:lineRule="auto"/>
      </w:pPr>
      <w:r>
        <w:separator/>
      </w:r>
    </w:p>
  </w:endnote>
  <w:endnote w:type="continuationSeparator" w:id="0">
    <w:p w14:paraId="4D75942D" w14:textId="77777777" w:rsidR="00ED7A30" w:rsidRDefault="00ED7A30" w:rsidP="00E319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C18E52" w14:textId="77777777" w:rsidR="00ED7A30" w:rsidRDefault="00ED7A30" w:rsidP="00E319F4">
      <w:pPr>
        <w:spacing w:after="0" w:line="240" w:lineRule="auto"/>
      </w:pPr>
      <w:r>
        <w:separator/>
      </w:r>
    </w:p>
  </w:footnote>
  <w:footnote w:type="continuationSeparator" w:id="0">
    <w:p w14:paraId="70FEC7DC" w14:textId="77777777" w:rsidR="00ED7A30" w:rsidRDefault="00ED7A30" w:rsidP="00E319F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DD7"/>
    <w:rsid w:val="00022FD8"/>
    <w:rsid w:val="000256F2"/>
    <w:rsid w:val="00027D7F"/>
    <w:rsid w:val="000317A2"/>
    <w:rsid w:val="00033BAF"/>
    <w:rsid w:val="000400A2"/>
    <w:rsid w:val="00040FCD"/>
    <w:rsid w:val="000416E9"/>
    <w:rsid w:val="0004534B"/>
    <w:rsid w:val="00046925"/>
    <w:rsid w:val="00055309"/>
    <w:rsid w:val="00060B46"/>
    <w:rsid w:val="000648C6"/>
    <w:rsid w:val="00075ECA"/>
    <w:rsid w:val="00077257"/>
    <w:rsid w:val="00097128"/>
    <w:rsid w:val="0009733A"/>
    <w:rsid w:val="000A0EDB"/>
    <w:rsid w:val="000A2593"/>
    <w:rsid w:val="000B3078"/>
    <w:rsid w:val="000C07D8"/>
    <w:rsid w:val="000D3A2A"/>
    <w:rsid w:val="000D4BC6"/>
    <w:rsid w:val="000D68E4"/>
    <w:rsid w:val="000E6BE8"/>
    <w:rsid w:val="000F0AF9"/>
    <w:rsid w:val="000F538B"/>
    <w:rsid w:val="0010195D"/>
    <w:rsid w:val="001028FA"/>
    <w:rsid w:val="00102C4F"/>
    <w:rsid w:val="001107F3"/>
    <w:rsid w:val="00113C0B"/>
    <w:rsid w:val="00116050"/>
    <w:rsid w:val="0012049B"/>
    <w:rsid w:val="0012259D"/>
    <w:rsid w:val="00126A74"/>
    <w:rsid w:val="00127AF9"/>
    <w:rsid w:val="0013195B"/>
    <w:rsid w:val="00137571"/>
    <w:rsid w:val="0014001A"/>
    <w:rsid w:val="00141DC0"/>
    <w:rsid w:val="001435DF"/>
    <w:rsid w:val="0014472E"/>
    <w:rsid w:val="001465CF"/>
    <w:rsid w:val="00147BC4"/>
    <w:rsid w:val="00153550"/>
    <w:rsid w:val="001550CE"/>
    <w:rsid w:val="001615D3"/>
    <w:rsid w:val="001668D6"/>
    <w:rsid w:val="00184F6A"/>
    <w:rsid w:val="00187077"/>
    <w:rsid w:val="001871CA"/>
    <w:rsid w:val="00190650"/>
    <w:rsid w:val="00196983"/>
    <w:rsid w:val="00196D4E"/>
    <w:rsid w:val="001970A7"/>
    <w:rsid w:val="001A38CE"/>
    <w:rsid w:val="001A43F3"/>
    <w:rsid w:val="001B2730"/>
    <w:rsid w:val="001C19B3"/>
    <w:rsid w:val="001C4DD7"/>
    <w:rsid w:val="001D334D"/>
    <w:rsid w:val="001E38F5"/>
    <w:rsid w:val="001F16BA"/>
    <w:rsid w:val="001F7A88"/>
    <w:rsid w:val="00216752"/>
    <w:rsid w:val="002215DE"/>
    <w:rsid w:val="0022310F"/>
    <w:rsid w:val="0022391C"/>
    <w:rsid w:val="00227144"/>
    <w:rsid w:val="00231E66"/>
    <w:rsid w:val="00242038"/>
    <w:rsid w:val="0024349E"/>
    <w:rsid w:val="00252A82"/>
    <w:rsid w:val="002650E2"/>
    <w:rsid w:val="002728E4"/>
    <w:rsid w:val="00273DA6"/>
    <w:rsid w:val="002771E0"/>
    <w:rsid w:val="00284E24"/>
    <w:rsid w:val="00285792"/>
    <w:rsid w:val="00286637"/>
    <w:rsid w:val="002A4798"/>
    <w:rsid w:val="002A688D"/>
    <w:rsid w:val="002A7CCA"/>
    <w:rsid w:val="002B5579"/>
    <w:rsid w:val="002C0CDA"/>
    <w:rsid w:val="002D017B"/>
    <w:rsid w:val="002E185B"/>
    <w:rsid w:val="002E255C"/>
    <w:rsid w:val="002F2F6B"/>
    <w:rsid w:val="002F730E"/>
    <w:rsid w:val="00300B53"/>
    <w:rsid w:val="00307675"/>
    <w:rsid w:val="00314656"/>
    <w:rsid w:val="00314834"/>
    <w:rsid w:val="00316795"/>
    <w:rsid w:val="00316CFF"/>
    <w:rsid w:val="00320F04"/>
    <w:rsid w:val="00321C61"/>
    <w:rsid w:val="00324953"/>
    <w:rsid w:val="003313BC"/>
    <w:rsid w:val="00331A53"/>
    <w:rsid w:val="003327A1"/>
    <w:rsid w:val="00341039"/>
    <w:rsid w:val="003461BD"/>
    <w:rsid w:val="00354591"/>
    <w:rsid w:val="003619D8"/>
    <w:rsid w:val="00363DB4"/>
    <w:rsid w:val="00370C1B"/>
    <w:rsid w:val="00377FC6"/>
    <w:rsid w:val="003816F5"/>
    <w:rsid w:val="00395231"/>
    <w:rsid w:val="003B1ECD"/>
    <w:rsid w:val="003B361D"/>
    <w:rsid w:val="003B4C50"/>
    <w:rsid w:val="003B6DBB"/>
    <w:rsid w:val="003C1FC6"/>
    <w:rsid w:val="003D4243"/>
    <w:rsid w:val="003F50E6"/>
    <w:rsid w:val="003F55AD"/>
    <w:rsid w:val="003F7399"/>
    <w:rsid w:val="00405856"/>
    <w:rsid w:val="00411695"/>
    <w:rsid w:val="00412F3F"/>
    <w:rsid w:val="00417169"/>
    <w:rsid w:val="00425D3D"/>
    <w:rsid w:val="004301C1"/>
    <w:rsid w:val="00444179"/>
    <w:rsid w:val="00445AC4"/>
    <w:rsid w:val="00462C1D"/>
    <w:rsid w:val="004674C6"/>
    <w:rsid w:val="00474556"/>
    <w:rsid w:val="00476AA9"/>
    <w:rsid w:val="004856FE"/>
    <w:rsid w:val="00486144"/>
    <w:rsid w:val="004944F4"/>
    <w:rsid w:val="0049693A"/>
    <w:rsid w:val="004B4DC0"/>
    <w:rsid w:val="004B6BD9"/>
    <w:rsid w:val="004C772A"/>
    <w:rsid w:val="004C79EA"/>
    <w:rsid w:val="004D3B53"/>
    <w:rsid w:val="004D591B"/>
    <w:rsid w:val="004D7268"/>
    <w:rsid w:val="004E3D20"/>
    <w:rsid w:val="004E4918"/>
    <w:rsid w:val="004E5F05"/>
    <w:rsid w:val="004E7186"/>
    <w:rsid w:val="005006FB"/>
    <w:rsid w:val="00500C7D"/>
    <w:rsid w:val="00504D33"/>
    <w:rsid w:val="0053166F"/>
    <w:rsid w:val="00533005"/>
    <w:rsid w:val="00542106"/>
    <w:rsid w:val="0054272D"/>
    <w:rsid w:val="00542B42"/>
    <w:rsid w:val="0054554B"/>
    <w:rsid w:val="005551C2"/>
    <w:rsid w:val="00555815"/>
    <w:rsid w:val="005566DF"/>
    <w:rsid w:val="005643E2"/>
    <w:rsid w:val="00577B71"/>
    <w:rsid w:val="00577D68"/>
    <w:rsid w:val="00580983"/>
    <w:rsid w:val="005819A4"/>
    <w:rsid w:val="0058293E"/>
    <w:rsid w:val="00590F99"/>
    <w:rsid w:val="0059321F"/>
    <w:rsid w:val="005A2FAC"/>
    <w:rsid w:val="005C1178"/>
    <w:rsid w:val="005D45CA"/>
    <w:rsid w:val="005D5569"/>
    <w:rsid w:val="005D6538"/>
    <w:rsid w:val="005D7848"/>
    <w:rsid w:val="005E07F1"/>
    <w:rsid w:val="005E0E49"/>
    <w:rsid w:val="005E5A83"/>
    <w:rsid w:val="005E60A7"/>
    <w:rsid w:val="005F4098"/>
    <w:rsid w:val="00604C31"/>
    <w:rsid w:val="00631B9D"/>
    <w:rsid w:val="006368D0"/>
    <w:rsid w:val="00646558"/>
    <w:rsid w:val="00646914"/>
    <w:rsid w:val="00653D82"/>
    <w:rsid w:val="006649C6"/>
    <w:rsid w:val="00666A28"/>
    <w:rsid w:val="006673B7"/>
    <w:rsid w:val="0067148E"/>
    <w:rsid w:val="0067467D"/>
    <w:rsid w:val="00675667"/>
    <w:rsid w:val="00682C64"/>
    <w:rsid w:val="00684AC7"/>
    <w:rsid w:val="00686B75"/>
    <w:rsid w:val="00695458"/>
    <w:rsid w:val="006A4568"/>
    <w:rsid w:val="006A651E"/>
    <w:rsid w:val="006B13D3"/>
    <w:rsid w:val="006B23A5"/>
    <w:rsid w:val="006B4A25"/>
    <w:rsid w:val="006C14B1"/>
    <w:rsid w:val="006D3D4D"/>
    <w:rsid w:val="006D6451"/>
    <w:rsid w:val="006E4436"/>
    <w:rsid w:val="006E6E65"/>
    <w:rsid w:val="006F0FBC"/>
    <w:rsid w:val="006F1C4F"/>
    <w:rsid w:val="007068FC"/>
    <w:rsid w:val="00716183"/>
    <w:rsid w:val="007220C0"/>
    <w:rsid w:val="00737E3C"/>
    <w:rsid w:val="007402BB"/>
    <w:rsid w:val="00757718"/>
    <w:rsid w:val="00764FC1"/>
    <w:rsid w:val="00765A62"/>
    <w:rsid w:val="00771144"/>
    <w:rsid w:val="00780D66"/>
    <w:rsid w:val="007926BE"/>
    <w:rsid w:val="007927DC"/>
    <w:rsid w:val="00796630"/>
    <w:rsid w:val="0079737A"/>
    <w:rsid w:val="007A242B"/>
    <w:rsid w:val="007B2799"/>
    <w:rsid w:val="007B41F5"/>
    <w:rsid w:val="007C7370"/>
    <w:rsid w:val="007E4463"/>
    <w:rsid w:val="007E5E13"/>
    <w:rsid w:val="007F11AC"/>
    <w:rsid w:val="007F2C26"/>
    <w:rsid w:val="007F3106"/>
    <w:rsid w:val="007F3A3A"/>
    <w:rsid w:val="0080558B"/>
    <w:rsid w:val="0081427B"/>
    <w:rsid w:val="00817D39"/>
    <w:rsid w:val="008279E1"/>
    <w:rsid w:val="008339AE"/>
    <w:rsid w:val="00846F42"/>
    <w:rsid w:val="00852855"/>
    <w:rsid w:val="0085491A"/>
    <w:rsid w:val="00855236"/>
    <w:rsid w:val="00866CB3"/>
    <w:rsid w:val="008731F7"/>
    <w:rsid w:val="00880CBD"/>
    <w:rsid w:val="00886BEA"/>
    <w:rsid w:val="008877BA"/>
    <w:rsid w:val="00896877"/>
    <w:rsid w:val="008A1E9A"/>
    <w:rsid w:val="008A45DB"/>
    <w:rsid w:val="008B2F6E"/>
    <w:rsid w:val="008B3C3E"/>
    <w:rsid w:val="008B4CDB"/>
    <w:rsid w:val="008B7E4B"/>
    <w:rsid w:val="008C0C64"/>
    <w:rsid w:val="008C322F"/>
    <w:rsid w:val="008E1443"/>
    <w:rsid w:val="008F012C"/>
    <w:rsid w:val="008F0247"/>
    <w:rsid w:val="008F059D"/>
    <w:rsid w:val="009203BD"/>
    <w:rsid w:val="00921E60"/>
    <w:rsid w:val="009232F1"/>
    <w:rsid w:val="009274D7"/>
    <w:rsid w:val="00930B37"/>
    <w:rsid w:val="009435A4"/>
    <w:rsid w:val="00947CFE"/>
    <w:rsid w:val="009567A5"/>
    <w:rsid w:val="00960BB8"/>
    <w:rsid w:val="00963978"/>
    <w:rsid w:val="00963EF9"/>
    <w:rsid w:val="00964759"/>
    <w:rsid w:val="009664D9"/>
    <w:rsid w:val="0097122C"/>
    <w:rsid w:val="00976BF4"/>
    <w:rsid w:val="00982B8D"/>
    <w:rsid w:val="0098789D"/>
    <w:rsid w:val="009926EB"/>
    <w:rsid w:val="00992F0F"/>
    <w:rsid w:val="009A79F6"/>
    <w:rsid w:val="009B4447"/>
    <w:rsid w:val="009B4C08"/>
    <w:rsid w:val="009B711E"/>
    <w:rsid w:val="009C25F4"/>
    <w:rsid w:val="009C3557"/>
    <w:rsid w:val="009C3A08"/>
    <w:rsid w:val="009C5052"/>
    <w:rsid w:val="009C7E70"/>
    <w:rsid w:val="009E0C37"/>
    <w:rsid w:val="009E2271"/>
    <w:rsid w:val="009E361C"/>
    <w:rsid w:val="009E6501"/>
    <w:rsid w:val="009F0F9C"/>
    <w:rsid w:val="00A12775"/>
    <w:rsid w:val="00A179C4"/>
    <w:rsid w:val="00A23827"/>
    <w:rsid w:val="00A266DA"/>
    <w:rsid w:val="00A31275"/>
    <w:rsid w:val="00A515DE"/>
    <w:rsid w:val="00A52594"/>
    <w:rsid w:val="00A553F1"/>
    <w:rsid w:val="00A63965"/>
    <w:rsid w:val="00A77257"/>
    <w:rsid w:val="00A81189"/>
    <w:rsid w:val="00A8542E"/>
    <w:rsid w:val="00A919A0"/>
    <w:rsid w:val="00A95A8F"/>
    <w:rsid w:val="00AB5DDE"/>
    <w:rsid w:val="00AC1BEC"/>
    <w:rsid w:val="00AC2343"/>
    <w:rsid w:val="00AC2795"/>
    <w:rsid w:val="00AC6C1D"/>
    <w:rsid w:val="00AD62D3"/>
    <w:rsid w:val="00AE0A46"/>
    <w:rsid w:val="00AE16FB"/>
    <w:rsid w:val="00AF39D4"/>
    <w:rsid w:val="00AF57AD"/>
    <w:rsid w:val="00AF7D9F"/>
    <w:rsid w:val="00B007DC"/>
    <w:rsid w:val="00B01190"/>
    <w:rsid w:val="00B0423B"/>
    <w:rsid w:val="00B050C7"/>
    <w:rsid w:val="00B10061"/>
    <w:rsid w:val="00B115FD"/>
    <w:rsid w:val="00B204BA"/>
    <w:rsid w:val="00B40CFF"/>
    <w:rsid w:val="00B41188"/>
    <w:rsid w:val="00B4170C"/>
    <w:rsid w:val="00B463E9"/>
    <w:rsid w:val="00B6066B"/>
    <w:rsid w:val="00B64464"/>
    <w:rsid w:val="00B843B7"/>
    <w:rsid w:val="00B85F30"/>
    <w:rsid w:val="00BA2B42"/>
    <w:rsid w:val="00BA2F5D"/>
    <w:rsid w:val="00BB0B37"/>
    <w:rsid w:val="00BC3C35"/>
    <w:rsid w:val="00BD34F6"/>
    <w:rsid w:val="00BE1D79"/>
    <w:rsid w:val="00BE6052"/>
    <w:rsid w:val="00BF18D7"/>
    <w:rsid w:val="00BF36A5"/>
    <w:rsid w:val="00BF3D78"/>
    <w:rsid w:val="00BF45E2"/>
    <w:rsid w:val="00C03112"/>
    <w:rsid w:val="00C20F55"/>
    <w:rsid w:val="00C21C91"/>
    <w:rsid w:val="00C2402A"/>
    <w:rsid w:val="00C3166E"/>
    <w:rsid w:val="00C31D4B"/>
    <w:rsid w:val="00C32046"/>
    <w:rsid w:val="00C32D33"/>
    <w:rsid w:val="00C80CAC"/>
    <w:rsid w:val="00C90D0D"/>
    <w:rsid w:val="00C91244"/>
    <w:rsid w:val="00C955F5"/>
    <w:rsid w:val="00C96291"/>
    <w:rsid w:val="00CB48CE"/>
    <w:rsid w:val="00CD003E"/>
    <w:rsid w:val="00CD34CF"/>
    <w:rsid w:val="00CE17D9"/>
    <w:rsid w:val="00CE4EC4"/>
    <w:rsid w:val="00CF034E"/>
    <w:rsid w:val="00D01B1C"/>
    <w:rsid w:val="00D01C7A"/>
    <w:rsid w:val="00D139B6"/>
    <w:rsid w:val="00D13FA5"/>
    <w:rsid w:val="00D15DDC"/>
    <w:rsid w:val="00D16E5B"/>
    <w:rsid w:val="00D1769A"/>
    <w:rsid w:val="00D25A96"/>
    <w:rsid w:val="00D303AB"/>
    <w:rsid w:val="00D37C52"/>
    <w:rsid w:val="00D401C3"/>
    <w:rsid w:val="00D47D46"/>
    <w:rsid w:val="00D6028D"/>
    <w:rsid w:val="00D75E17"/>
    <w:rsid w:val="00D85970"/>
    <w:rsid w:val="00D87A36"/>
    <w:rsid w:val="00D9008A"/>
    <w:rsid w:val="00D909B2"/>
    <w:rsid w:val="00D90F3D"/>
    <w:rsid w:val="00DA5B22"/>
    <w:rsid w:val="00DB0839"/>
    <w:rsid w:val="00DB4F56"/>
    <w:rsid w:val="00DB6B19"/>
    <w:rsid w:val="00DC2265"/>
    <w:rsid w:val="00DD44F3"/>
    <w:rsid w:val="00DF08CE"/>
    <w:rsid w:val="00DF25E1"/>
    <w:rsid w:val="00DF2AF2"/>
    <w:rsid w:val="00E14704"/>
    <w:rsid w:val="00E24B51"/>
    <w:rsid w:val="00E26EE4"/>
    <w:rsid w:val="00E30069"/>
    <w:rsid w:val="00E3147A"/>
    <w:rsid w:val="00E319F4"/>
    <w:rsid w:val="00E363F5"/>
    <w:rsid w:val="00E36A04"/>
    <w:rsid w:val="00E4125D"/>
    <w:rsid w:val="00E44C88"/>
    <w:rsid w:val="00E4604E"/>
    <w:rsid w:val="00E50297"/>
    <w:rsid w:val="00E61D45"/>
    <w:rsid w:val="00E71C12"/>
    <w:rsid w:val="00E74017"/>
    <w:rsid w:val="00E77BD1"/>
    <w:rsid w:val="00E81B0B"/>
    <w:rsid w:val="00E90145"/>
    <w:rsid w:val="00E9379E"/>
    <w:rsid w:val="00E93F0A"/>
    <w:rsid w:val="00EA1C7C"/>
    <w:rsid w:val="00EA2824"/>
    <w:rsid w:val="00EA2E53"/>
    <w:rsid w:val="00EA5AA9"/>
    <w:rsid w:val="00EC1831"/>
    <w:rsid w:val="00ED6490"/>
    <w:rsid w:val="00ED6AE6"/>
    <w:rsid w:val="00ED7A30"/>
    <w:rsid w:val="00EE1D4E"/>
    <w:rsid w:val="00EF46F9"/>
    <w:rsid w:val="00F00B1D"/>
    <w:rsid w:val="00F01CD6"/>
    <w:rsid w:val="00F03D39"/>
    <w:rsid w:val="00F151A2"/>
    <w:rsid w:val="00F204A7"/>
    <w:rsid w:val="00F25448"/>
    <w:rsid w:val="00F25465"/>
    <w:rsid w:val="00F26F5C"/>
    <w:rsid w:val="00F3329E"/>
    <w:rsid w:val="00F357E0"/>
    <w:rsid w:val="00F41907"/>
    <w:rsid w:val="00F456F4"/>
    <w:rsid w:val="00F4647B"/>
    <w:rsid w:val="00F539D9"/>
    <w:rsid w:val="00F53D7A"/>
    <w:rsid w:val="00F54CBF"/>
    <w:rsid w:val="00F62FFD"/>
    <w:rsid w:val="00F67602"/>
    <w:rsid w:val="00F74C4F"/>
    <w:rsid w:val="00F771CF"/>
    <w:rsid w:val="00F836FD"/>
    <w:rsid w:val="00F85860"/>
    <w:rsid w:val="00FA019E"/>
    <w:rsid w:val="00FA5813"/>
    <w:rsid w:val="00FB2C00"/>
    <w:rsid w:val="00FB2C9D"/>
    <w:rsid w:val="00FB68E3"/>
    <w:rsid w:val="00FC52F0"/>
    <w:rsid w:val="00FC7B42"/>
    <w:rsid w:val="00FD0871"/>
    <w:rsid w:val="00FD5DBC"/>
    <w:rsid w:val="00FE1E2E"/>
    <w:rsid w:val="00FE26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DF6B07"/>
  <w15:chartTrackingRefBased/>
  <w15:docId w15:val="{D7B35F82-17BD-484E-BDFF-A97C9B93D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D01C7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402BB"/>
    <w:rPr>
      <w:color w:val="0563C1" w:themeColor="hyperlink"/>
      <w:u w:val="single"/>
    </w:rPr>
  </w:style>
  <w:style w:type="character" w:styleId="UnresolvedMention">
    <w:name w:val="Unresolved Mention"/>
    <w:basedOn w:val="DefaultParagraphFont"/>
    <w:uiPriority w:val="99"/>
    <w:semiHidden/>
    <w:unhideWhenUsed/>
    <w:rsid w:val="007402BB"/>
    <w:rPr>
      <w:color w:val="605E5C"/>
      <w:shd w:val="clear" w:color="auto" w:fill="E1DFDD"/>
    </w:rPr>
  </w:style>
  <w:style w:type="character" w:customStyle="1" w:styleId="Heading2Char">
    <w:name w:val="Heading 2 Char"/>
    <w:basedOn w:val="DefaultParagraphFont"/>
    <w:link w:val="Heading2"/>
    <w:uiPriority w:val="9"/>
    <w:rsid w:val="00D01C7A"/>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D01C7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262413">
      <w:bodyDiv w:val="1"/>
      <w:marLeft w:val="0"/>
      <w:marRight w:val="0"/>
      <w:marTop w:val="0"/>
      <w:marBottom w:val="0"/>
      <w:divBdr>
        <w:top w:val="none" w:sz="0" w:space="0" w:color="auto"/>
        <w:left w:val="none" w:sz="0" w:space="0" w:color="auto"/>
        <w:bottom w:val="none" w:sz="0" w:space="0" w:color="auto"/>
        <w:right w:val="none" w:sz="0" w:space="0" w:color="auto"/>
      </w:divBdr>
    </w:div>
    <w:div w:id="1451819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webSettings" Target="webSettings.xml"/><Relationship Id="rId7" Type="http://schemas.openxmlformats.org/officeDocument/2006/relationships/hyperlink" Target="http://www.dyslexiasw.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hisiscalmer.com/blog/time-on-task-learning-strategy"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package" Target="embeddings/Microsoft_Word_Document.doc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1750</TotalTime>
  <Pages>6</Pages>
  <Words>2535</Words>
  <Characters>14452</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Owen</dc:creator>
  <cp:keywords/>
  <dc:description/>
  <cp:lastModifiedBy>Reynolds, Owen</cp:lastModifiedBy>
  <cp:revision>431</cp:revision>
  <dcterms:created xsi:type="dcterms:W3CDTF">2022-06-06T16:08:00Z</dcterms:created>
  <dcterms:modified xsi:type="dcterms:W3CDTF">2022-07-05T10:36:00Z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2022-06-06T16:08:20Z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2c3bf1d8-93ba-47a4-9460-2c9b025718c7</vt:lpwstr>
  </property>
  <property fmtid="{D5CDD505-2E9C-101B-9397-08002B2CF9AE}" pid="8" name="MSIP_Label_f2acd28b-79a3-4a0f-b0ff-4b75658b1549_ContentBits">
    <vt:lpwstr>0</vt:lpwstr>
  </property>
</Properties>
</file>