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DDA0F" w14:textId="77777777" w:rsidR="002D5642" w:rsidRDefault="002D5642" w:rsidP="002D5642">
      <w:pPr>
        <w:spacing w:line="360" w:lineRule="auto"/>
        <w:jc w:val="center"/>
        <w:rPr>
          <w:u w:val="single"/>
        </w:rPr>
      </w:pPr>
    </w:p>
    <w:p w14:paraId="081D8C24" w14:textId="77777777" w:rsidR="002D5642" w:rsidRDefault="002D5642" w:rsidP="002D5642">
      <w:pPr>
        <w:spacing w:line="360" w:lineRule="auto"/>
        <w:jc w:val="center"/>
        <w:rPr>
          <w:u w:val="single"/>
        </w:rPr>
      </w:pPr>
    </w:p>
    <w:p w14:paraId="450FEF08" w14:textId="77777777" w:rsidR="002D5642" w:rsidRDefault="002D5642" w:rsidP="002D5642">
      <w:pPr>
        <w:spacing w:line="360" w:lineRule="auto"/>
        <w:jc w:val="center"/>
        <w:rPr>
          <w:u w:val="single"/>
        </w:rPr>
      </w:pPr>
    </w:p>
    <w:p w14:paraId="53FE68AD" w14:textId="77777777" w:rsidR="002D5642" w:rsidRDefault="002D5642" w:rsidP="002D5642">
      <w:pPr>
        <w:spacing w:line="360" w:lineRule="auto"/>
        <w:jc w:val="center"/>
        <w:rPr>
          <w:u w:val="single"/>
        </w:rPr>
      </w:pPr>
    </w:p>
    <w:p w14:paraId="1A3C642D" w14:textId="77777777" w:rsidR="002D5642" w:rsidRDefault="002D5642" w:rsidP="002D5642">
      <w:pPr>
        <w:spacing w:line="360" w:lineRule="auto"/>
        <w:jc w:val="center"/>
        <w:rPr>
          <w:u w:val="single"/>
        </w:rPr>
      </w:pPr>
    </w:p>
    <w:p w14:paraId="22715C99" w14:textId="77777777" w:rsidR="002D5642" w:rsidRDefault="002D5642" w:rsidP="002D5642">
      <w:pPr>
        <w:spacing w:line="360" w:lineRule="auto"/>
        <w:jc w:val="center"/>
        <w:rPr>
          <w:u w:val="single"/>
        </w:rPr>
      </w:pPr>
    </w:p>
    <w:p w14:paraId="2396EA4F" w14:textId="77777777" w:rsidR="002D5642" w:rsidRDefault="002D5642" w:rsidP="002D5642">
      <w:pPr>
        <w:spacing w:line="360" w:lineRule="auto"/>
        <w:jc w:val="center"/>
        <w:rPr>
          <w:u w:val="single"/>
        </w:rPr>
      </w:pPr>
    </w:p>
    <w:p w14:paraId="0CF546C7" w14:textId="77777777" w:rsidR="002D5642" w:rsidRDefault="002D5642" w:rsidP="002D5642">
      <w:pPr>
        <w:spacing w:line="360" w:lineRule="auto"/>
        <w:jc w:val="center"/>
        <w:rPr>
          <w:u w:val="single"/>
        </w:rPr>
      </w:pPr>
    </w:p>
    <w:p w14:paraId="44ED1A9E" w14:textId="77777777" w:rsidR="002D5642" w:rsidRDefault="002D5642" w:rsidP="002D5642">
      <w:pPr>
        <w:spacing w:line="360" w:lineRule="auto"/>
        <w:jc w:val="center"/>
        <w:rPr>
          <w:u w:val="single"/>
        </w:rPr>
      </w:pPr>
    </w:p>
    <w:p w14:paraId="73A3AC1F" w14:textId="77777777" w:rsidR="002D5642" w:rsidRDefault="002D5642" w:rsidP="002D5642">
      <w:pPr>
        <w:spacing w:line="360" w:lineRule="auto"/>
        <w:jc w:val="center"/>
        <w:rPr>
          <w:u w:val="single"/>
        </w:rPr>
      </w:pPr>
    </w:p>
    <w:p w14:paraId="04DF9FD8" w14:textId="77777777" w:rsidR="002D5642" w:rsidRDefault="002D5642" w:rsidP="002D5642">
      <w:pPr>
        <w:spacing w:line="360" w:lineRule="auto"/>
        <w:jc w:val="center"/>
        <w:rPr>
          <w:u w:val="single"/>
        </w:rPr>
      </w:pPr>
    </w:p>
    <w:p w14:paraId="36834B4E" w14:textId="77777777" w:rsidR="002D5642" w:rsidRDefault="002D5642" w:rsidP="002D5642">
      <w:pPr>
        <w:spacing w:line="360" w:lineRule="auto"/>
        <w:jc w:val="center"/>
        <w:rPr>
          <w:u w:val="single"/>
        </w:rPr>
      </w:pPr>
    </w:p>
    <w:p w14:paraId="3D9CE3F3" w14:textId="46E1B832" w:rsidR="00624A47" w:rsidRDefault="00147EED" w:rsidP="00624A47">
      <w:pPr>
        <w:spacing w:line="360" w:lineRule="auto"/>
        <w:jc w:val="center"/>
        <w:rPr>
          <w:u w:val="single"/>
        </w:rPr>
      </w:pPr>
      <w:r w:rsidRPr="002D5642">
        <w:rPr>
          <w:u w:val="single"/>
        </w:rPr>
        <w:t>Evidence</w:t>
      </w:r>
      <w:r w:rsidR="002D5642">
        <w:rPr>
          <w:u w:val="single"/>
        </w:rPr>
        <w:t>-</w:t>
      </w:r>
      <w:r w:rsidRPr="002D5642">
        <w:rPr>
          <w:u w:val="single"/>
        </w:rPr>
        <w:t xml:space="preserve">based practice effectiveness, </w:t>
      </w:r>
      <w:r w:rsidR="002D5642" w:rsidRPr="002D5642">
        <w:rPr>
          <w:u w:val="single"/>
        </w:rPr>
        <w:t>costs and how it was used during covid.</w:t>
      </w:r>
    </w:p>
    <w:p w14:paraId="32EDF479" w14:textId="77777777" w:rsidR="002D5642" w:rsidRDefault="002D5642" w:rsidP="002D5642">
      <w:pPr>
        <w:spacing w:line="360" w:lineRule="auto"/>
        <w:jc w:val="center"/>
        <w:rPr>
          <w:u w:val="single"/>
        </w:rPr>
      </w:pPr>
    </w:p>
    <w:p w14:paraId="452E40B4" w14:textId="77777777" w:rsidR="002D5642" w:rsidRDefault="002D5642" w:rsidP="002D5642">
      <w:pPr>
        <w:spacing w:line="360" w:lineRule="auto"/>
        <w:jc w:val="center"/>
        <w:rPr>
          <w:u w:val="single"/>
        </w:rPr>
      </w:pPr>
    </w:p>
    <w:p w14:paraId="181953FD" w14:textId="77777777" w:rsidR="002D5642" w:rsidRDefault="002D5642" w:rsidP="002D5642">
      <w:pPr>
        <w:spacing w:line="360" w:lineRule="auto"/>
        <w:jc w:val="center"/>
        <w:rPr>
          <w:u w:val="single"/>
        </w:rPr>
      </w:pPr>
    </w:p>
    <w:p w14:paraId="0C2C4DAC" w14:textId="77777777" w:rsidR="002D5642" w:rsidRDefault="002D5642" w:rsidP="002D5642">
      <w:pPr>
        <w:spacing w:line="360" w:lineRule="auto"/>
        <w:jc w:val="center"/>
        <w:rPr>
          <w:u w:val="single"/>
        </w:rPr>
      </w:pPr>
    </w:p>
    <w:p w14:paraId="66FC3F6E" w14:textId="77777777" w:rsidR="002D5642" w:rsidRDefault="002D5642" w:rsidP="002D5642">
      <w:pPr>
        <w:spacing w:line="360" w:lineRule="auto"/>
        <w:jc w:val="center"/>
        <w:rPr>
          <w:u w:val="single"/>
        </w:rPr>
      </w:pPr>
    </w:p>
    <w:p w14:paraId="6B23B28D" w14:textId="77777777" w:rsidR="002D5642" w:rsidRDefault="002D5642" w:rsidP="002D5642">
      <w:pPr>
        <w:spacing w:line="360" w:lineRule="auto"/>
        <w:jc w:val="center"/>
        <w:rPr>
          <w:u w:val="single"/>
        </w:rPr>
      </w:pPr>
    </w:p>
    <w:p w14:paraId="4BC08A0A" w14:textId="77777777" w:rsidR="002D5642" w:rsidRDefault="002D5642" w:rsidP="002D5642">
      <w:pPr>
        <w:spacing w:line="360" w:lineRule="auto"/>
        <w:jc w:val="center"/>
        <w:rPr>
          <w:u w:val="single"/>
        </w:rPr>
      </w:pPr>
    </w:p>
    <w:p w14:paraId="258E4EA8" w14:textId="77777777" w:rsidR="002D5642" w:rsidRDefault="002D5642" w:rsidP="002D5642">
      <w:pPr>
        <w:spacing w:line="360" w:lineRule="auto"/>
        <w:jc w:val="center"/>
        <w:rPr>
          <w:u w:val="single"/>
        </w:rPr>
      </w:pPr>
    </w:p>
    <w:p w14:paraId="5B140A1B" w14:textId="77777777" w:rsidR="002D5642" w:rsidRDefault="002D5642" w:rsidP="002D5642">
      <w:pPr>
        <w:spacing w:line="360" w:lineRule="auto"/>
        <w:jc w:val="center"/>
        <w:rPr>
          <w:u w:val="single"/>
        </w:rPr>
      </w:pPr>
    </w:p>
    <w:p w14:paraId="375ED1BA" w14:textId="77777777" w:rsidR="002D5642" w:rsidRDefault="002D5642" w:rsidP="002D5642">
      <w:pPr>
        <w:spacing w:line="360" w:lineRule="auto"/>
        <w:jc w:val="center"/>
        <w:rPr>
          <w:u w:val="single"/>
        </w:rPr>
      </w:pPr>
    </w:p>
    <w:p w14:paraId="6B0ED37B" w14:textId="77777777" w:rsidR="002D5642" w:rsidRDefault="002D5642" w:rsidP="002D5642">
      <w:pPr>
        <w:spacing w:line="360" w:lineRule="auto"/>
        <w:jc w:val="center"/>
        <w:rPr>
          <w:u w:val="single"/>
        </w:rPr>
      </w:pPr>
    </w:p>
    <w:p w14:paraId="0A9547E9" w14:textId="7CB0BDE1" w:rsidR="00624A47" w:rsidRPr="00624A47" w:rsidRDefault="00624A47" w:rsidP="00624A47">
      <w:pPr>
        <w:spacing w:line="360" w:lineRule="auto"/>
        <w:jc w:val="center"/>
      </w:pPr>
      <w:r>
        <w:t>1</w:t>
      </w:r>
    </w:p>
    <w:p w14:paraId="3B1C201D" w14:textId="77777777" w:rsidR="002D5642" w:rsidRDefault="002D5642" w:rsidP="002D5642">
      <w:pPr>
        <w:spacing w:line="360" w:lineRule="auto"/>
        <w:jc w:val="center"/>
        <w:rPr>
          <w:u w:val="single"/>
        </w:rPr>
      </w:pPr>
    </w:p>
    <w:p w14:paraId="0C054CD5" w14:textId="77777777" w:rsidR="002D5642" w:rsidRDefault="002D5642" w:rsidP="002D5642">
      <w:pPr>
        <w:spacing w:line="360" w:lineRule="auto"/>
        <w:jc w:val="center"/>
        <w:rPr>
          <w:u w:val="single"/>
        </w:rPr>
      </w:pPr>
    </w:p>
    <w:p w14:paraId="28AB4342" w14:textId="77777777" w:rsidR="002D5642" w:rsidRDefault="002D5642" w:rsidP="002D5642">
      <w:pPr>
        <w:spacing w:line="360" w:lineRule="auto"/>
        <w:jc w:val="center"/>
        <w:rPr>
          <w:u w:val="single"/>
        </w:rPr>
      </w:pPr>
    </w:p>
    <w:p w14:paraId="28FF0610" w14:textId="77777777" w:rsidR="002D5642" w:rsidRDefault="002D5642" w:rsidP="002D5642">
      <w:pPr>
        <w:spacing w:line="360" w:lineRule="auto"/>
        <w:jc w:val="center"/>
        <w:rPr>
          <w:u w:val="single"/>
        </w:rPr>
      </w:pPr>
    </w:p>
    <w:p w14:paraId="23F899BF" w14:textId="77777777" w:rsidR="002D5642" w:rsidRDefault="002D5642" w:rsidP="002D5642">
      <w:pPr>
        <w:spacing w:line="360" w:lineRule="auto"/>
        <w:jc w:val="center"/>
        <w:rPr>
          <w:u w:val="single"/>
        </w:rPr>
      </w:pPr>
    </w:p>
    <w:p w14:paraId="0F167AAF" w14:textId="77777777" w:rsidR="002D5642" w:rsidRDefault="002D5642" w:rsidP="002D5642">
      <w:pPr>
        <w:spacing w:line="360" w:lineRule="auto"/>
        <w:jc w:val="center"/>
        <w:rPr>
          <w:u w:val="single"/>
        </w:rPr>
      </w:pPr>
    </w:p>
    <w:p w14:paraId="398B1FB1" w14:textId="77777777" w:rsidR="002D5642" w:rsidRDefault="002D5642" w:rsidP="002D5642">
      <w:pPr>
        <w:spacing w:line="360" w:lineRule="auto"/>
        <w:jc w:val="center"/>
        <w:rPr>
          <w:u w:val="single"/>
        </w:rPr>
      </w:pPr>
    </w:p>
    <w:p w14:paraId="55CFACF9" w14:textId="77777777" w:rsidR="002D5642" w:rsidRDefault="002D5642" w:rsidP="002D5642">
      <w:pPr>
        <w:spacing w:line="360" w:lineRule="auto"/>
        <w:jc w:val="center"/>
        <w:rPr>
          <w:u w:val="single"/>
        </w:rPr>
      </w:pPr>
    </w:p>
    <w:p w14:paraId="76916C84" w14:textId="77777777" w:rsidR="002D5642" w:rsidRDefault="002D5642" w:rsidP="002D5642">
      <w:pPr>
        <w:spacing w:line="360" w:lineRule="auto"/>
        <w:jc w:val="center"/>
        <w:rPr>
          <w:u w:val="single"/>
        </w:rPr>
      </w:pPr>
    </w:p>
    <w:p w14:paraId="5D0DFED8" w14:textId="77777777" w:rsidR="002D5642" w:rsidRDefault="002D5642" w:rsidP="002D5642">
      <w:pPr>
        <w:spacing w:line="360" w:lineRule="auto"/>
        <w:jc w:val="center"/>
        <w:rPr>
          <w:u w:val="single"/>
        </w:rPr>
      </w:pPr>
    </w:p>
    <w:p w14:paraId="1B2122CA" w14:textId="77777777" w:rsidR="002D5642" w:rsidRDefault="002D5642" w:rsidP="002D5642">
      <w:pPr>
        <w:spacing w:line="360" w:lineRule="auto"/>
        <w:jc w:val="center"/>
        <w:rPr>
          <w:u w:val="single"/>
        </w:rPr>
      </w:pPr>
    </w:p>
    <w:p w14:paraId="463C888C" w14:textId="77777777" w:rsidR="002D5642" w:rsidRDefault="002D5642" w:rsidP="002D5642">
      <w:pPr>
        <w:spacing w:line="360" w:lineRule="auto"/>
        <w:jc w:val="center"/>
        <w:rPr>
          <w:u w:val="single"/>
        </w:rPr>
      </w:pPr>
    </w:p>
    <w:p w14:paraId="61EA5138" w14:textId="5F2EC0D7" w:rsidR="00ED2B51" w:rsidRDefault="002D5642" w:rsidP="002D5642">
      <w:pPr>
        <w:spacing w:line="360" w:lineRule="auto"/>
        <w:jc w:val="center"/>
      </w:pPr>
      <w:r>
        <w:t xml:space="preserve">This report will cover three points relating to evidence-based practice, </w:t>
      </w:r>
      <w:r w:rsidR="00656193">
        <w:t xml:space="preserve">it will start with a brief introduction explaining in a bit more detail what the report will include, following by </w:t>
      </w:r>
      <w:r>
        <w:t>the t</w:t>
      </w:r>
      <w:r w:rsidR="004E5291">
        <w:t>wo</w:t>
      </w:r>
      <w:r>
        <w:t xml:space="preserve"> </w:t>
      </w:r>
      <w:r w:rsidR="00656193">
        <w:t>main points mentioned which are</w:t>
      </w:r>
      <w:r>
        <w:t xml:space="preserve"> the effectiveness of </w:t>
      </w:r>
      <w:r w:rsidR="00656193">
        <w:t xml:space="preserve">evidence-based </w:t>
      </w:r>
      <w:r w:rsidR="004E5291">
        <w:t xml:space="preserve">practice and </w:t>
      </w:r>
      <w:r>
        <w:t>how it was used during covid.</w:t>
      </w:r>
      <w:r w:rsidR="00656193">
        <w:t xml:space="preserve"> finished by a conclusion and recommendations. It</w:t>
      </w:r>
      <w:r>
        <w:t xml:space="preserve"> is used to improve patients care and satisfaction and talk about why it is important that healthcare professionals keep up to date with the evidence-based practice guidelines.</w:t>
      </w:r>
      <w:r w:rsidR="00656193">
        <w:t xml:space="preserve"> </w:t>
      </w:r>
    </w:p>
    <w:p w14:paraId="269CD369" w14:textId="77777777" w:rsidR="002D5642" w:rsidRDefault="002D5642" w:rsidP="00C444C0">
      <w:pPr>
        <w:spacing w:line="360" w:lineRule="auto"/>
      </w:pPr>
    </w:p>
    <w:p w14:paraId="3542C7C2" w14:textId="77777777" w:rsidR="002D5642" w:rsidRDefault="002D5642" w:rsidP="00C444C0">
      <w:pPr>
        <w:spacing w:line="360" w:lineRule="auto"/>
      </w:pPr>
    </w:p>
    <w:p w14:paraId="49B4F019" w14:textId="77777777" w:rsidR="002D5642" w:rsidRDefault="002D5642" w:rsidP="00C444C0">
      <w:pPr>
        <w:spacing w:line="360" w:lineRule="auto"/>
      </w:pPr>
    </w:p>
    <w:p w14:paraId="6AF6982E" w14:textId="77777777" w:rsidR="002D5642" w:rsidRDefault="002D5642" w:rsidP="00C444C0">
      <w:pPr>
        <w:spacing w:line="360" w:lineRule="auto"/>
      </w:pPr>
    </w:p>
    <w:p w14:paraId="54FAA711" w14:textId="77777777" w:rsidR="002D5642" w:rsidRDefault="002D5642" w:rsidP="00C444C0">
      <w:pPr>
        <w:spacing w:line="360" w:lineRule="auto"/>
      </w:pPr>
    </w:p>
    <w:p w14:paraId="19FB1FF2" w14:textId="77777777" w:rsidR="002D5642" w:rsidRDefault="002D5642" w:rsidP="00C444C0">
      <w:pPr>
        <w:spacing w:line="360" w:lineRule="auto"/>
      </w:pPr>
    </w:p>
    <w:p w14:paraId="2D0B4699" w14:textId="77777777" w:rsidR="002D5642" w:rsidRDefault="002D5642" w:rsidP="00C444C0">
      <w:pPr>
        <w:spacing w:line="360" w:lineRule="auto"/>
      </w:pPr>
    </w:p>
    <w:p w14:paraId="2E1D8537" w14:textId="6F0F53C4" w:rsidR="002D5642" w:rsidRDefault="00624A47" w:rsidP="00624A47">
      <w:pPr>
        <w:spacing w:line="360" w:lineRule="auto"/>
        <w:jc w:val="center"/>
      </w:pPr>
      <w:r>
        <w:t>2</w:t>
      </w:r>
    </w:p>
    <w:p w14:paraId="4AAD1F5B" w14:textId="77777777" w:rsidR="002D5642" w:rsidRDefault="002D5642" w:rsidP="00C444C0">
      <w:pPr>
        <w:spacing w:line="360" w:lineRule="auto"/>
      </w:pPr>
    </w:p>
    <w:p w14:paraId="73436087" w14:textId="77777777" w:rsidR="002D5642" w:rsidRDefault="002D5642" w:rsidP="00C444C0">
      <w:pPr>
        <w:spacing w:line="360" w:lineRule="auto"/>
      </w:pPr>
    </w:p>
    <w:p w14:paraId="41DC5B34" w14:textId="77777777" w:rsidR="002D5642" w:rsidRDefault="002D5642" w:rsidP="00C444C0">
      <w:pPr>
        <w:spacing w:line="360" w:lineRule="auto"/>
      </w:pPr>
    </w:p>
    <w:p w14:paraId="4CE51696" w14:textId="77777777" w:rsidR="002D5642" w:rsidRDefault="002D5642" w:rsidP="00C444C0">
      <w:pPr>
        <w:spacing w:line="360" w:lineRule="auto"/>
      </w:pPr>
    </w:p>
    <w:p w14:paraId="2BD1D3F1" w14:textId="77777777" w:rsidR="000B22AA" w:rsidRDefault="000B22AA" w:rsidP="00C444C0">
      <w:pPr>
        <w:spacing w:line="360" w:lineRule="auto"/>
      </w:pPr>
    </w:p>
    <w:p w14:paraId="7DDE9674" w14:textId="77777777" w:rsidR="000B22AA" w:rsidRDefault="000B22AA" w:rsidP="00C444C0">
      <w:pPr>
        <w:spacing w:line="360" w:lineRule="auto"/>
      </w:pPr>
    </w:p>
    <w:p w14:paraId="0A5C7FDB" w14:textId="77777777" w:rsidR="000B22AA" w:rsidRDefault="000B22AA" w:rsidP="00C444C0">
      <w:pPr>
        <w:spacing w:line="360" w:lineRule="auto"/>
      </w:pPr>
    </w:p>
    <w:p w14:paraId="6839E424" w14:textId="77777777" w:rsidR="000B22AA" w:rsidRDefault="000B22AA" w:rsidP="00C444C0">
      <w:pPr>
        <w:spacing w:line="360" w:lineRule="auto"/>
      </w:pPr>
    </w:p>
    <w:p w14:paraId="226642D3" w14:textId="77777777" w:rsidR="002D5642" w:rsidRDefault="002D5642" w:rsidP="00C444C0">
      <w:pPr>
        <w:spacing w:line="360" w:lineRule="auto"/>
      </w:pPr>
    </w:p>
    <w:p w14:paraId="7D0B1AE9" w14:textId="172A21E8" w:rsidR="00ED2B51" w:rsidRDefault="000B22AA" w:rsidP="000B22AA">
      <w:pPr>
        <w:spacing w:line="360" w:lineRule="auto"/>
        <w:jc w:val="both"/>
      </w:pPr>
      <w:r>
        <w:t>Title                                                                                                                                                                            1</w:t>
      </w:r>
    </w:p>
    <w:p w14:paraId="6CF53919" w14:textId="1D8F423E" w:rsidR="000B22AA" w:rsidRDefault="000B22AA" w:rsidP="00C444C0">
      <w:pPr>
        <w:spacing w:line="360" w:lineRule="auto"/>
      </w:pPr>
      <w:r>
        <w:t>Abstract                                                                                                                                                                    2</w:t>
      </w:r>
    </w:p>
    <w:p w14:paraId="1A128477" w14:textId="497804B6" w:rsidR="000B22AA" w:rsidRDefault="000B22AA" w:rsidP="00C444C0">
      <w:pPr>
        <w:spacing w:line="360" w:lineRule="auto"/>
      </w:pPr>
      <w:r>
        <w:t>Contents                                                                                                                                                                   3</w:t>
      </w:r>
    </w:p>
    <w:p w14:paraId="03359E4D" w14:textId="185ED4B5" w:rsidR="000B22AA" w:rsidRDefault="000B22AA" w:rsidP="00C444C0">
      <w:pPr>
        <w:spacing w:line="360" w:lineRule="auto"/>
      </w:pPr>
      <w:r>
        <w:t>Introduction: background and context                                                                                                               4</w:t>
      </w:r>
    </w:p>
    <w:p w14:paraId="7509EEC2" w14:textId="40EE1205" w:rsidR="000B22AA" w:rsidRDefault="000B22AA" w:rsidP="00C444C0">
      <w:pPr>
        <w:spacing w:line="360" w:lineRule="auto"/>
      </w:pPr>
      <w:r>
        <w:t>Effectiveness of evidence-based practice                                                                                                          5</w:t>
      </w:r>
    </w:p>
    <w:p w14:paraId="06A0D6F3" w14:textId="0C633E30" w:rsidR="000B22AA" w:rsidRDefault="000B22AA" w:rsidP="00C444C0">
      <w:pPr>
        <w:spacing w:line="360" w:lineRule="auto"/>
      </w:pPr>
      <w:r>
        <w:t>How evidence-based practice was used during COVID-19                                                                             6</w:t>
      </w:r>
    </w:p>
    <w:p w14:paraId="44CE495B" w14:textId="5DE6BF9E" w:rsidR="000B22AA" w:rsidRDefault="000B22AA" w:rsidP="00C444C0">
      <w:pPr>
        <w:spacing w:line="360" w:lineRule="auto"/>
      </w:pPr>
      <w:r>
        <w:t xml:space="preserve">Conclusion and recommendations                                                                                                                      </w:t>
      </w:r>
      <w:r w:rsidR="00624A47">
        <w:t>7</w:t>
      </w:r>
    </w:p>
    <w:p w14:paraId="180B2343" w14:textId="77777777" w:rsidR="000B22AA" w:rsidRDefault="000B22AA" w:rsidP="00C444C0">
      <w:pPr>
        <w:spacing w:line="360" w:lineRule="auto"/>
      </w:pPr>
    </w:p>
    <w:p w14:paraId="5661E0CF" w14:textId="77777777" w:rsidR="000B22AA" w:rsidRDefault="000B22AA" w:rsidP="00C444C0">
      <w:pPr>
        <w:spacing w:line="360" w:lineRule="auto"/>
      </w:pPr>
    </w:p>
    <w:p w14:paraId="31685EC8" w14:textId="77777777" w:rsidR="000B22AA" w:rsidRDefault="000B22AA" w:rsidP="00C444C0">
      <w:pPr>
        <w:spacing w:line="360" w:lineRule="auto"/>
      </w:pPr>
    </w:p>
    <w:p w14:paraId="4D68E65F" w14:textId="77777777" w:rsidR="000B22AA" w:rsidRDefault="000B22AA" w:rsidP="00C444C0">
      <w:pPr>
        <w:spacing w:line="360" w:lineRule="auto"/>
      </w:pPr>
    </w:p>
    <w:p w14:paraId="4CC47DD7" w14:textId="77777777" w:rsidR="000B22AA" w:rsidRDefault="000B22AA" w:rsidP="00C444C0">
      <w:pPr>
        <w:spacing w:line="360" w:lineRule="auto"/>
      </w:pPr>
    </w:p>
    <w:p w14:paraId="32C958C7" w14:textId="6FE7B457" w:rsidR="007F240A" w:rsidRDefault="007F240A" w:rsidP="00C444C0">
      <w:pPr>
        <w:spacing w:line="360" w:lineRule="auto"/>
      </w:pPr>
    </w:p>
    <w:p w14:paraId="4729A76E" w14:textId="77777777" w:rsidR="000B22AA" w:rsidRDefault="000B22AA" w:rsidP="00C444C0">
      <w:pPr>
        <w:spacing w:line="360" w:lineRule="auto"/>
      </w:pPr>
    </w:p>
    <w:p w14:paraId="28A82424" w14:textId="77777777" w:rsidR="00F158D3" w:rsidRDefault="00F158D3" w:rsidP="00C444C0">
      <w:pPr>
        <w:spacing w:line="360" w:lineRule="auto"/>
      </w:pPr>
    </w:p>
    <w:p w14:paraId="7141CEF5" w14:textId="30F11EA0" w:rsidR="002D5642" w:rsidRDefault="000B22AA" w:rsidP="0058684E">
      <w:pPr>
        <w:spacing w:line="360" w:lineRule="auto"/>
        <w:jc w:val="center"/>
      </w:pPr>
      <w:r>
        <w:t>3</w:t>
      </w:r>
    </w:p>
    <w:p w14:paraId="24D9B15B" w14:textId="77777777" w:rsidR="00624A47" w:rsidRDefault="00624A47" w:rsidP="0058684E">
      <w:pPr>
        <w:spacing w:line="360" w:lineRule="auto"/>
      </w:pPr>
    </w:p>
    <w:p w14:paraId="15066E4D" w14:textId="77777777" w:rsidR="00624A47" w:rsidRDefault="00624A47" w:rsidP="0058684E">
      <w:pPr>
        <w:spacing w:line="360" w:lineRule="auto"/>
      </w:pPr>
    </w:p>
    <w:p w14:paraId="62DA2ACE" w14:textId="77777777" w:rsidR="00624A47" w:rsidRDefault="00624A47" w:rsidP="0058684E">
      <w:pPr>
        <w:spacing w:line="360" w:lineRule="auto"/>
      </w:pPr>
    </w:p>
    <w:p w14:paraId="7DEFF622" w14:textId="77777777" w:rsidR="00624A47" w:rsidRDefault="00624A47" w:rsidP="0058684E">
      <w:pPr>
        <w:spacing w:line="360" w:lineRule="auto"/>
      </w:pPr>
    </w:p>
    <w:p w14:paraId="34B8326B" w14:textId="77777777" w:rsidR="00624A47" w:rsidRDefault="00624A47" w:rsidP="0058684E">
      <w:pPr>
        <w:spacing w:line="360" w:lineRule="auto"/>
      </w:pPr>
    </w:p>
    <w:p w14:paraId="6E3FADD6" w14:textId="77777777" w:rsidR="00624A47" w:rsidRDefault="00624A47" w:rsidP="0058684E">
      <w:pPr>
        <w:spacing w:line="360" w:lineRule="auto"/>
      </w:pPr>
    </w:p>
    <w:p w14:paraId="5113148E" w14:textId="77777777" w:rsidR="00624A47" w:rsidRDefault="00624A47" w:rsidP="0058684E">
      <w:pPr>
        <w:spacing w:line="360" w:lineRule="auto"/>
      </w:pPr>
    </w:p>
    <w:p w14:paraId="5CDB9971" w14:textId="23A536BB" w:rsidR="0058684E" w:rsidRDefault="0058684E" w:rsidP="0058684E">
      <w:pPr>
        <w:spacing w:line="360" w:lineRule="auto"/>
      </w:pPr>
      <w:r>
        <w:t>This re</w:t>
      </w:r>
      <w:r w:rsidR="00847E88">
        <w:t>port</w:t>
      </w:r>
      <w:r>
        <w:t xml:space="preserve"> has the main topic of evidence-based practice.</w:t>
      </w:r>
      <w:r w:rsidR="00847E88">
        <w:t xml:space="preserve"> Evidence based practice is using the most current and best evidence from well- designed studies (Nursing progress, 2023)</w:t>
      </w:r>
      <w:r>
        <w:t xml:space="preserve"> It investigates </w:t>
      </w:r>
      <w:r w:rsidR="00624A47">
        <w:t>two</w:t>
      </w:r>
      <w:r>
        <w:t xml:space="preserve"> main points, the first point being the effectiveness of evidence-based practice, it used examples and evidence from found research, such as hand washing, </w:t>
      </w:r>
      <w:r w:rsidR="00D8577D">
        <w:t xml:space="preserve">dating back all </w:t>
      </w:r>
      <w:r>
        <w:t>the way to the 1800s</w:t>
      </w:r>
      <w:r w:rsidR="00624A47">
        <w:t>, discussing the positive outcomes that nurses have from using evidence-based practice, for example deliver</w:t>
      </w:r>
      <w:r w:rsidR="00D8577D">
        <w:t xml:space="preserve">ing </w:t>
      </w:r>
      <w:r w:rsidR="00624A47">
        <w:t>better patient care.</w:t>
      </w:r>
      <w:r w:rsidR="001A1610">
        <w:t xml:space="preserve"> </w:t>
      </w:r>
      <w:r w:rsidR="00624A47">
        <w:t xml:space="preserve"> </w:t>
      </w:r>
      <w:r w:rsidR="00D8577D">
        <w:t>F</w:t>
      </w:r>
      <w:r w:rsidR="00624A47">
        <w:t>ollowed</w:t>
      </w:r>
      <w:r>
        <w:t xml:space="preserve"> by this it talks about how evidence-based practice was used during the COVID-19 pandemic.</w:t>
      </w:r>
      <w:r w:rsidR="00D8577D">
        <w:t xml:space="preserve"> </w:t>
      </w:r>
      <w:r>
        <w:t xml:space="preserve"> It discusses a lot within this topic such as how hand washing, covid restrictions, covid masks and vaccinations helped with </w:t>
      </w:r>
      <w:r w:rsidR="001A1610">
        <w:t xml:space="preserve">reducing the number </w:t>
      </w:r>
      <w:r>
        <w:t>covid</w:t>
      </w:r>
      <w:r w:rsidR="001A1610">
        <w:t xml:space="preserve"> cases</w:t>
      </w:r>
      <w:r>
        <w:t xml:space="preserve"> and are proven through evidence-based practice. It also shows a list of statistics about what percentage of the population in the United Kingdom had their vaccinations and how things slowly started to drift back to normal after this. </w:t>
      </w:r>
      <w:r w:rsidR="00624A47">
        <w:t>F</w:t>
      </w:r>
      <w:r>
        <w:t>inally finishes with the conclusion and recommendation list.</w:t>
      </w:r>
      <w:r w:rsidR="00A26835">
        <w:t xml:space="preserve"> </w:t>
      </w:r>
      <w:r w:rsidR="00C24048">
        <w:t>A recommendation list is where it shows what on or within the report that can be improved. This is important in a report as it calls individuals into action based on the evidence that the report has gathered and analysed in the report. (M, Saga. 2023)</w:t>
      </w:r>
    </w:p>
    <w:p w14:paraId="10D09EB3" w14:textId="77777777" w:rsidR="0058684E" w:rsidRDefault="0058684E" w:rsidP="0058684E">
      <w:pPr>
        <w:spacing w:line="360" w:lineRule="auto"/>
      </w:pPr>
    </w:p>
    <w:p w14:paraId="720124E3" w14:textId="77777777" w:rsidR="0058684E" w:rsidRDefault="0058684E" w:rsidP="0058684E">
      <w:pPr>
        <w:spacing w:line="360" w:lineRule="auto"/>
      </w:pPr>
    </w:p>
    <w:p w14:paraId="2D63041B" w14:textId="77777777" w:rsidR="002D5642" w:rsidRDefault="002D5642" w:rsidP="00C444C0">
      <w:pPr>
        <w:spacing w:line="360" w:lineRule="auto"/>
      </w:pPr>
    </w:p>
    <w:p w14:paraId="270DD41D" w14:textId="77777777" w:rsidR="002D5642" w:rsidRDefault="002D5642" w:rsidP="00C444C0">
      <w:pPr>
        <w:spacing w:line="360" w:lineRule="auto"/>
      </w:pPr>
    </w:p>
    <w:p w14:paraId="06265515" w14:textId="77777777" w:rsidR="002D5642" w:rsidRDefault="002D5642" w:rsidP="00C444C0">
      <w:pPr>
        <w:spacing w:line="360" w:lineRule="auto"/>
      </w:pPr>
    </w:p>
    <w:p w14:paraId="53FCA556" w14:textId="77777777" w:rsidR="002D5642" w:rsidRDefault="002D5642" w:rsidP="00C444C0">
      <w:pPr>
        <w:spacing w:line="360" w:lineRule="auto"/>
      </w:pPr>
    </w:p>
    <w:p w14:paraId="68F3EBD7" w14:textId="77777777" w:rsidR="003F6BE4" w:rsidRDefault="003F6BE4" w:rsidP="00F158D3">
      <w:pPr>
        <w:spacing w:line="360" w:lineRule="auto"/>
      </w:pPr>
    </w:p>
    <w:p w14:paraId="094EB562" w14:textId="70AB7B6F" w:rsidR="007F240A" w:rsidRPr="00C07B94" w:rsidRDefault="00624A47" w:rsidP="003F6BE4">
      <w:pPr>
        <w:spacing w:line="360" w:lineRule="auto"/>
        <w:jc w:val="center"/>
      </w:pPr>
      <w:r>
        <w:t>4</w:t>
      </w:r>
    </w:p>
    <w:p w14:paraId="620DCFFA" w14:textId="75E61AFA" w:rsidR="00ED2B51" w:rsidRDefault="00ED2B51" w:rsidP="00C444C0">
      <w:pPr>
        <w:spacing w:line="360" w:lineRule="auto"/>
        <w:rPr>
          <w:u w:val="single"/>
        </w:rPr>
      </w:pPr>
      <w:r>
        <w:rPr>
          <w:u w:val="single"/>
        </w:rPr>
        <w:lastRenderedPageBreak/>
        <w:t xml:space="preserve">Effectiveness </w:t>
      </w:r>
      <w:r w:rsidRPr="00ED2B51">
        <w:rPr>
          <w:u w:val="single"/>
        </w:rPr>
        <w:t xml:space="preserve">of evidence-based practice. </w:t>
      </w:r>
      <w:r w:rsidR="00D12AB5" w:rsidRPr="00ED2B51">
        <w:rPr>
          <w:u w:val="single"/>
        </w:rPr>
        <w:t xml:space="preserve"> </w:t>
      </w:r>
    </w:p>
    <w:p w14:paraId="2D64805B" w14:textId="2B10CC91" w:rsidR="00C444C0" w:rsidRDefault="00B8237A" w:rsidP="00C444C0">
      <w:pPr>
        <w:spacing w:line="360" w:lineRule="auto"/>
        <w:rPr>
          <w:rFonts w:cstheme="minorHAnsi"/>
          <w:color w:val="111111"/>
          <w:shd w:val="clear" w:color="auto" w:fill="FFFFFF"/>
        </w:rPr>
      </w:pPr>
      <w:r>
        <w:t>Firstly,</w:t>
      </w:r>
      <w:r w:rsidR="00ED2B51">
        <w:t xml:space="preserve"> this report will cover what </w:t>
      </w:r>
      <w:r>
        <w:t>evidence-based</w:t>
      </w:r>
      <w:r w:rsidR="00ED2B51">
        <w:t xml:space="preserve"> practice is (EBP). </w:t>
      </w:r>
      <w:r>
        <w:t xml:space="preserve">On the university of phoenix website, C, Nelson. (2022) states that EBP in healthcare is a type of research that replies on the latest information from experts such as healthcare workers, in order to better care related decisions. </w:t>
      </w:r>
      <w:r w:rsidR="001134CF">
        <w:t>So EPD is used to better the quality of how healthcare workers demonstrate care</w:t>
      </w:r>
      <w:r w:rsidR="006C765C">
        <w:t>. There are many benefits of EPD</w:t>
      </w:r>
      <w:r w:rsidR="00286FB0">
        <w:t>. Firstly, it improves patient experience of care, it gives patients better quality and satisfaction. The second benefit that research shows is that it creates better health for the general public (M, Melnyk. 2020). This has been proven by some of the most common</w:t>
      </w:r>
      <w:r w:rsidR="00845464">
        <w:t xml:space="preserve"> things we know today such as the effectiveness of hand hygiene. </w:t>
      </w:r>
      <w:r w:rsidR="00845464" w:rsidRPr="00845464">
        <w:rPr>
          <w:rFonts w:cstheme="minorHAnsi"/>
          <w:color w:val="111111"/>
          <w:shd w:val="clear" w:color="auto" w:fill="FFFFFF"/>
        </w:rPr>
        <w:t xml:space="preserve">In </w:t>
      </w:r>
      <w:r w:rsidR="003D2F93" w:rsidRPr="00845464">
        <w:rPr>
          <w:rFonts w:cstheme="minorHAnsi"/>
          <w:color w:val="111111"/>
          <w:shd w:val="clear" w:color="auto" w:fill="FFFFFF"/>
        </w:rPr>
        <w:t xml:space="preserve">1860, </w:t>
      </w:r>
      <w:r w:rsidR="003D2F93">
        <w:rPr>
          <w:rFonts w:cstheme="minorHAnsi"/>
          <w:color w:val="111111"/>
          <w:shd w:val="clear" w:color="auto" w:fill="FFFFFF"/>
        </w:rPr>
        <w:t xml:space="preserve">A well-known nurse called </w:t>
      </w:r>
      <w:r w:rsidR="003D2F93" w:rsidRPr="00845464">
        <w:rPr>
          <w:rFonts w:cstheme="minorHAnsi"/>
          <w:color w:val="111111"/>
          <w:shd w:val="clear" w:color="auto" w:fill="FFFFFF"/>
        </w:rPr>
        <w:t>Florence</w:t>
      </w:r>
      <w:r w:rsidR="00845464" w:rsidRPr="00845464">
        <w:rPr>
          <w:rFonts w:cstheme="minorHAnsi"/>
          <w:color w:val="111111"/>
          <w:shd w:val="clear" w:color="auto" w:fill="FFFFFF"/>
        </w:rPr>
        <w:t xml:space="preserve"> Nightingale wrote that </w:t>
      </w:r>
      <w:r w:rsidR="00845464">
        <w:rPr>
          <w:rStyle w:val="Strong"/>
          <w:rFonts w:cstheme="minorHAnsi"/>
          <w:b w:val="0"/>
          <w:bCs w:val="0"/>
          <w:color w:val="111111"/>
          <w:shd w:val="clear" w:color="auto" w:fill="FFFFFF"/>
        </w:rPr>
        <w:t>n</w:t>
      </w:r>
      <w:r w:rsidR="003D2F93">
        <w:rPr>
          <w:rStyle w:val="Strong"/>
          <w:rFonts w:cstheme="minorHAnsi"/>
          <w:b w:val="0"/>
          <w:bCs w:val="0"/>
          <w:color w:val="111111"/>
          <w:shd w:val="clear" w:color="auto" w:fill="FFFFFF"/>
        </w:rPr>
        <w:t>urses and doctor</w:t>
      </w:r>
      <w:r w:rsidR="00845464">
        <w:rPr>
          <w:rStyle w:val="Strong"/>
          <w:rFonts w:cstheme="minorHAnsi"/>
          <w:b w:val="0"/>
          <w:bCs w:val="0"/>
          <w:color w:val="111111"/>
          <w:shd w:val="clear" w:color="auto" w:fill="FFFFFF"/>
        </w:rPr>
        <w:t xml:space="preserve">s </w:t>
      </w:r>
      <w:r w:rsidR="00845464" w:rsidRPr="00845464">
        <w:rPr>
          <w:rFonts w:cstheme="minorHAnsi"/>
          <w:color w:val="111111"/>
          <w:shd w:val="clear" w:color="auto" w:fill="FFFFFF"/>
        </w:rPr>
        <w:t>should </w:t>
      </w:r>
      <w:r w:rsidR="003D2F93">
        <w:rPr>
          <w:rStyle w:val="Strong"/>
          <w:rFonts w:cstheme="minorHAnsi"/>
          <w:b w:val="0"/>
          <w:bCs w:val="0"/>
          <w:color w:val="111111"/>
          <w:shd w:val="clear" w:color="auto" w:fill="FFFFFF"/>
        </w:rPr>
        <w:t xml:space="preserve">wash </w:t>
      </w:r>
      <w:r w:rsidR="00845464" w:rsidRPr="00845464">
        <w:rPr>
          <w:rFonts w:cstheme="minorHAnsi"/>
          <w:color w:val="111111"/>
          <w:shd w:val="clear" w:color="auto" w:fill="FFFFFF"/>
        </w:rPr>
        <w:t>their hands frequently throughout th</w:t>
      </w:r>
      <w:r w:rsidR="003D2F93">
        <w:rPr>
          <w:rFonts w:cstheme="minorHAnsi"/>
          <w:color w:val="111111"/>
          <w:shd w:val="clear" w:color="auto" w:fill="FFFFFF"/>
        </w:rPr>
        <w:t>eir</w:t>
      </w:r>
      <w:r w:rsidR="00845464" w:rsidRPr="00845464">
        <w:rPr>
          <w:rFonts w:cstheme="minorHAnsi"/>
          <w:color w:val="111111"/>
          <w:shd w:val="clear" w:color="auto" w:fill="FFFFFF"/>
        </w:rPr>
        <w:t xml:space="preserve"> day</w:t>
      </w:r>
      <w:r w:rsidR="003D2F93">
        <w:rPr>
          <w:rFonts w:cstheme="minorHAnsi"/>
          <w:color w:val="111111"/>
          <w:shd w:val="clear" w:color="auto" w:fill="FFFFFF"/>
        </w:rPr>
        <w:t xml:space="preserve">. This is emphasising the importance of hygiene. </w:t>
      </w:r>
      <w:r w:rsidR="0056636F">
        <w:rPr>
          <w:rFonts w:cstheme="minorHAnsi"/>
          <w:color w:val="111111"/>
          <w:shd w:val="clear" w:color="auto" w:fill="FFFFFF"/>
        </w:rPr>
        <w:t>I</w:t>
      </w:r>
      <w:r w:rsidR="000616E4">
        <w:rPr>
          <w:rFonts w:cstheme="minorHAnsi"/>
          <w:color w:val="111111"/>
          <w:shd w:val="clear" w:color="auto" w:fill="FFFFFF"/>
        </w:rPr>
        <w:t xml:space="preserve">t improved patient health and decreased the number of infections that went through the hospitals. </w:t>
      </w:r>
      <w:r w:rsidR="003D2F93">
        <w:rPr>
          <w:rFonts w:cstheme="minorHAnsi"/>
          <w:color w:val="111111"/>
          <w:shd w:val="clear" w:color="auto" w:fill="FFFFFF"/>
        </w:rPr>
        <w:t xml:space="preserve">This is now one of the most important for nurses to do to this day </w:t>
      </w:r>
      <w:r w:rsidR="000616E4">
        <w:rPr>
          <w:rFonts w:cstheme="minorHAnsi"/>
          <w:color w:val="111111"/>
          <w:shd w:val="clear" w:color="auto" w:fill="FFFFFF"/>
        </w:rPr>
        <w:t xml:space="preserve">(M, Dexter. 2020). </w:t>
      </w:r>
      <w:r w:rsidR="003D2F93">
        <w:rPr>
          <w:rFonts w:cstheme="minorHAnsi"/>
          <w:color w:val="111111"/>
          <w:shd w:val="clear" w:color="auto" w:fill="FFFFFF"/>
        </w:rPr>
        <w:t>This is why it’s important for nurses to keep up with the latest evidence-based practice guidelines</w:t>
      </w:r>
      <w:r w:rsidR="00C444C0">
        <w:rPr>
          <w:rFonts w:cstheme="minorHAnsi"/>
          <w:color w:val="111111"/>
          <w:shd w:val="clear" w:color="auto" w:fill="FFFFFF"/>
        </w:rPr>
        <w:t xml:space="preserve">. </w:t>
      </w:r>
      <w:r w:rsidR="00FE15FC">
        <w:rPr>
          <w:rFonts w:cstheme="minorHAnsi"/>
          <w:color w:val="111111"/>
          <w:shd w:val="clear" w:color="auto" w:fill="FFFFFF"/>
        </w:rPr>
        <w:t>The effectiveness of nurses using EBP is that it helps them to adapt to the constant changes of healthcare, especially after recent years with the pandemic and a lot of uncertainty (</w:t>
      </w:r>
      <w:r w:rsidR="00624A47">
        <w:rPr>
          <w:rFonts w:cstheme="minorHAnsi"/>
          <w:color w:val="111111"/>
          <w:shd w:val="clear" w:color="auto" w:fill="FFFFFF"/>
        </w:rPr>
        <w:t>Nevada state college, 2022</w:t>
      </w:r>
      <w:r w:rsidR="00FE15FC">
        <w:rPr>
          <w:rFonts w:cstheme="minorHAnsi"/>
          <w:color w:val="111111"/>
          <w:shd w:val="clear" w:color="auto" w:fill="FFFFFF"/>
        </w:rPr>
        <w:t>)</w:t>
      </w:r>
      <w:r w:rsidR="00624A47">
        <w:rPr>
          <w:rFonts w:cstheme="minorHAnsi"/>
          <w:color w:val="111111"/>
          <w:shd w:val="clear" w:color="auto" w:fill="FFFFFF"/>
        </w:rPr>
        <w:t>. It also shows that nurses who use and follow EBP guidelines also can deliver higher quality of care (John Hopkins Medicine, 2022)</w:t>
      </w:r>
      <w:r w:rsidR="006F0E63">
        <w:rPr>
          <w:rFonts w:cstheme="minorHAnsi"/>
          <w:color w:val="111111"/>
          <w:shd w:val="clear" w:color="auto" w:fill="FFFFFF"/>
        </w:rPr>
        <w:t xml:space="preserve">. Although EBP has an overall positive and effective outcome, with relation to good patient care and so forth, </w:t>
      </w:r>
      <w:r w:rsidR="001A1610">
        <w:rPr>
          <w:rFonts w:cstheme="minorHAnsi"/>
          <w:color w:val="111111"/>
          <w:shd w:val="clear" w:color="auto" w:fill="FFFFFF"/>
        </w:rPr>
        <w:t>However</w:t>
      </w:r>
      <w:r w:rsidR="001A1610" w:rsidRPr="001A1610">
        <w:t xml:space="preserve"> </w:t>
      </w:r>
      <w:r w:rsidR="001A1610">
        <w:t>E, Shepheard. (2017)</w:t>
      </w:r>
      <w:r w:rsidR="006F0E63">
        <w:rPr>
          <w:rFonts w:cstheme="minorHAnsi"/>
          <w:color w:val="111111"/>
          <w:shd w:val="clear" w:color="auto" w:fill="FFFFFF"/>
        </w:rPr>
        <w:t xml:space="preserve"> states that nurses should be doing more to learn to gather evidence in order to better this. They believe although EBP has a good outcome</w:t>
      </w:r>
      <w:r w:rsidR="00C07B94">
        <w:rPr>
          <w:rFonts w:cstheme="minorHAnsi"/>
          <w:color w:val="111111"/>
          <w:shd w:val="clear" w:color="auto" w:fill="FFFFFF"/>
        </w:rPr>
        <w:t xml:space="preserve"> but say that there is always room for more improvement</w:t>
      </w:r>
      <w:r w:rsidR="00A26835">
        <w:rPr>
          <w:rFonts w:cstheme="minorHAnsi"/>
          <w:color w:val="111111"/>
          <w:shd w:val="clear" w:color="auto" w:fill="FFFFFF"/>
        </w:rPr>
        <w:t>.</w:t>
      </w:r>
    </w:p>
    <w:p w14:paraId="23FC7197" w14:textId="77777777" w:rsidR="00147EED" w:rsidRDefault="00147EED" w:rsidP="00C444C0">
      <w:pPr>
        <w:spacing w:line="360" w:lineRule="auto"/>
        <w:rPr>
          <w:rFonts w:cstheme="minorHAnsi"/>
          <w:color w:val="111111"/>
          <w:shd w:val="clear" w:color="auto" w:fill="FFFFFF"/>
        </w:rPr>
      </w:pPr>
    </w:p>
    <w:p w14:paraId="2756110A" w14:textId="77777777" w:rsidR="00147EED" w:rsidRDefault="00147EED" w:rsidP="00C444C0">
      <w:pPr>
        <w:spacing w:line="360" w:lineRule="auto"/>
        <w:rPr>
          <w:rFonts w:cstheme="minorHAnsi"/>
          <w:color w:val="111111"/>
          <w:shd w:val="clear" w:color="auto" w:fill="FFFFFF"/>
        </w:rPr>
      </w:pPr>
    </w:p>
    <w:p w14:paraId="2C7AC3D4" w14:textId="77777777" w:rsidR="00147EED" w:rsidRDefault="00147EED" w:rsidP="00C444C0">
      <w:pPr>
        <w:spacing w:line="360" w:lineRule="auto"/>
        <w:rPr>
          <w:rFonts w:cstheme="minorHAnsi"/>
          <w:color w:val="111111"/>
          <w:shd w:val="clear" w:color="auto" w:fill="FFFFFF"/>
        </w:rPr>
      </w:pPr>
    </w:p>
    <w:p w14:paraId="24201085" w14:textId="77777777" w:rsidR="00147EED" w:rsidRDefault="00147EED" w:rsidP="00C444C0">
      <w:pPr>
        <w:spacing w:line="360" w:lineRule="auto"/>
        <w:rPr>
          <w:rFonts w:cstheme="minorHAnsi"/>
          <w:color w:val="111111"/>
          <w:shd w:val="clear" w:color="auto" w:fill="FFFFFF"/>
        </w:rPr>
      </w:pPr>
    </w:p>
    <w:p w14:paraId="4807BD7C" w14:textId="77777777" w:rsidR="00147EED" w:rsidRDefault="00147EED" w:rsidP="00C444C0">
      <w:pPr>
        <w:spacing w:line="360" w:lineRule="auto"/>
        <w:rPr>
          <w:rFonts w:cstheme="minorHAnsi"/>
          <w:color w:val="111111"/>
          <w:shd w:val="clear" w:color="auto" w:fill="FFFFFF"/>
        </w:rPr>
      </w:pPr>
    </w:p>
    <w:p w14:paraId="4FBF9972" w14:textId="77777777" w:rsidR="00F158D3" w:rsidRDefault="00F158D3" w:rsidP="00F158D3">
      <w:pPr>
        <w:spacing w:line="360" w:lineRule="auto"/>
        <w:rPr>
          <w:rFonts w:cstheme="minorHAnsi"/>
          <w:color w:val="111111"/>
          <w:shd w:val="clear" w:color="auto" w:fill="FFFFFF"/>
        </w:rPr>
      </w:pPr>
    </w:p>
    <w:p w14:paraId="5F66B1D5" w14:textId="77777777" w:rsidR="003F6BE4" w:rsidRDefault="003F6BE4" w:rsidP="003F6BE4">
      <w:pPr>
        <w:spacing w:line="360" w:lineRule="auto"/>
        <w:rPr>
          <w:rFonts w:cstheme="minorHAnsi"/>
          <w:color w:val="111111"/>
          <w:shd w:val="clear" w:color="auto" w:fill="FFFFFF"/>
        </w:rPr>
      </w:pPr>
    </w:p>
    <w:p w14:paraId="2BE2CDBA" w14:textId="77777777" w:rsidR="003F6BE4" w:rsidRDefault="003F6BE4" w:rsidP="003F6BE4">
      <w:pPr>
        <w:spacing w:line="360" w:lineRule="auto"/>
        <w:rPr>
          <w:rFonts w:cstheme="minorHAnsi"/>
          <w:color w:val="111111"/>
          <w:shd w:val="clear" w:color="auto" w:fill="FFFFFF"/>
        </w:rPr>
      </w:pPr>
    </w:p>
    <w:p w14:paraId="31803D48" w14:textId="70EA164E" w:rsidR="00F158D3" w:rsidRPr="000B22AA" w:rsidRDefault="003F6BE4" w:rsidP="003F6BE4">
      <w:pPr>
        <w:spacing w:line="360" w:lineRule="auto"/>
        <w:jc w:val="center"/>
        <w:rPr>
          <w:rFonts w:cstheme="minorHAnsi"/>
          <w:color w:val="111111"/>
          <w:shd w:val="clear" w:color="auto" w:fill="FFFFFF"/>
        </w:rPr>
      </w:pPr>
      <w:r>
        <w:rPr>
          <w:rFonts w:cstheme="minorHAnsi"/>
          <w:color w:val="111111"/>
          <w:shd w:val="clear" w:color="auto" w:fill="FFFFFF"/>
        </w:rPr>
        <w:t>5</w:t>
      </w:r>
    </w:p>
    <w:p w14:paraId="10499C01" w14:textId="6F592A5A" w:rsidR="00286FB0" w:rsidRDefault="00286FB0" w:rsidP="00C444C0">
      <w:pPr>
        <w:spacing w:line="360" w:lineRule="auto"/>
        <w:rPr>
          <w:u w:val="single"/>
        </w:rPr>
      </w:pPr>
      <w:r>
        <w:rPr>
          <w:u w:val="single"/>
        </w:rPr>
        <w:lastRenderedPageBreak/>
        <w:t xml:space="preserve">How evidence-based practice was used during the </w:t>
      </w:r>
      <w:r w:rsidR="00192D57">
        <w:rPr>
          <w:u w:val="single"/>
        </w:rPr>
        <w:t>COVID</w:t>
      </w:r>
      <w:r>
        <w:rPr>
          <w:u w:val="single"/>
        </w:rPr>
        <w:t>-19 pandemic.</w:t>
      </w:r>
    </w:p>
    <w:p w14:paraId="3F5DE2F0" w14:textId="136E2EBC" w:rsidR="00624A47" w:rsidRDefault="000D2099" w:rsidP="007F240A">
      <w:pPr>
        <w:spacing w:line="360" w:lineRule="auto"/>
        <w:rPr>
          <w:rFonts w:cstheme="minorHAnsi"/>
          <w:color w:val="111111"/>
          <w:shd w:val="clear" w:color="auto" w:fill="FFFFFF"/>
        </w:rPr>
      </w:pPr>
      <w:r>
        <w:rPr>
          <w:rFonts w:cstheme="minorHAnsi"/>
          <w:color w:val="111111"/>
          <w:shd w:val="clear" w:color="auto" w:fill="FFFFFF"/>
        </w:rPr>
        <w:t xml:space="preserve">This part of this report will cover </w:t>
      </w:r>
      <w:r w:rsidR="00B268DC">
        <w:rPr>
          <w:rFonts w:cstheme="minorHAnsi"/>
          <w:color w:val="111111"/>
          <w:shd w:val="clear" w:color="auto" w:fill="FFFFFF"/>
        </w:rPr>
        <w:t xml:space="preserve">and discuss evidence-based practice being used during the pandemic. </w:t>
      </w:r>
      <w:r>
        <w:rPr>
          <w:rFonts w:cstheme="minorHAnsi"/>
          <w:color w:val="111111"/>
          <w:shd w:val="clear" w:color="auto" w:fill="FFFFFF"/>
        </w:rPr>
        <w:t xml:space="preserve"> COVID</w:t>
      </w:r>
      <w:r w:rsidR="00B77DDD">
        <w:rPr>
          <w:rFonts w:cstheme="minorHAnsi"/>
          <w:color w:val="111111"/>
          <w:shd w:val="clear" w:color="auto" w:fill="FFFFFF"/>
        </w:rPr>
        <w:t xml:space="preserve">-19 </w:t>
      </w:r>
      <w:r w:rsidR="000C2DC3">
        <w:rPr>
          <w:rFonts w:cstheme="minorHAnsi"/>
          <w:color w:val="111111"/>
          <w:shd w:val="clear" w:color="auto" w:fill="FFFFFF"/>
        </w:rPr>
        <w:t xml:space="preserve">originally spawned in Wuhan, China, back in late 2019. This eventually reached the United Kingdom (UK) and impacted the way the health system works. There was a lot of uncertainty for nurses, not only in the UK but worldwide. </w:t>
      </w:r>
      <w:r w:rsidR="001E0FD5">
        <w:rPr>
          <w:rFonts w:cstheme="minorHAnsi"/>
          <w:color w:val="111111"/>
          <w:shd w:val="clear" w:color="auto" w:fill="FFFFFF"/>
        </w:rPr>
        <w:t>(K, Yingying. 2020)</w:t>
      </w:r>
      <w:r w:rsidR="00B268DC">
        <w:rPr>
          <w:rFonts w:cstheme="minorHAnsi"/>
          <w:color w:val="111111"/>
          <w:shd w:val="clear" w:color="auto" w:fill="FFFFFF"/>
        </w:rPr>
        <w:t xml:space="preserve">. The UK Government released a range of </w:t>
      </w:r>
      <w:r w:rsidR="00821D8E">
        <w:rPr>
          <w:rFonts w:cstheme="minorHAnsi"/>
          <w:color w:val="111111"/>
          <w:shd w:val="clear" w:color="auto" w:fill="FFFFFF"/>
        </w:rPr>
        <w:t xml:space="preserve">rules in order to try lower cases. These were things such as </w:t>
      </w:r>
      <w:r w:rsidR="00922B7D">
        <w:rPr>
          <w:rFonts w:cstheme="minorHAnsi"/>
          <w:color w:val="111111"/>
          <w:shd w:val="clear" w:color="auto" w:fill="FFFFFF"/>
        </w:rPr>
        <w:t>wearing covid masks</w:t>
      </w:r>
      <w:r w:rsidR="00D50400">
        <w:rPr>
          <w:rFonts w:cstheme="minorHAnsi"/>
          <w:color w:val="111111"/>
          <w:shd w:val="clear" w:color="auto" w:fill="FFFFFF"/>
        </w:rPr>
        <w:t>, restrictions</w:t>
      </w:r>
      <w:r w:rsidR="00AA1AA5">
        <w:rPr>
          <w:rFonts w:cstheme="minorHAnsi"/>
          <w:color w:val="111111"/>
          <w:shd w:val="clear" w:color="auto" w:fill="FFFFFF"/>
        </w:rPr>
        <w:t xml:space="preserve">, </w:t>
      </w:r>
      <w:r w:rsidR="00D50400">
        <w:rPr>
          <w:rFonts w:cstheme="minorHAnsi"/>
          <w:color w:val="111111"/>
          <w:shd w:val="clear" w:color="auto" w:fill="FFFFFF"/>
        </w:rPr>
        <w:t>regulating hand washing and sanitising</w:t>
      </w:r>
      <w:r w:rsidR="00AA1AA5">
        <w:rPr>
          <w:rFonts w:cstheme="minorHAnsi"/>
          <w:color w:val="111111"/>
          <w:shd w:val="clear" w:color="auto" w:fill="FFFFFF"/>
        </w:rPr>
        <w:t xml:space="preserve"> and covid vaccines</w:t>
      </w:r>
      <w:r w:rsidR="00D50400">
        <w:rPr>
          <w:rFonts w:cstheme="minorHAnsi"/>
          <w:color w:val="111111"/>
          <w:shd w:val="clear" w:color="auto" w:fill="FFFFFF"/>
        </w:rPr>
        <w:t>. F</w:t>
      </w:r>
      <w:r w:rsidR="00192D57">
        <w:rPr>
          <w:rFonts w:cstheme="minorHAnsi"/>
          <w:color w:val="111111"/>
          <w:shd w:val="clear" w:color="auto" w:fill="FFFFFF"/>
        </w:rPr>
        <w:t>ollowing from this</w:t>
      </w:r>
      <w:r w:rsidR="00821D8E">
        <w:rPr>
          <w:rFonts w:cstheme="minorHAnsi"/>
          <w:color w:val="111111"/>
          <w:shd w:val="clear" w:color="auto" w:fill="FFFFFF"/>
        </w:rPr>
        <w:t xml:space="preserve"> and the previous paragraph talking about how Florence nightingale introduced hand washing to nursing and doctors, EBP showed that</w:t>
      </w:r>
      <w:r w:rsidR="00192D57">
        <w:rPr>
          <w:rFonts w:cstheme="minorHAnsi"/>
          <w:color w:val="111111"/>
          <w:shd w:val="clear" w:color="auto" w:fill="FFFFFF"/>
        </w:rPr>
        <w:t>, t</w:t>
      </w:r>
      <w:r w:rsidR="003D2F93" w:rsidRPr="00845464">
        <w:rPr>
          <w:rFonts w:cstheme="minorHAnsi"/>
          <w:color w:val="111111"/>
          <w:shd w:val="clear" w:color="auto" w:fill="FFFFFF"/>
        </w:rPr>
        <w:t xml:space="preserve">he COVID-19 pandemic has </w:t>
      </w:r>
      <w:r w:rsidR="00192D57">
        <w:rPr>
          <w:rFonts w:cstheme="minorHAnsi"/>
          <w:color w:val="111111"/>
          <w:shd w:val="clear" w:color="auto" w:fill="FFFFFF"/>
        </w:rPr>
        <w:t>demonstrated</w:t>
      </w:r>
      <w:r w:rsidR="003D2F93" w:rsidRPr="00845464">
        <w:rPr>
          <w:rFonts w:cstheme="minorHAnsi"/>
          <w:color w:val="111111"/>
          <w:shd w:val="clear" w:color="auto" w:fill="FFFFFF"/>
        </w:rPr>
        <w:t xml:space="preserve"> that effectively </w:t>
      </w:r>
      <w:r w:rsidR="00192D57">
        <w:rPr>
          <w:rFonts w:cstheme="minorHAnsi"/>
          <w:color w:val="111111"/>
          <w:shd w:val="clear" w:color="auto" w:fill="FFFFFF"/>
        </w:rPr>
        <w:t>using hand hygiene, it helps drastically by helping prevent spreading the disease (M, Dexter. 2020).</w:t>
      </w:r>
      <w:r w:rsidR="00821D8E">
        <w:rPr>
          <w:rFonts w:cstheme="minorHAnsi"/>
          <w:color w:val="111111"/>
          <w:shd w:val="clear" w:color="auto" w:fill="FFFFFF"/>
        </w:rPr>
        <w:t xml:space="preserve"> The pandemic </w:t>
      </w:r>
      <w:r w:rsidR="007D722C">
        <w:rPr>
          <w:rFonts w:cstheme="minorHAnsi"/>
          <w:color w:val="111111"/>
          <w:shd w:val="clear" w:color="auto" w:fill="FFFFFF"/>
        </w:rPr>
        <w:t>reinforced the importance of handwashing and received a lot of attention during this time. Hand washing is scientifically proven to destroy the outer membrane of the virus and thereby inactivates it which help stop the spread of the virus. (R, A, Tumaneng. 2020)</w:t>
      </w:r>
      <w:r w:rsidR="00D50400">
        <w:rPr>
          <w:rFonts w:cstheme="minorHAnsi"/>
          <w:color w:val="111111"/>
          <w:shd w:val="clear" w:color="auto" w:fill="FFFFFF"/>
        </w:rPr>
        <w:t xml:space="preserve">. This </w:t>
      </w:r>
      <w:r w:rsidR="00F12EE4">
        <w:rPr>
          <w:rFonts w:cstheme="minorHAnsi"/>
          <w:color w:val="111111"/>
          <w:shd w:val="clear" w:color="auto" w:fill="FFFFFF"/>
        </w:rPr>
        <w:t>next</w:t>
      </w:r>
      <w:r w:rsidR="00D50400">
        <w:rPr>
          <w:rFonts w:cstheme="minorHAnsi"/>
          <w:color w:val="111111"/>
          <w:shd w:val="clear" w:color="auto" w:fill="FFFFFF"/>
        </w:rPr>
        <w:t xml:space="preserve"> </w:t>
      </w:r>
      <w:r w:rsidR="00F12EE4">
        <w:rPr>
          <w:rFonts w:cstheme="minorHAnsi"/>
          <w:color w:val="111111"/>
          <w:shd w:val="clear" w:color="auto" w:fill="FFFFFF"/>
        </w:rPr>
        <w:t>part</w:t>
      </w:r>
      <w:r w:rsidR="00D50400">
        <w:rPr>
          <w:rFonts w:cstheme="minorHAnsi"/>
          <w:color w:val="111111"/>
          <w:shd w:val="clear" w:color="auto" w:fill="FFFFFF"/>
        </w:rPr>
        <w:t xml:space="preserve"> will cover</w:t>
      </w:r>
      <w:r w:rsidR="00F12EE4">
        <w:rPr>
          <w:rFonts w:cstheme="minorHAnsi"/>
          <w:color w:val="111111"/>
          <w:shd w:val="clear" w:color="auto" w:fill="FFFFFF"/>
        </w:rPr>
        <w:t xml:space="preserve"> </w:t>
      </w:r>
      <w:r w:rsidR="00D50400">
        <w:rPr>
          <w:rFonts w:cstheme="minorHAnsi"/>
          <w:color w:val="111111"/>
          <w:shd w:val="clear" w:color="auto" w:fill="FFFFFF"/>
        </w:rPr>
        <w:t xml:space="preserve">how EBP was being </w:t>
      </w:r>
      <w:r w:rsidR="00F12EE4">
        <w:rPr>
          <w:rFonts w:cstheme="minorHAnsi"/>
          <w:color w:val="111111"/>
          <w:shd w:val="clear" w:color="auto" w:fill="FFFFFF"/>
        </w:rPr>
        <w:t>used with the covid masks.</w:t>
      </w:r>
      <w:r w:rsidR="0056636F">
        <w:rPr>
          <w:rFonts w:cstheme="minorHAnsi"/>
          <w:color w:val="111111"/>
          <w:shd w:val="clear" w:color="auto" w:fill="FFFFFF"/>
        </w:rPr>
        <w:t xml:space="preserve"> R, Schraer. (2021)</w:t>
      </w:r>
      <w:r w:rsidR="00F12EE4">
        <w:rPr>
          <w:rFonts w:cstheme="minorHAnsi"/>
          <w:color w:val="111111"/>
          <w:shd w:val="clear" w:color="auto" w:fill="FFFFFF"/>
        </w:rPr>
        <w:t xml:space="preserve"> </w:t>
      </w:r>
      <w:r w:rsidR="00AA1AA5">
        <w:rPr>
          <w:rFonts w:cstheme="minorHAnsi"/>
          <w:color w:val="111111"/>
          <w:shd w:val="clear" w:color="auto" w:fill="FFFFFF"/>
        </w:rPr>
        <w:t>wrote that there is a lot of evidence supporting that wearing a covid masks can reduce the spreading of the virus. Supporting this there is gl</w:t>
      </w:r>
      <w:r w:rsidR="005B1EFB">
        <w:rPr>
          <w:rFonts w:cstheme="minorHAnsi"/>
          <w:color w:val="111111"/>
          <w:shd w:val="clear" w:color="auto" w:fill="FFFFFF"/>
        </w:rPr>
        <w:t>obal research</w:t>
      </w:r>
      <w:r w:rsidR="00F12EE4">
        <w:rPr>
          <w:rFonts w:cstheme="minorHAnsi"/>
          <w:color w:val="111111"/>
          <w:shd w:val="clear" w:color="auto" w:fill="FFFFFF"/>
        </w:rPr>
        <w:t xml:space="preserve"> showed that there was a 53% fall in the </w:t>
      </w:r>
      <w:r w:rsidR="005B1EFB">
        <w:rPr>
          <w:rFonts w:cstheme="minorHAnsi"/>
          <w:color w:val="111111"/>
          <w:shd w:val="clear" w:color="auto" w:fill="FFFFFF"/>
        </w:rPr>
        <w:t>number of people with the</w:t>
      </w:r>
      <w:r w:rsidR="00F12EE4">
        <w:rPr>
          <w:rFonts w:cstheme="minorHAnsi"/>
          <w:color w:val="111111"/>
          <w:shd w:val="clear" w:color="auto" w:fill="FFFFFF"/>
        </w:rPr>
        <w:t xml:space="preserve"> virus since they came into force</w:t>
      </w:r>
      <w:r w:rsidR="004E721D">
        <w:rPr>
          <w:rFonts w:cstheme="minorHAnsi"/>
          <w:color w:val="111111"/>
          <w:shd w:val="clear" w:color="auto" w:fill="FFFFFF"/>
        </w:rPr>
        <w:t xml:space="preserve"> </w:t>
      </w:r>
      <w:r w:rsidR="005B1EFB">
        <w:rPr>
          <w:rFonts w:cstheme="minorHAnsi"/>
          <w:color w:val="111111"/>
          <w:shd w:val="clear" w:color="auto" w:fill="FFFFFF"/>
        </w:rPr>
        <w:t>(The guardian, 2020)</w:t>
      </w:r>
      <w:r w:rsidR="004E721D">
        <w:rPr>
          <w:rFonts w:cstheme="minorHAnsi"/>
          <w:color w:val="111111"/>
          <w:shd w:val="clear" w:color="auto" w:fill="FFFFFF"/>
        </w:rPr>
        <w:t>.</w:t>
      </w:r>
      <w:r w:rsidR="002E672C">
        <w:rPr>
          <w:rFonts w:cstheme="minorHAnsi"/>
          <w:color w:val="111111"/>
          <w:shd w:val="clear" w:color="auto" w:fill="FFFFFF"/>
        </w:rPr>
        <w:t xml:space="preserve"> Although masks were highly effective at this time, a lot of people stopped wearing them when they no longer become compulsory. </w:t>
      </w:r>
      <w:r w:rsidR="00AA1AA5">
        <w:rPr>
          <w:rFonts w:cstheme="minorHAnsi"/>
          <w:color w:val="111111"/>
          <w:shd w:val="clear" w:color="auto" w:fill="FFFFFF"/>
        </w:rPr>
        <w:t xml:space="preserve">There were a lot of new and unknown things bought into force during this this uncertain time. The one that people were most hesitant about, was in fact the COVID-19 Vaccine. </w:t>
      </w:r>
      <w:r w:rsidR="00C444C0">
        <w:rPr>
          <w:rFonts w:cstheme="minorHAnsi"/>
          <w:color w:val="111111"/>
          <w:shd w:val="clear" w:color="auto" w:fill="FFFFFF"/>
        </w:rPr>
        <w:t xml:space="preserve">The </w:t>
      </w:r>
      <w:r w:rsidR="00744FF4">
        <w:rPr>
          <w:rFonts w:cstheme="minorHAnsi"/>
          <w:color w:val="111111"/>
          <w:shd w:val="clear" w:color="auto" w:fill="FFFFFF"/>
        </w:rPr>
        <w:t>main</w:t>
      </w:r>
      <w:r w:rsidR="00C444C0">
        <w:rPr>
          <w:rFonts w:cstheme="minorHAnsi"/>
          <w:color w:val="111111"/>
          <w:shd w:val="clear" w:color="auto" w:fill="FFFFFF"/>
        </w:rPr>
        <w:t xml:space="preserve"> covid vaccines </w:t>
      </w:r>
      <w:r w:rsidR="00744FF4">
        <w:rPr>
          <w:rFonts w:cstheme="minorHAnsi"/>
          <w:color w:val="111111"/>
          <w:shd w:val="clear" w:color="auto" w:fill="FFFFFF"/>
        </w:rPr>
        <w:t xml:space="preserve">found through researching </w:t>
      </w:r>
      <w:r w:rsidR="00C444C0">
        <w:rPr>
          <w:rFonts w:cstheme="minorHAnsi"/>
          <w:color w:val="111111"/>
          <w:shd w:val="clear" w:color="auto" w:fill="FFFFFF"/>
        </w:rPr>
        <w:t>were Pfizer (BioNTech), Moderna</w:t>
      </w:r>
      <w:r w:rsidR="00744FF4">
        <w:rPr>
          <w:rFonts w:cstheme="minorHAnsi"/>
          <w:color w:val="111111"/>
          <w:shd w:val="clear" w:color="auto" w:fill="FFFFFF"/>
        </w:rPr>
        <w:t xml:space="preserve"> and</w:t>
      </w:r>
      <w:r w:rsidR="00C444C0">
        <w:rPr>
          <w:rFonts w:cstheme="minorHAnsi"/>
          <w:color w:val="111111"/>
          <w:shd w:val="clear" w:color="auto" w:fill="FFFFFF"/>
        </w:rPr>
        <w:t xml:space="preserve"> Novax</w:t>
      </w:r>
      <w:r w:rsidR="00744FF4">
        <w:rPr>
          <w:rFonts w:cstheme="minorHAnsi"/>
          <w:color w:val="111111"/>
          <w:shd w:val="clear" w:color="auto" w:fill="FFFFFF"/>
        </w:rPr>
        <w:t>.</w:t>
      </w:r>
      <w:r w:rsidR="00C444C0">
        <w:rPr>
          <w:rFonts w:cstheme="minorHAnsi"/>
          <w:color w:val="111111"/>
          <w:shd w:val="clear" w:color="auto" w:fill="FFFFFF"/>
        </w:rPr>
        <w:t xml:space="preserve">  These became available in the UK by 2</w:t>
      </w:r>
      <w:r w:rsidR="00C444C0" w:rsidRPr="00C444C0">
        <w:rPr>
          <w:rFonts w:cstheme="minorHAnsi"/>
          <w:color w:val="111111"/>
          <w:shd w:val="clear" w:color="auto" w:fill="FFFFFF"/>
          <w:vertAlign w:val="superscript"/>
        </w:rPr>
        <w:t>nd</w:t>
      </w:r>
      <w:r w:rsidR="00C444C0">
        <w:rPr>
          <w:rFonts w:cstheme="minorHAnsi"/>
          <w:color w:val="111111"/>
          <w:shd w:val="clear" w:color="auto" w:fill="FFFFFF"/>
        </w:rPr>
        <w:t xml:space="preserve"> </w:t>
      </w:r>
      <w:r w:rsidR="00C85014">
        <w:rPr>
          <w:rFonts w:cstheme="minorHAnsi"/>
          <w:color w:val="111111"/>
          <w:shd w:val="clear" w:color="auto" w:fill="FFFFFF"/>
        </w:rPr>
        <w:t>December</w:t>
      </w:r>
      <w:r w:rsidR="00C444C0">
        <w:rPr>
          <w:rFonts w:cstheme="minorHAnsi"/>
          <w:color w:val="111111"/>
          <w:shd w:val="clear" w:color="auto" w:fill="FFFFFF"/>
        </w:rPr>
        <w:t xml:space="preserve"> 2020</w:t>
      </w:r>
      <w:r w:rsidR="00C85014">
        <w:rPr>
          <w:rFonts w:cstheme="minorHAnsi"/>
          <w:color w:val="111111"/>
          <w:shd w:val="clear" w:color="auto" w:fill="FFFFFF"/>
        </w:rPr>
        <w:t xml:space="preserve"> (CDC, 2022). </w:t>
      </w:r>
      <w:r w:rsidR="00C444C0">
        <w:rPr>
          <w:rFonts w:cstheme="minorHAnsi"/>
          <w:color w:val="111111"/>
          <w:shd w:val="clear" w:color="auto" w:fill="FFFFFF"/>
        </w:rPr>
        <w:t xml:space="preserve">People were due their second vaccine 8 weeks after having their first. Having these vaccines were compulsory if you </w:t>
      </w:r>
      <w:r w:rsidR="00C85014">
        <w:rPr>
          <w:rFonts w:cstheme="minorHAnsi"/>
          <w:color w:val="111111"/>
          <w:shd w:val="clear" w:color="auto" w:fill="FFFFFF"/>
        </w:rPr>
        <w:t xml:space="preserve">wanted to do things such as going to the cinema, restaurants or bars. You needed a domestic covid pass which would last 180 days. You also needed a travel pass that would also show if you had been double vaccinated if you wanted to travel to certain countries.  </w:t>
      </w:r>
      <w:r w:rsidR="00744FF4">
        <w:rPr>
          <w:rFonts w:cstheme="minorHAnsi"/>
          <w:color w:val="111111"/>
          <w:shd w:val="clear" w:color="auto" w:fill="FFFFFF"/>
        </w:rPr>
        <w:t xml:space="preserve">(C, Haddon. 2021) </w:t>
      </w:r>
      <w:r w:rsidR="00C85014">
        <w:rPr>
          <w:rFonts w:cstheme="minorHAnsi"/>
          <w:color w:val="111111"/>
          <w:shd w:val="clear" w:color="auto" w:fill="FFFFFF"/>
        </w:rPr>
        <w:t>This resulted in multiple people getting the vaccines in order to carry on with their normal lives.</w:t>
      </w:r>
      <w:r w:rsidR="00744FF4">
        <w:rPr>
          <w:rFonts w:cstheme="minorHAnsi"/>
          <w:color w:val="111111"/>
          <w:shd w:val="clear" w:color="auto" w:fill="FFFFFF"/>
        </w:rPr>
        <w:t xml:space="preserve"> </w:t>
      </w:r>
      <w:r w:rsidR="00241533">
        <w:rPr>
          <w:rFonts w:cstheme="minorHAnsi"/>
          <w:color w:val="111111"/>
          <w:shd w:val="clear" w:color="auto" w:fill="FFFFFF"/>
        </w:rPr>
        <w:t>There is 87.5% of the population who have had their first vaccine and it drops slightly to 76.3% who have had their second vaccine. Overall, out of the 61 million people in the UK, 47 million have been vaccinated (Gov.UK</w:t>
      </w:r>
      <w:r w:rsidR="00147EED">
        <w:rPr>
          <w:rFonts w:cstheme="minorHAnsi"/>
          <w:color w:val="111111"/>
          <w:shd w:val="clear" w:color="auto" w:fill="FFFFFF"/>
        </w:rPr>
        <w:t>, 2021</w:t>
      </w:r>
      <w:r w:rsidR="00241533">
        <w:rPr>
          <w:rFonts w:cstheme="minorHAnsi"/>
          <w:color w:val="111111"/>
          <w:shd w:val="clear" w:color="auto" w:fill="FFFFFF"/>
        </w:rPr>
        <w:t>)</w:t>
      </w:r>
      <w:r w:rsidR="00147EED">
        <w:rPr>
          <w:rFonts w:cstheme="minorHAnsi"/>
          <w:color w:val="111111"/>
          <w:shd w:val="clear" w:color="auto" w:fill="FFFFFF"/>
        </w:rPr>
        <w:t>. Since people in the UK have become vaccinated, covid passes are no longer necessary nor are covid masks. There are no more social distancing rules and no longer required to isolate if you have the virus. This evidence has shown how effective the covid vaccine has been and has had an overall positive outcome for the public’s health and care.</w:t>
      </w:r>
      <w:r w:rsidR="007F240A">
        <w:rPr>
          <w:rFonts w:cstheme="minorHAnsi"/>
          <w:color w:val="111111"/>
          <w:shd w:val="clear" w:color="auto" w:fill="FFFFFF"/>
        </w:rPr>
        <w:t xml:space="preserve">     </w:t>
      </w:r>
    </w:p>
    <w:p w14:paraId="3D60E2F9" w14:textId="244CDD1C" w:rsidR="00B8237A" w:rsidRPr="00624A47" w:rsidRDefault="000B22AA" w:rsidP="00C07B94">
      <w:pPr>
        <w:spacing w:line="360" w:lineRule="auto"/>
        <w:jc w:val="center"/>
        <w:rPr>
          <w:rFonts w:cstheme="minorHAnsi"/>
          <w:color w:val="111111"/>
          <w:shd w:val="clear" w:color="auto" w:fill="FFFFFF"/>
        </w:rPr>
      </w:pPr>
      <w:r w:rsidRPr="000B22AA">
        <w:t>6</w:t>
      </w:r>
    </w:p>
    <w:p w14:paraId="6875E383" w14:textId="77777777" w:rsidR="00A26835" w:rsidRPr="00A26835" w:rsidRDefault="00A26835" w:rsidP="00C444C0">
      <w:pPr>
        <w:spacing w:line="360" w:lineRule="auto"/>
        <w:rPr>
          <w:u w:val="single"/>
        </w:rPr>
      </w:pPr>
      <w:r w:rsidRPr="00A26835">
        <w:rPr>
          <w:u w:val="single"/>
        </w:rPr>
        <w:lastRenderedPageBreak/>
        <w:t xml:space="preserve">Conclusion </w:t>
      </w:r>
    </w:p>
    <w:p w14:paraId="7D64A1AB" w14:textId="5437B350" w:rsidR="000B22AA" w:rsidRDefault="004E5291" w:rsidP="00C444C0">
      <w:pPr>
        <w:spacing w:line="360" w:lineRule="auto"/>
      </w:pPr>
      <w:r w:rsidRPr="00C07B94">
        <w:t xml:space="preserve">In conclusion this report has </w:t>
      </w:r>
      <w:r w:rsidR="00C07B94">
        <w:t xml:space="preserve">covered a range on things in relation to evidence-based practice. the main body of this report has two parts. The first part talks about the effectiveness of </w:t>
      </w:r>
      <w:r w:rsidR="00A26835">
        <w:t>evidence-based</w:t>
      </w:r>
      <w:r w:rsidR="00C07B94">
        <w:t xml:space="preserve"> practice</w:t>
      </w:r>
      <w:r w:rsidR="00A26835">
        <w:t>.</w:t>
      </w:r>
      <w:r w:rsidR="00847E88">
        <w:t xml:space="preserve"> it had covered hand washing which is one of the oldest evidence-based practice examples.</w:t>
      </w:r>
      <w:r w:rsidR="00A26835">
        <w:t xml:space="preserve"> the second part of this report covers how evidence-based practice was used during the pandemic. </w:t>
      </w:r>
      <w:r w:rsidR="006805D6">
        <w:t>it spoke about what the UK bought into force to help decide the risk of spreading COVID-19, with things such as face masks, it covered statistics that showed the effectiveness of them, the vaccinations and how life was slowly started to go back to normal after people started to have them, also about how individuals needed them in order to go into restaurants and bars. To prove this, you needed a covid passport. That is what was covered in the main body. It was then finished with a conclusion</w:t>
      </w:r>
      <w:r w:rsidR="003F6BE4">
        <w:t xml:space="preserve"> which is important for any report as it provides closure for the reader (Walden university, 2022).</w:t>
      </w:r>
      <w:r w:rsidR="00847E88">
        <w:t xml:space="preserve"> </w:t>
      </w:r>
      <w:r w:rsidR="0048058C">
        <w:t>Finally,</w:t>
      </w:r>
      <w:r w:rsidR="003F6BE4">
        <w:t xml:space="preserve"> r</w:t>
      </w:r>
      <w:r w:rsidR="00847E88">
        <w:t>ecommendations for what was taken from the report and what could be recommended for improvement.</w:t>
      </w:r>
      <w:r w:rsidR="003F6BE4">
        <w:t xml:space="preserve"> These are also important </w:t>
      </w:r>
      <w:r w:rsidR="0048058C">
        <w:t>in order to express your knowledge on what you’ve written by speaking your own mind on what could be made for improvements. (T, George. 2022)</w:t>
      </w:r>
      <w:r w:rsidR="00861443">
        <w:t xml:space="preserve"> N, Moore. (2018) backs these both by saying you should always finish any report with conclusions and recommendations. Stating that is the point everything is leading up to. </w:t>
      </w:r>
    </w:p>
    <w:p w14:paraId="0E063D3D" w14:textId="77777777" w:rsidR="00847E88" w:rsidRPr="00C07B94" w:rsidRDefault="00847E88" w:rsidP="00C444C0">
      <w:pPr>
        <w:spacing w:line="360" w:lineRule="auto"/>
      </w:pPr>
    </w:p>
    <w:p w14:paraId="107919A5" w14:textId="42417621" w:rsidR="000B22AA" w:rsidRPr="00A26835" w:rsidRDefault="00A26835" w:rsidP="00C444C0">
      <w:pPr>
        <w:spacing w:line="360" w:lineRule="auto"/>
        <w:rPr>
          <w:u w:val="single"/>
        </w:rPr>
      </w:pPr>
      <w:r w:rsidRPr="00A26835">
        <w:rPr>
          <w:u w:val="single"/>
        </w:rPr>
        <w:t xml:space="preserve">Recommendations </w:t>
      </w:r>
    </w:p>
    <w:p w14:paraId="308B56A0" w14:textId="5A825D94" w:rsidR="003F6BE4" w:rsidRDefault="004E5291" w:rsidP="003F6BE4">
      <w:pPr>
        <w:spacing w:line="360" w:lineRule="auto"/>
      </w:pPr>
      <w:r w:rsidRPr="00A26835">
        <w:t>The recommendations that are being made f</w:t>
      </w:r>
      <w:r w:rsidR="00357B49">
        <w:t xml:space="preserve">rom this report would be for nurses and other healthcare professionals to make it more of a regulation to gather evidence as often as possible to keep </w:t>
      </w:r>
      <w:r w:rsidR="00F268FE">
        <w:t>evidence-based practice up to date and have as much information in order to constantly be improving with the constant changes being made within healthcare. (E, Shepheard. 2017) The second recommendation would be to continue looking at the evidence-based practice that was gathered from the COVID-19 pandemic as it is constantly and rapidly changing as the virus as only been around for nearly four years which means there is always more to be looked at and gathered for future research.</w:t>
      </w:r>
      <w:r w:rsidR="00F158D3">
        <w:t xml:space="preserve"> BCM public health (2021) b</w:t>
      </w:r>
      <w:r w:rsidR="001A1610">
        <w:t xml:space="preserve">acks this by saying COVID-19 will require ongoing </w:t>
      </w:r>
      <w:r w:rsidR="00F158D3">
        <w:t>investigations</w:t>
      </w:r>
      <w:r w:rsidR="001A1610">
        <w:t xml:space="preserve"> </w:t>
      </w:r>
      <w:r w:rsidR="00F158D3">
        <w:t xml:space="preserve">to gather more evidence-based practice for the foreseeable future as it is a transform from a pandemic to and endemic infection. </w:t>
      </w:r>
    </w:p>
    <w:p w14:paraId="41B76F43" w14:textId="77777777" w:rsidR="00861443" w:rsidRDefault="00861443" w:rsidP="00C07B94">
      <w:pPr>
        <w:spacing w:line="360" w:lineRule="auto"/>
        <w:jc w:val="center"/>
      </w:pPr>
    </w:p>
    <w:p w14:paraId="2C4A5302" w14:textId="77777777" w:rsidR="00861443" w:rsidRDefault="00861443" w:rsidP="00C07B94">
      <w:pPr>
        <w:spacing w:line="360" w:lineRule="auto"/>
        <w:jc w:val="center"/>
      </w:pPr>
    </w:p>
    <w:p w14:paraId="5855B892" w14:textId="353423B3" w:rsidR="00C07B94" w:rsidRPr="00C07B94" w:rsidRDefault="00C07B94" w:rsidP="00C07B94">
      <w:pPr>
        <w:spacing w:line="360" w:lineRule="auto"/>
        <w:jc w:val="center"/>
      </w:pPr>
      <w:r>
        <w:t>7</w:t>
      </w:r>
    </w:p>
    <w:p w14:paraId="64C357C4" w14:textId="77777777" w:rsidR="00C24048" w:rsidRDefault="00C24048" w:rsidP="00C444C0">
      <w:pPr>
        <w:spacing w:line="360" w:lineRule="auto"/>
        <w:rPr>
          <w:u w:val="single"/>
        </w:rPr>
      </w:pPr>
      <w:r>
        <w:rPr>
          <w:u w:val="single"/>
        </w:rPr>
        <w:lastRenderedPageBreak/>
        <w:t>Appendices</w:t>
      </w:r>
    </w:p>
    <w:p w14:paraId="346975A6" w14:textId="2F947ED8" w:rsidR="00847E88" w:rsidRPr="00847E88" w:rsidRDefault="00847E88" w:rsidP="00C444C0">
      <w:pPr>
        <w:spacing w:line="360" w:lineRule="auto"/>
      </w:pPr>
      <w:r>
        <w:t>D,</w:t>
      </w:r>
      <w:r w:rsidR="00D8577D">
        <w:t xml:space="preserve"> Faubion</w:t>
      </w:r>
      <w:r w:rsidRPr="00847E88">
        <w:t xml:space="preserve"> (2023)</w:t>
      </w:r>
      <w:r w:rsidR="00D8577D">
        <w:t xml:space="preserve"> nursing progress</w:t>
      </w:r>
      <w:r w:rsidR="00D8577D" w:rsidRPr="00D8577D">
        <w:rPr>
          <w:i/>
          <w:iCs/>
        </w:rPr>
        <w:t xml:space="preserve">: Understanding evidence-based practice. </w:t>
      </w:r>
      <w:r w:rsidR="00D8577D" w:rsidRPr="00B8237A">
        <w:t xml:space="preserve">Available at: </w:t>
      </w:r>
      <w:hyperlink r:id="rId4" w:history="1">
        <w:r w:rsidR="00D8577D" w:rsidRPr="00E67078">
          <w:rPr>
            <w:rStyle w:val="Hyperlink"/>
          </w:rPr>
          <w:t>https://www.nursingprocess.org/evidence-based-practice-in-nursing-examples.htm</w:t>
        </w:r>
        <w:r w:rsidR="00D8577D" w:rsidRPr="00E67078">
          <w:rPr>
            <w:rStyle w:val="Hyperlink"/>
          </w:rPr>
          <w:t>l</w:t>
        </w:r>
      </w:hyperlink>
      <w:r w:rsidR="00D8577D">
        <w:t xml:space="preserve"> </w:t>
      </w:r>
      <w:r w:rsidR="00D8577D">
        <w:t>(</w:t>
      </w:r>
      <w:r w:rsidR="00D8577D" w:rsidRPr="00B8237A">
        <w:t>Accessed on 29</w:t>
      </w:r>
      <w:r w:rsidR="00D8577D" w:rsidRPr="00B8237A">
        <w:rPr>
          <w:vertAlign w:val="superscript"/>
        </w:rPr>
        <w:t>th</w:t>
      </w:r>
      <w:r w:rsidR="00D8577D" w:rsidRPr="00B8237A">
        <w:t xml:space="preserve"> March 202</w:t>
      </w:r>
      <w:r w:rsidR="00D8577D">
        <w:t>3</w:t>
      </w:r>
      <w:r w:rsidR="00D8577D" w:rsidRPr="00B8237A">
        <w:t xml:space="preserve">) </w:t>
      </w:r>
    </w:p>
    <w:p w14:paraId="040A29DF" w14:textId="3347EEBE" w:rsidR="00B8237A" w:rsidRPr="00C24048" w:rsidRDefault="00C24048" w:rsidP="00C444C0">
      <w:pPr>
        <w:spacing w:line="360" w:lineRule="auto"/>
      </w:pPr>
      <w:r>
        <w:t>M, Saga. (2023) Pen and pad</w:t>
      </w:r>
      <w:r w:rsidRPr="00C24048">
        <w:rPr>
          <w:i/>
          <w:iCs/>
        </w:rPr>
        <w:t>: How to write recommendations in a report</w:t>
      </w:r>
      <w:r>
        <w:t xml:space="preserve">. </w:t>
      </w:r>
      <w:r w:rsidRPr="00B8237A">
        <w:t>Available at:</w:t>
      </w:r>
      <w:r w:rsidRPr="00C24048">
        <w:t xml:space="preserve"> </w:t>
      </w:r>
      <w:hyperlink r:id="rId5" w:history="1">
        <w:r w:rsidRPr="00E67078">
          <w:rPr>
            <w:rStyle w:val="Hyperlink"/>
          </w:rPr>
          <w:t>https://penandthepad.com/write-recommendations-report-5847636.htm</w:t>
        </w:r>
        <w:r w:rsidRPr="00E67078">
          <w:rPr>
            <w:rStyle w:val="Hyperlink"/>
          </w:rPr>
          <w:t>l</w:t>
        </w:r>
      </w:hyperlink>
      <w:r>
        <w:t xml:space="preserve"> </w:t>
      </w:r>
      <w:r>
        <w:t>(</w:t>
      </w:r>
      <w:r w:rsidRPr="00B8237A">
        <w:t>Accessed on 29</w:t>
      </w:r>
      <w:r w:rsidRPr="00B8237A">
        <w:rPr>
          <w:vertAlign w:val="superscript"/>
        </w:rPr>
        <w:t>th</w:t>
      </w:r>
      <w:r w:rsidRPr="00B8237A">
        <w:t xml:space="preserve"> March 202</w:t>
      </w:r>
      <w:r>
        <w:t>3</w:t>
      </w:r>
      <w:r w:rsidRPr="00B8237A">
        <w:t xml:space="preserve">) </w:t>
      </w:r>
    </w:p>
    <w:p w14:paraId="15BEEDA8" w14:textId="5B6BF49D" w:rsidR="00B8237A" w:rsidRDefault="00B8237A" w:rsidP="00C444C0">
      <w:pPr>
        <w:spacing w:line="360" w:lineRule="auto"/>
      </w:pPr>
      <w:r w:rsidRPr="00B8237A">
        <w:t xml:space="preserve">C, Nelson. (2022) University of phoenix: </w:t>
      </w:r>
      <w:r>
        <w:rPr>
          <w:i/>
          <w:iCs/>
        </w:rPr>
        <w:t>W</w:t>
      </w:r>
      <w:r w:rsidRPr="00B8237A">
        <w:rPr>
          <w:i/>
          <w:iCs/>
        </w:rPr>
        <w:t>hat is evidence-based practice?</w:t>
      </w:r>
      <w:r w:rsidRPr="00B8237A">
        <w:t xml:space="preserve"> Available at: </w:t>
      </w:r>
      <w:hyperlink r:id="rId6" w:history="1">
        <w:r w:rsidRPr="00E67078">
          <w:rPr>
            <w:rStyle w:val="Hyperlink"/>
          </w:rPr>
          <w:t>https://www.phoenix.edu/blog/what-is-evidence-based-practice-in-healthcare.html#:~:text=Evidence-based%20practice%20%28EBP%29%20relies%20on%20the%20latest%20research%2C,your%20treatment%2C%20and%20evaluating%20and%20sharing%20the%20outcome</w:t>
        </w:r>
        <w:r w:rsidRPr="00E67078">
          <w:rPr>
            <w:rStyle w:val="Hyperlink"/>
          </w:rPr>
          <w:t>s</w:t>
        </w:r>
      </w:hyperlink>
      <w:r>
        <w:t xml:space="preserve"> (</w:t>
      </w:r>
      <w:r w:rsidRPr="00B8237A">
        <w:t>Accessed on 29</w:t>
      </w:r>
      <w:r w:rsidRPr="00B8237A">
        <w:rPr>
          <w:vertAlign w:val="superscript"/>
        </w:rPr>
        <w:t>th</w:t>
      </w:r>
      <w:r w:rsidRPr="00B8237A">
        <w:t xml:space="preserve"> March 202</w:t>
      </w:r>
      <w:r>
        <w:t>3</w:t>
      </w:r>
      <w:r w:rsidRPr="00B8237A">
        <w:t xml:space="preserve">) </w:t>
      </w:r>
    </w:p>
    <w:p w14:paraId="48958910" w14:textId="742A88DD" w:rsidR="00845464" w:rsidRPr="00B8237A" w:rsidRDefault="00845464" w:rsidP="00C444C0">
      <w:pPr>
        <w:spacing w:line="360" w:lineRule="auto"/>
      </w:pPr>
      <w:r>
        <w:t xml:space="preserve">M, Melnyk. (2022) National library of medicine: </w:t>
      </w:r>
      <w:r>
        <w:rPr>
          <w:i/>
          <w:iCs/>
        </w:rPr>
        <w:t>Evidence-based practice: step by step: the seven steps of evidence-based practice.</w:t>
      </w:r>
      <w:r>
        <w:t xml:space="preserve"> </w:t>
      </w:r>
      <w:r w:rsidR="00B8237A" w:rsidRPr="00B8237A">
        <w:t xml:space="preserve">Available at: </w:t>
      </w:r>
      <w:hyperlink r:id="rId7" w:history="1">
        <w:r w:rsidRPr="00E67078">
          <w:rPr>
            <w:rStyle w:val="Hyperlink"/>
          </w:rPr>
          <w:t>https://pubmed.ncbi.nlm.nih.gov/20032669</w:t>
        </w:r>
        <w:r w:rsidRPr="00E67078">
          <w:rPr>
            <w:rStyle w:val="Hyperlink"/>
          </w:rPr>
          <w:t>/</w:t>
        </w:r>
      </w:hyperlink>
      <w:r>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26130566" w14:textId="56869BC4" w:rsidR="00B8237A" w:rsidRDefault="000616E4" w:rsidP="00C444C0">
      <w:pPr>
        <w:spacing w:line="360" w:lineRule="auto"/>
      </w:pPr>
      <w:r>
        <w:t>M, Dexter. (2020) infection prevention</w:t>
      </w:r>
      <w:r w:rsidR="00BB3DD4">
        <w:t xml:space="preserve"> and control: </w:t>
      </w:r>
      <w:r w:rsidR="00BB3DD4" w:rsidRPr="00BB3DD4">
        <w:rPr>
          <w:i/>
          <w:iCs/>
        </w:rPr>
        <w:t>Using effective hand hygiene practice to prevent and control and control infection</w:t>
      </w:r>
      <w:r w:rsidR="00BB3DD4">
        <w:t xml:space="preserve">. </w:t>
      </w:r>
      <w:r w:rsidR="00B8237A" w:rsidRPr="00B8237A">
        <w:t xml:space="preserve">Available at: </w:t>
      </w:r>
      <w:hyperlink r:id="rId8" w:history="1">
        <w:r w:rsidR="00BB3DD4" w:rsidRPr="00E67078">
          <w:rPr>
            <w:rStyle w:val="Hyperlink"/>
          </w:rPr>
          <w:t>https://www.mghpcs.org/MunnCenter/Documents/weekly/apr-29/Hand-Hygiene-Practice.pdf#:~:text=Decontamination%20using%20hand%20hygiene%20remains%20one%20of%20the,that%20can%20interfere%20with%20effective%20hand%20hygiene%20compliance</w:t>
        </w:r>
      </w:hyperlink>
      <w:r w:rsidR="00BB3DD4">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51BEFFC6" w14:textId="1D4C6952" w:rsidR="00624A47" w:rsidRPr="00B8237A" w:rsidRDefault="00624A47" w:rsidP="00624A47">
      <w:pPr>
        <w:spacing w:line="360" w:lineRule="auto"/>
      </w:pPr>
      <w:r>
        <w:t>Nevada state college (2022) Nevada state college:</w:t>
      </w:r>
      <w:r w:rsidR="004E5291">
        <w:t xml:space="preserve"> </w:t>
      </w:r>
      <w:r w:rsidR="004E5291" w:rsidRPr="004E5291">
        <w:rPr>
          <w:i/>
          <w:iCs/>
        </w:rPr>
        <w:t>Evidence based practice in nursing: why is it important?</w:t>
      </w:r>
      <w:r>
        <w:t xml:space="preserve"> </w:t>
      </w:r>
      <w:r w:rsidRPr="00B8237A">
        <w:t>Available at:</w:t>
      </w:r>
      <w:r>
        <w:t xml:space="preserve"> </w:t>
      </w:r>
      <w:hyperlink r:id="rId9" w:history="1">
        <w:r w:rsidRPr="00E67078">
          <w:rPr>
            <w:rStyle w:val="Hyperlink"/>
          </w:rPr>
          <w:t>https://online.nsc.edu/nursing/rn-to-bsn/evidence-based-practice-in-nursing</w:t>
        </w:r>
        <w:r w:rsidRPr="00E67078">
          <w:rPr>
            <w:rStyle w:val="Hyperlink"/>
          </w:rPr>
          <w:t>/</w:t>
        </w:r>
      </w:hyperlink>
      <w:r>
        <w:t xml:space="preserve"> </w:t>
      </w:r>
      <w:r w:rsidRPr="00B8237A">
        <w:t xml:space="preserve"> </w:t>
      </w:r>
      <w:r>
        <w:t>(</w:t>
      </w:r>
      <w:r w:rsidRPr="00B8237A">
        <w:t>Accessed on 29</w:t>
      </w:r>
      <w:r w:rsidRPr="00B8237A">
        <w:rPr>
          <w:vertAlign w:val="superscript"/>
        </w:rPr>
        <w:t>th</w:t>
      </w:r>
      <w:r w:rsidRPr="00B8237A">
        <w:t xml:space="preserve"> March 202</w:t>
      </w:r>
      <w:r>
        <w:t>3</w:t>
      </w:r>
      <w:r w:rsidRPr="00B8237A">
        <w:t xml:space="preserve">) </w:t>
      </w:r>
    </w:p>
    <w:p w14:paraId="49417AFC" w14:textId="352FA453" w:rsidR="00B268DC" w:rsidRDefault="004E5291" w:rsidP="00C444C0">
      <w:pPr>
        <w:spacing w:line="360" w:lineRule="auto"/>
      </w:pPr>
      <w:r>
        <w:t xml:space="preserve">John Hopkins medicine (2022) </w:t>
      </w:r>
      <w:r>
        <w:t>John Hopkins medicine</w:t>
      </w:r>
      <w:r>
        <w:t xml:space="preserve">: </w:t>
      </w:r>
      <w:r w:rsidRPr="004E5291">
        <w:rPr>
          <w:i/>
          <w:iCs/>
        </w:rPr>
        <w:t>Evidence based practice</w:t>
      </w:r>
      <w:r>
        <w:t xml:space="preserve">. </w:t>
      </w:r>
      <w:r w:rsidR="00624A47" w:rsidRPr="00B8237A">
        <w:t>Available at:</w:t>
      </w:r>
      <w:r>
        <w:t xml:space="preserve"> </w:t>
      </w:r>
      <w:hyperlink r:id="rId10" w:history="1">
        <w:r w:rsidRPr="00E67078">
          <w:rPr>
            <w:rStyle w:val="Hyperlink"/>
          </w:rPr>
          <w:t>https://www.hopkinsmedicine.org/nursing/center-nursing-inquiry/nursing-inquiry/evidence-based-practice.htm</w:t>
        </w:r>
        <w:r w:rsidRPr="00E67078">
          <w:rPr>
            <w:rStyle w:val="Hyperlink"/>
          </w:rPr>
          <w:t>l</w:t>
        </w:r>
      </w:hyperlink>
      <w:r>
        <w:t xml:space="preserve"> </w:t>
      </w:r>
      <w:r w:rsidR="00624A47" w:rsidRPr="00B8237A">
        <w:t xml:space="preserve"> </w:t>
      </w:r>
      <w:r w:rsidR="00624A47">
        <w:t>(</w:t>
      </w:r>
      <w:r w:rsidR="00624A47" w:rsidRPr="00B8237A">
        <w:t>Accessed on 29</w:t>
      </w:r>
      <w:r w:rsidR="00624A47" w:rsidRPr="00B8237A">
        <w:rPr>
          <w:vertAlign w:val="superscript"/>
        </w:rPr>
        <w:t>th</w:t>
      </w:r>
      <w:r w:rsidR="00624A47" w:rsidRPr="00B8237A">
        <w:t xml:space="preserve"> March 202</w:t>
      </w:r>
      <w:r w:rsidR="00624A47">
        <w:t>3</w:t>
      </w:r>
      <w:r w:rsidR="00624A47" w:rsidRPr="00B8237A">
        <w:t xml:space="preserve">) </w:t>
      </w:r>
    </w:p>
    <w:p w14:paraId="78277F4C" w14:textId="7E14AEDA" w:rsidR="00C07B94" w:rsidRPr="00B8237A" w:rsidRDefault="00C07B94" w:rsidP="00C07B94">
      <w:pPr>
        <w:spacing w:line="360" w:lineRule="auto"/>
      </w:pPr>
      <w:r>
        <w:rPr>
          <w:rFonts w:cstheme="minorHAnsi"/>
          <w:color w:val="111111"/>
          <w:shd w:val="clear" w:color="auto" w:fill="FFFFFF"/>
        </w:rPr>
        <w:t>British journal of nursing (2021)</w:t>
      </w:r>
      <w:r>
        <w:rPr>
          <w:rFonts w:cstheme="minorHAnsi"/>
          <w:color w:val="111111"/>
          <w:shd w:val="clear" w:color="auto" w:fill="FFFFFF"/>
        </w:rPr>
        <w:t xml:space="preserve"> British journal of nursing: </w:t>
      </w:r>
      <w:r>
        <w:rPr>
          <w:rFonts w:cstheme="minorHAnsi"/>
          <w:i/>
          <w:iCs/>
          <w:color w:val="111111"/>
          <w:shd w:val="clear" w:color="auto" w:fill="FFFFFF"/>
        </w:rPr>
        <w:t>addressing the current issue of adopting evidence-based practice.</w:t>
      </w:r>
      <w:r>
        <w:rPr>
          <w:rFonts w:cstheme="minorHAnsi"/>
          <w:color w:val="111111"/>
          <w:shd w:val="clear" w:color="auto" w:fill="FFFFFF"/>
        </w:rPr>
        <w:t xml:space="preserve"> </w:t>
      </w:r>
      <w:r w:rsidRPr="00B8237A">
        <w:t xml:space="preserve">Available at: </w:t>
      </w:r>
      <w:hyperlink r:id="rId11" w:history="1">
        <w:r w:rsidRPr="00E67078">
          <w:rPr>
            <w:rStyle w:val="Hyperlink"/>
          </w:rPr>
          <w:t>https://www.britishjournalofnursing.com/content/professional/addressing-the-current-challenges-of-adopting-evidence-based-practice-in-nursin</w:t>
        </w:r>
        <w:r w:rsidRPr="00E67078">
          <w:rPr>
            <w:rStyle w:val="Hyperlink"/>
          </w:rPr>
          <w:t>g</w:t>
        </w:r>
      </w:hyperlink>
      <w:r>
        <w:t xml:space="preserve"> </w:t>
      </w:r>
      <w:r>
        <w:t>(</w:t>
      </w:r>
      <w:r w:rsidRPr="00B8237A">
        <w:t>Accessed on 29</w:t>
      </w:r>
      <w:r w:rsidRPr="00B8237A">
        <w:rPr>
          <w:vertAlign w:val="superscript"/>
        </w:rPr>
        <w:t>th</w:t>
      </w:r>
      <w:r w:rsidRPr="00B8237A">
        <w:t xml:space="preserve"> March 202</w:t>
      </w:r>
      <w:r>
        <w:t>3</w:t>
      </w:r>
      <w:r w:rsidRPr="00B8237A">
        <w:t xml:space="preserve">) </w:t>
      </w:r>
    </w:p>
    <w:p w14:paraId="2E47DC58" w14:textId="7FBFCFD4" w:rsidR="00B268DC" w:rsidRDefault="00B268DC" w:rsidP="00C444C0">
      <w:pPr>
        <w:spacing w:line="360" w:lineRule="auto"/>
      </w:pPr>
      <w:r>
        <w:t xml:space="preserve">K, Yingying. (2020) ’The online journal of issues in nursing’, </w:t>
      </w:r>
      <w:r>
        <w:rPr>
          <w:i/>
          <w:iCs/>
        </w:rPr>
        <w:t>rationing evidence-based nursing practice: considering a resourced based approach</w:t>
      </w:r>
      <w:r>
        <w:t xml:space="preserve">. 26(1), pp. 3-5. </w:t>
      </w:r>
      <w:r w:rsidRPr="00B8237A">
        <w:t xml:space="preserve"> </w:t>
      </w:r>
    </w:p>
    <w:p w14:paraId="16377355" w14:textId="77777777" w:rsidR="00E1350B" w:rsidRDefault="00192D57" w:rsidP="00C444C0">
      <w:pPr>
        <w:spacing w:line="360" w:lineRule="auto"/>
      </w:pPr>
      <w:r>
        <w:t xml:space="preserve">M, Dexter. (2020) infection prevention and control: </w:t>
      </w:r>
      <w:r w:rsidRPr="00BB3DD4">
        <w:rPr>
          <w:i/>
          <w:iCs/>
        </w:rPr>
        <w:t>Using effective hand hygiene practice to prevent and control and control infection</w:t>
      </w:r>
      <w:r>
        <w:t xml:space="preserve">. </w:t>
      </w:r>
      <w:r w:rsidRPr="00B8237A">
        <w:t xml:space="preserve">Available at: </w:t>
      </w:r>
      <w:hyperlink r:id="rId12" w:history="1">
        <w:r w:rsidRPr="00E67078">
          <w:rPr>
            <w:rStyle w:val="Hyperlink"/>
          </w:rPr>
          <w:t>https://www.mghpcs.org/MunnCenter/Documents/weekly/apr-29/Hand-Hygiene-Practice.pdf#:~:text=Decontamination%20using%20hand%20hygiene%20remains%20one%20of%20the,that%20can%20interfere%20with%20effective%20hand%20hygiene%20compliance</w:t>
        </w:r>
      </w:hyperlink>
      <w:r>
        <w:t>. (</w:t>
      </w:r>
      <w:r w:rsidRPr="00B8237A">
        <w:t>Accessed on 29</w:t>
      </w:r>
      <w:r w:rsidRPr="00B8237A">
        <w:rPr>
          <w:vertAlign w:val="superscript"/>
        </w:rPr>
        <w:t>th</w:t>
      </w:r>
      <w:r w:rsidRPr="00B8237A">
        <w:t xml:space="preserve"> March 202</w:t>
      </w:r>
      <w:r>
        <w:t>3</w:t>
      </w:r>
      <w:r w:rsidRPr="00B8237A">
        <w:t xml:space="preserve">) </w:t>
      </w:r>
      <w:r w:rsidR="00E1350B">
        <w:t xml:space="preserve"> </w:t>
      </w:r>
    </w:p>
    <w:p w14:paraId="47EBD9B7" w14:textId="737943AD" w:rsidR="00B8237A" w:rsidRDefault="00E1350B" w:rsidP="00C444C0">
      <w:pPr>
        <w:spacing w:line="360" w:lineRule="auto"/>
      </w:pPr>
      <w:r>
        <w:t xml:space="preserve">R, A, Tumaneng. (2020) GOVPH: </w:t>
      </w:r>
      <w:r>
        <w:rPr>
          <w:i/>
          <w:iCs/>
        </w:rPr>
        <w:t xml:space="preserve">Department of health. </w:t>
      </w:r>
      <w:r w:rsidR="00B8237A" w:rsidRPr="00B8237A">
        <w:t xml:space="preserve">Available at: </w:t>
      </w:r>
      <w:hyperlink r:id="rId13" w:history="1">
        <w:r w:rsidRPr="00E67078">
          <w:rPr>
            <w:rStyle w:val="Hyperlink"/>
          </w:rPr>
          <w:t>https://doh.gov.ph/press-release/DepEd-DOH-and-UNICEF-unite-to-bring-Clean-Hands-for-All-this-October-15?fbclid=IwAR0LpmBtPtUlrXbKqtvXt8Gt0XFeLpbcdMz2F5y8h61_NIg5e28qLD6ou</w:t>
        </w:r>
        <w:r w:rsidRPr="00E67078">
          <w:rPr>
            <w:rStyle w:val="Hyperlink"/>
          </w:rPr>
          <w:t>d</w:t>
        </w:r>
      </w:hyperlink>
      <w:r>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6DD95DDB" w14:textId="36FB1C88" w:rsidR="0056636F" w:rsidRPr="00B8237A" w:rsidRDefault="0056636F" w:rsidP="00C444C0">
      <w:pPr>
        <w:spacing w:line="360" w:lineRule="auto"/>
      </w:pPr>
      <w:r>
        <w:t xml:space="preserve">R, Schraer. (2021) BBC news: Covid: </w:t>
      </w:r>
      <w:r>
        <w:rPr>
          <w:i/>
          <w:iCs/>
        </w:rPr>
        <w:t>what happens when people no longer wear masks?</w:t>
      </w:r>
      <w:r w:rsidRPr="0056636F">
        <w:t xml:space="preserve"> </w:t>
      </w:r>
      <w:hyperlink r:id="rId14" w:history="1">
        <w:r w:rsidRPr="00E67078">
          <w:rPr>
            <w:rStyle w:val="Hyperlink"/>
            <w:i/>
            <w:iCs/>
          </w:rPr>
          <w:t>https://www.bbc.co.uk/news/health-5786167</w:t>
        </w:r>
        <w:r w:rsidRPr="00E67078">
          <w:rPr>
            <w:rStyle w:val="Hyperlink"/>
            <w:i/>
            <w:iCs/>
          </w:rPr>
          <w:t>7</w:t>
        </w:r>
      </w:hyperlink>
      <w:r>
        <w:rPr>
          <w:i/>
          <w:iCs/>
        </w:rPr>
        <w:t xml:space="preserve">  </w:t>
      </w:r>
      <w:r w:rsidRPr="00B8237A">
        <w:t xml:space="preserve">Available at: </w:t>
      </w:r>
      <w:r>
        <w:t>(</w:t>
      </w:r>
      <w:r w:rsidRPr="00B8237A">
        <w:t>Accessed on 29</w:t>
      </w:r>
      <w:r w:rsidRPr="00B8237A">
        <w:rPr>
          <w:vertAlign w:val="superscript"/>
        </w:rPr>
        <w:t>th</w:t>
      </w:r>
      <w:r w:rsidRPr="00B8237A">
        <w:t xml:space="preserve"> March 202</w:t>
      </w:r>
      <w:r>
        <w:t>3</w:t>
      </w:r>
      <w:r w:rsidRPr="00B8237A">
        <w:t xml:space="preserve">) </w:t>
      </w:r>
    </w:p>
    <w:p w14:paraId="3E0C1121" w14:textId="025105EC" w:rsidR="00B8237A" w:rsidRPr="00B8237A" w:rsidRDefault="005B1EFB" w:rsidP="00C444C0">
      <w:pPr>
        <w:spacing w:line="360" w:lineRule="auto"/>
      </w:pPr>
      <w:r>
        <w:t xml:space="preserve">The guardian (2022) The guardian: </w:t>
      </w:r>
      <w:r>
        <w:rPr>
          <w:i/>
          <w:iCs/>
        </w:rPr>
        <w:t xml:space="preserve">Mask wearing linked to a 53% cut in covid. </w:t>
      </w:r>
      <w:r w:rsidR="00B8237A" w:rsidRPr="00B8237A">
        <w:t xml:space="preserve">Available at: </w:t>
      </w:r>
      <w:hyperlink r:id="rId15" w:history="1">
        <w:r w:rsidRPr="00E67078">
          <w:rPr>
            <w:rStyle w:val="Hyperlink"/>
          </w:rPr>
          <w:t>https://www.theguardian.com/world/2021/nov/17/wearing-masks-single-most-effective-way-to-tackle-covid-study-find</w:t>
        </w:r>
        <w:r w:rsidRPr="00E67078">
          <w:rPr>
            <w:rStyle w:val="Hyperlink"/>
          </w:rPr>
          <w:t>s</w:t>
        </w:r>
      </w:hyperlink>
      <w:r>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64474920" w14:textId="0DAC5A4C" w:rsidR="00B8237A" w:rsidRPr="00B8237A" w:rsidRDefault="00C85014" w:rsidP="00C444C0">
      <w:pPr>
        <w:spacing w:line="360" w:lineRule="auto"/>
      </w:pPr>
      <w:r>
        <w:t>CDC</w:t>
      </w:r>
      <w:r w:rsidR="00EB3E97">
        <w:t xml:space="preserve"> </w:t>
      </w:r>
      <w:r>
        <w:t>(2022) Centres of disease and control and prevention</w:t>
      </w:r>
      <w:r w:rsidRPr="00C85014">
        <w:rPr>
          <w:i/>
          <w:iCs/>
        </w:rPr>
        <w:t xml:space="preserve">: </w:t>
      </w:r>
      <w:r>
        <w:rPr>
          <w:i/>
          <w:iCs/>
        </w:rPr>
        <w:t>O</w:t>
      </w:r>
      <w:r w:rsidRPr="00C85014">
        <w:rPr>
          <w:i/>
          <w:iCs/>
        </w:rPr>
        <w:t>verview of COVID-19 vaccines</w:t>
      </w:r>
      <w:r>
        <w:t xml:space="preserve">. </w:t>
      </w:r>
      <w:r w:rsidR="00B8237A" w:rsidRPr="00B8237A">
        <w:t>Available at:</w:t>
      </w:r>
      <w:r>
        <w:t xml:space="preserve"> </w:t>
      </w:r>
      <w:hyperlink r:id="rId16" w:history="1">
        <w:r w:rsidRPr="00E67078">
          <w:rPr>
            <w:rStyle w:val="Hyperlink"/>
          </w:rPr>
          <w:t>https://www.cdc.gov/coronavirus/2019-ncov/vaccines/different-vaccines/overview-COVID-19-vaccines.htm</w:t>
        </w:r>
        <w:r w:rsidRPr="00E67078">
          <w:rPr>
            <w:rStyle w:val="Hyperlink"/>
          </w:rPr>
          <w:t>l</w:t>
        </w:r>
      </w:hyperlink>
      <w:r>
        <w:t xml:space="preserve"> </w:t>
      </w:r>
      <w:r w:rsidR="00B8237A" w:rsidRPr="00B8237A">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1DCD38B4" w14:textId="48A42E16" w:rsidR="00B8237A" w:rsidRPr="00B8237A" w:rsidRDefault="00744FF4" w:rsidP="00C444C0">
      <w:pPr>
        <w:spacing w:line="360" w:lineRule="auto"/>
      </w:pPr>
      <w:r>
        <w:t xml:space="preserve">C, Haddon. (2021) Institute for government: </w:t>
      </w:r>
      <w:r>
        <w:rPr>
          <w:i/>
          <w:iCs/>
        </w:rPr>
        <w:t>Covid passports.</w:t>
      </w:r>
      <w:r>
        <w:t xml:space="preserve"> </w:t>
      </w:r>
      <w:r w:rsidR="00B8237A" w:rsidRPr="00B8237A">
        <w:t xml:space="preserve">Available at: </w:t>
      </w:r>
      <w:hyperlink r:id="rId17" w:history="1">
        <w:r w:rsidRPr="00E67078">
          <w:rPr>
            <w:rStyle w:val="Hyperlink"/>
          </w:rPr>
          <w:t>https://www.instituteforgovernment.org.uk/article/explainer/covid-passport</w:t>
        </w:r>
        <w:r w:rsidRPr="00E67078">
          <w:rPr>
            <w:rStyle w:val="Hyperlink"/>
          </w:rPr>
          <w:t>s</w:t>
        </w:r>
      </w:hyperlink>
      <w:r>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413C1428" w14:textId="77777777" w:rsidR="00624A47" w:rsidRDefault="00EB3E97" w:rsidP="00C444C0">
      <w:pPr>
        <w:spacing w:line="360" w:lineRule="auto"/>
      </w:pPr>
      <w:r>
        <w:t xml:space="preserve">Gov.UK (2022) Gov.UK: </w:t>
      </w:r>
      <w:r w:rsidRPr="00EB3E97">
        <w:rPr>
          <w:i/>
          <w:iCs/>
        </w:rPr>
        <w:t>Young covid patients share stories to urge others to get jabbed.</w:t>
      </w:r>
      <w:r>
        <w:t xml:space="preserve"> </w:t>
      </w:r>
      <w:r w:rsidR="00B8237A" w:rsidRPr="00B8237A">
        <w:t>Available at:</w:t>
      </w:r>
      <w:r w:rsidRPr="00EB3E97">
        <w:t xml:space="preserve"> </w:t>
      </w:r>
      <w:hyperlink r:id="rId18" w:history="1">
        <w:r w:rsidRPr="00E67078">
          <w:rPr>
            <w:rStyle w:val="Hyperlink"/>
          </w:rPr>
          <w:t>https://www.gov.uk/government/news/young-covid-patients-share-stories-to-urge-others-to-get-jabbe</w:t>
        </w:r>
        <w:r w:rsidRPr="00E67078">
          <w:rPr>
            <w:rStyle w:val="Hyperlink"/>
          </w:rPr>
          <w:t>d</w:t>
        </w:r>
      </w:hyperlink>
      <w:r>
        <w:t xml:space="preserve"> </w:t>
      </w:r>
      <w:r w:rsidR="00B8237A" w:rsidRPr="00B8237A">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78DC8D5E" w14:textId="27938D78" w:rsidR="006805D6" w:rsidRPr="00B8237A" w:rsidRDefault="0048058C" w:rsidP="006805D6">
      <w:pPr>
        <w:spacing w:line="360" w:lineRule="auto"/>
      </w:pPr>
      <w:r>
        <w:t>Walden university</w:t>
      </w:r>
      <w:r>
        <w:t xml:space="preserve"> (2023) Walden university: </w:t>
      </w:r>
      <w:r w:rsidRPr="0048058C">
        <w:rPr>
          <w:i/>
          <w:iCs/>
        </w:rPr>
        <w:t>writing a paper: conclusions.</w:t>
      </w:r>
      <w:r w:rsidRPr="00B8237A">
        <w:t xml:space="preserve"> Available</w:t>
      </w:r>
      <w:r w:rsidR="006805D6" w:rsidRPr="00B8237A">
        <w:t xml:space="preserve"> at:</w:t>
      </w:r>
      <w:r w:rsidRPr="0048058C">
        <w:t xml:space="preserve"> </w:t>
      </w:r>
      <w:hyperlink r:id="rId19" w:history="1">
        <w:r w:rsidRPr="00E67078">
          <w:rPr>
            <w:rStyle w:val="Hyperlink"/>
          </w:rPr>
          <w:t>https://academicguides.waldenu.edu/writingcenter/writingprocess/conclusions#:~:text=A%20conclu</w:t>
        </w:r>
        <w:r w:rsidRPr="00E67078">
          <w:rPr>
            <w:rStyle w:val="Hyperlink"/>
          </w:rPr>
          <w:lastRenderedPageBreak/>
          <w:t>sion%20is%20an%20important%20part%20of%20the,is%20reminding%20the%20reader%20of%20the%20main%20argument</w:t>
        </w:r>
      </w:hyperlink>
      <w:r>
        <w:t xml:space="preserve">. </w:t>
      </w:r>
      <w:r w:rsidR="006805D6" w:rsidRPr="00B8237A">
        <w:t xml:space="preserve"> </w:t>
      </w:r>
      <w:r w:rsidR="006805D6">
        <w:t>(</w:t>
      </w:r>
      <w:r w:rsidR="006805D6" w:rsidRPr="00B8237A">
        <w:t>Accessed on 29</w:t>
      </w:r>
      <w:r w:rsidR="006805D6" w:rsidRPr="00B8237A">
        <w:rPr>
          <w:vertAlign w:val="superscript"/>
        </w:rPr>
        <w:t>th</w:t>
      </w:r>
      <w:r w:rsidR="006805D6" w:rsidRPr="00B8237A">
        <w:t xml:space="preserve"> March 202</w:t>
      </w:r>
      <w:r w:rsidR="006805D6">
        <w:t>3</w:t>
      </w:r>
      <w:r w:rsidR="006805D6" w:rsidRPr="00B8237A">
        <w:t xml:space="preserve">) </w:t>
      </w:r>
    </w:p>
    <w:p w14:paraId="40283593" w14:textId="3E98529C" w:rsidR="006805D6" w:rsidRPr="00B8237A" w:rsidRDefault="0048058C" w:rsidP="006805D6">
      <w:pPr>
        <w:spacing w:line="360" w:lineRule="auto"/>
      </w:pPr>
      <w:r>
        <w:t xml:space="preserve">T, George. (2022) Scribbler: </w:t>
      </w:r>
      <w:r>
        <w:rPr>
          <w:i/>
          <w:iCs/>
        </w:rPr>
        <w:t xml:space="preserve">how to write recommendations in research: examples and tips. </w:t>
      </w:r>
      <w:r w:rsidRPr="00B8237A">
        <w:t xml:space="preserve"> Available</w:t>
      </w:r>
      <w:r w:rsidR="006805D6" w:rsidRPr="00B8237A">
        <w:t xml:space="preserve"> at:</w:t>
      </w:r>
      <w:r>
        <w:t xml:space="preserve"> </w:t>
      </w:r>
      <w:hyperlink r:id="rId20" w:history="1">
        <w:r w:rsidRPr="00E67078">
          <w:rPr>
            <w:rStyle w:val="Hyperlink"/>
          </w:rPr>
          <w:t>https://www.scribbr.com/dissertation/recommendations-in-research/#:~:text=Recommendations%20in%20research%20are%20a%20crucial%20component%20of,quite%20fit%20the%20scope%20of%20your%20research%20topic</w:t>
        </w:r>
      </w:hyperlink>
      <w:r>
        <w:t xml:space="preserve">. </w:t>
      </w:r>
      <w:r w:rsidR="006805D6">
        <w:t>(</w:t>
      </w:r>
      <w:r w:rsidR="006805D6" w:rsidRPr="00B8237A">
        <w:t>Accessed on 29</w:t>
      </w:r>
      <w:r w:rsidR="006805D6" w:rsidRPr="00B8237A">
        <w:rPr>
          <w:vertAlign w:val="superscript"/>
        </w:rPr>
        <w:t>th</w:t>
      </w:r>
      <w:r w:rsidR="006805D6" w:rsidRPr="00B8237A">
        <w:t xml:space="preserve"> March 202</w:t>
      </w:r>
      <w:r w:rsidR="006805D6">
        <w:t>3</w:t>
      </w:r>
      <w:r w:rsidR="006805D6" w:rsidRPr="00B8237A">
        <w:t xml:space="preserve">) </w:t>
      </w:r>
    </w:p>
    <w:p w14:paraId="30CB0DC8" w14:textId="19293F4D" w:rsidR="006805D6" w:rsidRDefault="00861443" w:rsidP="00C444C0">
      <w:pPr>
        <w:spacing w:line="360" w:lineRule="auto"/>
      </w:pPr>
      <w:r>
        <w:t>N, Moore. (2018)</w:t>
      </w:r>
      <w:r>
        <w:t xml:space="preserve"> Cambridge Core: </w:t>
      </w:r>
      <w:r w:rsidRPr="00861443">
        <w:rPr>
          <w:i/>
          <w:iCs/>
        </w:rPr>
        <w:t>Draw conclusions and recommendations</w:t>
      </w:r>
      <w:r>
        <w:t xml:space="preserve">. </w:t>
      </w:r>
      <w:r w:rsidR="006805D6" w:rsidRPr="00B8237A">
        <w:t>Available at:</w:t>
      </w:r>
      <w:r>
        <w:t xml:space="preserve"> </w:t>
      </w:r>
      <w:hyperlink r:id="rId21" w:history="1">
        <w:r w:rsidRPr="00E67078">
          <w:rPr>
            <w:rStyle w:val="Hyperlink"/>
          </w:rPr>
          <w:t>https://www.cambridge.org/core/books/abs/how-to-do-research/draw-conclusions-and-make-recommendations/F57CBCDE5E76C9193E38FE794504A0F</w:t>
        </w:r>
        <w:r w:rsidRPr="00E67078">
          <w:rPr>
            <w:rStyle w:val="Hyperlink"/>
          </w:rPr>
          <w:t>2</w:t>
        </w:r>
      </w:hyperlink>
      <w:r>
        <w:t xml:space="preserve"> </w:t>
      </w:r>
      <w:r w:rsidR="006805D6" w:rsidRPr="00B8237A">
        <w:t xml:space="preserve"> </w:t>
      </w:r>
      <w:r w:rsidR="006805D6">
        <w:t>(</w:t>
      </w:r>
      <w:r w:rsidR="006805D6" w:rsidRPr="00B8237A">
        <w:t>Accessed on 29</w:t>
      </w:r>
      <w:r w:rsidR="006805D6" w:rsidRPr="00B8237A">
        <w:rPr>
          <w:vertAlign w:val="superscript"/>
        </w:rPr>
        <w:t>th</w:t>
      </w:r>
      <w:r w:rsidR="006805D6" w:rsidRPr="00B8237A">
        <w:t xml:space="preserve"> March 202</w:t>
      </w:r>
      <w:r w:rsidR="006805D6">
        <w:t>3</w:t>
      </w:r>
      <w:r w:rsidR="006805D6" w:rsidRPr="00B8237A">
        <w:t xml:space="preserve">) </w:t>
      </w:r>
    </w:p>
    <w:p w14:paraId="04967B38" w14:textId="3A4F2E54" w:rsidR="00B8237A" w:rsidRDefault="00F268FE" w:rsidP="00C444C0">
      <w:pPr>
        <w:spacing w:line="360" w:lineRule="auto"/>
      </w:pPr>
      <w:r>
        <w:t>E, Shepheard</w:t>
      </w:r>
      <w:r>
        <w:t>.</w:t>
      </w:r>
      <w:r>
        <w:t xml:space="preserve"> </w:t>
      </w:r>
      <w:r>
        <w:t>(</w:t>
      </w:r>
      <w:r>
        <w:t>2017</w:t>
      </w:r>
      <w:r>
        <w:t>) Nursing times: How can nurses keep</w:t>
      </w:r>
      <w:r w:rsidR="006805D6">
        <w:t xml:space="preserve"> up to date witch the latest research and practice.</w:t>
      </w:r>
      <w:r>
        <w:t xml:space="preserve"> </w:t>
      </w:r>
      <w:r w:rsidR="00B8237A" w:rsidRPr="00B8237A">
        <w:t>Available at:</w:t>
      </w:r>
      <w:r w:rsidR="006805D6">
        <w:t xml:space="preserve"> </w:t>
      </w:r>
      <w:hyperlink r:id="rId22" w:history="1">
        <w:r w:rsidR="006805D6" w:rsidRPr="00E67078">
          <w:rPr>
            <w:rStyle w:val="Hyperlink"/>
          </w:rPr>
          <w:t>https://www.nursingtimes.net/opinion/how-can-nurses-keep-up-with-the-latest-research-and-best-practice-04-07-2017</w:t>
        </w:r>
        <w:r w:rsidR="006805D6" w:rsidRPr="00E67078">
          <w:rPr>
            <w:rStyle w:val="Hyperlink"/>
          </w:rPr>
          <w:t>/</w:t>
        </w:r>
      </w:hyperlink>
      <w:r w:rsidR="006805D6">
        <w:t xml:space="preserve"> </w:t>
      </w:r>
      <w:r w:rsidR="00B8237A" w:rsidRPr="00B8237A">
        <w:t xml:space="preserve"> </w:t>
      </w:r>
      <w:r w:rsidR="00B8237A">
        <w:t>(</w:t>
      </w:r>
      <w:r w:rsidR="00B8237A" w:rsidRPr="00B8237A">
        <w:t>Accessed on 29</w:t>
      </w:r>
      <w:r w:rsidR="00B8237A" w:rsidRPr="00B8237A">
        <w:rPr>
          <w:vertAlign w:val="superscript"/>
        </w:rPr>
        <w:t>th</w:t>
      </w:r>
      <w:r w:rsidR="00B8237A" w:rsidRPr="00B8237A">
        <w:t xml:space="preserve"> March 202</w:t>
      </w:r>
      <w:r w:rsidR="00B8237A">
        <w:t>3</w:t>
      </w:r>
      <w:r w:rsidR="00B8237A" w:rsidRPr="00B8237A">
        <w:t xml:space="preserve">) </w:t>
      </w:r>
    </w:p>
    <w:p w14:paraId="25C8B6CC" w14:textId="23726C11" w:rsidR="00F158D3" w:rsidRPr="00B8237A" w:rsidRDefault="00F158D3" w:rsidP="00F158D3">
      <w:pPr>
        <w:spacing w:line="360" w:lineRule="auto"/>
      </w:pPr>
      <w:r>
        <w:t>BCM public health (2021)</w:t>
      </w:r>
      <w:r>
        <w:t xml:space="preserve"> BCM Public health: Revisiting covid restrictions. 10 evidence-based recommendations for where to go from here. </w:t>
      </w:r>
      <w:r w:rsidRPr="00B8237A">
        <w:t>Available at:</w:t>
      </w:r>
      <w:r>
        <w:t xml:space="preserve"> </w:t>
      </w:r>
      <w:hyperlink r:id="rId23" w:history="1">
        <w:r w:rsidRPr="00E67078">
          <w:rPr>
            <w:rStyle w:val="Hyperlink"/>
          </w:rPr>
          <w:t>https://bmcpublichealth.biomedcentral.com/articles/10.1186/s12889-021-12082-</w:t>
        </w:r>
        <w:r w:rsidRPr="00E67078">
          <w:rPr>
            <w:rStyle w:val="Hyperlink"/>
          </w:rPr>
          <w:t>z</w:t>
        </w:r>
      </w:hyperlink>
      <w:r>
        <w:t xml:space="preserve"> </w:t>
      </w:r>
      <w:r w:rsidRPr="00B8237A">
        <w:t xml:space="preserve"> </w:t>
      </w:r>
      <w:r>
        <w:t>(</w:t>
      </w:r>
      <w:r w:rsidRPr="00B8237A">
        <w:t>Accessed on 29</w:t>
      </w:r>
      <w:r w:rsidRPr="00B8237A">
        <w:rPr>
          <w:vertAlign w:val="superscript"/>
        </w:rPr>
        <w:t>th</w:t>
      </w:r>
      <w:r w:rsidRPr="00B8237A">
        <w:t xml:space="preserve"> March 202</w:t>
      </w:r>
      <w:r>
        <w:t>3</w:t>
      </w:r>
      <w:r w:rsidRPr="00B8237A">
        <w:t xml:space="preserve">) </w:t>
      </w:r>
    </w:p>
    <w:p w14:paraId="64E97007" w14:textId="77777777" w:rsidR="00F158D3" w:rsidRPr="00B8237A" w:rsidRDefault="00F158D3" w:rsidP="00C444C0">
      <w:pPr>
        <w:spacing w:line="360" w:lineRule="auto"/>
      </w:pPr>
    </w:p>
    <w:p w14:paraId="5F0DB891" w14:textId="77777777" w:rsidR="00B8237A" w:rsidRPr="00B8237A" w:rsidRDefault="00B8237A"/>
    <w:sectPr w:rsidR="00B8237A" w:rsidRPr="00B82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AB5"/>
    <w:rsid w:val="000616E4"/>
    <w:rsid w:val="000B22AA"/>
    <w:rsid w:val="000C2DC3"/>
    <w:rsid w:val="000D2099"/>
    <w:rsid w:val="001134CF"/>
    <w:rsid w:val="00147EED"/>
    <w:rsid w:val="00192D57"/>
    <w:rsid w:val="001A1610"/>
    <w:rsid w:val="001E0FD5"/>
    <w:rsid w:val="00241533"/>
    <w:rsid w:val="00286FB0"/>
    <w:rsid w:val="002D5642"/>
    <w:rsid w:val="002E672C"/>
    <w:rsid w:val="00357B49"/>
    <w:rsid w:val="003D2F93"/>
    <w:rsid w:val="003F6BE4"/>
    <w:rsid w:val="0048058C"/>
    <w:rsid w:val="004E5291"/>
    <w:rsid w:val="004E721D"/>
    <w:rsid w:val="0056636F"/>
    <w:rsid w:val="0058684E"/>
    <w:rsid w:val="005B1EFB"/>
    <w:rsid w:val="00624A47"/>
    <w:rsid w:val="00656193"/>
    <w:rsid w:val="006805D6"/>
    <w:rsid w:val="006C765C"/>
    <w:rsid w:val="006F0E63"/>
    <w:rsid w:val="00744FF4"/>
    <w:rsid w:val="007D722C"/>
    <w:rsid w:val="007F240A"/>
    <w:rsid w:val="00821D8E"/>
    <w:rsid w:val="00845464"/>
    <w:rsid w:val="00847E88"/>
    <w:rsid w:val="00861443"/>
    <w:rsid w:val="00922B7D"/>
    <w:rsid w:val="00A26835"/>
    <w:rsid w:val="00AA1AA5"/>
    <w:rsid w:val="00B11E7B"/>
    <w:rsid w:val="00B268DC"/>
    <w:rsid w:val="00B77DDD"/>
    <w:rsid w:val="00B8237A"/>
    <w:rsid w:val="00BB3DD4"/>
    <w:rsid w:val="00C07B94"/>
    <w:rsid w:val="00C24048"/>
    <w:rsid w:val="00C444C0"/>
    <w:rsid w:val="00C85014"/>
    <w:rsid w:val="00D12AB5"/>
    <w:rsid w:val="00D50400"/>
    <w:rsid w:val="00D8577D"/>
    <w:rsid w:val="00E1350B"/>
    <w:rsid w:val="00EB3E97"/>
    <w:rsid w:val="00ED2B51"/>
    <w:rsid w:val="00F12EE4"/>
    <w:rsid w:val="00F158D3"/>
    <w:rsid w:val="00F268FE"/>
    <w:rsid w:val="00FE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2703F"/>
  <w15:chartTrackingRefBased/>
  <w15:docId w15:val="{DEEED470-D41F-48EA-947B-E8B5F6E26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E1350B"/>
    <w:pPr>
      <w:spacing w:before="100" w:beforeAutospacing="1" w:after="100" w:afterAutospacing="1" w:line="240" w:lineRule="auto"/>
      <w:outlineLvl w:val="4"/>
    </w:pPr>
    <w:rPr>
      <w:rFonts w:ascii="Times New Roman" w:eastAsia="Times New Roman" w:hAnsi="Times New Roman" w:cs="Times New Roman"/>
      <w:b/>
      <w:bCs/>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37A"/>
    <w:rPr>
      <w:color w:val="0563C1" w:themeColor="hyperlink"/>
      <w:u w:val="single"/>
    </w:rPr>
  </w:style>
  <w:style w:type="character" w:styleId="UnresolvedMention">
    <w:name w:val="Unresolved Mention"/>
    <w:basedOn w:val="DefaultParagraphFont"/>
    <w:uiPriority w:val="99"/>
    <w:semiHidden/>
    <w:unhideWhenUsed/>
    <w:rsid w:val="00B8237A"/>
    <w:rPr>
      <w:color w:val="605E5C"/>
      <w:shd w:val="clear" w:color="auto" w:fill="E1DFDD"/>
    </w:rPr>
  </w:style>
  <w:style w:type="character" w:styleId="Strong">
    <w:name w:val="Strong"/>
    <w:basedOn w:val="DefaultParagraphFont"/>
    <w:uiPriority w:val="22"/>
    <w:qFormat/>
    <w:rsid w:val="00845464"/>
    <w:rPr>
      <w:b/>
      <w:bCs/>
    </w:rPr>
  </w:style>
  <w:style w:type="character" w:customStyle="1" w:styleId="Heading5Char">
    <w:name w:val="Heading 5 Char"/>
    <w:basedOn w:val="DefaultParagraphFont"/>
    <w:link w:val="Heading5"/>
    <w:uiPriority w:val="9"/>
    <w:rsid w:val="00E1350B"/>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53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ghpcs.org/MunnCenter/Documents/weekly/apr-29/Hand-Hygiene-Practice.pdf#:~:text=Decontamination%20using%20hand%20hygiene%20remains%20one%20of%20the,that%20can%20interfere%20with%20effective%20hand%20hygiene%20compliance" TargetMode="External"/><Relationship Id="rId13" Type="http://schemas.openxmlformats.org/officeDocument/2006/relationships/hyperlink" Target="https://doh.gov.ph/press-release/DepEd-DOH-and-UNICEF-unite-to-bring-Clean-Hands-for-All-this-October-15?fbclid=IwAR0LpmBtPtUlrXbKqtvXt8Gt0XFeLpbcdMz2F5y8h61_NIg5e28qLD6oud" TargetMode="External"/><Relationship Id="rId18" Type="http://schemas.openxmlformats.org/officeDocument/2006/relationships/hyperlink" Target="https://www.gov.uk/government/news/young-covid-patients-share-stories-to-urge-others-to-get-jabbed" TargetMode="External"/><Relationship Id="rId3" Type="http://schemas.openxmlformats.org/officeDocument/2006/relationships/webSettings" Target="webSettings.xml"/><Relationship Id="rId21" Type="http://schemas.openxmlformats.org/officeDocument/2006/relationships/hyperlink" Target="https://www.cambridge.org/core/books/abs/how-to-do-research/draw-conclusions-and-make-recommendations/F57CBCDE5E76C9193E38FE794504A0F2" TargetMode="External"/><Relationship Id="rId7" Type="http://schemas.openxmlformats.org/officeDocument/2006/relationships/hyperlink" Target="https://pubmed.ncbi.nlm.nih.gov/20032669/" TargetMode="External"/><Relationship Id="rId12" Type="http://schemas.openxmlformats.org/officeDocument/2006/relationships/hyperlink" Target="https://www.mghpcs.org/MunnCenter/Documents/weekly/apr-29/Hand-Hygiene-Practice.pdf#:~:text=Decontamination%20using%20hand%20hygiene%20remains%20one%20of%20the,that%20can%20interfere%20with%20effective%20hand%20hygiene%20compliance" TargetMode="External"/><Relationship Id="rId17" Type="http://schemas.openxmlformats.org/officeDocument/2006/relationships/hyperlink" Target="https://www.instituteforgovernment.org.uk/article/explainer/covid-passpor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dc.gov/coronavirus/2019-ncov/vaccines/different-vaccines/overview-COVID-19-vaccines.html" TargetMode="External"/><Relationship Id="rId20" Type="http://schemas.openxmlformats.org/officeDocument/2006/relationships/hyperlink" Target="https://www.scribbr.com/dissertation/recommendations-in-research/#:~:text=Recommendations%20in%20research%20are%20a%20crucial%20component%20of,quite%20fit%20the%20scope%20of%20your%20research%20topic" TargetMode="External"/><Relationship Id="rId1" Type="http://schemas.openxmlformats.org/officeDocument/2006/relationships/styles" Target="styles.xml"/><Relationship Id="rId6" Type="http://schemas.openxmlformats.org/officeDocument/2006/relationships/hyperlink" Target="https://www.phoenix.edu/blog/what-is-evidence-based-practice-in-healthcare.html#:~:text=Evidence-based%20practice%20%28EBP%29%20relies%20on%20the%20latest%20research%2C,your%20treatment%2C%20and%20evaluating%20and%20sharing%20the%20outcomes" TargetMode="External"/><Relationship Id="rId11" Type="http://schemas.openxmlformats.org/officeDocument/2006/relationships/hyperlink" Target="https://www.britishjournalofnursing.com/content/professional/addressing-the-current-challenges-of-adopting-evidence-based-practice-in-nursing" TargetMode="External"/><Relationship Id="rId24" Type="http://schemas.openxmlformats.org/officeDocument/2006/relationships/fontTable" Target="fontTable.xml"/><Relationship Id="rId5" Type="http://schemas.openxmlformats.org/officeDocument/2006/relationships/hyperlink" Target="https://penandthepad.com/write-recommendations-report-5847636.html" TargetMode="External"/><Relationship Id="rId15" Type="http://schemas.openxmlformats.org/officeDocument/2006/relationships/hyperlink" Target="https://www.theguardian.com/world/2021/nov/17/wearing-masks-single-most-effective-way-to-tackle-covid-study-finds" TargetMode="External"/><Relationship Id="rId23" Type="http://schemas.openxmlformats.org/officeDocument/2006/relationships/hyperlink" Target="https://bmcpublichealth.biomedcentral.com/articles/10.1186/s12889-021-12082-z" TargetMode="External"/><Relationship Id="rId10" Type="http://schemas.openxmlformats.org/officeDocument/2006/relationships/hyperlink" Target="https://www.hopkinsmedicine.org/nursing/center-nursing-inquiry/nursing-inquiry/evidence-based-practice.html" TargetMode="External"/><Relationship Id="rId19" Type="http://schemas.openxmlformats.org/officeDocument/2006/relationships/hyperlink" Target="https://academicguides.waldenu.edu/writingcenter/writingprocess/conclusions#:~:text=A%20conclusion%20is%20an%20important%20part%20of%20the,is%20reminding%20the%20reader%20of%20the%20main%20argument" TargetMode="External"/><Relationship Id="rId4" Type="http://schemas.openxmlformats.org/officeDocument/2006/relationships/hyperlink" Target="https://www.nursingprocess.org/evidence-based-practice-in-nursing-examples.html" TargetMode="External"/><Relationship Id="rId9" Type="http://schemas.openxmlformats.org/officeDocument/2006/relationships/hyperlink" Target="https://online.nsc.edu/nursing/rn-to-bsn/evidence-based-practice-in-nursing/" TargetMode="External"/><Relationship Id="rId14" Type="http://schemas.openxmlformats.org/officeDocument/2006/relationships/hyperlink" Target="https://www.bbc.co.uk/news/health-57861677" TargetMode="External"/><Relationship Id="rId22" Type="http://schemas.openxmlformats.org/officeDocument/2006/relationships/hyperlink" Target="https://www.nursingtimes.net/opinion/how-can-nurses-keep-up-with-the-latest-research-and-best-practice-04-07-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TotalTime>
  <Pages>10</Pages>
  <Words>2826</Words>
  <Characters>16111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dc:creator>
  <cp:keywords/>
  <dc:description/>
  <cp:lastModifiedBy>Menna davies</cp:lastModifiedBy>
  <cp:revision>1</cp:revision>
  <dcterms:created xsi:type="dcterms:W3CDTF">2023-04-06T14:45:00Z</dcterms:created>
  <dcterms:modified xsi:type="dcterms:W3CDTF">2023-04-07T02:07:00Z</dcterms:modified>
</cp:coreProperties>
</file>