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99EFF" w14:textId="6F6BCF77" w:rsidR="002F512C" w:rsidRDefault="002F512C">
      <w:r>
        <w:t xml:space="preserve">                                           </w:t>
      </w:r>
    </w:p>
    <w:p w14:paraId="66D0076A" w14:textId="1BC72EE3" w:rsidR="004E336D" w:rsidRDefault="00B62D72">
      <w:r>
        <w:t xml:space="preserve"> Modu</w:t>
      </w:r>
      <w:r w:rsidR="00CD6115">
        <w:t xml:space="preserve">le: </w:t>
      </w:r>
      <w:r w:rsidR="00466570">
        <w:t>LCHS4010</w:t>
      </w:r>
    </w:p>
    <w:p w14:paraId="6DB89132" w14:textId="64AB759E" w:rsidR="00A55712" w:rsidRDefault="00A55712">
      <w:r>
        <w:t>Student number</w:t>
      </w:r>
      <w:r w:rsidR="009768EF">
        <w:t>:</w:t>
      </w:r>
      <w:r>
        <w:t xml:space="preserve"> </w:t>
      </w:r>
      <w:r w:rsidR="00084492">
        <w:t>2515</w:t>
      </w:r>
      <w:r w:rsidR="00DF5007">
        <w:t>480</w:t>
      </w:r>
    </w:p>
    <w:p w14:paraId="7184E6B6" w14:textId="20CC2995" w:rsidR="00DF5007" w:rsidRDefault="00CD6115">
      <w:r>
        <w:t xml:space="preserve"> Tutor</w:t>
      </w:r>
      <w:r w:rsidR="009768EF">
        <w:t>:</w:t>
      </w:r>
      <w:r>
        <w:t xml:space="preserve"> </w:t>
      </w:r>
      <w:r w:rsidR="00DF5007">
        <w:t>Odette Jack</w:t>
      </w:r>
    </w:p>
    <w:p w14:paraId="4282F2D6" w14:textId="77777777" w:rsidR="007539E8" w:rsidRDefault="007539E8"/>
    <w:p w14:paraId="265B0336" w14:textId="4AC768C6" w:rsidR="002F512C" w:rsidRDefault="002F512C">
      <w:r>
        <w:t xml:space="preserve"> </w:t>
      </w:r>
    </w:p>
    <w:p w14:paraId="685C9B89" w14:textId="7626F92B" w:rsidR="001C28DE" w:rsidRPr="000D54E4" w:rsidRDefault="001E716B">
      <w:pPr>
        <w:rPr>
          <w:rFonts w:ascii="Arial" w:hAnsi="Arial" w:cs="Arial"/>
          <w:sz w:val="22"/>
          <w:szCs w:val="22"/>
        </w:rPr>
      </w:pPr>
      <w:r w:rsidRPr="000D54E4">
        <w:rPr>
          <w:rFonts w:ascii="Arial" w:hAnsi="Arial" w:cs="Arial"/>
          <w:sz w:val="22"/>
          <w:szCs w:val="22"/>
        </w:rPr>
        <w:t xml:space="preserve">Social media can be defined as </w:t>
      </w:r>
      <w:r w:rsidR="00FA71CB" w:rsidRPr="000D54E4">
        <w:rPr>
          <w:rFonts w:ascii="Arial" w:hAnsi="Arial" w:cs="Arial"/>
          <w:sz w:val="22"/>
          <w:szCs w:val="22"/>
        </w:rPr>
        <w:t xml:space="preserve">digital communication where individuals share messages, videos, and images </w:t>
      </w:r>
      <w:r w:rsidR="00173F8E" w:rsidRPr="000D54E4">
        <w:rPr>
          <w:rFonts w:ascii="Arial" w:hAnsi="Arial" w:cs="Arial"/>
          <w:sz w:val="22"/>
          <w:szCs w:val="22"/>
        </w:rPr>
        <w:t>(</w:t>
      </w:r>
      <w:r w:rsidR="006F725F" w:rsidRPr="000D54E4">
        <w:rPr>
          <w:rFonts w:ascii="Arial" w:hAnsi="Arial" w:cs="Arial"/>
          <w:sz w:val="22"/>
          <w:szCs w:val="22"/>
        </w:rPr>
        <w:t xml:space="preserve">American Psychological </w:t>
      </w:r>
      <w:r w:rsidR="00D61052" w:rsidRPr="000D54E4">
        <w:rPr>
          <w:rFonts w:ascii="Arial" w:hAnsi="Arial" w:cs="Arial"/>
          <w:sz w:val="22"/>
          <w:szCs w:val="22"/>
        </w:rPr>
        <w:t>Association</w:t>
      </w:r>
      <w:r w:rsidR="001E486B" w:rsidRPr="000D54E4">
        <w:rPr>
          <w:rFonts w:ascii="Arial" w:hAnsi="Arial" w:cs="Arial"/>
          <w:sz w:val="22"/>
          <w:szCs w:val="22"/>
        </w:rPr>
        <w:t>, 2023</w:t>
      </w:r>
      <w:r w:rsidR="00D61052" w:rsidRPr="000D54E4">
        <w:rPr>
          <w:rFonts w:ascii="Arial" w:hAnsi="Arial" w:cs="Arial"/>
          <w:sz w:val="22"/>
          <w:szCs w:val="22"/>
        </w:rPr>
        <w:t>). It has become a part of everyday life and can affect how individuals learn,</w:t>
      </w:r>
      <w:r w:rsidR="00170D3D" w:rsidRPr="000D54E4">
        <w:rPr>
          <w:rFonts w:ascii="Arial" w:hAnsi="Arial" w:cs="Arial"/>
          <w:sz w:val="22"/>
          <w:szCs w:val="22"/>
        </w:rPr>
        <w:t xml:space="preserve"> communicate and form relationships</w:t>
      </w:r>
      <w:r w:rsidR="00BB30F9" w:rsidRPr="000D54E4">
        <w:rPr>
          <w:rFonts w:ascii="Arial" w:hAnsi="Arial" w:cs="Arial"/>
          <w:sz w:val="22"/>
          <w:szCs w:val="22"/>
        </w:rPr>
        <w:t>.</w:t>
      </w:r>
      <w:r w:rsidR="006562F9" w:rsidRPr="000D54E4">
        <w:rPr>
          <w:rFonts w:ascii="Arial" w:hAnsi="Arial" w:cs="Arial"/>
          <w:sz w:val="22"/>
          <w:szCs w:val="22"/>
        </w:rPr>
        <w:t xml:space="preserve"> Mental health</w:t>
      </w:r>
      <w:r w:rsidR="007759FB" w:rsidRPr="000D54E4">
        <w:rPr>
          <w:rFonts w:ascii="Arial" w:hAnsi="Arial" w:cs="Arial"/>
          <w:sz w:val="22"/>
          <w:szCs w:val="22"/>
        </w:rPr>
        <w:t xml:space="preserve"> can be described as a state of well-being that enables individuals to cope </w:t>
      </w:r>
      <w:r w:rsidR="00D63315" w:rsidRPr="000D54E4">
        <w:rPr>
          <w:rFonts w:ascii="Arial" w:hAnsi="Arial" w:cs="Arial"/>
          <w:sz w:val="22"/>
          <w:szCs w:val="22"/>
        </w:rPr>
        <w:t xml:space="preserve">with </w:t>
      </w:r>
      <w:r w:rsidR="007C0E75" w:rsidRPr="000D54E4">
        <w:rPr>
          <w:rFonts w:ascii="Arial" w:hAnsi="Arial" w:cs="Arial"/>
          <w:sz w:val="22"/>
          <w:szCs w:val="22"/>
        </w:rPr>
        <w:t>life's pressures, recognise their strengths</w:t>
      </w:r>
      <w:r w:rsidR="00F53F58" w:rsidRPr="000D54E4">
        <w:rPr>
          <w:rFonts w:ascii="Arial" w:hAnsi="Arial" w:cs="Arial"/>
          <w:sz w:val="22"/>
          <w:szCs w:val="22"/>
        </w:rPr>
        <w:t xml:space="preserve"> and contribute to their </w:t>
      </w:r>
      <w:r w:rsidR="00AB62CA" w:rsidRPr="000D54E4">
        <w:rPr>
          <w:rFonts w:ascii="Arial" w:hAnsi="Arial" w:cs="Arial"/>
          <w:sz w:val="22"/>
          <w:szCs w:val="22"/>
        </w:rPr>
        <w:t>community (</w:t>
      </w:r>
      <w:r w:rsidR="00CD14F9" w:rsidRPr="000D54E4">
        <w:rPr>
          <w:rFonts w:ascii="Arial" w:hAnsi="Arial" w:cs="Arial"/>
          <w:sz w:val="22"/>
          <w:szCs w:val="22"/>
        </w:rPr>
        <w:t>World Health Organisation,2022</w:t>
      </w:r>
      <w:r w:rsidR="009B1E91" w:rsidRPr="000D54E4">
        <w:rPr>
          <w:rFonts w:ascii="Arial" w:hAnsi="Arial" w:cs="Arial"/>
          <w:sz w:val="22"/>
          <w:szCs w:val="22"/>
        </w:rPr>
        <w:t xml:space="preserve">). </w:t>
      </w:r>
      <w:r w:rsidR="007967A3" w:rsidRPr="000D54E4">
        <w:rPr>
          <w:rFonts w:ascii="Arial" w:hAnsi="Arial" w:cs="Arial"/>
          <w:sz w:val="22"/>
          <w:szCs w:val="22"/>
        </w:rPr>
        <w:t xml:space="preserve">Adolescence is a developmental stage between the ages of ten and nineteen, </w:t>
      </w:r>
      <w:r w:rsidR="00F72A65" w:rsidRPr="000D54E4">
        <w:rPr>
          <w:rFonts w:ascii="Arial" w:hAnsi="Arial" w:cs="Arial"/>
          <w:sz w:val="22"/>
          <w:szCs w:val="22"/>
        </w:rPr>
        <w:t xml:space="preserve">marking the </w:t>
      </w:r>
      <w:r w:rsidR="00662B0E" w:rsidRPr="000D54E4">
        <w:rPr>
          <w:rFonts w:ascii="Arial" w:hAnsi="Arial" w:cs="Arial"/>
          <w:sz w:val="22"/>
          <w:szCs w:val="22"/>
        </w:rPr>
        <w:t xml:space="preserve">transition between childhood and </w:t>
      </w:r>
      <w:r w:rsidR="00415223" w:rsidRPr="000D54E4">
        <w:rPr>
          <w:rFonts w:ascii="Arial" w:hAnsi="Arial" w:cs="Arial"/>
          <w:sz w:val="22"/>
          <w:szCs w:val="22"/>
        </w:rPr>
        <w:t>adulthood. During</w:t>
      </w:r>
      <w:r w:rsidR="007148FE" w:rsidRPr="000D54E4">
        <w:rPr>
          <w:rFonts w:ascii="Arial" w:hAnsi="Arial" w:cs="Arial"/>
          <w:sz w:val="22"/>
          <w:szCs w:val="22"/>
        </w:rPr>
        <w:t xml:space="preserve"> this time</w:t>
      </w:r>
      <w:r w:rsidR="000B71B3" w:rsidRPr="000D54E4">
        <w:rPr>
          <w:rFonts w:ascii="Arial" w:hAnsi="Arial" w:cs="Arial"/>
          <w:sz w:val="22"/>
          <w:szCs w:val="22"/>
        </w:rPr>
        <w:t xml:space="preserve">, young people develop rapidly, </w:t>
      </w:r>
      <w:r w:rsidR="00DF5EBE" w:rsidRPr="000D54E4">
        <w:rPr>
          <w:rFonts w:ascii="Arial" w:hAnsi="Arial" w:cs="Arial"/>
          <w:sz w:val="22"/>
          <w:szCs w:val="22"/>
        </w:rPr>
        <w:t>physically,</w:t>
      </w:r>
      <w:r w:rsidR="0096393D" w:rsidRPr="000D54E4">
        <w:rPr>
          <w:rFonts w:ascii="Arial" w:hAnsi="Arial" w:cs="Arial"/>
          <w:sz w:val="22"/>
          <w:szCs w:val="22"/>
        </w:rPr>
        <w:t xml:space="preserve"> and emotionally.</w:t>
      </w:r>
      <w:r w:rsidR="005B305F" w:rsidRPr="000D54E4">
        <w:rPr>
          <w:rFonts w:ascii="Arial" w:hAnsi="Arial" w:cs="Arial"/>
          <w:sz w:val="22"/>
          <w:szCs w:val="22"/>
        </w:rPr>
        <w:t xml:space="preserve"> </w:t>
      </w:r>
      <w:r w:rsidR="004D0867" w:rsidRPr="000D54E4">
        <w:rPr>
          <w:rFonts w:ascii="Arial" w:hAnsi="Arial" w:cs="Arial"/>
          <w:sz w:val="22"/>
          <w:szCs w:val="22"/>
        </w:rPr>
        <w:t>During this time,</w:t>
      </w:r>
      <w:r w:rsidR="0096393D" w:rsidRPr="000D54E4">
        <w:rPr>
          <w:rFonts w:ascii="Arial" w:hAnsi="Arial" w:cs="Arial"/>
          <w:sz w:val="22"/>
          <w:szCs w:val="22"/>
        </w:rPr>
        <w:t xml:space="preserve"> </w:t>
      </w:r>
      <w:r w:rsidR="00BE1BB8" w:rsidRPr="000D54E4">
        <w:rPr>
          <w:rFonts w:ascii="Arial" w:hAnsi="Arial" w:cs="Arial"/>
          <w:sz w:val="22"/>
          <w:szCs w:val="22"/>
        </w:rPr>
        <w:t xml:space="preserve">they </w:t>
      </w:r>
      <w:r w:rsidR="00C27D35" w:rsidRPr="000D54E4">
        <w:rPr>
          <w:rFonts w:ascii="Arial" w:hAnsi="Arial" w:cs="Arial"/>
          <w:sz w:val="22"/>
          <w:szCs w:val="22"/>
        </w:rPr>
        <w:t>develop their sense of identity and their understanding of themselves and others</w:t>
      </w:r>
      <w:r w:rsidR="008359B2" w:rsidRPr="000D54E4">
        <w:rPr>
          <w:rFonts w:ascii="Arial" w:hAnsi="Arial" w:cs="Arial"/>
          <w:sz w:val="22"/>
          <w:szCs w:val="22"/>
        </w:rPr>
        <w:t xml:space="preserve">. As social media is </w:t>
      </w:r>
      <w:r w:rsidR="00604A7B" w:rsidRPr="000D54E4">
        <w:rPr>
          <w:rFonts w:ascii="Arial" w:hAnsi="Arial" w:cs="Arial"/>
          <w:sz w:val="22"/>
          <w:szCs w:val="22"/>
        </w:rPr>
        <w:t xml:space="preserve">now a significant part of many </w:t>
      </w:r>
      <w:r w:rsidR="004D0867" w:rsidRPr="000D54E4">
        <w:rPr>
          <w:rFonts w:ascii="Arial" w:hAnsi="Arial" w:cs="Arial"/>
          <w:sz w:val="22"/>
          <w:szCs w:val="22"/>
        </w:rPr>
        <w:t>adolescents’ everyday</w:t>
      </w:r>
      <w:r w:rsidR="00604A7B" w:rsidRPr="000D54E4">
        <w:rPr>
          <w:rFonts w:ascii="Arial" w:hAnsi="Arial" w:cs="Arial"/>
          <w:sz w:val="22"/>
          <w:szCs w:val="22"/>
        </w:rPr>
        <w:t xml:space="preserve"> lives</w:t>
      </w:r>
      <w:r w:rsidR="00AF2158" w:rsidRPr="000D54E4">
        <w:rPr>
          <w:rFonts w:ascii="Arial" w:hAnsi="Arial" w:cs="Arial"/>
          <w:sz w:val="22"/>
          <w:szCs w:val="22"/>
        </w:rPr>
        <w:t>, it may influence development in both positive and negative ways</w:t>
      </w:r>
      <w:r w:rsidR="000C4158" w:rsidRPr="000D54E4">
        <w:rPr>
          <w:rFonts w:ascii="Arial" w:hAnsi="Arial" w:cs="Arial"/>
          <w:sz w:val="22"/>
          <w:szCs w:val="22"/>
        </w:rPr>
        <w:t>.</w:t>
      </w:r>
      <w:r w:rsidR="00B54AD4" w:rsidRPr="000D54E4">
        <w:rPr>
          <w:rFonts w:ascii="Arial" w:hAnsi="Arial" w:cs="Arial"/>
          <w:sz w:val="22"/>
          <w:szCs w:val="22"/>
        </w:rPr>
        <w:t xml:space="preserve"> This essay will discuss </w:t>
      </w:r>
      <w:r w:rsidR="00366444" w:rsidRPr="000D54E4">
        <w:rPr>
          <w:rFonts w:ascii="Arial" w:hAnsi="Arial" w:cs="Arial"/>
          <w:sz w:val="22"/>
          <w:szCs w:val="22"/>
        </w:rPr>
        <w:t xml:space="preserve">the positive and negative </w:t>
      </w:r>
      <w:r w:rsidR="002F6C39" w:rsidRPr="000D54E4">
        <w:rPr>
          <w:rFonts w:ascii="Arial" w:hAnsi="Arial" w:cs="Arial"/>
          <w:sz w:val="22"/>
          <w:szCs w:val="22"/>
        </w:rPr>
        <w:t>effects of</w:t>
      </w:r>
      <w:r w:rsidR="00CD0C8B" w:rsidRPr="000D54E4">
        <w:rPr>
          <w:rFonts w:ascii="Arial" w:hAnsi="Arial" w:cs="Arial"/>
          <w:sz w:val="22"/>
          <w:szCs w:val="22"/>
        </w:rPr>
        <w:t xml:space="preserve"> social media </w:t>
      </w:r>
      <w:r w:rsidR="00EC73EB" w:rsidRPr="000D54E4">
        <w:rPr>
          <w:rFonts w:ascii="Arial" w:hAnsi="Arial" w:cs="Arial"/>
          <w:sz w:val="22"/>
          <w:szCs w:val="22"/>
        </w:rPr>
        <w:t xml:space="preserve">using Bowlby's attachment theory </w:t>
      </w:r>
      <w:r w:rsidR="00FD4DB2" w:rsidRPr="000D54E4">
        <w:rPr>
          <w:rFonts w:ascii="Arial" w:hAnsi="Arial" w:cs="Arial"/>
          <w:sz w:val="22"/>
          <w:szCs w:val="22"/>
        </w:rPr>
        <w:t xml:space="preserve">and </w:t>
      </w:r>
      <w:r w:rsidR="002F6C39" w:rsidRPr="000D54E4">
        <w:rPr>
          <w:rFonts w:ascii="Arial" w:hAnsi="Arial" w:cs="Arial"/>
          <w:sz w:val="22"/>
          <w:szCs w:val="22"/>
        </w:rPr>
        <w:t>Bandura's</w:t>
      </w:r>
      <w:r w:rsidR="00FD4DB2" w:rsidRPr="000D54E4">
        <w:rPr>
          <w:rFonts w:ascii="Arial" w:hAnsi="Arial" w:cs="Arial"/>
          <w:sz w:val="22"/>
          <w:szCs w:val="22"/>
        </w:rPr>
        <w:t xml:space="preserve"> </w:t>
      </w:r>
      <w:r w:rsidR="00141C21" w:rsidRPr="000D54E4">
        <w:rPr>
          <w:rFonts w:ascii="Arial" w:hAnsi="Arial" w:cs="Arial"/>
          <w:sz w:val="22"/>
          <w:szCs w:val="22"/>
        </w:rPr>
        <w:t>social learning theory</w:t>
      </w:r>
      <w:r w:rsidR="00285B85" w:rsidRPr="000D54E4">
        <w:rPr>
          <w:rFonts w:ascii="Arial" w:hAnsi="Arial" w:cs="Arial"/>
          <w:sz w:val="22"/>
          <w:szCs w:val="22"/>
        </w:rPr>
        <w:t>.</w:t>
      </w:r>
      <w:r w:rsidR="00D61052" w:rsidRPr="000D54E4">
        <w:rPr>
          <w:rFonts w:ascii="Arial" w:hAnsi="Arial" w:cs="Arial"/>
          <w:sz w:val="22"/>
          <w:szCs w:val="22"/>
        </w:rPr>
        <w:t xml:space="preserve"> </w:t>
      </w:r>
      <w:r w:rsidR="00285B85" w:rsidRPr="000D54E4">
        <w:rPr>
          <w:rFonts w:ascii="Arial" w:hAnsi="Arial" w:cs="Arial"/>
          <w:sz w:val="22"/>
          <w:szCs w:val="22"/>
        </w:rPr>
        <w:t xml:space="preserve">It will evaluate both </w:t>
      </w:r>
      <w:r w:rsidR="00D61052" w:rsidRPr="000D54E4">
        <w:rPr>
          <w:rFonts w:ascii="Arial" w:hAnsi="Arial" w:cs="Arial"/>
          <w:sz w:val="22"/>
          <w:szCs w:val="22"/>
        </w:rPr>
        <w:t>theories</w:t>
      </w:r>
      <w:r w:rsidR="00285B85" w:rsidRPr="000D54E4">
        <w:rPr>
          <w:rFonts w:ascii="Arial" w:hAnsi="Arial" w:cs="Arial"/>
          <w:sz w:val="22"/>
          <w:szCs w:val="22"/>
        </w:rPr>
        <w:t xml:space="preserve"> </w:t>
      </w:r>
      <w:r w:rsidR="00CA4A70" w:rsidRPr="000D54E4">
        <w:rPr>
          <w:rFonts w:ascii="Arial" w:hAnsi="Arial" w:cs="Arial"/>
          <w:sz w:val="22"/>
          <w:szCs w:val="22"/>
        </w:rPr>
        <w:t>and compare</w:t>
      </w:r>
      <w:r w:rsidR="00FF66ED" w:rsidRPr="000D54E4">
        <w:rPr>
          <w:rFonts w:ascii="Arial" w:hAnsi="Arial" w:cs="Arial"/>
          <w:sz w:val="22"/>
          <w:szCs w:val="22"/>
        </w:rPr>
        <w:t xml:space="preserve"> their </w:t>
      </w:r>
      <w:r w:rsidR="003520EF" w:rsidRPr="000D54E4">
        <w:rPr>
          <w:rFonts w:ascii="Arial" w:hAnsi="Arial" w:cs="Arial"/>
          <w:sz w:val="22"/>
          <w:szCs w:val="22"/>
        </w:rPr>
        <w:t xml:space="preserve">relevance in </w:t>
      </w:r>
      <w:r w:rsidR="002F6C39" w:rsidRPr="000D54E4">
        <w:rPr>
          <w:rFonts w:ascii="Arial" w:hAnsi="Arial" w:cs="Arial"/>
          <w:sz w:val="22"/>
          <w:szCs w:val="22"/>
        </w:rPr>
        <w:t>explaining</w:t>
      </w:r>
      <w:r w:rsidR="003520EF" w:rsidRPr="000D54E4">
        <w:rPr>
          <w:rFonts w:ascii="Arial" w:hAnsi="Arial" w:cs="Arial"/>
          <w:sz w:val="22"/>
          <w:szCs w:val="22"/>
        </w:rPr>
        <w:t xml:space="preserve"> </w:t>
      </w:r>
      <w:r w:rsidR="00C12E4F" w:rsidRPr="000D54E4">
        <w:rPr>
          <w:rFonts w:ascii="Arial" w:hAnsi="Arial" w:cs="Arial"/>
          <w:sz w:val="22"/>
          <w:szCs w:val="22"/>
        </w:rPr>
        <w:t>social media's impact</w:t>
      </w:r>
      <w:r w:rsidR="003520EF" w:rsidRPr="000D54E4">
        <w:rPr>
          <w:rFonts w:ascii="Arial" w:hAnsi="Arial" w:cs="Arial"/>
          <w:sz w:val="22"/>
          <w:szCs w:val="22"/>
        </w:rPr>
        <w:t xml:space="preserve"> </w:t>
      </w:r>
      <w:r w:rsidR="0020393A" w:rsidRPr="000D54E4">
        <w:rPr>
          <w:rFonts w:ascii="Arial" w:hAnsi="Arial" w:cs="Arial"/>
          <w:sz w:val="22"/>
          <w:szCs w:val="22"/>
        </w:rPr>
        <w:t>on adolescents.</w:t>
      </w:r>
    </w:p>
    <w:p w14:paraId="3A099D42" w14:textId="0CFF3376" w:rsidR="00A32E58" w:rsidRPr="00276760" w:rsidRDefault="00041BD4" w:rsidP="002112BA">
      <w:pPr>
        <w:rPr>
          <w:rFonts w:ascii="Arial" w:eastAsia="Times New Roman" w:hAnsi="Arial" w:cs="Arial"/>
          <w:kern w:val="0"/>
          <w:sz w:val="22"/>
          <w:szCs w:val="22"/>
          <w:lang w:eastAsia="en-GB"/>
          <w14:ligatures w14:val="none"/>
        </w:rPr>
      </w:pPr>
      <w:r w:rsidRPr="00276760">
        <w:rPr>
          <w:rFonts w:ascii="Arial" w:hAnsi="Arial" w:cs="Arial"/>
          <w:sz w:val="22"/>
          <w:szCs w:val="22"/>
        </w:rPr>
        <w:t xml:space="preserve">aged 13-17 </w:t>
      </w:r>
      <w:r w:rsidR="000D54E4" w:rsidRPr="00276760">
        <w:rPr>
          <w:rFonts w:ascii="Arial" w:hAnsi="Arial" w:cs="Arial"/>
          <w:sz w:val="22"/>
          <w:szCs w:val="22"/>
        </w:rPr>
        <w:t>report</w:t>
      </w:r>
      <w:r w:rsidRPr="00276760">
        <w:rPr>
          <w:rFonts w:ascii="Arial" w:hAnsi="Arial" w:cs="Arial"/>
          <w:sz w:val="22"/>
          <w:szCs w:val="22"/>
        </w:rPr>
        <w:t xml:space="preserve"> that they use a social media platform </w:t>
      </w:r>
      <w:r w:rsidR="00F853FD" w:rsidRPr="00276760">
        <w:rPr>
          <w:rFonts w:ascii="Arial" w:hAnsi="Arial" w:cs="Arial"/>
          <w:sz w:val="22"/>
          <w:szCs w:val="22"/>
        </w:rPr>
        <w:t>(Office of the Surgeon General,2023).</w:t>
      </w:r>
      <w:r w:rsidR="00C12E4F" w:rsidRPr="00276760">
        <w:rPr>
          <w:rFonts w:ascii="Arial" w:hAnsi="Arial" w:cs="Arial"/>
          <w:sz w:val="22"/>
          <w:szCs w:val="22"/>
        </w:rPr>
        <w:t xml:space="preserve"> Research suggests that social media can have both positive and negative effects on adolescents, depending on how they use it and the type of content they are exposed to.</w:t>
      </w:r>
      <w:r w:rsidR="00E55F0C" w:rsidRPr="00276760">
        <w:rPr>
          <w:rFonts w:ascii="Arial" w:hAnsi="Arial" w:cs="Arial"/>
          <w:sz w:val="22"/>
          <w:szCs w:val="22"/>
        </w:rPr>
        <w:t xml:space="preserve"> </w:t>
      </w:r>
      <w:r w:rsidR="00ED79A2" w:rsidRPr="00276760">
        <w:rPr>
          <w:rFonts w:ascii="Arial" w:hAnsi="Arial" w:cs="Arial"/>
          <w:sz w:val="22"/>
          <w:szCs w:val="22"/>
        </w:rPr>
        <w:t>Social</w:t>
      </w:r>
      <w:r w:rsidR="006A342B" w:rsidRPr="00276760">
        <w:rPr>
          <w:rFonts w:ascii="Arial" w:hAnsi="Arial" w:cs="Arial"/>
          <w:sz w:val="22"/>
          <w:szCs w:val="22"/>
        </w:rPr>
        <w:t xml:space="preserve"> </w:t>
      </w:r>
      <w:r w:rsidR="00E55F0C" w:rsidRPr="00276760">
        <w:rPr>
          <w:rFonts w:ascii="Arial" w:hAnsi="Arial" w:cs="Arial"/>
          <w:sz w:val="22"/>
          <w:szCs w:val="22"/>
        </w:rPr>
        <w:t>media can have a detrimental effect on</w:t>
      </w:r>
      <w:r w:rsidR="00884DBE" w:rsidRPr="00276760">
        <w:rPr>
          <w:rFonts w:ascii="Arial" w:hAnsi="Arial" w:cs="Arial"/>
          <w:sz w:val="22"/>
          <w:szCs w:val="22"/>
        </w:rPr>
        <w:t xml:space="preserve"> </w:t>
      </w:r>
      <w:r w:rsidR="002733EC" w:rsidRPr="00276760">
        <w:rPr>
          <w:rFonts w:ascii="Arial" w:hAnsi="Arial" w:cs="Arial"/>
          <w:sz w:val="22"/>
          <w:szCs w:val="22"/>
        </w:rPr>
        <w:t xml:space="preserve">adolescents' </w:t>
      </w:r>
      <w:r w:rsidR="00E55F0C" w:rsidRPr="00276760">
        <w:rPr>
          <w:rFonts w:ascii="Arial" w:hAnsi="Arial" w:cs="Arial"/>
          <w:sz w:val="22"/>
          <w:szCs w:val="22"/>
        </w:rPr>
        <w:t>mental health</w:t>
      </w:r>
      <w:r w:rsidR="001B6C7C" w:rsidRPr="00276760">
        <w:rPr>
          <w:rFonts w:ascii="Arial" w:hAnsi="Arial" w:cs="Arial"/>
          <w:sz w:val="22"/>
          <w:szCs w:val="22"/>
        </w:rPr>
        <w:t>, with cyberbullying being</w:t>
      </w:r>
      <w:r w:rsidR="00193B1F" w:rsidRPr="00276760">
        <w:rPr>
          <w:rFonts w:ascii="Arial" w:hAnsi="Arial" w:cs="Arial"/>
          <w:sz w:val="22"/>
          <w:szCs w:val="22"/>
        </w:rPr>
        <w:t xml:space="preserve"> one potential factor</w:t>
      </w:r>
      <w:r w:rsidR="002733EC" w:rsidRPr="00276760">
        <w:rPr>
          <w:rFonts w:ascii="Arial" w:hAnsi="Arial" w:cs="Arial"/>
          <w:sz w:val="22"/>
          <w:szCs w:val="22"/>
        </w:rPr>
        <w:t>.</w:t>
      </w:r>
      <w:r w:rsidR="00596C1F" w:rsidRPr="00276760">
        <w:rPr>
          <w:rFonts w:ascii="Arial" w:hAnsi="Arial" w:cs="Arial"/>
          <w:sz w:val="22"/>
          <w:szCs w:val="22"/>
        </w:rPr>
        <w:t xml:space="preserve"> </w:t>
      </w:r>
      <w:r w:rsidR="00E55F0C" w:rsidRPr="00276760">
        <w:rPr>
          <w:rFonts w:ascii="Arial" w:hAnsi="Arial" w:cs="Arial"/>
          <w:sz w:val="22"/>
          <w:szCs w:val="22"/>
        </w:rPr>
        <w:t>Children</w:t>
      </w:r>
      <w:r w:rsidR="005F357B" w:rsidRPr="00276760">
        <w:rPr>
          <w:rFonts w:ascii="Arial" w:hAnsi="Arial" w:cs="Arial"/>
          <w:sz w:val="22"/>
          <w:szCs w:val="22"/>
        </w:rPr>
        <w:t xml:space="preserve"> can b</w:t>
      </w:r>
      <w:r w:rsidR="009D52B8" w:rsidRPr="00276760">
        <w:rPr>
          <w:rFonts w:ascii="Arial" w:hAnsi="Arial" w:cs="Arial"/>
          <w:sz w:val="22"/>
          <w:szCs w:val="22"/>
        </w:rPr>
        <w:t xml:space="preserve">e </w:t>
      </w:r>
      <w:r w:rsidR="00E55F0C" w:rsidRPr="00276760">
        <w:rPr>
          <w:rFonts w:ascii="Arial" w:hAnsi="Arial" w:cs="Arial"/>
          <w:sz w:val="22"/>
          <w:szCs w:val="22"/>
        </w:rPr>
        <w:t xml:space="preserve">subjected </w:t>
      </w:r>
      <w:r w:rsidR="005F357B" w:rsidRPr="00276760">
        <w:rPr>
          <w:rFonts w:ascii="Arial" w:hAnsi="Arial" w:cs="Arial"/>
          <w:sz w:val="22"/>
          <w:szCs w:val="22"/>
        </w:rPr>
        <w:t xml:space="preserve">to </w:t>
      </w:r>
      <w:r w:rsidR="009D52B8" w:rsidRPr="00276760">
        <w:rPr>
          <w:rFonts w:ascii="Arial" w:hAnsi="Arial" w:cs="Arial"/>
          <w:sz w:val="22"/>
          <w:szCs w:val="22"/>
        </w:rPr>
        <w:t>online abuse and judgment</w:t>
      </w:r>
      <w:r w:rsidR="00AA7A55" w:rsidRPr="00276760">
        <w:rPr>
          <w:rFonts w:ascii="Arial" w:hAnsi="Arial" w:cs="Arial"/>
          <w:sz w:val="22"/>
          <w:szCs w:val="22"/>
        </w:rPr>
        <w:t>,</w:t>
      </w:r>
      <w:r w:rsidR="00BB7F52" w:rsidRPr="00276760">
        <w:rPr>
          <w:rFonts w:ascii="Arial" w:hAnsi="Arial" w:cs="Arial"/>
          <w:sz w:val="22"/>
          <w:szCs w:val="22"/>
        </w:rPr>
        <w:t xml:space="preserve"> which i</w:t>
      </w:r>
      <w:r w:rsidR="00304971" w:rsidRPr="00276760">
        <w:rPr>
          <w:rFonts w:ascii="Arial" w:hAnsi="Arial" w:cs="Arial"/>
          <w:sz w:val="22"/>
          <w:szCs w:val="22"/>
        </w:rPr>
        <w:t xml:space="preserve">s different </w:t>
      </w:r>
      <w:r w:rsidR="00021CE8" w:rsidRPr="00276760">
        <w:rPr>
          <w:rFonts w:ascii="Arial" w:hAnsi="Arial" w:cs="Arial"/>
          <w:sz w:val="22"/>
          <w:szCs w:val="22"/>
        </w:rPr>
        <w:t xml:space="preserve">from traditional bullying, such as </w:t>
      </w:r>
      <w:r w:rsidR="005C28F0" w:rsidRPr="00276760">
        <w:rPr>
          <w:rFonts w:ascii="Arial" w:hAnsi="Arial" w:cs="Arial"/>
          <w:sz w:val="22"/>
          <w:szCs w:val="22"/>
        </w:rPr>
        <w:t>face-to-face name-calling and</w:t>
      </w:r>
      <w:r w:rsidR="00021CE8" w:rsidRPr="00276760">
        <w:rPr>
          <w:rFonts w:ascii="Arial" w:hAnsi="Arial" w:cs="Arial"/>
          <w:sz w:val="22"/>
          <w:szCs w:val="22"/>
        </w:rPr>
        <w:t xml:space="preserve"> </w:t>
      </w:r>
      <w:r w:rsidR="002733EC" w:rsidRPr="00276760">
        <w:rPr>
          <w:rFonts w:ascii="Arial" w:hAnsi="Arial" w:cs="Arial"/>
          <w:sz w:val="22"/>
          <w:szCs w:val="22"/>
        </w:rPr>
        <w:t xml:space="preserve">physical </w:t>
      </w:r>
      <w:r w:rsidR="005C28F0" w:rsidRPr="00276760">
        <w:rPr>
          <w:rFonts w:ascii="Arial" w:hAnsi="Arial" w:cs="Arial"/>
          <w:sz w:val="22"/>
          <w:szCs w:val="22"/>
        </w:rPr>
        <w:t>abuse</w:t>
      </w:r>
      <w:r w:rsidR="000D09E1" w:rsidRPr="00276760">
        <w:rPr>
          <w:rFonts w:ascii="Arial" w:hAnsi="Arial" w:cs="Arial"/>
          <w:sz w:val="22"/>
          <w:szCs w:val="22"/>
        </w:rPr>
        <w:t xml:space="preserve">. </w:t>
      </w:r>
      <w:r w:rsidR="00160A17" w:rsidRPr="00276760">
        <w:rPr>
          <w:rFonts w:ascii="Arial" w:hAnsi="Arial" w:cs="Arial"/>
          <w:sz w:val="22"/>
          <w:szCs w:val="22"/>
        </w:rPr>
        <w:t>Cyberbullying,</w:t>
      </w:r>
      <w:r w:rsidR="009F6449" w:rsidRPr="00276760">
        <w:rPr>
          <w:rFonts w:ascii="Arial" w:hAnsi="Arial" w:cs="Arial"/>
          <w:sz w:val="22"/>
          <w:szCs w:val="22"/>
        </w:rPr>
        <w:t xml:space="preserve"> which is </w:t>
      </w:r>
      <w:r w:rsidR="004C11AF" w:rsidRPr="00276760">
        <w:rPr>
          <w:rFonts w:ascii="Arial" w:hAnsi="Arial" w:cs="Arial"/>
          <w:sz w:val="22"/>
          <w:szCs w:val="22"/>
        </w:rPr>
        <w:t>used on a public platform</w:t>
      </w:r>
      <w:r w:rsidR="00E60245" w:rsidRPr="00276760">
        <w:rPr>
          <w:rFonts w:ascii="Arial" w:hAnsi="Arial" w:cs="Arial"/>
          <w:sz w:val="22"/>
          <w:szCs w:val="22"/>
        </w:rPr>
        <w:t xml:space="preserve">, </w:t>
      </w:r>
      <w:r w:rsidR="00B63E14" w:rsidRPr="00276760">
        <w:rPr>
          <w:rFonts w:ascii="Arial" w:hAnsi="Arial" w:cs="Arial"/>
          <w:sz w:val="22"/>
          <w:szCs w:val="22"/>
        </w:rPr>
        <w:t>can</w:t>
      </w:r>
      <w:r w:rsidR="003943FA" w:rsidRPr="00276760">
        <w:rPr>
          <w:rFonts w:ascii="Arial" w:hAnsi="Arial" w:cs="Arial"/>
          <w:sz w:val="22"/>
          <w:szCs w:val="22"/>
        </w:rPr>
        <w:t xml:space="preserve"> invol</w:t>
      </w:r>
      <w:r w:rsidR="005704B0" w:rsidRPr="00276760">
        <w:rPr>
          <w:rFonts w:ascii="Arial" w:hAnsi="Arial" w:cs="Arial"/>
          <w:sz w:val="22"/>
          <w:szCs w:val="22"/>
        </w:rPr>
        <w:t xml:space="preserve">ve public humiliation, </w:t>
      </w:r>
      <w:r w:rsidR="002733EC" w:rsidRPr="00276760">
        <w:rPr>
          <w:rFonts w:ascii="Arial" w:hAnsi="Arial" w:cs="Arial"/>
          <w:sz w:val="22"/>
          <w:szCs w:val="22"/>
        </w:rPr>
        <w:t>harassment,</w:t>
      </w:r>
      <w:r w:rsidR="005704B0" w:rsidRPr="00276760">
        <w:rPr>
          <w:rFonts w:ascii="Arial" w:hAnsi="Arial" w:cs="Arial"/>
          <w:sz w:val="22"/>
          <w:szCs w:val="22"/>
        </w:rPr>
        <w:t xml:space="preserve"> and social exclusion.</w:t>
      </w:r>
      <w:r w:rsidR="00E27C1A" w:rsidRPr="00276760">
        <w:rPr>
          <w:rFonts w:ascii="Arial" w:hAnsi="Arial" w:cs="Arial"/>
          <w:sz w:val="22"/>
          <w:szCs w:val="22"/>
        </w:rPr>
        <w:t xml:space="preserve"> Research</w:t>
      </w:r>
      <w:r w:rsidR="002D0807" w:rsidRPr="00276760">
        <w:rPr>
          <w:rFonts w:ascii="Arial" w:hAnsi="Arial" w:cs="Arial"/>
          <w:sz w:val="22"/>
          <w:szCs w:val="22"/>
        </w:rPr>
        <w:t xml:space="preserve"> has found an ass</w:t>
      </w:r>
      <w:r w:rsidR="00117E36" w:rsidRPr="00276760">
        <w:rPr>
          <w:rFonts w:ascii="Arial" w:hAnsi="Arial" w:cs="Arial"/>
          <w:sz w:val="22"/>
          <w:szCs w:val="22"/>
        </w:rPr>
        <w:t>ociation between cyberbullying and higher levels of depression, anx</w:t>
      </w:r>
      <w:r w:rsidR="00870347" w:rsidRPr="00276760">
        <w:rPr>
          <w:rFonts w:ascii="Arial" w:hAnsi="Arial" w:cs="Arial"/>
          <w:sz w:val="22"/>
          <w:szCs w:val="22"/>
        </w:rPr>
        <w:t>iety and emotional distress among young people</w:t>
      </w:r>
      <w:r w:rsidR="00F54268" w:rsidRPr="00276760">
        <w:rPr>
          <w:rFonts w:ascii="Arial" w:hAnsi="Arial" w:cs="Arial"/>
          <w:sz w:val="22"/>
          <w:szCs w:val="22"/>
        </w:rPr>
        <w:t>;</w:t>
      </w:r>
      <w:r w:rsidR="006D7DD9" w:rsidRPr="00276760">
        <w:rPr>
          <w:rFonts w:ascii="Arial" w:hAnsi="Arial" w:cs="Arial"/>
          <w:sz w:val="22"/>
          <w:szCs w:val="22"/>
        </w:rPr>
        <w:t xml:space="preserve"> this also includes </w:t>
      </w:r>
      <w:r w:rsidR="00E343F9" w:rsidRPr="00276760">
        <w:rPr>
          <w:rFonts w:ascii="Arial" w:hAnsi="Arial" w:cs="Arial"/>
          <w:sz w:val="22"/>
          <w:szCs w:val="22"/>
        </w:rPr>
        <w:t xml:space="preserve">higher levels of </w:t>
      </w:r>
      <w:r w:rsidR="00F54268" w:rsidRPr="00276760">
        <w:rPr>
          <w:rFonts w:ascii="Arial" w:hAnsi="Arial" w:cs="Arial"/>
          <w:sz w:val="22"/>
          <w:szCs w:val="22"/>
        </w:rPr>
        <w:t>suicidal</w:t>
      </w:r>
      <w:r w:rsidR="00E343F9" w:rsidRPr="00276760">
        <w:rPr>
          <w:rFonts w:ascii="Arial" w:hAnsi="Arial" w:cs="Arial"/>
          <w:sz w:val="22"/>
          <w:szCs w:val="22"/>
        </w:rPr>
        <w:t xml:space="preserve"> thoughts </w:t>
      </w:r>
      <w:r w:rsidR="00F54268" w:rsidRPr="00276760">
        <w:rPr>
          <w:rFonts w:ascii="Arial" w:hAnsi="Arial" w:cs="Arial"/>
          <w:sz w:val="22"/>
          <w:szCs w:val="22"/>
        </w:rPr>
        <w:t>and substance abus</w:t>
      </w:r>
      <w:r w:rsidR="00E360A2" w:rsidRPr="00276760">
        <w:rPr>
          <w:rFonts w:ascii="Arial" w:hAnsi="Arial" w:cs="Arial"/>
          <w:sz w:val="22"/>
          <w:szCs w:val="22"/>
        </w:rPr>
        <w:t>e</w:t>
      </w:r>
      <w:r w:rsidR="00FC050C" w:rsidRPr="00276760">
        <w:rPr>
          <w:rFonts w:ascii="Arial" w:hAnsi="Arial" w:cs="Arial"/>
          <w:sz w:val="22"/>
          <w:szCs w:val="22"/>
        </w:rPr>
        <w:t>.</w:t>
      </w:r>
      <w:r w:rsidR="00A32E58" w:rsidRPr="00276760">
        <w:rPr>
          <w:rFonts w:ascii="Arial" w:eastAsia="Times New Roman" w:hAnsi="Arial" w:cs="Arial"/>
          <w:kern w:val="0"/>
          <w:sz w:val="22"/>
          <w:szCs w:val="22"/>
          <w:lang w:eastAsia="en-GB"/>
          <w14:ligatures w14:val="none"/>
        </w:rPr>
        <w:t xml:space="preserve"> </w:t>
      </w:r>
      <w:r w:rsidR="00C95B7E" w:rsidRPr="00276760">
        <w:rPr>
          <w:rFonts w:ascii="Arial" w:eastAsia="Times New Roman" w:hAnsi="Arial" w:cs="Arial"/>
          <w:kern w:val="0"/>
          <w:sz w:val="22"/>
          <w:szCs w:val="22"/>
          <w:lang w:eastAsia="en-GB"/>
          <w14:ligatures w14:val="none"/>
        </w:rPr>
        <w:t>Adolescents’</w:t>
      </w:r>
      <w:r w:rsidR="00A32E58" w:rsidRPr="00276760">
        <w:rPr>
          <w:rFonts w:ascii="Arial" w:eastAsia="Times New Roman" w:hAnsi="Arial" w:cs="Arial"/>
          <w:kern w:val="0"/>
          <w:sz w:val="22"/>
          <w:szCs w:val="22"/>
          <w:lang w:eastAsia="en-GB"/>
          <w14:ligatures w14:val="none"/>
        </w:rPr>
        <w:t xml:space="preserve"> </w:t>
      </w:r>
      <w:r w:rsidR="000D54E4" w:rsidRPr="00276760">
        <w:rPr>
          <w:rFonts w:ascii="Arial" w:hAnsi="Arial" w:cs="Arial"/>
          <w:sz w:val="22"/>
          <w:szCs w:val="22"/>
        </w:rPr>
        <w:t xml:space="preserve">Social media use among adolescents is extremely common, with up to 95% of young people </w:t>
      </w:r>
      <w:r w:rsidR="000A5461" w:rsidRPr="00276760">
        <w:rPr>
          <w:rFonts w:ascii="Arial" w:eastAsia="Times New Roman" w:hAnsi="Arial" w:cs="Arial"/>
          <w:kern w:val="0"/>
          <w:sz w:val="22"/>
          <w:szCs w:val="22"/>
          <w:lang w:eastAsia="en-GB"/>
          <w14:ligatures w14:val="none"/>
        </w:rPr>
        <w:t xml:space="preserve">may </w:t>
      </w:r>
      <w:r w:rsidR="003502DE" w:rsidRPr="00276760">
        <w:rPr>
          <w:rFonts w:ascii="Arial" w:eastAsia="Times New Roman" w:hAnsi="Arial" w:cs="Arial"/>
          <w:kern w:val="0"/>
          <w:sz w:val="22"/>
          <w:szCs w:val="22"/>
          <w:lang w:eastAsia="en-GB"/>
          <w14:ligatures w14:val="none"/>
        </w:rPr>
        <w:t xml:space="preserve">also be </w:t>
      </w:r>
      <w:r w:rsidR="003423A3" w:rsidRPr="00276760">
        <w:rPr>
          <w:rFonts w:ascii="Arial" w:eastAsia="Times New Roman" w:hAnsi="Arial" w:cs="Arial"/>
          <w:kern w:val="0"/>
          <w:sz w:val="22"/>
          <w:szCs w:val="22"/>
          <w:lang w:eastAsia="en-GB"/>
          <w14:ligatures w14:val="none"/>
        </w:rPr>
        <w:t>exposed to</w:t>
      </w:r>
      <w:r w:rsidR="003502DE" w:rsidRPr="00276760">
        <w:rPr>
          <w:rFonts w:ascii="Arial" w:eastAsia="Times New Roman" w:hAnsi="Arial" w:cs="Arial"/>
          <w:kern w:val="0"/>
          <w:sz w:val="22"/>
          <w:szCs w:val="22"/>
          <w:lang w:eastAsia="en-GB"/>
          <w14:ligatures w14:val="none"/>
        </w:rPr>
        <w:t xml:space="preserve"> or become vic</w:t>
      </w:r>
      <w:r w:rsidR="00C955A9" w:rsidRPr="00276760">
        <w:rPr>
          <w:rFonts w:ascii="Arial" w:eastAsia="Times New Roman" w:hAnsi="Arial" w:cs="Arial"/>
          <w:kern w:val="0"/>
          <w:sz w:val="22"/>
          <w:szCs w:val="22"/>
          <w:lang w:eastAsia="en-GB"/>
          <w14:ligatures w14:val="none"/>
        </w:rPr>
        <w:t xml:space="preserve">tims of </w:t>
      </w:r>
      <w:r w:rsidR="00995970" w:rsidRPr="00276760">
        <w:rPr>
          <w:rFonts w:ascii="Arial" w:eastAsia="Times New Roman" w:hAnsi="Arial" w:cs="Arial"/>
          <w:kern w:val="0"/>
          <w:sz w:val="22"/>
          <w:szCs w:val="22"/>
          <w:lang w:eastAsia="en-GB"/>
          <w14:ligatures w14:val="none"/>
        </w:rPr>
        <w:t>non-consensual sharing of sexual images, which can contribute to harassment and further cyberbullying</w:t>
      </w:r>
      <w:r w:rsidR="00D66B4B" w:rsidRPr="00276760">
        <w:rPr>
          <w:rFonts w:ascii="Arial" w:eastAsia="Times New Roman" w:hAnsi="Arial" w:cs="Arial"/>
          <w:kern w:val="0"/>
          <w:sz w:val="22"/>
          <w:szCs w:val="22"/>
          <w:lang w:eastAsia="en-GB"/>
          <w14:ligatures w14:val="none"/>
        </w:rPr>
        <w:t>.</w:t>
      </w:r>
      <w:r w:rsidR="00C052DA" w:rsidRPr="00276760">
        <w:rPr>
          <w:rFonts w:ascii="Arial" w:eastAsia="Times New Roman" w:hAnsi="Arial" w:cs="Arial"/>
          <w:kern w:val="0"/>
          <w:sz w:val="22"/>
          <w:szCs w:val="22"/>
          <w:lang w:eastAsia="en-GB"/>
          <w14:ligatures w14:val="none"/>
        </w:rPr>
        <w:t xml:space="preserve"> (Vaillancourt et al.,</w:t>
      </w:r>
      <w:r w:rsidR="00CB3863" w:rsidRPr="00276760">
        <w:rPr>
          <w:rFonts w:ascii="Arial" w:eastAsia="Times New Roman" w:hAnsi="Arial" w:cs="Arial"/>
          <w:kern w:val="0"/>
          <w:sz w:val="22"/>
          <w:szCs w:val="22"/>
          <w:lang w:eastAsia="en-GB"/>
          <w14:ligatures w14:val="none"/>
        </w:rPr>
        <w:t xml:space="preserve"> </w:t>
      </w:r>
      <w:r w:rsidR="00470C67" w:rsidRPr="00276760">
        <w:rPr>
          <w:rFonts w:ascii="Arial" w:eastAsia="Times New Roman" w:hAnsi="Arial" w:cs="Arial"/>
          <w:kern w:val="0"/>
          <w:sz w:val="22"/>
          <w:szCs w:val="22"/>
          <w:lang w:eastAsia="en-GB"/>
          <w14:ligatures w14:val="none"/>
        </w:rPr>
        <w:t>2016)</w:t>
      </w:r>
      <w:r w:rsidR="003C0D24" w:rsidRPr="00276760">
        <w:rPr>
          <w:rFonts w:ascii="Arial" w:eastAsia="Times New Roman" w:hAnsi="Arial" w:cs="Arial"/>
          <w:kern w:val="0"/>
          <w:sz w:val="22"/>
          <w:szCs w:val="22"/>
          <w:lang w:eastAsia="en-GB"/>
          <w14:ligatures w14:val="none"/>
        </w:rPr>
        <w:t xml:space="preserve"> However</w:t>
      </w:r>
      <w:r w:rsidR="0076015E" w:rsidRPr="00276760">
        <w:rPr>
          <w:rFonts w:ascii="Arial" w:eastAsia="Times New Roman" w:hAnsi="Arial" w:cs="Arial"/>
          <w:kern w:val="0"/>
          <w:sz w:val="22"/>
          <w:szCs w:val="22"/>
          <w:lang w:eastAsia="en-GB"/>
          <w14:ligatures w14:val="none"/>
        </w:rPr>
        <w:t>,</w:t>
      </w:r>
      <w:r w:rsidR="003C0D24" w:rsidRPr="00276760">
        <w:rPr>
          <w:rFonts w:ascii="Arial" w:eastAsia="Times New Roman" w:hAnsi="Arial" w:cs="Arial"/>
          <w:kern w:val="0"/>
          <w:sz w:val="22"/>
          <w:szCs w:val="22"/>
          <w:lang w:eastAsia="en-GB"/>
          <w14:ligatures w14:val="none"/>
        </w:rPr>
        <w:t xml:space="preserve"> </w:t>
      </w:r>
      <w:r w:rsidR="00383AD2" w:rsidRPr="00276760">
        <w:rPr>
          <w:rFonts w:ascii="Arial" w:eastAsia="Times New Roman" w:hAnsi="Arial" w:cs="Arial"/>
          <w:kern w:val="0"/>
          <w:sz w:val="22"/>
          <w:szCs w:val="22"/>
          <w:lang w:eastAsia="en-GB"/>
          <w14:ligatures w14:val="none"/>
        </w:rPr>
        <w:t xml:space="preserve">social media can also </w:t>
      </w:r>
      <w:r w:rsidR="00C808CE" w:rsidRPr="00276760">
        <w:rPr>
          <w:rFonts w:ascii="Arial" w:eastAsia="Times New Roman" w:hAnsi="Arial" w:cs="Arial"/>
          <w:kern w:val="0"/>
          <w:sz w:val="22"/>
          <w:szCs w:val="22"/>
          <w:lang w:eastAsia="en-GB"/>
          <w14:ligatures w14:val="none"/>
        </w:rPr>
        <w:t>benefit</w:t>
      </w:r>
      <w:r w:rsidR="0076015E" w:rsidRPr="00276760">
        <w:rPr>
          <w:rFonts w:ascii="Arial" w:eastAsia="Times New Roman" w:hAnsi="Arial" w:cs="Arial"/>
          <w:kern w:val="0"/>
          <w:sz w:val="22"/>
          <w:szCs w:val="22"/>
          <w:lang w:eastAsia="en-GB"/>
          <w14:ligatures w14:val="none"/>
        </w:rPr>
        <w:t xml:space="preserve"> adolescents</w:t>
      </w:r>
      <w:r w:rsidR="009F26D8" w:rsidRPr="00276760">
        <w:rPr>
          <w:rFonts w:ascii="Arial" w:eastAsia="Times New Roman" w:hAnsi="Arial" w:cs="Arial"/>
          <w:kern w:val="0"/>
          <w:sz w:val="22"/>
          <w:szCs w:val="22"/>
          <w:lang w:eastAsia="en-GB"/>
          <w14:ligatures w14:val="none"/>
        </w:rPr>
        <w:t xml:space="preserve"> by helping them build relationships </w:t>
      </w:r>
      <w:r w:rsidR="00920986" w:rsidRPr="00276760">
        <w:rPr>
          <w:rFonts w:ascii="Arial" w:eastAsia="Times New Roman" w:hAnsi="Arial" w:cs="Arial"/>
          <w:kern w:val="0"/>
          <w:sz w:val="22"/>
          <w:szCs w:val="22"/>
          <w:lang w:eastAsia="en-GB"/>
          <w14:ligatures w14:val="none"/>
        </w:rPr>
        <w:t xml:space="preserve">and </w:t>
      </w:r>
      <w:r w:rsidR="000976F1" w:rsidRPr="00276760">
        <w:rPr>
          <w:rFonts w:ascii="Arial" w:eastAsia="Times New Roman" w:hAnsi="Arial" w:cs="Arial"/>
          <w:kern w:val="0"/>
          <w:sz w:val="22"/>
          <w:szCs w:val="22"/>
          <w:lang w:eastAsia="en-GB"/>
          <w14:ligatures w14:val="none"/>
        </w:rPr>
        <w:t>stay</w:t>
      </w:r>
      <w:r w:rsidR="00920986" w:rsidRPr="00276760">
        <w:rPr>
          <w:rFonts w:ascii="Arial" w:eastAsia="Times New Roman" w:hAnsi="Arial" w:cs="Arial"/>
          <w:kern w:val="0"/>
          <w:sz w:val="22"/>
          <w:szCs w:val="22"/>
          <w:lang w:eastAsia="en-GB"/>
          <w14:ligatures w14:val="none"/>
        </w:rPr>
        <w:t xml:space="preserve"> connected with others.</w:t>
      </w:r>
      <w:r w:rsidR="001D5493" w:rsidRPr="00276760">
        <w:rPr>
          <w:rFonts w:ascii="Arial" w:eastAsia="Times New Roman" w:hAnsi="Arial" w:cs="Arial"/>
          <w:kern w:val="0"/>
          <w:sz w:val="22"/>
          <w:szCs w:val="22"/>
          <w:lang w:eastAsia="en-GB"/>
          <w14:ligatures w14:val="none"/>
        </w:rPr>
        <w:t xml:space="preserve"> For </w:t>
      </w:r>
      <w:r w:rsidR="00C77022" w:rsidRPr="00276760">
        <w:rPr>
          <w:rFonts w:ascii="Arial" w:eastAsia="Times New Roman" w:hAnsi="Arial" w:cs="Arial"/>
          <w:kern w:val="0"/>
          <w:sz w:val="22"/>
          <w:szCs w:val="22"/>
          <w:lang w:eastAsia="en-GB"/>
          <w14:ligatures w14:val="none"/>
        </w:rPr>
        <w:t>adolescents who are shy or find face-to-face communication difficult, online communities may provide a less intimidating environment in</w:t>
      </w:r>
      <w:r w:rsidR="007D09A2" w:rsidRPr="00276760">
        <w:rPr>
          <w:rFonts w:ascii="Arial" w:eastAsia="Times New Roman" w:hAnsi="Arial" w:cs="Arial"/>
          <w:kern w:val="0"/>
          <w:sz w:val="22"/>
          <w:szCs w:val="22"/>
          <w:lang w:eastAsia="en-GB"/>
          <w14:ligatures w14:val="none"/>
        </w:rPr>
        <w:t xml:space="preserve"> which to interact with others</w:t>
      </w:r>
      <w:r w:rsidR="006B44E5" w:rsidRPr="00276760">
        <w:rPr>
          <w:rFonts w:ascii="Arial" w:eastAsia="Times New Roman" w:hAnsi="Arial" w:cs="Arial"/>
          <w:kern w:val="0"/>
          <w:sz w:val="22"/>
          <w:szCs w:val="22"/>
          <w:lang w:eastAsia="en-GB"/>
          <w14:ligatures w14:val="none"/>
        </w:rPr>
        <w:t>.</w:t>
      </w:r>
      <w:r w:rsidR="000976F1" w:rsidRPr="00276760">
        <w:rPr>
          <w:rFonts w:ascii="Arial" w:eastAsia="Times New Roman" w:hAnsi="Arial" w:cs="Arial"/>
          <w:kern w:val="0"/>
          <w:sz w:val="22"/>
          <w:szCs w:val="22"/>
          <w:lang w:eastAsia="en-GB"/>
          <w14:ligatures w14:val="none"/>
        </w:rPr>
        <w:t xml:space="preserve"> Online</w:t>
      </w:r>
      <w:r w:rsidR="00920986" w:rsidRPr="00276760">
        <w:rPr>
          <w:rFonts w:ascii="Arial" w:eastAsia="Times New Roman" w:hAnsi="Arial" w:cs="Arial"/>
          <w:kern w:val="0"/>
          <w:sz w:val="22"/>
          <w:szCs w:val="22"/>
          <w:lang w:eastAsia="en-GB"/>
          <w14:ligatures w14:val="none"/>
        </w:rPr>
        <w:t xml:space="preserve"> co</w:t>
      </w:r>
      <w:r w:rsidR="00E861E0" w:rsidRPr="00276760">
        <w:rPr>
          <w:rFonts w:ascii="Arial" w:eastAsia="Times New Roman" w:hAnsi="Arial" w:cs="Arial"/>
          <w:kern w:val="0"/>
          <w:sz w:val="22"/>
          <w:szCs w:val="22"/>
          <w:lang w:eastAsia="en-GB"/>
          <w14:ligatures w14:val="none"/>
        </w:rPr>
        <w:t xml:space="preserve">mmunities can </w:t>
      </w:r>
      <w:r w:rsidR="00755CAC" w:rsidRPr="00276760">
        <w:rPr>
          <w:rFonts w:ascii="Arial" w:eastAsia="Times New Roman" w:hAnsi="Arial" w:cs="Arial"/>
          <w:kern w:val="0"/>
          <w:sz w:val="22"/>
          <w:szCs w:val="22"/>
          <w:lang w:eastAsia="en-GB"/>
          <w14:ligatures w14:val="none"/>
        </w:rPr>
        <w:t xml:space="preserve">give young people who feel isolated or underrepresented opportunities to find similar experiences, gain acceptance and support, and feel </w:t>
      </w:r>
      <w:r w:rsidR="001D72E2" w:rsidRPr="00276760">
        <w:rPr>
          <w:rFonts w:ascii="Arial" w:eastAsia="Times New Roman" w:hAnsi="Arial" w:cs="Arial"/>
          <w:kern w:val="0"/>
          <w:sz w:val="22"/>
          <w:szCs w:val="22"/>
          <w:lang w:eastAsia="en-GB"/>
          <w14:ligatures w14:val="none"/>
        </w:rPr>
        <w:t xml:space="preserve">a </w:t>
      </w:r>
      <w:r w:rsidR="00C77022" w:rsidRPr="00276760">
        <w:rPr>
          <w:rFonts w:ascii="Arial" w:eastAsia="Times New Roman" w:hAnsi="Arial" w:cs="Arial"/>
          <w:kern w:val="0"/>
          <w:sz w:val="22"/>
          <w:szCs w:val="22"/>
          <w:lang w:eastAsia="en-GB"/>
          <w14:ligatures w14:val="none"/>
        </w:rPr>
        <w:t>sense</w:t>
      </w:r>
      <w:r w:rsidR="001D72E2" w:rsidRPr="00276760">
        <w:rPr>
          <w:rFonts w:ascii="Arial" w:eastAsia="Times New Roman" w:hAnsi="Arial" w:cs="Arial"/>
          <w:kern w:val="0"/>
          <w:sz w:val="22"/>
          <w:szCs w:val="22"/>
          <w:lang w:eastAsia="en-GB"/>
          <w14:ligatures w14:val="none"/>
        </w:rPr>
        <w:t xml:space="preserve"> of belonging</w:t>
      </w:r>
      <w:r w:rsidR="00C77022" w:rsidRPr="00276760">
        <w:rPr>
          <w:rFonts w:ascii="Arial" w:eastAsia="Times New Roman" w:hAnsi="Arial" w:cs="Arial"/>
          <w:kern w:val="0"/>
          <w:sz w:val="22"/>
          <w:szCs w:val="22"/>
          <w:lang w:eastAsia="en-GB"/>
          <w14:ligatures w14:val="none"/>
        </w:rPr>
        <w:t>.</w:t>
      </w:r>
      <w:r w:rsidR="001B0707" w:rsidRPr="00276760">
        <w:rPr>
          <w:rFonts w:ascii="Arial" w:eastAsia="Times New Roman" w:hAnsi="Arial" w:cs="Arial"/>
          <w:kern w:val="0"/>
          <w:sz w:val="22"/>
          <w:szCs w:val="22"/>
          <w:lang w:eastAsia="en-GB"/>
          <w14:ligatures w14:val="none"/>
        </w:rPr>
        <w:t xml:space="preserve"> </w:t>
      </w:r>
      <w:r w:rsidR="004D6AC6" w:rsidRPr="00276760">
        <w:rPr>
          <w:rFonts w:ascii="Arial" w:eastAsia="Times New Roman" w:hAnsi="Arial" w:cs="Arial"/>
          <w:kern w:val="0"/>
          <w:sz w:val="22"/>
          <w:szCs w:val="22"/>
          <w:lang w:eastAsia="en-GB"/>
          <w14:ligatures w14:val="none"/>
        </w:rPr>
        <w:t>In addition</w:t>
      </w:r>
      <w:r w:rsidR="00872754" w:rsidRPr="00276760">
        <w:rPr>
          <w:rFonts w:ascii="Arial" w:eastAsia="Times New Roman" w:hAnsi="Arial" w:cs="Arial"/>
          <w:kern w:val="0"/>
          <w:sz w:val="22"/>
          <w:szCs w:val="22"/>
          <w:lang w:eastAsia="en-GB"/>
          <w14:ligatures w14:val="none"/>
        </w:rPr>
        <w:t>,</w:t>
      </w:r>
      <w:r w:rsidR="004D6AC6" w:rsidRPr="00276760">
        <w:rPr>
          <w:rFonts w:ascii="Arial" w:eastAsia="Times New Roman" w:hAnsi="Arial" w:cs="Arial"/>
          <w:kern w:val="0"/>
          <w:sz w:val="22"/>
          <w:szCs w:val="22"/>
          <w:lang w:eastAsia="en-GB"/>
          <w14:ligatures w14:val="none"/>
        </w:rPr>
        <w:t xml:space="preserve"> social media can</w:t>
      </w:r>
      <w:r w:rsidR="00AB3577" w:rsidRPr="00276760">
        <w:rPr>
          <w:rFonts w:ascii="Arial" w:eastAsia="Times New Roman" w:hAnsi="Arial" w:cs="Arial"/>
          <w:kern w:val="0"/>
          <w:sz w:val="22"/>
          <w:szCs w:val="22"/>
          <w:lang w:eastAsia="en-GB"/>
          <w14:ligatures w14:val="none"/>
        </w:rPr>
        <w:t xml:space="preserve"> give </w:t>
      </w:r>
      <w:r w:rsidR="00872754" w:rsidRPr="00276760">
        <w:rPr>
          <w:rFonts w:ascii="Arial" w:eastAsia="Times New Roman" w:hAnsi="Arial" w:cs="Arial"/>
          <w:kern w:val="0"/>
          <w:sz w:val="22"/>
          <w:szCs w:val="22"/>
          <w:lang w:eastAsia="en-GB"/>
          <w14:ligatures w14:val="none"/>
        </w:rPr>
        <w:t>adolescents</w:t>
      </w:r>
      <w:r w:rsidR="00AB3577" w:rsidRPr="00276760">
        <w:rPr>
          <w:rFonts w:ascii="Arial" w:eastAsia="Times New Roman" w:hAnsi="Arial" w:cs="Arial"/>
          <w:kern w:val="0"/>
          <w:sz w:val="22"/>
          <w:szCs w:val="22"/>
          <w:lang w:eastAsia="en-GB"/>
          <w14:ligatures w14:val="none"/>
        </w:rPr>
        <w:t xml:space="preserve"> </w:t>
      </w:r>
      <w:r w:rsidR="00F81FFE" w:rsidRPr="00276760">
        <w:rPr>
          <w:rFonts w:ascii="Arial" w:eastAsia="Times New Roman" w:hAnsi="Arial" w:cs="Arial"/>
          <w:kern w:val="0"/>
          <w:sz w:val="22"/>
          <w:szCs w:val="22"/>
          <w:lang w:eastAsia="en-GB"/>
          <w14:ligatures w14:val="none"/>
        </w:rPr>
        <w:t xml:space="preserve">access to mental-health support and information they may </w:t>
      </w:r>
      <w:r w:rsidR="00872754" w:rsidRPr="00276760">
        <w:rPr>
          <w:rFonts w:ascii="Arial" w:eastAsia="Times New Roman" w:hAnsi="Arial" w:cs="Arial"/>
          <w:kern w:val="0"/>
          <w:sz w:val="22"/>
          <w:szCs w:val="22"/>
          <w:lang w:eastAsia="en-GB"/>
          <w14:ligatures w14:val="none"/>
        </w:rPr>
        <w:t>not otherwise seek out</w:t>
      </w:r>
      <w:r w:rsidR="009C22E4" w:rsidRPr="00276760">
        <w:rPr>
          <w:rFonts w:ascii="Arial" w:eastAsia="Times New Roman" w:hAnsi="Arial" w:cs="Arial"/>
          <w:kern w:val="0"/>
          <w:sz w:val="22"/>
          <w:szCs w:val="22"/>
          <w:lang w:eastAsia="en-GB"/>
          <w14:ligatures w14:val="none"/>
        </w:rPr>
        <w:t xml:space="preserve"> (</w:t>
      </w:r>
      <w:r w:rsidR="00422470" w:rsidRPr="00276760">
        <w:rPr>
          <w:rFonts w:ascii="Arial" w:eastAsia="Times New Roman" w:hAnsi="Arial" w:cs="Arial"/>
          <w:kern w:val="0"/>
          <w:sz w:val="22"/>
          <w:szCs w:val="22"/>
          <w:lang w:eastAsia="en-GB"/>
          <w14:ligatures w14:val="none"/>
        </w:rPr>
        <w:t>McAli</w:t>
      </w:r>
      <w:r w:rsidR="00F728DA" w:rsidRPr="00276760">
        <w:rPr>
          <w:rFonts w:ascii="Arial" w:eastAsia="Times New Roman" w:hAnsi="Arial" w:cs="Arial"/>
          <w:kern w:val="0"/>
          <w:sz w:val="22"/>
          <w:szCs w:val="22"/>
          <w:lang w:eastAsia="en-GB"/>
          <w14:ligatures w14:val="none"/>
        </w:rPr>
        <w:t>ster et al.,</w:t>
      </w:r>
      <w:r w:rsidR="00CB3863" w:rsidRPr="00276760">
        <w:rPr>
          <w:rFonts w:ascii="Arial" w:eastAsia="Times New Roman" w:hAnsi="Arial" w:cs="Arial"/>
          <w:kern w:val="0"/>
          <w:sz w:val="22"/>
          <w:szCs w:val="22"/>
          <w:lang w:eastAsia="en-GB"/>
          <w14:ligatures w14:val="none"/>
        </w:rPr>
        <w:t xml:space="preserve"> </w:t>
      </w:r>
      <w:r w:rsidR="00F728DA" w:rsidRPr="00276760">
        <w:rPr>
          <w:rFonts w:ascii="Arial" w:eastAsia="Times New Roman" w:hAnsi="Arial" w:cs="Arial"/>
          <w:kern w:val="0"/>
          <w:sz w:val="22"/>
          <w:szCs w:val="22"/>
          <w:lang w:eastAsia="en-GB"/>
          <w14:ligatures w14:val="none"/>
        </w:rPr>
        <w:t>2024</w:t>
      </w:r>
      <w:r w:rsidR="008A2E66" w:rsidRPr="00276760">
        <w:rPr>
          <w:rFonts w:ascii="Arial" w:eastAsia="Times New Roman" w:hAnsi="Arial" w:cs="Arial"/>
          <w:kern w:val="0"/>
          <w:sz w:val="22"/>
          <w:szCs w:val="22"/>
          <w:lang w:eastAsia="en-GB"/>
          <w14:ligatures w14:val="none"/>
        </w:rPr>
        <w:t>)</w:t>
      </w:r>
    </w:p>
    <w:p w14:paraId="2589087E" w14:textId="7F477B3D" w:rsidR="005F7233" w:rsidRPr="00276760" w:rsidRDefault="00A307DF" w:rsidP="002112BA">
      <w:pPr>
        <w:rPr>
          <w:rFonts w:ascii="Arial" w:eastAsia="Times New Roman" w:hAnsi="Arial" w:cs="Arial"/>
          <w:kern w:val="0"/>
          <w:lang w:eastAsia="en-GB"/>
          <w14:ligatures w14:val="none"/>
        </w:rPr>
      </w:pPr>
      <w:r w:rsidRPr="00276760">
        <w:rPr>
          <w:rFonts w:ascii="Arial" w:eastAsia="Times New Roman" w:hAnsi="Arial" w:cs="Arial"/>
          <w:kern w:val="0"/>
          <w:sz w:val="22"/>
          <w:szCs w:val="22"/>
          <w:lang w:eastAsia="en-GB"/>
          <w14:ligatures w14:val="none"/>
        </w:rPr>
        <w:lastRenderedPageBreak/>
        <w:t xml:space="preserve">Bandura’s social learning theory suggests that </w:t>
      </w:r>
      <w:r w:rsidR="006615E8" w:rsidRPr="00276760">
        <w:rPr>
          <w:rFonts w:ascii="Arial" w:eastAsia="Times New Roman" w:hAnsi="Arial" w:cs="Arial"/>
          <w:kern w:val="0"/>
          <w:sz w:val="22"/>
          <w:szCs w:val="22"/>
          <w:lang w:eastAsia="en-GB"/>
          <w14:ligatures w14:val="none"/>
        </w:rPr>
        <w:t xml:space="preserve">people can learn new </w:t>
      </w:r>
      <w:r w:rsidR="004E7FD2" w:rsidRPr="00276760">
        <w:rPr>
          <w:rFonts w:ascii="Arial" w:eastAsia="Times New Roman" w:hAnsi="Arial" w:cs="Arial"/>
          <w:kern w:val="0"/>
          <w:sz w:val="22"/>
          <w:szCs w:val="22"/>
          <w:lang w:eastAsia="en-GB"/>
          <w14:ligatures w14:val="none"/>
        </w:rPr>
        <w:t xml:space="preserve">behaviours </w:t>
      </w:r>
      <w:r w:rsidR="00D86713" w:rsidRPr="00276760">
        <w:rPr>
          <w:rFonts w:ascii="Arial" w:eastAsia="Times New Roman" w:hAnsi="Arial" w:cs="Arial"/>
          <w:kern w:val="0"/>
          <w:sz w:val="22"/>
          <w:szCs w:val="22"/>
          <w:lang w:eastAsia="en-GB"/>
          <w14:ligatures w14:val="none"/>
        </w:rPr>
        <w:t>by observing and imitating others (</w:t>
      </w:r>
      <w:r w:rsidR="003007C4" w:rsidRPr="00276760">
        <w:rPr>
          <w:rFonts w:ascii="Arial" w:eastAsia="Times New Roman" w:hAnsi="Arial" w:cs="Arial"/>
          <w:kern w:val="0"/>
          <w:sz w:val="22"/>
          <w:szCs w:val="22"/>
          <w:lang w:eastAsia="en-GB"/>
          <w14:ligatures w14:val="none"/>
        </w:rPr>
        <w:t>M</w:t>
      </w:r>
      <w:r w:rsidR="003264D5" w:rsidRPr="00276760">
        <w:rPr>
          <w:rFonts w:ascii="Arial" w:eastAsia="Times New Roman" w:hAnsi="Arial" w:cs="Arial"/>
          <w:kern w:val="0"/>
          <w:sz w:val="22"/>
          <w:szCs w:val="22"/>
          <w:lang w:eastAsia="en-GB"/>
          <w14:ligatures w14:val="none"/>
        </w:rPr>
        <w:t>cLeod,2025)</w:t>
      </w:r>
      <w:r w:rsidR="00780BB0" w:rsidRPr="00276760">
        <w:rPr>
          <w:rFonts w:ascii="Arial" w:eastAsia="Times New Roman" w:hAnsi="Arial" w:cs="Arial"/>
          <w:kern w:val="0"/>
          <w:sz w:val="22"/>
          <w:szCs w:val="22"/>
          <w:lang w:eastAsia="en-GB"/>
          <w14:ligatures w14:val="none"/>
        </w:rPr>
        <w:t>.</w:t>
      </w:r>
      <w:r w:rsidR="00FE0833" w:rsidRPr="00276760">
        <w:rPr>
          <w:rFonts w:ascii="Arial" w:eastAsia="Times New Roman" w:hAnsi="Arial" w:cs="Arial"/>
          <w:kern w:val="0"/>
          <w:sz w:val="22"/>
          <w:szCs w:val="22"/>
          <w:lang w:eastAsia="en-GB"/>
          <w14:ligatures w14:val="none"/>
        </w:rPr>
        <w:t xml:space="preserve"> </w:t>
      </w:r>
      <w:r w:rsidR="004E7FD2" w:rsidRPr="00276760">
        <w:rPr>
          <w:rFonts w:ascii="Arial" w:eastAsia="Times New Roman" w:hAnsi="Arial" w:cs="Arial"/>
          <w:kern w:val="0"/>
          <w:sz w:val="22"/>
          <w:szCs w:val="22"/>
          <w:lang w:eastAsia="en-GB"/>
          <w14:ligatures w14:val="none"/>
        </w:rPr>
        <w:t>Bandura also found that individuals were more likely to</w:t>
      </w:r>
      <w:r w:rsidR="004E7FD2" w:rsidRPr="00276760">
        <w:rPr>
          <w:rFonts w:ascii="Arial" w:eastAsia="Times New Roman" w:hAnsi="Arial" w:cs="Arial"/>
          <w:kern w:val="0"/>
          <w:lang w:eastAsia="en-GB"/>
          <w14:ligatures w14:val="none"/>
        </w:rPr>
        <w:t xml:space="preserve"> repeat an observed behaviour</w:t>
      </w:r>
      <w:r w:rsidR="00FC117E" w:rsidRPr="00276760">
        <w:rPr>
          <w:rFonts w:ascii="Arial" w:eastAsia="Times New Roman" w:hAnsi="Arial" w:cs="Arial"/>
          <w:kern w:val="0"/>
          <w:lang w:eastAsia="en-GB"/>
          <w14:ligatures w14:val="none"/>
        </w:rPr>
        <w:t xml:space="preserve"> when they saw the model</w:t>
      </w:r>
      <w:r w:rsidR="0010231A" w:rsidRPr="00276760">
        <w:rPr>
          <w:rFonts w:ascii="Arial" w:eastAsia="Times New Roman" w:hAnsi="Arial" w:cs="Arial"/>
          <w:kern w:val="0"/>
          <w:lang w:eastAsia="en-GB"/>
          <w14:ligatures w14:val="none"/>
        </w:rPr>
        <w:t xml:space="preserve"> </w:t>
      </w:r>
      <w:r w:rsidR="00AB7F5F" w:rsidRPr="00276760">
        <w:rPr>
          <w:rFonts w:ascii="Arial" w:eastAsia="Times New Roman" w:hAnsi="Arial" w:cs="Arial"/>
          <w:kern w:val="0"/>
          <w:lang w:eastAsia="en-GB"/>
          <w14:ligatures w14:val="none"/>
        </w:rPr>
        <w:t>receive</w:t>
      </w:r>
      <w:r w:rsidR="00C14D73" w:rsidRPr="00276760">
        <w:rPr>
          <w:rFonts w:ascii="Arial" w:eastAsia="Times New Roman" w:hAnsi="Arial" w:cs="Arial"/>
          <w:kern w:val="0"/>
          <w:lang w:eastAsia="en-GB"/>
          <w14:ligatures w14:val="none"/>
        </w:rPr>
        <w:t xml:space="preserve"> praise or a positive response.</w:t>
      </w:r>
      <w:r w:rsidR="009D341D" w:rsidRPr="00276760">
        <w:rPr>
          <w:rFonts w:ascii="Arial" w:eastAsia="Times New Roman" w:hAnsi="Arial" w:cs="Arial"/>
          <w:kern w:val="0"/>
          <w:lang w:eastAsia="en-GB"/>
          <w14:ligatures w14:val="none"/>
        </w:rPr>
        <w:t xml:space="preserve"> </w:t>
      </w:r>
      <w:r w:rsidR="004411A5" w:rsidRPr="00276760">
        <w:rPr>
          <w:rFonts w:ascii="Arial" w:eastAsia="Times New Roman" w:hAnsi="Arial" w:cs="Arial"/>
          <w:kern w:val="0"/>
          <w:lang w:eastAsia="en-GB"/>
          <w14:ligatures w14:val="none"/>
        </w:rPr>
        <w:t xml:space="preserve">This </w:t>
      </w:r>
      <w:r w:rsidR="009D341D" w:rsidRPr="00276760">
        <w:rPr>
          <w:rFonts w:ascii="Arial" w:eastAsia="Times New Roman" w:hAnsi="Arial" w:cs="Arial"/>
          <w:kern w:val="0"/>
          <w:lang w:eastAsia="en-GB"/>
          <w14:ligatures w14:val="none"/>
        </w:rPr>
        <w:t>demonstrates</w:t>
      </w:r>
      <w:r w:rsidR="004411A5" w:rsidRPr="00276760">
        <w:rPr>
          <w:rFonts w:ascii="Arial" w:eastAsia="Times New Roman" w:hAnsi="Arial" w:cs="Arial"/>
          <w:kern w:val="0"/>
          <w:lang w:eastAsia="en-GB"/>
          <w14:ligatures w14:val="none"/>
        </w:rPr>
        <w:t xml:space="preserve"> the role o</w:t>
      </w:r>
      <w:r w:rsidR="00BD2299" w:rsidRPr="00276760">
        <w:rPr>
          <w:rFonts w:ascii="Arial" w:eastAsia="Times New Roman" w:hAnsi="Arial" w:cs="Arial"/>
          <w:kern w:val="0"/>
          <w:lang w:eastAsia="en-GB"/>
          <w14:ligatures w14:val="none"/>
        </w:rPr>
        <w:t xml:space="preserve">f </w:t>
      </w:r>
      <w:r w:rsidR="00E04154" w:rsidRPr="00276760">
        <w:rPr>
          <w:rFonts w:ascii="Arial" w:eastAsia="Times New Roman" w:hAnsi="Arial" w:cs="Arial"/>
          <w:kern w:val="0"/>
          <w:lang w:eastAsia="en-GB"/>
          <w14:ligatures w14:val="none"/>
        </w:rPr>
        <w:t xml:space="preserve">reinforcement </w:t>
      </w:r>
      <w:r w:rsidR="004E7FD2" w:rsidRPr="00276760">
        <w:rPr>
          <w:rFonts w:ascii="Arial" w:eastAsia="Times New Roman" w:hAnsi="Arial" w:cs="Arial"/>
          <w:kern w:val="0"/>
          <w:lang w:eastAsia="en-GB"/>
          <w14:ligatures w14:val="none"/>
        </w:rPr>
        <w:t>in</w:t>
      </w:r>
      <w:r w:rsidR="00E04154" w:rsidRPr="00276760">
        <w:rPr>
          <w:rFonts w:ascii="Arial" w:eastAsia="Times New Roman" w:hAnsi="Arial" w:cs="Arial"/>
          <w:kern w:val="0"/>
          <w:lang w:eastAsia="en-GB"/>
          <w14:ligatures w14:val="none"/>
        </w:rPr>
        <w:t xml:space="preserve"> encouraging </w:t>
      </w:r>
      <w:r w:rsidR="009D341D" w:rsidRPr="00276760">
        <w:rPr>
          <w:rFonts w:ascii="Arial" w:eastAsia="Times New Roman" w:hAnsi="Arial" w:cs="Arial"/>
          <w:kern w:val="0"/>
          <w:lang w:eastAsia="en-GB"/>
          <w14:ligatures w14:val="none"/>
        </w:rPr>
        <w:t>behaviour</w:t>
      </w:r>
      <w:r w:rsidR="00DE7C27" w:rsidRPr="00276760">
        <w:rPr>
          <w:rFonts w:ascii="Arial" w:eastAsia="Times New Roman" w:hAnsi="Arial" w:cs="Arial"/>
          <w:kern w:val="0"/>
          <w:lang w:eastAsia="en-GB"/>
          <w14:ligatures w14:val="none"/>
        </w:rPr>
        <w:t>.</w:t>
      </w:r>
      <w:r w:rsidR="00DD3A53" w:rsidRPr="00276760">
        <w:rPr>
          <w:rFonts w:ascii="Arial" w:eastAsia="Times New Roman" w:hAnsi="Arial" w:cs="Arial"/>
          <w:kern w:val="0"/>
          <w:lang w:eastAsia="en-GB"/>
          <w14:ligatures w14:val="none"/>
        </w:rPr>
        <w:t xml:space="preserve"> One of</w:t>
      </w:r>
      <w:r w:rsidR="00226877" w:rsidRPr="00276760">
        <w:rPr>
          <w:rFonts w:ascii="Arial" w:eastAsia="Times New Roman" w:hAnsi="Arial" w:cs="Arial"/>
          <w:kern w:val="0"/>
          <w:lang w:eastAsia="en-GB"/>
          <w14:ligatures w14:val="none"/>
        </w:rPr>
        <w:t xml:space="preserve"> Bandura's Bobo Doll studies</w:t>
      </w:r>
      <w:r w:rsidR="00F96568" w:rsidRPr="00276760">
        <w:rPr>
          <w:rFonts w:ascii="Arial" w:eastAsia="Times New Roman" w:hAnsi="Arial" w:cs="Arial"/>
          <w:kern w:val="0"/>
          <w:lang w:eastAsia="en-GB"/>
          <w14:ligatures w14:val="none"/>
        </w:rPr>
        <w:t xml:space="preserve"> provided evidence </w:t>
      </w:r>
      <w:r w:rsidR="00277D2B" w:rsidRPr="00276760">
        <w:rPr>
          <w:rFonts w:ascii="Arial" w:eastAsia="Times New Roman" w:hAnsi="Arial" w:cs="Arial"/>
          <w:kern w:val="0"/>
          <w:lang w:eastAsia="en-GB"/>
          <w14:ligatures w14:val="none"/>
        </w:rPr>
        <w:t>to support this theory.</w:t>
      </w:r>
      <w:r w:rsidR="00371AA9" w:rsidRPr="00276760">
        <w:rPr>
          <w:rFonts w:ascii="Arial" w:eastAsia="Times New Roman" w:hAnsi="Arial" w:cs="Arial"/>
          <w:kern w:val="0"/>
          <w:lang w:eastAsia="en-GB"/>
          <w14:ligatures w14:val="none"/>
        </w:rPr>
        <w:t xml:space="preserve"> </w:t>
      </w:r>
      <w:r w:rsidR="00311AB4" w:rsidRPr="00276760">
        <w:rPr>
          <w:rFonts w:ascii="Arial" w:eastAsia="Times New Roman" w:hAnsi="Arial" w:cs="Arial"/>
          <w:kern w:val="0"/>
          <w:lang w:eastAsia="en-GB"/>
          <w14:ligatures w14:val="none"/>
        </w:rPr>
        <w:t xml:space="preserve">Children </w:t>
      </w:r>
      <w:r w:rsidR="00DB2CCC" w:rsidRPr="00276760">
        <w:rPr>
          <w:rFonts w:ascii="Arial" w:eastAsia="Times New Roman" w:hAnsi="Arial" w:cs="Arial"/>
          <w:kern w:val="0"/>
          <w:lang w:eastAsia="en-GB"/>
          <w14:ligatures w14:val="none"/>
        </w:rPr>
        <w:t xml:space="preserve">observed an adult model </w:t>
      </w:r>
      <w:r w:rsidR="00C22903" w:rsidRPr="00276760">
        <w:rPr>
          <w:rFonts w:ascii="Arial" w:eastAsia="Times New Roman" w:hAnsi="Arial" w:cs="Arial"/>
          <w:kern w:val="0"/>
          <w:lang w:eastAsia="en-GB"/>
          <w14:ligatures w14:val="none"/>
        </w:rPr>
        <w:t>behave aggressively towards a Bobo Doll</w:t>
      </w:r>
      <w:r w:rsidR="00644196" w:rsidRPr="00276760">
        <w:rPr>
          <w:rFonts w:ascii="Arial" w:eastAsia="Times New Roman" w:hAnsi="Arial" w:cs="Arial"/>
          <w:kern w:val="0"/>
          <w:lang w:eastAsia="en-GB"/>
          <w14:ligatures w14:val="none"/>
        </w:rPr>
        <w:t xml:space="preserve">, with the model receiving different </w:t>
      </w:r>
      <w:r w:rsidR="00371AA9" w:rsidRPr="00276760">
        <w:rPr>
          <w:rFonts w:ascii="Arial" w:eastAsia="Times New Roman" w:hAnsi="Arial" w:cs="Arial"/>
          <w:kern w:val="0"/>
          <w:lang w:eastAsia="en-GB"/>
          <w14:ligatures w14:val="none"/>
        </w:rPr>
        <w:t>consequences</w:t>
      </w:r>
      <w:r w:rsidR="002A3790" w:rsidRPr="00276760">
        <w:rPr>
          <w:rFonts w:ascii="Arial" w:eastAsia="Times New Roman" w:hAnsi="Arial" w:cs="Arial"/>
          <w:kern w:val="0"/>
          <w:lang w:eastAsia="en-GB"/>
          <w14:ligatures w14:val="none"/>
        </w:rPr>
        <w:t xml:space="preserve"> for their </w:t>
      </w:r>
      <w:r w:rsidR="00371AA9" w:rsidRPr="00276760">
        <w:rPr>
          <w:rFonts w:ascii="Arial" w:eastAsia="Times New Roman" w:hAnsi="Arial" w:cs="Arial"/>
          <w:kern w:val="0"/>
          <w:lang w:eastAsia="en-GB"/>
          <w14:ligatures w14:val="none"/>
        </w:rPr>
        <w:t>behaviour. The</w:t>
      </w:r>
      <w:r w:rsidR="002A3790" w:rsidRPr="00276760">
        <w:rPr>
          <w:rFonts w:ascii="Arial" w:eastAsia="Times New Roman" w:hAnsi="Arial" w:cs="Arial"/>
          <w:kern w:val="0"/>
          <w:lang w:eastAsia="en-GB"/>
          <w14:ligatures w14:val="none"/>
        </w:rPr>
        <w:t xml:space="preserve"> children were then given the opportunity to play with </w:t>
      </w:r>
      <w:r w:rsidR="00371AA9" w:rsidRPr="00276760">
        <w:rPr>
          <w:rFonts w:ascii="Arial" w:eastAsia="Times New Roman" w:hAnsi="Arial" w:cs="Arial"/>
          <w:kern w:val="0"/>
          <w:lang w:eastAsia="en-GB"/>
          <w14:ligatures w14:val="none"/>
        </w:rPr>
        <w:t xml:space="preserve">the </w:t>
      </w:r>
      <w:r w:rsidR="00C22903" w:rsidRPr="00276760">
        <w:rPr>
          <w:rFonts w:ascii="Arial" w:eastAsia="Times New Roman" w:hAnsi="Arial" w:cs="Arial"/>
          <w:kern w:val="0"/>
          <w:lang w:eastAsia="en-GB"/>
          <w14:ligatures w14:val="none"/>
        </w:rPr>
        <w:t>same</w:t>
      </w:r>
      <w:r w:rsidR="00371AA9" w:rsidRPr="00276760">
        <w:rPr>
          <w:rFonts w:ascii="Arial" w:eastAsia="Times New Roman" w:hAnsi="Arial" w:cs="Arial"/>
          <w:kern w:val="0"/>
          <w:lang w:eastAsia="en-GB"/>
          <w14:ligatures w14:val="none"/>
        </w:rPr>
        <w:t xml:space="preserve"> toys</w:t>
      </w:r>
      <w:r w:rsidR="00C22903" w:rsidRPr="00276760">
        <w:rPr>
          <w:rFonts w:ascii="Arial" w:eastAsia="Times New Roman" w:hAnsi="Arial" w:cs="Arial"/>
          <w:kern w:val="0"/>
          <w:lang w:eastAsia="en-GB"/>
          <w14:ligatures w14:val="none"/>
        </w:rPr>
        <w:t xml:space="preserve">. </w:t>
      </w:r>
      <w:r w:rsidR="007804E1" w:rsidRPr="00276760">
        <w:rPr>
          <w:rFonts w:ascii="Arial" w:eastAsia="Times New Roman" w:hAnsi="Arial" w:cs="Arial"/>
          <w:kern w:val="0"/>
          <w:lang w:eastAsia="en-GB"/>
          <w14:ligatures w14:val="none"/>
        </w:rPr>
        <w:t xml:space="preserve">The study </w:t>
      </w:r>
      <w:r w:rsidR="00EF0CC6" w:rsidRPr="00276760">
        <w:rPr>
          <w:rFonts w:ascii="Arial" w:eastAsia="Times New Roman" w:hAnsi="Arial" w:cs="Arial"/>
          <w:kern w:val="0"/>
          <w:lang w:eastAsia="en-GB"/>
          <w14:ligatures w14:val="none"/>
        </w:rPr>
        <w:t xml:space="preserve">found that </w:t>
      </w:r>
      <w:r w:rsidR="00FD37A7" w:rsidRPr="00276760">
        <w:rPr>
          <w:rFonts w:ascii="Arial" w:eastAsia="Times New Roman" w:hAnsi="Arial" w:cs="Arial"/>
          <w:kern w:val="0"/>
          <w:lang w:eastAsia="en-GB"/>
          <w14:ligatures w14:val="none"/>
        </w:rPr>
        <w:t xml:space="preserve">children were more likely to imitate the behaviour they observed when the adult model was positively reinforced for their aggressive behaviour (Galanaki and Malafantis, </w:t>
      </w:r>
      <w:r w:rsidR="00A25024" w:rsidRPr="00276760">
        <w:rPr>
          <w:rFonts w:ascii="Arial" w:eastAsia="Times New Roman" w:hAnsi="Arial" w:cs="Arial"/>
          <w:kern w:val="0"/>
          <w:lang w:eastAsia="en-GB"/>
          <w14:ligatures w14:val="none"/>
        </w:rPr>
        <w:t>2022)</w:t>
      </w:r>
      <w:r w:rsidR="00376EFE" w:rsidRPr="00276760">
        <w:rPr>
          <w:rFonts w:ascii="Arial" w:eastAsia="Times New Roman" w:hAnsi="Arial" w:cs="Arial"/>
          <w:kern w:val="0"/>
          <w:lang w:eastAsia="en-GB"/>
          <w14:ligatures w14:val="none"/>
        </w:rPr>
        <w:t>. Bandura's</w:t>
      </w:r>
      <w:r w:rsidR="00263D16" w:rsidRPr="00276760">
        <w:rPr>
          <w:rFonts w:ascii="Arial" w:eastAsia="Times New Roman" w:hAnsi="Arial" w:cs="Arial"/>
          <w:kern w:val="0"/>
          <w:lang w:eastAsia="en-GB"/>
          <w14:ligatures w14:val="none"/>
        </w:rPr>
        <w:t xml:space="preserve"> theory can be applied </w:t>
      </w:r>
      <w:r w:rsidR="009B5921" w:rsidRPr="00276760">
        <w:rPr>
          <w:rFonts w:ascii="Arial" w:eastAsia="Times New Roman" w:hAnsi="Arial" w:cs="Arial"/>
          <w:kern w:val="0"/>
          <w:lang w:eastAsia="en-GB"/>
          <w14:ligatures w14:val="none"/>
        </w:rPr>
        <w:t xml:space="preserve">to </w:t>
      </w:r>
      <w:r w:rsidR="00376EFE" w:rsidRPr="00276760">
        <w:rPr>
          <w:rFonts w:ascii="Arial" w:eastAsia="Times New Roman" w:hAnsi="Arial" w:cs="Arial"/>
          <w:kern w:val="0"/>
          <w:lang w:eastAsia="en-GB"/>
          <w14:ligatures w14:val="none"/>
        </w:rPr>
        <w:t>adolescents'</w:t>
      </w:r>
      <w:r w:rsidR="009B5921" w:rsidRPr="00276760">
        <w:rPr>
          <w:rFonts w:ascii="Arial" w:eastAsia="Times New Roman" w:hAnsi="Arial" w:cs="Arial"/>
          <w:kern w:val="0"/>
          <w:lang w:eastAsia="en-GB"/>
          <w14:ligatures w14:val="none"/>
        </w:rPr>
        <w:t xml:space="preserve"> use of social m</w:t>
      </w:r>
      <w:r w:rsidR="00FE02D9" w:rsidRPr="00276760">
        <w:rPr>
          <w:rFonts w:ascii="Arial" w:eastAsia="Times New Roman" w:hAnsi="Arial" w:cs="Arial"/>
          <w:kern w:val="0"/>
          <w:lang w:eastAsia="en-GB"/>
          <w14:ligatures w14:val="none"/>
        </w:rPr>
        <w:t>edia, as young people are regularly exposed to the be</w:t>
      </w:r>
      <w:r w:rsidR="00376EFE" w:rsidRPr="00276760">
        <w:rPr>
          <w:rFonts w:ascii="Arial" w:eastAsia="Times New Roman" w:hAnsi="Arial" w:cs="Arial"/>
          <w:kern w:val="0"/>
          <w:lang w:eastAsia="en-GB"/>
          <w14:ligatures w14:val="none"/>
        </w:rPr>
        <w:t>haviours of others online</w:t>
      </w:r>
      <w:r w:rsidR="000F0035" w:rsidRPr="00276760">
        <w:rPr>
          <w:rFonts w:ascii="Arial" w:eastAsia="Times New Roman" w:hAnsi="Arial" w:cs="Arial"/>
          <w:kern w:val="0"/>
          <w:lang w:eastAsia="en-GB"/>
          <w14:ligatures w14:val="none"/>
        </w:rPr>
        <w:t>;</w:t>
      </w:r>
      <w:r w:rsidR="00A70E5A" w:rsidRPr="00276760">
        <w:rPr>
          <w:rFonts w:ascii="Arial" w:eastAsia="Times New Roman" w:hAnsi="Arial" w:cs="Arial"/>
          <w:kern w:val="0"/>
          <w:lang w:eastAsia="en-GB"/>
          <w14:ligatures w14:val="none"/>
        </w:rPr>
        <w:t xml:space="preserve"> for example</w:t>
      </w:r>
      <w:r w:rsidR="000F0035" w:rsidRPr="00276760">
        <w:rPr>
          <w:rFonts w:ascii="Arial" w:eastAsia="Times New Roman" w:hAnsi="Arial" w:cs="Arial"/>
          <w:kern w:val="0"/>
          <w:lang w:eastAsia="en-GB"/>
          <w14:ligatures w14:val="none"/>
        </w:rPr>
        <w:t>, adolescents</w:t>
      </w:r>
      <w:r w:rsidR="004731FC" w:rsidRPr="00276760">
        <w:rPr>
          <w:rFonts w:ascii="Arial" w:eastAsia="Times New Roman" w:hAnsi="Arial" w:cs="Arial"/>
          <w:kern w:val="0"/>
          <w:lang w:eastAsia="en-GB"/>
          <w14:ligatures w14:val="none"/>
        </w:rPr>
        <w:t xml:space="preserve"> can be exposed </w:t>
      </w:r>
      <w:r w:rsidR="00802B3E" w:rsidRPr="00276760">
        <w:rPr>
          <w:rFonts w:ascii="Arial" w:eastAsia="Times New Roman" w:hAnsi="Arial" w:cs="Arial"/>
          <w:kern w:val="0"/>
          <w:lang w:eastAsia="en-GB"/>
          <w14:ligatures w14:val="none"/>
        </w:rPr>
        <w:t xml:space="preserve">to a </w:t>
      </w:r>
      <w:r w:rsidR="000F0035" w:rsidRPr="00276760">
        <w:rPr>
          <w:rFonts w:ascii="Arial" w:eastAsia="Times New Roman" w:hAnsi="Arial" w:cs="Arial"/>
          <w:kern w:val="0"/>
          <w:lang w:eastAsia="en-GB"/>
          <w14:ligatures w14:val="none"/>
        </w:rPr>
        <w:t>range</w:t>
      </w:r>
      <w:r w:rsidR="00802B3E" w:rsidRPr="00276760">
        <w:rPr>
          <w:rFonts w:ascii="Arial" w:eastAsia="Times New Roman" w:hAnsi="Arial" w:cs="Arial"/>
          <w:kern w:val="0"/>
          <w:lang w:eastAsia="en-GB"/>
          <w14:ligatures w14:val="none"/>
        </w:rPr>
        <w:t xml:space="preserve"> of </w:t>
      </w:r>
      <w:r w:rsidR="008743AE" w:rsidRPr="00276760">
        <w:rPr>
          <w:rFonts w:ascii="Arial" w:eastAsia="Times New Roman" w:hAnsi="Arial" w:cs="Arial"/>
          <w:kern w:val="0"/>
          <w:lang w:eastAsia="en-GB"/>
          <w14:ligatures w14:val="none"/>
        </w:rPr>
        <w:t>content</w:t>
      </w:r>
      <w:r w:rsidR="000F0035" w:rsidRPr="00276760">
        <w:rPr>
          <w:rFonts w:ascii="Arial" w:eastAsia="Times New Roman" w:hAnsi="Arial" w:cs="Arial"/>
          <w:kern w:val="0"/>
          <w:lang w:eastAsia="en-GB"/>
          <w14:ligatures w14:val="none"/>
        </w:rPr>
        <w:t>,</w:t>
      </w:r>
      <w:r w:rsidR="008743AE" w:rsidRPr="00276760">
        <w:rPr>
          <w:rFonts w:ascii="Arial" w:eastAsia="Times New Roman" w:hAnsi="Arial" w:cs="Arial"/>
          <w:kern w:val="0"/>
          <w:lang w:eastAsia="en-GB"/>
          <w14:ligatures w14:val="none"/>
        </w:rPr>
        <w:t xml:space="preserve"> including </w:t>
      </w:r>
      <w:r w:rsidR="007E61C7" w:rsidRPr="00276760">
        <w:rPr>
          <w:rFonts w:ascii="Arial" w:eastAsia="Times New Roman" w:hAnsi="Arial" w:cs="Arial"/>
          <w:kern w:val="0"/>
          <w:lang w:eastAsia="en-GB"/>
          <w14:ligatures w14:val="none"/>
        </w:rPr>
        <w:t xml:space="preserve">lifestyle </w:t>
      </w:r>
      <w:r w:rsidR="000F0035" w:rsidRPr="00276760">
        <w:rPr>
          <w:rFonts w:ascii="Arial" w:eastAsia="Times New Roman" w:hAnsi="Arial" w:cs="Arial"/>
          <w:kern w:val="0"/>
          <w:lang w:eastAsia="en-GB"/>
          <w14:ligatures w14:val="none"/>
        </w:rPr>
        <w:t>choices</w:t>
      </w:r>
      <w:r w:rsidR="007E61C7" w:rsidRPr="00276760">
        <w:rPr>
          <w:rFonts w:ascii="Arial" w:eastAsia="Times New Roman" w:hAnsi="Arial" w:cs="Arial"/>
          <w:kern w:val="0"/>
          <w:lang w:eastAsia="en-GB"/>
          <w14:ligatures w14:val="none"/>
        </w:rPr>
        <w:t xml:space="preserve">, </w:t>
      </w:r>
      <w:r w:rsidR="000F0035" w:rsidRPr="00276760">
        <w:rPr>
          <w:rFonts w:ascii="Arial" w:eastAsia="Times New Roman" w:hAnsi="Arial" w:cs="Arial"/>
          <w:kern w:val="0"/>
          <w:lang w:eastAsia="en-GB"/>
          <w14:ligatures w14:val="none"/>
        </w:rPr>
        <w:t>risky</w:t>
      </w:r>
      <w:r w:rsidR="007E61C7" w:rsidRPr="00276760">
        <w:rPr>
          <w:rFonts w:ascii="Arial" w:eastAsia="Times New Roman" w:hAnsi="Arial" w:cs="Arial"/>
          <w:kern w:val="0"/>
          <w:lang w:eastAsia="en-GB"/>
          <w14:ligatures w14:val="none"/>
        </w:rPr>
        <w:t xml:space="preserve"> behav</w:t>
      </w:r>
      <w:r w:rsidR="0005259F" w:rsidRPr="00276760">
        <w:rPr>
          <w:rFonts w:ascii="Arial" w:eastAsia="Times New Roman" w:hAnsi="Arial" w:cs="Arial"/>
          <w:kern w:val="0"/>
          <w:lang w:eastAsia="en-GB"/>
          <w14:ligatures w14:val="none"/>
        </w:rPr>
        <w:t>iours, such as trends</w:t>
      </w:r>
      <w:r w:rsidR="007A76A1" w:rsidRPr="00276760">
        <w:rPr>
          <w:rFonts w:ascii="Arial" w:eastAsia="Times New Roman" w:hAnsi="Arial" w:cs="Arial"/>
          <w:kern w:val="0"/>
          <w:lang w:eastAsia="en-GB"/>
          <w14:ligatures w14:val="none"/>
        </w:rPr>
        <w:t xml:space="preserve"> that can cause harm, </w:t>
      </w:r>
      <w:r w:rsidR="00913D7A" w:rsidRPr="00276760">
        <w:rPr>
          <w:rFonts w:ascii="Arial" w:eastAsia="Times New Roman" w:hAnsi="Arial" w:cs="Arial"/>
          <w:kern w:val="0"/>
          <w:lang w:eastAsia="en-GB"/>
          <w14:ligatures w14:val="none"/>
        </w:rPr>
        <w:t>beauty and body-image tr</w:t>
      </w:r>
      <w:r w:rsidR="003C661A" w:rsidRPr="00276760">
        <w:rPr>
          <w:rFonts w:ascii="Arial" w:eastAsia="Times New Roman" w:hAnsi="Arial" w:cs="Arial"/>
          <w:kern w:val="0"/>
          <w:lang w:eastAsia="en-GB"/>
          <w14:ligatures w14:val="none"/>
        </w:rPr>
        <w:t xml:space="preserve">ends, and extreme attitudes from </w:t>
      </w:r>
      <w:r w:rsidR="00007C43" w:rsidRPr="00276760">
        <w:rPr>
          <w:rFonts w:ascii="Arial" w:eastAsia="Times New Roman" w:hAnsi="Arial" w:cs="Arial"/>
          <w:kern w:val="0"/>
          <w:lang w:eastAsia="en-GB"/>
          <w14:ligatures w14:val="none"/>
        </w:rPr>
        <w:t>high-profile</w:t>
      </w:r>
      <w:r w:rsidR="003C661A" w:rsidRPr="00276760">
        <w:rPr>
          <w:rFonts w:ascii="Arial" w:eastAsia="Times New Roman" w:hAnsi="Arial" w:cs="Arial"/>
          <w:kern w:val="0"/>
          <w:lang w:eastAsia="en-GB"/>
          <w14:ligatures w14:val="none"/>
        </w:rPr>
        <w:t xml:space="preserve"> influencers</w:t>
      </w:r>
      <w:r w:rsidR="00FC1054" w:rsidRPr="00276760">
        <w:rPr>
          <w:rFonts w:ascii="Arial" w:eastAsia="Times New Roman" w:hAnsi="Arial" w:cs="Arial"/>
          <w:kern w:val="0"/>
          <w:lang w:eastAsia="en-GB"/>
          <w14:ligatures w14:val="none"/>
        </w:rPr>
        <w:t xml:space="preserve">. As </w:t>
      </w:r>
      <w:r w:rsidR="00007C43" w:rsidRPr="00276760">
        <w:rPr>
          <w:rFonts w:ascii="Arial" w:eastAsia="Times New Roman" w:hAnsi="Arial" w:cs="Arial"/>
          <w:kern w:val="0"/>
          <w:lang w:eastAsia="en-GB"/>
          <w14:ligatures w14:val="none"/>
        </w:rPr>
        <w:t xml:space="preserve">Bandura's model shows, behaviour is more likely to be modelled when </w:t>
      </w:r>
      <w:r w:rsidR="001D6042" w:rsidRPr="00276760">
        <w:rPr>
          <w:rFonts w:ascii="Arial" w:eastAsia="Times New Roman" w:hAnsi="Arial" w:cs="Arial"/>
          <w:kern w:val="0"/>
          <w:lang w:eastAsia="en-GB"/>
          <w14:ligatures w14:val="none"/>
        </w:rPr>
        <w:t>it is rewarded; on social media, this could take the form of likes, shares, and a larger</w:t>
      </w:r>
      <w:r w:rsidR="00007C43" w:rsidRPr="00276760">
        <w:rPr>
          <w:rFonts w:ascii="Arial" w:eastAsia="Times New Roman" w:hAnsi="Arial" w:cs="Arial"/>
          <w:kern w:val="0"/>
          <w:lang w:eastAsia="en-GB"/>
          <w14:ligatures w14:val="none"/>
        </w:rPr>
        <w:t xml:space="preserve"> following.</w:t>
      </w:r>
      <w:r w:rsidR="00143542" w:rsidRPr="00276760">
        <w:rPr>
          <w:rFonts w:ascii="Arial" w:eastAsia="Times New Roman" w:hAnsi="Arial" w:cs="Arial"/>
          <w:kern w:val="0"/>
          <w:lang w:eastAsia="en-GB"/>
          <w14:ligatures w14:val="none"/>
        </w:rPr>
        <w:t xml:space="preserve"> For example</w:t>
      </w:r>
      <w:r w:rsidR="00521D52" w:rsidRPr="00276760">
        <w:rPr>
          <w:rFonts w:ascii="Arial" w:eastAsia="Times New Roman" w:hAnsi="Arial" w:cs="Arial"/>
          <w:kern w:val="0"/>
          <w:lang w:eastAsia="en-GB"/>
          <w14:ligatures w14:val="none"/>
        </w:rPr>
        <w:t>,</w:t>
      </w:r>
      <w:r w:rsidR="00143542" w:rsidRPr="00276760">
        <w:rPr>
          <w:rFonts w:ascii="Arial" w:eastAsia="Times New Roman" w:hAnsi="Arial" w:cs="Arial"/>
          <w:kern w:val="0"/>
          <w:lang w:eastAsia="en-GB"/>
          <w14:ligatures w14:val="none"/>
        </w:rPr>
        <w:t xml:space="preserve"> </w:t>
      </w:r>
      <w:r w:rsidR="008B4530" w:rsidRPr="00276760">
        <w:rPr>
          <w:rFonts w:ascii="Arial" w:eastAsia="Times New Roman" w:hAnsi="Arial" w:cs="Arial"/>
          <w:kern w:val="0"/>
          <w:lang w:eastAsia="en-GB"/>
          <w14:ligatures w14:val="none"/>
        </w:rPr>
        <w:t>seeing an influencer receive lots of likes</w:t>
      </w:r>
      <w:r w:rsidR="001E6CC9" w:rsidRPr="00276760">
        <w:rPr>
          <w:rFonts w:ascii="Arial" w:eastAsia="Times New Roman" w:hAnsi="Arial" w:cs="Arial"/>
          <w:kern w:val="0"/>
          <w:lang w:eastAsia="en-GB"/>
          <w14:ligatures w14:val="none"/>
        </w:rPr>
        <w:t xml:space="preserve"> for a particular body image type or </w:t>
      </w:r>
      <w:r w:rsidR="00B90796" w:rsidRPr="00276760">
        <w:rPr>
          <w:rFonts w:ascii="Arial" w:eastAsia="Times New Roman" w:hAnsi="Arial" w:cs="Arial"/>
          <w:kern w:val="0"/>
          <w:lang w:eastAsia="en-GB"/>
          <w14:ligatures w14:val="none"/>
        </w:rPr>
        <w:t xml:space="preserve">extreme opinions </w:t>
      </w:r>
      <w:r w:rsidR="00521D52" w:rsidRPr="00276760">
        <w:rPr>
          <w:rFonts w:ascii="Arial" w:eastAsia="Times New Roman" w:hAnsi="Arial" w:cs="Arial"/>
          <w:kern w:val="0"/>
          <w:lang w:eastAsia="en-GB"/>
          <w14:ligatures w14:val="none"/>
        </w:rPr>
        <w:t>may make that behaviour seem attractive and desirable</w:t>
      </w:r>
      <w:r w:rsidR="00C84DFD" w:rsidRPr="00276760">
        <w:rPr>
          <w:rFonts w:ascii="Arial" w:eastAsia="Times New Roman" w:hAnsi="Arial" w:cs="Arial"/>
          <w:kern w:val="0"/>
          <w:lang w:eastAsia="en-GB"/>
          <w14:ligatures w14:val="none"/>
        </w:rPr>
        <w:t>.</w:t>
      </w:r>
      <w:r w:rsidR="006609C5" w:rsidRPr="00276760">
        <w:rPr>
          <w:rFonts w:ascii="Arial" w:eastAsia="Times New Roman" w:hAnsi="Arial" w:cs="Arial"/>
          <w:kern w:val="0"/>
          <w:lang w:eastAsia="en-GB"/>
          <w14:ligatures w14:val="none"/>
        </w:rPr>
        <w:t xml:space="preserve"> However</w:t>
      </w:r>
      <w:r w:rsidR="001E2962" w:rsidRPr="00276760">
        <w:rPr>
          <w:rFonts w:ascii="Arial" w:eastAsia="Times New Roman" w:hAnsi="Arial" w:cs="Arial"/>
          <w:kern w:val="0"/>
          <w:lang w:eastAsia="en-GB"/>
          <w14:ligatures w14:val="none"/>
        </w:rPr>
        <w:t xml:space="preserve">, modelling behaviour can also have a </w:t>
      </w:r>
      <w:r w:rsidR="00D10FB2" w:rsidRPr="00276760">
        <w:rPr>
          <w:rFonts w:ascii="Arial" w:eastAsia="Times New Roman" w:hAnsi="Arial" w:cs="Arial"/>
          <w:kern w:val="0"/>
          <w:lang w:eastAsia="en-GB"/>
          <w14:ligatures w14:val="none"/>
        </w:rPr>
        <w:t xml:space="preserve">positive influence </w:t>
      </w:r>
      <w:r w:rsidR="00FD37A7" w:rsidRPr="00276760">
        <w:rPr>
          <w:rFonts w:ascii="Arial" w:eastAsia="Times New Roman" w:hAnsi="Arial" w:cs="Arial"/>
          <w:kern w:val="0"/>
          <w:lang w:eastAsia="en-GB"/>
          <w14:ligatures w14:val="none"/>
        </w:rPr>
        <w:t>when people view the right content, such as</w:t>
      </w:r>
      <w:r w:rsidR="006F5CD6" w:rsidRPr="00276760">
        <w:rPr>
          <w:rFonts w:ascii="Arial" w:eastAsia="Times New Roman" w:hAnsi="Arial" w:cs="Arial"/>
          <w:kern w:val="0"/>
          <w:lang w:eastAsia="en-GB"/>
          <w14:ligatures w14:val="none"/>
        </w:rPr>
        <w:t xml:space="preserve"> support systems for positive mental health, </w:t>
      </w:r>
      <w:r w:rsidR="00F36480" w:rsidRPr="00276760">
        <w:rPr>
          <w:rFonts w:ascii="Arial" w:eastAsia="Times New Roman" w:hAnsi="Arial" w:cs="Arial"/>
          <w:kern w:val="0"/>
          <w:lang w:eastAsia="en-GB"/>
          <w14:ligatures w14:val="none"/>
        </w:rPr>
        <w:t xml:space="preserve">body positivity and inclusivity </w:t>
      </w:r>
      <w:r w:rsidR="00F60E55" w:rsidRPr="00276760">
        <w:rPr>
          <w:rFonts w:ascii="Arial" w:eastAsia="Times New Roman" w:hAnsi="Arial" w:cs="Arial"/>
          <w:kern w:val="0"/>
          <w:lang w:eastAsia="en-GB"/>
          <w14:ligatures w14:val="none"/>
        </w:rPr>
        <w:t>posts, and</w:t>
      </w:r>
      <w:r w:rsidR="00A955D3" w:rsidRPr="00276760">
        <w:rPr>
          <w:rFonts w:ascii="Arial" w:eastAsia="Times New Roman" w:hAnsi="Arial" w:cs="Arial"/>
          <w:kern w:val="0"/>
          <w:lang w:eastAsia="en-GB"/>
          <w14:ligatures w14:val="none"/>
        </w:rPr>
        <w:t xml:space="preserve"> educational content. </w:t>
      </w:r>
      <w:r w:rsidR="00DC6B09" w:rsidRPr="00276760">
        <w:rPr>
          <w:rFonts w:ascii="Arial" w:eastAsia="Times New Roman" w:hAnsi="Arial" w:cs="Arial"/>
          <w:kern w:val="0"/>
          <w:lang w:eastAsia="en-GB"/>
          <w14:ligatures w14:val="none"/>
        </w:rPr>
        <w:t>Positive reinforcement can include encouraging comments, recognising</w:t>
      </w:r>
      <w:r w:rsidR="006942E9" w:rsidRPr="00276760">
        <w:rPr>
          <w:rFonts w:ascii="Arial" w:eastAsia="Times New Roman" w:hAnsi="Arial" w:cs="Arial"/>
          <w:kern w:val="0"/>
          <w:lang w:eastAsia="en-GB"/>
          <w14:ligatures w14:val="none"/>
        </w:rPr>
        <w:t xml:space="preserve"> </w:t>
      </w:r>
      <w:r w:rsidR="000B3F01" w:rsidRPr="00276760">
        <w:rPr>
          <w:rFonts w:ascii="Arial" w:eastAsia="Times New Roman" w:hAnsi="Arial" w:cs="Arial"/>
          <w:kern w:val="0"/>
          <w:lang w:eastAsia="en-GB"/>
          <w14:ligatures w14:val="none"/>
        </w:rPr>
        <w:t>achievements,</w:t>
      </w:r>
      <w:r w:rsidR="000D74FD" w:rsidRPr="00276760">
        <w:rPr>
          <w:rFonts w:ascii="Arial" w:eastAsia="Times New Roman" w:hAnsi="Arial" w:cs="Arial"/>
          <w:kern w:val="0"/>
          <w:lang w:eastAsia="en-GB"/>
          <w14:ligatures w14:val="none"/>
        </w:rPr>
        <w:t xml:space="preserve"> and gaining followers for positive content.</w:t>
      </w:r>
      <w:r w:rsidR="00DC6B09" w:rsidRPr="00276760">
        <w:rPr>
          <w:rFonts w:ascii="Arial" w:eastAsia="Times New Roman" w:hAnsi="Arial" w:cs="Arial"/>
          <w:kern w:val="0"/>
          <w:lang w:eastAsia="en-GB"/>
          <w14:ligatures w14:val="none"/>
        </w:rPr>
        <w:t xml:space="preserve"> </w:t>
      </w:r>
      <w:r w:rsidR="000B3F01" w:rsidRPr="00276760">
        <w:rPr>
          <w:rFonts w:ascii="Arial" w:eastAsia="Times New Roman" w:hAnsi="Arial" w:cs="Arial"/>
          <w:kern w:val="0"/>
          <w:lang w:eastAsia="en-GB"/>
          <w14:ligatures w14:val="none"/>
        </w:rPr>
        <w:t>Therefore</w:t>
      </w:r>
      <w:r w:rsidR="00DC6B09" w:rsidRPr="00276760">
        <w:rPr>
          <w:rFonts w:ascii="Arial" w:eastAsia="Times New Roman" w:hAnsi="Arial" w:cs="Arial"/>
          <w:kern w:val="0"/>
          <w:lang w:eastAsia="en-GB"/>
          <w14:ligatures w14:val="none"/>
        </w:rPr>
        <w:t>, Bandura's theory suggests that social media can have both positive and negative influences depending on the behaviours and responses those behaviours</w:t>
      </w:r>
      <w:r w:rsidR="00EB440C" w:rsidRPr="00276760">
        <w:rPr>
          <w:rFonts w:ascii="Arial" w:eastAsia="Times New Roman" w:hAnsi="Arial" w:cs="Arial"/>
          <w:kern w:val="0"/>
          <w:lang w:eastAsia="en-GB"/>
          <w14:ligatures w14:val="none"/>
        </w:rPr>
        <w:t xml:space="preserve"> receive from others.</w:t>
      </w:r>
    </w:p>
    <w:p w14:paraId="35C86465" w14:textId="77777777" w:rsidR="000B3F01" w:rsidRDefault="000B3F01" w:rsidP="002112BA">
      <w:pPr>
        <w:rPr>
          <w:rFonts w:ascii="Times New Roman" w:eastAsia="Times New Roman" w:hAnsi="Times New Roman" w:cs="Times New Roman"/>
          <w:kern w:val="0"/>
          <w:lang w:eastAsia="en-GB"/>
          <w14:ligatures w14:val="none"/>
        </w:rPr>
      </w:pPr>
    </w:p>
    <w:p w14:paraId="6D0B28D2" w14:textId="7B8F6CFA" w:rsidR="00F84AD0" w:rsidRDefault="009C6ACF" w:rsidP="002112BA">
      <w:pPr>
        <w:rPr>
          <w:rFonts w:ascii="Times New Roman" w:eastAsia="Times New Roman" w:hAnsi="Times New Roman" w:cs="Times New Roman"/>
          <w:kern w:val="0"/>
          <w:lang w:eastAsia="en-GB"/>
          <w14:ligatures w14:val="none"/>
        </w:rPr>
      </w:pPr>
      <w:r w:rsidRPr="00FF2520">
        <w:rPr>
          <w:rFonts w:ascii="Arial" w:eastAsia="Times New Roman" w:hAnsi="Arial" w:cs="Arial"/>
          <w:kern w:val="0"/>
          <w:sz w:val="22"/>
          <w:szCs w:val="22"/>
          <w:lang w:eastAsia="en-GB"/>
          <w14:ligatures w14:val="none"/>
        </w:rPr>
        <w:t>Bowlby's</w:t>
      </w:r>
      <w:r w:rsidR="008D23EF" w:rsidRPr="00FF2520">
        <w:rPr>
          <w:rFonts w:ascii="Arial" w:eastAsia="Times New Roman" w:hAnsi="Arial" w:cs="Arial"/>
          <w:kern w:val="0"/>
          <w:sz w:val="22"/>
          <w:szCs w:val="22"/>
          <w:lang w:eastAsia="en-GB"/>
          <w14:ligatures w14:val="none"/>
        </w:rPr>
        <w:t xml:space="preserve"> attachment theory </w:t>
      </w:r>
      <w:r w:rsidR="0083206C" w:rsidRPr="00FF2520">
        <w:rPr>
          <w:rFonts w:ascii="Arial" w:eastAsia="Times New Roman" w:hAnsi="Arial" w:cs="Arial"/>
          <w:kern w:val="0"/>
          <w:sz w:val="22"/>
          <w:szCs w:val="22"/>
          <w:lang w:eastAsia="en-GB"/>
          <w14:ligatures w14:val="none"/>
        </w:rPr>
        <w:t xml:space="preserve">focuses on the importance of the emotional bond </w:t>
      </w:r>
      <w:r w:rsidR="004C13AD" w:rsidRPr="00FF2520">
        <w:rPr>
          <w:rFonts w:ascii="Arial" w:eastAsia="Times New Roman" w:hAnsi="Arial" w:cs="Arial"/>
          <w:kern w:val="0"/>
          <w:sz w:val="22"/>
          <w:szCs w:val="22"/>
          <w:lang w:eastAsia="en-GB"/>
          <w14:ligatures w14:val="none"/>
        </w:rPr>
        <w:t>a child forms with</w:t>
      </w:r>
      <w:r w:rsidR="00867A34" w:rsidRPr="00FF2520">
        <w:rPr>
          <w:rFonts w:ascii="Arial" w:eastAsia="Times New Roman" w:hAnsi="Arial" w:cs="Arial"/>
          <w:kern w:val="0"/>
          <w:sz w:val="22"/>
          <w:szCs w:val="22"/>
          <w:lang w:eastAsia="en-GB"/>
          <w14:ligatures w14:val="none"/>
        </w:rPr>
        <w:t xml:space="preserve"> their primary </w:t>
      </w:r>
      <w:r w:rsidR="00D80BAF" w:rsidRPr="00FF2520">
        <w:rPr>
          <w:rFonts w:ascii="Arial" w:eastAsia="Times New Roman" w:hAnsi="Arial" w:cs="Arial"/>
          <w:kern w:val="0"/>
          <w:sz w:val="22"/>
          <w:szCs w:val="22"/>
          <w:lang w:eastAsia="en-GB"/>
          <w14:ligatures w14:val="none"/>
        </w:rPr>
        <w:t>caregiver</w:t>
      </w:r>
      <w:r w:rsidR="007E33CE" w:rsidRPr="00FF2520">
        <w:rPr>
          <w:rFonts w:ascii="Arial" w:eastAsia="Times New Roman" w:hAnsi="Arial" w:cs="Arial"/>
          <w:kern w:val="0"/>
          <w:sz w:val="22"/>
          <w:szCs w:val="22"/>
          <w:lang w:eastAsia="en-GB"/>
          <w14:ligatures w14:val="none"/>
        </w:rPr>
        <w:t>.</w:t>
      </w:r>
      <w:r w:rsidR="00D80BAF" w:rsidRPr="00FF2520">
        <w:rPr>
          <w:rFonts w:ascii="Arial" w:eastAsia="Times New Roman" w:hAnsi="Arial" w:cs="Arial"/>
          <w:kern w:val="0"/>
          <w:sz w:val="22"/>
          <w:szCs w:val="22"/>
          <w:lang w:eastAsia="en-GB"/>
          <w14:ligatures w14:val="none"/>
        </w:rPr>
        <w:t xml:space="preserve"> </w:t>
      </w:r>
      <w:r w:rsidR="00CE1B13" w:rsidRPr="00FF2520">
        <w:rPr>
          <w:rFonts w:ascii="Arial" w:eastAsia="Times New Roman" w:hAnsi="Arial" w:cs="Arial"/>
          <w:kern w:val="0"/>
          <w:sz w:val="22"/>
          <w:szCs w:val="22"/>
          <w:lang w:eastAsia="en-GB"/>
          <w14:ligatures w14:val="none"/>
        </w:rPr>
        <w:t xml:space="preserve">Bowlby proposed that these early attachment experiences </w:t>
      </w:r>
      <w:r w:rsidR="00800978" w:rsidRPr="00FF2520">
        <w:rPr>
          <w:rFonts w:ascii="Arial" w:eastAsia="Times New Roman" w:hAnsi="Arial" w:cs="Arial"/>
          <w:kern w:val="0"/>
          <w:sz w:val="22"/>
          <w:szCs w:val="22"/>
          <w:lang w:eastAsia="en-GB"/>
          <w14:ligatures w14:val="none"/>
        </w:rPr>
        <w:t>create an internal working model</w:t>
      </w:r>
      <w:r w:rsidR="00056F83" w:rsidRPr="00FF2520">
        <w:rPr>
          <w:rFonts w:ascii="Arial" w:eastAsia="Times New Roman" w:hAnsi="Arial" w:cs="Arial"/>
          <w:kern w:val="0"/>
          <w:sz w:val="22"/>
          <w:szCs w:val="22"/>
          <w:lang w:eastAsia="en-GB"/>
          <w14:ligatures w14:val="none"/>
        </w:rPr>
        <w:t>,</w:t>
      </w:r>
      <w:r w:rsidR="00B77BCD" w:rsidRPr="00FF2520">
        <w:rPr>
          <w:rFonts w:ascii="Arial" w:eastAsia="Times New Roman" w:hAnsi="Arial" w:cs="Arial"/>
          <w:kern w:val="0"/>
          <w:sz w:val="22"/>
          <w:szCs w:val="22"/>
          <w:lang w:eastAsia="en-GB"/>
          <w14:ligatures w14:val="none"/>
        </w:rPr>
        <w:t xml:space="preserve"> </w:t>
      </w:r>
      <w:r w:rsidR="000975CD" w:rsidRPr="00FF2520">
        <w:rPr>
          <w:rFonts w:ascii="Arial" w:eastAsia="Times New Roman" w:hAnsi="Arial" w:cs="Arial"/>
          <w:kern w:val="0"/>
          <w:sz w:val="22"/>
          <w:szCs w:val="22"/>
          <w:lang w:eastAsia="en-GB"/>
          <w14:ligatures w14:val="none"/>
        </w:rPr>
        <w:t xml:space="preserve">a set of </w:t>
      </w:r>
      <w:r w:rsidR="00B77BCD" w:rsidRPr="00FF2520">
        <w:rPr>
          <w:rFonts w:ascii="Arial" w:eastAsia="Times New Roman" w:hAnsi="Arial" w:cs="Arial"/>
          <w:kern w:val="0"/>
          <w:sz w:val="22"/>
          <w:szCs w:val="22"/>
          <w:lang w:eastAsia="en-GB"/>
          <w14:ligatures w14:val="none"/>
        </w:rPr>
        <w:t xml:space="preserve">expectations </w:t>
      </w:r>
      <w:r w:rsidR="009F072D" w:rsidRPr="00FF2520">
        <w:rPr>
          <w:rFonts w:ascii="Arial" w:eastAsia="Times New Roman" w:hAnsi="Arial" w:cs="Arial"/>
          <w:kern w:val="0"/>
          <w:sz w:val="22"/>
          <w:szCs w:val="22"/>
          <w:lang w:eastAsia="en-GB"/>
          <w14:ligatures w14:val="none"/>
        </w:rPr>
        <w:t xml:space="preserve">about themselves and their relationships </w:t>
      </w:r>
      <w:r w:rsidR="00B77BCD" w:rsidRPr="00FF2520">
        <w:rPr>
          <w:rFonts w:ascii="Arial" w:eastAsia="Times New Roman" w:hAnsi="Arial" w:cs="Arial"/>
          <w:kern w:val="0"/>
          <w:sz w:val="22"/>
          <w:szCs w:val="22"/>
          <w:lang w:eastAsia="en-GB"/>
          <w14:ligatures w14:val="none"/>
        </w:rPr>
        <w:t xml:space="preserve">with </w:t>
      </w:r>
      <w:r w:rsidR="009F072D" w:rsidRPr="00FF2520">
        <w:rPr>
          <w:rFonts w:ascii="Arial" w:eastAsia="Times New Roman" w:hAnsi="Arial" w:cs="Arial"/>
          <w:kern w:val="0"/>
          <w:sz w:val="22"/>
          <w:szCs w:val="22"/>
          <w:lang w:eastAsia="en-GB"/>
          <w14:ligatures w14:val="none"/>
        </w:rPr>
        <w:t>others</w:t>
      </w:r>
      <w:r w:rsidR="006E72C2" w:rsidRPr="00FF2520">
        <w:rPr>
          <w:rFonts w:ascii="Arial" w:eastAsia="Times New Roman" w:hAnsi="Arial" w:cs="Arial"/>
          <w:kern w:val="0"/>
          <w:sz w:val="22"/>
          <w:szCs w:val="22"/>
          <w:lang w:eastAsia="en-GB"/>
          <w14:ligatures w14:val="none"/>
        </w:rPr>
        <w:t>.</w:t>
      </w:r>
      <w:r w:rsidR="00F805F5" w:rsidRPr="00FF2520">
        <w:rPr>
          <w:rFonts w:ascii="Arial" w:eastAsia="Times New Roman" w:hAnsi="Arial" w:cs="Arial"/>
          <w:kern w:val="0"/>
          <w:sz w:val="22"/>
          <w:szCs w:val="22"/>
          <w:lang w:eastAsia="en-GB"/>
          <w14:ligatures w14:val="none"/>
        </w:rPr>
        <w:t xml:space="preserve"> </w:t>
      </w:r>
      <w:r w:rsidR="006E72C2" w:rsidRPr="00FF2520">
        <w:rPr>
          <w:rFonts w:ascii="Arial" w:eastAsia="Times New Roman" w:hAnsi="Arial" w:cs="Arial"/>
          <w:kern w:val="0"/>
          <w:sz w:val="22"/>
          <w:szCs w:val="22"/>
          <w:lang w:eastAsia="en-GB"/>
          <w14:ligatures w14:val="none"/>
        </w:rPr>
        <w:t xml:space="preserve">According to </w:t>
      </w:r>
      <w:r w:rsidR="00F805F5" w:rsidRPr="00FF2520">
        <w:rPr>
          <w:rFonts w:ascii="Arial" w:eastAsia="Times New Roman" w:hAnsi="Arial" w:cs="Arial"/>
          <w:kern w:val="0"/>
          <w:sz w:val="22"/>
          <w:szCs w:val="22"/>
          <w:lang w:eastAsia="en-GB"/>
          <w14:ligatures w14:val="none"/>
        </w:rPr>
        <w:t>Bowlby</w:t>
      </w:r>
      <w:r w:rsidR="00BB2F67" w:rsidRPr="00FF2520">
        <w:rPr>
          <w:rFonts w:ascii="Arial" w:eastAsia="Times New Roman" w:hAnsi="Arial" w:cs="Arial"/>
          <w:kern w:val="0"/>
          <w:sz w:val="22"/>
          <w:szCs w:val="22"/>
          <w:lang w:eastAsia="en-GB"/>
          <w14:ligatures w14:val="none"/>
        </w:rPr>
        <w:t xml:space="preserve">, </w:t>
      </w:r>
      <w:r w:rsidR="00F805F5" w:rsidRPr="00FF2520">
        <w:rPr>
          <w:rFonts w:ascii="Arial" w:eastAsia="Times New Roman" w:hAnsi="Arial" w:cs="Arial"/>
          <w:kern w:val="0"/>
          <w:sz w:val="22"/>
          <w:szCs w:val="22"/>
          <w:lang w:eastAsia="en-GB"/>
          <w14:ligatures w14:val="none"/>
        </w:rPr>
        <w:t>these</w:t>
      </w:r>
      <w:r w:rsidR="00BB2F67" w:rsidRPr="00FF2520">
        <w:rPr>
          <w:rFonts w:ascii="Arial" w:eastAsia="Times New Roman" w:hAnsi="Arial" w:cs="Arial"/>
          <w:kern w:val="0"/>
          <w:sz w:val="22"/>
          <w:szCs w:val="22"/>
          <w:lang w:eastAsia="en-GB"/>
          <w14:ligatures w14:val="none"/>
        </w:rPr>
        <w:t xml:space="preserve"> expectations can then influence later relationships</w:t>
      </w:r>
      <w:r w:rsidR="003B551D" w:rsidRPr="00FF2520">
        <w:rPr>
          <w:rFonts w:ascii="Arial" w:eastAsia="Times New Roman" w:hAnsi="Arial" w:cs="Arial"/>
          <w:kern w:val="0"/>
          <w:sz w:val="22"/>
          <w:szCs w:val="22"/>
          <w:lang w:eastAsia="en-GB"/>
          <w14:ligatures w14:val="none"/>
        </w:rPr>
        <w:t>.</w:t>
      </w:r>
      <w:r w:rsidR="004C13AD" w:rsidRPr="00FF2520">
        <w:rPr>
          <w:rFonts w:ascii="Arial" w:eastAsia="Times New Roman" w:hAnsi="Arial" w:cs="Arial"/>
          <w:kern w:val="0"/>
          <w:sz w:val="22"/>
          <w:szCs w:val="22"/>
          <w:lang w:eastAsia="en-GB"/>
          <w14:ligatures w14:val="none"/>
        </w:rPr>
        <w:t xml:space="preserve"> </w:t>
      </w:r>
      <w:r w:rsidR="003B551D" w:rsidRPr="00FF2520">
        <w:rPr>
          <w:rFonts w:ascii="Arial" w:eastAsia="Times New Roman" w:hAnsi="Arial" w:cs="Arial"/>
          <w:kern w:val="0"/>
          <w:sz w:val="22"/>
          <w:szCs w:val="22"/>
          <w:lang w:eastAsia="en-GB"/>
          <w14:ligatures w14:val="none"/>
        </w:rPr>
        <w:t>(Bowlby</w:t>
      </w:r>
      <w:r w:rsidR="00AC4D6C" w:rsidRPr="00FF2520">
        <w:rPr>
          <w:rFonts w:ascii="Arial" w:eastAsia="Times New Roman" w:hAnsi="Arial" w:cs="Arial"/>
          <w:kern w:val="0"/>
          <w:sz w:val="22"/>
          <w:szCs w:val="22"/>
          <w:lang w:eastAsia="en-GB"/>
          <w14:ligatures w14:val="none"/>
        </w:rPr>
        <w:t>,</w:t>
      </w:r>
      <w:r w:rsidR="00BF4F1D" w:rsidRPr="00FF2520">
        <w:rPr>
          <w:rFonts w:ascii="Arial" w:eastAsia="Times New Roman" w:hAnsi="Arial" w:cs="Arial"/>
          <w:kern w:val="0"/>
          <w:sz w:val="22"/>
          <w:szCs w:val="22"/>
          <w:lang w:eastAsia="en-GB"/>
          <w14:ligatures w14:val="none"/>
        </w:rPr>
        <w:t xml:space="preserve"> </w:t>
      </w:r>
      <w:r w:rsidR="00AC4D6C" w:rsidRPr="00FF2520">
        <w:rPr>
          <w:rFonts w:ascii="Arial" w:eastAsia="Times New Roman" w:hAnsi="Arial" w:cs="Arial"/>
          <w:kern w:val="0"/>
          <w:sz w:val="22"/>
          <w:szCs w:val="22"/>
          <w:lang w:eastAsia="en-GB"/>
          <w14:ligatures w14:val="none"/>
        </w:rPr>
        <w:t>1982)</w:t>
      </w:r>
      <w:r w:rsidR="009126D6" w:rsidRPr="00FF2520">
        <w:rPr>
          <w:rFonts w:ascii="Arial" w:eastAsia="Times New Roman" w:hAnsi="Arial" w:cs="Arial"/>
          <w:kern w:val="0"/>
          <w:sz w:val="22"/>
          <w:szCs w:val="22"/>
          <w:lang w:eastAsia="en-GB"/>
          <w14:ligatures w14:val="none"/>
        </w:rPr>
        <w:t xml:space="preserve"> </w:t>
      </w:r>
      <w:r w:rsidR="00DB0A4B" w:rsidRPr="00FF2520">
        <w:rPr>
          <w:rFonts w:ascii="Arial" w:eastAsia="Times New Roman" w:hAnsi="Arial" w:cs="Arial"/>
          <w:kern w:val="0"/>
          <w:sz w:val="22"/>
          <w:szCs w:val="22"/>
          <w:lang w:eastAsia="en-GB"/>
          <w14:ligatures w14:val="none"/>
        </w:rPr>
        <w:t>Bowlby’s</w:t>
      </w:r>
      <w:r w:rsidR="007B2B2C" w:rsidRPr="00FF2520">
        <w:rPr>
          <w:rFonts w:ascii="Arial" w:eastAsia="Times New Roman" w:hAnsi="Arial" w:cs="Arial"/>
          <w:kern w:val="0"/>
          <w:sz w:val="22"/>
          <w:szCs w:val="22"/>
          <w:lang w:eastAsia="en-GB"/>
          <w14:ligatures w14:val="none"/>
        </w:rPr>
        <w:t xml:space="preserve"> attachment theory can be applied to </w:t>
      </w:r>
      <w:r w:rsidR="00C81D8D" w:rsidRPr="00FF2520">
        <w:rPr>
          <w:rFonts w:ascii="Arial" w:eastAsia="Times New Roman" w:hAnsi="Arial" w:cs="Arial"/>
          <w:kern w:val="0"/>
          <w:sz w:val="22"/>
          <w:szCs w:val="22"/>
          <w:lang w:eastAsia="en-GB"/>
          <w14:ligatures w14:val="none"/>
        </w:rPr>
        <w:t>adolescents' use of social media because early attachment experiences may</w:t>
      </w:r>
      <w:r w:rsidR="003C014D" w:rsidRPr="00FF2520">
        <w:rPr>
          <w:rFonts w:ascii="Arial" w:eastAsia="Times New Roman" w:hAnsi="Arial" w:cs="Arial"/>
          <w:kern w:val="0"/>
          <w:sz w:val="22"/>
          <w:szCs w:val="22"/>
          <w:lang w:eastAsia="en-GB"/>
          <w14:ligatures w14:val="none"/>
        </w:rPr>
        <w:t xml:space="preserve"> influence how </w:t>
      </w:r>
      <w:r w:rsidR="00FC0F82" w:rsidRPr="00FF2520">
        <w:rPr>
          <w:rFonts w:ascii="Arial" w:eastAsia="Times New Roman" w:hAnsi="Arial" w:cs="Arial"/>
          <w:kern w:val="0"/>
          <w:sz w:val="22"/>
          <w:szCs w:val="22"/>
          <w:lang w:eastAsia="en-GB"/>
          <w14:ligatures w14:val="none"/>
        </w:rPr>
        <w:t xml:space="preserve">young people form and maintain relationships </w:t>
      </w:r>
      <w:r w:rsidR="000152A4" w:rsidRPr="00FF2520">
        <w:rPr>
          <w:rFonts w:ascii="Arial" w:eastAsia="Times New Roman" w:hAnsi="Arial" w:cs="Arial"/>
          <w:kern w:val="0"/>
          <w:sz w:val="22"/>
          <w:szCs w:val="22"/>
          <w:lang w:eastAsia="en-GB"/>
          <w14:ligatures w14:val="none"/>
        </w:rPr>
        <w:t>online. For</w:t>
      </w:r>
      <w:r w:rsidR="00124BDD" w:rsidRPr="00FF2520">
        <w:rPr>
          <w:rFonts w:ascii="Arial" w:eastAsia="Times New Roman" w:hAnsi="Arial" w:cs="Arial"/>
          <w:kern w:val="0"/>
          <w:sz w:val="22"/>
          <w:szCs w:val="22"/>
          <w:lang w:eastAsia="en-GB"/>
          <w14:ligatures w14:val="none"/>
        </w:rPr>
        <w:t xml:space="preserve"> example</w:t>
      </w:r>
      <w:r w:rsidR="00262EEA" w:rsidRPr="00FF2520">
        <w:rPr>
          <w:rFonts w:ascii="Arial" w:eastAsia="Times New Roman" w:hAnsi="Arial" w:cs="Arial"/>
          <w:kern w:val="0"/>
          <w:sz w:val="22"/>
          <w:szCs w:val="22"/>
          <w:lang w:eastAsia="en-GB"/>
          <w14:ligatures w14:val="none"/>
        </w:rPr>
        <w:t xml:space="preserve">, an adolescent who feels less secure in </w:t>
      </w:r>
      <w:r w:rsidR="00E146CB" w:rsidRPr="00FF2520">
        <w:rPr>
          <w:rFonts w:ascii="Arial" w:eastAsia="Times New Roman" w:hAnsi="Arial" w:cs="Arial"/>
          <w:kern w:val="0"/>
          <w:sz w:val="22"/>
          <w:szCs w:val="22"/>
          <w:lang w:eastAsia="en-GB"/>
          <w14:ligatures w14:val="none"/>
        </w:rPr>
        <w:t xml:space="preserve">their relationships might use social media to seek </w:t>
      </w:r>
      <w:r w:rsidR="00F31534" w:rsidRPr="00FF2520">
        <w:rPr>
          <w:rFonts w:ascii="Arial" w:eastAsia="Times New Roman" w:hAnsi="Arial" w:cs="Arial"/>
          <w:kern w:val="0"/>
          <w:sz w:val="22"/>
          <w:szCs w:val="22"/>
          <w:lang w:eastAsia="en-GB"/>
          <w14:ligatures w14:val="none"/>
        </w:rPr>
        <w:t>reassurance</w:t>
      </w:r>
      <w:r w:rsidR="005A6262" w:rsidRPr="00FF2520">
        <w:rPr>
          <w:rFonts w:ascii="Arial" w:eastAsia="Times New Roman" w:hAnsi="Arial" w:cs="Arial"/>
          <w:kern w:val="0"/>
          <w:sz w:val="22"/>
          <w:szCs w:val="22"/>
          <w:lang w:eastAsia="en-GB"/>
          <w14:ligatures w14:val="none"/>
        </w:rPr>
        <w:t xml:space="preserve">, </w:t>
      </w:r>
      <w:r w:rsidR="00FF2520" w:rsidRPr="00FF2520">
        <w:rPr>
          <w:rFonts w:ascii="Arial" w:eastAsia="Times New Roman" w:hAnsi="Arial" w:cs="Arial"/>
          <w:kern w:val="0"/>
          <w:sz w:val="22"/>
          <w:szCs w:val="22"/>
          <w:lang w:eastAsia="en-GB"/>
          <w14:ligatures w14:val="none"/>
        </w:rPr>
        <w:t>attention,</w:t>
      </w:r>
      <w:r w:rsidR="005A6262" w:rsidRPr="00FF2520">
        <w:rPr>
          <w:rFonts w:ascii="Arial" w:eastAsia="Times New Roman" w:hAnsi="Arial" w:cs="Arial"/>
          <w:kern w:val="0"/>
          <w:sz w:val="22"/>
          <w:szCs w:val="22"/>
          <w:lang w:eastAsia="en-GB"/>
          <w14:ligatures w14:val="none"/>
        </w:rPr>
        <w:t xml:space="preserve"> and connection online</w:t>
      </w:r>
      <w:r w:rsidR="00834212" w:rsidRPr="00FF2520">
        <w:rPr>
          <w:rFonts w:ascii="Arial" w:eastAsia="Times New Roman" w:hAnsi="Arial" w:cs="Arial"/>
          <w:kern w:val="0"/>
          <w:sz w:val="22"/>
          <w:szCs w:val="22"/>
          <w:lang w:eastAsia="en-GB"/>
          <w14:ligatures w14:val="none"/>
        </w:rPr>
        <w:t xml:space="preserve">. Someone with more secure relationships </w:t>
      </w:r>
      <w:r w:rsidR="0067738F" w:rsidRPr="00FF2520">
        <w:rPr>
          <w:rFonts w:ascii="Arial" w:eastAsia="Times New Roman" w:hAnsi="Arial" w:cs="Arial"/>
          <w:kern w:val="0"/>
          <w:sz w:val="22"/>
          <w:szCs w:val="22"/>
          <w:lang w:eastAsia="en-GB"/>
          <w14:ligatures w14:val="none"/>
        </w:rPr>
        <w:t xml:space="preserve">may use it more as an extension of their existing </w:t>
      </w:r>
      <w:r w:rsidR="000152A4" w:rsidRPr="00FF2520">
        <w:rPr>
          <w:rFonts w:ascii="Arial" w:eastAsia="Times New Roman" w:hAnsi="Arial" w:cs="Arial"/>
          <w:kern w:val="0"/>
          <w:sz w:val="22"/>
          <w:szCs w:val="22"/>
          <w:lang w:eastAsia="en-GB"/>
          <w14:ligatures w14:val="none"/>
        </w:rPr>
        <w:t>relationships. If</w:t>
      </w:r>
      <w:r w:rsidR="004F790F" w:rsidRPr="00FF2520">
        <w:rPr>
          <w:rFonts w:ascii="Arial" w:eastAsia="Times New Roman" w:hAnsi="Arial" w:cs="Arial"/>
          <w:kern w:val="0"/>
          <w:sz w:val="22"/>
          <w:szCs w:val="22"/>
          <w:lang w:eastAsia="en-GB"/>
          <w14:ligatures w14:val="none"/>
        </w:rPr>
        <w:t xml:space="preserve"> a child develops an ins</w:t>
      </w:r>
      <w:r w:rsidR="00383A12" w:rsidRPr="00FF2520">
        <w:rPr>
          <w:rFonts w:ascii="Arial" w:eastAsia="Times New Roman" w:hAnsi="Arial" w:cs="Arial"/>
          <w:kern w:val="0"/>
          <w:sz w:val="22"/>
          <w:szCs w:val="22"/>
          <w:lang w:eastAsia="en-GB"/>
          <w14:ligatures w14:val="none"/>
        </w:rPr>
        <w:t xml:space="preserve">ecure attachment, they may develop </w:t>
      </w:r>
      <w:r w:rsidR="00A724EC" w:rsidRPr="00FF2520">
        <w:rPr>
          <w:rFonts w:ascii="Arial" w:eastAsia="Times New Roman" w:hAnsi="Arial" w:cs="Arial"/>
          <w:kern w:val="0"/>
          <w:sz w:val="22"/>
          <w:szCs w:val="22"/>
          <w:lang w:eastAsia="en-GB"/>
          <w14:ligatures w14:val="none"/>
        </w:rPr>
        <w:t>negative expectations about themselves or others</w:t>
      </w:r>
      <w:r w:rsidR="00E56585" w:rsidRPr="00FF2520">
        <w:rPr>
          <w:rFonts w:ascii="Arial" w:eastAsia="Times New Roman" w:hAnsi="Arial" w:cs="Arial"/>
          <w:kern w:val="0"/>
          <w:sz w:val="22"/>
          <w:szCs w:val="22"/>
          <w:lang w:eastAsia="en-GB"/>
          <w14:ligatures w14:val="none"/>
        </w:rPr>
        <w:t>,</w:t>
      </w:r>
      <w:r w:rsidR="00A724EC" w:rsidRPr="00FF2520">
        <w:rPr>
          <w:rFonts w:ascii="Arial" w:eastAsia="Times New Roman" w:hAnsi="Arial" w:cs="Arial"/>
          <w:kern w:val="0"/>
          <w:sz w:val="22"/>
          <w:szCs w:val="22"/>
          <w:lang w:eastAsia="en-GB"/>
          <w14:ligatures w14:val="none"/>
        </w:rPr>
        <w:t xml:space="preserve"> which can </w:t>
      </w:r>
      <w:r w:rsidR="00F31534" w:rsidRPr="00FF2520">
        <w:rPr>
          <w:rFonts w:ascii="Arial" w:eastAsia="Times New Roman" w:hAnsi="Arial" w:cs="Arial"/>
          <w:kern w:val="0"/>
          <w:sz w:val="22"/>
          <w:szCs w:val="22"/>
          <w:lang w:eastAsia="en-GB"/>
          <w14:ligatures w14:val="none"/>
        </w:rPr>
        <w:t>affect how they approach relationships later in life.</w:t>
      </w:r>
      <w:r w:rsidR="008B199A" w:rsidRPr="00FF2520">
        <w:rPr>
          <w:rFonts w:ascii="Arial" w:eastAsia="Times New Roman" w:hAnsi="Arial" w:cs="Arial"/>
          <w:kern w:val="0"/>
          <w:sz w:val="22"/>
          <w:szCs w:val="22"/>
          <w:lang w:eastAsia="en-GB"/>
          <w14:ligatures w14:val="none"/>
        </w:rPr>
        <w:t xml:space="preserve"> </w:t>
      </w:r>
      <w:r w:rsidR="00ED049F" w:rsidRPr="00FF2520">
        <w:rPr>
          <w:rFonts w:ascii="Arial" w:eastAsia="Times New Roman" w:hAnsi="Arial" w:cs="Arial"/>
          <w:kern w:val="0"/>
          <w:sz w:val="22"/>
          <w:szCs w:val="22"/>
          <w:lang w:eastAsia="en-GB"/>
          <w14:ligatures w14:val="none"/>
        </w:rPr>
        <w:t>Research</w:t>
      </w:r>
      <w:r w:rsidR="009D1894" w:rsidRPr="00FF2520">
        <w:rPr>
          <w:rFonts w:ascii="Arial" w:eastAsia="Times New Roman" w:hAnsi="Arial" w:cs="Arial"/>
          <w:kern w:val="0"/>
          <w:sz w:val="22"/>
          <w:szCs w:val="22"/>
          <w:lang w:eastAsia="en-GB"/>
          <w14:ligatures w14:val="none"/>
        </w:rPr>
        <w:t xml:space="preserve"> found that </w:t>
      </w:r>
      <w:r w:rsidR="00C414F5" w:rsidRPr="00FF2520">
        <w:rPr>
          <w:rFonts w:ascii="Arial" w:eastAsia="Times New Roman" w:hAnsi="Arial" w:cs="Arial"/>
          <w:kern w:val="0"/>
          <w:sz w:val="22"/>
          <w:szCs w:val="22"/>
          <w:lang w:eastAsia="en-GB"/>
          <w14:ligatures w14:val="none"/>
        </w:rPr>
        <w:t xml:space="preserve">insecure </w:t>
      </w:r>
      <w:r w:rsidR="0016139D" w:rsidRPr="00FF2520">
        <w:rPr>
          <w:rFonts w:ascii="Arial" w:eastAsia="Times New Roman" w:hAnsi="Arial" w:cs="Arial"/>
          <w:kern w:val="0"/>
          <w:sz w:val="22"/>
          <w:szCs w:val="22"/>
          <w:lang w:eastAsia="en-GB"/>
          <w14:ligatures w14:val="none"/>
        </w:rPr>
        <w:t>parent-child attachment was indirectly linked to increased social comparison</w:t>
      </w:r>
      <w:r w:rsidR="008B4110" w:rsidRPr="00FF2520">
        <w:rPr>
          <w:rFonts w:ascii="Arial" w:eastAsia="Times New Roman" w:hAnsi="Arial" w:cs="Arial"/>
          <w:kern w:val="0"/>
          <w:sz w:val="22"/>
          <w:szCs w:val="22"/>
          <w:lang w:eastAsia="en-GB"/>
          <w14:ligatures w14:val="none"/>
        </w:rPr>
        <w:t xml:space="preserve"> and feedback seeking on social media</w:t>
      </w:r>
      <w:r w:rsidR="007C33F5" w:rsidRPr="00FF2520">
        <w:rPr>
          <w:rFonts w:ascii="Arial" w:eastAsia="Times New Roman" w:hAnsi="Arial" w:cs="Arial"/>
          <w:kern w:val="0"/>
          <w:sz w:val="22"/>
          <w:szCs w:val="22"/>
          <w:lang w:eastAsia="en-GB"/>
          <w14:ligatures w14:val="none"/>
        </w:rPr>
        <w:t xml:space="preserve">. </w:t>
      </w:r>
      <w:r w:rsidR="0016139D" w:rsidRPr="00FF2520">
        <w:rPr>
          <w:rFonts w:ascii="Arial" w:eastAsia="Times New Roman" w:hAnsi="Arial" w:cs="Arial"/>
          <w:kern w:val="0"/>
          <w:sz w:val="22"/>
          <w:szCs w:val="22"/>
          <w:lang w:eastAsia="en-GB"/>
          <w14:ligatures w14:val="none"/>
        </w:rPr>
        <w:t xml:space="preserve">Adolescents with more insecure attachments were more likely to overinterpret </w:t>
      </w:r>
      <w:r w:rsidR="00421794" w:rsidRPr="00FF2520">
        <w:rPr>
          <w:rFonts w:ascii="Arial" w:eastAsia="Times New Roman" w:hAnsi="Arial" w:cs="Arial"/>
          <w:kern w:val="0"/>
          <w:sz w:val="22"/>
          <w:szCs w:val="22"/>
          <w:lang w:eastAsia="en-GB"/>
          <w14:ligatures w14:val="none"/>
        </w:rPr>
        <w:t xml:space="preserve">others' thoughts and feelings, which </w:t>
      </w:r>
      <w:r w:rsidR="00421794">
        <w:rPr>
          <w:rFonts w:ascii="Times New Roman" w:eastAsia="Times New Roman" w:hAnsi="Times New Roman" w:cs="Times New Roman"/>
          <w:kern w:val="0"/>
          <w:lang w:eastAsia="en-GB"/>
          <w14:ligatures w14:val="none"/>
        </w:rPr>
        <w:t xml:space="preserve">could lead them to compare themselves with others to seek reassurance and feedback online (Venta et al., </w:t>
      </w:r>
      <w:r w:rsidR="0016139D">
        <w:rPr>
          <w:rFonts w:ascii="Times New Roman" w:eastAsia="Times New Roman" w:hAnsi="Times New Roman" w:cs="Times New Roman"/>
          <w:kern w:val="0"/>
          <w:lang w:eastAsia="en-GB"/>
          <w14:ligatures w14:val="none"/>
        </w:rPr>
        <w:t>2019).</w:t>
      </w:r>
    </w:p>
    <w:p w14:paraId="4E8F59AC" w14:textId="70324CE7" w:rsidR="006E33BF" w:rsidRPr="0075299F" w:rsidRDefault="0031482D" w:rsidP="002112BA">
      <w:pPr>
        <w:rPr>
          <w:rFonts w:ascii="Arial" w:eastAsia="Times New Roman" w:hAnsi="Arial" w:cs="Arial"/>
          <w:kern w:val="0"/>
          <w:sz w:val="22"/>
          <w:szCs w:val="22"/>
          <w:lang w:eastAsia="en-GB"/>
          <w14:ligatures w14:val="none"/>
        </w:rPr>
      </w:pPr>
      <w:r w:rsidRPr="0075299F">
        <w:rPr>
          <w:rFonts w:ascii="Arial" w:eastAsia="Times New Roman" w:hAnsi="Arial" w:cs="Arial"/>
          <w:kern w:val="0"/>
          <w:sz w:val="22"/>
          <w:szCs w:val="22"/>
          <w:lang w:eastAsia="en-GB"/>
          <w14:ligatures w14:val="none"/>
        </w:rPr>
        <w:lastRenderedPageBreak/>
        <w:t xml:space="preserve">Although both </w:t>
      </w:r>
      <w:r w:rsidR="009621F6" w:rsidRPr="0075299F">
        <w:rPr>
          <w:rFonts w:ascii="Arial" w:eastAsia="Times New Roman" w:hAnsi="Arial" w:cs="Arial"/>
          <w:kern w:val="0"/>
          <w:sz w:val="22"/>
          <w:szCs w:val="22"/>
          <w:lang w:eastAsia="en-GB"/>
          <w14:ligatures w14:val="none"/>
        </w:rPr>
        <w:t>Bandura's</w:t>
      </w:r>
      <w:r w:rsidRPr="0075299F">
        <w:rPr>
          <w:rFonts w:ascii="Arial" w:eastAsia="Times New Roman" w:hAnsi="Arial" w:cs="Arial"/>
          <w:kern w:val="0"/>
          <w:sz w:val="22"/>
          <w:szCs w:val="22"/>
          <w:lang w:eastAsia="en-GB"/>
          <w14:ligatures w14:val="none"/>
        </w:rPr>
        <w:t xml:space="preserve"> and </w:t>
      </w:r>
      <w:r w:rsidR="009621F6" w:rsidRPr="0075299F">
        <w:rPr>
          <w:rFonts w:ascii="Arial" w:eastAsia="Times New Roman" w:hAnsi="Arial" w:cs="Arial"/>
          <w:kern w:val="0"/>
          <w:sz w:val="22"/>
          <w:szCs w:val="22"/>
          <w:lang w:eastAsia="en-GB"/>
          <w14:ligatures w14:val="none"/>
        </w:rPr>
        <w:t>Bowlby's</w:t>
      </w:r>
      <w:r w:rsidR="00132611" w:rsidRPr="0075299F">
        <w:rPr>
          <w:rFonts w:ascii="Arial" w:eastAsia="Times New Roman" w:hAnsi="Arial" w:cs="Arial"/>
          <w:kern w:val="0"/>
          <w:sz w:val="22"/>
          <w:szCs w:val="22"/>
          <w:lang w:eastAsia="en-GB"/>
          <w14:ligatures w14:val="none"/>
        </w:rPr>
        <w:t xml:space="preserve"> theories can </w:t>
      </w:r>
      <w:r w:rsidR="009621F6" w:rsidRPr="0075299F">
        <w:rPr>
          <w:rFonts w:ascii="Arial" w:eastAsia="Times New Roman" w:hAnsi="Arial" w:cs="Arial"/>
          <w:kern w:val="0"/>
          <w:sz w:val="22"/>
          <w:szCs w:val="22"/>
          <w:lang w:eastAsia="en-GB"/>
          <w14:ligatures w14:val="none"/>
        </w:rPr>
        <w:t>help</w:t>
      </w:r>
      <w:r w:rsidR="00132611" w:rsidRPr="0075299F">
        <w:rPr>
          <w:rFonts w:ascii="Arial" w:eastAsia="Times New Roman" w:hAnsi="Arial" w:cs="Arial"/>
          <w:kern w:val="0"/>
          <w:sz w:val="22"/>
          <w:szCs w:val="22"/>
          <w:lang w:eastAsia="en-GB"/>
          <w14:ligatures w14:val="none"/>
        </w:rPr>
        <w:t xml:space="preserve"> explain </w:t>
      </w:r>
      <w:r w:rsidR="009621F6" w:rsidRPr="0075299F">
        <w:rPr>
          <w:rFonts w:ascii="Arial" w:eastAsia="Times New Roman" w:hAnsi="Arial" w:cs="Arial"/>
          <w:kern w:val="0"/>
          <w:sz w:val="22"/>
          <w:szCs w:val="22"/>
          <w:lang w:eastAsia="en-GB"/>
          <w14:ligatures w14:val="none"/>
        </w:rPr>
        <w:t>adolescents'</w:t>
      </w:r>
      <w:r w:rsidR="005C3052" w:rsidRPr="0075299F">
        <w:rPr>
          <w:rFonts w:ascii="Arial" w:eastAsia="Times New Roman" w:hAnsi="Arial" w:cs="Arial"/>
          <w:kern w:val="0"/>
          <w:sz w:val="22"/>
          <w:szCs w:val="22"/>
          <w:lang w:eastAsia="en-GB"/>
          <w14:ligatures w14:val="none"/>
        </w:rPr>
        <w:t xml:space="preserve"> use of social media</w:t>
      </w:r>
      <w:r w:rsidR="009621F6" w:rsidRPr="0075299F">
        <w:rPr>
          <w:rFonts w:ascii="Arial" w:eastAsia="Times New Roman" w:hAnsi="Arial" w:cs="Arial"/>
          <w:kern w:val="0"/>
          <w:sz w:val="22"/>
          <w:szCs w:val="22"/>
          <w:lang w:eastAsia="en-GB"/>
          <w14:ligatures w14:val="none"/>
        </w:rPr>
        <w:t>,</w:t>
      </w:r>
      <w:r w:rsidR="005C3052" w:rsidRPr="0075299F">
        <w:rPr>
          <w:rFonts w:ascii="Arial" w:eastAsia="Times New Roman" w:hAnsi="Arial" w:cs="Arial"/>
          <w:kern w:val="0"/>
          <w:sz w:val="22"/>
          <w:szCs w:val="22"/>
          <w:lang w:eastAsia="en-GB"/>
          <w14:ligatures w14:val="none"/>
        </w:rPr>
        <w:t xml:space="preserve"> </w:t>
      </w:r>
      <w:r w:rsidR="00874BB9" w:rsidRPr="0075299F">
        <w:rPr>
          <w:rFonts w:ascii="Arial" w:eastAsia="Times New Roman" w:hAnsi="Arial" w:cs="Arial"/>
          <w:kern w:val="0"/>
          <w:sz w:val="22"/>
          <w:szCs w:val="22"/>
          <w:lang w:eastAsia="en-GB"/>
          <w14:ligatures w14:val="none"/>
        </w:rPr>
        <w:t>they focus on different influences on behaviour</w:t>
      </w:r>
      <w:r w:rsidR="00C27ECF" w:rsidRPr="0075299F">
        <w:rPr>
          <w:rFonts w:ascii="Arial" w:eastAsia="Times New Roman" w:hAnsi="Arial" w:cs="Arial"/>
          <w:kern w:val="0"/>
          <w:sz w:val="22"/>
          <w:szCs w:val="22"/>
          <w:lang w:eastAsia="en-GB"/>
          <w14:ligatures w14:val="none"/>
        </w:rPr>
        <w:t>. Band</w:t>
      </w:r>
      <w:r w:rsidR="00142E84" w:rsidRPr="0075299F">
        <w:rPr>
          <w:rFonts w:ascii="Arial" w:eastAsia="Times New Roman" w:hAnsi="Arial" w:cs="Arial"/>
          <w:kern w:val="0"/>
          <w:sz w:val="22"/>
          <w:szCs w:val="22"/>
          <w:lang w:eastAsia="en-GB"/>
          <w14:ligatures w14:val="none"/>
        </w:rPr>
        <w:t xml:space="preserve">ura focuses on how </w:t>
      </w:r>
      <w:r w:rsidR="00F643CC" w:rsidRPr="0075299F">
        <w:rPr>
          <w:rFonts w:ascii="Arial" w:eastAsia="Times New Roman" w:hAnsi="Arial" w:cs="Arial"/>
          <w:kern w:val="0"/>
          <w:sz w:val="22"/>
          <w:szCs w:val="22"/>
          <w:lang w:eastAsia="en-GB"/>
          <w14:ligatures w14:val="none"/>
        </w:rPr>
        <w:t>behaviour can be learned through observing others, whereas Bowlby focuses on how early attachment experiences can influence relationships and behaviour</w:t>
      </w:r>
      <w:r w:rsidR="00710A97" w:rsidRPr="0075299F">
        <w:rPr>
          <w:rFonts w:ascii="Arial" w:eastAsia="Times New Roman" w:hAnsi="Arial" w:cs="Arial"/>
          <w:kern w:val="0"/>
          <w:sz w:val="22"/>
          <w:szCs w:val="22"/>
          <w:lang w:eastAsia="en-GB"/>
          <w14:ligatures w14:val="none"/>
        </w:rPr>
        <w:t xml:space="preserve"> later in life</w:t>
      </w:r>
      <w:r w:rsidR="00CD5033" w:rsidRPr="0075299F">
        <w:rPr>
          <w:rFonts w:ascii="Arial" w:eastAsia="Times New Roman" w:hAnsi="Arial" w:cs="Arial"/>
          <w:kern w:val="0"/>
          <w:sz w:val="22"/>
          <w:szCs w:val="22"/>
          <w:lang w:eastAsia="en-GB"/>
          <w14:ligatures w14:val="none"/>
        </w:rPr>
        <w:t>.</w:t>
      </w:r>
      <w:r w:rsidR="00F064E1" w:rsidRPr="0075299F">
        <w:rPr>
          <w:rFonts w:ascii="Arial" w:eastAsia="Times New Roman" w:hAnsi="Arial" w:cs="Arial"/>
          <w:kern w:val="0"/>
          <w:sz w:val="22"/>
          <w:szCs w:val="22"/>
          <w:lang w:eastAsia="en-GB"/>
          <w14:ligatures w14:val="none"/>
        </w:rPr>
        <w:t xml:space="preserve"> </w:t>
      </w:r>
      <w:r w:rsidR="00971094" w:rsidRPr="0075299F">
        <w:rPr>
          <w:rFonts w:ascii="Arial" w:eastAsia="Times New Roman" w:hAnsi="Arial" w:cs="Arial"/>
          <w:kern w:val="0"/>
          <w:sz w:val="22"/>
          <w:szCs w:val="22"/>
          <w:lang w:eastAsia="en-GB"/>
          <w14:ligatures w14:val="none"/>
        </w:rPr>
        <w:t xml:space="preserve">This difference </w:t>
      </w:r>
      <w:r w:rsidR="002B01F6" w:rsidRPr="0075299F">
        <w:rPr>
          <w:rFonts w:ascii="Arial" w:eastAsia="Times New Roman" w:hAnsi="Arial" w:cs="Arial"/>
          <w:kern w:val="0"/>
          <w:sz w:val="22"/>
          <w:szCs w:val="22"/>
          <w:lang w:eastAsia="en-GB"/>
          <w14:ligatures w14:val="none"/>
        </w:rPr>
        <w:t xml:space="preserve">suggests that the theories explain </w:t>
      </w:r>
      <w:r w:rsidR="005638EF" w:rsidRPr="0075299F">
        <w:rPr>
          <w:rFonts w:ascii="Arial" w:eastAsia="Times New Roman" w:hAnsi="Arial" w:cs="Arial"/>
          <w:kern w:val="0"/>
          <w:sz w:val="22"/>
          <w:szCs w:val="22"/>
          <w:lang w:eastAsia="en-GB"/>
          <w14:ligatures w14:val="none"/>
        </w:rPr>
        <w:t xml:space="preserve">different aspects of how social media may affect </w:t>
      </w:r>
      <w:r w:rsidR="00F643CC" w:rsidRPr="0075299F">
        <w:rPr>
          <w:rFonts w:ascii="Arial" w:eastAsia="Times New Roman" w:hAnsi="Arial" w:cs="Arial"/>
          <w:kern w:val="0"/>
          <w:sz w:val="22"/>
          <w:szCs w:val="22"/>
          <w:lang w:eastAsia="en-GB"/>
          <w14:ligatures w14:val="none"/>
        </w:rPr>
        <w:t>adolescent</w:t>
      </w:r>
      <w:r w:rsidR="006E0C38" w:rsidRPr="0075299F">
        <w:rPr>
          <w:rFonts w:ascii="Arial" w:eastAsia="Times New Roman" w:hAnsi="Arial" w:cs="Arial"/>
          <w:kern w:val="0"/>
          <w:sz w:val="22"/>
          <w:szCs w:val="22"/>
          <w:lang w:eastAsia="en-GB"/>
          <w14:ligatures w14:val="none"/>
        </w:rPr>
        <w:t xml:space="preserve"> mental health.</w:t>
      </w:r>
      <w:r w:rsidR="00F064E1" w:rsidRPr="0075299F">
        <w:rPr>
          <w:rFonts w:ascii="Arial" w:eastAsia="Times New Roman" w:hAnsi="Arial" w:cs="Arial"/>
          <w:kern w:val="0"/>
          <w:sz w:val="22"/>
          <w:szCs w:val="22"/>
          <w:lang w:eastAsia="en-GB"/>
          <w14:ligatures w14:val="none"/>
        </w:rPr>
        <w:t xml:space="preserve"> Bandura's theory may be more useful in explaining the influences of online content and behaviours, whereas Bowlby's theory may explain why some adolescents are more vulnerable to seeking validation and reassurance online</w:t>
      </w:r>
      <w:r w:rsidR="003578B4" w:rsidRPr="0075299F">
        <w:rPr>
          <w:rFonts w:ascii="Arial" w:eastAsia="Times New Roman" w:hAnsi="Arial" w:cs="Arial"/>
          <w:kern w:val="0"/>
          <w:sz w:val="22"/>
          <w:szCs w:val="22"/>
          <w:lang w:eastAsia="en-GB"/>
          <w14:ligatures w14:val="none"/>
        </w:rPr>
        <w:t>.</w:t>
      </w:r>
      <w:r w:rsidR="00F47A14" w:rsidRPr="0075299F">
        <w:rPr>
          <w:rFonts w:ascii="Arial" w:eastAsia="Times New Roman" w:hAnsi="Arial" w:cs="Arial"/>
          <w:kern w:val="0"/>
          <w:sz w:val="22"/>
          <w:szCs w:val="22"/>
          <w:lang w:eastAsia="en-GB"/>
          <w14:ligatures w14:val="none"/>
        </w:rPr>
        <w:t xml:space="preserve"> </w:t>
      </w:r>
      <w:r w:rsidR="00F064E1" w:rsidRPr="0075299F">
        <w:rPr>
          <w:rFonts w:ascii="Arial" w:eastAsia="Times New Roman" w:hAnsi="Arial" w:cs="Arial"/>
          <w:kern w:val="0"/>
          <w:sz w:val="22"/>
          <w:szCs w:val="22"/>
          <w:lang w:eastAsia="en-GB"/>
          <w14:ligatures w14:val="none"/>
        </w:rPr>
        <w:t>Together,</w:t>
      </w:r>
      <w:r w:rsidR="00F47A14" w:rsidRPr="0075299F">
        <w:rPr>
          <w:rFonts w:ascii="Arial" w:eastAsia="Times New Roman" w:hAnsi="Arial" w:cs="Arial"/>
          <w:kern w:val="0"/>
          <w:sz w:val="22"/>
          <w:szCs w:val="22"/>
          <w:lang w:eastAsia="en-GB"/>
          <w14:ligatures w14:val="none"/>
        </w:rPr>
        <w:t xml:space="preserve"> the </w:t>
      </w:r>
      <w:r w:rsidR="00F064E1" w:rsidRPr="0075299F">
        <w:rPr>
          <w:rFonts w:ascii="Arial" w:eastAsia="Times New Roman" w:hAnsi="Arial" w:cs="Arial"/>
          <w:kern w:val="0"/>
          <w:sz w:val="22"/>
          <w:szCs w:val="22"/>
          <w:lang w:eastAsia="en-GB"/>
          <w14:ligatures w14:val="none"/>
        </w:rPr>
        <w:t>theories</w:t>
      </w:r>
      <w:r w:rsidR="00F47A14" w:rsidRPr="0075299F">
        <w:rPr>
          <w:rFonts w:ascii="Arial" w:eastAsia="Times New Roman" w:hAnsi="Arial" w:cs="Arial"/>
          <w:kern w:val="0"/>
          <w:sz w:val="22"/>
          <w:szCs w:val="22"/>
          <w:lang w:eastAsia="en-GB"/>
          <w14:ligatures w14:val="none"/>
        </w:rPr>
        <w:t xml:space="preserve"> provide </w:t>
      </w:r>
      <w:r w:rsidR="00F633FB" w:rsidRPr="0075299F">
        <w:rPr>
          <w:rFonts w:ascii="Arial" w:eastAsia="Times New Roman" w:hAnsi="Arial" w:cs="Arial"/>
          <w:kern w:val="0"/>
          <w:sz w:val="22"/>
          <w:szCs w:val="22"/>
          <w:lang w:eastAsia="en-GB"/>
          <w14:ligatures w14:val="none"/>
        </w:rPr>
        <w:t>a br</w:t>
      </w:r>
      <w:r w:rsidR="00B50AE3" w:rsidRPr="0075299F">
        <w:rPr>
          <w:rFonts w:ascii="Arial" w:eastAsia="Times New Roman" w:hAnsi="Arial" w:cs="Arial"/>
          <w:kern w:val="0"/>
          <w:sz w:val="22"/>
          <w:szCs w:val="22"/>
          <w:lang w:eastAsia="en-GB"/>
          <w14:ligatures w14:val="none"/>
        </w:rPr>
        <w:t xml:space="preserve">oader </w:t>
      </w:r>
      <w:r w:rsidR="00F47A14" w:rsidRPr="0075299F">
        <w:rPr>
          <w:rFonts w:ascii="Arial" w:eastAsia="Times New Roman" w:hAnsi="Arial" w:cs="Arial"/>
          <w:kern w:val="0"/>
          <w:sz w:val="22"/>
          <w:szCs w:val="22"/>
          <w:lang w:eastAsia="en-GB"/>
          <w14:ligatures w14:val="none"/>
        </w:rPr>
        <w:t xml:space="preserve">understanding of how </w:t>
      </w:r>
      <w:r w:rsidR="00A80326" w:rsidRPr="0075299F">
        <w:rPr>
          <w:rFonts w:ascii="Arial" w:eastAsia="Times New Roman" w:hAnsi="Arial" w:cs="Arial"/>
          <w:kern w:val="0"/>
          <w:sz w:val="22"/>
          <w:szCs w:val="22"/>
          <w:lang w:eastAsia="en-GB"/>
          <w14:ligatures w14:val="none"/>
        </w:rPr>
        <w:t>both social influences</w:t>
      </w:r>
      <w:r w:rsidR="00DE367C" w:rsidRPr="0075299F">
        <w:rPr>
          <w:rFonts w:ascii="Arial" w:eastAsia="Times New Roman" w:hAnsi="Arial" w:cs="Arial"/>
          <w:kern w:val="0"/>
          <w:sz w:val="22"/>
          <w:szCs w:val="22"/>
          <w:lang w:eastAsia="en-GB"/>
          <w14:ligatures w14:val="none"/>
        </w:rPr>
        <w:t xml:space="preserve"> and</w:t>
      </w:r>
      <w:r w:rsidR="00CC7908" w:rsidRPr="0075299F">
        <w:rPr>
          <w:rFonts w:ascii="Arial" w:eastAsia="Times New Roman" w:hAnsi="Arial" w:cs="Arial"/>
          <w:kern w:val="0"/>
          <w:sz w:val="22"/>
          <w:szCs w:val="22"/>
          <w:lang w:eastAsia="en-GB"/>
          <w14:ligatures w14:val="none"/>
        </w:rPr>
        <w:t xml:space="preserve"> early relationships</w:t>
      </w:r>
      <w:r w:rsidR="00A80326" w:rsidRPr="0075299F">
        <w:rPr>
          <w:rFonts w:ascii="Arial" w:eastAsia="Times New Roman" w:hAnsi="Arial" w:cs="Arial"/>
          <w:kern w:val="0"/>
          <w:sz w:val="22"/>
          <w:szCs w:val="22"/>
          <w:lang w:eastAsia="en-GB"/>
          <w14:ligatures w14:val="none"/>
        </w:rPr>
        <w:t xml:space="preserve"> can affect </w:t>
      </w:r>
      <w:r w:rsidR="00F064E1" w:rsidRPr="0075299F">
        <w:rPr>
          <w:rFonts w:ascii="Arial" w:eastAsia="Times New Roman" w:hAnsi="Arial" w:cs="Arial"/>
          <w:kern w:val="0"/>
          <w:sz w:val="22"/>
          <w:szCs w:val="22"/>
          <w:lang w:eastAsia="en-GB"/>
          <w14:ligatures w14:val="none"/>
        </w:rPr>
        <w:t>adolescents'</w:t>
      </w:r>
      <w:r w:rsidR="00F643CC" w:rsidRPr="0075299F">
        <w:rPr>
          <w:rFonts w:ascii="Arial" w:eastAsia="Times New Roman" w:hAnsi="Arial" w:cs="Arial"/>
          <w:kern w:val="0"/>
          <w:sz w:val="22"/>
          <w:szCs w:val="22"/>
          <w:lang w:eastAsia="en-GB"/>
          <w14:ligatures w14:val="none"/>
        </w:rPr>
        <w:t xml:space="preserve"> mental health when using social </w:t>
      </w:r>
      <w:r w:rsidR="00F064E1" w:rsidRPr="0075299F">
        <w:rPr>
          <w:rFonts w:ascii="Arial" w:eastAsia="Times New Roman" w:hAnsi="Arial" w:cs="Arial"/>
          <w:kern w:val="0"/>
          <w:sz w:val="22"/>
          <w:szCs w:val="22"/>
          <w:lang w:eastAsia="en-GB"/>
          <w14:ligatures w14:val="none"/>
        </w:rPr>
        <w:t>media</w:t>
      </w:r>
      <w:r w:rsidR="00826342" w:rsidRPr="0075299F">
        <w:rPr>
          <w:rFonts w:ascii="Arial" w:eastAsia="Times New Roman" w:hAnsi="Arial" w:cs="Arial"/>
          <w:kern w:val="0"/>
          <w:sz w:val="22"/>
          <w:szCs w:val="22"/>
          <w:lang w:eastAsia="en-GB"/>
          <w14:ligatures w14:val="none"/>
        </w:rPr>
        <w:t>.</w:t>
      </w:r>
      <w:r w:rsidR="009601E8" w:rsidRPr="0075299F">
        <w:rPr>
          <w:rFonts w:ascii="Arial" w:eastAsia="Times New Roman" w:hAnsi="Arial" w:cs="Arial"/>
          <w:kern w:val="0"/>
          <w:sz w:val="22"/>
          <w:szCs w:val="22"/>
          <w:lang w:eastAsia="en-GB"/>
          <w14:ligatures w14:val="none"/>
        </w:rPr>
        <w:t xml:space="preserve"> However</w:t>
      </w:r>
      <w:r w:rsidR="00B51510" w:rsidRPr="0075299F">
        <w:rPr>
          <w:rFonts w:ascii="Arial" w:eastAsia="Times New Roman" w:hAnsi="Arial" w:cs="Arial"/>
          <w:kern w:val="0"/>
          <w:sz w:val="22"/>
          <w:szCs w:val="22"/>
          <w:lang w:eastAsia="en-GB"/>
          <w14:ligatures w14:val="none"/>
        </w:rPr>
        <w:t xml:space="preserve">, neither theory can fully explain the effects of </w:t>
      </w:r>
      <w:r w:rsidR="00BA7C4F" w:rsidRPr="0075299F">
        <w:rPr>
          <w:rFonts w:ascii="Arial" w:eastAsia="Times New Roman" w:hAnsi="Arial" w:cs="Arial"/>
          <w:kern w:val="0"/>
          <w:sz w:val="22"/>
          <w:szCs w:val="22"/>
          <w:lang w:eastAsia="en-GB"/>
          <w14:ligatures w14:val="none"/>
        </w:rPr>
        <w:t>social media on adolescent mental health</w:t>
      </w:r>
      <w:r w:rsidR="00121B4C" w:rsidRPr="0075299F">
        <w:rPr>
          <w:rFonts w:ascii="Arial" w:eastAsia="Times New Roman" w:hAnsi="Arial" w:cs="Arial"/>
          <w:kern w:val="0"/>
          <w:sz w:val="22"/>
          <w:szCs w:val="22"/>
          <w:lang w:eastAsia="en-GB"/>
          <w14:ligatures w14:val="none"/>
        </w:rPr>
        <w:t>.</w:t>
      </w:r>
      <w:r w:rsidR="00826342" w:rsidRPr="0075299F">
        <w:rPr>
          <w:rFonts w:ascii="Arial" w:eastAsia="Times New Roman" w:hAnsi="Arial" w:cs="Arial"/>
          <w:kern w:val="0"/>
          <w:sz w:val="22"/>
          <w:szCs w:val="22"/>
          <w:lang w:eastAsia="en-GB"/>
          <w14:ligatures w14:val="none"/>
        </w:rPr>
        <w:t xml:space="preserve"> Adolescents</w:t>
      </w:r>
      <w:r w:rsidR="00121B4C" w:rsidRPr="0075299F">
        <w:rPr>
          <w:rFonts w:ascii="Arial" w:eastAsia="Times New Roman" w:hAnsi="Arial" w:cs="Arial"/>
          <w:kern w:val="0"/>
          <w:sz w:val="22"/>
          <w:szCs w:val="22"/>
          <w:lang w:eastAsia="en-GB"/>
          <w14:ligatures w14:val="none"/>
        </w:rPr>
        <w:t xml:space="preserve"> may respond </w:t>
      </w:r>
      <w:r w:rsidR="00322D7C" w:rsidRPr="0075299F">
        <w:rPr>
          <w:rFonts w:ascii="Arial" w:eastAsia="Times New Roman" w:hAnsi="Arial" w:cs="Arial"/>
          <w:kern w:val="0"/>
          <w:sz w:val="22"/>
          <w:szCs w:val="22"/>
          <w:lang w:eastAsia="en-GB"/>
          <w14:ligatures w14:val="none"/>
        </w:rPr>
        <w:t>differently to the same on</w:t>
      </w:r>
      <w:r w:rsidR="006140E7" w:rsidRPr="0075299F">
        <w:rPr>
          <w:rFonts w:ascii="Arial" w:eastAsia="Times New Roman" w:hAnsi="Arial" w:cs="Arial"/>
          <w:kern w:val="0"/>
          <w:sz w:val="22"/>
          <w:szCs w:val="22"/>
          <w:lang w:eastAsia="en-GB"/>
          <w14:ligatures w14:val="none"/>
        </w:rPr>
        <w:t>line content</w:t>
      </w:r>
      <w:r w:rsidR="009541A4" w:rsidRPr="0075299F">
        <w:rPr>
          <w:rFonts w:ascii="Arial" w:eastAsia="Times New Roman" w:hAnsi="Arial" w:cs="Arial"/>
          <w:kern w:val="0"/>
          <w:sz w:val="22"/>
          <w:szCs w:val="22"/>
          <w:lang w:eastAsia="en-GB"/>
          <w14:ligatures w14:val="none"/>
        </w:rPr>
        <w:t>.</w:t>
      </w:r>
      <w:r w:rsidR="00826342" w:rsidRPr="0075299F">
        <w:rPr>
          <w:rFonts w:ascii="Arial" w:eastAsia="Times New Roman" w:hAnsi="Arial" w:cs="Arial"/>
          <w:kern w:val="0"/>
          <w:sz w:val="22"/>
          <w:szCs w:val="22"/>
          <w:lang w:eastAsia="en-GB"/>
          <w14:ligatures w14:val="none"/>
        </w:rPr>
        <w:t xml:space="preserve"> </w:t>
      </w:r>
      <w:r w:rsidR="009541A4" w:rsidRPr="0075299F">
        <w:rPr>
          <w:rFonts w:ascii="Arial" w:eastAsia="Times New Roman" w:hAnsi="Arial" w:cs="Arial"/>
          <w:kern w:val="0"/>
          <w:sz w:val="22"/>
          <w:szCs w:val="22"/>
          <w:lang w:eastAsia="en-GB"/>
          <w14:ligatures w14:val="none"/>
        </w:rPr>
        <w:t xml:space="preserve">For example, </w:t>
      </w:r>
      <w:r w:rsidR="00826342" w:rsidRPr="0075299F">
        <w:rPr>
          <w:rFonts w:ascii="Arial" w:eastAsia="Times New Roman" w:hAnsi="Arial" w:cs="Arial"/>
          <w:kern w:val="0"/>
          <w:sz w:val="22"/>
          <w:szCs w:val="22"/>
          <w:lang w:eastAsia="en-GB"/>
          <w14:ligatures w14:val="none"/>
        </w:rPr>
        <w:t>Bandura's theory explains how behaviours may be imitated or modelled, but it does not fully explain why one adolescent may imitate a behaviour</w:t>
      </w:r>
      <w:r w:rsidR="003A5994" w:rsidRPr="0075299F">
        <w:rPr>
          <w:rFonts w:ascii="Arial" w:eastAsia="Times New Roman" w:hAnsi="Arial" w:cs="Arial"/>
          <w:kern w:val="0"/>
          <w:sz w:val="22"/>
          <w:szCs w:val="22"/>
          <w:lang w:eastAsia="en-GB"/>
          <w14:ligatures w14:val="none"/>
        </w:rPr>
        <w:t xml:space="preserve"> while another does</w:t>
      </w:r>
      <w:r w:rsidR="00826342" w:rsidRPr="0075299F">
        <w:rPr>
          <w:rFonts w:ascii="Arial" w:eastAsia="Times New Roman" w:hAnsi="Arial" w:cs="Arial"/>
          <w:kern w:val="0"/>
          <w:sz w:val="22"/>
          <w:szCs w:val="22"/>
          <w:lang w:eastAsia="en-GB"/>
          <w14:ligatures w14:val="none"/>
        </w:rPr>
        <w:t xml:space="preserve"> not.</w:t>
      </w:r>
      <w:r w:rsidR="00D17B3E" w:rsidRPr="0075299F">
        <w:rPr>
          <w:rFonts w:ascii="Arial" w:eastAsia="Times New Roman" w:hAnsi="Arial" w:cs="Arial"/>
          <w:kern w:val="0"/>
          <w:sz w:val="22"/>
          <w:szCs w:val="22"/>
          <w:lang w:eastAsia="en-GB"/>
          <w14:ligatures w14:val="none"/>
        </w:rPr>
        <w:t xml:space="preserve"> Similarly, </w:t>
      </w:r>
      <w:r w:rsidR="00CD0A8F" w:rsidRPr="0075299F">
        <w:rPr>
          <w:rFonts w:ascii="Arial" w:eastAsia="Times New Roman" w:hAnsi="Arial" w:cs="Arial"/>
          <w:kern w:val="0"/>
          <w:sz w:val="22"/>
          <w:szCs w:val="22"/>
          <w:lang w:eastAsia="en-GB"/>
          <w14:ligatures w14:val="none"/>
        </w:rPr>
        <w:t>Bowlby's</w:t>
      </w:r>
      <w:r w:rsidR="00D17B3E" w:rsidRPr="0075299F">
        <w:rPr>
          <w:rFonts w:ascii="Arial" w:eastAsia="Times New Roman" w:hAnsi="Arial" w:cs="Arial"/>
          <w:kern w:val="0"/>
          <w:sz w:val="22"/>
          <w:szCs w:val="22"/>
          <w:lang w:eastAsia="en-GB"/>
          <w14:ligatures w14:val="none"/>
        </w:rPr>
        <w:t xml:space="preserve"> theory </w:t>
      </w:r>
      <w:r w:rsidR="00294E66" w:rsidRPr="0075299F">
        <w:rPr>
          <w:rFonts w:ascii="Arial" w:eastAsia="Times New Roman" w:hAnsi="Arial" w:cs="Arial"/>
          <w:kern w:val="0"/>
          <w:sz w:val="22"/>
          <w:szCs w:val="22"/>
          <w:lang w:eastAsia="en-GB"/>
          <w14:ligatures w14:val="none"/>
        </w:rPr>
        <w:t xml:space="preserve">places considerable importance on early attachment </w:t>
      </w:r>
      <w:r w:rsidR="00CD0A8F" w:rsidRPr="0075299F">
        <w:rPr>
          <w:rFonts w:ascii="Arial" w:eastAsia="Times New Roman" w:hAnsi="Arial" w:cs="Arial"/>
          <w:kern w:val="0"/>
          <w:sz w:val="22"/>
          <w:szCs w:val="22"/>
          <w:lang w:eastAsia="en-GB"/>
          <w14:ligatures w14:val="none"/>
        </w:rPr>
        <w:t>experiences;</w:t>
      </w:r>
      <w:r w:rsidR="009E3C14" w:rsidRPr="0075299F">
        <w:rPr>
          <w:rFonts w:ascii="Arial" w:eastAsia="Times New Roman" w:hAnsi="Arial" w:cs="Arial"/>
          <w:kern w:val="0"/>
          <w:sz w:val="22"/>
          <w:szCs w:val="22"/>
          <w:lang w:eastAsia="en-GB"/>
          <w14:ligatures w14:val="none"/>
        </w:rPr>
        <w:t xml:space="preserve"> however</w:t>
      </w:r>
      <w:r w:rsidR="00CD0A8F" w:rsidRPr="0075299F">
        <w:rPr>
          <w:rFonts w:ascii="Arial" w:eastAsia="Times New Roman" w:hAnsi="Arial" w:cs="Arial"/>
          <w:kern w:val="0"/>
          <w:sz w:val="22"/>
          <w:szCs w:val="22"/>
          <w:lang w:eastAsia="en-GB"/>
          <w14:ligatures w14:val="none"/>
        </w:rPr>
        <w:t>,</w:t>
      </w:r>
      <w:r w:rsidR="009E3C14" w:rsidRPr="0075299F">
        <w:rPr>
          <w:rFonts w:ascii="Arial" w:eastAsia="Times New Roman" w:hAnsi="Arial" w:cs="Arial"/>
          <w:kern w:val="0"/>
          <w:sz w:val="22"/>
          <w:szCs w:val="22"/>
          <w:lang w:eastAsia="en-GB"/>
          <w14:ligatures w14:val="none"/>
        </w:rPr>
        <w:t xml:space="preserve"> relationships and experiences </w:t>
      </w:r>
      <w:r w:rsidR="00DB337F" w:rsidRPr="0075299F">
        <w:rPr>
          <w:rFonts w:ascii="Arial" w:eastAsia="Times New Roman" w:hAnsi="Arial" w:cs="Arial"/>
          <w:kern w:val="0"/>
          <w:sz w:val="22"/>
          <w:szCs w:val="22"/>
          <w:lang w:eastAsia="en-GB"/>
          <w14:ligatures w14:val="none"/>
        </w:rPr>
        <w:t>later</w:t>
      </w:r>
      <w:r w:rsidR="009E3C14" w:rsidRPr="0075299F">
        <w:rPr>
          <w:rFonts w:ascii="Arial" w:eastAsia="Times New Roman" w:hAnsi="Arial" w:cs="Arial"/>
          <w:kern w:val="0"/>
          <w:sz w:val="22"/>
          <w:szCs w:val="22"/>
          <w:lang w:eastAsia="en-GB"/>
          <w14:ligatures w14:val="none"/>
        </w:rPr>
        <w:t xml:space="preserve"> in life </w:t>
      </w:r>
      <w:r w:rsidR="00A07C73" w:rsidRPr="0075299F">
        <w:rPr>
          <w:rFonts w:ascii="Arial" w:eastAsia="Times New Roman" w:hAnsi="Arial" w:cs="Arial"/>
          <w:kern w:val="0"/>
          <w:sz w:val="22"/>
          <w:szCs w:val="22"/>
          <w:lang w:eastAsia="en-GB"/>
          <w14:ligatures w14:val="none"/>
        </w:rPr>
        <w:t xml:space="preserve">may </w:t>
      </w:r>
      <w:r w:rsidR="008A38BB" w:rsidRPr="0075299F">
        <w:rPr>
          <w:rFonts w:ascii="Arial" w:eastAsia="Times New Roman" w:hAnsi="Arial" w:cs="Arial"/>
          <w:kern w:val="0"/>
          <w:sz w:val="22"/>
          <w:szCs w:val="22"/>
          <w:lang w:eastAsia="en-GB"/>
          <w14:ligatures w14:val="none"/>
        </w:rPr>
        <w:t xml:space="preserve">also influence </w:t>
      </w:r>
      <w:r w:rsidR="00666244" w:rsidRPr="0075299F">
        <w:rPr>
          <w:rFonts w:ascii="Arial" w:eastAsia="Times New Roman" w:hAnsi="Arial" w:cs="Arial"/>
          <w:kern w:val="0"/>
          <w:sz w:val="22"/>
          <w:szCs w:val="22"/>
          <w:lang w:eastAsia="en-GB"/>
          <w14:ligatures w14:val="none"/>
        </w:rPr>
        <w:t xml:space="preserve">an </w:t>
      </w:r>
      <w:r w:rsidR="0050333E" w:rsidRPr="0075299F">
        <w:rPr>
          <w:rFonts w:ascii="Arial" w:eastAsia="Times New Roman" w:hAnsi="Arial" w:cs="Arial"/>
          <w:kern w:val="0"/>
          <w:sz w:val="22"/>
          <w:szCs w:val="22"/>
          <w:lang w:eastAsia="en-GB"/>
          <w14:ligatures w14:val="none"/>
        </w:rPr>
        <w:t>adolescent's</w:t>
      </w:r>
      <w:r w:rsidR="00666244" w:rsidRPr="0075299F">
        <w:rPr>
          <w:rFonts w:ascii="Arial" w:eastAsia="Times New Roman" w:hAnsi="Arial" w:cs="Arial"/>
          <w:kern w:val="0"/>
          <w:sz w:val="22"/>
          <w:szCs w:val="22"/>
          <w:lang w:eastAsia="en-GB"/>
          <w14:ligatures w14:val="none"/>
        </w:rPr>
        <w:t xml:space="preserve"> behaviour and mental </w:t>
      </w:r>
      <w:r w:rsidR="0012627C" w:rsidRPr="0075299F">
        <w:rPr>
          <w:rFonts w:ascii="Arial" w:eastAsia="Times New Roman" w:hAnsi="Arial" w:cs="Arial"/>
          <w:kern w:val="0"/>
          <w:sz w:val="22"/>
          <w:szCs w:val="22"/>
          <w:lang w:eastAsia="en-GB"/>
          <w14:ligatures w14:val="none"/>
        </w:rPr>
        <w:t>health. This</w:t>
      </w:r>
      <w:r w:rsidR="00FA3511" w:rsidRPr="0075299F">
        <w:rPr>
          <w:rFonts w:ascii="Arial" w:eastAsia="Times New Roman" w:hAnsi="Arial" w:cs="Arial"/>
          <w:kern w:val="0"/>
          <w:sz w:val="22"/>
          <w:szCs w:val="22"/>
          <w:lang w:eastAsia="en-GB"/>
          <w14:ligatures w14:val="none"/>
        </w:rPr>
        <w:t xml:space="preserve"> highlights </w:t>
      </w:r>
      <w:r w:rsidR="005E53D1" w:rsidRPr="0075299F">
        <w:rPr>
          <w:rFonts w:ascii="Arial" w:eastAsia="Times New Roman" w:hAnsi="Arial" w:cs="Arial"/>
          <w:kern w:val="0"/>
          <w:sz w:val="22"/>
          <w:szCs w:val="22"/>
          <w:lang w:eastAsia="en-GB"/>
          <w14:ligatures w14:val="none"/>
        </w:rPr>
        <w:t xml:space="preserve">that the impact of social media </w:t>
      </w:r>
      <w:r w:rsidR="00391128" w:rsidRPr="0075299F">
        <w:rPr>
          <w:rFonts w:ascii="Arial" w:eastAsia="Times New Roman" w:hAnsi="Arial" w:cs="Arial"/>
          <w:kern w:val="0"/>
          <w:sz w:val="22"/>
          <w:szCs w:val="22"/>
          <w:lang w:eastAsia="en-GB"/>
          <w14:ligatures w14:val="none"/>
        </w:rPr>
        <w:t xml:space="preserve">on adolescent mental health </w:t>
      </w:r>
      <w:r w:rsidR="00487A67" w:rsidRPr="0075299F">
        <w:rPr>
          <w:rFonts w:ascii="Arial" w:eastAsia="Times New Roman" w:hAnsi="Arial" w:cs="Arial"/>
          <w:kern w:val="0"/>
          <w:sz w:val="22"/>
          <w:szCs w:val="22"/>
          <w:lang w:eastAsia="en-GB"/>
          <w14:ligatures w14:val="none"/>
        </w:rPr>
        <w:t xml:space="preserve">may not be explained by one individual theory </w:t>
      </w:r>
      <w:r w:rsidR="00560B45" w:rsidRPr="0075299F">
        <w:rPr>
          <w:rFonts w:ascii="Arial" w:eastAsia="Times New Roman" w:hAnsi="Arial" w:cs="Arial"/>
          <w:kern w:val="0"/>
          <w:sz w:val="22"/>
          <w:szCs w:val="22"/>
          <w:lang w:eastAsia="en-GB"/>
          <w14:ligatures w14:val="none"/>
        </w:rPr>
        <w:t>alone</w:t>
      </w:r>
      <w:r w:rsidR="007B532A" w:rsidRPr="0075299F">
        <w:rPr>
          <w:rFonts w:ascii="Arial" w:eastAsia="Times New Roman" w:hAnsi="Arial" w:cs="Arial"/>
          <w:kern w:val="0"/>
          <w:sz w:val="22"/>
          <w:szCs w:val="22"/>
          <w:lang w:eastAsia="en-GB"/>
          <w14:ligatures w14:val="none"/>
        </w:rPr>
        <w:t>. Factors such as family relationships, peer influence</w:t>
      </w:r>
      <w:r w:rsidR="002674CB" w:rsidRPr="0075299F">
        <w:rPr>
          <w:rFonts w:ascii="Arial" w:eastAsia="Times New Roman" w:hAnsi="Arial" w:cs="Arial"/>
          <w:kern w:val="0"/>
          <w:sz w:val="22"/>
          <w:szCs w:val="22"/>
          <w:lang w:eastAsia="en-GB"/>
          <w14:ligatures w14:val="none"/>
        </w:rPr>
        <w:t>, and the content adolescents are exposed to may provide a more balanced explanation than either theory alone</w:t>
      </w:r>
      <w:r w:rsidR="007D5458" w:rsidRPr="0075299F">
        <w:rPr>
          <w:rFonts w:ascii="Arial" w:eastAsia="Times New Roman" w:hAnsi="Arial" w:cs="Arial"/>
          <w:kern w:val="0"/>
          <w:sz w:val="22"/>
          <w:szCs w:val="22"/>
          <w:lang w:eastAsia="en-GB"/>
          <w14:ligatures w14:val="none"/>
        </w:rPr>
        <w:t>.</w:t>
      </w:r>
      <w:r w:rsidR="00FB6581" w:rsidRPr="0075299F">
        <w:rPr>
          <w:rFonts w:ascii="Arial" w:eastAsia="Times New Roman" w:hAnsi="Arial" w:cs="Arial"/>
          <w:kern w:val="0"/>
          <w:sz w:val="22"/>
          <w:szCs w:val="22"/>
          <w:lang w:eastAsia="en-GB"/>
          <w14:ligatures w14:val="none"/>
        </w:rPr>
        <w:t xml:space="preserve"> This demonstrates </w:t>
      </w:r>
      <w:r w:rsidR="002674CB" w:rsidRPr="0075299F">
        <w:rPr>
          <w:rFonts w:ascii="Arial" w:eastAsia="Times New Roman" w:hAnsi="Arial" w:cs="Arial"/>
          <w:kern w:val="0"/>
          <w:sz w:val="22"/>
          <w:szCs w:val="22"/>
          <w:lang w:eastAsia="en-GB"/>
          <w14:ligatures w14:val="none"/>
        </w:rPr>
        <w:t>the importance of considering different psychological perspectives when examining the effects of social media on adolescent mental health.</w:t>
      </w:r>
    </w:p>
    <w:p w14:paraId="117C2158" w14:textId="5A33B49A" w:rsidR="001A62EF" w:rsidRPr="0075299F" w:rsidRDefault="0060541B" w:rsidP="002112BA">
      <w:pPr>
        <w:rPr>
          <w:rFonts w:ascii="Arial" w:eastAsia="Times New Roman" w:hAnsi="Arial" w:cs="Arial"/>
          <w:kern w:val="0"/>
          <w:sz w:val="22"/>
          <w:szCs w:val="22"/>
          <w:lang w:eastAsia="en-GB"/>
          <w14:ligatures w14:val="none"/>
        </w:rPr>
      </w:pPr>
      <w:r w:rsidRPr="0075299F">
        <w:rPr>
          <w:rFonts w:ascii="Arial" w:eastAsia="Times New Roman" w:hAnsi="Arial" w:cs="Arial"/>
          <w:kern w:val="0"/>
          <w:sz w:val="22"/>
          <w:szCs w:val="22"/>
          <w:lang w:eastAsia="en-GB"/>
          <w14:ligatures w14:val="none"/>
        </w:rPr>
        <w:t xml:space="preserve">In conclusion, social media can have both positive and negative </w:t>
      </w:r>
      <w:r w:rsidR="001D43EB" w:rsidRPr="0075299F">
        <w:rPr>
          <w:rFonts w:ascii="Arial" w:eastAsia="Times New Roman" w:hAnsi="Arial" w:cs="Arial"/>
          <w:kern w:val="0"/>
          <w:sz w:val="22"/>
          <w:szCs w:val="22"/>
          <w:lang w:eastAsia="en-GB"/>
          <w14:ligatures w14:val="none"/>
        </w:rPr>
        <w:t xml:space="preserve">effects on </w:t>
      </w:r>
      <w:r w:rsidR="008010F1" w:rsidRPr="0075299F">
        <w:rPr>
          <w:rFonts w:ascii="Arial" w:eastAsia="Times New Roman" w:hAnsi="Arial" w:cs="Arial"/>
          <w:kern w:val="0"/>
          <w:sz w:val="22"/>
          <w:szCs w:val="22"/>
          <w:lang w:eastAsia="en-GB"/>
          <w14:ligatures w14:val="none"/>
        </w:rPr>
        <w:t>adolescents' mental health and</w:t>
      </w:r>
      <w:r w:rsidR="001D43EB" w:rsidRPr="0075299F">
        <w:rPr>
          <w:rFonts w:ascii="Arial" w:eastAsia="Times New Roman" w:hAnsi="Arial" w:cs="Arial"/>
          <w:kern w:val="0"/>
          <w:sz w:val="22"/>
          <w:szCs w:val="22"/>
          <w:lang w:eastAsia="en-GB"/>
          <w14:ligatures w14:val="none"/>
        </w:rPr>
        <w:t xml:space="preserve"> </w:t>
      </w:r>
      <w:r w:rsidR="00EA4ADF" w:rsidRPr="0075299F">
        <w:rPr>
          <w:rFonts w:ascii="Arial" w:eastAsia="Times New Roman" w:hAnsi="Arial" w:cs="Arial"/>
          <w:kern w:val="0"/>
          <w:sz w:val="22"/>
          <w:szCs w:val="22"/>
          <w:lang w:eastAsia="en-GB"/>
          <w14:ligatures w14:val="none"/>
        </w:rPr>
        <w:t>development.  It</w:t>
      </w:r>
      <w:r w:rsidR="002C18D7" w:rsidRPr="0075299F">
        <w:rPr>
          <w:rFonts w:ascii="Arial" w:eastAsia="Times New Roman" w:hAnsi="Arial" w:cs="Arial"/>
          <w:kern w:val="0"/>
          <w:sz w:val="22"/>
          <w:szCs w:val="22"/>
          <w:lang w:eastAsia="en-GB"/>
          <w14:ligatures w14:val="none"/>
        </w:rPr>
        <w:t xml:space="preserve"> can </w:t>
      </w:r>
      <w:r w:rsidR="008010F1" w:rsidRPr="0075299F">
        <w:rPr>
          <w:rFonts w:ascii="Arial" w:eastAsia="Times New Roman" w:hAnsi="Arial" w:cs="Arial"/>
          <w:kern w:val="0"/>
          <w:sz w:val="22"/>
          <w:szCs w:val="22"/>
          <w:lang w:eastAsia="en-GB"/>
          <w14:ligatures w14:val="none"/>
        </w:rPr>
        <w:t xml:space="preserve">give young people opportunities </w:t>
      </w:r>
      <w:r w:rsidR="005C3906" w:rsidRPr="0075299F">
        <w:rPr>
          <w:rFonts w:ascii="Arial" w:eastAsia="Times New Roman" w:hAnsi="Arial" w:cs="Arial"/>
          <w:kern w:val="0"/>
          <w:sz w:val="22"/>
          <w:szCs w:val="22"/>
          <w:lang w:eastAsia="en-GB"/>
          <w14:ligatures w14:val="none"/>
        </w:rPr>
        <w:t>to form connections</w:t>
      </w:r>
      <w:r w:rsidR="00FA25C9" w:rsidRPr="0075299F">
        <w:rPr>
          <w:rFonts w:ascii="Arial" w:eastAsia="Times New Roman" w:hAnsi="Arial" w:cs="Arial"/>
          <w:kern w:val="0"/>
          <w:sz w:val="22"/>
          <w:szCs w:val="22"/>
          <w:lang w:eastAsia="en-GB"/>
          <w14:ligatures w14:val="none"/>
        </w:rPr>
        <w:t xml:space="preserve">, express themselves, </w:t>
      </w:r>
      <w:r w:rsidR="00A72D0B" w:rsidRPr="0075299F">
        <w:rPr>
          <w:rFonts w:ascii="Arial" w:eastAsia="Times New Roman" w:hAnsi="Arial" w:cs="Arial"/>
          <w:kern w:val="0"/>
          <w:sz w:val="22"/>
          <w:szCs w:val="22"/>
          <w:lang w:eastAsia="en-GB"/>
          <w14:ligatures w14:val="none"/>
        </w:rPr>
        <w:t xml:space="preserve">and access </w:t>
      </w:r>
      <w:r w:rsidR="008010F1" w:rsidRPr="0075299F">
        <w:rPr>
          <w:rFonts w:ascii="Arial" w:eastAsia="Times New Roman" w:hAnsi="Arial" w:cs="Arial"/>
          <w:kern w:val="0"/>
          <w:sz w:val="22"/>
          <w:szCs w:val="22"/>
          <w:lang w:eastAsia="en-GB"/>
          <w14:ligatures w14:val="none"/>
        </w:rPr>
        <w:t>support. However</w:t>
      </w:r>
      <w:r w:rsidR="00E52AC8" w:rsidRPr="0075299F">
        <w:rPr>
          <w:rFonts w:ascii="Arial" w:eastAsia="Times New Roman" w:hAnsi="Arial" w:cs="Arial"/>
          <w:kern w:val="0"/>
          <w:sz w:val="22"/>
          <w:szCs w:val="22"/>
          <w:lang w:eastAsia="en-GB"/>
          <w14:ligatures w14:val="none"/>
        </w:rPr>
        <w:t xml:space="preserve">, social media can also expose </w:t>
      </w:r>
      <w:r w:rsidR="008010F1" w:rsidRPr="0075299F">
        <w:rPr>
          <w:rFonts w:ascii="Arial" w:eastAsia="Times New Roman" w:hAnsi="Arial" w:cs="Arial"/>
          <w:kern w:val="0"/>
          <w:sz w:val="22"/>
          <w:szCs w:val="22"/>
          <w:lang w:eastAsia="en-GB"/>
          <w14:ligatures w14:val="none"/>
        </w:rPr>
        <w:t>adolescents</w:t>
      </w:r>
      <w:r w:rsidR="00E52AC8" w:rsidRPr="0075299F">
        <w:rPr>
          <w:rFonts w:ascii="Arial" w:eastAsia="Times New Roman" w:hAnsi="Arial" w:cs="Arial"/>
          <w:kern w:val="0"/>
          <w:sz w:val="22"/>
          <w:szCs w:val="22"/>
          <w:lang w:eastAsia="en-GB"/>
          <w14:ligatures w14:val="none"/>
        </w:rPr>
        <w:t xml:space="preserve"> to </w:t>
      </w:r>
      <w:r w:rsidR="00EA4ADF" w:rsidRPr="0075299F">
        <w:rPr>
          <w:rFonts w:ascii="Arial" w:eastAsia="Times New Roman" w:hAnsi="Arial" w:cs="Arial"/>
          <w:kern w:val="0"/>
          <w:sz w:val="22"/>
          <w:szCs w:val="22"/>
          <w:lang w:eastAsia="en-GB"/>
          <w14:ligatures w14:val="none"/>
        </w:rPr>
        <w:t>cyberbullying</w:t>
      </w:r>
      <w:r w:rsidR="008C374B" w:rsidRPr="0075299F">
        <w:rPr>
          <w:rFonts w:ascii="Arial" w:eastAsia="Times New Roman" w:hAnsi="Arial" w:cs="Arial"/>
          <w:kern w:val="0"/>
          <w:sz w:val="22"/>
          <w:szCs w:val="22"/>
          <w:lang w:eastAsia="en-GB"/>
          <w14:ligatures w14:val="none"/>
        </w:rPr>
        <w:t xml:space="preserve">, comparison, unrealistic body </w:t>
      </w:r>
      <w:r w:rsidR="008010F1" w:rsidRPr="0075299F">
        <w:rPr>
          <w:rFonts w:ascii="Arial" w:eastAsia="Times New Roman" w:hAnsi="Arial" w:cs="Arial"/>
          <w:kern w:val="0"/>
          <w:sz w:val="22"/>
          <w:szCs w:val="22"/>
          <w:lang w:eastAsia="en-GB"/>
          <w14:ligatures w14:val="none"/>
        </w:rPr>
        <w:t>images,</w:t>
      </w:r>
      <w:r w:rsidR="00DB4144" w:rsidRPr="0075299F">
        <w:rPr>
          <w:rFonts w:ascii="Arial" w:eastAsia="Times New Roman" w:hAnsi="Arial" w:cs="Arial"/>
          <w:kern w:val="0"/>
          <w:sz w:val="22"/>
          <w:szCs w:val="22"/>
          <w:lang w:eastAsia="en-GB"/>
          <w14:ligatures w14:val="none"/>
        </w:rPr>
        <w:t xml:space="preserve"> and harmful </w:t>
      </w:r>
      <w:r w:rsidR="008010F1" w:rsidRPr="0075299F">
        <w:rPr>
          <w:rFonts w:ascii="Arial" w:eastAsia="Times New Roman" w:hAnsi="Arial" w:cs="Arial"/>
          <w:kern w:val="0"/>
          <w:sz w:val="22"/>
          <w:szCs w:val="22"/>
          <w:lang w:eastAsia="en-GB"/>
          <w14:ligatures w14:val="none"/>
        </w:rPr>
        <w:t>behaviours,</w:t>
      </w:r>
      <w:r w:rsidR="00DB4144" w:rsidRPr="0075299F">
        <w:rPr>
          <w:rFonts w:ascii="Arial" w:eastAsia="Times New Roman" w:hAnsi="Arial" w:cs="Arial"/>
          <w:kern w:val="0"/>
          <w:sz w:val="22"/>
          <w:szCs w:val="22"/>
          <w:lang w:eastAsia="en-GB"/>
          <w14:ligatures w14:val="none"/>
        </w:rPr>
        <w:t xml:space="preserve"> which can have a negative impact on mental health</w:t>
      </w:r>
      <w:r w:rsidR="00EA4ADF" w:rsidRPr="0075299F">
        <w:rPr>
          <w:rFonts w:ascii="Arial" w:eastAsia="Times New Roman" w:hAnsi="Arial" w:cs="Arial"/>
          <w:kern w:val="0"/>
          <w:sz w:val="22"/>
          <w:szCs w:val="22"/>
          <w:lang w:eastAsia="en-GB"/>
          <w14:ligatures w14:val="none"/>
        </w:rPr>
        <w:t>.</w:t>
      </w:r>
      <w:r w:rsidR="001A62EF" w:rsidRPr="0075299F">
        <w:rPr>
          <w:rFonts w:ascii="Arial" w:eastAsia="Times New Roman" w:hAnsi="Arial" w:cs="Arial"/>
          <w:kern w:val="0"/>
          <w:sz w:val="22"/>
          <w:szCs w:val="22"/>
          <w:lang w:eastAsia="en-GB"/>
          <w14:ligatures w14:val="none"/>
        </w:rPr>
        <w:t xml:space="preserve"> </w:t>
      </w:r>
      <w:r w:rsidR="006662CA" w:rsidRPr="0075299F">
        <w:rPr>
          <w:rFonts w:ascii="Arial" w:eastAsia="Times New Roman" w:hAnsi="Arial" w:cs="Arial"/>
          <w:kern w:val="0"/>
          <w:sz w:val="22"/>
          <w:szCs w:val="22"/>
          <w:lang w:eastAsia="en-GB"/>
          <w14:ligatures w14:val="none"/>
        </w:rPr>
        <w:t>Bandura's</w:t>
      </w:r>
      <w:r w:rsidR="001A62EF" w:rsidRPr="0075299F">
        <w:rPr>
          <w:rFonts w:ascii="Arial" w:eastAsia="Times New Roman" w:hAnsi="Arial" w:cs="Arial"/>
          <w:kern w:val="0"/>
          <w:sz w:val="22"/>
          <w:szCs w:val="22"/>
          <w:lang w:eastAsia="en-GB"/>
          <w14:ligatures w14:val="none"/>
        </w:rPr>
        <w:t xml:space="preserve"> social learning</w:t>
      </w:r>
      <w:r w:rsidR="004900A4" w:rsidRPr="0075299F">
        <w:rPr>
          <w:rFonts w:ascii="Arial" w:eastAsia="Times New Roman" w:hAnsi="Arial" w:cs="Arial"/>
          <w:kern w:val="0"/>
          <w:sz w:val="22"/>
          <w:szCs w:val="22"/>
          <w:lang w:eastAsia="en-GB"/>
          <w14:ligatures w14:val="none"/>
        </w:rPr>
        <w:t xml:space="preserve"> theory helps </w:t>
      </w:r>
      <w:r w:rsidR="00E648ED" w:rsidRPr="0075299F">
        <w:rPr>
          <w:rFonts w:ascii="Arial" w:eastAsia="Times New Roman" w:hAnsi="Arial" w:cs="Arial"/>
          <w:kern w:val="0"/>
          <w:sz w:val="22"/>
          <w:szCs w:val="22"/>
          <w:lang w:eastAsia="en-GB"/>
          <w14:ligatures w14:val="none"/>
        </w:rPr>
        <w:t xml:space="preserve">explain how adolescents may learn and imitate behaviours they </w:t>
      </w:r>
      <w:r w:rsidR="005F7C26" w:rsidRPr="0075299F">
        <w:rPr>
          <w:rFonts w:ascii="Arial" w:eastAsia="Times New Roman" w:hAnsi="Arial" w:cs="Arial"/>
          <w:kern w:val="0"/>
          <w:sz w:val="22"/>
          <w:szCs w:val="22"/>
          <w:lang w:eastAsia="en-GB"/>
          <w14:ligatures w14:val="none"/>
        </w:rPr>
        <w:t xml:space="preserve">see online, especially when those behaviours are rewarded with </w:t>
      </w:r>
      <w:r w:rsidR="002744B3" w:rsidRPr="0075299F">
        <w:rPr>
          <w:rFonts w:ascii="Arial" w:eastAsia="Times New Roman" w:hAnsi="Arial" w:cs="Arial"/>
          <w:kern w:val="0"/>
          <w:sz w:val="22"/>
          <w:szCs w:val="22"/>
          <w:lang w:eastAsia="en-GB"/>
          <w14:ligatures w14:val="none"/>
        </w:rPr>
        <w:t>praise</w:t>
      </w:r>
      <w:r w:rsidR="00AA5B72" w:rsidRPr="0075299F">
        <w:rPr>
          <w:rFonts w:ascii="Arial" w:eastAsia="Times New Roman" w:hAnsi="Arial" w:cs="Arial"/>
          <w:kern w:val="0"/>
          <w:sz w:val="22"/>
          <w:szCs w:val="22"/>
          <w:lang w:eastAsia="en-GB"/>
          <w14:ligatures w14:val="none"/>
        </w:rPr>
        <w:t xml:space="preserve"> and attention. </w:t>
      </w:r>
      <w:r w:rsidR="00980212" w:rsidRPr="0075299F">
        <w:rPr>
          <w:rFonts w:ascii="Arial" w:eastAsia="Times New Roman" w:hAnsi="Arial" w:cs="Arial"/>
          <w:kern w:val="0"/>
          <w:sz w:val="22"/>
          <w:szCs w:val="22"/>
          <w:lang w:eastAsia="en-GB"/>
          <w14:ligatures w14:val="none"/>
        </w:rPr>
        <w:t xml:space="preserve">Bowlby's attachment theory </w:t>
      </w:r>
      <w:r w:rsidR="00374D2F" w:rsidRPr="0075299F">
        <w:rPr>
          <w:rFonts w:ascii="Arial" w:eastAsia="Times New Roman" w:hAnsi="Arial" w:cs="Arial"/>
          <w:kern w:val="0"/>
          <w:sz w:val="22"/>
          <w:szCs w:val="22"/>
          <w:lang w:eastAsia="en-GB"/>
          <w14:ligatures w14:val="none"/>
        </w:rPr>
        <w:t>offers a different perspective by considering how early attachment experiences may influence how</w:t>
      </w:r>
      <w:r w:rsidR="00980212" w:rsidRPr="0075299F">
        <w:rPr>
          <w:rFonts w:ascii="Arial" w:eastAsia="Times New Roman" w:hAnsi="Arial" w:cs="Arial"/>
          <w:kern w:val="0"/>
          <w:sz w:val="22"/>
          <w:szCs w:val="22"/>
          <w:lang w:eastAsia="en-GB"/>
          <w14:ligatures w14:val="none"/>
        </w:rPr>
        <w:t xml:space="preserve"> adolescents form relationships and seek reassurance or validation online</w:t>
      </w:r>
      <w:r w:rsidR="003835A6" w:rsidRPr="0075299F">
        <w:rPr>
          <w:rFonts w:ascii="Arial" w:eastAsia="Times New Roman" w:hAnsi="Arial" w:cs="Arial"/>
          <w:kern w:val="0"/>
          <w:sz w:val="22"/>
          <w:szCs w:val="22"/>
          <w:lang w:eastAsia="en-GB"/>
          <w14:ligatures w14:val="none"/>
        </w:rPr>
        <w:t xml:space="preserve">. Neither theory can fully explain the </w:t>
      </w:r>
      <w:r w:rsidR="00E648ED" w:rsidRPr="0075299F">
        <w:rPr>
          <w:rFonts w:ascii="Arial" w:eastAsia="Times New Roman" w:hAnsi="Arial" w:cs="Arial"/>
          <w:kern w:val="0"/>
          <w:sz w:val="22"/>
          <w:szCs w:val="22"/>
          <w:lang w:eastAsia="en-GB"/>
          <w14:ligatures w14:val="none"/>
        </w:rPr>
        <w:t>effects</w:t>
      </w:r>
      <w:r w:rsidR="003835A6" w:rsidRPr="0075299F">
        <w:rPr>
          <w:rFonts w:ascii="Arial" w:eastAsia="Times New Roman" w:hAnsi="Arial" w:cs="Arial"/>
          <w:kern w:val="0"/>
          <w:sz w:val="22"/>
          <w:szCs w:val="22"/>
          <w:lang w:eastAsia="en-GB"/>
          <w14:ligatures w14:val="none"/>
        </w:rPr>
        <w:t xml:space="preserve"> of social media </w:t>
      </w:r>
      <w:r w:rsidR="00B26241" w:rsidRPr="0075299F">
        <w:rPr>
          <w:rFonts w:ascii="Arial" w:eastAsia="Times New Roman" w:hAnsi="Arial" w:cs="Arial"/>
          <w:kern w:val="0"/>
          <w:sz w:val="22"/>
          <w:szCs w:val="22"/>
          <w:lang w:eastAsia="en-GB"/>
          <w14:ligatures w14:val="none"/>
        </w:rPr>
        <w:t xml:space="preserve">on every adolescent, as individual experiences </w:t>
      </w:r>
      <w:r w:rsidR="000C362D" w:rsidRPr="0075299F">
        <w:rPr>
          <w:rFonts w:ascii="Arial" w:eastAsia="Times New Roman" w:hAnsi="Arial" w:cs="Arial"/>
          <w:kern w:val="0"/>
          <w:sz w:val="22"/>
          <w:szCs w:val="22"/>
          <w:lang w:eastAsia="en-GB"/>
          <w14:ligatures w14:val="none"/>
        </w:rPr>
        <w:t xml:space="preserve">also play an important role. </w:t>
      </w:r>
      <w:r w:rsidR="00E648ED" w:rsidRPr="0075299F">
        <w:rPr>
          <w:rFonts w:ascii="Arial" w:eastAsia="Times New Roman" w:hAnsi="Arial" w:cs="Arial"/>
          <w:kern w:val="0"/>
          <w:sz w:val="22"/>
          <w:szCs w:val="22"/>
          <w:lang w:eastAsia="en-GB"/>
          <w14:ligatures w14:val="none"/>
        </w:rPr>
        <w:t>Overall, both</w:t>
      </w:r>
      <w:r w:rsidR="000C362D" w:rsidRPr="0075299F">
        <w:rPr>
          <w:rFonts w:ascii="Arial" w:eastAsia="Times New Roman" w:hAnsi="Arial" w:cs="Arial"/>
          <w:kern w:val="0"/>
          <w:sz w:val="22"/>
          <w:szCs w:val="22"/>
          <w:lang w:eastAsia="en-GB"/>
          <w14:ligatures w14:val="none"/>
        </w:rPr>
        <w:t xml:space="preserve"> </w:t>
      </w:r>
      <w:r w:rsidR="00E648ED" w:rsidRPr="0075299F">
        <w:rPr>
          <w:rFonts w:ascii="Arial" w:eastAsia="Times New Roman" w:hAnsi="Arial" w:cs="Arial"/>
          <w:kern w:val="0"/>
          <w:sz w:val="22"/>
          <w:szCs w:val="22"/>
          <w:lang w:eastAsia="en-GB"/>
          <w14:ligatures w14:val="none"/>
        </w:rPr>
        <w:t>theories</w:t>
      </w:r>
      <w:r w:rsidR="00904FFD" w:rsidRPr="0075299F">
        <w:rPr>
          <w:rFonts w:ascii="Arial" w:eastAsia="Times New Roman" w:hAnsi="Arial" w:cs="Arial"/>
          <w:kern w:val="0"/>
          <w:sz w:val="22"/>
          <w:szCs w:val="22"/>
          <w:lang w:eastAsia="en-GB"/>
          <w14:ligatures w14:val="none"/>
        </w:rPr>
        <w:t xml:space="preserve"> provide </w:t>
      </w:r>
      <w:r w:rsidR="00E648ED" w:rsidRPr="0075299F">
        <w:rPr>
          <w:rFonts w:ascii="Arial" w:eastAsia="Times New Roman" w:hAnsi="Arial" w:cs="Arial"/>
          <w:kern w:val="0"/>
          <w:sz w:val="22"/>
          <w:szCs w:val="22"/>
          <w:lang w:eastAsia="en-GB"/>
          <w14:ligatures w14:val="none"/>
        </w:rPr>
        <w:t xml:space="preserve">insight into </w:t>
      </w:r>
      <w:r w:rsidR="00904FFD" w:rsidRPr="0075299F">
        <w:rPr>
          <w:rFonts w:ascii="Arial" w:eastAsia="Times New Roman" w:hAnsi="Arial" w:cs="Arial"/>
          <w:kern w:val="0"/>
          <w:sz w:val="22"/>
          <w:szCs w:val="22"/>
          <w:lang w:eastAsia="en-GB"/>
          <w14:ligatures w14:val="none"/>
        </w:rPr>
        <w:t xml:space="preserve">the challenging relationship between social media use and </w:t>
      </w:r>
      <w:r w:rsidR="00E648ED" w:rsidRPr="0075299F">
        <w:rPr>
          <w:rFonts w:ascii="Arial" w:eastAsia="Times New Roman" w:hAnsi="Arial" w:cs="Arial"/>
          <w:kern w:val="0"/>
          <w:sz w:val="22"/>
          <w:szCs w:val="22"/>
          <w:lang w:eastAsia="en-GB"/>
          <w14:ligatures w14:val="none"/>
        </w:rPr>
        <w:t>adolescent mental health</w:t>
      </w:r>
      <w:r w:rsidR="00374D2F" w:rsidRPr="0075299F">
        <w:rPr>
          <w:rFonts w:ascii="Arial" w:eastAsia="Times New Roman" w:hAnsi="Arial" w:cs="Arial"/>
          <w:kern w:val="0"/>
          <w:sz w:val="22"/>
          <w:szCs w:val="22"/>
          <w:lang w:eastAsia="en-GB"/>
          <w14:ligatures w14:val="none"/>
        </w:rPr>
        <w:t>.</w:t>
      </w:r>
    </w:p>
    <w:p w14:paraId="600ECB78" w14:textId="77777777" w:rsidR="00666244" w:rsidRDefault="00666244" w:rsidP="002112BA">
      <w:pPr>
        <w:rPr>
          <w:rFonts w:ascii="Times New Roman" w:eastAsia="Times New Roman" w:hAnsi="Times New Roman" w:cs="Times New Roman"/>
          <w:kern w:val="0"/>
          <w:lang w:eastAsia="en-GB"/>
          <w14:ligatures w14:val="none"/>
        </w:rPr>
      </w:pPr>
    </w:p>
    <w:p w14:paraId="5553509B" w14:textId="03744DE9" w:rsidR="008A2E66" w:rsidRPr="00ED2A07" w:rsidRDefault="008A2E66" w:rsidP="002112BA">
      <w:pPr>
        <w:rPr>
          <w:rFonts w:ascii="Times New Roman" w:eastAsia="Times New Roman" w:hAnsi="Times New Roman" w:cs="Times New Roman"/>
          <w:kern w:val="0"/>
          <w:sz w:val="22"/>
          <w:szCs w:val="22"/>
          <w:lang w:eastAsia="en-GB"/>
          <w14:ligatures w14:val="none"/>
        </w:rPr>
      </w:pPr>
    </w:p>
    <w:p w14:paraId="5A650A71" w14:textId="6CF0CA40" w:rsidR="00F728DA" w:rsidRPr="00ED2A07" w:rsidRDefault="00F728DA" w:rsidP="002112BA">
      <w:pPr>
        <w:rPr>
          <w:rFonts w:ascii="Times New Roman" w:eastAsia="Times New Roman" w:hAnsi="Times New Roman" w:cs="Times New Roman"/>
          <w:kern w:val="0"/>
          <w:sz w:val="22"/>
          <w:szCs w:val="22"/>
          <w:lang w:eastAsia="en-GB"/>
          <w14:ligatures w14:val="none"/>
        </w:rPr>
      </w:pPr>
    </w:p>
    <w:p w14:paraId="593767B1" w14:textId="24F237B7" w:rsidR="00C12E4F" w:rsidRPr="00ED2A07" w:rsidRDefault="00C12E4F" w:rsidP="00C12E4F">
      <w:pPr>
        <w:rPr>
          <w:sz w:val="22"/>
          <w:szCs w:val="22"/>
        </w:rPr>
      </w:pPr>
    </w:p>
    <w:p w14:paraId="505D48DF" w14:textId="2334A379" w:rsidR="00B53031" w:rsidRPr="00ED2A07" w:rsidRDefault="00F853FD">
      <w:pPr>
        <w:rPr>
          <w:sz w:val="22"/>
          <w:szCs w:val="22"/>
        </w:rPr>
      </w:pPr>
      <w:r w:rsidRPr="00ED2A07">
        <w:rPr>
          <w:sz w:val="22"/>
          <w:szCs w:val="22"/>
        </w:rPr>
        <w:t xml:space="preserve">                                                                                                                                                                                                                 </w:t>
      </w:r>
    </w:p>
    <w:p w14:paraId="2B28DB7E" w14:textId="77777777" w:rsidR="00B53031" w:rsidRPr="00ED2A07" w:rsidRDefault="00B53031">
      <w:pPr>
        <w:rPr>
          <w:sz w:val="22"/>
          <w:szCs w:val="22"/>
        </w:rPr>
      </w:pPr>
    </w:p>
    <w:p w14:paraId="6A4385A7" w14:textId="08190BEE" w:rsidR="00812E9B" w:rsidRPr="00ED2A07" w:rsidRDefault="00B53031" w:rsidP="00812E9B">
      <w:pPr>
        <w:spacing w:after="240" w:line="360" w:lineRule="auto"/>
        <w:rPr>
          <w:rFonts w:ascii="Times New Roman" w:eastAsia="Times New Roman" w:hAnsi="Times New Roman" w:cs="Times New Roman"/>
          <w:kern w:val="0"/>
          <w:sz w:val="22"/>
          <w:szCs w:val="22"/>
          <w:lang w:eastAsia="en-GB"/>
          <w14:ligatures w14:val="none"/>
        </w:rPr>
      </w:pPr>
      <w:r w:rsidRPr="00ED2A07">
        <w:rPr>
          <w:sz w:val="22"/>
          <w:szCs w:val="22"/>
        </w:rPr>
        <w:t xml:space="preserve">                                     </w:t>
      </w:r>
    </w:p>
    <w:p w14:paraId="25654BE8" w14:textId="77777777" w:rsidR="00ED2A07" w:rsidRDefault="00ED2A07" w:rsidP="00A01763">
      <w:pPr>
        <w:spacing w:after="240" w:line="360" w:lineRule="auto"/>
        <w:rPr>
          <w:rFonts w:ascii="Arial" w:eastAsia="Times New Roman" w:hAnsi="Arial" w:cs="Arial"/>
          <w:b/>
          <w:bCs/>
          <w:kern w:val="0"/>
          <w:sz w:val="22"/>
          <w:szCs w:val="22"/>
          <w:lang w:eastAsia="en-GB"/>
          <w14:ligatures w14:val="none"/>
        </w:rPr>
      </w:pPr>
    </w:p>
    <w:p w14:paraId="6692601B" w14:textId="10B1B40C" w:rsidR="00A01763" w:rsidRPr="00ED2A07" w:rsidRDefault="00A01763" w:rsidP="00A01763">
      <w:pPr>
        <w:spacing w:after="240" w:line="360" w:lineRule="auto"/>
        <w:rPr>
          <w:rFonts w:ascii="Arial" w:eastAsia="Times New Roman" w:hAnsi="Arial" w:cs="Arial"/>
          <w:b/>
          <w:bCs/>
          <w:kern w:val="0"/>
          <w:sz w:val="22"/>
          <w:szCs w:val="22"/>
          <w:lang w:eastAsia="en-GB"/>
          <w14:ligatures w14:val="none"/>
        </w:rPr>
      </w:pPr>
      <w:r w:rsidRPr="00ED2A07">
        <w:rPr>
          <w:rFonts w:ascii="Arial" w:eastAsia="Times New Roman" w:hAnsi="Arial" w:cs="Arial"/>
          <w:b/>
          <w:bCs/>
          <w:kern w:val="0"/>
          <w:sz w:val="22"/>
          <w:szCs w:val="22"/>
          <w:lang w:eastAsia="en-GB"/>
          <w14:ligatures w14:val="none"/>
        </w:rPr>
        <w:lastRenderedPageBreak/>
        <w:t>Reference list</w:t>
      </w:r>
      <w:r w:rsidR="007057E3" w:rsidRPr="007057E3">
        <w:t xml:space="preserve"> </w:t>
      </w:r>
      <w:r w:rsidR="007057E3" w:rsidRPr="007057E3">
        <w:rPr>
          <w:rFonts w:ascii="Arial" w:eastAsia="Times New Roman" w:hAnsi="Arial" w:cs="Arial"/>
          <w:b/>
          <w:bCs/>
          <w:kern w:val="0"/>
          <w:sz w:val="22"/>
          <w:szCs w:val="22"/>
          <w:lang w:eastAsia="en-GB"/>
          <w14:ligatures w14:val="none"/>
        </w:rPr>
        <w:t>Psychology assignment</w:t>
      </w:r>
    </w:p>
    <w:p w14:paraId="187DDBFB"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American Psychological Association (2023). </w:t>
      </w:r>
      <w:r w:rsidRPr="00ED2A07">
        <w:rPr>
          <w:rFonts w:ascii="Arial" w:eastAsia="Times New Roman" w:hAnsi="Arial" w:cs="Arial"/>
          <w:i/>
          <w:iCs/>
          <w:kern w:val="0"/>
          <w:sz w:val="22"/>
          <w:szCs w:val="22"/>
          <w:lang w:eastAsia="en-GB"/>
          <w14:ligatures w14:val="none"/>
        </w:rPr>
        <w:t>Social media and the internet</w:t>
      </w:r>
      <w:r w:rsidRPr="00ED2A07">
        <w:rPr>
          <w:rFonts w:ascii="Arial" w:eastAsia="Times New Roman" w:hAnsi="Arial" w:cs="Arial"/>
          <w:kern w:val="0"/>
          <w:sz w:val="22"/>
          <w:szCs w:val="22"/>
          <w:lang w:eastAsia="en-GB"/>
          <w14:ligatures w14:val="none"/>
        </w:rPr>
        <w:t>. [online] American Psychological Association. Available at: https://www.apa.org/topics/social-media-internet [Accessed 20 Aug. 2026].</w:t>
      </w:r>
    </w:p>
    <w:p w14:paraId="2F6CE7E7"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Bowlby, J. (1982). Attachment and loss: Retrospect and prospect. </w:t>
      </w:r>
      <w:r w:rsidRPr="00ED2A07">
        <w:rPr>
          <w:rFonts w:ascii="Arial" w:eastAsia="Times New Roman" w:hAnsi="Arial" w:cs="Arial"/>
          <w:i/>
          <w:iCs/>
          <w:kern w:val="0"/>
          <w:sz w:val="22"/>
          <w:szCs w:val="22"/>
          <w:lang w:eastAsia="en-GB"/>
          <w14:ligatures w14:val="none"/>
        </w:rPr>
        <w:t>American Journal of Orthopsychiatry</w:t>
      </w:r>
      <w:r w:rsidRPr="00ED2A07">
        <w:rPr>
          <w:rFonts w:ascii="Arial" w:eastAsia="Times New Roman" w:hAnsi="Arial" w:cs="Arial"/>
          <w:kern w:val="0"/>
          <w:sz w:val="22"/>
          <w:szCs w:val="22"/>
          <w:lang w:eastAsia="en-GB"/>
          <w14:ligatures w14:val="none"/>
        </w:rPr>
        <w:t>, 52(4), pp.664–678. doi:10.1111/j.1939-0025.1982.tb01456.x.</w:t>
      </w:r>
    </w:p>
    <w:p w14:paraId="000959D8"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Galanaki, E. and Malafantis, K.D. (2022). Albert Bandura’s experiments on aggression modeling in children: A psychoanalytic critique. </w:t>
      </w:r>
      <w:r w:rsidRPr="00ED2A07">
        <w:rPr>
          <w:rFonts w:ascii="Arial" w:eastAsia="Times New Roman" w:hAnsi="Arial" w:cs="Arial"/>
          <w:i/>
          <w:iCs/>
          <w:kern w:val="0"/>
          <w:sz w:val="22"/>
          <w:szCs w:val="22"/>
          <w:lang w:eastAsia="en-GB"/>
          <w14:ligatures w14:val="none"/>
        </w:rPr>
        <w:t>Frontiers in Psychology</w:t>
      </w:r>
      <w:r w:rsidRPr="00ED2A07">
        <w:rPr>
          <w:rFonts w:ascii="Arial" w:eastAsia="Times New Roman" w:hAnsi="Arial" w:cs="Arial"/>
          <w:kern w:val="0"/>
          <w:sz w:val="22"/>
          <w:szCs w:val="22"/>
          <w:lang w:eastAsia="en-GB"/>
          <w14:ligatures w14:val="none"/>
        </w:rPr>
        <w:t>, [online] 13(1). doi:10.3389/fpsyg.2022.988877.</w:t>
      </w:r>
    </w:p>
    <w:p w14:paraId="01C86D8B" w14:textId="512B4180"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McAlister, K., Beatty, C., Smith-Caswell, J., Yourell, J. and Huberty, J. (2024). Social media use in adolescents: Bans, benefits, and emotion regulation </w:t>
      </w:r>
      <w:r w:rsidRPr="00ED2A07">
        <w:rPr>
          <w:rFonts w:ascii="Arial" w:eastAsia="Times New Roman" w:hAnsi="Arial" w:cs="Arial"/>
          <w:kern w:val="0"/>
          <w:sz w:val="22"/>
          <w:szCs w:val="22"/>
          <w:lang w:eastAsia="en-GB"/>
          <w14:ligatures w14:val="none"/>
        </w:rPr>
        <w:t>behaviours</w:t>
      </w:r>
      <w:r w:rsidRPr="00ED2A07">
        <w:rPr>
          <w:rFonts w:ascii="Arial" w:eastAsia="Times New Roman" w:hAnsi="Arial" w:cs="Arial"/>
          <w:kern w:val="0"/>
          <w:sz w:val="22"/>
          <w:szCs w:val="22"/>
          <w:lang w:eastAsia="en-GB"/>
          <w14:ligatures w14:val="none"/>
        </w:rPr>
        <w:t xml:space="preserve">. </w:t>
      </w:r>
      <w:r w:rsidRPr="00ED2A07">
        <w:rPr>
          <w:rFonts w:ascii="Arial" w:eastAsia="Times New Roman" w:hAnsi="Arial" w:cs="Arial"/>
          <w:i/>
          <w:iCs/>
          <w:kern w:val="0"/>
          <w:sz w:val="22"/>
          <w:szCs w:val="22"/>
          <w:lang w:eastAsia="en-GB"/>
          <w14:ligatures w14:val="none"/>
        </w:rPr>
        <w:t>JMIR Mental Health</w:t>
      </w:r>
      <w:r w:rsidRPr="00ED2A07">
        <w:rPr>
          <w:rFonts w:ascii="Arial" w:eastAsia="Times New Roman" w:hAnsi="Arial" w:cs="Arial"/>
          <w:kern w:val="0"/>
          <w:sz w:val="22"/>
          <w:szCs w:val="22"/>
          <w:lang w:eastAsia="en-GB"/>
          <w14:ligatures w14:val="none"/>
        </w:rPr>
        <w:t>, [online] 11(11). doi:10.2196/64626.</w:t>
      </w:r>
    </w:p>
    <w:p w14:paraId="011F1836"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McLeod, S. (2025). </w:t>
      </w:r>
      <w:r w:rsidRPr="00ED2A07">
        <w:rPr>
          <w:rFonts w:ascii="Arial" w:eastAsia="Times New Roman" w:hAnsi="Arial" w:cs="Arial"/>
          <w:i/>
          <w:iCs/>
          <w:kern w:val="0"/>
          <w:sz w:val="22"/>
          <w:szCs w:val="22"/>
          <w:lang w:eastAsia="en-GB"/>
          <w14:ligatures w14:val="none"/>
        </w:rPr>
        <w:t>Albert Bandura’s social learning theory</w:t>
      </w:r>
      <w:r w:rsidRPr="00ED2A07">
        <w:rPr>
          <w:rFonts w:ascii="Arial" w:eastAsia="Times New Roman" w:hAnsi="Arial" w:cs="Arial"/>
          <w:kern w:val="0"/>
          <w:sz w:val="22"/>
          <w:szCs w:val="22"/>
          <w:lang w:eastAsia="en-GB"/>
          <w14:ligatures w14:val="none"/>
        </w:rPr>
        <w:t>. [online] Simply Psychology. Available at: https://www.simplypsychology.org/bandura.html [Accessed 18 Aug. 2026].</w:t>
      </w:r>
    </w:p>
    <w:p w14:paraId="20F07EEB"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Office of the Surgeon General (2023). </w:t>
      </w:r>
      <w:r w:rsidRPr="00ED2A07">
        <w:rPr>
          <w:rFonts w:ascii="Arial" w:eastAsia="Times New Roman" w:hAnsi="Arial" w:cs="Arial"/>
          <w:i/>
          <w:iCs/>
          <w:kern w:val="0"/>
          <w:sz w:val="22"/>
          <w:szCs w:val="22"/>
          <w:lang w:eastAsia="en-GB"/>
          <w14:ligatures w14:val="none"/>
        </w:rPr>
        <w:t>Social Media and Youth Mental Health: The U.S Surgeon General’s Advisory</w:t>
      </w:r>
      <w:r w:rsidRPr="00ED2A07">
        <w:rPr>
          <w:rFonts w:ascii="Arial" w:eastAsia="Times New Roman" w:hAnsi="Arial" w:cs="Arial"/>
          <w:kern w:val="0"/>
          <w:sz w:val="22"/>
          <w:szCs w:val="22"/>
          <w:lang w:eastAsia="en-GB"/>
          <w14:ligatures w14:val="none"/>
        </w:rPr>
        <w:t>. [online] Available at: https://www.hhs.gov/sites/default/files/sg-youth-mental-health-social-media-advisory.pdf [Accessed 18 Aug. 2026].</w:t>
      </w:r>
    </w:p>
    <w:p w14:paraId="4541C09A"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Vaillancourt, T., Faris, R. and Mishna, F. (2016). Cyberbullying in children and youth: Implications for health and clinical practice. </w:t>
      </w:r>
      <w:r w:rsidRPr="00ED2A07">
        <w:rPr>
          <w:rFonts w:ascii="Arial" w:eastAsia="Times New Roman" w:hAnsi="Arial" w:cs="Arial"/>
          <w:i/>
          <w:iCs/>
          <w:kern w:val="0"/>
          <w:sz w:val="22"/>
          <w:szCs w:val="22"/>
          <w:lang w:eastAsia="en-GB"/>
          <w14:ligatures w14:val="none"/>
        </w:rPr>
        <w:t>The Canadian Journal of Psychiatry</w:t>
      </w:r>
      <w:r w:rsidRPr="00ED2A07">
        <w:rPr>
          <w:rFonts w:ascii="Arial" w:eastAsia="Times New Roman" w:hAnsi="Arial" w:cs="Arial"/>
          <w:kern w:val="0"/>
          <w:sz w:val="22"/>
          <w:szCs w:val="22"/>
          <w:lang w:eastAsia="en-GB"/>
          <w14:ligatures w14:val="none"/>
        </w:rPr>
        <w:t>, [online] 62(6), pp.368–373. doi:10.1177/0706743716684791.</w:t>
      </w:r>
    </w:p>
    <w:p w14:paraId="0686AECD"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Venta, A., Harmon, J., Abate, A., Marshall, K. and Mouton</w:t>
      </w:r>
      <w:r w:rsidRPr="00ED2A07">
        <w:rPr>
          <w:rFonts w:ascii="Cambria Math" w:eastAsia="Times New Roman" w:hAnsi="Cambria Math" w:cs="Cambria Math"/>
          <w:kern w:val="0"/>
          <w:sz w:val="22"/>
          <w:szCs w:val="22"/>
          <w:lang w:eastAsia="en-GB"/>
          <w14:ligatures w14:val="none"/>
        </w:rPr>
        <w:t>‐</w:t>
      </w:r>
      <w:r w:rsidRPr="00ED2A07">
        <w:rPr>
          <w:rFonts w:ascii="Arial" w:eastAsia="Times New Roman" w:hAnsi="Arial" w:cs="Arial"/>
          <w:kern w:val="0"/>
          <w:sz w:val="22"/>
          <w:szCs w:val="22"/>
          <w:lang w:eastAsia="en-GB"/>
          <w14:ligatures w14:val="none"/>
        </w:rPr>
        <w:t>Odum, S. (2019). Pilot data supporting an attachment</w:t>
      </w:r>
      <w:r w:rsidRPr="00ED2A07">
        <w:rPr>
          <w:rFonts w:ascii="Cambria Math" w:eastAsia="Times New Roman" w:hAnsi="Cambria Math" w:cs="Cambria Math"/>
          <w:kern w:val="0"/>
          <w:sz w:val="22"/>
          <w:szCs w:val="22"/>
          <w:lang w:eastAsia="en-GB"/>
          <w14:ligatures w14:val="none"/>
        </w:rPr>
        <w:t>‐</w:t>
      </w:r>
      <w:r w:rsidRPr="00ED2A07">
        <w:rPr>
          <w:rFonts w:ascii="Arial" w:eastAsia="Times New Roman" w:hAnsi="Arial" w:cs="Arial"/>
          <w:kern w:val="0"/>
          <w:sz w:val="22"/>
          <w:szCs w:val="22"/>
          <w:lang w:eastAsia="en-GB"/>
          <w14:ligatures w14:val="none"/>
        </w:rPr>
        <w:t xml:space="preserve">based theory of adolescent social media use. </w:t>
      </w:r>
      <w:r w:rsidRPr="00ED2A07">
        <w:rPr>
          <w:rFonts w:ascii="Arial" w:eastAsia="Times New Roman" w:hAnsi="Arial" w:cs="Arial"/>
          <w:i/>
          <w:iCs/>
          <w:kern w:val="0"/>
          <w:sz w:val="22"/>
          <w:szCs w:val="22"/>
          <w:lang w:eastAsia="en-GB"/>
          <w14:ligatures w14:val="none"/>
        </w:rPr>
        <w:t>Child and Adolescent Mental Health</w:t>
      </w:r>
      <w:r w:rsidRPr="00ED2A07">
        <w:rPr>
          <w:rFonts w:ascii="Arial" w:eastAsia="Times New Roman" w:hAnsi="Arial" w:cs="Arial"/>
          <w:kern w:val="0"/>
          <w:sz w:val="22"/>
          <w:szCs w:val="22"/>
          <w:lang w:eastAsia="en-GB"/>
          <w14:ligatures w14:val="none"/>
        </w:rPr>
        <w:t>, 24(3). doi:10.1111/camh.12329.</w:t>
      </w:r>
    </w:p>
    <w:p w14:paraId="77EC97FB" w14:textId="77777777" w:rsidR="00A01763" w:rsidRPr="00ED2A07" w:rsidRDefault="00A01763" w:rsidP="00A01763">
      <w:pPr>
        <w:spacing w:after="240" w:line="360" w:lineRule="auto"/>
        <w:rPr>
          <w:rFonts w:ascii="Arial" w:eastAsia="Times New Roman" w:hAnsi="Arial" w:cs="Arial"/>
          <w:kern w:val="0"/>
          <w:sz w:val="22"/>
          <w:szCs w:val="22"/>
          <w:lang w:eastAsia="en-GB"/>
          <w14:ligatures w14:val="none"/>
        </w:rPr>
      </w:pPr>
      <w:r w:rsidRPr="00ED2A07">
        <w:rPr>
          <w:rFonts w:ascii="Arial" w:eastAsia="Times New Roman" w:hAnsi="Arial" w:cs="Arial"/>
          <w:kern w:val="0"/>
          <w:sz w:val="22"/>
          <w:szCs w:val="22"/>
          <w:lang w:eastAsia="en-GB"/>
          <w14:ligatures w14:val="none"/>
        </w:rPr>
        <w:t xml:space="preserve">World Health Organization (2022). </w:t>
      </w:r>
      <w:r w:rsidRPr="00ED2A07">
        <w:rPr>
          <w:rFonts w:ascii="Arial" w:eastAsia="Times New Roman" w:hAnsi="Arial" w:cs="Arial"/>
          <w:i/>
          <w:iCs/>
          <w:kern w:val="0"/>
          <w:sz w:val="22"/>
          <w:szCs w:val="22"/>
          <w:lang w:eastAsia="en-GB"/>
          <w14:ligatures w14:val="none"/>
        </w:rPr>
        <w:t>Mental health</w:t>
      </w:r>
      <w:r w:rsidRPr="00ED2A07">
        <w:rPr>
          <w:rFonts w:ascii="Arial" w:eastAsia="Times New Roman" w:hAnsi="Arial" w:cs="Arial"/>
          <w:kern w:val="0"/>
          <w:sz w:val="22"/>
          <w:szCs w:val="22"/>
          <w:lang w:eastAsia="en-GB"/>
          <w14:ligatures w14:val="none"/>
        </w:rPr>
        <w:t>. [online] World Health Organization. Available at: https://www.who.int/news-room/fact-sheets/detail/mental-health-strengthening-our-response [Accessed 18 Aug. 2026].</w:t>
      </w:r>
    </w:p>
    <w:p w14:paraId="65C220C6" w14:textId="77777777" w:rsidR="00ED00FE" w:rsidRPr="00A01763" w:rsidRDefault="00ED00FE" w:rsidP="00812E9B">
      <w:pPr>
        <w:spacing w:after="240" w:line="360" w:lineRule="auto"/>
        <w:rPr>
          <w:rFonts w:ascii="Arial" w:eastAsia="Times New Roman" w:hAnsi="Arial" w:cs="Arial"/>
          <w:kern w:val="0"/>
          <w:lang w:eastAsia="en-GB"/>
          <w14:ligatures w14:val="none"/>
        </w:rPr>
      </w:pPr>
    </w:p>
    <w:p w14:paraId="62657137" w14:textId="77777777" w:rsidR="00ED00FE" w:rsidRPr="00A01763" w:rsidRDefault="00ED00FE" w:rsidP="00812E9B">
      <w:pPr>
        <w:spacing w:after="240" w:line="360" w:lineRule="auto"/>
        <w:rPr>
          <w:rFonts w:ascii="Arial" w:eastAsia="Times New Roman" w:hAnsi="Arial" w:cs="Arial"/>
          <w:kern w:val="0"/>
          <w:lang w:eastAsia="en-GB"/>
          <w14:ligatures w14:val="none"/>
        </w:rPr>
      </w:pPr>
    </w:p>
    <w:sectPr w:rsidR="00ED00FE" w:rsidRPr="00A01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12C"/>
    <w:rsid w:val="00005302"/>
    <w:rsid w:val="00007C43"/>
    <w:rsid w:val="00011184"/>
    <w:rsid w:val="000152A4"/>
    <w:rsid w:val="00016591"/>
    <w:rsid w:val="00021CE8"/>
    <w:rsid w:val="000246F1"/>
    <w:rsid w:val="000330CE"/>
    <w:rsid w:val="00041BD4"/>
    <w:rsid w:val="0005259F"/>
    <w:rsid w:val="00055EB8"/>
    <w:rsid w:val="00056F83"/>
    <w:rsid w:val="0007039F"/>
    <w:rsid w:val="00071CA0"/>
    <w:rsid w:val="00081401"/>
    <w:rsid w:val="00082A2D"/>
    <w:rsid w:val="00084492"/>
    <w:rsid w:val="000975CD"/>
    <w:rsid w:val="000976F1"/>
    <w:rsid w:val="000A40F9"/>
    <w:rsid w:val="000A424B"/>
    <w:rsid w:val="000A5461"/>
    <w:rsid w:val="000B3F01"/>
    <w:rsid w:val="000B71B3"/>
    <w:rsid w:val="000C362D"/>
    <w:rsid w:val="000C4158"/>
    <w:rsid w:val="000C77FA"/>
    <w:rsid w:val="000D0678"/>
    <w:rsid w:val="000D09E1"/>
    <w:rsid w:val="000D54E4"/>
    <w:rsid w:val="000D74FD"/>
    <w:rsid w:val="000E43EF"/>
    <w:rsid w:val="000E77F7"/>
    <w:rsid w:val="000F0035"/>
    <w:rsid w:val="0010231A"/>
    <w:rsid w:val="001027E7"/>
    <w:rsid w:val="00115554"/>
    <w:rsid w:val="00115B00"/>
    <w:rsid w:val="00117E36"/>
    <w:rsid w:val="00121B4C"/>
    <w:rsid w:val="00124BDD"/>
    <w:rsid w:val="0012627C"/>
    <w:rsid w:val="001270F6"/>
    <w:rsid w:val="001309C0"/>
    <w:rsid w:val="00132611"/>
    <w:rsid w:val="00140554"/>
    <w:rsid w:val="00141C21"/>
    <w:rsid w:val="00142648"/>
    <w:rsid w:val="00142E84"/>
    <w:rsid w:val="00143542"/>
    <w:rsid w:val="00160A17"/>
    <w:rsid w:val="0016139D"/>
    <w:rsid w:val="00165D68"/>
    <w:rsid w:val="00170D3D"/>
    <w:rsid w:val="00173F8E"/>
    <w:rsid w:val="00177E7A"/>
    <w:rsid w:val="001844FB"/>
    <w:rsid w:val="00187519"/>
    <w:rsid w:val="00193B1F"/>
    <w:rsid w:val="001A62EF"/>
    <w:rsid w:val="001B0707"/>
    <w:rsid w:val="001B6C7C"/>
    <w:rsid w:val="001C28DE"/>
    <w:rsid w:val="001D43EB"/>
    <w:rsid w:val="001D5493"/>
    <w:rsid w:val="001D6042"/>
    <w:rsid w:val="001D72E2"/>
    <w:rsid w:val="001E0AEB"/>
    <w:rsid w:val="001E2962"/>
    <w:rsid w:val="001E486B"/>
    <w:rsid w:val="001E5144"/>
    <w:rsid w:val="001E6CC9"/>
    <w:rsid w:val="001E716B"/>
    <w:rsid w:val="001F237A"/>
    <w:rsid w:val="0020393A"/>
    <w:rsid w:val="00207ED0"/>
    <w:rsid w:val="002112BA"/>
    <w:rsid w:val="002148B4"/>
    <w:rsid w:val="00226877"/>
    <w:rsid w:val="002507E1"/>
    <w:rsid w:val="002575E5"/>
    <w:rsid w:val="00260DA0"/>
    <w:rsid w:val="00262EEA"/>
    <w:rsid w:val="00263D16"/>
    <w:rsid w:val="002674CB"/>
    <w:rsid w:val="002733EC"/>
    <w:rsid w:val="002744B3"/>
    <w:rsid w:val="00276760"/>
    <w:rsid w:val="00277D2B"/>
    <w:rsid w:val="00285B85"/>
    <w:rsid w:val="00294E66"/>
    <w:rsid w:val="002953EE"/>
    <w:rsid w:val="002A3790"/>
    <w:rsid w:val="002B01F6"/>
    <w:rsid w:val="002B5240"/>
    <w:rsid w:val="002C18D7"/>
    <w:rsid w:val="002C435C"/>
    <w:rsid w:val="002D0807"/>
    <w:rsid w:val="002D0C32"/>
    <w:rsid w:val="002F512C"/>
    <w:rsid w:val="002F6C39"/>
    <w:rsid w:val="003007C4"/>
    <w:rsid w:val="00304971"/>
    <w:rsid w:val="00311AB4"/>
    <w:rsid w:val="0031482D"/>
    <w:rsid w:val="00322D7C"/>
    <w:rsid w:val="003264D5"/>
    <w:rsid w:val="00327564"/>
    <w:rsid w:val="003276AB"/>
    <w:rsid w:val="003423A3"/>
    <w:rsid w:val="00343ACE"/>
    <w:rsid w:val="00343DF8"/>
    <w:rsid w:val="003502DE"/>
    <w:rsid w:val="00351DDD"/>
    <w:rsid w:val="003520EF"/>
    <w:rsid w:val="003578B4"/>
    <w:rsid w:val="0036245C"/>
    <w:rsid w:val="00366444"/>
    <w:rsid w:val="003718E7"/>
    <w:rsid w:val="00371AA9"/>
    <w:rsid w:val="00374D2F"/>
    <w:rsid w:val="00376EFE"/>
    <w:rsid w:val="003835A6"/>
    <w:rsid w:val="00383A12"/>
    <w:rsid w:val="00383AD2"/>
    <w:rsid w:val="00391128"/>
    <w:rsid w:val="003943FA"/>
    <w:rsid w:val="003A29C2"/>
    <w:rsid w:val="003A5835"/>
    <w:rsid w:val="003A5994"/>
    <w:rsid w:val="003B1B76"/>
    <w:rsid w:val="003B551D"/>
    <w:rsid w:val="003C014D"/>
    <w:rsid w:val="003C0D24"/>
    <w:rsid w:val="003C661A"/>
    <w:rsid w:val="003C7C2C"/>
    <w:rsid w:val="003C7CFE"/>
    <w:rsid w:val="003F69D5"/>
    <w:rsid w:val="00407CE1"/>
    <w:rsid w:val="00410C29"/>
    <w:rsid w:val="00415223"/>
    <w:rsid w:val="00421794"/>
    <w:rsid w:val="00422470"/>
    <w:rsid w:val="004411A5"/>
    <w:rsid w:val="00441925"/>
    <w:rsid w:val="0046326C"/>
    <w:rsid w:val="00466570"/>
    <w:rsid w:val="00470C67"/>
    <w:rsid w:val="004731FC"/>
    <w:rsid w:val="00474441"/>
    <w:rsid w:val="00481043"/>
    <w:rsid w:val="00482EFA"/>
    <w:rsid w:val="00483BC1"/>
    <w:rsid w:val="00487A67"/>
    <w:rsid w:val="004900A4"/>
    <w:rsid w:val="00495938"/>
    <w:rsid w:val="004A0F0F"/>
    <w:rsid w:val="004A24B2"/>
    <w:rsid w:val="004C11AF"/>
    <w:rsid w:val="004C13AD"/>
    <w:rsid w:val="004C3372"/>
    <w:rsid w:val="004C61E8"/>
    <w:rsid w:val="004D0867"/>
    <w:rsid w:val="004D65D5"/>
    <w:rsid w:val="004D6AC6"/>
    <w:rsid w:val="004E336D"/>
    <w:rsid w:val="004E37F7"/>
    <w:rsid w:val="004E7FD2"/>
    <w:rsid w:val="004F790F"/>
    <w:rsid w:val="0050333E"/>
    <w:rsid w:val="00510677"/>
    <w:rsid w:val="00514B78"/>
    <w:rsid w:val="00520F40"/>
    <w:rsid w:val="00521D52"/>
    <w:rsid w:val="00560B45"/>
    <w:rsid w:val="005638EF"/>
    <w:rsid w:val="005704B0"/>
    <w:rsid w:val="00577141"/>
    <w:rsid w:val="0058346A"/>
    <w:rsid w:val="005852A3"/>
    <w:rsid w:val="00596C1F"/>
    <w:rsid w:val="005A2FB6"/>
    <w:rsid w:val="005A3C68"/>
    <w:rsid w:val="005A6262"/>
    <w:rsid w:val="005B17AE"/>
    <w:rsid w:val="005B305F"/>
    <w:rsid w:val="005C28F0"/>
    <w:rsid w:val="005C3052"/>
    <w:rsid w:val="005C3906"/>
    <w:rsid w:val="005E53D1"/>
    <w:rsid w:val="005F357B"/>
    <w:rsid w:val="005F7233"/>
    <w:rsid w:val="005F7C26"/>
    <w:rsid w:val="00604A7B"/>
    <w:rsid w:val="0060541B"/>
    <w:rsid w:val="006140E7"/>
    <w:rsid w:val="00615940"/>
    <w:rsid w:val="006242B6"/>
    <w:rsid w:val="00635A46"/>
    <w:rsid w:val="00635B29"/>
    <w:rsid w:val="006368D0"/>
    <w:rsid w:val="006401EB"/>
    <w:rsid w:val="00644196"/>
    <w:rsid w:val="00644AC9"/>
    <w:rsid w:val="006523E1"/>
    <w:rsid w:val="006562F9"/>
    <w:rsid w:val="006609C5"/>
    <w:rsid w:val="006615E8"/>
    <w:rsid w:val="00662B0E"/>
    <w:rsid w:val="00666244"/>
    <w:rsid w:val="006662CA"/>
    <w:rsid w:val="0067738F"/>
    <w:rsid w:val="006862A1"/>
    <w:rsid w:val="006926FA"/>
    <w:rsid w:val="006942E9"/>
    <w:rsid w:val="00694CAA"/>
    <w:rsid w:val="006A342B"/>
    <w:rsid w:val="006B44E5"/>
    <w:rsid w:val="006D4925"/>
    <w:rsid w:val="006D4E58"/>
    <w:rsid w:val="006D75B7"/>
    <w:rsid w:val="006D7DD9"/>
    <w:rsid w:val="006D7FD3"/>
    <w:rsid w:val="006E0C38"/>
    <w:rsid w:val="006E1AA7"/>
    <w:rsid w:val="006E33BF"/>
    <w:rsid w:val="006E72C2"/>
    <w:rsid w:val="006F5A6C"/>
    <w:rsid w:val="006F5CD6"/>
    <w:rsid w:val="006F725F"/>
    <w:rsid w:val="0070573B"/>
    <w:rsid w:val="007057E3"/>
    <w:rsid w:val="00710A97"/>
    <w:rsid w:val="00710DC1"/>
    <w:rsid w:val="007113B7"/>
    <w:rsid w:val="007148FE"/>
    <w:rsid w:val="00725C44"/>
    <w:rsid w:val="00727327"/>
    <w:rsid w:val="007420D9"/>
    <w:rsid w:val="007454BF"/>
    <w:rsid w:val="00745673"/>
    <w:rsid w:val="0075299F"/>
    <w:rsid w:val="007539E8"/>
    <w:rsid w:val="00755CAC"/>
    <w:rsid w:val="0076015E"/>
    <w:rsid w:val="00764124"/>
    <w:rsid w:val="007759FB"/>
    <w:rsid w:val="007804E1"/>
    <w:rsid w:val="00780BB0"/>
    <w:rsid w:val="007841C8"/>
    <w:rsid w:val="007875B4"/>
    <w:rsid w:val="007967A3"/>
    <w:rsid w:val="007A1564"/>
    <w:rsid w:val="007A76A1"/>
    <w:rsid w:val="007B2B2C"/>
    <w:rsid w:val="007B532A"/>
    <w:rsid w:val="007C0E75"/>
    <w:rsid w:val="007C181C"/>
    <w:rsid w:val="007C33F5"/>
    <w:rsid w:val="007D09A2"/>
    <w:rsid w:val="007D3070"/>
    <w:rsid w:val="007D5458"/>
    <w:rsid w:val="007E33CE"/>
    <w:rsid w:val="007E61C7"/>
    <w:rsid w:val="00800978"/>
    <w:rsid w:val="008010F1"/>
    <w:rsid w:val="00802B3E"/>
    <w:rsid w:val="00812E9B"/>
    <w:rsid w:val="00826342"/>
    <w:rsid w:val="0083206C"/>
    <w:rsid w:val="00834212"/>
    <w:rsid w:val="008359B2"/>
    <w:rsid w:val="008445EE"/>
    <w:rsid w:val="00853A4F"/>
    <w:rsid w:val="00855A96"/>
    <w:rsid w:val="00861FE9"/>
    <w:rsid w:val="00867A34"/>
    <w:rsid w:val="00870347"/>
    <w:rsid w:val="00872754"/>
    <w:rsid w:val="008743AE"/>
    <w:rsid w:val="00874BB9"/>
    <w:rsid w:val="00874DB6"/>
    <w:rsid w:val="00882071"/>
    <w:rsid w:val="00884DBE"/>
    <w:rsid w:val="0088666F"/>
    <w:rsid w:val="008866BD"/>
    <w:rsid w:val="00892C2C"/>
    <w:rsid w:val="008A2E66"/>
    <w:rsid w:val="008A38BB"/>
    <w:rsid w:val="008B199A"/>
    <w:rsid w:val="008B4110"/>
    <w:rsid w:val="008B4530"/>
    <w:rsid w:val="008C374B"/>
    <w:rsid w:val="008D23EF"/>
    <w:rsid w:val="008D7768"/>
    <w:rsid w:val="008E0DAA"/>
    <w:rsid w:val="008F46AE"/>
    <w:rsid w:val="00901D79"/>
    <w:rsid w:val="00902892"/>
    <w:rsid w:val="00904FFD"/>
    <w:rsid w:val="009126D6"/>
    <w:rsid w:val="00913D7A"/>
    <w:rsid w:val="00920986"/>
    <w:rsid w:val="00924285"/>
    <w:rsid w:val="00927439"/>
    <w:rsid w:val="00930596"/>
    <w:rsid w:val="0093386C"/>
    <w:rsid w:val="00937586"/>
    <w:rsid w:val="00941818"/>
    <w:rsid w:val="009458CE"/>
    <w:rsid w:val="00952134"/>
    <w:rsid w:val="009541A4"/>
    <w:rsid w:val="009601E8"/>
    <w:rsid w:val="009621F6"/>
    <w:rsid w:val="0096393D"/>
    <w:rsid w:val="00971094"/>
    <w:rsid w:val="00971BC1"/>
    <w:rsid w:val="009768EF"/>
    <w:rsid w:val="00980212"/>
    <w:rsid w:val="00983E92"/>
    <w:rsid w:val="00987558"/>
    <w:rsid w:val="00995970"/>
    <w:rsid w:val="009B1338"/>
    <w:rsid w:val="009B1E91"/>
    <w:rsid w:val="009B5921"/>
    <w:rsid w:val="009C22E4"/>
    <w:rsid w:val="009C6ACF"/>
    <w:rsid w:val="009D1894"/>
    <w:rsid w:val="009D341D"/>
    <w:rsid w:val="009D52B8"/>
    <w:rsid w:val="009E3C14"/>
    <w:rsid w:val="009F072D"/>
    <w:rsid w:val="009F26D8"/>
    <w:rsid w:val="009F63DC"/>
    <w:rsid w:val="009F6449"/>
    <w:rsid w:val="00A01763"/>
    <w:rsid w:val="00A03081"/>
    <w:rsid w:val="00A073BF"/>
    <w:rsid w:val="00A07C73"/>
    <w:rsid w:val="00A25024"/>
    <w:rsid w:val="00A307DF"/>
    <w:rsid w:val="00A32E58"/>
    <w:rsid w:val="00A46A40"/>
    <w:rsid w:val="00A55712"/>
    <w:rsid w:val="00A5655A"/>
    <w:rsid w:val="00A605A5"/>
    <w:rsid w:val="00A64292"/>
    <w:rsid w:val="00A7068C"/>
    <w:rsid w:val="00A70E5A"/>
    <w:rsid w:val="00A71CE3"/>
    <w:rsid w:val="00A724EC"/>
    <w:rsid w:val="00A72D0B"/>
    <w:rsid w:val="00A80326"/>
    <w:rsid w:val="00A841CD"/>
    <w:rsid w:val="00A864FC"/>
    <w:rsid w:val="00A938FA"/>
    <w:rsid w:val="00A955D3"/>
    <w:rsid w:val="00AA5B72"/>
    <w:rsid w:val="00AA7A55"/>
    <w:rsid w:val="00AB3577"/>
    <w:rsid w:val="00AB4B94"/>
    <w:rsid w:val="00AB62CA"/>
    <w:rsid w:val="00AB7F5F"/>
    <w:rsid w:val="00AC4D6C"/>
    <w:rsid w:val="00AF01E8"/>
    <w:rsid w:val="00AF2158"/>
    <w:rsid w:val="00B0381A"/>
    <w:rsid w:val="00B15397"/>
    <w:rsid w:val="00B15558"/>
    <w:rsid w:val="00B17DC7"/>
    <w:rsid w:val="00B26241"/>
    <w:rsid w:val="00B36CF0"/>
    <w:rsid w:val="00B508E7"/>
    <w:rsid w:val="00B50AE3"/>
    <w:rsid w:val="00B51510"/>
    <w:rsid w:val="00B53031"/>
    <w:rsid w:val="00B54AD4"/>
    <w:rsid w:val="00B62D72"/>
    <w:rsid w:val="00B63E14"/>
    <w:rsid w:val="00B64BB4"/>
    <w:rsid w:val="00B65D96"/>
    <w:rsid w:val="00B72D4A"/>
    <w:rsid w:val="00B72E9A"/>
    <w:rsid w:val="00B76C78"/>
    <w:rsid w:val="00B77BCD"/>
    <w:rsid w:val="00B90796"/>
    <w:rsid w:val="00B938EC"/>
    <w:rsid w:val="00BA4A6B"/>
    <w:rsid w:val="00BA7C4F"/>
    <w:rsid w:val="00BB2F67"/>
    <w:rsid w:val="00BB30F9"/>
    <w:rsid w:val="00BB498C"/>
    <w:rsid w:val="00BB4D09"/>
    <w:rsid w:val="00BB6B53"/>
    <w:rsid w:val="00BB7F52"/>
    <w:rsid w:val="00BC4F8F"/>
    <w:rsid w:val="00BD2299"/>
    <w:rsid w:val="00BE1BB8"/>
    <w:rsid w:val="00BF4F1D"/>
    <w:rsid w:val="00C01307"/>
    <w:rsid w:val="00C042E9"/>
    <w:rsid w:val="00C052DA"/>
    <w:rsid w:val="00C12E4F"/>
    <w:rsid w:val="00C14D73"/>
    <w:rsid w:val="00C22903"/>
    <w:rsid w:val="00C27D35"/>
    <w:rsid w:val="00C27ECF"/>
    <w:rsid w:val="00C34DC2"/>
    <w:rsid w:val="00C414F5"/>
    <w:rsid w:val="00C621F6"/>
    <w:rsid w:val="00C649D0"/>
    <w:rsid w:val="00C65A16"/>
    <w:rsid w:val="00C73D7C"/>
    <w:rsid w:val="00C77022"/>
    <w:rsid w:val="00C808CE"/>
    <w:rsid w:val="00C80DD2"/>
    <w:rsid w:val="00C81D8D"/>
    <w:rsid w:val="00C84DFD"/>
    <w:rsid w:val="00C955A9"/>
    <w:rsid w:val="00C95AC6"/>
    <w:rsid w:val="00C95B7E"/>
    <w:rsid w:val="00CA4A70"/>
    <w:rsid w:val="00CB01A2"/>
    <w:rsid w:val="00CB3863"/>
    <w:rsid w:val="00CC7908"/>
    <w:rsid w:val="00CD0A8F"/>
    <w:rsid w:val="00CD0C8B"/>
    <w:rsid w:val="00CD14F9"/>
    <w:rsid w:val="00CD5033"/>
    <w:rsid w:val="00CD6115"/>
    <w:rsid w:val="00CE1B13"/>
    <w:rsid w:val="00D10FB2"/>
    <w:rsid w:val="00D17B3E"/>
    <w:rsid w:val="00D20E86"/>
    <w:rsid w:val="00D244D1"/>
    <w:rsid w:val="00D27C07"/>
    <w:rsid w:val="00D342A0"/>
    <w:rsid w:val="00D455F5"/>
    <w:rsid w:val="00D4766D"/>
    <w:rsid w:val="00D47A16"/>
    <w:rsid w:val="00D61052"/>
    <w:rsid w:val="00D63315"/>
    <w:rsid w:val="00D66B4B"/>
    <w:rsid w:val="00D80BAF"/>
    <w:rsid w:val="00D83E88"/>
    <w:rsid w:val="00D845D5"/>
    <w:rsid w:val="00D86713"/>
    <w:rsid w:val="00D94314"/>
    <w:rsid w:val="00DB0A4B"/>
    <w:rsid w:val="00DB2CCC"/>
    <w:rsid w:val="00DB337F"/>
    <w:rsid w:val="00DB4144"/>
    <w:rsid w:val="00DC6B09"/>
    <w:rsid w:val="00DC6DB4"/>
    <w:rsid w:val="00DD3A53"/>
    <w:rsid w:val="00DE367C"/>
    <w:rsid w:val="00DE37C6"/>
    <w:rsid w:val="00DE7C27"/>
    <w:rsid w:val="00DF5007"/>
    <w:rsid w:val="00DF5527"/>
    <w:rsid w:val="00DF5EBE"/>
    <w:rsid w:val="00DF787C"/>
    <w:rsid w:val="00E04154"/>
    <w:rsid w:val="00E146CB"/>
    <w:rsid w:val="00E21E12"/>
    <w:rsid w:val="00E278E6"/>
    <w:rsid w:val="00E27C1A"/>
    <w:rsid w:val="00E343F9"/>
    <w:rsid w:val="00E34615"/>
    <w:rsid w:val="00E360A2"/>
    <w:rsid w:val="00E44EC4"/>
    <w:rsid w:val="00E52AC8"/>
    <w:rsid w:val="00E537C4"/>
    <w:rsid w:val="00E55F0C"/>
    <w:rsid w:val="00E56585"/>
    <w:rsid w:val="00E60245"/>
    <w:rsid w:val="00E648ED"/>
    <w:rsid w:val="00E65118"/>
    <w:rsid w:val="00E66F77"/>
    <w:rsid w:val="00E70706"/>
    <w:rsid w:val="00E72845"/>
    <w:rsid w:val="00E72875"/>
    <w:rsid w:val="00E7437D"/>
    <w:rsid w:val="00E74C03"/>
    <w:rsid w:val="00E861E0"/>
    <w:rsid w:val="00EA4ADF"/>
    <w:rsid w:val="00EB3C36"/>
    <w:rsid w:val="00EB440C"/>
    <w:rsid w:val="00EC73EB"/>
    <w:rsid w:val="00ED00FE"/>
    <w:rsid w:val="00ED049F"/>
    <w:rsid w:val="00ED2A07"/>
    <w:rsid w:val="00ED637F"/>
    <w:rsid w:val="00ED79A2"/>
    <w:rsid w:val="00EE482D"/>
    <w:rsid w:val="00EF0CC6"/>
    <w:rsid w:val="00EF7E7D"/>
    <w:rsid w:val="00F01AE0"/>
    <w:rsid w:val="00F064E1"/>
    <w:rsid w:val="00F31534"/>
    <w:rsid w:val="00F36480"/>
    <w:rsid w:val="00F4439E"/>
    <w:rsid w:val="00F47A14"/>
    <w:rsid w:val="00F53F58"/>
    <w:rsid w:val="00F54268"/>
    <w:rsid w:val="00F60E55"/>
    <w:rsid w:val="00F61CA9"/>
    <w:rsid w:val="00F633FB"/>
    <w:rsid w:val="00F643CC"/>
    <w:rsid w:val="00F728DA"/>
    <w:rsid w:val="00F72A65"/>
    <w:rsid w:val="00F77AA5"/>
    <w:rsid w:val="00F805F5"/>
    <w:rsid w:val="00F81FFE"/>
    <w:rsid w:val="00F84AD0"/>
    <w:rsid w:val="00F853FD"/>
    <w:rsid w:val="00F87280"/>
    <w:rsid w:val="00F96568"/>
    <w:rsid w:val="00FA25C9"/>
    <w:rsid w:val="00FA3511"/>
    <w:rsid w:val="00FA71CB"/>
    <w:rsid w:val="00FB6581"/>
    <w:rsid w:val="00FC050C"/>
    <w:rsid w:val="00FC0F82"/>
    <w:rsid w:val="00FC1054"/>
    <w:rsid w:val="00FC117E"/>
    <w:rsid w:val="00FD37A7"/>
    <w:rsid w:val="00FD4DB2"/>
    <w:rsid w:val="00FD5CDB"/>
    <w:rsid w:val="00FE02D9"/>
    <w:rsid w:val="00FE0833"/>
    <w:rsid w:val="00FE7481"/>
    <w:rsid w:val="00FF2520"/>
    <w:rsid w:val="00FF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3341"/>
  <w15:chartTrackingRefBased/>
  <w15:docId w15:val="{05E2D488-2E06-4767-AA66-CA606DEF6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5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5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5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5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5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5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5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5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5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5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12C"/>
    <w:rPr>
      <w:rFonts w:eastAsiaTheme="majorEastAsia" w:cstheme="majorBidi"/>
      <w:color w:val="272727" w:themeColor="text1" w:themeTint="D8"/>
    </w:rPr>
  </w:style>
  <w:style w:type="paragraph" w:styleId="Title">
    <w:name w:val="Title"/>
    <w:basedOn w:val="Normal"/>
    <w:next w:val="Normal"/>
    <w:link w:val="TitleChar"/>
    <w:uiPriority w:val="10"/>
    <w:qFormat/>
    <w:rsid w:val="002F5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12C"/>
    <w:pPr>
      <w:spacing w:before="160"/>
      <w:jc w:val="center"/>
    </w:pPr>
    <w:rPr>
      <w:i/>
      <w:iCs/>
      <w:color w:val="404040" w:themeColor="text1" w:themeTint="BF"/>
    </w:rPr>
  </w:style>
  <w:style w:type="character" w:customStyle="1" w:styleId="QuoteChar">
    <w:name w:val="Quote Char"/>
    <w:basedOn w:val="DefaultParagraphFont"/>
    <w:link w:val="Quote"/>
    <w:uiPriority w:val="29"/>
    <w:rsid w:val="002F512C"/>
    <w:rPr>
      <w:i/>
      <w:iCs/>
      <w:color w:val="404040" w:themeColor="text1" w:themeTint="BF"/>
    </w:rPr>
  </w:style>
  <w:style w:type="paragraph" w:styleId="ListParagraph">
    <w:name w:val="List Paragraph"/>
    <w:basedOn w:val="Normal"/>
    <w:uiPriority w:val="34"/>
    <w:qFormat/>
    <w:rsid w:val="002F512C"/>
    <w:pPr>
      <w:ind w:left="720"/>
      <w:contextualSpacing/>
    </w:pPr>
  </w:style>
  <w:style w:type="character" w:styleId="IntenseEmphasis">
    <w:name w:val="Intense Emphasis"/>
    <w:basedOn w:val="DefaultParagraphFont"/>
    <w:uiPriority w:val="21"/>
    <w:qFormat/>
    <w:rsid w:val="002F512C"/>
    <w:rPr>
      <w:i/>
      <w:iCs/>
      <w:color w:val="0F4761" w:themeColor="accent1" w:themeShade="BF"/>
    </w:rPr>
  </w:style>
  <w:style w:type="paragraph" w:styleId="IntenseQuote">
    <w:name w:val="Intense Quote"/>
    <w:basedOn w:val="Normal"/>
    <w:next w:val="Normal"/>
    <w:link w:val="IntenseQuoteChar"/>
    <w:uiPriority w:val="30"/>
    <w:qFormat/>
    <w:rsid w:val="002F5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512C"/>
    <w:rPr>
      <w:i/>
      <w:iCs/>
      <w:color w:val="0F4761" w:themeColor="accent1" w:themeShade="BF"/>
    </w:rPr>
  </w:style>
  <w:style w:type="character" w:styleId="IntenseReference">
    <w:name w:val="Intense Reference"/>
    <w:basedOn w:val="DefaultParagraphFont"/>
    <w:uiPriority w:val="32"/>
    <w:qFormat/>
    <w:rsid w:val="002F51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1728</Words>
  <Characters>9850</Characters>
  <Application>Microsoft Office Word</Application>
  <DocSecurity>0</DocSecurity>
  <Lines>82</Lines>
  <Paragraphs>23</Paragraphs>
  <ScaleCrop>false</ScaleCrop>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Bailey</dc:creator>
  <cp:keywords/>
  <dc:description/>
  <cp:lastModifiedBy>lisa Bailey</cp:lastModifiedBy>
  <cp:revision>2</cp:revision>
  <dcterms:created xsi:type="dcterms:W3CDTF">2026-08-24T21:53:00Z</dcterms:created>
  <dcterms:modified xsi:type="dcterms:W3CDTF">2026-08-24T21:53:00Z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150be4c4-5b85-49ac-9b8a-b48331f175d0</vt:lpwstr>
  </property>
</Properties>
</file>