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6FB3" w:rsidRDefault="005E6FB3" w:rsidP="005E6FB3">
      <w:pPr>
        <w:spacing w:line="360" w:lineRule="auto"/>
        <w:jc w:val="center"/>
      </w:pPr>
      <w:r>
        <w:rPr>
          <w:rFonts w:cs="Times New Roman"/>
          <w:szCs w:val="24"/>
          <w:shd w:val="clear" w:color="auto" w:fill="FFFFFF"/>
        </w:rPr>
        <w:t xml:space="preserve">Module Name: </w:t>
      </w:r>
      <w:r w:rsidRPr="005E6FB3">
        <w:rPr>
          <w:rFonts w:cs="Times New Roman"/>
          <w:szCs w:val="24"/>
          <w:shd w:val="clear" w:color="auto" w:fill="FFFFFF"/>
        </w:rPr>
        <w:t>Managing Projects in the Organisation</w:t>
      </w:r>
    </w:p>
    <w:p w:rsidR="005E6FB3" w:rsidRDefault="005A6A95" w:rsidP="005E6FB3">
      <w:pPr>
        <w:spacing w:line="360" w:lineRule="auto"/>
        <w:jc w:val="center"/>
        <w:rPr>
          <w:rFonts w:cs="Times New Roman"/>
          <w:szCs w:val="24"/>
          <w:shd w:val="clear" w:color="auto" w:fill="FFFFFF"/>
        </w:rPr>
      </w:pPr>
      <w:r>
        <w:rPr>
          <w:rFonts w:cs="Times New Roman"/>
          <w:szCs w:val="24"/>
          <w:shd w:val="clear" w:color="auto" w:fill="FFFFFF"/>
        </w:rPr>
        <w:t>Module Code: BMSK5004</w:t>
      </w:r>
      <w:bookmarkStart w:id="0" w:name="_GoBack"/>
      <w:bookmarkEnd w:id="0"/>
    </w:p>
    <w:p w:rsidR="005E6FB3" w:rsidRDefault="005E6FB3" w:rsidP="005E6FB3">
      <w:pPr>
        <w:spacing w:line="360" w:lineRule="auto"/>
        <w:jc w:val="center"/>
        <w:rPr>
          <w:rFonts w:cs="Times New Roman"/>
          <w:szCs w:val="24"/>
          <w:shd w:val="clear" w:color="auto" w:fill="FFFFFF"/>
        </w:rPr>
      </w:pPr>
      <w:r>
        <w:rPr>
          <w:rFonts w:cs="Times New Roman"/>
          <w:szCs w:val="24"/>
          <w:shd w:val="clear" w:color="auto" w:fill="FFFFFF"/>
        </w:rPr>
        <w:t>Student Name: Abdulla Al Mamun</w:t>
      </w:r>
    </w:p>
    <w:p w:rsidR="005E6FB3" w:rsidRDefault="005E6FB3" w:rsidP="005E6FB3">
      <w:pPr>
        <w:spacing w:line="360" w:lineRule="auto"/>
        <w:jc w:val="center"/>
        <w:rPr>
          <w:rFonts w:cs="Times New Roman"/>
          <w:szCs w:val="24"/>
          <w:shd w:val="clear" w:color="auto" w:fill="FFFFFF"/>
        </w:rPr>
      </w:pPr>
      <w:r>
        <w:rPr>
          <w:rFonts w:cs="Times New Roman"/>
          <w:szCs w:val="24"/>
          <w:shd w:val="clear" w:color="auto" w:fill="FFFFFF"/>
        </w:rPr>
        <w:t>ID: 1606019</w:t>
      </w:r>
    </w:p>
    <w:p w:rsidR="00730FFC" w:rsidRDefault="005E6FB3" w:rsidP="005E6FB3">
      <w:pPr>
        <w:spacing w:line="360" w:lineRule="auto"/>
        <w:jc w:val="center"/>
        <w:rPr>
          <w:rFonts w:eastAsiaTheme="majorEastAsia" w:cs="Times New Roman"/>
          <w:spacing w:val="-10"/>
          <w:kern w:val="28"/>
          <w:sz w:val="40"/>
          <w:szCs w:val="56"/>
        </w:rPr>
      </w:pPr>
      <w:r>
        <w:rPr>
          <w:rFonts w:cs="Times New Roman"/>
          <w:szCs w:val="24"/>
          <w:shd w:val="clear" w:color="auto" w:fill="FFFFFF"/>
        </w:rPr>
        <w:t>Teacher Name: Rexon Nting</w:t>
      </w:r>
    </w:p>
    <w:p w:rsidR="00730FFC" w:rsidRDefault="00730FFC" w:rsidP="00835720">
      <w:pPr>
        <w:spacing w:line="360" w:lineRule="auto"/>
        <w:jc w:val="both"/>
        <w:rPr>
          <w:rFonts w:eastAsiaTheme="majorEastAsia" w:cs="Times New Roman"/>
          <w:spacing w:val="-10"/>
          <w:kern w:val="28"/>
          <w:sz w:val="40"/>
          <w:szCs w:val="56"/>
        </w:rPr>
      </w:pPr>
    </w:p>
    <w:p w:rsidR="00730FFC" w:rsidRDefault="00730FFC" w:rsidP="00835720">
      <w:pPr>
        <w:spacing w:line="360" w:lineRule="auto"/>
        <w:jc w:val="both"/>
        <w:rPr>
          <w:rFonts w:eastAsiaTheme="majorEastAsia" w:cs="Times New Roman"/>
          <w:spacing w:val="-10"/>
          <w:kern w:val="28"/>
          <w:sz w:val="40"/>
          <w:szCs w:val="56"/>
        </w:rPr>
      </w:pPr>
    </w:p>
    <w:p w:rsidR="00730FFC" w:rsidRDefault="00730FFC" w:rsidP="00835720">
      <w:pPr>
        <w:spacing w:line="360" w:lineRule="auto"/>
        <w:jc w:val="both"/>
        <w:rPr>
          <w:rFonts w:eastAsiaTheme="majorEastAsia" w:cs="Times New Roman"/>
          <w:spacing w:val="-10"/>
          <w:kern w:val="28"/>
          <w:sz w:val="40"/>
          <w:szCs w:val="56"/>
        </w:rPr>
      </w:pPr>
    </w:p>
    <w:p w:rsidR="00730FFC" w:rsidRDefault="00730FFC" w:rsidP="00835720">
      <w:pPr>
        <w:spacing w:line="360" w:lineRule="auto"/>
        <w:jc w:val="both"/>
        <w:rPr>
          <w:rFonts w:eastAsiaTheme="majorEastAsia" w:cs="Times New Roman"/>
          <w:spacing w:val="-10"/>
          <w:kern w:val="28"/>
          <w:sz w:val="40"/>
          <w:szCs w:val="56"/>
        </w:rPr>
      </w:pPr>
    </w:p>
    <w:p w:rsidR="00730FFC" w:rsidRDefault="00730FFC" w:rsidP="00835720">
      <w:pPr>
        <w:spacing w:line="360" w:lineRule="auto"/>
        <w:jc w:val="both"/>
        <w:rPr>
          <w:rFonts w:eastAsiaTheme="majorEastAsia" w:cs="Times New Roman"/>
          <w:spacing w:val="-10"/>
          <w:kern w:val="28"/>
          <w:sz w:val="40"/>
          <w:szCs w:val="56"/>
        </w:rPr>
      </w:pPr>
    </w:p>
    <w:p w:rsidR="00730FFC" w:rsidRDefault="00730FFC" w:rsidP="00835720">
      <w:pPr>
        <w:spacing w:line="360" w:lineRule="auto"/>
        <w:jc w:val="both"/>
        <w:rPr>
          <w:rFonts w:eastAsiaTheme="majorEastAsia" w:cs="Times New Roman"/>
          <w:spacing w:val="-10"/>
          <w:kern w:val="28"/>
          <w:sz w:val="40"/>
          <w:szCs w:val="56"/>
        </w:rPr>
      </w:pPr>
    </w:p>
    <w:p w:rsidR="0044772F" w:rsidRDefault="0044772F" w:rsidP="0044772F">
      <w:pPr>
        <w:spacing w:line="360" w:lineRule="auto"/>
        <w:jc w:val="center"/>
        <w:rPr>
          <w:rFonts w:eastAsiaTheme="majorEastAsia" w:cs="Times New Roman"/>
          <w:spacing w:val="-10"/>
          <w:kern w:val="28"/>
          <w:sz w:val="40"/>
          <w:szCs w:val="56"/>
        </w:rPr>
      </w:pPr>
    </w:p>
    <w:p w:rsidR="0044772F" w:rsidRDefault="0044772F" w:rsidP="0044772F">
      <w:pPr>
        <w:spacing w:line="360" w:lineRule="auto"/>
        <w:jc w:val="center"/>
        <w:rPr>
          <w:rFonts w:eastAsiaTheme="majorEastAsia" w:cs="Times New Roman"/>
          <w:spacing w:val="-10"/>
          <w:kern w:val="28"/>
          <w:sz w:val="40"/>
          <w:szCs w:val="56"/>
        </w:rPr>
      </w:pPr>
    </w:p>
    <w:p w:rsidR="0044772F" w:rsidRDefault="0044772F" w:rsidP="0044772F">
      <w:pPr>
        <w:spacing w:line="360" w:lineRule="auto"/>
        <w:jc w:val="center"/>
        <w:rPr>
          <w:rFonts w:eastAsiaTheme="majorEastAsia" w:cs="Times New Roman"/>
          <w:spacing w:val="-10"/>
          <w:kern w:val="28"/>
          <w:sz w:val="40"/>
          <w:szCs w:val="56"/>
        </w:rPr>
      </w:pPr>
    </w:p>
    <w:p w:rsidR="0044772F" w:rsidRDefault="0044772F" w:rsidP="0044772F">
      <w:pPr>
        <w:spacing w:line="360" w:lineRule="auto"/>
        <w:jc w:val="center"/>
        <w:rPr>
          <w:rFonts w:eastAsiaTheme="majorEastAsia" w:cs="Times New Roman"/>
          <w:spacing w:val="-10"/>
          <w:kern w:val="28"/>
          <w:sz w:val="40"/>
          <w:szCs w:val="56"/>
        </w:rPr>
      </w:pPr>
    </w:p>
    <w:p w:rsidR="00701D3D" w:rsidRDefault="00701D3D" w:rsidP="00835720">
      <w:pPr>
        <w:spacing w:line="360" w:lineRule="auto"/>
        <w:jc w:val="both"/>
      </w:pPr>
    </w:p>
    <w:p w:rsidR="00701D3D" w:rsidRDefault="00701D3D" w:rsidP="00835720">
      <w:pPr>
        <w:spacing w:line="360" w:lineRule="auto"/>
        <w:jc w:val="both"/>
      </w:pPr>
    </w:p>
    <w:p w:rsidR="00701D3D" w:rsidRDefault="00701D3D" w:rsidP="00835720">
      <w:pPr>
        <w:spacing w:line="360" w:lineRule="auto"/>
        <w:jc w:val="both"/>
      </w:pPr>
    </w:p>
    <w:p w:rsidR="00701D3D" w:rsidRDefault="00701D3D" w:rsidP="00835720">
      <w:pPr>
        <w:spacing w:line="360" w:lineRule="auto"/>
        <w:jc w:val="both"/>
      </w:pPr>
    </w:p>
    <w:p w:rsidR="00701D3D" w:rsidRDefault="00701D3D" w:rsidP="00835720">
      <w:pPr>
        <w:spacing w:line="360" w:lineRule="auto"/>
        <w:jc w:val="both"/>
      </w:pPr>
    </w:p>
    <w:p w:rsidR="0044772F" w:rsidRDefault="0044772F" w:rsidP="0044772F">
      <w:pPr>
        <w:spacing w:line="360" w:lineRule="auto"/>
        <w:jc w:val="center"/>
      </w:pPr>
      <w:r>
        <w:lastRenderedPageBreak/>
        <w:t>Table Contents</w:t>
      </w:r>
    </w:p>
    <w:tbl>
      <w:tblPr>
        <w:tblStyle w:val="TableGrid"/>
        <w:tblW w:w="0" w:type="auto"/>
        <w:tblLook w:val="04A0" w:firstRow="1" w:lastRow="0" w:firstColumn="1" w:lastColumn="0" w:noHBand="0" w:noVBand="1"/>
      </w:tblPr>
      <w:tblGrid>
        <w:gridCol w:w="7218"/>
        <w:gridCol w:w="2024"/>
      </w:tblGrid>
      <w:tr w:rsidR="00E3534E" w:rsidRPr="00E3534E" w:rsidTr="0044772F">
        <w:tc>
          <w:tcPr>
            <w:tcW w:w="7218" w:type="dxa"/>
          </w:tcPr>
          <w:p w:rsidR="00E3534E" w:rsidRPr="00E3534E" w:rsidRDefault="00E3534E" w:rsidP="0044772F">
            <w:pPr>
              <w:spacing w:line="360" w:lineRule="auto"/>
              <w:jc w:val="both"/>
              <w:rPr>
                <w:b/>
              </w:rPr>
            </w:pPr>
            <w:r w:rsidRPr="00E3534E">
              <w:rPr>
                <w:b/>
              </w:rPr>
              <w:t>Title</w:t>
            </w:r>
          </w:p>
        </w:tc>
        <w:tc>
          <w:tcPr>
            <w:tcW w:w="2024" w:type="dxa"/>
          </w:tcPr>
          <w:p w:rsidR="00E3534E" w:rsidRPr="00E3534E" w:rsidRDefault="00E3534E" w:rsidP="00E3534E">
            <w:pPr>
              <w:spacing w:line="360" w:lineRule="auto"/>
              <w:jc w:val="center"/>
              <w:rPr>
                <w:b/>
              </w:rPr>
            </w:pPr>
            <w:r w:rsidRPr="00E3534E">
              <w:rPr>
                <w:b/>
              </w:rPr>
              <w:t>Page Number</w:t>
            </w:r>
          </w:p>
        </w:tc>
      </w:tr>
      <w:tr w:rsidR="0044772F" w:rsidRPr="0044772F" w:rsidTr="0044772F">
        <w:tc>
          <w:tcPr>
            <w:tcW w:w="7218" w:type="dxa"/>
          </w:tcPr>
          <w:p w:rsidR="0044772F" w:rsidRPr="0044772F" w:rsidRDefault="0044772F" w:rsidP="0044772F">
            <w:pPr>
              <w:spacing w:line="360" w:lineRule="auto"/>
              <w:jc w:val="both"/>
            </w:pPr>
            <w:r w:rsidRPr="0044772F">
              <w:t>Introduction</w:t>
            </w:r>
          </w:p>
        </w:tc>
        <w:tc>
          <w:tcPr>
            <w:tcW w:w="2024" w:type="dxa"/>
          </w:tcPr>
          <w:p w:rsidR="0044772F" w:rsidRPr="0044772F" w:rsidRDefault="00E3534E" w:rsidP="00E3534E">
            <w:pPr>
              <w:spacing w:line="360" w:lineRule="auto"/>
              <w:jc w:val="center"/>
            </w:pPr>
            <w:r>
              <w:t>03</w:t>
            </w:r>
          </w:p>
        </w:tc>
      </w:tr>
      <w:tr w:rsidR="0044772F" w:rsidRPr="0044772F" w:rsidTr="0044772F">
        <w:tc>
          <w:tcPr>
            <w:tcW w:w="7218" w:type="dxa"/>
          </w:tcPr>
          <w:p w:rsidR="0044772F" w:rsidRPr="0044772F" w:rsidRDefault="0044772F" w:rsidP="0044772F">
            <w:pPr>
              <w:spacing w:line="360" w:lineRule="auto"/>
              <w:jc w:val="both"/>
            </w:pPr>
            <w:r w:rsidRPr="0044772F">
              <w:t>Provide a critical assessment of the usefulness of project management tools and techniques</w:t>
            </w:r>
          </w:p>
        </w:tc>
        <w:tc>
          <w:tcPr>
            <w:tcW w:w="2024" w:type="dxa"/>
          </w:tcPr>
          <w:p w:rsidR="0044772F" w:rsidRPr="0044772F" w:rsidRDefault="00E3534E" w:rsidP="00E3534E">
            <w:pPr>
              <w:spacing w:line="360" w:lineRule="auto"/>
              <w:jc w:val="center"/>
            </w:pPr>
            <w:r>
              <w:t>04</w:t>
            </w:r>
          </w:p>
        </w:tc>
      </w:tr>
      <w:tr w:rsidR="0044772F" w:rsidRPr="0044772F" w:rsidTr="0044772F">
        <w:tc>
          <w:tcPr>
            <w:tcW w:w="7218" w:type="dxa"/>
          </w:tcPr>
          <w:p w:rsidR="0044772F" w:rsidRPr="0044772F" w:rsidRDefault="0044772F" w:rsidP="0044772F">
            <w:pPr>
              <w:spacing w:line="360" w:lineRule="auto"/>
              <w:jc w:val="both"/>
            </w:pPr>
            <w:r w:rsidRPr="0044772F">
              <w:t>Plan the implementation of a project within the workplace. Communicate the project plans with appropriate colleagues and stakeholders. Implement the project plan.</w:t>
            </w:r>
          </w:p>
        </w:tc>
        <w:tc>
          <w:tcPr>
            <w:tcW w:w="2024" w:type="dxa"/>
          </w:tcPr>
          <w:p w:rsidR="0044772F" w:rsidRPr="0044772F" w:rsidRDefault="00E3534E" w:rsidP="00E3534E">
            <w:pPr>
              <w:spacing w:line="360" w:lineRule="auto"/>
              <w:jc w:val="center"/>
            </w:pPr>
            <w:r>
              <w:t>08</w:t>
            </w:r>
          </w:p>
        </w:tc>
      </w:tr>
      <w:tr w:rsidR="0044772F" w:rsidRPr="0044772F" w:rsidTr="0044772F">
        <w:tc>
          <w:tcPr>
            <w:tcW w:w="7218" w:type="dxa"/>
          </w:tcPr>
          <w:p w:rsidR="0044772F" w:rsidRPr="0044772F" w:rsidRDefault="0044772F" w:rsidP="0044772F">
            <w:pPr>
              <w:spacing w:line="360" w:lineRule="auto"/>
              <w:jc w:val="both"/>
            </w:pPr>
            <w:r w:rsidRPr="0044772F">
              <w:t>Critically evaluate your ability to manage a project. Use feedback from others to evaluate your own ability to plan and implement a project, identifying strengths and weaknesses. Create a self-development plan to improve your own performance in managing projects.</w:t>
            </w:r>
          </w:p>
        </w:tc>
        <w:tc>
          <w:tcPr>
            <w:tcW w:w="2024" w:type="dxa"/>
          </w:tcPr>
          <w:p w:rsidR="0044772F" w:rsidRPr="0044772F" w:rsidRDefault="00E3534E" w:rsidP="00E3534E">
            <w:pPr>
              <w:spacing w:line="360" w:lineRule="auto"/>
              <w:jc w:val="center"/>
            </w:pPr>
            <w:r>
              <w:t>21</w:t>
            </w:r>
          </w:p>
        </w:tc>
      </w:tr>
      <w:tr w:rsidR="0044772F" w:rsidRPr="0044772F" w:rsidTr="0044772F">
        <w:tc>
          <w:tcPr>
            <w:tcW w:w="7218" w:type="dxa"/>
          </w:tcPr>
          <w:p w:rsidR="0044772F" w:rsidRPr="0044772F" w:rsidRDefault="0044772F" w:rsidP="0044772F">
            <w:pPr>
              <w:spacing w:line="360" w:lineRule="auto"/>
              <w:jc w:val="both"/>
            </w:pPr>
            <w:r w:rsidRPr="0044772F">
              <w:t>Conclusion</w:t>
            </w:r>
          </w:p>
        </w:tc>
        <w:tc>
          <w:tcPr>
            <w:tcW w:w="2024" w:type="dxa"/>
          </w:tcPr>
          <w:p w:rsidR="0044772F" w:rsidRPr="0044772F" w:rsidRDefault="00E3534E" w:rsidP="00E3534E">
            <w:pPr>
              <w:spacing w:line="360" w:lineRule="auto"/>
              <w:jc w:val="center"/>
            </w:pPr>
            <w:r>
              <w:t>22</w:t>
            </w:r>
          </w:p>
        </w:tc>
      </w:tr>
      <w:tr w:rsidR="0044772F" w:rsidRPr="0044772F" w:rsidTr="0044772F">
        <w:tc>
          <w:tcPr>
            <w:tcW w:w="7218" w:type="dxa"/>
          </w:tcPr>
          <w:p w:rsidR="0044772F" w:rsidRPr="0044772F" w:rsidRDefault="0044772F" w:rsidP="0044772F">
            <w:pPr>
              <w:spacing w:line="360" w:lineRule="auto"/>
              <w:jc w:val="both"/>
            </w:pPr>
            <w:r w:rsidRPr="0044772F">
              <w:t>Reference</w:t>
            </w:r>
          </w:p>
        </w:tc>
        <w:tc>
          <w:tcPr>
            <w:tcW w:w="2024" w:type="dxa"/>
          </w:tcPr>
          <w:p w:rsidR="0044772F" w:rsidRPr="0044772F" w:rsidRDefault="00E3534E" w:rsidP="00E3534E">
            <w:pPr>
              <w:spacing w:line="360" w:lineRule="auto"/>
              <w:jc w:val="center"/>
            </w:pPr>
            <w:r>
              <w:t>23</w:t>
            </w:r>
          </w:p>
        </w:tc>
      </w:tr>
    </w:tbl>
    <w:p w:rsidR="00D829C7" w:rsidRDefault="00D829C7" w:rsidP="00835720">
      <w:pPr>
        <w:spacing w:line="360" w:lineRule="auto"/>
        <w:jc w:val="both"/>
      </w:pPr>
    </w:p>
    <w:p w:rsidR="00D829C7" w:rsidRDefault="00D829C7" w:rsidP="00835720">
      <w:pPr>
        <w:spacing w:line="360" w:lineRule="auto"/>
        <w:jc w:val="both"/>
      </w:pPr>
    </w:p>
    <w:p w:rsidR="00D829C7" w:rsidRDefault="00D829C7" w:rsidP="00835720">
      <w:pPr>
        <w:spacing w:line="360" w:lineRule="auto"/>
        <w:jc w:val="both"/>
      </w:pPr>
    </w:p>
    <w:p w:rsidR="00D829C7" w:rsidRDefault="00D829C7" w:rsidP="00835720">
      <w:pPr>
        <w:spacing w:line="360" w:lineRule="auto"/>
        <w:jc w:val="both"/>
      </w:pPr>
    </w:p>
    <w:p w:rsidR="00D829C7" w:rsidRDefault="00D829C7" w:rsidP="00835720">
      <w:pPr>
        <w:spacing w:line="360" w:lineRule="auto"/>
        <w:jc w:val="both"/>
      </w:pPr>
    </w:p>
    <w:p w:rsidR="00D829C7" w:rsidRDefault="00D829C7" w:rsidP="00835720">
      <w:pPr>
        <w:spacing w:line="360" w:lineRule="auto"/>
        <w:jc w:val="both"/>
      </w:pPr>
    </w:p>
    <w:p w:rsidR="00D829C7" w:rsidRDefault="00D829C7" w:rsidP="00835720">
      <w:pPr>
        <w:spacing w:line="360" w:lineRule="auto"/>
        <w:jc w:val="both"/>
      </w:pPr>
    </w:p>
    <w:p w:rsidR="00730FFC" w:rsidRDefault="00730FFC" w:rsidP="00835720">
      <w:pPr>
        <w:spacing w:line="360" w:lineRule="auto"/>
        <w:jc w:val="both"/>
      </w:pPr>
    </w:p>
    <w:p w:rsidR="00730FFC" w:rsidRDefault="00730FFC" w:rsidP="00835720">
      <w:pPr>
        <w:spacing w:line="360" w:lineRule="auto"/>
        <w:jc w:val="both"/>
      </w:pPr>
    </w:p>
    <w:p w:rsidR="00730FFC" w:rsidRDefault="00730FFC" w:rsidP="00835720">
      <w:pPr>
        <w:spacing w:line="360" w:lineRule="auto"/>
        <w:jc w:val="both"/>
      </w:pPr>
    </w:p>
    <w:p w:rsidR="00730FFC" w:rsidRDefault="00730FFC" w:rsidP="00835720">
      <w:pPr>
        <w:spacing w:line="360" w:lineRule="auto"/>
        <w:jc w:val="both"/>
      </w:pPr>
    </w:p>
    <w:p w:rsidR="00730FFC" w:rsidRDefault="00730FFC" w:rsidP="00835720">
      <w:pPr>
        <w:spacing w:line="360" w:lineRule="auto"/>
        <w:jc w:val="both"/>
      </w:pPr>
    </w:p>
    <w:p w:rsidR="00D829C7" w:rsidRDefault="00D829C7" w:rsidP="00835720">
      <w:pPr>
        <w:spacing w:line="360" w:lineRule="auto"/>
        <w:jc w:val="both"/>
      </w:pPr>
    </w:p>
    <w:p w:rsidR="00701D3D" w:rsidRDefault="00636D0B" w:rsidP="00835720">
      <w:pPr>
        <w:pStyle w:val="Heading1"/>
        <w:spacing w:line="360" w:lineRule="auto"/>
        <w:jc w:val="both"/>
      </w:pPr>
      <w:bookmarkStart w:id="1" w:name="_Toc3142696"/>
      <w:bookmarkStart w:id="2" w:name="_Toc4662888"/>
      <w:r>
        <w:lastRenderedPageBreak/>
        <w:t>Introduction</w:t>
      </w:r>
      <w:bookmarkEnd w:id="1"/>
      <w:bookmarkEnd w:id="2"/>
    </w:p>
    <w:p w:rsidR="004F66A3" w:rsidRDefault="00636D0B" w:rsidP="00835720">
      <w:pPr>
        <w:spacing w:line="360" w:lineRule="auto"/>
        <w:jc w:val="both"/>
      </w:pPr>
      <w:r>
        <w:t xml:space="preserve">Project management contains planning and management of a business's assets to </w:t>
      </w:r>
      <w:r w:rsidR="00301FF7">
        <w:t>perform</w:t>
      </w:r>
      <w:r>
        <w:t xml:space="preserve"> a detailed mission, incident, or responsibility towards accomplishment. It can </w:t>
      </w:r>
      <w:r w:rsidR="00301FF7">
        <w:t>be</w:t>
      </w:r>
      <w:r>
        <w:t xml:space="preserve"> a onetime project or a continuing action, and assets accomplished </w:t>
      </w:r>
      <w:r w:rsidR="00301FF7">
        <w:t xml:space="preserve">by employees, </w:t>
      </w:r>
      <w:r>
        <w:t>finances, knowledge, and intellectual belongings. Project organisation is frequently related with fields in manufacturing and assembly and, more recently, IT sector, which classically have a compound set of mechanisms that need to be finished and gathered in a set method to make an operational creation. The entire process doesn’t depend on types of organization, the project manager inclines to have approximately the similar work: to aid describe the aims and purposes of the task and define when the numerous project mechanisms are to be finished and by whom. They similarly make quality device checks to safeguard finished mechanisms meet a positive standard</w:t>
      </w:r>
      <w:r w:rsidR="00182AAE">
        <w:t xml:space="preserve"> (Jarvis, 2009)</w:t>
      </w:r>
      <w:r>
        <w:t>.</w:t>
      </w:r>
      <w:r w:rsidR="005262FD">
        <w:t xml:space="preserve"> The project manager of </w:t>
      </w:r>
      <w:r w:rsidR="006F4ABC">
        <w:t>the</w:t>
      </w:r>
      <w:r w:rsidR="005262FD">
        <w:t xml:space="preserve"> change organization is planning to enter in a new market. </w:t>
      </w:r>
      <w:r w:rsidR="000E4589">
        <w:t xml:space="preserve">The manager will make a detail project here for the organization to enter in a new market and about risk and solution. </w:t>
      </w:r>
    </w:p>
    <w:p w:rsidR="00283BD3" w:rsidRDefault="00283BD3" w:rsidP="00835720">
      <w:pPr>
        <w:spacing w:line="360" w:lineRule="auto"/>
        <w:jc w:val="both"/>
      </w:pPr>
    </w:p>
    <w:p w:rsidR="00283BD3" w:rsidRDefault="00283BD3" w:rsidP="00835720">
      <w:pPr>
        <w:spacing w:line="360" w:lineRule="auto"/>
        <w:jc w:val="both"/>
      </w:pPr>
    </w:p>
    <w:p w:rsidR="00283BD3" w:rsidRDefault="00283BD3" w:rsidP="00835720">
      <w:pPr>
        <w:spacing w:line="360" w:lineRule="auto"/>
        <w:jc w:val="both"/>
      </w:pPr>
    </w:p>
    <w:p w:rsidR="00283BD3" w:rsidRDefault="00283BD3" w:rsidP="00835720">
      <w:pPr>
        <w:spacing w:line="360" w:lineRule="auto"/>
        <w:jc w:val="both"/>
      </w:pPr>
    </w:p>
    <w:p w:rsidR="00283BD3" w:rsidRDefault="00283BD3" w:rsidP="00835720">
      <w:pPr>
        <w:spacing w:line="360" w:lineRule="auto"/>
        <w:jc w:val="both"/>
      </w:pPr>
    </w:p>
    <w:p w:rsidR="009978ED" w:rsidRDefault="009978ED" w:rsidP="00835720">
      <w:pPr>
        <w:spacing w:line="360" w:lineRule="auto"/>
        <w:jc w:val="both"/>
      </w:pPr>
    </w:p>
    <w:p w:rsidR="009978ED" w:rsidRDefault="009978ED" w:rsidP="00835720">
      <w:pPr>
        <w:spacing w:line="360" w:lineRule="auto"/>
        <w:jc w:val="both"/>
      </w:pPr>
    </w:p>
    <w:p w:rsidR="009978ED" w:rsidRDefault="009978ED" w:rsidP="00835720">
      <w:pPr>
        <w:spacing w:line="360" w:lineRule="auto"/>
        <w:jc w:val="both"/>
      </w:pPr>
    </w:p>
    <w:p w:rsidR="009978ED" w:rsidRDefault="009978ED" w:rsidP="00835720">
      <w:pPr>
        <w:spacing w:line="360" w:lineRule="auto"/>
        <w:jc w:val="both"/>
      </w:pPr>
    </w:p>
    <w:p w:rsidR="00635098" w:rsidRDefault="00635098" w:rsidP="00835720">
      <w:pPr>
        <w:spacing w:line="360" w:lineRule="auto"/>
        <w:jc w:val="both"/>
      </w:pPr>
    </w:p>
    <w:p w:rsidR="00635098" w:rsidRDefault="00635098" w:rsidP="00835720">
      <w:pPr>
        <w:spacing w:line="360" w:lineRule="auto"/>
        <w:jc w:val="both"/>
      </w:pPr>
    </w:p>
    <w:p w:rsidR="00635098" w:rsidRDefault="00635098" w:rsidP="00835720">
      <w:pPr>
        <w:spacing w:line="360" w:lineRule="auto"/>
        <w:jc w:val="both"/>
      </w:pPr>
    </w:p>
    <w:p w:rsidR="009978ED" w:rsidRDefault="009978ED" w:rsidP="00835720">
      <w:pPr>
        <w:spacing w:line="360" w:lineRule="auto"/>
        <w:jc w:val="both"/>
      </w:pPr>
    </w:p>
    <w:p w:rsidR="00701D3D" w:rsidRDefault="00701D3D" w:rsidP="00835720">
      <w:pPr>
        <w:spacing w:line="360" w:lineRule="auto"/>
        <w:jc w:val="both"/>
      </w:pPr>
    </w:p>
    <w:p w:rsidR="00FF5654" w:rsidRDefault="00636D0B" w:rsidP="00835720">
      <w:pPr>
        <w:pStyle w:val="Heading1"/>
        <w:spacing w:line="360" w:lineRule="auto"/>
        <w:jc w:val="both"/>
      </w:pPr>
      <w:bookmarkStart w:id="3" w:name="_Toc4662889"/>
      <w:r w:rsidRPr="00FF5654">
        <w:lastRenderedPageBreak/>
        <w:t>Provi</w:t>
      </w:r>
      <w:r>
        <w:t xml:space="preserve">de a critical assessment of the </w:t>
      </w:r>
      <w:r w:rsidRPr="00FF5654">
        <w:t>u</w:t>
      </w:r>
      <w:r>
        <w:t xml:space="preserve">sefulness of project management </w:t>
      </w:r>
      <w:r w:rsidRPr="00FF5654">
        <w:t>tools and techniques</w:t>
      </w:r>
      <w:bookmarkEnd w:id="3"/>
    </w:p>
    <w:p w:rsidR="00835E5C" w:rsidRDefault="00835E5C" w:rsidP="00835E5C">
      <w:pPr>
        <w:spacing w:line="360" w:lineRule="auto"/>
        <w:jc w:val="both"/>
        <w:rPr>
          <w:rFonts w:cs="Times New Roman"/>
          <w:b/>
        </w:rPr>
      </w:pPr>
      <w:r>
        <w:rPr>
          <w:rFonts w:cs="Times New Roman"/>
          <w:b/>
        </w:rPr>
        <w:t>1.1 Project Initials</w:t>
      </w:r>
    </w:p>
    <w:p w:rsidR="00835E5C" w:rsidRDefault="00835E5C" w:rsidP="00835E5C">
      <w:pPr>
        <w:spacing w:line="360" w:lineRule="auto"/>
        <w:jc w:val="both"/>
        <w:rPr>
          <w:rFonts w:cs="Times New Roman"/>
        </w:rPr>
      </w:pPr>
      <w:r w:rsidRPr="00806DB0">
        <w:rPr>
          <w:rFonts w:cs="Times New Roman"/>
        </w:rPr>
        <w:t>The</w:t>
      </w:r>
      <w:r>
        <w:rPr>
          <w:rFonts w:cs="Times New Roman"/>
        </w:rPr>
        <w:t xml:space="preserve"> core responsibilities of the managers of a particular organization are to manage project initials. This can be done for the development of the organization by performing some unique business strategies. The organization should have some aims and objectives to perform such kind of projects</w:t>
      </w:r>
      <w:r w:rsidR="004B44B0">
        <w:rPr>
          <w:rFonts w:cs="Times New Roman"/>
        </w:rPr>
        <w:t xml:space="preserve"> </w:t>
      </w:r>
      <w:r w:rsidR="004B44B0">
        <w:t>(Cummings and Worley, 2014)</w:t>
      </w:r>
      <w:r>
        <w:rPr>
          <w:rFonts w:cs="Times New Roman"/>
        </w:rPr>
        <w:t xml:space="preserve">. Forecasting of the performance of the projects can put higher priority to observe. Project initials have more different activities to perform. The managers of all departments should be aware of developing project initials as a part of long project performance. </w:t>
      </w:r>
    </w:p>
    <w:p w:rsidR="00835E5C" w:rsidRDefault="00835E5C" w:rsidP="00835E5C">
      <w:pPr>
        <w:spacing w:line="360" w:lineRule="auto"/>
        <w:jc w:val="both"/>
        <w:rPr>
          <w:rFonts w:cs="Times New Roman"/>
          <w:b/>
        </w:rPr>
      </w:pPr>
      <w:r>
        <w:rPr>
          <w:rFonts w:cs="Times New Roman"/>
          <w:b/>
        </w:rPr>
        <w:t xml:space="preserve">1.2 </w:t>
      </w:r>
      <w:r w:rsidRPr="00E24768">
        <w:rPr>
          <w:rFonts w:cs="Times New Roman"/>
          <w:b/>
        </w:rPr>
        <w:t>Work Breakdown Structure (WBS)</w:t>
      </w:r>
    </w:p>
    <w:p w:rsidR="00835E5C" w:rsidRDefault="00835E5C" w:rsidP="00835E5C">
      <w:pPr>
        <w:spacing w:line="360" w:lineRule="auto"/>
        <w:jc w:val="both"/>
        <w:rPr>
          <w:rFonts w:cs="Times New Roman"/>
        </w:rPr>
      </w:pPr>
      <w:r>
        <w:rPr>
          <w:rFonts w:cs="Times New Roman"/>
        </w:rPr>
        <w:t>Managing a whole projects is really tough and complex. So it can be flexible by developing breakdown into it. Work breakdown structure helps to manage the whole task within the period of time</w:t>
      </w:r>
      <w:r w:rsidR="004B44B0">
        <w:rPr>
          <w:rFonts w:cs="Times New Roman"/>
        </w:rPr>
        <w:t xml:space="preserve"> </w:t>
      </w:r>
      <w:r w:rsidR="004B44B0">
        <w:t>(Cummings and Worley, 2014)</w:t>
      </w:r>
      <w:r>
        <w:rPr>
          <w:rFonts w:cs="Times New Roman"/>
        </w:rPr>
        <w:t>. WBS helps to select the most important task to perform. Actually it helps to manage the time duration more accurately. Whenever any manager performs WBS for the projects he or she can estimate the needed resources and time duration more perfect way. It also helps to more understand of the projects. It can also be said that, WBS helps the organization to manage the probable risk factors and uncertain issues. After managing the breakdown parts successfully, the manager can integrate the whole performance into one long project.</w:t>
      </w:r>
    </w:p>
    <w:p w:rsidR="00835E5C" w:rsidRDefault="00835E5C" w:rsidP="00835E5C">
      <w:pPr>
        <w:spacing w:line="360" w:lineRule="auto"/>
        <w:jc w:val="both"/>
        <w:rPr>
          <w:rFonts w:cs="Times New Roman"/>
          <w:b/>
        </w:rPr>
      </w:pPr>
      <w:r>
        <w:rPr>
          <w:rFonts w:cs="Times New Roman"/>
          <w:b/>
        </w:rPr>
        <w:t xml:space="preserve">1.3 </w:t>
      </w:r>
      <w:r w:rsidRPr="00E24768">
        <w:rPr>
          <w:rFonts w:cs="Times New Roman"/>
          <w:b/>
        </w:rPr>
        <w:t>Gantt Charts</w:t>
      </w:r>
    </w:p>
    <w:p w:rsidR="00835E5C" w:rsidRDefault="00835E5C" w:rsidP="00835E5C">
      <w:pPr>
        <w:spacing w:line="360" w:lineRule="auto"/>
        <w:jc w:val="both"/>
        <w:rPr>
          <w:rFonts w:cs="Times New Roman"/>
        </w:rPr>
      </w:pPr>
      <w:r>
        <w:rPr>
          <w:rFonts w:cs="Times New Roman"/>
        </w:rPr>
        <w:t>Gantt chart is known as a horizontal bar diagram which is mostly used to estimate the probable period to manage a job. In case of project management it is most important. In this Gantt chart, the responsible managers can easily sketch the breakdown parts of the whole project</w:t>
      </w:r>
      <w:r w:rsidR="004B44B0">
        <w:rPr>
          <w:rFonts w:cs="Times New Roman"/>
        </w:rPr>
        <w:t xml:space="preserve"> </w:t>
      </w:r>
      <w:r w:rsidR="004B44B0">
        <w:t>(Cummings and Worley, 2014)</w:t>
      </w:r>
      <w:r>
        <w:rPr>
          <w:rFonts w:cs="Times New Roman"/>
        </w:rPr>
        <w:t>. It is more helpful to manage the time duration. The manager scan easily check out the performance of the projects about what part is done and what part is still waiting to complete. Moreover, it has a importance that it is so much effective in case of small projects because it can manage them all rather than whole long projects. The authority can develop Gantt charts whenever they can perform WBS in the projects.</w:t>
      </w:r>
    </w:p>
    <w:p w:rsidR="004B44B0" w:rsidRDefault="004B44B0" w:rsidP="00835E5C">
      <w:pPr>
        <w:spacing w:line="360" w:lineRule="auto"/>
        <w:jc w:val="both"/>
        <w:rPr>
          <w:rFonts w:cs="Times New Roman"/>
        </w:rPr>
      </w:pPr>
    </w:p>
    <w:p w:rsidR="00835E5C" w:rsidRDefault="00835E5C" w:rsidP="00835E5C">
      <w:pPr>
        <w:spacing w:line="360" w:lineRule="auto"/>
        <w:jc w:val="both"/>
        <w:rPr>
          <w:rFonts w:cs="Times New Roman"/>
          <w:b/>
        </w:rPr>
      </w:pPr>
      <w:r>
        <w:rPr>
          <w:rFonts w:cs="Times New Roman"/>
          <w:b/>
        </w:rPr>
        <w:lastRenderedPageBreak/>
        <w:t xml:space="preserve">1.4 </w:t>
      </w:r>
      <w:r w:rsidRPr="00E24768">
        <w:rPr>
          <w:rFonts w:cs="Times New Roman"/>
          <w:b/>
        </w:rPr>
        <w:t>Critical path analysis</w:t>
      </w:r>
    </w:p>
    <w:p w:rsidR="00835E5C" w:rsidRPr="002236A3" w:rsidRDefault="00835E5C" w:rsidP="00835E5C">
      <w:pPr>
        <w:spacing w:line="360" w:lineRule="auto"/>
        <w:jc w:val="both"/>
        <w:rPr>
          <w:rFonts w:cs="Times New Roman"/>
        </w:rPr>
      </w:pPr>
      <w:r>
        <w:rPr>
          <w:rFonts w:cs="Times New Roman"/>
        </w:rPr>
        <w:t>Critical path analysis helps the manager to manage the whole projects. After breaking down the projects into small structure it should be needed to manage the every steps or breakdown parts more successfully. Critical path analysis is effective because it sets the direction about which part should be completed before and which part should be completed later</w:t>
      </w:r>
      <w:r w:rsidR="004B44B0">
        <w:rPr>
          <w:rFonts w:cs="Times New Roman"/>
        </w:rPr>
        <w:t xml:space="preserve"> </w:t>
      </w:r>
      <w:r w:rsidR="004B44B0">
        <w:t>(Cummings and Worley, 2014)</w:t>
      </w:r>
      <w:r>
        <w:rPr>
          <w:rFonts w:cs="Times New Roman"/>
        </w:rPr>
        <w:t>. A proper synchronization is needed here. Moreover, critical path analysis defines interdepends of different project activities. On the other hand, this analysis process also helps to check out the time duration more successfully. To develop a project, time management is really important. Whenever the WBS manages the needed time for each part of the projects, critical part analysis provides the performance of each parts or activities with the estimated time period.</w:t>
      </w:r>
    </w:p>
    <w:p w:rsidR="00835E5C" w:rsidRPr="00E24768" w:rsidRDefault="00835E5C" w:rsidP="00835E5C">
      <w:pPr>
        <w:spacing w:line="360" w:lineRule="auto"/>
        <w:jc w:val="both"/>
        <w:rPr>
          <w:rFonts w:cs="Times New Roman"/>
          <w:b/>
        </w:rPr>
      </w:pPr>
      <w:r>
        <w:rPr>
          <w:rFonts w:cs="Times New Roman"/>
          <w:b/>
        </w:rPr>
        <w:t xml:space="preserve">1.5 </w:t>
      </w:r>
      <w:r w:rsidRPr="00E24768">
        <w:rPr>
          <w:rFonts w:cs="Times New Roman"/>
          <w:b/>
        </w:rPr>
        <w:t>Project Evaluation and Review Technique (PERT)</w:t>
      </w:r>
    </w:p>
    <w:p w:rsidR="00835E5C" w:rsidRDefault="00835E5C" w:rsidP="00835E5C">
      <w:pPr>
        <w:spacing w:line="360" w:lineRule="auto"/>
        <w:jc w:val="both"/>
        <w:rPr>
          <w:rFonts w:cs="Times New Roman"/>
        </w:rPr>
      </w:pPr>
      <w:r>
        <w:rPr>
          <w:rFonts w:cs="Times New Roman"/>
        </w:rPr>
        <w:t>To successfully complete a project management process, the manager should evaluate the projects first. Project evaluation and review technique helps the manager to understand the performances of the projects along with proper justification that the project is completed within the given time period or not</w:t>
      </w:r>
      <w:r w:rsidR="004B44B0">
        <w:rPr>
          <w:rFonts w:cs="Times New Roman"/>
        </w:rPr>
        <w:t xml:space="preserve"> </w:t>
      </w:r>
      <w:r w:rsidR="004B44B0">
        <w:t>(Cummings and Worley, 2014)</w:t>
      </w:r>
      <w:r>
        <w:rPr>
          <w:rFonts w:cs="Times New Roman"/>
        </w:rPr>
        <w:t>. On the very other hand, the responsible manager should also justify that the projects is completed within the given resources or it takes more resources to complete.</w:t>
      </w:r>
    </w:p>
    <w:p w:rsidR="00835E5C" w:rsidRDefault="00835E5C" w:rsidP="00835E5C">
      <w:pPr>
        <w:spacing w:line="360" w:lineRule="auto"/>
        <w:jc w:val="both"/>
        <w:rPr>
          <w:rFonts w:cs="Times New Roman"/>
        </w:rPr>
      </w:pPr>
      <w:r>
        <w:rPr>
          <w:rFonts w:cs="Times New Roman"/>
        </w:rPr>
        <w:t>PERT technique and PERT diagram gives every single positive and negative impact of project management. Time management is really important for managing a project. The responsible managers should be more conscious regarding time management. PERT diagram helps to give a proper allocation of time duration of every activity</w:t>
      </w:r>
      <w:r w:rsidR="004B44B0">
        <w:rPr>
          <w:rFonts w:cs="Times New Roman"/>
        </w:rPr>
        <w:t xml:space="preserve"> </w:t>
      </w:r>
      <w:r w:rsidR="004B44B0">
        <w:t>(Cummings and Worley, 2014)</w:t>
      </w:r>
      <w:r>
        <w:rPr>
          <w:rFonts w:cs="Times New Roman"/>
        </w:rPr>
        <w:t>. It will help to understand that the project is manageable in the right time or not. The manager also can check the best and worst time activity to performance the projects. In that case, consideration of elapse time is helpful to check the average time duration. PERT diagram gives every single possible and impossible issue which can be helpful or harmful for the projects.</w:t>
      </w:r>
    </w:p>
    <w:p w:rsidR="00835E5C" w:rsidRDefault="00835E5C" w:rsidP="00835E5C">
      <w:pPr>
        <w:spacing w:line="360" w:lineRule="auto"/>
        <w:jc w:val="both"/>
        <w:rPr>
          <w:rFonts w:cs="Times New Roman"/>
          <w:b/>
        </w:rPr>
      </w:pPr>
      <w:r>
        <w:rPr>
          <w:rFonts w:cs="Times New Roman"/>
          <w:b/>
        </w:rPr>
        <w:t>1.6 Resources</w:t>
      </w:r>
    </w:p>
    <w:p w:rsidR="00835E5C" w:rsidRDefault="00835E5C" w:rsidP="00835E5C">
      <w:pPr>
        <w:spacing w:line="360" w:lineRule="auto"/>
        <w:jc w:val="both"/>
        <w:rPr>
          <w:rFonts w:cs="Times New Roman"/>
        </w:rPr>
      </w:pPr>
      <w:r>
        <w:rPr>
          <w:rFonts w:cs="Times New Roman"/>
        </w:rPr>
        <w:t xml:space="preserve">It is very much essential to make a proper allocation and gathering of resources needed for completing a whole projects. An organization needs financial and human resources for performing a project. The financial support is very much essential because it is considered as </w:t>
      </w:r>
      <w:r>
        <w:rPr>
          <w:rFonts w:cs="Times New Roman"/>
        </w:rPr>
        <w:lastRenderedPageBreak/>
        <w:t>the motivational asset for leading the human resources. On the other hand, financial resources can help the manager to collect the raw material and other equipment they needed to complete the projects</w:t>
      </w:r>
      <w:r w:rsidR="004B44B0">
        <w:rPr>
          <w:rFonts w:cs="Times New Roman"/>
        </w:rPr>
        <w:t xml:space="preserve"> </w:t>
      </w:r>
      <w:r w:rsidR="004B44B0">
        <w:t>(Cummings and Worley, 2014)</w:t>
      </w:r>
      <w:r>
        <w:rPr>
          <w:rFonts w:cs="Times New Roman"/>
        </w:rPr>
        <w:t>.</w:t>
      </w:r>
    </w:p>
    <w:p w:rsidR="00835E5C" w:rsidRDefault="00835E5C" w:rsidP="00835E5C">
      <w:pPr>
        <w:spacing w:line="360" w:lineRule="auto"/>
        <w:jc w:val="both"/>
        <w:rPr>
          <w:rFonts w:cs="Times New Roman"/>
          <w:b/>
        </w:rPr>
      </w:pPr>
      <w:r>
        <w:rPr>
          <w:rFonts w:cs="Times New Roman"/>
          <w:b/>
        </w:rPr>
        <w:t xml:space="preserve">1.7 </w:t>
      </w:r>
      <w:r w:rsidRPr="00E24768">
        <w:rPr>
          <w:rFonts w:cs="Times New Roman"/>
          <w:b/>
        </w:rPr>
        <w:t>Milestone</w:t>
      </w:r>
    </w:p>
    <w:p w:rsidR="00835E5C" w:rsidRDefault="00835E5C" w:rsidP="00835E5C">
      <w:pPr>
        <w:spacing w:line="360" w:lineRule="auto"/>
        <w:jc w:val="both"/>
        <w:rPr>
          <w:rFonts w:cs="Times New Roman"/>
        </w:rPr>
      </w:pPr>
      <w:r>
        <w:rPr>
          <w:rFonts w:cs="Times New Roman"/>
        </w:rPr>
        <w:t>Milestone gives the proper explanation of the projects. It can be defined as the explanation of the process, required time and resources form the starting to end of the projects. There can have gates, which are known as the stages of the projects that have been performed in the period of projects</w:t>
      </w:r>
      <w:r w:rsidR="004B44B0">
        <w:rPr>
          <w:rFonts w:cs="Times New Roman"/>
        </w:rPr>
        <w:t xml:space="preserve"> </w:t>
      </w:r>
      <w:r w:rsidR="004B44B0">
        <w:t>(Cummings and Worley, 2014)</w:t>
      </w:r>
      <w:r>
        <w:rPr>
          <w:rFonts w:cs="Times New Roman"/>
        </w:rPr>
        <w:t>. The milestone of the projects gives the live update of the projects and it is more helpful to evaluate the project management process.</w:t>
      </w:r>
    </w:p>
    <w:p w:rsidR="00835E5C" w:rsidRDefault="00835E5C" w:rsidP="00835E5C">
      <w:pPr>
        <w:spacing w:line="360" w:lineRule="auto"/>
        <w:jc w:val="both"/>
        <w:rPr>
          <w:rFonts w:cs="Times New Roman"/>
          <w:b/>
        </w:rPr>
      </w:pPr>
      <w:r>
        <w:rPr>
          <w:rFonts w:cs="Times New Roman"/>
          <w:b/>
        </w:rPr>
        <w:t xml:space="preserve">1.8 </w:t>
      </w:r>
      <w:r w:rsidRPr="00E24768">
        <w:rPr>
          <w:rFonts w:cs="Times New Roman"/>
          <w:b/>
        </w:rPr>
        <w:t>Project Planning Document (PID)</w:t>
      </w:r>
    </w:p>
    <w:p w:rsidR="00835E5C" w:rsidRDefault="00835E5C" w:rsidP="00835E5C">
      <w:pPr>
        <w:spacing w:line="360" w:lineRule="auto"/>
        <w:jc w:val="both"/>
        <w:rPr>
          <w:rFonts w:cs="Times New Roman"/>
        </w:rPr>
      </w:pPr>
      <w:r>
        <w:rPr>
          <w:rFonts w:cs="Times New Roman"/>
        </w:rPr>
        <w:t>Project planning documents is very much needed for the future development of any further projects. It is a document regarding the needed cost, time period, challenging forces and required resources</w:t>
      </w:r>
      <w:r w:rsidR="004B44B0">
        <w:rPr>
          <w:rFonts w:cs="Times New Roman"/>
        </w:rPr>
        <w:t xml:space="preserve"> </w:t>
      </w:r>
      <w:r w:rsidR="004B44B0">
        <w:t>(Cummings and Worley, 2014)</w:t>
      </w:r>
      <w:r>
        <w:rPr>
          <w:rFonts w:cs="Times New Roman"/>
        </w:rPr>
        <w:t xml:space="preserve">. The responsible manager can estimate the future requirements of any information after analysing the project planning documents because it is a collection of all required information. PID gives the data about the financial and human resources whose were effective for development of project management. </w:t>
      </w:r>
    </w:p>
    <w:p w:rsidR="00835E5C" w:rsidRDefault="00835E5C" w:rsidP="00835E5C">
      <w:pPr>
        <w:spacing w:line="360" w:lineRule="auto"/>
        <w:jc w:val="both"/>
        <w:rPr>
          <w:rFonts w:cs="Times New Roman"/>
        </w:rPr>
      </w:pPr>
    </w:p>
    <w:p w:rsidR="00835E5C" w:rsidRDefault="00835E5C" w:rsidP="00835E5C">
      <w:pPr>
        <w:spacing w:line="360" w:lineRule="auto"/>
        <w:jc w:val="both"/>
        <w:rPr>
          <w:rFonts w:cs="Times New Roman"/>
        </w:rPr>
      </w:pPr>
      <w:r>
        <w:rPr>
          <w:rFonts w:cs="Times New Roman"/>
          <w:b/>
        </w:rPr>
        <w:t xml:space="preserve">1.9 </w:t>
      </w:r>
      <w:r w:rsidRPr="00E24768">
        <w:rPr>
          <w:rFonts w:cs="Times New Roman"/>
          <w:b/>
        </w:rPr>
        <w:t>Risk Assessment</w:t>
      </w:r>
    </w:p>
    <w:p w:rsidR="00835E5C" w:rsidRDefault="00835E5C" w:rsidP="00835E5C">
      <w:pPr>
        <w:spacing w:line="360" w:lineRule="auto"/>
        <w:jc w:val="both"/>
        <w:rPr>
          <w:rFonts w:cs="Times New Roman"/>
        </w:rPr>
      </w:pPr>
      <w:r>
        <w:rPr>
          <w:rFonts w:cs="Times New Roman"/>
        </w:rPr>
        <w:t>Risk and uncertain issues can provide challenges to the managers to performing project management. There are so many barriers which can affect the projects internally or externally. The responsible managers have to forecast the possible challenges and risks. Risk assessment helps the authority to increase the productivity. Every managerial staff should be conscious regarding the application of resources, project activities, effective use of the project materials and other stuffs to reduce the risks for the projects. Risk assessment is more effective to reduce the lost</w:t>
      </w:r>
      <w:r w:rsidR="004B44B0">
        <w:rPr>
          <w:rFonts w:cs="Times New Roman"/>
        </w:rPr>
        <w:t xml:space="preserve"> </w:t>
      </w:r>
      <w:r w:rsidR="004B44B0">
        <w:t>(Cummings and Worley, 2014)</w:t>
      </w:r>
      <w:r>
        <w:rPr>
          <w:rFonts w:cs="Times New Roman"/>
        </w:rPr>
        <w:t xml:space="preserve">. So the manager should every step to assess the possible risk and possible harms which can be happened if the risk performs. </w:t>
      </w:r>
    </w:p>
    <w:p w:rsidR="00835E5C" w:rsidRPr="00835E5C" w:rsidRDefault="00835E5C" w:rsidP="00835E5C"/>
    <w:p w:rsidR="005262FD" w:rsidRDefault="00C354EF" w:rsidP="00835720">
      <w:pPr>
        <w:pStyle w:val="Heading1"/>
        <w:spacing w:line="360" w:lineRule="auto"/>
        <w:jc w:val="both"/>
      </w:pPr>
      <w:bookmarkStart w:id="4" w:name="_Toc4662890"/>
      <w:r>
        <w:lastRenderedPageBreak/>
        <w:t>“</w:t>
      </w:r>
      <w:r w:rsidR="00636D0B" w:rsidRPr="00FF5654">
        <w:t xml:space="preserve">Plan </w:t>
      </w:r>
      <w:r w:rsidR="00636D0B">
        <w:t xml:space="preserve">the implementation of a project </w:t>
      </w:r>
      <w:r w:rsidR="00636D0B" w:rsidRPr="00FF5654">
        <w:t>wi</w:t>
      </w:r>
      <w:r w:rsidR="00636D0B">
        <w:t xml:space="preserve">thin the workplace. Communicate </w:t>
      </w:r>
      <w:r w:rsidR="00636D0B" w:rsidRPr="00FF5654">
        <w:t>the</w:t>
      </w:r>
      <w:r w:rsidR="00636D0B">
        <w:t xml:space="preserve"> project plans with appropriate colleagues and stakeholders. </w:t>
      </w:r>
      <w:r w:rsidR="00636D0B" w:rsidRPr="00FF5654">
        <w:t>Implement the project plan.</w:t>
      </w:r>
      <w:bookmarkEnd w:id="4"/>
      <w:r>
        <w:t>”</w:t>
      </w:r>
    </w:p>
    <w:p w:rsidR="005262FD" w:rsidRDefault="005262FD" w:rsidP="00835720">
      <w:pPr>
        <w:spacing w:line="360" w:lineRule="auto"/>
        <w:jc w:val="both"/>
      </w:pPr>
      <w:r w:rsidRPr="005262FD">
        <w:rPr>
          <w:b/>
        </w:rPr>
        <w:t>Project aim</w:t>
      </w:r>
      <w:r>
        <w:t xml:space="preserve">: </w:t>
      </w:r>
    </w:p>
    <w:p w:rsidR="00835720" w:rsidRDefault="00835720" w:rsidP="00835720">
      <w:pPr>
        <w:spacing w:line="360" w:lineRule="auto"/>
        <w:jc w:val="both"/>
      </w:pPr>
      <w:r>
        <w:t xml:space="preserve">The author or project manager of this project are planning to enter in an Indian market to capture a vast market of the world around 1.3 billion people are living there. </w:t>
      </w:r>
    </w:p>
    <w:p w:rsidR="00835720" w:rsidRDefault="00835720" w:rsidP="00835720">
      <w:pPr>
        <w:spacing w:line="360" w:lineRule="auto"/>
        <w:jc w:val="both"/>
      </w:pPr>
      <w:r w:rsidRPr="00835720">
        <w:rPr>
          <w:b/>
        </w:rPr>
        <w:t>Project objective</w:t>
      </w:r>
      <w:r>
        <w:t xml:space="preserve">: </w:t>
      </w:r>
    </w:p>
    <w:p w:rsidR="00835720" w:rsidRDefault="00835720" w:rsidP="00835720">
      <w:pPr>
        <w:pStyle w:val="ListParagraph"/>
        <w:numPr>
          <w:ilvl w:val="0"/>
          <w:numId w:val="12"/>
        </w:numPr>
        <w:spacing w:line="360" w:lineRule="auto"/>
        <w:jc w:val="both"/>
      </w:pPr>
      <w:r>
        <w:t>Achieve organizational goal as well as project goal.</w:t>
      </w:r>
    </w:p>
    <w:p w:rsidR="00835720" w:rsidRDefault="00835720" w:rsidP="00835720">
      <w:pPr>
        <w:pStyle w:val="ListParagraph"/>
        <w:numPr>
          <w:ilvl w:val="0"/>
          <w:numId w:val="12"/>
        </w:numPr>
        <w:spacing w:line="360" w:lineRule="auto"/>
        <w:jc w:val="both"/>
      </w:pPr>
      <w:r>
        <w:t>The manager will try to enhances the market and capture the huge market of ASIA</w:t>
      </w:r>
    </w:p>
    <w:p w:rsidR="00835720" w:rsidRDefault="00835720" w:rsidP="00835720">
      <w:pPr>
        <w:pStyle w:val="ListParagraph"/>
        <w:numPr>
          <w:ilvl w:val="0"/>
          <w:numId w:val="12"/>
        </w:numPr>
        <w:spacing w:line="360" w:lineRule="auto"/>
        <w:jc w:val="both"/>
      </w:pPr>
      <w:r>
        <w:t xml:space="preserve">Maximize the profit of the organization. </w:t>
      </w:r>
    </w:p>
    <w:p w:rsidR="00835720" w:rsidRDefault="00835720" w:rsidP="00835720">
      <w:pPr>
        <w:pStyle w:val="ListParagraph"/>
        <w:numPr>
          <w:ilvl w:val="0"/>
          <w:numId w:val="12"/>
        </w:numPr>
        <w:spacing w:line="360" w:lineRule="auto"/>
        <w:jc w:val="both"/>
      </w:pPr>
      <w:r>
        <w:t xml:space="preserve">Minimize the cost of production by importing material from China. </w:t>
      </w:r>
    </w:p>
    <w:p w:rsidR="00490D8A" w:rsidRDefault="00490D8A" w:rsidP="00490D8A">
      <w:pPr>
        <w:spacing w:line="360" w:lineRule="auto"/>
        <w:jc w:val="both"/>
      </w:pPr>
      <w:r w:rsidRPr="00490D8A">
        <w:rPr>
          <w:b/>
        </w:rPr>
        <w:t>Reason for project</w:t>
      </w:r>
      <w:r>
        <w:t xml:space="preserve">: </w:t>
      </w:r>
      <w:r w:rsidR="00E3534E" w:rsidRPr="00E3534E">
        <w:rPr>
          <w:b/>
          <w:i/>
        </w:rPr>
        <w:t>“</w:t>
      </w:r>
      <w:r w:rsidR="00B351B3" w:rsidRPr="00E3534E">
        <w:rPr>
          <w:b/>
          <w:i/>
        </w:rPr>
        <w:t>The change organization</w:t>
      </w:r>
      <w:r w:rsidR="00E3534E" w:rsidRPr="00E3534E">
        <w:rPr>
          <w:b/>
          <w:i/>
        </w:rPr>
        <w:t>”</w:t>
      </w:r>
      <w:r w:rsidR="00B351B3">
        <w:t xml:space="preserve"> is a company of UK who are supplying hardware and software in different place of UK market. </w:t>
      </w:r>
      <w:r w:rsidR="00BA616C">
        <w:t xml:space="preserve">They are producing number of types of hardware for their customer but now they want to expand the business to enter in ASIAN market. </w:t>
      </w:r>
      <w:r w:rsidR="00E3534E" w:rsidRPr="00E3534E">
        <w:rPr>
          <w:b/>
          <w:i/>
        </w:rPr>
        <w:t>“</w:t>
      </w:r>
      <w:r w:rsidR="00AE7EFB" w:rsidRPr="00E3534E">
        <w:rPr>
          <w:b/>
          <w:i/>
        </w:rPr>
        <w:t>The change organization</w:t>
      </w:r>
      <w:r w:rsidR="00E3534E" w:rsidRPr="00E3534E">
        <w:rPr>
          <w:b/>
          <w:i/>
        </w:rPr>
        <w:t>”</w:t>
      </w:r>
      <w:r w:rsidR="00AE7EFB">
        <w:t xml:space="preserve"> wants to set their head branch of Asian market in New Delhi (Capital of India). </w:t>
      </w:r>
    </w:p>
    <w:p w:rsidR="00282EE2" w:rsidRDefault="00282EE2" w:rsidP="00490D8A">
      <w:pPr>
        <w:spacing w:line="360" w:lineRule="auto"/>
        <w:jc w:val="both"/>
      </w:pPr>
      <w:r w:rsidRPr="00282EE2">
        <w:rPr>
          <w:b/>
        </w:rPr>
        <w:t>Roles and responsibilities</w:t>
      </w:r>
      <w:r>
        <w:t xml:space="preserve">: </w:t>
      </w:r>
    </w:p>
    <w:p w:rsidR="00282EE2" w:rsidRDefault="002B1930" w:rsidP="00490D8A">
      <w:pPr>
        <w:spacing w:line="360" w:lineRule="auto"/>
        <w:jc w:val="both"/>
      </w:pPr>
      <w:r>
        <w:t xml:space="preserve">The manager will engage several person and department from the organization to this project. </w:t>
      </w:r>
      <w:r w:rsidR="00FF3CA7">
        <w:t xml:space="preserve">The manager of this project will engage IT department, marketing department, production department, and several engineer from India. </w:t>
      </w:r>
    </w:p>
    <w:p w:rsidR="00FF3CA7" w:rsidRDefault="00FF3CA7" w:rsidP="00FF3CA7">
      <w:pPr>
        <w:pStyle w:val="ListParagraph"/>
        <w:numPr>
          <w:ilvl w:val="0"/>
          <w:numId w:val="13"/>
        </w:numPr>
        <w:spacing w:line="360" w:lineRule="auto"/>
        <w:jc w:val="both"/>
      </w:pPr>
      <w:r>
        <w:t xml:space="preserve">The role of IT department is establishing a new workshop in India where they produce number of hardware and software for entire Asian market. </w:t>
      </w:r>
    </w:p>
    <w:p w:rsidR="00FF3CA7" w:rsidRDefault="00FF3CA7" w:rsidP="00FF3CA7">
      <w:pPr>
        <w:pStyle w:val="ListParagraph"/>
        <w:numPr>
          <w:ilvl w:val="0"/>
          <w:numId w:val="13"/>
        </w:numPr>
        <w:spacing w:line="360" w:lineRule="auto"/>
        <w:jc w:val="both"/>
      </w:pPr>
      <w:r>
        <w:t xml:space="preserve">The role of marketing department is </w:t>
      </w:r>
      <w:r w:rsidR="005716BC">
        <w:t xml:space="preserve">analysing the market and find out the source of raw material from low cost of market such as China </w:t>
      </w:r>
    </w:p>
    <w:p w:rsidR="005716BC" w:rsidRDefault="005716BC" w:rsidP="00FF3CA7">
      <w:pPr>
        <w:pStyle w:val="ListParagraph"/>
        <w:numPr>
          <w:ilvl w:val="0"/>
          <w:numId w:val="13"/>
        </w:numPr>
        <w:spacing w:line="360" w:lineRule="auto"/>
        <w:jc w:val="both"/>
      </w:pPr>
      <w:r>
        <w:t xml:space="preserve">Production dept. will help to produce number of goods at a time </w:t>
      </w:r>
    </w:p>
    <w:p w:rsidR="00CC08E8" w:rsidRDefault="00CC08E8" w:rsidP="00CC08E8">
      <w:pPr>
        <w:spacing w:line="360" w:lineRule="auto"/>
        <w:jc w:val="both"/>
        <w:rPr>
          <w:lang w:eastAsia="en-GB"/>
        </w:rPr>
      </w:pPr>
      <w:r w:rsidRPr="00CC08E8">
        <w:rPr>
          <w:b/>
          <w:lang w:eastAsia="en-GB"/>
        </w:rPr>
        <w:t xml:space="preserve">Work Breakdown Structure - </w:t>
      </w:r>
      <w:r w:rsidRPr="00F9386A">
        <w:rPr>
          <w:lang w:eastAsia="en-GB"/>
        </w:rPr>
        <w:t xml:space="preserve">The Project Managing Form of Information, a globally renowned assembly of procedures and understanding zones acknowledged as </w:t>
      </w:r>
      <w:r>
        <w:rPr>
          <w:lang w:eastAsia="en-GB"/>
        </w:rPr>
        <w:t xml:space="preserve">suitable </w:t>
      </w:r>
      <w:r w:rsidRPr="00F9386A">
        <w:rPr>
          <w:lang w:eastAsia="en-GB"/>
        </w:rPr>
        <w:t xml:space="preserve">practice for the plan organisation profession, describes the </w:t>
      </w:r>
      <w:r>
        <w:rPr>
          <w:lang w:eastAsia="en-GB"/>
        </w:rPr>
        <w:t xml:space="preserve">task </w:t>
      </w:r>
      <w:r w:rsidRPr="00F9386A">
        <w:rPr>
          <w:lang w:eastAsia="en-GB"/>
        </w:rPr>
        <w:t xml:space="preserve">analysis assembly as a classified breakdown of the entire possibility of effort to be carried out through the </w:t>
      </w:r>
      <w:r>
        <w:rPr>
          <w:lang w:eastAsia="en-GB"/>
        </w:rPr>
        <w:t xml:space="preserve">work </w:t>
      </w:r>
      <w:r w:rsidRPr="00F9386A">
        <w:rPr>
          <w:lang w:eastAsia="en-GB"/>
        </w:rPr>
        <w:lastRenderedPageBreak/>
        <w:t>group to complete the scheme purposes and make the compulsory del</w:t>
      </w:r>
      <w:r>
        <w:rPr>
          <w:lang w:eastAsia="en-GB"/>
        </w:rPr>
        <w:t>iverables. Through this approaches</w:t>
      </w:r>
      <w:r w:rsidRPr="00F9386A">
        <w:rPr>
          <w:lang w:eastAsia="en-GB"/>
        </w:rPr>
        <w:t xml:space="preserve">, </w:t>
      </w:r>
      <w:r>
        <w:rPr>
          <w:lang w:eastAsia="en-GB"/>
        </w:rPr>
        <w:t xml:space="preserve">one </w:t>
      </w:r>
      <w:r w:rsidRPr="00F9386A">
        <w:rPr>
          <w:lang w:eastAsia="en-GB"/>
        </w:rPr>
        <w:t xml:space="preserve">initiate with the desired consequence or creation, which </w:t>
      </w:r>
      <w:r>
        <w:rPr>
          <w:lang w:eastAsia="en-GB"/>
        </w:rPr>
        <w:t>he or she</w:t>
      </w:r>
      <w:r w:rsidRPr="00F9386A">
        <w:rPr>
          <w:lang w:eastAsia="en-GB"/>
        </w:rPr>
        <w:t xml:space="preserve"> then decompose into the smaller tasks required to make it. A well-planned </w:t>
      </w:r>
      <w:r>
        <w:rPr>
          <w:lang w:eastAsia="en-GB"/>
        </w:rPr>
        <w:t>work based structure</w:t>
      </w:r>
      <w:r w:rsidRPr="00F9386A">
        <w:rPr>
          <w:lang w:eastAsia="en-GB"/>
        </w:rPr>
        <w:t xml:space="preserve"> helps in preparation, assessing expenses, and defining risk. It is typically a graphic diagram or figure that spells out a plan's timeline as well as procedure though taking all assignment, subtask, as well as deliverable that </w:t>
      </w:r>
      <w:r>
        <w:rPr>
          <w:lang w:eastAsia="en-GB"/>
        </w:rPr>
        <w:t>would</w:t>
      </w:r>
      <w:r w:rsidRPr="00F9386A">
        <w:rPr>
          <w:lang w:eastAsia="en-GB"/>
        </w:rPr>
        <w:t xml:space="preserve"> be shaped and performed through</w:t>
      </w:r>
      <w:r>
        <w:rPr>
          <w:lang w:eastAsia="en-GB"/>
        </w:rPr>
        <w:t>. It is</w:t>
      </w:r>
      <w:r w:rsidRPr="00F9386A">
        <w:rPr>
          <w:lang w:eastAsia="en-GB"/>
        </w:rPr>
        <w:t xml:space="preserve"> frequently reduced</w:t>
      </w:r>
      <w:r>
        <w:rPr>
          <w:lang w:eastAsia="en-GB"/>
        </w:rPr>
        <w:t xml:space="preserve"> as a</w:t>
      </w:r>
      <w:r w:rsidRPr="00F9386A">
        <w:rPr>
          <w:lang w:eastAsia="en-GB"/>
        </w:rPr>
        <w:t xml:space="preserve"> plan</w:t>
      </w:r>
      <w:r>
        <w:rPr>
          <w:lang w:eastAsia="en-GB"/>
        </w:rPr>
        <w:t xml:space="preserve"> </w:t>
      </w:r>
      <w:r w:rsidRPr="00F9386A">
        <w:rPr>
          <w:lang w:eastAsia="en-GB"/>
        </w:rPr>
        <w:t>but can be prepared by means of tabs or additional graphical organizational schemes</w:t>
      </w:r>
      <w:r w:rsidRPr="00B91B9F">
        <w:t xml:space="preserve"> </w:t>
      </w:r>
      <w:r>
        <w:rPr>
          <w:lang w:eastAsia="en-GB"/>
        </w:rPr>
        <w:t>(Nicholls, 2014)</w:t>
      </w:r>
      <w:r w:rsidRPr="00F9386A">
        <w:rPr>
          <w:lang w:eastAsia="en-GB"/>
        </w:rPr>
        <w:t>.</w:t>
      </w:r>
    </w:p>
    <w:p w:rsidR="006B29FB" w:rsidRDefault="006B29FB" w:rsidP="00CC08E8">
      <w:pPr>
        <w:spacing w:line="360" w:lineRule="auto"/>
        <w:jc w:val="both"/>
        <w:rPr>
          <w:lang w:eastAsia="en-GB"/>
        </w:rPr>
      </w:pPr>
    </w:p>
    <w:p w:rsidR="006B29FB" w:rsidRDefault="006B29FB" w:rsidP="00CC08E8">
      <w:pPr>
        <w:spacing w:line="360" w:lineRule="auto"/>
        <w:jc w:val="both"/>
        <w:rPr>
          <w:lang w:eastAsia="en-GB"/>
        </w:rPr>
      </w:pPr>
      <w:r>
        <w:rPr>
          <w:noProof/>
          <w:lang w:eastAsia="en-GB"/>
        </w:rPr>
        <w:drawing>
          <wp:inline distT="0" distB="0" distL="0" distR="0">
            <wp:extent cx="5486400" cy="5724525"/>
            <wp:effectExtent l="0" t="0" r="0" b="9525"/>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CC08E8" w:rsidRDefault="007853A7" w:rsidP="00B31FC1">
      <w:pPr>
        <w:spacing w:line="360" w:lineRule="auto"/>
        <w:jc w:val="center"/>
      </w:pPr>
      <w:r>
        <w:rPr>
          <w:rFonts w:cs="Times New Roman"/>
          <w:szCs w:val="24"/>
        </w:rPr>
        <w:t xml:space="preserve">Figure 02: </w:t>
      </w:r>
      <w:r w:rsidRPr="00544EFD">
        <w:rPr>
          <w:rFonts w:cs="Times New Roman"/>
          <w:szCs w:val="24"/>
        </w:rPr>
        <w:t>Work breakdown structure</w:t>
      </w:r>
    </w:p>
    <w:p w:rsidR="005D2719" w:rsidRDefault="00B111C6" w:rsidP="005D2719">
      <w:pPr>
        <w:spacing w:line="360" w:lineRule="auto"/>
        <w:jc w:val="both"/>
        <w:rPr>
          <w:b/>
          <w:lang w:eastAsia="en-GB"/>
        </w:rPr>
      </w:pPr>
      <w:r>
        <w:lastRenderedPageBreak/>
        <w:t xml:space="preserve">The project manager of the change organization has classified the total </w:t>
      </w:r>
      <w:r w:rsidR="0008592B">
        <w:t>work into five categories. T</w:t>
      </w:r>
      <w:r>
        <w:t xml:space="preserve">hey divide the </w:t>
      </w:r>
      <w:r w:rsidR="00A46A93">
        <w:t xml:space="preserve">task into sub section. </w:t>
      </w:r>
      <w:r w:rsidR="0008592B">
        <w:t xml:space="preserve">This will help the manager to know that the performance of employee and who are most useful for the organization. </w:t>
      </w:r>
      <w:r w:rsidR="00DA2FA9">
        <w:t>But sometime some work</w:t>
      </w:r>
      <w:r w:rsidR="000C4C64">
        <w:t>s</w:t>
      </w:r>
      <w:r w:rsidR="00DA2FA9">
        <w:t xml:space="preserve"> are depends on other work. </w:t>
      </w:r>
      <w:r w:rsidR="000C4C64">
        <w:t xml:space="preserve">So the manager should care about it. </w:t>
      </w:r>
    </w:p>
    <w:p w:rsidR="005D2719" w:rsidRDefault="005D2719" w:rsidP="005D2719">
      <w:pPr>
        <w:spacing w:line="360" w:lineRule="auto"/>
        <w:jc w:val="both"/>
        <w:rPr>
          <w:b/>
          <w:lang w:eastAsia="en-GB"/>
        </w:rPr>
      </w:pPr>
      <w:r w:rsidRPr="00982386">
        <w:rPr>
          <w:b/>
          <w:lang w:eastAsia="en-GB"/>
        </w:rPr>
        <w:t xml:space="preserve">GANTT CHARTS </w:t>
      </w:r>
    </w:p>
    <w:p w:rsidR="005D2719" w:rsidRDefault="005D2719" w:rsidP="005D2719">
      <w:pPr>
        <w:spacing w:line="360" w:lineRule="auto"/>
        <w:jc w:val="both"/>
        <w:rPr>
          <w:rFonts w:eastAsia="Times New Roman" w:cs="Times New Roman"/>
          <w:szCs w:val="24"/>
          <w:lang w:eastAsia="en-GB"/>
        </w:rPr>
      </w:pPr>
      <w:r w:rsidRPr="00E05F06">
        <w:rPr>
          <w:rFonts w:eastAsia="Times New Roman" w:cs="Times New Roman"/>
          <w:szCs w:val="24"/>
          <w:lang w:eastAsia="en-GB"/>
        </w:rPr>
        <w:t xml:space="preserve">Gantt charts are perfect </w:t>
      </w:r>
      <w:r>
        <w:rPr>
          <w:rFonts w:eastAsia="Times New Roman" w:cs="Times New Roman"/>
          <w:szCs w:val="24"/>
          <w:lang w:eastAsia="en-GB"/>
        </w:rPr>
        <w:t>methods</w:t>
      </w:r>
      <w:r w:rsidRPr="00E05F06">
        <w:rPr>
          <w:rFonts w:eastAsia="Times New Roman" w:cs="Times New Roman"/>
          <w:szCs w:val="24"/>
          <w:lang w:eastAsia="en-GB"/>
        </w:rPr>
        <w:t xml:space="preserve"> for arranging </w:t>
      </w:r>
      <w:r>
        <w:rPr>
          <w:rFonts w:eastAsia="Times New Roman" w:cs="Times New Roman"/>
          <w:szCs w:val="24"/>
          <w:lang w:eastAsia="en-GB"/>
        </w:rPr>
        <w:t>project</w:t>
      </w:r>
      <w:r w:rsidRPr="00E05F06">
        <w:rPr>
          <w:rFonts w:eastAsia="Times New Roman" w:cs="Times New Roman"/>
          <w:szCs w:val="24"/>
          <w:lang w:eastAsia="en-GB"/>
        </w:rPr>
        <w:t xml:space="preserve"> and deliver an outstanding graphic suggestion to establish project growth. Whereas</w:t>
      </w:r>
      <w:r>
        <w:rPr>
          <w:rFonts w:eastAsia="Times New Roman" w:cs="Times New Roman"/>
          <w:szCs w:val="24"/>
          <w:lang w:eastAsia="en-GB"/>
        </w:rPr>
        <w:t xml:space="preserve"> they don’</w:t>
      </w:r>
      <w:r w:rsidRPr="00E05F06">
        <w:rPr>
          <w:rFonts w:eastAsia="Times New Roman" w:cs="Times New Roman"/>
          <w:szCs w:val="24"/>
          <w:lang w:eastAsia="en-GB"/>
        </w:rPr>
        <w:t xml:space="preserve">t effortlessly imitate serious interdependencies they can be established to exemplify action categories </w:t>
      </w:r>
      <w:r>
        <w:rPr>
          <w:rFonts w:eastAsia="Times New Roman" w:cs="Times New Roman"/>
          <w:szCs w:val="24"/>
          <w:lang w:eastAsia="en-GB"/>
        </w:rPr>
        <w:t>and</w:t>
      </w:r>
      <w:r w:rsidRPr="00E05F06">
        <w:rPr>
          <w:rFonts w:eastAsia="Times New Roman" w:cs="Times New Roman"/>
          <w:szCs w:val="24"/>
          <w:lang w:eastAsia="en-GB"/>
        </w:rPr>
        <w:t xml:space="preserve"> planning info</w:t>
      </w:r>
      <w:r>
        <w:rPr>
          <w:rFonts w:eastAsia="Times New Roman" w:cs="Times New Roman"/>
          <w:szCs w:val="24"/>
          <w:lang w:eastAsia="en-GB"/>
        </w:rPr>
        <w:t xml:space="preserve">. </w:t>
      </w:r>
    </w:p>
    <w:tbl>
      <w:tblPr>
        <w:tblStyle w:val="TableGrid"/>
        <w:tblW w:w="0" w:type="auto"/>
        <w:tblLook w:val="04A0" w:firstRow="1" w:lastRow="0" w:firstColumn="1" w:lastColumn="0" w:noHBand="0" w:noVBand="1"/>
      </w:tblPr>
      <w:tblGrid>
        <w:gridCol w:w="2305"/>
        <w:gridCol w:w="292"/>
        <w:gridCol w:w="292"/>
        <w:gridCol w:w="291"/>
        <w:gridCol w:w="291"/>
        <w:gridCol w:w="297"/>
        <w:gridCol w:w="295"/>
        <w:gridCol w:w="294"/>
        <w:gridCol w:w="293"/>
        <w:gridCol w:w="287"/>
        <w:gridCol w:w="287"/>
        <w:gridCol w:w="287"/>
        <w:gridCol w:w="287"/>
        <w:gridCol w:w="287"/>
        <w:gridCol w:w="287"/>
        <w:gridCol w:w="287"/>
        <w:gridCol w:w="287"/>
        <w:gridCol w:w="287"/>
        <w:gridCol w:w="287"/>
        <w:gridCol w:w="287"/>
        <w:gridCol w:w="287"/>
        <w:gridCol w:w="287"/>
        <w:gridCol w:w="287"/>
        <w:gridCol w:w="287"/>
        <w:gridCol w:w="287"/>
      </w:tblGrid>
      <w:tr w:rsidR="00DD024B" w:rsidTr="00E3534E">
        <w:tc>
          <w:tcPr>
            <w:tcW w:w="2305" w:type="dxa"/>
            <w:vMerge w:val="restart"/>
            <w:shd w:val="clear" w:color="auto" w:fill="FFFFFF" w:themeFill="background1"/>
            <w:vAlign w:val="center"/>
          </w:tcPr>
          <w:p w:rsidR="00DD024B" w:rsidRPr="00271BBD" w:rsidRDefault="00DD024B" w:rsidP="00DD024B">
            <w:pPr>
              <w:spacing w:line="360" w:lineRule="auto"/>
              <w:jc w:val="center"/>
              <w:rPr>
                <w:rFonts w:cs="Times New Roman"/>
                <w:b/>
                <w:szCs w:val="24"/>
              </w:rPr>
            </w:pPr>
            <w:r w:rsidRPr="00271BBD">
              <w:rPr>
                <w:rFonts w:cs="Times New Roman"/>
                <w:b/>
                <w:szCs w:val="24"/>
              </w:rPr>
              <w:t>Project Activities</w:t>
            </w:r>
          </w:p>
        </w:tc>
        <w:tc>
          <w:tcPr>
            <w:tcW w:w="6937" w:type="dxa"/>
            <w:gridSpan w:val="24"/>
            <w:shd w:val="clear" w:color="auto" w:fill="FFFFFF" w:themeFill="background1"/>
          </w:tcPr>
          <w:p w:rsidR="00DD024B" w:rsidRPr="00271BBD" w:rsidRDefault="00B31FC1" w:rsidP="00DD024B">
            <w:pPr>
              <w:spacing w:line="360" w:lineRule="auto"/>
              <w:jc w:val="center"/>
              <w:rPr>
                <w:rFonts w:cs="Times New Roman"/>
                <w:b/>
                <w:szCs w:val="24"/>
              </w:rPr>
            </w:pPr>
            <w:r>
              <w:rPr>
                <w:rFonts w:cs="Times New Roman"/>
                <w:b/>
                <w:szCs w:val="24"/>
              </w:rPr>
              <w:t>2019</w:t>
            </w:r>
          </w:p>
        </w:tc>
      </w:tr>
      <w:tr w:rsidR="00B31FC1" w:rsidTr="00E3534E">
        <w:tc>
          <w:tcPr>
            <w:tcW w:w="2305" w:type="dxa"/>
            <w:vMerge/>
            <w:shd w:val="clear" w:color="auto" w:fill="FFFFFF" w:themeFill="background1"/>
          </w:tcPr>
          <w:p w:rsidR="00DD024B" w:rsidRDefault="00DD024B" w:rsidP="00DD024B">
            <w:pPr>
              <w:spacing w:line="360" w:lineRule="auto"/>
              <w:jc w:val="center"/>
              <w:rPr>
                <w:rFonts w:cs="Times New Roman"/>
                <w:szCs w:val="24"/>
              </w:rPr>
            </w:pPr>
          </w:p>
        </w:tc>
        <w:tc>
          <w:tcPr>
            <w:tcW w:w="1166" w:type="dxa"/>
            <w:gridSpan w:val="4"/>
            <w:shd w:val="clear" w:color="auto" w:fill="FFFFFF" w:themeFill="background1"/>
          </w:tcPr>
          <w:p w:rsidR="00DD024B" w:rsidRDefault="00E3534E" w:rsidP="00B31FC1">
            <w:pPr>
              <w:spacing w:line="360" w:lineRule="auto"/>
              <w:rPr>
                <w:rFonts w:cs="Times New Roman"/>
                <w:szCs w:val="24"/>
              </w:rPr>
            </w:pPr>
            <w:r>
              <w:rPr>
                <w:rFonts w:cs="Times New Roman"/>
                <w:szCs w:val="24"/>
              </w:rPr>
              <w:t>Jul</w:t>
            </w:r>
          </w:p>
        </w:tc>
        <w:tc>
          <w:tcPr>
            <w:tcW w:w="1179" w:type="dxa"/>
            <w:gridSpan w:val="4"/>
            <w:shd w:val="clear" w:color="auto" w:fill="FFFFFF" w:themeFill="background1"/>
          </w:tcPr>
          <w:p w:rsidR="00DD024B" w:rsidRDefault="00B31FC1" w:rsidP="00E3534E">
            <w:pPr>
              <w:spacing w:line="360" w:lineRule="auto"/>
              <w:rPr>
                <w:rFonts w:cs="Times New Roman"/>
                <w:szCs w:val="24"/>
              </w:rPr>
            </w:pPr>
            <w:r>
              <w:rPr>
                <w:rFonts w:cs="Times New Roman"/>
                <w:szCs w:val="24"/>
              </w:rPr>
              <w:t>Aug</w:t>
            </w:r>
          </w:p>
        </w:tc>
        <w:tc>
          <w:tcPr>
            <w:tcW w:w="1148" w:type="dxa"/>
            <w:gridSpan w:val="4"/>
            <w:shd w:val="clear" w:color="auto" w:fill="FFFFFF" w:themeFill="background1"/>
          </w:tcPr>
          <w:p w:rsidR="00DD024B" w:rsidRDefault="00B31FC1" w:rsidP="00E3534E">
            <w:pPr>
              <w:spacing w:line="360" w:lineRule="auto"/>
              <w:jc w:val="center"/>
              <w:rPr>
                <w:rFonts w:cs="Times New Roman"/>
                <w:szCs w:val="24"/>
              </w:rPr>
            </w:pPr>
            <w:r>
              <w:rPr>
                <w:rFonts w:cs="Times New Roman"/>
                <w:szCs w:val="24"/>
              </w:rPr>
              <w:t>Sept</w:t>
            </w:r>
          </w:p>
        </w:tc>
        <w:tc>
          <w:tcPr>
            <w:tcW w:w="1148" w:type="dxa"/>
            <w:gridSpan w:val="4"/>
            <w:shd w:val="clear" w:color="auto" w:fill="FFFFFF" w:themeFill="background1"/>
          </w:tcPr>
          <w:p w:rsidR="00DD024B" w:rsidRDefault="00B31FC1" w:rsidP="00E3534E">
            <w:pPr>
              <w:spacing w:line="360" w:lineRule="auto"/>
              <w:jc w:val="center"/>
              <w:rPr>
                <w:rFonts w:cs="Times New Roman"/>
                <w:szCs w:val="24"/>
              </w:rPr>
            </w:pPr>
            <w:r>
              <w:rPr>
                <w:rFonts w:cs="Times New Roman"/>
                <w:szCs w:val="24"/>
              </w:rPr>
              <w:t>Oct</w:t>
            </w:r>
          </w:p>
        </w:tc>
        <w:tc>
          <w:tcPr>
            <w:tcW w:w="1148" w:type="dxa"/>
            <w:gridSpan w:val="4"/>
            <w:shd w:val="clear" w:color="auto" w:fill="FFFFFF" w:themeFill="background1"/>
          </w:tcPr>
          <w:p w:rsidR="00DD024B" w:rsidRDefault="00B31FC1" w:rsidP="00E3534E">
            <w:pPr>
              <w:spacing w:line="360" w:lineRule="auto"/>
              <w:jc w:val="center"/>
              <w:rPr>
                <w:rFonts w:cs="Times New Roman"/>
                <w:szCs w:val="24"/>
              </w:rPr>
            </w:pPr>
            <w:r>
              <w:rPr>
                <w:rFonts w:cs="Times New Roman"/>
                <w:szCs w:val="24"/>
              </w:rPr>
              <w:t>Nov</w:t>
            </w:r>
          </w:p>
        </w:tc>
        <w:tc>
          <w:tcPr>
            <w:tcW w:w="1148" w:type="dxa"/>
            <w:gridSpan w:val="4"/>
            <w:shd w:val="clear" w:color="auto" w:fill="FFFFFF" w:themeFill="background1"/>
          </w:tcPr>
          <w:p w:rsidR="00DD024B" w:rsidRDefault="00B31FC1" w:rsidP="00E3534E">
            <w:pPr>
              <w:spacing w:line="360" w:lineRule="auto"/>
              <w:jc w:val="center"/>
              <w:rPr>
                <w:rFonts w:cs="Times New Roman"/>
                <w:szCs w:val="24"/>
              </w:rPr>
            </w:pPr>
            <w:r>
              <w:rPr>
                <w:rFonts w:cs="Times New Roman"/>
                <w:szCs w:val="24"/>
              </w:rPr>
              <w:t xml:space="preserve">Dec </w:t>
            </w:r>
          </w:p>
        </w:tc>
      </w:tr>
      <w:tr w:rsidR="00B31FC1" w:rsidTr="00E3534E">
        <w:tc>
          <w:tcPr>
            <w:tcW w:w="2305" w:type="dxa"/>
          </w:tcPr>
          <w:p w:rsidR="00DD024B" w:rsidRPr="00B31FC1" w:rsidRDefault="00B44AF0" w:rsidP="00B31FC1">
            <w:pPr>
              <w:spacing w:line="360" w:lineRule="auto"/>
              <w:rPr>
                <w:rFonts w:cs="Times New Roman"/>
                <w:szCs w:val="24"/>
                <w:lang w:val="en-US"/>
              </w:rPr>
            </w:pPr>
            <w:r w:rsidRPr="00B31FC1">
              <w:rPr>
                <w:rFonts w:cs="Times New Roman"/>
                <w:szCs w:val="24"/>
                <w:lang w:val="en-US"/>
              </w:rPr>
              <w:t xml:space="preserve">Project goal </w:t>
            </w:r>
          </w:p>
        </w:tc>
        <w:tc>
          <w:tcPr>
            <w:tcW w:w="292" w:type="dxa"/>
            <w:shd w:val="clear" w:color="auto" w:fill="FFC000"/>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B31FC1" w:rsidRPr="00B31FC1" w:rsidRDefault="00B31FC1" w:rsidP="00B31FC1">
            <w:pPr>
              <w:spacing w:line="360" w:lineRule="auto"/>
              <w:rPr>
                <w:rFonts w:cs="Times New Roman"/>
                <w:szCs w:val="24"/>
                <w:lang w:val="en-US"/>
              </w:rPr>
            </w:pPr>
            <w:r w:rsidRPr="00B31FC1">
              <w:rPr>
                <w:rFonts w:cs="Times New Roman"/>
                <w:szCs w:val="24"/>
                <w:lang w:val="en-US"/>
              </w:rPr>
              <w:t xml:space="preserve">Search the new location </w:t>
            </w:r>
          </w:p>
          <w:p w:rsidR="00DD024B" w:rsidRPr="00271BBD" w:rsidRDefault="00DD024B" w:rsidP="00DD024B">
            <w:pPr>
              <w:spacing w:line="360" w:lineRule="auto"/>
              <w:jc w:val="center"/>
              <w:rPr>
                <w:rFonts w:cs="Times New Roman"/>
                <w:szCs w:val="24"/>
              </w:rPr>
            </w:pPr>
          </w:p>
        </w:tc>
        <w:tc>
          <w:tcPr>
            <w:tcW w:w="292" w:type="dxa"/>
          </w:tcPr>
          <w:p w:rsidR="00DD024B" w:rsidRDefault="00DD024B" w:rsidP="00DD024B">
            <w:pPr>
              <w:spacing w:line="360" w:lineRule="auto"/>
              <w:rPr>
                <w:rFonts w:cs="Times New Roman"/>
                <w:szCs w:val="24"/>
              </w:rPr>
            </w:pPr>
          </w:p>
        </w:tc>
        <w:tc>
          <w:tcPr>
            <w:tcW w:w="292" w:type="dxa"/>
            <w:shd w:val="clear" w:color="auto" w:fill="5B9BD5" w:themeFill="accent1"/>
          </w:tcPr>
          <w:p w:rsidR="00DD024B" w:rsidRDefault="00DD024B" w:rsidP="00DD024B">
            <w:pPr>
              <w:spacing w:line="360" w:lineRule="auto"/>
              <w:rPr>
                <w:rFonts w:cs="Times New Roman"/>
                <w:szCs w:val="24"/>
              </w:rPr>
            </w:pPr>
          </w:p>
        </w:tc>
        <w:tc>
          <w:tcPr>
            <w:tcW w:w="291" w:type="dxa"/>
            <w:shd w:val="clear" w:color="auto" w:fill="5B9BD5" w:themeFill="accent1"/>
          </w:tcPr>
          <w:p w:rsidR="00DD024B" w:rsidRDefault="00DD024B" w:rsidP="00DD024B">
            <w:pPr>
              <w:spacing w:line="360" w:lineRule="auto"/>
              <w:rPr>
                <w:rFonts w:cs="Times New Roman"/>
                <w:szCs w:val="24"/>
              </w:rPr>
            </w:pPr>
          </w:p>
        </w:tc>
        <w:tc>
          <w:tcPr>
            <w:tcW w:w="291" w:type="dxa"/>
            <w:shd w:val="clear" w:color="auto" w:fill="5B9BD5" w:themeFill="accent1"/>
          </w:tcPr>
          <w:p w:rsidR="00DD024B" w:rsidRDefault="00DD024B" w:rsidP="00DD024B">
            <w:pPr>
              <w:spacing w:line="360" w:lineRule="auto"/>
              <w:rPr>
                <w:rFonts w:cs="Times New Roman"/>
                <w:szCs w:val="24"/>
              </w:rPr>
            </w:pPr>
          </w:p>
        </w:tc>
        <w:tc>
          <w:tcPr>
            <w:tcW w:w="297" w:type="dxa"/>
            <w:shd w:val="clear" w:color="auto" w:fill="FFFFFF" w:themeFill="background1"/>
          </w:tcPr>
          <w:p w:rsidR="00DD024B" w:rsidRDefault="00DD024B" w:rsidP="00DD024B">
            <w:pPr>
              <w:spacing w:line="360" w:lineRule="auto"/>
              <w:rPr>
                <w:rFonts w:cs="Times New Roman"/>
                <w:szCs w:val="24"/>
              </w:rPr>
            </w:pPr>
          </w:p>
        </w:tc>
        <w:tc>
          <w:tcPr>
            <w:tcW w:w="295" w:type="dxa"/>
            <w:shd w:val="clear" w:color="auto" w:fill="FFFFFF" w:themeFill="background1"/>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B31FC1" w:rsidRPr="00B31FC1" w:rsidRDefault="00B31FC1" w:rsidP="00B31FC1">
            <w:pPr>
              <w:spacing w:line="360" w:lineRule="auto"/>
              <w:rPr>
                <w:rFonts w:cs="Times New Roman"/>
                <w:szCs w:val="24"/>
                <w:lang w:val="en-US"/>
              </w:rPr>
            </w:pPr>
            <w:r w:rsidRPr="00B31FC1">
              <w:rPr>
                <w:rFonts w:cs="Times New Roman"/>
                <w:szCs w:val="24"/>
                <w:lang w:val="en-US"/>
              </w:rPr>
              <w:t xml:space="preserve">Feasibility test </w:t>
            </w:r>
          </w:p>
          <w:p w:rsidR="00DD024B" w:rsidRPr="00271BBD" w:rsidRDefault="00DD024B" w:rsidP="00DD024B">
            <w:pPr>
              <w:spacing w:line="360" w:lineRule="auto"/>
              <w:jc w:val="center"/>
              <w:rPr>
                <w:rFonts w:cs="Times New Roman"/>
                <w:szCs w:val="24"/>
              </w:rPr>
            </w:pP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shd w:val="clear" w:color="auto" w:fill="92D050"/>
          </w:tcPr>
          <w:p w:rsidR="00DD024B" w:rsidRDefault="00DD024B" w:rsidP="00DD024B">
            <w:pPr>
              <w:spacing w:line="360" w:lineRule="auto"/>
              <w:rPr>
                <w:rFonts w:cs="Times New Roman"/>
                <w:szCs w:val="24"/>
              </w:rPr>
            </w:pPr>
          </w:p>
        </w:tc>
        <w:tc>
          <w:tcPr>
            <w:tcW w:w="295" w:type="dxa"/>
            <w:shd w:val="clear" w:color="auto" w:fill="FFFFFF" w:themeFill="background1"/>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DD024B" w:rsidRPr="00B31FC1" w:rsidRDefault="00B31FC1" w:rsidP="00B31FC1">
            <w:pPr>
              <w:spacing w:line="360" w:lineRule="auto"/>
              <w:rPr>
                <w:rFonts w:cs="Times New Roman"/>
                <w:szCs w:val="24"/>
                <w:lang w:val="en-US"/>
              </w:rPr>
            </w:pPr>
            <w:r w:rsidRPr="00B31FC1">
              <w:rPr>
                <w:rFonts w:cs="Times New Roman"/>
                <w:szCs w:val="24"/>
                <w:lang w:val="en-US"/>
              </w:rPr>
              <w:t>Analyze</w:t>
            </w:r>
            <w:r w:rsidR="00B44AF0" w:rsidRPr="00B31FC1">
              <w:rPr>
                <w:rFonts w:cs="Times New Roman"/>
                <w:szCs w:val="24"/>
                <w:lang w:val="en-US"/>
              </w:rPr>
              <w:t xml:space="preserve"> resource </w:t>
            </w: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shd w:val="clear" w:color="auto" w:fill="0070C0"/>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DD024B" w:rsidRPr="00B31FC1" w:rsidRDefault="00B31FC1" w:rsidP="00B31FC1">
            <w:pPr>
              <w:spacing w:line="360" w:lineRule="auto"/>
              <w:rPr>
                <w:rFonts w:cs="Times New Roman"/>
                <w:szCs w:val="24"/>
                <w:lang w:val="en-US"/>
              </w:rPr>
            </w:pPr>
            <w:r w:rsidRPr="00B31FC1">
              <w:rPr>
                <w:rFonts w:cs="Times New Roman"/>
                <w:szCs w:val="24"/>
                <w:lang w:val="en-US"/>
              </w:rPr>
              <w:t xml:space="preserve">Cost, profit valuation </w:t>
            </w: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shd w:val="clear" w:color="auto" w:fill="385623" w:themeFill="accent6" w:themeFillShade="80"/>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DD024B" w:rsidRPr="00271BBD" w:rsidRDefault="00B31FC1" w:rsidP="00B31FC1">
            <w:pPr>
              <w:spacing w:line="360" w:lineRule="auto"/>
              <w:rPr>
                <w:rFonts w:cs="Times New Roman"/>
                <w:szCs w:val="24"/>
              </w:rPr>
            </w:pPr>
            <w:r w:rsidRPr="00B31FC1">
              <w:rPr>
                <w:rFonts w:cs="Times New Roman"/>
                <w:szCs w:val="24"/>
                <w:lang w:val="en-US"/>
              </w:rPr>
              <w:t xml:space="preserve">Risk analysis </w:t>
            </w: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shd w:val="clear" w:color="auto" w:fill="FFC000" w:themeFill="accent4"/>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DD024B" w:rsidRPr="00271BBD" w:rsidRDefault="00DD024B" w:rsidP="00D45448">
            <w:pPr>
              <w:spacing w:line="360" w:lineRule="auto"/>
              <w:rPr>
                <w:rFonts w:cs="Times New Roman"/>
                <w:szCs w:val="24"/>
              </w:rPr>
            </w:pPr>
            <w:r w:rsidRPr="00271BBD">
              <w:rPr>
                <w:rFonts w:cs="Times New Roman"/>
                <w:szCs w:val="24"/>
              </w:rPr>
              <w:t xml:space="preserve">Recruit </w:t>
            </w:r>
            <w:r w:rsidR="00B31FC1">
              <w:rPr>
                <w:rFonts w:cs="Times New Roman"/>
                <w:szCs w:val="24"/>
              </w:rPr>
              <w:t xml:space="preserve">and train </w:t>
            </w:r>
            <w:r w:rsidRPr="00271BBD">
              <w:rPr>
                <w:rFonts w:cs="Times New Roman"/>
                <w:szCs w:val="24"/>
              </w:rPr>
              <w:t>staff</w:t>
            </w: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shd w:val="clear" w:color="auto" w:fill="F4B083" w:themeFill="accent2" w:themeFillTint="99"/>
          </w:tcPr>
          <w:p w:rsidR="00DD024B" w:rsidRDefault="00DD024B" w:rsidP="00DD024B">
            <w:pPr>
              <w:spacing w:line="360" w:lineRule="auto"/>
              <w:rPr>
                <w:rFonts w:cs="Times New Roman"/>
                <w:szCs w:val="24"/>
              </w:rPr>
            </w:pPr>
          </w:p>
        </w:tc>
        <w:tc>
          <w:tcPr>
            <w:tcW w:w="287" w:type="dxa"/>
            <w:shd w:val="clear" w:color="auto" w:fill="F4B083" w:themeFill="accent2" w:themeFillTint="99"/>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D006C9" w:rsidRPr="00B31FC1" w:rsidRDefault="00B44AF0" w:rsidP="00B31FC1">
            <w:pPr>
              <w:spacing w:line="360" w:lineRule="auto"/>
              <w:rPr>
                <w:rFonts w:cs="Times New Roman"/>
                <w:szCs w:val="24"/>
                <w:lang w:val="en-US"/>
              </w:rPr>
            </w:pPr>
            <w:r w:rsidRPr="00B31FC1">
              <w:rPr>
                <w:rFonts w:cs="Times New Roman"/>
                <w:szCs w:val="24"/>
                <w:lang w:val="en-US"/>
              </w:rPr>
              <w:t xml:space="preserve">Communication with employees </w:t>
            </w:r>
          </w:p>
          <w:p w:rsidR="00DD024B" w:rsidRPr="00271BBD" w:rsidRDefault="00DD024B" w:rsidP="00DD024B">
            <w:pPr>
              <w:spacing w:line="360" w:lineRule="auto"/>
              <w:jc w:val="center"/>
              <w:rPr>
                <w:rFonts w:cs="Times New Roman"/>
                <w:szCs w:val="24"/>
              </w:rPr>
            </w:pP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shd w:val="clear" w:color="auto" w:fill="8496B0" w:themeFill="text2" w:themeFillTint="99"/>
          </w:tcPr>
          <w:p w:rsidR="00DD024B" w:rsidRDefault="00DD024B" w:rsidP="00DD024B">
            <w:pPr>
              <w:spacing w:line="360" w:lineRule="auto"/>
              <w:rPr>
                <w:rFonts w:cs="Times New Roman"/>
                <w:szCs w:val="24"/>
              </w:rPr>
            </w:pPr>
          </w:p>
        </w:tc>
        <w:tc>
          <w:tcPr>
            <w:tcW w:w="287" w:type="dxa"/>
            <w:shd w:val="clear" w:color="auto" w:fill="8496B0" w:themeFill="text2" w:themeFillTint="99"/>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r>
      <w:tr w:rsidR="00B31FC1" w:rsidTr="00E3534E">
        <w:tc>
          <w:tcPr>
            <w:tcW w:w="2305" w:type="dxa"/>
          </w:tcPr>
          <w:p w:rsidR="00B31FC1" w:rsidRPr="005910DB" w:rsidRDefault="00B31FC1" w:rsidP="00B31FC1">
            <w:r>
              <w:rPr>
                <w:rFonts w:asciiTheme="minorHAnsi" w:eastAsiaTheme="minorEastAsia" w:hAnsi="Calibri"/>
              </w:rPr>
              <w:t xml:space="preserve">Find new market </w:t>
            </w:r>
          </w:p>
        </w:tc>
        <w:tc>
          <w:tcPr>
            <w:tcW w:w="292" w:type="dxa"/>
          </w:tcPr>
          <w:p w:rsidR="00B31FC1" w:rsidRDefault="00B31FC1" w:rsidP="00DD024B">
            <w:pPr>
              <w:spacing w:line="360" w:lineRule="auto"/>
              <w:rPr>
                <w:rFonts w:cs="Times New Roman"/>
                <w:szCs w:val="24"/>
              </w:rPr>
            </w:pPr>
          </w:p>
        </w:tc>
        <w:tc>
          <w:tcPr>
            <w:tcW w:w="292" w:type="dxa"/>
          </w:tcPr>
          <w:p w:rsidR="00B31FC1" w:rsidRDefault="00B31FC1" w:rsidP="00DD024B">
            <w:pPr>
              <w:spacing w:line="360" w:lineRule="auto"/>
              <w:rPr>
                <w:rFonts w:cs="Times New Roman"/>
                <w:szCs w:val="24"/>
              </w:rPr>
            </w:pPr>
          </w:p>
        </w:tc>
        <w:tc>
          <w:tcPr>
            <w:tcW w:w="291" w:type="dxa"/>
          </w:tcPr>
          <w:p w:rsidR="00B31FC1" w:rsidRDefault="00B31FC1" w:rsidP="00DD024B">
            <w:pPr>
              <w:spacing w:line="360" w:lineRule="auto"/>
              <w:rPr>
                <w:rFonts w:cs="Times New Roman"/>
                <w:szCs w:val="24"/>
              </w:rPr>
            </w:pPr>
          </w:p>
        </w:tc>
        <w:tc>
          <w:tcPr>
            <w:tcW w:w="291" w:type="dxa"/>
          </w:tcPr>
          <w:p w:rsidR="00B31FC1" w:rsidRDefault="00B31FC1" w:rsidP="00DD024B">
            <w:pPr>
              <w:spacing w:line="360" w:lineRule="auto"/>
              <w:rPr>
                <w:rFonts w:cs="Times New Roman"/>
                <w:szCs w:val="24"/>
              </w:rPr>
            </w:pPr>
          </w:p>
        </w:tc>
        <w:tc>
          <w:tcPr>
            <w:tcW w:w="297" w:type="dxa"/>
          </w:tcPr>
          <w:p w:rsidR="00B31FC1" w:rsidRDefault="00B31FC1" w:rsidP="00DD024B">
            <w:pPr>
              <w:spacing w:line="360" w:lineRule="auto"/>
              <w:rPr>
                <w:rFonts w:cs="Times New Roman"/>
                <w:szCs w:val="24"/>
              </w:rPr>
            </w:pPr>
          </w:p>
        </w:tc>
        <w:tc>
          <w:tcPr>
            <w:tcW w:w="295" w:type="dxa"/>
          </w:tcPr>
          <w:p w:rsidR="00B31FC1" w:rsidRDefault="00B31FC1" w:rsidP="00DD024B">
            <w:pPr>
              <w:spacing w:line="360" w:lineRule="auto"/>
              <w:rPr>
                <w:rFonts w:cs="Times New Roman"/>
                <w:szCs w:val="24"/>
              </w:rPr>
            </w:pPr>
          </w:p>
        </w:tc>
        <w:tc>
          <w:tcPr>
            <w:tcW w:w="294" w:type="dxa"/>
          </w:tcPr>
          <w:p w:rsidR="00B31FC1" w:rsidRDefault="00B31FC1" w:rsidP="00DD024B">
            <w:pPr>
              <w:spacing w:line="360" w:lineRule="auto"/>
              <w:rPr>
                <w:rFonts w:cs="Times New Roman"/>
                <w:szCs w:val="24"/>
              </w:rPr>
            </w:pPr>
          </w:p>
        </w:tc>
        <w:tc>
          <w:tcPr>
            <w:tcW w:w="293"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shd w:val="clear" w:color="auto" w:fill="92D050"/>
          </w:tcPr>
          <w:p w:rsidR="00B31FC1" w:rsidRDefault="00B31FC1" w:rsidP="00DD024B">
            <w:pPr>
              <w:spacing w:line="360" w:lineRule="auto"/>
              <w:rPr>
                <w:rFonts w:cs="Times New Roman"/>
                <w:szCs w:val="24"/>
              </w:rPr>
            </w:pPr>
          </w:p>
        </w:tc>
        <w:tc>
          <w:tcPr>
            <w:tcW w:w="287" w:type="dxa"/>
            <w:shd w:val="clear" w:color="auto" w:fill="92D050"/>
          </w:tcPr>
          <w:p w:rsidR="00B31FC1" w:rsidRDefault="00B31FC1" w:rsidP="00DD024B">
            <w:pPr>
              <w:spacing w:line="360" w:lineRule="auto"/>
              <w:rPr>
                <w:rFonts w:cs="Times New Roman"/>
                <w:szCs w:val="24"/>
              </w:rPr>
            </w:pPr>
          </w:p>
        </w:tc>
        <w:tc>
          <w:tcPr>
            <w:tcW w:w="287" w:type="dxa"/>
            <w:shd w:val="clear" w:color="auto" w:fill="92D050"/>
          </w:tcPr>
          <w:p w:rsidR="00B31FC1" w:rsidRDefault="00B31FC1" w:rsidP="00DD024B">
            <w:pPr>
              <w:spacing w:line="360" w:lineRule="auto"/>
              <w:rPr>
                <w:rFonts w:cs="Times New Roman"/>
                <w:szCs w:val="24"/>
              </w:rPr>
            </w:pPr>
          </w:p>
        </w:tc>
        <w:tc>
          <w:tcPr>
            <w:tcW w:w="287" w:type="dxa"/>
            <w:shd w:val="clear" w:color="auto" w:fill="92D050"/>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r>
      <w:tr w:rsidR="00B31FC1" w:rsidTr="00E3534E">
        <w:tc>
          <w:tcPr>
            <w:tcW w:w="2305" w:type="dxa"/>
          </w:tcPr>
          <w:p w:rsidR="00B31FC1" w:rsidRPr="005910DB" w:rsidRDefault="00B31FC1" w:rsidP="00B31FC1">
            <w:r w:rsidRPr="00B31FC1">
              <w:rPr>
                <w:rFonts w:asciiTheme="minorHAnsi" w:eastAsiaTheme="minorEastAsia" w:hAnsi="Calibri"/>
              </w:rPr>
              <w:t xml:space="preserve">Advertise </w:t>
            </w:r>
          </w:p>
        </w:tc>
        <w:tc>
          <w:tcPr>
            <w:tcW w:w="292" w:type="dxa"/>
          </w:tcPr>
          <w:p w:rsidR="00B31FC1" w:rsidRDefault="00B31FC1" w:rsidP="00DD024B">
            <w:pPr>
              <w:spacing w:line="360" w:lineRule="auto"/>
              <w:rPr>
                <w:rFonts w:cs="Times New Roman"/>
                <w:szCs w:val="24"/>
              </w:rPr>
            </w:pPr>
          </w:p>
        </w:tc>
        <w:tc>
          <w:tcPr>
            <w:tcW w:w="292" w:type="dxa"/>
          </w:tcPr>
          <w:p w:rsidR="00B31FC1" w:rsidRDefault="00B31FC1" w:rsidP="00DD024B">
            <w:pPr>
              <w:spacing w:line="360" w:lineRule="auto"/>
              <w:rPr>
                <w:rFonts w:cs="Times New Roman"/>
                <w:szCs w:val="24"/>
              </w:rPr>
            </w:pPr>
          </w:p>
        </w:tc>
        <w:tc>
          <w:tcPr>
            <w:tcW w:w="291" w:type="dxa"/>
          </w:tcPr>
          <w:p w:rsidR="00B31FC1" w:rsidRDefault="00B31FC1" w:rsidP="00DD024B">
            <w:pPr>
              <w:spacing w:line="360" w:lineRule="auto"/>
              <w:rPr>
                <w:rFonts w:cs="Times New Roman"/>
                <w:szCs w:val="24"/>
              </w:rPr>
            </w:pPr>
          </w:p>
        </w:tc>
        <w:tc>
          <w:tcPr>
            <w:tcW w:w="291" w:type="dxa"/>
          </w:tcPr>
          <w:p w:rsidR="00B31FC1" w:rsidRDefault="00B31FC1" w:rsidP="00DD024B">
            <w:pPr>
              <w:spacing w:line="360" w:lineRule="auto"/>
              <w:rPr>
                <w:rFonts w:cs="Times New Roman"/>
                <w:szCs w:val="24"/>
              </w:rPr>
            </w:pPr>
          </w:p>
        </w:tc>
        <w:tc>
          <w:tcPr>
            <w:tcW w:w="297" w:type="dxa"/>
          </w:tcPr>
          <w:p w:rsidR="00B31FC1" w:rsidRDefault="00B31FC1" w:rsidP="00DD024B">
            <w:pPr>
              <w:spacing w:line="360" w:lineRule="auto"/>
              <w:rPr>
                <w:rFonts w:cs="Times New Roman"/>
                <w:szCs w:val="24"/>
              </w:rPr>
            </w:pPr>
          </w:p>
        </w:tc>
        <w:tc>
          <w:tcPr>
            <w:tcW w:w="295" w:type="dxa"/>
          </w:tcPr>
          <w:p w:rsidR="00B31FC1" w:rsidRDefault="00B31FC1" w:rsidP="00DD024B">
            <w:pPr>
              <w:spacing w:line="360" w:lineRule="auto"/>
              <w:rPr>
                <w:rFonts w:cs="Times New Roman"/>
                <w:szCs w:val="24"/>
              </w:rPr>
            </w:pPr>
          </w:p>
        </w:tc>
        <w:tc>
          <w:tcPr>
            <w:tcW w:w="294" w:type="dxa"/>
          </w:tcPr>
          <w:p w:rsidR="00B31FC1" w:rsidRDefault="00B31FC1" w:rsidP="00DD024B">
            <w:pPr>
              <w:spacing w:line="360" w:lineRule="auto"/>
              <w:rPr>
                <w:rFonts w:cs="Times New Roman"/>
                <w:szCs w:val="24"/>
              </w:rPr>
            </w:pPr>
          </w:p>
        </w:tc>
        <w:tc>
          <w:tcPr>
            <w:tcW w:w="293"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FFFF" w:themeFill="background1"/>
          </w:tcPr>
          <w:p w:rsidR="00B31FC1" w:rsidRDefault="00B31FC1" w:rsidP="00DD024B">
            <w:pPr>
              <w:spacing w:line="360" w:lineRule="auto"/>
              <w:rPr>
                <w:rFonts w:cs="Times New Roman"/>
                <w:szCs w:val="24"/>
              </w:rPr>
            </w:pPr>
          </w:p>
        </w:tc>
        <w:tc>
          <w:tcPr>
            <w:tcW w:w="287" w:type="dxa"/>
            <w:shd w:val="clear" w:color="auto" w:fill="FFC000"/>
          </w:tcPr>
          <w:p w:rsidR="00B31FC1" w:rsidRDefault="00B31FC1" w:rsidP="00DD024B">
            <w:pPr>
              <w:spacing w:line="360" w:lineRule="auto"/>
              <w:rPr>
                <w:rFonts w:cs="Times New Roman"/>
                <w:szCs w:val="24"/>
              </w:rPr>
            </w:pPr>
          </w:p>
        </w:tc>
        <w:tc>
          <w:tcPr>
            <w:tcW w:w="287" w:type="dxa"/>
            <w:shd w:val="clear" w:color="auto" w:fill="FFC000"/>
          </w:tcPr>
          <w:p w:rsidR="00B31FC1" w:rsidRDefault="00B31FC1" w:rsidP="00DD024B">
            <w:pPr>
              <w:spacing w:line="360" w:lineRule="auto"/>
              <w:rPr>
                <w:rFonts w:cs="Times New Roman"/>
                <w:szCs w:val="24"/>
              </w:rPr>
            </w:pPr>
          </w:p>
        </w:tc>
        <w:tc>
          <w:tcPr>
            <w:tcW w:w="287" w:type="dxa"/>
            <w:shd w:val="clear" w:color="auto" w:fill="FFC000"/>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c>
          <w:tcPr>
            <w:tcW w:w="287" w:type="dxa"/>
          </w:tcPr>
          <w:p w:rsidR="00B31FC1" w:rsidRDefault="00B31FC1" w:rsidP="00DD024B">
            <w:pPr>
              <w:spacing w:line="360" w:lineRule="auto"/>
              <w:rPr>
                <w:rFonts w:cs="Times New Roman"/>
                <w:szCs w:val="24"/>
              </w:rPr>
            </w:pPr>
          </w:p>
        </w:tc>
      </w:tr>
      <w:tr w:rsidR="00B31FC1" w:rsidTr="00E3534E">
        <w:tc>
          <w:tcPr>
            <w:tcW w:w="2305" w:type="dxa"/>
          </w:tcPr>
          <w:p w:rsidR="00DD024B" w:rsidRPr="00271BBD" w:rsidRDefault="00B31FC1" w:rsidP="00D45448">
            <w:pPr>
              <w:spacing w:line="360" w:lineRule="auto"/>
              <w:rPr>
                <w:rFonts w:cs="Times New Roman"/>
              </w:rPr>
            </w:pPr>
            <w:r>
              <w:rPr>
                <w:rFonts w:cs="Times New Roman"/>
              </w:rPr>
              <w:t xml:space="preserve">Export and Import </w:t>
            </w: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70AD47" w:themeFill="accent6"/>
          </w:tcPr>
          <w:p w:rsidR="00DD024B" w:rsidRDefault="00DD024B" w:rsidP="00DD024B">
            <w:pPr>
              <w:spacing w:line="360" w:lineRule="auto"/>
              <w:rPr>
                <w:rFonts w:cs="Times New Roman"/>
                <w:szCs w:val="24"/>
              </w:rPr>
            </w:pPr>
          </w:p>
        </w:tc>
        <w:tc>
          <w:tcPr>
            <w:tcW w:w="287" w:type="dxa"/>
            <w:shd w:val="clear" w:color="auto" w:fill="70AD47" w:themeFill="accent6"/>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r>
      <w:tr w:rsidR="00B31FC1" w:rsidTr="00E3534E">
        <w:tc>
          <w:tcPr>
            <w:tcW w:w="2305" w:type="dxa"/>
          </w:tcPr>
          <w:p w:rsidR="00DD024B" w:rsidRPr="00271BBD" w:rsidRDefault="00B31FC1" w:rsidP="00D45448">
            <w:pPr>
              <w:spacing w:line="360" w:lineRule="auto"/>
              <w:rPr>
                <w:rFonts w:cs="Times New Roman"/>
              </w:rPr>
            </w:pPr>
            <w:r>
              <w:rPr>
                <w:rFonts w:cs="Times New Roman"/>
              </w:rPr>
              <w:t xml:space="preserve">Evaluation of project </w:t>
            </w:r>
          </w:p>
        </w:tc>
        <w:tc>
          <w:tcPr>
            <w:tcW w:w="292" w:type="dxa"/>
          </w:tcPr>
          <w:p w:rsidR="00DD024B" w:rsidRDefault="00DD024B" w:rsidP="00DD024B">
            <w:pPr>
              <w:spacing w:line="360" w:lineRule="auto"/>
              <w:rPr>
                <w:rFonts w:cs="Times New Roman"/>
                <w:szCs w:val="24"/>
              </w:rPr>
            </w:pPr>
          </w:p>
        </w:tc>
        <w:tc>
          <w:tcPr>
            <w:tcW w:w="292"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1" w:type="dxa"/>
          </w:tcPr>
          <w:p w:rsidR="00DD024B" w:rsidRDefault="00DD024B" w:rsidP="00DD024B">
            <w:pPr>
              <w:spacing w:line="360" w:lineRule="auto"/>
              <w:rPr>
                <w:rFonts w:cs="Times New Roman"/>
                <w:szCs w:val="24"/>
              </w:rPr>
            </w:pPr>
          </w:p>
        </w:tc>
        <w:tc>
          <w:tcPr>
            <w:tcW w:w="297" w:type="dxa"/>
          </w:tcPr>
          <w:p w:rsidR="00DD024B" w:rsidRDefault="00DD024B" w:rsidP="00DD024B">
            <w:pPr>
              <w:spacing w:line="360" w:lineRule="auto"/>
              <w:rPr>
                <w:rFonts w:cs="Times New Roman"/>
                <w:szCs w:val="24"/>
              </w:rPr>
            </w:pPr>
          </w:p>
        </w:tc>
        <w:tc>
          <w:tcPr>
            <w:tcW w:w="295" w:type="dxa"/>
          </w:tcPr>
          <w:p w:rsidR="00DD024B" w:rsidRDefault="00DD024B" w:rsidP="00DD024B">
            <w:pPr>
              <w:spacing w:line="360" w:lineRule="auto"/>
              <w:rPr>
                <w:rFonts w:cs="Times New Roman"/>
                <w:szCs w:val="24"/>
              </w:rPr>
            </w:pPr>
          </w:p>
        </w:tc>
        <w:tc>
          <w:tcPr>
            <w:tcW w:w="294" w:type="dxa"/>
          </w:tcPr>
          <w:p w:rsidR="00DD024B" w:rsidRDefault="00DD024B" w:rsidP="00DD024B">
            <w:pPr>
              <w:spacing w:line="360" w:lineRule="auto"/>
              <w:rPr>
                <w:rFonts w:cs="Times New Roman"/>
                <w:szCs w:val="24"/>
              </w:rPr>
            </w:pPr>
          </w:p>
        </w:tc>
        <w:tc>
          <w:tcPr>
            <w:tcW w:w="293"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tcPr>
          <w:p w:rsidR="00DD024B" w:rsidRDefault="00DD024B" w:rsidP="00DD024B">
            <w:pPr>
              <w:spacing w:line="360" w:lineRule="auto"/>
              <w:rPr>
                <w:rFonts w:cs="Times New Roman"/>
                <w:szCs w:val="24"/>
              </w:rPr>
            </w:pPr>
          </w:p>
        </w:tc>
        <w:tc>
          <w:tcPr>
            <w:tcW w:w="287" w:type="dxa"/>
            <w:shd w:val="clear" w:color="auto" w:fill="FFFFFF" w:themeFill="background1"/>
          </w:tcPr>
          <w:p w:rsidR="00DD024B" w:rsidRDefault="00DD024B" w:rsidP="00DD024B">
            <w:pPr>
              <w:spacing w:line="360" w:lineRule="auto"/>
              <w:rPr>
                <w:rFonts w:cs="Times New Roman"/>
                <w:szCs w:val="24"/>
              </w:rPr>
            </w:pPr>
          </w:p>
        </w:tc>
        <w:tc>
          <w:tcPr>
            <w:tcW w:w="287" w:type="dxa"/>
            <w:shd w:val="clear" w:color="auto" w:fill="FFFF00"/>
          </w:tcPr>
          <w:p w:rsidR="00DD024B" w:rsidRDefault="00DD024B" w:rsidP="00DD024B">
            <w:pPr>
              <w:spacing w:line="360" w:lineRule="auto"/>
              <w:rPr>
                <w:rFonts w:cs="Times New Roman"/>
                <w:szCs w:val="24"/>
              </w:rPr>
            </w:pPr>
          </w:p>
        </w:tc>
        <w:tc>
          <w:tcPr>
            <w:tcW w:w="287" w:type="dxa"/>
            <w:shd w:val="clear" w:color="auto" w:fill="FFFF00"/>
          </w:tcPr>
          <w:p w:rsidR="00DD024B" w:rsidRDefault="00DD024B" w:rsidP="00DD024B">
            <w:pPr>
              <w:spacing w:line="360" w:lineRule="auto"/>
              <w:rPr>
                <w:rFonts w:cs="Times New Roman"/>
                <w:szCs w:val="24"/>
              </w:rPr>
            </w:pPr>
          </w:p>
        </w:tc>
        <w:tc>
          <w:tcPr>
            <w:tcW w:w="287" w:type="dxa"/>
            <w:shd w:val="clear" w:color="auto" w:fill="FFFF00"/>
          </w:tcPr>
          <w:p w:rsidR="00DD024B" w:rsidRDefault="00DD024B" w:rsidP="00DD024B">
            <w:pPr>
              <w:spacing w:line="360" w:lineRule="auto"/>
              <w:rPr>
                <w:rFonts w:cs="Times New Roman"/>
                <w:szCs w:val="24"/>
              </w:rPr>
            </w:pPr>
          </w:p>
        </w:tc>
      </w:tr>
    </w:tbl>
    <w:p w:rsidR="00DD024B" w:rsidRPr="005262FD" w:rsidRDefault="00DD024B" w:rsidP="005D2719">
      <w:pPr>
        <w:spacing w:line="360" w:lineRule="auto"/>
        <w:jc w:val="both"/>
      </w:pPr>
    </w:p>
    <w:p w:rsidR="00E3534E" w:rsidRDefault="00E3534E" w:rsidP="00BC3F00">
      <w:pPr>
        <w:spacing w:line="360" w:lineRule="auto"/>
        <w:rPr>
          <w:rFonts w:cs="Times New Roman"/>
          <w:b/>
          <w:szCs w:val="24"/>
        </w:rPr>
      </w:pPr>
    </w:p>
    <w:p w:rsidR="00E3534E" w:rsidRDefault="00E3534E" w:rsidP="00BC3F00">
      <w:pPr>
        <w:spacing w:line="360" w:lineRule="auto"/>
        <w:rPr>
          <w:rFonts w:cs="Times New Roman"/>
          <w:b/>
          <w:szCs w:val="24"/>
        </w:rPr>
      </w:pPr>
    </w:p>
    <w:p w:rsidR="00BC3F00" w:rsidRDefault="00BC3F00" w:rsidP="00BC3F00">
      <w:pPr>
        <w:spacing w:line="360" w:lineRule="auto"/>
        <w:rPr>
          <w:rFonts w:cs="Times New Roman"/>
          <w:b/>
          <w:szCs w:val="24"/>
        </w:rPr>
      </w:pPr>
      <w:r>
        <w:rPr>
          <w:rFonts w:cs="Times New Roman"/>
          <w:b/>
          <w:szCs w:val="24"/>
        </w:rPr>
        <w:lastRenderedPageBreak/>
        <w:t>Critical Path Analysis</w:t>
      </w:r>
    </w:p>
    <w:tbl>
      <w:tblPr>
        <w:tblStyle w:val="GridTable1LightAccent5"/>
        <w:tblW w:w="0" w:type="auto"/>
        <w:tblLook w:val="04A0" w:firstRow="1" w:lastRow="0" w:firstColumn="1" w:lastColumn="0" w:noHBand="0" w:noVBand="1"/>
      </w:tblPr>
      <w:tblGrid>
        <w:gridCol w:w="709"/>
        <w:gridCol w:w="4175"/>
        <w:gridCol w:w="988"/>
        <w:gridCol w:w="3370"/>
      </w:tblGrid>
      <w:tr w:rsidR="00BC3F00" w:rsidTr="00BC3F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shd w:val="clear" w:color="auto" w:fill="9CC2E5" w:themeFill="accent1" w:themeFillTint="99"/>
          </w:tcPr>
          <w:p w:rsidR="00BC3F00" w:rsidRDefault="00BC3F00" w:rsidP="0044772F">
            <w:pPr>
              <w:spacing w:line="360" w:lineRule="auto"/>
              <w:rPr>
                <w:rFonts w:cs="Times New Roman"/>
                <w:szCs w:val="24"/>
              </w:rPr>
            </w:pPr>
          </w:p>
        </w:tc>
        <w:tc>
          <w:tcPr>
            <w:tcW w:w="4175" w:type="dxa"/>
            <w:shd w:val="clear" w:color="auto" w:fill="9CC2E5" w:themeFill="accent1" w:themeFillTint="99"/>
          </w:tcPr>
          <w:p w:rsidR="00BC3F00" w:rsidRDefault="00BC3F00" w:rsidP="0044772F">
            <w:pPr>
              <w:spacing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Task</w:t>
            </w:r>
          </w:p>
        </w:tc>
        <w:tc>
          <w:tcPr>
            <w:tcW w:w="988" w:type="dxa"/>
            <w:shd w:val="clear" w:color="auto" w:fill="9CC2E5" w:themeFill="accent1" w:themeFillTint="99"/>
          </w:tcPr>
          <w:p w:rsidR="00BC3F00" w:rsidRDefault="00BC3F00" w:rsidP="0044772F">
            <w:pPr>
              <w:spacing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Weeks</w:t>
            </w:r>
          </w:p>
        </w:tc>
        <w:tc>
          <w:tcPr>
            <w:tcW w:w="3370" w:type="dxa"/>
            <w:shd w:val="clear" w:color="auto" w:fill="9CC2E5" w:themeFill="accent1" w:themeFillTint="99"/>
          </w:tcPr>
          <w:p w:rsidR="00BC3F00" w:rsidRDefault="00BC3F00" w:rsidP="0044772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Proceeding</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A</w:t>
            </w:r>
          </w:p>
        </w:tc>
        <w:tc>
          <w:tcPr>
            <w:tcW w:w="4175" w:type="dxa"/>
          </w:tcPr>
          <w:p w:rsidR="00BC3F00" w:rsidRPr="00B31FC1"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Project goal </w:t>
            </w:r>
          </w:p>
        </w:tc>
        <w:tc>
          <w:tcPr>
            <w:tcW w:w="988" w:type="dxa"/>
          </w:tcPr>
          <w:p w:rsidR="00BC3F00"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B</w:t>
            </w:r>
          </w:p>
        </w:tc>
        <w:tc>
          <w:tcPr>
            <w:tcW w:w="4175" w:type="dxa"/>
          </w:tcPr>
          <w:p w:rsidR="00BC3F00" w:rsidRPr="00B31FC1"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Search the new location </w:t>
            </w:r>
          </w:p>
          <w:p w:rsidR="00BC3F00" w:rsidRPr="00271BBD"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988" w:type="dxa"/>
          </w:tcPr>
          <w:p w:rsidR="00BC3F00" w:rsidRDefault="00E3534E"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A</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C</w:t>
            </w:r>
          </w:p>
        </w:tc>
        <w:tc>
          <w:tcPr>
            <w:tcW w:w="4175" w:type="dxa"/>
          </w:tcPr>
          <w:p w:rsidR="00BC3F00" w:rsidRPr="00B31FC1"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Feasibility test </w:t>
            </w:r>
          </w:p>
          <w:p w:rsidR="00BC3F00" w:rsidRPr="00271BBD"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988" w:type="dxa"/>
          </w:tcPr>
          <w:p w:rsidR="00BC3F00" w:rsidRDefault="00E3534E"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B</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D</w:t>
            </w:r>
          </w:p>
        </w:tc>
        <w:tc>
          <w:tcPr>
            <w:tcW w:w="4175" w:type="dxa"/>
          </w:tcPr>
          <w:p w:rsidR="00BC3F00" w:rsidRPr="00B31FC1"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Analyze resource </w:t>
            </w:r>
          </w:p>
        </w:tc>
        <w:tc>
          <w:tcPr>
            <w:tcW w:w="988" w:type="dxa"/>
          </w:tcPr>
          <w:p w:rsidR="00BC3F00"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C</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E</w:t>
            </w:r>
          </w:p>
        </w:tc>
        <w:tc>
          <w:tcPr>
            <w:tcW w:w="4175" w:type="dxa"/>
          </w:tcPr>
          <w:p w:rsidR="00BC3F00" w:rsidRPr="00B31FC1"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Cost, profit valuation </w:t>
            </w:r>
          </w:p>
        </w:tc>
        <w:tc>
          <w:tcPr>
            <w:tcW w:w="988" w:type="dxa"/>
          </w:tcPr>
          <w:p w:rsidR="00BC3F00"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D</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F</w:t>
            </w:r>
          </w:p>
        </w:tc>
        <w:tc>
          <w:tcPr>
            <w:tcW w:w="4175" w:type="dxa"/>
          </w:tcPr>
          <w:p w:rsidR="00BC3F00" w:rsidRPr="00271BBD"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Risk analysis </w:t>
            </w:r>
          </w:p>
        </w:tc>
        <w:tc>
          <w:tcPr>
            <w:tcW w:w="988" w:type="dxa"/>
          </w:tcPr>
          <w:p w:rsidR="00BC3F00"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E</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G</w:t>
            </w:r>
          </w:p>
        </w:tc>
        <w:tc>
          <w:tcPr>
            <w:tcW w:w="4175" w:type="dxa"/>
          </w:tcPr>
          <w:p w:rsidR="00BC3F00" w:rsidRPr="00271BBD"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271BBD">
              <w:rPr>
                <w:rFonts w:cs="Times New Roman"/>
                <w:szCs w:val="24"/>
              </w:rPr>
              <w:t xml:space="preserve">Recruit </w:t>
            </w:r>
            <w:r>
              <w:rPr>
                <w:rFonts w:cs="Times New Roman"/>
                <w:szCs w:val="24"/>
              </w:rPr>
              <w:t xml:space="preserve">and train </w:t>
            </w:r>
            <w:r w:rsidRPr="00271BBD">
              <w:rPr>
                <w:rFonts w:cs="Times New Roman"/>
                <w:szCs w:val="24"/>
              </w:rPr>
              <w:t>staff</w:t>
            </w:r>
          </w:p>
        </w:tc>
        <w:tc>
          <w:tcPr>
            <w:tcW w:w="988" w:type="dxa"/>
          </w:tcPr>
          <w:p w:rsidR="00BC3F00"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F</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H</w:t>
            </w:r>
          </w:p>
        </w:tc>
        <w:tc>
          <w:tcPr>
            <w:tcW w:w="4175" w:type="dxa"/>
          </w:tcPr>
          <w:p w:rsidR="00BC3F00" w:rsidRPr="00B31FC1"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31FC1">
              <w:rPr>
                <w:rFonts w:cs="Times New Roman"/>
                <w:szCs w:val="24"/>
              </w:rPr>
              <w:t xml:space="preserve">Communication with employees </w:t>
            </w:r>
          </w:p>
          <w:p w:rsidR="00BC3F00" w:rsidRPr="00271BBD"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988" w:type="dxa"/>
          </w:tcPr>
          <w:p w:rsidR="00BC3F00"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G</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I</w:t>
            </w:r>
          </w:p>
        </w:tc>
        <w:tc>
          <w:tcPr>
            <w:tcW w:w="4175" w:type="dxa"/>
          </w:tcPr>
          <w:p w:rsidR="00BC3F00" w:rsidRPr="005910DB" w:rsidRDefault="00BC3F00" w:rsidP="0044772F">
            <w:pPr>
              <w:cnfStyle w:val="000000000000" w:firstRow="0" w:lastRow="0" w:firstColumn="0" w:lastColumn="0" w:oddVBand="0" w:evenVBand="0" w:oddHBand="0" w:evenHBand="0" w:firstRowFirstColumn="0" w:firstRowLastColumn="0" w:lastRowFirstColumn="0" w:lastRowLastColumn="0"/>
            </w:pPr>
            <w:r>
              <w:rPr>
                <w:rFonts w:asciiTheme="minorHAnsi" w:eastAsiaTheme="minorEastAsia" w:hAnsi="Calibri"/>
              </w:rPr>
              <w:t xml:space="preserve">Find new market </w:t>
            </w:r>
          </w:p>
        </w:tc>
        <w:tc>
          <w:tcPr>
            <w:tcW w:w="988" w:type="dxa"/>
          </w:tcPr>
          <w:p w:rsidR="00BC3F00" w:rsidRDefault="00E3534E"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H</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J</w:t>
            </w:r>
          </w:p>
        </w:tc>
        <w:tc>
          <w:tcPr>
            <w:tcW w:w="4175" w:type="dxa"/>
          </w:tcPr>
          <w:p w:rsidR="00BC3F00" w:rsidRPr="005910DB" w:rsidRDefault="00BC3F00" w:rsidP="0044772F">
            <w:pPr>
              <w:cnfStyle w:val="000000000000" w:firstRow="0" w:lastRow="0" w:firstColumn="0" w:lastColumn="0" w:oddVBand="0" w:evenVBand="0" w:oddHBand="0" w:evenHBand="0" w:firstRowFirstColumn="0" w:firstRowLastColumn="0" w:lastRowFirstColumn="0" w:lastRowLastColumn="0"/>
            </w:pPr>
            <w:r w:rsidRPr="00B31FC1">
              <w:rPr>
                <w:rFonts w:asciiTheme="minorHAnsi" w:eastAsiaTheme="minorEastAsia" w:hAnsi="Calibri"/>
              </w:rPr>
              <w:t xml:space="preserve">Advertise </w:t>
            </w:r>
          </w:p>
        </w:tc>
        <w:tc>
          <w:tcPr>
            <w:tcW w:w="988" w:type="dxa"/>
          </w:tcPr>
          <w:p w:rsidR="00BC3F00" w:rsidRDefault="00E3534E"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H</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K</w:t>
            </w:r>
          </w:p>
        </w:tc>
        <w:tc>
          <w:tcPr>
            <w:tcW w:w="4175" w:type="dxa"/>
          </w:tcPr>
          <w:p w:rsidR="00BC3F00" w:rsidRPr="00271BBD"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xml:space="preserve">Export and Import </w:t>
            </w:r>
          </w:p>
        </w:tc>
        <w:tc>
          <w:tcPr>
            <w:tcW w:w="988" w:type="dxa"/>
          </w:tcPr>
          <w:p w:rsidR="00BC3F00" w:rsidRDefault="00E3534E"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J</w:t>
            </w:r>
          </w:p>
        </w:tc>
      </w:tr>
      <w:tr w:rsidR="00BC3F00" w:rsidTr="00BC3F00">
        <w:tc>
          <w:tcPr>
            <w:cnfStyle w:val="001000000000" w:firstRow="0" w:lastRow="0" w:firstColumn="1" w:lastColumn="0" w:oddVBand="0" w:evenVBand="0" w:oddHBand="0" w:evenHBand="0" w:firstRowFirstColumn="0" w:firstRowLastColumn="0" w:lastRowFirstColumn="0" w:lastRowLastColumn="0"/>
            <w:tcW w:w="709" w:type="dxa"/>
          </w:tcPr>
          <w:p w:rsidR="00BC3F00" w:rsidRDefault="00BC3F00" w:rsidP="0044772F">
            <w:pPr>
              <w:spacing w:line="360" w:lineRule="auto"/>
              <w:rPr>
                <w:rFonts w:cs="Times New Roman"/>
                <w:szCs w:val="24"/>
              </w:rPr>
            </w:pPr>
            <w:r>
              <w:rPr>
                <w:rFonts w:cs="Times New Roman"/>
                <w:szCs w:val="24"/>
              </w:rPr>
              <w:t>L</w:t>
            </w:r>
          </w:p>
        </w:tc>
        <w:tc>
          <w:tcPr>
            <w:tcW w:w="4175" w:type="dxa"/>
          </w:tcPr>
          <w:p w:rsidR="00BC3F00" w:rsidRPr="00271BBD" w:rsidRDefault="00BC3F00"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xml:space="preserve">Evaluation of project </w:t>
            </w:r>
          </w:p>
        </w:tc>
        <w:tc>
          <w:tcPr>
            <w:tcW w:w="988" w:type="dxa"/>
          </w:tcPr>
          <w:p w:rsidR="00BC3F00" w:rsidRDefault="00E3534E" w:rsidP="0044772F">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3370" w:type="dxa"/>
          </w:tcPr>
          <w:p w:rsidR="00BC3F00" w:rsidRDefault="00BC3F00" w:rsidP="0044772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I</w:t>
            </w:r>
          </w:p>
        </w:tc>
      </w:tr>
    </w:tbl>
    <w:p w:rsidR="00D93B0E" w:rsidRDefault="00D93B0E" w:rsidP="00835720">
      <w:pPr>
        <w:spacing w:line="360" w:lineRule="auto"/>
        <w:jc w:val="both"/>
      </w:pPr>
    </w:p>
    <w:p w:rsidR="001F732D" w:rsidRDefault="00E3534E" w:rsidP="00835720">
      <w:pPr>
        <w:spacing w:line="360" w:lineRule="auto"/>
        <w:jc w:val="both"/>
      </w:pPr>
      <w:r>
        <w:rPr>
          <w:noProof/>
          <w:lang w:eastAsia="en-GB"/>
        </w:rPr>
        <mc:AlternateContent>
          <mc:Choice Requires="wps">
            <w:drawing>
              <wp:anchor distT="0" distB="0" distL="114300" distR="114300" simplePos="0" relativeHeight="251722752" behindDoc="0" locked="0" layoutInCell="1" allowOverlap="1" wp14:anchorId="31A0DC62" wp14:editId="03336A81">
                <wp:simplePos x="0" y="0"/>
                <wp:positionH relativeFrom="column">
                  <wp:posOffset>6153150</wp:posOffset>
                </wp:positionH>
                <wp:positionV relativeFrom="paragraph">
                  <wp:posOffset>207645</wp:posOffset>
                </wp:positionV>
                <wp:extent cx="323850" cy="466725"/>
                <wp:effectExtent l="0" t="0" r="19050" b="28575"/>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84.5pt;margin-top:16.35pt;width:25.5pt;height:36.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">
                <v:textbox>
                  <w:txbxContent>
                    <w:p w:rsidR="0044772F" w:rsidRDefault="0044772F" w:rsidP="00D93B0E">
                      <w:r>
                        <w:t>K</w:t>
                      </w:r>
                    </w:p>
                  </w:txbxContent>
                </v:textbox>
              </v:shape>
            </w:pict>
          </mc:Fallback>
        </mc:AlternateContent>
      </w:r>
    </w:p>
    <w:p w:rsidR="0078715B" w:rsidRDefault="00E3534E" w:rsidP="00835720">
      <w:pPr>
        <w:spacing w:line="360" w:lineRule="auto"/>
        <w:jc w:val="both"/>
      </w:pPr>
      <w:r>
        <w:rPr>
          <w:noProof/>
          <w:lang w:eastAsia="en-GB"/>
        </w:rPr>
        <mc:AlternateContent>
          <mc:Choice Requires="wps">
            <w:drawing>
              <wp:anchor distT="0" distB="0" distL="114300" distR="114300" simplePos="0" relativeHeight="251712512" behindDoc="0" locked="0" layoutInCell="1" allowOverlap="1" wp14:anchorId="6689949A" wp14:editId="4716CB90">
                <wp:simplePos x="0" y="0"/>
                <wp:positionH relativeFrom="column">
                  <wp:posOffset>5724525</wp:posOffset>
                </wp:positionH>
                <wp:positionV relativeFrom="paragraph">
                  <wp:posOffset>313055</wp:posOffset>
                </wp:positionV>
                <wp:extent cx="295275" cy="161925"/>
                <wp:effectExtent l="0" t="0" r="85725" b="66675"/>
                <wp:wrapNone/>
                <wp:docPr id="63" name="Straight Arrow Connector 63"/>
                <wp:cNvGraphicFramePr/>
                <a:graphic xmlns:a="http://schemas.openxmlformats.org/drawingml/2006/main">
                  <a:graphicData uri="http://schemas.microsoft.com/office/word/2010/wordprocessingShape">
                    <wps:wsp>
                      <wps:cNvCnPr/>
                      <wps:spPr>
                        <a:xfrm>
                          <a:off x="0" y="0"/>
                          <a:ext cx="295275" cy="161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63" o:spid="_x0000_s1026" type="#_x0000_t32" style="position:absolute;margin-left:450.75pt;margin-top:24.65pt;width:23.25pt;height:12.7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1696128" behindDoc="0" locked="0" layoutInCell="1" allowOverlap="1" wp14:anchorId="508C2835" wp14:editId="2BEF4B60">
                <wp:simplePos x="0" y="0"/>
                <wp:positionH relativeFrom="column">
                  <wp:posOffset>5419725</wp:posOffset>
                </wp:positionH>
                <wp:positionV relativeFrom="paragraph">
                  <wp:posOffset>110490</wp:posOffset>
                </wp:positionV>
                <wp:extent cx="342900" cy="361950"/>
                <wp:effectExtent l="0" t="0" r="19050" b="19050"/>
                <wp:wrapNone/>
                <wp:docPr id="56" name="Oval 56"/>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6" o:spid="_x0000_s1026" style="position:absolute;margin-left:426.75pt;margin-top:8.7pt;width:27pt;height:28.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lqA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" fillcolor="#4472c4 [3208]" strokecolor="#1f3763 [1608]" strokeweight="1pt">
                <v:stroke joinstyle="miter"/>
              </v:oval>
            </w:pict>
          </mc:Fallback>
        </mc:AlternateContent>
      </w:r>
      <w:r>
        <w:rPr>
          <w:noProof/>
          <w:lang w:eastAsia="en-GB"/>
        </w:rPr>
        <mc:AlternateContent>
          <mc:Choice Requires="wps">
            <w:drawing>
              <wp:anchor distT="0" distB="0" distL="114300" distR="114300" simplePos="0" relativeHeight="251694080" behindDoc="0" locked="0" layoutInCell="1" allowOverlap="1" wp14:anchorId="162B7EB7" wp14:editId="1DA8E7FB">
                <wp:simplePos x="0" y="0"/>
                <wp:positionH relativeFrom="column">
                  <wp:posOffset>5038725</wp:posOffset>
                </wp:positionH>
                <wp:positionV relativeFrom="paragraph">
                  <wp:posOffset>313055</wp:posOffset>
                </wp:positionV>
                <wp:extent cx="381000" cy="9525"/>
                <wp:effectExtent l="0" t="76200" r="0" b="104775"/>
                <wp:wrapNone/>
                <wp:docPr id="55" name="Straight Arrow Connector 55"/>
                <wp:cNvGraphicFramePr/>
                <a:graphic xmlns:a="http://schemas.openxmlformats.org/drawingml/2006/main">
                  <a:graphicData uri="http://schemas.microsoft.com/office/word/2010/wordprocessingShape">
                    <wps:wsp>
                      <wps:cNvCnPr/>
                      <wps:spPr>
                        <a:xfrm>
                          <a:off x="0" y="0"/>
                          <a:ext cx="381000"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5" o:spid="_x0000_s1026" type="#_x0000_t32" style="position:absolute;margin-left:396.75pt;margin-top:24.65pt;width:30pt;height:.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1687936" behindDoc="0" locked="0" layoutInCell="1" allowOverlap="1" wp14:anchorId="73D8562E" wp14:editId="4D6F2649">
                <wp:simplePos x="0" y="0"/>
                <wp:positionH relativeFrom="column">
                  <wp:posOffset>4381500</wp:posOffset>
                </wp:positionH>
                <wp:positionV relativeFrom="paragraph">
                  <wp:posOffset>310515</wp:posOffset>
                </wp:positionV>
                <wp:extent cx="295275" cy="0"/>
                <wp:effectExtent l="0" t="76200" r="28575" b="114300"/>
                <wp:wrapNone/>
                <wp:docPr id="52" name="Straight Arrow Connector 52"/>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2" o:spid="_x0000_s1026" type="#_x0000_t32" style="position:absolute;margin-left:345pt;margin-top:24.45pt;width:23.2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1689984" behindDoc="0" locked="0" layoutInCell="1" allowOverlap="1" wp14:anchorId="3C1C96DC" wp14:editId="2FD455AE">
                <wp:simplePos x="0" y="0"/>
                <wp:positionH relativeFrom="column">
                  <wp:posOffset>4695825</wp:posOffset>
                </wp:positionH>
                <wp:positionV relativeFrom="paragraph">
                  <wp:posOffset>110490</wp:posOffset>
                </wp:positionV>
                <wp:extent cx="342900" cy="361950"/>
                <wp:effectExtent l="0" t="0" r="19050" b="19050"/>
                <wp:wrapNone/>
                <wp:docPr id="53" name="Oval 53"/>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3" o:spid="_x0000_s1026" style="position:absolute;margin-left:369.75pt;margin-top:8.7pt;width:27pt;height:2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qb3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" fillcolor="#4472c4 [3208]" strokecolor="#1f3763 [1608]" strokeweight="1pt">
                <v:stroke joinstyle="miter"/>
              </v:oval>
            </w:pict>
          </mc:Fallback>
        </mc:AlternateContent>
      </w:r>
      <w:r>
        <w:rPr>
          <w:noProof/>
          <w:lang w:eastAsia="en-GB"/>
        </w:rPr>
        <mc:AlternateContent>
          <mc:Choice Requires="wps">
            <w:drawing>
              <wp:anchor distT="0" distB="0" distL="114300" distR="114300" simplePos="0" relativeHeight="251680768" behindDoc="0" locked="0" layoutInCell="1" allowOverlap="1" wp14:anchorId="7FE7D34B" wp14:editId="7BA1D157">
                <wp:simplePos x="0" y="0"/>
                <wp:positionH relativeFrom="column">
                  <wp:posOffset>3552825</wp:posOffset>
                </wp:positionH>
                <wp:positionV relativeFrom="paragraph">
                  <wp:posOffset>322580</wp:posOffset>
                </wp:positionV>
                <wp:extent cx="466725" cy="0"/>
                <wp:effectExtent l="0" t="76200" r="28575" b="114300"/>
                <wp:wrapNone/>
                <wp:docPr id="47" name="Straight Arrow Connector 47"/>
                <wp:cNvGraphicFramePr/>
                <a:graphic xmlns:a="http://schemas.openxmlformats.org/drawingml/2006/main">
                  <a:graphicData uri="http://schemas.microsoft.com/office/word/2010/wordprocessingShape">
                    <wps:wsp>
                      <wps:cNvCnPr/>
                      <wps:spPr>
                        <a:xfrm>
                          <a:off x="0" y="0"/>
                          <a:ext cx="46672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7" o:spid="_x0000_s1026" type="#_x0000_t32" style="position:absolute;margin-left:279.75pt;margin-top:25.4pt;width:36.75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1683840" behindDoc="0" locked="0" layoutInCell="1" allowOverlap="1" wp14:anchorId="09E8E26E" wp14:editId="4643581F">
                <wp:simplePos x="0" y="0"/>
                <wp:positionH relativeFrom="column">
                  <wp:posOffset>4019550</wp:posOffset>
                </wp:positionH>
                <wp:positionV relativeFrom="paragraph">
                  <wp:posOffset>120015</wp:posOffset>
                </wp:positionV>
                <wp:extent cx="342900" cy="361950"/>
                <wp:effectExtent l="0" t="0" r="19050" b="19050"/>
                <wp:wrapNone/>
                <wp:docPr id="49" name="Oval 49"/>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9" o:spid="_x0000_s1026" style="position:absolute;margin-left:316.5pt;margin-top:9.45pt;width:27pt;height:2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" fillcolor="#4472c4 [3208]" strokecolor="#1f3763 [1608]" strokeweight="1pt">
                <v:stroke joinstyle="miter"/>
              </v:oval>
            </w:pict>
          </mc:Fallback>
        </mc:AlternateContent>
      </w:r>
      <w:r w:rsidR="00D93B0E">
        <w:rPr>
          <w:noProof/>
          <w:lang w:eastAsia="en-GB"/>
        </w:rPr>
        <mc:AlternateContent>
          <mc:Choice Requires="wps">
            <w:drawing>
              <wp:anchor distT="0" distB="0" distL="114300" distR="114300" simplePos="0" relativeHeight="251708416" behindDoc="0" locked="0" layoutInCell="1" allowOverlap="1" wp14:anchorId="20988604" wp14:editId="1659F862">
                <wp:simplePos x="0" y="0"/>
                <wp:positionH relativeFrom="column">
                  <wp:posOffset>3209925</wp:posOffset>
                </wp:positionH>
                <wp:positionV relativeFrom="paragraph">
                  <wp:posOffset>595630</wp:posOffset>
                </wp:positionV>
                <wp:extent cx="323850" cy="466725"/>
                <wp:effectExtent l="0" t="0" r="19050" b="28575"/>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252.75pt;margin-top:46.9pt;width:25.5pt;height:36.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">
                <v:textbox>
                  <w:txbxContent>
                    <w:p w:rsidR="0044772F" w:rsidRDefault="0044772F" w:rsidP="00D93B0E">
                      <w:r>
                        <w:t>F</w:t>
                      </w:r>
                    </w:p>
                  </w:txbxContent>
                </v:textbox>
              </v:shape>
            </w:pict>
          </mc:Fallback>
        </mc:AlternateContent>
      </w:r>
      <w:r w:rsidR="00D93B0E">
        <w:rPr>
          <w:noProof/>
          <w:lang w:eastAsia="en-GB"/>
        </w:rPr>
        <mc:AlternateContent>
          <mc:Choice Requires="wps">
            <w:drawing>
              <wp:anchor distT="0" distB="0" distL="114300" distR="114300" simplePos="0" relativeHeight="251706368" behindDoc="0" locked="0" layoutInCell="1" allowOverlap="1" wp14:anchorId="149A9288" wp14:editId="08F43776">
                <wp:simplePos x="0" y="0"/>
                <wp:positionH relativeFrom="column">
                  <wp:posOffset>2562225</wp:posOffset>
                </wp:positionH>
                <wp:positionV relativeFrom="paragraph">
                  <wp:posOffset>595630</wp:posOffset>
                </wp:positionV>
                <wp:extent cx="323850" cy="466725"/>
                <wp:effectExtent l="0" t="0" r="19050" b="28575"/>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201.75pt;margin-top:46.9pt;width:25.5pt;height:36.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">
                <v:textbox>
                  <w:txbxContent>
                    <w:p w:rsidR="00D93B0E" w:rsidRDefault="00D93B0E" w:rsidP="00D93B0E">
                      <w:r>
                        <w:t>E</w:t>
                      </w:r>
                    </w:p>
                  </w:txbxContent>
                </v:textbox>
              </v:shape>
            </w:pict>
          </mc:Fallback>
        </mc:AlternateContent>
      </w:r>
      <w:r w:rsidR="00D93B0E">
        <w:rPr>
          <w:noProof/>
          <w:lang w:eastAsia="en-GB"/>
        </w:rPr>
        <mc:AlternateContent>
          <mc:Choice Requires="wps">
            <w:drawing>
              <wp:anchor distT="0" distB="0" distL="114300" distR="114300" simplePos="0" relativeHeight="251704320" behindDoc="0" locked="0" layoutInCell="1" allowOverlap="1" wp14:anchorId="1C006B5B" wp14:editId="57235275">
                <wp:simplePos x="0" y="0"/>
                <wp:positionH relativeFrom="column">
                  <wp:posOffset>1943100</wp:posOffset>
                </wp:positionH>
                <wp:positionV relativeFrom="paragraph">
                  <wp:posOffset>595630</wp:posOffset>
                </wp:positionV>
                <wp:extent cx="323850" cy="466725"/>
                <wp:effectExtent l="0" t="0" r="19050" b="28575"/>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153pt;margin-top:46.9pt;width:25.5pt;height:36.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">
                <v:textbox>
                  <w:txbxContent>
                    <w:p w:rsidR="00D93B0E" w:rsidRDefault="00D93B0E" w:rsidP="00D93B0E">
                      <w:r>
                        <w:t>D</w:t>
                      </w:r>
                    </w:p>
                  </w:txbxContent>
                </v:textbox>
              </v:shape>
            </w:pict>
          </mc:Fallback>
        </mc:AlternateContent>
      </w:r>
      <w:r w:rsidR="00D93B0E">
        <w:rPr>
          <w:noProof/>
          <w:lang w:eastAsia="en-GB"/>
        </w:rPr>
        <mc:AlternateContent>
          <mc:Choice Requires="wps">
            <w:drawing>
              <wp:anchor distT="0" distB="0" distL="114300" distR="114300" simplePos="0" relativeHeight="251702272" behindDoc="0" locked="0" layoutInCell="1" allowOverlap="1" wp14:anchorId="011F2887" wp14:editId="2362643D">
                <wp:simplePos x="0" y="0"/>
                <wp:positionH relativeFrom="column">
                  <wp:posOffset>1295400</wp:posOffset>
                </wp:positionH>
                <wp:positionV relativeFrom="paragraph">
                  <wp:posOffset>595630</wp:posOffset>
                </wp:positionV>
                <wp:extent cx="323850" cy="466725"/>
                <wp:effectExtent l="0" t="0" r="19050" b="28575"/>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102pt;margin-top:46.9pt;width:25.5pt;height:36.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">
                <v:textbox>
                  <w:txbxContent>
                    <w:p w:rsidR="00D93B0E" w:rsidRDefault="00D93B0E" w:rsidP="00D93B0E">
                      <w:r>
                        <w:t>C</w:t>
                      </w:r>
                    </w:p>
                  </w:txbxContent>
                </v:textbox>
              </v:shape>
            </w:pict>
          </mc:Fallback>
        </mc:AlternateContent>
      </w:r>
      <w:r w:rsidR="00D93B0E">
        <w:rPr>
          <w:noProof/>
          <w:lang w:eastAsia="en-GB"/>
        </w:rPr>
        <mc:AlternateContent>
          <mc:Choice Requires="wps">
            <w:drawing>
              <wp:anchor distT="0" distB="0" distL="114300" distR="114300" simplePos="0" relativeHeight="251700224" behindDoc="0" locked="0" layoutInCell="1" allowOverlap="1" wp14:anchorId="10AC3D8C" wp14:editId="3AC1EA7B">
                <wp:simplePos x="0" y="0"/>
                <wp:positionH relativeFrom="column">
                  <wp:posOffset>600075</wp:posOffset>
                </wp:positionH>
                <wp:positionV relativeFrom="paragraph">
                  <wp:posOffset>595630</wp:posOffset>
                </wp:positionV>
                <wp:extent cx="323850" cy="466725"/>
                <wp:effectExtent l="0" t="0" r="19050" b="28575"/>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47.25pt;margin-top:46.9pt;width:25.5pt;height:36.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">
                <v:textbox>
                  <w:txbxContent>
                    <w:p w:rsidR="00D93B0E" w:rsidRDefault="00D93B0E" w:rsidP="00D93B0E">
                      <w:r>
                        <w:t>B</w:t>
                      </w:r>
                    </w:p>
                  </w:txbxContent>
                </v:textbox>
              </v:shape>
            </w:pict>
          </mc:Fallback>
        </mc:AlternateContent>
      </w:r>
      <w:r w:rsidR="00D93B0E">
        <w:rPr>
          <w:noProof/>
          <w:lang w:eastAsia="en-GB"/>
        </w:rPr>
        <mc:AlternateContent>
          <mc:Choice Requires="wps">
            <w:drawing>
              <wp:anchor distT="0" distB="0" distL="114300" distR="114300" simplePos="0" relativeHeight="251698176" behindDoc="0" locked="0" layoutInCell="1" allowOverlap="1" wp14:anchorId="3C4D3EDF" wp14:editId="7A71CC6C">
                <wp:simplePos x="0" y="0"/>
                <wp:positionH relativeFrom="column">
                  <wp:posOffset>38100</wp:posOffset>
                </wp:positionH>
                <wp:positionV relativeFrom="paragraph">
                  <wp:posOffset>595630</wp:posOffset>
                </wp:positionV>
                <wp:extent cx="323850" cy="4667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3pt;margin-top:46.9pt;width:25.5pt;height:36.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">
                <v:textbox>
                  <w:txbxContent>
                    <w:p w:rsidR="0044772F" w:rsidRDefault="0044772F">
                      <w:r>
                        <w:t>A</w:t>
                      </w:r>
                    </w:p>
                  </w:txbxContent>
                </v:textbox>
              </v:shape>
            </w:pict>
          </mc:Fallback>
        </mc:AlternateContent>
      </w:r>
      <w:r w:rsidR="00300C0E">
        <w:rPr>
          <w:noProof/>
          <w:lang w:eastAsia="en-GB"/>
        </w:rPr>
        <mc:AlternateContent>
          <mc:Choice Requires="wps">
            <w:drawing>
              <wp:anchor distT="0" distB="0" distL="114300" distR="114300" simplePos="0" relativeHeight="251678720" behindDoc="0" locked="0" layoutInCell="1" allowOverlap="1" wp14:anchorId="7ABC3C26" wp14:editId="225C73D2">
                <wp:simplePos x="0" y="0"/>
                <wp:positionH relativeFrom="column">
                  <wp:posOffset>3209925</wp:posOffset>
                </wp:positionH>
                <wp:positionV relativeFrom="paragraph">
                  <wp:posOffset>148590</wp:posOffset>
                </wp:positionV>
                <wp:extent cx="342900" cy="361950"/>
                <wp:effectExtent l="0" t="0" r="19050" b="19050"/>
                <wp:wrapNone/>
                <wp:docPr id="46" name="Oval 46"/>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46" o:spid="_x0000_s1026" style="position:absolute;margin-left:252.75pt;margin-top:11.7pt;width:27pt;height:28.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yyD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" fillcolor="#4472c4 [3208]" strokecolor="#1f3763 [1608]" strokeweight="1pt">
                <v:stroke joinstyle="miter"/>
              </v:oval>
            </w:pict>
          </mc:Fallback>
        </mc:AlternateContent>
      </w:r>
      <w:r w:rsidR="00300C0E">
        <w:rPr>
          <w:noProof/>
          <w:lang w:eastAsia="en-GB"/>
        </w:rPr>
        <mc:AlternateContent>
          <mc:Choice Requires="wps">
            <w:drawing>
              <wp:anchor distT="0" distB="0" distL="114300" distR="114300" simplePos="0" relativeHeight="251676672" behindDoc="0" locked="0" layoutInCell="1" allowOverlap="1" wp14:anchorId="4FD3F610" wp14:editId="11939530">
                <wp:simplePos x="0" y="0"/>
                <wp:positionH relativeFrom="column">
                  <wp:posOffset>2914650</wp:posOffset>
                </wp:positionH>
                <wp:positionV relativeFrom="paragraph">
                  <wp:posOffset>329565</wp:posOffset>
                </wp:positionV>
                <wp:extent cx="295275" cy="0"/>
                <wp:effectExtent l="0" t="76200" r="28575" b="114300"/>
                <wp:wrapNone/>
                <wp:docPr id="45" name="Straight Arrow Connector 45"/>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5" o:spid="_x0000_s1026" type="#_x0000_t32" style="position:absolute;margin-left:229.5pt;margin-top:25.95pt;width:23.2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" strokecolor="#5b9bd5 [3204]" strokeweight=".5pt">
                <v:stroke endarrow="open" joinstyle="miter"/>
              </v:shape>
            </w:pict>
          </mc:Fallback>
        </mc:AlternateContent>
      </w:r>
      <w:r w:rsidR="00300C0E">
        <w:rPr>
          <w:noProof/>
          <w:lang w:eastAsia="en-GB"/>
        </w:rPr>
        <mc:AlternateContent>
          <mc:Choice Requires="wps">
            <w:drawing>
              <wp:anchor distT="0" distB="0" distL="114300" distR="114300" simplePos="0" relativeHeight="251674624" behindDoc="0" locked="0" layoutInCell="1" allowOverlap="1" wp14:anchorId="65CF0FF4" wp14:editId="53A3E259">
                <wp:simplePos x="0" y="0"/>
                <wp:positionH relativeFrom="column">
                  <wp:posOffset>2581275</wp:posOffset>
                </wp:positionH>
                <wp:positionV relativeFrom="paragraph">
                  <wp:posOffset>148590</wp:posOffset>
                </wp:positionV>
                <wp:extent cx="342900" cy="361950"/>
                <wp:effectExtent l="0" t="0" r="19050" b="19050"/>
                <wp:wrapNone/>
                <wp:docPr id="44" name="Oval 44"/>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44" o:spid="_x0000_s1026" style="position:absolute;margin-left:203.25pt;margin-top:11.7pt;width:27pt;height:28.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PvY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" fillcolor="#4472c4 [3208]" strokecolor="#1f3763 [1608]" strokeweight="1pt">
                <v:stroke joinstyle="miter"/>
              </v:oval>
            </w:pict>
          </mc:Fallback>
        </mc:AlternateContent>
      </w:r>
      <w:r w:rsidR="00300C0E">
        <w:rPr>
          <w:noProof/>
          <w:lang w:eastAsia="en-GB"/>
        </w:rPr>
        <mc:AlternateContent>
          <mc:Choice Requires="wps">
            <w:drawing>
              <wp:anchor distT="0" distB="0" distL="114300" distR="114300" simplePos="0" relativeHeight="251672576" behindDoc="0" locked="0" layoutInCell="1" allowOverlap="1" wp14:anchorId="512F60F3" wp14:editId="21A72458">
                <wp:simplePos x="0" y="0"/>
                <wp:positionH relativeFrom="column">
                  <wp:posOffset>2286000</wp:posOffset>
                </wp:positionH>
                <wp:positionV relativeFrom="paragraph">
                  <wp:posOffset>329565</wp:posOffset>
                </wp:positionV>
                <wp:extent cx="295275" cy="0"/>
                <wp:effectExtent l="0" t="76200" r="28575" b="114300"/>
                <wp:wrapNone/>
                <wp:docPr id="43" name="Straight Arrow Connector 43"/>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3" o:spid="_x0000_s1026" type="#_x0000_t32" style="position:absolute;margin-left:180pt;margin-top:25.95pt;width:23.2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" strokecolor="#5b9bd5 [3204]" strokeweight=".5pt">
                <v:stroke endarrow="open" joinstyle="miter"/>
              </v:shape>
            </w:pict>
          </mc:Fallback>
        </mc:AlternateContent>
      </w:r>
      <w:r w:rsidR="00300C0E">
        <w:rPr>
          <w:noProof/>
          <w:lang w:eastAsia="en-GB"/>
        </w:rPr>
        <mc:AlternateContent>
          <mc:Choice Requires="wps">
            <w:drawing>
              <wp:anchor distT="0" distB="0" distL="114300" distR="114300" simplePos="0" relativeHeight="251670528" behindDoc="0" locked="0" layoutInCell="1" allowOverlap="1" wp14:anchorId="242A042F" wp14:editId="7AEF4C19">
                <wp:simplePos x="0" y="0"/>
                <wp:positionH relativeFrom="column">
                  <wp:posOffset>1943100</wp:posOffset>
                </wp:positionH>
                <wp:positionV relativeFrom="paragraph">
                  <wp:posOffset>158115</wp:posOffset>
                </wp:positionV>
                <wp:extent cx="342900" cy="361950"/>
                <wp:effectExtent l="0" t="0" r="19050" b="19050"/>
                <wp:wrapNone/>
                <wp:docPr id="42" name="Oval 42"/>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42" o:spid="_x0000_s1026" style="position:absolute;margin-left:153pt;margin-top:12.45pt;width:27pt;height:28.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YM0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" fillcolor="#4472c4 [3208]" strokecolor="#1f3763 [1608]" strokeweight="1pt">
                <v:stroke joinstyle="miter"/>
              </v:oval>
            </w:pict>
          </mc:Fallback>
        </mc:AlternateContent>
      </w:r>
      <w:r w:rsidR="00300C0E">
        <w:rPr>
          <w:noProof/>
          <w:lang w:eastAsia="en-GB"/>
        </w:rPr>
        <mc:AlternateContent>
          <mc:Choice Requires="wps">
            <w:drawing>
              <wp:anchor distT="0" distB="0" distL="114300" distR="114300" simplePos="0" relativeHeight="251668480" behindDoc="0" locked="0" layoutInCell="1" allowOverlap="1" wp14:anchorId="494750CB" wp14:editId="4FF3635F">
                <wp:simplePos x="0" y="0"/>
                <wp:positionH relativeFrom="column">
                  <wp:posOffset>1647825</wp:posOffset>
                </wp:positionH>
                <wp:positionV relativeFrom="paragraph">
                  <wp:posOffset>329565</wp:posOffset>
                </wp:positionV>
                <wp:extent cx="295275" cy="0"/>
                <wp:effectExtent l="0" t="76200" r="28575" b="114300"/>
                <wp:wrapNone/>
                <wp:docPr id="41" name="Straight Arrow Connector 41"/>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1" o:spid="_x0000_s1026" type="#_x0000_t32" style="position:absolute;margin-left:129.75pt;margin-top:25.95pt;width:23.2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" strokecolor="#5b9bd5 [3204]" strokeweight=".5pt">
                <v:stroke endarrow="open" joinstyle="miter"/>
              </v:shape>
            </w:pict>
          </mc:Fallback>
        </mc:AlternateContent>
      </w:r>
      <w:r w:rsidR="00300C0E">
        <w:rPr>
          <w:noProof/>
          <w:lang w:eastAsia="en-GB"/>
        </w:rPr>
        <mc:AlternateContent>
          <mc:Choice Requires="wps">
            <w:drawing>
              <wp:anchor distT="0" distB="0" distL="114300" distR="114300" simplePos="0" relativeHeight="251666432" behindDoc="0" locked="0" layoutInCell="1" allowOverlap="1" wp14:anchorId="4738155E" wp14:editId="4D989987">
                <wp:simplePos x="0" y="0"/>
                <wp:positionH relativeFrom="column">
                  <wp:posOffset>1295400</wp:posOffset>
                </wp:positionH>
                <wp:positionV relativeFrom="paragraph">
                  <wp:posOffset>139065</wp:posOffset>
                </wp:positionV>
                <wp:extent cx="342900" cy="361950"/>
                <wp:effectExtent l="0" t="0" r="19050" b="19050"/>
                <wp:wrapNone/>
                <wp:docPr id="40" name="Oval 40"/>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40" o:spid="_x0000_s1026" style="position:absolute;margin-left:102pt;margin-top:10.95pt;width:27pt;height:28.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" fillcolor="#4472c4 [3208]" strokecolor="#1f3763 [1608]" strokeweight="1pt">
                <v:stroke joinstyle="miter"/>
              </v:oval>
            </w:pict>
          </mc:Fallback>
        </mc:AlternateContent>
      </w:r>
      <w:r w:rsidR="00300C0E">
        <w:rPr>
          <w:noProof/>
          <w:lang w:eastAsia="en-GB"/>
        </w:rPr>
        <mc:AlternateContent>
          <mc:Choice Requires="wps">
            <w:drawing>
              <wp:anchor distT="0" distB="0" distL="114300" distR="114300" simplePos="0" relativeHeight="251664384" behindDoc="0" locked="0" layoutInCell="1" allowOverlap="1" wp14:anchorId="7246BCD6" wp14:editId="1EC7540E">
                <wp:simplePos x="0" y="0"/>
                <wp:positionH relativeFrom="column">
                  <wp:posOffset>1000125</wp:posOffset>
                </wp:positionH>
                <wp:positionV relativeFrom="paragraph">
                  <wp:posOffset>329565</wp:posOffset>
                </wp:positionV>
                <wp:extent cx="295275" cy="0"/>
                <wp:effectExtent l="0" t="76200" r="28575" b="114300"/>
                <wp:wrapNone/>
                <wp:docPr id="39" name="Straight Arrow Connector 39"/>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9" o:spid="_x0000_s1026" type="#_x0000_t32" style="position:absolute;margin-left:78.75pt;margin-top:25.95pt;width:23.2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" strokecolor="#5b9bd5 [3204]" strokeweight=".5pt">
                <v:stroke endarrow="open" joinstyle="miter"/>
              </v:shape>
            </w:pict>
          </mc:Fallback>
        </mc:AlternateContent>
      </w:r>
      <w:r w:rsidR="00300C0E">
        <w:rPr>
          <w:noProof/>
          <w:lang w:eastAsia="en-GB"/>
        </w:rPr>
        <mc:AlternateContent>
          <mc:Choice Requires="wps">
            <w:drawing>
              <wp:anchor distT="0" distB="0" distL="114300" distR="114300" simplePos="0" relativeHeight="251659264" behindDoc="0" locked="0" layoutInCell="1" allowOverlap="1" wp14:anchorId="5FF06FBB" wp14:editId="25FB4030">
                <wp:simplePos x="0" y="0"/>
                <wp:positionH relativeFrom="column">
                  <wp:posOffset>19050</wp:posOffset>
                </wp:positionH>
                <wp:positionV relativeFrom="paragraph">
                  <wp:posOffset>129540</wp:posOffset>
                </wp:positionV>
                <wp:extent cx="342900" cy="361950"/>
                <wp:effectExtent l="0" t="0" r="19050" b="19050"/>
                <wp:wrapNone/>
                <wp:docPr id="36" name="Oval 36"/>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6" o:spid="_x0000_s1026" style="position:absolute;margin-left:1.5pt;margin-top:10.2pt;width:27pt;height:2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W2L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" fillcolor="#4472c4 [3208]" strokecolor="#1f3763 [1608]" strokeweight="1pt">
                <v:stroke joinstyle="miter"/>
              </v:oval>
            </w:pict>
          </mc:Fallback>
        </mc:AlternateContent>
      </w:r>
      <w:r w:rsidR="00300C0E">
        <w:rPr>
          <w:noProof/>
          <w:lang w:eastAsia="en-GB"/>
        </w:rPr>
        <mc:AlternateContent>
          <mc:Choice Requires="wps">
            <w:drawing>
              <wp:anchor distT="0" distB="0" distL="114300" distR="114300" simplePos="0" relativeHeight="251662336" behindDoc="0" locked="0" layoutInCell="1" allowOverlap="1" wp14:anchorId="32DA3074" wp14:editId="7781A2C3">
                <wp:simplePos x="0" y="0"/>
                <wp:positionH relativeFrom="column">
                  <wp:posOffset>657225</wp:posOffset>
                </wp:positionH>
                <wp:positionV relativeFrom="paragraph">
                  <wp:posOffset>139065</wp:posOffset>
                </wp:positionV>
                <wp:extent cx="342900" cy="361950"/>
                <wp:effectExtent l="0" t="0" r="19050" b="19050"/>
                <wp:wrapNone/>
                <wp:docPr id="38" name="Oval 38"/>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8" o:spid="_x0000_s1026" style="position:absolute;margin-left:51.75pt;margin-top:10.95pt;width:27pt;height:2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" fillcolor="#4472c4 [3208]" strokecolor="#1f3763 [1608]" strokeweight="1pt">
                <v:stroke joinstyle="miter"/>
              </v:oval>
            </w:pict>
          </mc:Fallback>
        </mc:AlternateContent>
      </w:r>
      <w:r w:rsidR="00300C0E">
        <w:rPr>
          <w:noProof/>
          <w:lang w:eastAsia="en-GB"/>
        </w:rPr>
        <mc:AlternateContent>
          <mc:Choice Requires="wps">
            <w:drawing>
              <wp:anchor distT="0" distB="0" distL="114300" distR="114300" simplePos="0" relativeHeight="251660288" behindDoc="0" locked="0" layoutInCell="1" allowOverlap="1" wp14:anchorId="434DFDC3" wp14:editId="220D0379">
                <wp:simplePos x="0" y="0"/>
                <wp:positionH relativeFrom="column">
                  <wp:posOffset>361950</wp:posOffset>
                </wp:positionH>
                <wp:positionV relativeFrom="paragraph">
                  <wp:posOffset>320040</wp:posOffset>
                </wp:positionV>
                <wp:extent cx="295275" cy="0"/>
                <wp:effectExtent l="0" t="76200" r="28575" b="114300"/>
                <wp:wrapNone/>
                <wp:docPr id="37" name="Straight Arrow Connector 37"/>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7" o:spid="_x0000_s1026" type="#_x0000_t32" style="position:absolute;margin-left:28.5pt;margin-top:25.2pt;width:23.2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" strokecolor="#5b9bd5 [3204]" strokeweight=".5pt">
                <v:stroke endarrow="open" joinstyle="miter"/>
              </v:shape>
            </w:pict>
          </mc:Fallback>
        </mc:AlternateContent>
      </w:r>
    </w:p>
    <w:p w:rsidR="0078715B" w:rsidRPr="0078715B" w:rsidRDefault="00E3534E" w:rsidP="0078715B">
      <w:r>
        <w:rPr>
          <w:noProof/>
          <w:lang w:eastAsia="en-GB"/>
        </w:rPr>
        <mc:AlternateContent>
          <mc:Choice Requires="wps">
            <w:drawing>
              <wp:anchor distT="0" distB="0" distL="114300" distR="114300" simplePos="0" relativeHeight="251714560" behindDoc="0" locked="0" layoutInCell="1" allowOverlap="1" wp14:anchorId="684B066E" wp14:editId="2142A31F">
                <wp:simplePos x="0" y="0"/>
                <wp:positionH relativeFrom="column">
                  <wp:posOffset>6019800</wp:posOffset>
                </wp:positionH>
                <wp:positionV relativeFrom="paragraph">
                  <wp:posOffset>12700</wp:posOffset>
                </wp:positionV>
                <wp:extent cx="342900" cy="361950"/>
                <wp:effectExtent l="0" t="0" r="19050" b="19050"/>
                <wp:wrapNone/>
                <wp:docPr id="288" name="Oval 288"/>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88" o:spid="_x0000_s1026" style="position:absolute;margin-left:474pt;margin-top:1pt;width:27pt;height:28.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" fillcolor="#4472c4 [3208]" strokecolor="#1f3763 [1608]" strokeweight="1pt">
                <v:stroke joinstyle="miter"/>
              </v:oval>
            </w:pict>
          </mc:Fallback>
        </mc:AlternateContent>
      </w:r>
      <w:r>
        <w:rPr>
          <w:noProof/>
          <w:lang w:eastAsia="en-GB"/>
        </w:rPr>
        <mc:AlternateContent>
          <mc:Choice Requires="wps">
            <w:drawing>
              <wp:anchor distT="0" distB="0" distL="114300" distR="114300" simplePos="0" relativeHeight="251718656" behindDoc="0" locked="0" layoutInCell="1" allowOverlap="1" wp14:anchorId="1478AB17" wp14:editId="74484820">
                <wp:simplePos x="0" y="0"/>
                <wp:positionH relativeFrom="column">
                  <wp:posOffset>5419725</wp:posOffset>
                </wp:positionH>
                <wp:positionV relativeFrom="paragraph">
                  <wp:posOffset>145415</wp:posOffset>
                </wp:positionV>
                <wp:extent cx="323850" cy="466725"/>
                <wp:effectExtent l="0" t="0" r="19050" b="28575"/>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426.75pt;margin-top:11.45pt;width:25.5pt;height:36.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">
                <v:textbox>
                  <w:txbxContent>
                    <w:p w:rsidR="0044772F" w:rsidRDefault="0044772F" w:rsidP="00D93B0E">
                      <w:r>
                        <w:t>I</w:t>
                      </w:r>
                    </w:p>
                  </w:txbxContent>
                </v:textbox>
              </v:shape>
            </w:pict>
          </mc:Fallback>
        </mc:AlternateContent>
      </w:r>
      <w:r>
        <w:rPr>
          <w:noProof/>
          <w:lang w:eastAsia="en-GB"/>
        </w:rPr>
        <mc:AlternateContent>
          <mc:Choice Requires="wps">
            <w:drawing>
              <wp:anchor distT="0" distB="0" distL="114300" distR="114300" simplePos="0" relativeHeight="251710464" behindDoc="0" locked="0" layoutInCell="1" allowOverlap="1" wp14:anchorId="1403EB5D" wp14:editId="75690C73">
                <wp:simplePos x="0" y="0"/>
                <wp:positionH relativeFrom="column">
                  <wp:posOffset>4019550</wp:posOffset>
                </wp:positionH>
                <wp:positionV relativeFrom="paragraph">
                  <wp:posOffset>238125</wp:posOffset>
                </wp:positionV>
                <wp:extent cx="323850" cy="466725"/>
                <wp:effectExtent l="0" t="0" r="19050" b="28575"/>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16.5pt;margin-top:18.75pt;width:25.5pt;height:36.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">
                <v:textbox>
                  <w:txbxContent>
                    <w:p w:rsidR="0044772F" w:rsidRDefault="0044772F" w:rsidP="00D93B0E">
                      <w:r>
                        <w:t>G</w:t>
                      </w:r>
                    </w:p>
                  </w:txbxContent>
                </v:textbox>
              </v:shape>
            </w:pict>
          </mc:Fallback>
        </mc:AlternateContent>
      </w:r>
      <w:r>
        <w:rPr>
          <w:noProof/>
          <w:lang w:eastAsia="en-GB"/>
        </w:rPr>
        <mc:AlternateContent>
          <mc:Choice Requires="wps">
            <w:drawing>
              <wp:anchor distT="0" distB="0" distL="114300" distR="114300" simplePos="0" relativeHeight="251716608" behindDoc="0" locked="0" layoutInCell="1" allowOverlap="1" wp14:anchorId="5A0F846C" wp14:editId="20580BC3">
                <wp:simplePos x="0" y="0"/>
                <wp:positionH relativeFrom="column">
                  <wp:posOffset>4705350</wp:posOffset>
                </wp:positionH>
                <wp:positionV relativeFrom="paragraph">
                  <wp:posOffset>202565</wp:posOffset>
                </wp:positionV>
                <wp:extent cx="323850" cy="466725"/>
                <wp:effectExtent l="0" t="0" r="19050" b="28575"/>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370.5pt;margin-top:15.95pt;width:25.5pt;height:36.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">
                <v:textbox>
                  <w:txbxContent>
                    <w:p w:rsidR="0044772F" w:rsidRDefault="0044772F" w:rsidP="00D93B0E">
                      <w:r>
                        <w:t>H</w:t>
                      </w:r>
                    </w:p>
                  </w:txbxContent>
                </v:textbox>
              </v:shape>
            </w:pict>
          </mc:Fallback>
        </mc:AlternateContent>
      </w:r>
    </w:p>
    <w:p w:rsidR="0078715B" w:rsidRPr="0078715B" w:rsidRDefault="00E3534E" w:rsidP="0078715B">
      <w:r>
        <w:rPr>
          <w:noProof/>
          <w:lang w:eastAsia="en-GB"/>
        </w:rPr>
        <mc:AlternateContent>
          <mc:Choice Requires="wps">
            <w:drawing>
              <wp:anchor distT="0" distB="0" distL="114300" distR="114300" simplePos="0" relativeHeight="251681792" behindDoc="0" locked="0" layoutInCell="1" allowOverlap="1" wp14:anchorId="617E69E4" wp14:editId="49B129AB">
                <wp:simplePos x="0" y="0"/>
                <wp:positionH relativeFrom="column">
                  <wp:posOffset>6019800</wp:posOffset>
                </wp:positionH>
                <wp:positionV relativeFrom="paragraph">
                  <wp:posOffset>86360</wp:posOffset>
                </wp:positionV>
                <wp:extent cx="133351" cy="619125"/>
                <wp:effectExtent l="76200" t="0" r="19050" b="66675"/>
                <wp:wrapNone/>
                <wp:docPr id="48" name="Straight Arrow Connector 48"/>
                <wp:cNvGraphicFramePr/>
                <a:graphic xmlns:a="http://schemas.openxmlformats.org/drawingml/2006/main">
                  <a:graphicData uri="http://schemas.microsoft.com/office/word/2010/wordprocessingShape">
                    <wps:wsp>
                      <wps:cNvCnPr/>
                      <wps:spPr>
                        <a:xfrm flipH="1">
                          <a:off x="0" y="0"/>
                          <a:ext cx="133351" cy="619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8" o:spid="_x0000_s1026" type="#_x0000_t32" style="position:absolute;margin-left:474pt;margin-top:6.8pt;width:10.5pt;height:48.7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" strokecolor="#5b9bd5 [3204]" strokeweight=".5pt">
                <v:stroke endarrow="open" joinstyle="miter"/>
              </v:shape>
            </w:pict>
          </mc:Fallback>
        </mc:AlternateContent>
      </w:r>
    </w:p>
    <w:p w:rsidR="0078715B" w:rsidRPr="0078715B" w:rsidRDefault="0078715B" w:rsidP="0078715B"/>
    <w:p w:rsidR="0078715B" w:rsidRPr="0078715B" w:rsidRDefault="00E3534E" w:rsidP="0078715B">
      <w:r>
        <w:rPr>
          <w:noProof/>
          <w:lang w:eastAsia="en-GB"/>
        </w:rPr>
        <mc:AlternateContent>
          <mc:Choice Requires="wps">
            <w:drawing>
              <wp:anchor distT="0" distB="0" distL="114300" distR="114300" simplePos="0" relativeHeight="251685888" behindDoc="0" locked="0" layoutInCell="1" allowOverlap="1" wp14:anchorId="45B5D770" wp14:editId="6C16ACD1">
                <wp:simplePos x="0" y="0"/>
                <wp:positionH relativeFrom="column">
                  <wp:posOffset>5857875</wp:posOffset>
                </wp:positionH>
                <wp:positionV relativeFrom="paragraph">
                  <wp:posOffset>123825</wp:posOffset>
                </wp:positionV>
                <wp:extent cx="342900" cy="361950"/>
                <wp:effectExtent l="0" t="0" r="19050" b="19050"/>
                <wp:wrapNone/>
                <wp:docPr id="51" name="Oval 51"/>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1" o:spid="_x0000_s1026" style="position:absolute;margin-left:461.25pt;margin-top:9.75pt;width:27pt;height:2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" fillcolor="#4472c4 [3208]" strokecolor="#1f3763 [1608]" strokeweight="1pt">
                <v:stroke joinstyle="miter"/>
              </v:oval>
            </w:pict>
          </mc:Fallback>
        </mc:AlternateContent>
      </w:r>
      <w:r>
        <w:rPr>
          <w:noProof/>
          <w:lang w:eastAsia="en-GB"/>
        </w:rPr>
        <mc:AlternateContent>
          <mc:Choice Requires="wps">
            <w:drawing>
              <wp:anchor distT="0" distB="0" distL="114300" distR="114300" simplePos="0" relativeHeight="251720704" behindDoc="0" locked="0" layoutInCell="1" allowOverlap="1" wp14:anchorId="3CF0B28E" wp14:editId="78FEC953">
                <wp:simplePos x="0" y="0"/>
                <wp:positionH relativeFrom="column">
                  <wp:posOffset>5495925</wp:posOffset>
                </wp:positionH>
                <wp:positionV relativeFrom="paragraph">
                  <wp:posOffset>73025</wp:posOffset>
                </wp:positionV>
                <wp:extent cx="323850" cy="466725"/>
                <wp:effectExtent l="0" t="0" r="19050" b="28575"/>
                <wp:wrapNone/>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466725"/>
                        </a:xfrm>
                        <a:prstGeom prst="rect">
                          <a:avLst/>
                        </a:prstGeom>
                        <a:solidFill>
                          <a:srgbClr val="FFFFFF"/>
                        </a:solidFill>
                        <a:ln w="9525">
                          <a:solidFill>
                            <a:srgbClr val="000000"/>
                          </a:solidFill>
                          <a:miter lim="800000"/>
                          <a:headEnd/>
                          <a:tailEnd/>
                        </a:ln>
                      </wps:spPr>
                      <wps:txbx>
                        <w:txbxContent>
                          <w:p w:rsidR="0044772F" w:rsidRDefault="0044772F" w:rsidP="00D93B0E">
                            <w: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432.75pt;margin-top:5.75pt;width:25.5pt;height:36.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">
                <v:textbox>
                  <w:txbxContent>
                    <w:p w:rsidR="0044772F" w:rsidRDefault="0044772F" w:rsidP="00D93B0E">
                      <w:r>
                        <w:t>L</w:t>
                      </w:r>
                    </w:p>
                  </w:txbxContent>
                </v:textbox>
              </v:shape>
            </w:pict>
          </mc:Fallback>
        </mc:AlternateContent>
      </w:r>
    </w:p>
    <w:p w:rsidR="0078715B" w:rsidRPr="0078715B" w:rsidRDefault="0078715B" w:rsidP="0078715B"/>
    <w:p w:rsidR="0078715B" w:rsidRPr="0078715B" w:rsidRDefault="0078715B" w:rsidP="0078715B"/>
    <w:p w:rsidR="0078715B" w:rsidRDefault="0078715B" w:rsidP="00835720">
      <w:pPr>
        <w:spacing w:line="360" w:lineRule="auto"/>
        <w:jc w:val="both"/>
      </w:pPr>
    </w:p>
    <w:p w:rsidR="0078715B" w:rsidRDefault="0078715B" w:rsidP="00835720">
      <w:pPr>
        <w:spacing w:line="360" w:lineRule="auto"/>
        <w:jc w:val="both"/>
      </w:pPr>
      <w:r>
        <w:t xml:space="preserve">Longest path: </w:t>
      </w:r>
    </w:p>
    <w:p w:rsidR="0078715B" w:rsidRDefault="0078715B" w:rsidP="00835720">
      <w:pPr>
        <w:spacing w:line="360" w:lineRule="auto"/>
        <w:jc w:val="both"/>
      </w:pPr>
      <w:r>
        <w:t>A+B+C+D+E+F+G+</w:t>
      </w:r>
      <w:r w:rsidR="00E3534E">
        <w:t>H+</w:t>
      </w:r>
      <w:r>
        <w:t>I+</w:t>
      </w:r>
      <w:r w:rsidR="00E3534E">
        <w:t>J+K+</w:t>
      </w:r>
      <w:r>
        <w:t>L=1+</w:t>
      </w:r>
      <w:r w:rsidR="00E3534E">
        <w:t>3+1+1+1+1+2</w:t>
      </w:r>
      <w:r>
        <w:t>+2+</w:t>
      </w:r>
      <w:r w:rsidR="00E3534E">
        <w:t>4</w:t>
      </w:r>
      <w:r>
        <w:t>+</w:t>
      </w:r>
      <w:r w:rsidR="00E3534E">
        <w:t>3</w:t>
      </w:r>
      <w:r>
        <w:t>+2+</w:t>
      </w:r>
      <w:r w:rsidR="00E3534E">
        <w:t>3</w:t>
      </w:r>
      <w:r>
        <w:t>= 2</w:t>
      </w:r>
      <w:r w:rsidR="00E3534E">
        <w:t>4</w:t>
      </w:r>
      <w:r>
        <w:t xml:space="preserve"> weeks. </w:t>
      </w:r>
    </w:p>
    <w:p w:rsidR="0030430D" w:rsidRDefault="0030430D" w:rsidP="00835720">
      <w:pPr>
        <w:spacing w:line="360" w:lineRule="auto"/>
        <w:jc w:val="both"/>
      </w:pPr>
      <w:r w:rsidRPr="0030430D">
        <w:rPr>
          <w:b/>
        </w:rPr>
        <w:lastRenderedPageBreak/>
        <w:t>Resources</w:t>
      </w:r>
      <w:r>
        <w:t xml:space="preserve">: </w:t>
      </w:r>
      <w:r w:rsidR="00056BFC">
        <w:t>The change organization is running hardware and software business. So they need all electrical product</w:t>
      </w:r>
      <w:r w:rsidR="000C4DB8">
        <w:t>s</w:t>
      </w:r>
      <w:r w:rsidR="00056BFC">
        <w:t xml:space="preserve">. </w:t>
      </w:r>
      <w:r w:rsidR="000C4DB8">
        <w:t xml:space="preserve">They need material and labour also. Labour means skilled labour that are very much experienced and well trained. The change organization hire some employee from India who strong educational background and material from China and India both. If they need some more technology then they can import from Japan and Korea also. </w:t>
      </w:r>
    </w:p>
    <w:p w:rsidR="00F74AE8" w:rsidRDefault="00F74AE8" w:rsidP="00835720">
      <w:pPr>
        <w:spacing w:line="360" w:lineRule="auto"/>
        <w:jc w:val="both"/>
        <w:rPr>
          <w:b/>
        </w:rPr>
      </w:pPr>
      <w:r w:rsidRPr="00F74AE8">
        <w:rPr>
          <w:b/>
        </w:rPr>
        <w:t>Milestone</w:t>
      </w:r>
      <w:r>
        <w:rPr>
          <w:b/>
        </w:rPr>
        <w:t xml:space="preserve">: </w:t>
      </w:r>
    </w:p>
    <w:p w:rsidR="00F74AE8" w:rsidRDefault="00F74AE8">
      <w:pPr>
        <w:rPr>
          <w:b/>
        </w:rPr>
      </w:pPr>
      <w:r>
        <w:rPr>
          <w:b/>
        </w:rPr>
        <w:br w:type="page"/>
      </w:r>
    </w:p>
    <w:tbl>
      <w:tblPr>
        <w:tblStyle w:val="TableGrid"/>
        <w:tblW w:w="0" w:type="auto"/>
        <w:tblInd w:w="-702" w:type="dxa"/>
        <w:tblLook w:val="04A0" w:firstRow="1" w:lastRow="0" w:firstColumn="1" w:lastColumn="0" w:noHBand="0" w:noVBand="1"/>
      </w:tblPr>
      <w:tblGrid>
        <w:gridCol w:w="320"/>
        <w:gridCol w:w="1131"/>
        <w:gridCol w:w="942"/>
        <w:gridCol w:w="934"/>
        <w:gridCol w:w="864"/>
        <w:gridCol w:w="473"/>
        <w:gridCol w:w="220"/>
        <w:gridCol w:w="220"/>
        <w:gridCol w:w="220"/>
        <w:gridCol w:w="220"/>
        <w:gridCol w:w="220"/>
        <w:gridCol w:w="220"/>
        <w:gridCol w:w="220"/>
        <w:gridCol w:w="220"/>
        <w:gridCol w:w="220"/>
        <w:gridCol w:w="220"/>
        <w:gridCol w:w="220"/>
        <w:gridCol w:w="220"/>
        <w:gridCol w:w="220"/>
        <w:gridCol w:w="220"/>
        <w:gridCol w:w="220"/>
        <w:gridCol w:w="220"/>
        <w:gridCol w:w="220"/>
        <w:gridCol w:w="220"/>
        <w:gridCol w:w="220"/>
        <w:gridCol w:w="220"/>
        <w:gridCol w:w="220"/>
        <w:gridCol w:w="220"/>
        <w:gridCol w:w="220"/>
        <w:gridCol w:w="220"/>
      </w:tblGrid>
      <w:tr w:rsidR="003A36C6" w:rsidRPr="003A36C6" w:rsidTr="00E3534E">
        <w:tc>
          <w:tcPr>
            <w:tcW w:w="0" w:type="auto"/>
            <w:vMerge w:val="restart"/>
            <w:shd w:val="clear" w:color="auto" w:fill="FFFFFF" w:themeFill="background1"/>
          </w:tcPr>
          <w:p w:rsidR="00F74AE8" w:rsidRPr="003A36C6" w:rsidRDefault="00F74AE8" w:rsidP="0044772F">
            <w:pPr>
              <w:spacing w:line="360" w:lineRule="auto"/>
              <w:jc w:val="center"/>
              <w:rPr>
                <w:rFonts w:cs="Times New Roman"/>
                <w:b/>
                <w:sz w:val="20"/>
                <w:szCs w:val="20"/>
              </w:rPr>
            </w:pPr>
          </w:p>
        </w:tc>
        <w:tc>
          <w:tcPr>
            <w:tcW w:w="0" w:type="auto"/>
            <w:vMerge w:val="restart"/>
            <w:shd w:val="clear" w:color="auto" w:fill="FFFFFF" w:themeFill="background1"/>
            <w:vAlign w:val="center"/>
          </w:tcPr>
          <w:p w:rsidR="00F74AE8" w:rsidRPr="003A36C6" w:rsidRDefault="00F74AE8" w:rsidP="0044772F">
            <w:pPr>
              <w:spacing w:line="360" w:lineRule="auto"/>
              <w:jc w:val="center"/>
              <w:rPr>
                <w:rFonts w:cs="Times New Roman"/>
                <w:b/>
                <w:sz w:val="20"/>
                <w:szCs w:val="20"/>
              </w:rPr>
            </w:pPr>
            <w:r w:rsidRPr="003A36C6">
              <w:rPr>
                <w:rFonts w:cs="Times New Roman"/>
                <w:b/>
                <w:sz w:val="20"/>
                <w:szCs w:val="20"/>
              </w:rPr>
              <w:t>Project Activities</w:t>
            </w:r>
          </w:p>
        </w:tc>
        <w:tc>
          <w:tcPr>
            <w:tcW w:w="0" w:type="auto"/>
            <w:vMerge w:val="restart"/>
            <w:shd w:val="clear" w:color="auto" w:fill="FFFFFF" w:themeFill="background1"/>
          </w:tcPr>
          <w:p w:rsidR="00F74AE8" w:rsidRPr="003A36C6" w:rsidRDefault="00F74AE8" w:rsidP="0044772F">
            <w:pPr>
              <w:spacing w:line="360" w:lineRule="auto"/>
              <w:jc w:val="center"/>
              <w:rPr>
                <w:rFonts w:cs="Times New Roman"/>
                <w:b/>
                <w:sz w:val="20"/>
                <w:szCs w:val="20"/>
              </w:rPr>
            </w:pPr>
            <w:r w:rsidRPr="003A36C6">
              <w:rPr>
                <w:rFonts w:cs="Times New Roman"/>
                <w:b/>
                <w:sz w:val="20"/>
                <w:szCs w:val="20"/>
              </w:rPr>
              <w:t>Responsible Person</w:t>
            </w:r>
          </w:p>
        </w:tc>
        <w:tc>
          <w:tcPr>
            <w:tcW w:w="0" w:type="auto"/>
            <w:vMerge w:val="restart"/>
            <w:shd w:val="clear" w:color="auto" w:fill="FFFFFF" w:themeFill="background1"/>
          </w:tcPr>
          <w:p w:rsidR="003A36C6" w:rsidRDefault="00F74AE8" w:rsidP="0044772F">
            <w:pPr>
              <w:spacing w:line="360" w:lineRule="auto"/>
              <w:jc w:val="center"/>
              <w:rPr>
                <w:rFonts w:cs="Times New Roman"/>
                <w:b/>
                <w:sz w:val="20"/>
                <w:szCs w:val="20"/>
              </w:rPr>
            </w:pPr>
            <w:r w:rsidRPr="003A36C6">
              <w:rPr>
                <w:rFonts w:cs="Times New Roman"/>
                <w:b/>
                <w:sz w:val="20"/>
                <w:szCs w:val="20"/>
              </w:rPr>
              <w:t xml:space="preserve">Start </w:t>
            </w:r>
          </w:p>
          <w:p w:rsidR="00F74AE8" w:rsidRPr="003A36C6" w:rsidRDefault="00F74AE8" w:rsidP="0044772F">
            <w:pPr>
              <w:spacing w:line="360" w:lineRule="auto"/>
              <w:jc w:val="center"/>
              <w:rPr>
                <w:rFonts w:cs="Times New Roman"/>
                <w:b/>
                <w:sz w:val="20"/>
                <w:szCs w:val="20"/>
              </w:rPr>
            </w:pPr>
            <w:r w:rsidRPr="003A36C6">
              <w:rPr>
                <w:rFonts w:cs="Times New Roman"/>
                <w:b/>
                <w:sz w:val="20"/>
                <w:szCs w:val="20"/>
              </w:rPr>
              <w:t>Date</w:t>
            </w:r>
          </w:p>
        </w:tc>
        <w:tc>
          <w:tcPr>
            <w:tcW w:w="0" w:type="auto"/>
            <w:vMerge w:val="restart"/>
            <w:shd w:val="clear" w:color="auto" w:fill="FFFFFF" w:themeFill="background1"/>
          </w:tcPr>
          <w:p w:rsidR="003A36C6" w:rsidRDefault="00F74AE8" w:rsidP="0044772F">
            <w:pPr>
              <w:spacing w:line="360" w:lineRule="auto"/>
              <w:jc w:val="center"/>
              <w:rPr>
                <w:rFonts w:cs="Times New Roman"/>
                <w:b/>
                <w:sz w:val="20"/>
                <w:szCs w:val="20"/>
              </w:rPr>
            </w:pPr>
            <w:r w:rsidRPr="003A36C6">
              <w:rPr>
                <w:rFonts w:cs="Times New Roman"/>
                <w:b/>
                <w:sz w:val="20"/>
                <w:szCs w:val="20"/>
              </w:rPr>
              <w:t xml:space="preserve">End </w:t>
            </w:r>
          </w:p>
          <w:p w:rsidR="00F74AE8" w:rsidRPr="003A36C6" w:rsidRDefault="00F74AE8" w:rsidP="0044772F">
            <w:pPr>
              <w:spacing w:line="360" w:lineRule="auto"/>
              <w:jc w:val="center"/>
              <w:rPr>
                <w:rFonts w:cs="Times New Roman"/>
                <w:b/>
                <w:sz w:val="20"/>
                <w:szCs w:val="20"/>
              </w:rPr>
            </w:pPr>
            <w:r w:rsidRPr="003A36C6">
              <w:rPr>
                <w:rFonts w:cs="Times New Roman"/>
                <w:b/>
                <w:sz w:val="20"/>
                <w:szCs w:val="20"/>
              </w:rPr>
              <w:t>Date</w:t>
            </w:r>
          </w:p>
        </w:tc>
        <w:tc>
          <w:tcPr>
            <w:tcW w:w="0" w:type="auto"/>
            <w:vMerge w:val="restart"/>
            <w:shd w:val="clear" w:color="auto" w:fill="FFFFFF" w:themeFill="background1"/>
            <w:textDirection w:val="btLr"/>
          </w:tcPr>
          <w:p w:rsidR="00F74AE8" w:rsidRPr="003A36C6" w:rsidRDefault="00F74AE8" w:rsidP="0044772F">
            <w:pPr>
              <w:spacing w:line="360" w:lineRule="auto"/>
              <w:ind w:left="113" w:right="113"/>
              <w:jc w:val="center"/>
              <w:rPr>
                <w:rFonts w:cs="Times New Roman"/>
                <w:b/>
                <w:sz w:val="20"/>
                <w:szCs w:val="20"/>
              </w:rPr>
            </w:pPr>
            <w:r w:rsidRPr="003A36C6">
              <w:rPr>
                <w:rFonts w:cs="Times New Roman"/>
                <w:b/>
                <w:sz w:val="20"/>
                <w:szCs w:val="20"/>
              </w:rPr>
              <w:t>Duration</w:t>
            </w:r>
          </w:p>
        </w:tc>
        <w:tc>
          <w:tcPr>
            <w:tcW w:w="5401" w:type="dxa"/>
            <w:gridSpan w:val="24"/>
            <w:shd w:val="clear" w:color="auto" w:fill="FFFFFF" w:themeFill="background1"/>
          </w:tcPr>
          <w:p w:rsidR="00F74AE8" w:rsidRPr="003A36C6" w:rsidRDefault="003A36C6" w:rsidP="0044772F">
            <w:pPr>
              <w:spacing w:line="360" w:lineRule="auto"/>
              <w:jc w:val="center"/>
              <w:rPr>
                <w:rFonts w:cs="Times New Roman"/>
                <w:b/>
                <w:sz w:val="20"/>
                <w:szCs w:val="20"/>
              </w:rPr>
            </w:pPr>
            <w:r>
              <w:rPr>
                <w:rFonts w:cs="Times New Roman"/>
                <w:b/>
                <w:sz w:val="20"/>
                <w:szCs w:val="20"/>
              </w:rPr>
              <w:t>2019</w:t>
            </w:r>
          </w:p>
        </w:tc>
      </w:tr>
      <w:tr w:rsidR="00853D47" w:rsidRPr="003A36C6" w:rsidTr="00E3534E">
        <w:tc>
          <w:tcPr>
            <w:tcW w:w="0" w:type="auto"/>
            <w:vMerge/>
            <w:shd w:val="clear" w:color="auto" w:fill="FFFFFF" w:themeFill="background1"/>
          </w:tcPr>
          <w:p w:rsidR="00F74AE8" w:rsidRPr="003A36C6" w:rsidRDefault="00F74AE8" w:rsidP="0044772F">
            <w:pPr>
              <w:spacing w:line="360" w:lineRule="auto"/>
              <w:jc w:val="center"/>
              <w:rPr>
                <w:rFonts w:cs="Times New Roman"/>
                <w:sz w:val="20"/>
                <w:szCs w:val="20"/>
              </w:rPr>
            </w:pPr>
          </w:p>
        </w:tc>
        <w:tc>
          <w:tcPr>
            <w:tcW w:w="0" w:type="auto"/>
            <w:vMerge/>
            <w:shd w:val="clear" w:color="auto" w:fill="FFFFFF" w:themeFill="background1"/>
          </w:tcPr>
          <w:p w:rsidR="00F74AE8" w:rsidRPr="003A36C6" w:rsidRDefault="00F74AE8" w:rsidP="0044772F">
            <w:pPr>
              <w:spacing w:line="360" w:lineRule="auto"/>
              <w:jc w:val="center"/>
              <w:rPr>
                <w:rFonts w:cs="Times New Roman"/>
                <w:sz w:val="20"/>
                <w:szCs w:val="20"/>
              </w:rPr>
            </w:pPr>
          </w:p>
        </w:tc>
        <w:tc>
          <w:tcPr>
            <w:tcW w:w="0" w:type="auto"/>
            <w:vMerge/>
            <w:shd w:val="clear" w:color="auto" w:fill="FFFFFF" w:themeFill="background1"/>
          </w:tcPr>
          <w:p w:rsidR="00F74AE8" w:rsidRPr="003A36C6" w:rsidRDefault="00F74AE8" w:rsidP="0044772F">
            <w:pPr>
              <w:spacing w:line="360" w:lineRule="auto"/>
              <w:jc w:val="center"/>
              <w:rPr>
                <w:rFonts w:cs="Times New Roman"/>
                <w:sz w:val="20"/>
                <w:szCs w:val="20"/>
              </w:rPr>
            </w:pPr>
          </w:p>
        </w:tc>
        <w:tc>
          <w:tcPr>
            <w:tcW w:w="0" w:type="auto"/>
            <w:vMerge/>
            <w:shd w:val="clear" w:color="auto" w:fill="FFFFFF" w:themeFill="background1"/>
          </w:tcPr>
          <w:p w:rsidR="00F74AE8" w:rsidRPr="003A36C6" w:rsidRDefault="00F74AE8" w:rsidP="0044772F">
            <w:pPr>
              <w:spacing w:line="360" w:lineRule="auto"/>
              <w:jc w:val="center"/>
              <w:rPr>
                <w:rFonts w:cs="Times New Roman"/>
                <w:sz w:val="20"/>
                <w:szCs w:val="20"/>
              </w:rPr>
            </w:pPr>
          </w:p>
        </w:tc>
        <w:tc>
          <w:tcPr>
            <w:tcW w:w="0" w:type="auto"/>
            <w:vMerge/>
            <w:shd w:val="clear" w:color="auto" w:fill="FFFFFF" w:themeFill="background1"/>
          </w:tcPr>
          <w:p w:rsidR="00F74AE8" w:rsidRPr="003A36C6" w:rsidRDefault="00F74AE8" w:rsidP="0044772F">
            <w:pPr>
              <w:spacing w:line="360" w:lineRule="auto"/>
              <w:jc w:val="center"/>
              <w:rPr>
                <w:rFonts w:cs="Times New Roman"/>
                <w:sz w:val="20"/>
                <w:szCs w:val="20"/>
              </w:rPr>
            </w:pPr>
          </w:p>
        </w:tc>
        <w:tc>
          <w:tcPr>
            <w:tcW w:w="0" w:type="auto"/>
            <w:vMerge/>
            <w:shd w:val="clear" w:color="auto" w:fill="FFFFFF" w:themeFill="background1"/>
          </w:tcPr>
          <w:p w:rsidR="00F74AE8" w:rsidRPr="003A36C6" w:rsidRDefault="00F74AE8" w:rsidP="0044772F">
            <w:pPr>
              <w:spacing w:line="360" w:lineRule="auto"/>
              <w:jc w:val="center"/>
              <w:rPr>
                <w:rFonts w:cs="Times New Roman"/>
                <w:sz w:val="20"/>
                <w:szCs w:val="20"/>
              </w:rPr>
            </w:pPr>
          </w:p>
        </w:tc>
        <w:tc>
          <w:tcPr>
            <w:tcW w:w="0" w:type="auto"/>
            <w:gridSpan w:val="3"/>
            <w:shd w:val="clear" w:color="auto" w:fill="FFFFFF" w:themeFill="background1"/>
          </w:tcPr>
          <w:p w:rsidR="00F74AE8" w:rsidRPr="003A36C6" w:rsidRDefault="00C354EF" w:rsidP="0044772F">
            <w:pPr>
              <w:spacing w:line="360" w:lineRule="auto"/>
              <w:jc w:val="center"/>
              <w:rPr>
                <w:rFonts w:cs="Times New Roman"/>
                <w:sz w:val="20"/>
                <w:szCs w:val="20"/>
              </w:rPr>
            </w:pPr>
            <w:r>
              <w:rPr>
                <w:rFonts w:cs="Times New Roman"/>
                <w:sz w:val="20"/>
                <w:szCs w:val="20"/>
              </w:rPr>
              <w:t>Jul</w:t>
            </w:r>
          </w:p>
        </w:tc>
        <w:tc>
          <w:tcPr>
            <w:tcW w:w="1100" w:type="dxa"/>
            <w:gridSpan w:val="5"/>
            <w:shd w:val="clear" w:color="auto" w:fill="FFFFFF" w:themeFill="background1"/>
          </w:tcPr>
          <w:p w:rsidR="00F74AE8" w:rsidRPr="003A36C6" w:rsidRDefault="00C354EF" w:rsidP="0044772F">
            <w:pPr>
              <w:spacing w:line="360" w:lineRule="auto"/>
              <w:jc w:val="center"/>
              <w:rPr>
                <w:rFonts w:cs="Times New Roman"/>
                <w:sz w:val="20"/>
                <w:szCs w:val="20"/>
              </w:rPr>
            </w:pPr>
            <w:r>
              <w:rPr>
                <w:rFonts w:cs="Times New Roman"/>
                <w:sz w:val="20"/>
                <w:szCs w:val="20"/>
              </w:rPr>
              <w:t>Aug</w:t>
            </w:r>
          </w:p>
        </w:tc>
        <w:tc>
          <w:tcPr>
            <w:tcW w:w="880" w:type="dxa"/>
            <w:gridSpan w:val="4"/>
            <w:shd w:val="clear" w:color="auto" w:fill="FFFFFF" w:themeFill="background1"/>
          </w:tcPr>
          <w:p w:rsidR="00F74AE8" w:rsidRPr="003A36C6" w:rsidRDefault="00C354EF" w:rsidP="0044772F">
            <w:pPr>
              <w:spacing w:line="360" w:lineRule="auto"/>
              <w:jc w:val="center"/>
              <w:rPr>
                <w:rFonts w:cs="Times New Roman"/>
                <w:sz w:val="20"/>
                <w:szCs w:val="20"/>
              </w:rPr>
            </w:pPr>
            <w:r>
              <w:rPr>
                <w:rFonts w:cs="Times New Roman"/>
                <w:sz w:val="20"/>
                <w:szCs w:val="20"/>
              </w:rPr>
              <w:t>Sept</w:t>
            </w:r>
          </w:p>
        </w:tc>
        <w:tc>
          <w:tcPr>
            <w:tcW w:w="880" w:type="dxa"/>
            <w:gridSpan w:val="4"/>
            <w:shd w:val="clear" w:color="auto" w:fill="FFFFFF" w:themeFill="background1"/>
          </w:tcPr>
          <w:p w:rsidR="00F74AE8" w:rsidRPr="003A36C6" w:rsidRDefault="003A36C6" w:rsidP="003A36C6">
            <w:pPr>
              <w:spacing w:line="360" w:lineRule="auto"/>
              <w:jc w:val="center"/>
              <w:rPr>
                <w:rFonts w:cs="Times New Roman"/>
                <w:sz w:val="20"/>
                <w:szCs w:val="20"/>
              </w:rPr>
            </w:pPr>
            <w:r>
              <w:rPr>
                <w:rFonts w:cs="Times New Roman"/>
                <w:sz w:val="20"/>
                <w:szCs w:val="20"/>
              </w:rPr>
              <w:t>O</w:t>
            </w:r>
            <w:r w:rsidR="00C354EF">
              <w:rPr>
                <w:rFonts w:cs="Times New Roman"/>
                <w:sz w:val="20"/>
                <w:szCs w:val="20"/>
              </w:rPr>
              <w:t>ct</w:t>
            </w:r>
          </w:p>
        </w:tc>
        <w:tc>
          <w:tcPr>
            <w:tcW w:w="880" w:type="dxa"/>
            <w:gridSpan w:val="4"/>
            <w:shd w:val="clear" w:color="auto" w:fill="FFFFFF" w:themeFill="background1"/>
          </w:tcPr>
          <w:p w:rsidR="00F74AE8" w:rsidRPr="003A36C6" w:rsidRDefault="00C354EF" w:rsidP="0044772F">
            <w:pPr>
              <w:spacing w:line="360" w:lineRule="auto"/>
              <w:jc w:val="center"/>
              <w:rPr>
                <w:rFonts w:cs="Times New Roman"/>
                <w:sz w:val="20"/>
                <w:szCs w:val="20"/>
              </w:rPr>
            </w:pPr>
            <w:r>
              <w:rPr>
                <w:rFonts w:cs="Times New Roman"/>
                <w:sz w:val="20"/>
                <w:szCs w:val="20"/>
              </w:rPr>
              <w:t>No</w:t>
            </w:r>
            <w:r w:rsidR="003A36C6">
              <w:rPr>
                <w:rFonts w:cs="Times New Roman"/>
                <w:sz w:val="20"/>
                <w:szCs w:val="20"/>
              </w:rPr>
              <w:t>r</w:t>
            </w:r>
          </w:p>
        </w:tc>
        <w:tc>
          <w:tcPr>
            <w:tcW w:w="880" w:type="dxa"/>
            <w:gridSpan w:val="4"/>
            <w:shd w:val="clear" w:color="auto" w:fill="FFFFFF" w:themeFill="background1"/>
          </w:tcPr>
          <w:p w:rsidR="00F74AE8" w:rsidRPr="003A36C6" w:rsidRDefault="00C354EF" w:rsidP="00C354EF">
            <w:pPr>
              <w:spacing w:line="360" w:lineRule="auto"/>
              <w:jc w:val="center"/>
              <w:rPr>
                <w:rFonts w:cs="Times New Roman"/>
                <w:sz w:val="20"/>
                <w:szCs w:val="20"/>
              </w:rPr>
            </w:pPr>
            <w:r>
              <w:rPr>
                <w:rFonts w:cs="Times New Roman"/>
                <w:sz w:val="20"/>
                <w:szCs w:val="20"/>
              </w:rPr>
              <w:t>Dcc</w:t>
            </w:r>
            <w:r w:rsidR="003A36C6">
              <w:rPr>
                <w:rFonts w:cs="Times New Roman"/>
                <w:sz w:val="20"/>
                <w:szCs w:val="20"/>
              </w:rPr>
              <w:t xml:space="preserve"> </w:t>
            </w: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A</w:t>
            </w:r>
          </w:p>
        </w:tc>
        <w:tc>
          <w:tcPr>
            <w:tcW w:w="0" w:type="auto"/>
          </w:tcPr>
          <w:p w:rsidR="003A36C6" w:rsidRPr="003A36C6" w:rsidRDefault="003A36C6" w:rsidP="0044772F">
            <w:pPr>
              <w:spacing w:line="360" w:lineRule="auto"/>
              <w:rPr>
                <w:rFonts w:cs="Times New Roman"/>
                <w:sz w:val="20"/>
                <w:szCs w:val="20"/>
                <w:lang w:val="en-US"/>
              </w:rPr>
            </w:pPr>
            <w:r w:rsidRPr="003A36C6">
              <w:rPr>
                <w:rFonts w:cs="Times New Roman"/>
                <w:sz w:val="20"/>
                <w:szCs w:val="20"/>
                <w:lang w:val="en-US"/>
              </w:rPr>
              <w:t xml:space="preserve">Project goal </w:t>
            </w:r>
          </w:p>
        </w:tc>
        <w:tc>
          <w:tcPr>
            <w:tcW w:w="0" w:type="auto"/>
            <w:shd w:val="clear" w:color="auto" w:fill="FFFFFF" w:themeFill="background1"/>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Marketing manager</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Pr>
                <w:rFonts w:cs="Times New Roman"/>
                <w:sz w:val="20"/>
                <w:szCs w:val="20"/>
              </w:rPr>
              <w:t>01/07/2019</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06</w:t>
            </w:r>
            <w:r>
              <w:rPr>
                <w:rFonts w:cs="Times New Roman"/>
                <w:sz w:val="20"/>
                <w:szCs w:val="20"/>
              </w:rPr>
              <w:t>/07/2019</w:t>
            </w:r>
          </w:p>
        </w:tc>
        <w:tc>
          <w:tcPr>
            <w:tcW w:w="0" w:type="auto"/>
            <w:shd w:val="clear" w:color="auto" w:fill="FFFFFF" w:themeFill="background1"/>
          </w:tcPr>
          <w:p w:rsidR="003A36C6" w:rsidRDefault="003A36C6" w:rsidP="0044772F">
            <w:pPr>
              <w:spacing w:line="360" w:lineRule="auto"/>
              <w:rPr>
                <w:rFonts w:cs="Times New Roman"/>
                <w:szCs w:val="24"/>
              </w:rPr>
            </w:pPr>
            <w:r>
              <w:rPr>
                <w:rFonts w:cs="Times New Roman"/>
                <w:szCs w:val="24"/>
              </w:rPr>
              <w:t>1</w:t>
            </w:r>
          </w:p>
        </w:tc>
        <w:tc>
          <w:tcPr>
            <w:tcW w:w="0" w:type="auto"/>
            <w:shd w:val="clear" w:color="auto" w:fill="FFC000"/>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B</w:t>
            </w:r>
          </w:p>
        </w:tc>
        <w:tc>
          <w:tcPr>
            <w:tcW w:w="0" w:type="auto"/>
          </w:tcPr>
          <w:p w:rsidR="003A36C6" w:rsidRPr="003A36C6" w:rsidRDefault="003A36C6" w:rsidP="0044772F">
            <w:pPr>
              <w:spacing w:line="360" w:lineRule="auto"/>
              <w:rPr>
                <w:rFonts w:cs="Times New Roman"/>
                <w:sz w:val="20"/>
                <w:szCs w:val="20"/>
                <w:lang w:val="en-US"/>
              </w:rPr>
            </w:pPr>
            <w:r w:rsidRPr="003A36C6">
              <w:rPr>
                <w:rFonts w:cs="Times New Roman"/>
                <w:sz w:val="20"/>
                <w:szCs w:val="20"/>
                <w:lang w:val="en-US"/>
              </w:rPr>
              <w:t xml:space="preserve">Search the new location </w:t>
            </w:r>
          </w:p>
          <w:p w:rsidR="003A36C6" w:rsidRPr="003A36C6" w:rsidRDefault="003A36C6" w:rsidP="0044772F">
            <w:pPr>
              <w:spacing w:line="360" w:lineRule="auto"/>
              <w:jc w:val="center"/>
              <w:rPr>
                <w:rFonts w:cs="Times New Roman"/>
                <w:sz w:val="20"/>
                <w:szCs w:val="20"/>
              </w:rPr>
            </w:pP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R&amp;D</w:t>
            </w:r>
          </w:p>
          <w:p w:rsidR="003A36C6" w:rsidRPr="003A36C6" w:rsidRDefault="003A36C6" w:rsidP="0044772F">
            <w:pPr>
              <w:spacing w:line="360" w:lineRule="auto"/>
              <w:jc w:val="center"/>
              <w:rPr>
                <w:rFonts w:cs="Times New Roman"/>
                <w:sz w:val="20"/>
                <w:szCs w:val="20"/>
              </w:rPr>
            </w:pP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01</w:t>
            </w:r>
            <w:r>
              <w:rPr>
                <w:rFonts w:cs="Times New Roman"/>
                <w:sz w:val="20"/>
                <w:szCs w:val="20"/>
              </w:rPr>
              <w:t>/07/2019</w:t>
            </w:r>
          </w:p>
        </w:tc>
        <w:tc>
          <w:tcPr>
            <w:tcW w:w="0" w:type="auto"/>
            <w:shd w:val="clear" w:color="auto" w:fill="FFFFFF" w:themeFill="background1"/>
          </w:tcPr>
          <w:p w:rsidR="003A36C6" w:rsidRPr="003A36C6" w:rsidRDefault="003A36C6" w:rsidP="003A36C6">
            <w:pPr>
              <w:spacing w:line="360" w:lineRule="auto"/>
              <w:rPr>
                <w:rFonts w:cs="Times New Roman"/>
                <w:sz w:val="20"/>
                <w:szCs w:val="20"/>
              </w:rPr>
            </w:pPr>
            <w:r w:rsidRPr="003A36C6">
              <w:rPr>
                <w:rFonts w:cs="Times New Roman"/>
                <w:sz w:val="20"/>
                <w:szCs w:val="20"/>
              </w:rPr>
              <w:t>31/0</w:t>
            </w:r>
            <w:r>
              <w:rPr>
                <w:rFonts w:cs="Times New Roman"/>
                <w:sz w:val="20"/>
                <w:szCs w:val="20"/>
              </w:rPr>
              <w:t>7/2019</w:t>
            </w:r>
          </w:p>
        </w:tc>
        <w:tc>
          <w:tcPr>
            <w:tcW w:w="0" w:type="auto"/>
          </w:tcPr>
          <w:p w:rsidR="003A36C6" w:rsidRDefault="003A36C6" w:rsidP="0044772F">
            <w:pPr>
              <w:spacing w:line="360" w:lineRule="auto"/>
              <w:rPr>
                <w:rFonts w:cs="Times New Roman"/>
                <w:szCs w:val="24"/>
              </w:rPr>
            </w:pPr>
            <w:r>
              <w:rPr>
                <w:rFonts w:cs="Times New Roman"/>
                <w:szCs w:val="24"/>
              </w:rPr>
              <w:t>4</w:t>
            </w:r>
          </w:p>
        </w:tc>
        <w:tc>
          <w:tcPr>
            <w:tcW w:w="0" w:type="auto"/>
            <w:shd w:val="clear" w:color="auto" w:fill="00B0F0"/>
          </w:tcPr>
          <w:p w:rsidR="003A36C6" w:rsidRPr="003A36C6" w:rsidRDefault="003A36C6" w:rsidP="0044772F">
            <w:pPr>
              <w:spacing w:line="360" w:lineRule="auto"/>
              <w:rPr>
                <w:rFonts w:cs="Times New Roman"/>
                <w:sz w:val="20"/>
                <w:szCs w:val="20"/>
              </w:rPr>
            </w:pPr>
          </w:p>
        </w:tc>
        <w:tc>
          <w:tcPr>
            <w:tcW w:w="0" w:type="auto"/>
            <w:shd w:val="clear" w:color="auto" w:fill="00B0F0"/>
          </w:tcPr>
          <w:p w:rsidR="003A36C6" w:rsidRPr="003A36C6" w:rsidRDefault="003A36C6" w:rsidP="0044772F">
            <w:pPr>
              <w:spacing w:line="360" w:lineRule="auto"/>
              <w:rPr>
                <w:rFonts w:cs="Times New Roman"/>
                <w:sz w:val="20"/>
                <w:szCs w:val="20"/>
              </w:rPr>
            </w:pPr>
          </w:p>
        </w:tc>
        <w:tc>
          <w:tcPr>
            <w:tcW w:w="0" w:type="auto"/>
            <w:shd w:val="clear" w:color="auto" w:fill="00B0F0"/>
          </w:tcPr>
          <w:p w:rsidR="003A36C6" w:rsidRPr="003A36C6" w:rsidRDefault="003A36C6" w:rsidP="0044772F">
            <w:pPr>
              <w:spacing w:line="360" w:lineRule="auto"/>
              <w:rPr>
                <w:rFonts w:cs="Times New Roman"/>
                <w:sz w:val="20"/>
                <w:szCs w:val="20"/>
              </w:rPr>
            </w:pPr>
          </w:p>
        </w:tc>
        <w:tc>
          <w:tcPr>
            <w:tcW w:w="0" w:type="auto"/>
            <w:shd w:val="clear" w:color="auto" w:fill="00B0F0"/>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C</w:t>
            </w:r>
          </w:p>
        </w:tc>
        <w:tc>
          <w:tcPr>
            <w:tcW w:w="0" w:type="auto"/>
          </w:tcPr>
          <w:p w:rsidR="003A36C6" w:rsidRPr="003A36C6" w:rsidRDefault="003A36C6" w:rsidP="0044772F">
            <w:pPr>
              <w:spacing w:line="360" w:lineRule="auto"/>
              <w:rPr>
                <w:rFonts w:cs="Times New Roman"/>
                <w:sz w:val="20"/>
                <w:szCs w:val="20"/>
                <w:lang w:val="en-US"/>
              </w:rPr>
            </w:pPr>
            <w:r w:rsidRPr="003A36C6">
              <w:rPr>
                <w:rFonts w:cs="Times New Roman"/>
                <w:sz w:val="20"/>
                <w:szCs w:val="20"/>
                <w:lang w:val="en-US"/>
              </w:rPr>
              <w:t xml:space="preserve">Feasibility test </w:t>
            </w:r>
          </w:p>
          <w:p w:rsidR="003A36C6" w:rsidRPr="003A36C6" w:rsidRDefault="003A36C6" w:rsidP="0044772F">
            <w:pPr>
              <w:spacing w:line="360" w:lineRule="auto"/>
              <w:jc w:val="center"/>
              <w:rPr>
                <w:rFonts w:cs="Times New Roman"/>
                <w:sz w:val="20"/>
                <w:szCs w:val="20"/>
              </w:rPr>
            </w:pP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Finance department</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01/0</w:t>
            </w:r>
            <w:r>
              <w:rPr>
                <w:rFonts w:cs="Times New Roman"/>
                <w:sz w:val="20"/>
                <w:szCs w:val="20"/>
              </w:rPr>
              <w:t>8/2019</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07/0</w:t>
            </w:r>
            <w:r>
              <w:rPr>
                <w:rFonts w:cs="Times New Roman"/>
                <w:sz w:val="20"/>
                <w:szCs w:val="20"/>
              </w:rPr>
              <w:t>8/2019</w:t>
            </w:r>
          </w:p>
        </w:tc>
        <w:tc>
          <w:tcPr>
            <w:tcW w:w="0" w:type="auto"/>
          </w:tcPr>
          <w:p w:rsidR="003A36C6" w:rsidRDefault="003A36C6" w:rsidP="0044772F">
            <w:pPr>
              <w:spacing w:line="360" w:lineRule="auto"/>
              <w:rPr>
                <w:rFonts w:cs="Times New Roman"/>
                <w:szCs w:val="24"/>
              </w:rPr>
            </w:pPr>
            <w:r>
              <w:rPr>
                <w:rFonts w:cs="Times New Roman"/>
                <w:szCs w:val="24"/>
              </w:rPr>
              <w:t>1</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D</w:t>
            </w:r>
          </w:p>
        </w:tc>
        <w:tc>
          <w:tcPr>
            <w:tcW w:w="0" w:type="auto"/>
          </w:tcPr>
          <w:p w:rsidR="003A36C6" w:rsidRPr="003A36C6" w:rsidRDefault="003A36C6" w:rsidP="0044772F">
            <w:pPr>
              <w:spacing w:line="360" w:lineRule="auto"/>
              <w:rPr>
                <w:rFonts w:cs="Times New Roman"/>
                <w:sz w:val="20"/>
                <w:szCs w:val="20"/>
                <w:lang w:val="en-US"/>
              </w:rPr>
            </w:pPr>
            <w:r w:rsidRPr="003A36C6">
              <w:rPr>
                <w:rFonts w:cs="Times New Roman"/>
                <w:sz w:val="20"/>
                <w:szCs w:val="20"/>
                <w:lang w:val="en-US"/>
              </w:rPr>
              <w:t xml:space="preserve">Analyze resource </w:t>
            </w: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 xml:space="preserve">Project manager </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08/0</w:t>
            </w:r>
            <w:r>
              <w:rPr>
                <w:rFonts w:cs="Times New Roman"/>
                <w:sz w:val="20"/>
                <w:szCs w:val="20"/>
              </w:rPr>
              <w:t>8/2019</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14/0</w:t>
            </w:r>
            <w:r>
              <w:rPr>
                <w:rFonts w:cs="Times New Roman"/>
                <w:sz w:val="20"/>
                <w:szCs w:val="20"/>
              </w:rPr>
              <w:t>8/2019</w:t>
            </w:r>
          </w:p>
        </w:tc>
        <w:tc>
          <w:tcPr>
            <w:tcW w:w="0" w:type="auto"/>
          </w:tcPr>
          <w:p w:rsidR="003A36C6" w:rsidRDefault="003A36C6" w:rsidP="0044772F">
            <w:pPr>
              <w:spacing w:line="360" w:lineRule="auto"/>
              <w:rPr>
                <w:rFonts w:cs="Times New Roman"/>
                <w:szCs w:val="24"/>
              </w:rPr>
            </w:pPr>
            <w:r>
              <w:rPr>
                <w:rFonts w:cs="Times New Roman"/>
                <w:szCs w:val="24"/>
              </w:rPr>
              <w:t>1</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0070C0"/>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E</w:t>
            </w:r>
          </w:p>
        </w:tc>
        <w:tc>
          <w:tcPr>
            <w:tcW w:w="0" w:type="auto"/>
          </w:tcPr>
          <w:p w:rsidR="003A36C6" w:rsidRPr="003A36C6" w:rsidRDefault="003A36C6" w:rsidP="0044772F">
            <w:pPr>
              <w:spacing w:line="360" w:lineRule="auto"/>
              <w:rPr>
                <w:rFonts w:cs="Times New Roman"/>
                <w:sz w:val="20"/>
                <w:szCs w:val="20"/>
                <w:lang w:val="en-US"/>
              </w:rPr>
            </w:pPr>
            <w:r w:rsidRPr="003A36C6">
              <w:rPr>
                <w:rFonts w:cs="Times New Roman"/>
                <w:sz w:val="20"/>
                <w:szCs w:val="20"/>
                <w:lang w:val="en-US"/>
              </w:rPr>
              <w:t xml:space="preserve">Cost, profit valuation </w:t>
            </w: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 xml:space="preserve">Accounting manager </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15/0</w:t>
            </w:r>
            <w:r>
              <w:rPr>
                <w:rFonts w:cs="Times New Roman"/>
                <w:sz w:val="20"/>
                <w:szCs w:val="20"/>
              </w:rPr>
              <w:t>8/2019</w:t>
            </w:r>
          </w:p>
        </w:tc>
        <w:tc>
          <w:tcPr>
            <w:tcW w:w="0" w:type="auto"/>
            <w:shd w:val="clear" w:color="auto" w:fill="FFFFFF" w:themeFill="background1"/>
          </w:tcPr>
          <w:p w:rsidR="003A36C6" w:rsidRPr="003A36C6" w:rsidRDefault="003A36C6" w:rsidP="003A36C6">
            <w:pPr>
              <w:spacing w:line="360" w:lineRule="auto"/>
              <w:rPr>
                <w:rFonts w:cs="Times New Roman"/>
                <w:sz w:val="20"/>
                <w:szCs w:val="20"/>
              </w:rPr>
            </w:pPr>
            <w:r w:rsidRPr="003A36C6">
              <w:rPr>
                <w:rFonts w:cs="Times New Roman"/>
                <w:sz w:val="20"/>
                <w:szCs w:val="20"/>
              </w:rPr>
              <w:t>21/0</w:t>
            </w:r>
            <w:r>
              <w:rPr>
                <w:rFonts w:cs="Times New Roman"/>
                <w:sz w:val="20"/>
                <w:szCs w:val="20"/>
              </w:rPr>
              <w:t>8/2019</w:t>
            </w:r>
          </w:p>
        </w:tc>
        <w:tc>
          <w:tcPr>
            <w:tcW w:w="0" w:type="auto"/>
          </w:tcPr>
          <w:p w:rsidR="003A36C6" w:rsidRDefault="003A36C6" w:rsidP="0044772F">
            <w:pPr>
              <w:spacing w:line="360" w:lineRule="auto"/>
              <w:rPr>
                <w:rFonts w:cs="Times New Roman"/>
                <w:szCs w:val="24"/>
              </w:rPr>
            </w:pPr>
            <w:r>
              <w:rPr>
                <w:rFonts w:cs="Times New Roman"/>
                <w:szCs w:val="24"/>
              </w:rPr>
              <w:t>1</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385623" w:themeFill="accent6" w:themeFillShade="80"/>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F</w:t>
            </w:r>
          </w:p>
        </w:tc>
        <w:tc>
          <w:tcPr>
            <w:tcW w:w="0" w:type="auto"/>
          </w:tcPr>
          <w:p w:rsidR="003A36C6" w:rsidRPr="003A36C6" w:rsidRDefault="003A36C6" w:rsidP="0044772F">
            <w:pPr>
              <w:spacing w:line="360" w:lineRule="auto"/>
              <w:rPr>
                <w:rFonts w:cs="Times New Roman"/>
                <w:sz w:val="20"/>
                <w:szCs w:val="20"/>
              </w:rPr>
            </w:pPr>
            <w:r w:rsidRPr="003A36C6">
              <w:rPr>
                <w:rFonts w:cs="Times New Roman"/>
                <w:sz w:val="20"/>
                <w:szCs w:val="20"/>
                <w:lang w:val="en-US"/>
              </w:rPr>
              <w:t xml:space="preserve">Risk analysis </w:t>
            </w: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 xml:space="preserve">Finance manager </w:t>
            </w:r>
          </w:p>
        </w:tc>
        <w:tc>
          <w:tcPr>
            <w:tcW w:w="0" w:type="auto"/>
            <w:shd w:val="clear" w:color="auto" w:fill="FFFFFF" w:themeFill="background1"/>
          </w:tcPr>
          <w:p w:rsidR="003A36C6" w:rsidRPr="003A36C6" w:rsidRDefault="003A36C6" w:rsidP="003A36C6">
            <w:pPr>
              <w:spacing w:line="360" w:lineRule="auto"/>
              <w:rPr>
                <w:rFonts w:cs="Times New Roman"/>
                <w:sz w:val="20"/>
                <w:szCs w:val="20"/>
              </w:rPr>
            </w:pPr>
            <w:r w:rsidRPr="003A36C6">
              <w:rPr>
                <w:rFonts w:cs="Times New Roman"/>
                <w:sz w:val="20"/>
                <w:szCs w:val="20"/>
              </w:rPr>
              <w:t>22/0</w:t>
            </w:r>
            <w:r>
              <w:rPr>
                <w:rFonts w:cs="Times New Roman"/>
                <w:sz w:val="20"/>
                <w:szCs w:val="20"/>
              </w:rPr>
              <w:t>8/2019</w:t>
            </w:r>
          </w:p>
        </w:tc>
        <w:tc>
          <w:tcPr>
            <w:tcW w:w="0" w:type="auto"/>
            <w:shd w:val="clear" w:color="auto" w:fill="FFFFFF" w:themeFill="background1"/>
          </w:tcPr>
          <w:p w:rsidR="003A36C6" w:rsidRPr="003A36C6" w:rsidRDefault="003A36C6" w:rsidP="003A36C6">
            <w:pPr>
              <w:spacing w:line="360" w:lineRule="auto"/>
              <w:rPr>
                <w:rFonts w:cs="Times New Roman"/>
                <w:sz w:val="20"/>
                <w:szCs w:val="20"/>
              </w:rPr>
            </w:pPr>
            <w:r w:rsidRPr="003A36C6">
              <w:rPr>
                <w:rFonts w:cs="Times New Roman"/>
                <w:sz w:val="20"/>
                <w:szCs w:val="20"/>
              </w:rPr>
              <w:t>28/0</w:t>
            </w:r>
            <w:r>
              <w:rPr>
                <w:rFonts w:cs="Times New Roman"/>
                <w:sz w:val="20"/>
                <w:szCs w:val="20"/>
              </w:rPr>
              <w:t>8/2019</w:t>
            </w:r>
          </w:p>
        </w:tc>
        <w:tc>
          <w:tcPr>
            <w:tcW w:w="0" w:type="auto"/>
          </w:tcPr>
          <w:p w:rsidR="003A36C6" w:rsidRDefault="003A36C6" w:rsidP="0044772F">
            <w:pPr>
              <w:spacing w:line="360" w:lineRule="auto"/>
              <w:rPr>
                <w:rFonts w:cs="Times New Roman"/>
                <w:szCs w:val="24"/>
              </w:rPr>
            </w:pPr>
            <w:r>
              <w:rPr>
                <w:rFonts w:cs="Times New Roman"/>
                <w:szCs w:val="24"/>
              </w:rPr>
              <w:t>1</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FFC000" w:themeFill="accent4"/>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G</w:t>
            </w:r>
          </w:p>
        </w:tc>
        <w:tc>
          <w:tcPr>
            <w:tcW w:w="0" w:type="auto"/>
          </w:tcPr>
          <w:p w:rsidR="003A36C6" w:rsidRPr="003A36C6" w:rsidRDefault="003A36C6" w:rsidP="0044772F">
            <w:pPr>
              <w:spacing w:line="360" w:lineRule="auto"/>
              <w:rPr>
                <w:rFonts w:cs="Times New Roman"/>
                <w:sz w:val="20"/>
                <w:szCs w:val="20"/>
              </w:rPr>
            </w:pPr>
            <w:r w:rsidRPr="003A36C6">
              <w:rPr>
                <w:rFonts w:cs="Times New Roman"/>
                <w:sz w:val="20"/>
                <w:szCs w:val="20"/>
              </w:rPr>
              <w:t>Recruit and train staff</w:t>
            </w:r>
          </w:p>
        </w:tc>
        <w:tc>
          <w:tcPr>
            <w:tcW w:w="0" w:type="auto"/>
            <w:shd w:val="clear" w:color="auto" w:fill="FFFFFF" w:themeFill="background1"/>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HRM Manager</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02/0</w:t>
            </w:r>
            <w:r>
              <w:rPr>
                <w:rFonts w:cs="Times New Roman"/>
                <w:sz w:val="20"/>
                <w:szCs w:val="20"/>
              </w:rPr>
              <w:t>9/2019</w:t>
            </w:r>
          </w:p>
        </w:tc>
        <w:tc>
          <w:tcPr>
            <w:tcW w:w="0" w:type="auto"/>
            <w:shd w:val="clear" w:color="auto" w:fill="FFFFFF" w:themeFill="background1"/>
          </w:tcPr>
          <w:p w:rsidR="003A36C6" w:rsidRPr="003A36C6" w:rsidRDefault="003A36C6" w:rsidP="003A36C6">
            <w:pPr>
              <w:spacing w:line="360" w:lineRule="auto"/>
              <w:rPr>
                <w:rFonts w:cs="Times New Roman"/>
                <w:sz w:val="20"/>
                <w:szCs w:val="20"/>
              </w:rPr>
            </w:pPr>
            <w:r w:rsidRPr="003A36C6">
              <w:rPr>
                <w:rFonts w:cs="Times New Roman"/>
                <w:sz w:val="20"/>
                <w:szCs w:val="20"/>
              </w:rPr>
              <w:t>14/0</w:t>
            </w:r>
            <w:r>
              <w:rPr>
                <w:rFonts w:cs="Times New Roman"/>
                <w:sz w:val="20"/>
                <w:szCs w:val="20"/>
              </w:rPr>
              <w:t>9/2019</w:t>
            </w:r>
          </w:p>
        </w:tc>
        <w:tc>
          <w:tcPr>
            <w:tcW w:w="0" w:type="auto"/>
          </w:tcPr>
          <w:p w:rsidR="003A36C6" w:rsidRDefault="003A36C6" w:rsidP="0044772F">
            <w:pPr>
              <w:spacing w:line="360" w:lineRule="auto"/>
              <w:rPr>
                <w:rFonts w:cs="Times New Roman"/>
                <w:szCs w:val="24"/>
              </w:rPr>
            </w:pPr>
            <w:r>
              <w:rPr>
                <w:rFonts w:cs="Times New Roman"/>
                <w:szCs w:val="24"/>
              </w:rPr>
              <w:t>2</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F4B083" w:themeFill="accent2" w:themeFillTint="99"/>
          </w:tcPr>
          <w:p w:rsidR="003A36C6" w:rsidRPr="003A36C6" w:rsidRDefault="003A36C6" w:rsidP="0044772F">
            <w:pPr>
              <w:spacing w:line="360" w:lineRule="auto"/>
              <w:rPr>
                <w:rFonts w:cs="Times New Roman"/>
                <w:sz w:val="20"/>
                <w:szCs w:val="20"/>
              </w:rPr>
            </w:pPr>
          </w:p>
        </w:tc>
        <w:tc>
          <w:tcPr>
            <w:tcW w:w="0" w:type="auto"/>
            <w:shd w:val="clear" w:color="auto" w:fill="F4B083" w:themeFill="accent2" w:themeFillTint="99"/>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H</w:t>
            </w:r>
          </w:p>
        </w:tc>
        <w:tc>
          <w:tcPr>
            <w:tcW w:w="0" w:type="auto"/>
          </w:tcPr>
          <w:p w:rsidR="003A36C6" w:rsidRPr="003A36C6" w:rsidRDefault="003A36C6" w:rsidP="0044772F">
            <w:pPr>
              <w:spacing w:line="360" w:lineRule="auto"/>
              <w:rPr>
                <w:rFonts w:cs="Times New Roman"/>
                <w:sz w:val="20"/>
                <w:szCs w:val="20"/>
                <w:lang w:val="en-US"/>
              </w:rPr>
            </w:pPr>
            <w:r w:rsidRPr="003A36C6">
              <w:rPr>
                <w:rFonts w:cs="Times New Roman"/>
                <w:sz w:val="20"/>
                <w:szCs w:val="20"/>
                <w:lang w:val="en-US"/>
              </w:rPr>
              <w:t xml:space="preserve">Communication with employees </w:t>
            </w:r>
          </w:p>
          <w:p w:rsidR="003A36C6" w:rsidRPr="003A36C6" w:rsidRDefault="003A36C6" w:rsidP="0044772F">
            <w:pPr>
              <w:spacing w:line="360" w:lineRule="auto"/>
              <w:jc w:val="center"/>
              <w:rPr>
                <w:rFonts w:cs="Times New Roman"/>
                <w:sz w:val="20"/>
                <w:szCs w:val="20"/>
              </w:rPr>
            </w:pPr>
          </w:p>
        </w:tc>
        <w:tc>
          <w:tcPr>
            <w:tcW w:w="0" w:type="auto"/>
            <w:shd w:val="clear" w:color="auto" w:fill="FFFFFF" w:themeFill="background1"/>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HRM Manager</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15/0</w:t>
            </w:r>
            <w:r>
              <w:rPr>
                <w:rFonts w:cs="Times New Roman"/>
                <w:sz w:val="20"/>
                <w:szCs w:val="20"/>
              </w:rPr>
              <w:t>9/2019</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31/0</w:t>
            </w:r>
            <w:r w:rsidR="00853D47">
              <w:rPr>
                <w:rFonts w:cs="Times New Roman"/>
                <w:sz w:val="20"/>
                <w:szCs w:val="20"/>
              </w:rPr>
              <w:t>9/2019</w:t>
            </w:r>
          </w:p>
        </w:tc>
        <w:tc>
          <w:tcPr>
            <w:tcW w:w="0" w:type="auto"/>
          </w:tcPr>
          <w:p w:rsidR="003A36C6" w:rsidRDefault="003A36C6" w:rsidP="0044772F">
            <w:pPr>
              <w:spacing w:line="360" w:lineRule="auto"/>
              <w:rPr>
                <w:rFonts w:cs="Times New Roman"/>
                <w:szCs w:val="24"/>
              </w:rPr>
            </w:pPr>
            <w:r>
              <w:rPr>
                <w:rFonts w:cs="Times New Roman"/>
                <w:szCs w:val="24"/>
              </w:rPr>
              <w:t>2</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8496B0" w:themeFill="text2" w:themeFillTint="99"/>
          </w:tcPr>
          <w:p w:rsidR="003A36C6" w:rsidRPr="003A36C6" w:rsidRDefault="003A36C6" w:rsidP="0044772F">
            <w:pPr>
              <w:spacing w:line="360" w:lineRule="auto"/>
              <w:rPr>
                <w:rFonts w:cs="Times New Roman"/>
                <w:sz w:val="20"/>
                <w:szCs w:val="20"/>
              </w:rPr>
            </w:pPr>
          </w:p>
        </w:tc>
        <w:tc>
          <w:tcPr>
            <w:tcW w:w="0" w:type="auto"/>
            <w:shd w:val="clear" w:color="auto" w:fill="8496B0" w:themeFill="text2" w:themeFillTint="99"/>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I</w:t>
            </w:r>
          </w:p>
        </w:tc>
        <w:tc>
          <w:tcPr>
            <w:tcW w:w="0" w:type="auto"/>
          </w:tcPr>
          <w:p w:rsidR="003A36C6" w:rsidRPr="003A36C6" w:rsidRDefault="003A36C6" w:rsidP="0044772F">
            <w:pPr>
              <w:rPr>
                <w:sz w:val="20"/>
                <w:szCs w:val="20"/>
              </w:rPr>
            </w:pPr>
            <w:r w:rsidRPr="003A36C6">
              <w:rPr>
                <w:rFonts w:asciiTheme="minorHAnsi" w:eastAsiaTheme="minorEastAsia" w:hAnsi="Calibri"/>
                <w:sz w:val="20"/>
                <w:szCs w:val="20"/>
              </w:rPr>
              <w:t xml:space="preserve">Find new market </w:t>
            </w: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R&amp;D</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01/0</w:t>
            </w:r>
            <w:r w:rsidR="00853D47">
              <w:rPr>
                <w:rFonts w:cs="Times New Roman"/>
                <w:sz w:val="20"/>
                <w:szCs w:val="20"/>
              </w:rPr>
              <w:t>10/2019</w:t>
            </w:r>
          </w:p>
        </w:tc>
        <w:tc>
          <w:tcPr>
            <w:tcW w:w="0" w:type="auto"/>
            <w:shd w:val="clear" w:color="auto" w:fill="FFFFFF" w:themeFill="background1"/>
          </w:tcPr>
          <w:p w:rsidR="003A36C6" w:rsidRPr="003A36C6" w:rsidRDefault="003A36C6" w:rsidP="00853D47">
            <w:pPr>
              <w:spacing w:line="360" w:lineRule="auto"/>
              <w:rPr>
                <w:rFonts w:cs="Times New Roman"/>
                <w:sz w:val="20"/>
                <w:szCs w:val="20"/>
              </w:rPr>
            </w:pPr>
            <w:r w:rsidRPr="003A36C6">
              <w:rPr>
                <w:rFonts w:cs="Times New Roman"/>
                <w:sz w:val="20"/>
                <w:szCs w:val="20"/>
              </w:rPr>
              <w:t>31/</w:t>
            </w:r>
            <w:r w:rsidR="00853D47">
              <w:rPr>
                <w:rFonts w:cs="Times New Roman"/>
                <w:sz w:val="20"/>
                <w:szCs w:val="20"/>
              </w:rPr>
              <w:t>1</w:t>
            </w:r>
            <w:r w:rsidRPr="003A36C6">
              <w:rPr>
                <w:rFonts w:cs="Times New Roman"/>
                <w:sz w:val="20"/>
                <w:szCs w:val="20"/>
              </w:rPr>
              <w:t>0</w:t>
            </w:r>
            <w:r w:rsidR="00853D47">
              <w:rPr>
                <w:rFonts w:cs="Times New Roman"/>
                <w:sz w:val="20"/>
                <w:szCs w:val="20"/>
              </w:rPr>
              <w:t>/2019</w:t>
            </w:r>
          </w:p>
        </w:tc>
        <w:tc>
          <w:tcPr>
            <w:tcW w:w="0" w:type="auto"/>
          </w:tcPr>
          <w:p w:rsidR="003A36C6" w:rsidRDefault="003A36C6" w:rsidP="0044772F">
            <w:pPr>
              <w:spacing w:line="360" w:lineRule="auto"/>
              <w:rPr>
                <w:rFonts w:cs="Times New Roman"/>
                <w:szCs w:val="24"/>
              </w:rPr>
            </w:pPr>
            <w:r>
              <w:rPr>
                <w:rFonts w:cs="Times New Roman"/>
                <w:szCs w:val="24"/>
              </w:rPr>
              <w:t>8</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shd w:val="clear" w:color="auto" w:fill="92D050"/>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J</w:t>
            </w:r>
          </w:p>
        </w:tc>
        <w:tc>
          <w:tcPr>
            <w:tcW w:w="0" w:type="auto"/>
          </w:tcPr>
          <w:p w:rsidR="003A36C6" w:rsidRPr="003A36C6" w:rsidRDefault="003A36C6" w:rsidP="0044772F">
            <w:pPr>
              <w:rPr>
                <w:sz w:val="20"/>
                <w:szCs w:val="20"/>
              </w:rPr>
            </w:pPr>
            <w:r w:rsidRPr="003A36C6">
              <w:rPr>
                <w:rFonts w:asciiTheme="minorHAnsi" w:eastAsiaTheme="minorEastAsia" w:hAnsi="Calibri"/>
                <w:sz w:val="20"/>
                <w:szCs w:val="20"/>
              </w:rPr>
              <w:t xml:space="preserve">Advertise </w:t>
            </w:r>
          </w:p>
        </w:tc>
        <w:tc>
          <w:tcPr>
            <w:tcW w:w="0" w:type="auto"/>
            <w:shd w:val="clear" w:color="auto" w:fill="FFFFFF" w:themeFill="background1"/>
          </w:tcPr>
          <w:p w:rsidR="003A36C6" w:rsidRPr="003A36C6" w:rsidRDefault="00805174" w:rsidP="0044772F">
            <w:pPr>
              <w:spacing w:line="360" w:lineRule="auto"/>
              <w:jc w:val="center"/>
              <w:rPr>
                <w:rFonts w:cs="Times New Roman"/>
                <w:sz w:val="20"/>
                <w:szCs w:val="20"/>
              </w:rPr>
            </w:pPr>
            <w:r>
              <w:rPr>
                <w:rFonts w:cs="Times New Roman"/>
                <w:sz w:val="20"/>
                <w:szCs w:val="20"/>
              </w:rPr>
              <w:t xml:space="preserve">Marketing </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01</w:t>
            </w:r>
            <w:r w:rsidR="00853D47">
              <w:rPr>
                <w:rFonts w:cs="Times New Roman"/>
                <w:sz w:val="20"/>
                <w:szCs w:val="20"/>
              </w:rPr>
              <w:t>/10/2019</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30</w:t>
            </w:r>
            <w:r w:rsidR="00853D47">
              <w:rPr>
                <w:rFonts w:cs="Times New Roman"/>
                <w:sz w:val="20"/>
                <w:szCs w:val="20"/>
              </w:rPr>
              <w:t>/10/2019</w:t>
            </w:r>
          </w:p>
        </w:tc>
        <w:tc>
          <w:tcPr>
            <w:tcW w:w="0" w:type="auto"/>
          </w:tcPr>
          <w:p w:rsidR="003A36C6" w:rsidRDefault="003A36C6" w:rsidP="0044772F">
            <w:pPr>
              <w:spacing w:line="360" w:lineRule="auto"/>
              <w:rPr>
                <w:rFonts w:cs="Times New Roman"/>
                <w:szCs w:val="24"/>
              </w:rPr>
            </w:pPr>
            <w:r>
              <w:rPr>
                <w:rFonts w:cs="Times New Roman"/>
                <w:szCs w:val="24"/>
              </w:rPr>
              <w:t>4</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AEAAAA" w:themeFill="background2" w:themeFillShade="BF"/>
          </w:tcPr>
          <w:p w:rsidR="003A36C6" w:rsidRPr="003A36C6" w:rsidRDefault="003A36C6" w:rsidP="0044772F">
            <w:pPr>
              <w:spacing w:line="360" w:lineRule="auto"/>
              <w:rPr>
                <w:rFonts w:cs="Times New Roman"/>
                <w:sz w:val="20"/>
                <w:szCs w:val="20"/>
              </w:rPr>
            </w:pPr>
          </w:p>
        </w:tc>
        <w:tc>
          <w:tcPr>
            <w:tcW w:w="0" w:type="auto"/>
            <w:shd w:val="clear" w:color="auto" w:fill="AEAAAA" w:themeFill="background2" w:themeFillShade="BF"/>
          </w:tcPr>
          <w:p w:rsidR="003A36C6" w:rsidRPr="003A36C6" w:rsidRDefault="003A36C6" w:rsidP="0044772F">
            <w:pPr>
              <w:spacing w:line="360" w:lineRule="auto"/>
              <w:rPr>
                <w:rFonts w:cs="Times New Roman"/>
                <w:sz w:val="20"/>
                <w:szCs w:val="20"/>
              </w:rPr>
            </w:pPr>
          </w:p>
        </w:tc>
        <w:tc>
          <w:tcPr>
            <w:tcW w:w="0" w:type="auto"/>
            <w:shd w:val="clear" w:color="auto" w:fill="AEAAAA" w:themeFill="background2" w:themeFillShade="BF"/>
          </w:tcPr>
          <w:p w:rsidR="003A36C6" w:rsidRPr="003A36C6" w:rsidRDefault="003A36C6" w:rsidP="0044772F">
            <w:pPr>
              <w:spacing w:line="360" w:lineRule="auto"/>
              <w:rPr>
                <w:rFonts w:cs="Times New Roman"/>
                <w:sz w:val="20"/>
                <w:szCs w:val="20"/>
              </w:rPr>
            </w:pPr>
          </w:p>
        </w:tc>
        <w:tc>
          <w:tcPr>
            <w:tcW w:w="0" w:type="auto"/>
            <w:shd w:val="clear" w:color="auto" w:fill="AEAAAA" w:themeFill="background2" w:themeFillShade="BF"/>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K</w:t>
            </w:r>
          </w:p>
        </w:tc>
        <w:tc>
          <w:tcPr>
            <w:tcW w:w="0" w:type="auto"/>
          </w:tcPr>
          <w:p w:rsidR="003A36C6" w:rsidRPr="003A36C6" w:rsidRDefault="003A36C6" w:rsidP="0044772F">
            <w:pPr>
              <w:spacing w:line="360" w:lineRule="auto"/>
              <w:rPr>
                <w:rFonts w:cs="Times New Roman"/>
                <w:sz w:val="20"/>
                <w:szCs w:val="20"/>
              </w:rPr>
            </w:pPr>
            <w:r w:rsidRPr="003A36C6">
              <w:rPr>
                <w:rFonts w:cs="Times New Roman"/>
                <w:sz w:val="20"/>
                <w:szCs w:val="20"/>
              </w:rPr>
              <w:t xml:space="preserve">Export and Import </w:t>
            </w:r>
          </w:p>
        </w:tc>
        <w:tc>
          <w:tcPr>
            <w:tcW w:w="0" w:type="auto"/>
            <w:shd w:val="clear" w:color="auto" w:fill="FFFFFF" w:themeFill="background1"/>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Marketing manager</w:t>
            </w:r>
          </w:p>
        </w:tc>
        <w:tc>
          <w:tcPr>
            <w:tcW w:w="0" w:type="auto"/>
            <w:shd w:val="clear" w:color="auto" w:fill="FFFFFF" w:themeFill="background1"/>
          </w:tcPr>
          <w:p w:rsidR="003A36C6" w:rsidRPr="003A36C6" w:rsidRDefault="003A36C6" w:rsidP="00853D47">
            <w:pPr>
              <w:spacing w:line="360" w:lineRule="auto"/>
              <w:rPr>
                <w:rFonts w:cs="Times New Roman"/>
                <w:sz w:val="20"/>
                <w:szCs w:val="20"/>
              </w:rPr>
            </w:pPr>
            <w:r w:rsidRPr="003A36C6">
              <w:rPr>
                <w:rFonts w:cs="Times New Roman"/>
                <w:sz w:val="20"/>
                <w:szCs w:val="20"/>
              </w:rPr>
              <w:t>01</w:t>
            </w:r>
            <w:r w:rsidR="00853D47">
              <w:rPr>
                <w:rFonts w:cs="Times New Roman"/>
                <w:sz w:val="20"/>
                <w:szCs w:val="20"/>
              </w:rPr>
              <w:t>/11/2019</w:t>
            </w:r>
          </w:p>
        </w:tc>
        <w:tc>
          <w:tcPr>
            <w:tcW w:w="0" w:type="auto"/>
            <w:shd w:val="clear" w:color="auto" w:fill="FFFFFF" w:themeFill="background1"/>
          </w:tcPr>
          <w:p w:rsidR="003A36C6" w:rsidRPr="003A36C6" w:rsidRDefault="003A36C6" w:rsidP="0044772F">
            <w:pPr>
              <w:spacing w:line="360" w:lineRule="auto"/>
              <w:rPr>
                <w:rFonts w:cs="Times New Roman"/>
                <w:sz w:val="20"/>
                <w:szCs w:val="20"/>
              </w:rPr>
            </w:pPr>
            <w:r w:rsidRPr="003A36C6">
              <w:rPr>
                <w:rFonts w:cs="Times New Roman"/>
                <w:sz w:val="20"/>
                <w:szCs w:val="20"/>
              </w:rPr>
              <w:t>30</w:t>
            </w:r>
            <w:r w:rsidR="00853D47">
              <w:rPr>
                <w:rFonts w:cs="Times New Roman"/>
                <w:sz w:val="20"/>
                <w:szCs w:val="20"/>
              </w:rPr>
              <w:t>/12/2019</w:t>
            </w:r>
          </w:p>
        </w:tc>
        <w:tc>
          <w:tcPr>
            <w:tcW w:w="0" w:type="auto"/>
          </w:tcPr>
          <w:p w:rsidR="003A36C6" w:rsidRDefault="003A36C6" w:rsidP="0044772F">
            <w:pPr>
              <w:spacing w:line="360" w:lineRule="auto"/>
              <w:rPr>
                <w:rFonts w:cs="Times New Roman"/>
                <w:szCs w:val="24"/>
              </w:rPr>
            </w:pPr>
            <w:r>
              <w:rPr>
                <w:rFonts w:cs="Times New Roman"/>
                <w:szCs w:val="24"/>
              </w:rPr>
              <w:t>8</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c>
          <w:tcPr>
            <w:tcW w:w="0" w:type="auto"/>
            <w:shd w:val="clear" w:color="auto" w:fill="70AD47" w:themeFill="accent6"/>
          </w:tcPr>
          <w:p w:rsidR="003A36C6" w:rsidRPr="003A36C6" w:rsidRDefault="003A36C6" w:rsidP="0044772F">
            <w:pPr>
              <w:spacing w:line="360" w:lineRule="auto"/>
              <w:rPr>
                <w:rFonts w:cs="Times New Roman"/>
                <w:sz w:val="20"/>
                <w:szCs w:val="20"/>
              </w:rPr>
            </w:pPr>
          </w:p>
        </w:tc>
      </w:tr>
      <w:tr w:rsidR="003A36C6" w:rsidRPr="003A36C6" w:rsidTr="00E3534E">
        <w:tc>
          <w:tcPr>
            <w:tcW w:w="0" w:type="auto"/>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L</w:t>
            </w:r>
          </w:p>
        </w:tc>
        <w:tc>
          <w:tcPr>
            <w:tcW w:w="0" w:type="auto"/>
          </w:tcPr>
          <w:p w:rsidR="003A36C6" w:rsidRPr="003A36C6" w:rsidRDefault="003A36C6" w:rsidP="0044772F">
            <w:pPr>
              <w:spacing w:line="360" w:lineRule="auto"/>
              <w:rPr>
                <w:rFonts w:cs="Times New Roman"/>
                <w:sz w:val="20"/>
                <w:szCs w:val="20"/>
              </w:rPr>
            </w:pPr>
            <w:r w:rsidRPr="003A36C6">
              <w:rPr>
                <w:rFonts w:cs="Times New Roman"/>
                <w:sz w:val="20"/>
                <w:szCs w:val="20"/>
              </w:rPr>
              <w:t xml:space="preserve">Evaluation of project </w:t>
            </w:r>
          </w:p>
        </w:tc>
        <w:tc>
          <w:tcPr>
            <w:tcW w:w="0" w:type="auto"/>
            <w:shd w:val="clear" w:color="auto" w:fill="FFFFFF" w:themeFill="background1"/>
          </w:tcPr>
          <w:p w:rsidR="003A36C6" w:rsidRPr="003A36C6" w:rsidRDefault="003A36C6" w:rsidP="0044772F">
            <w:pPr>
              <w:spacing w:line="360" w:lineRule="auto"/>
              <w:jc w:val="center"/>
              <w:rPr>
                <w:rFonts w:cs="Times New Roman"/>
                <w:sz w:val="20"/>
                <w:szCs w:val="20"/>
              </w:rPr>
            </w:pPr>
            <w:r w:rsidRPr="003A36C6">
              <w:rPr>
                <w:rFonts w:cs="Times New Roman"/>
                <w:sz w:val="20"/>
                <w:szCs w:val="20"/>
              </w:rPr>
              <w:t>Marketing manager</w:t>
            </w:r>
          </w:p>
        </w:tc>
        <w:tc>
          <w:tcPr>
            <w:tcW w:w="0" w:type="auto"/>
            <w:shd w:val="clear" w:color="auto" w:fill="FFFFFF" w:themeFill="background1"/>
          </w:tcPr>
          <w:p w:rsidR="003A36C6" w:rsidRPr="003A36C6" w:rsidRDefault="003A36C6" w:rsidP="00853D47">
            <w:pPr>
              <w:spacing w:line="360" w:lineRule="auto"/>
              <w:rPr>
                <w:rFonts w:cs="Times New Roman"/>
                <w:sz w:val="20"/>
                <w:szCs w:val="20"/>
              </w:rPr>
            </w:pPr>
            <w:r w:rsidRPr="003A36C6">
              <w:rPr>
                <w:rFonts w:cs="Times New Roman"/>
                <w:sz w:val="20"/>
                <w:szCs w:val="20"/>
              </w:rPr>
              <w:t>01</w:t>
            </w:r>
            <w:r w:rsidR="00853D47">
              <w:rPr>
                <w:rFonts w:cs="Times New Roman"/>
                <w:sz w:val="20"/>
                <w:szCs w:val="20"/>
              </w:rPr>
              <w:t>/12/2019</w:t>
            </w:r>
          </w:p>
        </w:tc>
        <w:tc>
          <w:tcPr>
            <w:tcW w:w="0" w:type="auto"/>
            <w:shd w:val="clear" w:color="auto" w:fill="FFFFFF" w:themeFill="background1"/>
          </w:tcPr>
          <w:p w:rsidR="003A36C6" w:rsidRPr="003A36C6" w:rsidRDefault="003A36C6" w:rsidP="00853D47">
            <w:pPr>
              <w:spacing w:line="360" w:lineRule="auto"/>
              <w:rPr>
                <w:rFonts w:cs="Times New Roman"/>
                <w:sz w:val="20"/>
                <w:szCs w:val="20"/>
              </w:rPr>
            </w:pPr>
            <w:r w:rsidRPr="003A36C6">
              <w:rPr>
                <w:rFonts w:cs="Times New Roman"/>
                <w:sz w:val="20"/>
                <w:szCs w:val="20"/>
              </w:rPr>
              <w:t>21</w:t>
            </w:r>
            <w:r w:rsidR="00853D47">
              <w:rPr>
                <w:rFonts w:cs="Times New Roman"/>
                <w:sz w:val="20"/>
                <w:szCs w:val="20"/>
              </w:rPr>
              <w:t>/12/2019</w:t>
            </w:r>
          </w:p>
        </w:tc>
        <w:tc>
          <w:tcPr>
            <w:tcW w:w="0" w:type="auto"/>
          </w:tcPr>
          <w:p w:rsidR="003A36C6" w:rsidRDefault="003A36C6" w:rsidP="0044772F">
            <w:pPr>
              <w:spacing w:line="360" w:lineRule="auto"/>
              <w:rPr>
                <w:rFonts w:cs="Times New Roman"/>
                <w:szCs w:val="24"/>
              </w:rPr>
            </w:pPr>
            <w:r>
              <w:rPr>
                <w:rFonts w:cs="Times New Roman"/>
                <w:szCs w:val="24"/>
              </w:rPr>
              <w:t>4</w:t>
            </w: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tcPr>
          <w:p w:rsidR="003A36C6" w:rsidRPr="003A36C6" w:rsidRDefault="003A36C6" w:rsidP="0044772F">
            <w:pPr>
              <w:spacing w:line="360" w:lineRule="auto"/>
              <w:rPr>
                <w:rFonts w:cs="Times New Roman"/>
                <w:sz w:val="20"/>
                <w:szCs w:val="20"/>
              </w:rPr>
            </w:pPr>
          </w:p>
        </w:tc>
        <w:tc>
          <w:tcPr>
            <w:tcW w:w="0" w:type="auto"/>
            <w:shd w:val="clear" w:color="auto" w:fill="FFFF00"/>
          </w:tcPr>
          <w:p w:rsidR="003A36C6" w:rsidRPr="003A36C6" w:rsidRDefault="003A36C6" w:rsidP="0044772F">
            <w:pPr>
              <w:spacing w:line="360" w:lineRule="auto"/>
              <w:rPr>
                <w:rFonts w:cs="Times New Roman"/>
                <w:sz w:val="20"/>
                <w:szCs w:val="20"/>
              </w:rPr>
            </w:pPr>
          </w:p>
        </w:tc>
        <w:tc>
          <w:tcPr>
            <w:tcW w:w="0" w:type="auto"/>
            <w:shd w:val="clear" w:color="auto" w:fill="FFFF00"/>
          </w:tcPr>
          <w:p w:rsidR="003A36C6" w:rsidRPr="003A36C6" w:rsidRDefault="003A36C6" w:rsidP="0044772F">
            <w:pPr>
              <w:spacing w:line="360" w:lineRule="auto"/>
              <w:rPr>
                <w:rFonts w:cs="Times New Roman"/>
                <w:sz w:val="20"/>
                <w:szCs w:val="20"/>
              </w:rPr>
            </w:pPr>
          </w:p>
        </w:tc>
        <w:tc>
          <w:tcPr>
            <w:tcW w:w="0" w:type="auto"/>
            <w:shd w:val="clear" w:color="auto" w:fill="FFFF00"/>
          </w:tcPr>
          <w:p w:rsidR="003A36C6" w:rsidRPr="003A36C6" w:rsidRDefault="003A36C6" w:rsidP="0044772F">
            <w:pPr>
              <w:spacing w:line="360" w:lineRule="auto"/>
              <w:rPr>
                <w:rFonts w:cs="Times New Roman"/>
                <w:sz w:val="20"/>
                <w:szCs w:val="20"/>
              </w:rPr>
            </w:pPr>
          </w:p>
        </w:tc>
        <w:tc>
          <w:tcPr>
            <w:tcW w:w="0" w:type="auto"/>
            <w:shd w:val="clear" w:color="auto" w:fill="FFFF00"/>
          </w:tcPr>
          <w:p w:rsidR="003A36C6" w:rsidRPr="003A36C6" w:rsidRDefault="003A36C6" w:rsidP="0044772F">
            <w:pPr>
              <w:spacing w:line="360" w:lineRule="auto"/>
              <w:rPr>
                <w:rFonts w:cs="Times New Roman"/>
                <w:sz w:val="20"/>
                <w:szCs w:val="20"/>
              </w:rPr>
            </w:pPr>
          </w:p>
        </w:tc>
      </w:tr>
    </w:tbl>
    <w:p w:rsidR="00F74AE8" w:rsidRDefault="00F74AE8" w:rsidP="00835720">
      <w:pPr>
        <w:spacing w:line="360" w:lineRule="auto"/>
        <w:jc w:val="both"/>
      </w:pPr>
    </w:p>
    <w:p w:rsidR="00C354EF" w:rsidRPr="0078715B" w:rsidRDefault="00C354EF" w:rsidP="00835720">
      <w:pPr>
        <w:spacing w:line="360" w:lineRule="auto"/>
        <w:jc w:val="both"/>
      </w:pPr>
    </w:p>
    <w:p w:rsidR="00805174" w:rsidRPr="00E24768" w:rsidRDefault="00805174" w:rsidP="00805174">
      <w:pPr>
        <w:spacing w:line="360" w:lineRule="auto"/>
        <w:jc w:val="both"/>
        <w:rPr>
          <w:rFonts w:cs="Times New Roman"/>
          <w:b/>
        </w:rPr>
      </w:pPr>
      <w:r w:rsidRPr="00E24768">
        <w:rPr>
          <w:rFonts w:cs="Times New Roman"/>
          <w:b/>
        </w:rPr>
        <w:lastRenderedPageBreak/>
        <w:t>Project Planning Document (PID)</w:t>
      </w:r>
    </w:p>
    <w:tbl>
      <w:tblPr>
        <w:tblStyle w:val="TableGrid"/>
        <w:tblW w:w="9782" w:type="dxa"/>
        <w:tblInd w:w="-289" w:type="dxa"/>
        <w:tblLook w:val="04A0" w:firstRow="1" w:lastRow="0" w:firstColumn="1" w:lastColumn="0" w:noHBand="0" w:noVBand="1"/>
      </w:tblPr>
      <w:tblGrid>
        <w:gridCol w:w="8532"/>
        <w:gridCol w:w="1250"/>
      </w:tblGrid>
      <w:tr w:rsidR="00805174" w:rsidRPr="00D65F95" w:rsidTr="00C354EF">
        <w:trPr>
          <w:trHeight w:val="841"/>
        </w:trPr>
        <w:tc>
          <w:tcPr>
            <w:tcW w:w="8532" w:type="dxa"/>
            <w:shd w:val="clear" w:color="auto" w:fill="FFFFFF" w:themeFill="background1"/>
          </w:tcPr>
          <w:p w:rsidR="00805174" w:rsidRPr="00C354EF" w:rsidRDefault="00805174" w:rsidP="0044772F">
            <w:pPr>
              <w:pStyle w:val="Header"/>
              <w:spacing w:line="360" w:lineRule="auto"/>
              <w:rPr>
                <w:color w:val="FFFFFF" w:themeColor="background1"/>
                <w:sz w:val="28"/>
                <w:szCs w:val="28"/>
                <w:u w:val="single"/>
              </w:rPr>
            </w:pPr>
            <w:r w:rsidRPr="00C354EF">
              <w:rPr>
                <w:color w:val="0D0D0D" w:themeColor="text1" w:themeTint="F2"/>
                <w:sz w:val="28"/>
                <w:szCs w:val="28"/>
                <w:u w:val="single"/>
              </w:rPr>
              <w:t>Project Initiation Document (PID)</w:t>
            </w:r>
          </w:p>
        </w:tc>
        <w:tc>
          <w:tcPr>
            <w:tcW w:w="1250" w:type="dxa"/>
            <w:shd w:val="clear" w:color="auto" w:fill="FFFFFF" w:themeFill="background1"/>
          </w:tcPr>
          <w:p w:rsidR="00805174" w:rsidRPr="00D65F95" w:rsidRDefault="00805174" w:rsidP="0044772F">
            <w:pPr>
              <w:spacing w:line="360" w:lineRule="auto"/>
              <w:jc w:val="center"/>
              <w:rPr>
                <w:rFonts w:cs="Times New Roman"/>
                <w:sz w:val="28"/>
                <w:szCs w:val="28"/>
              </w:rPr>
            </w:pPr>
            <w:r w:rsidRPr="00D65F95">
              <w:rPr>
                <w:rFonts w:cs="Times New Roman"/>
                <w:color w:val="FFFFFF" w:themeColor="background1"/>
                <w:sz w:val="28"/>
                <w:szCs w:val="28"/>
              </w:rPr>
              <w:t xml:space="preserve">Tick when complete                      </w:t>
            </w:r>
            <w:r w:rsidRPr="00D65F95">
              <w:rPr>
                <w:rFonts w:cs="Times New Roman"/>
                <w:color w:val="FFFFFF" w:themeColor="background1"/>
                <w:sz w:val="28"/>
                <w:szCs w:val="28"/>
              </w:rPr>
              <w:sym w:font="Wingdings" w:char="F0FC"/>
            </w:r>
          </w:p>
        </w:tc>
      </w:tr>
      <w:tr w:rsidR="00805174" w:rsidRPr="00D65F95" w:rsidTr="00C354EF">
        <w:tc>
          <w:tcPr>
            <w:tcW w:w="8532" w:type="dxa"/>
            <w:shd w:val="clear" w:color="auto" w:fill="FFFFFF" w:themeFill="background1"/>
          </w:tcPr>
          <w:p w:rsidR="00805174" w:rsidRPr="00D65F95" w:rsidRDefault="00805174" w:rsidP="0044772F">
            <w:pPr>
              <w:spacing w:line="360" w:lineRule="auto"/>
              <w:rPr>
                <w:rFonts w:cs="Times New Roman"/>
                <w:szCs w:val="24"/>
              </w:rPr>
            </w:pPr>
            <w:r w:rsidRPr="00D65F95">
              <w:rPr>
                <w:rFonts w:cs="Times New Roman"/>
                <w:szCs w:val="24"/>
              </w:rPr>
              <w:t>Section 1 – What is the project all about?</w:t>
            </w:r>
          </w:p>
          <w:p w:rsidR="00805174" w:rsidRPr="00D65F95" w:rsidRDefault="00805174" w:rsidP="0044772F">
            <w:pPr>
              <w:spacing w:line="360" w:lineRule="auto"/>
              <w:rPr>
                <w:rFonts w:cs="Times New Roman"/>
                <w:szCs w:val="24"/>
              </w:rPr>
            </w:pPr>
          </w:p>
        </w:tc>
        <w:tc>
          <w:tcPr>
            <w:tcW w:w="1250" w:type="dxa"/>
            <w:shd w:val="clear" w:color="auto" w:fill="FFFFFF" w:themeFill="background1"/>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1F6A96" w:rsidRDefault="00805174" w:rsidP="0044772F">
            <w:pPr>
              <w:spacing w:line="360" w:lineRule="auto"/>
              <w:rPr>
                <w:rFonts w:cs="Times New Roman"/>
                <w:b/>
                <w:szCs w:val="24"/>
              </w:rPr>
            </w:pPr>
            <w:r w:rsidRPr="001F6A96">
              <w:rPr>
                <w:rFonts w:cs="Times New Roman"/>
                <w:b/>
                <w:szCs w:val="24"/>
              </w:rPr>
              <w:t xml:space="preserve">Project Title: </w:t>
            </w:r>
          </w:p>
          <w:p w:rsidR="00805174" w:rsidRPr="00D65F95" w:rsidRDefault="00805174" w:rsidP="0044772F">
            <w:pPr>
              <w:spacing w:line="360" w:lineRule="auto"/>
              <w:rPr>
                <w:rFonts w:cs="Times New Roman"/>
                <w:i/>
                <w:szCs w:val="24"/>
              </w:rPr>
            </w:pPr>
            <w:r>
              <w:rPr>
                <w:rFonts w:cs="Times New Roman"/>
                <w:szCs w:val="24"/>
              </w:rPr>
              <w:t xml:space="preserve">Entering in a new market  </w:t>
            </w:r>
            <w:r w:rsidR="00C354EF">
              <w:rPr>
                <w:rFonts w:cs="Times New Roman"/>
                <w:szCs w:val="24"/>
              </w:rPr>
              <w:t>for ‘</w:t>
            </w:r>
            <w:r w:rsidR="00C354EF" w:rsidRPr="00C354EF">
              <w:rPr>
                <w:rFonts w:cs="Times New Roman"/>
                <w:b/>
                <w:i/>
                <w:szCs w:val="24"/>
              </w:rPr>
              <w:t>The Change Organization’</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Default="00805174" w:rsidP="0044772F">
            <w:pPr>
              <w:spacing w:line="360" w:lineRule="auto"/>
              <w:rPr>
                <w:rFonts w:cs="Times New Roman"/>
                <w:szCs w:val="24"/>
              </w:rPr>
            </w:pPr>
            <w:r w:rsidRPr="00D65F95">
              <w:rPr>
                <w:rFonts w:cs="Times New Roman"/>
                <w:szCs w:val="24"/>
              </w:rPr>
              <w:t>Background</w:t>
            </w:r>
            <w:r>
              <w:rPr>
                <w:rFonts w:cs="Times New Roman"/>
                <w:szCs w:val="24"/>
              </w:rPr>
              <w:t>:</w:t>
            </w:r>
          </w:p>
          <w:p w:rsidR="00805174" w:rsidRPr="00D65F95" w:rsidRDefault="00805174" w:rsidP="0044772F">
            <w:pPr>
              <w:spacing w:line="360" w:lineRule="auto"/>
              <w:rPr>
                <w:rFonts w:cs="Times New Roman"/>
                <w:i/>
                <w:szCs w:val="24"/>
              </w:rPr>
            </w:pPr>
            <w:r>
              <w:t xml:space="preserve">The change organization is a company of UK who are supplying hardware and software in different place of UK market. They are producing number of types of hardware for their customer but now they want to expand the business to enter in ASIAN market. The change organization wants to set their head branch of Asian market in New Delhi (Capital of India). </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C14C3A" w:rsidRDefault="00805174" w:rsidP="0044772F">
            <w:pPr>
              <w:spacing w:line="360" w:lineRule="auto"/>
              <w:rPr>
                <w:rFonts w:cs="Times New Roman"/>
                <w:b/>
                <w:szCs w:val="24"/>
              </w:rPr>
            </w:pPr>
            <w:r w:rsidRPr="00C14C3A">
              <w:rPr>
                <w:rFonts w:cs="Times New Roman"/>
                <w:b/>
                <w:szCs w:val="24"/>
              </w:rPr>
              <w:t>Purpose</w:t>
            </w:r>
          </w:p>
          <w:p w:rsidR="00805174" w:rsidRPr="00805174" w:rsidRDefault="00805174" w:rsidP="00805174">
            <w:pPr>
              <w:spacing w:line="360" w:lineRule="auto"/>
              <w:jc w:val="both"/>
            </w:pPr>
            <w:r>
              <w:t xml:space="preserve">The author or project manager of this project are planning to enter in an Indian market to capture a vast market of the world around 1.3 billion people are living there. </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DC5D9D" w:rsidRDefault="00805174" w:rsidP="0044772F">
            <w:pPr>
              <w:spacing w:line="360" w:lineRule="auto"/>
              <w:rPr>
                <w:rFonts w:cs="Times New Roman"/>
                <w:b/>
                <w:szCs w:val="24"/>
              </w:rPr>
            </w:pPr>
            <w:r w:rsidRPr="00DC5D9D">
              <w:rPr>
                <w:rFonts w:cs="Times New Roman"/>
                <w:b/>
                <w:szCs w:val="24"/>
              </w:rPr>
              <w:t xml:space="preserve">Objectives </w:t>
            </w:r>
          </w:p>
          <w:p w:rsidR="00805174" w:rsidRDefault="00805174" w:rsidP="00805174">
            <w:pPr>
              <w:pStyle w:val="ListParagraph"/>
              <w:numPr>
                <w:ilvl w:val="0"/>
                <w:numId w:val="12"/>
              </w:numPr>
              <w:spacing w:line="360" w:lineRule="auto"/>
              <w:jc w:val="both"/>
            </w:pPr>
            <w:r>
              <w:t>Achieve organizational goal as well as project goal.</w:t>
            </w:r>
          </w:p>
          <w:p w:rsidR="00805174" w:rsidRDefault="00805174" w:rsidP="00805174">
            <w:pPr>
              <w:pStyle w:val="ListParagraph"/>
              <w:numPr>
                <w:ilvl w:val="0"/>
                <w:numId w:val="12"/>
              </w:numPr>
              <w:spacing w:line="360" w:lineRule="auto"/>
              <w:jc w:val="both"/>
            </w:pPr>
            <w:r>
              <w:t>The manager will try to enhances the market and capture the huge market of ASIA</w:t>
            </w:r>
          </w:p>
          <w:p w:rsidR="00805174" w:rsidRDefault="00805174" w:rsidP="00805174">
            <w:pPr>
              <w:pStyle w:val="ListParagraph"/>
              <w:numPr>
                <w:ilvl w:val="0"/>
                <w:numId w:val="12"/>
              </w:numPr>
              <w:spacing w:line="360" w:lineRule="auto"/>
              <w:jc w:val="both"/>
            </w:pPr>
            <w:r>
              <w:t xml:space="preserve">Maximize the profit of the organization. </w:t>
            </w:r>
          </w:p>
          <w:p w:rsidR="00805174" w:rsidRPr="00805174" w:rsidRDefault="00805174" w:rsidP="00805174">
            <w:pPr>
              <w:pStyle w:val="ListParagraph"/>
              <w:numPr>
                <w:ilvl w:val="0"/>
                <w:numId w:val="12"/>
              </w:numPr>
              <w:spacing w:line="360" w:lineRule="auto"/>
              <w:jc w:val="both"/>
            </w:pPr>
            <w:r>
              <w:t xml:space="preserve">Minimize the cost of production by importing material from China. </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DC5D9D" w:rsidRDefault="00805174" w:rsidP="0044772F">
            <w:pPr>
              <w:spacing w:line="360" w:lineRule="auto"/>
              <w:rPr>
                <w:rFonts w:cs="Times New Roman"/>
                <w:b/>
                <w:szCs w:val="24"/>
              </w:rPr>
            </w:pPr>
            <w:r w:rsidRPr="00DC5D9D">
              <w:rPr>
                <w:rFonts w:cs="Times New Roman"/>
                <w:b/>
                <w:szCs w:val="24"/>
              </w:rPr>
              <w:t>Project scope</w:t>
            </w:r>
          </w:p>
          <w:p w:rsidR="00805174" w:rsidRPr="00805174" w:rsidRDefault="00805174" w:rsidP="00805174">
            <w:pPr>
              <w:spacing w:line="360" w:lineRule="auto"/>
              <w:jc w:val="both"/>
              <w:rPr>
                <w:rFonts w:eastAsia="Times New Roman" w:cs="Times New Roman"/>
                <w:szCs w:val="24"/>
                <w:lang w:eastAsia="en-GB"/>
              </w:rPr>
            </w:pPr>
            <w:r w:rsidRPr="00B726C0">
              <w:rPr>
                <w:rFonts w:eastAsia="Times New Roman" w:cs="Times New Roman"/>
                <w:szCs w:val="24"/>
                <w:lang w:eastAsia="en-GB"/>
              </w:rPr>
              <w:t>In today's tasks, there are frequently diverse assemblies of persons involved. They comprise the client, one or more dealers, as well as obviously the operator. In task organisation, possibility means exercising what the task must attain as well as how to do it. That isn’t continuously easy with all these diverse teams involved.</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DC5D9D" w:rsidRDefault="00805174" w:rsidP="0044772F">
            <w:pPr>
              <w:spacing w:line="360" w:lineRule="auto"/>
              <w:rPr>
                <w:rFonts w:cs="Times New Roman"/>
                <w:b/>
                <w:color w:val="000000"/>
                <w:szCs w:val="24"/>
              </w:rPr>
            </w:pPr>
            <w:r w:rsidRPr="00DC5D9D">
              <w:rPr>
                <w:rFonts w:cs="Times New Roman"/>
                <w:b/>
                <w:color w:val="000000"/>
                <w:szCs w:val="24"/>
              </w:rPr>
              <w:t>Exclusions from scope</w:t>
            </w:r>
          </w:p>
          <w:p w:rsidR="00805174" w:rsidRDefault="00805174" w:rsidP="0044772F">
            <w:pPr>
              <w:spacing w:line="360" w:lineRule="auto"/>
              <w:rPr>
                <w:rFonts w:cs="Times New Roman"/>
                <w:color w:val="000000"/>
                <w:szCs w:val="24"/>
              </w:rPr>
            </w:pPr>
            <w:r>
              <w:rPr>
                <w:rFonts w:cs="Times New Roman"/>
                <w:color w:val="000000"/>
                <w:szCs w:val="24"/>
              </w:rPr>
              <w:t>None</w:t>
            </w:r>
          </w:p>
          <w:p w:rsidR="00805174" w:rsidRPr="00D65F95" w:rsidRDefault="00805174" w:rsidP="0044772F">
            <w:pPr>
              <w:spacing w:line="360" w:lineRule="auto"/>
              <w:rPr>
                <w:rFonts w:cs="Times New Roman"/>
                <w:i/>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3201AE" w:rsidRDefault="00805174" w:rsidP="0044772F">
            <w:pPr>
              <w:spacing w:line="360" w:lineRule="auto"/>
              <w:rPr>
                <w:rFonts w:cs="Times New Roman"/>
                <w:b/>
                <w:color w:val="000000"/>
                <w:szCs w:val="24"/>
              </w:rPr>
            </w:pPr>
            <w:r w:rsidRPr="003201AE">
              <w:rPr>
                <w:rFonts w:cs="Times New Roman"/>
                <w:b/>
                <w:color w:val="000000"/>
                <w:szCs w:val="24"/>
              </w:rPr>
              <w:lastRenderedPageBreak/>
              <w:t xml:space="preserve">Deliverables </w:t>
            </w:r>
          </w:p>
          <w:p w:rsidR="00805174" w:rsidRDefault="00805174" w:rsidP="0044772F">
            <w:pPr>
              <w:spacing w:line="360" w:lineRule="auto"/>
              <w:jc w:val="both"/>
              <w:rPr>
                <w:rFonts w:cs="Times New Roman"/>
                <w:color w:val="000000"/>
                <w:szCs w:val="24"/>
              </w:rPr>
            </w:pPr>
            <w:r>
              <w:rPr>
                <w:rFonts w:cs="Times New Roman"/>
                <w:color w:val="000000"/>
                <w:szCs w:val="24"/>
              </w:rPr>
              <w:t xml:space="preserve">The monthly update needs to present to the ‘marketing manager’ for every month by, </w:t>
            </w:r>
          </w:p>
          <w:p w:rsidR="00805174" w:rsidRDefault="00805174" w:rsidP="00805174">
            <w:pPr>
              <w:pStyle w:val="ListParagraph"/>
              <w:numPr>
                <w:ilvl w:val="0"/>
                <w:numId w:val="21"/>
              </w:numPr>
              <w:spacing w:line="360" w:lineRule="auto"/>
              <w:jc w:val="both"/>
              <w:rPr>
                <w:rFonts w:cs="Times New Roman"/>
                <w:color w:val="000000"/>
                <w:szCs w:val="24"/>
              </w:rPr>
            </w:pPr>
            <w:r>
              <w:rPr>
                <w:rFonts w:cs="Times New Roman"/>
                <w:color w:val="000000"/>
                <w:szCs w:val="24"/>
              </w:rPr>
              <w:t>S</w:t>
            </w:r>
            <w:r w:rsidRPr="0034100B">
              <w:rPr>
                <w:rFonts w:cs="Times New Roman"/>
                <w:color w:val="000000"/>
                <w:szCs w:val="24"/>
              </w:rPr>
              <w:t xml:space="preserve">ales </w:t>
            </w:r>
            <w:r>
              <w:rPr>
                <w:rFonts w:cs="Times New Roman"/>
                <w:color w:val="000000"/>
                <w:szCs w:val="24"/>
              </w:rPr>
              <w:t>D</w:t>
            </w:r>
            <w:r w:rsidRPr="0034100B">
              <w:rPr>
                <w:rFonts w:cs="Times New Roman"/>
                <w:color w:val="000000"/>
                <w:szCs w:val="24"/>
              </w:rPr>
              <w:t>epartment</w:t>
            </w:r>
          </w:p>
          <w:p w:rsidR="00805174" w:rsidRDefault="00805174" w:rsidP="00805174">
            <w:pPr>
              <w:pStyle w:val="ListParagraph"/>
              <w:numPr>
                <w:ilvl w:val="0"/>
                <w:numId w:val="21"/>
              </w:numPr>
              <w:spacing w:line="360" w:lineRule="auto"/>
              <w:jc w:val="both"/>
              <w:rPr>
                <w:rFonts w:cs="Times New Roman"/>
                <w:color w:val="000000"/>
                <w:szCs w:val="24"/>
              </w:rPr>
            </w:pPr>
            <w:r>
              <w:rPr>
                <w:rFonts w:cs="Times New Roman"/>
                <w:color w:val="000000"/>
                <w:szCs w:val="24"/>
              </w:rPr>
              <w:t>Customers Relationship Manager</w:t>
            </w:r>
          </w:p>
          <w:p w:rsidR="00805174" w:rsidRDefault="00805174" w:rsidP="00805174">
            <w:pPr>
              <w:pStyle w:val="ListParagraph"/>
              <w:numPr>
                <w:ilvl w:val="0"/>
                <w:numId w:val="21"/>
              </w:numPr>
              <w:spacing w:line="360" w:lineRule="auto"/>
              <w:jc w:val="both"/>
              <w:rPr>
                <w:rFonts w:cs="Times New Roman"/>
                <w:color w:val="000000"/>
                <w:szCs w:val="24"/>
              </w:rPr>
            </w:pPr>
            <w:r>
              <w:rPr>
                <w:rFonts w:cs="Times New Roman"/>
                <w:color w:val="000000"/>
                <w:szCs w:val="24"/>
              </w:rPr>
              <w:t>Product Distribution Manager</w:t>
            </w:r>
          </w:p>
          <w:p w:rsidR="00805174" w:rsidRPr="00D65F95" w:rsidRDefault="00805174" w:rsidP="00805174">
            <w:pPr>
              <w:pStyle w:val="ListParagraph"/>
              <w:numPr>
                <w:ilvl w:val="0"/>
                <w:numId w:val="21"/>
              </w:numPr>
              <w:spacing w:line="360" w:lineRule="auto"/>
              <w:jc w:val="both"/>
              <w:rPr>
                <w:rFonts w:cs="Times New Roman"/>
                <w:color w:val="000000"/>
                <w:szCs w:val="24"/>
              </w:rPr>
            </w:pPr>
            <w:r>
              <w:rPr>
                <w:rFonts w:cs="Times New Roman"/>
                <w:color w:val="000000"/>
                <w:szCs w:val="24"/>
              </w:rPr>
              <w:t xml:space="preserve">R&amp;D department </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34100B" w:rsidRDefault="00805174" w:rsidP="0044772F">
            <w:pPr>
              <w:spacing w:line="360" w:lineRule="auto"/>
              <w:rPr>
                <w:rFonts w:cs="Times New Roman"/>
                <w:b/>
                <w:color w:val="000000"/>
                <w:szCs w:val="24"/>
              </w:rPr>
            </w:pPr>
            <w:r w:rsidRPr="0034100B">
              <w:rPr>
                <w:rFonts w:cs="Times New Roman"/>
                <w:b/>
                <w:color w:val="000000"/>
                <w:szCs w:val="24"/>
              </w:rPr>
              <w:t>Constraints</w:t>
            </w:r>
          </w:p>
          <w:p w:rsidR="00805174" w:rsidRDefault="00805174" w:rsidP="0044772F">
            <w:pPr>
              <w:spacing w:line="360" w:lineRule="auto"/>
              <w:rPr>
                <w:rFonts w:cs="Times New Roman"/>
                <w:color w:val="000000"/>
                <w:szCs w:val="24"/>
              </w:rPr>
            </w:pPr>
            <w:r>
              <w:rPr>
                <w:rFonts w:cs="Times New Roman"/>
                <w:color w:val="000000"/>
                <w:szCs w:val="24"/>
              </w:rPr>
              <w:t>Required skilled employees to perform marketing activities appropriately.</w:t>
            </w:r>
          </w:p>
          <w:p w:rsidR="00805174" w:rsidRPr="00D65F95" w:rsidRDefault="00805174" w:rsidP="0044772F">
            <w:pPr>
              <w:spacing w:line="360" w:lineRule="auto"/>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Borders>
              <w:bottom w:val="single" w:sz="4" w:space="0" w:color="auto"/>
            </w:tcBorders>
          </w:tcPr>
          <w:p w:rsidR="00805174" w:rsidRPr="00244CCC" w:rsidRDefault="00805174" w:rsidP="0044772F">
            <w:pPr>
              <w:spacing w:line="360" w:lineRule="auto"/>
              <w:rPr>
                <w:rFonts w:cs="Times New Roman"/>
                <w:b/>
                <w:color w:val="000000"/>
                <w:szCs w:val="24"/>
              </w:rPr>
            </w:pPr>
            <w:r w:rsidRPr="00244CCC">
              <w:rPr>
                <w:rFonts w:cs="Times New Roman"/>
                <w:b/>
                <w:color w:val="000000"/>
                <w:szCs w:val="24"/>
              </w:rPr>
              <w:t>Assumptions</w:t>
            </w:r>
          </w:p>
          <w:p w:rsidR="00805174" w:rsidRDefault="00805174" w:rsidP="0044772F">
            <w:pPr>
              <w:spacing w:line="360" w:lineRule="auto"/>
              <w:rPr>
                <w:rFonts w:cs="Times New Roman"/>
                <w:color w:val="000000"/>
                <w:szCs w:val="24"/>
              </w:rPr>
            </w:pPr>
            <w:r>
              <w:rPr>
                <w:rFonts w:cs="Times New Roman"/>
                <w:color w:val="000000"/>
                <w:szCs w:val="24"/>
              </w:rPr>
              <w:t>Not Applicable</w:t>
            </w:r>
          </w:p>
          <w:p w:rsidR="00805174" w:rsidRPr="00D65F95" w:rsidRDefault="00805174" w:rsidP="0044772F">
            <w:pPr>
              <w:spacing w:line="360" w:lineRule="auto"/>
              <w:rPr>
                <w:rFonts w:cs="Times New Roman"/>
                <w:i/>
                <w:color w:val="000000"/>
                <w:szCs w:val="24"/>
              </w:rPr>
            </w:pPr>
          </w:p>
        </w:tc>
        <w:tc>
          <w:tcPr>
            <w:tcW w:w="1250" w:type="dxa"/>
            <w:tcBorders>
              <w:bottom w:val="single" w:sz="4" w:space="0" w:color="auto"/>
            </w:tcBorders>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shd w:val="clear" w:color="auto" w:fill="92D050"/>
          </w:tcPr>
          <w:p w:rsidR="00805174" w:rsidRPr="00D65F95" w:rsidRDefault="00805174" w:rsidP="0044772F">
            <w:pPr>
              <w:spacing w:line="360" w:lineRule="auto"/>
              <w:rPr>
                <w:rFonts w:cs="Times New Roman"/>
                <w:color w:val="000000"/>
                <w:szCs w:val="24"/>
              </w:rPr>
            </w:pPr>
            <w:r w:rsidRPr="00D65F95">
              <w:rPr>
                <w:rFonts w:cs="Times New Roman"/>
                <w:color w:val="000000"/>
                <w:szCs w:val="24"/>
              </w:rPr>
              <w:t>Section 2: Why should this project go ahead?</w:t>
            </w:r>
          </w:p>
          <w:p w:rsidR="00805174" w:rsidRPr="00D65F95" w:rsidRDefault="00805174" w:rsidP="0044772F">
            <w:pPr>
              <w:spacing w:line="360" w:lineRule="auto"/>
              <w:rPr>
                <w:rFonts w:cs="Times New Roman"/>
                <w:color w:val="000000"/>
                <w:szCs w:val="24"/>
              </w:rPr>
            </w:pPr>
          </w:p>
        </w:tc>
        <w:tc>
          <w:tcPr>
            <w:tcW w:w="1250" w:type="dxa"/>
            <w:shd w:val="clear" w:color="auto" w:fill="92D050"/>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9F41DB" w:rsidRDefault="00805174" w:rsidP="0044772F">
            <w:pPr>
              <w:spacing w:line="360" w:lineRule="auto"/>
              <w:rPr>
                <w:rFonts w:cs="Times New Roman"/>
                <w:b/>
                <w:color w:val="000000"/>
                <w:szCs w:val="24"/>
              </w:rPr>
            </w:pPr>
            <w:r w:rsidRPr="009F41DB">
              <w:rPr>
                <w:rFonts w:cs="Times New Roman"/>
                <w:b/>
                <w:color w:val="000000"/>
                <w:szCs w:val="24"/>
              </w:rPr>
              <w:t>Business case: Project Benefits</w:t>
            </w:r>
          </w:p>
          <w:p w:rsidR="00805174" w:rsidRPr="00D65F95" w:rsidRDefault="00805174" w:rsidP="0044772F">
            <w:pPr>
              <w:spacing w:line="360" w:lineRule="auto"/>
              <w:jc w:val="both"/>
              <w:rPr>
                <w:rFonts w:cs="Times New Roman"/>
                <w:color w:val="000000"/>
                <w:szCs w:val="24"/>
              </w:rPr>
            </w:pPr>
            <w:r>
              <w:rPr>
                <w:rFonts w:cs="Times New Roman"/>
                <w:color w:val="000000"/>
                <w:szCs w:val="24"/>
              </w:rPr>
              <w:t xml:space="preserve">The change organization can expand the business and make more profit if they fully complete the task effectively and efficiently. </w:t>
            </w:r>
          </w:p>
          <w:p w:rsidR="00805174" w:rsidRPr="009F41DB" w:rsidRDefault="00805174" w:rsidP="0044772F">
            <w:pPr>
              <w:spacing w:line="360" w:lineRule="auto"/>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857C22" w:rsidRDefault="00805174" w:rsidP="0044772F">
            <w:pPr>
              <w:spacing w:line="360" w:lineRule="auto"/>
              <w:rPr>
                <w:rFonts w:cs="Times New Roman"/>
                <w:b/>
                <w:color w:val="000000"/>
                <w:szCs w:val="24"/>
              </w:rPr>
            </w:pPr>
            <w:r w:rsidRPr="00857C22">
              <w:rPr>
                <w:rFonts w:cs="Times New Roman"/>
                <w:b/>
                <w:color w:val="000000"/>
                <w:szCs w:val="24"/>
              </w:rPr>
              <w:t>Options</w:t>
            </w:r>
          </w:p>
          <w:p w:rsidR="00805174" w:rsidRDefault="00993BC9" w:rsidP="00805174">
            <w:pPr>
              <w:pStyle w:val="ListParagraph"/>
              <w:numPr>
                <w:ilvl w:val="0"/>
                <w:numId w:val="21"/>
              </w:numPr>
              <w:spacing w:line="360" w:lineRule="auto"/>
              <w:rPr>
                <w:rFonts w:cs="Times New Roman"/>
                <w:color w:val="000000"/>
                <w:szCs w:val="24"/>
              </w:rPr>
            </w:pPr>
            <w:r w:rsidRPr="00857C22">
              <w:rPr>
                <w:rFonts w:cs="Times New Roman"/>
                <w:color w:val="000000"/>
                <w:szCs w:val="24"/>
              </w:rPr>
              <w:t>Buy</w:t>
            </w:r>
            <w:r w:rsidR="00805174" w:rsidRPr="00857C22">
              <w:rPr>
                <w:rFonts w:cs="Times New Roman"/>
                <w:color w:val="000000"/>
                <w:szCs w:val="24"/>
              </w:rPr>
              <w:t xml:space="preserve"> any business</w:t>
            </w:r>
          </w:p>
          <w:p w:rsidR="00805174" w:rsidRPr="00857C22" w:rsidRDefault="00993BC9" w:rsidP="00805174">
            <w:pPr>
              <w:pStyle w:val="ListParagraph"/>
              <w:numPr>
                <w:ilvl w:val="0"/>
                <w:numId w:val="21"/>
              </w:numPr>
              <w:spacing w:line="360" w:lineRule="auto"/>
              <w:rPr>
                <w:rFonts w:cs="Times New Roman"/>
                <w:color w:val="000000"/>
                <w:szCs w:val="24"/>
              </w:rPr>
            </w:pPr>
            <w:r>
              <w:rPr>
                <w:rFonts w:cs="Times New Roman"/>
                <w:color w:val="000000"/>
                <w:szCs w:val="24"/>
              </w:rPr>
              <w:t xml:space="preserve">Establish new location of </w:t>
            </w:r>
            <w:r w:rsidR="00C354EF">
              <w:rPr>
                <w:rFonts w:cs="Times New Roman"/>
                <w:color w:val="000000"/>
                <w:szCs w:val="24"/>
              </w:rPr>
              <w:t>business.</w:t>
            </w:r>
          </w:p>
          <w:p w:rsidR="00805174" w:rsidRPr="00D65F95" w:rsidRDefault="00805174" w:rsidP="0044772F">
            <w:pPr>
              <w:spacing w:line="360" w:lineRule="auto"/>
              <w:rPr>
                <w:rFonts w:cs="Times New Roman"/>
                <w:i/>
                <w:color w:val="5B9BD5" w:themeColor="accent1"/>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857C22" w:rsidRDefault="00805174" w:rsidP="0044772F">
            <w:pPr>
              <w:spacing w:line="360" w:lineRule="auto"/>
              <w:rPr>
                <w:rFonts w:cs="Times New Roman"/>
                <w:b/>
                <w:color w:val="000000"/>
                <w:szCs w:val="24"/>
              </w:rPr>
            </w:pPr>
            <w:r w:rsidRPr="00857C22">
              <w:rPr>
                <w:rFonts w:cs="Times New Roman"/>
                <w:b/>
                <w:color w:val="000000"/>
                <w:szCs w:val="24"/>
              </w:rPr>
              <w:t>Cost and Timescale</w:t>
            </w:r>
          </w:p>
          <w:p w:rsidR="00805174" w:rsidRPr="00D65F95" w:rsidRDefault="00805174" w:rsidP="00C354EF">
            <w:pPr>
              <w:spacing w:line="360" w:lineRule="auto"/>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611C0F" w:rsidRDefault="00805174" w:rsidP="0044772F">
            <w:pPr>
              <w:spacing w:line="360" w:lineRule="auto"/>
              <w:rPr>
                <w:rFonts w:cs="Times New Roman"/>
                <w:b/>
                <w:color w:val="000000"/>
                <w:szCs w:val="24"/>
              </w:rPr>
            </w:pPr>
            <w:r w:rsidRPr="00611C0F">
              <w:rPr>
                <w:rFonts w:cs="Times New Roman"/>
                <w:b/>
                <w:color w:val="000000"/>
                <w:szCs w:val="24"/>
              </w:rPr>
              <w:t>Cost/Benefit Analysis</w:t>
            </w:r>
          </w:p>
          <w:p w:rsidR="00805174" w:rsidRPr="00D65F95" w:rsidRDefault="00C354EF" w:rsidP="0044772F">
            <w:pPr>
              <w:spacing w:line="360" w:lineRule="auto"/>
              <w:rPr>
                <w:rFonts w:cs="Times New Roman"/>
                <w:i/>
                <w:color w:val="5B9BD5" w:themeColor="accent1"/>
                <w:szCs w:val="24"/>
              </w:rPr>
            </w:pPr>
            <w:r>
              <w:rPr>
                <w:rFonts w:cs="Times New Roman"/>
                <w:i/>
                <w:noProof/>
                <w:color w:val="5B9BD5" w:themeColor="accent1"/>
                <w:szCs w:val="24"/>
                <w:lang w:eastAsia="en-GB"/>
              </w:rPr>
              <w:drawing>
                <wp:inline distT="0" distB="0" distL="0" distR="0">
                  <wp:extent cx="5029200" cy="1304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A068D8.tmp"/>
                          <pic:cNvPicPr/>
                        </pic:nvPicPr>
                        <pic:blipFill>
                          <a:blip r:embed="rId14">
                            <a:extLst>
                              <a:ext uri="{28A0092B-C50C-407E-A947-70E740481C1C}">
                                <a14:useLocalDpi xmlns:a14="http://schemas.microsoft.com/office/drawing/2010/main" val="0"/>
                              </a:ext>
                            </a:extLst>
                          </a:blip>
                          <a:stretch>
                            <a:fillRect/>
                          </a:stretch>
                        </pic:blipFill>
                        <pic:spPr>
                          <a:xfrm>
                            <a:off x="0" y="0"/>
                            <a:ext cx="5031647" cy="1305560"/>
                          </a:xfrm>
                          <a:prstGeom prst="rect">
                            <a:avLst/>
                          </a:prstGeom>
                        </pic:spPr>
                      </pic:pic>
                    </a:graphicData>
                  </a:graphic>
                </wp:inline>
              </w:drawing>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611C0F" w:rsidRDefault="00805174" w:rsidP="0044772F">
            <w:pPr>
              <w:spacing w:line="360" w:lineRule="auto"/>
              <w:rPr>
                <w:rFonts w:cs="Times New Roman"/>
                <w:b/>
                <w:color w:val="000000"/>
                <w:szCs w:val="24"/>
              </w:rPr>
            </w:pPr>
            <w:r w:rsidRPr="00611C0F">
              <w:rPr>
                <w:rFonts w:cs="Times New Roman"/>
                <w:b/>
                <w:color w:val="000000"/>
                <w:szCs w:val="24"/>
              </w:rPr>
              <w:t>Risk Analysis: Risk Identification</w:t>
            </w:r>
          </w:p>
          <w:p w:rsidR="00805174" w:rsidRPr="007A4328" w:rsidRDefault="007A4328" w:rsidP="007A4328">
            <w:pPr>
              <w:shd w:val="clear" w:color="auto" w:fill="FFFFFF"/>
              <w:spacing w:line="360" w:lineRule="auto"/>
              <w:jc w:val="both"/>
              <w:rPr>
                <w:lang w:val="en" w:eastAsia="en-GB"/>
              </w:rPr>
            </w:pPr>
            <w:r w:rsidRPr="00751471">
              <w:rPr>
                <w:lang w:val="en" w:eastAsia="en-GB"/>
              </w:rPr>
              <w:t xml:space="preserve">Irrespective of the approach or method, risk management procedures usually comprise risk identification, examination, risk reaction preparation, risk observing and </w:t>
            </w:r>
            <w:r w:rsidRPr="00751471">
              <w:rPr>
                <w:lang w:val="en" w:eastAsia="en-GB"/>
              </w:rPr>
              <w:lastRenderedPageBreak/>
              <w:t>regulator. The risk examination procedure is what monitors the Documentation of Risks process and is distingu</w:t>
            </w:r>
            <w:r>
              <w:rPr>
                <w:lang w:val="en" w:eastAsia="en-GB"/>
              </w:rPr>
              <w:t xml:space="preserve">ished through two clear groups. </w:t>
            </w:r>
            <w:r w:rsidR="003A00E1">
              <w:rPr>
                <w:lang w:val="en" w:eastAsia="en-GB"/>
              </w:rPr>
              <w:t xml:space="preserve">Most important risk of this project </w:t>
            </w:r>
            <w:r w:rsidR="0033235C">
              <w:rPr>
                <w:lang w:val="en" w:eastAsia="en-GB"/>
              </w:rPr>
              <w:t>is</w:t>
            </w:r>
            <w:r w:rsidR="004440CC">
              <w:rPr>
                <w:lang w:val="en" w:eastAsia="en-GB"/>
              </w:rPr>
              <w:t xml:space="preserve"> </w:t>
            </w:r>
            <w:r w:rsidR="0033235C">
              <w:rPr>
                <w:lang w:val="en" w:eastAsia="en-GB"/>
              </w:rPr>
              <w:t xml:space="preserve">market competition. </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A4202E" w:rsidRDefault="00805174" w:rsidP="0044772F">
            <w:pPr>
              <w:spacing w:line="360" w:lineRule="auto"/>
              <w:rPr>
                <w:rFonts w:cs="Times New Roman"/>
                <w:b/>
                <w:color w:val="000000"/>
                <w:szCs w:val="24"/>
              </w:rPr>
            </w:pPr>
            <w:r w:rsidRPr="00A4202E">
              <w:rPr>
                <w:rFonts w:cs="Times New Roman"/>
                <w:b/>
                <w:color w:val="000000"/>
                <w:szCs w:val="24"/>
              </w:rPr>
              <w:lastRenderedPageBreak/>
              <w:t>Risk prevention</w:t>
            </w:r>
          </w:p>
          <w:p w:rsidR="00805174" w:rsidRDefault="008159E8" w:rsidP="0044772F">
            <w:pPr>
              <w:spacing w:line="360" w:lineRule="auto"/>
              <w:jc w:val="both"/>
              <w:rPr>
                <w:rFonts w:cs="Times New Roman"/>
                <w:color w:val="000000"/>
                <w:szCs w:val="24"/>
              </w:rPr>
            </w:pPr>
            <w:r>
              <w:rPr>
                <w:rFonts w:cs="Times New Roman"/>
                <w:color w:val="000000"/>
                <w:szCs w:val="24"/>
              </w:rPr>
              <w:t xml:space="preserve">The project manager can recruit some skilled engineer who have strong background of IT knowledge and coding. </w:t>
            </w:r>
          </w:p>
          <w:p w:rsidR="00805174" w:rsidRPr="00D65F95" w:rsidRDefault="00805174" w:rsidP="0044772F">
            <w:pPr>
              <w:spacing w:line="360" w:lineRule="auto"/>
              <w:jc w:val="both"/>
              <w:rPr>
                <w:rFonts w:cs="Times New Roman"/>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A4202E" w:rsidRDefault="00805174" w:rsidP="0044772F">
            <w:pPr>
              <w:spacing w:line="360" w:lineRule="auto"/>
              <w:rPr>
                <w:rFonts w:cs="Times New Roman"/>
                <w:b/>
                <w:color w:val="000000"/>
                <w:szCs w:val="24"/>
              </w:rPr>
            </w:pPr>
            <w:r w:rsidRPr="00A4202E">
              <w:rPr>
                <w:rFonts w:cs="Times New Roman"/>
                <w:b/>
                <w:color w:val="000000"/>
                <w:szCs w:val="24"/>
              </w:rPr>
              <w:t>Risk Management</w:t>
            </w:r>
          </w:p>
          <w:p w:rsidR="00805174" w:rsidRDefault="00805174" w:rsidP="0044772F">
            <w:pPr>
              <w:spacing w:line="360" w:lineRule="auto"/>
              <w:rPr>
                <w:rFonts w:cs="Times New Roman"/>
                <w:color w:val="000000"/>
                <w:szCs w:val="24"/>
              </w:rPr>
            </w:pPr>
            <w:r>
              <w:rPr>
                <w:rFonts w:cs="Times New Roman"/>
                <w:color w:val="000000"/>
                <w:szCs w:val="24"/>
              </w:rPr>
              <w:t>N / A</w:t>
            </w:r>
          </w:p>
          <w:p w:rsidR="00805174" w:rsidRPr="00D65F95" w:rsidRDefault="00805174" w:rsidP="0044772F">
            <w:pPr>
              <w:spacing w:line="360" w:lineRule="auto"/>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Borders>
              <w:bottom w:val="single" w:sz="4" w:space="0" w:color="auto"/>
            </w:tcBorders>
          </w:tcPr>
          <w:p w:rsidR="00805174" w:rsidRPr="00202D1A" w:rsidRDefault="00805174" w:rsidP="0044772F">
            <w:pPr>
              <w:spacing w:line="360" w:lineRule="auto"/>
              <w:rPr>
                <w:rFonts w:cs="Times New Roman"/>
                <w:b/>
                <w:color w:val="000000"/>
                <w:szCs w:val="24"/>
              </w:rPr>
            </w:pPr>
            <w:r w:rsidRPr="00202D1A">
              <w:rPr>
                <w:rFonts w:cs="Times New Roman"/>
                <w:b/>
                <w:color w:val="000000"/>
                <w:szCs w:val="24"/>
              </w:rPr>
              <w:t>Risk Monitoring</w:t>
            </w:r>
          </w:p>
          <w:p w:rsidR="00AA3235" w:rsidRPr="00C625AC" w:rsidRDefault="00AA3235" w:rsidP="00AA3235">
            <w:pPr>
              <w:spacing w:line="360" w:lineRule="auto"/>
              <w:jc w:val="both"/>
              <w:rPr>
                <w:rFonts w:eastAsia="Times New Roman" w:cs="Times New Roman"/>
                <w:szCs w:val="24"/>
                <w:lang w:eastAsia="en-GB"/>
              </w:rPr>
            </w:pPr>
            <w:r w:rsidRPr="00C625AC">
              <w:rPr>
                <w:rFonts w:eastAsia="Times New Roman" w:cs="Times New Roman"/>
                <w:szCs w:val="24"/>
                <w:lang w:eastAsia="en-GB"/>
              </w:rPr>
              <w:t>There are continuously variations throughout the life cycle of a task. Individuals change their attention and other belongings occur which affect what the task is performing</w:t>
            </w:r>
            <w:r>
              <w:rPr>
                <w:rFonts w:eastAsia="Times New Roman" w:cs="Times New Roman"/>
                <w:szCs w:val="24"/>
                <w:lang w:eastAsia="en-GB"/>
              </w:rPr>
              <w:t xml:space="preserve">. </w:t>
            </w:r>
            <w:r w:rsidRPr="00C625AC">
              <w:rPr>
                <w:rFonts w:eastAsia="Times New Roman" w:cs="Times New Roman"/>
                <w:szCs w:val="24"/>
                <w:lang w:eastAsia="en-GB"/>
              </w:rPr>
              <w:t>This is to stop the plan going off in the incorrect way. It incorporates methods that create plans more flexible as well as approachable.</w:t>
            </w:r>
          </w:p>
          <w:p w:rsidR="00805174" w:rsidRPr="00D65F95" w:rsidRDefault="00805174" w:rsidP="0044772F">
            <w:pPr>
              <w:spacing w:line="360" w:lineRule="auto"/>
              <w:rPr>
                <w:rFonts w:cs="Times New Roman"/>
                <w:color w:val="000000"/>
                <w:szCs w:val="24"/>
              </w:rPr>
            </w:pPr>
          </w:p>
        </w:tc>
        <w:tc>
          <w:tcPr>
            <w:tcW w:w="1250" w:type="dxa"/>
            <w:tcBorders>
              <w:bottom w:val="single" w:sz="4" w:space="0" w:color="auto"/>
            </w:tcBorders>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shd w:val="clear" w:color="auto" w:fill="92D050"/>
          </w:tcPr>
          <w:p w:rsidR="00805174" w:rsidRPr="00D65F95" w:rsidRDefault="00805174" w:rsidP="0044772F">
            <w:pPr>
              <w:spacing w:line="360" w:lineRule="auto"/>
              <w:rPr>
                <w:rFonts w:cs="Times New Roman"/>
                <w:color w:val="000000"/>
                <w:szCs w:val="24"/>
              </w:rPr>
            </w:pPr>
            <w:r w:rsidRPr="00D65F95">
              <w:rPr>
                <w:rFonts w:cs="Times New Roman"/>
                <w:color w:val="000000"/>
                <w:szCs w:val="24"/>
              </w:rPr>
              <w:t>Section 3:  Who will work on the project?</w:t>
            </w:r>
          </w:p>
        </w:tc>
        <w:tc>
          <w:tcPr>
            <w:tcW w:w="1250" w:type="dxa"/>
            <w:shd w:val="clear" w:color="auto" w:fill="92D050"/>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967B11" w:rsidRDefault="00805174" w:rsidP="0044772F">
            <w:pPr>
              <w:spacing w:line="360" w:lineRule="auto"/>
              <w:rPr>
                <w:rFonts w:cs="Times New Roman"/>
                <w:b/>
                <w:color w:val="000000"/>
                <w:szCs w:val="24"/>
              </w:rPr>
            </w:pPr>
            <w:r w:rsidRPr="00967B11">
              <w:rPr>
                <w:rFonts w:cs="Times New Roman"/>
                <w:b/>
                <w:color w:val="000000"/>
                <w:szCs w:val="24"/>
              </w:rPr>
              <w:t>Roles and Responsibilities</w:t>
            </w:r>
          </w:p>
          <w:p w:rsidR="005206C8" w:rsidRDefault="005206C8" w:rsidP="005206C8">
            <w:pPr>
              <w:spacing w:line="360" w:lineRule="auto"/>
              <w:jc w:val="both"/>
            </w:pPr>
            <w:r>
              <w:t xml:space="preserve">The manager will engage several person and department from the organization to this project. The manager of this project will engage IT department, marketing department, production department, and several engineer from India. </w:t>
            </w:r>
          </w:p>
          <w:p w:rsidR="005206C8" w:rsidRDefault="005206C8" w:rsidP="005206C8">
            <w:pPr>
              <w:pStyle w:val="ListParagraph"/>
              <w:numPr>
                <w:ilvl w:val="0"/>
                <w:numId w:val="13"/>
              </w:numPr>
              <w:spacing w:line="360" w:lineRule="auto"/>
              <w:jc w:val="both"/>
            </w:pPr>
            <w:r>
              <w:t xml:space="preserve">The role of IT department is establishing a new workshop in India where they produce number of hardware and software for entire Asian market. </w:t>
            </w:r>
          </w:p>
          <w:p w:rsidR="005206C8" w:rsidRDefault="005206C8" w:rsidP="005206C8">
            <w:pPr>
              <w:pStyle w:val="ListParagraph"/>
              <w:numPr>
                <w:ilvl w:val="0"/>
                <w:numId w:val="13"/>
              </w:numPr>
              <w:spacing w:line="360" w:lineRule="auto"/>
              <w:jc w:val="both"/>
            </w:pPr>
            <w:r>
              <w:t xml:space="preserve">The role of marketing department is analysing the market and find out the source of raw material from low cost of market such as China </w:t>
            </w:r>
          </w:p>
          <w:p w:rsidR="00805174" w:rsidRPr="005206C8" w:rsidRDefault="005206C8" w:rsidP="0044772F">
            <w:pPr>
              <w:pStyle w:val="ListParagraph"/>
              <w:numPr>
                <w:ilvl w:val="0"/>
                <w:numId w:val="13"/>
              </w:numPr>
              <w:spacing w:line="360" w:lineRule="auto"/>
              <w:jc w:val="both"/>
            </w:pPr>
            <w:r>
              <w:t xml:space="preserve">Production dept. will help to produce number of goods at a time </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rPr>
          <w:trHeight w:val="4580"/>
        </w:trPr>
        <w:tc>
          <w:tcPr>
            <w:tcW w:w="8532" w:type="dxa"/>
          </w:tcPr>
          <w:p w:rsidR="00805174" w:rsidRPr="00526F22" w:rsidRDefault="00805174" w:rsidP="0044772F">
            <w:pPr>
              <w:spacing w:line="360" w:lineRule="auto"/>
              <w:rPr>
                <w:rFonts w:cs="Times New Roman"/>
                <w:b/>
                <w:color w:val="000000"/>
                <w:szCs w:val="24"/>
              </w:rPr>
            </w:pPr>
            <w:r w:rsidRPr="00526F22">
              <w:rPr>
                <w:rFonts w:cs="Times New Roman"/>
                <w:b/>
                <w:color w:val="000000"/>
                <w:szCs w:val="24"/>
              </w:rPr>
              <w:lastRenderedPageBreak/>
              <w:t>Project Organization Chart/Structure diagram</w:t>
            </w:r>
          </w:p>
          <w:p w:rsidR="00805174" w:rsidRPr="00D65F95" w:rsidRDefault="00805174" w:rsidP="0044772F">
            <w:pPr>
              <w:spacing w:line="360" w:lineRule="auto"/>
              <w:jc w:val="center"/>
              <w:rPr>
                <w:rFonts w:cs="Times New Roman"/>
                <w:color w:val="000000"/>
                <w:szCs w:val="24"/>
              </w:rPr>
            </w:pPr>
            <w:r>
              <w:rPr>
                <w:noProof/>
                <w:szCs w:val="24"/>
                <w:lang w:eastAsia="en-GB"/>
              </w:rPr>
              <mc:AlternateContent>
                <mc:Choice Requires="wps">
                  <w:drawing>
                    <wp:anchor distT="0" distB="0" distL="114299" distR="114299" simplePos="0" relativeHeight="251724800" behindDoc="0" locked="0" layoutInCell="1" allowOverlap="1" wp14:anchorId="3EB38E44" wp14:editId="096598C1">
                      <wp:simplePos x="0" y="0"/>
                      <wp:positionH relativeFrom="column">
                        <wp:posOffset>2314574</wp:posOffset>
                      </wp:positionH>
                      <wp:positionV relativeFrom="paragraph">
                        <wp:posOffset>343535</wp:posOffset>
                      </wp:positionV>
                      <wp:extent cx="0" cy="87630"/>
                      <wp:effectExtent l="0" t="0" r="19050" b="26670"/>
                      <wp:wrapNone/>
                      <wp:docPr id="64" name="Straight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7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64" o:spid="_x0000_s1026" style="position:absolute;z-index:2517248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" strokecolor="#5b9bd5 [3204]" strokeweight=".5pt">
                      <v:stroke joinstyle="miter"/>
                      <o:lock v:ext="edit" shapetype="f"/>
                    </v:line>
                  </w:pict>
                </mc:Fallback>
              </mc:AlternateContent>
            </w:r>
            <w:r w:rsidRPr="00D65F95">
              <w:rPr>
                <w:rFonts w:cs="Times New Roman"/>
                <w:noProof/>
                <w:szCs w:val="24"/>
                <w:lang w:eastAsia="en-GB"/>
              </w:rPr>
              <w:drawing>
                <wp:inline distT="0" distB="0" distL="0" distR="0" wp14:anchorId="19A1D39F" wp14:editId="70403461">
                  <wp:extent cx="4791075" cy="2552700"/>
                  <wp:effectExtent l="76200" t="0" r="47625" b="0"/>
                  <wp:docPr id="29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C344BA" w:rsidRDefault="00805174" w:rsidP="0044772F">
            <w:pPr>
              <w:spacing w:line="360" w:lineRule="auto"/>
              <w:rPr>
                <w:rFonts w:cs="Times New Roman"/>
                <w:b/>
                <w:color w:val="000000"/>
                <w:szCs w:val="24"/>
              </w:rPr>
            </w:pPr>
            <w:r w:rsidRPr="00C344BA">
              <w:rPr>
                <w:rFonts w:cs="Times New Roman"/>
                <w:b/>
                <w:color w:val="000000"/>
                <w:szCs w:val="24"/>
              </w:rPr>
              <w:t>Names of: Project Sponsor</w:t>
            </w:r>
          </w:p>
          <w:p w:rsidR="00805174" w:rsidRPr="00D65F95" w:rsidRDefault="002125D5" w:rsidP="0044772F">
            <w:pPr>
              <w:spacing w:line="360" w:lineRule="auto"/>
              <w:rPr>
                <w:rFonts w:cs="Times New Roman"/>
                <w:color w:val="000000"/>
                <w:szCs w:val="24"/>
              </w:rPr>
            </w:pPr>
            <w:r>
              <w:rPr>
                <w:rFonts w:cs="Times New Roman"/>
                <w:color w:val="000000"/>
                <w:szCs w:val="24"/>
              </w:rPr>
              <w:t xml:space="preserve">All the member of board </w:t>
            </w:r>
          </w:p>
          <w:p w:rsidR="00805174" w:rsidRPr="00D65F95" w:rsidRDefault="00805174" w:rsidP="0044772F">
            <w:pPr>
              <w:spacing w:line="360" w:lineRule="auto"/>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Borders>
              <w:bottom w:val="single" w:sz="4" w:space="0" w:color="auto"/>
            </w:tcBorders>
          </w:tcPr>
          <w:p w:rsidR="00805174" w:rsidRPr="00C344BA" w:rsidRDefault="00805174" w:rsidP="0044772F">
            <w:pPr>
              <w:spacing w:line="360" w:lineRule="auto"/>
              <w:rPr>
                <w:rFonts w:cs="Times New Roman"/>
                <w:b/>
                <w:color w:val="000000"/>
                <w:szCs w:val="24"/>
              </w:rPr>
            </w:pPr>
            <w:r w:rsidRPr="00C344BA">
              <w:rPr>
                <w:rFonts w:cs="Times New Roman"/>
                <w:b/>
                <w:color w:val="000000"/>
                <w:szCs w:val="24"/>
              </w:rPr>
              <w:t>Project Manager (PM)</w:t>
            </w:r>
          </w:p>
          <w:p w:rsidR="00805174" w:rsidRPr="00D65F95" w:rsidRDefault="00805174" w:rsidP="0044772F">
            <w:pPr>
              <w:spacing w:line="360" w:lineRule="auto"/>
              <w:rPr>
                <w:rFonts w:cs="Times New Roman"/>
                <w:i/>
                <w:color w:val="000000"/>
                <w:szCs w:val="24"/>
              </w:rPr>
            </w:pPr>
            <w:r>
              <w:rPr>
                <w:rFonts w:cs="Times New Roman"/>
                <w:color w:val="000000"/>
                <w:szCs w:val="24"/>
              </w:rPr>
              <w:t>Director of Marketing</w:t>
            </w:r>
          </w:p>
        </w:tc>
        <w:tc>
          <w:tcPr>
            <w:tcW w:w="1250" w:type="dxa"/>
            <w:tcBorders>
              <w:bottom w:val="single" w:sz="4" w:space="0" w:color="auto"/>
            </w:tcBorders>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shd w:val="clear" w:color="auto" w:fill="92D050"/>
          </w:tcPr>
          <w:p w:rsidR="00805174" w:rsidRDefault="00805174" w:rsidP="0044772F">
            <w:pPr>
              <w:spacing w:line="360" w:lineRule="auto"/>
              <w:rPr>
                <w:rFonts w:cs="Times New Roman"/>
                <w:color w:val="000000"/>
                <w:szCs w:val="24"/>
              </w:rPr>
            </w:pPr>
            <w:r w:rsidRPr="00D65F95">
              <w:rPr>
                <w:rFonts w:cs="Times New Roman"/>
                <w:color w:val="000000"/>
                <w:szCs w:val="24"/>
              </w:rPr>
              <w:t>Section 4:  How and when will the project are delivered?</w:t>
            </w:r>
          </w:p>
          <w:p w:rsidR="00805174" w:rsidRPr="00D65F95" w:rsidRDefault="00805174" w:rsidP="0044772F">
            <w:pPr>
              <w:spacing w:line="360" w:lineRule="auto"/>
              <w:rPr>
                <w:rFonts w:cs="Times New Roman"/>
                <w:color w:val="000000"/>
                <w:szCs w:val="24"/>
              </w:rPr>
            </w:pPr>
          </w:p>
        </w:tc>
        <w:tc>
          <w:tcPr>
            <w:tcW w:w="1250" w:type="dxa"/>
            <w:shd w:val="clear" w:color="auto" w:fill="92D050"/>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8E002F" w:rsidRDefault="00805174" w:rsidP="0044772F">
            <w:pPr>
              <w:spacing w:line="360" w:lineRule="auto"/>
              <w:rPr>
                <w:rFonts w:cs="Times New Roman"/>
                <w:b/>
                <w:color w:val="000000"/>
                <w:szCs w:val="24"/>
              </w:rPr>
            </w:pPr>
            <w:r w:rsidRPr="008E002F">
              <w:rPr>
                <w:rFonts w:cs="Times New Roman"/>
                <w:b/>
                <w:color w:val="000000"/>
                <w:szCs w:val="24"/>
              </w:rPr>
              <w:t>Initial Project Plan</w:t>
            </w:r>
          </w:p>
          <w:p w:rsidR="00805174" w:rsidRDefault="00805174" w:rsidP="0044772F">
            <w:pPr>
              <w:spacing w:line="360" w:lineRule="auto"/>
              <w:jc w:val="both"/>
              <w:rPr>
                <w:rFonts w:cs="Times New Roman"/>
                <w:color w:val="000000"/>
                <w:szCs w:val="24"/>
              </w:rPr>
            </w:pPr>
            <w:r>
              <w:rPr>
                <w:rFonts w:cs="Times New Roman"/>
                <w:color w:val="000000"/>
                <w:szCs w:val="24"/>
              </w:rPr>
              <w:t xml:space="preserve">The project would </w:t>
            </w:r>
            <w:r w:rsidR="004F7072">
              <w:rPr>
                <w:rFonts w:cs="Times New Roman"/>
                <w:color w:val="000000"/>
                <w:szCs w:val="24"/>
              </w:rPr>
              <w:t>start</w:t>
            </w:r>
            <w:r>
              <w:rPr>
                <w:rFonts w:cs="Times New Roman"/>
                <w:color w:val="000000"/>
                <w:szCs w:val="24"/>
              </w:rPr>
              <w:t xml:space="preserve"> its activity from 01/0</w:t>
            </w:r>
            <w:r w:rsidR="004F7072">
              <w:rPr>
                <w:rFonts w:cs="Times New Roman"/>
                <w:color w:val="000000"/>
                <w:szCs w:val="24"/>
              </w:rPr>
              <w:t>7</w:t>
            </w:r>
            <w:r>
              <w:rPr>
                <w:rFonts w:cs="Times New Roman"/>
                <w:color w:val="000000"/>
                <w:szCs w:val="24"/>
              </w:rPr>
              <w:t>/201</w:t>
            </w:r>
            <w:r w:rsidR="004F7072">
              <w:rPr>
                <w:rFonts w:cs="Times New Roman"/>
                <w:color w:val="000000"/>
                <w:szCs w:val="24"/>
              </w:rPr>
              <w:t xml:space="preserve">9 </w:t>
            </w:r>
            <w:r>
              <w:rPr>
                <w:rFonts w:cs="Times New Roman"/>
                <w:color w:val="000000"/>
                <w:szCs w:val="24"/>
              </w:rPr>
              <w:t>and p would complete within the time of 31/12/201</w:t>
            </w:r>
            <w:r w:rsidR="004F7072">
              <w:rPr>
                <w:rFonts w:cs="Times New Roman"/>
                <w:color w:val="000000"/>
                <w:szCs w:val="24"/>
              </w:rPr>
              <w:t>9</w:t>
            </w:r>
            <w:r>
              <w:rPr>
                <w:rFonts w:cs="Times New Roman"/>
                <w:color w:val="000000"/>
                <w:szCs w:val="24"/>
              </w:rPr>
              <w:t>. And post implementation of the project would review throughout the years.</w:t>
            </w:r>
          </w:p>
          <w:p w:rsidR="00805174" w:rsidRPr="00D65F95" w:rsidRDefault="00805174" w:rsidP="0044772F">
            <w:pPr>
              <w:spacing w:line="360" w:lineRule="auto"/>
              <w:jc w:val="both"/>
              <w:rPr>
                <w:rFonts w:cs="Times New Roman"/>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rPr>
          <w:trHeight w:val="3707"/>
        </w:trPr>
        <w:tc>
          <w:tcPr>
            <w:tcW w:w="8532" w:type="dxa"/>
          </w:tcPr>
          <w:p w:rsidR="00805174" w:rsidRPr="00AC0BC0" w:rsidRDefault="00805174" w:rsidP="0044772F">
            <w:pPr>
              <w:spacing w:line="360" w:lineRule="auto"/>
              <w:rPr>
                <w:rFonts w:cs="Times New Roman"/>
                <w:b/>
                <w:color w:val="000000"/>
                <w:szCs w:val="24"/>
              </w:rPr>
            </w:pPr>
            <w:r w:rsidRPr="00AC0BC0">
              <w:rPr>
                <w:rFonts w:cs="Times New Roman"/>
                <w:b/>
                <w:color w:val="000000"/>
                <w:szCs w:val="24"/>
              </w:rPr>
              <w:t>Schedule (Gantt Chart)</w:t>
            </w:r>
          </w:p>
          <w:p w:rsidR="00805174" w:rsidRPr="00D65F95" w:rsidRDefault="00C354EF" w:rsidP="0044772F">
            <w:pPr>
              <w:spacing w:line="360" w:lineRule="auto"/>
              <w:rPr>
                <w:rFonts w:cs="Times New Roman"/>
                <w:color w:val="000000"/>
                <w:szCs w:val="24"/>
              </w:rPr>
            </w:pPr>
            <w:r>
              <w:rPr>
                <w:rFonts w:cs="Times New Roman"/>
                <w:noProof/>
                <w:color w:val="000000"/>
                <w:szCs w:val="24"/>
                <w:lang w:eastAsia="en-GB"/>
              </w:rPr>
              <w:lastRenderedPageBreak/>
              <w:drawing>
                <wp:inline distT="0" distB="0" distL="0" distR="0">
                  <wp:extent cx="4858428" cy="43630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A04167.tmp"/>
                          <pic:cNvPicPr/>
                        </pic:nvPicPr>
                        <pic:blipFill>
                          <a:blip r:embed="rId20">
                            <a:extLst>
                              <a:ext uri="{28A0092B-C50C-407E-A947-70E740481C1C}">
                                <a14:useLocalDpi xmlns:a14="http://schemas.microsoft.com/office/drawing/2010/main" val="0"/>
                              </a:ext>
                            </a:extLst>
                          </a:blip>
                          <a:stretch>
                            <a:fillRect/>
                          </a:stretch>
                        </pic:blipFill>
                        <pic:spPr>
                          <a:xfrm>
                            <a:off x="0" y="0"/>
                            <a:ext cx="4858428" cy="4363059"/>
                          </a:xfrm>
                          <a:prstGeom prst="rect">
                            <a:avLst/>
                          </a:prstGeom>
                        </pic:spPr>
                      </pic:pic>
                    </a:graphicData>
                  </a:graphic>
                </wp:inline>
              </w:drawing>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AC0BC0" w:rsidRDefault="00805174" w:rsidP="0044772F">
            <w:pPr>
              <w:spacing w:line="360" w:lineRule="auto"/>
              <w:rPr>
                <w:rFonts w:cs="Times New Roman"/>
                <w:b/>
                <w:color w:val="000000"/>
                <w:szCs w:val="24"/>
              </w:rPr>
            </w:pPr>
            <w:r w:rsidRPr="00AC0BC0">
              <w:rPr>
                <w:rFonts w:cs="Times New Roman"/>
                <w:b/>
                <w:color w:val="000000"/>
                <w:szCs w:val="24"/>
              </w:rPr>
              <w:lastRenderedPageBreak/>
              <w:t>Human Resource Requirements</w:t>
            </w:r>
          </w:p>
          <w:p w:rsidR="00805174" w:rsidRPr="00D65F95" w:rsidRDefault="00256FAC" w:rsidP="0044772F">
            <w:pPr>
              <w:spacing w:line="360" w:lineRule="auto"/>
              <w:rPr>
                <w:rFonts w:cs="Times New Roman"/>
                <w:color w:val="000000"/>
                <w:szCs w:val="24"/>
              </w:rPr>
            </w:pPr>
            <w:r>
              <w:rPr>
                <w:rFonts w:cs="Times New Roman"/>
                <w:color w:val="000000"/>
                <w:szCs w:val="24"/>
              </w:rPr>
              <w:t>The manager of HR needs to recruit some skilled employees</w:t>
            </w:r>
            <w:r w:rsidR="00805174">
              <w:rPr>
                <w:rFonts w:cs="Times New Roman"/>
                <w:color w:val="000000"/>
                <w:szCs w:val="24"/>
              </w:rPr>
              <w:t>.</w:t>
            </w:r>
            <w:r>
              <w:rPr>
                <w:rFonts w:cs="Times New Roman"/>
                <w:color w:val="000000"/>
                <w:szCs w:val="24"/>
              </w:rPr>
              <w:t xml:space="preserve"> </w:t>
            </w:r>
          </w:p>
          <w:p w:rsidR="00805174" w:rsidRPr="00D65F95" w:rsidRDefault="00805174" w:rsidP="0044772F">
            <w:pPr>
              <w:spacing w:line="360" w:lineRule="auto"/>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7F7EA0" w:rsidRDefault="00805174" w:rsidP="0044772F">
            <w:pPr>
              <w:spacing w:line="360" w:lineRule="auto"/>
              <w:rPr>
                <w:rFonts w:cs="Times New Roman"/>
                <w:b/>
                <w:color w:val="000000"/>
                <w:szCs w:val="24"/>
              </w:rPr>
            </w:pPr>
            <w:r w:rsidRPr="007F7EA0">
              <w:rPr>
                <w:rFonts w:cs="Times New Roman"/>
                <w:b/>
                <w:color w:val="000000"/>
                <w:szCs w:val="24"/>
              </w:rPr>
              <w:t>Support Staff</w:t>
            </w:r>
          </w:p>
          <w:p w:rsidR="00805174" w:rsidRPr="00D65F95" w:rsidRDefault="00805174" w:rsidP="0044772F">
            <w:pPr>
              <w:spacing w:line="360" w:lineRule="auto"/>
              <w:rPr>
                <w:rFonts w:cs="Times New Roman"/>
                <w:color w:val="000000"/>
                <w:szCs w:val="24"/>
              </w:rPr>
            </w:pPr>
            <w:r>
              <w:rPr>
                <w:rFonts w:cs="Times New Roman"/>
                <w:color w:val="000000"/>
                <w:szCs w:val="24"/>
              </w:rPr>
              <w:t>N/A</w:t>
            </w: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7F7EA0" w:rsidRDefault="00805174" w:rsidP="0044772F">
            <w:pPr>
              <w:spacing w:line="360" w:lineRule="auto"/>
              <w:rPr>
                <w:rFonts w:cs="Times New Roman"/>
                <w:b/>
                <w:color w:val="000000"/>
                <w:szCs w:val="24"/>
              </w:rPr>
            </w:pPr>
            <w:r w:rsidRPr="007F7EA0">
              <w:rPr>
                <w:rFonts w:cs="Times New Roman"/>
                <w:b/>
                <w:color w:val="000000"/>
                <w:szCs w:val="24"/>
              </w:rPr>
              <w:t>Additional Staff</w:t>
            </w:r>
          </w:p>
          <w:p w:rsidR="00805174" w:rsidRPr="00D65F95" w:rsidRDefault="00805174" w:rsidP="0044772F">
            <w:pPr>
              <w:spacing w:line="360" w:lineRule="auto"/>
              <w:rPr>
                <w:rFonts w:cs="Times New Roman"/>
                <w:color w:val="000000"/>
                <w:szCs w:val="24"/>
              </w:rPr>
            </w:pPr>
            <w:r>
              <w:rPr>
                <w:rFonts w:cs="Times New Roman"/>
                <w:color w:val="000000"/>
                <w:szCs w:val="24"/>
              </w:rPr>
              <w:t>N/A</w:t>
            </w:r>
          </w:p>
        </w:tc>
        <w:tc>
          <w:tcPr>
            <w:tcW w:w="1250" w:type="dxa"/>
          </w:tcPr>
          <w:p w:rsidR="00805174" w:rsidRPr="00D65F95" w:rsidRDefault="00805174" w:rsidP="0044772F">
            <w:pPr>
              <w:spacing w:line="360" w:lineRule="auto"/>
              <w:rPr>
                <w:rFonts w:cs="Times New Roman"/>
                <w:sz w:val="28"/>
                <w:szCs w:val="28"/>
              </w:rPr>
            </w:pPr>
          </w:p>
        </w:tc>
      </w:tr>
      <w:tr w:rsidR="00805174" w:rsidRPr="00D65F95" w:rsidTr="00E93E30">
        <w:tc>
          <w:tcPr>
            <w:tcW w:w="8532" w:type="dxa"/>
          </w:tcPr>
          <w:p w:rsidR="00805174" w:rsidRPr="000202A4" w:rsidRDefault="00805174" w:rsidP="0044772F">
            <w:pPr>
              <w:spacing w:line="360" w:lineRule="auto"/>
              <w:rPr>
                <w:rFonts w:cs="Times New Roman"/>
                <w:b/>
                <w:color w:val="000000"/>
                <w:szCs w:val="24"/>
              </w:rPr>
            </w:pPr>
            <w:r w:rsidRPr="000202A4">
              <w:rPr>
                <w:rFonts w:cs="Times New Roman"/>
                <w:b/>
                <w:color w:val="000000"/>
                <w:szCs w:val="24"/>
              </w:rPr>
              <w:t>Project Control:  Monitoring mechanisms</w:t>
            </w:r>
          </w:p>
          <w:p w:rsidR="00805174" w:rsidRDefault="00B6024B" w:rsidP="0044772F">
            <w:pPr>
              <w:spacing w:line="360" w:lineRule="auto"/>
              <w:jc w:val="both"/>
              <w:rPr>
                <w:rFonts w:cs="Times New Roman"/>
                <w:color w:val="000000"/>
                <w:szCs w:val="24"/>
              </w:rPr>
            </w:pPr>
            <w:r>
              <w:rPr>
                <w:rFonts w:cs="Times New Roman"/>
                <w:color w:val="000000"/>
                <w:szCs w:val="24"/>
              </w:rPr>
              <w:t>The manager of this project needs help from all other manager of the organization. Because of it is a</w:t>
            </w:r>
            <w:r w:rsidR="006127B6">
              <w:rPr>
                <w:rFonts w:cs="Times New Roman"/>
                <w:color w:val="000000"/>
                <w:szCs w:val="24"/>
              </w:rPr>
              <w:t xml:space="preserve"> </w:t>
            </w:r>
            <w:r>
              <w:rPr>
                <w:rFonts w:cs="Times New Roman"/>
                <w:color w:val="000000"/>
                <w:szCs w:val="24"/>
              </w:rPr>
              <w:t xml:space="preserve">huge project. The company entering in a new market. </w:t>
            </w:r>
            <w:r w:rsidR="006127B6">
              <w:rPr>
                <w:rFonts w:cs="Times New Roman"/>
                <w:color w:val="000000"/>
                <w:szCs w:val="24"/>
              </w:rPr>
              <w:t xml:space="preserve">SO they need to follow some rules of international business. So they need help from Law department. Overall project will be monitored by the board member of the organization. </w:t>
            </w:r>
          </w:p>
          <w:p w:rsidR="00805174" w:rsidRPr="00D65F95" w:rsidRDefault="00805174" w:rsidP="0044772F">
            <w:pPr>
              <w:spacing w:line="360" w:lineRule="auto"/>
              <w:jc w:val="both"/>
              <w:rPr>
                <w:rFonts w:cs="Times New Roman"/>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423093" w:rsidRDefault="00805174" w:rsidP="0044772F">
            <w:pPr>
              <w:spacing w:line="360" w:lineRule="auto"/>
              <w:rPr>
                <w:rFonts w:cs="Times New Roman"/>
                <w:b/>
                <w:color w:val="000000"/>
                <w:szCs w:val="24"/>
              </w:rPr>
            </w:pPr>
            <w:r w:rsidRPr="00423093">
              <w:rPr>
                <w:rFonts w:cs="Times New Roman"/>
                <w:b/>
                <w:color w:val="000000"/>
                <w:szCs w:val="24"/>
              </w:rPr>
              <w:t>Communication channels and schedules</w:t>
            </w:r>
          </w:p>
          <w:p w:rsidR="00805174" w:rsidRDefault="0010542E" w:rsidP="0044772F">
            <w:pPr>
              <w:spacing w:line="360" w:lineRule="auto"/>
              <w:jc w:val="both"/>
              <w:rPr>
                <w:rFonts w:cs="Times New Roman"/>
                <w:color w:val="000000"/>
                <w:szCs w:val="24"/>
              </w:rPr>
            </w:pPr>
            <w:r>
              <w:rPr>
                <w:rFonts w:cs="Times New Roman"/>
                <w:color w:val="000000"/>
                <w:szCs w:val="24"/>
              </w:rPr>
              <w:t xml:space="preserve">The manager will fix a communication channel. The manager should set a good </w:t>
            </w:r>
            <w:r>
              <w:rPr>
                <w:rFonts w:cs="Times New Roman"/>
                <w:color w:val="000000"/>
                <w:szCs w:val="24"/>
              </w:rPr>
              <w:lastRenderedPageBreak/>
              <w:t xml:space="preserve">channel because all the information is vital. The manager should reduce the risk of miscommunication. </w:t>
            </w:r>
          </w:p>
          <w:p w:rsidR="00805174" w:rsidRPr="00D65F95" w:rsidRDefault="00805174" w:rsidP="0044772F">
            <w:pPr>
              <w:spacing w:line="360" w:lineRule="auto"/>
              <w:jc w:val="both"/>
              <w:rPr>
                <w:rFonts w:cs="Times New Roman"/>
                <w:i/>
                <w:color w:val="000000"/>
                <w:szCs w:val="24"/>
              </w:rPr>
            </w:pPr>
          </w:p>
        </w:tc>
        <w:tc>
          <w:tcPr>
            <w:tcW w:w="1250" w:type="dxa"/>
          </w:tcPr>
          <w:p w:rsidR="00805174" w:rsidRPr="00D65F95" w:rsidRDefault="00805174" w:rsidP="0044772F">
            <w:pPr>
              <w:spacing w:line="360" w:lineRule="auto"/>
              <w:jc w:val="center"/>
              <w:rPr>
                <w:rFonts w:cs="Times New Roman"/>
                <w:sz w:val="28"/>
                <w:szCs w:val="28"/>
              </w:rPr>
            </w:pPr>
          </w:p>
        </w:tc>
      </w:tr>
      <w:tr w:rsidR="00805174" w:rsidRPr="00D65F95" w:rsidTr="00E93E30">
        <w:tc>
          <w:tcPr>
            <w:tcW w:w="8532" w:type="dxa"/>
          </w:tcPr>
          <w:p w:rsidR="00805174" w:rsidRPr="00967B11" w:rsidRDefault="00805174" w:rsidP="0044772F">
            <w:pPr>
              <w:spacing w:line="360" w:lineRule="auto"/>
              <w:rPr>
                <w:rFonts w:cs="Times New Roman"/>
                <w:b/>
                <w:color w:val="000000"/>
                <w:szCs w:val="24"/>
              </w:rPr>
            </w:pPr>
            <w:r w:rsidRPr="00967B11">
              <w:rPr>
                <w:rFonts w:cs="Times New Roman"/>
                <w:b/>
                <w:color w:val="000000"/>
                <w:szCs w:val="24"/>
              </w:rPr>
              <w:lastRenderedPageBreak/>
              <w:t>Quality Control</w:t>
            </w:r>
          </w:p>
          <w:p w:rsidR="00805174" w:rsidRPr="00D65F95" w:rsidRDefault="00805174" w:rsidP="0044772F">
            <w:pPr>
              <w:spacing w:line="360" w:lineRule="auto"/>
              <w:jc w:val="both"/>
              <w:rPr>
                <w:rFonts w:cs="Times New Roman"/>
                <w:color w:val="000000"/>
                <w:szCs w:val="24"/>
              </w:rPr>
            </w:pPr>
            <w:r>
              <w:rPr>
                <w:rFonts w:cs="Times New Roman"/>
                <w:color w:val="000000"/>
                <w:szCs w:val="24"/>
              </w:rPr>
              <w:t xml:space="preserve">At the time of implementation of the project the monthly performance of the project needs to </w:t>
            </w:r>
            <w:r w:rsidR="00856F0C">
              <w:rPr>
                <w:rFonts w:cs="Times New Roman"/>
                <w:color w:val="000000"/>
                <w:szCs w:val="24"/>
              </w:rPr>
              <w:t>analyse</w:t>
            </w:r>
            <w:r>
              <w:rPr>
                <w:rFonts w:cs="Times New Roman"/>
                <w:color w:val="000000"/>
                <w:szCs w:val="24"/>
              </w:rPr>
              <w:t xml:space="preserve">. And after the date of start opening the total performance of the project would be </w:t>
            </w:r>
            <w:r w:rsidR="00856F0C">
              <w:rPr>
                <w:rFonts w:cs="Times New Roman"/>
                <w:color w:val="000000"/>
                <w:szCs w:val="24"/>
              </w:rPr>
              <w:t>analyse</w:t>
            </w:r>
            <w:r>
              <w:rPr>
                <w:rFonts w:cs="Times New Roman"/>
                <w:color w:val="000000"/>
                <w:szCs w:val="24"/>
              </w:rPr>
              <w:t xml:space="preserve"> after six months of time.</w:t>
            </w:r>
            <w:r w:rsidR="00856F0C">
              <w:rPr>
                <w:rFonts w:cs="Times New Roman"/>
                <w:color w:val="000000"/>
                <w:szCs w:val="24"/>
              </w:rPr>
              <w:t xml:space="preserve"> </w:t>
            </w:r>
          </w:p>
        </w:tc>
        <w:tc>
          <w:tcPr>
            <w:tcW w:w="1250" w:type="dxa"/>
          </w:tcPr>
          <w:p w:rsidR="00805174" w:rsidRPr="00D65F95" w:rsidRDefault="00805174" w:rsidP="0044772F">
            <w:pPr>
              <w:spacing w:line="360" w:lineRule="auto"/>
              <w:jc w:val="center"/>
              <w:rPr>
                <w:rFonts w:cs="Times New Roman"/>
                <w:sz w:val="28"/>
                <w:szCs w:val="28"/>
              </w:rPr>
            </w:pPr>
          </w:p>
        </w:tc>
      </w:tr>
    </w:tbl>
    <w:p w:rsidR="006B7714" w:rsidRDefault="006B7714" w:rsidP="00E93E30">
      <w:pPr>
        <w:spacing w:line="360" w:lineRule="auto"/>
        <w:rPr>
          <w:rFonts w:cs="Times New Roman"/>
          <w:b/>
          <w:color w:val="FF0000"/>
          <w:szCs w:val="24"/>
        </w:rPr>
      </w:pPr>
    </w:p>
    <w:p w:rsidR="00E93E30" w:rsidRPr="006B7714" w:rsidRDefault="00E93E30" w:rsidP="00E93E30">
      <w:pPr>
        <w:spacing w:line="360" w:lineRule="auto"/>
        <w:rPr>
          <w:rFonts w:cs="Times New Roman"/>
          <w:szCs w:val="24"/>
        </w:rPr>
      </w:pPr>
      <w:r w:rsidRPr="006B7714">
        <w:rPr>
          <w:rFonts w:cs="Times New Roman"/>
          <w:b/>
          <w:szCs w:val="24"/>
        </w:rPr>
        <w:t>Project Evaluation Technique</w:t>
      </w:r>
    </w:p>
    <w:p w:rsidR="00E93E30" w:rsidRPr="00E93E30" w:rsidRDefault="006517C8" w:rsidP="006517C8">
      <w:pPr>
        <w:spacing w:line="360" w:lineRule="auto"/>
        <w:jc w:val="both"/>
        <w:rPr>
          <w:rFonts w:cs="Times New Roman"/>
          <w:color w:val="FF0000"/>
          <w:szCs w:val="24"/>
        </w:rPr>
      </w:pPr>
      <w:r>
        <w:rPr>
          <w:rFonts w:cs="Times New Roman"/>
          <w:szCs w:val="24"/>
        </w:rPr>
        <w:t xml:space="preserve">Project evaluation is an important part for the project management. It helps the manager to evaluate the project to know that the </w:t>
      </w:r>
      <w:r w:rsidR="006A2BB9">
        <w:rPr>
          <w:rFonts w:cs="Times New Roman"/>
          <w:szCs w:val="24"/>
        </w:rPr>
        <w:t>project is</w:t>
      </w:r>
      <w:r>
        <w:rPr>
          <w:rFonts w:cs="Times New Roman"/>
          <w:szCs w:val="24"/>
        </w:rPr>
        <w:t xml:space="preserve"> running successfully or not. </w:t>
      </w:r>
      <w:r w:rsidR="006A2BB9">
        <w:rPr>
          <w:rFonts w:cs="Times New Roman"/>
          <w:szCs w:val="24"/>
        </w:rPr>
        <w:t xml:space="preserve">There </w:t>
      </w:r>
      <w:r w:rsidR="00447CD9">
        <w:rPr>
          <w:rFonts w:cs="Times New Roman"/>
          <w:szCs w:val="24"/>
        </w:rPr>
        <w:t>is</w:t>
      </w:r>
      <w:r w:rsidR="006A2BB9">
        <w:rPr>
          <w:rFonts w:cs="Times New Roman"/>
          <w:szCs w:val="24"/>
        </w:rPr>
        <w:t xml:space="preserve"> several process of evaluating a project such as financial and non-financial. </w:t>
      </w:r>
      <w:r w:rsidR="00447CD9">
        <w:rPr>
          <w:rFonts w:cs="Times New Roman"/>
          <w:szCs w:val="24"/>
        </w:rPr>
        <w:t xml:space="preserve">Financial methods help the </w:t>
      </w:r>
      <w:r w:rsidR="00171FFF">
        <w:rPr>
          <w:rFonts w:cs="Times New Roman"/>
          <w:szCs w:val="24"/>
        </w:rPr>
        <w:t xml:space="preserve">organization to understand </w:t>
      </w:r>
      <w:r w:rsidR="00183916">
        <w:rPr>
          <w:rFonts w:cs="Times New Roman"/>
          <w:szCs w:val="24"/>
        </w:rPr>
        <w:t xml:space="preserve">the </w:t>
      </w:r>
      <w:r w:rsidR="00337F16">
        <w:rPr>
          <w:rFonts w:cs="Times New Roman"/>
          <w:szCs w:val="24"/>
        </w:rPr>
        <w:t xml:space="preserve">project are profitable or not and non-financial system help the organization to understand that employee are skilled or not. </w:t>
      </w:r>
    </w:p>
    <w:p w:rsidR="00E93E30" w:rsidRPr="00FB046B" w:rsidRDefault="00E93E30" w:rsidP="00E93E30">
      <w:pPr>
        <w:spacing w:line="360" w:lineRule="auto"/>
        <w:rPr>
          <w:rFonts w:cs="Times New Roman"/>
          <w:b/>
          <w:szCs w:val="24"/>
        </w:rPr>
      </w:pPr>
      <w:r w:rsidRPr="00FB046B">
        <w:rPr>
          <w:rFonts w:cs="Times New Roman"/>
          <w:b/>
          <w:szCs w:val="24"/>
        </w:rPr>
        <w:t>NPV</w:t>
      </w:r>
    </w:p>
    <w:p w:rsidR="00E93E30" w:rsidRPr="00E93E30" w:rsidRDefault="00FB046B" w:rsidP="00E93E30">
      <w:pPr>
        <w:spacing w:line="360" w:lineRule="auto"/>
        <w:jc w:val="both"/>
        <w:rPr>
          <w:rFonts w:cs="Times New Roman"/>
          <w:color w:val="FF0000"/>
          <w:szCs w:val="24"/>
        </w:rPr>
      </w:pPr>
      <w:r>
        <w:rPr>
          <w:rFonts w:cs="Times New Roman"/>
          <w:szCs w:val="24"/>
        </w:rPr>
        <w:t xml:space="preserve">Net present value of a project indicates the total present value of future cash flow. </w:t>
      </w:r>
      <w:r w:rsidR="006B50D5">
        <w:rPr>
          <w:rFonts w:cs="Times New Roman"/>
          <w:szCs w:val="24"/>
        </w:rPr>
        <w:t xml:space="preserve">It helps to know total profit of the organization. </w:t>
      </w:r>
    </w:p>
    <w:p w:rsidR="00E93E30" w:rsidRPr="00CC7286" w:rsidRDefault="00E93E30" w:rsidP="00E93E30">
      <w:pPr>
        <w:spacing w:line="360" w:lineRule="auto"/>
        <w:jc w:val="both"/>
        <w:rPr>
          <w:rFonts w:cs="Times New Roman"/>
          <w:szCs w:val="24"/>
        </w:rPr>
      </w:pPr>
      <w:r w:rsidRPr="00CC7286">
        <w:rPr>
          <w:rFonts w:cs="Times New Roman"/>
          <w:szCs w:val="24"/>
        </w:rPr>
        <w:t xml:space="preserve">The formula </w:t>
      </w:r>
      <w:r w:rsidR="00CC7286" w:rsidRPr="00CC7286">
        <w:rPr>
          <w:rFonts w:cs="Times New Roman"/>
          <w:szCs w:val="24"/>
        </w:rPr>
        <w:t>use for NPV is</w:t>
      </w:r>
      <w:r w:rsidRPr="00CC7286">
        <w:rPr>
          <w:rFonts w:cs="Times New Roman"/>
          <w:szCs w:val="24"/>
        </w:rPr>
        <w:t xml:space="preserve"> as follows:</w:t>
      </w:r>
    </w:p>
    <w:p w:rsidR="00E93E30" w:rsidRPr="00E93E30" w:rsidRDefault="00E93E30" w:rsidP="00E93E30">
      <w:pPr>
        <w:spacing w:line="360" w:lineRule="auto"/>
        <w:jc w:val="both"/>
        <w:rPr>
          <w:rFonts w:cs="Times New Roman"/>
          <w:color w:val="FF0000"/>
          <w:szCs w:val="24"/>
        </w:rPr>
      </w:pPr>
      <w:r w:rsidRPr="00E93E30">
        <w:rPr>
          <w:rFonts w:cs="Times New Roman"/>
          <w:noProof/>
          <w:color w:val="FF0000"/>
          <w:szCs w:val="24"/>
          <w:lang w:eastAsia="en-GB"/>
        </w:rPr>
        <w:drawing>
          <wp:inline distT="0" distB="0" distL="0" distR="0" wp14:anchorId="3072DC7D" wp14:editId="418180F3">
            <wp:extent cx="1685925" cy="457200"/>
            <wp:effectExtent l="0" t="0" r="952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85925" cy="457200"/>
                    </a:xfrm>
                    <a:prstGeom prst="rect">
                      <a:avLst/>
                    </a:prstGeom>
                    <a:noFill/>
                    <a:ln>
                      <a:noFill/>
                    </a:ln>
                  </pic:spPr>
                </pic:pic>
              </a:graphicData>
            </a:graphic>
          </wp:inline>
        </w:drawing>
      </w:r>
    </w:p>
    <w:p w:rsidR="00E93E30" w:rsidRPr="00E03DF5" w:rsidRDefault="00E93E30" w:rsidP="00E93E30">
      <w:pPr>
        <w:spacing w:line="360" w:lineRule="auto"/>
        <w:rPr>
          <w:rFonts w:cs="Times New Roman"/>
          <w:b/>
          <w:szCs w:val="24"/>
        </w:rPr>
      </w:pPr>
      <w:r w:rsidRPr="00E03DF5">
        <w:rPr>
          <w:rFonts w:cs="Times New Roman"/>
          <w:b/>
          <w:szCs w:val="24"/>
        </w:rPr>
        <w:t>Internal rate of return</w:t>
      </w:r>
    </w:p>
    <w:p w:rsidR="00E03DF5" w:rsidRPr="00E03DF5" w:rsidRDefault="00E03DF5" w:rsidP="00E93E30">
      <w:pPr>
        <w:spacing w:line="360" w:lineRule="auto"/>
        <w:jc w:val="both"/>
        <w:rPr>
          <w:rFonts w:cs="Times New Roman"/>
          <w:szCs w:val="24"/>
        </w:rPr>
      </w:pPr>
      <w:r>
        <w:rPr>
          <w:rFonts w:cs="Times New Roman"/>
          <w:szCs w:val="24"/>
        </w:rPr>
        <w:t xml:space="preserve">IRR indicates the </w:t>
      </w:r>
      <w:r w:rsidR="00B816C2">
        <w:rPr>
          <w:rFonts w:cs="Times New Roman"/>
          <w:szCs w:val="24"/>
        </w:rPr>
        <w:t xml:space="preserve">percentage of profitability. It is also help the organization </w:t>
      </w:r>
      <w:r w:rsidR="005B20D3">
        <w:rPr>
          <w:rFonts w:cs="Times New Roman"/>
          <w:szCs w:val="24"/>
        </w:rPr>
        <w:t xml:space="preserve">to know that their project are effective or not. </w:t>
      </w:r>
    </w:p>
    <w:p w:rsidR="00E93E30" w:rsidRPr="00080874" w:rsidRDefault="00E93E30" w:rsidP="00E93E30">
      <w:pPr>
        <w:spacing w:line="360" w:lineRule="auto"/>
        <w:jc w:val="both"/>
        <w:rPr>
          <w:rFonts w:cs="Times New Roman"/>
          <w:szCs w:val="24"/>
        </w:rPr>
      </w:pPr>
      <w:r w:rsidRPr="00080874">
        <w:rPr>
          <w:rFonts w:cs="Times New Roman"/>
          <w:szCs w:val="24"/>
        </w:rPr>
        <w:t xml:space="preserve">The formula </w:t>
      </w:r>
      <w:r w:rsidR="00B816C2" w:rsidRPr="00080874">
        <w:rPr>
          <w:rFonts w:cs="Times New Roman"/>
          <w:szCs w:val="24"/>
        </w:rPr>
        <w:t>use for IRR is</w:t>
      </w:r>
      <w:r w:rsidRPr="00080874">
        <w:rPr>
          <w:rFonts w:cs="Times New Roman"/>
          <w:szCs w:val="24"/>
        </w:rPr>
        <w:t xml:space="preserve"> as follows:</w:t>
      </w:r>
    </w:p>
    <w:p w:rsidR="00E93E30" w:rsidRDefault="00E93E30" w:rsidP="00E93E30">
      <w:pPr>
        <w:spacing w:line="360" w:lineRule="auto"/>
        <w:rPr>
          <w:rFonts w:cs="Times New Roman"/>
          <w:szCs w:val="24"/>
        </w:rPr>
      </w:pPr>
      <w:r>
        <w:rPr>
          <w:rFonts w:cs="Times New Roman"/>
          <w:noProof/>
          <w:szCs w:val="24"/>
          <w:lang w:eastAsia="en-GB"/>
        </w:rPr>
        <w:drawing>
          <wp:inline distT="0" distB="0" distL="0" distR="0" wp14:anchorId="2D64BE09" wp14:editId="0CDB2302">
            <wp:extent cx="5391150" cy="409575"/>
            <wp:effectExtent l="0" t="0" r="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1150" cy="409575"/>
                    </a:xfrm>
                    <a:prstGeom prst="rect">
                      <a:avLst/>
                    </a:prstGeom>
                    <a:noFill/>
                    <a:ln>
                      <a:noFill/>
                    </a:ln>
                  </pic:spPr>
                </pic:pic>
              </a:graphicData>
            </a:graphic>
          </wp:inline>
        </w:drawing>
      </w:r>
    </w:p>
    <w:p w:rsidR="00E93E30" w:rsidRDefault="00E93E30" w:rsidP="00E93E30">
      <w:pPr>
        <w:rPr>
          <w:rFonts w:cs="Times New Roman"/>
        </w:rPr>
      </w:pPr>
    </w:p>
    <w:p w:rsidR="00E93E30" w:rsidRPr="00E93E30" w:rsidRDefault="00E93E30" w:rsidP="00E93E30">
      <w:pPr>
        <w:rPr>
          <w:rFonts w:cs="Times New Roman"/>
          <w:color w:val="FF0000"/>
        </w:rPr>
      </w:pPr>
      <w:r w:rsidRPr="00080874">
        <w:rPr>
          <w:rFonts w:cs="Times New Roman"/>
          <w:b/>
          <w:szCs w:val="24"/>
        </w:rPr>
        <w:t>Evaluate wider non-financial savings</w:t>
      </w:r>
    </w:p>
    <w:p w:rsidR="00E93E30" w:rsidRPr="00080874" w:rsidRDefault="00E93E30" w:rsidP="00E93E30">
      <w:pPr>
        <w:spacing w:line="360" w:lineRule="auto"/>
        <w:jc w:val="both"/>
        <w:rPr>
          <w:rFonts w:cs="Times New Roman"/>
          <w:szCs w:val="24"/>
        </w:rPr>
      </w:pPr>
      <w:r w:rsidRPr="00080874">
        <w:rPr>
          <w:rFonts w:cs="Times New Roman"/>
          <w:szCs w:val="24"/>
        </w:rPr>
        <w:t>There are several issues need to undertaken that could benefit the company like,</w:t>
      </w:r>
    </w:p>
    <w:p w:rsidR="00E93E30" w:rsidRPr="00080874" w:rsidRDefault="00E93E30" w:rsidP="00E93E30">
      <w:pPr>
        <w:pStyle w:val="ListParagraph"/>
        <w:numPr>
          <w:ilvl w:val="0"/>
          <w:numId w:val="21"/>
        </w:numPr>
        <w:spacing w:line="360" w:lineRule="auto"/>
        <w:jc w:val="both"/>
        <w:rPr>
          <w:rFonts w:cs="Times New Roman"/>
          <w:szCs w:val="24"/>
        </w:rPr>
      </w:pPr>
      <w:r w:rsidRPr="00080874">
        <w:rPr>
          <w:rFonts w:cs="Times New Roman"/>
          <w:szCs w:val="24"/>
        </w:rPr>
        <w:lastRenderedPageBreak/>
        <w:t>The employees need to be recognized for their better performance in store which would make them perform better and deliver high quality service to the customers.</w:t>
      </w:r>
    </w:p>
    <w:p w:rsidR="00E93E30" w:rsidRPr="00080874" w:rsidRDefault="00E93E30" w:rsidP="00E93E30">
      <w:pPr>
        <w:pStyle w:val="ListParagraph"/>
        <w:numPr>
          <w:ilvl w:val="0"/>
          <w:numId w:val="21"/>
        </w:numPr>
        <w:spacing w:line="360" w:lineRule="auto"/>
        <w:jc w:val="both"/>
        <w:rPr>
          <w:rFonts w:cs="Times New Roman"/>
          <w:szCs w:val="24"/>
        </w:rPr>
      </w:pPr>
      <w:r w:rsidRPr="00080874">
        <w:rPr>
          <w:rFonts w:cs="Times New Roman"/>
          <w:szCs w:val="24"/>
        </w:rPr>
        <w:t>Need to arrange meeting with the suppliers and discuss with the issues for developing product quality.</w:t>
      </w:r>
    </w:p>
    <w:p w:rsidR="00FF5654" w:rsidRDefault="00FF5654" w:rsidP="00835720">
      <w:pPr>
        <w:pStyle w:val="Heading1"/>
        <w:spacing w:line="360" w:lineRule="auto"/>
        <w:jc w:val="both"/>
      </w:pPr>
    </w:p>
    <w:p w:rsidR="00BE27A0" w:rsidRPr="00BE27A0" w:rsidRDefault="00BE27A0" w:rsidP="00835720">
      <w:pPr>
        <w:spacing w:line="360" w:lineRule="auto"/>
        <w:jc w:val="both"/>
      </w:pPr>
    </w:p>
    <w:p w:rsidR="00FF5654" w:rsidRDefault="00C354EF" w:rsidP="00835720">
      <w:pPr>
        <w:pStyle w:val="Heading1"/>
        <w:spacing w:line="360" w:lineRule="auto"/>
        <w:jc w:val="both"/>
      </w:pPr>
      <w:bookmarkStart w:id="5" w:name="_Toc4662891"/>
      <w:r>
        <w:t>“</w:t>
      </w:r>
      <w:r w:rsidR="00636D0B" w:rsidRPr="00FF5654">
        <w:t>Crit</w:t>
      </w:r>
      <w:r w:rsidR="00636D0B">
        <w:t xml:space="preserve">ically evaluate your ability to manage a project. Use feedback </w:t>
      </w:r>
      <w:r w:rsidR="00636D0B" w:rsidRPr="00FF5654">
        <w:t>from others to evaluate you</w:t>
      </w:r>
      <w:r w:rsidR="00636D0B">
        <w:t xml:space="preserve">r own ability to plan and implement a </w:t>
      </w:r>
      <w:r w:rsidR="00636D0B" w:rsidRPr="00FF5654">
        <w:t>pro</w:t>
      </w:r>
      <w:r w:rsidR="00636D0B">
        <w:t xml:space="preserve">ject, identifying strengths and </w:t>
      </w:r>
      <w:r w:rsidR="00636D0B" w:rsidRPr="00FF5654">
        <w:t>weaknesses. Create a self</w:t>
      </w:r>
      <w:r w:rsidR="00636D0B">
        <w:t>-</w:t>
      </w:r>
      <w:r w:rsidR="00636D0B" w:rsidRPr="00FF5654">
        <w:t>d</w:t>
      </w:r>
      <w:r w:rsidR="00636D0B">
        <w:t xml:space="preserve">evelopment plan to improve your </w:t>
      </w:r>
      <w:r w:rsidR="00636D0B" w:rsidRPr="00FF5654">
        <w:t>own performance in managing</w:t>
      </w:r>
      <w:r w:rsidR="00636D0B">
        <w:t xml:space="preserve"> </w:t>
      </w:r>
      <w:r w:rsidR="00636D0B" w:rsidRPr="00FF5654">
        <w:t>projects.</w:t>
      </w:r>
      <w:bookmarkEnd w:id="5"/>
      <w:r>
        <w:t>”</w:t>
      </w:r>
    </w:p>
    <w:p w:rsidR="00283BD3" w:rsidRDefault="00283BD3" w:rsidP="00835720">
      <w:pPr>
        <w:spacing w:line="360" w:lineRule="auto"/>
        <w:jc w:val="both"/>
      </w:pPr>
    </w:p>
    <w:p w:rsidR="00C03D86" w:rsidRDefault="00636D0B" w:rsidP="00835720">
      <w:pPr>
        <w:spacing w:line="360" w:lineRule="auto"/>
        <w:jc w:val="both"/>
        <w:rPr>
          <w:color w:val="000000" w:themeColor="text1"/>
        </w:rPr>
      </w:pPr>
      <w:r w:rsidRPr="00C03D86">
        <w:rPr>
          <w:color w:val="000000" w:themeColor="text1"/>
        </w:rPr>
        <w:t>The project, all portion</w:t>
      </w:r>
      <w:r w:rsidR="00C354EF">
        <w:rPr>
          <w:color w:val="000000" w:themeColor="text1"/>
        </w:rPr>
        <w:t xml:space="preserve"> of</w:t>
      </w:r>
      <w:r>
        <w:rPr>
          <w:color w:val="000000" w:themeColor="text1"/>
        </w:rPr>
        <w:t xml:space="preserve"> results </w:t>
      </w:r>
      <w:r w:rsidRPr="00C03D86">
        <w:rPr>
          <w:color w:val="000000" w:themeColor="text1"/>
        </w:rPr>
        <w:t>organization.  The main idea essential project cycle organization, and exactly observing and assessment, is to aid those accountable the assets and actions of a project to improve improvement consequences al</w:t>
      </w:r>
      <w:r w:rsidR="00C354EF">
        <w:rPr>
          <w:color w:val="000000" w:themeColor="text1"/>
        </w:rPr>
        <w:t>ong with a</w:t>
      </w:r>
      <w:r>
        <w:rPr>
          <w:color w:val="000000" w:themeColor="text1"/>
        </w:rPr>
        <w:t xml:space="preserve"> continuum, from short term to long t</w:t>
      </w:r>
      <w:r w:rsidRPr="00C03D86">
        <w:rPr>
          <w:color w:val="000000" w:themeColor="text1"/>
        </w:rPr>
        <w:t xml:space="preserve">erm.  </w:t>
      </w:r>
      <w:r w:rsidR="00C354EF" w:rsidRPr="00C03D86">
        <w:rPr>
          <w:color w:val="000000" w:themeColor="text1"/>
        </w:rPr>
        <w:t>Direction-finding</w:t>
      </w:r>
      <w:r w:rsidRPr="00C03D86">
        <w:rPr>
          <w:color w:val="000000" w:themeColor="text1"/>
        </w:rPr>
        <w:t xml:space="preserve"> project interferences to supportable</w:t>
      </w:r>
      <w:r>
        <w:rPr>
          <w:color w:val="000000" w:themeColor="text1"/>
        </w:rPr>
        <w:t>,  longer</w:t>
      </w:r>
      <w:r w:rsidRPr="00C03D86">
        <w:rPr>
          <w:color w:val="000000" w:themeColor="text1"/>
        </w:rPr>
        <w:t>-term influence beside a reasonably related chain of consequences</w:t>
      </w:r>
      <w:r>
        <w:rPr>
          <w:color w:val="000000" w:themeColor="text1"/>
        </w:rPr>
        <w:t xml:space="preserve">. One can evaluate his or her progress by </w:t>
      </w:r>
      <w:r w:rsidRPr="00C03D86">
        <w:rPr>
          <w:color w:val="000000" w:themeColor="text1"/>
        </w:rPr>
        <w:t>ask</w:t>
      </w:r>
      <w:r>
        <w:rPr>
          <w:color w:val="000000" w:themeColor="text1"/>
        </w:rPr>
        <w:t>ing</w:t>
      </w:r>
      <w:r w:rsidRPr="00C03D86">
        <w:rPr>
          <w:color w:val="000000" w:themeColor="text1"/>
        </w:rPr>
        <w:t xml:space="preserve"> the right people</w:t>
      </w:r>
      <w:r>
        <w:rPr>
          <w:color w:val="000000" w:themeColor="text1"/>
        </w:rPr>
        <w:t xml:space="preserve">, </w:t>
      </w:r>
      <w:r w:rsidRPr="00C03D86">
        <w:rPr>
          <w:color w:val="000000" w:themeColor="text1"/>
        </w:rPr>
        <w:t>ask</w:t>
      </w:r>
      <w:r>
        <w:rPr>
          <w:color w:val="000000" w:themeColor="text1"/>
        </w:rPr>
        <w:t>ing the right questions, analyzing</w:t>
      </w:r>
      <w:r w:rsidRPr="00C03D86">
        <w:rPr>
          <w:color w:val="000000" w:themeColor="text1"/>
        </w:rPr>
        <w:t xml:space="preserve"> the results</w:t>
      </w:r>
      <w:r>
        <w:rPr>
          <w:color w:val="000000" w:themeColor="text1"/>
        </w:rPr>
        <w:t xml:space="preserve">, </w:t>
      </w:r>
      <w:r w:rsidRPr="00C03D86">
        <w:rPr>
          <w:color w:val="000000" w:themeColor="text1"/>
        </w:rPr>
        <w:t>sell</w:t>
      </w:r>
      <w:r>
        <w:rPr>
          <w:color w:val="000000" w:themeColor="text1"/>
        </w:rPr>
        <w:t>ing</w:t>
      </w:r>
      <w:r w:rsidRPr="00C03D86">
        <w:rPr>
          <w:color w:val="000000" w:themeColor="text1"/>
        </w:rPr>
        <w:t xml:space="preserve"> the benefits</w:t>
      </w:r>
      <w:r>
        <w:rPr>
          <w:color w:val="000000" w:themeColor="text1"/>
        </w:rPr>
        <w:t>, seeking feedback, and so on</w:t>
      </w:r>
      <w:r w:rsidR="008F29C7">
        <w:rPr>
          <w:color w:val="000000" w:themeColor="text1"/>
        </w:rPr>
        <w:t xml:space="preserve"> (Pedler, 2011)</w:t>
      </w:r>
      <w:r>
        <w:rPr>
          <w:color w:val="000000" w:themeColor="text1"/>
        </w:rPr>
        <w:t xml:space="preserve">. </w:t>
      </w:r>
      <w:r w:rsidR="00353CFE" w:rsidRPr="00353CFE">
        <w:rPr>
          <w:color w:val="000000" w:themeColor="text1"/>
        </w:rPr>
        <w:t xml:space="preserve">Good communication is the main important accomplishment issue of any task. As a project executive </w:t>
      </w:r>
      <w:r w:rsidR="00353CFE">
        <w:rPr>
          <w:color w:val="000000" w:themeColor="text1"/>
        </w:rPr>
        <w:t xml:space="preserve">I </w:t>
      </w:r>
      <w:r w:rsidR="00353CFE" w:rsidRPr="00353CFE">
        <w:rPr>
          <w:color w:val="000000" w:themeColor="text1"/>
        </w:rPr>
        <w:t>w</w:t>
      </w:r>
      <w:r w:rsidR="00353CFE">
        <w:rPr>
          <w:color w:val="000000" w:themeColor="text1"/>
        </w:rPr>
        <w:t>ould</w:t>
      </w:r>
      <w:r w:rsidR="00353CFE" w:rsidRPr="00353CFE">
        <w:rPr>
          <w:color w:val="000000" w:themeColor="text1"/>
        </w:rPr>
        <w:t xml:space="preserve"> certainly communicate via telephone, correspondences, conferences, and so on. Giving </w:t>
      </w:r>
      <w:r w:rsidR="00353CFE">
        <w:rPr>
          <w:color w:val="000000" w:themeColor="text1"/>
        </w:rPr>
        <w:t>the</w:t>
      </w:r>
      <w:r w:rsidR="00353CFE" w:rsidRPr="00353CFE">
        <w:rPr>
          <w:color w:val="000000" w:themeColor="text1"/>
        </w:rPr>
        <w:t xml:space="preserve"> stakeholders entrance to info</w:t>
      </w:r>
      <w:r w:rsidR="00353CFE">
        <w:rPr>
          <w:color w:val="000000" w:themeColor="text1"/>
        </w:rPr>
        <w:t xml:space="preserve"> is an important </w:t>
      </w:r>
      <w:r w:rsidR="00353CFE" w:rsidRPr="00353CFE">
        <w:rPr>
          <w:color w:val="000000" w:themeColor="text1"/>
        </w:rPr>
        <w:t xml:space="preserve">portion of some project infrastructures policy. Certify that </w:t>
      </w:r>
      <w:r w:rsidR="00353CFE">
        <w:rPr>
          <w:color w:val="000000" w:themeColor="text1"/>
        </w:rPr>
        <w:t xml:space="preserve">the </w:t>
      </w:r>
      <w:r w:rsidR="00353CFE" w:rsidRPr="00353CFE">
        <w:rPr>
          <w:color w:val="000000" w:themeColor="text1"/>
        </w:rPr>
        <w:t>task group has entrance to an info-sharing scheme, for example, an intranet or a</w:t>
      </w:r>
      <w:r w:rsidR="00353CFE">
        <w:rPr>
          <w:color w:val="000000" w:themeColor="text1"/>
        </w:rPr>
        <w:t>n</w:t>
      </w:r>
      <w:r w:rsidR="00353CFE" w:rsidRPr="00353CFE">
        <w:rPr>
          <w:color w:val="000000" w:themeColor="text1"/>
        </w:rPr>
        <w:t xml:space="preserve"> alike co-operative situation. In large schemes, a group associate might be elected to organize the project info sharing system. </w:t>
      </w:r>
    </w:p>
    <w:p w:rsidR="00146F0B" w:rsidRDefault="00146F0B" w:rsidP="00835720">
      <w:pPr>
        <w:spacing w:line="360" w:lineRule="auto"/>
        <w:jc w:val="both"/>
        <w:rPr>
          <w:color w:val="FF0000"/>
        </w:rPr>
      </w:pPr>
    </w:p>
    <w:p w:rsidR="00B90EE1" w:rsidRDefault="00636D0B" w:rsidP="00835720">
      <w:pPr>
        <w:spacing w:line="360" w:lineRule="auto"/>
        <w:jc w:val="both"/>
      </w:pPr>
      <w:r>
        <w:t>SWOT analysis would be the best option for me to develop my skills or abilities as this indicates what needs to be the focus and what not. By this way, I can take proper care about the activities that need to be achieved. My strength and weakness are described below:</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1"/>
        <w:gridCol w:w="4525"/>
      </w:tblGrid>
      <w:tr w:rsidR="00433B3F" w:rsidTr="000B68C7">
        <w:trPr>
          <w:tblCellSpacing w:w="0" w:type="dxa"/>
        </w:trPr>
        <w:tc>
          <w:tcPr>
            <w:tcW w:w="4680" w:type="dxa"/>
            <w:tcBorders>
              <w:top w:val="outset" w:sz="6" w:space="0" w:color="auto"/>
              <w:left w:val="outset" w:sz="6" w:space="0" w:color="auto"/>
              <w:bottom w:val="outset" w:sz="6" w:space="0" w:color="auto"/>
              <w:right w:val="outset" w:sz="6" w:space="0" w:color="auto"/>
            </w:tcBorders>
            <w:vAlign w:val="center"/>
            <w:hideMark/>
          </w:tcPr>
          <w:p w:rsidR="000B68C7" w:rsidRPr="000B68C7" w:rsidRDefault="00636D0B" w:rsidP="00835720">
            <w:pPr>
              <w:spacing w:before="100" w:beforeAutospacing="1" w:after="100" w:afterAutospacing="1" w:line="360" w:lineRule="auto"/>
              <w:jc w:val="both"/>
              <w:rPr>
                <w:rFonts w:eastAsia="Times New Roman" w:cs="Times New Roman"/>
                <w:szCs w:val="24"/>
                <w:lang w:eastAsia="en-GB"/>
              </w:rPr>
            </w:pPr>
            <w:r w:rsidRPr="000B68C7">
              <w:rPr>
                <w:rFonts w:eastAsia="Times New Roman" w:cs="Times New Roman"/>
                <w:b/>
                <w:bCs/>
                <w:szCs w:val="24"/>
                <w:lang w:eastAsia="en-GB"/>
              </w:rPr>
              <w:lastRenderedPageBreak/>
              <w:t>Strengths</w:t>
            </w:r>
          </w:p>
        </w:tc>
        <w:tc>
          <w:tcPr>
            <w:tcW w:w="4680" w:type="dxa"/>
            <w:tcBorders>
              <w:top w:val="outset" w:sz="6" w:space="0" w:color="auto"/>
              <w:left w:val="outset" w:sz="6" w:space="0" w:color="auto"/>
              <w:bottom w:val="outset" w:sz="6" w:space="0" w:color="auto"/>
              <w:right w:val="outset" w:sz="6" w:space="0" w:color="auto"/>
            </w:tcBorders>
            <w:vAlign w:val="center"/>
            <w:hideMark/>
          </w:tcPr>
          <w:p w:rsidR="000B68C7" w:rsidRPr="000B68C7" w:rsidRDefault="00636D0B" w:rsidP="00835720">
            <w:pPr>
              <w:spacing w:before="100" w:beforeAutospacing="1" w:after="100" w:afterAutospacing="1" w:line="360" w:lineRule="auto"/>
              <w:jc w:val="both"/>
              <w:rPr>
                <w:rFonts w:eastAsia="Times New Roman" w:cs="Times New Roman"/>
                <w:szCs w:val="24"/>
                <w:lang w:eastAsia="en-GB"/>
              </w:rPr>
            </w:pPr>
            <w:r w:rsidRPr="000B68C7">
              <w:rPr>
                <w:rFonts w:eastAsia="Times New Roman" w:cs="Times New Roman"/>
                <w:b/>
                <w:bCs/>
                <w:szCs w:val="24"/>
                <w:lang w:eastAsia="en-GB"/>
              </w:rPr>
              <w:t>Weaknesses</w:t>
            </w:r>
          </w:p>
        </w:tc>
      </w:tr>
      <w:tr w:rsidR="00433B3F" w:rsidTr="000B68C7">
        <w:trPr>
          <w:tblCellSpacing w:w="0" w:type="dxa"/>
        </w:trPr>
        <w:tc>
          <w:tcPr>
            <w:tcW w:w="4680" w:type="dxa"/>
            <w:tcBorders>
              <w:top w:val="outset" w:sz="6" w:space="0" w:color="auto"/>
              <w:left w:val="outset" w:sz="6" w:space="0" w:color="auto"/>
              <w:bottom w:val="outset" w:sz="6" w:space="0" w:color="auto"/>
              <w:right w:val="outset" w:sz="6" w:space="0" w:color="auto"/>
            </w:tcBorders>
            <w:vAlign w:val="center"/>
            <w:hideMark/>
          </w:tcPr>
          <w:p w:rsidR="009D5068" w:rsidRPr="009D5068"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9D5068">
              <w:rPr>
                <w:rFonts w:eastAsia="Times New Roman" w:cs="Times New Roman"/>
                <w:szCs w:val="24"/>
                <w:lang w:eastAsia="en-GB"/>
              </w:rPr>
              <w:t>Good communication skill</w:t>
            </w:r>
          </w:p>
          <w:p w:rsidR="009D5068" w:rsidRPr="009D5068"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9D5068">
              <w:rPr>
                <w:rFonts w:eastAsia="Times New Roman" w:cs="Times New Roman"/>
                <w:szCs w:val="24"/>
                <w:lang w:eastAsia="en-GB"/>
              </w:rPr>
              <w:t>Time management skill</w:t>
            </w:r>
          </w:p>
          <w:p w:rsidR="009D5068" w:rsidRPr="009D5068"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9D5068">
              <w:rPr>
                <w:rFonts w:eastAsia="Times New Roman" w:cs="Times New Roman"/>
                <w:szCs w:val="24"/>
                <w:lang w:eastAsia="en-GB"/>
              </w:rPr>
              <w:t>Ability to perform under tremendous pressure</w:t>
            </w:r>
          </w:p>
          <w:p w:rsidR="000B68C7" w:rsidRPr="009D5068"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9D5068">
              <w:rPr>
                <w:rFonts w:eastAsia="Times New Roman" w:cs="Times New Roman"/>
                <w:szCs w:val="24"/>
                <w:lang w:eastAsia="en-GB"/>
              </w:rPr>
              <w:t>Get positive feedback</w:t>
            </w:r>
            <w:r w:rsidR="00B05C45">
              <w:rPr>
                <w:rFonts w:eastAsia="Times New Roman" w:cs="Times New Roman"/>
                <w:szCs w:val="24"/>
                <w:lang w:eastAsia="en-GB"/>
              </w:rPr>
              <w:t xml:space="preserve"> (Jarvis, 2009).</w:t>
            </w:r>
          </w:p>
          <w:p w:rsidR="000B68C7" w:rsidRPr="000B68C7" w:rsidRDefault="000B68C7" w:rsidP="00835720">
            <w:pPr>
              <w:spacing w:before="100" w:beforeAutospacing="1" w:after="100" w:afterAutospacing="1" w:line="360" w:lineRule="auto"/>
              <w:jc w:val="both"/>
              <w:rPr>
                <w:rFonts w:eastAsia="Times New Roman" w:cs="Times New Roman"/>
                <w:szCs w:val="24"/>
                <w:lang w:eastAsia="en-GB"/>
              </w:rPr>
            </w:pPr>
          </w:p>
        </w:tc>
        <w:tc>
          <w:tcPr>
            <w:tcW w:w="4680" w:type="dxa"/>
            <w:tcBorders>
              <w:top w:val="outset" w:sz="6" w:space="0" w:color="auto"/>
              <w:left w:val="outset" w:sz="6" w:space="0" w:color="auto"/>
              <w:bottom w:val="outset" w:sz="6" w:space="0" w:color="auto"/>
              <w:right w:val="outset" w:sz="6" w:space="0" w:color="auto"/>
            </w:tcBorders>
            <w:vAlign w:val="center"/>
            <w:hideMark/>
          </w:tcPr>
          <w:p w:rsidR="000B68C7" w:rsidRPr="00746836"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746836">
              <w:rPr>
                <w:rFonts w:eastAsia="Times New Roman" w:cs="Times New Roman"/>
                <w:szCs w:val="24"/>
                <w:lang w:eastAsia="en-GB"/>
              </w:rPr>
              <w:t>Facing problem to perform with the team</w:t>
            </w:r>
          </w:p>
          <w:p w:rsidR="009D5068" w:rsidRPr="00746836"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746836">
              <w:rPr>
                <w:rFonts w:eastAsia="Times New Roman" w:cs="Times New Roman"/>
                <w:szCs w:val="24"/>
                <w:lang w:eastAsia="en-GB"/>
              </w:rPr>
              <w:t>Do not have any professional training</w:t>
            </w:r>
          </w:p>
          <w:p w:rsidR="00746836" w:rsidRPr="00746836" w:rsidRDefault="00636D0B" w:rsidP="00835720">
            <w:pPr>
              <w:pStyle w:val="ListParagraph"/>
              <w:numPr>
                <w:ilvl w:val="0"/>
                <w:numId w:val="10"/>
              </w:numPr>
              <w:spacing w:before="100" w:beforeAutospacing="1" w:after="100" w:afterAutospacing="1" w:line="360" w:lineRule="auto"/>
              <w:contextualSpacing w:val="0"/>
              <w:jc w:val="both"/>
              <w:rPr>
                <w:rFonts w:eastAsia="Times New Roman" w:cs="Times New Roman"/>
                <w:szCs w:val="24"/>
                <w:lang w:eastAsia="en-GB"/>
              </w:rPr>
            </w:pPr>
            <w:r w:rsidRPr="00746836">
              <w:rPr>
                <w:rFonts w:eastAsia="Times New Roman" w:cs="Times New Roman"/>
                <w:szCs w:val="24"/>
                <w:lang w:eastAsia="en-GB"/>
              </w:rPr>
              <w:t>Have a disability to complete the project within specific time period</w:t>
            </w:r>
          </w:p>
          <w:p w:rsidR="00746836" w:rsidRDefault="00746836" w:rsidP="00835720">
            <w:pPr>
              <w:spacing w:before="100" w:beforeAutospacing="1" w:after="100" w:afterAutospacing="1" w:line="360" w:lineRule="auto"/>
              <w:jc w:val="both"/>
              <w:rPr>
                <w:rFonts w:eastAsia="Times New Roman" w:cs="Times New Roman"/>
                <w:szCs w:val="24"/>
                <w:lang w:eastAsia="en-GB"/>
              </w:rPr>
            </w:pPr>
          </w:p>
          <w:p w:rsidR="007B7EC8" w:rsidRDefault="007B7EC8" w:rsidP="00835720">
            <w:pPr>
              <w:spacing w:before="100" w:beforeAutospacing="1" w:after="100" w:afterAutospacing="1" w:line="360" w:lineRule="auto"/>
              <w:jc w:val="both"/>
              <w:rPr>
                <w:rFonts w:eastAsia="Times New Roman" w:cs="Times New Roman"/>
                <w:szCs w:val="24"/>
                <w:lang w:eastAsia="en-GB"/>
              </w:rPr>
            </w:pPr>
          </w:p>
          <w:p w:rsidR="00FF495B" w:rsidRPr="000B68C7" w:rsidRDefault="00FF495B" w:rsidP="00835720">
            <w:pPr>
              <w:spacing w:before="100" w:beforeAutospacing="1" w:after="100" w:afterAutospacing="1" w:line="360" w:lineRule="auto"/>
              <w:jc w:val="both"/>
              <w:rPr>
                <w:rFonts w:eastAsia="Times New Roman" w:cs="Times New Roman"/>
                <w:szCs w:val="24"/>
                <w:lang w:eastAsia="en-GB"/>
              </w:rPr>
            </w:pPr>
          </w:p>
        </w:tc>
      </w:tr>
    </w:tbl>
    <w:p w:rsidR="000B68C7" w:rsidRPr="000B68C7" w:rsidRDefault="00636D0B" w:rsidP="00835720">
      <w:pPr>
        <w:spacing w:before="100" w:beforeAutospacing="1" w:after="100" w:afterAutospacing="1" w:line="360" w:lineRule="auto"/>
        <w:jc w:val="both"/>
        <w:rPr>
          <w:rFonts w:eastAsia="Times New Roman" w:cs="Times New Roman"/>
          <w:szCs w:val="24"/>
          <w:lang w:eastAsia="en-GB"/>
        </w:rPr>
      </w:pPr>
      <w:r w:rsidRPr="000B68C7">
        <w:rPr>
          <w:rFonts w:eastAsia="Times New Roman" w:cs="Times New Roman"/>
          <w:noProof/>
          <w:szCs w:val="24"/>
          <w:lang w:eastAsia="en-GB"/>
        </w:rPr>
        <w:drawing>
          <wp:inline distT="0" distB="0" distL="0" distR="0" wp14:anchorId="44EBA168" wp14:editId="1E9BE7E7">
            <wp:extent cx="3889375" cy="1160145"/>
            <wp:effectExtent l="0" t="0" r="0" b="1905"/>
            <wp:docPr id="4" name="Picture 4" descr="swot - Assignment Help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182147" name="Picture 1" descr="swot - Assignment Help in UK"/>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3889375" cy="1160145"/>
                    </a:xfrm>
                    <a:prstGeom prst="rect">
                      <a:avLst/>
                    </a:prstGeom>
                    <a:noFill/>
                    <a:ln>
                      <a:noFill/>
                    </a:ln>
                  </pic:spPr>
                </pic:pic>
              </a:graphicData>
            </a:graphic>
          </wp:inline>
        </w:drawing>
      </w:r>
    </w:p>
    <w:p w:rsidR="00124E7A" w:rsidRDefault="00636D0B" w:rsidP="00835720">
      <w:pPr>
        <w:spacing w:before="100" w:beforeAutospacing="1" w:after="100" w:afterAutospacing="1" w:line="360" w:lineRule="auto"/>
        <w:jc w:val="both"/>
        <w:rPr>
          <w:rFonts w:eastAsia="Times New Roman" w:cs="Times New Roman"/>
          <w:szCs w:val="24"/>
          <w:lang w:eastAsia="en-GB"/>
        </w:rPr>
      </w:pPr>
      <w:r w:rsidRPr="007837AB">
        <w:rPr>
          <w:rFonts w:eastAsia="Times New Roman" w:cs="Times New Roman"/>
          <w:b/>
          <w:bCs/>
          <w:szCs w:val="24"/>
          <w:lang w:eastAsia="en-GB"/>
        </w:rPr>
        <w:t>Development plan</w:t>
      </w:r>
      <w:r w:rsidRPr="007837AB">
        <w:rPr>
          <w:rFonts w:eastAsia="Times New Roman" w:cs="Times New Roman"/>
          <w:szCs w:val="24"/>
          <w:lang w:eastAsia="en-GB"/>
        </w:rPr>
        <w:t xml:space="preserve">: </w:t>
      </w:r>
      <w:r w:rsidR="00DC78B0" w:rsidRPr="007837AB">
        <w:rPr>
          <w:rFonts w:eastAsia="Times New Roman" w:cs="Times New Roman"/>
          <w:szCs w:val="24"/>
          <w:lang w:eastAsia="en-GB"/>
        </w:rPr>
        <w:t xml:space="preserve">- </w:t>
      </w:r>
      <w:r w:rsidR="00202942">
        <w:rPr>
          <w:rFonts w:eastAsia="Times New Roman" w:cs="Times New Roman"/>
          <w:szCs w:val="24"/>
          <w:lang w:eastAsia="en-GB"/>
        </w:rPr>
        <w:t>SWOT analysis helps me to find out the strength and weakness of my skills and in this way, I can develop my development plan. I divided my development plan into five stages such as training objective, learning outcomes, methods, documentation, and evaluation stage</w:t>
      </w:r>
      <w:r w:rsidR="008F29C7">
        <w:rPr>
          <w:rFonts w:eastAsia="Times New Roman" w:cs="Times New Roman"/>
          <w:szCs w:val="24"/>
          <w:lang w:eastAsia="en-GB"/>
        </w:rPr>
        <w:t xml:space="preserve"> (Pedler, 2011)</w:t>
      </w:r>
      <w:r w:rsidR="00202942">
        <w:rPr>
          <w:rFonts w:eastAsia="Times New Roman" w:cs="Times New Roman"/>
          <w:szCs w:val="24"/>
          <w:lang w:eastAsia="en-GB"/>
        </w:rPr>
        <w:t>.</w:t>
      </w:r>
    </w:p>
    <w:p w:rsidR="007837AB" w:rsidRPr="007837AB" w:rsidRDefault="00636D0B" w:rsidP="00835720">
      <w:pPr>
        <w:spacing w:before="100" w:beforeAutospacing="1" w:after="100" w:afterAutospacing="1" w:line="360" w:lineRule="auto"/>
        <w:jc w:val="both"/>
        <w:rPr>
          <w:rFonts w:eastAsia="Times New Roman" w:cs="Times New Roman"/>
          <w:szCs w:val="24"/>
          <w:lang w:eastAsia="en-GB"/>
        </w:rPr>
      </w:pPr>
      <w:r w:rsidRPr="007837AB">
        <w:rPr>
          <w:rFonts w:eastAsia="Times New Roman" w:cs="Times New Roman"/>
          <w:b/>
          <w:bCs/>
          <w:szCs w:val="24"/>
          <w:lang w:eastAsia="en-GB"/>
        </w:rPr>
        <w:t>Identify and plan relevant trai</w:t>
      </w:r>
      <w:r w:rsidR="007569C6">
        <w:rPr>
          <w:rFonts w:eastAsia="Times New Roman" w:cs="Times New Roman"/>
          <w:b/>
          <w:bCs/>
          <w:szCs w:val="24"/>
          <w:lang w:eastAsia="en-GB"/>
        </w:rPr>
        <w:t>ning and development activities</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94"/>
        <w:gridCol w:w="1829"/>
        <w:gridCol w:w="1806"/>
        <w:gridCol w:w="1735"/>
        <w:gridCol w:w="1792"/>
      </w:tblGrid>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Skills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Improvement areas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Action for development</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Timescale</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Evidence</w:t>
            </w:r>
          </w:p>
        </w:tc>
      </w:tr>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 xml:space="preserve">Communication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Lacking </w:t>
            </w:r>
            <w:r w:rsidRPr="00E33F05">
              <w:rPr>
                <w:rFonts w:eastAsia="Times New Roman" w:cs="Times New Roman"/>
                <w:szCs w:val="24"/>
                <w:lang w:eastAsia="en-GB"/>
              </w:rPr>
              <w:t xml:space="preserve"> of knowledge over other languages</w:t>
            </w:r>
            <w:r>
              <w:rPr>
                <w:rFonts w:eastAsia="Times New Roman" w:cs="Times New Roman"/>
                <w:szCs w:val="24"/>
                <w:lang w:eastAsia="en-GB"/>
              </w:rPr>
              <w:t xml:space="preserve"> such as Hindi and Chinese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Get some train to learn Hindi and Chinese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3</w:t>
            </w:r>
            <w:r w:rsidRPr="00E33F05">
              <w:rPr>
                <w:rFonts w:eastAsia="Times New Roman" w:cs="Times New Roman"/>
                <w:szCs w:val="24"/>
                <w:lang w:eastAsia="en-GB"/>
              </w:rPr>
              <w:t xml:space="preserve"> months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EC067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 xml:space="preserve">Having good association with and foreign workforce members of </w:t>
            </w:r>
            <w:r>
              <w:rPr>
                <w:rFonts w:eastAsia="Times New Roman" w:cs="Times New Roman"/>
                <w:szCs w:val="24"/>
                <w:lang w:eastAsia="en-GB"/>
              </w:rPr>
              <w:t xml:space="preserve">The change organization </w:t>
            </w:r>
          </w:p>
        </w:tc>
      </w:tr>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lastRenderedPageBreak/>
              <w:t>Leadership</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Lacking of mentoring the subordinates </w:t>
            </w:r>
            <w:r w:rsidRPr="00E33F05">
              <w:rPr>
                <w:rFonts w:eastAsia="Times New Roman" w:cs="Times New Roman"/>
                <w:szCs w:val="24"/>
                <w:lang w:eastAsia="en-GB"/>
              </w:rPr>
              <w:t>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Read case study or get some knowledge from superior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4</w:t>
            </w:r>
            <w:r w:rsidRPr="00E33F05">
              <w:rPr>
                <w:rFonts w:eastAsia="Times New Roman" w:cs="Times New Roman"/>
                <w:szCs w:val="24"/>
                <w:lang w:eastAsia="en-GB"/>
              </w:rPr>
              <w:t xml:space="preserve"> months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Inspiring workforce my identifying efforts and proposing appropriate support</w:t>
            </w:r>
          </w:p>
        </w:tc>
      </w:tr>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b/>
                <w:bCs/>
                <w:szCs w:val="24"/>
                <w:lang w:eastAsia="en-GB"/>
              </w:rPr>
              <w:t xml:space="preserve">Knowledge about international business </w:t>
            </w:r>
            <w:r w:rsidRPr="00E33F05">
              <w:rPr>
                <w:rFonts w:eastAsia="Times New Roman" w:cs="Times New Roman"/>
                <w:b/>
                <w:bCs/>
                <w:szCs w:val="24"/>
                <w:lang w:eastAsia="en-GB"/>
              </w:rPr>
              <w:t xml:space="preserve">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World-wide</w:t>
            </w:r>
            <w:r>
              <w:rPr>
                <w:rFonts w:eastAsia="Times New Roman" w:cs="Times New Roman"/>
                <w:szCs w:val="24"/>
                <w:lang w:eastAsia="en-GB"/>
              </w:rPr>
              <w:t xml:space="preserve"> project management </w:t>
            </w:r>
            <w:r w:rsidRPr="00E33F05">
              <w:rPr>
                <w:rFonts w:eastAsia="Times New Roman" w:cs="Times New Roman"/>
                <w:szCs w:val="24"/>
                <w:lang w:eastAsia="en-GB"/>
              </w:rPr>
              <w:t>trends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Learn about international business policy from online source.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3</w:t>
            </w:r>
            <w:r w:rsidRPr="00E33F05">
              <w:rPr>
                <w:rFonts w:eastAsia="Times New Roman" w:cs="Times New Roman"/>
                <w:szCs w:val="24"/>
                <w:lang w:eastAsia="en-GB"/>
              </w:rPr>
              <w:t xml:space="preserve"> months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 xml:space="preserve">Proposing training about the key trends </w:t>
            </w:r>
            <w:r>
              <w:rPr>
                <w:rFonts w:eastAsia="Times New Roman" w:cs="Times New Roman"/>
                <w:szCs w:val="24"/>
                <w:lang w:eastAsia="en-GB"/>
              </w:rPr>
              <w:t>of managing a project.</w:t>
            </w:r>
          </w:p>
        </w:tc>
      </w:tr>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b/>
                <w:bCs/>
                <w:szCs w:val="24"/>
                <w:lang w:eastAsia="en-GB"/>
              </w:rPr>
              <w:t xml:space="preserve">Knowledge about international law </w:t>
            </w:r>
            <w:r w:rsidRPr="00E33F05">
              <w:rPr>
                <w:rFonts w:eastAsia="Times New Roman" w:cs="Times New Roman"/>
                <w:b/>
                <w:bCs/>
                <w:szCs w:val="24"/>
                <w:lang w:eastAsia="en-GB"/>
              </w:rPr>
              <w:t xml:space="preserve">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EC067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Poor knowledge about international law.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By prior preparation, classifying and assigning the possessions.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2</w:t>
            </w:r>
            <w:r w:rsidRPr="00E33F05">
              <w:rPr>
                <w:rFonts w:eastAsia="Times New Roman" w:cs="Times New Roman"/>
                <w:szCs w:val="24"/>
                <w:lang w:eastAsia="en-GB"/>
              </w:rPr>
              <w:t xml:space="preserve"> months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Establishing the main actions and commercial assemblies of customers with suitable distribution of goods and facilities.</w:t>
            </w:r>
          </w:p>
        </w:tc>
      </w:tr>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b/>
                <w:bCs/>
                <w:szCs w:val="24"/>
                <w:lang w:eastAsia="en-GB"/>
              </w:rPr>
              <w:t xml:space="preserve">Planning and controlling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Poor knowledge about planning and management process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823AF3"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Learn management process and take participate to management process of own company.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3</w:t>
            </w:r>
            <w:r w:rsidRPr="00E33F05">
              <w:rPr>
                <w:rFonts w:eastAsia="Times New Roman" w:cs="Times New Roman"/>
                <w:szCs w:val="24"/>
                <w:lang w:eastAsia="en-GB"/>
              </w:rPr>
              <w:t xml:space="preserve"> months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szCs w:val="24"/>
                <w:lang w:eastAsia="en-GB"/>
              </w:rPr>
              <w:t>Structured the world-wide</w:t>
            </w:r>
            <w:r>
              <w:rPr>
                <w:rFonts w:eastAsia="Times New Roman" w:cs="Times New Roman"/>
                <w:szCs w:val="24"/>
                <w:lang w:eastAsia="en-GB"/>
              </w:rPr>
              <w:t xml:space="preserve"> commercial </w:t>
            </w:r>
            <w:r w:rsidRPr="00E33F05">
              <w:rPr>
                <w:rFonts w:eastAsia="Times New Roman" w:cs="Times New Roman"/>
                <w:szCs w:val="24"/>
                <w:lang w:eastAsia="en-GB"/>
              </w:rPr>
              <w:t>meet with compulsory effectiveness and success  </w:t>
            </w:r>
          </w:p>
        </w:tc>
      </w:tr>
      <w:tr w:rsidR="00823AF3" w:rsidRPr="00E33F05" w:rsidTr="0044772F">
        <w:trPr>
          <w:tblCellSpacing w:w="0" w:type="dxa"/>
        </w:trPr>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sidRPr="00E33F05">
              <w:rPr>
                <w:rFonts w:eastAsia="Times New Roman" w:cs="Times New Roman"/>
                <w:b/>
                <w:bCs/>
                <w:szCs w:val="24"/>
                <w:lang w:eastAsia="en-GB"/>
              </w:rPr>
              <w:t>Decision making</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63F8"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Poor experience of decision making ideas. </w:t>
            </w:r>
            <w:r w:rsidR="00EC067F" w:rsidRPr="00E33F05">
              <w:rPr>
                <w:rFonts w:eastAsia="Times New Roman" w:cs="Times New Roman"/>
                <w:szCs w:val="24"/>
                <w:lang w:eastAsia="en-GB"/>
              </w:rPr>
              <w:t>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702AFE"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Should learn about decision making ideas and process. </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EC067F" w:rsidP="0044772F">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2</w:t>
            </w:r>
            <w:r w:rsidRPr="00E33F05">
              <w:rPr>
                <w:rFonts w:eastAsia="Times New Roman" w:cs="Times New Roman"/>
                <w:szCs w:val="24"/>
                <w:lang w:eastAsia="en-GB"/>
              </w:rPr>
              <w:t xml:space="preserve"> months</w:t>
            </w:r>
          </w:p>
        </w:tc>
        <w:tc>
          <w:tcPr>
            <w:tcW w:w="1965" w:type="dxa"/>
            <w:tcBorders>
              <w:top w:val="outset" w:sz="6" w:space="0" w:color="auto"/>
              <w:left w:val="outset" w:sz="6" w:space="0" w:color="auto"/>
              <w:bottom w:val="outset" w:sz="6" w:space="0" w:color="auto"/>
              <w:right w:val="outset" w:sz="6" w:space="0" w:color="auto"/>
            </w:tcBorders>
            <w:vAlign w:val="center"/>
            <w:hideMark/>
          </w:tcPr>
          <w:p w:rsidR="00EC067F" w:rsidRPr="00E33F05" w:rsidRDefault="00087610" w:rsidP="00823AF3">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Taking participate on decision making process. </w:t>
            </w:r>
            <w:r w:rsidR="00823AF3">
              <w:rPr>
                <w:rFonts w:eastAsia="Times New Roman" w:cs="Times New Roman"/>
                <w:szCs w:val="24"/>
                <w:lang w:eastAsia="en-GB"/>
              </w:rPr>
              <w:t xml:space="preserve">. </w:t>
            </w:r>
            <w:r w:rsidR="00EC067F" w:rsidRPr="00E33F05">
              <w:rPr>
                <w:rFonts w:eastAsia="Times New Roman" w:cs="Times New Roman"/>
                <w:szCs w:val="24"/>
                <w:lang w:eastAsia="en-GB"/>
              </w:rPr>
              <w:t>   </w:t>
            </w:r>
          </w:p>
        </w:tc>
      </w:tr>
    </w:tbl>
    <w:p w:rsidR="00283BD3" w:rsidRDefault="00283BD3" w:rsidP="00835720">
      <w:pPr>
        <w:spacing w:line="360" w:lineRule="auto"/>
        <w:jc w:val="both"/>
      </w:pPr>
    </w:p>
    <w:p w:rsidR="002B0C8D" w:rsidRDefault="002B0C8D" w:rsidP="00835720">
      <w:pPr>
        <w:spacing w:line="360" w:lineRule="auto"/>
        <w:jc w:val="both"/>
      </w:pPr>
    </w:p>
    <w:p w:rsidR="00701D3D" w:rsidRDefault="00636D0B" w:rsidP="00835720">
      <w:pPr>
        <w:pStyle w:val="Heading1"/>
        <w:spacing w:line="360" w:lineRule="auto"/>
        <w:jc w:val="both"/>
      </w:pPr>
      <w:bookmarkStart w:id="6" w:name="_Toc3142701"/>
      <w:bookmarkStart w:id="7" w:name="_Toc4662892"/>
      <w:r>
        <w:lastRenderedPageBreak/>
        <w:t>Conclusion</w:t>
      </w:r>
      <w:bookmarkEnd w:id="6"/>
      <w:bookmarkEnd w:id="7"/>
    </w:p>
    <w:p w:rsidR="00283BD3" w:rsidRDefault="00636D0B" w:rsidP="00835720">
      <w:pPr>
        <w:spacing w:line="360" w:lineRule="auto"/>
        <w:jc w:val="both"/>
      </w:pPr>
      <w:r>
        <w:t>P</w:t>
      </w:r>
      <w:r w:rsidRPr="00C03D86">
        <w:t xml:space="preserve">roject management </w:t>
      </w:r>
      <w:r w:rsidR="00202942" w:rsidRPr="00C03D86">
        <w:t>comprises</w:t>
      </w:r>
      <w:r w:rsidRPr="00C03D86">
        <w:t xml:space="preserve"> </w:t>
      </w:r>
      <w:r w:rsidR="00202942" w:rsidRPr="00C03D86">
        <w:t>the design</w:t>
      </w:r>
      <w:r w:rsidRPr="00C03D86">
        <w:t xml:space="preserve"> and </w:t>
      </w:r>
      <w:r w:rsidR="00202942" w:rsidRPr="00C03D86">
        <w:t>distribution</w:t>
      </w:r>
      <w:r w:rsidRPr="00C03D86">
        <w:t xml:space="preserve"> of </w:t>
      </w:r>
      <w:r w:rsidR="00202942" w:rsidRPr="00C03D86">
        <w:t>assets</w:t>
      </w:r>
      <w:r w:rsidRPr="00C03D86">
        <w:t xml:space="preserve"> and </w:t>
      </w:r>
      <w:r w:rsidR="00202942" w:rsidRPr="00C03D86">
        <w:t>might</w:t>
      </w:r>
      <w:r w:rsidRPr="00C03D86">
        <w:t xml:space="preserve"> make use of </w:t>
      </w:r>
      <w:r w:rsidR="00202942" w:rsidRPr="00C03D86">
        <w:t>particular</w:t>
      </w:r>
      <w:r w:rsidRPr="00C03D86">
        <w:t xml:space="preserve"> </w:t>
      </w:r>
      <w:r w:rsidR="00202942" w:rsidRPr="00C03D86">
        <w:t>organisation</w:t>
      </w:r>
      <w:r w:rsidRPr="00C03D86">
        <w:t xml:space="preserve"> </w:t>
      </w:r>
      <w:r w:rsidR="00202942" w:rsidRPr="00C03D86">
        <w:t>methods</w:t>
      </w:r>
      <w:r w:rsidRPr="00C03D86">
        <w:t xml:space="preserve"> for the </w:t>
      </w:r>
      <w:r w:rsidR="00202942" w:rsidRPr="00C03D86">
        <w:t>development</w:t>
      </w:r>
      <w:r w:rsidRPr="00C03D86">
        <w:t xml:space="preserve"> and </w:t>
      </w:r>
      <w:r w:rsidR="00202942" w:rsidRPr="00C03D86">
        <w:t>regulator</w:t>
      </w:r>
      <w:r w:rsidRPr="00C03D86">
        <w:t xml:space="preserve"> of </w:t>
      </w:r>
      <w:r w:rsidR="00202942" w:rsidRPr="00C03D86">
        <w:t>tasks</w:t>
      </w:r>
      <w:r w:rsidRPr="00C03D86">
        <w:t xml:space="preserve">. Projects are </w:t>
      </w:r>
      <w:r w:rsidR="00202942" w:rsidRPr="00C03D86">
        <w:t>typically</w:t>
      </w:r>
      <w:r w:rsidRPr="00C03D86">
        <w:t xml:space="preserve"> </w:t>
      </w:r>
      <w:r w:rsidR="00202942" w:rsidRPr="00C03D86">
        <w:t>measured</w:t>
      </w:r>
      <w:r w:rsidRPr="00C03D86">
        <w:t xml:space="preserve"> </w:t>
      </w:r>
      <w:r w:rsidR="00202942" w:rsidRPr="00C03D86">
        <w:t>fruitful</w:t>
      </w:r>
      <w:r w:rsidRPr="00C03D86">
        <w:t xml:space="preserve"> if they meet pre-determined </w:t>
      </w:r>
      <w:r w:rsidR="00202942" w:rsidRPr="00C03D86">
        <w:t>marks</w:t>
      </w:r>
      <w:r w:rsidRPr="00C03D86">
        <w:t xml:space="preserve">, </w:t>
      </w:r>
      <w:r w:rsidR="00202942">
        <w:t>finish</w:t>
      </w:r>
      <w:r w:rsidRPr="00C03D86">
        <w:t xml:space="preserve"> the </w:t>
      </w:r>
      <w:r w:rsidR="00202942" w:rsidRPr="00C03D86">
        <w:t>proposed</w:t>
      </w:r>
      <w:r w:rsidRPr="00C03D86">
        <w:t xml:space="preserve"> </w:t>
      </w:r>
      <w:r w:rsidR="00202942" w:rsidRPr="00C03D86">
        <w:t>assignment</w:t>
      </w:r>
      <w:r w:rsidRPr="00C03D86">
        <w:t xml:space="preserve">, or </w:t>
      </w:r>
      <w:r w:rsidR="00202942" w:rsidRPr="00C03D86">
        <w:t>resolve</w:t>
      </w:r>
      <w:r w:rsidRPr="00C03D86">
        <w:t xml:space="preserve"> </w:t>
      </w:r>
      <w:r w:rsidR="00202942" w:rsidRPr="00C03D86">
        <w:t>a</w:t>
      </w:r>
      <w:r w:rsidRPr="00C03D86">
        <w:t xml:space="preserve"> </w:t>
      </w:r>
      <w:r w:rsidR="00202942" w:rsidRPr="00C03D86">
        <w:t>recognised</w:t>
      </w:r>
      <w:r w:rsidRPr="00C03D86">
        <w:t xml:space="preserve"> problem without </w:t>
      </w:r>
      <w:r w:rsidR="00202942" w:rsidRPr="00C03D86">
        <w:t>beyond</w:t>
      </w:r>
      <w:r w:rsidRPr="00C03D86">
        <w:t xml:space="preserve"> time</w:t>
      </w:r>
      <w:r w:rsidR="00202942">
        <w:t xml:space="preserve"> limit</w:t>
      </w:r>
      <w:r w:rsidRPr="00C03D86">
        <w:t xml:space="preserve">, </w:t>
      </w:r>
      <w:r w:rsidR="00202942" w:rsidRPr="00C03D86">
        <w:t>budget</w:t>
      </w:r>
      <w:r w:rsidRPr="00C03D86">
        <w:t xml:space="preserve"> and quality constraints.</w:t>
      </w:r>
      <w:r>
        <w:t xml:space="preserve"> </w:t>
      </w:r>
      <w:r w:rsidR="006E378E" w:rsidRPr="006E378E">
        <w:t xml:space="preserve">Assessments can also be a significant instrument </w:t>
      </w:r>
      <w:r w:rsidR="006E378E">
        <w:t xml:space="preserve">that one can </w:t>
      </w:r>
      <w:r w:rsidR="006E378E" w:rsidRPr="006E378E">
        <w:t xml:space="preserve">use to </w:t>
      </w:r>
      <w:r w:rsidR="006E378E">
        <w:t>observe</w:t>
      </w:r>
      <w:r w:rsidR="006E378E" w:rsidRPr="006E378E">
        <w:t xml:space="preserve"> </w:t>
      </w:r>
      <w:r w:rsidR="006E378E">
        <w:t>the</w:t>
      </w:r>
      <w:r w:rsidR="006E378E" w:rsidRPr="006E378E">
        <w:t xml:space="preserve"> project. Though final assessments are frequently instructed through a funding organisation or essential by a supporter, Mid-term assessments </w:t>
      </w:r>
      <w:r w:rsidR="006E378E">
        <w:t>propose</w:t>
      </w:r>
      <w:r w:rsidR="006E378E" w:rsidRPr="006E378E">
        <w:t xml:space="preserve"> the benefit of responding many of the similar queries modeled through concluding assessments</w:t>
      </w:r>
      <w:r w:rsidR="006E378E">
        <w:t>.</w:t>
      </w:r>
      <w:r w:rsidR="0009010F">
        <w:t xml:space="preserve"> </w:t>
      </w:r>
      <w:r w:rsidR="0009010F" w:rsidRPr="0009010F">
        <w:t>Project management contains the planning and management of a business's assets to move a detailed mission, incident, or responsibility towards accomplishment.</w:t>
      </w:r>
    </w:p>
    <w:p w:rsidR="00283BD3" w:rsidRDefault="00283BD3" w:rsidP="00835720">
      <w:pPr>
        <w:spacing w:line="360" w:lineRule="auto"/>
        <w:jc w:val="both"/>
      </w:pPr>
    </w:p>
    <w:p w:rsidR="00283BD3" w:rsidRDefault="00283BD3" w:rsidP="00835720">
      <w:pPr>
        <w:spacing w:line="360" w:lineRule="auto"/>
        <w:jc w:val="both"/>
      </w:pPr>
    </w:p>
    <w:p w:rsidR="00283BD3" w:rsidRDefault="00283BD3"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A00C0D" w:rsidRDefault="00A00C0D" w:rsidP="00835720">
      <w:pPr>
        <w:spacing w:line="360" w:lineRule="auto"/>
        <w:jc w:val="both"/>
      </w:pPr>
    </w:p>
    <w:p w:rsidR="00701D3D" w:rsidRDefault="00701D3D" w:rsidP="00835720">
      <w:pPr>
        <w:spacing w:line="360" w:lineRule="auto"/>
        <w:jc w:val="both"/>
      </w:pPr>
    </w:p>
    <w:p w:rsidR="00701D3D" w:rsidRDefault="00636D0B" w:rsidP="00835720">
      <w:pPr>
        <w:pStyle w:val="Heading1"/>
        <w:spacing w:line="360" w:lineRule="auto"/>
        <w:jc w:val="both"/>
      </w:pPr>
      <w:bookmarkStart w:id="8" w:name="_Toc3142702"/>
      <w:bookmarkStart w:id="9" w:name="_Toc4662893"/>
      <w:r>
        <w:lastRenderedPageBreak/>
        <w:t>Reference</w:t>
      </w:r>
      <w:bookmarkEnd w:id="8"/>
      <w:bookmarkEnd w:id="9"/>
    </w:p>
    <w:p w:rsidR="00A00C0D" w:rsidRDefault="00636D0B" w:rsidP="00835720">
      <w:pPr>
        <w:spacing w:line="360" w:lineRule="auto"/>
        <w:jc w:val="both"/>
      </w:pPr>
      <w:r>
        <w:t>Bunderson, J.S. and Boumgarden, P., 2010. Structure and learning in self-managed teams: Why “bureaucratic” teams can be better learners.Organization Science, 21(3), pp.609-624.</w:t>
      </w:r>
    </w:p>
    <w:p w:rsidR="00A00C0D" w:rsidRDefault="00636D0B" w:rsidP="00835720">
      <w:pPr>
        <w:spacing w:line="360" w:lineRule="auto"/>
        <w:jc w:val="both"/>
      </w:pPr>
      <w:r>
        <w:t>Busse, H., Aboneh, E.A. and Tefera, G., 2014. Learning from developing countries in strengthening health systems: an evaluation of personal and professional impact among global health volunteers at Addis</w:t>
      </w:r>
    </w:p>
    <w:p w:rsidR="00A00C0D" w:rsidRDefault="00636D0B" w:rsidP="00835720">
      <w:pPr>
        <w:spacing w:line="360" w:lineRule="auto"/>
        <w:jc w:val="both"/>
      </w:pPr>
      <w:r>
        <w:t>Ababa University’s Tikur Anbessa Specialized Hospital (Ethiopia). Globalization and health, 10(1), p.1.</w:t>
      </w:r>
    </w:p>
    <w:p w:rsidR="00A00C0D" w:rsidRDefault="00636D0B" w:rsidP="00835720">
      <w:pPr>
        <w:spacing w:line="360" w:lineRule="auto"/>
        <w:jc w:val="both"/>
      </w:pPr>
      <w:r>
        <w:t>Calderhead, J., Denicolo, P. and Day, C. 2012. Research on Teacher Thinking (RLE Edu N): Understanding Professional Development. Routledge.</w:t>
      </w:r>
    </w:p>
    <w:p w:rsidR="00A00C0D" w:rsidRDefault="00636D0B" w:rsidP="00835720">
      <w:pPr>
        <w:spacing w:line="360" w:lineRule="auto"/>
        <w:jc w:val="both"/>
      </w:pPr>
      <w:r>
        <w:t>Cummings, T. and Worley, C., 2014. Organization development and change. Cengage learning.</w:t>
      </w:r>
      <w:r w:rsidR="004B44B0">
        <w:t xml:space="preserve"> </w:t>
      </w:r>
    </w:p>
    <w:p w:rsidR="00A00C0D" w:rsidRDefault="00636D0B" w:rsidP="00835720">
      <w:pPr>
        <w:spacing w:line="360" w:lineRule="auto"/>
        <w:jc w:val="both"/>
      </w:pPr>
      <w:r>
        <w:t>Fink, L.D., 2013. Creating significant learning experiences: An integrated approach to designing college courses. John Wiley &amp; Sons.</w:t>
      </w:r>
    </w:p>
    <w:p w:rsidR="00A00C0D" w:rsidRDefault="00636D0B" w:rsidP="00835720">
      <w:pPr>
        <w:spacing w:line="360" w:lineRule="auto"/>
        <w:jc w:val="both"/>
      </w:pPr>
      <w:r>
        <w:t>Ho, L.A., 2011. Meditation, learning, organizational innovation and performance. Industrial Management &amp; Data Systems, 111(1), pp.113-131.</w:t>
      </w:r>
    </w:p>
    <w:p w:rsidR="00A00C0D" w:rsidRDefault="00636D0B" w:rsidP="00835720">
      <w:pPr>
        <w:spacing w:line="360" w:lineRule="auto"/>
        <w:jc w:val="both"/>
      </w:pPr>
      <w:r>
        <w:t>Hopkinson, C. 2014. Personal and professional development: A Textbook for Professional Practice. 383.</w:t>
      </w:r>
    </w:p>
    <w:p w:rsidR="00A00C0D" w:rsidRDefault="00636D0B" w:rsidP="00835720">
      <w:pPr>
        <w:spacing w:line="360" w:lineRule="auto"/>
        <w:jc w:val="both"/>
      </w:pPr>
      <w:r>
        <w:t>Jarvis, P.  2009. The Routledge international handbook of lifelong learning. Routledge.</w:t>
      </w:r>
    </w:p>
    <w:p w:rsidR="00A00C0D" w:rsidRDefault="00636D0B" w:rsidP="00835720">
      <w:pPr>
        <w:spacing w:line="360" w:lineRule="auto"/>
        <w:jc w:val="both"/>
      </w:pPr>
      <w:r>
        <w:t>Kop, R. and Fournier, H. 2011. New dimensions to self-directed learning in an open networked learning environment. International Journal of Self-Directed Learning. 7(2). Pp. 2-20.</w:t>
      </w:r>
    </w:p>
    <w:p w:rsidR="00A00C0D" w:rsidRDefault="00636D0B" w:rsidP="00835720">
      <w:pPr>
        <w:spacing w:line="360" w:lineRule="auto"/>
        <w:jc w:val="both"/>
      </w:pPr>
      <w:r>
        <w:t>Larson, E.W. and Gray, C.F., 2011.  Project management : The managerial process</w:t>
      </w:r>
    </w:p>
    <w:p w:rsidR="00A00C0D" w:rsidRDefault="00636D0B" w:rsidP="00835720">
      <w:pPr>
        <w:spacing w:line="360" w:lineRule="auto"/>
        <w:jc w:val="both"/>
      </w:pPr>
      <w:r>
        <w:t>Alexandra, D. &amp; Britton, A. (2014). International Financial Reporting and Analysis. Andover: South-Western Cengage Learning. Retrieved from http://lib.myilibrary.com/ProductDetail.aspx?id=549474</w:t>
      </w:r>
    </w:p>
    <w:p w:rsidR="00A00C0D" w:rsidRDefault="00636D0B" w:rsidP="00835720">
      <w:pPr>
        <w:spacing w:line="360" w:lineRule="auto"/>
        <w:jc w:val="both"/>
      </w:pPr>
      <w:r>
        <w:t>Berry, A. &amp; Jarvis, R. (2011). Accounting in a Business Context. South-Western Cengage Learning. Retrieved from http:// http://lib.myilibrary.com/ProductDetail.aspx?id=328474</w:t>
      </w:r>
    </w:p>
    <w:p w:rsidR="005A4214" w:rsidRDefault="00636D0B" w:rsidP="00835720">
      <w:pPr>
        <w:spacing w:line="360" w:lineRule="auto"/>
        <w:jc w:val="both"/>
      </w:pPr>
      <w:r>
        <w:lastRenderedPageBreak/>
        <w:t>Walton, P. &amp; Walter, A. (2013). Global Financial Accounting and Reporting: Principles and Analysis. Andover: South-Western Cengage Learning. Retrieved from http://lib.myilibrary.com/ProductDetail.aspx?id=458683</w:t>
      </w:r>
    </w:p>
    <w:sectPr w:rsidR="005A4214">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50DC" w:rsidRDefault="008150DC" w:rsidP="00730FFC">
      <w:pPr>
        <w:spacing w:after="0" w:line="240" w:lineRule="auto"/>
      </w:pPr>
      <w:r>
        <w:separator/>
      </w:r>
    </w:p>
  </w:endnote>
  <w:endnote w:type="continuationSeparator" w:id="0">
    <w:p w:rsidR="008150DC" w:rsidRDefault="008150DC" w:rsidP="00730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56616481"/>
      <w:docPartObj>
        <w:docPartGallery w:val="Page Numbers (Bottom of Page)"/>
        <w:docPartUnique/>
      </w:docPartObj>
    </w:sdtPr>
    <w:sdtEndPr>
      <w:rPr>
        <w:noProof/>
      </w:rPr>
    </w:sdtEndPr>
    <w:sdtContent>
      <w:p w:rsidR="0044772F" w:rsidRDefault="0044772F">
        <w:pPr>
          <w:pStyle w:val="Footer"/>
          <w:jc w:val="right"/>
        </w:pPr>
        <w:r>
          <w:fldChar w:fldCharType="begin"/>
        </w:r>
        <w:r>
          <w:instrText xml:space="preserve"> PAGE   \* MERGEFORMAT </w:instrText>
        </w:r>
        <w:r>
          <w:fldChar w:fldCharType="separate"/>
        </w:r>
        <w:r w:rsidR="005A6A95">
          <w:rPr>
            <w:noProof/>
          </w:rPr>
          <w:t>1</w:t>
        </w:r>
        <w:r>
          <w:rPr>
            <w:noProof/>
          </w:rPr>
          <w:fldChar w:fldCharType="end"/>
        </w:r>
      </w:p>
    </w:sdtContent>
  </w:sdt>
  <w:p w:rsidR="0044772F" w:rsidRDefault="004477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50DC" w:rsidRDefault="008150DC" w:rsidP="00730FFC">
      <w:pPr>
        <w:spacing w:after="0" w:line="240" w:lineRule="auto"/>
      </w:pPr>
      <w:r>
        <w:separator/>
      </w:r>
    </w:p>
  </w:footnote>
  <w:footnote w:type="continuationSeparator" w:id="0">
    <w:p w:rsidR="008150DC" w:rsidRDefault="008150DC" w:rsidP="00730F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F2E6D"/>
    <w:multiLevelType w:val="hybridMultilevel"/>
    <w:tmpl w:val="AD50711C"/>
    <w:lvl w:ilvl="0" w:tplc="C4403FC0">
      <w:start w:val="1"/>
      <w:numFmt w:val="bullet"/>
      <w:lvlText w:val="•"/>
      <w:lvlJc w:val="left"/>
      <w:pPr>
        <w:tabs>
          <w:tab w:val="num" w:pos="720"/>
        </w:tabs>
        <w:ind w:left="720" w:hanging="360"/>
      </w:pPr>
      <w:rPr>
        <w:rFonts w:ascii="Times New Roman" w:hAnsi="Times New Roman" w:hint="default"/>
      </w:rPr>
    </w:lvl>
    <w:lvl w:ilvl="1" w:tplc="0504D888" w:tentative="1">
      <w:start w:val="1"/>
      <w:numFmt w:val="bullet"/>
      <w:lvlText w:val="•"/>
      <w:lvlJc w:val="left"/>
      <w:pPr>
        <w:tabs>
          <w:tab w:val="num" w:pos="1440"/>
        </w:tabs>
        <w:ind w:left="1440" w:hanging="360"/>
      </w:pPr>
      <w:rPr>
        <w:rFonts w:ascii="Times New Roman" w:hAnsi="Times New Roman" w:hint="default"/>
      </w:rPr>
    </w:lvl>
    <w:lvl w:ilvl="2" w:tplc="5B924478" w:tentative="1">
      <w:start w:val="1"/>
      <w:numFmt w:val="bullet"/>
      <w:lvlText w:val="•"/>
      <w:lvlJc w:val="left"/>
      <w:pPr>
        <w:tabs>
          <w:tab w:val="num" w:pos="2160"/>
        </w:tabs>
        <w:ind w:left="2160" w:hanging="360"/>
      </w:pPr>
      <w:rPr>
        <w:rFonts w:ascii="Times New Roman" w:hAnsi="Times New Roman" w:hint="default"/>
      </w:rPr>
    </w:lvl>
    <w:lvl w:ilvl="3" w:tplc="1416133A" w:tentative="1">
      <w:start w:val="1"/>
      <w:numFmt w:val="bullet"/>
      <w:lvlText w:val="•"/>
      <w:lvlJc w:val="left"/>
      <w:pPr>
        <w:tabs>
          <w:tab w:val="num" w:pos="2880"/>
        </w:tabs>
        <w:ind w:left="2880" w:hanging="360"/>
      </w:pPr>
      <w:rPr>
        <w:rFonts w:ascii="Times New Roman" w:hAnsi="Times New Roman" w:hint="default"/>
      </w:rPr>
    </w:lvl>
    <w:lvl w:ilvl="4" w:tplc="E49AAC76" w:tentative="1">
      <w:start w:val="1"/>
      <w:numFmt w:val="bullet"/>
      <w:lvlText w:val="•"/>
      <w:lvlJc w:val="left"/>
      <w:pPr>
        <w:tabs>
          <w:tab w:val="num" w:pos="3600"/>
        </w:tabs>
        <w:ind w:left="3600" w:hanging="360"/>
      </w:pPr>
      <w:rPr>
        <w:rFonts w:ascii="Times New Roman" w:hAnsi="Times New Roman" w:hint="default"/>
      </w:rPr>
    </w:lvl>
    <w:lvl w:ilvl="5" w:tplc="BD24C088" w:tentative="1">
      <w:start w:val="1"/>
      <w:numFmt w:val="bullet"/>
      <w:lvlText w:val="•"/>
      <w:lvlJc w:val="left"/>
      <w:pPr>
        <w:tabs>
          <w:tab w:val="num" w:pos="4320"/>
        </w:tabs>
        <w:ind w:left="4320" w:hanging="360"/>
      </w:pPr>
      <w:rPr>
        <w:rFonts w:ascii="Times New Roman" w:hAnsi="Times New Roman" w:hint="default"/>
      </w:rPr>
    </w:lvl>
    <w:lvl w:ilvl="6" w:tplc="B924266A" w:tentative="1">
      <w:start w:val="1"/>
      <w:numFmt w:val="bullet"/>
      <w:lvlText w:val="•"/>
      <w:lvlJc w:val="left"/>
      <w:pPr>
        <w:tabs>
          <w:tab w:val="num" w:pos="5040"/>
        </w:tabs>
        <w:ind w:left="5040" w:hanging="360"/>
      </w:pPr>
      <w:rPr>
        <w:rFonts w:ascii="Times New Roman" w:hAnsi="Times New Roman" w:hint="default"/>
      </w:rPr>
    </w:lvl>
    <w:lvl w:ilvl="7" w:tplc="0606703E" w:tentative="1">
      <w:start w:val="1"/>
      <w:numFmt w:val="bullet"/>
      <w:lvlText w:val="•"/>
      <w:lvlJc w:val="left"/>
      <w:pPr>
        <w:tabs>
          <w:tab w:val="num" w:pos="5760"/>
        </w:tabs>
        <w:ind w:left="5760" w:hanging="360"/>
      </w:pPr>
      <w:rPr>
        <w:rFonts w:ascii="Times New Roman" w:hAnsi="Times New Roman" w:hint="default"/>
      </w:rPr>
    </w:lvl>
    <w:lvl w:ilvl="8" w:tplc="6C9861CA" w:tentative="1">
      <w:start w:val="1"/>
      <w:numFmt w:val="bullet"/>
      <w:lvlText w:val="•"/>
      <w:lvlJc w:val="left"/>
      <w:pPr>
        <w:tabs>
          <w:tab w:val="num" w:pos="6480"/>
        </w:tabs>
        <w:ind w:left="6480" w:hanging="360"/>
      </w:pPr>
      <w:rPr>
        <w:rFonts w:ascii="Times New Roman" w:hAnsi="Times New Roman" w:hint="default"/>
      </w:rPr>
    </w:lvl>
  </w:abstractNum>
  <w:abstractNum w:abstractNumId="1">
    <w:nsid w:val="0E1278E3"/>
    <w:multiLevelType w:val="multilevel"/>
    <w:tmpl w:val="FD40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B954DA"/>
    <w:multiLevelType w:val="hybridMultilevel"/>
    <w:tmpl w:val="B4DC10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513832"/>
    <w:multiLevelType w:val="multilevel"/>
    <w:tmpl w:val="1B68B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BF3021"/>
    <w:multiLevelType w:val="multilevel"/>
    <w:tmpl w:val="5A6A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1739F6"/>
    <w:multiLevelType w:val="hybridMultilevel"/>
    <w:tmpl w:val="9A2E73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2206375"/>
    <w:multiLevelType w:val="hybridMultilevel"/>
    <w:tmpl w:val="3F5AC44C"/>
    <w:lvl w:ilvl="0" w:tplc="7A42DC5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775942"/>
    <w:multiLevelType w:val="multilevel"/>
    <w:tmpl w:val="1B5CF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AD66BEE"/>
    <w:multiLevelType w:val="multilevel"/>
    <w:tmpl w:val="C1C2BD7C"/>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nsid w:val="3B16736E"/>
    <w:multiLevelType w:val="hybridMultilevel"/>
    <w:tmpl w:val="2BB4F9A8"/>
    <w:lvl w:ilvl="0" w:tplc="61602E4E">
      <w:start w:val="1"/>
      <w:numFmt w:val="bullet"/>
      <w:lvlText w:val="•"/>
      <w:lvlJc w:val="left"/>
      <w:pPr>
        <w:tabs>
          <w:tab w:val="num" w:pos="720"/>
        </w:tabs>
        <w:ind w:left="720" w:hanging="360"/>
      </w:pPr>
      <w:rPr>
        <w:rFonts w:ascii="Times New Roman" w:hAnsi="Times New Roman" w:hint="default"/>
      </w:rPr>
    </w:lvl>
    <w:lvl w:ilvl="1" w:tplc="BE461952" w:tentative="1">
      <w:start w:val="1"/>
      <w:numFmt w:val="bullet"/>
      <w:lvlText w:val="•"/>
      <w:lvlJc w:val="left"/>
      <w:pPr>
        <w:tabs>
          <w:tab w:val="num" w:pos="1440"/>
        </w:tabs>
        <w:ind w:left="1440" w:hanging="360"/>
      </w:pPr>
      <w:rPr>
        <w:rFonts w:ascii="Times New Roman" w:hAnsi="Times New Roman" w:hint="default"/>
      </w:rPr>
    </w:lvl>
    <w:lvl w:ilvl="2" w:tplc="ABB24870" w:tentative="1">
      <w:start w:val="1"/>
      <w:numFmt w:val="bullet"/>
      <w:lvlText w:val="•"/>
      <w:lvlJc w:val="left"/>
      <w:pPr>
        <w:tabs>
          <w:tab w:val="num" w:pos="2160"/>
        </w:tabs>
        <w:ind w:left="2160" w:hanging="360"/>
      </w:pPr>
      <w:rPr>
        <w:rFonts w:ascii="Times New Roman" w:hAnsi="Times New Roman" w:hint="default"/>
      </w:rPr>
    </w:lvl>
    <w:lvl w:ilvl="3" w:tplc="5DD8ABDE" w:tentative="1">
      <w:start w:val="1"/>
      <w:numFmt w:val="bullet"/>
      <w:lvlText w:val="•"/>
      <w:lvlJc w:val="left"/>
      <w:pPr>
        <w:tabs>
          <w:tab w:val="num" w:pos="2880"/>
        </w:tabs>
        <w:ind w:left="2880" w:hanging="360"/>
      </w:pPr>
      <w:rPr>
        <w:rFonts w:ascii="Times New Roman" w:hAnsi="Times New Roman" w:hint="default"/>
      </w:rPr>
    </w:lvl>
    <w:lvl w:ilvl="4" w:tplc="04322B96" w:tentative="1">
      <w:start w:val="1"/>
      <w:numFmt w:val="bullet"/>
      <w:lvlText w:val="•"/>
      <w:lvlJc w:val="left"/>
      <w:pPr>
        <w:tabs>
          <w:tab w:val="num" w:pos="3600"/>
        </w:tabs>
        <w:ind w:left="3600" w:hanging="360"/>
      </w:pPr>
      <w:rPr>
        <w:rFonts w:ascii="Times New Roman" w:hAnsi="Times New Roman" w:hint="default"/>
      </w:rPr>
    </w:lvl>
    <w:lvl w:ilvl="5" w:tplc="6100CD1A" w:tentative="1">
      <w:start w:val="1"/>
      <w:numFmt w:val="bullet"/>
      <w:lvlText w:val="•"/>
      <w:lvlJc w:val="left"/>
      <w:pPr>
        <w:tabs>
          <w:tab w:val="num" w:pos="4320"/>
        </w:tabs>
        <w:ind w:left="4320" w:hanging="360"/>
      </w:pPr>
      <w:rPr>
        <w:rFonts w:ascii="Times New Roman" w:hAnsi="Times New Roman" w:hint="default"/>
      </w:rPr>
    </w:lvl>
    <w:lvl w:ilvl="6" w:tplc="F72879FC" w:tentative="1">
      <w:start w:val="1"/>
      <w:numFmt w:val="bullet"/>
      <w:lvlText w:val="•"/>
      <w:lvlJc w:val="left"/>
      <w:pPr>
        <w:tabs>
          <w:tab w:val="num" w:pos="5040"/>
        </w:tabs>
        <w:ind w:left="5040" w:hanging="360"/>
      </w:pPr>
      <w:rPr>
        <w:rFonts w:ascii="Times New Roman" w:hAnsi="Times New Roman" w:hint="default"/>
      </w:rPr>
    </w:lvl>
    <w:lvl w:ilvl="7" w:tplc="3A6A6E4C" w:tentative="1">
      <w:start w:val="1"/>
      <w:numFmt w:val="bullet"/>
      <w:lvlText w:val="•"/>
      <w:lvlJc w:val="left"/>
      <w:pPr>
        <w:tabs>
          <w:tab w:val="num" w:pos="5760"/>
        </w:tabs>
        <w:ind w:left="5760" w:hanging="360"/>
      </w:pPr>
      <w:rPr>
        <w:rFonts w:ascii="Times New Roman" w:hAnsi="Times New Roman" w:hint="default"/>
      </w:rPr>
    </w:lvl>
    <w:lvl w:ilvl="8" w:tplc="E6FA87BC" w:tentative="1">
      <w:start w:val="1"/>
      <w:numFmt w:val="bullet"/>
      <w:lvlText w:val="•"/>
      <w:lvlJc w:val="left"/>
      <w:pPr>
        <w:tabs>
          <w:tab w:val="num" w:pos="6480"/>
        </w:tabs>
        <w:ind w:left="6480" w:hanging="360"/>
      </w:pPr>
      <w:rPr>
        <w:rFonts w:ascii="Times New Roman" w:hAnsi="Times New Roman" w:hint="default"/>
      </w:rPr>
    </w:lvl>
  </w:abstractNum>
  <w:abstractNum w:abstractNumId="10">
    <w:nsid w:val="3BBF58DD"/>
    <w:multiLevelType w:val="multilevel"/>
    <w:tmpl w:val="9BC4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D1F140C"/>
    <w:multiLevelType w:val="hybridMultilevel"/>
    <w:tmpl w:val="6978BAC4"/>
    <w:lvl w:ilvl="0" w:tplc="9D2052B6">
      <w:start w:val="1"/>
      <w:numFmt w:val="bullet"/>
      <w:lvlText w:val="•"/>
      <w:lvlJc w:val="left"/>
      <w:pPr>
        <w:tabs>
          <w:tab w:val="num" w:pos="720"/>
        </w:tabs>
        <w:ind w:left="720" w:hanging="360"/>
      </w:pPr>
      <w:rPr>
        <w:rFonts w:ascii="Times New Roman" w:hAnsi="Times New Roman" w:hint="default"/>
      </w:rPr>
    </w:lvl>
    <w:lvl w:ilvl="1" w:tplc="9D240AB8" w:tentative="1">
      <w:start w:val="1"/>
      <w:numFmt w:val="bullet"/>
      <w:lvlText w:val="•"/>
      <w:lvlJc w:val="left"/>
      <w:pPr>
        <w:tabs>
          <w:tab w:val="num" w:pos="1440"/>
        </w:tabs>
        <w:ind w:left="1440" w:hanging="360"/>
      </w:pPr>
      <w:rPr>
        <w:rFonts w:ascii="Times New Roman" w:hAnsi="Times New Roman" w:hint="default"/>
      </w:rPr>
    </w:lvl>
    <w:lvl w:ilvl="2" w:tplc="91DC1850" w:tentative="1">
      <w:start w:val="1"/>
      <w:numFmt w:val="bullet"/>
      <w:lvlText w:val="•"/>
      <w:lvlJc w:val="left"/>
      <w:pPr>
        <w:tabs>
          <w:tab w:val="num" w:pos="2160"/>
        </w:tabs>
        <w:ind w:left="2160" w:hanging="360"/>
      </w:pPr>
      <w:rPr>
        <w:rFonts w:ascii="Times New Roman" w:hAnsi="Times New Roman" w:hint="default"/>
      </w:rPr>
    </w:lvl>
    <w:lvl w:ilvl="3" w:tplc="0BE00EE0" w:tentative="1">
      <w:start w:val="1"/>
      <w:numFmt w:val="bullet"/>
      <w:lvlText w:val="•"/>
      <w:lvlJc w:val="left"/>
      <w:pPr>
        <w:tabs>
          <w:tab w:val="num" w:pos="2880"/>
        </w:tabs>
        <w:ind w:left="2880" w:hanging="360"/>
      </w:pPr>
      <w:rPr>
        <w:rFonts w:ascii="Times New Roman" w:hAnsi="Times New Roman" w:hint="default"/>
      </w:rPr>
    </w:lvl>
    <w:lvl w:ilvl="4" w:tplc="F99C7994" w:tentative="1">
      <w:start w:val="1"/>
      <w:numFmt w:val="bullet"/>
      <w:lvlText w:val="•"/>
      <w:lvlJc w:val="left"/>
      <w:pPr>
        <w:tabs>
          <w:tab w:val="num" w:pos="3600"/>
        </w:tabs>
        <w:ind w:left="3600" w:hanging="360"/>
      </w:pPr>
      <w:rPr>
        <w:rFonts w:ascii="Times New Roman" w:hAnsi="Times New Roman" w:hint="default"/>
      </w:rPr>
    </w:lvl>
    <w:lvl w:ilvl="5" w:tplc="8F380288" w:tentative="1">
      <w:start w:val="1"/>
      <w:numFmt w:val="bullet"/>
      <w:lvlText w:val="•"/>
      <w:lvlJc w:val="left"/>
      <w:pPr>
        <w:tabs>
          <w:tab w:val="num" w:pos="4320"/>
        </w:tabs>
        <w:ind w:left="4320" w:hanging="360"/>
      </w:pPr>
      <w:rPr>
        <w:rFonts w:ascii="Times New Roman" w:hAnsi="Times New Roman" w:hint="default"/>
      </w:rPr>
    </w:lvl>
    <w:lvl w:ilvl="6" w:tplc="8978426C" w:tentative="1">
      <w:start w:val="1"/>
      <w:numFmt w:val="bullet"/>
      <w:lvlText w:val="•"/>
      <w:lvlJc w:val="left"/>
      <w:pPr>
        <w:tabs>
          <w:tab w:val="num" w:pos="5040"/>
        </w:tabs>
        <w:ind w:left="5040" w:hanging="360"/>
      </w:pPr>
      <w:rPr>
        <w:rFonts w:ascii="Times New Roman" w:hAnsi="Times New Roman" w:hint="default"/>
      </w:rPr>
    </w:lvl>
    <w:lvl w:ilvl="7" w:tplc="A0EAB2A8" w:tentative="1">
      <w:start w:val="1"/>
      <w:numFmt w:val="bullet"/>
      <w:lvlText w:val="•"/>
      <w:lvlJc w:val="left"/>
      <w:pPr>
        <w:tabs>
          <w:tab w:val="num" w:pos="5760"/>
        </w:tabs>
        <w:ind w:left="5760" w:hanging="360"/>
      </w:pPr>
      <w:rPr>
        <w:rFonts w:ascii="Times New Roman" w:hAnsi="Times New Roman" w:hint="default"/>
      </w:rPr>
    </w:lvl>
    <w:lvl w:ilvl="8" w:tplc="4940964C" w:tentative="1">
      <w:start w:val="1"/>
      <w:numFmt w:val="bullet"/>
      <w:lvlText w:val="•"/>
      <w:lvlJc w:val="left"/>
      <w:pPr>
        <w:tabs>
          <w:tab w:val="num" w:pos="6480"/>
        </w:tabs>
        <w:ind w:left="6480" w:hanging="360"/>
      </w:pPr>
      <w:rPr>
        <w:rFonts w:ascii="Times New Roman" w:hAnsi="Times New Roman" w:hint="default"/>
      </w:rPr>
    </w:lvl>
  </w:abstractNum>
  <w:abstractNum w:abstractNumId="12">
    <w:nsid w:val="42FA2BB1"/>
    <w:multiLevelType w:val="hybridMultilevel"/>
    <w:tmpl w:val="D2EC4DDA"/>
    <w:lvl w:ilvl="0" w:tplc="BA8E80A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B345F5F"/>
    <w:multiLevelType w:val="hybridMultilevel"/>
    <w:tmpl w:val="F3627B48"/>
    <w:lvl w:ilvl="0" w:tplc="C2F02B7E">
      <w:start w:val="1"/>
      <w:numFmt w:val="bullet"/>
      <w:lvlText w:val=""/>
      <w:lvlJc w:val="left"/>
      <w:pPr>
        <w:ind w:left="720" w:hanging="360"/>
      </w:pPr>
      <w:rPr>
        <w:rFonts w:ascii="Symbol" w:hAnsi="Symbol" w:hint="default"/>
      </w:rPr>
    </w:lvl>
    <w:lvl w:ilvl="1" w:tplc="DE10C372" w:tentative="1">
      <w:start w:val="1"/>
      <w:numFmt w:val="bullet"/>
      <w:lvlText w:val="o"/>
      <w:lvlJc w:val="left"/>
      <w:pPr>
        <w:ind w:left="1440" w:hanging="360"/>
      </w:pPr>
      <w:rPr>
        <w:rFonts w:ascii="Courier New" w:hAnsi="Courier New" w:cs="Courier New" w:hint="default"/>
      </w:rPr>
    </w:lvl>
    <w:lvl w:ilvl="2" w:tplc="6DCEF44A" w:tentative="1">
      <w:start w:val="1"/>
      <w:numFmt w:val="bullet"/>
      <w:lvlText w:val=""/>
      <w:lvlJc w:val="left"/>
      <w:pPr>
        <w:ind w:left="2160" w:hanging="360"/>
      </w:pPr>
      <w:rPr>
        <w:rFonts w:ascii="Wingdings" w:hAnsi="Wingdings" w:hint="default"/>
      </w:rPr>
    </w:lvl>
    <w:lvl w:ilvl="3" w:tplc="4664FEB0" w:tentative="1">
      <w:start w:val="1"/>
      <w:numFmt w:val="bullet"/>
      <w:lvlText w:val=""/>
      <w:lvlJc w:val="left"/>
      <w:pPr>
        <w:ind w:left="2880" w:hanging="360"/>
      </w:pPr>
      <w:rPr>
        <w:rFonts w:ascii="Symbol" w:hAnsi="Symbol" w:hint="default"/>
      </w:rPr>
    </w:lvl>
    <w:lvl w:ilvl="4" w:tplc="352E6D00" w:tentative="1">
      <w:start w:val="1"/>
      <w:numFmt w:val="bullet"/>
      <w:lvlText w:val="o"/>
      <w:lvlJc w:val="left"/>
      <w:pPr>
        <w:ind w:left="3600" w:hanging="360"/>
      </w:pPr>
      <w:rPr>
        <w:rFonts w:ascii="Courier New" w:hAnsi="Courier New" w:cs="Courier New" w:hint="default"/>
      </w:rPr>
    </w:lvl>
    <w:lvl w:ilvl="5" w:tplc="1B68AABA" w:tentative="1">
      <w:start w:val="1"/>
      <w:numFmt w:val="bullet"/>
      <w:lvlText w:val=""/>
      <w:lvlJc w:val="left"/>
      <w:pPr>
        <w:ind w:left="4320" w:hanging="360"/>
      </w:pPr>
      <w:rPr>
        <w:rFonts w:ascii="Wingdings" w:hAnsi="Wingdings" w:hint="default"/>
      </w:rPr>
    </w:lvl>
    <w:lvl w:ilvl="6" w:tplc="51465E94" w:tentative="1">
      <w:start w:val="1"/>
      <w:numFmt w:val="bullet"/>
      <w:lvlText w:val=""/>
      <w:lvlJc w:val="left"/>
      <w:pPr>
        <w:ind w:left="5040" w:hanging="360"/>
      </w:pPr>
      <w:rPr>
        <w:rFonts w:ascii="Symbol" w:hAnsi="Symbol" w:hint="default"/>
      </w:rPr>
    </w:lvl>
    <w:lvl w:ilvl="7" w:tplc="D4A8B9A4" w:tentative="1">
      <w:start w:val="1"/>
      <w:numFmt w:val="bullet"/>
      <w:lvlText w:val="o"/>
      <w:lvlJc w:val="left"/>
      <w:pPr>
        <w:ind w:left="5760" w:hanging="360"/>
      </w:pPr>
      <w:rPr>
        <w:rFonts w:ascii="Courier New" w:hAnsi="Courier New" w:cs="Courier New" w:hint="default"/>
      </w:rPr>
    </w:lvl>
    <w:lvl w:ilvl="8" w:tplc="6C46223C" w:tentative="1">
      <w:start w:val="1"/>
      <w:numFmt w:val="bullet"/>
      <w:lvlText w:val=""/>
      <w:lvlJc w:val="left"/>
      <w:pPr>
        <w:ind w:left="6480" w:hanging="360"/>
      </w:pPr>
      <w:rPr>
        <w:rFonts w:ascii="Wingdings" w:hAnsi="Wingdings" w:hint="default"/>
      </w:rPr>
    </w:lvl>
  </w:abstractNum>
  <w:abstractNum w:abstractNumId="14">
    <w:nsid w:val="534C4362"/>
    <w:multiLevelType w:val="hybridMultilevel"/>
    <w:tmpl w:val="A258BCD8"/>
    <w:lvl w:ilvl="0" w:tplc="861C3FBC">
      <w:start w:val="1"/>
      <w:numFmt w:val="bullet"/>
      <w:lvlText w:val=""/>
      <w:lvlJc w:val="left"/>
      <w:pPr>
        <w:ind w:left="720" w:hanging="360"/>
      </w:pPr>
      <w:rPr>
        <w:rFonts w:ascii="Symbol" w:hAnsi="Symbol" w:hint="default"/>
      </w:rPr>
    </w:lvl>
    <w:lvl w:ilvl="1" w:tplc="9FF4C0DE" w:tentative="1">
      <w:start w:val="1"/>
      <w:numFmt w:val="bullet"/>
      <w:lvlText w:val="o"/>
      <w:lvlJc w:val="left"/>
      <w:pPr>
        <w:ind w:left="1440" w:hanging="360"/>
      </w:pPr>
      <w:rPr>
        <w:rFonts w:ascii="Courier New" w:hAnsi="Courier New" w:cs="Courier New" w:hint="default"/>
      </w:rPr>
    </w:lvl>
    <w:lvl w:ilvl="2" w:tplc="86643014" w:tentative="1">
      <w:start w:val="1"/>
      <w:numFmt w:val="bullet"/>
      <w:lvlText w:val=""/>
      <w:lvlJc w:val="left"/>
      <w:pPr>
        <w:ind w:left="2160" w:hanging="360"/>
      </w:pPr>
      <w:rPr>
        <w:rFonts w:ascii="Wingdings" w:hAnsi="Wingdings" w:hint="default"/>
      </w:rPr>
    </w:lvl>
    <w:lvl w:ilvl="3" w:tplc="FA788448" w:tentative="1">
      <w:start w:val="1"/>
      <w:numFmt w:val="bullet"/>
      <w:lvlText w:val=""/>
      <w:lvlJc w:val="left"/>
      <w:pPr>
        <w:ind w:left="2880" w:hanging="360"/>
      </w:pPr>
      <w:rPr>
        <w:rFonts w:ascii="Symbol" w:hAnsi="Symbol" w:hint="default"/>
      </w:rPr>
    </w:lvl>
    <w:lvl w:ilvl="4" w:tplc="209EB9D6" w:tentative="1">
      <w:start w:val="1"/>
      <w:numFmt w:val="bullet"/>
      <w:lvlText w:val="o"/>
      <w:lvlJc w:val="left"/>
      <w:pPr>
        <w:ind w:left="3600" w:hanging="360"/>
      </w:pPr>
      <w:rPr>
        <w:rFonts w:ascii="Courier New" w:hAnsi="Courier New" w:cs="Courier New" w:hint="default"/>
      </w:rPr>
    </w:lvl>
    <w:lvl w:ilvl="5" w:tplc="C4E29A46" w:tentative="1">
      <w:start w:val="1"/>
      <w:numFmt w:val="bullet"/>
      <w:lvlText w:val=""/>
      <w:lvlJc w:val="left"/>
      <w:pPr>
        <w:ind w:left="4320" w:hanging="360"/>
      </w:pPr>
      <w:rPr>
        <w:rFonts w:ascii="Wingdings" w:hAnsi="Wingdings" w:hint="default"/>
      </w:rPr>
    </w:lvl>
    <w:lvl w:ilvl="6" w:tplc="E7CAE652" w:tentative="1">
      <w:start w:val="1"/>
      <w:numFmt w:val="bullet"/>
      <w:lvlText w:val=""/>
      <w:lvlJc w:val="left"/>
      <w:pPr>
        <w:ind w:left="5040" w:hanging="360"/>
      </w:pPr>
      <w:rPr>
        <w:rFonts w:ascii="Symbol" w:hAnsi="Symbol" w:hint="default"/>
      </w:rPr>
    </w:lvl>
    <w:lvl w:ilvl="7" w:tplc="9992EFFA" w:tentative="1">
      <w:start w:val="1"/>
      <w:numFmt w:val="bullet"/>
      <w:lvlText w:val="o"/>
      <w:lvlJc w:val="left"/>
      <w:pPr>
        <w:ind w:left="5760" w:hanging="360"/>
      </w:pPr>
      <w:rPr>
        <w:rFonts w:ascii="Courier New" w:hAnsi="Courier New" w:cs="Courier New" w:hint="default"/>
      </w:rPr>
    </w:lvl>
    <w:lvl w:ilvl="8" w:tplc="CDEC830A" w:tentative="1">
      <w:start w:val="1"/>
      <w:numFmt w:val="bullet"/>
      <w:lvlText w:val=""/>
      <w:lvlJc w:val="left"/>
      <w:pPr>
        <w:ind w:left="6480" w:hanging="360"/>
      </w:pPr>
      <w:rPr>
        <w:rFonts w:ascii="Wingdings" w:hAnsi="Wingdings" w:hint="default"/>
      </w:rPr>
    </w:lvl>
  </w:abstractNum>
  <w:abstractNum w:abstractNumId="15">
    <w:nsid w:val="569F6453"/>
    <w:multiLevelType w:val="hybridMultilevel"/>
    <w:tmpl w:val="2120306A"/>
    <w:lvl w:ilvl="0" w:tplc="24263690">
      <w:start w:val="1"/>
      <w:numFmt w:val="bullet"/>
      <w:lvlText w:val=""/>
      <w:lvlJc w:val="left"/>
      <w:pPr>
        <w:ind w:left="720" w:hanging="360"/>
      </w:pPr>
      <w:rPr>
        <w:rFonts w:ascii="Symbol" w:hAnsi="Symbol" w:hint="default"/>
      </w:rPr>
    </w:lvl>
    <w:lvl w:ilvl="1" w:tplc="C500278C" w:tentative="1">
      <w:start w:val="1"/>
      <w:numFmt w:val="bullet"/>
      <w:lvlText w:val="o"/>
      <w:lvlJc w:val="left"/>
      <w:pPr>
        <w:ind w:left="1440" w:hanging="360"/>
      </w:pPr>
      <w:rPr>
        <w:rFonts w:ascii="Courier New" w:hAnsi="Courier New" w:cs="Courier New" w:hint="default"/>
      </w:rPr>
    </w:lvl>
    <w:lvl w:ilvl="2" w:tplc="99281C06" w:tentative="1">
      <w:start w:val="1"/>
      <w:numFmt w:val="bullet"/>
      <w:lvlText w:val=""/>
      <w:lvlJc w:val="left"/>
      <w:pPr>
        <w:ind w:left="2160" w:hanging="360"/>
      </w:pPr>
      <w:rPr>
        <w:rFonts w:ascii="Wingdings" w:hAnsi="Wingdings" w:hint="default"/>
      </w:rPr>
    </w:lvl>
    <w:lvl w:ilvl="3" w:tplc="8E549796" w:tentative="1">
      <w:start w:val="1"/>
      <w:numFmt w:val="bullet"/>
      <w:lvlText w:val=""/>
      <w:lvlJc w:val="left"/>
      <w:pPr>
        <w:ind w:left="2880" w:hanging="360"/>
      </w:pPr>
      <w:rPr>
        <w:rFonts w:ascii="Symbol" w:hAnsi="Symbol" w:hint="default"/>
      </w:rPr>
    </w:lvl>
    <w:lvl w:ilvl="4" w:tplc="C6D671D2" w:tentative="1">
      <w:start w:val="1"/>
      <w:numFmt w:val="bullet"/>
      <w:lvlText w:val="o"/>
      <w:lvlJc w:val="left"/>
      <w:pPr>
        <w:ind w:left="3600" w:hanging="360"/>
      </w:pPr>
      <w:rPr>
        <w:rFonts w:ascii="Courier New" w:hAnsi="Courier New" w:cs="Courier New" w:hint="default"/>
      </w:rPr>
    </w:lvl>
    <w:lvl w:ilvl="5" w:tplc="28080092" w:tentative="1">
      <w:start w:val="1"/>
      <w:numFmt w:val="bullet"/>
      <w:lvlText w:val=""/>
      <w:lvlJc w:val="left"/>
      <w:pPr>
        <w:ind w:left="4320" w:hanging="360"/>
      </w:pPr>
      <w:rPr>
        <w:rFonts w:ascii="Wingdings" w:hAnsi="Wingdings" w:hint="default"/>
      </w:rPr>
    </w:lvl>
    <w:lvl w:ilvl="6" w:tplc="4C9A0AAE" w:tentative="1">
      <w:start w:val="1"/>
      <w:numFmt w:val="bullet"/>
      <w:lvlText w:val=""/>
      <w:lvlJc w:val="left"/>
      <w:pPr>
        <w:ind w:left="5040" w:hanging="360"/>
      </w:pPr>
      <w:rPr>
        <w:rFonts w:ascii="Symbol" w:hAnsi="Symbol" w:hint="default"/>
      </w:rPr>
    </w:lvl>
    <w:lvl w:ilvl="7" w:tplc="1F508DBA" w:tentative="1">
      <w:start w:val="1"/>
      <w:numFmt w:val="bullet"/>
      <w:lvlText w:val="o"/>
      <w:lvlJc w:val="left"/>
      <w:pPr>
        <w:ind w:left="5760" w:hanging="360"/>
      </w:pPr>
      <w:rPr>
        <w:rFonts w:ascii="Courier New" w:hAnsi="Courier New" w:cs="Courier New" w:hint="default"/>
      </w:rPr>
    </w:lvl>
    <w:lvl w:ilvl="8" w:tplc="C06ECE42" w:tentative="1">
      <w:start w:val="1"/>
      <w:numFmt w:val="bullet"/>
      <w:lvlText w:val=""/>
      <w:lvlJc w:val="left"/>
      <w:pPr>
        <w:ind w:left="6480" w:hanging="360"/>
      </w:pPr>
      <w:rPr>
        <w:rFonts w:ascii="Wingdings" w:hAnsi="Wingdings" w:hint="default"/>
      </w:rPr>
    </w:lvl>
  </w:abstractNum>
  <w:abstractNum w:abstractNumId="16">
    <w:nsid w:val="65750D3A"/>
    <w:multiLevelType w:val="multilevel"/>
    <w:tmpl w:val="5E58D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EED541E"/>
    <w:multiLevelType w:val="hybridMultilevel"/>
    <w:tmpl w:val="8C8EC382"/>
    <w:lvl w:ilvl="0" w:tplc="4CE2DB20">
      <w:start w:val="1"/>
      <w:numFmt w:val="bullet"/>
      <w:lvlText w:val=""/>
      <w:lvlJc w:val="left"/>
      <w:pPr>
        <w:ind w:left="720" w:hanging="360"/>
      </w:pPr>
      <w:rPr>
        <w:rFonts w:ascii="Symbol" w:hAnsi="Symbol" w:hint="default"/>
      </w:rPr>
    </w:lvl>
    <w:lvl w:ilvl="1" w:tplc="EFECB1DE" w:tentative="1">
      <w:start w:val="1"/>
      <w:numFmt w:val="bullet"/>
      <w:lvlText w:val="o"/>
      <w:lvlJc w:val="left"/>
      <w:pPr>
        <w:ind w:left="1440" w:hanging="360"/>
      </w:pPr>
      <w:rPr>
        <w:rFonts w:ascii="Courier New" w:hAnsi="Courier New" w:cs="Courier New" w:hint="default"/>
      </w:rPr>
    </w:lvl>
    <w:lvl w:ilvl="2" w:tplc="0E82DF4A" w:tentative="1">
      <w:start w:val="1"/>
      <w:numFmt w:val="bullet"/>
      <w:lvlText w:val=""/>
      <w:lvlJc w:val="left"/>
      <w:pPr>
        <w:ind w:left="2160" w:hanging="360"/>
      </w:pPr>
      <w:rPr>
        <w:rFonts w:ascii="Wingdings" w:hAnsi="Wingdings" w:hint="default"/>
      </w:rPr>
    </w:lvl>
    <w:lvl w:ilvl="3" w:tplc="9B7C7346" w:tentative="1">
      <w:start w:val="1"/>
      <w:numFmt w:val="bullet"/>
      <w:lvlText w:val=""/>
      <w:lvlJc w:val="left"/>
      <w:pPr>
        <w:ind w:left="2880" w:hanging="360"/>
      </w:pPr>
      <w:rPr>
        <w:rFonts w:ascii="Symbol" w:hAnsi="Symbol" w:hint="default"/>
      </w:rPr>
    </w:lvl>
    <w:lvl w:ilvl="4" w:tplc="A7C0EF0A" w:tentative="1">
      <w:start w:val="1"/>
      <w:numFmt w:val="bullet"/>
      <w:lvlText w:val="o"/>
      <w:lvlJc w:val="left"/>
      <w:pPr>
        <w:ind w:left="3600" w:hanging="360"/>
      </w:pPr>
      <w:rPr>
        <w:rFonts w:ascii="Courier New" w:hAnsi="Courier New" w:cs="Courier New" w:hint="default"/>
      </w:rPr>
    </w:lvl>
    <w:lvl w:ilvl="5" w:tplc="D982142E" w:tentative="1">
      <w:start w:val="1"/>
      <w:numFmt w:val="bullet"/>
      <w:lvlText w:val=""/>
      <w:lvlJc w:val="left"/>
      <w:pPr>
        <w:ind w:left="4320" w:hanging="360"/>
      </w:pPr>
      <w:rPr>
        <w:rFonts w:ascii="Wingdings" w:hAnsi="Wingdings" w:hint="default"/>
      </w:rPr>
    </w:lvl>
    <w:lvl w:ilvl="6" w:tplc="708C4602" w:tentative="1">
      <w:start w:val="1"/>
      <w:numFmt w:val="bullet"/>
      <w:lvlText w:val=""/>
      <w:lvlJc w:val="left"/>
      <w:pPr>
        <w:ind w:left="5040" w:hanging="360"/>
      </w:pPr>
      <w:rPr>
        <w:rFonts w:ascii="Symbol" w:hAnsi="Symbol" w:hint="default"/>
      </w:rPr>
    </w:lvl>
    <w:lvl w:ilvl="7" w:tplc="30881D18" w:tentative="1">
      <w:start w:val="1"/>
      <w:numFmt w:val="bullet"/>
      <w:lvlText w:val="o"/>
      <w:lvlJc w:val="left"/>
      <w:pPr>
        <w:ind w:left="5760" w:hanging="360"/>
      </w:pPr>
      <w:rPr>
        <w:rFonts w:ascii="Courier New" w:hAnsi="Courier New" w:cs="Courier New" w:hint="default"/>
      </w:rPr>
    </w:lvl>
    <w:lvl w:ilvl="8" w:tplc="86B8EA9A" w:tentative="1">
      <w:start w:val="1"/>
      <w:numFmt w:val="bullet"/>
      <w:lvlText w:val=""/>
      <w:lvlJc w:val="left"/>
      <w:pPr>
        <w:ind w:left="6480" w:hanging="360"/>
      </w:pPr>
      <w:rPr>
        <w:rFonts w:ascii="Wingdings" w:hAnsi="Wingdings" w:hint="default"/>
      </w:rPr>
    </w:lvl>
  </w:abstractNum>
  <w:abstractNum w:abstractNumId="18">
    <w:nsid w:val="6F7E1253"/>
    <w:multiLevelType w:val="hybridMultilevel"/>
    <w:tmpl w:val="55D68BF2"/>
    <w:lvl w:ilvl="0" w:tplc="4B86BA32">
      <w:start w:val="1"/>
      <w:numFmt w:val="bullet"/>
      <w:lvlText w:val="•"/>
      <w:lvlJc w:val="left"/>
      <w:pPr>
        <w:tabs>
          <w:tab w:val="num" w:pos="720"/>
        </w:tabs>
        <w:ind w:left="720" w:hanging="360"/>
      </w:pPr>
      <w:rPr>
        <w:rFonts w:ascii="Times New Roman" w:hAnsi="Times New Roman" w:hint="default"/>
      </w:rPr>
    </w:lvl>
    <w:lvl w:ilvl="1" w:tplc="BC30F424" w:tentative="1">
      <w:start w:val="1"/>
      <w:numFmt w:val="bullet"/>
      <w:lvlText w:val="•"/>
      <w:lvlJc w:val="left"/>
      <w:pPr>
        <w:tabs>
          <w:tab w:val="num" w:pos="1440"/>
        </w:tabs>
        <w:ind w:left="1440" w:hanging="360"/>
      </w:pPr>
      <w:rPr>
        <w:rFonts w:ascii="Times New Roman" w:hAnsi="Times New Roman" w:hint="default"/>
      </w:rPr>
    </w:lvl>
    <w:lvl w:ilvl="2" w:tplc="8AD6CC14" w:tentative="1">
      <w:start w:val="1"/>
      <w:numFmt w:val="bullet"/>
      <w:lvlText w:val="•"/>
      <w:lvlJc w:val="left"/>
      <w:pPr>
        <w:tabs>
          <w:tab w:val="num" w:pos="2160"/>
        </w:tabs>
        <w:ind w:left="2160" w:hanging="360"/>
      </w:pPr>
      <w:rPr>
        <w:rFonts w:ascii="Times New Roman" w:hAnsi="Times New Roman" w:hint="default"/>
      </w:rPr>
    </w:lvl>
    <w:lvl w:ilvl="3" w:tplc="CD3ACC72" w:tentative="1">
      <w:start w:val="1"/>
      <w:numFmt w:val="bullet"/>
      <w:lvlText w:val="•"/>
      <w:lvlJc w:val="left"/>
      <w:pPr>
        <w:tabs>
          <w:tab w:val="num" w:pos="2880"/>
        </w:tabs>
        <w:ind w:left="2880" w:hanging="360"/>
      </w:pPr>
      <w:rPr>
        <w:rFonts w:ascii="Times New Roman" w:hAnsi="Times New Roman" w:hint="default"/>
      </w:rPr>
    </w:lvl>
    <w:lvl w:ilvl="4" w:tplc="BD9EE168" w:tentative="1">
      <w:start w:val="1"/>
      <w:numFmt w:val="bullet"/>
      <w:lvlText w:val="•"/>
      <w:lvlJc w:val="left"/>
      <w:pPr>
        <w:tabs>
          <w:tab w:val="num" w:pos="3600"/>
        </w:tabs>
        <w:ind w:left="3600" w:hanging="360"/>
      </w:pPr>
      <w:rPr>
        <w:rFonts w:ascii="Times New Roman" w:hAnsi="Times New Roman" w:hint="default"/>
      </w:rPr>
    </w:lvl>
    <w:lvl w:ilvl="5" w:tplc="DFD46110" w:tentative="1">
      <w:start w:val="1"/>
      <w:numFmt w:val="bullet"/>
      <w:lvlText w:val="•"/>
      <w:lvlJc w:val="left"/>
      <w:pPr>
        <w:tabs>
          <w:tab w:val="num" w:pos="4320"/>
        </w:tabs>
        <w:ind w:left="4320" w:hanging="360"/>
      </w:pPr>
      <w:rPr>
        <w:rFonts w:ascii="Times New Roman" w:hAnsi="Times New Roman" w:hint="default"/>
      </w:rPr>
    </w:lvl>
    <w:lvl w:ilvl="6" w:tplc="31EA314A" w:tentative="1">
      <w:start w:val="1"/>
      <w:numFmt w:val="bullet"/>
      <w:lvlText w:val="•"/>
      <w:lvlJc w:val="left"/>
      <w:pPr>
        <w:tabs>
          <w:tab w:val="num" w:pos="5040"/>
        </w:tabs>
        <w:ind w:left="5040" w:hanging="360"/>
      </w:pPr>
      <w:rPr>
        <w:rFonts w:ascii="Times New Roman" w:hAnsi="Times New Roman" w:hint="default"/>
      </w:rPr>
    </w:lvl>
    <w:lvl w:ilvl="7" w:tplc="3A08C1EA" w:tentative="1">
      <w:start w:val="1"/>
      <w:numFmt w:val="bullet"/>
      <w:lvlText w:val="•"/>
      <w:lvlJc w:val="left"/>
      <w:pPr>
        <w:tabs>
          <w:tab w:val="num" w:pos="5760"/>
        </w:tabs>
        <w:ind w:left="5760" w:hanging="360"/>
      </w:pPr>
      <w:rPr>
        <w:rFonts w:ascii="Times New Roman" w:hAnsi="Times New Roman" w:hint="default"/>
      </w:rPr>
    </w:lvl>
    <w:lvl w:ilvl="8" w:tplc="E932E7FC" w:tentative="1">
      <w:start w:val="1"/>
      <w:numFmt w:val="bullet"/>
      <w:lvlText w:val="•"/>
      <w:lvlJc w:val="left"/>
      <w:pPr>
        <w:tabs>
          <w:tab w:val="num" w:pos="6480"/>
        </w:tabs>
        <w:ind w:left="6480" w:hanging="360"/>
      </w:pPr>
      <w:rPr>
        <w:rFonts w:ascii="Times New Roman" w:hAnsi="Times New Roman" w:hint="default"/>
      </w:rPr>
    </w:lvl>
  </w:abstractNum>
  <w:abstractNum w:abstractNumId="19">
    <w:nsid w:val="714F4045"/>
    <w:multiLevelType w:val="hybridMultilevel"/>
    <w:tmpl w:val="648A624C"/>
    <w:lvl w:ilvl="0" w:tplc="ABF2DE4C">
      <w:start w:val="1"/>
      <w:numFmt w:val="bullet"/>
      <w:lvlText w:val=""/>
      <w:lvlJc w:val="left"/>
      <w:pPr>
        <w:ind w:left="720" w:hanging="360"/>
      </w:pPr>
      <w:rPr>
        <w:rFonts w:ascii="Symbol" w:hAnsi="Symbol" w:hint="default"/>
      </w:rPr>
    </w:lvl>
    <w:lvl w:ilvl="1" w:tplc="9F306148" w:tentative="1">
      <w:start w:val="1"/>
      <w:numFmt w:val="bullet"/>
      <w:lvlText w:val="o"/>
      <w:lvlJc w:val="left"/>
      <w:pPr>
        <w:ind w:left="1440" w:hanging="360"/>
      </w:pPr>
      <w:rPr>
        <w:rFonts w:ascii="Courier New" w:hAnsi="Courier New" w:cs="Courier New" w:hint="default"/>
      </w:rPr>
    </w:lvl>
    <w:lvl w:ilvl="2" w:tplc="63121658" w:tentative="1">
      <w:start w:val="1"/>
      <w:numFmt w:val="bullet"/>
      <w:lvlText w:val=""/>
      <w:lvlJc w:val="left"/>
      <w:pPr>
        <w:ind w:left="2160" w:hanging="360"/>
      </w:pPr>
      <w:rPr>
        <w:rFonts w:ascii="Wingdings" w:hAnsi="Wingdings" w:hint="default"/>
      </w:rPr>
    </w:lvl>
    <w:lvl w:ilvl="3" w:tplc="72A462EC" w:tentative="1">
      <w:start w:val="1"/>
      <w:numFmt w:val="bullet"/>
      <w:lvlText w:val=""/>
      <w:lvlJc w:val="left"/>
      <w:pPr>
        <w:ind w:left="2880" w:hanging="360"/>
      </w:pPr>
      <w:rPr>
        <w:rFonts w:ascii="Symbol" w:hAnsi="Symbol" w:hint="default"/>
      </w:rPr>
    </w:lvl>
    <w:lvl w:ilvl="4" w:tplc="763C7C92" w:tentative="1">
      <w:start w:val="1"/>
      <w:numFmt w:val="bullet"/>
      <w:lvlText w:val="o"/>
      <w:lvlJc w:val="left"/>
      <w:pPr>
        <w:ind w:left="3600" w:hanging="360"/>
      </w:pPr>
      <w:rPr>
        <w:rFonts w:ascii="Courier New" w:hAnsi="Courier New" w:cs="Courier New" w:hint="default"/>
      </w:rPr>
    </w:lvl>
    <w:lvl w:ilvl="5" w:tplc="4C888EEC" w:tentative="1">
      <w:start w:val="1"/>
      <w:numFmt w:val="bullet"/>
      <w:lvlText w:val=""/>
      <w:lvlJc w:val="left"/>
      <w:pPr>
        <w:ind w:left="4320" w:hanging="360"/>
      </w:pPr>
      <w:rPr>
        <w:rFonts w:ascii="Wingdings" w:hAnsi="Wingdings" w:hint="default"/>
      </w:rPr>
    </w:lvl>
    <w:lvl w:ilvl="6" w:tplc="7EDAE6E6" w:tentative="1">
      <w:start w:val="1"/>
      <w:numFmt w:val="bullet"/>
      <w:lvlText w:val=""/>
      <w:lvlJc w:val="left"/>
      <w:pPr>
        <w:ind w:left="5040" w:hanging="360"/>
      </w:pPr>
      <w:rPr>
        <w:rFonts w:ascii="Symbol" w:hAnsi="Symbol" w:hint="default"/>
      </w:rPr>
    </w:lvl>
    <w:lvl w:ilvl="7" w:tplc="B0B82478" w:tentative="1">
      <w:start w:val="1"/>
      <w:numFmt w:val="bullet"/>
      <w:lvlText w:val="o"/>
      <w:lvlJc w:val="left"/>
      <w:pPr>
        <w:ind w:left="5760" w:hanging="360"/>
      </w:pPr>
      <w:rPr>
        <w:rFonts w:ascii="Courier New" w:hAnsi="Courier New" w:cs="Courier New" w:hint="default"/>
      </w:rPr>
    </w:lvl>
    <w:lvl w:ilvl="8" w:tplc="594645D0" w:tentative="1">
      <w:start w:val="1"/>
      <w:numFmt w:val="bullet"/>
      <w:lvlText w:val=""/>
      <w:lvlJc w:val="left"/>
      <w:pPr>
        <w:ind w:left="6480" w:hanging="360"/>
      </w:pPr>
      <w:rPr>
        <w:rFonts w:ascii="Wingdings" w:hAnsi="Wingdings" w:hint="default"/>
      </w:rPr>
    </w:lvl>
  </w:abstractNum>
  <w:abstractNum w:abstractNumId="20">
    <w:nsid w:val="77C62927"/>
    <w:multiLevelType w:val="hybridMultilevel"/>
    <w:tmpl w:val="DD083E5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10"/>
  </w:num>
  <w:num w:numId="4">
    <w:abstractNumId w:val="16"/>
  </w:num>
  <w:num w:numId="5">
    <w:abstractNumId w:val="7"/>
  </w:num>
  <w:num w:numId="6">
    <w:abstractNumId w:val="1"/>
  </w:num>
  <w:num w:numId="7">
    <w:abstractNumId w:val="4"/>
  </w:num>
  <w:num w:numId="8">
    <w:abstractNumId w:val="15"/>
  </w:num>
  <w:num w:numId="9">
    <w:abstractNumId w:val="14"/>
  </w:num>
  <w:num w:numId="10">
    <w:abstractNumId w:val="19"/>
  </w:num>
  <w:num w:numId="11">
    <w:abstractNumId w:val="13"/>
  </w:num>
  <w:num w:numId="12">
    <w:abstractNumId w:val="5"/>
  </w:num>
  <w:num w:numId="13">
    <w:abstractNumId w:val="12"/>
  </w:num>
  <w:num w:numId="14">
    <w:abstractNumId w:val="8"/>
  </w:num>
  <w:num w:numId="15">
    <w:abstractNumId w:val="18"/>
  </w:num>
  <w:num w:numId="16">
    <w:abstractNumId w:val="9"/>
  </w:num>
  <w:num w:numId="17">
    <w:abstractNumId w:val="0"/>
  </w:num>
  <w:num w:numId="18">
    <w:abstractNumId w:val="11"/>
  </w:num>
  <w:num w:numId="19">
    <w:abstractNumId w:val="20"/>
  </w:num>
  <w:num w:numId="20">
    <w:abstractNumId w:val="2"/>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SzMLAwNjM3tjAyMDdU0lEKTi0uzszPAykwqgUASPNMViwAAAA="/>
  </w:docVars>
  <w:rsids>
    <w:rsidRoot w:val="00701D3D"/>
    <w:rsid w:val="00013E41"/>
    <w:rsid w:val="0001629E"/>
    <w:rsid w:val="00016745"/>
    <w:rsid w:val="00020ADA"/>
    <w:rsid w:val="00025D4D"/>
    <w:rsid w:val="00056BFC"/>
    <w:rsid w:val="000604DC"/>
    <w:rsid w:val="0006667E"/>
    <w:rsid w:val="00080874"/>
    <w:rsid w:val="0008592B"/>
    <w:rsid w:val="000875F3"/>
    <w:rsid w:val="00087610"/>
    <w:rsid w:val="0009010F"/>
    <w:rsid w:val="00096AA7"/>
    <w:rsid w:val="000A08B6"/>
    <w:rsid w:val="000A0B52"/>
    <w:rsid w:val="000A387D"/>
    <w:rsid w:val="000B1105"/>
    <w:rsid w:val="000B188C"/>
    <w:rsid w:val="000B42C3"/>
    <w:rsid w:val="000B68C7"/>
    <w:rsid w:val="000C3BF4"/>
    <w:rsid w:val="000C4C64"/>
    <w:rsid w:val="000C4DB8"/>
    <w:rsid w:val="000C56F7"/>
    <w:rsid w:val="000C7277"/>
    <w:rsid w:val="000C7D59"/>
    <w:rsid w:val="000D2D28"/>
    <w:rsid w:val="000D396E"/>
    <w:rsid w:val="000D3F68"/>
    <w:rsid w:val="000D6909"/>
    <w:rsid w:val="000E4589"/>
    <w:rsid w:val="0010542E"/>
    <w:rsid w:val="001067F5"/>
    <w:rsid w:val="0011466C"/>
    <w:rsid w:val="00124E7A"/>
    <w:rsid w:val="00127F11"/>
    <w:rsid w:val="0014057D"/>
    <w:rsid w:val="00142409"/>
    <w:rsid w:val="00145D06"/>
    <w:rsid w:val="00146F0B"/>
    <w:rsid w:val="00152E87"/>
    <w:rsid w:val="001552E0"/>
    <w:rsid w:val="001600D4"/>
    <w:rsid w:val="001600E5"/>
    <w:rsid w:val="00163F71"/>
    <w:rsid w:val="00171C63"/>
    <w:rsid w:val="00171FFF"/>
    <w:rsid w:val="001767E5"/>
    <w:rsid w:val="00180593"/>
    <w:rsid w:val="00182AAE"/>
    <w:rsid w:val="00183916"/>
    <w:rsid w:val="001845C5"/>
    <w:rsid w:val="0018617E"/>
    <w:rsid w:val="00186F47"/>
    <w:rsid w:val="0018761F"/>
    <w:rsid w:val="00190560"/>
    <w:rsid w:val="001A0E8B"/>
    <w:rsid w:val="001B17D8"/>
    <w:rsid w:val="001B6CA4"/>
    <w:rsid w:val="001C29C5"/>
    <w:rsid w:val="001C37DC"/>
    <w:rsid w:val="001C45AE"/>
    <w:rsid w:val="001C4988"/>
    <w:rsid w:val="001D4385"/>
    <w:rsid w:val="001E59CC"/>
    <w:rsid w:val="001E6BB9"/>
    <w:rsid w:val="001F053A"/>
    <w:rsid w:val="001F25B7"/>
    <w:rsid w:val="001F5554"/>
    <w:rsid w:val="001F688B"/>
    <w:rsid w:val="001F732D"/>
    <w:rsid w:val="00200169"/>
    <w:rsid w:val="00202942"/>
    <w:rsid w:val="00204A57"/>
    <w:rsid w:val="00206B63"/>
    <w:rsid w:val="002125D5"/>
    <w:rsid w:val="002165E0"/>
    <w:rsid w:val="00221CCF"/>
    <w:rsid w:val="00223B70"/>
    <w:rsid w:val="00225309"/>
    <w:rsid w:val="00232C57"/>
    <w:rsid w:val="00251BE5"/>
    <w:rsid w:val="00254C64"/>
    <w:rsid w:val="00256FAC"/>
    <w:rsid w:val="00270781"/>
    <w:rsid w:val="00282EE2"/>
    <w:rsid w:val="00283BD3"/>
    <w:rsid w:val="00283D3E"/>
    <w:rsid w:val="00284FAF"/>
    <w:rsid w:val="00285DED"/>
    <w:rsid w:val="00287FC6"/>
    <w:rsid w:val="0029192C"/>
    <w:rsid w:val="00292044"/>
    <w:rsid w:val="002937CD"/>
    <w:rsid w:val="002A1A30"/>
    <w:rsid w:val="002A667B"/>
    <w:rsid w:val="002B0C8D"/>
    <w:rsid w:val="002B1930"/>
    <w:rsid w:val="002C16A5"/>
    <w:rsid w:val="002C6171"/>
    <w:rsid w:val="002D157C"/>
    <w:rsid w:val="002E3AED"/>
    <w:rsid w:val="002E7268"/>
    <w:rsid w:val="002F0DF0"/>
    <w:rsid w:val="002F10C5"/>
    <w:rsid w:val="00300C0E"/>
    <w:rsid w:val="00301FF7"/>
    <w:rsid w:val="00302AC8"/>
    <w:rsid w:val="0030430D"/>
    <w:rsid w:val="00304908"/>
    <w:rsid w:val="00305317"/>
    <w:rsid w:val="0031398A"/>
    <w:rsid w:val="00323484"/>
    <w:rsid w:val="0033235C"/>
    <w:rsid w:val="00332E75"/>
    <w:rsid w:val="00337F16"/>
    <w:rsid w:val="00343491"/>
    <w:rsid w:val="00343CB1"/>
    <w:rsid w:val="00350E51"/>
    <w:rsid w:val="0035175D"/>
    <w:rsid w:val="0035183F"/>
    <w:rsid w:val="00353CFE"/>
    <w:rsid w:val="00366659"/>
    <w:rsid w:val="003720E8"/>
    <w:rsid w:val="00373BDA"/>
    <w:rsid w:val="00374612"/>
    <w:rsid w:val="003A00E1"/>
    <w:rsid w:val="003A36C6"/>
    <w:rsid w:val="003B0356"/>
    <w:rsid w:val="003B22DC"/>
    <w:rsid w:val="003B343D"/>
    <w:rsid w:val="003C196C"/>
    <w:rsid w:val="003D5A60"/>
    <w:rsid w:val="003D6347"/>
    <w:rsid w:val="003D6525"/>
    <w:rsid w:val="003D7C69"/>
    <w:rsid w:val="003F7E4A"/>
    <w:rsid w:val="00401FE0"/>
    <w:rsid w:val="00410C92"/>
    <w:rsid w:val="004227C1"/>
    <w:rsid w:val="004274AB"/>
    <w:rsid w:val="00433B3F"/>
    <w:rsid w:val="00436950"/>
    <w:rsid w:val="004440CC"/>
    <w:rsid w:val="00445B28"/>
    <w:rsid w:val="00445E00"/>
    <w:rsid w:val="00446775"/>
    <w:rsid w:val="0044772F"/>
    <w:rsid w:val="00447CD9"/>
    <w:rsid w:val="00451479"/>
    <w:rsid w:val="00454744"/>
    <w:rsid w:val="00454CAF"/>
    <w:rsid w:val="00455F35"/>
    <w:rsid w:val="00456AE3"/>
    <w:rsid w:val="00456C00"/>
    <w:rsid w:val="00457A69"/>
    <w:rsid w:val="00465543"/>
    <w:rsid w:val="004666A0"/>
    <w:rsid w:val="0048463B"/>
    <w:rsid w:val="00490D8A"/>
    <w:rsid w:val="004916CE"/>
    <w:rsid w:val="00492183"/>
    <w:rsid w:val="004960CF"/>
    <w:rsid w:val="00496772"/>
    <w:rsid w:val="004A39D0"/>
    <w:rsid w:val="004B44B0"/>
    <w:rsid w:val="004D39DF"/>
    <w:rsid w:val="004D58A5"/>
    <w:rsid w:val="004E5BAB"/>
    <w:rsid w:val="004E744D"/>
    <w:rsid w:val="004F2A80"/>
    <w:rsid w:val="004F66A3"/>
    <w:rsid w:val="004F7072"/>
    <w:rsid w:val="0051337B"/>
    <w:rsid w:val="005206C8"/>
    <w:rsid w:val="005213EA"/>
    <w:rsid w:val="005262FD"/>
    <w:rsid w:val="00561AF2"/>
    <w:rsid w:val="005667CE"/>
    <w:rsid w:val="005716BC"/>
    <w:rsid w:val="00571F7E"/>
    <w:rsid w:val="005731FF"/>
    <w:rsid w:val="00580039"/>
    <w:rsid w:val="00597DB6"/>
    <w:rsid w:val="005A014F"/>
    <w:rsid w:val="005A4214"/>
    <w:rsid w:val="005A5A96"/>
    <w:rsid w:val="005A6A95"/>
    <w:rsid w:val="005B20D3"/>
    <w:rsid w:val="005B2670"/>
    <w:rsid w:val="005C23C5"/>
    <w:rsid w:val="005C3547"/>
    <w:rsid w:val="005D2719"/>
    <w:rsid w:val="005D3C0A"/>
    <w:rsid w:val="005D4155"/>
    <w:rsid w:val="005D68D7"/>
    <w:rsid w:val="005E08DD"/>
    <w:rsid w:val="005E6FB3"/>
    <w:rsid w:val="005E7F46"/>
    <w:rsid w:val="005F160D"/>
    <w:rsid w:val="005F2F53"/>
    <w:rsid w:val="005F71E0"/>
    <w:rsid w:val="006062AF"/>
    <w:rsid w:val="006127B6"/>
    <w:rsid w:val="00626C70"/>
    <w:rsid w:val="00630417"/>
    <w:rsid w:val="00632AC8"/>
    <w:rsid w:val="0063447C"/>
    <w:rsid w:val="00635098"/>
    <w:rsid w:val="00636D0B"/>
    <w:rsid w:val="00640389"/>
    <w:rsid w:val="00641DDD"/>
    <w:rsid w:val="00644275"/>
    <w:rsid w:val="006517C8"/>
    <w:rsid w:val="00652175"/>
    <w:rsid w:val="00680913"/>
    <w:rsid w:val="0068146F"/>
    <w:rsid w:val="006961CF"/>
    <w:rsid w:val="006A0925"/>
    <w:rsid w:val="006A2883"/>
    <w:rsid w:val="006A2BB9"/>
    <w:rsid w:val="006A33C7"/>
    <w:rsid w:val="006B1493"/>
    <w:rsid w:val="006B29FB"/>
    <w:rsid w:val="006B50D5"/>
    <w:rsid w:val="006B7714"/>
    <w:rsid w:val="006C7D31"/>
    <w:rsid w:val="006D6799"/>
    <w:rsid w:val="006E378E"/>
    <w:rsid w:val="006F1B8C"/>
    <w:rsid w:val="006F26E5"/>
    <w:rsid w:val="006F4ABC"/>
    <w:rsid w:val="00701D3D"/>
    <w:rsid w:val="00702340"/>
    <w:rsid w:val="00702AFE"/>
    <w:rsid w:val="00711B81"/>
    <w:rsid w:val="00720929"/>
    <w:rsid w:val="00724B3C"/>
    <w:rsid w:val="0073081F"/>
    <w:rsid w:val="00730FFC"/>
    <w:rsid w:val="007338F3"/>
    <w:rsid w:val="00743740"/>
    <w:rsid w:val="00746836"/>
    <w:rsid w:val="00751471"/>
    <w:rsid w:val="007569C6"/>
    <w:rsid w:val="007605A4"/>
    <w:rsid w:val="00761051"/>
    <w:rsid w:val="007643D2"/>
    <w:rsid w:val="007837AB"/>
    <w:rsid w:val="00783BB6"/>
    <w:rsid w:val="007853A7"/>
    <w:rsid w:val="007853B0"/>
    <w:rsid w:val="0078715B"/>
    <w:rsid w:val="007905DC"/>
    <w:rsid w:val="007953FF"/>
    <w:rsid w:val="007A4328"/>
    <w:rsid w:val="007A501D"/>
    <w:rsid w:val="007A7F2C"/>
    <w:rsid w:val="007B10EA"/>
    <w:rsid w:val="007B2DCF"/>
    <w:rsid w:val="007B7EC8"/>
    <w:rsid w:val="007C2791"/>
    <w:rsid w:val="007C533C"/>
    <w:rsid w:val="007D417C"/>
    <w:rsid w:val="007E10C4"/>
    <w:rsid w:val="007F12F0"/>
    <w:rsid w:val="007F21A7"/>
    <w:rsid w:val="007F369F"/>
    <w:rsid w:val="007F4E98"/>
    <w:rsid w:val="00805174"/>
    <w:rsid w:val="00812898"/>
    <w:rsid w:val="008131DA"/>
    <w:rsid w:val="008150DC"/>
    <w:rsid w:val="008159E8"/>
    <w:rsid w:val="00815F34"/>
    <w:rsid w:val="00823AF3"/>
    <w:rsid w:val="00832A75"/>
    <w:rsid w:val="00835720"/>
    <w:rsid w:val="00835E5C"/>
    <w:rsid w:val="00844F56"/>
    <w:rsid w:val="00847D9F"/>
    <w:rsid w:val="00851A62"/>
    <w:rsid w:val="00853D47"/>
    <w:rsid w:val="008547D9"/>
    <w:rsid w:val="00856F0C"/>
    <w:rsid w:val="0086348B"/>
    <w:rsid w:val="008676AD"/>
    <w:rsid w:val="008751EA"/>
    <w:rsid w:val="00885727"/>
    <w:rsid w:val="00892E37"/>
    <w:rsid w:val="008A5CE6"/>
    <w:rsid w:val="008B3DA5"/>
    <w:rsid w:val="008B5906"/>
    <w:rsid w:val="008B61DA"/>
    <w:rsid w:val="008B6B9A"/>
    <w:rsid w:val="008C1677"/>
    <w:rsid w:val="008C1839"/>
    <w:rsid w:val="008C7D94"/>
    <w:rsid w:val="008D068B"/>
    <w:rsid w:val="008D1910"/>
    <w:rsid w:val="008E7B5C"/>
    <w:rsid w:val="008F1DF2"/>
    <w:rsid w:val="008F29C7"/>
    <w:rsid w:val="008F7501"/>
    <w:rsid w:val="00905109"/>
    <w:rsid w:val="00905D2F"/>
    <w:rsid w:val="00912698"/>
    <w:rsid w:val="00914C43"/>
    <w:rsid w:val="00916F09"/>
    <w:rsid w:val="0093287D"/>
    <w:rsid w:val="00943FC5"/>
    <w:rsid w:val="00954366"/>
    <w:rsid w:val="00956CE8"/>
    <w:rsid w:val="00963765"/>
    <w:rsid w:val="00966759"/>
    <w:rsid w:val="0097320C"/>
    <w:rsid w:val="0098494F"/>
    <w:rsid w:val="009857E4"/>
    <w:rsid w:val="00993BC9"/>
    <w:rsid w:val="009978ED"/>
    <w:rsid w:val="009A6379"/>
    <w:rsid w:val="009B0E72"/>
    <w:rsid w:val="009D082E"/>
    <w:rsid w:val="009D1282"/>
    <w:rsid w:val="009D5068"/>
    <w:rsid w:val="009D7831"/>
    <w:rsid w:val="009E1824"/>
    <w:rsid w:val="009E2A2C"/>
    <w:rsid w:val="009E54B2"/>
    <w:rsid w:val="009F5443"/>
    <w:rsid w:val="00A00C0D"/>
    <w:rsid w:val="00A15A5F"/>
    <w:rsid w:val="00A24954"/>
    <w:rsid w:val="00A24EF9"/>
    <w:rsid w:val="00A35B1C"/>
    <w:rsid w:val="00A42159"/>
    <w:rsid w:val="00A437F3"/>
    <w:rsid w:val="00A46A93"/>
    <w:rsid w:val="00A529E5"/>
    <w:rsid w:val="00A548CF"/>
    <w:rsid w:val="00A65F05"/>
    <w:rsid w:val="00A70B1B"/>
    <w:rsid w:val="00A738E2"/>
    <w:rsid w:val="00A81412"/>
    <w:rsid w:val="00A82B69"/>
    <w:rsid w:val="00A877A5"/>
    <w:rsid w:val="00A91F22"/>
    <w:rsid w:val="00A92990"/>
    <w:rsid w:val="00A93064"/>
    <w:rsid w:val="00AA3235"/>
    <w:rsid w:val="00AA5D3E"/>
    <w:rsid w:val="00AC026C"/>
    <w:rsid w:val="00AC1785"/>
    <w:rsid w:val="00AC4D1A"/>
    <w:rsid w:val="00AC6ED3"/>
    <w:rsid w:val="00AD6FB9"/>
    <w:rsid w:val="00AD7F5E"/>
    <w:rsid w:val="00AE1021"/>
    <w:rsid w:val="00AE7A71"/>
    <w:rsid w:val="00AE7EFB"/>
    <w:rsid w:val="00AF0CE4"/>
    <w:rsid w:val="00AF68C9"/>
    <w:rsid w:val="00B03996"/>
    <w:rsid w:val="00B03F81"/>
    <w:rsid w:val="00B05495"/>
    <w:rsid w:val="00B05C45"/>
    <w:rsid w:val="00B111C6"/>
    <w:rsid w:val="00B11541"/>
    <w:rsid w:val="00B12D7F"/>
    <w:rsid w:val="00B17877"/>
    <w:rsid w:val="00B2014A"/>
    <w:rsid w:val="00B3067C"/>
    <w:rsid w:val="00B30AD9"/>
    <w:rsid w:val="00B31FC1"/>
    <w:rsid w:val="00B351B3"/>
    <w:rsid w:val="00B356DF"/>
    <w:rsid w:val="00B43DD7"/>
    <w:rsid w:val="00B44AF0"/>
    <w:rsid w:val="00B50F69"/>
    <w:rsid w:val="00B51E60"/>
    <w:rsid w:val="00B53328"/>
    <w:rsid w:val="00B57420"/>
    <w:rsid w:val="00B6024B"/>
    <w:rsid w:val="00B61EE6"/>
    <w:rsid w:val="00B641D6"/>
    <w:rsid w:val="00B726C0"/>
    <w:rsid w:val="00B80C71"/>
    <w:rsid w:val="00B816C2"/>
    <w:rsid w:val="00B82A26"/>
    <w:rsid w:val="00B835C1"/>
    <w:rsid w:val="00B84503"/>
    <w:rsid w:val="00B8484A"/>
    <w:rsid w:val="00B90B8C"/>
    <w:rsid w:val="00B90EE1"/>
    <w:rsid w:val="00B94DFF"/>
    <w:rsid w:val="00BA616C"/>
    <w:rsid w:val="00BB120D"/>
    <w:rsid w:val="00BB15FF"/>
    <w:rsid w:val="00BB3C3A"/>
    <w:rsid w:val="00BC3F00"/>
    <w:rsid w:val="00BD198C"/>
    <w:rsid w:val="00BD4287"/>
    <w:rsid w:val="00BE27A0"/>
    <w:rsid w:val="00BE4E05"/>
    <w:rsid w:val="00BF20C4"/>
    <w:rsid w:val="00BF4621"/>
    <w:rsid w:val="00C03D86"/>
    <w:rsid w:val="00C12B74"/>
    <w:rsid w:val="00C151F4"/>
    <w:rsid w:val="00C311CD"/>
    <w:rsid w:val="00C32B09"/>
    <w:rsid w:val="00C354EF"/>
    <w:rsid w:val="00C51A22"/>
    <w:rsid w:val="00C52A9A"/>
    <w:rsid w:val="00C61F14"/>
    <w:rsid w:val="00C625AC"/>
    <w:rsid w:val="00C638A1"/>
    <w:rsid w:val="00C674E0"/>
    <w:rsid w:val="00C77FF1"/>
    <w:rsid w:val="00CA4633"/>
    <w:rsid w:val="00CB1566"/>
    <w:rsid w:val="00CC08E8"/>
    <w:rsid w:val="00CC31C9"/>
    <w:rsid w:val="00CC7286"/>
    <w:rsid w:val="00CD3D3D"/>
    <w:rsid w:val="00CE0E65"/>
    <w:rsid w:val="00CE1ACE"/>
    <w:rsid w:val="00CE1CCE"/>
    <w:rsid w:val="00CF2B89"/>
    <w:rsid w:val="00CF6D9D"/>
    <w:rsid w:val="00D006C9"/>
    <w:rsid w:val="00D056F7"/>
    <w:rsid w:val="00D07144"/>
    <w:rsid w:val="00D349D0"/>
    <w:rsid w:val="00D43623"/>
    <w:rsid w:val="00D45448"/>
    <w:rsid w:val="00D502B2"/>
    <w:rsid w:val="00D503A1"/>
    <w:rsid w:val="00D51DC9"/>
    <w:rsid w:val="00D55384"/>
    <w:rsid w:val="00D57A0D"/>
    <w:rsid w:val="00D60818"/>
    <w:rsid w:val="00D618F8"/>
    <w:rsid w:val="00D70551"/>
    <w:rsid w:val="00D829C7"/>
    <w:rsid w:val="00D93B0E"/>
    <w:rsid w:val="00D9442D"/>
    <w:rsid w:val="00DA2FA9"/>
    <w:rsid w:val="00DA403A"/>
    <w:rsid w:val="00DA5BC6"/>
    <w:rsid w:val="00DC2B51"/>
    <w:rsid w:val="00DC54A1"/>
    <w:rsid w:val="00DC78B0"/>
    <w:rsid w:val="00DD024B"/>
    <w:rsid w:val="00DD3AD1"/>
    <w:rsid w:val="00DE0964"/>
    <w:rsid w:val="00DE0985"/>
    <w:rsid w:val="00DE6A96"/>
    <w:rsid w:val="00DF2C0B"/>
    <w:rsid w:val="00DF536D"/>
    <w:rsid w:val="00DF7925"/>
    <w:rsid w:val="00E038FC"/>
    <w:rsid w:val="00E03DF5"/>
    <w:rsid w:val="00E24C96"/>
    <w:rsid w:val="00E3534E"/>
    <w:rsid w:val="00E41A29"/>
    <w:rsid w:val="00E549D7"/>
    <w:rsid w:val="00E62FF6"/>
    <w:rsid w:val="00E64154"/>
    <w:rsid w:val="00E72048"/>
    <w:rsid w:val="00E82303"/>
    <w:rsid w:val="00E90D55"/>
    <w:rsid w:val="00E91749"/>
    <w:rsid w:val="00E93E30"/>
    <w:rsid w:val="00E977D7"/>
    <w:rsid w:val="00E97B61"/>
    <w:rsid w:val="00EA3308"/>
    <w:rsid w:val="00EA5F73"/>
    <w:rsid w:val="00EB02E1"/>
    <w:rsid w:val="00EB1AF5"/>
    <w:rsid w:val="00EB2017"/>
    <w:rsid w:val="00EB588D"/>
    <w:rsid w:val="00EC067F"/>
    <w:rsid w:val="00EC63F8"/>
    <w:rsid w:val="00EC7FEC"/>
    <w:rsid w:val="00ED47B0"/>
    <w:rsid w:val="00ED7F12"/>
    <w:rsid w:val="00EE014D"/>
    <w:rsid w:val="00EE1060"/>
    <w:rsid w:val="00EE13F4"/>
    <w:rsid w:val="00EE4FE0"/>
    <w:rsid w:val="00EF253F"/>
    <w:rsid w:val="00F0016D"/>
    <w:rsid w:val="00F12D20"/>
    <w:rsid w:val="00F266C8"/>
    <w:rsid w:val="00F30AE5"/>
    <w:rsid w:val="00F5687D"/>
    <w:rsid w:val="00F63C2D"/>
    <w:rsid w:val="00F64574"/>
    <w:rsid w:val="00F66567"/>
    <w:rsid w:val="00F67044"/>
    <w:rsid w:val="00F71533"/>
    <w:rsid w:val="00F74AE8"/>
    <w:rsid w:val="00F941E4"/>
    <w:rsid w:val="00FA15ED"/>
    <w:rsid w:val="00FB046B"/>
    <w:rsid w:val="00FB5A56"/>
    <w:rsid w:val="00FB7738"/>
    <w:rsid w:val="00FC132A"/>
    <w:rsid w:val="00FC4691"/>
    <w:rsid w:val="00FD7509"/>
    <w:rsid w:val="00FF3CA7"/>
    <w:rsid w:val="00FF495B"/>
    <w:rsid w:val="00FF5654"/>
    <w:rsid w:val="00FF6D06"/>
    <w:rsid w:val="00FF6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1D3D"/>
    <w:rPr>
      <w:rFonts w:ascii="Times New Roman" w:hAnsi="Times New Roman"/>
      <w:sz w:val="24"/>
    </w:rPr>
  </w:style>
  <w:style w:type="paragraph" w:styleId="Heading1">
    <w:name w:val="heading 1"/>
    <w:basedOn w:val="Normal"/>
    <w:next w:val="Normal"/>
    <w:link w:val="Heading1Char"/>
    <w:uiPriority w:val="9"/>
    <w:qFormat/>
    <w:rsid w:val="00701D3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01D3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7078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356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7078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D3D"/>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01D3D"/>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701D3D"/>
    <w:pPr>
      <w:outlineLvl w:val="9"/>
    </w:pPr>
    <w:rPr>
      <w:rFonts w:asciiTheme="majorHAnsi" w:hAnsiTheme="majorHAnsi"/>
      <w:lang w:val="en-US"/>
    </w:rPr>
  </w:style>
  <w:style w:type="paragraph" w:styleId="TOC1">
    <w:name w:val="toc 1"/>
    <w:basedOn w:val="Normal"/>
    <w:next w:val="Normal"/>
    <w:autoRedefine/>
    <w:uiPriority w:val="39"/>
    <w:unhideWhenUsed/>
    <w:rsid w:val="00701D3D"/>
    <w:pPr>
      <w:spacing w:after="100"/>
    </w:pPr>
  </w:style>
  <w:style w:type="character" w:styleId="Hyperlink">
    <w:name w:val="Hyperlink"/>
    <w:basedOn w:val="DefaultParagraphFont"/>
    <w:uiPriority w:val="99"/>
    <w:unhideWhenUsed/>
    <w:rsid w:val="00701D3D"/>
    <w:rPr>
      <w:color w:val="0563C1" w:themeColor="hyperlink"/>
      <w:u w:val="single"/>
    </w:rPr>
  </w:style>
  <w:style w:type="paragraph" w:styleId="Header">
    <w:name w:val="header"/>
    <w:basedOn w:val="Normal"/>
    <w:link w:val="HeaderChar"/>
    <w:uiPriority w:val="99"/>
    <w:unhideWhenUsed/>
    <w:rsid w:val="00D82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9C7"/>
    <w:rPr>
      <w:rFonts w:ascii="Times New Roman" w:hAnsi="Times New Roman"/>
      <w:sz w:val="24"/>
    </w:rPr>
  </w:style>
  <w:style w:type="paragraph" w:styleId="Footer">
    <w:name w:val="footer"/>
    <w:basedOn w:val="Normal"/>
    <w:link w:val="FooterChar"/>
    <w:uiPriority w:val="99"/>
    <w:unhideWhenUsed/>
    <w:rsid w:val="00D8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9C7"/>
    <w:rPr>
      <w:rFonts w:ascii="Times New Roman" w:hAnsi="Times New Roman"/>
      <w:sz w:val="24"/>
    </w:rPr>
  </w:style>
  <w:style w:type="paragraph" w:styleId="Title">
    <w:name w:val="Title"/>
    <w:basedOn w:val="Normal"/>
    <w:next w:val="Normal"/>
    <w:link w:val="TitleChar"/>
    <w:uiPriority w:val="10"/>
    <w:qFormat/>
    <w:rsid w:val="00D829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9C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270781"/>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270781"/>
    <w:rPr>
      <w:rFonts w:asciiTheme="majorHAnsi" w:eastAsiaTheme="majorEastAsia" w:hAnsiTheme="majorHAnsi" w:cstheme="majorBidi"/>
      <w:color w:val="2E74B5" w:themeColor="accent1" w:themeShade="BF"/>
      <w:sz w:val="24"/>
    </w:rPr>
  </w:style>
  <w:style w:type="character" w:customStyle="1" w:styleId="Heading4Char">
    <w:name w:val="Heading 4 Char"/>
    <w:basedOn w:val="DefaultParagraphFont"/>
    <w:link w:val="Heading4"/>
    <w:uiPriority w:val="9"/>
    <w:semiHidden/>
    <w:rsid w:val="00B356DF"/>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1B17D8"/>
    <w:pPr>
      <w:ind w:left="720"/>
      <w:contextualSpacing/>
    </w:pPr>
  </w:style>
  <w:style w:type="table" w:styleId="TableGrid">
    <w:name w:val="Table Grid"/>
    <w:basedOn w:val="TableNormal"/>
    <w:uiPriority w:val="59"/>
    <w:rsid w:val="00AE7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038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8FC"/>
    <w:rPr>
      <w:rFonts w:ascii="Tahoma" w:hAnsi="Tahoma" w:cs="Tahoma"/>
      <w:sz w:val="16"/>
      <w:szCs w:val="16"/>
    </w:rPr>
  </w:style>
  <w:style w:type="table" w:customStyle="1" w:styleId="GridTable1LightAccent5">
    <w:name w:val="Grid Table 1 Light Accent 5"/>
    <w:basedOn w:val="TableNormal"/>
    <w:uiPriority w:val="46"/>
    <w:rsid w:val="00BC3F00"/>
    <w:pPr>
      <w:spacing w:after="0" w:line="240" w:lineRule="auto"/>
    </w:pPr>
    <w:rPr>
      <w:lang w:val="en-US"/>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customStyle="1" w:styleId="Default">
    <w:name w:val="Default"/>
    <w:rsid w:val="00E93E30"/>
    <w:pPr>
      <w:autoSpaceDE w:val="0"/>
      <w:autoSpaceDN w:val="0"/>
      <w:adjustRightInd w:val="0"/>
      <w:spacing w:after="0" w:line="240" w:lineRule="auto"/>
    </w:pPr>
    <w:rPr>
      <w:rFonts w:ascii="Calibri" w:hAnsi="Calibri" w:cs="Calibri"/>
      <w:color w:val="000000"/>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1D3D"/>
    <w:rPr>
      <w:rFonts w:ascii="Times New Roman" w:hAnsi="Times New Roman"/>
      <w:sz w:val="24"/>
    </w:rPr>
  </w:style>
  <w:style w:type="paragraph" w:styleId="Heading1">
    <w:name w:val="heading 1"/>
    <w:basedOn w:val="Normal"/>
    <w:next w:val="Normal"/>
    <w:link w:val="Heading1Char"/>
    <w:uiPriority w:val="9"/>
    <w:qFormat/>
    <w:rsid w:val="00701D3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01D3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7078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356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7078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D3D"/>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01D3D"/>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701D3D"/>
    <w:pPr>
      <w:outlineLvl w:val="9"/>
    </w:pPr>
    <w:rPr>
      <w:rFonts w:asciiTheme="majorHAnsi" w:hAnsiTheme="majorHAnsi"/>
      <w:lang w:val="en-US"/>
    </w:rPr>
  </w:style>
  <w:style w:type="paragraph" w:styleId="TOC1">
    <w:name w:val="toc 1"/>
    <w:basedOn w:val="Normal"/>
    <w:next w:val="Normal"/>
    <w:autoRedefine/>
    <w:uiPriority w:val="39"/>
    <w:unhideWhenUsed/>
    <w:rsid w:val="00701D3D"/>
    <w:pPr>
      <w:spacing w:after="100"/>
    </w:pPr>
  </w:style>
  <w:style w:type="character" w:styleId="Hyperlink">
    <w:name w:val="Hyperlink"/>
    <w:basedOn w:val="DefaultParagraphFont"/>
    <w:uiPriority w:val="99"/>
    <w:unhideWhenUsed/>
    <w:rsid w:val="00701D3D"/>
    <w:rPr>
      <w:color w:val="0563C1" w:themeColor="hyperlink"/>
      <w:u w:val="single"/>
    </w:rPr>
  </w:style>
  <w:style w:type="paragraph" w:styleId="Header">
    <w:name w:val="header"/>
    <w:basedOn w:val="Normal"/>
    <w:link w:val="HeaderChar"/>
    <w:uiPriority w:val="99"/>
    <w:unhideWhenUsed/>
    <w:rsid w:val="00D82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9C7"/>
    <w:rPr>
      <w:rFonts w:ascii="Times New Roman" w:hAnsi="Times New Roman"/>
      <w:sz w:val="24"/>
    </w:rPr>
  </w:style>
  <w:style w:type="paragraph" w:styleId="Footer">
    <w:name w:val="footer"/>
    <w:basedOn w:val="Normal"/>
    <w:link w:val="FooterChar"/>
    <w:uiPriority w:val="99"/>
    <w:unhideWhenUsed/>
    <w:rsid w:val="00D8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9C7"/>
    <w:rPr>
      <w:rFonts w:ascii="Times New Roman" w:hAnsi="Times New Roman"/>
      <w:sz w:val="24"/>
    </w:rPr>
  </w:style>
  <w:style w:type="paragraph" w:styleId="Title">
    <w:name w:val="Title"/>
    <w:basedOn w:val="Normal"/>
    <w:next w:val="Normal"/>
    <w:link w:val="TitleChar"/>
    <w:uiPriority w:val="10"/>
    <w:qFormat/>
    <w:rsid w:val="00D829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9C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270781"/>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270781"/>
    <w:rPr>
      <w:rFonts w:asciiTheme="majorHAnsi" w:eastAsiaTheme="majorEastAsia" w:hAnsiTheme="majorHAnsi" w:cstheme="majorBidi"/>
      <w:color w:val="2E74B5" w:themeColor="accent1" w:themeShade="BF"/>
      <w:sz w:val="24"/>
    </w:rPr>
  </w:style>
  <w:style w:type="character" w:customStyle="1" w:styleId="Heading4Char">
    <w:name w:val="Heading 4 Char"/>
    <w:basedOn w:val="DefaultParagraphFont"/>
    <w:link w:val="Heading4"/>
    <w:uiPriority w:val="9"/>
    <w:semiHidden/>
    <w:rsid w:val="00B356DF"/>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1B17D8"/>
    <w:pPr>
      <w:ind w:left="720"/>
      <w:contextualSpacing/>
    </w:pPr>
  </w:style>
  <w:style w:type="table" w:styleId="TableGrid">
    <w:name w:val="Table Grid"/>
    <w:basedOn w:val="TableNormal"/>
    <w:uiPriority w:val="59"/>
    <w:rsid w:val="00AE7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038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8FC"/>
    <w:rPr>
      <w:rFonts w:ascii="Tahoma" w:hAnsi="Tahoma" w:cs="Tahoma"/>
      <w:sz w:val="16"/>
      <w:szCs w:val="16"/>
    </w:rPr>
  </w:style>
  <w:style w:type="table" w:customStyle="1" w:styleId="GridTable1LightAccent5">
    <w:name w:val="Grid Table 1 Light Accent 5"/>
    <w:basedOn w:val="TableNormal"/>
    <w:uiPriority w:val="46"/>
    <w:rsid w:val="00BC3F00"/>
    <w:pPr>
      <w:spacing w:after="0" w:line="240" w:lineRule="auto"/>
    </w:pPr>
    <w:rPr>
      <w:lang w:val="en-US"/>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customStyle="1" w:styleId="Default">
    <w:name w:val="Default"/>
    <w:rsid w:val="00E93E30"/>
    <w:pPr>
      <w:autoSpaceDE w:val="0"/>
      <w:autoSpaceDN w:val="0"/>
      <w:adjustRightInd w:val="0"/>
      <w:spacing w:after="0" w:line="240" w:lineRule="auto"/>
    </w:pPr>
    <w:rPr>
      <w:rFonts w:ascii="Calibri" w:hAnsi="Calibri" w:cs="Calibri"/>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4290759">
      <w:bodyDiv w:val="1"/>
      <w:marLeft w:val="0"/>
      <w:marRight w:val="0"/>
      <w:marTop w:val="0"/>
      <w:marBottom w:val="0"/>
      <w:divBdr>
        <w:top w:val="none" w:sz="0" w:space="0" w:color="auto"/>
        <w:left w:val="none" w:sz="0" w:space="0" w:color="auto"/>
        <w:bottom w:val="none" w:sz="0" w:space="0" w:color="auto"/>
        <w:right w:val="none" w:sz="0" w:space="0" w:color="auto"/>
      </w:divBdr>
      <w:divsChild>
        <w:div w:id="1456410402">
          <w:marLeft w:val="547"/>
          <w:marRight w:val="0"/>
          <w:marTop w:val="0"/>
          <w:marBottom w:val="0"/>
          <w:divBdr>
            <w:top w:val="none" w:sz="0" w:space="0" w:color="auto"/>
            <w:left w:val="none" w:sz="0" w:space="0" w:color="auto"/>
            <w:bottom w:val="none" w:sz="0" w:space="0" w:color="auto"/>
            <w:right w:val="none" w:sz="0" w:space="0" w:color="auto"/>
          </w:divBdr>
        </w:div>
      </w:divsChild>
    </w:div>
    <w:div w:id="862592346">
      <w:bodyDiv w:val="1"/>
      <w:marLeft w:val="0"/>
      <w:marRight w:val="0"/>
      <w:marTop w:val="0"/>
      <w:marBottom w:val="0"/>
      <w:divBdr>
        <w:top w:val="none" w:sz="0" w:space="0" w:color="auto"/>
        <w:left w:val="none" w:sz="0" w:space="0" w:color="auto"/>
        <w:bottom w:val="none" w:sz="0" w:space="0" w:color="auto"/>
        <w:right w:val="none" w:sz="0" w:space="0" w:color="auto"/>
      </w:divBdr>
      <w:divsChild>
        <w:div w:id="892740981">
          <w:marLeft w:val="547"/>
          <w:marRight w:val="0"/>
          <w:marTop w:val="0"/>
          <w:marBottom w:val="0"/>
          <w:divBdr>
            <w:top w:val="none" w:sz="0" w:space="0" w:color="auto"/>
            <w:left w:val="none" w:sz="0" w:space="0" w:color="auto"/>
            <w:bottom w:val="none" w:sz="0" w:space="0" w:color="auto"/>
            <w:right w:val="none" w:sz="0" w:space="0" w:color="auto"/>
          </w:divBdr>
        </w:div>
        <w:div w:id="1600217755">
          <w:marLeft w:val="547"/>
          <w:marRight w:val="0"/>
          <w:marTop w:val="0"/>
          <w:marBottom w:val="0"/>
          <w:divBdr>
            <w:top w:val="none" w:sz="0" w:space="0" w:color="auto"/>
            <w:left w:val="none" w:sz="0" w:space="0" w:color="auto"/>
            <w:bottom w:val="none" w:sz="0" w:space="0" w:color="auto"/>
            <w:right w:val="none" w:sz="0" w:space="0" w:color="auto"/>
          </w:divBdr>
        </w:div>
        <w:div w:id="1475873180">
          <w:marLeft w:val="547"/>
          <w:marRight w:val="0"/>
          <w:marTop w:val="0"/>
          <w:marBottom w:val="0"/>
          <w:divBdr>
            <w:top w:val="none" w:sz="0" w:space="0" w:color="auto"/>
            <w:left w:val="none" w:sz="0" w:space="0" w:color="auto"/>
            <w:bottom w:val="none" w:sz="0" w:space="0" w:color="auto"/>
            <w:right w:val="none" w:sz="0" w:space="0" w:color="auto"/>
          </w:divBdr>
        </w:div>
      </w:divsChild>
    </w:div>
    <w:div w:id="1004935550">
      <w:bodyDiv w:val="1"/>
      <w:marLeft w:val="0"/>
      <w:marRight w:val="0"/>
      <w:marTop w:val="0"/>
      <w:marBottom w:val="0"/>
      <w:divBdr>
        <w:top w:val="none" w:sz="0" w:space="0" w:color="auto"/>
        <w:left w:val="none" w:sz="0" w:space="0" w:color="auto"/>
        <w:bottom w:val="none" w:sz="0" w:space="0" w:color="auto"/>
        <w:right w:val="none" w:sz="0" w:space="0" w:color="auto"/>
      </w:divBdr>
      <w:divsChild>
        <w:div w:id="1635138296">
          <w:marLeft w:val="547"/>
          <w:marRight w:val="0"/>
          <w:marTop w:val="0"/>
          <w:marBottom w:val="0"/>
          <w:divBdr>
            <w:top w:val="none" w:sz="0" w:space="0" w:color="auto"/>
            <w:left w:val="none" w:sz="0" w:space="0" w:color="auto"/>
            <w:bottom w:val="none" w:sz="0" w:space="0" w:color="auto"/>
            <w:right w:val="none" w:sz="0" w:space="0" w:color="auto"/>
          </w:divBdr>
        </w:div>
        <w:div w:id="1212309763">
          <w:marLeft w:val="547"/>
          <w:marRight w:val="0"/>
          <w:marTop w:val="0"/>
          <w:marBottom w:val="0"/>
          <w:divBdr>
            <w:top w:val="none" w:sz="0" w:space="0" w:color="auto"/>
            <w:left w:val="none" w:sz="0" w:space="0" w:color="auto"/>
            <w:bottom w:val="none" w:sz="0" w:space="0" w:color="auto"/>
            <w:right w:val="none" w:sz="0" w:space="0" w:color="auto"/>
          </w:divBdr>
        </w:div>
        <w:div w:id="1442458571">
          <w:marLeft w:val="547"/>
          <w:marRight w:val="0"/>
          <w:marTop w:val="0"/>
          <w:marBottom w:val="0"/>
          <w:divBdr>
            <w:top w:val="none" w:sz="0" w:space="0" w:color="auto"/>
            <w:left w:val="none" w:sz="0" w:space="0" w:color="auto"/>
            <w:bottom w:val="none" w:sz="0" w:space="0" w:color="auto"/>
            <w:right w:val="none" w:sz="0" w:space="0" w:color="auto"/>
          </w:divBdr>
        </w:div>
        <w:div w:id="142514923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image" Target="media/image6.png"/><Relationship Id="rId10" Type="http://schemas.openxmlformats.org/officeDocument/2006/relationships/diagramLayout" Target="diagrams/layout1.xml"/><Relationship Id="rId19" Type="http://schemas.microsoft.com/office/2007/relationships/diagramDrawing" Target="diagrams/drawing2.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tmp"/><Relationship Id="rId22" Type="http://schemas.openxmlformats.org/officeDocument/2006/relationships/image" Target="media/image5.png"/></Relationships>
</file>

<file path=word/diagrams/_rels/data2.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26C0FF-5D91-4694-967F-F27EC8C030F8}" type="doc">
      <dgm:prSet loTypeId="urn:microsoft.com/office/officeart/2005/8/layout/hierarchy2" loCatId="hierarchy" qsTypeId="urn:microsoft.com/office/officeart/2005/8/quickstyle/simple1" qsCatId="simple" csTypeId="urn:microsoft.com/office/officeart/2005/8/colors/colorful3" csCatId="colorful" phldr="1"/>
      <dgm:spPr/>
      <dgm:t>
        <a:bodyPr/>
        <a:lstStyle/>
        <a:p>
          <a:endParaRPr lang="en-US"/>
        </a:p>
      </dgm:t>
    </dgm:pt>
    <dgm:pt modelId="{B61F9996-D87D-46B5-A310-78A405950F1A}">
      <dgm:prSet phldrT="[Text]"/>
      <dgm:spPr/>
      <dgm:t>
        <a:bodyPr/>
        <a:lstStyle/>
        <a:p>
          <a:r>
            <a:rPr lang="en-US"/>
            <a:t>The change organization</a:t>
          </a:r>
        </a:p>
      </dgm:t>
    </dgm:pt>
    <dgm:pt modelId="{CF3AE1E2-4642-4430-88AA-D61436A10207}" type="parTrans" cxnId="{4FEA955A-EBE3-4297-AB48-2E4C21C6B019}">
      <dgm:prSet/>
      <dgm:spPr/>
      <dgm:t>
        <a:bodyPr/>
        <a:lstStyle/>
        <a:p>
          <a:endParaRPr lang="en-US"/>
        </a:p>
      </dgm:t>
    </dgm:pt>
    <dgm:pt modelId="{F194E115-5283-43E6-871E-E598451C06B1}" type="sibTrans" cxnId="{4FEA955A-EBE3-4297-AB48-2E4C21C6B019}">
      <dgm:prSet/>
      <dgm:spPr/>
      <dgm:t>
        <a:bodyPr/>
        <a:lstStyle/>
        <a:p>
          <a:endParaRPr lang="en-US"/>
        </a:p>
      </dgm:t>
    </dgm:pt>
    <dgm:pt modelId="{1F7851AE-5CCB-4402-9D08-6A2449752AD9}">
      <dgm:prSet phldrT="[Text]"/>
      <dgm:spPr/>
      <dgm:t>
        <a:bodyPr/>
        <a:lstStyle/>
        <a:p>
          <a:r>
            <a:rPr lang="en-US"/>
            <a:t>1.1 Project requirement </a:t>
          </a:r>
        </a:p>
      </dgm:t>
    </dgm:pt>
    <dgm:pt modelId="{3229D23A-6771-404F-B65E-61B07318F71A}" type="parTrans" cxnId="{4C2033EA-BBE5-472F-8A71-57C9C1FCB451}">
      <dgm:prSet/>
      <dgm:spPr/>
      <dgm:t>
        <a:bodyPr/>
        <a:lstStyle/>
        <a:p>
          <a:endParaRPr lang="en-US"/>
        </a:p>
      </dgm:t>
    </dgm:pt>
    <dgm:pt modelId="{36656858-5ACF-4B8D-9B38-59AEA8F6DF2C}" type="sibTrans" cxnId="{4C2033EA-BBE5-472F-8A71-57C9C1FCB451}">
      <dgm:prSet/>
      <dgm:spPr/>
      <dgm:t>
        <a:bodyPr/>
        <a:lstStyle/>
        <a:p>
          <a:endParaRPr lang="en-US"/>
        </a:p>
      </dgm:t>
    </dgm:pt>
    <dgm:pt modelId="{F0B847A0-A084-4BEE-8703-B093B095264E}">
      <dgm:prSet phldrT="[Text]"/>
      <dgm:spPr/>
      <dgm:t>
        <a:bodyPr/>
        <a:lstStyle/>
        <a:p>
          <a:r>
            <a:rPr lang="en-US"/>
            <a:t>Project goal </a:t>
          </a:r>
        </a:p>
      </dgm:t>
    </dgm:pt>
    <dgm:pt modelId="{35B0CB7E-8FAE-4521-B813-B42434FF0CB7}" type="parTrans" cxnId="{A40EFA64-C08B-48A6-A837-AAB8F27797D2}">
      <dgm:prSet/>
      <dgm:spPr/>
      <dgm:t>
        <a:bodyPr/>
        <a:lstStyle/>
        <a:p>
          <a:endParaRPr lang="en-US"/>
        </a:p>
      </dgm:t>
    </dgm:pt>
    <dgm:pt modelId="{14078910-A6DE-4F6F-984D-B85F9EF800B5}" type="sibTrans" cxnId="{A40EFA64-C08B-48A6-A837-AAB8F27797D2}">
      <dgm:prSet/>
      <dgm:spPr/>
      <dgm:t>
        <a:bodyPr/>
        <a:lstStyle/>
        <a:p>
          <a:endParaRPr lang="en-US"/>
        </a:p>
      </dgm:t>
    </dgm:pt>
    <dgm:pt modelId="{654CAED8-FD1F-4624-A616-259162C617DF}">
      <dgm:prSet phldrT="[Text]"/>
      <dgm:spPr/>
      <dgm:t>
        <a:bodyPr/>
        <a:lstStyle/>
        <a:p>
          <a:r>
            <a:rPr lang="en-US"/>
            <a:t>Search the new location </a:t>
          </a:r>
        </a:p>
      </dgm:t>
    </dgm:pt>
    <dgm:pt modelId="{771C5ECC-7863-43FD-A13A-7A3481C55781}" type="parTrans" cxnId="{7EF53E99-F8E0-41C6-8210-57A7C30DB3A8}">
      <dgm:prSet/>
      <dgm:spPr/>
      <dgm:t>
        <a:bodyPr/>
        <a:lstStyle/>
        <a:p>
          <a:endParaRPr lang="en-US"/>
        </a:p>
      </dgm:t>
    </dgm:pt>
    <dgm:pt modelId="{260C95AC-01C0-4185-A7EE-7F3E461DED86}" type="sibTrans" cxnId="{7EF53E99-F8E0-41C6-8210-57A7C30DB3A8}">
      <dgm:prSet/>
      <dgm:spPr/>
      <dgm:t>
        <a:bodyPr/>
        <a:lstStyle/>
        <a:p>
          <a:endParaRPr lang="en-US"/>
        </a:p>
      </dgm:t>
    </dgm:pt>
    <dgm:pt modelId="{376D1A0B-1DE6-4C69-81A2-F02AFCEA9875}">
      <dgm:prSet phldrT="[Text]"/>
      <dgm:spPr/>
      <dgm:t>
        <a:bodyPr/>
        <a:lstStyle/>
        <a:p>
          <a:r>
            <a:rPr lang="en-US"/>
            <a:t>2.1 Analyse resources </a:t>
          </a:r>
        </a:p>
      </dgm:t>
    </dgm:pt>
    <dgm:pt modelId="{B3EA038A-648D-4A0A-A315-00ED55C39F9A}" type="parTrans" cxnId="{A3B6375B-9AB6-4B7F-89A0-30ED69670781}">
      <dgm:prSet/>
      <dgm:spPr/>
      <dgm:t>
        <a:bodyPr/>
        <a:lstStyle/>
        <a:p>
          <a:endParaRPr lang="en-US"/>
        </a:p>
      </dgm:t>
    </dgm:pt>
    <dgm:pt modelId="{ED9ECD34-3E1B-4C22-B360-09FF487011FC}" type="sibTrans" cxnId="{A3B6375B-9AB6-4B7F-89A0-30ED69670781}">
      <dgm:prSet/>
      <dgm:spPr/>
      <dgm:t>
        <a:bodyPr/>
        <a:lstStyle/>
        <a:p>
          <a:endParaRPr lang="en-US"/>
        </a:p>
      </dgm:t>
    </dgm:pt>
    <dgm:pt modelId="{A3524FEB-BA4E-47F7-B817-8A40D8639E1A}">
      <dgm:prSet phldrT="[Text]"/>
      <dgm:spPr/>
      <dgm:t>
        <a:bodyPr/>
        <a:lstStyle/>
        <a:p>
          <a:r>
            <a:rPr lang="en-US"/>
            <a:t>Analyse resource </a:t>
          </a:r>
        </a:p>
      </dgm:t>
    </dgm:pt>
    <dgm:pt modelId="{F12AD1E6-F70C-4B87-B548-6D4E9BF75FB3}" type="parTrans" cxnId="{F48500F9-1601-403D-AE65-E869816875A7}">
      <dgm:prSet/>
      <dgm:spPr/>
      <dgm:t>
        <a:bodyPr/>
        <a:lstStyle/>
        <a:p>
          <a:endParaRPr lang="en-US"/>
        </a:p>
      </dgm:t>
    </dgm:pt>
    <dgm:pt modelId="{488F417B-105E-42F6-A4B4-E1E197A9956D}" type="sibTrans" cxnId="{F48500F9-1601-403D-AE65-E869816875A7}">
      <dgm:prSet/>
      <dgm:spPr/>
      <dgm:t>
        <a:bodyPr/>
        <a:lstStyle/>
        <a:p>
          <a:endParaRPr lang="en-US"/>
        </a:p>
      </dgm:t>
    </dgm:pt>
    <dgm:pt modelId="{BF975EF6-0568-45D2-BDB2-51F8F485BFCD}">
      <dgm:prSet phldrT="[Text]"/>
      <dgm:spPr/>
      <dgm:t>
        <a:bodyPr/>
        <a:lstStyle/>
        <a:p>
          <a:r>
            <a:rPr lang="en-US"/>
            <a:t>3.1 Sales and marketing </a:t>
          </a:r>
        </a:p>
      </dgm:t>
    </dgm:pt>
    <dgm:pt modelId="{95CB6CE5-6C0B-4C74-8A92-671F5D87F58D}" type="parTrans" cxnId="{41AFBE5E-95F5-4D6E-9067-C7D63A68488D}">
      <dgm:prSet/>
      <dgm:spPr/>
      <dgm:t>
        <a:bodyPr/>
        <a:lstStyle/>
        <a:p>
          <a:endParaRPr lang="en-US"/>
        </a:p>
      </dgm:t>
    </dgm:pt>
    <dgm:pt modelId="{DD2A0324-8082-496D-9F81-1909D011D653}" type="sibTrans" cxnId="{41AFBE5E-95F5-4D6E-9067-C7D63A68488D}">
      <dgm:prSet/>
      <dgm:spPr/>
      <dgm:t>
        <a:bodyPr/>
        <a:lstStyle/>
        <a:p>
          <a:endParaRPr lang="en-US"/>
        </a:p>
      </dgm:t>
    </dgm:pt>
    <dgm:pt modelId="{A1BCD57A-EF09-4997-B397-3F780ED4D495}">
      <dgm:prSet phldrT="[Text]"/>
      <dgm:spPr/>
      <dgm:t>
        <a:bodyPr/>
        <a:lstStyle/>
        <a:p>
          <a:r>
            <a:rPr lang="en-US"/>
            <a:t>4.1 Supply chain management </a:t>
          </a:r>
        </a:p>
      </dgm:t>
    </dgm:pt>
    <dgm:pt modelId="{040A7D05-ABAE-4265-AE53-4E7790817B28}" type="parTrans" cxnId="{827094A6-B207-41BA-BC2F-EB31C7A6717D}">
      <dgm:prSet/>
      <dgm:spPr/>
      <dgm:t>
        <a:bodyPr/>
        <a:lstStyle/>
        <a:p>
          <a:endParaRPr lang="en-US"/>
        </a:p>
      </dgm:t>
    </dgm:pt>
    <dgm:pt modelId="{5437543F-5F69-4C50-8A02-08BC3ECD657B}" type="sibTrans" cxnId="{827094A6-B207-41BA-BC2F-EB31C7A6717D}">
      <dgm:prSet/>
      <dgm:spPr/>
      <dgm:t>
        <a:bodyPr/>
        <a:lstStyle/>
        <a:p>
          <a:endParaRPr lang="en-US"/>
        </a:p>
      </dgm:t>
    </dgm:pt>
    <dgm:pt modelId="{D5695B6A-2E74-4179-B57B-B72416F48D92}">
      <dgm:prSet phldrT="[Text]"/>
      <dgm:spPr/>
      <dgm:t>
        <a:bodyPr/>
        <a:lstStyle/>
        <a:p>
          <a:r>
            <a:rPr lang="en-US"/>
            <a:t>5.1 Project evaluation</a:t>
          </a:r>
        </a:p>
      </dgm:t>
    </dgm:pt>
    <dgm:pt modelId="{16AA9BE4-2F81-48D3-A0E8-DABF48AC0E8B}" type="parTrans" cxnId="{3244E0FE-EADF-4321-AF0D-5BCF38F08241}">
      <dgm:prSet/>
      <dgm:spPr/>
      <dgm:t>
        <a:bodyPr/>
        <a:lstStyle/>
        <a:p>
          <a:endParaRPr lang="en-US"/>
        </a:p>
      </dgm:t>
    </dgm:pt>
    <dgm:pt modelId="{E6560151-576E-42E4-A7DA-B403831E3B6F}" type="sibTrans" cxnId="{3244E0FE-EADF-4321-AF0D-5BCF38F08241}">
      <dgm:prSet/>
      <dgm:spPr/>
      <dgm:t>
        <a:bodyPr/>
        <a:lstStyle/>
        <a:p>
          <a:endParaRPr lang="en-US"/>
        </a:p>
      </dgm:t>
    </dgm:pt>
    <dgm:pt modelId="{22FA097B-971B-4933-B0B6-86DCE4BE2688}">
      <dgm:prSet phldrT="[Text]"/>
      <dgm:spPr/>
      <dgm:t>
        <a:bodyPr/>
        <a:lstStyle/>
        <a:p>
          <a:r>
            <a:rPr lang="en-US"/>
            <a:t>Feasibility test </a:t>
          </a:r>
        </a:p>
      </dgm:t>
    </dgm:pt>
    <dgm:pt modelId="{83720BC6-884B-4D0F-9F20-EDEDB6E2D19F}" type="parTrans" cxnId="{1D6D60F8-AF37-4095-9B57-366E09A12911}">
      <dgm:prSet/>
      <dgm:spPr/>
      <dgm:t>
        <a:bodyPr/>
        <a:lstStyle/>
        <a:p>
          <a:endParaRPr lang="en-US"/>
        </a:p>
      </dgm:t>
    </dgm:pt>
    <dgm:pt modelId="{64E9FF3A-3850-4EB2-B3F6-77E809707C13}" type="sibTrans" cxnId="{1D6D60F8-AF37-4095-9B57-366E09A12911}">
      <dgm:prSet/>
      <dgm:spPr/>
      <dgm:t>
        <a:bodyPr/>
        <a:lstStyle/>
        <a:p>
          <a:endParaRPr lang="en-US"/>
        </a:p>
      </dgm:t>
    </dgm:pt>
    <dgm:pt modelId="{2D8E874D-CCEE-4ADA-8D6C-87F9183DEFE8}">
      <dgm:prSet phldrT="[Text]"/>
      <dgm:spPr/>
      <dgm:t>
        <a:bodyPr/>
        <a:lstStyle/>
        <a:p>
          <a:r>
            <a:rPr lang="en-US"/>
            <a:t>Cost, profit valuation </a:t>
          </a:r>
        </a:p>
      </dgm:t>
    </dgm:pt>
    <dgm:pt modelId="{B372B363-E589-4FE2-8DA7-E546E7DBA943}" type="parTrans" cxnId="{AB2B7AF0-FF90-4CBB-B969-44306F2DF13C}">
      <dgm:prSet/>
      <dgm:spPr/>
      <dgm:t>
        <a:bodyPr/>
        <a:lstStyle/>
        <a:p>
          <a:endParaRPr lang="en-US"/>
        </a:p>
      </dgm:t>
    </dgm:pt>
    <dgm:pt modelId="{BBC8F7E7-81FB-463D-B817-EC6BF11B7436}" type="sibTrans" cxnId="{AB2B7AF0-FF90-4CBB-B969-44306F2DF13C}">
      <dgm:prSet/>
      <dgm:spPr/>
      <dgm:t>
        <a:bodyPr/>
        <a:lstStyle/>
        <a:p>
          <a:endParaRPr lang="en-US"/>
        </a:p>
      </dgm:t>
    </dgm:pt>
    <dgm:pt modelId="{E3BD96C0-FDA4-4B84-A66D-18A547F50FE0}">
      <dgm:prSet phldrT="[Text]"/>
      <dgm:spPr/>
      <dgm:t>
        <a:bodyPr/>
        <a:lstStyle/>
        <a:p>
          <a:r>
            <a:rPr lang="en-US"/>
            <a:t>Risk analysis </a:t>
          </a:r>
        </a:p>
      </dgm:t>
    </dgm:pt>
    <dgm:pt modelId="{FFE67B8C-2BC4-44F6-A28D-D916212E3B8C}" type="parTrans" cxnId="{BFFD8DB4-AB7E-47D2-8418-5B421D75411E}">
      <dgm:prSet/>
      <dgm:spPr/>
      <dgm:t>
        <a:bodyPr/>
        <a:lstStyle/>
        <a:p>
          <a:endParaRPr lang="en-US"/>
        </a:p>
      </dgm:t>
    </dgm:pt>
    <dgm:pt modelId="{3BE92854-0232-4459-90FE-72DB9170F740}" type="sibTrans" cxnId="{BFFD8DB4-AB7E-47D2-8418-5B421D75411E}">
      <dgm:prSet/>
      <dgm:spPr/>
      <dgm:t>
        <a:bodyPr/>
        <a:lstStyle/>
        <a:p>
          <a:endParaRPr lang="en-US"/>
        </a:p>
      </dgm:t>
    </dgm:pt>
    <dgm:pt modelId="{F26DE9E8-C667-40DD-90B5-3518C6F4B377}">
      <dgm:prSet phldrT="[Text]"/>
      <dgm:spPr/>
      <dgm:t>
        <a:bodyPr/>
        <a:lstStyle/>
        <a:p>
          <a:r>
            <a:rPr lang="en-US"/>
            <a:t>Communication with employees </a:t>
          </a:r>
        </a:p>
      </dgm:t>
    </dgm:pt>
    <dgm:pt modelId="{14C8E0E3-99B0-4DEA-A434-CAE841F3DD46}" type="parTrans" cxnId="{9186CFDE-CA1D-4BF8-A35D-B7012DE1625D}">
      <dgm:prSet/>
      <dgm:spPr/>
      <dgm:t>
        <a:bodyPr/>
        <a:lstStyle/>
        <a:p>
          <a:endParaRPr lang="en-US"/>
        </a:p>
      </dgm:t>
    </dgm:pt>
    <dgm:pt modelId="{5C2AE519-9CCC-4508-B2A0-EE2915D8611C}" type="sibTrans" cxnId="{9186CFDE-CA1D-4BF8-A35D-B7012DE1625D}">
      <dgm:prSet/>
      <dgm:spPr/>
      <dgm:t>
        <a:bodyPr/>
        <a:lstStyle/>
        <a:p>
          <a:endParaRPr lang="en-US"/>
        </a:p>
      </dgm:t>
    </dgm:pt>
    <dgm:pt modelId="{D8E8C98C-E101-4717-B540-11A23E22BCD7}">
      <dgm:prSet phldrT="[Text]"/>
      <dgm:spPr/>
      <dgm:t>
        <a:bodyPr/>
        <a:lstStyle/>
        <a:p>
          <a:r>
            <a:rPr lang="en-US"/>
            <a:t>Finding new market </a:t>
          </a:r>
        </a:p>
      </dgm:t>
    </dgm:pt>
    <dgm:pt modelId="{7C759A5D-D32E-4EA4-BD5B-18EE42C2861E}" type="parTrans" cxnId="{9A52E406-1ABA-43DE-9668-96BA8DC77373}">
      <dgm:prSet/>
      <dgm:spPr/>
      <dgm:t>
        <a:bodyPr/>
        <a:lstStyle/>
        <a:p>
          <a:endParaRPr lang="en-US"/>
        </a:p>
      </dgm:t>
    </dgm:pt>
    <dgm:pt modelId="{587D0D2E-5AC5-44A5-AD7A-AB1402E76ABE}" type="sibTrans" cxnId="{9A52E406-1ABA-43DE-9668-96BA8DC77373}">
      <dgm:prSet/>
      <dgm:spPr/>
      <dgm:t>
        <a:bodyPr/>
        <a:lstStyle/>
        <a:p>
          <a:endParaRPr lang="en-US"/>
        </a:p>
      </dgm:t>
    </dgm:pt>
    <dgm:pt modelId="{E8CD0ACE-E214-47E5-A005-EE044F2387F1}">
      <dgm:prSet phldrT="[Text]"/>
      <dgm:spPr/>
      <dgm:t>
        <a:bodyPr/>
        <a:lstStyle/>
        <a:p>
          <a:r>
            <a:rPr lang="en-US"/>
            <a:t>Advertise </a:t>
          </a:r>
        </a:p>
      </dgm:t>
    </dgm:pt>
    <dgm:pt modelId="{D7E530CA-55F2-4D03-AA6C-5743A0FACC54}" type="parTrans" cxnId="{56C5BA65-C005-4EEC-BEF7-C4030A516351}">
      <dgm:prSet/>
      <dgm:spPr/>
      <dgm:t>
        <a:bodyPr/>
        <a:lstStyle/>
        <a:p>
          <a:endParaRPr lang="en-US"/>
        </a:p>
      </dgm:t>
    </dgm:pt>
    <dgm:pt modelId="{48C01D72-AA50-42B8-ABEE-5B452E782F01}" type="sibTrans" cxnId="{56C5BA65-C005-4EEC-BEF7-C4030A516351}">
      <dgm:prSet/>
      <dgm:spPr/>
      <dgm:t>
        <a:bodyPr/>
        <a:lstStyle/>
        <a:p>
          <a:endParaRPr lang="en-US"/>
        </a:p>
      </dgm:t>
    </dgm:pt>
    <dgm:pt modelId="{E9179243-6429-4C5A-BF28-064EADE8E2EF}">
      <dgm:prSet phldrT="[Text]"/>
      <dgm:spPr/>
      <dgm:t>
        <a:bodyPr/>
        <a:lstStyle/>
        <a:p>
          <a:r>
            <a:rPr lang="en-US"/>
            <a:t>Export and import </a:t>
          </a:r>
        </a:p>
      </dgm:t>
    </dgm:pt>
    <dgm:pt modelId="{48307FB7-3BE3-4F03-A7E3-23CE878BD827}" type="parTrans" cxnId="{8E2BC1B0-61AA-4A36-B7E7-95C8CB091573}">
      <dgm:prSet/>
      <dgm:spPr/>
      <dgm:t>
        <a:bodyPr/>
        <a:lstStyle/>
        <a:p>
          <a:endParaRPr lang="en-US"/>
        </a:p>
      </dgm:t>
    </dgm:pt>
    <dgm:pt modelId="{D442E48B-7162-4C81-9E33-4D508098D9A1}" type="sibTrans" cxnId="{8E2BC1B0-61AA-4A36-B7E7-95C8CB091573}">
      <dgm:prSet/>
      <dgm:spPr/>
      <dgm:t>
        <a:bodyPr/>
        <a:lstStyle/>
        <a:p>
          <a:endParaRPr lang="en-US"/>
        </a:p>
      </dgm:t>
    </dgm:pt>
    <dgm:pt modelId="{87602422-6E20-4C9E-B71F-91E78F2A189F}">
      <dgm:prSet phldrT="[Text]"/>
      <dgm:spPr/>
      <dgm:t>
        <a:bodyPr/>
        <a:lstStyle/>
        <a:p>
          <a:r>
            <a:rPr lang="en-US"/>
            <a:t>Evaluation of project </a:t>
          </a:r>
        </a:p>
      </dgm:t>
    </dgm:pt>
    <dgm:pt modelId="{2BC6849C-FB84-43F8-AE74-967F8DE2463D}" type="parTrans" cxnId="{EA7142BF-695F-4214-B2AA-1C6B0112B4D6}">
      <dgm:prSet/>
      <dgm:spPr/>
      <dgm:t>
        <a:bodyPr/>
        <a:lstStyle/>
        <a:p>
          <a:endParaRPr lang="en-US"/>
        </a:p>
      </dgm:t>
    </dgm:pt>
    <dgm:pt modelId="{02596524-D469-4BEF-B265-E4628F6FD607}" type="sibTrans" cxnId="{EA7142BF-695F-4214-B2AA-1C6B0112B4D6}">
      <dgm:prSet/>
      <dgm:spPr/>
      <dgm:t>
        <a:bodyPr/>
        <a:lstStyle/>
        <a:p>
          <a:endParaRPr lang="en-US"/>
        </a:p>
      </dgm:t>
    </dgm:pt>
    <dgm:pt modelId="{7D550E5B-487A-4216-B4BD-1523D0C5B333}">
      <dgm:prSet phldrT="[Text]"/>
      <dgm:spPr/>
      <dgm:t>
        <a:bodyPr/>
        <a:lstStyle/>
        <a:p>
          <a:r>
            <a:rPr lang="en-US"/>
            <a:t>Recruit and train staff</a:t>
          </a:r>
        </a:p>
      </dgm:t>
    </dgm:pt>
    <dgm:pt modelId="{2BB4B5A0-56C1-4EED-B688-0152B383EB8A}" type="parTrans" cxnId="{E4FF85B2-A988-446B-B127-33CE2D0777B8}">
      <dgm:prSet/>
      <dgm:spPr/>
      <dgm:t>
        <a:bodyPr/>
        <a:lstStyle/>
        <a:p>
          <a:endParaRPr lang="en-US"/>
        </a:p>
      </dgm:t>
    </dgm:pt>
    <dgm:pt modelId="{48053E4F-C000-4141-9097-32810A601204}" type="sibTrans" cxnId="{E4FF85B2-A988-446B-B127-33CE2D0777B8}">
      <dgm:prSet/>
      <dgm:spPr/>
      <dgm:t>
        <a:bodyPr/>
        <a:lstStyle/>
        <a:p>
          <a:endParaRPr lang="en-US"/>
        </a:p>
      </dgm:t>
    </dgm:pt>
    <dgm:pt modelId="{5155C63A-914D-41D2-BBDE-5A932E750F07}" type="pres">
      <dgm:prSet presAssocID="{5B26C0FF-5D91-4694-967F-F27EC8C030F8}" presName="diagram" presStyleCnt="0">
        <dgm:presLayoutVars>
          <dgm:chPref val="1"/>
          <dgm:dir/>
          <dgm:animOne val="branch"/>
          <dgm:animLvl val="lvl"/>
          <dgm:resizeHandles val="exact"/>
        </dgm:presLayoutVars>
      </dgm:prSet>
      <dgm:spPr/>
      <dgm:t>
        <a:bodyPr/>
        <a:lstStyle/>
        <a:p>
          <a:endParaRPr lang="en-US"/>
        </a:p>
      </dgm:t>
    </dgm:pt>
    <dgm:pt modelId="{7500F6A0-1EFB-4AA0-BE8E-1889CDF658A5}" type="pres">
      <dgm:prSet presAssocID="{B61F9996-D87D-46B5-A310-78A405950F1A}" presName="root1" presStyleCnt="0"/>
      <dgm:spPr/>
      <dgm:t>
        <a:bodyPr/>
        <a:lstStyle/>
        <a:p>
          <a:endParaRPr lang="en-US"/>
        </a:p>
      </dgm:t>
    </dgm:pt>
    <dgm:pt modelId="{9936ACBE-333D-403C-BB01-5600058883AC}" type="pres">
      <dgm:prSet presAssocID="{B61F9996-D87D-46B5-A310-78A405950F1A}" presName="LevelOneTextNode" presStyleLbl="node0" presStyleIdx="0" presStyleCnt="1">
        <dgm:presLayoutVars>
          <dgm:chPref val="3"/>
        </dgm:presLayoutVars>
      </dgm:prSet>
      <dgm:spPr/>
      <dgm:t>
        <a:bodyPr/>
        <a:lstStyle/>
        <a:p>
          <a:endParaRPr lang="en-US"/>
        </a:p>
      </dgm:t>
    </dgm:pt>
    <dgm:pt modelId="{0658794D-1F52-4321-8850-42AA6AC10D22}" type="pres">
      <dgm:prSet presAssocID="{B61F9996-D87D-46B5-A310-78A405950F1A}" presName="level2hierChild" presStyleCnt="0"/>
      <dgm:spPr/>
      <dgm:t>
        <a:bodyPr/>
        <a:lstStyle/>
        <a:p>
          <a:endParaRPr lang="en-US"/>
        </a:p>
      </dgm:t>
    </dgm:pt>
    <dgm:pt modelId="{BC2EF113-7DA3-434E-9B39-87DB8E144EB0}" type="pres">
      <dgm:prSet presAssocID="{3229D23A-6771-404F-B65E-61B07318F71A}" presName="conn2-1" presStyleLbl="parChTrans1D2" presStyleIdx="0" presStyleCnt="5"/>
      <dgm:spPr/>
      <dgm:t>
        <a:bodyPr/>
        <a:lstStyle/>
        <a:p>
          <a:endParaRPr lang="en-US"/>
        </a:p>
      </dgm:t>
    </dgm:pt>
    <dgm:pt modelId="{CA80AEED-3281-4B8F-8392-5EE815634E84}" type="pres">
      <dgm:prSet presAssocID="{3229D23A-6771-404F-B65E-61B07318F71A}" presName="connTx" presStyleLbl="parChTrans1D2" presStyleIdx="0" presStyleCnt="5"/>
      <dgm:spPr/>
      <dgm:t>
        <a:bodyPr/>
        <a:lstStyle/>
        <a:p>
          <a:endParaRPr lang="en-US"/>
        </a:p>
      </dgm:t>
    </dgm:pt>
    <dgm:pt modelId="{650ED50D-2AC8-49D6-B23B-5D8D85FBE27B}" type="pres">
      <dgm:prSet presAssocID="{1F7851AE-5CCB-4402-9D08-6A2449752AD9}" presName="root2" presStyleCnt="0"/>
      <dgm:spPr/>
      <dgm:t>
        <a:bodyPr/>
        <a:lstStyle/>
        <a:p>
          <a:endParaRPr lang="en-US"/>
        </a:p>
      </dgm:t>
    </dgm:pt>
    <dgm:pt modelId="{546A5780-5B25-433A-8B04-E55F7087E41C}" type="pres">
      <dgm:prSet presAssocID="{1F7851AE-5CCB-4402-9D08-6A2449752AD9}" presName="LevelTwoTextNode" presStyleLbl="node2" presStyleIdx="0" presStyleCnt="5">
        <dgm:presLayoutVars>
          <dgm:chPref val="3"/>
        </dgm:presLayoutVars>
      </dgm:prSet>
      <dgm:spPr/>
      <dgm:t>
        <a:bodyPr/>
        <a:lstStyle/>
        <a:p>
          <a:endParaRPr lang="en-US"/>
        </a:p>
      </dgm:t>
    </dgm:pt>
    <dgm:pt modelId="{01B7044A-4165-45F5-BC85-0939C61343BE}" type="pres">
      <dgm:prSet presAssocID="{1F7851AE-5CCB-4402-9D08-6A2449752AD9}" presName="level3hierChild" presStyleCnt="0"/>
      <dgm:spPr/>
      <dgm:t>
        <a:bodyPr/>
        <a:lstStyle/>
        <a:p>
          <a:endParaRPr lang="en-US"/>
        </a:p>
      </dgm:t>
    </dgm:pt>
    <dgm:pt modelId="{EC131866-2FFC-4888-B9AC-B0D72DCE8A95}" type="pres">
      <dgm:prSet presAssocID="{35B0CB7E-8FAE-4521-B813-B42434FF0CB7}" presName="conn2-1" presStyleLbl="parChTrans1D3" presStyleIdx="0" presStyleCnt="12"/>
      <dgm:spPr/>
      <dgm:t>
        <a:bodyPr/>
        <a:lstStyle/>
        <a:p>
          <a:endParaRPr lang="en-US"/>
        </a:p>
      </dgm:t>
    </dgm:pt>
    <dgm:pt modelId="{2B1CE0C4-B594-4844-815A-693AF3E6A113}" type="pres">
      <dgm:prSet presAssocID="{35B0CB7E-8FAE-4521-B813-B42434FF0CB7}" presName="connTx" presStyleLbl="parChTrans1D3" presStyleIdx="0" presStyleCnt="12"/>
      <dgm:spPr/>
      <dgm:t>
        <a:bodyPr/>
        <a:lstStyle/>
        <a:p>
          <a:endParaRPr lang="en-US"/>
        </a:p>
      </dgm:t>
    </dgm:pt>
    <dgm:pt modelId="{6D2190DC-7B3E-4F03-AF00-9B1FBA906852}" type="pres">
      <dgm:prSet presAssocID="{F0B847A0-A084-4BEE-8703-B093B095264E}" presName="root2" presStyleCnt="0"/>
      <dgm:spPr/>
      <dgm:t>
        <a:bodyPr/>
        <a:lstStyle/>
        <a:p>
          <a:endParaRPr lang="en-US"/>
        </a:p>
      </dgm:t>
    </dgm:pt>
    <dgm:pt modelId="{74BE3B4C-C312-4BEA-9305-6A29AEE54B45}" type="pres">
      <dgm:prSet presAssocID="{F0B847A0-A084-4BEE-8703-B093B095264E}" presName="LevelTwoTextNode" presStyleLbl="node3" presStyleIdx="0" presStyleCnt="12">
        <dgm:presLayoutVars>
          <dgm:chPref val="3"/>
        </dgm:presLayoutVars>
      </dgm:prSet>
      <dgm:spPr/>
      <dgm:t>
        <a:bodyPr/>
        <a:lstStyle/>
        <a:p>
          <a:endParaRPr lang="en-US"/>
        </a:p>
      </dgm:t>
    </dgm:pt>
    <dgm:pt modelId="{33A0FCAB-CE83-4DCD-A851-C567F2ED2181}" type="pres">
      <dgm:prSet presAssocID="{F0B847A0-A084-4BEE-8703-B093B095264E}" presName="level3hierChild" presStyleCnt="0"/>
      <dgm:spPr/>
      <dgm:t>
        <a:bodyPr/>
        <a:lstStyle/>
        <a:p>
          <a:endParaRPr lang="en-US"/>
        </a:p>
      </dgm:t>
    </dgm:pt>
    <dgm:pt modelId="{189B9ABB-86EE-412C-B59E-25815708D5A1}" type="pres">
      <dgm:prSet presAssocID="{771C5ECC-7863-43FD-A13A-7A3481C55781}" presName="conn2-1" presStyleLbl="parChTrans1D3" presStyleIdx="1" presStyleCnt="12"/>
      <dgm:spPr/>
      <dgm:t>
        <a:bodyPr/>
        <a:lstStyle/>
        <a:p>
          <a:endParaRPr lang="en-US"/>
        </a:p>
      </dgm:t>
    </dgm:pt>
    <dgm:pt modelId="{49B2CDCA-D847-453A-AAF5-9996F633E368}" type="pres">
      <dgm:prSet presAssocID="{771C5ECC-7863-43FD-A13A-7A3481C55781}" presName="connTx" presStyleLbl="parChTrans1D3" presStyleIdx="1" presStyleCnt="12"/>
      <dgm:spPr/>
      <dgm:t>
        <a:bodyPr/>
        <a:lstStyle/>
        <a:p>
          <a:endParaRPr lang="en-US"/>
        </a:p>
      </dgm:t>
    </dgm:pt>
    <dgm:pt modelId="{D9E463A4-A116-4571-A401-844C91A06592}" type="pres">
      <dgm:prSet presAssocID="{654CAED8-FD1F-4624-A616-259162C617DF}" presName="root2" presStyleCnt="0"/>
      <dgm:spPr/>
      <dgm:t>
        <a:bodyPr/>
        <a:lstStyle/>
        <a:p>
          <a:endParaRPr lang="en-US"/>
        </a:p>
      </dgm:t>
    </dgm:pt>
    <dgm:pt modelId="{1139A563-8E93-4B9A-9BDA-4837079CCAEE}" type="pres">
      <dgm:prSet presAssocID="{654CAED8-FD1F-4624-A616-259162C617DF}" presName="LevelTwoTextNode" presStyleLbl="node3" presStyleIdx="1" presStyleCnt="12">
        <dgm:presLayoutVars>
          <dgm:chPref val="3"/>
        </dgm:presLayoutVars>
      </dgm:prSet>
      <dgm:spPr/>
      <dgm:t>
        <a:bodyPr/>
        <a:lstStyle/>
        <a:p>
          <a:endParaRPr lang="en-US"/>
        </a:p>
      </dgm:t>
    </dgm:pt>
    <dgm:pt modelId="{C0F33763-118C-4138-90D3-CBA5B10785EF}" type="pres">
      <dgm:prSet presAssocID="{654CAED8-FD1F-4624-A616-259162C617DF}" presName="level3hierChild" presStyleCnt="0"/>
      <dgm:spPr/>
      <dgm:t>
        <a:bodyPr/>
        <a:lstStyle/>
        <a:p>
          <a:endParaRPr lang="en-US"/>
        </a:p>
      </dgm:t>
    </dgm:pt>
    <dgm:pt modelId="{74A19A88-AFE2-4137-874F-3B93E2E0390A}" type="pres">
      <dgm:prSet presAssocID="{83720BC6-884B-4D0F-9F20-EDEDB6E2D19F}" presName="conn2-1" presStyleLbl="parChTrans1D3" presStyleIdx="2" presStyleCnt="12"/>
      <dgm:spPr/>
      <dgm:t>
        <a:bodyPr/>
        <a:lstStyle/>
        <a:p>
          <a:endParaRPr lang="en-US"/>
        </a:p>
      </dgm:t>
    </dgm:pt>
    <dgm:pt modelId="{66B2EA1D-495D-4BB9-A028-F9E5CB455830}" type="pres">
      <dgm:prSet presAssocID="{83720BC6-884B-4D0F-9F20-EDEDB6E2D19F}" presName="connTx" presStyleLbl="parChTrans1D3" presStyleIdx="2" presStyleCnt="12"/>
      <dgm:spPr/>
      <dgm:t>
        <a:bodyPr/>
        <a:lstStyle/>
        <a:p>
          <a:endParaRPr lang="en-US"/>
        </a:p>
      </dgm:t>
    </dgm:pt>
    <dgm:pt modelId="{119D0384-7584-483E-AB38-BF2AFD5BDEC6}" type="pres">
      <dgm:prSet presAssocID="{22FA097B-971B-4933-B0B6-86DCE4BE2688}" presName="root2" presStyleCnt="0"/>
      <dgm:spPr/>
      <dgm:t>
        <a:bodyPr/>
        <a:lstStyle/>
        <a:p>
          <a:endParaRPr lang="en-US"/>
        </a:p>
      </dgm:t>
    </dgm:pt>
    <dgm:pt modelId="{4331BB11-7982-4E8B-847D-B7AA26901EEB}" type="pres">
      <dgm:prSet presAssocID="{22FA097B-971B-4933-B0B6-86DCE4BE2688}" presName="LevelTwoTextNode" presStyleLbl="node3" presStyleIdx="2" presStyleCnt="12">
        <dgm:presLayoutVars>
          <dgm:chPref val="3"/>
        </dgm:presLayoutVars>
      </dgm:prSet>
      <dgm:spPr/>
      <dgm:t>
        <a:bodyPr/>
        <a:lstStyle/>
        <a:p>
          <a:endParaRPr lang="en-US"/>
        </a:p>
      </dgm:t>
    </dgm:pt>
    <dgm:pt modelId="{E485252F-C5D3-4837-B43B-70AA23938A0C}" type="pres">
      <dgm:prSet presAssocID="{22FA097B-971B-4933-B0B6-86DCE4BE2688}" presName="level3hierChild" presStyleCnt="0"/>
      <dgm:spPr/>
      <dgm:t>
        <a:bodyPr/>
        <a:lstStyle/>
        <a:p>
          <a:endParaRPr lang="en-US"/>
        </a:p>
      </dgm:t>
    </dgm:pt>
    <dgm:pt modelId="{20F9FDD1-881C-44C8-B644-B9AB903EFC53}" type="pres">
      <dgm:prSet presAssocID="{B3EA038A-648D-4A0A-A315-00ED55C39F9A}" presName="conn2-1" presStyleLbl="parChTrans1D2" presStyleIdx="1" presStyleCnt="5"/>
      <dgm:spPr/>
      <dgm:t>
        <a:bodyPr/>
        <a:lstStyle/>
        <a:p>
          <a:endParaRPr lang="en-US"/>
        </a:p>
      </dgm:t>
    </dgm:pt>
    <dgm:pt modelId="{E141E5E1-9C41-4DFA-9C48-8B7175612B59}" type="pres">
      <dgm:prSet presAssocID="{B3EA038A-648D-4A0A-A315-00ED55C39F9A}" presName="connTx" presStyleLbl="parChTrans1D2" presStyleIdx="1" presStyleCnt="5"/>
      <dgm:spPr/>
      <dgm:t>
        <a:bodyPr/>
        <a:lstStyle/>
        <a:p>
          <a:endParaRPr lang="en-US"/>
        </a:p>
      </dgm:t>
    </dgm:pt>
    <dgm:pt modelId="{C7AB5A5A-0312-40D2-BF37-E2BB5C6DB77E}" type="pres">
      <dgm:prSet presAssocID="{376D1A0B-1DE6-4C69-81A2-F02AFCEA9875}" presName="root2" presStyleCnt="0"/>
      <dgm:spPr/>
      <dgm:t>
        <a:bodyPr/>
        <a:lstStyle/>
        <a:p>
          <a:endParaRPr lang="en-US"/>
        </a:p>
      </dgm:t>
    </dgm:pt>
    <dgm:pt modelId="{AC360E29-E1BE-497F-9BCE-55903DE41FD4}" type="pres">
      <dgm:prSet presAssocID="{376D1A0B-1DE6-4C69-81A2-F02AFCEA9875}" presName="LevelTwoTextNode" presStyleLbl="node2" presStyleIdx="1" presStyleCnt="5">
        <dgm:presLayoutVars>
          <dgm:chPref val="3"/>
        </dgm:presLayoutVars>
      </dgm:prSet>
      <dgm:spPr/>
      <dgm:t>
        <a:bodyPr/>
        <a:lstStyle/>
        <a:p>
          <a:endParaRPr lang="en-US"/>
        </a:p>
      </dgm:t>
    </dgm:pt>
    <dgm:pt modelId="{2F6D5CE9-0D6C-42EB-92CC-DEF16C3D6912}" type="pres">
      <dgm:prSet presAssocID="{376D1A0B-1DE6-4C69-81A2-F02AFCEA9875}" presName="level3hierChild" presStyleCnt="0"/>
      <dgm:spPr/>
      <dgm:t>
        <a:bodyPr/>
        <a:lstStyle/>
        <a:p>
          <a:endParaRPr lang="en-US"/>
        </a:p>
      </dgm:t>
    </dgm:pt>
    <dgm:pt modelId="{DC3BFB7C-5F31-48D2-B085-5A1A8A849DE6}" type="pres">
      <dgm:prSet presAssocID="{F12AD1E6-F70C-4B87-B548-6D4E9BF75FB3}" presName="conn2-1" presStyleLbl="parChTrans1D3" presStyleIdx="3" presStyleCnt="12"/>
      <dgm:spPr/>
      <dgm:t>
        <a:bodyPr/>
        <a:lstStyle/>
        <a:p>
          <a:endParaRPr lang="en-US"/>
        </a:p>
      </dgm:t>
    </dgm:pt>
    <dgm:pt modelId="{E5D0838F-D8F1-49DE-BFF6-8EC6148FD3CB}" type="pres">
      <dgm:prSet presAssocID="{F12AD1E6-F70C-4B87-B548-6D4E9BF75FB3}" presName="connTx" presStyleLbl="parChTrans1D3" presStyleIdx="3" presStyleCnt="12"/>
      <dgm:spPr/>
      <dgm:t>
        <a:bodyPr/>
        <a:lstStyle/>
        <a:p>
          <a:endParaRPr lang="en-US"/>
        </a:p>
      </dgm:t>
    </dgm:pt>
    <dgm:pt modelId="{6699C099-221E-424C-B21B-14428AA6294E}" type="pres">
      <dgm:prSet presAssocID="{A3524FEB-BA4E-47F7-B817-8A40D8639E1A}" presName="root2" presStyleCnt="0"/>
      <dgm:spPr/>
      <dgm:t>
        <a:bodyPr/>
        <a:lstStyle/>
        <a:p>
          <a:endParaRPr lang="en-US"/>
        </a:p>
      </dgm:t>
    </dgm:pt>
    <dgm:pt modelId="{72D4F913-A0C2-49E4-A3FF-C8E61CADF5D8}" type="pres">
      <dgm:prSet presAssocID="{A3524FEB-BA4E-47F7-B817-8A40D8639E1A}" presName="LevelTwoTextNode" presStyleLbl="node3" presStyleIdx="3" presStyleCnt="12">
        <dgm:presLayoutVars>
          <dgm:chPref val="3"/>
        </dgm:presLayoutVars>
      </dgm:prSet>
      <dgm:spPr/>
      <dgm:t>
        <a:bodyPr/>
        <a:lstStyle/>
        <a:p>
          <a:endParaRPr lang="en-US"/>
        </a:p>
      </dgm:t>
    </dgm:pt>
    <dgm:pt modelId="{71A7D3EB-A863-440C-92AE-A8A204ACBCEC}" type="pres">
      <dgm:prSet presAssocID="{A3524FEB-BA4E-47F7-B817-8A40D8639E1A}" presName="level3hierChild" presStyleCnt="0"/>
      <dgm:spPr/>
      <dgm:t>
        <a:bodyPr/>
        <a:lstStyle/>
        <a:p>
          <a:endParaRPr lang="en-US"/>
        </a:p>
      </dgm:t>
    </dgm:pt>
    <dgm:pt modelId="{4439DD46-E3A1-4B50-B894-DEAE4198E88A}" type="pres">
      <dgm:prSet presAssocID="{B372B363-E589-4FE2-8DA7-E546E7DBA943}" presName="conn2-1" presStyleLbl="parChTrans1D3" presStyleIdx="4" presStyleCnt="12"/>
      <dgm:spPr/>
      <dgm:t>
        <a:bodyPr/>
        <a:lstStyle/>
        <a:p>
          <a:endParaRPr lang="en-US"/>
        </a:p>
      </dgm:t>
    </dgm:pt>
    <dgm:pt modelId="{350FEC7F-F578-400C-A0BB-AB5E65217281}" type="pres">
      <dgm:prSet presAssocID="{B372B363-E589-4FE2-8DA7-E546E7DBA943}" presName="connTx" presStyleLbl="parChTrans1D3" presStyleIdx="4" presStyleCnt="12"/>
      <dgm:spPr/>
      <dgm:t>
        <a:bodyPr/>
        <a:lstStyle/>
        <a:p>
          <a:endParaRPr lang="en-US"/>
        </a:p>
      </dgm:t>
    </dgm:pt>
    <dgm:pt modelId="{6BCC465B-EC54-422F-B4F3-2503CE72D120}" type="pres">
      <dgm:prSet presAssocID="{2D8E874D-CCEE-4ADA-8D6C-87F9183DEFE8}" presName="root2" presStyleCnt="0"/>
      <dgm:spPr/>
      <dgm:t>
        <a:bodyPr/>
        <a:lstStyle/>
        <a:p>
          <a:endParaRPr lang="en-US"/>
        </a:p>
      </dgm:t>
    </dgm:pt>
    <dgm:pt modelId="{2621FFF1-8C6F-4B40-A7A2-3B1C2668240B}" type="pres">
      <dgm:prSet presAssocID="{2D8E874D-CCEE-4ADA-8D6C-87F9183DEFE8}" presName="LevelTwoTextNode" presStyleLbl="node3" presStyleIdx="4" presStyleCnt="12">
        <dgm:presLayoutVars>
          <dgm:chPref val="3"/>
        </dgm:presLayoutVars>
      </dgm:prSet>
      <dgm:spPr/>
      <dgm:t>
        <a:bodyPr/>
        <a:lstStyle/>
        <a:p>
          <a:endParaRPr lang="en-US"/>
        </a:p>
      </dgm:t>
    </dgm:pt>
    <dgm:pt modelId="{18123A70-438E-4AC9-89A5-FB43F2122FBF}" type="pres">
      <dgm:prSet presAssocID="{2D8E874D-CCEE-4ADA-8D6C-87F9183DEFE8}" presName="level3hierChild" presStyleCnt="0"/>
      <dgm:spPr/>
      <dgm:t>
        <a:bodyPr/>
        <a:lstStyle/>
        <a:p>
          <a:endParaRPr lang="en-US"/>
        </a:p>
      </dgm:t>
    </dgm:pt>
    <dgm:pt modelId="{21456DD1-C68A-4079-B1B9-66F79ADE28E4}" type="pres">
      <dgm:prSet presAssocID="{FFE67B8C-2BC4-44F6-A28D-D916212E3B8C}" presName="conn2-1" presStyleLbl="parChTrans1D3" presStyleIdx="5" presStyleCnt="12"/>
      <dgm:spPr/>
      <dgm:t>
        <a:bodyPr/>
        <a:lstStyle/>
        <a:p>
          <a:endParaRPr lang="en-US"/>
        </a:p>
      </dgm:t>
    </dgm:pt>
    <dgm:pt modelId="{D32AE107-4D38-4F13-B2A6-D6A32C9FAE33}" type="pres">
      <dgm:prSet presAssocID="{FFE67B8C-2BC4-44F6-A28D-D916212E3B8C}" presName="connTx" presStyleLbl="parChTrans1D3" presStyleIdx="5" presStyleCnt="12"/>
      <dgm:spPr/>
      <dgm:t>
        <a:bodyPr/>
        <a:lstStyle/>
        <a:p>
          <a:endParaRPr lang="en-US"/>
        </a:p>
      </dgm:t>
    </dgm:pt>
    <dgm:pt modelId="{D3550B32-6C6D-47F3-8EF1-FA8801F7FBE4}" type="pres">
      <dgm:prSet presAssocID="{E3BD96C0-FDA4-4B84-A66D-18A547F50FE0}" presName="root2" presStyleCnt="0"/>
      <dgm:spPr/>
      <dgm:t>
        <a:bodyPr/>
        <a:lstStyle/>
        <a:p>
          <a:endParaRPr lang="en-US"/>
        </a:p>
      </dgm:t>
    </dgm:pt>
    <dgm:pt modelId="{CCB4920F-D73E-4A5E-97ED-546E29C3ADF8}" type="pres">
      <dgm:prSet presAssocID="{E3BD96C0-FDA4-4B84-A66D-18A547F50FE0}" presName="LevelTwoTextNode" presStyleLbl="node3" presStyleIdx="5" presStyleCnt="12">
        <dgm:presLayoutVars>
          <dgm:chPref val="3"/>
        </dgm:presLayoutVars>
      </dgm:prSet>
      <dgm:spPr/>
      <dgm:t>
        <a:bodyPr/>
        <a:lstStyle/>
        <a:p>
          <a:endParaRPr lang="en-US"/>
        </a:p>
      </dgm:t>
    </dgm:pt>
    <dgm:pt modelId="{FF41E5EA-918C-4762-BECE-913FD839E47D}" type="pres">
      <dgm:prSet presAssocID="{E3BD96C0-FDA4-4B84-A66D-18A547F50FE0}" presName="level3hierChild" presStyleCnt="0"/>
      <dgm:spPr/>
      <dgm:t>
        <a:bodyPr/>
        <a:lstStyle/>
        <a:p>
          <a:endParaRPr lang="en-US"/>
        </a:p>
      </dgm:t>
    </dgm:pt>
    <dgm:pt modelId="{70FA0345-AF95-46C7-9217-06F800AACD9D}" type="pres">
      <dgm:prSet presAssocID="{14C8E0E3-99B0-4DEA-A434-CAE841F3DD46}" presName="conn2-1" presStyleLbl="parChTrans1D3" presStyleIdx="6" presStyleCnt="12"/>
      <dgm:spPr/>
      <dgm:t>
        <a:bodyPr/>
        <a:lstStyle/>
        <a:p>
          <a:endParaRPr lang="en-US"/>
        </a:p>
      </dgm:t>
    </dgm:pt>
    <dgm:pt modelId="{77887CD2-478B-4DFD-A386-C2D460BEFA11}" type="pres">
      <dgm:prSet presAssocID="{14C8E0E3-99B0-4DEA-A434-CAE841F3DD46}" presName="connTx" presStyleLbl="parChTrans1D3" presStyleIdx="6" presStyleCnt="12"/>
      <dgm:spPr/>
      <dgm:t>
        <a:bodyPr/>
        <a:lstStyle/>
        <a:p>
          <a:endParaRPr lang="en-US"/>
        </a:p>
      </dgm:t>
    </dgm:pt>
    <dgm:pt modelId="{DF5AB9B8-F472-44E8-8844-94CC60773DB2}" type="pres">
      <dgm:prSet presAssocID="{F26DE9E8-C667-40DD-90B5-3518C6F4B377}" presName="root2" presStyleCnt="0"/>
      <dgm:spPr/>
      <dgm:t>
        <a:bodyPr/>
        <a:lstStyle/>
        <a:p>
          <a:endParaRPr lang="en-US"/>
        </a:p>
      </dgm:t>
    </dgm:pt>
    <dgm:pt modelId="{EC00FA61-6D59-45F9-958B-CA20AAAD9498}" type="pres">
      <dgm:prSet presAssocID="{F26DE9E8-C667-40DD-90B5-3518C6F4B377}" presName="LevelTwoTextNode" presStyleLbl="node3" presStyleIdx="6" presStyleCnt="12">
        <dgm:presLayoutVars>
          <dgm:chPref val="3"/>
        </dgm:presLayoutVars>
      </dgm:prSet>
      <dgm:spPr/>
      <dgm:t>
        <a:bodyPr/>
        <a:lstStyle/>
        <a:p>
          <a:endParaRPr lang="en-US"/>
        </a:p>
      </dgm:t>
    </dgm:pt>
    <dgm:pt modelId="{339E0F62-15D8-419B-9DB4-47370E2795C3}" type="pres">
      <dgm:prSet presAssocID="{F26DE9E8-C667-40DD-90B5-3518C6F4B377}" presName="level3hierChild" presStyleCnt="0"/>
      <dgm:spPr/>
      <dgm:t>
        <a:bodyPr/>
        <a:lstStyle/>
        <a:p>
          <a:endParaRPr lang="en-US"/>
        </a:p>
      </dgm:t>
    </dgm:pt>
    <dgm:pt modelId="{ECC5FEF5-9E08-429B-82FE-1CFF2734084D}" type="pres">
      <dgm:prSet presAssocID="{2BB4B5A0-56C1-4EED-B688-0152B383EB8A}" presName="conn2-1" presStyleLbl="parChTrans1D3" presStyleIdx="7" presStyleCnt="12"/>
      <dgm:spPr/>
      <dgm:t>
        <a:bodyPr/>
        <a:lstStyle/>
        <a:p>
          <a:endParaRPr lang="en-US"/>
        </a:p>
      </dgm:t>
    </dgm:pt>
    <dgm:pt modelId="{8C01F398-BB70-465D-BE3D-567E425F8231}" type="pres">
      <dgm:prSet presAssocID="{2BB4B5A0-56C1-4EED-B688-0152B383EB8A}" presName="connTx" presStyleLbl="parChTrans1D3" presStyleIdx="7" presStyleCnt="12"/>
      <dgm:spPr/>
      <dgm:t>
        <a:bodyPr/>
        <a:lstStyle/>
        <a:p>
          <a:endParaRPr lang="en-US"/>
        </a:p>
      </dgm:t>
    </dgm:pt>
    <dgm:pt modelId="{48432AF5-92F1-42BB-BE30-D87FB636D848}" type="pres">
      <dgm:prSet presAssocID="{7D550E5B-487A-4216-B4BD-1523D0C5B333}" presName="root2" presStyleCnt="0"/>
      <dgm:spPr/>
      <dgm:t>
        <a:bodyPr/>
        <a:lstStyle/>
        <a:p>
          <a:endParaRPr lang="en-US"/>
        </a:p>
      </dgm:t>
    </dgm:pt>
    <dgm:pt modelId="{F42F1C9A-0F0E-4AB3-A59B-468326C5F0E8}" type="pres">
      <dgm:prSet presAssocID="{7D550E5B-487A-4216-B4BD-1523D0C5B333}" presName="LevelTwoTextNode" presStyleLbl="node3" presStyleIdx="7" presStyleCnt="12">
        <dgm:presLayoutVars>
          <dgm:chPref val="3"/>
        </dgm:presLayoutVars>
      </dgm:prSet>
      <dgm:spPr/>
      <dgm:t>
        <a:bodyPr/>
        <a:lstStyle/>
        <a:p>
          <a:endParaRPr lang="en-US"/>
        </a:p>
      </dgm:t>
    </dgm:pt>
    <dgm:pt modelId="{2096B70A-90DB-4DDD-B1D9-1F470C2D19AB}" type="pres">
      <dgm:prSet presAssocID="{7D550E5B-487A-4216-B4BD-1523D0C5B333}" presName="level3hierChild" presStyleCnt="0"/>
      <dgm:spPr/>
      <dgm:t>
        <a:bodyPr/>
        <a:lstStyle/>
        <a:p>
          <a:endParaRPr lang="en-US"/>
        </a:p>
      </dgm:t>
    </dgm:pt>
    <dgm:pt modelId="{1C99FB20-7600-4BA2-BA32-B565C01AD6A3}" type="pres">
      <dgm:prSet presAssocID="{95CB6CE5-6C0B-4C74-8A92-671F5D87F58D}" presName="conn2-1" presStyleLbl="parChTrans1D2" presStyleIdx="2" presStyleCnt="5"/>
      <dgm:spPr/>
      <dgm:t>
        <a:bodyPr/>
        <a:lstStyle/>
        <a:p>
          <a:endParaRPr lang="en-US"/>
        </a:p>
      </dgm:t>
    </dgm:pt>
    <dgm:pt modelId="{C131A1D0-206F-4AE1-9350-0B3406803F9E}" type="pres">
      <dgm:prSet presAssocID="{95CB6CE5-6C0B-4C74-8A92-671F5D87F58D}" presName="connTx" presStyleLbl="parChTrans1D2" presStyleIdx="2" presStyleCnt="5"/>
      <dgm:spPr/>
      <dgm:t>
        <a:bodyPr/>
        <a:lstStyle/>
        <a:p>
          <a:endParaRPr lang="en-US"/>
        </a:p>
      </dgm:t>
    </dgm:pt>
    <dgm:pt modelId="{60035D1B-1AC8-4669-AC2F-78A7C7552736}" type="pres">
      <dgm:prSet presAssocID="{BF975EF6-0568-45D2-BDB2-51F8F485BFCD}" presName="root2" presStyleCnt="0"/>
      <dgm:spPr/>
      <dgm:t>
        <a:bodyPr/>
        <a:lstStyle/>
        <a:p>
          <a:endParaRPr lang="en-US"/>
        </a:p>
      </dgm:t>
    </dgm:pt>
    <dgm:pt modelId="{E3A6656A-F7D8-4C7B-99F6-DDEABD5BA28C}" type="pres">
      <dgm:prSet presAssocID="{BF975EF6-0568-45D2-BDB2-51F8F485BFCD}" presName="LevelTwoTextNode" presStyleLbl="node2" presStyleIdx="2" presStyleCnt="5">
        <dgm:presLayoutVars>
          <dgm:chPref val="3"/>
        </dgm:presLayoutVars>
      </dgm:prSet>
      <dgm:spPr/>
      <dgm:t>
        <a:bodyPr/>
        <a:lstStyle/>
        <a:p>
          <a:endParaRPr lang="en-US"/>
        </a:p>
      </dgm:t>
    </dgm:pt>
    <dgm:pt modelId="{86C1D6E8-86D0-4CBB-A661-3900875F34FC}" type="pres">
      <dgm:prSet presAssocID="{BF975EF6-0568-45D2-BDB2-51F8F485BFCD}" presName="level3hierChild" presStyleCnt="0"/>
      <dgm:spPr/>
      <dgm:t>
        <a:bodyPr/>
        <a:lstStyle/>
        <a:p>
          <a:endParaRPr lang="en-US"/>
        </a:p>
      </dgm:t>
    </dgm:pt>
    <dgm:pt modelId="{274C1513-B79E-4E7A-B7F4-37BB83EE3A4D}" type="pres">
      <dgm:prSet presAssocID="{7C759A5D-D32E-4EA4-BD5B-18EE42C2861E}" presName="conn2-1" presStyleLbl="parChTrans1D3" presStyleIdx="8" presStyleCnt="12"/>
      <dgm:spPr/>
      <dgm:t>
        <a:bodyPr/>
        <a:lstStyle/>
        <a:p>
          <a:endParaRPr lang="en-US"/>
        </a:p>
      </dgm:t>
    </dgm:pt>
    <dgm:pt modelId="{D0B11331-5DE5-4261-B1AE-BA1E284FA04D}" type="pres">
      <dgm:prSet presAssocID="{7C759A5D-D32E-4EA4-BD5B-18EE42C2861E}" presName="connTx" presStyleLbl="parChTrans1D3" presStyleIdx="8" presStyleCnt="12"/>
      <dgm:spPr/>
      <dgm:t>
        <a:bodyPr/>
        <a:lstStyle/>
        <a:p>
          <a:endParaRPr lang="en-US"/>
        </a:p>
      </dgm:t>
    </dgm:pt>
    <dgm:pt modelId="{3BC3ADF2-CBF8-4CD9-97D8-DB53A9019D1E}" type="pres">
      <dgm:prSet presAssocID="{D8E8C98C-E101-4717-B540-11A23E22BCD7}" presName="root2" presStyleCnt="0"/>
      <dgm:spPr/>
      <dgm:t>
        <a:bodyPr/>
        <a:lstStyle/>
        <a:p>
          <a:endParaRPr lang="en-US"/>
        </a:p>
      </dgm:t>
    </dgm:pt>
    <dgm:pt modelId="{129219DF-F26A-4A8E-BFD7-C2DE531B6407}" type="pres">
      <dgm:prSet presAssocID="{D8E8C98C-E101-4717-B540-11A23E22BCD7}" presName="LevelTwoTextNode" presStyleLbl="node3" presStyleIdx="8" presStyleCnt="12">
        <dgm:presLayoutVars>
          <dgm:chPref val="3"/>
        </dgm:presLayoutVars>
      </dgm:prSet>
      <dgm:spPr/>
      <dgm:t>
        <a:bodyPr/>
        <a:lstStyle/>
        <a:p>
          <a:endParaRPr lang="en-US"/>
        </a:p>
      </dgm:t>
    </dgm:pt>
    <dgm:pt modelId="{A84F1B0A-F74F-4D07-B4ED-095B77110754}" type="pres">
      <dgm:prSet presAssocID="{D8E8C98C-E101-4717-B540-11A23E22BCD7}" presName="level3hierChild" presStyleCnt="0"/>
      <dgm:spPr/>
      <dgm:t>
        <a:bodyPr/>
        <a:lstStyle/>
        <a:p>
          <a:endParaRPr lang="en-US"/>
        </a:p>
      </dgm:t>
    </dgm:pt>
    <dgm:pt modelId="{0DCB33E3-C5EE-4CA8-9CF3-D19D4EAC3E15}" type="pres">
      <dgm:prSet presAssocID="{D7E530CA-55F2-4D03-AA6C-5743A0FACC54}" presName="conn2-1" presStyleLbl="parChTrans1D3" presStyleIdx="9" presStyleCnt="12"/>
      <dgm:spPr/>
      <dgm:t>
        <a:bodyPr/>
        <a:lstStyle/>
        <a:p>
          <a:endParaRPr lang="en-US"/>
        </a:p>
      </dgm:t>
    </dgm:pt>
    <dgm:pt modelId="{5705633D-0CCB-4D58-A844-62730E14F6CA}" type="pres">
      <dgm:prSet presAssocID="{D7E530CA-55F2-4D03-AA6C-5743A0FACC54}" presName="connTx" presStyleLbl="parChTrans1D3" presStyleIdx="9" presStyleCnt="12"/>
      <dgm:spPr/>
      <dgm:t>
        <a:bodyPr/>
        <a:lstStyle/>
        <a:p>
          <a:endParaRPr lang="en-US"/>
        </a:p>
      </dgm:t>
    </dgm:pt>
    <dgm:pt modelId="{DA033F41-157A-48F3-A6DD-EA7445BA2B11}" type="pres">
      <dgm:prSet presAssocID="{E8CD0ACE-E214-47E5-A005-EE044F2387F1}" presName="root2" presStyleCnt="0"/>
      <dgm:spPr/>
      <dgm:t>
        <a:bodyPr/>
        <a:lstStyle/>
        <a:p>
          <a:endParaRPr lang="en-US"/>
        </a:p>
      </dgm:t>
    </dgm:pt>
    <dgm:pt modelId="{2D3C66E3-4963-4677-B257-1CE03863D295}" type="pres">
      <dgm:prSet presAssocID="{E8CD0ACE-E214-47E5-A005-EE044F2387F1}" presName="LevelTwoTextNode" presStyleLbl="node3" presStyleIdx="9" presStyleCnt="12">
        <dgm:presLayoutVars>
          <dgm:chPref val="3"/>
        </dgm:presLayoutVars>
      </dgm:prSet>
      <dgm:spPr/>
      <dgm:t>
        <a:bodyPr/>
        <a:lstStyle/>
        <a:p>
          <a:endParaRPr lang="en-US"/>
        </a:p>
      </dgm:t>
    </dgm:pt>
    <dgm:pt modelId="{1E9B243E-2E24-4303-B409-24E64BB941F1}" type="pres">
      <dgm:prSet presAssocID="{E8CD0ACE-E214-47E5-A005-EE044F2387F1}" presName="level3hierChild" presStyleCnt="0"/>
      <dgm:spPr/>
      <dgm:t>
        <a:bodyPr/>
        <a:lstStyle/>
        <a:p>
          <a:endParaRPr lang="en-US"/>
        </a:p>
      </dgm:t>
    </dgm:pt>
    <dgm:pt modelId="{3AEB0492-2F59-460A-82D0-E34AAE266DAB}" type="pres">
      <dgm:prSet presAssocID="{040A7D05-ABAE-4265-AE53-4E7790817B28}" presName="conn2-1" presStyleLbl="parChTrans1D2" presStyleIdx="3" presStyleCnt="5"/>
      <dgm:spPr/>
      <dgm:t>
        <a:bodyPr/>
        <a:lstStyle/>
        <a:p>
          <a:endParaRPr lang="en-US"/>
        </a:p>
      </dgm:t>
    </dgm:pt>
    <dgm:pt modelId="{D3760A22-51D0-4F97-8544-5F1125FF1BEA}" type="pres">
      <dgm:prSet presAssocID="{040A7D05-ABAE-4265-AE53-4E7790817B28}" presName="connTx" presStyleLbl="parChTrans1D2" presStyleIdx="3" presStyleCnt="5"/>
      <dgm:spPr/>
      <dgm:t>
        <a:bodyPr/>
        <a:lstStyle/>
        <a:p>
          <a:endParaRPr lang="en-US"/>
        </a:p>
      </dgm:t>
    </dgm:pt>
    <dgm:pt modelId="{B267A3D0-642A-46A8-B8AD-AA374652259B}" type="pres">
      <dgm:prSet presAssocID="{A1BCD57A-EF09-4997-B397-3F780ED4D495}" presName="root2" presStyleCnt="0"/>
      <dgm:spPr/>
      <dgm:t>
        <a:bodyPr/>
        <a:lstStyle/>
        <a:p>
          <a:endParaRPr lang="en-US"/>
        </a:p>
      </dgm:t>
    </dgm:pt>
    <dgm:pt modelId="{A9221805-C15F-4C2F-8888-27DDAFD7CA5D}" type="pres">
      <dgm:prSet presAssocID="{A1BCD57A-EF09-4997-B397-3F780ED4D495}" presName="LevelTwoTextNode" presStyleLbl="node2" presStyleIdx="3" presStyleCnt="5">
        <dgm:presLayoutVars>
          <dgm:chPref val="3"/>
        </dgm:presLayoutVars>
      </dgm:prSet>
      <dgm:spPr/>
      <dgm:t>
        <a:bodyPr/>
        <a:lstStyle/>
        <a:p>
          <a:endParaRPr lang="en-US"/>
        </a:p>
      </dgm:t>
    </dgm:pt>
    <dgm:pt modelId="{1F2EC169-F0F8-426E-AAC6-CDE63697459D}" type="pres">
      <dgm:prSet presAssocID="{A1BCD57A-EF09-4997-B397-3F780ED4D495}" presName="level3hierChild" presStyleCnt="0"/>
      <dgm:spPr/>
      <dgm:t>
        <a:bodyPr/>
        <a:lstStyle/>
        <a:p>
          <a:endParaRPr lang="en-US"/>
        </a:p>
      </dgm:t>
    </dgm:pt>
    <dgm:pt modelId="{9A054F65-3FC2-4C82-B3FE-CC05F281ECD3}" type="pres">
      <dgm:prSet presAssocID="{48307FB7-3BE3-4F03-A7E3-23CE878BD827}" presName="conn2-1" presStyleLbl="parChTrans1D3" presStyleIdx="10" presStyleCnt="12"/>
      <dgm:spPr/>
      <dgm:t>
        <a:bodyPr/>
        <a:lstStyle/>
        <a:p>
          <a:endParaRPr lang="en-US"/>
        </a:p>
      </dgm:t>
    </dgm:pt>
    <dgm:pt modelId="{685C16CC-B671-4296-953F-CA39191E8576}" type="pres">
      <dgm:prSet presAssocID="{48307FB7-3BE3-4F03-A7E3-23CE878BD827}" presName="connTx" presStyleLbl="parChTrans1D3" presStyleIdx="10" presStyleCnt="12"/>
      <dgm:spPr/>
      <dgm:t>
        <a:bodyPr/>
        <a:lstStyle/>
        <a:p>
          <a:endParaRPr lang="en-US"/>
        </a:p>
      </dgm:t>
    </dgm:pt>
    <dgm:pt modelId="{744B9D26-370B-40A0-BACA-393643B1BC48}" type="pres">
      <dgm:prSet presAssocID="{E9179243-6429-4C5A-BF28-064EADE8E2EF}" presName="root2" presStyleCnt="0"/>
      <dgm:spPr/>
      <dgm:t>
        <a:bodyPr/>
        <a:lstStyle/>
        <a:p>
          <a:endParaRPr lang="en-US"/>
        </a:p>
      </dgm:t>
    </dgm:pt>
    <dgm:pt modelId="{376F6CCC-681F-4463-BA7F-9580FC706764}" type="pres">
      <dgm:prSet presAssocID="{E9179243-6429-4C5A-BF28-064EADE8E2EF}" presName="LevelTwoTextNode" presStyleLbl="node3" presStyleIdx="10" presStyleCnt="12">
        <dgm:presLayoutVars>
          <dgm:chPref val="3"/>
        </dgm:presLayoutVars>
      </dgm:prSet>
      <dgm:spPr/>
      <dgm:t>
        <a:bodyPr/>
        <a:lstStyle/>
        <a:p>
          <a:endParaRPr lang="en-US"/>
        </a:p>
      </dgm:t>
    </dgm:pt>
    <dgm:pt modelId="{2A880881-22A0-4B1C-816F-32B0D9540F99}" type="pres">
      <dgm:prSet presAssocID="{E9179243-6429-4C5A-BF28-064EADE8E2EF}" presName="level3hierChild" presStyleCnt="0"/>
      <dgm:spPr/>
      <dgm:t>
        <a:bodyPr/>
        <a:lstStyle/>
        <a:p>
          <a:endParaRPr lang="en-US"/>
        </a:p>
      </dgm:t>
    </dgm:pt>
    <dgm:pt modelId="{C07DBE40-6487-433A-9A44-1FE4EACDC2AD}" type="pres">
      <dgm:prSet presAssocID="{16AA9BE4-2F81-48D3-A0E8-DABF48AC0E8B}" presName="conn2-1" presStyleLbl="parChTrans1D2" presStyleIdx="4" presStyleCnt="5"/>
      <dgm:spPr/>
      <dgm:t>
        <a:bodyPr/>
        <a:lstStyle/>
        <a:p>
          <a:endParaRPr lang="en-US"/>
        </a:p>
      </dgm:t>
    </dgm:pt>
    <dgm:pt modelId="{437FDF5A-39EF-43AE-9B01-C3D362370A35}" type="pres">
      <dgm:prSet presAssocID="{16AA9BE4-2F81-48D3-A0E8-DABF48AC0E8B}" presName="connTx" presStyleLbl="parChTrans1D2" presStyleIdx="4" presStyleCnt="5"/>
      <dgm:spPr/>
      <dgm:t>
        <a:bodyPr/>
        <a:lstStyle/>
        <a:p>
          <a:endParaRPr lang="en-US"/>
        </a:p>
      </dgm:t>
    </dgm:pt>
    <dgm:pt modelId="{C60A3F1B-974C-4F14-B995-44E4933441A7}" type="pres">
      <dgm:prSet presAssocID="{D5695B6A-2E74-4179-B57B-B72416F48D92}" presName="root2" presStyleCnt="0"/>
      <dgm:spPr/>
      <dgm:t>
        <a:bodyPr/>
        <a:lstStyle/>
        <a:p>
          <a:endParaRPr lang="en-US"/>
        </a:p>
      </dgm:t>
    </dgm:pt>
    <dgm:pt modelId="{7E856C42-4E6B-48ED-850B-EE404C3214EC}" type="pres">
      <dgm:prSet presAssocID="{D5695B6A-2E74-4179-B57B-B72416F48D92}" presName="LevelTwoTextNode" presStyleLbl="node2" presStyleIdx="4" presStyleCnt="5">
        <dgm:presLayoutVars>
          <dgm:chPref val="3"/>
        </dgm:presLayoutVars>
      </dgm:prSet>
      <dgm:spPr/>
      <dgm:t>
        <a:bodyPr/>
        <a:lstStyle/>
        <a:p>
          <a:endParaRPr lang="en-US"/>
        </a:p>
      </dgm:t>
    </dgm:pt>
    <dgm:pt modelId="{81ED5B36-FB1A-4562-AA9B-FE6DF2E7F49B}" type="pres">
      <dgm:prSet presAssocID="{D5695B6A-2E74-4179-B57B-B72416F48D92}" presName="level3hierChild" presStyleCnt="0"/>
      <dgm:spPr/>
      <dgm:t>
        <a:bodyPr/>
        <a:lstStyle/>
        <a:p>
          <a:endParaRPr lang="en-US"/>
        </a:p>
      </dgm:t>
    </dgm:pt>
    <dgm:pt modelId="{480B57A7-8909-4E88-B59A-B00845C9F189}" type="pres">
      <dgm:prSet presAssocID="{2BC6849C-FB84-43F8-AE74-967F8DE2463D}" presName="conn2-1" presStyleLbl="parChTrans1D3" presStyleIdx="11" presStyleCnt="12"/>
      <dgm:spPr/>
      <dgm:t>
        <a:bodyPr/>
        <a:lstStyle/>
        <a:p>
          <a:endParaRPr lang="en-US"/>
        </a:p>
      </dgm:t>
    </dgm:pt>
    <dgm:pt modelId="{64344BE5-C68C-4101-B04E-825B3646FA5F}" type="pres">
      <dgm:prSet presAssocID="{2BC6849C-FB84-43F8-AE74-967F8DE2463D}" presName="connTx" presStyleLbl="parChTrans1D3" presStyleIdx="11" presStyleCnt="12"/>
      <dgm:spPr/>
      <dgm:t>
        <a:bodyPr/>
        <a:lstStyle/>
        <a:p>
          <a:endParaRPr lang="en-US"/>
        </a:p>
      </dgm:t>
    </dgm:pt>
    <dgm:pt modelId="{86BCABB8-BD6E-4065-822F-45F45A06EAB9}" type="pres">
      <dgm:prSet presAssocID="{87602422-6E20-4C9E-B71F-91E78F2A189F}" presName="root2" presStyleCnt="0"/>
      <dgm:spPr/>
      <dgm:t>
        <a:bodyPr/>
        <a:lstStyle/>
        <a:p>
          <a:endParaRPr lang="en-US"/>
        </a:p>
      </dgm:t>
    </dgm:pt>
    <dgm:pt modelId="{2AC7D968-5723-4F76-8CC7-962B962B0AC8}" type="pres">
      <dgm:prSet presAssocID="{87602422-6E20-4C9E-B71F-91E78F2A189F}" presName="LevelTwoTextNode" presStyleLbl="node3" presStyleIdx="11" presStyleCnt="12">
        <dgm:presLayoutVars>
          <dgm:chPref val="3"/>
        </dgm:presLayoutVars>
      </dgm:prSet>
      <dgm:spPr/>
      <dgm:t>
        <a:bodyPr/>
        <a:lstStyle/>
        <a:p>
          <a:endParaRPr lang="en-US"/>
        </a:p>
      </dgm:t>
    </dgm:pt>
    <dgm:pt modelId="{62B1822D-2738-4979-AED6-4375FA42F844}" type="pres">
      <dgm:prSet presAssocID="{87602422-6E20-4C9E-B71F-91E78F2A189F}" presName="level3hierChild" presStyleCnt="0"/>
      <dgm:spPr/>
      <dgm:t>
        <a:bodyPr/>
        <a:lstStyle/>
        <a:p>
          <a:endParaRPr lang="en-US"/>
        </a:p>
      </dgm:t>
    </dgm:pt>
  </dgm:ptLst>
  <dgm:cxnLst>
    <dgm:cxn modelId="{11D18278-5365-48FB-8217-8C322AA95D63}" type="presOf" srcId="{771C5ECC-7863-43FD-A13A-7A3481C55781}" destId="{49B2CDCA-D847-453A-AAF5-9996F633E368}" srcOrd="1" destOrd="0" presId="urn:microsoft.com/office/officeart/2005/8/layout/hierarchy2"/>
    <dgm:cxn modelId="{066CA99A-ED68-41CD-A572-5178CCA7D893}" type="presOf" srcId="{BF975EF6-0568-45D2-BDB2-51F8F485BFCD}" destId="{E3A6656A-F7D8-4C7B-99F6-DDEABD5BA28C}" srcOrd="0" destOrd="0" presId="urn:microsoft.com/office/officeart/2005/8/layout/hierarchy2"/>
    <dgm:cxn modelId="{1C05B200-8E37-42E7-A069-1C771575CFA2}" type="presOf" srcId="{F12AD1E6-F70C-4B87-B548-6D4E9BF75FB3}" destId="{DC3BFB7C-5F31-48D2-B085-5A1A8A849DE6}" srcOrd="0" destOrd="0" presId="urn:microsoft.com/office/officeart/2005/8/layout/hierarchy2"/>
    <dgm:cxn modelId="{1D6D60F8-AF37-4095-9B57-366E09A12911}" srcId="{1F7851AE-5CCB-4402-9D08-6A2449752AD9}" destId="{22FA097B-971B-4933-B0B6-86DCE4BE2688}" srcOrd="2" destOrd="0" parTransId="{83720BC6-884B-4D0F-9F20-EDEDB6E2D19F}" sibTransId="{64E9FF3A-3850-4EB2-B3F6-77E809707C13}"/>
    <dgm:cxn modelId="{BEDF3C2B-D084-4154-A4CE-BC869520B464}" type="presOf" srcId="{22FA097B-971B-4933-B0B6-86DCE4BE2688}" destId="{4331BB11-7982-4E8B-847D-B7AA26901EEB}" srcOrd="0" destOrd="0" presId="urn:microsoft.com/office/officeart/2005/8/layout/hierarchy2"/>
    <dgm:cxn modelId="{41AFBE5E-95F5-4D6E-9067-C7D63A68488D}" srcId="{B61F9996-D87D-46B5-A310-78A405950F1A}" destId="{BF975EF6-0568-45D2-BDB2-51F8F485BFCD}" srcOrd="2" destOrd="0" parTransId="{95CB6CE5-6C0B-4C74-8A92-671F5D87F58D}" sibTransId="{DD2A0324-8082-496D-9F81-1909D011D653}"/>
    <dgm:cxn modelId="{0D9D5691-92B6-4767-91C8-DF317DC43CA5}" type="presOf" srcId="{E8CD0ACE-E214-47E5-A005-EE044F2387F1}" destId="{2D3C66E3-4963-4677-B257-1CE03863D295}" srcOrd="0" destOrd="0" presId="urn:microsoft.com/office/officeart/2005/8/layout/hierarchy2"/>
    <dgm:cxn modelId="{7C8E05D8-C311-4332-A1E1-04B20B81F87B}" type="presOf" srcId="{B372B363-E589-4FE2-8DA7-E546E7DBA943}" destId="{350FEC7F-F578-400C-A0BB-AB5E65217281}" srcOrd="1" destOrd="0" presId="urn:microsoft.com/office/officeart/2005/8/layout/hierarchy2"/>
    <dgm:cxn modelId="{E58FFE34-50B9-4FCE-B488-F719041FC333}" type="presOf" srcId="{B61F9996-D87D-46B5-A310-78A405950F1A}" destId="{9936ACBE-333D-403C-BB01-5600058883AC}" srcOrd="0" destOrd="0" presId="urn:microsoft.com/office/officeart/2005/8/layout/hierarchy2"/>
    <dgm:cxn modelId="{1E2723C2-6B2C-4FD6-80B4-E8ADCDFBF893}" type="presOf" srcId="{376D1A0B-1DE6-4C69-81A2-F02AFCEA9875}" destId="{AC360E29-E1BE-497F-9BCE-55903DE41FD4}" srcOrd="0" destOrd="0" presId="urn:microsoft.com/office/officeart/2005/8/layout/hierarchy2"/>
    <dgm:cxn modelId="{9186CFDE-CA1D-4BF8-A35D-B7012DE1625D}" srcId="{376D1A0B-1DE6-4C69-81A2-F02AFCEA9875}" destId="{F26DE9E8-C667-40DD-90B5-3518C6F4B377}" srcOrd="3" destOrd="0" parTransId="{14C8E0E3-99B0-4DEA-A434-CAE841F3DD46}" sibTransId="{5C2AE519-9CCC-4508-B2A0-EE2915D8611C}"/>
    <dgm:cxn modelId="{56C5BA65-C005-4EEC-BEF7-C4030A516351}" srcId="{BF975EF6-0568-45D2-BDB2-51F8F485BFCD}" destId="{E8CD0ACE-E214-47E5-A005-EE044F2387F1}" srcOrd="1" destOrd="0" parTransId="{D7E530CA-55F2-4D03-AA6C-5743A0FACC54}" sibTransId="{48C01D72-AA50-42B8-ABEE-5B452E782F01}"/>
    <dgm:cxn modelId="{4FB9AC2B-CF5D-48FD-9B11-E7CA87A54425}" type="presOf" srcId="{E9179243-6429-4C5A-BF28-064EADE8E2EF}" destId="{376F6CCC-681F-4463-BA7F-9580FC706764}" srcOrd="0" destOrd="0" presId="urn:microsoft.com/office/officeart/2005/8/layout/hierarchy2"/>
    <dgm:cxn modelId="{EA7142BF-695F-4214-B2AA-1C6B0112B4D6}" srcId="{D5695B6A-2E74-4179-B57B-B72416F48D92}" destId="{87602422-6E20-4C9E-B71F-91E78F2A189F}" srcOrd="0" destOrd="0" parTransId="{2BC6849C-FB84-43F8-AE74-967F8DE2463D}" sibTransId="{02596524-D469-4BEF-B265-E4628F6FD607}"/>
    <dgm:cxn modelId="{09E0176E-165A-461E-9378-082748B9838B}" type="presOf" srcId="{B3EA038A-648D-4A0A-A315-00ED55C39F9A}" destId="{E141E5E1-9C41-4DFA-9C48-8B7175612B59}" srcOrd="1" destOrd="0" presId="urn:microsoft.com/office/officeart/2005/8/layout/hierarchy2"/>
    <dgm:cxn modelId="{A3B6375B-9AB6-4B7F-89A0-30ED69670781}" srcId="{B61F9996-D87D-46B5-A310-78A405950F1A}" destId="{376D1A0B-1DE6-4C69-81A2-F02AFCEA9875}" srcOrd="1" destOrd="0" parTransId="{B3EA038A-648D-4A0A-A315-00ED55C39F9A}" sibTransId="{ED9ECD34-3E1B-4C22-B360-09FF487011FC}"/>
    <dgm:cxn modelId="{AB2B7AF0-FF90-4CBB-B969-44306F2DF13C}" srcId="{376D1A0B-1DE6-4C69-81A2-F02AFCEA9875}" destId="{2D8E874D-CCEE-4ADA-8D6C-87F9183DEFE8}" srcOrd="1" destOrd="0" parTransId="{B372B363-E589-4FE2-8DA7-E546E7DBA943}" sibTransId="{BBC8F7E7-81FB-463D-B817-EC6BF11B7436}"/>
    <dgm:cxn modelId="{4FEA955A-EBE3-4297-AB48-2E4C21C6B019}" srcId="{5B26C0FF-5D91-4694-967F-F27EC8C030F8}" destId="{B61F9996-D87D-46B5-A310-78A405950F1A}" srcOrd="0" destOrd="0" parTransId="{CF3AE1E2-4642-4430-88AA-D61436A10207}" sibTransId="{F194E115-5283-43E6-871E-E598451C06B1}"/>
    <dgm:cxn modelId="{4DF44D76-7391-4783-B275-0520A5CF7DAC}" type="presOf" srcId="{771C5ECC-7863-43FD-A13A-7A3481C55781}" destId="{189B9ABB-86EE-412C-B59E-25815708D5A1}" srcOrd="0" destOrd="0" presId="urn:microsoft.com/office/officeart/2005/8/layout/hierarchy2"/>
    <dgm:cxn modelId="{E1A9BF4E-7124-48FE-BF5B-9FFB950679BC}" type="presOf" srcId="{2BB4B5A0-56C1-4EED-B688-0152B383EB8A}" destId="{ECC5FEF5-9E08-429B-82FE-1CFF2734084D}" srcOrd="0" destOrd="0" presId="urn:microsoft.com/office/officeart/2005/8/layout/hierarchy2"/>
    <dgm:cxn modelId="{0EB81109-95B2-45F2-8C91-6E62560DDEBD}" type="presOf" srcId="{3229D23A-6771-404F-B65E-61B07318F71A}" destId="{CA80AEED-3281-4B8F-8392-5EE815634E84}" srcOrd="1" destOrd="0" presId="urn:microsoft.com/office/officeart/2005/8/layout/hierarchy2"/>
    <dgm:cxn modelId="{C9D4D314-7C0D-4783-BD04-BBDF8665A805}" type="presOf" srcId="{7C759A5D-D32E-4EA4-BD5B-18EE42C2861E}" destId="{274C1513-B79E-4E7A-B7F4-37BB83EE3A4D}" srcOrd="0" destOrd="0" presId="urn:microsoft.com/office/officeart/2005/8/layout/hierarchy2"/>
    <dgm:cxn modelId="{049BD0D3-263B-4CAD-8A97-6D8ECC490B81}" type="presOf" srcId="{2BB4B5A0-56C1-4EED-B688-0152B383EB8A}" destId="{8C01F398-BB70-465D-BE3D-567E425F8231}" srcOrd="1" destOrd="0" presId="urn:microsoft.com/office/officeart/2005/8/layout/hierarchy2"/>
    <dgm:cxn modelId="{9515AE39-0B42-4317-AD73-A5F97D8DEC4F}" type="presOf" srcId="{83720BC6-884B-4D0F-9F20-EDEDB6E2D19F}" destId="{74A19A88-AFE2-4137-874F-3B93E2E0390A}" srcOrd="0" destOrd="0" presId="urn:microsoft.com/office/officeart/2005/8/layout/hierarchy2"/>
    <dgm:cxn modelId="{5BA77580-E0B1-4988-9FD8-6B073EB4E16E}" type="presOf" srcId="{FFE67B8C-2BC4-44F6-A28D-D916212E3B8C}" destId="{21456DD1-C68A-4079-B1B9-66F79ADE28E4}" srcOrd="0" destOrd="0" presId="urn:microsoft.com/office/officeart/2005/8/layout/hierarchy2"/>
    <dgm:cxn modelId="{BFFD8DB4-AB7E-47D2-8418-5B421D75411E}" srcId="{376D1A0B-1DE6-4C69-81A2-F02AFCEA9875}" destId="{E3BD96C0-FDA4-4B84-A66D-18A547F50FE0}" srcOrd="2" destOrd="0" parTransId="{FFE67B8C-2BC4-44F6-A28D-D916212E3B8C}" sibTransId="{3BE92854-0232-4459-90FE-72DB9170F740}"/>
    <dgm:cxn modelId="{4EF2E3EB-DF94-4FFF-B826-E38E574D0066}" type="presOf" srcId="{48307FB7-3BE3-4F03-A7E3-23CE878BD827}" destId="{685C16CC-B671-4296-953F-CA39191E8576}" srcOrd="1" destOrd="0" presId="urn:microsoft.com/office/officeart/2005/8/layout/hierarchy2"/>
    <dgm:cxn modelId="{7B67085B-8FDC-48CA-9972-D23C373A6627}" type="presOf" srcId="{95CB6CE5-6C0B-4C74-8A92-671F5D87F58D}" destId="{C131A1D0-206F-4AE1-9350-0B3406803F9E}" srcOrd="1" destOrd="0" presId="urn:microsoft.com/office/officeart/2005/8/layout/hierarchy2"/>
    <dgm:cxn modelId="{3A8B87A1-5184-492D-91F7-7CB1F64426A2}" type="presOf" srcId="{2BC6849C-FB84-43F8-AE74-967F8DE2463D}" destId="{480B57A7-8909-4E88-B59A-B00845C9F189}" srcOrd="0" destOrd="0" presId="urn:microsoft.com/office/officeart/2005/8/layout/hierarchy2"/>
    <dgm:cxn modelId="{9FFFAE11-9F31-429F-BE77-E986D0691CC2}" type="presOf" srcId="{D8E8C98C-E101-4717-B540-11A23E22BCD7}" destId="{129219DF-F26A-4A8E-BFD7-C2DE531B6407}" srcOrd="0" destOrd="0" presId="urn:microsoft.com/office/officeart/2005/8/layout/hierarchy2"/>
    <dgm:cxn modelId="{187F1102-B9DB-4CBB-9D65-46BABF787205}" type="presOf" srcId="{D7E530CA-55F2-4D03-AA6C-5743A0FACC54}" destId="{0DCB33E3-C5EE-4CA8-9CF3-D19D4EAC3E15}" srcOrd="0" destOrd="0" presId="urn:microsoft.com/office/officeart/2005/8/layout/hierarchy2"/>
    <dgm:cxn modelId="{C28BCA1B-028D-40B1-B853-543C9AE524D4}" type="presOf" srcId="{A3524FEB-BA4E-47F7-B817-8A40D8639E1A}" destId="{72D4F913-A0C2-49E4-A3FF-C8E61CADF5D8}" srcOrd="0" destOrd="0" presId="urn:microsoft.com/office/officeart/2005/8/layout/hierarchy2"/>
    <dgm:cxn modelId="{6F5642A3-A14A-46B0-B510-D126FD6D937A}" type="presOf" srcId="{A1BCD57A-EF09-4997-B397-3F780ED4D495}" destId="{A9221805-C15F-4C2F-8888-27DDAFD7CA5D}" srcOrd="0" destOrd="0" presId="urn:microsoft.com/office/officeart/2005/8/layout/hierarchy2"/>
    <dgm:cxn modelId="{F8B5FEF5-28DE-4607-BEEE-3ABAA3F057F5}" type="presOf" srcId="{FFE67B8C-2BC4-44F6-A28D-D916212E3B8C}" destId="{D32AE107-4D38-4F13-B2A6-D6A32C9FAE33}" srcOrd="1" destOrd="0" presId="urn:microsoft.com/office/officeart/2005/8/layout/hierarchy2"/>
    <dgm:cxn modelId="{827094A6-B207-41BA-BC2F-EB31C7A6717D}" srcId="{B61F9996-D87D-46B5-A310-78A405950F1A}" destId="{A1BCD57A-EF09-4997-B397-3F780ED4D495}" srcOrd="3" destOrd="0" parTransId="{040A7D05-ABAE-4265-AE53-4E7790817B28}" sibTransId="{5437543F-5F69-4C50-8A02-08BC3ECD657B}"/>
    <dgm:cxn modelId="{B9E60380-91E7-4ED9-A422-612253E71D21}" type="presOf" srcId="{87602422-6E20-4C9E-B71F-91E78F2A189F}" destId="{2AC7D968-5723-4F76-8CC7-962B962B0AC8}" srcOrd="0" destOrd="0" presId="urn:microsoft.com/office/officeart/2005/8/layout/hierarchy2"/>
    <dgm:cxn modelId="{49BBB386-8E3D-411F-ADD1-82ABD1C80701}" type="presOf" srcId="{B3EA038A-648D-4A0A-A315-00ED55C39F9A}" destId="{20F9FDD1-881C-44C8-B644-B9AB903EFC53}" srcOrd="0" destOrd="0" presId="urn:microsoft.com/office/officeart/2005/8/layout/hierarchy2"/>
    <dgm:cxn modelId="{0286C582-6357-4FD7-81B5-8DA303EA87E9}" type="presOf" srcId="{2BC6849C-FB84-43F8-AE74-967F8DE2463D}" destId="{64344BE5-C68C-4101-B04E-825B3646FA5F}" srcOrd="1" destOrd="0" presId="urn:microsoft.com/office/officeart/2005/8/layout/hierarchy2"/>
    <dgm:cxn modelId="{4C2033EA-BBE5-472F-8A71-57C9C1FCB451}" srcId="{B61F9996-D87D-46B5-A310-78A405950F1A}" destId="{1F7851AE-5CCB-4402-9D08-6A2449752AD9}" srcOrd="0" destOrd="0" parTransId="{3229D23A-6771-404F-B65E-61B07318F71A}" sibTransId="{36656858-5ACF-4B8D-9B38-59AEA8F6DF2C}"/>
    <dgm:cxn modelId="{D6B2ACFD-4E17-4892-B06B-B542B7EC47B5}" type="presOf" srcId="{B372B363-E589-4FE2-8DA7-E546E7DBA943}" destId="{4439DD46-E3A1-4B50-B894-DEAE4198E88A}" srcOrd="0" destOrd="0" presId="urn:microsoft.com/office/officeart/2005/8/layout/hierarchy2"/>
    <dgm:cxn modelId="{7EF53E99-F8E0-41C6-8210-57A7C30DB3A8}" srcId="{1F7851AE-5CCB-4402-9D08-6A2449752AD9}" destId="{654CAED8-FD1F-4624-A616-259162C617DF}" srcOrd="1" destOrd="0" parTransId="{771C5ECC-7863-43FD-A13A-7A3481C55781}" sibTransId="{260C95AC-01C0-4185-A7EE-7F3E461DED86}"/>
    <dgm:cxn modelId="{E4FF85B2-A988-446B-B127-33CE2D0777B8}" srcId="{376D1A0B-1DE6-4C69-81A2-F02AFCEA9875}" destId="{7D550E5B-487A-4216-B4BD-1523D0C5B333}" srcOrd="4" destOrd="0" parTransId="{2BB4B5A0-56C1-4EED-B688-0152B383EB8A}" sibTransId="{48053E4F-C000-4141-9097-32810A601204}"/>
    <dgm:cxn modelId="{AA26B1BB-E89B-4374-9466-96E633898CC7}" type="presOf" srcId="{16AA9BE4-2F81-48D3-A0E8-DABF48AC0E8B}" destId="{C07DBE40-6487-433A-9A44-1FE4EACDC2AD}" srcOrd="0" destOrd="0" presId="urn:microsoft.com/office/officeart/2005/8/layout/hierarchy2"/>
    <dgm:cxn modelId="{F92838D7-4C93-4A52-8F12-37FED27F57B6}" type="presOf" srcId="{83720BC6-884B-4D0F-9F20-EDEDB6E2D19F}" destId="{66B2EA1D-495D-4BB9-A028-F9E5CB455830}" srcOrd="1" destOrd="0" presId="urn:microsoft.com/office/officeart/2005/8/layout/hierarchy2"/>
    <dgm:cxn modelId="{C926821C-09C3-4F2E-8524-B470A1F2EF9C}" type="presOf" srcId="{654CAED8-FD1F-4624-A616-259162C617DF}" destId="{1139A563-8E93-4B9A-9BDA-4837079CCAEE}" srcOrd="0" destOrd="0" presId="urn:microsoft.com/office/officeart/2005/8/layout/hierarchy2"/>
    <dgm:cxn modelId="{0B7D33D1-396B-4BF0-A972-7766002E91F3}" type="presOf" srcId="{5B26C0FF-5D91-4694-967F-F27EC8C030F8}" destId="{5155C63A-914D-41D2-BBDE-5A932E750F07}" srcOrd="0" destOrd="0" presId="urn:microsoft.com/office/officeart/2005/8/layout/hierarchy2"/>
    <dgm:cxn modelId="{CA76A280-C9BF-479B-8318-D50E66673266}" type="presOf" srcId="{D7E530CA-55F2-4D03-AA6C-5743A0FACC54}" destId="{5705633D-0CCB-4D58-A844-62730E14F6CA}" srcOrd="1" destOrd="0" presId="urn:microsoft.com/office/officeart/2005/8/layout/hierarchy2"/>
    <dgm:cxn modelId="{0F90C873-0382-4074-B5C6-9323D20B3F29}" type="presOf" srcId="{16AA9BE4-2F81-48D3-A0E8-DABF48AC0E8B}" destId="{437FDF5A-39EF-43AE-9B01-C3D362370A35}" srcOrd="1" destOrd="0" presId="urn:microsoft.com/office/officeart/2005/8/layout/hierarchy2"/>
    <dgm:cxn modelId="{9F159929-D4A5-49C5-9E4C-AAD233A1BAA0}" type="presOf" srcId="{040A7D05-ABAE-4265-AE53-4E7790817B28}" destId="{D3760A22-51D0-4F97-8544-5F1125FF1BEA}" srcOrd="1" destOrd="0" presId="urn:microsoft.com/office/officeart/2005/8/layout/hierarchy2"/>
    <dgm:cxn modelId="{5300B0CD-2187-4CD7-9C93-3223506F5608}" type="presOf" srcId="{3229D23A-6771-404F-B65E-61B07318F71A}" destId="{BC2EF113-7DA3-434E-9B39-87DB8E144EB0}" srcOrd="0" destOrd="0" presId="urn:microsoft.com/office/officeart/2005/8/layout/hierarchy2"/>
    <dgm:cxn modelId="{A9ACDEEF-948D-43E0-BE26-D0AB0F2C6DA3}" type="presOf" srcId="{35B0CB7E-8FAE-4521-B813-B42434FF0CB7}" destId="{2B1CE0C4-B594-4844-815A-693AF3E6A113}" srcOrd="1" destOrd="0" presId="urn:microsoft.com/office/officeart/2005/8/layout/hierarchy2"/>
    <dgm:cxn modelId="{ABCA45CE-5B9F-49E1-8CE1-1F690B4504FD}" type="presOf" srcId="{F26DE9E8-C667-40DD-90B5-3518C6F4B377}" destId="{EC00FA61-6D59-45F9-958B-CA20AAAD9498}" srcOrd="0" destOrd="0" presId="urn:microsoft.com/office/officeart/2005/8/layout/hierarchy2"/>
    <dgm:cxn modelId="{7159CC8D-DCE9-4511-AE0C-651459430F88}" type="presOf" srcId="{040A7D05-ABAE-4265-AE53-4E7790817B28}" destId="{3AEB0492-2F59-460A-82D0-E34AAE266DAB}" srcOrd="0" destOrd="0" presId="urn:microsoft.com/office/officeart/2005/8/layout/hierarchy2"/>
    <dgm:cxn modelId="{9A52E406-1ABA-43DE-9668-96BA8DC77373}" srcId="{BF975EF6-0568-45D2-BDB2-51F8F485BFCD}" destId="{D8E8C98C-E101-4717-B540-11A23E22BCD7}" srcOrd="0" destOrd="0" parTransId="{7C759A5D-D32E-4EA4-BD5B-18EE42C2861E}" sibTransId="{587D0D2E-5AC5-44A5-AD7A-AB1402E76ABE}"/>
    <dgm:cxn modelId="{F489B3E3-9376-4D57-9507-8B349A59D9B9}" type="presOf" srcId="{14C8E0E3-99B0-4DEA-A434-CAE841F3DD46}" destId="{77887CD2-478B-4DFD-A386-C2D460BEFA11}" srcOrd="1" destOrd="0" presId="urn:microsoft.com/office/officeart/2005/8/layout/hierarchy2"/>
    <dgm:cxn modelId="{D9E61551-D853-4AEE-8BBF-9CB71DA1B56E}" type="presOf" srcId="{7C759A5D-D32E-4EA4-BD5B-18EE42C2861E}" destId="{D0B11331-5DE5-4261-B1AE-BA1E284FA04D}" srcOrd="1" destOrd="0" presId="urn:microsoft.com/office/officeart/2005/8/layout/hierarchy2"/>
    <dgm:cxn modelId="{DDC602C7-9D3F-4859-AB14-5197D598DCAF}" type="presOf" srcId="{2D8E874D-CCEE-4ADA-8D6C-87F9183DEFE8}" destId="{2621FFF1-8C6F-4B40-A7A2-3B1C2668240B}" srcOrd="0" destOrd="0" presId="urn:microsoft.com/office/officeart/2005/8/layout/hierarchy2"/>
    <dgm:cxn modelId="{F48500F9-1601-403D-AE65-E869816875A7}" srcId="{376D1A0B-1DE6-4C69-81A2-F02AFCEA9875}" destId="{A3524FEB-BA4E-47F7-B817-8A40D8639E1A}" srcOrd="0" destOrd="0" parTransId="{F12AD1E6-F70C-4B87-B548-6D4E9BF75FB3}" sibTransId="{488F417B-105E-42F6-A4B4-E1E197A9956D}"/>
    <dgm:cxn modelId="{A40EFA64-C08B-48A6-A837-AAB8F27797D2}" srcId="{1F7851AE-5CCB-4402-9D08-6A2449752AD9}" destId="{F0B847A0-A084-4BEE-8703-B093B095264E}" srcOrd="0" destOrd="0" parTransId="{35B0CB7E-8FAE-4521-B813-B42434FF0CB7}" sibTransId="{14078910-A6DE-4F6F-984D-B85F9EF800B5}"/>
    <dgm:cxn modelId="{EA73E13A-C1B6-4182-8B36-248DB81FA0BA}" type="presOf" srcId="{D5695B6A-2E74-4179-B57B-B72416F48D92}" destId="{7E856C42-4E6B-48ED-850B-EE404C3214EC}" srcOrd="0" destOrd="0" presId="urn:microsoft.com/office/officeart/2005/8/layout/hierarchy2"/>
    <dgm:cxn modelId="{ED5FF814-C575-4EEB-AEEF-CC2D14589619}" type="presOf" srcId="{F0B847A0-A084-4BEE-8703-B093B095264E}" destId="{74BE3B4C-C312-4BEA-9305-6A29AEE54B45}" srcOrd="0" destOrd="0" presId="urn:microsoft.com/office/officeart/2005/8/layout/hierarchy2"/>
    <dgm:cxn modelId="{295290C0-8B3D-4BCA-B0FC-3744488EEA6E}" type="presOf" srcId="{35B0CB7E-8FAE-4521-B813-B42434FF0CB7}" destId="{EC131866-2FFC-4888-B9AC-B0D72DCE8A95}" srcOrd="0" destOrd="0" presId="urn:microsoft.com/office/officeart/2005/8/layout/hierarchy2"/>
    <dgm:cxn modelId="{86D8392B-985A-4F99-86E9-3E3CC2D0DC7D}" type="presOf" srcId="{F12AD1E6-F70C-4B87-B548-6D4E9BF75FB3}" destId="{E5D0838F-D8F1-49DE-BFF6-8EC6148FD3CB}" srcOrd="1" destOrd="0" presId="urn:microsoft.com/office/officeart/2005/8/layout/hierarchy2"/>
    <dgm:cxn modelId="{EDC17F67-5AAD-4DAA-9028-D4C39A1135BE}" type="presOf" srcId="{E3BD96C0-FDA4-4B84-A66D-18A547F50FE0}" destId="{CCB4920F-D73E-4A5E-97ED-546E29C3ADF8}" srcOrd="0" destOrd="0" presId="urn:microsoft.com/office/officeart/2005/8/layout/hierarchy2"/>
    <dgm:cxn modelId="{63739288-545F-4A06-8277-1E88C42466AD}" type="presOf" srcId="{95CB6CE5-6C0B-4C74-8A92-671F5D87F58D}" destId="{1C99FB20-7600-4BA2-BA32-B565C01AD6A3}" srcOrd="0" destOrd="0" presId="urn:microsoft.com/office/officeart/2005/8/layout/hierarchy2"/>
    <dgm:cxn modelId="{09BEF9BB-C7A8-434F-B957-7C4ED759F9C9}" type="presOf" srcId="{1F7851AE-5CCB-4402-9D08-6A2449752AD9}" destId="{546A5780-5B25-433A-8B04-E55F7087E41C}" srcOrd="0" destOrd="0" presId="urn:microsoft.com/office/officeart/2005/8/layout/hierarchy2"/>
    <dgm:cxn modelId="{E6950651-CA5D-445C-A8F3-213158F71271}" type="presOf" srcId="{14C8E0E3-99B0-4DEA-A434-CAE841F3DD46}" destId="{70FA0345-AF95-46C7-9217-06F800AACD9D}" srcOrd="0" destOrd="0" presId="urn:microsoft.com/office/officeart/2005/8/layout/hierarchy2"/>
    <dgm:cxn modelId="{FA8C54A6-31F1-4DC8-8B05-8D050278EAB0}" type="presOf" srcId="{7D550E5B-487A-4216-B4BD-1523D0C5B333}" destId="{F42F1C9A-0F0E-4AB3-A59B-468326C5F0E8}" srcOrd="0" destOrd="0" presId="urn:microsoft.com/office/officeart/2005/8/layout/hierarchy2"/>
    <dgm:cxn modelId="{3244E0FE-EADF-4321-AF0D-5BCF38F08241}" srcId="{B61F9996-D87D-46B5-A310-78A405950F1A}" destId="{D5695B6A-2E74-4179-B57B-B72416F48D92}" srcOrd="4" destOrd="0" parTransId="{16AA9BE4-2F81-48D3-A0E8-DABF48AC0E8B}" sibTransId="{E6560151-576E-42E4-A7DA-B403831E3B6F}"/>
    <dgm:cxn modelId="{8E2BC1B0-61AA-4A36-B7E7-95C8CB091573}" srcId="{A1BCD57A-EF09-4997-B397-3F780ED4D495}" destId="{E9179243-6429-4C5A-BF28-064EADE8E2EF}" srcOrd="0" destOrd="0" parTransId="{48307FB7-3BE3-4F03-A7E3-23CE878BD827}" sibTransId="{D442E48B-7162-4C81-9E33-4D508098D9A1}"/>
    <dgm:cxn modelId="{4F989050-7891-4091-84A0-5DAFB1175DC1}" type="presOf" srcId="{48307FB7-3BE3-4F03-A7E3-23CE878BD827}" destId="{9A054F65-3FC2-4C82-B3FE-CC05F281ECD3}" srcOrd="0" destOrd="0" presId="urn:microsoft.com/office/officeart/2005/8/layout/hierarchy2"/>
    <dgm:cxn modelId="{FE48798B-9E63-4F77-B313-FD97CD131EFE}" type="presParOf" srcId="{5155C63A-914D-41D2-BBDE-5A932E750F07}" destId="{7500F6A0-1EFB-4AA0-BE8E-1889CDF658A5}" srcOrd="0" destOrd="0" presId="urn:microsoft.com/office/officeart/2005/8/layout/hierarchy2"/>
    <dgm:cxn modelId="{6E2A19D3-3E8D-4A44-9159-702399BC6ED3}" type="presParOf" srcId="{7500F6A0-1EFB-4AA0-BE8E-1889CDF658A5}" destId="{9936ACBE-333D-403C-BB01-5600058883AC}" srcOrd="0" destOrd="0" presId="urn:microsoft.com/office/officeart/2005/8/layout/hierarchy2"/>
    <dgm:cxn modelId="{42093D49-4950-479D-BD99-329ADAC369AB}" type="presParOf" srcId="{7500F6A0-1EFB-4AA0-BE8E-1889CDF658A5}" destId="{0658794D-1F52-4321-8850-42AA6AC10D22}" srcOrd="1" destOrd="0" presId="urn:microsoft.com/office/officeart/2005/8/layout/hierarchy2"/>
    <dgm:cxn modelId="{B2B4249A-DC7A-480F-BF39-DF4567DD18DA}" type="presParOf" srcId="{0658794D-1F52-4321-8850-42AA6AC10D22}" destId="{BC2EF113-7DA3-434E-9B39-87DB8E144EB0}" srcOrd="0" destOrd="0" presId="urn:microsoft.com/office/officeart/2005/8/layout/hierarchy2"/>
    <dgm:cxn modelId="{83306FDF-23FD-4FAE-BB4E-C6E7E40591B9}" type="presParOf" srcId="{BC2EF113-7DA3-434E-9B39-87DB8E144EB0}" destId="{CA80AEED-3281-4B8F-8392-5EE815634E84}" srcOrd="0" destOrd="0" presId="urn:microsoft.com/office/officeart/2005/8/layout/hierarchy2"/>
    <dgm:cxn modelId="{D5720889-C4C4-4643-87A6-93FF6FA8C21C}" type="presParOf" srcId="{0658794D-1F52-4321-8850-42AA6AC10D22}" destId="{650ED50D-2AC8-49D6-B23B-5D8D85FBE27B}" srcOrd="1" destOrd="0" presId="urn:microsoft.com/office/officeart/2005/8/layout/hierarchy2"/>
    <dgm:cxn modelId="{2BDB2EF2-2951-43D0-8544-7EEB6A9AA4C0}" type="presParOf" srcId="{650ED50D-2AC8-49D6-B23B-5D8D85FBE27B}" destId="{546A5780-5B25-433A-8B04-E55F7087E41C}" srcOrd="0" destOrd="0" presId="urn:microsoft.com/office/officeart/2005/8/layout/hierarchy2"/>
    <dgm:cxn modelId="{BAEBD258-4E5B-4846-8F02-E8D46417357E}" type="presParOf" srcId="{650ED50D-2AC8-49D6-B23B-5D8D85FBE27B}" destId="{01B7044A-4165-45F5-BC85-0939C61343BE}" srcOrd="1" destOrd="0" presId="urn:microsoft.com/office/officeart/2005/8/layout/hierarchy2"/>
    <dgm:cxn modelId="{CC3F1FC2-A6B7-4DC8-AC84-36F600C2851D}" type="presParOf" srcId="{01B7044A-4165-45F5-BC85-0939C61343BE}" destId="{EC131866-2FFC-4888-B9AC-B0D72DCE8A95}" srcOrd="0" destOrd="0" presId="urn:microsoft.com/office/officeart/2005/8/layout/hierarchy2"/>
    <dgm:cxn modelId="{8A82D912-6699-4BF2-867A-187E7A480E21}" type="presParOf" srcId="{EC131866-2FFC-4888-B9AC-B0D72DCE8A95}" destId="{2B1CE0C4-B594-4844-815A-693AF3E6A113}" srcOrd="0" destOrd="0" presId="urn:microsoft.com/office/officeart/2005/8/layout/hierarchy2"/>
    <dgm:cxn modelId="{4C9765B2-D9E7-488B-BDFE-8397CA461DF0}" type="presParOf" srcId="{01B7044A-4165-45F5-BC85-0939C61343BE}" destId="{6D2190DC-7B3E-4F03-AF00-9B1FBA906852}" srcOrd="1" destOrd="0" presId="urn:microsoft.com/office/officeart/2005/8/layout/hierarchy2"/>
    <dgm:cxn modelId="{E0F7138A-8673-4F20-8827-FE60F463C6B0}" type="presParOf" srcId="{6D2190DC-7B3E-4F03-AF00-9B1FBA906852}" destId="{74BE3B4C-C312-4BEA-9305-6A29AEE54B45}" srcOrd="0" destOrd="0" presId="urn:microsoft.com/office/officeart/2005/8/layout/hierarchy2"/>
    <dgm:cxn modelId="{5F98904D-D892-45E9-B63F-4C0EF573D474}" type="presParOf" srcId="{6D2190DC-7B3E-4F03-AF00-9B1FBA906852}" destId="{33A0FCAB-CE83-4DCD-A851-C567F2ED2181}" srcOrd="1" destOrd="0" presId="urn:microsoft.com/office/officeart/2005/8/layout/hierarchy2"/>
    <dgm:cxn modelId="{4F58745E-4C8F-4066-8267-33462FB45B4C}" type="presParOf" srcId="{01B7044A-4165-45F5-BC85-0939C61343BE}" destId="{189B9ABB-86EE-412C-B59E-25815708D5A1}" srcOrd="2" destOrd="0" presId="urn:microsoft.com/office/officeart/2005/8/layout/hierarchy2"/>
    <dgm:cxn modelId="{6C9E3082-780E-4700-BD1D-469B5E003D8F}" type="presParOf" srcId="{189B9ABB-86EE-412C-B59E-25815708D5A1}" destId="{49B2CDCA-D847-453A-AAF5-9996F633E368}" srcOrd="0" destOrd="0" presId="urn:microsoft.com/office/officeart/2005/8/layout/hierarchy2"/>
    <dgm:cxn modelId="{8FE529C6-CE26-4813-9527-FD73C91AF4A8}" type="presParOf" srcId="{01B7044A-4165-45F5-BC85-0939C61343BE}" destId="{D9E463A4-A116-4571-A401-844C91A06592}" srcOrd="3" destOrd="0" presId="urn:microsoft.com/office/officeart/2005/8/layout/hierarchy2"/>
    <dgm:cxn modelId="{F87B2E2D-6AB7-493D-B583-A28D9A0B444F}" type="presParOf" srcId="{D9E463A4-A116-4571-A401-844C91A06592}" destId="{1139A563-8E93-4B9A-9BDA-4837079CCAEE}" srcOrd="0" destOrd="0" presId="urn:microsoft.com/office/officeart/2005/8/layout/hierarchy2"/>
    <dgm:cxn modelId="{A4AD8D32-3B13-4113-8820-0C06E9F8E3ED}" type="presParOf" srcId="{D9E463A4-A116-4571-A401-844C91A06592}" destId="{C0F33763-118C-4138-90D3-CBA5B10785EF}" srcOrd="1" destOrd="0" presId="urn:microsoft.com/office/officeart/2005/8/layout/hierarchy2"/>
    <dgm:cxn modelId="{4F49AEDA-7459-4503-B7CB-F9DFEAC0953A}" type="presParOf" srcId="{01B7044A-4165-45F5-BC85-0939C61343BE}" destId="{74A19A88-AFE2-4137-874F-3B93E2E0390A}" srcOrd="4" destOrd="0" presId="urn:microsoft.com/office/officeart/2005/8/layout/hierarchy2"/>
    <dgm:cxn modelId="{E3A64840-198D-435E-A924-3F919CEC21D4}" type="presParOf" srcId="{74A19A88-AFE2-4137-874F-3B93E2E0390A}" destId="{66B2EA1D-495D-4BB9-A028-F9E5CB455830}" srcOrd="0" destOrd="0" presId="urn:microsoft.com/office/officeart/2005/8/layout/hierarchy2"/>
    <dgm:cxn modelId="{D2CED80C-C9D9-4806-9422-967175E0A4F5}" type="presParOf" srcId="{01B7044A-4165-45F5-BC85-0939C61343BE}" destId="{119D0384-7584-483E-AB38-BF2AFD5BDEC6}" srcOrd="5" destOrd="0" presId="urn:microsoft.com/office/officeart/2005/8/layout/hierarchy2"/>
    <dgm:cxn modelId="{C9631677-633C-449F-BA76-46DF63C07621}" type="presParOf" srcId="{119D0384-7584-483E-AB38-BF2AFD5BDEC6}" destId="{4331BB11-7982-4E8B-847D-B7AA26901EEB}" srcOrd="0" destOrd="0" presId="urn:microsoft.com/office/officeart/2005/8/layout/hierarchy2"/>
    <dgm:cxn modelId="{03053B4C-966B-42BB-916F-027D2308A407}" type="presParOf" srcId="{119D0384-7584-483E-AB38-BF2AFD5BDEC6}" destId="{E485252F-C5D3-4837-B43B-70AA23938A0C}" srcOrd="1" destOrd="0" presId="urn:microsoft.com/office/officeart/2005/8/layout/hierarchy2"/>
    <dgm:cxn modelId="{CB48D6AB-6A4F-4A01-BC8A-8E91698D5C20}" type="presParOf" srcId="{0658794D-1F52-4321-8850-42AA6AC10D22}" destId="{20F9FDD1-881C-44C8-B644-B9AB903EFC53}" srcOrd="2" destOrd="0" presId="urn:microsoft.com/office/officeart/2005/8/layout/hierarchy2"/>
    <dgm:cxn modelId="{374128F1-2EB6-4D95-91FF-89C23A8B51C0}" type="presParOf" srcId="{20F9FDD1-881C-44C8-B644-B9AB903EFC53}" destId="{E141E5E1-9C41-4DFA-9C48-8B7175612B59}" srcOrd="0" destOrd="0" presId="urn:microsoft.com/office/officeart/2005/8/layout/hierarchy2"/>
    <dgm:cxn modelId="{6EDF6BEA-F62D-476B-A086-91C8E809EAC9}" type="presParOf" srcId="{0658794D-1F52-4321-8850-42AA6AC10D22}" destId="{C7AB5A5A-0312-40D2-BF37-E2BB5C6DB77E}" srcOrd="3" destOrd="0" presId="urn:microsoft.com/office/officeart/2005/8/layout/hierarchy2"/>
    <dgm:cxn modelId="{29B87EE5-0516-477C-9C76-EE7BAB468048}" type="presParOf" srcId="{C7AB5A5A-0312-40D2-BF37-E2BB5C6DB77E}" destId="{AC360E29-E1BE-497F-9BCE-55903DE41FD4}" srcOrd="0" destOrd="0" presId="urn:microsoft.com/office/officeart/2005/8/layout/hierarchy2"/>
    <dgm:cxn modelId="{B8DE81F9-1961-4BED-BAA7-3E8DC392FE52}" type="presParOf" srcId="{C7AB5A5A-0312-40D2-BF37-E2BB5C6DB77E}" destId="{2F6D5CE9-0D6C-42EB-92CC-DEF16C3D6912}" srcOrd="1" destOrd="0" presId="urn:microsoft.com/office/officeart/2005/8/layout/hierarchy2"/>
    <dgm:cxn modelId="{8E2C9212-47A6-403B-98A3-97029665148F}" type="presParOf" srcId="{2F6D5CE9-0D6C-42EB-92CC-DEF16C3D6912}" destId="{DC3BFB7C-5F31-48D2-B085-5A1A8A849DE6}" srcOrd="0" destOrd="0" presId="urn:microsoft.com/office/officeart/2005/8/layout/hierarchy2"/>
    <dgm:cxn modelId="{1255252F-12BB-462B-A932-37605D487315}" type="presParOf" srcId="{DC3BFB7C-5F31-48D2-B085-5A1A8A849DE6}" destId="{E5D0838F-D8F1-49DE-BFF6-8EC6148FD3CB}" srcOrd="0" destOrd="0" presId="urn:microsoft.com/office/officeart/2005/8/layout/hierarchy2"/>
    <dgm:cxn modelId="{5E12D1EE-2787-4D47-8759-5847A17E3B3A}" type="presParOf" srcId="{2F6D5CE9-0D6C-42EB-92CC-DEF16C3D6912}" destId="{6699C099-221E-424C-B21B-14428AA6294E}" srcOrd="1" destOrd="0" presId="urn:microsoft.com/office/officeart/2005/8/layout/hierarchy2"/>
    <dgm:cxn modelId="{9D6FE43B-E375-490A-A7F7-6960E25A18B1}" type="presParOf" srcId="{6699C099-221E-424C-B21B-14428AA6294E}" destId="{72D4F913-A0C2-49E4-A3FF-C8E61CADF5D8}" srcOrd="0" destOrd="0" presId="urn:microsoft.com/office/officeart/2005/8/layout/hierarchy2"/>
    <dgm:cxn modelId="{BB692619-0DC7-4917-8DC4-964FD504B4C0}" type="presParOf" srcId="{6699C099-221E-424C-B21B-14428AA6294E}" destId="{71A7D3EB-A863-440C-92AE-A8A204ACBCEC}" srcOrd="1" destOrd="0" presId="urn:microsoft.com/office/officeart/2005/8/layout/hierarchy2"/>
    <dgm:cxn modelId="{CC3BC9A2-308E-4B1B-BC62-984124FF0249}" type="presParOf" srcId="{2F6D5CE9-0D6C-42EB-92CC-DEF16C3D6912}" destId="{4439DD46-E3A1-4B50-B894-DEAE4198E88A}" srcOrd="2" destOrd="0" presId="urn:microsoft.com/office/officeart/2005/8/layout/hierarchy2"/>
    <dgm:cxn modelId="{0BADD42F-9740-4D95-A67F-8D7511B40066}" type="presParOf" srcId="{4439DD46-E3A1-4B50-B894-DEAE4198E88A}" destId="{350FEC7F-F578-400C-A0BB-AB5E65217281}" srcOrd="0" destOrd="0" presId="urn:microsoft.com/office/officeart/2005/8/layout/hierarchy2"/>
    <dgm:cxn modelId="{23683E1D-46E8-465B-ACB7-8EDB204AF1D3}" type="presParOf" srcId="{2F6D5CE9-0D6C-42EB-92CC-DEF16C3D6912}" destId="{6BCC465B-EC54-422F-B4F3-2503CE72D120}" srcOrd="3" destOrd="0" presId="urn:microsoft.com/office/officeart/2005/8/layout/hierarchy2"/>
    <dgm:cxn modelId="{A3A8D69E-5811-4A5A-B210-1E50164CE91D}" type="presParOf" srcId="{6BCC465B-EC54-422F-B4F3-2503CE72D120}" destId="{2621FFF1-8C6F-4B40-A7A2-3B1C2668240B}" srcOrd="0" destOrd="0" presId="urn:microsoft.com/office/officeart/2005/8/layout/hierarchy2"/>
    <dgm:cxn modelId="{42CFB943-0C03-4811-A926-F6D8E1A1056C}" type="presParOf" srcId="{6BCC465B-EC54-422F-B4F3-2503CE72D120}" destId="{18123A70-438E-4AC9-89A5-FB43F2122FBF}" srcOrd="1" destOrd="0" presId="urn:microsoft.com/office/officeart/2005/8/layout/hierarchy2"/>
    <dgm:cxn modelId="{AF2C4F2E-A88C-43AB-ADB9-986BF9684671}" type="presParOf" srcId="{2F6D5CE9-0D6C-42EB-92CC-DEF16C3D6912}" destId="{21456DD1-C68A-4079-B1B9-66F79ADE28E4}" srcOrd="4" destOrd="0" presId="urn:microsoft.com/office/officeart/2005/8/layout/hierarchy2"/>
    <dgm:cxn modelId="{DD061260-D131-429A-8600-21FD79E90016}" type="presParOf" srcId="{21456DD1-C68A-4079-B1B9-66F79ADE28E4}" destId="{D32AE107-4D38-4F13-B2A6-D6A32C9FAE33}" srcOrd="0" destOrd="0" presId="urn:microsoft.com/office/officeart/2005/8/layout/hierarchy2"/>
    <dgm:cxn modelId="{5E004E0B-2208-4748-964C-82111FF11C1A}" type="presParOf" srcId="{2F6D5CE9-0D6C-42EB-92CC-DEF16C3D6912}" destId="{D3550B32-6C6D-47F3-8EF1-FA8801F7FBE4}" srcOrd="5" destOrd="0" presId="urn:microsoft.com/office/officeart/2005/8/layout/hierarchy2"/>
    <dgm:cxn modelId="{457CF94A-D00F-4A8E-8B77-DADD239C19C3}" type="presParOf" srcId="{D3550B32-6C6D-47F3-8EF1-FA8801F7FBE4}" destId="{CCB4920F-D73E-4A5E-97ED-546E29C3ADF8}" srcOrd="0" destOrd="0" presId="urn:microsoft.com/office/officeart/2005/8/layout/hierarchy2"/>
    <dgm:cxn modelId="{19E3CB6B-094E-4A8E-9AD3-52636A708CFB}" type="presParOf" srcId="{D3550B32-6C6D-47F3-8EF1-FA8801F7FBE4}" destId="{FF41E5EA-918C-4762-BECE-913FD839E47D}" srcOrd="1" destOrd="0" presId="urn:microsoft.com/office/officeart/2005/8/layout/hierarchy2"/>
    <dgm:cxn modelId="{86E18028-380F-4BD6-B26D-22CE3D4FC854}" type="presParOf" srcId="{2F6D5CE9-0D6C-42EB-92CC-DEF16C3D6912}" destId="{70FA0345-AF95-46C7-9217-06F800AACD9D}" srcOrd="6" destOrd="0" presId="urn:microsoft.com/office/officeart/2005/8/layout/hierarchy2"/>
    <dgm:cxn modelId="{D6D9EC3F-AB55-45FD-BE46-5EBB7249707F}" type="presParOf" srcId="{70FA0345-AF95-46C7-9217-06F800AACD9D}" destId="{77887CD2-478B-4DFD-A386-C2D460BEFA11}" srcOrd="0" destOrd="0" presId="urn:microsoft.com/office/officeart/2005/8/layout/hierarchy2"/>
    <dgm:cxn modelId="{52E55F16-F7F9-4215-978E-0B4CD49FAC6E}" type="presParOf" srcId="{2F6D5CE9-0D6C-42EB-92CC-DEF16C3D6912}" destId="{DF5AB9B8-F472-44E8-8844-94CC60773DB2}" srcOrd="7" destOrd="0" presId="urn:microsoft.com/office/officeart/2005/8/layout/hierarchy2"/>
    <dgm:cxn modelId="{AAF695AB-5EF4-43A4-A7CD-720EFC71234E}" type="presParOf" srcId="{DF5AB9B8-F472-44E8-8844-94CC60773DB2}" destId="{EC00FA61-6D59-45F9-958B-CA20AAAD9498}" srcOrd="0" destOrd="0" presId="urn:microsoft.com/office/officeart/2005/8/layout/hierarchy2"/>
    <dgm:cxn modelId="{009A27F3-ACE6-4484-861A-C994E03E8DC8}" type="presParOf" srcId="{DF5AB9B8-F472-44E8-8844-94CC60773DB2}" destId="{339E0F62-15D8-419B-9DB4-47370E2795C3}" srcOrd="1" destOrd="0" presId="urn:microsoft.com/office/officeart/2005/8/layout/hierarchy2"/>
    <dgm:cxn modelId="{3221C9BD-80FE-491E-A580-59991D38DA3E}" type="presParOf" srcId="{2F6D5CE9-0D6C-42EB-92CC-DEF16C3D6912}" destId="{ECC5FEF5-9E08-429B-82FE-1CFF2734084D}" srcOrd="8" destOrd="0" presId="urn:microsoft.com/office/officeart/2005/8/layout/hierarchy2"/>
    <dgm:cxn modelId="{7A7DC55F-63D0-40DB-AAA7-87FC09032571}" type="presParOf" srcId="{ECC5FEF5-9E08-429B-82FE-1CFF2734084D}" destId="{8C01F398-BB70-465D-BE3D-567E425F8231}" srcOrd="0" destOrd="0" presId="urn:microsoft.com/office/officeart/2005/8/layout/hierarchy2"/>
    <dgm:cxn modelId="{D26CF6F7-680F-484D-937F-AD55069CB74B}" type="presParOf" srcId="{2F6D5CE9-0D6C-42EB-92CC-DEF16C3D6912}" destId="{48432AF5-92F1-42BB-BE30-D87FB636D848}" srcOrd="9" destOrd="0" presId="urn:microsoft.com/office/officeart/2005/8/layout/hierarchy2"/>
    <dgm:cxn modelId="{E9261FB7-8920-45D6-ACB4-694D99472D3E}" type="presParOf" srcId="{48432AF5-92F1-42BB-BE30-D87FB636D848}" destId="{F42F1C9A-0F0E-4AB3-A59B-468326C5F0E8}" srcOrd="0" destOrd="0" presId="urn:microsoft.com/office/officeart/2005/8/layout/hierarchy2"/>
    <dgm:cxn modelId="{838386FC-840A-4B61-AE2B-9CC7221C7FAF}" type="presParOf" srcId="{48432AF5-92F1-42BB-BE30-D87FB636D848}" destId="{2096B70A-90DB-4DDD-B1D9-1F470C2D19AB}" srcOrd="1" destOrd="0" presId="urn:microsoft.com/office/officeart/2005/8/layout/hierarchy2"/>
    <dgm:cxn modelId="{9FE97382-6F4C-4595-82EC-5C37CE5AD1E8}" type="presParOf" srcId="{0658794D-1F52-4321-8850-42AA6AC10D22}" destId="{1C99FB20-7600-4BA2-BA32-B565C01AD6A3}" srcOrd="4" destOrd="0" presId="urn:microsoft.com/office/officeart/2005/8/layout/hierarchy2"/>
    <dgm:cxn modelId="{20E31F93-214D-4862-BDB0-8925A1D5AA54}" type="presParOf" srcId="{1C99FB20-7600-4BA2-BA32-B565C01AD6A3}" destId="{C131A1D0-206F-4AE1-9350-0B3406803F9E}" srcOrd="0" destOrd="0" presId="urn:microsoft.com/office/officeart/2005/8/layout/hierarchy2"/>
    <dgm:cxn modelId="{C95D8FE6-9AC9-4450-A6D0-51F5D6F2ADA3}" type="presParOf" srcId="{0658794D-1F52-4321-8850-42AA6AC10D22}" destId="{60035D1B-1AC8-4669-AC2F-78A7C7552736}" srcOrd="5" destOrd="0" presId="urn:microsoft.com/office/officeart/2005/8/layout/hierarchy2"/>
    <dgm:cxn modelId="{F8A98531-DA5E-4E33-82DB-EE43496D51DA}" type="presParOf" srcId="{60035D1B-1AC8-4669-AC2F-78A7C7552736}" destId="{E3A6656A-F7D8-4C7B-99F6-DDEABD5BA28C}" srcOrd="0" destOrd="0" presId="urn:microsoft.com/office/officeart/2005/8/layout/hierarchy2"/>
    <dgm:cxn modelId="{FF8F9FC1-DD74-4CC1-8166-C8C048E4D422}" type="presParOf" srcId="{60035D1B-1AC8-4669-AC2F-78A7C7552736}" destId="{86C1D6E8-86D0-4CBB-A661-3900875F34FC}" srcOrd="1" destOrd="0" presId="urn:microsoft.com/office/officeart/2005/8/layout/hierarchy2"/>
    <dgm:cxn modelId="{3EA09E6A-2459-4204-8D8D-B861CF2CA96F}" type="presParOf" srcId="{86C1D6E8-86D0-4CBB-A661-3900875F34FC}" destId="{274C1513-B79E-4E7A-B7F4-37BB83EE3A4D}" srcOrd="0" destOrd="0" presId="urn:microsoft.com/office/officeart/2005/8/layout/hierarchy2"/>
    <dgm:cxn modelId="{807C2519-74FE-4E2A-B8FA-5CF9672A2D2F}" type="presParOf" srcId="{274C1513-B79E-4E7A-B7F4-37BB83EE3A4D}" destId="{D0B11331-5DE5-4261-B1AE-BA1E284FA04D}" srcOrd="0" destOrd="0" presId="urn:microsoft.com/office/officeart/2005/8/layout/hierarchy2"/>
    <dgm:cxn modelId="{6B3D2960-C4BC-4CC9-973F-956D28599E2C}" type="presParOf" srcId="{86C1D6E8-86D0-4CBB-A661-3900875F34FC}" destId="{3BC3ADF2-CBF8-4CD9-97D8-DB53A9019D1E}" srcOrd="1" destOrd="0" presId="urn:microsoft.com/office/officeart/2005/8/layout/hierarchy2"/>
    <dgm:cxn modelId="{793148EA-F812-44C1-8F99-10876C1C68C3}" type="presParOf" srcId="{3BC3ADF2-CBF8-4CD9-97D8-DB53A9019D1E}" destId="{129219DF-F26A-4A8E-BFD7-C2DE531B6407}" srcOrd="0" destOrd="0" presId="urn:microsoft.com/office/officeart/2005/8/layout/hierarchy2"/>
    <dgm:cxn modelId="{F539EDB8-C67A-4E13-AFE5-E3597066D9ED}" type="presParOf" srcId="{3BC3ADF2-CBF8-4CD9-97D8-DB53A9019D1E}" destId="{A84F1B0A-F74F-4D07-B4ED-095B77110754}" srcOrd="1" destOrd="0" presId="urn:microsoft.com/office/officeart/2005/8/layout/hierarchy2"/>
    <dgm:cxn modelId="{33294E2B-0186-4E2F-9BC9-03016C7E7036}" type="presParOf" srcId="{86C1D6E8-86D0-4CBB-A661-3900875F34FC}" destId="{0DCB33E3-C5EE-4CA8-9CF3-D19D4EAC3E15}" srcOrd="2" destOrd="0" presId="urn:microsoft.com/office/officeart/2005/8/layout/hierarchy2"/>
    <dgm:cxn modelId="{47489239-7104-4383-9562-19283581C96B}" type="presParOf" srcId="{0DCB33E3-C5EE-4CA8-9CF3-D19D4EAC3E15}" destId="{5705633D-0CCB-4D58-A844-62730E14F6CA}" srcOrd="0" destOrd="0" presId="urn:microsoft.com/office/officeart/2005/8/layout/hierarchy2"/>
    <dgm:cxn modelId="{59A1C882-6D23-4C16-AAA2-2D9BFD20F1BB}" type="presParOf" srcId="{86C1D6E8-86D0-4CBB-A661-3900875F34FC}" destId="{DA033F41-157A-48F3-A6DD-EA7445BA2B11}" srcOrd="3" destOrd="0" presId="urn:microsoft.com/office/officeart/2005/8/layout/hierarchy2"/>
    <dgm:cxn modelId="{C6996E89-86B4-4B40-ADFB-5E2C9A2D487B}" type="presParOf" srcId="{DA033F41-157A-48F3-A6DD-EA7445BA2B11}" destId="{2D3C66E3-4963-4677-B257-1CE03863D295}" srcOrd="0" destOrd="0" presId="urn:microsoft.com/office/officeart/2005/8/layout/hierarchy2"/>
    <dgm:cxn modelId="{26363889-6252-4A21-B858-40AFE13F6938}" type="presParOf" srcId="{DA033F41-157A-48F3-A6DD-EA7445BA2B11}" destId="{1E9B243E-2E24-4303-B409-24E64BB941F1}" srcOrd="1" destOrd="0" presId="urn:microsoft.com/office/officeart/2005/8/layout/hierarchy2"/>
    <dgm:cxn modelId="{03E51298-4DD7-41A4-8ABB-5749A93AD197}" type="presParOf" srcId="{0658794D-1F52-4321-8850-42AA6AC10D22}" destId="{3AEB0492-2F59-460A-82D0-E34AAE266DAB}" srcOrd="6" destOrd="0" presId="urn:microsoft.com/office/officeart/2005/8/layout/hierarchy2"/>
    <dgm:cxn modelId="{32843445-1D66-42CF-B963-02CC17990A72}" type="presParOf" srcId="{3AEB0492-2F59-460A-82D0-E34AAE266DAB}" destId="{D3760A22-51D0-4F97-8544-5F1125FF1BEA}" srcOrd="0" destOrd="0" presId="urn:microsoft.com/office/officeart/2005/8/layout/hierarchy2"/>
    <dgm:cxn modelId="{A92AE991-72DD-4E26-8C9F-468AFFBA65ED}" type="presParOf" srcId="{0658794D-1F52-4321-8850-42AA6AC10D22}" destId="{B267A3D0-642A-46A8-B8AD-AA374652259B}" srcOrd="7" destOrd="0" presId="urn:microsoft.com/office/officeart/2005/8/layout/hierarchy2"/>
    <dgm:cxn modelId="{DCD1E75B-BDDA-4479-B04F-16BB09139609}" type="presParOf" srcId="{B267A3D0-642A-46A8-B8AD-AA374652259B}" destId="{A9221805-C15F-4C2F-8888-27DDAFD7CA5D}" srcOrd="0" destOrd="0" presId="urn:microsoft.com/office/officeart/2005/8/layout/hierarchy2"/>
    <dgm:cxn modelId="{ACB3ABCF-4F39-4782-8691-55C77532096C}" type="presParOf" srcId="{B267A3D0-642A-46A8-B8AD-AA374652259B}" destId="{1F2EC169-F0F8-426E-AAC6-CDE63697459D}" srcOrd="1" destOrd="0" presId="urn:microsoft.com/office/officeart/2005/8/layout/hierarchy2"/>
    <dgm:cxn modelId="{F873C7A5-F402-496B-96EC-EB86E48525D0}" type="presParOf" srcId="{1F2EC169-F0F8-426E-AAC6-CDE63697459D}" destId="{9A054F65-3FC2-4C82-B3FE-CC05F281ECD3}" srcOrd="0" destOrd="0" presId="urn:microsoft.com/office/officeart/2005/8/layout/hierarchy2"/>
    <dgm:cxn modelId="{CDF848CF-7FA3-4D7A-8F24-EE4B44DBC1C3}" type="presParOf" srcId="{9A054F65-3FC2-4C82-B3FE-CC05F281ECD3}" destId="{685C16CC-B671-4296-953F-CA39191E8576}" srcOrd="0" destOrd="0" presId="urn:microsoft.com/office/officeart/2005/8/layout/hierarchy2"/>
    <dgm:cxn modelId="{5B69CA3E-3AFD-4F8E-8039-4827FA2B79E6}" type="presParOf" srcId="{1F2EC169-F0F8-426E-AAC6-CDE63697459D}" destId="{744B9D26-370B-40A0-BACA-393643B1BC48}" srcOrd="1" destOrd="0" presId="urn:microsoft.com/office/officeart/2005/8/layout/hierarchy2"/>
    <dgm:cxn modelId="{F3610C05-76AF-4F5B-87A8-10DF97239778}" type="presParOf" srcId="{744B9D26-370B-40A0-BACA-393643B1BC48}" destId="{376F6CCC-681F-4463-BA7F-9580FC706764}" srcOrd="0" destOrd="0" presId="urn:microsoft.com/office/officeart/2005/8/layout/hierarchy2"/>
    <dgm:cxn modelId="{FA9EA149-6EE6-4F02-8E8D-1141527B1DF6}" type="presParOf" srcId="{744B9D26-370B-40A0-BACA-393643B1BC48}" destId="{2A880881-22A0-4B1C-816F-32B0D9540F99}" srcOrd="1" destOrd="0" presId="urn:microsoft.com/office/officeart/2005/8/layout/hierarchy2"/>
    <dgm:cxn modelId="{AD581333-E84F-4FCF-BE42-AE16F5CF5158}" type="presParOf" srcId="{0658794D-1F52-4321-8850-42AA6AC10D22}" destId="{C07DBE40-6487-433A-9A44-1FE4EACDC2AD}" srcOrd="8" destOrd="0" presId="urn:microsoft.com/office/officeart/2005/8/layout/hierarchy2"/>
    <dgm:cxn modelId="{3A15210A-2ED6-4F6B-801A-307B706C2164}" type="presParOf" srcId="{C07DBE40-6487-433A-9A44-1FE4EACDC2AD}" destId="{437FDF5A-39EF-43AE-9B01-C3D362370A35}" srcOrd="0" destOrd="0" presId="urn:microsoft.com/office/officeart/2005/8/layout/hierarchy2"/>
    <dgm:cxn modelId="{FD905441-D9A2-4C94-A431-6C7F60243981}" type="presParOf" srcId="{0658794D-1F52-4321-8850-42AA6AC10D22}" destId="{C60A3F1B-974C-4F14-B995-44E4933441A7}" srcOrd="9" destOrd="0" presId="urn:microsoft.com/office/officeart/2005/8/layout/hierarchy2"/>
    <dgm:cxn modelId="{615679B1-5F01-4EED-8871-968EC6C2609C}" type="presParOf" srcId="{C60A3F1B-974C-4F14-B995-44E4933441A7}" destId="{7E856C42-4E6B-48ED-850B-EE404C3214EC}" srcOrd="0" destOrd="0" presId="urn:microsoft.com/office/officeart/2005/8/layout/hierarchy2"/>
    <dgm:cxn modelId="{BF434B74-4B0D-4472-ABD0-3FB3EB188212}" type="presParOf" srcId="{C60A3F1B-974C-4F14-B995-44E4933441A7}" destId="{81ED5B36-FB1A-4562-AA9B-FE6DF2E7F49B}" srcOrd="1" destOrd="0" presId="urn:microsoft.com/office/officeart/2005/8/layout/hierarchy2"/>
    <dgm:cxn modelId="{029E7EBB-FDCC-4E80-A05B-5CA010EFB65A}" type="presParOf" srcId="{81ED5B36-FB1A-4562-AA9B-FE6DF2E7F49B}" destId="{480B57A7-8909-4E88-B59A-B00845C9F189}" srcOrd="0" destOrd="0" presId="urn:microsoft.com/office/officeart/2005/8/layout/hierarchy2"/>
    <dgm:cxn modelId="{9B8D3736-F17B-4CE8-B032-65DB739D1BD4}" type="presParOf" srcId="{480B57A7-8909-4E88-B59A-B00845C9F189}" destId="{64344BE5-C68C-4101-B04E-825B3646FA5F}" srcOrd="0" destOrd="0" presId="urn:microsoft.com/office/officeart/2005/8/layout/hierarchy2"/>
    <dgm:cxn modelId="{E29D80F7-7EFC-4A32-B80A-F054E3954EF3}" type="presParOf" srcId="{81ED5B36-FB1A-4562-AA9B-FE6DF2E7F49B}" destId="{86BCABB8-BD6E-4065-822F-45F45A06EAB9}" srcOrd="1" destOrd="0" presId="urn:microsoft.com/office/officeart/2005/8/layout/hierarchy2"/>
    <dgm:cxn modelId="{CED4A975-EDE5-47B2-827D-80DA0BEC4AA8}" type="presParOf" srcId="{86BCABB8-BD6E-4065-822F-45F45A06EAB9}" destId="{2AC7D968-5723-4F76-8CC7-962B962B0AC8}" srcOrd="0" destOrd="0" presId="urn:microsoft.com/office/officeart/2005/8/layout/hierarchy2"/>
    <dgm:cxn modelId="{B6FF38E3-E94B-4BBF-8143-1469ED7B3016}" type="presParOf" srcId="{86BCABB8-BD6E-4065-822F-45F45A06EAB9}" destId="{62B1822D-2738-4979-AED6-4375FA42F844}"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5" qsCatId="simple" csTypeId="urn:microsoft.com/office/officeart/2005/8/colors/colorful4" csCatId="colorful" phldr="1"/>
      <dgm:spPr/>
      <dgm:t>
        <a:bodyPr/>
        <a:lstStyle/>
        <a:p>
          <a:endParaRPr lang="en-GB"/>
        </a:p>
      </dgm:t>
    </dgm:pt>
    <dgm:pt modelId="{0F6EDFE5-BE2F-4097-86C4-54CADE75BEF6}">
      <dgm:prSet phldrT="[Text]" custT="1"/>
      <dgm:spPr>
        <a:blipFill rotWithShape="0">
          <a:blip xmlns:r="http://schemas.openxmlformats.org/officeDocument/2006/relationships" r:embed="rId1"/>
          <a:stretch>
            <a:fillRect/>
          </a:stretch>
        </a:blipFill>
      </dgm:spPr>
      <dgm:t>
        <a:bodyPr/>
        <a:lstStyle/>
        <a:p>
          <a:r>
            <a:rPr lang="en-GB" sz="1000">
              <a:solidFill>
                <a:sysClr val="windowText" lastClr="000000"/>
              </a:solidFill>
            </a:rPr>
            <a:t>Director of Marketing</a:t>
          </a:r>
        </a:p>
      </dgm:t>
    </dgm:pt>
    <dgm:pt modelId="{C060BBE7-0400-4914-A0AD-203AD8C35759}" type="parTrans" cxnId="{51D25DE5-0048-4A3E-A91E-0FA37B1AA435}">
      <dgm:prSet/>
      <dgm:spPr/>
      <dgm:t>
        <a:bodyPr/>
        <a:lstStyle/>
        <a:p>
          <a:endParaRPr lang="en-GB" sz="1000">
            <a:solidFill>
              <a:sysClr val="windowText" lastClr="000000"/>
            </a:solidFill>
          </a:endParaRPr>
        </a:p>
      </dgm:t>
    </dgm:pt>
    <dgm:pt modelId="{59DC8D59-EC3E-4EC7-A7C2-9B927309372E}" type="sibTrans" cxnId="{51D25DE5-0048-4A3E-A91E-0FA37B1AA435}">
      <dgm:prSet/>
      <dgm:spPr/>
      <dgm:t>
        <a:bodyPr/>
        <a:lstStyle/>
        <a:p>
          <a:endParaRPr lang="en-GB" sz="1000">
            <a:solidFill>
              <a:sysClr val="windowText" lastClr="000000"/>
            </a:solidFill>
          </a:endParaRPr>
        </a:p>
      </dgm:t>
    </dgm:pt>
    <dgm:pt modelId="{DAAB26AE-0AD6-4F09-8E86-C2D9AD75A780}">
      <dgm:prSet phldrT="[Text]" custT="1"/>
      <dgm:spPr/>
      <dgm:t>
        <a:bodyPr/>
        <a:lstStyle/>
        <a:p>
          <a:r>
            <a:rPr lang="en-GB" sz="1000">
              <a:solidFill>
                <a:sysClr val="windowText" lastClr="000000"/>
              </a:solidFill>
            </a:rPr>
            <a:t>R &amp; D Manager</a:t>
          </a:r>
        </a:p>
      </dgm:t>
    </dgm:pt>
    <dgm:pt modelId="{8016E1A1-C2F3-416B-A7D2-A9BF5374C3AA}" type="parTrans" cxnId="{6903BD11-6CA5-40E1-BF00-F9A4FD189743}">
      <dgm:prSet/>
      <dgm:spPr/>
      <dgm:t>
        <a:bodyPr/>
        <a:lstStyle/>
        <a:p>
          <a:endParaRPr lang="en-GB" sz="1000">
            <a:solidFill>
              <a:sysClr val="windowText" lastClr="000000"/>
            </a:solidFill>
          </a:endParaRPr>
        </a:p>
      </dgm:t>
    </dgm:pt>
    <dgm:pt modelId="{5AD8B105-899D-4E6B-84F9-D31AFF0B79C1}" type="sibTrans" cxnId="{6903BD11-6CA5-40E1-BF00-F9A4FD189743}">
      <dgm:prSet/>
      <dgm:spPr/>
      <dgm:t>
        <a:bodyPr/>
        <a:lstStyle/>
        <a:p>
          <a:endParaRPr lang="en-GB" sz="1000">
            <a:solidFill>
              <a:sysClr val="windowText" lastClr="000000"/>
            </a:solidFill>
          </a:endParaRPr>
        </a:p>
      </dgm:t>
    </dgm:pt>
    <dgm:pt modelId="{21370382-4632-4B3B-8EB7-70EC84D10DF0}">
      <dgm:prSet phldrT="[Text]" custT="1"/>
      <dgm:spPr/>
      <dgm:t>
        <a:bodyPr/>
        <a:lstStyle/>
        <a:p>
          <a:r>
            <a:rPr lang="en-GB" sz="1000">
              <a:solidFill>
                <a:sysClr val="windowText" lastClr="000000"/>
              </a:solidFill>
            </a:rPr>
            <a:t>HRM Manager</a:t>
          </a:r>
        </a:p>
      </dgm:t>
    </dgm:pt>
    <dgm:pt modelId="{78C0A166-8689-4452-BA5B-916BB9C553C0}" type="sibTrans" cxnId="{1C16AC1E-2322-4066-B242-CAC122D14494}">
      <dgm:prSet/>
      <dgm:spPr/>
      <dgm:t>
        <a:bodyPr/>
        <a:lstStyle/>
        <a:p>
          <a:endParaRPr lang="en-GB" sz="1000">
            <a:solidFill>
              <a:sysClr val="windowText" lastClr="000000"/>
            </a:solidFill>
          </a:endParaRPr>
        </a:p>
      </dgm:t>
    </dgm:pt>
    <dgm:pt modelId="{2C2601BE-A2CB-47B7-9CC5-FF1D8F172F18}" type="parTrans" cxnId="{1C16AC1E-2322-4066-B242-CAC122D14494}">
      <dgm:prSet/>
      <dgm:spPr/>
      <dgm:t>
        <a:bodyPr/>
        <a:lstStyle/>
        <a:p>
          <a:endParaRPr lang="en-GB" sz="1000">
            <a:solidFill>
              <a:sysClr val="windowText" lastClr="000000"/>
            </a:solidFill>
          </a:endParaRPr>
        </a:p>
      </dgm:t>
    </dgm:pt>
    <dgm:pt modelId="{F5F230C9-6340-4E99-A1F4-CAAD62C53959}">
      <dgm:prSet phldrT="[Text]" custT="1"/>
      <dgm:spPr/>
      <dgm:t>
        <a:bodyPr/>
        <a:lstStyle/>
        <a:p>
          <a:r>
            <a:rPr lang="en-GB" sz="1000" b="1">
              <a:solidFill>
                <a:sysClr val="windowText" lastClr="000000"/>
              </a:solidFill>
            </a:rPr>
            <a:t>Senior Management Team</a:t>
          </a:r>
        </a:p>
      </dgm:t>
    </dgm:pt>
    <dgm:pt modelId="{9F02ABBE-DB7C-4338-9A74-8E9D7316D4B8}" type="parTrans" cxnId="{9B3E186A-4E34-45B0-A2ED-8B5A5F088CF8}">
      <dgm:prSet/>
      <dgm:spPr/>
      <dgm:t>
        <a:bodyPr/>
        <a:lstStyle/>
        <a:p>
          <a:endParaRPr lang="en-GB" sz="1000">
            <a:solidFill>
              <a:sysClr val="windowText" lastClr="000000"/>
            </a:solidFill>
          </a:endParaRPr>
        </a:p>
      </dgm:t>
    </dgm:pt>
    <dgm:pt modelId="{11BF2434-4D59-4DFA-90A3-11A608BC5AD8}" type="sibTrans" cxnId="{9B3E186A-4E34-45B0-A2ED-8B5A5F088CF8}">
      <dgm:prSet/>
      <dgm:spPr/>
      <dgm:t>
        <a:bodyPr/>
        <a:lstStyle/>
        <a:p>
          <a:endParaRPr lang="en-GB" sz="1000">
            <a:solidFill>
              <a:sysClr val="windowText" lastClr="000000"/>
            </a:solidFill>
          </a:endParaRPr>
        </a:p>
      </dgm:t>
    </dgm:pt>
    <dgm:pt modelId="{A61BAE08-96CE-4451-8692-4F0B9E513E69}">
      <dgm:prSet phldrT="[Text]" custT="1"/>
      <dgm:spPr/>
      <dgm:t>
        <a:bodyPr/>
        <a:lstStyle/>
        <a:p>
          <a:r>
            <a:rPr lang="en-GB" sz="1000">
              <a:solidFill>
                <a:sysClr val="windowText" lastClr="000000"/>
              </a:solidFill>
            </a:rPr>
            <a:t>IT Manager</a:t>
          </a:r>
        </a:p>
      </dgm:t>
    </dgm:pt>
    <dgm:pt modelId="{157391F8-59D2-4E73-96FD-BF925F1D47C2}" type="parTrans" cxnId="{43D4C4A7-1151-4C5D-9FD1-7308A48BD68D}">
      <dgm:prSet/>
      <dgm:spPr/>
      <dgm:t>
        <a:bodyPr/>
        <a:lstStyle/>
        <a:p>
          <a:endParaRPr lang="en-GB" sz="1000">
            <a:solidFill>
              <a:sysClr val="windowText" lastClr="000000"/>
            </a:solidFill>
          </a:endParaRPr>
        </a:p>
      </dgm:t>
    </dgm:pt>
    <dgm:pt modelId="{A57F5691-323C-4EA9-9A98-22089A0AD554}" type="sibTrans" cxnId="{43D4C4A7-1151-4C5D-9FD1-7308A48BD68D}">
      <dgm:prSet/>
      <dgm:spPr/>
      <dgm:t>
        <a:bodyPr/>
        <a:lstStyle/>
        <a:p>
          <a:endParaRPr lang="en-GB" sz="1000">
            <a:solidFill>
              <a:sysClr val="windowText" lastClr="000000"/>
            </a:solidFill>
          </a:endParaRPr>
        </a:p>
      </dgm:t>
    </dgm:pt>
    <dgm:pt modelId="{32DDFB22-E33D-4E89-9491-C6914B2DDB70}">
      <dgm:prSet phldrT="[Text]" custT="1"/>
      <dgm:spPr/>
      <dgm:t>
        <a:bodyPr/>
        <a:lstStyle/>
        <a:p>
          <a:r>
            <a:rPr lang="en-GB" sz="1000">
              <a:solidFill>
                <a:sysClr val="windowText" lastClr="000000"/>
              </a:solidFill>
            </a:rPr>
            <a:t>Product and distribution Manager</a:t>
          </a:r>
        </a:p>
      </dgm:t>
    </dgm:pt>
    <dgm:pt modelId="{69F54D73-A183-457B-975F-3D0B9BD6121F}" type="parTrans" cxnId="{374872E6-1BD4-439E-BC9D-30BD4435F546}">
      <dgm:prSet/>
      <dgm:spPr/>
      <dgm:t>
        <a:bodyPr/>
        <a:lstStyle/>
        <a:p>
          <a:endParaRPr lang="en-US" sz="1000">
            <a:solidFill>
              <a:sysClr val="windowText" lastClr="000000"/>
            </a:solidFill>
          </a:endParaRPr>
        </a:p>
      </dgm:t>
    </dgm:pt>
    <dgm:pt modelId="{1041FFF5-8387-4998-BE2F-59837E384351}" type="sibTrans" cxnId="{374872E6-1BD4-439E-BC9D-30BD4435F546}">
      <dgm:prSet/>
      <dgm:spPr/>
      <dgm:t>
        <a:bodyPr/>
        <a:lstStyle/>
        <a:p>
          <a:endParaRPr lang="en-US" sz="1000">
            <a:solidFill>
              <a:sysClr val="windowText" lastClr="000000"/>
            </a:solidFill>
          </a:endParaRPr>
        </a:p>
      </dgm:t>
    </dgm:pt>
    <dgm:pt modelId="{669187D7-3EFE-48B7-8633-C1875037A06E}">
      <dgm:prSet custT="1"/>
      <dgm:spPr/>
      <dgm:t>
        <a:bodyPr/>
        <a:lstStyle/>
        <a:p>
          <a:r>
            <a:rPr lang="en-US" sz="1000">
              <a:solidFill>
                <a:sysClr val="windowText" lastClr="000000"/>
              </a:solidFill>
            </a:rPr>
            <a:t>Estate Officer</a:t>
          </a:r>
        </a:p>
      </dgm:t>
    </dgm:pt>
    <dgm:pt modelId="{F069BFBC-D87C-4CEA-BD42-1EB840F98A8D}" type="parTrans" cxnId="{C9AE0210-5902-4D33-AFF4-46D6EFD08DDE}">
      <dgm:prSet/>
      <dgm:spPr/>
      <dgm:t>
        <a:bodyPr/>
        <a:lstStyle/>
        <a:p>
          <a:endParaRPr lang="en-US" sz="1000">
            <a:solidFill>
              <a:sysClr val="windowText" lastClr="000000"/>
            </a:solidFill>
          </a:endParaRPr>
        </a:p>
      </dgm:t>
    </dgm:pt>
    <dgm:pt modelId="{CF4210F2-F6CC-4368-A8BF-8A9F8F1030C4}" type="sibTrans" cxnId="{C9AE0210-5902-4D33-AFF4-46D6EFD08DDE}">
      <dgm:prSet/>
      <dgm:spPr/>
      <dgm:t>
        <a:bodyPr/>
        <a:lstStyle/>
        <a:p>
          <a:endParaRPr lang="en-US" sz="1000">
            <a:solidFill>
              <a:sysClr val="windowText" lastClr="000000"/>
            </a:solidFill>
          </a:endParaRPr>
        </a:p>
      </dgm:t>
    </dgm:pt>
    <dgm:pt modelId="{46505F12-8EC4-4DB8-A0D6-03E7E117FB5A}">
      <dgm:prSet phldrT="[Text]" custT="1"/>
      <dgm:spPr/>
      <dgm:t>
        <a:bodyPr/>
        <a:lstStyle/>
        <a:p>
          <a:r>
            <a:rPr lang="en-GB" sz="1000">
              <a:solidFill>
                <a:sysClr val="windowText" lastClr="000000"/>
              </a:solidFill>
            </a:rPr>
            <a:t>Finance Manager</a:t>
          </a:r>
        </a:p>
      </dgm:t>
    </dgm:pt>
    <dgm:pt modelId="{22C33161-21BD-40CC-B3C8-7107FB1B45A4}" type="parTrans" cxnId="{4AA5C19E-A730-493A-AF3F-4FD097391AFE}">
      <dgm:prSet/>
      <dgm:spPr/>
      <dgm:t>
        <a:bodyPr/>
        <a:lstStyle/>
        <a:p>
          <a:endParaRPr lang="en-US" sz="1000">
            <a:solidFill>
              <a:sysClr val="windowText" lastClr="000000"/>
            </a:solidFill>
          </a:endParaRPr>
        </a:p>
      </dgm:t>
    </dgm:pt>
    <dgm:pt modelId="{8F11BE01-062F-4F74-920F-4C7F5D0293DE}" type="sibTrans" cxnId="{4AA5C19E-A730-493A-AF3F-4FD097391AFE}">
      <dgm:prSet/>
      <dgm:spPr/>
      <dgm:t>
        <a:bodyPr/>
        <a:lstStyle/>
        <a:p>
          <a:endParaRPr lang="en-US" sz="1000">
            <a:solidFill>
              <a:sysClr val="windowText" lastClr="000000"/>
            </a:solidFill>
          </a:endParaRPr>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t>
        <a:bodyPr/>
        <a:lstStyle/>
        <a:p>
          <a:endParaRPr lang="en-GB"/>
        </a:p>
      </dgm:t>
    </dgm:pt>
    <dgm:pt modelId="{389D2592-D6F9-4E86-A5EE-9EB97C811386}" type="pres">
      <dgm:prSet presAssocID="{F5F230C9-6340-4E99-A1F4-CAAD62C53959}" presName="hierRoot1" presStyleCnt="0">
        <dgm:presLayoutVars>
          <dgm:hierBranch val="init"/>
        </dgm:presLayoutVars>
      </dgm:prSet>
      <dgm:spPr/>
      <dgm:t>
        <a:bodyPr/>
        <a:lstStyle/>
        <a:p>
          <a:endParaRPr lang="en-US"/>
        </a:p>
      </dgm:t>
    </dgm:pt>
    <dgm:pt modelId="{05BC9D4C-7992-4754-B40C-9BAA087013D1}" type="pres">
      <dgm:prSet presAssocID="{F5F230C9-6340-4E99-A1F4-CAAD62C53959}" presName="rootComposite1" presStyleCnt="0"/>
      <dgm:spPr/>
      <dgm:t>
        <a:bodyPr/>
        <a:lstStyle/>
        <a:p>
          <a:endParaRPr lang="en-US"/>
        </a:p>
      </dgm:t>
    </dgm:pt>
    <dgm:pt modelId="{8618B1DB-EEED-4AB7-96F1-E3F08580A248}" type="pres">
      <dgm:prSet presAssocID="{F5F230C9-6340-4E99-A1F4-CAAD62C53959}" presName="rootText1" presStyleLbl="node0" presStyleIdx="0" presStyleCnt="3" custLinFactX="22080" custLinFactY="-23181" custLinFactNeighborX="100000" custLinFactNeighborY="-100000">
        <dgm:presLayoutVars>
          <dgm:chPref val="3"/>
        </dgm:presLayoutVars>
      </dgm:prSet>
      <dgm:spPr/>
      <dgm:t>
        <a:bodyPr/>
        <a:lstStyle/>
        <a:p>
          <a:endParaRPr lang="en-GB"/>
        </a:p>
      </dgm:t>
    </dgm:pt>
    <dgm:pt modelId="{776BBDBB-9688-4BBE-851B-0007094CEE81}" type="pres">
      <dgm:prSet presAssocID="{F5F230C9-6340-4E99-A1F4-CAAD62C53959}" presName="rootConnector1" presStyleLbl="node1" presStyleIdx="0" presStyleCnt="0"/>
      <dgm:spPr/>
      <dgm:t>
        <a:bodyPr/>
        <a:lstStyle/>
        <a:p>
          <a:endParaRPr lang="en-GB"/>
        </a:p>
      </dgm:t>
    </dgm:pt>
    <dgm:pt modelId="{FE80D35A-2E8E-4B99-8F5D-825B42708041}" type="pres">
      <dgm:prSet presAssocID="{F5F230C9-6340-4E99-A1F4-CAAD62C53959}" presName="hierChild2" presStyleCnt="0"/>
      <dgm:spPr/>
      <dgm:t>
        <a:bodyPr/>
        <a:lstStyle/>
        <a:p>
          <a:endParaRPr lang="en-US"/>
        </a:p>
      </dgm:t>
    </dgm:pt>
    <dgm:pt modelId="{A428974C-0E11-4D10-93F2-64EE00ACE4CD}" type="pres">
      <dgm:prSet presAssocID="{F5F230C9-6340-4E99-A1F4-CAAD62C53959}" presName="hierChild3" presStyleCnt="0"/>
      <dgm:spPr/>
      <dgm:t>
        <a:bodyPr/>
        <a:lstStyle/>
        <a:p>
          <a:endParaRPr lang="en-US"/>
        </a:p>
      </dgm:t>
    </dgm:pt>
    <dgm:pt modelId="{F3223F3F-527B-4E88-81F4-58A91500D4A1}" type="pres">
      <dgm:prSet presAssocID="{0F6EDFE5-BE2F-4097-86C4-54CADE75BEF6}" presName="hierRoot1" presStyleCnt="0">
        <dgm:presLayoutVars>
          <dgm:hierBranch val="init"/>
        </dgm:presLayoutVars>
      </dgm:prSet>
      <dgm:spPr/>
      <dgm:t>
        <a:bodyPr/>
        <a:lstStyle/>
        <a:p>
          <a:endParaRPr lang="en-US"/>
        </a:p>
      </dgm:t>
    </dgm:pt>
    <dgm:pt modelId="{C56A7AC0-B0C5-4458-89CA-EC59F371D0FB}" type="pres">
      <dgm:prSet presAssocID="{0F6EDFE5-BE2F-4097-86C4-54CADE75BEF6}" presName="rootComposite1" presStyleCnt="0"/>
      <dgm:spPr/>
      <dgm:t>
        <a:bodyPr/>
        <a:lstStyle/>
        <a:p>
          <a:endParaRPr lang="en-US"/>
        </a:p>
      </dgm:t>
    </dgm:pt>
    <dgm:pt modelId="{CD86669B-1B3A-4556-8975-FEEA6E4D9303}" type="pres">
      <dgm:prSet presAssocID="{0F6EDFE5-BE2F-4097-86C4-54CADE75BEF6}" presName="rootText1" presStyleLbl="node0" presStyleIdx="1" presStyleCnt="3">
        <dgm:presLayoutVars>
          <dgm:chPref val="3"/>
        </dgm:presLayoutVars>
      </dgm:prSet>
      <dgm:spPr/>
      <dgm:t>
        <a:bodyPr/>
        <a:lstStyle/>
        <a:p>
          <a:endParaRPr lang="en-GB"/>
        </a:p>
      </dgm:t>
    </dgm:pt>
    <dgm:pt modelId="{2C94F714-D4FC-477D-8EEF-90C92AE8C21A}" type="pres">
      <dgm:prSet presAssocID="{0F6EDFE5-BE2F-4097-86C4-54CADE75BEF6}" presName="rootConnector1" presStyleLbl="node1" presStyleIdx="0" presStyleCnt="0"/>
      <dgm:spPr/>
      <dgm:t>
        <a:bodyPr/>
        <a:lstStyle/>
        <a:p>
          <a:endParaRPr lang="en-GB"/>
        </a:p>
      </dgm:t>
    </dgm:pt>
    <dgm:pt modelId="{8AFB8EC2-F21C-4F4C-BD7A-EF0FAE5FD00B}" type="pres">
      <dgm:prSet presAssocID="{0F6EDFE5-BE2F-4097-86C4-54CADE75BEF6}" presName="hierChild2" presStyleCnt="0"/>
      <dgm:spPr/>
      <dgm:t>
        <a:bodyPr/>
        <a:lstStyle/>
        <a:p>
          <a:endParaRPr lang="en-US"/>
        </a:p>
      </dgm:t>
    </dgm:pt>
    <dgm:pt modelId="{1E6D519A-67AC-4EAA-A503-39A0C9466981}" type="pres">
      <dgm:prSet presAssocID="{2C2601BE-A2CB-47B7-9CC5-FF1D8F172F18}" presName="Name37" presStyleLbl="parChTrans1D2" presStyleIdx="0" presStyleCnt="5"/>
      <dgm:spPr/>
      <dgm:t>
        <a:bodyPr/>
        <a:lstStyle/>
        <a:p>
          <a:endParaRPr lang="en-GB"/>
        </a:p>
      </dgm:t>
    </dgm:pt>
    <dgm:pt modelId="{66494EA1-C2A2-4E2A-9D2A-4316B3240A1B}" type="pres">
      <dgm:prSet presAssocID="{21370382-4632-4B3B-8EB7-70EC84D10DF0}" presName="hierRoot2" presStyleCnt="0">
        <dgm:presLayoutVars>
          <dgm:hierBranch val="init"/>
        </dgm:presLayoutVars>
      </dgm:prSet>
      <dgm:spPr/>
      <dgm:t>
        <a:bodyPr/>
        <a:lstStyle/>
        <a:p>
          <a:endParaRPr lang="en-US"/>
        </a:p>
      </dgm:t>
    </dgm:pt>
    <dgm:pt modelId="{C0207DBE-2A8C-4659-8E8C-BC444CC4F98F}" type="pres">
      <dgm:prSet presAssocID="{21370382-4632-4B3B-8EB7-70EC84D10DF0}" presName="rootComposite" presStyleCnt="0"/>
      <dgm:spPr/>
      <dgm:t>
        <a:bodyPr/>
        <a:lstStyle/>
        <a:p>
          <a:endParaRPr lang="en-US"/>
        </a:p>
      </dgm:t>
    </dgm:pt>
    <dgm:pt modelId="{2EDE664B-955C-47EB-8BD1-B31D9718E417}" type="pres">
      <dgm:prSet presAssocID="{21370382-4632-4B3B-8EB7-70EC84D10DF0}" presName="rootText" presStyleLbl="node2" presStyleIdx="0" presStyleCnt="5">
        <dgm:presLayoutVars>
          <dgm:chPref val="3"/>
        </dgm:presLayoutVars>
      </dgm:prSet>
      <dgm:spPr/>
      <dgm:t>
        <a:bodyPr/>
        <a:lstStyle/>
        <a:p>
          <a:endParaRPr lang="en-GB"/>
        </a:p>
      </dgm:t>
    </dgm:pt>
    <dgm:pt modelId="{A419B2C1-8BD4-4A68-B96F-4405F23881CB}" type="pres">
      <dgm:prSet presAssocID="{21370382-4632-4B3B-8EB7-70EC84D10DF0}" presName="rootConnector" presStyleLbl="node2" presStyleIdx="0" presStyleCnt="5"/>
      <dgm:spPr/>
      <dgm:t>
        <a:bodyPr/>
        <a:lstStyle/>
        <a:p>
          <a:endParaRPr lang="en-GB"/>
        </a:p>
      </dgm:t>
    </dgm:pt>
    <dgm:pt modelId="{1C7FFC23-19C8-4CF3-805A-DE7A071E6DAD}" type="pres">
      <dgm:prSet presAssocID="{21370382-4632-4B3B-8EB7-70EC84D10DF0}" presName="hierChild4" presStyleCnt="0"/>
      <dgm:spPr/>
      <dgm:t>
        <a:bodyPr/>
        <a:lstStyle/>
        <a:p>
          <a:endParaRPr lang="en-US"/>
        </a:p>
      </dgm:t>
    </dgm:pt>
    <dgm:pt modelId="{E89E9E22-59F5-438E-AECB-F2B35F5B18D1}" type="pres">
      <dgm:prSet presAssocID="{21370382-4632-4B3B-8EB7-70EC84D10DF0}" presName="hierChild5" presStyleCnt="0"/>
      <dgm:spPr/>
      <dgm:t>
        <a:bodyPr/>
        <a:lstStyle/>
        <a:p>
          <a:endParaRPr lang="en-US"/>
        </a:p>
      </dgm:t>
    </dgm:pt>
    <dgm:pt modelId="{829831C5-6026-45FE-B717-E5A3BDF2C2D3}" type="pres">
      <dgm:prSet presAssocID="{157391F8-59D2-4E73-96FD-BF925F1D47C2}" presName="Name37" presStyleLbl="parChTrans1D2" presStyleIdx="1" presStyleCnt="5"/>
      <dgm:spPr/>
      <dgm:t>
        <a:bodyPr/>
        <a:lstStyle/>
        <a:p>
          <a:endParaRPr lang="en-GB"/>
        </a:p>
      </dgm:t>
    </dgm:pt>
    <dgm:pt modelId="{CDFAF078-D417-4875-B532-0D82F46760F8}" type="pres">
      <dgm:prSet presAssocID="{A61BAE08-96CE-4451-8692-4F0B9E513E69}" presName="hierRoot2" presStyleCnt="0">
        <dgm:presLayoutVars>
          <dgm:hierBranch val="init"/>
        </dgm:presLayoutVars>
      </dgm:prSet>
      <dgm:spPr/>
      <dgm:t>
        <a:bodyPr/>
        <a:lstStyle/>
        <a:p>
          <a:endParaRPr lang="en-US"/>
        </a:p>
      </dgm:t>
    </dgm:pt>
    <dgm:pt modelId="{064A36CB-E8AB-48E6-9568-CC5683013090}" type="pres">
      <dgm:prSet presAssocID="{A61BAE08-96CE-4451-8692-4F0B9E513E69}" presName="rootComposite" presStyleCnt="0"/>
      <dgm:spPr/>
      <dgm:t>
        <a:bodyPr/>
        <a:lstStyle/>
        <a:p>
          <a:endParaRPr lang="en-US"/>
        </a:p>
      </dgm:t>
    </dgm:pt>
    <dgm:pt modelId="{478D87E2-9C64-4642-BCE5-11716FC69401}" type="pres">
      <dgm:prSet presAssocID="{A61BAE08-96CE-4451-8692-4F0B9E513E69}" presName="rootText" presStyleLbl="node2" presStyleIdx="1" presStyleCnt="5">
        <dgm:presLayoutVars>
          <dgm:chPref val="3"/>
        </dgm:presLayoutVars>
      </dgm:prSet>
      <dgm:spPr/>
      <dgm:t>
        <a:bodyPr/>
        <a:lstStyle/>
        <a:p>
          <a:endParaRPr lang="en-GB"/>
        </a:p>
      </dgm:t>
    </dgm:pt>
    <dgm:pt modelId="{6D112870-931C-48AF-9A2B-08A45C0706B3}" type="pres">
      <dgm:prSet presAssocID="{A61BAE08-96CE-4451-8692-4F0B9E513E69}" presName="rootConnector" presStyleLbl="node2" presStyleIdx="1" presStyleCnt="5"/>
      <dgm:spPr/>
      <dgm:t>
        <a:bodyPr/>
        <a:lstStyle/>
        <a:p>
          <a:endParaRPr lang="en-GB"/>
        </a:p>
      </dgm:t>
    </dgm:pt>
    <dgm:pt modelId="{E1C59FD8-475F-403B-9267-D62B6C722E4C}" type="pres">
      <dgm:prSet presAssocID="{A61BAE08-96CE-4451-8692-4F0B9E513E69}" presName="hierChild4" presStyleCnt="0"/>
      <dgm:spPr/>
      <dgm:t>
        <a:bodyPr/>
        <a:lstStyle/>
        <a:p>
          <a:endParaRPr lang="en-US"/>
        </a:p>
      </dgm:t>
    </dgm:pt>
    <dgm:pt modelId="{632B50CD-63AA-4E75-ACDA-7FF272040916}" type="pres">
      <dgm:prSet presAssocID="{A61BAE08-96CE-4451-8692-4F0B9E513E69}" presName="hierChild5" presStyleCnt="0"/>
      <dgm:spPr/>
      <dgm:t>
        <a:bodyPr/>
        <a:lstStyle/>
        <a:p>
          <a:endParaRPr lang="en-US"/>
        </a:p>
      </dgm:t>
    </dgm:pt>
    <dgm:pt modelId="{68E613BF-C54C-46A9-98BF-ACF0508E00CF}" type="pres">
      <dgm:prSet presAssocID="{8016E1A1-C2F3-416B-A7D2-A9BF5374C3AA}" presName="Name37" presStyleLbl="parChTrans1D2" presStyleIdx="2" presStyleCnt="5"/>
      <dgm:spPr/>
      <dgm:t>
        <a:bodyPr/>
        <a:lstStyle/>
        <a:p>
          <a:endParaRPr lang="en-GB"/>
        </a:p>
      </dgm:t>
    </dgm:pt>
    <dgm:pt modelId="{DAB3BCF7-9163-4D42-9250-C7FDD9E79F4D}" type="pres">
      <dgm:prSet presAssocID="{DAAB26AE-0AD6-4F09-8E86-C2D9AD75A780}" presName="hierRoot2" presStyleCnt="0">
        <dgm:presLayoutVars>
          <dgm:hierBranch val="init"/>
        </dgm:presLayoutVars>
      </dgm:prSet>
      <dgm:spPr/>
      <dgm:t>
        <a:bodyPr/>
        <a:lstStyle/>
        <a:p>
          <a:endParaRPr lang="en-US"/>
        </a:p>
      </dgm:t>
    </dgm:pt>
    <dgm:pt modelId="{C832F272-FA12-44EA-9200-73F263DA854D}" type="pres">
      <dgm:prSet presAssocID="{DAAB26AE-0AD6-4F09-8E86-C2D9AD75A780}" presName="rootComposite" presStyleCnt="0"/>
      <dgm:spPr/>
      <dgm:t>
        <a:bodyPr/>
        <a:lstStyle/>
        <a:p>
          <a:endParaRPr lang="en-US"/>
        </a:p>
      </dgm:t>
    </dgm:pt>
    <dgm:pt modelId="{C18EAC88-7157-4791-B793-76F3E146165C}" type="pres">
      <dgm:prSet presAssocID="{DAAB26AE-0AD6-4F09-8E86-C2D9AD75A780}" presName="rootText" presStyleLbl="node2" presStyleIdx="2" presStyleCnt="5">
        <dgm:presLayoutVars>
          <dgm:chPref val="3"/>
        </dgm:presLayoutVars>
      </dgm:prSet>
      <dgm:spPr/>
      <dgm:t>
        <a:bodyPr/>
        <a:lstStyle/>
        <a:p>
          <a:endParaRPr lang="en-GB"/>
        </a:p>
      </dgm:t>
    </dgm:pt>
    <dgm:pt modelId="{6C93FB85-2F7E-426A-8E3F-14E86AA85C09}" type="pres">
      <dgm:prSet presAssocID="{DAAB26AE-0AD6-4F09-8E86-C2D9AD75A780}" presName="rootConnector" presStyleLbl="node2" presStyleIdx="2" presStyleCnt="5"/>
      <dgm:spPr/>
      <dgm:t>
        <a:bodyPr/>
        <a:lstStyle/>
        <a:p>
          <a:endParaRPr lang="en-GB"/>
        </a:p>
      </dgm:t>
    </dgm:pt>
    <dgm:pt modelId="{8BDF5D77-5157-47DF-AAD7-B770E39D03A3}" type="pres">
      <dgm:prSet presAssocID="{DAAB26AE-0AD6-4F09-8E86-C2D9AD75A780}" presName="hierChild4" presStyleCnt="0"/>
      <dgm:spPr/>
      <dgm:t>
        <a:bodyPr/>
        <a:lstStyle/>
        <a:p>
          <a:endParaRPr lang="en-US"/>
        </a:p>
      </dgm:t>
    </dgm:pt>
    <dgm:pt modelId="{5D70716E-5C88-474F-B222-57D4557A83C0}" type="pres">
      <dgm:prSet presAssocID="{DAAB26AE-0AD6-4F09-8E86-C2D9AD75A780}" presName="hierChild5" presStyleCnt="0"/>
      <dgm:spPr/>
      <dgm:t>
        <a:bodyPr/>
        <a:lstStyle/>
        <a:p>
          <a:endParaRPr lang="en-US"/>
        </a:p>
      </dgm:t>
    </dgm:pt>
    <dgm:pt modelId="{10197FC9-5E24-4DF8-A1CC-24C7979ACC3A}" type="pres">
      <dgm:prSet presAssocID="{69F54D73-A183-457B-975F-3D0B9BD6121F}" presName="Name37" presStyleLbl="parChTrans1D2" presStyleIdx="3" presStyleCnt="5"/>
      <dgm:spPr/>
      <dgm:t>
        <a:bodyPr/>
        <a:lstStyle/>
        <a:p>
          <a:endParaRPr lang="en-US"/>
        </a:p>
      </dgm:t>
    </dgm:pt>
    <dgm:pt modelId="{FF4692CA-B5BA-4E91-A976-A033EA48A96C}" type="pres">
      <dgm:prSet presAssocID="{32DDFB22-E33D-4E89-9491-C6914B2DDB70}" presName="hierRoot2" presStyleCnt="0">
        <dgm:presLayoutVars>
          <dgm:hierBranch val="init"/>
        </dgm:presLayoutVars>
      </dgm:prSet>
      <dgm:spPr/>
      <dgm:t>
        <a:bodyPr/>
        <a:lstStyle/>
        <a:p>
          <a:endParaRPr lang="en-US"/>
        </a:p>
      </dgm:t>
    </dgm:pt>
    <dgm:pt modelId="{483B157B-300E-41AA-990E-EE0340371CAA}" type="pres">
      <dgm:prSet presAssocID="{32DDFB22-E33D-4E89-9491-C6914B2DDB70}" presName="rootComposite" presStyleCnt="0"/>
      <dgm:spPr/>
      <dgm:t>
        <a:bodyPr/>
        <a:lstStyle/>
        <a:p>
          <a:endParaRPr lang="en-US"/>
        </a:p>
      </dgm:t>
    </dgm:pt>
    <dgm:pt modelId="{CDF72543-8B5F-431F-B46A-698960C82DBF}" type="pres">
      <dgm:prSet presAssocID="{32DDFB22-E33D-4E89-9491-C6914B2DDB70}" presName="rootText" presStyleLbl="node2" presStyleIdx="3" presStyleCnt="5" custLinFactNeighborX="240">
        <dgm:presLayoutVars>
          <dgm:chPref val="3"/>
        </dgm:presLayoutVars>
      </dgm:prSet>
      <dgm:spPr/>
      <dgm:t>
        <a:bodyPr/>
        <a:lstStyle/>
        <a:p>
          <a:endParaRPr lang="en-US"/>
        </a:p>
      </dgm:t>
    </dgm:pt>
    <dgm:pt modelId="{0A7049F3-8FD1-4577-9574-3778C5D641B6}" type="pres">
      <dgm:prSet presAssocID="{32DDFB22-E33D-4E89-9491-C6914B2DDB70}" presName="rootConnector" presStyleLbl="node2" presStyleIdx="3" presStyleCnt="5"/>
      <dgm:spPr/>
      <dgm:t>
        <a:bodyPr/>
        <a:lstStyle/>
        <a:p>
          <a:endParaRPr lang="en-US"/>
        </a:p>
      </dgm:t>
    </dgm:pt>
    <dgm:pt modelId="{865DDEF4-3B24-4E36-A735-C11E6279A8E2}" type="pres">
      <dgm:prSet presAssocID="{32DDFB22-E33D-4E89-9491-C6914B2DDB70}" presName="hierChild4" presStyleCnt="0"/>
      <dgm:spPr/>
      <dgm:t>
        <a:bodyPr/>
        <a:lstStyle/>
        <a:p>
          <a:endParaRPr lang="en-US"/>
        </a:p>
      </dgm:t>
    </dgm:pt>
    <dgm:pt modelId="{05E40B7D-E58E-4518-887E-0ECFD1B20624}" type="pres">
      <dgm:prSet presAssocID="{32DDFB22-E33D-4E89-9491-C6914B2DDB70}" presName="hierChild5" presStyleCnt="0"/>
      <dgm:spPr/>
      <dgm:t>
        <a:bodyPr/>
        <a:lstStyle/>
        <a:p>
          <a:endParaRPr lang="en-US"/>
        </a:p>
      </dgm:t>
    </dgm:pt>
    <dgm:pt modelId="{1684DDBC-7FA0-431B-AA21-06A10D7371BD}" type="pres">
      <dgm:prSet presAssocID="{22C33161-21BD-40CC-B3C8-7107FB1B45A4}" presName="Name37" presStyleLbl="parChTrans1D2" presStyleIdx="4" presStyleCnt="5"/>
      <dgm:spPr/>
      <dgm:t>
        <a:bodyPr/>
        <a:lstStyle/>
        <a:p>
          <a:endParaRPr lang="en-US"/>
        </a:p>
      </dgm:t>
    </dgm:pt>
    <dgm:pt modelId="{E06DC31C-FF30-4ED4-9621-2966C1E2F780}" type="pres">
      <dgm:prSet presAssocID="{46505F12-8EC4-4DB8-A0D6-03E7E117FB5A}" presName="hierRoot2" presStyleCnt="0">
        <dgm:presLayoutVars>
          <dgm:hierBranch val="init"/>
        </dgm:presLayoutVars>
      </dgm:prSet>
      <dgm:spPr/>
    </dgm:pt>
    <dgm:pt modelId="{8BE2FD5D-CD96-4A90-B54B-BFD414299985}" type="pres">
      <dgm:prSet presAssocID="{46505F12-8EC4-4DB8-A0D6-03E7E117FB5A}" presName="rootComposite" presStyleCnt="0"/>
      <dgm:spPr/>
    </dgm:pt>
    <dgm:pt modelId="{65BF5CDC-4F6D-4423-B3A9-6B985044082C}" type="pres">
      <dgm:prSet presAssocID="{46505F12-8EC4-4DB8-A0D6-03E7E117FB5A}" presName="rootText" presStyleLbl="node2" presStyleIdx="4" presStyleCnt="5">
        <dgm:presLayoutVars>
          <dgm:chPref val="3"/>
        </dgm:presLayoutVars>
      </dgm:prSet>
      <dgm:spPr/>
      <dgm:t>
        <a:bodyPr/>
        <a:lstStyle/>
        <a:p>
          <a:endParaRPr lang="en-US"/>
        </a:p>
      </dgm:t>
    </dgm:pt>
    <dgm:pt modelId="{3D1BEA5D-255A-4BAF-8DA5-D66F678CC860}" type="pres">
      <dgm:prSet presAssocID="{46505F12-8EC4-4DB8-A0D6-03E7E117FB5A}" presName="rootConnector" presStyleLbl="node2" presStyleIdx="4" presStyleCnt="5"/>
      <dgm:spPr/>
      <dgm:t>
        <a:bodyPr/>
        <a:lstStyle/>
        <a:p>
          <a:endParaRPr lang="en-US"/>
        </a:p>
      </dgm:t>
    </dgm:pt>
    <dgm:pt modelId="{023C3818-462B-4F1D-8743-A41A10CEF5E0}" type="pres">
      <dgm:prSet presAssocID="{46505F12-8EC4-4DB8-A0D6-03E7E117FB5A}" presName="hierChild4" presStyleCnt="0"/>
      <dgm:spPr/>
    </dgm:pt>
    <dgm:pt modelId="{CD33E082-4194-46C1-94EA-44CD5243AD38}" type="pres">
      <dgm:prSet presAssocID="{46505F12-8EC4-4DB8-A0D6-03E7E117FB5A}" presName="hierChild5" presStyleCnt="0"/>
      <dgm:spPr/>
    </dgm:pt>
    <dgm:pt modelId="{E7DA3CB7-8619-4FEE-A9B7-8801D0155CDC}" type="pres">
      <dgm:prSet presAssocID="{0F6EDFE5-BE2F-4097-86C4-54CADE75BEF6}" presName="hierChild3" presStyleCnt="0"/>
      <dgm:spPr/>
      <dgm:t>
        <a:bodyPr/>
        <a:lstStyle/>
        <a:p>
          <a:endParaRPr lang="en-US"/>
        </a:p>
      </dgm:t>
    </dgm:pt>
    <dgm:pt modelId="{E942F6D3-7E2D-4D05-ADE4-2879AFEF6061}" type="pres">
      <dgm:prSet presAssocID="{669187D7-3EFE-48B7-8633-C1875037A06E}" presName="hierRoot1" presStyleCnt="0">
        <dgm:presLayoutVars>
          <dgm:hierBranch val="init"/>
        </dgm:presLayoutVars>
      </dgm:prSet>
      <dgm:spPr/>
    </dgm:pt>
    <dgm:pt modelId="{350B965D-DF74-4E47-94F5-B71BFC394ABA}" type="pres">
      <dgm:prSet presAssocID="{669187D7-3EFE-48B7-8633-C1875037A06E}" presName="rootComposite1" presStyleCnt="0"/>
      <dgm:spPr/>
    </dgm:pt>
    <dgm:pt modelId="{8C715C7B-0BD4-4853-9738-2BFB71830053}" type="pres">
      <dgm:prSet presAssocID="{669187D7-3EFE-48B7-8633-C1875037A06E}" presName="rootText1" presStyleLbl="node0" presStyleIdx="2" presStyleCnt="3">
        <dgm:presLayoutVars>
          <dgm:chPref val="3"/>
        </dgm:presLayoutVars>
      </dgm:prSet>
      <dgm:spPr/>
      <dgm:t>
        <a:bodyPr/>
        <a:lstStyle/>
        <a:p>
          <a:endParaRPr lang="en-US"/>
        </a:p>
      </dgm:t>
    </dgm:pt>
    <dgm:pt modelId="{25A6DF65-5333-4C6C-91D0-9D17044CEB60}" type="pres">
      <dgm:prSet presAssocID="{669187D7-3EFE-48B7-8633-C1875037A06E}" presName="rootConnector1" presStyleLbl="node1" presStyleIdx="0" presStyleCnt="0"/>
      <dgm:spPr/>
      <dgm:t>
        <a:bodyPr/>
        <a:lstStyle/>
        <a:p>
          <a:endParaRPr lang="en-US"/>
        </a:p>
      </dgm:t>
    </dgm:pt>
    <dgm:pt modelId="{0C565F6A-CFFA-4205-92E3-E4703E402841}" type="pres">
      <dgm:prSet presAssocID="{669187D7-3EFE-48B7-8633-C1875037A06E}" presName="hierChild2" presStyleCnt="0"/>
      <dgm:spPr/>
    </dgm:pt>
    <dgm:pt modelId="{3DE24DD0-D4E8-4F39-8230-A0653C60E68B}" type="pres">
      <dgm:prSet presAssocID="{669187D7-3EFE-48B7-8633-C1875037A06E}" presName="hierChild3" presStyleCnt="0"/>
      <dgm:spPr/>
    </dgm:pt>
  </dgm:ptLst>
  <dgm:cxnLst>
    <dgm:cxn modelId="{1C16AC1E-2322-4066-B242-CAC122D14494}" srcId="{0F6EDFE5-BE2F-4097-86C4-54CADE75BEF6}" destId="{21370382-4632-4B3B-8EB7-70EC84D10DF0}" srcOrd="0" destOrd="0" parTransId="{2C2601BE-A2CB-47B7-9CC5-FF1D8F172F18}" sibTransId="{78C0A166-8689-4452-BA5B-916BB9C553C0}"/>
    <dgm:cxn modelId="{51D25DE5-0048-4A3E-A91E-0FA37B1AA435}" srcId="{6DAA2259-AC28-4283-BBCE-D9D6D2F17A84}" destId="{0F6EDFE5-BE2F-4097-86C4-54CADE75BEF6}" srcOrd="1" destOrd="0" parTransId="{C060BBE7-0400-4914-A0AD-203AD8C35759}" sibTransId="{59DC8D59-EC3E-4EC7-A7C2-9B927309372E}"/>
    <dgm:cxn modelId="{EBD9D523-5EAC-4633-A420-A1469F9D4FD0}" type="presOf" srcId="{669187D7-3EFE-48B7-8633-C1875037A06E}" destId="{8C715C7B-0BD4-4853-9738-2BFB71830053}" srcOrd="0" destOrd="0" presId="urn:microsoft.com/office/officeart/2005/8/layout/orgChart1"/>
    <dgm:cxn modelId="{43D4C4A7-1151-4C5D-9FD1-7308A48BD68D}" srcId="{0F6EDFE5-BE2F-4097-86C4-54CADE75BEF6}" destId="{A61BAE08-96CE-4451-8692-4F0B9E513E69}" srcOrd="1" destOrd="0" parTransId="{157391F8-59D2-4E73-96FD-BF925F1D47C2}" sibTransId="{A57F5691-323C-4EA9-9A98-22089A0AD554}"/>
    <dgm:cxn modelId="{F26F8244-3B52-4838-B41F-D0325353CC80}" type="presOf" srcId="{F5F230C9-6340-4E99-A1F4-CAAD62C53959}" destId="{776BBDBB-9688-4BBE-851B-0007094CEE81}" srcOrd="1" destOrd="0" presId="urn:microsoft.com/office/officeart/2005/8/layout/orgChart1"/>
    <dgm:cxn modelId="{C9AE0210-5902-4D33-AFF4-46D6EFD08DDE}" srcId="{6DAA2259-AC28-4283-BBCE-D9D6D2F17A84}" destId="{669187D7-3EFE-48B7-8633-C1875037A06E}" srcOrd="2" destOrd="0" parTransId="{F069BFBC-D87C-4CEA-BD42-1EB840F98A8D}" sibTransId="{CF4210F2-F6CC-4368-A8BF-8A9F8F1030C4}"/>
    <dgm:cxn modelId="{B163A0A0-193B-414F-BF52-AF02F88DA7E8}" type="presOf" srcId="{8016E1A1-C2F3-416B-A7D2-A9BF5374C3AA}" destId="{68E613BF-C54C-46A9-98BF-ACF0508E00CF}" srcOrd="0" destOrd="0" presId="urn:microsoft.com/office/officeart/2005/8/layout/orgChart1"/>
    <dgm:cxn modelId="{B53AA4EF-79C6-4DE5-BF2C-C63E1A7AD072}" type="presOf" srcId="{DAAB26AE-0AD6-4F09-8E86-C2D9AD75A780}" destId="{C18EAC88-7157-4791-B793-76F3E146165C}" srcOrd="0" destOrd="0" presId="urn:microsoft.com/office/officeart/2005/8/layout/orgChart1"/>
    <dgm:cxn modelId="{B27A90F2-5B3A-471E-8E83-D65E78824D59}" type="presOf" srcId="{0F6EDFE5-BE2F-4097-86C4-54CADE75BEF6}" destId="{CD86669B-1B3A-4556-8975-FEEA6E4D9303}" srcOrd="0" destOrd="0" presId="urn:microsoft.com/office/officeart/2005/8/layout/orgChart1"/>
    <dgm:cxn modelId="{1C1A4F0C-D38C-4980-AA8F-B853EB75D2D8}" type="presOf" srcId="{157391F8-59D2-4E73-96FD-BF925F1D47C2}" destId="{829831C5-6026-45FE-B717-E5A3BDF2C2D3}" srcOrd="0"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13F0C53E-44F5-4A87-B39A-95B6EEE5CB8A}" type="presOf" srcId="{A61BAE08-96CE-4451-8692-4F0B9E513E69}" destId="{6D112870-931C-48AF-9A2B-08A45C0706B3}" srcOrd="1" destOrd="0" presId="urn:microsoft.com/office/officeart/2005/8/layout/orgChart1"/>
    <dgm:cxn modelId="{1EA51AB2-6498-4781-A942-CEFE9F4554D9}" type="presOf" srcId="{F5F230C9-6340-4E99-A1F4-CAAD62C53959}" destId="{8618B1DB-EEED-4AB7-96F1-E3F08580A248}" srcOrd="0" destOrd="0" presId="urn:microsoft.com/office/officeart/2005/8/layout/orgChart1"/>
    <dgm:cxn modelId="{27C26B0C-27BB-4D7E-8121-629AB77A0105}" type="presOf" srcId="{22C33161-21BD-40CC-B3C8-7107FB1B45A4}" destId="{1684DDBC-7FA0-431B-AA21-06A10D7371BD}" srcOrd="0" destOrd="0" presId="urn:microsoft.com/office/officeart/2005/8/layout/orgChart1"/>
    <dgm:cxn modelId="{49AB087D-7DE0-455F-836E-496D08C5941B}" type="presOf" srcId="{DAAB26AE-0AD6-4F09-8E86-C2D9AD75A780}" destId="{6C93FB85-2F7E-426A-8E3F-14E86AA85C09}" srcOrd="1" destOrd="0" presId="urn:microsoft.com/office/officeart/2005/8/layout/orgChart1"/>
    <dgm:cxn modelId="{76C81D26-F1A7-44AB-84EE-2E6112F64515}" type="presOf" srcId="{32DDFB22-E33D-4E89-9491-C6914B2DDB70}" destId="{CDF72543-8B5F-431F-B46A-698960C82DBF}" srcOrd="0" destOrd="0" presId="urn:microsoft.com/office/officeart/2005/8/layout/orgChart1"/>
    <dgm:cxn modelId="{374872E6-1BD4-439E-BC9D-30BD4435F546}" srcId="{0F6EDFE5-BE2F-4097-86C4-54CADE75BEF6}" destId="{32DDFB22-E33D-4E89-9491-C6914B2DDB70}" srcOrd="3" destOrd="0" parTransId="{69F54D73-A183-457B-975F-3D0B9BD6121F}" sibTransId="{1041FFF5-8387-4998-BE2F-59837E384351}"/>
    <dgm:cxn modelId="{F8780304-9122-4697-AD00-C138A60261AB}" type="presOf" srcId="{2C2601BE-A2CB-47B7-9CC5-FF1D8F172F18}" destId="{1E6D519A-67AC-4EAA-A503-39A0C9466981}" srcOrd="0" destOrd="0" presId="urn:microsoft.com/office/officeart/2005/8/layout/orgChart1"/>
    <dgm:cxn modelId="{EED80B95-F248-474A-8ADE-C4F1C840FE32}" type="presOf" srcId="{69F54D73-A183-457B-975F-3D0B9BD6121F}" destId="{10197FC9-5E24-4DF8-A1CC-24C7979ACC3A}" srcOrd="0" destOrd="0" presId="urn:microsoft.com/office/officeart/2005/8/layout/orgChart1"/>
    <dgm:cxn modelId="{0671ED7C-FB91-4630-81EB-B3247124CC3B}" type="presOf" srcId="{32DDFB22-E33D-4E89-9491-C6914B2DDB70}" destId="{0A7049F3-8FD1-4577-9574-3778C5D641B6}" srcOrd="1" destOrd="0" presId="urn:microsoft.com/office/officeart/2005/8/layout/orgChart1"/>
    <dgm:cxn modelId="{B009AF7A-0D19-4D58-8970-8CE8212DDD57}" type="presOf" srcId="{21370382-4632-4B3B-8EB7-70EC84D10DF0}" destId="{A419B2C1-8BD4-4A68-B96F-4405F23881CB}" srcOrd="1" destOrd="0" presId="urn:microsoft.com/office/officeart/2005/8/layout/orgChart1"/>
    <dgm:cxn modelId="{0ADDBC28-281F-4346-82D2-66E41EAACD18}" type="presOf" srcId="{46505F12-8EC4-4DB8-A0D6-03E7E117FB5A}" destId="{65BF5CDC-4F6D-4423-B3A9-6B985044082C}" srcOrd="0" destOrd="0" presId="urn:microsoft.com/office/officeart/2005/8/layout/orgChart1"/>
    <dgm:cxn modelId="{A1A5128D-A80D-4297-BA1E-2F69D8E299AB}" type="presOf" srcId="{0F6EDFE5-BE2F-4097-86C4-54CADE75BEF6}" destId="{2C94F714-D4FC-477D-8EEF-90C92AE8C21A}" srcOrd="1" destOrd="0" presId="urn:microsoft.com/office/officeart/2005/8/layout/orgChart1"/>
    <dgm:cxn modelId="{2F2652C7-D0C8-4BD7-B558-D337AA9CDD79}" type="presOf" srcId="{46505F12-8EC4-4DB8-A0D6-03E7E117FB5A}" destId="{3D1BEA5D-255A-4BAF-8DA5-D66F678CC860}" srcOrd="1" destOrd="0" presId="urn:microsoft.com/office/officeart/2005/8/layout/orgChart1"/>
    <dgm:cxn modelId="{4AA5C19E-A730-493A-AF3F-4FD097391AFE}" srcId="{0F6EDFE5-BE2F-4097-86C4-54CADE75BEF6}" destId="{46505F12-8EC4-4DB8-A0D6-03E7E117FB5A}" srcOrd="4" destOrd="0" parTransId="{22C33161-21BD-40CC-B3C8-7107FB1B45A4}" sibTransId="{8F11BE01-062F-4F74-920F-4C7F5D0293DE}"/>
    <dgm:cxn modelId="{C15262E8-EB1E-4ABD-9BDF-85A262168DDE}" type="presOf" srcId="{669187D7-3EFE-48B7-8633-C1875037A06E}" destId="{25A6DF65-5333-4C6C-91D0-9D17044CEB60}" srcOrd="1" destOrd="0" presId="urn:microsoft.com/office/officeart/2005/8/layout/orgChart1"/>
    <dgm:cxn modelId="{ED4715B0-2254-4454-B441-B1A92B834009}" type="presOf" srcId="{A61BAE08-96CE-4451-8692-4F0B9E513E69}" destId="{478D87E2-9C64-4642-BCE5-11716FC69401}" srcOrd="0" destOrd="0" presId="urn:microsoft.com/office/officeart/2005/8/layout/orgChart1"/>
    <dgm:cxn modelId="{4B753F33-B526-45B4-9628-6BA024FDED57}" type="presOf" srcId="{21370382-4632-4B3B-8EB7-70EC84D10DF0}" destId="{2EDE664B-955C-47EB-8BD1-B31D9718E417}" srcOrd="0" destOrd="0" presId="urn:microsoft.com/office/officeart/2005/8/layout/orgChart1"/>
    <dgm:cxn modelId="{74178A60-6465-4A2C-B694-972BE2CB76CF}" type="presOf" srcId="{6DAA2259-AC28-4283-BBCE-D9D6D2F17A84}" destId="{19EF3364-C653-40C6-AA04-1892CD3A2BEA}" srcOrd="0" destOrd="0" presId="urn:microsoft.com/office/officeart/2005/8/layout/orgChart1"/>
    <dgm:cxn modelId="{6903BD11-6CA5-40E1-BF00-F9A4FD189743}" srcId="{0F6EDFE5-BE2F-4097-86C4-54CADE75BEF6}" destId="{DAAB26AE-0AD6-4F09-8E86-C2D9AD75A780}" srcOrd="2" destOrd="0" parTransId="{8016E1A1-C2F3-416B-A7D2-A9BF5374C3AA}" sibTransId="{5AD8B105-899D-4E6B-84F9-D31AFF0B79C1}"/>
    <dgm:cxn modelId="{15D21490-FCB3-4E9C-9E47-FFA54CF54F42}" type="presParOf" srcId="{19EF3364-C653-40C6-AA04-1892CD3A2BEA}" destId="{389D2592-D6F9-4E86-A5EE-9EB97C811386}" srcOrd="0" destOrd="0" presId="urn:microsoft.com/office/officeart/2005/8/layout/orgChart1"/>
    <dgm:cxn modelId="{FE4D9B16-F72F-4CC1-BB55-101139CD9C81}" type="presParOf" srcId="{389D2592-D6F9-4E86-A5EE-9EB97C811386}" destId="{05BC9D4C-7992-4754-B40C-9BAA087013D1}" srcOrd="0" destOrd="0" presId="urn:microsoft.com/office/officeart/2005/8/layout/orgChart1"/>
    <dgm:cxn modelId="{0F94E434-2919-4DF9-9D11-9B2681D6EEB0}" type="presParOf" srcId="{05BC9D4C-7992-4754-B40C-9BAA087013D1}" destId="{8618B1DB-EEED-4AB7-96F1-E3F08580A248}" srcOrd="0" destOrd="0" presId="urn:microsoft.com/office/officeart/2005/8/layout/orgChart1"/>
    <dgm:cxn modelId="{197329BA-26AA-4947-AC13-39AC142F45A0}" type="presParOf" srcId="{05BC9D4C-7992-4754-B40C-9BAA087013D1}" destId="{776BBDBB-9688-4BBE-851B-0007094CEE81}" srcOrd="1" destOrd="0" presId="urn:microsoft.com/office/officeart/2005/8/layout/orgChart1"/>
    <dgm:cxn modelId="{4E2BDF81-FBDD-42E0-8693-4AB7F4AD4DE3}" type="presParOf" srcId="{389D2592-D6F9-4E86-A5EE-9EB97C811386}" destId="{FE80D35A-2E8E-4B99-8F5D-825B42708041}" srcOrd="1" destOrd="0" presId="urn:microsoft.com/office/officeart/2005/8/layout/orgChart1"/>
    <dgm:cxn modelId="{E5DA34A8-788B-4080-A583-7AFEE27EEF41}" type="presParOf" srcId="{389D2592-D6F9-4E86-A5EE-9EB97C811386}" destId="{A428974C-0E11-4D10-93F2-64EE00ACE4CD}" srcOrd="2" destOrd="0" presId="urn:microsoft.com/office/officeart/2005/8/layout/orgChart1"/>
    <dgm:cxn modelId="{CFE1B80D-D9C3-48B4-B578-2AA453250451}" type="presParOf" srcId="{19EF3364-C653-40C6-AA04-1892CD3A2BEA}" destId="{F3223F3F-527B-4E88-81F4-58A91500D4A1}" srcOrd="1" destOrd="0" presId="urn:microsoft.com/office/officeart/2005/8/layout/orgChart1"/>
    <dgm:cxn modelId="{6A43D780-03B7-43BE-9BE1-92E6E8442B04}" type="presParOf" srcId="{F3223F3F-527B-4E88-81F4-58A91500D4A1}" destId="{C56A7AC0-B0C5-4458-89CA-EC59F371D0FB}" srcOrd="0" destOrd="0" presId="urn:microsoft.com/office/officeart/2005/8/layout/orgChart1"/>
    <dgm:cxn modelId="{0E287B9B-367B-4136-86A5-56C5A582388C}" type="presParOf" srcId="{C56A7AC0-B0C5-4458-89CA-EC59F371D0FB}" destId="{CD86669B-1B3A-4556-8975-FEEA6E4D9303}" srcOrd="0" destOrd="0" presId="urn:microsoft.com/office/officeart/2005/8/layout/orgChart1"/>
    <dgm:cxn modelId="{82D2D1DA-84BA-4F9B-AD44-57F16586A44B}" type="presParOf" srcId="{C56A7AC0-B0C5-4458-89CA-EC59F371D0FB}" destId="{2C94F714-D4FC-477D-8EEF-90C92AE8C21A}" srcOrd="1" destOrd="0" presId="urn:microsoft.com/office/officeart/2005/8/layout/orgChart1"/>
    <dgm:cxn modelId="{6A052641-E6D7-4B6C-B097-3EE733F1FFAA}" type="presParOf" srcId="{F3223F3F-527B-4E88-81F4-58A91500D4A1}" destId="{8AFB8EC2-F21C-4F4C-BD7A-EF0FAE5FD00B}" srcOrd="1" destOrd="0" presId="urn:microsoft.com/office/officeart/2005/8/layout/orgChart1"/>
    <dgm:cxn modelId="{C5DAE350-2AD5-4807-839D-8D5451DBF7EA}" type="presParOf" srcId="{8AFB8EC2-F21C-4F4C-BD7A-EF0FAE5FD00B}" destId="{1E6D519A-67AC-4EAA-A503-39A0C9466981}" srcOrd="0" destOrd="0" presId="urn:microsoft.com/office/officeart/2005/8/layout/orgChart1"/>
    <dgm:cxn modelId="{8863959A-41B7-4604-A4A2-3A9C00241A95}" type="presParOf" srcId="{8AFB8EC2-F21C-4F4C-BD7A-EF0FAE5FD00B}" destId="{66494EA1-C2A2-4E2A-9D2A-4316B3240A1B}" srcOrd="1" destOrd="0" presId="urn:microsoft.com/office/officeart/2005/8/layout/orgChart1"/>
    <dgm:cxn modelId="{C42E47A1-A994-4C43-BF08-E36AEE4BEEF3}" type="presParOf" srcId="{66494EA1-C2A2-4E2A-9D2A-4316B3240A1B}" destId="{C0207DBE-2A8C-4659-8E8C-BC444CC4F98F}" srcOrd="0" destOrd="0" presId="urn:microsoft.com/office/officeart/2005/8/layout/orgChart1"/>
    <dgm:cxn modelId="{2C7B4F0C-F4F4-46BB-9430-5D4168D53DC7}" type="presParOf" srcId="{C0207DBE-2A8C-4659-8E8C-BC444CC4F98F}" destId="{2EDE664B-955C-47EB-8BD1-B31D9718E417}" srcOrd="0" destOrd="0" presId="urn:microsoft.com/office/officeart/2005/8/layout/orgChart1"/>
    <dgm:cxn modelId="{0A59E71D-7657-414E-9EA7-0CC5CC90DE21}" type="presParOf" srcId="{C0207DBE-2A8C-4659-8E8C-BC444CC4F98F}" destId="{A419B2C1-8BD4-4A68-B96F-4405F23881CB}" srcOrd="1" destOrd="0" presId="urn:microsoft.com/office/officeart/2005/8/layout/orgChart1"/>
    <dgm:cxn modelId="{0746A7AA-D50A-44C5-9367-9AF33EA84035}" type="presParOf" srcId="{66494EA1-C2A2-4E2A-9D2A-4316B3240A1B}" destId="{1C7FFC23-19C8-4CF3-805A-DE7A071E6DAD}" srcOrd="1" destOrd="0" presId="urn:microsoft.com/office/officeart/2005/8/layout/orgChart1"/>
    <dgm:cxn modelId="{7A450C85-FA07-49B1-B6C9-766E84089393}" type="presParOf" srcId="{66494EA1-C2A2-4E2A-9D2A-4316B3240A1B}" destId="{E89E9E22-59F5-438E-AECB-F2B35F5B18D1}" srcOrd="2" destOrd="0" presId="urn:microsoft.com/office/officeart/2005/8/layout/orgChart1"/>
    <dgm:cxn modelId="{5E7008C9-960D-4F09-8BCA-C818845BC139}" type="presParOf" srcId="{8AFB8EC2-F21C-4F4C-BD7A-EF0FAE5FD00B}" destId="{829831C5-6026-45FE-B717-E5A3BDF2C2D3}" srcOrd="2" destOrd="0" presId="urn:microsoft.com/office/officeart/2005/8/layout/orgChart1"/>
    <dgm:cxn modelId="{B25AEC65-3915-4FF4-9EFB-786B759CF671}" type="presParOf" srcId="{8AFB8EC2-F21C-4F4C-BD7A-EF0FAE5FD00B}" destId="{CDFAF078-D417-4875-B532-0D82F46760F8}" srcOrd="3" destOrd="0" presId="urn:microsoft.com/office/officeart/2005/8/layout/orgChart1"/>
    <dgm:cxn modelId="{DF92A79E-94D0-4ADB-840D-DDF3B5EC5F28}" type="presParOf" srcId="{CDFAF078-D417-4875-B532-0D82F46760F8}" destId="{064A36CB-E8AB-48E6-9568-CC5683013090}" srcOrd="0" destOrd="0" presId="urn:microsoft.com/office/officeart/2005/8/layout/orgChart1"/>
    <dgm:cxn modelId="{D079BCD8-4472-48B4-A08C-7AFFB36B8C7B}" type="presParOf" srcId="{064A36CB-E8AB-48E6-9568-CC5683013090}" destId="{478D87E2-9C64-4642-BCE5-11716FC69401}" srcOrd="0" destOrd="0" presId="urn:microsoft.com/office/officeart/2005/8/layout/orgChart1"/>
    <dgm:cxn modelId="{81E60B82-CF1A-4995-9FE8-9FC41EEBDF7A}" type="presParOf" srcId="{064A36CB-E8AB-48E6-9568-CC5683013090}" destId="{6D112870-931C-48AF-9A2B-08A45C0706B3}" srcOrd="1" destOrd="0" presId="urn:microsoft.com/office/officeart/2005/8/layout/orgChart1"/>
    <dgm:cxn modelId="{95BC672E-C052-42DE-80F8-28DBADB0B968}" type="presParOf" srcId="{CDFAF078-D417-4875-B532-0D82F46760F8}" destId="{E1C59FD8-475F-403B-9267-D62B6C722E4C}" srcOrd="1" destOrd="0" presId="urn:microsoft.com/office/officeart/2005/8/layout/orgChart1"/>
    <dgm:cxn modelId="{84DDE4F5-5586-46EC-AD71-7E78E5BADA0E}" type="presParOf" srcId="{CDFAF078-D417-4875-B532-0D82F46760F8}" destId="{632B50CD-63AA-4E75-ACDA-7FF272040916}" srcOrd="2" destOrd="0" presId="urn:microsoft.com/office/officeart/2005/8/layout/orgChart1"/>
    <dgm:cxn modelId="{74E58889-6D88-443A-B73B-7497BD1946CE}" type="presParOf" srcId="{8AFB8EC2-F21C-4F4C-BD7A-EF0FAE5FD00B}" destId="{68E613BF-C54C-46A9-98BF-ACF0508E00CF}" srcOrd="4" destOrd="0" presId="urn:microsoft.com/office/officeart/2005/8/layout/orgChart1"/>
    <dgm:cxn modelId="{2EE8CC19-C1D8-472D-B14D-40BB06991E4C}" type="presParOf" srcId="{8AFB8EC2-F21C-4F4C-BD7A-EF0FAE5FD00B}" destId="{DAB3BCF7-9163-4D42-9250-C7FDD9E79F4D}" srcOrd="5" destOrd="0" presId="urn:microsoft.com/office/officeart/2005/8/layout/orgChart1"/>
    <dgm:cxn modelId="{93C0713F-0B6E-41EE-99A3-9D0A14627D5E}" type="presParOf" srcId="{DAB3BCF7-9163-4D42-9250-C7FDD9E79F4D}" destId="{C832F272-FA12-44EA-9200-73F263DA854D}" srcOrd="0" destOrd="0" presId="urn:microsoft.com/office/officeart/2005/8/layout/orgChart1"/>
    <dgm:cxn modelId="{4F0DD238-92DB-4FD0-A864-E84747798A84}" type="presParOf" srcId="{C832F272-FA12-44EA-9200-73F263DA854D}" destId="{C18EAC88-7157-4791-B793-76F3E146165C}" srcOrd="0" destOrd="0" presId="urn:microsoft.com/office/officeart/2005/8/layout/orgChart1"/>
    <dgm:cxn modelId="{5C045CD9-4461-4C3C-9C0F-0DF923AA59BF}" type="presParOf" srcId="{C832F272-FA12-44EA-9200-73F263DA854D}" destId="{6C93FB85-2F7E-426A-8E3F-14E86AA85C09}" srcOrd="1" destOrd="0" presId="urn:microsoft.com/office/officeart/2005/8/layout/orgChart1"/>
    <dgm:cxn modelId="{B8750E23-887C-4D6A-9FD9-C8180FB14F42}" type="presParOf" srcId="{DAB3BCF7-9163-4D42-9250-C7FDD9E79F4D}" destId="{8BDF5D77-5157-47DF-AAD7-B770E39D03A3}" srcOrd="1" destOrd="0" presId="urn:microsoft.com/office/officeart/2005/8/layout/orgChart1"/>
    <dgm:cxn modelId="{0212236A-F23A-40C4-B77B-5AC7DB6F5833}" type="presParOf" srcId="{DAB3BCF7-9163-4D42-9250-C7FDD9E79F4D}" destId="{5D70716E-5C88-474F-B222-57D4557A83C0}" srcOrd="2" destOrd="0" presId="urn:microsoft.com/office/officeart/2005/8/layout/orgChart1"/>
    <dgm:cxn modelId="{F63A9459-DA37-4BC3-880F-8FAD2D735387}" type="presParOf" srcId="{8AFB8EC2-F21C-4F4C-BD7A-EF0FAE5FD00B}" destId="{10197FC9-5E24-4DF8-A1CC-24C7979ACC3A}" srcOrd="6" destOrd="0" presId="urn:microsoft.com/office/officeart/2005/8/layout/orgChart1"/>
    <dgm:cxn modelId="{63226797-DF1E-4DE4-8496-D5D14B6A39A9}" type="presParOf" srcId="{8AFB8EC2-F21C-4F4C-BD7A-EF0FAE5FD00B}" destId="{FF4692CA-B5BA-4E91-A976-A033EA48A96C}" srcOrd="7" destOrd="0" presId="urn:microsoft.com/office/officeart/2005/8/layout/orgChart1"/>
    <dgm:cxn modelId="{FACCBEC9-9FB9-4F18-A63B-7B533505342E}" type="presParOf" srcId="{FF4692CA-B5BA-4E91-A976-A033EA48A96C}" destId="{483B157B-300E-41AA-990E-EE0340371CAA}" srcOrd="0" destOrd="0" presId="urn:microsoft.com/office/officeart/2005/8/layout/orgChart1"/>
    <dgm:cxn modelId="{39C28D02-0946-40A3-815E-7F8EAB221198}" type="presParOf" srcId="{483B157B-300E-41AA-990E-EE0340371CAA}" destId="{CDF72543-8B5F-431F-B46A-698960C82DBF}" srcOrd="0" destOrd="0" presId="urn:microsoft.com/office/officeart/2005/8/layout/orgChart1"/>
    <dgm:cxn modelId="{552361B2-B06A-489F-8B81-E131E8220F49}" type="presParOf" srcId="{483B157B-300E-41AA-990E-EE0340371CAA}" destId="{0A7049F3-8FD1-4577-9574-3778C5D641B6}" srcOrd="1" destOrd="0" presId="urn:microsoft.com/office/officeart/2005/8/layout/orgChart1"/>
    <dgm:cxn modelId="{9171FF3C-742D-4F2C-95B6-B3A169305488}" type="presParOf" srcId="{FF4692CA-B5BA-4E91-A976-A033EA48A96C}" destId="{865DDEF4-3B24-4E36-A735-C11E6279A8E2}" srcOrd="1" destOrd="0" presId="urn:microsoft.com/office/officeart/2005/8/layout/orgChart1"/>
    <dgm:cxn modelId="{AD8D9262-673E-4934-A22F-7B0245A1D0C5}" type="presParOf" srcId="{FF4692CA-B5BA-4E91-A976-A033EA48A96C}" destId="{05E40B7D-E58E-4518-887E-0ECFD1B20624}" srcOrd="2" destOrd="0" presId="urn:microsoft.com/office/officeart/2005/8/layout/orgChart1"/>
    <dgm:cxn modelId="{159DE072-D3A2-4100-9A7A-9A5F4FB2145D}" type="presParOf" srcId="{8AFB8EC2-F21C-4F4C-BD7A-EF0FAE5FD00B}" destId="{1684DDBC-7FA0-431B-AA21-06A10D7371BD}" srcOrd="8" destOrd="0" presId="urn:microsoft.com/office/officeart/2005/8/layout/orgChart1"/>
    <dgm:cxn modelId="{A27E5C6B-8730-4A05-990B-E1D11EE255AB}" type="presParOf" srcId="{8AFB8EC2-F21C-4F4C-BD7A-EF0FAE5FD00B}" destId="{E06DC31C-FF30-4ED4-9621-2966C1E2F780}" srcOrd="9" destOrd="0" presId="urn:microsoft.com/office/officeart/2005/8/layout/orgChart1"/>
    <dgm:cxn modelId="{56B8184E-B567-40C8-9196-3A8C221C4C7B}" type="presParOf" srcId="{E06DC31C-FF30-4ED4-9621-2966C1E2F780}" destId="{8BE2FD5D-CD96-4A90-B54B-BFD414299985}" srcOrd="0" destOrd="0" presId="urn:microsoft.com/office/officeart/2005/8/layout/orgChart1"/>
    <dgm:cxn modelId="{32E56CEE-8CD0-4215-8208-6B5CE7AACA0A}" type="presParOf" srcId="{8BE2FD5D-CD96-4A90-B54B-BFD414299985}" destId="{65BF5CDC-4F6D-4423-B3A9-6B985044082C}" srcOrd="0" destOrd="0" presId="urn:microsoft.com/office/officeart/2005/8/layout/orgChart1"/>
    <dgm:cxn modelId="{19FF2484-426A-44A2-975A-14BBCDCCFC9C}" type="presParOf" srcId="{8BE2FD5D-CD96-4A90-B54B-BFD414299985}" destId="{3D1BEA5D-255A-4BAF-8DA5-D66F678CC860}" srcOrd="1" destOrd="0" presId="urn:microsoft.com/office/officeart/2005/8/layout/orgChart1"/>
    <dgm:cxn modelId="{479E3E1A-0DB5-46CC-9A95-F53C3AC9ADA2}" type="presParOf" srcId="{E06DC31C-FF30-4ED4-9621-2966C1E2F780}" destId="{023C3818-462B-4F1D-8743-A41A10CEF5E0}" srcOrd="1" destOrd="0" presId="urn:microsoft.com/office/officeart/2005/8/layout/orgChart1"/>
    <dgm:cxn modelId="{DD5C7284-1279-4CA0-AE3F-66E7E9D1ABC9}" type="presParOf" srcId="{E06DC31C-FF30-4ED4-9621-2966C1E2F780}" destId="{CD33E082-4194-46C1-94EA-44CD5243AD38}" srcOrd="2" destOrd="0" presId="urn:microsoft.com/office/officeart/2005/8/layout/orgChart1"/>
    <dgm:cxn modelId="{AA8666EA-3ED6-47F4-8716-64F79A8471F0}" type="presParOf" srcId="{F3223F3F-527B-4E88-81F4-58A91500D4A1}" destId="{E7DA3CB7-8619-4FEE-A9B7-8801D0155CDC}" srcOrd="2" destOrd="0" presId="urn:microsoft.com/office/officeart/2005/8/layout/orgChart1"/>
    <dgm:cxn modelId="{5E462582-B79E-4E34-9F6D-124FC2705D53}" type="presParOf" srcId="{19EF3364-C653-40C6-AA04-1892CD3A2BEA}" destId="{E942F6D3-7E2D-4D05-ADE4-2879AFEF6061}" srcOrd="2" destOrd="0" presId="urn:microsoft.com/office/officeart/2005/8/layout/orgChart1"/>
    <dgm:cxn modelId="{2AF4A811-AA5E-4E69-A0AF-59C291D583FC}" type="presParOf" srcId="{E942F6D3-7E2D-4D05-ADE4-2879AFEF6061}" destId="{350B965D-DF74-4E47-94F5-B71BFC394ABA}" srcOrd="0" destOrd="0" presId="urn:microsoft.com/office/officeart/2005/8/layout/orgChart1"/>
    <dgm:cxn modelId="{1CC13720-F244-4A8D-94E3-AD576FA60C6D}" type="presParOf" srcId="{350B965D-DF74-4E47-94F5-B71BFC394ABA}" destId="{8C715C7B-0BD4-4853-9738-2BFB71830053}" srcOrd="0" destOrd="0" presId="urn:microsoft.com/office/officeart/2005/8/layout/orgChart1"/>
    <dgm:cxn modelId="{74D531BA-D020-4496-A544-B91CC7E44097}" type="presParOf" srcId="{350B965D-DF74-4E47-94F5-B71BFC394ABA}" destId="{25A6DF65-5333-4C6C-91D0-9D17044CEB60}" srcOrd="1" destOrd="0" presId="urn:microsoft.com/office/officeart/2005/8/layout/orgChart1"/>
    <dgm:cxn modelId="{5957D38C-2CDD-40D2-B2FF-79452872F811}" type="presParOf" srcId="{E942F6D3-7E2D-4D05-ADE4-2879AFEF6061}" destId="{0C565F6A-CFFA-4205-92E3-E4703E402841}" srcOrd="1" destOrd="0" presId="urn:microsoft.com/office/officeart/2005/8/layout/orgChart1"/>
    <dgm:cxn modelId="{3423F4D0-9EAC-430E-B838-77518705348D}" type="presParOf" srcId="{E942F6D3-7E2D-4D05-ADE4-2879AFEF6061}" destId="{3DE24DD0-D4E8-4F39-8230-A0653C60E68B}"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36ACBE-333D-403C-BB01-5600058883AC}">
      <dsp:nvSpPr>
        <dsp:cNvPr id="0" name=""/>
        <dsp:cNvSpPr/>
      </dsp:nvSpPr>
      <dsp:spPr>
        <a:xfrm>
          <a:off x="1149948" y="2893708"/>
          <a:ext cx="838553" cy="41927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The change organization</a:t>
          </a:r>
        </a:p>
      </dsp:txBody>
      <dsp:txXfrm>
        <a:off x="1162228" y="2905988"/>
        <a:ext cx="813993" cy="394716"/>
      </dsp:txXfrm>
    </dsp:sp>
    <dsp:sp modelId="{BC2EF113-7DA3-434E-9B39-87DB8E144EB0}">
      <dsp:nvSpPr>
        <dsp:cNvPr id="0" name=""/>
        <dsp:cNvSpPr/>
      </dsp:nvSpPr>
      <dsp:spPr>
        <a:xfrm rot="16675244">
          <a:off x="939181" y="1891334"/>
          <a:ext cx="2434063" cy="13183"/>
        </a:xfrm>
        <a:custGeom>
          <a:avLst/>
          <a:gdLst/>
          <a:ahLst/>
          <a:cxnLst/>
          <a:rect l="0" t="0" r="0" b="0"/>
          <a:pathLst>
            <a:path>
              <a:moveTo>
                <a:pt x="0" y="6591"/>
              </a:moveTo>
              <a:lnTo>
                <a:pt x="2434063" y="659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311150">
            <a:lnSpc>
              <a:spcPct val="90000"/>
            </a:lnSpc>
            <a:spcBef>
              <a:spcPct val="0"/>
            </a:spcBef>
            <a:spcAft>
              <a:spcPct val="35000"/>
            </a:spcAft>
          </a:pPr>
          <a:endParaRPr lang="en-US" sz="700" kern="1200"/>
        </a:p>
      </dsp:txBody>
      <dsp:txXfrm>
        <a:off x="2095360" y="1837074"/>
        <a:ext cx="121703" cy="121703"/>
      </dsp:txXfrm>
    </dsp:sp>
    <dsp:sp modelId="{546A5780-5B25-433A-8B04-E55F7087E41C}">
      <dsp:nvSpPr>
        <dsp:cNvPr id="0" name=""/>
        <dsp:cNvSpPr/>
      </dsp:nvSpPr>
      <dsp:spPr>
        <a:xfrm>
          <a:off x="2323923" y="482867"/>
          <a:ext cx="838553" cy="41927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1.1 Project requirement </a:t>
          </a:r>
        </a:p>
      </dsp:txBody>
      <dsp:txXfrm>
        <a:off x="2336203" y="495147"/>
        <a:ext cx="813993" cy="394716"/>
      </dsp:txXfrm>
    </dsp:sp>
    <dsp:sp modelId="{EC131866-2FFC-4888-B9AC-B0D72DCE8A95}">
      <dsp:nvSpPr>
        <dsp:cNvPr id="0" name=""/>
        <dsp:cNvSpPr/>
      </dsp:nvSpPr>
      <dsp:spPr>
        <a:xfrm rot="18289469">
          <a:off x="3036506" y="444829"/>
          <a:ext cx="587361" cy="13183"/>
        </a:xfrm>
        <a:custGeom>
          <a:avLst/>
          <a:gdLst/>
          <a:ahLst/>
          <a:cxnLst/>
          <a:rect l="0" t="0" r="0" b="0"/>
          <a:pathLst>
            <a:path>
              <a:moveTo>
                <a:pt x="0" y="6591"/>
              </a:moveTo>
              <a:lnTo>
                <a:pt x="58736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5503" y="436737"/>
        <a:ext cx="29368" cy="29368"/>
      </dsp:txXfrm>
    </dsp:sp>
    <dsp:sp modelId="{74BE3B4C-C312-4BEA-9305-6A29AEE54B45}">
      <dsp:nvSpPr>
        <dsp:cNvPr id="0" name=""/>
        <dsp:cNvSpPr/>
      </dsp:nvSpPr>
      <dsp:spPr>
        <a:xfrm>
          <a:off x="3497898" y="698"/>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Project goal </a:t>
          </a:r>
        </a:p>
      </dsp:txBody>
      <dsp:txXfrm>
        <a:off x="3510178" y="12978"/>
        <a:ext cx="813993" cy="394716"/>
      </dsp:txXfrm>
    </dsp:sp>
    <dsp:sp modelId="{189B9ABB-86EE-412C-B59E-25815708D5A1}">
      <dsp:nvSpPr>
        <dsp:cNvPr id="0" name=""/>
        <dsp:cNvSpPr/>
      </dsp:nvSpPr>
      <dsp:spPr>
        <a:xfrm>
          <a:off x="3162476" y="685913"/>
          <a:ext cx="335421" cy="13183"/>
        </a:xfrm>
        <a:custGeom>
          <a:avLst/>
          <a:gdLst/>
          <a:ahLst/>
          <a:cxnLst/>
          <a:rect l="0" t="0" r="0" b="0"/>
          <a:pathLst>
            <a:path>
              <a:moveTo>
                <a:pt x="0" y="6591"/>
              </a:moveTo>
              <a:lnTo>
                <a:pt x="33542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21801" y="684119"/>
        <a:ext cx="16771" cy="16771"/>
      </dsp:txXfrm>
    </dsp:sp>
    <dsp:sp modelId="{1139A563-8E93-4B9A-9BDA-4837079CCAEE}">
      <dsp:nvSpPr>
        <dsp:cNvPr id="0" name=""/>
        <dsp:cNvSpPr/>
      </dsp:nvSpPr>
      <dsp:spPr>
        <a:xfrm>
          <a:off x="3497898" y="482867"/>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Search the new location </a:t>
          </a:r>
        </a:p>
      </dsp:txBody>
      <dsp:txXfrm>
        <a:off x="3510178" y="495147"/>
        <a:ext cx="813993" cy="394716"/>
      </dsp:txXfrm>
    </dsp:sp>
    <dsp:sp modelId="{74A19A88-AFE2-4137-874F-3B93E2E0390A}">
      <dsp:nvSpPr>
        <dsp:cNvPr id="0" name=""/>
        <dsp:cNvSpPr/>
      </dsp:nvSpPr>
      <dsp:spPr>
        <a:xfrm rot="3310531">
          <a:off x="3036506" y="926997"/>
          <a:ext cx="587361" cy="13183"/>
        </a:xfrm>
        <a:custGeom>
          <a:avLst/>
          <a:gdLst/>
          <a:ahLst/>
          <a:cxnLst/>
          <a:rect l="0" t="0" r="0" b="0"/>
          <a:pathLst>
            <a:path>
              <a:moveTo>
                <a:pt x="0" y="6591"/>
              </a:moveTo>
              <a:lnTo>
                <a:pt x="58736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5503" y="918905"/>
        <a:ext cx="29368" cy="29368"/>
      </dsp:txXfrm>
    </dsp:sp>
    <dsp:sp modelId="{4331BB11-7982-4E8B-847D-B7AA26901EEB}">
      <dsp:nvSpPr>
        <dsp:cNvPr id="0" name=""/>
        <dsp:cNvSpPr/>
      </dsp:nvSpPr>
      <dsp:spPr>
        <a:xfrm>
          <a:off x="3497898" y="965035"/>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Feasibility test </a:t>
          </a:r>
        </a:p>
      </dsp:txBody>
      <dsp:txXfrm>
        <a:off x="3510178" y="977315"/>
        <a:ext cx="813993" cy="394716"/>
      </dsp:txXfrm>
    </dsp:sp>
    <dsp:sp modelId="{20F9FDD1-881C-44C8-B644-B9AB903EFC53}">
      <dsp:nvSpPr>
        <dsp:cNvPr id="0" name=""/>
        <dsp:cNvSpPr/>
      </dsp:nvSpPr>
      <dsp:spPr>
        <a:xfrm rot="18289469">
          <a:off x="1862531" y="2855670"/>
          <a:ext cx="587361" cy="13183"/>
        </a:xfrm>
        <a:custGeom>
          <a:avLst/>
          <a:gdLst/>
          <a:ahLst/>
          <a:cxnLst/>
          <a:rect l="0" t="0" r="0" b="0"/>
          <a:pathLst>
            <a:path>
              <a:moveTo>
                <a:pt x="0" y="6591"/>
              </a:moveTo>
              <a:lnTo>
                <a:pt x="587361" y="659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141528" y="2847578"/>
        <a:ext cx="29368" cy="29368"/>
      </dsp:txXfrm>
    </dsp:sp>
    <dsp:sp modelId="{AC360E29-E1BE-497F-9BCE-55903DE41FD4}">
      <dsp:nvSpPr>
        <dsp:cNvPr id="0" name=""/>
        <dsp:cNvSpPr/>
      </dsp:nvSpPr>
      <dsp:spPr>
        <a:xfrm>
          <a:off x="2323923" y="2411540"/>
          <a:ext cx="838553" cy="41927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2.1 Analyse resources </a:t>
          </a:r>
        </a:p>
      </dsp:txBody>
      <dsp:txXfrm>
        <a:off x="2336203" y="2423820"/>
        <a:ext cx="813993" cy="394716"/>
      </dsp:txXfrm>
    </dsp:sp>
    <dsp:sp modelId="{DC3BFB7C-5F31-48D2-B085-5A1A8A849DE6}">
      <dsp:nvSpPr>
        <dsp:cNvPr id="0" name=""/>
        <dsp:cNvSpPr/>
      </dsp:nvSpPr>
      <dsp:spPr>
        <a:xfrm rot="17350740">
          <a:off x="2819684" y="2132418"/>
          <a:ext cx="1021005" cy="13183"/>
        </a:xfrm>
        <a:custGeom>
          <a:avLst/>
          <a:gdLst/>
          <a:ahLst/>
          <a:cxnLst/>
          <a:rect l="0" t="0" r="0" b="0"/>
          <a:pathLst>
            <a:path>
              <a:moveTo>
                <a:pt x="0" y="6591"/>
              </a:moveTo>
              <a:lnTo>
                <a:pt x="1021005"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04662" y="2113484"/>
        <a:ext cx="51050" cy="51050"/>
      </dsp:txXfrm>
    </dsp:sp>
    <dsp:sp modelId="{72D4F913-A0C2-49E4-A3FF-C8E61CADF5D8}">
      <dsp:nvSpPr>
        <dsp:cNvPr id="0" name=""/>
        <dsp:cNvSpPr/>
      </dsp:nvSpPr>
      <dsp:spPr>
        <a:xfrm>
          <a:off x="3497898" y="1447203"/>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Analyse resource </a:t>
          </a:r>
        </a:p>
      </dsp:txBody>
      <dsp:txXfrm>
        <a:off x="3510178" y="1459483"/>
        <a:ext cx="813993" cy="394716"/>
      </dsp:txXfrm>
    </dsp:sp>
    <dsp:sp modelId="{4439DD46-E3A1-4B50-B894-DEAE4198E88A}">
      <dsp:nvSpPr>
        <dsp:cNvPr id="0" name=""/>
        <dsp:cNvSpPr/>
      </dsp:nvSpPr>
      <dsp:spPr>
        <a:xfrm rot="18289469">
          <a:off x="3036506" y="2373502"/>
          <a:ext cx="587361" cy="13183"/>
        </a:xfrm>
        <a:custGeom>
          <a:avLst/>
          <a:gdLst/>
          <a:ahLst/>
          <a:cxnLst/>
          <a:rect l="0" t="0" r="0" b="0"/>
          <a:pathLst>
            <a:path>
              <a:moveTo>
                <a:pt x="0" y="6591"/>
              </a:moveTo>
              <a:lnTo>
                <a:pt x="58736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5503" y="2365410"/>
        <a:ext cx="29368" cy="29368"/>
      </dsp:txXfrm>
    </dsp:sp>
    <dsp:sp modelId="{2621FFF1-8C6F-4B40-A7A2-3B1C2668240B}">
      <dsp:nvSpPr>
        <dsp:cNvPr id="0" name=""/>
        <dsp:cNvSpPr/>
      </dsp:nvSpPr>
      <dsp:spPr>
        <a:xfrm>
          <a:off x="3497898" y="1929371"/>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Cost, profit valuation </a:t>
          </a:r>
        </a:p>
      </dsp:txBody>
      <dsp:txXfrm>
        <a:off x="3510178" y="1941651"/>
        <a:ext cx="813993" cy="394716"/>
      </dsp:txXfrm>
    </dsp:sp>
    <dsp:sp modelId="{21456DD1-C68A-4079-B1B9-66F79ADE28E4}">
      <dsp:nvSpPr>
        <dsp:cNvPr id="0" name=""/>
        <dsp:cNvSpPr/>
      </dsp:nvSpPr>
      <dsp:spPr>
        <a:xfrm>
          <a:off x="3162476" y="2614586"/>
          <a:ext cx="335421" cy="13183"/>
        </a:xfrm>
        <a:custGeom>
          <a:avLst/>
          <a:gdLst/>
          <a:ahLst/>
          <a:cxnLst/>
          <a:rect l="0" t="0" r="0" b="0"/>
          <a:pathLst>
            <a:path>
              <a:moveTo>
                <a:pt x="0" y="6591"/>
              </a:moveTo>
              <a:lnTo>
                <a:pt x="33542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21801" y="2612792"/>
        <a:ext cx="16771" cy="16771"/>
      </dsp:txXfrm>
    </dsp:sp>
    <dsp:sp modelId="{CCB4920F-D73E-4A5E-97ED-546E29C3ADF8}">
      <dsp:nvSpPr>
        <dsp:cNvPr id="0" name=""/>
        <dsp:cNvSpPr/>
      </dsp:nvSpPr>
      <dsp:spPr>
        <a:xfrm>
          <a:off x="3497898" y="2411540"/>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Risk analysis </a:t>
          </a:r>
        </a:p>
      </dsp:txBody>
      <dsp:txXfrm>
        <a:off x="3510178" y="2423820"/>
        <a:ext cx="813993" cy="394716"/>
      </dsp:txXfrm>
    </dsp:sp>
    <dsp:sp modelId="{70FA0345-AF95-46C7-9217-06F800AACD9D}">
      <dsp:nvSpPr>
        <dsp:cNvPr id="0" name=""/>
        <dsp:cNvSpPr/>
      </dsp:nvSpPr>
      <dsp:spPr>
        <a:xfrm rot="3310531">
          <a:off x="3036506" y="2855670"/>
          <a:ext cx="587361" cy="13183"/>
        </a:xfrm>
        <a:custGeom>
          <a:avLst/>
          <a:gdLst/>
          <a:ahLst/>
          <a:cxnLst/>
          <a:rect l="0" t="0" r="0" b="0"/>
          <a:pathLst>
            <a:path>
              <a:moveTo>
                <a:pt x="0" y="6591"/>
              </a:moveTo>
              <a:lnTo>
                <a:pt x="58736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5503" y="2847578"/>
        <a:ext cx="29368" cy="29368"/>
      </dsp:txXfrm>
    </dsp:sp>
    <dsp:sp modelId="{EC00FA61-6D59-45F9-958B-CA20AAAD9498}">
      <dsp:nvSpPr>
        <dsp:cNvPr id="0" name=""/>
        <dsp:cNvSpPr/>
      </dsp:nvSpPr>
      <dsp:spPr>
        <a:xfrm>
          <a:off x="3497898" y="2893708"/>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Communication with employees </a:t>
          </a:r>
        </a:p>
      </dsp:txBody>
      <dsp:txXfrm>
        <a:off x="3510178" y="2905988"/>
        <a:ext cx="813993" cy="394716"/>
      </dsp:txXfrm>
    </dsp:sp>
    <dsp:sp modelId="{ECC5FEF5-9E08-429B-82FE-1CFF2734084D}">
      <dsp:nvSpPr>
        <dsp:cNvPr id="0" name=""/>
        <dsp:cNvSpPr/>
      </dsp:nvSpPr>
      <dsp:spPr>
        <a:xfrm rot="4249260">
          <a:off x="2819684" y="3096754"/>
          <a:ext cx="1021005" cy="13183"/>
        </a:xfrm>
        <a:custGeom>
          <a:avLst/>
          <a:gdLst/>
          <a:ahLst/>
          <a:cxnLst/>
          <a:rect l="0" t="0" r="0" b="0"/>
          <a:pathLst>
            <a:path>
              <a:moveTo>
                <a:pt x="0" y="6591"/>
              </a:moveTo>
              <a:lnTo>
                <a:pt x="1021005"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04662" y="3077821"/>
        <a:ext cx="51050" cy="51050"/>
      </dsp:txXfrm>
    </dsp:sp>
    <dsp:sp modelId="{F42F1C9A-0F0E-4AB3-A59B-468326C5F0E8}">
      <dsp:nvSpPr>
        <dsp:cNvPr id="0" name=""/>
        <dsp:cNvSpPr/>
      </dsp:nvSpPr>
      <dsp:spPr>
        <a:xfrm>
          <a:off x="3497898" y="3375876"/>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Recruit and train staff</a:t>
          </a:r>
        </a:p>
      </dsp:txBody>
      <dsp:txXfrm>
        <a:off x="3510178" y="3388156"/>
        <a:ext cx="813993" cy="394716"/>
      </dsp:txXfrm>
    </dsp:sp>
    <dsp:sp modelId="{1C99FB20-7600-4BA2-BA32-B565C01AD6A3}">
      <dsp:nvSpPr>
        <dsp:cNvPr id="0" name=""/>
        <dsp:cNvSpPr/>
      </dsp:nvSpPr>
      <dsp:spPr>
        <a:xfrm rot="4467012">
          <a:off x="1530603" y="3699465"/>
          <a:ext cx="1251217" cy="13183"/>
        </a:xfrm>
        <a:custGeom>
          <a:avLst/>
          <a:gdLst/>
          <a:ahLst/>
          <a:cxnLst/>
          <a:rect l="0" t="0" r="0" b="0"/>
          <a:pathLst>
            <a:path>
              <a:moveTo>
                <a:pt x="0" y="6591"/>
              </a:moveTo>
              <a:lnTo>
                <a:pt x="1251217" y="659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124932" y="3674776"/>
        <a:ext cx="62560" cy="62560"/>
      </dsp:txXfrm>
    </dsp:sp>
    <dsp:sp modelId="{E3A6656A-F7D8-4C7B-99F6-DDEABD5BA28C}">
      <dsp:nvSpPr>
        <dsp:cNvPr id="0" name=""/>
        <dsp:cNvSpPr/>
      </dsp:nvSpPr>
      <dsp:spPr>
        <a:xfrm>
          <a:off x="2323923" y="4099128"/>
          <a:ext cx="838553" cy="41927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3.1 Sales and marketing </a:t>
          </a:r>
        </a:p>
      </dsp:txBody>
      <dsp:txXfrm>
        <a:off x="2336203" y="4111408"/>
        <a:ext cx="813993" cy="394716"/>
      </dsp:txXfrm>
    </dsp:sp>
    <dsp:sp modelId="{274C1513-B79E-4E7A-B7F4-37BB83EE3A4D}">
      <dsp:nvSpPr>
        <dsp:cNvPr id="0" name=""/>
        <dsp:cNvSpPr/>
      </dsp:nvSpPr>
      <dsp:spPr>
        <a:xfrm rot="19457599">
          <a:off x="3123651" y="4181633"/>
          <a:ext cx="413072" cy="13183"/>
        </a:xfrm>
        <a:custGeom>
          <a:avLst/>
          <a:gdLst/>
          <a:ahLst/>
          <a:cxnLst/>
          <a:rect l="0" t="0" r="0" b="0"/>
          <a:pathLst>
            <a:path>
              <a:moveTo>
                <a:pt x="0" y="6591"/>
              </a:moveTo>
              <a:lnTo>
                <a:pt x="413072"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9860" y="4177898"/>
        <a:ext cx="20653" cy="20653"/>
      </dsp:txXfrm>
    </dsp:sp>
    <dsp:sp modelId="{129219DF-F26A-4A8E-BFD7-C2DE531B6407}">
      <dsp:nvSpPr>
        <dsp:cNvPr id="0" name=""/>
        <dsp:cNvSpPr/>
      </dsp:nvSpPr>
      <dsp:spPr>
        <a:xfrm>
          <a:off x="3497898" y="3858044"/>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Finding new market </a:t>
          </a:r>
        </a:p>
      </dsp:txBody>
      <dsp:txXfrm>
        <a:off x="3510178" y="3870324"/>
        <a:ext cx="813993" cy="394716"/>
      </dsp:txXfrm>
    </dsp:sp>
    <dsp:sp modelId="{0DCB33E3-C5EE-4CA8-9CF3-D19D4EAC3E15}">
      <dsp:nvSpPr>
        <dsp:cNvPr id="0" name=""/>
        <dsp:cNvSpPr/>
      </dsp:nvSpPr>
      <dsp:spPr>
        <a:xfrm rot="2142401">
          <a:off x="3123651" y="4422717"/>
          <a:ext cx="413072" cy="13183"/>
        </a:xfrm>
        <a:custGeom>
          <a:avLst/>
          <a:gdLst/>
          <a:ahLst/>
          <a:cxnLst/>
          <a:rect l="0" t="0" r="0" b="0"/>
          <a:pathLst>
            <a:path>
              <a:moveTo>
                <a:pt x="0" y="6591"/>
              </a:moveTo>
              <a:lnTo>
                <a:pt x="413072"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9860" y="4418982"/>
        <a:ext cx="20653" cy="20653"/>
      </dsp:txXfrm>
    </dsp:sp>
    <dsp:sp modelId="{2D3C66E3-4963-4677-B257-1CE03863D295}">
      <dsp:nvSpPr>
        <dsp:cNvPr id="0" name=""/>
        <dsp:cNvSpPr/>
      </dsp:nvSpPr>
      <dsp:spPr>
        <a:xfrm>
          <a:off x="3497898" y="4340212"/>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Advertise </a:t>
          </a:r>
        </a:p>
      </dsp:txBody>
      <dsp:txXfrm>
        <a:off x="3510178" y="4352492"/>
        <a:ext cx="813993" cy="394716"/>
      </dsp:txXfrm>
    </dsp:sp>
    <dsp:sp modelId="{3AEB0492-2F59-460A-82D0-E34AAE266DAB}">
      <dsp:nvSpPr>
        <dsp:cNvPr id="0" name=""/>
        <dsp:cNvSpPr/>
      </dsp:nvSpPr>
      <dsp:spPr>
        <a:xfrm rot="4808052">
          <a:off x="1177401" y="4061091"/>
          <a:ext cx="1957622" cy="13183"/>
        </a:xfrm>
        <a:custGeom>
          <a:avLst/>
          <a:gdLst/>
          <a:ahLst/>
          <a:cxnLst/>
          <a:rect l="0" t="0" r="0" b="0"/>
          <a:pathLst>
            <a:path>
              <a:moveTo>
                <a:pt x="0" y="6591"/>
              </a:moveTo>
              <a:lnTo>
                <a:pt x="1957622" y="659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311150">
            <a:lnSpc>
              <a:spcPct val="90000"/>
            </a:lnSpc>
            <a:spcBef>
              <a:spcPct val="0"/>
            </a:spcBef>
            <a:spcAft>
              <a:spcPct val="35000"/>
            </a:spcAft>
          </a:pPr>
          <a:endParaRPr lang="en-US" sz="700" kern="1200"/>
        </a:p>
      </dsp:txBody>
      <dsp:txXfrm>
        <a:off x="2107272" y="4018742"/>
        <a:ext cx="97881" cy="97881"/>
      </dsp:txXfrm>
    </dsp:sp>
    <dsp:sp modelId="{A9221805-C15F-4C2F-8888-27DDAFD7CA5D}">
      <dsp:nvSpPr>
        <dsp:cNvPr id="0" name=""/>
        <dsp:cNvSpPr/>
      </dsp:nvSpPr>
      <dsp:spPr>
        <a:xfrm>
          <a:off x="2323923" y="4822381"/>
          <a:ext cx="838553" cy="41927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4.1 Supply chain management </a:t>
          </a:r>
        </a:p>
      </dsp:txBody>
      <dsp:txXfrm>
        <a:off x="2336203" y="4834661"/>
        <a:ext cx="813993" cy="394716"/>
      </dsp:txXfrm>
    </dsp:sp>
    <dsp:sp modelId="{9A054F65-3FC2-4C82-B3FE-CC05F281ECD3}">
      <dsp:nvSpPr>
        <dsp:cNvPr id="0" name=""/>
        <dsp:cNvSpPr/>
      </dsp:nvSpPr>
      <dsp:spPr>
        <a:xfrm>
          <a:off x="3162476" y="5025427"/>
          <a:ext cx="335421" cy="13183"/>
        </a:xfrm>
        <a:custGeom>
          <a:avLst/>
          <a:gdLst/>
          <a:ahLst/>
          <a:cxnLst/>
          <a:rect l="0" t="0" r="0" b="0"/>
          <a:pathLst>
            <a:path>
              <a:moveTo>
                <a:pt x="0" y="6591"/>
              </a:moveTo>
              <a:lnTo>
                <a:pt x="33542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21801" y="5023634"/>
        <a:ext cx="16771" cy="16771"/>
      </dsp:txXfrm>
    </dsp:sp>
    <dsp:sp modelId="{376F6CCC-681F-4463-BA7F-9580FC706764}">
      <dsp:nvSpPr>
        <dsp:cNvPr id="0" name=""/>
        <dsp:cNvSpPr/>
      </dsp:nvSpPr>
      <dsp:spPr>
        <a:xfrm>
          <a:off x="3497898" y="4822381"/>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Export and import </a:t>
          </a:r>
        </a:p>
      </dsp:txBody>
      <dsp:txXfrm>
        <a:off x="3510178" y="4834661"/>
        <a:ext cx="813993" cy="394716"/>
      </dsp:txXfrm>
    </dsp:sp>
    <dsp:sp modelId="{C07DBE40-6487-433A-9A44-1FE4EACDC2AD}">
      <dsp:nvSpPr>
        <dsp:cNvPr id="0" name=""/>
        <dsp:cNvSpPr/>
      </dsp:nvSpPr>
      <dsp:spPr>
        <a:xfrm rot="4924756">
          <a:off x="939181" y="4302175"/>
          <a:ext cx="2434063" cy="13183"/>
        </a:xfrm>
        <a:custGeom>
          <a:avLst/>
          <a:gdLst/>
          <a:ahLst/>
          <a:cxnLst/>
          <a:rect l="0" t="0" r="0" b="0"/>
          <a:pathLst>
            <a:path>
              <a:moveTo>
                <a:pt x="0" y="6591"/>
              </a:moveTo>
              <a:lnTo>
                <a:pt x="2434063" y="659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311150">
            <a:lnSpc>
              <a:spcPct val="90000"/>
            </a:lnSpc>
            <a:spcBef>
              <a:spcPct val="0"/>
            </a:spcBef>
            <a:spcAft>
              <a:spcPct val="35000"/>
            </a:spcAft>
          </a:pPr>
          <a:endParaRPr lang="en-US" sz="700" kern="1200"/>
        </a:p>
      </dsp:txBody>
      <dsp:txXfrm>
        <a:off x="2095360" y="4247915"/>
        <a:ext cx="121703" cy="121703"/>
      </dsp:txXfrm>
    </dsp:sp>
    <dsp:sp modelId="{7E856C42-4E6B-48ED-850B-EE404C3214EC}">
      <dsp:nvSpPr>
        <dsp:cNvPr id="0" name=""/>
        <dsp:cNvSpPr/>
      </dsp:nvSpPr>
      <dsp:spPr>
        <a:xfrm>
          <a:off x="2323923" y="5304549"/>
          <a:ext cx="838553" cy="41927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5.1 Project evaluation</a:t>
          </a:r>
        </a:p>
      </dsp:txBody>
      <dsp:txXfrm>
        <a:off x="2336203" y="5316829"/>
        <a:ext cx="813993" cy="394716"/>
      </dsp:txXfrm>
    </dsp:sp>
    <dsp:sp modelId="{480B57A7-8909-4E88-B59A-B00845C9F189}">
      <dsp:nvSpPr>
        <dsp:cNvPr id="0" name=""/>
        <dsp:cNvSpPr/>
      </dsp:nvSpPr>
      <dsp:spPr>
        <a:xfrm>
          <a:off x="3162476" y="5507596"/>
          <a:ext cx="335421" cy="13183"/>
        </a:xfrm>
        <a:custGeom>
          <a:avLst/>
          <a:gdLst/>
          <a:ahLst/>
          <a:cxnLst/>
          <a:rect l="0" t="0" r="0" b="0"/>
          <a:pathLst>
            <a:path>
              <a:moveTo>
                <a:pt x="0" y="6591"/>
              </a:moveTo>
              <a:lnTo>
                <a:pt x="335421" y="659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21801" y="5505802"/>
        <a:ext cx="16771" cy="16771"/>
      </dsp:txXfrm>
    </dsp:sp>
    <dsp:sp modelId="{2AC7D968-5723-4F76-8CC7-962B962B0AC8}">
      <dsp:nvSpPr>
        <dsp:cNvPr id="0" name=""/>
        <dsp:cNvSpPr/>
      </dsp:nvSpPr>
      <dsp:spPr>
        <a:xfrm>
          <a:off x="3497898" y="5304549"/>
          <a:ext cx="838553" cy="4192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Evaluation of project </a:t>
          </a:r>
        </a:p>
      </dsp:txBody>
      <dsp:txXfrm>
        <a:off x="3510178" y="5316829"/>
        <a:ext cx="813993" cy="3947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84DDBC-7FA0-431B-AA21-06A10D7371BD}">
      <dsp:nvSpPr>
        <dsp:cNvPr id="0" name=""/>
        <dsp:cNvSpPr/>
      </dsp:nvSpPr>
      <dsp:spPr>
        <a:xfrm>
          <a:off x="2395537" y="1190223"/>
          <a:ext cx="1985003" cy="172252"/>
        </a:xfrm>
        <a:custGeom>
          <a:avLst/>
          <a:gdLst/>
          <a:ahLst/>
          <a:cxnLst/>
          <a:rect l="0" t="0" r="0" b="0"/>
          <a:pathLst>
            <a:path>
              <a:moveTo>
                <a:pt x="0" y="0"/>
              </a:moveTo>
              <a:lnTo>
                <a:pt x="0" y="86126"/>
              </a:lnTo>
              <a:lnTo>
                <a:pt x="1985003" y="86126"/>
              </a:lnTo>
              <a:lnTo>
                <a:pt x="1985003"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197FC9-5E24-4DF8-A1CC-24C7979ACC3A}">
      <dsp:nvSpPr>
        <dsp:cNvPr id="0" name=""/>
        <dsp:cNvSpPr/>
      </dsp:nvSpPr>
      <dsp:spPr>
        <a:xfrm>
          <a:off x="2395537" y="1190223"/>
          <a:ext cx="994470" cy="172252"/>
        </a:xfrm>
        <a:custGeom>
          <a:avLst/>
          <a:gdLst/>
          <a:ahLst/>
          <a:cxnLst/>
          <a:rect l="0" t="0" r="0" b="0"/>
          <a:pathLst>
            <a:path>
              <a:moveTo>
                <a:pt x="0" y="0"/>
              </a:moveTo>
              <a:lnTo>
                <a:pt x="0" y="86126"/>
              </a:lnTo>
              <a:lnTo>
                <a:pt x="994470" y="86126"/>
              </a:lnTo>
              <a:lnTo>
                <a:pt x="99447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2349817" y="1190223"/>
          <a:ext cx="91440" cy="172252"/>
        </a:xfrm>
        <a:custGeom>
          <a:avLst/>
          <a:gdLst/>
          <a:ahLst/>
          <a:cxnLst/>
          <a:rect l="0" t="0" r="0" b="0"/>
          <a:pathLst>
            <a:path>
              <a:moveTo>
                <a:pt x="45720" y="0"/>
              </a:moveTo>
              <a:lnTo>
                <a:pt x="4572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403035" y="1190223"/>
          <a:ext cx="992501" cy="172252"/>
        </a:xfrm>
        <a:custGeom>
          <a:avLst/>
          <a:gdLst/>
          <a:ahLst/>
          <a:cxnLst/>
          <a:rect l="0" t="0" r="0" b="0"/>
          <a:pathLst>
            <a:path>
              <a:moveTo>
                <a:pt x="992501" y="0"/>
              </a:moveTo>
              <a:lnTo>
                <a:pt x="992501" y="86126"/>
              </a:lnTo>
              <a:lnTo>
                <a:pt x="0" y="86126"/>
              </a:lnTo>
              <a:lnTo>
                <a:pt x="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410534" y="1190223"/>
          <a:ext cx="1985003" cy="172252"/>
        </a:xfrm>
        <a:custGeom>
          <a:avLst/>
          <a:gdLst/>
          <a:ahLst/>
          <a:cxnLst/>
          <a:rect l="0" t="0" r="0" b="0"/>
          <a:pathLst>
            <a:path>
              <a:moveTo>
                <a:pt x="1985003" y="0"/>
              </a:moveTo>
              <a:lnTo>
                <a:pt x="1985003" y="86126"/>
              </a:lnTo>
              <a:lnTo>
                <a:pt x="0" y="86126"/>
              </a:lnTo>
              <a:lnTo>
                <a:pt x="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1994271" y="274903"/>
          <a:ext cx="820249" cy="41012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b="1" kern="1200">
              <a:solidFill>
                <a:sysClr val="windowText" lastClr="000000"/>
              </a:solidFill>
            </a:rPr>
            <a:t>Senior Management Team</a:t>
          </a:r>
        </a:p>
      </dsp:txBody>
      <dsp:txXfrm>
        <a:off x="1994271" y="274903"/>
        <a:ext cx="820249" cy="410124"/>
      </dsp:txXfrm>
    </dsp:sp>
    <dsp:sp modelId="{CD86669B-1B3A-4556-8975-FEEA6E4D9303}">
      <dsp:nvSpPr>
        <dsp:cNvPr id="0" name=""/>
        <dsp:cNvSpPr/>
      </dsp:nvSpPr>
      <dsp:spPr>
        <a:xfrm>
          <a:off x="1985412" y="780099"/>
          <a:ext cx="820249" cy="410124"/>
        </a:xfrm>
        <a:prstGeom prst="rect">
          <a:avLst/>
        </a:prstGeom>
        <a:blipFill rotWithShape="0">
          <a:blip xmlns:r="http://schemas.openxmlformats.org/officeDocument/2006/relationships" r:embed="rId1"/>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solidFill>
            </a:rPr>
            <a:t>Director of Marketing</a:t>
          </a:r>
        </a:p>
      </dsp:txBody>
      <dsp:txXfrm>
        <a:off x="1985412" y="780099"/>
        <a:ext cx="820249" cy="410124"/>
      </dsp:txXfrm>
    </dsp:sp>
    <dsp:sp modelId="{2EDE664B-955C-47EB-8BD1-B31D9718E417}">
      <dsp:nvSpPr>
        <dsp:cNvPr id="0" name=""/>
        <dsp:cNvSpPr/>
      </dsp:nvSpPr>
      <dsp:spPr>
        <a:xfrm>
          <a:off x="409"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solidFill>
            </a:rPr>
            <a:t>HRM Manager</a:t>
          </a:r>
        </a:p>
      </dsp:txBody>
      <dsp:txXfrm>
        <a:off x="409" y="1362476"/>
        <a:ext cx="820249" cy="410124"/>
      </dsp:txXfrm>
    </dsp:sp>
    <dsp:sp modelId="{478D87E2-9C64-4642-BCE5-11716FC69401}">
      <dsp:nvSpPr>
        <dsp:cNvPr id="0" name=""/>
        <dsp:cNvSpPr/>
      </dsp:nvSpPr>
      <dsp:spPr>
        <a:xfrm>
          <a:off x="992911"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solidFill>
            </a:rPr>
            <a:t>IT Manager</a:t>
          </a:r>
        </a:p>
      </dsp:txBody>
      <dsp:txXfrm>
        <a:off x="992911" y="1362476"/>
        <a:ext cx="820249" cy="410124"/>
      </dsp:txXfrm>
    </dsp:sp>
    <dsp:sp modelId="{C18EAC88-7157-4791-B793-76F3E146165C}">
      <dsp:nvSpPr>
        <dsp:cNvPr id="0" name=""/>
        <dsp:cNvSpPr/>
      </dsp:nvSpPr>
      <dsp:spPr>
        <a:xfrm>
          <a:off x="1985412"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solidFill>
            </a:rPr>
            <a:t>R &amp; D Manager</a:t>
          </a:r>
        </a:p>
      </dsp:txBody>
      <dsp:txXfrm>
        <a:off x="1985412" y="1362476"/>
        <a:ext cx="820249" cy="410124"/>
      </dsp:txXfrm>
    </dsp:sp>
    <dsp:sp modelId="{CDF72543-8B5F-431F-B46A-698960C82DBF}">
      <dsp:nvSpPr>
        <dsp:cNvPr id="0" name=""/>
        <dsp:cNvSpPr/>
      </dsp:nvSpPr>
      <dsp:spPr>
        <a:xfrm>
          <a:off x="2979883"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solidFill>
            </a:rPr>
            <a:t>Product and distribution Manager</a:t>
          </a:r>
        </a:p>
      </dsp:txBody>
      <dsp:txXfrm>
        <a:off x="2979883" y="1362476"/>
        <a:ext cx="820249" cy="410124"/>
      </dsp:txXfrm>
    </dsp:sp>
    <dsp:sp modelId="{65BF5CDC-4F6D-4423-B3A9-6B985044082C}">
      <dsp:nvSpPr>
        <dsp:cNvPr id="0" name=""/>
        <dsp:cNvSpPr/>
      </dsp:nvSpPr>
      <dsp:spPr>
        <a:xfrm>
          <a:off x="3970416"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solidFill>
            </a:rPr>
            <a:t>Finance Manager</a:t>
          </a:r>
        </a:p>
      </dsp:txBody>
      <dsp:txXfrm>
        <a:off x="3970416" y="1362476"/>
        <a:ext cx="820249" cy="410124"/>
      </dsp:txXfrm>
    </dsp:sp>
    <dsp:sp modelId="{8C715C7B-0BD4-4853-9738-2BFB71830053}">
      <dsp:nvSpPr>
        <dsp:cNvPr id="0" name=""/>
        <dsp:cNvSpPr/>
      </dsp:nvSpPr>
      <dsp:spPr>
        <a:xfrm>
          <a:off x="2977914" y="780099"/>
          <a:ext cx="820249" cy="41012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solidFill>
            </a:rPr>
            <a:t>Estate Officer</a:t>
          </a:r>
        </a:p>
      </dsp:txBody>
      <dsp:txXfrm>
        <a:off x="2977914" y="780099"/>
        <a:ext cx="820249" cy="41012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D50DB3-04E6-4A35-9B93-F87DB0322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4095</Words>
  <Characters>23347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27388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6</cp:revision>
  <dcterms:created xsi:type="dcterms:W3CDTF">2019-05-08T05:30:00Z</dcterms:created>
  <dcterms:modified xsi:type="dcterms:W3CDTF">2019-05-08T15:20:00Z</dcterms:modified>
</cp:coreProperties>
</file>