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A75EFC7" w:rsidP="0950B2E6" w:rsidRDefault="6A75EFC7" w14:paraId="42B9ACAD" w14:textId="168D1B57">
      <w:pPr>
        <w:pStyle w:val="Heading1"/>
        <w:spacing w:before="322" w:beforeAutospacing="off" w:after="322" w:afterAutospacing="off"/>
        <w:rPr>
          <w:rFonts w:ascii="Arial" w:hAnsi="Arial" w:eastAsia="Arial" w:cs="Arial"/>
          <w:b w:val="1"/>
          <w:bCs w:val="1"/>
          <w:noProof w:val="0"/>
          <w:sz w:val="24"/>
          <w:szCs w:val="24"/>
          <w:lang w:val="en-US"/>
        </w:rPr>
      </w:pPr>
      <w:r w:rsidRPr="0950B2E6" w:rsidR="6A75EFC7">
        <w:rPr>
          <w:rFonts w:ascii="Aptos" w:hAnsi="Aptos" w:eastAsia="Aptos" w:cs="Aptos"/>
          <w:b w:val="1"/>
          <w:bCs w:val="1"/>
          <w:noProof w:val="0"/>
          <w:sz w:val="24"/>
          <w:szCs w:val="24"/>
          <w:lang w:val="en-US"/>
        </w:rPr>
        <w:t xml:space="preserve">                    </w:t>
      </w:r>
      <w:r w:rsidRPr="0950B2E6" w:rsidR="6A75EFC7">
        <w:rPr>
          <w:rFonts w:ascii="Arial" w:hAnsi="Arial" w:eastAsia="Arial" w:cs="Arial"/>
          <w:b w:val="1"/>
          <w:bCs w:val="1"/>
          <w:noProof w:val="0"/>
          <w:sz w:val="24"/>
          <w:szCs w:val="24"/>
          <w:lang w:val="en-US"/>
        </w:rPr>
        <w:t xml:space="preserve">      Introduction to Leadership and Management (LCBB4008)</w:t>
      </w:r>
    </w:p>
    <w:p w:rsidR="6A75EFC7" w:rsidP="0950B2E6" w:rsidRDefault="6A75EFC7" w14:paraId="077FB6F2" w14:textId="209512F8">
      <w:pPr>
        <w:pStyle w:val="Heading2"/>
        <w:spacing w:before="299" w:beforeAutospacing="off" w:after="299" w:afterAutospacing="off"/>
        <w:rPr>
          <w:rFonts w:ascii="Arial" w:hAnsi="Arial" w:eastAsia="Arial" w:cs="Arial"/>
          <w:b w:val="1"/>
          <w:bCs w:val="1"/>
          <w:noProof w:val="0"/>
          <w:sz w:val="24"/>
          <w:szCs w:val="24"/>
          <w:lang w:val="en-US"/>
        </w:rPr>
      </w:pPr>
      <w:r w:rsidRPr="0950B2E6" w:rsidR="6A75EFC7">
        <w:rPr>
          <w:rFonts w:ascii="Arial" w:hAnsi="Arial" w:eastAsia="Arial" w:cs="Arial"/>
          <w:b w:val="1"/>
          <w:bCs w:val="1"/>
          <w:noProof w:val="0"/>
          <w:sz w:val="24"/>
          <w:szCs w:val="24"/>
          <w:lang w:val="en-US"/>
        </w:rPr>
        <w:t>Component</w:t>
      </w:r>
      <w:r w:rsidRPr="0950B2E6" w:rsidR="6A75EFC7">
        <w:rPr>
          <w:rFonts w:ascii="Arial" w:hAnsi="Arial" w:eastAsia="Arial" w:cs="Arial"/>
          <w:b w:val="1"/>
          <w:bCs w:val="1"/>
          <w:noProof w:val="0"/>
          <w:sz w:val="24"/>
          <w:szCs w:val="24"/>
          <w:lang w:val="en-US"/>
        </w:rPr>
        <w:t xml:space="preserve"> 1: Coursework: Essay</w:t>
      </w:r>
    </w:p>
    <w:p w:rsidR="6A75EFC7" w:rsidP="0950B2E6" w:rsidRDefault="6A75EFC7" w14:paraId="33A58317" w14:textId="7F167B77">
      <w:pPr>
        <w:pStyle w:val="Heading3"/>
        <w:spacing w:before="281" w:beforeAutospacing="off" w:after="281" w:afterAutospacing="off"/>
        <w:rPr>
          <w:rFonts w:ascii="Arial" w:hAnsi="Arial" w:eastAsia="Arial" w:cs="Arial"/>
          <w:b w:val="1"/>
          <w:bCs w:val="1"/>
          <w:noProof w:val="0"/>
          <w:sz w:val="24"/>
          <w:szCs w:val="24"/>
          <w:lang w:val="en-US"/>
        </w:rPr>
      </w:pPr>
      <w:r w:rsidRPr="0950B2E6" w:rsidR="6A75EFC7">
        <w:rPr>
          <w:rFonts w:ascii="Arial" w:hAnsi="Arial" w:eastAsia="Arial" w:cs="Arial"/>
          <w:b w:val="1"/>
          <w:bCs w:val="1"/>
          <w:noProof w:val="0"/>
          <w:sz w:val="24"/>
          <w:szCs w:val="24"/>
          <w:lang w:val="en-US"/>
        </w:rPr>
        <w:t xml:space="preserve">Student </w:t>
      </w:r>
      <w:r w:rsidRPr="0950B2E6" w:rsidR="6A75EFC7">
        <w:rPr>
          <w:rFonts w:ascii="Arial" w:hAnsi="Arial" w:eastAsia="Arial" w:cs="Arial"/>
          <w:b w:val="1"/>
          <w:bCs w:val="1"/>
          <w:noProof w:val="0"/>
          <w:sz w:val="24"/>
          <w:szCs w:val="24"/>
          <w:lang w:val="en-US"/>
        </w:rPr>
        <w:t>Name:Cristina</w:t>
      </w:r>
      <w:r w:rsidRPr="0950B2E6" w:rsidR="6A75EFC7">
        <w:rPr>
          <w:rFonts w:ascii="Arial" w:hAnsi="Arial" w:eastAsia="Arial" w:cs="Arial"/>
          <w:b w:val="1"/>
          <w:bCs w:val="1"/>
          <w:noProof w:val="0"/>
          <w:sz w:val="24"/>
          <w:szCs w:val="24"/>
          <w:lang w:val="en-US"/>
        </w:rPr>
        <w:t xml:space="preserve"> Nicolae</w:t>
      </w:r>
    </w:p>
    <w:p w:rsidR="6A75EFC7" w:rsidP="0950B2E6" w:rsidRDefault="6A75EFC7" w14:paraId="6AC63C53" w14:textId="763161C9">
      <w:pPr>
        <w:pStyle w:val="Heading3"/>
        <w:spacing w:before="281" w:beforeAutospacing="off" w:after="281" w:afterAutospacing="off"/>
        <w:rPr>
          <w:rFonts w:ascii="Arial" w:hAnsi="Arial" w:eastAsia="Arial" w:cs="Arial"/>
          <w:b w:val="1"/>
          <w:bCs w:val="1"/>
          <w:noProof w:val="0"/>
          <w:sz w:val="24"/>
          <w:szCs w:val="24"/>
          <w:lang w:val="en-US"/>
        </w:rPr>
      </w:pPr>
      <w:r w:rsidRPr="0950B2E6" w:rsidR="6A75EFC7">
        <w:rPr>
          <w:rFonts w:ascii="Arial" w:hAnsi="Arial" w:eastAsia="Arial" w:cs="Arial"/>
          <w:b w:val="1"/>
          <w:bCs w:val="1"/>
          <w:noProof w:val="0"/>
          <w:sz w:val="24"/>
          <w:szCs w:val="24"/>
          <w:lang w:val="en-US"/>
        </w:rPr>
        <w:t>Student ID:2226305</w:t>
      </w:r>
    </w:p>
    <w:p w:rsidR="6A75EFC7" w:rsidP="0950B2E6" w:rsidRDefault="6A75EFC7" w14:paraId="2E03228C" w14:textId="1C79B9AF">
      <w:pPr>
        <w:pStyle w:val="Heading3"/>
        <w:spacing w:before="281" w:beforeAutospacing="off" w:after="281" w:afterAutospacing="off"/>
        <w:rPr>
          <w:rFonts w:ascii="Arial" w:hAnsi="Arial" w:eastAsia="Arial" w:cs="Arial"/>
          <w:b w:val="1"/>
          <w:bCs w:val="1"/>
          <w:noProof w:val="0"/>
          <w:sz w:val="24"/>
          <w:szCs w:val="24"/>
          <w:lang w:val="en-US"/>
        </w:rPr>
      </w:pPr>
      <w:r w:rsidRPr="0950B2E6" w:rsidR="6A75EFC7">
        <w:rPr>
          <w:rFonts w:ascii="Arial" w:hAnsi="Arial" w:eastAsia="Arial" w:cs="Arial"/>
          <w:b w:val="1"/>
          <w:bCs w:val="1"/>
          <w:noProof w:val="0"/>
          <w:sz w:val="24"/>
          <w:szCs w:val="24"/>
          <w:lang w:val="en-US"/>
        </w:rPr>
        <w:t xml:space="preserve">Lecturer </w:t>
      </w:r>
      <w:r w:rsidRPr="0950B2E6" w:rsidR="6A75EFC7">
        <w:rPr>
          <w:rFonts w:ascii="Arial" w:hAnsi="Arial" w:eastAsia="Arial" w:cs="Arial"/>
          <w:b w:val="1"/>
          <w:bCs w:val="1"/>
          <w:noProof w:val="0"/>
          <w:sz w:val="24"/>
          <w:szCs w:val="24"/>
          <w:lang w:val="en-US"/>
        </w:rPr>
        <w:t>name:Uju</w:t>
      </w:r>
      <w:r w:rsidRPr="0950B2E6" w:rsidR="6A75EFC7">
        <w:rPr>
          <w:rFonts w:ascii="Arial" w:hAnsi="Arial" w:eastAsia="Arial" w:cs="Arial"/>
          <w:b w:val="1"/>
          <w:bCs w:val="1"/>
          <w:noProof w:val="0"/>
          <w:sz w:val="24"/>
          <w:szCs w:val="24"/>
          <w:lang w:val="en-US"/>
        </w:rPr>
        <w:t xml:space="preserve"> </w:t>
      </w:r>
      <w:r w:rsidRPr="0950B2E6" w:rsidR="644BC63A">
        <w:rPr>
          <w:rFonts w:ascii="Arial" w:hAnsi="Arial" w:eastAsia="Arial" w:cs="Arial"/>
          <w:b w:val="1"/>
          <w:bCs w:val="1"/>
          <w:noProof w:val="0"/>
          <w:sz w:val="24"/>
          <w:szCs w:val="24"/>
          <w:lang w:val="en-US"/>
        </w:rPr>
        <w:t>U</w:t>
      </w:r>
      <w:r w:rsidRPr="0950B2E6" w:rsidR="6A75EFC7">
        <w:rPr>
          <w:rFonts w:ascii="Arial" w:hAnsi="Arial" w:eastAsia="Arial" w:cs="Arial"/>
          <w:b w:val="1"/>
          <w:bCs w:val="1"/>
          <w:noProof w:val="0"/>
          <w:sz w:val="24"/>
          <w:szCs w:val="24"/>
          <w:lang w:val="en-US"/>
        </w:rPr>
        <w:t>gochukwu</w:t>
      </w:r>
    </w:p>
    <w:p w:rsidR="0950B2E6" w:rsidP="0950B2E6" w:rsidRDefault="0950B2E6" w14:paraId="69F10D82" w14:textId="7F0355CF">
      <w:pPr>
        <w:rPr>
          <w:rFonts w:ascii="Arial" w:hAnsi="Arial" w:eastAsia="Arial" w:cs="Arial"/>
        </w:rPr>
      </w:pPr>
    </w:p>
    <w:p w:rsidR="0950B2E6" w:rsidP="0950B2E6" w:rsidRDefault="0950B2E6" w14:paraId="76060880" w14:textId="02C4E21D">
      <w:pPr>
        <w:pStyle w:val="Normal"/>
      </w:pPr>
    </w:p>
    <w:p w:rsidR="0950B2E6" w:rsidP="0950B2E6" w:rsidRDefault="0950B2E6" w14:paraId="22545BEA" w14:textId="50465DA0">
      <w:pPr>
        <w:pStyle w:val="Normal"/>
      </w:pPr>
    </w:p>
    <w:p w:rsidR="0950B2E6" w:rsidP="0950B2E6" w:rsidRDefault="0950B2E6" w14:paraId="2EEC33EB" w14:textId="34400AEE">
      <w:pPr>
        <w:pStyle w:val="Normal"/>
      </w:pPr>
    </w:p>
    <w:p w:rsidR="0950B2E6" w:rsidP="0950B2E6" w:rsidRDefault="0950B2E6" w14:paraId="15A5DBB8" w14:textId="7CD56630">
      <w:pPr>
        <w:pStyle w:val="Normal"/>
      </w:pPr>
    </w:p>
    <w:p w:rsidR="0950B2E6" w:rsidP="0950B2E6" w:rsidRDefault="0950B2E6" w14:paraId="1D1409C8" w14:textId="1B1DAE78">
      <w:pPr>
        <w:pStyle w:val="Normal"/>
      </w:pPr>
    </w:p>
    <w:p w:rsidR="0950B2E6" w:rsidP="0950B2E6" w:rsidRDefault="0950B2E6" w14:paraId="7C42E2D0" w14:textId="22E2A849">
      <w:pPr>
        <w:spacing w:before="0" w:beforeAutospacing="off" w:after="0" w:afterAutospacing="off"/>
      </w:pPr>
    </w:p>
    <w:p w:rsidR="0950B2E6" w:rsidP="0950B2E6" w:rsidRDefault="0950B2E6" w14:paraId="32002009" w14:textId="0BF30B61">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4478A0D6" w14:textId="1E3C094B">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1BC7766F" w14:textId="4F369150">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629A0569" w14:textId="4D0E6C80">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168E04BC" w14:textId="18E5A9ED">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AA41A85" w14:textId="2D0D0EF7">
      <w:pPr>
        <w:pStyle w:val="Heading2"/>
        <w:spacing w:before="299" w:beforeAutospacing="off" w:after="299" w:afterAutospacing="off"/>
        <w:rPr>
          <w:rFonts w:ascii="Aptos" w:hAnsi="Aptos" w:eastAsia="Aptos" w:cs="Aptos"/>
          <w:b w:val="1"/>
          <w:bCs w:val="1"/>
          <w:noProof w:val="0"/>
          <w:sz w:val="24"/>
          <w:szCs w:val="24"/>
          <w:lang w:val="en-US"/>
        </w:rPr>
      </w:pPr>
    </w:p>
    <w:p w:rsidR="0317E5EC" w:rsidP="0950B2E6" w:rsidRDefault="0317E5EC" w14:paraId="4BE1A264" w14:textId="38E68C41">
      <w:pPr>
        <w:pStyle w:val="Heading2"/>
        <w:spacing w:before="299" w:beforeAutospacing="off" w:after="299" w:afterAutospacing="off"/>
      </w:pPr>
      <w:r w:rsidRPr="0950B2E6" w:rsidR="0317E5EC">
        <w:rPr>
          <w:rFonts w:ascii="Aptos" w:hAnsi="Aptos" w:eastAsia="Aptos" w:cs="Aptos"/>
          <w:b w:val="1"/>
          <w:bCs w:val="1"/>
          <w:noProof w:val="0"/>
          <w:sz w:val="24"/>
          <w:szCs w:val="24"/>
          <w:lang w:val="en-US"/>
        </w:rPr>
        <w:t>Table of Contents</w:t>
      </w:r>
    </w:p>
    <w:p w:rsidR="0317E5EC" w:rsidP="0950B2E6" w:rsidRDefault="0317E5EC" w14:paraId="16F88266" w14:textId="37CEF56C">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Introduction</w:t>
      </w:r>
    </w:p>
    <w:p w:rsidR="0317E5EC" w:rsidP="0950B2E6" w:rsidRDefault="0317E5EC" w14:paraId="016D6608" w14:textId="7D595494">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Leadership in Organisations</w:t>
      </w:r>
    </w:p>
    <w:p w:rsidR="0317E5EC" w:rsidP="0950B2E6" w:rsidRDefault="0317E5EC" w14:paraId="6C4750F1" w14:textId="15E7B351">
      <w:pPr>
        <w:pStyle w:val="ListParagraph"/>
        <w:numPr>
          <w:ilvl w:val="1"/>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Leadership Styles</w:t>
      </w:r>
    </w:p>
    <w:p w:rsidR="0317E5EC" w:rsidP="0950B2E6" w:rsidRDefault="0317E5EC" w14:paraId="71F52CA8" w14:textId="1815E6E9">
      <w:pPr>
        <w:pStyle w:val="ListParagraph"/>
        <w:numPr>
          <w:ilvl w:val="2"/>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Organisation 1: Facebook</w:t>
      </w:r>
    </w:p>
    <w:p w:rsidR="0317E5EC" w:rsidP="0950B2E6" w:rsidRDefault="0317E5EC" w14:paraId="0D94E902" w14:textId="1EFB788E">
      <w:pPr>
        <w:pStyle w:val="ListParagraph"/>
        <w:numPr>
          <w:ilvl w:val="2"/>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Organisation 2: Amazon</w:t>
      </w:r>
    </w:p>
    <w:p w:rsidR="0317E5EC" w:rsidP="0950B2E6" w:rsidRDefault="0317E5EC" w14:paraId="4329142B" w14:textId="0AF37911">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Personal Leadership Experiences</w:t>
      </w:r>
    </w:p>
    <w:p w:rsidR="0317E5EC" w:rsidP="0950B2E6" w:rsidRDefault="0317E5EC" w14:paraId="0C53CF83" w14:textId="05D14D6F">
      <w:pPr>
        <w:pStyle w:val="ListParagraph"/>
        <w:numPr>
          <w:ilvl w:val="1"/>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Case Study Analysis</w:t>
      </w:r>
    </w:p>
    <w:p w:rsidR="0317E5EC" w:rsidP="0950B2E6" w:rsidRDefault="0317E5EC" w14:paraId="22EA3EE2" w14:textId="656E4075">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Integration of Theory with Personal Experience</w:t>
      </w:r>
    </w:p>
    <w:p w:rsidR="0317E5EC" w:rsidP="0950B2E6" w:rsidRDefault="0317E5EC" w14:paraId="0D2BBCFB" w14:textId="654829CD">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Conclusion</w:t>
      </w:r>
    </w:p>
    <w:p w:rsidR="0317E5EC" w:rsidP="0950B2E6" w:rsidRDefault="0317E5EC" w14:paraId="2037D519" w14:textId="558A2029">
      <w:pPr>
        <w:pStyle w:val="ListParagraph"/>
        <w:numPr>
          <w:ilvl w:val="0"/>
          <w:numId w:val="3"/>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References</w:t>
      </w:r>
    </w:p>
    <w:p w:rsidR="0950B2E6" w:rsidP="0950B2E6" w:rsidRDefault="0950B2E6" w14:paraId="62D283B7" w14:textId="665EBCA2">
      <w:pPr>
        <w:spacing w:before="0" w:beforeAutospacing="off" w:after="0" w:afterAutospacing="off"/>
      </w:pPr>
    </w:p>
    <w:p w:rsidR="0317E5EC" w:rsidP="0950B2E6" w:rsidRDefault="0317E5EC" w14:paraId="658E9118" w14:textId="5CFD3A8F">
      <w:pPr>
        <w:pStyle w:val="Heading2"/>
        <w:spacing w:before="299" w:beforeAutospacing="off" w:after="299" w:afterAutospacing="off"/>
      </w:pPr>
      <w:r w:rsidRPr="0950B2E6" w:rsidR="0317E5EC">
        <w:rPr>
          <w:rFonts w:ascii="Aptos" w:hAnsi="Aptos" w:eastAsia="Aptos" w:cs="Aptos"/>
          <w:b w:val="1"/>
          <w:bCs w:val="1"/>
          <w:noProof w:val="0"/>
          <w:sz w:val="24"/>
          <w:szCs w:val="24"/>
          <w:lang w:val="en-US"/>
        </w:rPr>
        <w:t>1. Introduction</w:t>
      </w:r>
    </w:p>
    <w:p w:rsidR="0317E5EC" w:rsidP="0950B2E6" w:rsidRDefault="0317E5EC" w14:paraId="36DA7BA5" w14:textId="4E2663E7">
      <w:pPr>
        <w:spacing w:before="240" w:beforeAutospacing="off" w:after="240" w:afterAutospacing="off"/>
      </w:pPr>
      <w:r w:rsidRPr="0950B2E6" w:rsidR="0317E5EC">
        <w:rPr>
          <w:rFonts w:ascii="Aptos" w:hAnsi="Aptos" w:eastAsia="Aptos" w:cs="Aptos"/>
          <w:noProof w:val="0"/>
          <w:sz w:val="24"/>
          <w:szCs w:val="24"/>
          <w:lang w:val="en-US"/>
        </w:rPr>
        <w:t>Leadership is a crucial element in the functioning and success of any organization. It is defined as the ability to influence, motivate, and enable others to contribute towards the effectiveness and success of the organizations of which they are members (Northouse, 2022). Leadership is important because it helps to maximize efficiency and achieve organizational goals. This essay explores various leadership styles adopted within organisations such as Facebook and Amazon and how these styles change depending on different situations.</w:t>
      </w:r>
    </w:p>
    <w:p w:rsidR="0317E5EC" w:rsidP="0950B2E6" w:rsidRDefault="0317E5EC" w14:paraId="7BEF733B" w14:textId="1B8DF9AA">
      <w:pPr>
        <w:spacing w:before="240" w:beforeAutospacing="off" w:after="240" w:afterAutospacing="off"/>
      </w:pPr>
      <w:r w:rsidRPr="0950B2E6" w:rsidR="0317E5EC">
        <w:rPr>
          <w:rFonts w:ascii="Aptos" w:hAnsi="Aptos" w:eastAsia="Aptos" w:cs="Aptos"/>
          <w:noProof w:val="0"/>
          <w:sz w:val="24"/>
          <w:szCs w:val="24"/>
          <w:lang w:val="en-US"/>
        </w:rPr>
        <w:t>Effective leadership involves understanding and applying different leadership styles to suit varying organizational needs and situations. The ability to adapt leadership approaches can significantly impact an organization's performance, employee satisfaction, and overall success. This essay will delve into specific examples from Facebook and Amazon to illustrate how leadership styles can vary and the implications of these variations.</w:t>
      </w:r>
    </w:p>
    <w:p w:rsidR="0317E5EC" w:rsidP="0950B2E6" w:rsidRDefault="0317E5EC" w14:paraId="6E94AFFB" w14:textId="6F55C510">
      <w:pPr>
        <w:pStyle w:val="Heading2"/>
        <w:spacing w:before="299" w:beforeAutospacing="off" w:after="299" w:afterAutospacing="off"/>
      </w:pPr>
      <w:r w:rsidRPr="0950B2E6" w:rsidR="0317E5EC">
        <w:rPr>
          <w:rFonts w:ascii="Aptos" w:hAnsi="Aptos" w:eastAsia="Aptos" w:cs="Aptos"/>
          <w:b w:val="1"/>
          <w:bCs w:val="1"/>
          <w:noProof w:val="0"/>
          <w:sz w:val="24"/>
          <w:szCs w:val="24"/>
          <w:lang w:val="en-US"/>
        </w:rPr>
        <w:t>2. Leadership in Organisations</w:t>
      </w:r>
    </w:p>
    <w:p w:rsidR="0317E5EC" w:rsidP="0950B2E6" w:rsidRDefault="0317E5EC" w14:paraId="715A2B71" w14:textId="46DCF190">
      <w:pPr>
        <w:pStyle w:val="Heading3"/>
        <w:spacing w:before="281" w:beforeAutospacing="off" w:after="281" w:afterAutospacing="off"/>
      </w:pPr>
      <w:r w:rsidRPr="0950B2E6" w:rsidR="0317E5EC">
        <w:rPr>
          <w:rFonts w:ascii="Aptos" w:hAnsi="Aptos" w:eastAsia="Aptos" w:cs="Aptos"/>
          <w:b w:val="1"/>
          <w:bCs w:val="1"/>
          <w:noProof w:val="0"/>
          <w:sz w:val="24"/>
          <w:szCs w:val="24"/>
          <w:lang w:val="en-US"/>
        </w:rPr>
        <w:t>Leadership Styles</w:t>
      </w:r>
    </w:p>
    <w:p w:rsidR="0317E5EC" w:rsidP="0950B2E6" w:rsidRDefault="0317E5EC" w14:paraId="527B68F8" w14:textId="5F4CA267">
      <w:pPr>
        <w:pStyle w:val="Heading4"/>
        <w:spacing w:before="319" w:beforeAutospacing="off" w:after="319" w:afterAutospacing="off"/>
      </w:pPr>
      <w:r w:rsidRPr="0950B2E6" w:rsidR="0317E5EC">
        <w:rPr>
          <w:rFonts w:ascii="Aptos" w:hAnsi="Aptos" w:eastAsia="Aptos" w:cs="Aptos"/>
          <w:b w:val="1"/>
          <w:bCs w:val="1"/>
          <w:noProof w:val="0"/>
          <w:sz w:val="24"/>
          <w:szCs w:val="24"/>
          <w:lang w:val="en-US"/>
        </w:rPr>
        <w:t>Organisation 1: Facebook</w:t>
      </w:r>
    </w:p>
    <w:p w:rsidR="0317E5EC" w:rsidP="0950B2E6" w:rsidRDefault="0317E5EC" w14:paraId="148D58D3" w14:textId="0AED73D9">
      <w:pPr>
        <w:spacing w:before="240" w:beforeAutospacing="off" w:after="240" w:afterAutospacing="off"/>
      </w:pPr>
      <w:r w:rsidRPr="0950B2E6" w:rsidR="0317E5EC">
        <w:rPr>
          <w:rFonts w:ascii="Aptos" w:hAnsi="Aptos" w:eastAsia="Aptos" w:cs="Aptos"/>
          <w:noProof w:val="0"/>
          <w:sz w:val="24"/>
          <w:szCs w:val="24"/>
          <w:lang w:val="en-US"/>
        </w:rPr>
        <w:t>At Facebook, leadership is characterized by a blend of transformational and democratic leadership styles. Transformational leadership is about inspiring and motivating employees to innovate and create change that will help grow and shape the future success of the company. Democratic leadership, on the other hand, involves employees in decision-making processes.</w:t>
      </w:r>
    </w:p>
    <w:p w:rsidR="0317E5EC" w:rsidP="0950B2E6" w:rsidRDefault="0317E5EC" w14:paraId="57678D42" w14:textId="19E89861">
      <w:pPr>
        <w:spacing w:before="240" w:beforeAutospacing="off" w:after="240" w:afterAutospacing="off"/>
      </w:pPr>
      <w:r w:rsidRPr="0950B2E6" w:rsidR="0317E5EC">
        <w:rPr>
          <w:rFonts w:ascii="Aptos" w:hAnsi="Aptos" w:eastAsia="Aptos" w:cs="Aptos"/>
          <w:b w:val="1"/>
          <w:bCs w:val="1"/>
          <w:noProof w:val="0"/>
          <w:sz w:val="24"/>
          <w:szCs w:val="24"/>
          <w:lang w:val="en-US"/>
        </w:rPr>
        <w:t>Advantages of Transformational Leadership at Facebook:</w:t>
      </w:r>
    </w:p>
    <w:p w:rsidR="0317E5EC" w:rsidP="0950B2E6" w:rsidRDefault="0317E5EC" w14:paraId="739348C8" w14:textId="70630E08">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Encourages innovation and creativity.</w:t>
      </w:r>
    </w:p>
    <w:p w:rsidR="0317E5EC" w:rsidP="0950B2E6" w:rsidRDefault="0317E5EC" w14:paraId="13C2012A" w14:textId="51287DFB">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Enhances employee engagement and motivation.</w:t>
      </w:r>
    </w:p>
    <w:p w:rsidR="0317E5EC" w:rsidP="0950B2E6" w:rsidRDefault="0317E5EC" w14:paraId="088C66D0" w14:textId="12B251EA">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Promotes a strong organizational culture.</w:t>
      </w:r>
    </w:p>
    <w:p w:rsidR="0317E5EC" w:rsidP="0950B2E6" w:rsidRDefault="0317E5EC" w14:paraId="74E516DC" w14:textId="07819B37">
      <w:pPr>
        <w:spacing w:before="240" w:beforeAutospacing="off" w:after="240" w:afterAutospacing="off"/>
      </w:pPr>
      <w:r w:rsidRPr="0950B2E6" w:rsidR="0317E5EC">
        <w:rPr>
          <w:rFonts w:ascii="Aptos" w:hAnsi="Aptos" w:eastAsia="Aptos" w:cs="Aptos"/>
          <w:b w:val="1"/>
          <w:bCs w:val="1"/>
          <w:noProof w:val="0"/>
          <w:sz w:val="24"/>
          <w:szCs w:val="24"/>
          <w:lang w:val="en-US"/>
        </w:rPr>
        <w:t>Disadvantages:</w:t>
      </w:r>
    </w:p>
    <w:p w:rsidR="0317E5EC" w:rsidP="0950B2E6" w:rsidRDefault="0317E5EC" w14:paraId="77B850A0" w14:textId="7DDCDA88">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Can lead to employee burnout due to high expectations.</w:t>
      </w:r>
    </w:p>
    <w:p w:rsidR="0317E5EC" w:rsidP="0950B2E6" w:rsidRDefault="0317E5EC" w14:paraId="4A091A2B" w14:textId="4DE9B71E">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May overlook practical details in favor of visionary ideas.</w:t>
      </w:r>
    </w:p>
    <w:p w:rsidR="0317E5EC" w:rsidP="0950B2E6" w:rsidRDefault="0317E5EC" w14:paraId="3F40AB0C" w14:textId="64190728">
      <w:pPr>
        <w:spacing w:before="240" w:beforeAutospacing="off" w:after="240" w:afterAutospacing="off"/>
      </w:pPr>
      <w:r w:rsidRPr="0950B2E6" w:rsidR="0317E5EC">
        <w:rPr>
          <w:rFonts w:ascii="Aptos" w:hAnsi="Aptos" w:eastAsia="Aptos" w:cs="Aptos"/>
          <w:b w:val="1"/>
          <w:bCs w:val="1"/>
          <w:noProof w:val="0"/>
          <w:sz w:val="24"/>
          <w:szCs w:val="24"/>
          <w:lang w:val="en-US"/>
        </w:rPr>
        <w:t>Situational Changes:</w:t>
      </w:r>
      <w:r w:rsidRPr="0950B2E6" w:rsidR="0317E5EC">
        <w:rPr>
          <w:rFonts w:ascii="Aptos" w:hAnsi="Aptos" w:eastAsia="Aptos" w:cs="Aptos"/>
          <w:noProof w:val="0"/>
          <w:sz w:val="24"/>
          <w:szCs w:val="24"/>
          <w:lang w:val="en-US"/>
        </w:rPr>
        <w:t xml:space="preserve"> During times of crisis, such as data privacy issues, Facebook shifts to a more authoritative leadership style to make swift decisions and maintain control. This situational leadership approach allows the organization to navigate through crises effectively, maintaining stability and restoring stakeholder confidence.</w:t>
      </w:r>
    </w:p>
    <w:p w:rsidR="0317E5EC" w:rsidP="0950B2E6" w:rsidRDefault="0317E5EC" w14:paraId="0711112C" w14:textId="266E569D">
      <w:pPr>
        <w:spacing w:before="240" w:beforeAutospacing="off" w:after="240" w:afterAutospacing="off"/>
      </w:pPr>
      <w:r w:rsidRPr="0950B2E6" w:rsidR="0317E5EC">
        <w:rPr>
          <w:rFonts w:ascii="Aptos" w:hAnsi="Aptos" w:eastAsia="Aptos" w:cs="Aptos"/>
          <w:noProof w:val="0"/>
          <w:sz w:val="24"/>
          <w:szCs w:val="24"/>
          <w:lang w:val="en-US"/>
        </w:rPr>
        <w:t>In regular operations, Facebook’s leadership tends to be more democratic. Employees at all levels are encouraged to contribute ideas and participate in decision-making processes. This inclusive approach not only fosters a sense of ownership and accountability among employees but also leads to diverse and innovative solutions to organizational challenges.</w:t>
      </w:r>
    </w:p>
    <w:p w:rsidR="0317E5EC" w:rsidP="0950B2E6" w:rsidRDefault="0317E5EC" w14:paraId="7D033CBC" w14:textId="0D364015">
      <w:pPr>
        <w:pStyle w:val="Heading4"/>
        <w:spacing w:before="319" w:beforeAutospacing="off" w:after="319" w:afterAutospacing="off"/>
      </w:pPr>
      <w:r w:rsidRPr="0950B2E6" w:rsidR="0317E5EC">
        <w:rPr>
          <w:rFonts w:ascii="Aptos" w:hAnsi="Aptos" w:eastAsia="Aptos" w:cs="Aptos"/>
          <w:b w:val="1"/>
          <w:bCs w:val="1"/>
          <w:noProof w:val="0"/>
          <w:sz w:val="24"/>
          <w:szCs w:val="24"/>
          <w:lang w:val="en-US"/>
        </w:rPr>
        <w:t>Organisation 2: Amazon</w:t>
      </w:r>
    </w:p>
    <w:p w:rsidR="0317E5EC" w:rsidP="0950B2E6" w:rsidRDefault="0317E5EC" w14:paraId="46BB69C8" w14:textId="10B860FA">
      <w:pPr>
        <w:spacing w:before="240" w:beforeAutospacing="off" w:after="240" w:afterAutospacing="off"/>
      </w:pPr>
      <w:r w:rsidRPr="0950B2E6" w:rsidR="0317E5EC">
        <w:rPr>
          <w:rFonts w:ascii="Aptos" w:hAnsi="Aptos" w:eastAsia="Aptos" w:cs="Aptos"/>
          <w:noProof w:val="0"/>
          <w:sz w:val="24"/>
          <w:szCs w:val="24"/>
          <w:lang w:val="en-US"/>
        </w:rPr>
        <w:t>Amazon’s leadership style is predominantly characterized by a combination of transactional and autocratic styles. Transactional leadership focuses on the role of supervision, organization, and group performance. Autocratic leadership involves making decisions without consulting others.</w:t>
      </w:r>
    </w:p>
    <w:p w:rsidR="0317E5EC" w:rsidP="0950B2E6" w:rsidRDefault="0317E5EC" w14:paraId="4EBFB757" w14:textId="1B55B47E">
      <w:pPr>
        <w:spacing w:before="240" w:beforeAutospacing="off" w:after="240" w:afterAutospacing="off"/>
      </w:pPr>
      <w:r w:rsidRPr="0950B2E6" w:rsidR="0317E5EC">
        <w:rPr>
          <w:rFonts w:ascii="Aptos" w:hAnsi="Aptos" w:eastAsia="Aptos" w:cs="Aptos"/>
          <w:b w:val="1"/>
          <w:bCs w:val="1"/>
          <w:noProof w:val="0"/>
          <w:sz w:val="24"/>
          <w:szCs w:val="24"/>
          <w:lang w:val="en-US"/>
        </w:rPr>
        <w:t>Advantages of Transactional Leadership at Amazon:</w:t>
      </w:r>
    </w:p>
    <w:p w:rsidR="0317E5EC" w:rsidP="0950B2E6" w:rsidRDefault="0317E5EC" w14:paraId="7CD14A91" w14:textId="7EF6E803">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Clear structure and expectations.</w:t>
      </w:r>
    </w:p>
    <w:p w:rsidR="0317E5EC" w:rsidP="0950B2E6" w:rsidRDefault="0317E5EC" w14:paraId="47558882" w14:textId="5946917C">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Efficient in achieving short-term goals.</w:t>
      </w:r>
    </w:p>
    <w:p w:rsidR="0317E5EC" w:rsidP="0950B2E6" w:rsidRDefault="0317E5EC" w14:paraId="0B7D2FC1" w14:textId="21330279">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Strong emphasis on performance and productivity.</w:t>
      </w:r>
    </w:p>
    <w:p w:rsidR="0317E5EC" w:rsidP="0950B2E6" w:rsidRDefault="0317E5EC" w14:paraId="2D681F07" w14:textId="7F2B4FB3">
      <w:pPr>
        <w:spacing w:before="240" w:beforeAutospacing="off" w:after="240" w:afterAutospacing="off"/>
      </w:pPr>
      <w:r w:rsidRPr="0950B2E6" w:rsidR="0317E5EC">
        <w:rPr>
          <w:rFonts w:ascii="Aptos" w:hAnsi="Aptos" w:eastAsia="Aptos" w:cs="Aptos"/>
          <w:b w:val="1"/>
          <w:bCs w:val="1"/>
          <w:noProof w:val="0"/>
          <w:sz w:val="24"/>
          <w:szCs w:val="24"/>
          <w:lang w:val="en-US"/>
        </w:rPr>
        <w:t>Disadvantages:</w:t>
      </w:r>
    </w:p>
    <w:p w:rsidR="0317E5EC" w:rsidP="0950B2E6" w:rsidRDefault="0317E5EC" w14:paraId="5C255CBE" w14:textId="7E3815C2">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Can stifle creativity and innovation.</w:t>
      </w:r>
    </w:p>
    <w:p w:rsidR="0317E5EC" w:rsidP="0950B2E6" w:rsidRDefault="0317E5EC" w14:paraId="6E5D3AC4" w14:textId="4A55DC4D">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May lead to high employee turnover due to rigid structure.</w:t>
      </w:r>
    </w:p>
    <w:p w:rsidR="0317E5EC" w:rsidP="0950B2E6" w:rsidRDefault="0317E5EC" w14:paraId="0805D71E" w14:textId="48FA278F">
      <w:pPr>
        <w:spacing w:before="240" w:beforeAutospacing="off" w:after="240" w:afterAutospacing="off"/>
      </w:pPr>
      <w:r w:rsidRPr="0950B2E6" w:rsidR="0317E5EC">
        <w:rPr>
          <w:rFonts w:ascii="Aptos" w:hAnsi="Aptos" w:eastAsia="Aptos" w:cs="Aptos"/>
          <w:b w:val="1"/>
          <w:bCs w:val="1"/>
          <w:noProof w:val="0"/>
          <w:sz w:val="24"/>
          <w:szCs w:val="24"/>
          <w:lang w:val="en-US"/>
        </w:rPr>
        <w:t>Situational Changes:</w:t>
      </w:r>
      <w:r w:rsidRPr="0950B2E6" w:rsidR="0317E5EC">
        <w:rPr>
          <w:rFonts w:ascii="Aptos" w:hAnsi="Aptos" w:eastAsia="Aptos" w:cs="Aptos"/>
          <w:noProof w:val="0"/>
          <w:sz w:val="24"/>
          <w:szCs w:val="24"/>
          <w:lang w:val="en-US"/>
        </w:rPr>
        <w:t xml:space="preserve"> In high-pressure situations such as holiday sales, Amazon's leadership style becomes more autocratic to ensure efficiency and meet tight deadlines. This shift ensures that the company can handle the increased demand and operational challenges effectively. The focus during these periods is on meeting targets and ensuring customer satisfaction through timely delivery and quality service.</w:t>
      </w:r>
    </w:p>
    <w:p w:rsidR="0317E5EC" w:rsidP="0950B2E6" w:rsidRDefault="0317E5EC" w14:paraId="355D7938" w14:textId="261AB105">
      <w:pPr>
        <w:spacing w:before="240" w:beforeAutospacing="off" w:after="240" w:afterAutospacing="off"/>
      </w:pPr>
      <w:r w:rsidRPr="0950B2E6" w:rsidR="0317E5EC">
        <w:rPr>
          <w:rFonts w:ascii="Aptos" w:hAnsi="Aptos" w:eastAsia="Aptos" w:cs="Aptos"/>
          <w:noProof w:val="0"/>
          <w:sz w:val="24"/>
          <w:szCs w:val="24"/>
          <w:lang w:val="en-US"/>
        </w:rPr>
        <w:t>Amazon also employs a transactional leadership style in its day-to-day operations. Employees are given clear goals and are rewarded for achieving these targets. This performance-driven approach has led to high levels of efficiency and productivity. However, it can sometimes result in a high-pressure work environment, which may affect employee morale and retention in the long run.</w:t>
      </w:r>
    </w:p>
    <w:p w:rsidR="0950B2E6" w:rsidP="0950B2E6" w:rsidRDefault="0950B2E6" w14:paraId="4B3262A8" w14:textId="6864F52A">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48DF8F46" w14:textId="3E6EB37B">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20A8F5CA" w14:textId="466D2BD0">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63783FC8" w14:textId="49742597">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7B4B662F" w14:textId="32FE076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261B4E87" w14:textId="1086D323">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0CA2DC06" w14:textId="2DEF326D">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7652E288" w14:textId="0EAC30BF">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001B826" w14:textId="146D6DE9">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838A459" w14:textId="5E43C762">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0317B318" w14:textId="7E4C70F8">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41D2BB76" w14:textId="44ABE939">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43C7653D" w14:textId="0A2CC9A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541338A4" w14:textId="078614DB">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2F636310" w14:textId="0F1D00A5">
      <w:pPr>
        <w:pStyle w:val="Heading2"/>
        <w:spacing w:before="299" w:beforeAutospacing="off" w:after="299" w:afterAutospacing="off"/>
        <w:rPr>
          <w:rFonts w:ascii="Aptos" w:hAnsi="Aptos" w:eastAsia="Aptos" w:cs="Aptos"/>
          <w:b w:val="1"/>
          <w:bCs w:val="1"/>
          <w:noProof w:val="0"/>
          <w:sz w:val="24"/>
          <w:szCs w:val="24"/>
          <w:lang w:val="en-US"/>
        </w:rPr>
      </w:pPr>
    </w:p>
    <w:p w:rsidR="0317E5EC" w:rsidP="0950B2E6" w:rsidRDefault="0317E5EC" w14:paraId="2662F675" w14:textId="3D0BADE1">
      <w:pPr>
        <w:pStyle w:val="Heading2"/>
        <w:spacing w:before="299" w:beforeAutospacing="off" w:after="299" w:afterAutospacing="off"/>
      </w:pPr>
      <w:r w:rsidRPr="0950B2E6" w:rsidR="0317E5EC">
        <w:rPr>
          <w:rFonts w:ascii="Aptos" w:hAnsi="Aptos" w:eastAsia="Aptos" w:cs="Aptos"/>
          <w:b w:val="1"/>
          <w:bCs w:val="1"/>
          <w:noProof w:val="0"/>
          <w:sz w:val="24"/>
          <w:szCs w:val="24"/>
          <w:lang w:val="en-US"/>
        </w:rPr>
        <w:t>3. Personal Leadership Experiences</w:t>
      </w:r>
    </w:p>
    <w:p w:rsidR="0317E5EC" w:rsidP="0950B2E6" w:rsidRDefault="0317E5EC" w14:paraId="428F443C" w14:textId="7DD47801">
      <w:pPr>
        <w:spacing w:before="240" w:beforeAutospacing="off" w:after="240" w:afterAutospacing="off"/>
      </w:pPr>
      <w:r w:rsidRPr="0950B2E6" w:rsidR="0317E5EC">
        <w:rPr>
          <w:rFonts w:ascii="Aptos" w:hAnsi="Aptos" w:eastAsia="Aptos" w:cs="Aptos"/>
          <w:noProof w:val="0"/>
          <w:sz w:val="24"/>
          <w:szCs w:val="24"/>
          <w:lang w:val="en-US"/>
        </w:rPr>
        <w:t>In my personal experience, I have encountered various leadership situations that align with different theories learned in class. For instance, during my internship at a small tech startup, I observed a participative leadership style where team members were encouraged to contribute ideas and be involved in decision-making processes. This approach helped in creating a collaborative work environment and motivated employees to take ownership of their tasks.</w:t>
      </w:r>
    </w:p>
    <w:p w:rsidR="0317E5EC" w:rsidP="0950B2E6" w:rsidRDefault="0317E5EC" w14:paraId="02BAECAE" w14:textId="1EBDA96E">
      <w:pPr>
        <w:spacing w:before="240" w:beforeAutospacing="off" w:after="240" w:afterAutospacing="off"/>
      </w:pPr>
      <w:r w:rsidRPr="0950B2E6" w:rsidR="0317E5EC">
        <w:rPr>
          <w:rFonts w:ascii="Aptos" w:hAnsi="Aptos" w:eastAsia="Aptos" w:cs="Aptos"/>
          <w:b w:val="1"/>
          <w:bCs w:val="1"/>
          <w:noProof w:val="0"/>
          <w:sz w:val="24"/>
          <w:szCs w:val="24"/>
          <w:lang w:val="en-US"/>
        </w:rPr>
        <w:t>Case Study Analysis:</w:t>
      </w:r>
      <w:r w:rsidRPr="0950B2E6" w:rsidR="0317E5EC">
        <w:rPr>
          <w:rFonts w:ascii="Aptos" w:hAnsi="Aptos" w:eastAsia="Aptos" w:cs="Aptos"/>
          <w:noProof w:val="0"/>
          <w:sz w:val="24"/>
          <w:szCs w:val="24"/>
          <w:lang w:val="en-US"/>
        </w:rPr>
        <w:t xml:space="preserve"> One instance was when the startup faced a major project deadline. The leader adopted a more directive approach to ensure all tasks were completed on time. This shift in leadership style was necessary to navigate the high-stress environment and ensure project success. The leader provided clear instructions and closely monitored progress, which helped in maintaining focus and meeting the deadline.</w:t>
      </w:r>
    </w:p>
    <w:p w:rsidR="0317E5EC" w:rsidP="0950B2E6" w:rsidRDefault="0317E5EC" w14:paraId="62BB17B5" w14:textId="242DEF97">
      <w:pPr>
        <w:spacing w:before="240" w:beforeAutospacing="off" w:after="240" w:afterAutospacing="off"/>
      </w:pPr>
      <w:r w:rsidRPr="0950B2E6" w:rsidR="0317E5EC">
        <w:rPr>
          <w:rFonts w:ascii="Aptos" w:hAnsi="Aptos" w:eastAsia="Aptos" w:cs="Aptos"/>
          <w:noProof w:val="0"/>
          <w:sz w:val="24"/>
          <w:szCs w:val="24"/>
          <w:lang w:val="en-US"/>
        </w:rPr>
        <w:t>Another personal experience involved leading a team project during my final year at university. Initially, I adopted a democratic leadership style, encouraging team members to share their ideas and take part in the decision-making process. This approach worked well in the early stages, fostering creativity and collaboration. However, as the deadline approached, I had to switch to a more autocratic style to ensure that we stayed on track and met our objectives. This experience taught me the importance of adapting leadership styles to suit the situation and achieve the best outcomes.</w:t>
      </w:r>
    </w:p>
    <w:p w:rsidR="0317E5EC" w:rsidP="0950B2E6" w:rsidRDefault="0317E5EC" w14:paraId="2DBEE48C" w14:textId="680F6918">
      <w:pPr>
        <w:spacing w:before="240" w:beforeAutospacing="off" w:after="240" w:afterAutospacing="off"/>
      </w:pPr>
      <w:r w:rsidRPr="0950B2E6" w:rsidR="0317E5EC">
        <w:rPr>
          <w:rFonts w:ascii="Aptos" w:hAnsi="Aptos" w:eastAsia="Aptos" w:cs="Aptos"/>
          <w:b w:val="1"/>
          <w:bCs w:val="1"/>
          <w:noProof w:val="0"/>
          <w:sz w:val="24"/>
          <w:szCs w:val="24"/>
          <w:lang w:val="en-US"/>
        </w:rPr>
        <w:t>Examples:</w:t>
      </w:r>
      <w:r w:rsidRPr="0950B2E6" w:rsidR="0317E5EC">
        <w:rPr>
          <w:rFonts w:ascii="Aptos" w:hAnsi="Aptos" w:eastAsia="Aptos" w:cs="Aptos"/>
          <w:noProof w:val="0"/>
          <w:sz w:val="24"/>
          <w:szCs w:val="24"/>
          <w:lang w:val="en-US"/>
        </w:rPr>
        <w:t xml:space="preserve"> During my internship, I was tasked with leading a small team to develop a new software feature. I began by organizing brainstorming sessions where every team member could contribute ideas. This participative approach not only generated innovative solutions but also enhanced team cohesion. As the project progressed and deadlines loomed, I shifted to a more directive leadership style. I assigned specific tasks, set clear deadlines, and closely monitored the team’s progress. This balance between participative and directive leadership ensured both creativity and timely completion of the project.</w:t>
      </w:r>
    </w:p>
    <w:p w:rsidR="0317E5EC" w:rsidP="0950B2E6" w:rsidRDefault="0317E5EC" w14:paraId="0645FBFB" w14:textId="0D8725AE">
      <w:pPr>
        <w:spacing w:before="240" w:beforeAutospacing="off" w:after="240" w:afterAutospacing="off"/>
      </w:pPr>
      <w:r w:rsidRPr="0950B2E6" w:rsidR="0317E5EC">
        <w:rPr>
          <w:rFonts w:ascii="Aptos" w:hAnsi="Aptos" w:eastAsia="Aptos" w:cs="Aptos"/>
          <w:noProof w:val="0"/>
          <w:sz w:val="24"/>
          <w:szCs w:val="24"/>
          <w:lang w:val="en-US"/>
        </w:rPr>
        <w:t xml:space="preserve">In another instance, I volunteered to lead a community service project. Initially, I engaged volunteers by seeking their input on various aspects of the project. This democratic approach encouraged active participation and ownership. However, as we </w:t>
      </w:r>
      <w:r w:rsidRPr="0950B2E6" w:rsidR="0317E5EC">
        <w:rPr>
          <w:rFonts w:ascii="Aptos" w:hAnsi="Aptos" w:eastAsia="Aptos" w:cs="Aptos"/>
          <w:noProof w:val="0"/>
          <w:sz w:val="24"/>
          <w:szCs w:val="24"/>
          <w:lang w:val="en-US"/>
        </w:rPr>
        <w:t>encountered</w:t>
      </w:r>
    </w:p>
    <w:p w:rsidR="0317E5EC" w:rsidP="0950B2E6" w:rsidRDefault="0317E5EC" w14:paraId="376B7252" w14:textId="3BCD9347">
      <w:pPr>
        <w:pStyle w:val="Normal"/>
        <w:spacing w:before="240" w:beforeAutospacing="off" w:after="240" w:afterAutospacing="off"/>
        <w:rPr>
          <w:rFonts w:ascii="Aptos" w:hAnsi="Aptos" w:eastAsia="Aptos" w:cs="Aptos"/>
          <w:noProof w:val="0"/>
          <w:sz w:val="24"/>
          <w:szCs w:val="24"/>
          <w:lang w:val="en-US"/>
        </w:rPr>
      </w:pPr>
      <w:r w:rsidRPr="0950B2E6" w:rsidR="0317E5EC">
        <w:rPr>
          <w:rFonts w:ascii="Aptos" w:hAnsi="Aptos" w:eastAsia="Aptos" w:cs="Aptos"/>
          <w:noProof w:val="0"/>
          <w:sz w:val="24"/>
          <w:szCs w:val="24"/>
          <w:lang w:val="en-US"/>
        </w:rPr>
        <w:t xml:space="preserve"> logistical challenges, I had to adopt a more autocratic leadership style. I made executive decisions to overcome obstacles and keep the project on track. This experience reinforced the need for flexibility in leadership styles based on situational demands.</w:t>
      </w:r>
    </w:p>
    <w:p w:rsidR="0950B2E6" w:rsidP="0950B2E6" w:rsidRDefault="0950B2E6" w14:paraId="26B640FD" w14:textId="259E027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13245414" w14:textId="2061FD9C">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6626431" w14:textId="3AF3228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1F189AB" w14:textId="4BC825BC">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2C8BAFB9" w14:textId="7B145B1F">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05B02302" w14:textId="47D1A222">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55C5991F" w14:textId="32CCFA6C">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2DBAB09C" w14:textId="77D0A50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59EE03E0" w14:textId="2FEB6929">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0A5EA5D6" w14:textId="45957F1E">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38F5D269" w14:textId="62751BE2">
      <w:pPr>
        <w:pStyle w:val="Heading2"/>
        <w:spacing w:before="299" w:beforeAutospacing="off" w:after="299" w:afterAutospacing="off"/>
        <w:rPr>
          <w:rFonts w:ascii="Aptos" w:hAnsi="Aptos" w:eastAsia="Aptos" w:cs="Aptos"/>
          <w:b w:val="1"/>
          <w:bCs w:val="1"/>
          <w:noProof w:val="0"/>
          <w:sz w:val="24"/>
          <w:szCs w:val="24"/>
          <w:lang w:val="en-US"/>
        </w:rPr>
      </w:pPr>
    </w:p>
    <w:p w:rsidR="0950B2E6" w:rsidP="0950B2E6" w:rsidRDefault="0950B2E6" w14:paraId="429C2DE8" w14:textId="43DCDAE5">
      <w:pPr>
        <w:pStyle w:val="Heading2"/>
        <w:spacing w:before="299" w:beforeAutospacing="off" w:after="299" w:afterAutospacing="off"/>
        <w:rPr>
          <w:rFonts w:ascii="Aptos" w:hAnsi="Aptos" w:eastAsia="Aptos" w:cs="Aptos"/>
          <w:b w:val="1"/>
          <w:bCs w:val="1"/>
          <w:noProof w:val="0"/>
          <w:sz w:val="24"/>
          <w:szCs w:val="24"/>
          <w:lang w:val="en-US"/>
        </w:rPr>
      </w:pPr>
    </w:p>
    <w:p w:rsidR="0317E5EC" w:rsidP="0950B2E6" w:rsidRDefault="0317E5EC" w14:paraId="794A84E7" w14:textId="087028AD">
      <w:pPr>
        <w:pStyle w:val="Heading2"/>
        <w:spacing w:before="299" w:beforeAutospacing="off" w:after="299" w:afterAutospacing="off"/>
        <w:rPr>
          <w:rFonts w:ascii="Aptos" w:hAnsi="Aptos" w:eastAsia="Aptos" w:cs="Aptos"/>
          <w:b w:val="1"/>
          <w:bCs w:val="1"/>
          <w:noProof w:val="0"/>
          <w:sz w:val="24"/>
          <w:szCs w:val="24"/>
          <w:lang w:val="en-US"/>
        </w:rPr>
      </w:pPr>
      <w:r w:rsidRPr="0950B2E6" w:rsidR="0317E5EC">
        <w:rPr>
          <w:rFonts w:ascii="Aptos" w:hAnsi="Aptos" w:eastAsia="Aptos" w:cs="Aptos"/>
          <w:b w:val="1"/>
          <w:bCs w:val="1"/>
          <w:noProof w:val="0"/>
          <w:sz w:val="24"/>
          <w:szCs w:val="24"/>
          <w:lang w:val="en-US"/>
        </w:rPr>
        <w:t>4. Integration of Theory with Personal Experience</w:t>
      </w:r>
    </w:p>
    <w:p w:rsidR="0317E5EC" w:rsidP="0950B2E6" w:rsidRDefault="0317E5EC" w14:paraId="65551A81" w14:textId="12D4E8CC">
      <w:pPr>
        <w:spacing w:before="240" w:beforeAutospacing="off" w:after="240" w:afterAutospacing="off"/>
      </w:pPr>
      <w:r w:rsidRPr="0950B2E6" w:rsidR="0317E5EC">
        <w:rPr>
          <w:rFonts w:ascii="Aptos" w:hAnsi="Aptos" w:eastAsia="Aptos" w:cs="Aptos"/>
          <w:noProof w:val="0"/>
          <w:sz w:val="24"/>
          <w:szCs w:val="24"/>
          <w:lang w:val="en-US"/>
        </w:rPr>
        <w:t>The theories of transformational and transactional leadership are evident in my personal experiences. For example, the participative approach at the startup aligns with the democratic leadership style seen at Facebook, where employees are valued for their input and creativity. Conversely, the directive approach during high-stress situations mirrors the autocratic style seen at Amazon, focusing on efficiency and control.</w:t>
      </w:r>
    </w:p>
    <w:p w:rsidR="0317E5EC" w:rsidP="0950B2E6" w:rsidRDefault="0317E5EC" w14:paraId="2D8414A6" w14:textId="1BF7D14D">
      <w:pPr>
        <w:spacing w:before="240" w:beforeAutospacing="off" w:after="240" w:afterAutospacing="off"/>
      </w:pPr>
      <w:r w:rsidRPr="0950B2E6" w:rsidR="0317E5EC">
        <w:rPr>
          <w:rFonts w:ascii="Aptos" w:hAnsi="Aptos" w:eastAsia="Aptos" w:cs="Aptos"/>
          <w:noProof w:val="0"/>
          <w:sz w:val="24"/>
          <w:szCs w:val="24"/>
          <w:lang w:val="en-US"/>
        </w:rPr>
        <w:t>Transformational leadership, as practiced at Facebook, emphasizes inspiring and motivating employees to achieve their full potential. This aligns with my experience of fostering a collaborative work environment where team members feel valued and engaged. On the other hand, transactional leadership, which focuses on clear structures and rewards, is similar to the approach taken during high-pressure situations where achieving specific targets is crucial.</w:t>
      </w:r>
    </w:p>
    <w:p w:rsidR="0317E5EC" w:rsidP="0950B2E6" w:rsidRDefault="0317E5EC" w14:paraId="67B6846F" w14:textId="74DD1AD9">
      <w:pPr>
        <w:spacing w:before="240" w:beforeAutospacing="off" w:after="240" w:afterAutospacing="off"/>
      </w:pPr>
      <w:r w:rsidRPr="0950B2E6" w:rsidR="0317E5EC">
        <w:rPr>
          <w:rFonts w:ascii="Aptos" w:hAnsi="Aptos" w:eastAsia="Aptos" w:cs="Aptos"/>
          <w:noProof w:val="0"/>
          <w:sz w:val="24"/>
          <w:szCs w:val="24"/>
          <w:lang w:val="en-US"/>
        </w:rPr>
        <w:t>These experiences highlight the importance of situational leadership. Effective leaders must be able to assess the needs of the situation and adapt their style accordingly. Whether it involves inspiring and motivating a team or providing clear directives to ensure efficiency, the ability to switch between different leadership styles is crucial for achieving organizational success.</w:t>
      </w:r>
    </w:p>
    <w:p w:rsidR="0317E5EC" w:rsidP="0950B2E6" w:rsidRDefault="0317E5EC" w14:paraId="00EC312A" w14:textId="10302294">
      <w:pPr>
        <w:spacing w:before="240" w:beforeAutospacing="off" w:after="240" w:afterAutospacing="off"/>
      </w:pPr>
      <w:r w:rsidRPr="0950B2E6" w:rsidR="0317E5EC">
        <w:rPr>
          <w:rFonts w:ascii="Aptos" w:hAnsi="Aptos" w:eastAsia="Aptos" w:cs="Aptos"/>
          <w:b w:val="1"/>
          <w:bCs w:val="1"/>
          <w:noProof w:val="0"/>
          <w:sz w:val="24"/>
          <w:szCs w:val="24"/>
          <w:lang w:val="en-US"/>
        </w:rPr>
        <w:t>Application of Theories:</w:t>
      </w:r>
      <w:r w:rsidRPr="0950B2E6" w:rsidR="0317E5EC">
        <w:rPr>
          <w:rFonts w:ascii="Aptos" w:hAnsi="Aptos" w:eastAsia="Aptos" w:cs="Aptos"/>
          <w:noProof w:val="0"/>
          <w:sz w:val="24"/>
          <w:szCs w:val="24"/>
          <w:lang w:val="en-US"/>
        </w:rPr>
        <w:t xml:space="preserve"> The transformational leadership approach I observed at Facebook is about creating a vision and inspiring employees to work towards it. In my internship, I applied this by setting a clear vision for the project and motivating my team to achieve it. This not only boosted morale but also led to innovative solutions.</w:t>
      </w:r>
    </w:p>
    <w:p w:rsidR="0317E5EC" w:rsidP="0950B2E6" w:rsidRDefault="0317E5EC" w14:paraId="79C0ED9B" w14:textId="3EF420BD">
      <w:pPr>
        <w:spacing w:before="240" w:beforeAutospacing="off" w:after="240" w:afterAutospacing="off"/>
      </w:pPr>
      <w:r w:rsidRPr="0950B2E6" w:rsidR="0317E5EC">
        <w:rPr>
          <w:rFonts w:ascii="Aptos" w:hAnsi="Aptos" w:eastAsia="Aptos" w:cs="Aptos"/>
          <w:noProof w:val="0"/>
          <w:sz w:val="24"/>
          <w:szCs w:val="24"/>
          <w:lang w:val="en-US"/>
        </w:rPr>
        <w:t>In contrast, the transactional leadership approach at Amazon focuses on rewards and punishments to achieve goals. During my final year project, I adopted a transactional approach by setting clear targets and providing incentives for meeting those targets. This approach was effective in ensuring that the project stayed on track and met the deadlines.</w:t>
      </w:r>
    </w:p>
    <w:p w:rsidR="0317E5EC" w:rsidP="0950B2E6" w:rsidRDefault="0317E5EC" w14:paraId="4EA295EC" w14:textId="2EC92647">
      <w:pPr>
        <w:spacing w:before="240" w:beforeAutospacing="off" w:after="240" w:afterAutospacing="off"/>
      </w:pPr>
      <w:r w:rsidRPr="0950B2E6" w:rsidR="0317E5EC">
        <w:rPr>
          <w:rFonts w:ascii="Aptos" w:hAnsi="Aptos" w:eastAsia="Aptos" w:cs="Aptos"/>
          <w:noProof w:val="0"/>
          <w:sz w:val="24"/>
          <w:szCs w:val="24"/>
          <w:lang w:val="en-US"/>
        </w:rPr>
        <w:t>The integration of theory and personal experience underscores the versatility required in leadership. Leaders must be adept at recognizing the context and needs of their organization and team, and then applying the appropriate leadership style. This adaptability not only enhances organizational effectiveness but also fosters a positive work environment where employees can thrive.</w:t>
      </w:r>
    </w:p>
    <w:p w:rsidR="0950B2E6" w:rsidP="0950B2E6" w:rsidRDefault="0950B2E6" w14:paraId="467634E9" w14:textId="4067C5F5">
      <w:pPr>
        <w:pStyle w:val="Heading2"/>
        <w:spacing w:before="299" w:beforeAutospacing="off" w:after="299" w:afterAutospacing="off"/>
        <w:rPr>
          <w:rFonts w:ascii="Aptos" w:hAnsi="Aptos" w:eastAsia="Aptos" w:cs="Aptos"/>
          <w:b w:val="1"/>
          <w:bCs w:val="1"/>
          <w:noProof w:val="0"/>
          <w:sz w:val="24"/>
          <w:szCs w:val="24"/>
          <w:lang w:val="en-US"/>
        </w:rPr>
      </w:pPr>
    </w:p>
    <w:p w:rsidR="0317E5EC" w:rsidP="0950B2E6" w:rsidRDefault="0317E5EC" w14:paraId="75E39074" w14:textId="00DDE392">
      <w:pPr>
        <w:pStyle w:val="Heading2"/>
        <w:spacing w:before="299" w:beforeAutospacing="off" w:after="299" w:afterAutospacing="off"/>
      </w:pPr>
      <w:r w:rsidRPr="0950B2E6" w:rsidR="0317E5EC">
        <w:rPr>
          <w:rFonts w:ascii="Aptos" w:hAnsi="Aptos" w:eastAsia="Aptos" w:cs="Aptos"/>
          <w:b w:val="1"/>
          <w:bCs w:val="1"/>
          <w:noProof w:val="0"/>
          <w:sz w:val="24"/>
          <w:szCs w:val="24"/>
          <w:lang w:val="en-US"/>
        </w:rPr>
        <w:t>5. Conclusion</w:t>
      </w:r>
    </w:p>
    <w:p w:rsidR="0317E5EC" w:rsidP="0950B2E6" w:rsidRDefault="0317E5EC" w14:paraId="0A5EFF42" w14:textId="35387C99">
      <w:pPr>
        <w:spacing w:before="240" w:beforeAutospacing="off" w:after="240" w:afterAutospacing="off"/>
      </w:pPr>
      <w:r w:rsidRPr="0950B2E6" w:rsidR="0317E5EC">
        <w:rPr>
          <w:rFonts w:ascii="Aptos" w:hAnsi="Aptos" w:eastAsia="Aptos" w:cs="Aptos"/>
          <w:noProof w:val="0"/>
          <w:sz w:val="24"/>
          <w:szCs w:val="24"/>
          <w:lang w:val="en-US"/>
        </w:rPr>
        <w:t>In conclusion, leadership styles are not static and can change depending on situational contexts. Facebook and Amazon exemplify how different leadership approaches can be adapted to meet organizational needs. My personal experiences further validate the theoretical concepts of leadership, highlighting the importance of flexibility and situational awareness in effective leadership.</w:t>
      </w:r>
    </w:p>
    <w:p w:rsidR="0317E5EC" w:rsidP="0950B2E6" w:rsidRDefault="0317E5EC" w14:paraId="633ADE8F" w14:textId="1397F355">
      <w:pPr>
        <w:spacing w:before="240" w:beforeAutospacing="off" w:after="240" w:afterAutospacing="off"/>
      </w:pPr>
      <w:r w:rsidRPr="0950B2E6" w:rsidR="0317E5EC">
        <w:rPr>
          <w:rFonts w:ascii="Aptos" w:hAnsi="Aptos" w:eastAsia="Aptos" w:cs="Aptos"/>
          <w:noProof w:val="0"/>
          <w:sz w:val="24"/>
          <w:szCs w:val="24"/>
          <w:lang w:val="en-US"/>
        </w:rPr>
        <w:t>Leadership is a dynamic and multifaceted concept that requires leaders to be adaptable and responsive to the needs of their organization and its members. By understanding and applying different leadership styles, leaders can create a positive impact, driving innovation, efficiency, and overall organizational success.</w:t>
      </w:r>
    </w:p>
    <w:p w:rsidR="0317E5EC" w:rsidP="0950B2E6" w:rsidRDefault="0317E5EC" w14:paraId="7A43FAF2" w14:textId="42BA7E43">
      <w:pPr>
        <w:spacing w:before="240" w:beforeAutospacing="off" w:after="240" w:afterAutospacing="off"/>
      </w:pPr>
      <w:r w:rsidRPr="0950B2E6" w:rsidR="0317E5EC">
        <w:rPr>
          <w:rFonts w:ascii="Aptos" w:hAnsi="Aptos" w:eastAsia="Aptos" w:cs="Aptos"/>
          <w:noProof w:val="0"/>
          <w:sz w:val="24"/>
          <w:szCs w:val="24"/>
          <w:lang w:val="en-US"/>
        </w:rPr>
        <w:t>The ability to switch between leadership styles based on situational demands is a critical skill for any leader. Whether it involves inspiring a team through transformational leadership, making quick decisions through autocratic leadership, or setting clear goals through transactional leadership, the key is to understand the needs of the moment and act accordingly</w:t>
      </w:r>
    </w:p>
    <w:p w:rsidR="0950B2E6" w:rsidP="0950B2E6" w:rsidRDefault="0950B2E6" w14:paraId="5A167D8F" w14:textId="70E23B6F">
      <w:pPr>
        <w:pStyle w:val="Normal"/>
      </w:pPr>
    </w:p>
    <w:p w:rsidR="0950B2E6" w:rsidP="0950B2E6" w:rsidRDefault="0950B2E6" w14:paraId="1CD25EF1" w14:textId="72C404B5">
      <w:pPr>
        <w:pStyle w:val="Normal"/>
      </w:pPr>
    </w:p>
    <w:p w:rsidR="0950B2E6" w:rsidP="0950B2E6" w:rsidRDefault="0950B2E6" w14:paraId="0886A5E9" w14:textId="044C7C86">
      <w:pPr>
        <w:pStyle w:val="Normal"/>
      </w:pPr>
    </w:p>
    <w:p w:rsidR="0950B2E6" w:rsidP="0950B2E6" w:rsidRDefault="0950B2E6" w14:paraId="04154692" w14:textId="3A4FB467">
      <w:pPr>
        <w:pStyle w:val="Normal"/>
      </w:pPr>
    </w:p>
    <w:p w:rsidR="0950B2E6" w:rsidP="0950B2E6" w:rsidRDefault="0950B2E6" w14:paraId="76D1F10F" w14:textId="6DE5AE65">
      <w:pPr>
        <w:pStyle w:val="Normal"/>
      </w:pPr>
    </w:p>
    <w:p w:rsidR="0950B2E6" w:rsidP="0950B2E6" w:rsidRDefault="0950B2E6" w14:paraId="45D11843" w14:textId="77B43920">
      <w:pPr>
        <w:pStyle w:val="Normal"/>
      </w:pPr>
    </w:p>
    <w:p w:rsidR="0950B2E6" w:rsidP="0950B2E6" w:rsidRDefault="0950B2E6" w14:paraId="73939E27" w14:textId="50EF4EAC">
      <w:pPr>
        <w:pStyle w:val="Normal"/>
      </w:pPr>
    </w:p>
    <w:p w:rsidR="0950B2E6" w:rsidP="0950B2E6" w:rsidRDefault="0950B2E6" w14:paraId="6E26C6CC" w14:textId="6CF723B6">
      <w:pPr>
        <w:pStyle w:val="Normal"/>
      </w:pPr>
    </w:p>
    <w:p w:rsidR="0950B2E6" w:rsidP="0950B2E6" w:rsidRDefault="0950B2E6" w14:paraId="08E46C1A" w14:textId="7C9CA3E2">
      <w:pPr>
        <w:pStyle w:val="Normal"/>
      </w:pPr>
    </w:p>
    <w:p w:rsidR="0950B2E6" w:rsidP="0950B2E6" w:rsidRDefault="0950B2E6" w14:paraId="52C2E6E5" w14:textId="0064167C">
      <w:pPr>
        <w:pStyle w:val="Normal"/>
      </w:pPr>
    </w:p>
    <w:p w:rsidR="0950B2E6" w:rsidP="0950B2E6" w:rsidRDefault="0950B2E6" w14:paraId="067C4134" w14:textId="4D295FE9">
      <w:pPr>
        <w:pStyle w:val="Normal"/>
      </w:pPr>
    </w:p>
    <w:p w:rsidR="1E2DC7ED" w:rsidP="0950B2E6" w:rsidRDefault="1E2DC7ED" w14:paraId="347F4834" w14:textId="3890A785">
      <w:pPr>
        <w:pStyle w:val="Heading2"/>
        <w:spacing w:before="299" w:beforeAutospacing="off" w:after="299" w:afterAutospacing="off"/>
      </w:pPr>
      <w:r w:rsidRPr="0950B2E6" w:rsidR="1E2DC7ED">
        <w:rPr>
          <w:rFonts w:ascii="Aptos" w:hAnsi="Aptos" w:eastAsia="Aptos" w:cs="Aptos"/>
          <w:b w:val="1"/>
          <w:bCs w:val="1"/>
          <w:noProof w:val="0"/>
          <w:sz w:val="24"/>
          <w:szCs w:val="24"/>
          <w:lang w:val="en-US"/>
        </w:rPr>
        <w:t>6. References</w:t>
      </w:r>
    </w:p>
    <w:p w:rsidR="1E2DC7ED" w:rsidP="0950B2E6" w:rsidRDefault="1E2DC7ED" w14:paraId="7EF5CB11" w14:textId="0B093C1A">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Northouse, P. G. (2022). Leadership: Theory and Practice. 9th ed. London: SAGE.</w:t>
      </w:r>
    </w:p>
    <w:p w:rsidR="1E2DC7ED" w:rsidP="0950B2E6" w:rsidRDefault="1E2DC7ED" w14:paraId="436CFF87" w14:textId="6ABD1A08">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Yukl, G. A., &amp; Gardner, W. L. (2020). Leadership in Organisations. 9th ed. Harlow: Pearson.</w:t>
      </w:r>
    </w:p>
    <w:p w:rsidR="1E2DC7ED" w:rsidP="0950B2E6" w:rsidRDefault="1E2DC7ED" w14:paraId="3079141F" w14:textId="08DB66CD">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Mullins, L. J., &amp; Christy, G. (2016). Management &amp; Organisational Behaviour. 11th ed. Upper Saddle River: Pearson.</w:t>
      </w:r>
    </w:p>
    <w:p w:rsidR="1E2DC7ED" w:rsidP="0950B2E6" w:rsidRDefault="1E2DC7ED" w14:paraId="3719D6FB" w14:textId="1CC09EC2">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Western, S., &amp; Garcia, E. (2018). Global Leadership Perspectives: Insights and Analysis. Los Angeles: SAGE.</w:t>
      </w:r>
    </w:p>
    <w:p w:rsidR="1E2DC7ED" w:rsidP="0950B2E6" w:rsidRDefault="1E2DC7ED" w14:paraId="67DA3CB4" w14:textId="7646E485">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Cole, G. A., &amp; Kelly, P. (2020). Management Theory &amp; Practice. 9th ed. Andover: Cengage Learning.</w:t>
      </w:r>
    </w:p>
    <w:p w:rsidR="1E2DC7ED" w:rsidP="0950B2E6" w:rsidRDefault="1E2DC7ED" w14:paraId="4AD1594C" w14:textId="580501CC">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Bass, B. (2008). The Bass Handbook of Leadership: Theory, Research, and Managerial Applications. 4th ed. New York: Free Press.</w:t>
      </w:r>
    </w:p>
    <w:p w:rsidR="1E2DC7ED" w:rsidP="0950B2E6" w:rsidRDefault="1E2DC7ED" w14:paraId="3816EB94" w14:textId="6481A0B8">
      <w:pPr>
        <w:pStyle w:val="ListParagraph"/>
        <w:numPr>
          <w:ilvl w:val="0"/>
          <w:numId w:val="4"/>
        </w:numPr>
        <w:spacing w:before="0" w:beforeAutospacing="off" w:after="0" w:afterAutospacing="off"/>
        <w:rPr>
          <w:rFonts w:ascii="Aptos" w:hAnsi="Aptos" w:eastAsia="Aptos" w:cs="Aptos"/>
          <w:noProof w:val="0"/>
          <w:sz w:val="24"/>
          <w:szCs w:val="24"/>
          <w:lang w:val="en-US"/>
        </w:rPr>
      </w:pPr>
      <w:r w:rsidRPr="0950B2E6" w:rsidR="1E2DC7ED">
        <w:rPr>
          <w:rFonts w:ascii="Aptos" w:hAnsi="Aptos" w:eastAsia="Aptos" w:cs="Aptos"/>
          <w:noProof w:val="0"/>
          <w:sz w:val="24"/>
          <w:szCs w:val="24"/>
          <w:lang w:val="en-US"/>
        </w:rPr>
        <w:t>Waldman, D. C., &amp; O'Reilly, C. (2019). Leadership for Organizations. 1st ed. California: SAGE</w:t>
      </w:r>
    </w:p>
    <w:p w:rsidR="0950B2E6" w:rsidP="0950B2E6" w:rsidRDefault="0950B2E6" w14:paraId="4BCBAF1A" w14:textId="10CB525F">
      <w:pPr>
        <w:pStyle w:val="Normal"/>
      </w:pPr>
    </w:p>
    <w:p w:rsidR="0950B2E6" w:rsidP="0950B2E6" w:rsidRDefault="0950B2E6" w14:paraId="24B76066" w14:textId="2CDCAD2B">
      <w:pPr>
        <w:pStyle w:val="Normal"/>
      </w:pPr>
    </w:p>
    <w:p w:rsidR="0950B2E6" w:rsidP="0950B2E6" w:rsidRDefault="0950B2E6" w14:paraId="5A38E38F" w14:textId="63D58BED">
      <w:pPr>
        <w:pStyle w:val="Normal"/>
      </w:pPr>
    </w:p>
    <w:p w:rsidR="0950B2E6" w:rsidP="0950B2E6" w:rsidRDefault="0950B2E6" w14:paraId="505B614A" w14:textId="29C0AC14">
      <w:pPr>
        <w:pStyle w:val="Normal"/>
      </w:pPr>
    </w:p>
    <w:p w:rsidR="0950B2E6" w:rsidP="0950B2E6" w:rsidRDefault="0950B2E6" w14:paraId="596372C7" w14:textId="4F8B23CE">
      <w:pPr>
        <w:pStyle w:val="Normal"/>
      </w:pPr>
    </w:p>
    <w:sectPr>
      <w:pgSz w:w="12240" w:h="15840" w:orient="portrait"/>
      <w:pgMar w:top="1440" w:right="1440" w:bottom="1440" w:left="1440" w:header="720" w:footer="720" w:gutter="0"/>
      <w:cols w:space="720"/>
      <w:docGrid w:linePitch="360"/>
      <w:headerReference w:type="default" r:id="R7d399b14d9da4c99"/>
      <w:footerReference w:type="default" r:id="R502c3f3d9c2f45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0B2E6" w:rsidTr="0950B2E6" w14:paraId="5F48DDD0">
      <w:trPr>
        <w:trHeight w:val="300"/>
      </w:trPr>
      <w:tc>
        <w:tcPr>
          <w:tcW w:w="3120" w:type="dxa"/>
          <w:tcMar/>
        </w:tcPr>
        <w:p w:rsidR="0950B2E6" w:rsidP="0950B2E6" w:rsidRDefault="0950B2E6" w14:paraId="4995D718" w14:textId="031C6B2C">
          <w:pPr>
            <w:pStyle w:val="Header"/>
            <w:bidi w:val="0"/>
            <w:ind w:left="-115"/>
            <w:jc w:val="left"/>
          </w:pPr>
        </w:p>
      </w:tc>
      <w:tc>
        <w:tcPr>
          <w:tcW w:w="3120" w:type="dxa"/>
          <w:tcMar/>
        </w:tcPr>
        <w:p w:rsidR="0950B2E6" w:rsidP="0950B2E6" w:rsidRDefault="0950B2E6" w14:paraId="15740F2D" w14:textId="652B69E0">
          <w:pPr>
            <w:pStyle w:val="Header"/>
            <w:bidi w:val="0"/>
            <w:jc w:val="center"/>
          </w:pPr>
        </w:p>
      </w:tc>
      <w:tc>
        <w:tcPr>
          <w:tcW w:w="3120" w:type="dxa"/>
          <w:tcMar/>
        </w:tcPr>
        <w:p w:rsidR="0950B2E6" w:rsidP="0950B2E6" w:rsidRDefault="0950B2E6" w14:paraId="08CF9AA6" w14:textId="16DFC843">
          <w:pPr>
            <w:pStyle w:val="Header"/>
            <w:bidi w:val="0"/>
            <w:ind w:right="-115"/>
            <w:jc w:val="right"/>
          </w:pPr>
        </w:p>
      </w:tc>
    </w:tr>
  </w:tbl>
  <w:p w:rsidR="0950B2E6" w:rsidP="0950B2E6" w:rsidRDefault="0950B2E6" w14:paraId="23AA2276" w14:textId="3792D8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50B2E6" w:rsidTr="0950B2E6" w14:paraId="6B854794">
      <w:trPr>
        <w:trHeight w:val="300"/>
      </w:trPr>
      <w:tc>
        <w:tcPr>
          <w:tcW w:w="3120" w:type="dxa"/>
          <w:tcMar/>
        </w:tcPr>
        <w:p w:rsidR="0950B2E6" w:rsidP="0950B2E6" w:rsidRDefault="0950B2E6" w14:paraId="5E6205A8" w14:textId="3936851A">
          <w:pPr>
            <w:pStyle w:val="Header"/>
            <w:bidi w:val="0"/>
            <w:ind w:left="-115"/>
            <w:jc w:val="left"/>
          </w:pPr>
        </w:p>
      </w:tc>
      <w:tc>
        <w:tcPr>
          <w:tcW w:w="3120" w:type="dxa"/>
          <w:tcMar/>
        </w:tcPr>
        <w:p w:rsidR="0950B2E6" w:rsidP="0950B2E6" w:rsidRDefault="0950B2E6" w14:paraId="47DDDB09" w14:textId="7DB1D480">
          <w:pPr>
            <w:pStyle w:val="Header"/>
            <w:bidi w:val="0"/>
            <w:jc w:val="center"/>
          </w:pPr>
        </w:p>
      </w:tc>
      <w:tc>
        <w:tcPr>
          <w:tcW w:w="3120" w:type="dxa"/>
          <w:tcMar/>
        </w:tcPr>
        <w:p w:rsidR="0950B2E6" w:rsidP="0950B2E6" w:rsidRDefault="0950B2E6" w14:paraId="78FEB1B7" w14:textId="75308AA6">
          <w:pPr>
            <w:pStyle w:val="Header"/>
            <w:bidi w:val="0"/>
            <w:ind w:right="-115"/>
            <w:jc w:val="right"/>
          </w:pPr>
        </w:p>
      </w:tc>
    </w:tr>
  </w:tbl>
  <w:p w:rsidR="0950B2E6" w:rsidP="0950B2E6" w:rsidRDefault="0950B2E6" w14:paraId="4084A494" w14:textId="2DAF9323">
    <w:pPr>
      <w:pStyle w:val="Header"/>
      <w:bidi w:val="0"/>
    </w:pPr>
  </w:p>
</w:hdr>
</file>

<file path=word/numbering.xml><?xml version="1.0" encoding="utf-8"?>
<w:numbering xmlns:w="http://schemas.openxmlformats.org/wordprocessingml/2006/main">
  <w:abstractNum xmlns:w="http://schemas.openxmlformats.org/wordprocessingml/2006/main" w:abstractNumId="4">
    <w:nsid w:val="3011af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62b6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99f0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7e3b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6F3210"/>
    <w:rsid w:val="0317E5EC"/>
    <w:rsid w:val="0950B2E6"/>
    <w:rsid w:val="0B735CD6"/>
    <w:rsid w:val="1214FE23"/>
    <w:rsid w:val="1E2DC7ED"/>
    <w:rsid w:val="2BCDBD86"/>
    <w:rsid w:val="2DF43394"/>
    <w:rsid w:val="2F0ECB00"/>
    <w:rsid w:val="2F38AE19"/>
    <w:rsid w:val="2F7D8C43"/>
    <w:rsid w:val="4795E2D2"/>
    <w:rsid w:val="47B49D28"/>
    <w:rsid w:val="4BA1F3B1"/>
    <w:rsid w:val="5B3EFFC7"/>
    <w:rsid w:val="60E916F3"/>
    <w:rsid w:val="62A57E35"/>
    <w:rsid w:val="644BC63A"/>
    <w:rsid w:val="658B5074"/>
    <w:rsid w:val="663FE804"/>
    <w:rsid w:val="6A75EFC7"/>
    <w:rsid w:val="6C9BAA90"/>
    <w:rsid w:val="6E6F3210"/>
    <w:rsid w:val="6F73EA6A"/>
    <w:rsid w:val="7D462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3210"/>
  <w15:chartTrackingRefBased/>
  <w15:docId w15:val="{31BC1A1D-D385-4FD3-B166-E729AB4BF5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d399b14d9da4c99" /><Relationship Type="http://schemas.openxmlformats.org/officeDocument/2006/relationships/footer" Target="footer.xml" Id="R502c3f3d9c2f458c" /><Relationship Type="http://schemas.openxmlformats.org/officeDocument/2006/relationships/numbering" Target="numbering.xml" Id="Rd18bb8db09ab4f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2024-06-24T23:51:24.3764192Z</dcterms:created>
  <dcterms:modified xsi:type="dcterms:W3CDTF">2024-06-25T00:22:44.3672273Z</dcterms:modified>
  <dc:creator>Cristina Nicolae (2226305)</dc:creator>
  <lastModifiedBy>Cristina Nicolae (2226305)</lastModifiedBy>
</coreProperties>
</file>