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80605" w:rsidRDefault="00380605">
      <w:pPr>
        <w:rPr>
          <w:rFonts w:ascii="Arial" w:hAnsi="Arial" w:cs="Arial"/>
          <w:b/>
          <w:sz w:val="24"/>
        </w:rPr>
      </w:pPr>
      <w:r w:rsidRPr="00380605">
        <w:rPr>
          <w:rFonts w:ascii="Arial" w:hAnsi="Arial" w:cs="Arial"/>
          <w:b/>
          <w:sz w:val="24"/>
        </w:rPr>
        <w:t>Practical Test Analysis of System Requirements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3119"/>
      </w:tblGrid>
      <w:tr w:rsidR="00380605" w:rsidTr="00784141">
        <w:tc>
          <w:tcPr>
            <w:tcW w:w="2405" w:type="dxa"/>
          </w:tcPr>
          <w:p w:rsidR="00380605" w:rsidRPr="00380605" w:rsidRDefault="00380605">
            <w:pPr>
              <w:rPr>
                <w:rFonts w:ascii="Arial" w:hAnsi="Arial" w:cs="Arial"/>
                <w:sz w:val="24"/>
              </w:rPr>
            </w:pPr>
            <w:r w:rsidRPr="00380605">
              <w:rPr>
                <w:rFonts w:ascii="Arial" w:hAnsi="Arial" w:cs="Arial"/>
                <w:sz w:val="24"/>
              </w:rPr>
              <w:t>Cand</w:t>
            </w:r>
            <w:r>
              <w:rPr>
                <w:rFonts w:ascii="Arial" w:hAnsi="Arial" w:cs="Arial"/>
                <w:sz w:val="24"/>
              </w:rPr>
              <w:t>idate Name:</w:t>
            </w:r>
          </w:p>
        </w:tc>
        <w:tc>
          <w:tcPr>
            <w:tcW w:w="3119" w:type="dxa"/>
          </w:tcPr>
          <w:p w:rsidR="00380605" w:rsidRPr="00380605" w:rsidRDefault="00380605">
            <w:pPr>
              <w:rPr>
                <w:rFonts w:ascii="Arial" w:hAnsi="Arial" w:cs="Arial"/>
                <w:sz w:val="24"/>
              </w:rPr>
            </w:pPr>
            <w:r w:rsidRPr="00380605">
              <w:rPr>
                <w:rFonts w:ascii="Arial" w:hAnsi="Arial" w:cs="Arial"/>
                <w:sz w:val="24"/>
              </w:rPr>
              <w:t xml:space="preserve">Tomos </w:t>
            </w:r>
            <w:r>
              <w:rPr>
                <w:rFonts w:ascii="Arial" w:hAnsi="Arial" w:cs="Arial"/>
                <w:sz w:val="24"/>
              </w:rPr>
              <w:t>Joseph Leggett</w:t>
            </w:r>
          </w:p>
        </w:tc>
      </w:tr>
      <w:tr w:rsidR="00380605" w:rsidTr="00784141">
        <w:tc>
          <w:tcPr>
            <w:tcW w:w="2405" w:type="dxa"/>
          </w:tcPr>
          <w:p w:rsidR="00380605" w:rsidRPr="00380605" w:rsidRDefault="00380605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Candidate Number:</w:t>
            </w:r>
          </w:p>
        </w:tc>
        <w:tc>
          <w:tcPr>
            <w:tcW w:w="3119" w:type="dxa"/>
          </w:tcPr>
          <w:p w:rsidR="00380605" w:rsidRPr="00380605" w:rsidRDefault="00380605">
            <w:pPr>
              <w:rPr>
                <w:rFonts w:ascii="Arial" w:hAnsi="Arial" w:cs="Arial"/>
                <w:sz w:val="24"/>
              </w:rPr>
            </w:pPr>
            <w:r w:rsidRPr="00380605">
              <w:rPr>
                <w:rFonts w:ascii="Arial" w:hAnsi="Arial" w:cs="Arial"/>
                <w:sz w:val="24"/>
              </w:rPr>
              <w:t>1901852</w:t>
            </w:r>
          </w:p>
        </w:tc>
      </w:tr>
      <w:tr w:rsidR="00380605" w:rsidTr="00784141">
        <w:tc>
          <w:tcPr>
            <w:tcW w:w="2405" w:type="dxa"/>
          </w:tcPr>
          <w:p w:rsidR="00380605" w:rsidRDefault="00380605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Module:</w:t>
            </w:r>
          </w:p>
        </w:tc>
        <w:tc>
          <w:tcPr>
            <w:tcW w:w="3119" w:type="dxa"/>
          </w:tcPr>
          <w:p w:rsidR="00380605" w:rsidRPr="00380605" w:rsidRDefault="00380605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Information Engineering</w:t>
            </w:r>
          </w:p>
        </w:tc>
      </w:tr>
      <w:tr w:rsidR="00380605" w:rsidTr="00784141">
        <w:tc>
          <w:tcPr>
            <w:tcW w:w="2405" w:type="dxa"/>
          </w:tcPr>
          <w:p w:rsidR="00380605" w:rsidRDefault="00380605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Programme:</w:t>
            </w:r>
          </w:p>
        </w:tc>
        <w:tc>
          <w:tcPr>
            <w:tcW w:w="3119" w:type="dxa"/>
          </w:tcPr>
          <w:p w:rsidR="00380605" w:rsidRDefault="00380605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B.Sc. Computing Portfolio</w:t>
            </w:r>
          </w:p>
        </w:tc>
      </w:tr>
    </w:tbl>
    <w:p w:rsidR="00380605" w:rsidRDefault="00380605">
      <w:pPr>
        <w:rPr>
          <w:rFonts w:ascii="Arial" w:hAnsi="Arial" w:cs="Arial"/>
          <w:b/>
          <w:sz w:val="24"/>
        </w:rPr>
      </w:pPr>
      <w:bookmarkStart w:id="0" w:name="_GoBack"/>
      <w:bookmarkEnd w:id="0"/>
    </w:p>
    <w:p w:rsidR="00380605" w:rsidRDefault="00380605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Data Flow Diagram &gt; Top Process</w:t>
      </w:r>
    </w:p>
    <w:p w:rsidR="00380605" w:rsidRDefault="00380605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br/>
      </w:r>
      <w:r w:rsidRPr="00380605">
        <w:rPr>
          <w:rFonts w:ascii="Arial" w:hAnsi="Arial" w:cs="Arial"/>
          <w:sz w:val="24"/>
        </w:rPr>
        <w:drawing>
          <wp:inline distT="0" distB="0" distL="0" distR="0" wp14:anchorId="4CDD2F60" wp14:editId="075D6C51">
            <wp:extent cx="5731510" cy="3496945"/>
            <wp:effectExtent l="0" t="0" r="254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96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B2C38" w:rsidRDefault="000B2C3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br w:type="page"/>
      </w:r>
    </w:p>
    <w:p w:rsidR="00380605" w:rsidRDefault="00372DF1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lastRenderedPageBreak/>
        <w:t xml:space="preserve">Data Flow Diagram &gt; </w:t>
      </w:r>
      <w:r w:rsidR="000B2C38">
        <w:rPr>
          <w:rFonts w:ascii="Arial" w:hAnsi="Arial" w:cs="Arial"/>
          <w:b/>
          <w:sz w:val="24"/>
        </w:rPr>
        <w:t>Level 0</w:t>
      </w:r>
    </w:p>
    <w:p w:rsidR="000B2C38" w:rsidRDefault="000B2C38">
      <w:pPr>
        <w:rPr>
          <w:rFonts w:ascii="Arial" w:hAnsi="Arial" w:cs="Arial"/>
          <w:b/>
          <w:sz w:val="24"/>
        </w:rPr>
      </w:pPr>
      <w:r>
        <w:rPr>
          <w:noProof/>
        </w:rPr>
        <w:drawing>
          <wp:inline distT="0" distB="0" distL="0" distR="0">
            <wp:extent cx="5731510" cy="7950159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501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B2C38" w:rsidRDefault="000B2C3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br w:type="page"/>
      </w:r>
    </w:p>
    <w:p w:rsidR="000B2C38" w:rsidRDefault="000B2C3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lastRenderedPageBreak/>
        <w:t>Data Flow Diagram &gt; Level 1</w:t>
      </w:r>
    </w:p>
    <w:p w:rsidR="00CC2C50" w:rsidRDefault="00CC2C50">
      <w:pPr>
        <w:rPr>
          <w:rFonts w:ascii="Arial" w:hAnsi="Arial" w:cs="Arial"/>
          <w:b/>
          <w:sz w:val="24"/>
        </w:rPr>
      </w:pPr>
      <w:r>
        <w:rPr>
          <w:noProof/>
        </w:rPr>
        <w:drawing>
          <wp:inline distT="0" distB="0" distL="0" distR="0">
            <wp:extent cx="5731510" cy="3456774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567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C2C50" w:rsidRDefault="00CC2C50">
      <w:pPr>
        <w:rPr>
          <w:rFonts w:ascii="Arial" w:hAnsi="Arial" w:cs="Arial"/>
          <w:b/>
          <w:sz w:val="24"/>
        </w:rPr>
      </w:pPr>
    </w:p>
    <w:p w:rsidR="00784141" w:rsidRDefault="00784141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br w:type="page"/>
      </w:r>
    </w:p>
    <w:p w:rsidR="00D55B2F" w:rsidRDefault="00D55B2F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lastRenderedPageBreak/>
        <w:t>Entity Relationship Diagram</w:t>
      </w:r>
    </w:p>
    <w:p w:rsidR="00D55B2F" w:rsidRPr="00D55B2F" w:rsidRDefault="00784141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noProof/>
          <w:sz w:val="24"/>
        </w:rPr>
        <w:drawing>
          <wp:inline distT="0" distB="0" distL="0" distR="0">
            <wp:extent cx="5724525" cy="45339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53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55B2F" w:rsidRPr="00D55B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0605"/>
    <w:rsid w:val="000B2C38"/>
    <w:rsid w:val="00372DF1"/>
    <w:rsid w:val="00380605"/>
    <w:rsid w:val="00784141"/>
    <w:rsid w:val="00CC2C50"/>
    <w:rsid w:val="00D55B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4FBC47"/>
  <w15:chartTrackingRefBased/>
  <w15:docId w15:val="{2F650D19-BFEA-4123-8F35-5228E6EB64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8060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4</Pages>
  <Words>47</Words>
  <Characters>269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Tomos Leggett (1901852)</dc:creator>
  <cp:keywords/>
  <dc:description/>
  <cp:lastModifiedBy>Tomos Leggett (1901852)</cp:lastModifiedBy>
  <cp:revision>6</cp:revision>
  <dcterms:created xsi:type="dcterms:W3CDTF">2020-01-13T11:38:00Z</dcterms:created>
  <dcterms:modified xsi:type="dcterms:W3CDTF">2020-01-13T13:02:00Z</dcterms:modified>
</cp:coreProperties>
</file>