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A67FE" w14:textId="7C972A5A" w:rsidR="2821F7B7" w:rsidRPr="00F763BE" w:rsidRDefault="2821F7B7" w:rsidP="2821F7B7">
      <w:pPr>
        <w:rPr>
          <w:rFonts w:ascii="Arial" w:eastAsia="Arial" w:hAnsi="Arial" w:cs="Arial"/>
          <w:b/>
          <w:bCs/>
          <w:sz w:val="24"/>
          <w:szCs w:val="24"/>
        </w:rPr>
      </w:pPr>
    </w:p>
    <w:p w14:paraId="27B06E85" w14:textId="77777777" w:rsidR="00A03688" w:rsidRPr="00F763BE" w:rsidRDefault="00A03688" w:rsidP="2821F7B7">
      <w:pPr>
        <w:rPr>
          <w:rFonts w:ascii="Arial" w:eastAsia="Arial" w:hAnsi="Arial" w:cs="Arial"/>
          <w:b/>
          <w:bCs/>
          <w:sz w:val="24"/>
          <w:szCs w:val="24"/>
        </w:rPr>
      </w:pPr>
      <w:r w:rsidRPr="00F763BE">
        <w:rPr>
          <w:rFonts w:ascii="Arial" w:eastAsia="Arial" w:hAnsi="Arial" w:cs="Arial"/>
          <w:b/>
          <w:bCs/>
          <w:sz w:val="24"/>
          <w:szCs w:val="24"/>
        </w:rPr>
        <w:t>University of Wales Trinity Saint David</w:t>
      </w:r>
    </w:p>
    <w:p w14:paraId="4C4605CB" w14:textId="608BF6EB" w:rsidR="00A03688" w:rsidRPr="00F763BE" w:rsidRDefault="002F5A03" w:rsidP="2821F7B7">
      <w:pPr>
        <w:rPr>
          <w:rFonts w:ascii="Arial" w:eastAsia="Arial" w:hAnsi="Arial" w:cs="Arial"/>
          <w:b/>
          <w:bCs/>
          <w:sz w:val="24"/>
          <w:szCs w:val="24"/>
        </w:rPr>
      </w:pPr>
      <w:r w:rsidRPr="00F763BE">
        <w:rPr>
          <w:rFonts w:ascii="Arial" w:eastAsia="Arial" w:hAnsi="Arial" w:cs="Arial"/>
          <w:b/>
          <w:bCs/>
          <w:sz w:val="24"/>
          <w:szCs w:val="24"/>
        </w:rPr>
        <w:t>Program:</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00EC7C91" w:rsidRPr="00F763BE">
        <w:rPr>
          <w:rFonts w:ascii="Arial" w:eastAsia="Arial" w:hAnsi="Arial" w:cs="Arial"/>
          <w:b/>
          <w:bCs/>
          <w:sz w:val="24"/>
          <w:szCs w:val="24"/>
        </w:rPr>
        <w:t>BA</w:t>
      </w:r>
      <w:r w:rsidR="0031040D" w:rsidRPr="00F763BE">
        <w:rPr>
          <w:rFonts w:ascii="Arial" w:eastAsia="Arial" w:hAnsi="Arial" w:cs="Arial"/>
          <w:b/>
          <w:bCs/>
          <w:sz w:val="24"/>
          <w:szCs w:val="24"/>
        </w:rPr>
        <w:t xml:space="preserve"> Business </w:t>
      </w:r>
      <w:r w:rsidR="000435B3" w:rsidRPr="00F763BE">
        <w:rPr>
          <w:rFonts w:ascii="Arial" w:eastAsia="Arial" w:hAnsi="Arial" w:cs="Arial"/>
          <w:b/>
          <w:bCs/>
          <w:sz w:val="24"/>
          <w:szCs w:val="24"/>
        </w:rPr>
        <w:t>Management</w:t>
      </w:r>
    </w:p>
    <w:p w14:paraId="2C078E63" w14:textId="3AD96FA9" w:rsidR="006B2328" w:rsidRPr="00F763BE" w:rsidRDefault="00A03688" w:rsidP="2821F7B7">
      <w:pPr>
        <w:rPr>
          <w:rFonts w:ascii="Arial" w:eastAsia="Arial" w:hAnsi="Arial" w:cs="Arial"/>
          <w:b/>
          <w:bCs/>
          <w:sz w:val="24"/>
          <w:szCs w:val="24"/>
        </w:rPr>
      </w:pPr>
      <w:r w:rsidRPr="00F763BE">
        <w:rPr>
          <w:rFonts w:ascii="Arial" w:eastAsia="Arial" w:hAnsi="Arial" w:cs="Arial"/>
          <w:b/>
          <w:bCs/>
          <w:sz w:val="24"/>
          <w:szCs w:val="24"/>
        </w:rPr>
        <w:t>Module</w:t>
      </w:r>
      <w:r w:rsidR="004F3051" w:rsidRPr="00F763BE">
        <w:rPr>
          <w:rFonts w:ascii="Arial" w:eastAsia="Arial" w:hAnsi="Arial" w:cs="Arial"/>
          <w:b/>
          <w:bCs/>
          <w:sz w:val="24"/>
          <w:szCs w:val="24"/>
        </w:rPr>
        <w:t>:</w:t>
      </w:r>
      <w:r w:rsidRPr="00F763BE">
        <w:rPr>
          <w:rFonts w:ascii="Arial" w:eastAsia="Arial" w:hAnsi="Arial" w:cs="Arial"/>
          <w:b/>
          <w:bCs/>
          <w:sz w:val="24"/>
          <w:szCs w:val="24"/>
        </w:rPr>
        <w:tab/>
      </w:r>
      <w:r w:rsidR="004F3051" w:rsidRPr="00F763BE">
        <w:rPr>
          <w:rFonts w:ascii="Arial" w:eastAsia="Arial" w:hAnsi="Arial" w:cs="Arial"/>
          <w:b/>
          <w:bCs/>
          <w:sz w:val="24"/>
          <w:szCs w:val="24"/>
        </w:rPr>
        <w:tab/>
      </w:r>
      <w:r w:rsidR="004F3051" w:rsidRPr="00F763BE">
        <w:rPr>
          <w:rFonts w:ascii="Arial" w:eastAsia="Arial" w:hAnsi="Arial" w:cs="Arial"/>
          <w:b/>
          <w:bCs/>
          <w:sz w:val="24"/>
          <w:szCs w:val="24"/>
        </w:rPr>
        <w:tab/>
      </w:r>
      <w:r w:rsidR="2821F7B7" w:rsidRPr="00F763BE">
        <w:rPr>
          <w:rFonts w:ascii="Arial" w:eastAsia="Arial" w:hAnsi="Arial" w:cs="Arial"/>
          <w:b/>
          <w:bCs/>
          <w:sz w:val="24"/>
          <w:szCs w:val="24"/>
        </w:rPr>
        <w:t>Management Accounting</w:t>
      </w:r>
    </w:p>
    <w:p w14:paraId="01D72852" w14:textId="1EEF5899" w:rsidR="00697672" w:rsidRPr="00F763BE" w:rsidRDefault="00697672" w:rsidP="2821F7B7">
      <w:pPr>
        <w:rPr>
          <w:rFonts w:ascii="Arial" w:eastAsia="Arial" w:hAnsi="Arial" w:cs="Arial"/>
          <w:b/>
          <w:bCs/>
          <w:sz w:val="24"/>
          <w:szCs w:val="24"/>
        </w:rPr>
      </w:pPr>
      <w:r w:rsidRPr="00F763BE">
        <w:rPr>
          <w:rFonts w:ascii="Arial" w:eastAsia="Arial" w:hAnsi="Arial" w:cs="Arial"/>
          <w:b/>
          <w:bCs/>
          <w:sz w:val="24"/>
          <w:szCs w:val="24"/>
        </w:rPr>
        <w:t>Component:</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t xml:space="preserve">2 – contributes 70% </w:t>
      </w:r>
      <w:r w:rsidR="00262AD8" w:rsidRPr="00F763BE">
        <w:rPr>
          <w:rFonts w:ascii="Arial" w:eastAsia="Arial" w:hAnsi="Arial" w:cs="Arial"/>
          <w:b/>
          <w:bCs/>
          <w:sz w:val="24"/>
          <w:szCs w:val="24"/>
        </w:rPr>
        <w:t>weight</w:t>
      </w:r>
    </w:p>
    <w:p w14:paraId="5BA28EA4" w14:textId="72722BB0" w:rsidR="00A03688" w:rsidRPr="00F763BE" w:rsidRDefault="004F3051" w:rsidP="2821F7B7">
      <w:pPr>
        <w:rPr>
          <w:rFonts w:ascii="Arial" w:eastAsia="Arial" w:hAnsi="Arial" w:cs="Arial"/>
          <w:b/>
          <w:bCs/>
          <w:sz w:val="24"/>
          <w:szCs w:val="24"/>
        </w:rPr>
      </w:pPr>
      <w:r w:rsidRPr="00F763BE">
        <w:rPr>
          <w:rFonts w:ascii="Arial" w:eastAsia="Arial" w:hAnsi="Arial" w:cs="Arial"/>
          <w:b/>
          <w:bCs/>
          <w:sz w:val="24"/>
          <w:szCs w:val="24"/>
        </w:rPr>
        <w:t>Assessment mode</w:t>
      </w:r>
      <w:r w:rsidR="00A03688" w:rsidRPr="00F763BE">
        <w:rPr>
          <w:rFonts w:ascii="Arial" w:eastAsia="Arial" w:hAnsi="Arial" w:cs="Arial"/>
          <w:b/>
          <w:bCs/>
          <w:sz w:val="24"/>
          <w:szCs w:val="24"/>
        </w:rPr>
        <w:t>:</w:t>
      </w:r>
      <w:r w:rsidR="00A03688" w:rsidRPr="00F763BE">
        <w:rPr>
          <w:rFonts w:ascii="Arial" w:eastAsia="Arial" w:hAnsi="Arial" w:cs="Arial"/>
          <w:b/>
          <w:bCs/>
          <w:sz w:val="24"/>
          <w:szCs w:val="24"/>
        </w:rPr>
        <w:tab/>
      </w:r>
      <w:r w:rsidRPr="00F763BE">
        <w:rPr>
          <w:rFonts w:ascii="Arial" w:eastAsia="Arial" w:hAnsi="Arial" w:cs="Arial"/>
          <w:b/>
          <w:bCs/>
          <w:sz w:val="24"/>
          <w:szCs w:val="24"/>
        </w:rPr>
        <w:t>Closed book examination</w:t>
      </w:r>
    </w:p>
    <w:p w14:paraId="4CA88202" w14:textId="602F9A3B" w:rsidR="00A03688" w:rsidRPr="00F763BE" w:rsidRDefault="008F79B8" w:rsidP="2821F7B7">
      <w:pPr>
        <w:rPr>
          <w:rFonts w:ascii="Arial" w:eastAsia="Arial" w:hAnsi="Arial" w:cs="Arial"/>
          <w:b/>
          <w:bCs/>
          <w:sz w:val="24"/>
          <w:szCs w:val="24"/>
        </w:rPr>
      </w:pPr>
      <w:r w:rsidRPr="00F763BE">
        <w:rPr>
          <w:rFonts w:ascii="Arial" w:eastAsia="Arial" w:hAnsi="Arial" w:cs="Arial"/>
          <w:b/>
          <w:bCs/>
          <w:sz w:val="24"/>
          <w:szCs w:val="24"/>
        </w:rPr>
        <w:t>Date</w:t>
      </w:r>
      <w:r w:rsidR="00A03688" w:rsidRPr="00F763BE">
        <w:rPr>
          <w:rFonts w:ascii="Arial" w:eastAsia="Arial" w:hAnsi="Arial" w:cs="Arial"/>
          <w:b/>
          <w:bCs/>
          <w:sz w:val="24"/>
          <w:szCs w:val="24"/>
        </w:rPr>
        <w:t>:</w:t>
      </w:r>
      <w:r w:rsidRPr="00F763BE">
        <w:rPr>
          <w:rFonts w:ascii="Arial" w:eastAsia="Arial" w:hAnsi="Arial" w:cs="Arial"/>
          <w:b/>
          <w:bCs/>
          <w:sz w:val="24"/>
          <w:szCs w:val="24"/>
        </w:rPr>
        <w:tab/>
      </w:r>
      <w:r w:rsidR="00A03688" w:rsidRPr="00F763BE">
        <w:rPr>
          <w:rFonts w:ascii="Arial" w:eastAsia="Arial" w:hAnsi="Arial" w:cs="Arial"/>
          <w:b/>
          <w:bCs/>
          <w:sz w:val="24"/>
          <w:szCs w:val="24"/>
        </w:rPr>
        <w:tab/>
      </w:r>
      <w:r w:rsidR="00A03688" w:rsidRPr="00F763BE">
        <w:rPr>
          <w:rFonts w:ascii="Arial" w:eastAsia="Arial" w:hAnsi="Arial" w:cs="Arial"/>
          <w:b/>
          <w:bCs/>
          <w:sz w:val="24"/>
          <w:szCs w:val="24"/>
        </w:rPr>
        <w:tab/>
      </w:r>
      <w:r w:rsidR="00A03688" w:rsidRPr="00F763BE">
        <w:rPr>
          <w:rFonts w:ascii="Arial" w:eastAsia="Arial" w:hAnsi="Arial" w:cs="Arial"/>
          <w:b/>
          <w:bCs/>
          <w:sz w:val="24"/>
          <w:szCs w:val="24"/>
        </w:rPr>
        <w:tab/>
      </w:r>
      <w:r w:rsidR="008C685F" w:rsidRPr="00F763BE">
        <w:rPr>
          <w:rFonts w:ascii="Arial" w:eastAsia="Arial" w:hAnsi="Arial" w:cs="Arial"/>
          <w:b/>
          <w:bCs/>
          <w:sz w:val="24"/>
          <w:szCs w:val="24"/>
        </w:rPr>
        <w:t>16</w:t>
      </w:r>
      <w:r w:rsidR="008C685F" w:rsidRPr="00F763BE">
        <w:rPr>
          <w:rFonts w:ascii="Arial" w:eastAsia="Arial" w:hAnsi="Arial" w:cs="Arial"/>
          <w:b/>
          <w:bCs/>
          <w:sz w:val="24"/>
          <w:szCs w:val="24"/>
          <w:vertAlign w:val="superscript"/>
        </w:rPr>
        <w:t>th</w:t>
      </w:r>
      <w:r w:rsidR="008C685F" w:rsidRPr="00F763BE">
        <w:rPr>
          <w:rFonts w:ascii="Arial" w:eastAsia="Arial" w:hAnsi="Arial" w:cs="Arial"/>
          <w:b/>
          <w:bCs/>
          <w:sz w:val="24"/>
          <w:szCs w:val="24"/>
        </w:rPr>
        <w:t xml:space="preserve"> March 2023</w:t>
      </w:r>
    </w:p>
    <w:p w14:paraId="1E68540B" w14:textId="52CAE900" w:rsidR="008F79B8" w:rsidRPr="00F763BE" w:rsidRDefault="00697672" w:rsidP="2821F7B7">
      <w:pPr>
        <w:rPr>
          <w:rFonts w:ascii="Arial" w:eastAsia="Arial" w:hAnsi="Arial" w:cs="Arial"/>
          <w:b/>
          <w:bCs/>
          <w:sz w:val="24"/>
          <w:szCs w:val="24"/>
        </w:rPr>
      </w:pPr>
      <w:r w:rsidRPr="00F763BE">
        <w:rPr>
          <w:rFonts w:ascii="Arial" w:eastAsia="Arial" w:hAnsi="Arial" w:cs="Arial"/>
          <w:b/>
          <w:bCs/>
          <w:sz w:val="24"/>
          <w:szCs w:val="24"/>
        </w:rPr>
        <w:t>Duration:</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001422C2" w:rsidRPr="00F763BE">
        <w:rPr>
          <w:rFonts w:ascii="Arial" w:eastAsia="Arial" w:hAnsi="Arial" w:cs="Arial"/>
          <w:b/>
          <w:bCs/>
          <w:sz w:val="24"/>
          <w:szCs w:val="24"/>
        </w:rPr>
        <w:t>3</w:t>
      </w:r>
      <w:r w:rsidR="00262AD8" w:rsidRPr="00F763BE">
        <w:rPr>
          <w:rFonts w:ascii="Arial" w:eastAsia="Arial" w:hAnsi="Arial" w:cs="Arial"/>
          <w:b/>
          <w:bCs/>
          <w:sz w:val="24"/>
          <w:szCs w:val="24"/>
        </w:rPr>
        <w:t xml:space="preserve"> hours plus 10</w:t>
      </w:r>
      <w:r w:rsidR="00A35297" w:rsidRPr="00F763BE">
        <w:rPr>
          <w:rFonts w:ascii="Arial" w:eastAsia="Arial" w:hAnsi="Arial" w:cs="Arial"/>
          <w:b/>
          <w:bCs/>
          <w:sz w:val="24"/>
          <w:szCs w:val="24"/>
        </w:rPr>
        <w:t xml:space="preserve"> minutes</w:t>
      </w:r>
      <w:r w:rsidR="00262AD8" w:rsidRPr="00F763BE">
        <w:rPr>
          <w:rFonts w:ascii="Arial" w:eastAsia="Arial" w:hAnsi="Arial" w:cs="Arial"/>
          <w:b/>
          <w:bCs/>
          <w:sz w:val="24"/>
          <w:szCs w:val="24"/>
        </w:rPr>
        <w:t xml:space="preserve"> reading time</w:t>
      </w:r>
      <w:r w:rsidR="008C685F" w:rsidRPr="00F763BE">
        <w:rPr>
          <w:rFonts w:ascii="Arial" w:eastAsia="Arial" w:hAnsi="Arial" w:cs="Arial"/>
          <w:b/>
          <w:bCs/>
          <w:sz w:val="24"/>
          <w:szCs w:val="24"/>
        </w:rPr>
        <w:t xml:space="preserve"> Plus 20 minutes</w:t>
      </w:r>
    </w:p>
    <w:p w14:paraId="4D598AC1" w14:textId="3DCA2DB0" w:rsidR="008C685F" w:rsidRPr="00F763BE" w:rsidRDefault="008C685F" w:rsidP="2821F7B7">
      <w:pPr>
        <w:rPr>
          <w:rFonts w:ascii="Arial" w:eastAsia="Arial" w:hAnsi="Arial" w:cs="Arial"/>
          <w:b/>
          <w:bCs/>
          <w:sz w:val="24"/>
          <w:szCs w:val="24"/>
        </w:rPr>
      </w:pP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t>Submission Time</w:t>
      </w:r>
    </w:p>
    <w:p w14:paraId="37ACF6E3" w14:textId="77777777" w:rsidR="00F9262F" w:rsidRPr="00F763BE" w:rsidRDefault="00F9262F" w:rsidP="00A55706">
      <w:pPr>
        <w:rPr>
          <w:rFonts w:ascii="Arial" w:eastAsia="Calibri" w:hAnsi="Arial" w:cs="Arial"/>
          <w:b/>
          <w:bCs/>
          <w:sz w:val="24"/>
          <w:szCs w:val="24"/>
        </w:rPr>
      </w:pPr>
    </w:p>
    <w:p w14:paraId="5F1FF4CE" w14:textId="67FF64EB" w:rsidR="00F9262F" w:rsidRPr="00F763BE" w:rsidRDefault="00F9262F" w:rsidP="00A55706">
      <w:pPr>
        <w:rPr>
          <w:rFonts w:ascii="Arial" w:eastAsia="Calibri" w:hAnsi="Arial" w:cs="Arial"/>
          <w:b/>
          <w:bCs/>
          <w:sz w:val="24"/>
          <w:szCs w:val="24"/>
        </w:rPr>
      </w:pPr>
    </w:p>
    <w:p w14:paraId="223AC2AC" w14:textId="251E1E33" w:rsidR="00F9262F" w:rsidRPr="00F763BE" w:rsidRDefault="00F9262F" w:rsidP="00A55706">
      <w:pPr>
        <w:rPr>
          <w:rFonts w:ascii="Arial" w:eastAsia="Calibri" w:hAnsi="Arial" w:cs="Arial"/>
          <w:b/>
          <w:bCs/>
          <w:sz w:val="24"/>
          <w:szCs w:val="24"/>
          <w:u w:val="single"/>
        </w:rPr>
      </w:pPr>
      <w:r w:rsidRPr="00F763BE">
        <w:rPr>
          <w:rFonts w:ascii="Arial" w:eastAsia="Calibri" w:hAnsi="Arial" w:cs="Arial"/>
          <w:b/>
          <w:bCs/>
          <w:sz w:val="24"/>
          <w:szCs w:val="24"/>
          <w:u w:val="single"/>
        </w:rPr>
        <w:t>Instructions</w:t>
      </w:r>
      <w:r w:rsidR="00EA793C" w:rsidRPr="00F763BE">
        <w:rPr>
          <w:rFonts w:ascii="Arial" w:eastAsia="Calibri" w:hAnsi="Arial" w:cs="Arial"/>
          <w:b/>
          <w:bCs/>
          <w:sz w:val="24"/>
          <w:szCs w:val="24"/>
          <w:u w:val="single"/>
        </w:rPr>
        <w:t xml:space="preserve"> to candidates</w:t>
      </w:r>
    </w:p>
    <w:p w14:paraId="7CF7800B" w14:textId="66CAAADA"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Do not open this examination question paper until advised to do so by the invigilator.</w:t>
      </w:r>
    </w:p>
    <w:p w14:paraId="361A08FC" w14:textId="4B6A9E74" w:rsidR="003B4B98" w:rsidRPr="00F763BE" w:rsidRDefault="003B4B98"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There are </w:t>
      </w:r>
      <w:r w:rsidR="00CB4EA2">
        <w:rPr>
          <w:rFonts w:ascii="Arial" w:eastAsia="Calibri" w:hAnsi="Arial" w:cs="Arial"/>
          <w:sz w:val="24"/>
          <w:szCs w:val="24"/>
        </w:rPr>
        <w:t>2</w:t>
      </w:r>
      <w:r w:rsidRPr="00F763BE">
        <w:rPr>
          <w:rFonts w:ascii="Arial" w:eastAsia="Calibri" w:hAnsi="Arial" w:cs="Arial"/>
          <w:sz w:val="24"/>
          <w:szCs w:val="24"/>
        </w:rPr>
        <w:t xml:space="preserve">5 questions </w:t>
      </w:r>
      <w:r w:rsidR="000D1823" w:rsidRPr="00F763BE">
        <w:rPr>
          <w:rFonts w:ascii="Arial" w:eastAsia="Calibri" w:hAnsi="Arial" w:cs="Arial"/>
          <w:sz w:val="24"/>
          <w:szCs w:val="24"/>
        </w:rPr>
        <w:t xml:space="preserve">worth </w:t>
      </w:r>
      <w:r w:rsidR="00CB4EA2">
        <w:rPr>
          <w:rFonts w:ascii="Arial" w:eastAsia="Calibri" w:hAnsi="Arial" w:cs="Arial"/>
          <w:sz w:val="24"/>
          <w:szCs w:val="24"/>
        </w:rPr>
        <w:t>5</w:t>
      </w:r>
      <w:r w:rsidR="000D1823" w:rsidRPr="00F763BE">
        <w:rPr>
          <w:rFonts w:ascii="Arial" w:eastAsia="Calibri" w:hAnsi="Arial" w:cs="Arial"/>
          <w:sz w:val="24"/>
          <w:szCs w:val="24"/>
        </w:rPr>
        <w:t>0 marks</w:t>
      </w:r>
      <w:r w:rsidR="00CB4EA2">
        <w:rPr>
          <w:rFonts w:ascii="Arial" w:eastAsia="Calibri" w:hAnsi="Arial" w:cs="Arial"/>
          <w:sz w:val="24"/>
          <w:szCs w:val="24"/>
        </w:rPr>
        <w:t xml:space="preserve"> and two long questions worth 50 </w:t>
      </w:r>
      <w:proofErr w:type="gramStart"/>
      <w:r w:rsidR="00CB4EA2">
        <w:rPr>
          <w:rFonts w:ascii="Arial" w:eastAsia="Calibri" w:hAnsi="Arial" w:cs="Arial"/>
          <w:sz w:val="24"/>
          <w:szCs w:val="24"/>
        </w:rPr>
        <w:t>marks</w:t>
      </w:r>
      <w:proofErr w:type="gramEnd"/>
    </w:p>
    <w:p w14:paraId="3E0E9323" w14:textId="02F82C2D"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Answer ALL QUESTIONS on an answer sheet provided by the invigilator.</w:t>
      </w:r>
    </w:p>
    <w:p w14:paraId="64EE229C" w14:textId="77777777" w:rsidR="009671C7" w:rsidRPr="00F763BE" w:rsidRDefault="009671C7"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The use of non-programmable calculators is permitted.</w:t>
      </w:r>
    </w:p>
    <w:p w14:paraId="05C37D43" w14:textId="7602CFE3"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This is a closed book </w:t>
      </w:r>
      <w:proofErr w:type="gramStart"/>
      <w:r w:rsidRPr="00F763BE">
        <w:rPr>
          <w:rFonts w:ascii="Arial" w:eastAsia="Calibri" w:hAnsi="Arial" w:cs="Arial"/>
          <w:sz w:val="24"/>
          <w:szCs w:val="24"/>
        </w:rPr>
        <w:t>examination</w:t>
      </w:r>
      <w:proofErr w:type="gramEnd"/>
      <w:r w:rsidRPr="00F763BE">
        <w:rPr>
          <w:rFonts w:ascii="Arial" w:eastAsia="Calibri" w:hAnsi="Arial" w:cs="Arial"/>
          <w:sz w:val="24"/>
          <w:szCs w:val="24"/>
        </w:rPr>
        <w:t xml:space="preserve"> and no other material or gadgets are allowed to be used during the examination.</w:t>
      </w:r>
    </w:p>
    <w:p w14:paraId="349C0B96" w14:textId="48758337"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Use black ink only on the answer sheet.</w:t>
      </w:r>
    </w:p>
    <w:p w14:paraId="5F37B244" w14:textId="6BBE2833"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ALL phones must be switched off and put away in a designated area. </w:t>
      </w:r>
    </w:p>
    <w:p w14:paraId="52CAD6A7" w14:textId="56503615"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This examination question paper remains property of University of Wales Trinity Saint David (UWTSD). Do not take it outside the examination room.</w:t>
      </w:r>
    </w:p>
    <w:p w14:paraId="5A3DFFCC" w14:textId="30B17877" w:rsidR="0091568D" w:rsidRPr="00F763BE" w:rsidRDefault="0091568D"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Those caught cheating/ attempting to cheat will be disqualified.</w:t>
      </w:r>
    </w:p>
    <w:p w14:paraId="23674A12" w14:textId="3C46197D" w:rsidR="0091568D" w:rsidRPr="00F763BE" w:rsidRDefault="0091568D"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No-one is allowed to leave the examination room within the first hour of commencing the exam and in the last 15 minutes of the examination.</w:t>
      </w:r>
    </w:p>
    <w:p w14:paraId="267635C3" w14:textId="1FF9528F" w:rsidR="00F9262F" w:rsidRPr="00F763BE" w:rsidRDefault="00F9262F" w:rsidP="00430D3B">
      <w:pPr>
        <w:rPr>
          <w:rFonts w:ascii="Arial" w:eastAsia="Calibri" w:hAnsi="Arial" w:cs="Arial"/>
          <w:b/>
          <w:bCs/>
          <w:sz w:val="24"/>
          <w:szCs w:val="24"/>
        </w:rPr>
      </w:pPr>
    </w:p>
    <w:p w14:paraId="287A9421" w14:textId="52AD53E0" w:rsidR="00B374EE" w:rsidRPr="00F763BE" w:rsidRDefault="00B374EE" w:rsidP="00430D3B">
      <w:pPr>
        <w:rPr>
          <w:rFonts w:ascii="Arial" w:eastAsia="Calibri" w:hAnsi="Arial" w:cs="Arial"/>
          <w:b/>
          <w:bCs/>
          <w:sz w:val="24"/>
          <w:szCs w:val="24"/>
          <w:u w:val="single"/>
        </w:rPr>
      </w:pPr>
      <w:r w:rsidRPr="00F763BE">
        <w:rPr>
          <w:rFonts w:ascii="Arial" w:eastAsia="Calibri" w:hAnsi="Arial" w:cs="Arial"/>
          <w:b/>
          <w:bCs/>
          <w:sz w:val="24"/>
          <w:szCs w:val="24"/>
          <w:u w:val="single"/>
        </w:rPr>
        <w:t xml:space="preserve">Material </w:t>
      </w:r>
      <w:proofErr w:type="gramStart"/>
      <w:r w:rsidRPr="00F763BE">
        <w:rPr>
          <w:rFonts w:ascii="Arial" w:eastAsia="Calibri" w:hAnsi="Arial" w:cs="Arial"/>
          <w:b/>
          <w:bCs/>
          <w:sz w:val="24"/>
          <w:szCs w:val="24"/>
          <w:u w:val="single"/>
        </w:rPr>
        <w:t>provided</w:t>
      </w:r>
      <w:proofErr w:type="gramEnd"/>
    </w:p>
    <w:p w14:paraId="2CA4147B" w14:textId="7F31EE18" w:rsidR="00B374EE" w:rsidRPr="00F763BE" w:rsidRDefault="002E3E0A" w:rsidP="00F62C96">
      <w:pPr>
        <w:pStyle w:val="ListParagraph"/>
        <w:numPr>
          <w:ilvl w:val="0"/>
          <w:numId w:val="19"/>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A short list of formulae</w:t>
      </w:r>
    </w:p>
    <w:p w14:paraId="2E5D1AF5" w14:textId="1D0DB243" w:rsidR="00F9262F" w:rsidRPr="00F763BE" w:rsidRDefault="004038DB" w:rsidP="0092345B">
      <w:pPr>
        <w:rPr>
          <w:rFonts w:ascii="Arial" w:eastAsia="Calibri" w:hAnsi="Arial" w:cs="Arial"/>
          <w:b/>
          <w:bCs/>
          <w:sz w:val="24"/>
          <w:szCs w:val="24"/>
          <w:u w:val="single"/>
        </w:rPr>
      </w:pPr>
      <w:r w:rsidRPr="00F763BE">
        <w:rPr>
          <w:rFonts w:ascii="Arial" w:eastAsia="Calibri" w:hAnsi="Arial" w:cs="Arial"/>
          <w:b/>
          <w:bCs/>
          <w:sz w:val="24"/>
          <w:szCs w:val="24"/>
          <w:u w:val="single"/>
        </w:rPr>
        <w:t>Reading time</w:t>
      </w:r>
    </w:p>
    <w:p w14:paraId="39A4A957" w14:textId="3FE14CE4" w:rsidR="004038DB" w:rsidRPr="00F763BE" w:rsidRDefault="004038DB" w:rsidP="00F62C96">
      <w:pPr>
        <w:pStyle w:val="ListParagraph"/>
        <w:numPr>
          <w:ilvl w:val="0"/>
          <w:numId w:val="19"/>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hAnsi="Arial" w:cs="Arial"/>
          <w:sz w:val="24"/>
          <w:szCs w:val="24"/>
        </w:rPr>
        <w:lastRenderedPageBreak/>
        <w:t xml:space="preserve">The purpose of reading time is to enable candidates to check that the question paper is complete. Reading time also allows students to prepare by ensuring they are clear on the requirements of the exam. Candidates </w:t>
      </w:r>
      <w:r w:rsidR="0031733D" w:rsidRPr="00F763BE">
        <w:rPr>
          <w:rFonts w:ascii="Arial" w:hAnsi="Arial" w:cs="Arial"/>
          <w:b/>
          <w:bCs/>
          <w:sz w:val="24"/>
          <w:szCs w:val="24"/>
        </w:rPr>
        <w:t>CANNOT</w:t>
      </w:r>
      <w:r w:rsidRPr="00F763BE">
        <w:rPr>
          <w:rFonts w:ascii="Arial" w:hAnsi="Arial" w:cs="Arial"/>
          <w:sz w:val="24"/>
          <w:szCs w:val="24"/>
        </w:rPr>
        <w:t xml:space="preserve"> begin answering questions during the reading time.</w:t>
      </w:r>
    </w:p>
    <w:p w14:paraId="4E00F80A" w14:textId="16386423" w:rsidR="004510A1" w:rsidRPr="00F763BE" w:rsidRDefault="004510A1" w:rsidP="004510A1">
      <w:pPr>
        <w:rPr>
          <w:rFonts w:ascii="Arial" w:eastAsia="Calibri" w:hAnsi="Arial" w:cs="Arial"/>
          <w:b/>
          <w:bCs/>
          <w:sz w:val="24"/>
          <w:szCs w:val="24"/>
        </w:rPr>
      </w:pPr>
    </w:p>
    <w:p w14:paraId="7EA3D2C8" w14:textId="1B6F0C5B" w:rsidR="00C97F55" w:rsidRPr="00F763BE" w:rsidRDefault="004510A1" w:rsidP="00C97F55">
      <w:pPr>
        <w:rPr>
          <w:rFonts w:ascii="Arial" w:eastAsia="Calibri" w:hAnsi="Arial" w:cs="Arial"/>
          <w:b/>
          <w:bCs/>
          <w:sz w:val="24"/>
          <w:szCs w:val="24"/>
        </w:rPr>
      </w:pPr>
      <w:r w:rsidRPr="00F763BE">
        <w:rPr>
          <w:rFonts w:ascii="Arial" w:eastAsia="Calibri" w:hAnsi="Arial" w:cs="Arial"/>
          <w:b/>
          <w:bCs/>
          <w:sz w:val="24"/>
          <w:szCs w:val="24"/>
        </w:rPr>
        <w:t xml:space="preserve">SECTION A (25 </w:t>
      </w:r>
      <w:r w:rsidR="00C97F55" w:rsidRPr="00F763BE">
        <w:rPr>
          <w:rFonts w:ascii="Arial" w:eastAsia="Calibri" w:hAnsi="Arial" w:cs="Arial"/>
          <w:b/>
          <w:bCs/>
          <w:sz w:val="24"/>
          <w:szCs w:val="24"/>
        </w:rPr>
        <w:t>QUESTIONS</w:t>
      </w:r>
      <w:r w:rsidRPr="00F763BE">
        <w:rPr>
          <w:rFonts w:ascii="Arial" w:eastAsia="Calibri" w:hAnsi="Arial" w:cs="Arial"/>
          <w:b/>
          <w:bCs/>
          <w:sz w:val="24"/>
          <w:szCs w:val="24"/>
        </w:rPr>
        <w:t>)</w:t>
      </w:r>
      <w:r w:rsidR="00C97F55" w:rsidRPr="00F763BE">
        <w:rPr>
          <w:rFonts w:ascii="Arial" w:eastAsia="Calibri" w:hAnsi="Arial" w:cs="Arial"/>
          <w:b/>
          <w:bCs/>
          <w:sz w:val="24"/>
          <w:szCs w:val="24"/>
        </w:rPr>
        <w:t xml:space="preserve"> - ANSWER ALL QUESTIONS</w:t>
      </w:r>
      <w:r w:rsidR="002E7B07" w:rsidRPr="00F763BE">
        <w:rPr>
          <w:rFonts w:ascii="Arial" w:eastAsia="Calibri" w:hAnsi="Arial" w:cs="Arial"/>
          <w:b/>
          <w:bCs/>
          <w:sz w:val="24"/>
          <w:szCs w:val="24"/>
        </w:rPr>
        <w:t>.</w:t>
      </w:r>
    </w:p>
    <w:p w14:paraId="0E39CEC9" w14:textId="2B9FEE1A" w:rsidR="002E7B07" w:rsidRPr="00F763BE" w:rsidRDefault="002E7B07" w:rsidP="00C97F55">
      <w:pPr>
        <w:rPr>
          <w:rFonts w:ascii="Arial" w:eastAsia="Calibri" w:hAnsi="Arial" w:cs="Arial"/>
          <w:b/>
          <w:bCs/>
          <w:sz w:val="24"/>
          <w:szCs w:val="24"/>
        </w:rPr>
      </w:pPr>
      <w:r w:rsidRPr="00F763BE">
        <w:rPr>
          <w:rFonts w:ascii="Arial" w:eastAsia="Calibri" w:hAnsi="Arial" w:cs="Arial"/>
          <w:b/>
          <w:bCs/>
          <w:noProof/>
          <w:sz w:val="24"/>
          <w:szCs w:val="24"/>
        </w:rPr>
        <mc:AlternateContent>
          <mc:Choice Requires="wpi">
            <w:drawing>
              <wp:anchor distT="0" distB="0" distL="114300" distR="114300" simplePos="0" relativeHeight="251659264" behindDoc="0" locked="0" layoutInCell="1" allowOverlap="1" wp14:anchorId="36D750FB" wp14:editId="74515B68">
                <wp:simplePos x="0" y="0"/>
                <wp:positionH relativeFrom="column">
                  <wp:posOffset>1948815</wp:posOffset>
                </wp:positionH>
                <wp:positionV relativeFrom="paragraph">
                  <wp:posOffset>154305</wp:posOffset>
                </wp:positionV>
                <wp:extent cx="232463" cy="228820"/>
                <wp:effectExtent l="57150" t="38100" r="15240" b="57150"/>
                <wp:wrapNone/>
                <wp:docPr id="5" name="Ink 5"/>
                <wp:cNvGraphicFramePr/>
                <a:graphic xmlns:a="http://schemas.openxmlformats.org/drawingml/2006/main">
                  <a:graphicData uri="http://schemas.microsoft.com/office/word/2010/wordprocessingInk">
                    <w14:contentPart bwMode="auto" r:id="rId8">
                      <w14:nvContentPartPr>
                        <w14:cNvContentPartPr/>
                      </w14:nvContentPartPr>
                      <w14:xfrm>
                        <a:off x="0" y="0"/>
                        <a:ext cx="232463" cy="228820"/>
                      </w14:xfrm>
                    </w14:contentPart>
                  </a:graphicData>
                </a:graphic>
                <wp14:sizeRelH relativeFrom="margin">
                  <wp14:pctWidth>0</wp14:pctWidth>
                </wp14:sizeRelH>
                <wp14:sizeRelV relativeFrom="margin">
                  <wp14:pctHeight>0</wp14:pctHeight>
                </wp14:sizeRelV>
              </wp:anchor>
            </w:drawing>
          </mc:Choice>
          <mc:Fallback>
            <w:pict>
              <v:shapetype w14:anchorId="3309C26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52.75pt;margin-top:11.45pt;width:19.7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">
                <v:imagedata r:id="rId9" o:title=""/>
              </v:shape>
            </w:pict>
          </mc:Fallback>
        </mc:AlternateContent>
      </w:r>
      <w:r w:rsidRPr="00F763BE">
        <w:rPr>
          <w:rFonts w:ascii="Arial" w:eastAsia="Calibri" w:hAnsi="Arial" w:cs="Arial"/>
          <w:b/>
          <w:bCs/>
          <w:sz w:val="24"/>
          <w:szCs w:val="24"/>
        </w:rPr>
        <w:t xml:space="preserve">Please </w:t>
      </w:r>
      <w:r w:rsidR="003A39BA" w:rsidRPr="00F763BE">
        <w:rPr>
          <w:rFonts w:ascii="Arial" w:eastAsia="Calibri" w:hAnsi="Arial" w:cs="Arial"/>
          <w:b/>
          <w:bCs/>
          <w:sz w:val="24"/>
          <w:szCs w:val="24"/>
        </w:rPr>
        <w:t xml:space="preserve">highlight or circle the letter corresponding to the correct answer or the correct answer for example </w:t>
      </w:r>
      <w:proofErr w:type="gramStart"/>
      <w:r w:rsidR="003A39BA" w:rsidRPr="00F763BE">
        <w:rPr>
          <w:rFonts w:ascii="Arial" w:eastAsia="Calibri" w:hAnsi="Arial" w:cs="Arial"/>
          <w:b/>
          <w:bCs/>
          <w:sz w:val="24"/>
          <w:szCs w:val="24"/>
        </w:rPr>
        <w:t>A</w:t>
      </w:r>
      <w:proofErr w:type="gramEnd"/>
      <w:r w:rsidR="003A39BA" w:rsidRPr="00F763BE">
        <w:rPr>
          <w:rFonts w:ascii="Arial" w:eastAsia="Calibri" w:hAnsi="Arial" w:cs="Arial"/>
          <w:b/>
          <w:bCs/>
          <w:sz w:val="24"/>
          <w:szCs w:val="24"/>
        </w:rPr>
        <w:t xml:space="preserve"> Oxygen or </w:t>
      </w:r>
      <w:proofErr w:type="spellStart"/>
      <w:r w:rsidR="003A39BA" w:rsidRPr="00F763BE">
        <w:rPr>
          <w:rFonts w:ascii="Arial" w:eastAsia="Calibri" w:hAnsi="Arial" w:cs="Arial"/>
          <w:b/>
          <w:bCs/>
          <w:sz w:val="24"/>
          <w:szCs w:val="24"/>
          <w:highlight w:val="yellow"/>
        </w:rPr>
        <w:t>A</w:t>
      </w:r>
      <w:proofErr w:type="spellEnd"/>
      <w:r w:rsidR="003A39BA" w:rsidRPr="00F763BE">
        <w:rPr>
          <w:rFonts w:ascii="Arial" w:eastAsia="Calibri" w:hAnsi="Arial" w:cs="Arial"/>
          <w:b/>
          <w:bCs/>
          <w:sz w:val="24"/>
          <w:szCs w:val="24"/>
          <w:highlight w:val="yellow"/>
        </w:rPr>
        <w:t xml:space="preserve"> Oxygen</w:t>
      </w:r>
    </w:p>
    <w:p w14:paraId="09BC971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2FC0932" w14:textId="3BF78E49"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data below to answer questions 1, 2 and 3.</w:t>
      </w:r>
    </w:p>
    <w:p w14:paraId="39F98879" w14:textId="77777777" w:rsidR="00EE6518" w:rsidRPr="00F763BE" w:rsidRDefault="00EE6518" w:rsidP="00EE6518">
      <w:pPr>
        <w:rPr>
          <w:rFonts w:ascii="Arial" w:eastAsia="Calibri" w:hAnsi="Arial" w:cs="Arial"/>
          <w:b/>
          <w:bCs/>
          <w:sz w:val="24"/>
          <w:szCs w:val="24"/>
        </w:rPr>
      </w:pPr>
      <w:proofErr w:type="spellStart"/>
      <w:r w:rsidRPr="00F763BE">
        <w:rPr>
          <w:rFonts w:ascii="Arial" w:eastAsia="Calibri" w:hAnsi="Arial" w:cs="Arial"/>
          <w:b/>
          <w:bCs/>
          <w:sz w:val="24"/>
          <w:szCs w:val="24"/>
        </w:rPr>
        <w:t>SaltyLake</w:t>
      </w:r>
      <w:proofErr w:type="spellEnd"/>
      <w:r w:rsidRPr="00F763BE">
        <w:rPr>
          <w:rFonts w:ascii="Arial" w:eastAsia="Calibri" w:hAnsi="Arial" w:cs="Arial"/>
          <w:b/>
          <w:bCs/>
          <w:sz w:val="24"/>
          <w:szCs w:val="24"/>
        </w:rPr>
        <w:t xml:space="preserve"> Resources processes and sells salt. The total annual fixed cost covering rent and salary is £1,000. </w:t>
      </w:r>
      <w:proofErr w:type="spellStart"/>
      <w:r w:rsidRPr="00F763BE">
        <w:rPr>
          <w:rFonts w:ascii="Arial" w:eastAsia="Calibri" w:hAnsi="Arial" w:cs="Arial"/>
          <w:b/>
          <w:bCs/>
          <w:sz w:val="24"/>
          <w:szCs w:val="24"/>
        </w:rPr>
        <w:t>SaltyLake</w:t>
      </w:r>
      <w:proofErr w:type="spellEnd"/>
      <w:r w:rsidRPr="00F763BE">
        <w:rPr>
          <w:rFonts w:ascii="Arial" w:eastAsia="Calibri" w:hAnsi="Arial" w:cs="Arial"/>
          <w:b/>
          <w:bCs/>
          <w:sz w:val="24"/>
          <w:szCs w:val="24"/>
        </w:rPr>
        <w:t xml:space="preserve"> Resources plans to sell its salt at £1 per kg of salt and variable costs will be £0.60. The budgeted production quantity for the coming month is 8,000kgs.</w:t>
      </w:r>
    </w:p>
    <w:p w14:paraId="34F56479" w14:textId="77777777" w:rsidR="00EE6518" w:rsidRPr="00F763BE" w:rsidRDefault="00EE6518" w:rsidP="00EE6518">
      <w:pPr>
        <w:rPr>
          <w:rFonts w:ascii="Arial" w:eastAsia="Calibri" w:hAnsi="Arial" w:cs="Arial"/>
          <w:sz w:val="24"/>
          <w:szCs w:val="24"/>
        </w:rPr>
      </w:pPr>
    </w:p>
    <w:p w14:paraId="451C399E" w14:textId="577BC84F"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Question 1 </w:t>
      </w:r>
    </w:p>
    <w:p w14:paraId="66DB3D0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What is the Break-even Revenue?</w:t>
      </w:r>
    </w:p>
    <w:p w14:paraId="03C2606A"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£3,508</w:t>
      </w:r>
    </w:p>
    <w:p w14:paraId="52F96E91"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£5,500</w:t>
      </w:r>
    </w:p>
    <w:p w14:paraId="46138306"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£4,508</w:t>
      </w:r>
    </w:p>
    <w:p w14:paraId="7596488E" w14:textId="77777777" w:rsidR="00EE6518" w:rsidRPr="007B2556" w:rsidRDefault="00EE6518" w:rsidP="00EE6518">
      <w:pPr>
        <w:pStyle w:val="ListParagraph"/>
        <w:numPr>
          <w:ilvl w:val="0"/>
          <w:numId w:val="8"/>
        </w:numPr>
        <w:rPr>
          <w:rFonts w:ascii="Arial" w:eastAsia="Calibri" w:hAnsi="Arial" w:cs="Arial"/>
          <w:sz w:val="24"/>
          <w:szCs w:val="24"/>
          <w:highlight w:val="yellow"/>
        </w:rPr>
      </w:pPr>
      <w:r w:rsidRPr="007B2556">
        <w:rPr>
          <w:rFonts w:ascii="Arial" w:eastAsia="Calibri" w:hAnsi="Arial" w:cs="Arial"/>
          <w:sz w:val="24"/>
          <w:szCs w:val="24"/>
          <w:highlight w:val="yellow"/>
        </w:rPr>
        <w:t>£2,500</w:t>
      </w:r>
    </w:p>
    <w:p w14:paraId="216A657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9C2BBFB" w14:textId="42B67A2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w:t>
      </w:r>
    </w:p>
    <w:p w14:paraId="0EB23F7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What is the Margin of Safety Revenue?</w:t>
      </w:r>
    </w:p>
    <w:p w14:paraId="67386874"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£3,508</w:t>
      </w:r>
    </w:p>
    <w:p w14:paraId="7A0C0FE4" w14:textId="77777777" w:rsidR="00EE6518" w:rsidRPr="007B2556" w:rsidRDefault="00EE6518" w:rsidP="00EE6518">
      <w:pPr>
        <w:pStyle w:val="ListParagraph"/>
        <w:numPr>
          <w:ilvl w:val="0"/>
          <w:numId w:val="20"/>
        </w:numPr>
        <w:rPr>
          <w:rFonts w:ascii="Arial" w:eastAsia="Calibri" w:hAnsi="Arial" w:cs="Arial"/>
          <w:sz w:val="24"/>
          <w:szCs w:val="24"/>
          <w:highlight w:val="yellow"/>
        </w:rPr>
      </w:pPr>
      <w:r w:rsidRPr="007B2556">
        <w:rPr>
          <w:rFonts w:ascii="Arial" w:eastAsia="Calibri" w:hAnsi="Arial" w:cs="Arial"/>
          <w:sz w:val="24"/>
          <w:szCs w:val="24"/>
          <w:highlight w:val="yellow"/>
        </w:rPr>
        <w:t>£5,500</w:t>
      </w:r>
    </w:p>
    <w:p w14:paraId="3BCA914B"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£4,508</w:t>
      </w:r>
    </w:p>
    <w:p w14:paraId="6534C0A3"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£2,500</w:t>
      </w:r>
    </w:p>
    <w:p w14:paraId="33CF179D"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AC9B92E" w14:textId="4BED53A3"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3</w:t>
      </w:r>
    </w:p>
    <w:p w14:paraId="17D1D6B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 xml:space="preserve">Given that </w:t>
      </w:r>
      <w:proofErr w:type="spellStart"/>
      <w:r w:rsidRPr="00F763BE">
        <w:rPr>
          <w:rFonts w:ascii="Arial" w:eastAsia="Calibri" w:hAnsi="Arial" w:cs="Arial"/>
          <w:b/>
          <w:bCs/>
          <w:sz w:val="24"/>
          <w:szCs w:val="24"/>
        </w:rPr>
        <w:t>SaltyLake</w:t>
      </w:r>
      <w:proofErr w:type="spellEnd"/>
      <w:r w:rsidRPr="00F763BE">
        <w:rPr>
          <w:rFonts w:ascii="Arial" w:eastAsia="Calibri" w:hAnsi="Arial" w:cs="Arial"/>
          <w:b/>
          <w:bCs/>
          <w:sz w:val="24"/>
          <w:szCs w:val="24"/>
        </w:rPr>
        <w:t xml:space="preserve"> Resources plans will now hire a </w:t>
      </w:r>
      <w:proofErr w:type="gramStart"/>
      <w:r w:rsidRPr="00F763BE">
        <w:rPr>
          <w:rFonts w:ascii="Arial" w:eastAsia="Calibri" w:hAnsi="Arial" w:cs="Arial"/>
          <w:b/>
          <w:bCs/>
          <w:sz w:val="24"/>
          <w:szCs w:val="24"/>
        </w:rPr>
        <w:t>Sales</w:t>
      </w:r>
      <w:proofErr w:type="gramEnd"/>
      <w:r w:rsidRPr="00F763BE">
        <w:rPr>
          <w:rFonts w:ascii="Arial" w:eastAsia="Calibri" w:hAnsi="Arial" w:cs="Arial"/>
          <w:b/>
          <w:bCs/>
          <w:sz w:val="24"/>
          <w:szCs w:val="24"/>
        </w:rPr>
        <w:t xml:space="preserve"> Manager and pay her £12,000 per annum, how many kgs should Rome sell in order to make a profit of £6,000</w:t>
      </w:r>
    </w:p>
    <w:p w14:paraId="68268BAF"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24,000</w:t>
      </w:r>
    </w:p>
    <w:p w14:paraId="29C99FAD" w14:textId="77777777" w:rsidR="00EE6518" w:rsidRPr="007B2556" w:rsidRDefault="00EE6518" w:rsidP="00EE6518">
      <w:pPr>
        <w:pStyle w:val="ListParagraph"/>
        <w:numPr>
          <w:ilvl w:val="0"/>
          <w:numId w:val="9"/>
        </w:numPr>
        <w:rPr>
          <w:rFonts w:ascii="Arial" w:eastAsia="Calibri" w:hAnsi="Arial" w:cs="Arial"/>
          <w:sz w:val="24"/>
          <w:szCs w:val="24"/>
          <w:highlight w:val="yellow"/>
        </w:rPr>
      </w:pPr>
      <w:r w:rsidRPr="007B2556">
        <w:rPr>
          <w:rFonts w:ascii="Arial" w:eastAsia="Calibri" w:hAnsi="Arial" w:cs="Arial"/>
          <w:sz w:val="24"/>
          <w:szCs w:val="24"/>
          <w:highlight w:val="yellow"/>
        </w:rPr>
        <w:t>47,500</w:t>
      </w:r>
    </w:p>
    <w:p w14:paraId="36FF874A"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17,500</w:t>
      </w:r>
    </w:p>
    <w:p w14:paraId="03F5FAC0"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72,000</w:t>
      </w:r>
    </w:p>
    <w:p w14:paraId="0EA15B9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5F42658C" w14:textId="79D3D7A0"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following data to answer questions 4, 5 and 6.</w:t>
      </w:r>
    </w:p>
    <w:p w14:paraId="113E9B9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Sweet Times produces special wedding cakes. The following standard costs apply:</w:t>
      </w:r>
    </w:p>
    <w:p w14:paraId="29E34FF0" w14:textId="77777777" w:rsidR="00EE6518" w:rsidRPr="00F763BE" w:rsidRDefault="00EE6518" w:rsidP="00EE6518">
      <w:pPr>
        <w:rPr>
          <w:rFonts w:ascii="Arial" w:eastAsia="Calibri" w:hAnsi="Arial" w:cs="Arial"/>
          <w:b/>
          <w:bCs/>
          <w:sz w:val="24"/>
          <w:szCs w:val="24"/>
        </w:rPr>
      </w:pPr>
    </w:p>
    <w:p w14:paraId="107E757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Materials</w:t>
      </w:r>
      <w:r w:rsidRPr="00F763BE">
        <w:rPr>
          <w:rFonts w:ascii="Arial" w:eastAsia="Calibri" w:hAnsi="Arial" w:cs="Arial"/>
          <w:b/>
          <w:bCs/>
          <w:sz w:val="24"/>
          <w:szCs w:val="24"/>
        </w:rPr>
        <w:tab/>
      </w:r>
      <w:r w:rsidRPr="00F763BE">
        <w:rPr>
          <w:rFonts w:ascii="Arial" w:eastAsia="Calibri" w:hAnsi="Arial" w:cs="Arial"/>
          <w:b/>
          <w:bCs/>
          <w:sz w:val="24"/>
          <w:szCs w:val="24"/>
        </w:rPr>
        <w:tab/>
        <w:t>4kg at £8 per kg</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£32</w:t>
      </w:r>
    </w:p>
    <w:p w14:paraId="5E6E2B4D" w14:textId="77777777" w:rsidR="00EE6518" w:rsidRPr="00F763BE" w:rsidRDefault="00EE6518" w:rsidP="00EE6518">
      <w:pPr>
        <w:rPr>
          <w:rFonts w:ascii="Arial" w:eastAsia="Calibri" w:hAnsi="Arial" w:cs="Arial"/>
          <w:b/>
          <w:bCs/>
          <w:sz w:val="24"/>
          <w:szCs w:val="24"/>
        </w:rPr>
      </w:pP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ab/>
      </w:r>
      <w:r w:rsidRPr="00F763BE">
        <w:rPr>
          <w:rFonts w:ascii="Arial" w:eastAsia="Calibri" w:hAnsi="Arial" w:cs="Arial"/>
          <w:b/>
          <w:bCs/>
          <w:sz w:val="24"/>
          <w:szCs w:val="24"/>
        </w:rPr>
        <w:tab/>
        <w:t xml:space="preserve">3 hours at £15 per hour </w:t>
      </w:r>
      <w:r w:rsidRPr="00F763BE">
        <w:rPr>
          <w:rFonts w:ascii="Arial" w:eastAsia="Calibri" w:hAnsi="Arial" w:cs="Arial"/>
          <w:b/>
          <w:bCs/>
          <w:sz w:val="24"/>
          <w:szCs w:val="24"/>
        </w:rPr>
        <w:tab/>
      </w:r>
      <w:r w:rsidRPr="00F763BE">
        <w:rPr>
          <w:rFonts w:ascii="Arial" w:eastAsia="Calibri" w:hAnsi="Arial" w:cs="Arial"/>
          <w:b/>
          <w:bCs/>
          <w:sz w:val="24"/>
          <w:szCs w:val="24"/>
        </w:rPr>
        <w:tab/>
        <w:t>£45</w:t>
      </w:r>
    </w:p>
    <w:p w14:paraId="4380229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Share of Fixed Overheads per cake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u w:val="single"/>
        </w:rPr>
        <w:t>£10</w:t>
      </w:r>
    </w:p>
    <w:p w14:paraId="25BB806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Total standard cost per cake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£87</w:t>
      </w:r>
    </w:p>
    <w:p w14:paraId="2539B3D4" w14:textId="77777777" w:rsidR="00EE6518" w:rsidRPr="00F763BE" w:rsidRDefault="00EE6518" w:rsidP="00EE6518">
      <w:pPr>
        <w:rPr>
          <w:rFonts w:ascii="Arial" w:eastAsia="Calibri" w:hAnsi="Arial" w:cs="Arial"/>
          <w:b/>
          <w:bCs/>
          <w:sz w:val="24"/>
          <w:szCs w:val="24"/>
        </w:rPr>
      </w:pPr>
    </w:p>
    <w:p w14:paraId="31B49FA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The production budget for the month of August 2022 was 400 cakes. The following information is available for August 2022:</w:t>
      </w:r>
    </w:p>
    <w:p w14:paraId="795CFEF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Cakes produced</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380</w:t>
      </w:r>
    </w:p>
    <w:p w14:paraId="7FAE1FE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Materials used 1,720kg costing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£12,825</w:t>
      </w:r>
    </w:p>
    <w:p w14:paraId="560A9032" w14:textId="77777777" w:rsidR="00EE6518" w:rsidRPr="00F763BE" w:rsidRDefault="00EE6518" w:rsidP="00EE6518">
      <w:pPr>
        <w:rPr>
          <w:rFonts w:ascii="Arial" w:eastAsia="Calibri" w:hAnsi="Arial" w:cs="Arial"/>
          <w:b/>
          <w:bCs/>
          <w:sz w:val="24"/>
          <w:szCs w:val="24"/>
        </w:rPr>
      </w:pP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950 hours costing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£15,050</w:t>
      </w:r>
    </w:p>
    <w:p w14:paraId="6E4ABFA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Fixed Overheads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£4,100</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p>
    <w:p w14:paraId="44A8572B" w14:textId="77777777" w:rsidR="00EE6518" w:rsidRPr="00F763BE" w:rsidRDefault="00EE6518" w:rsidP="00EE6518">
      <w:pPr>
        <w:rPr>
          <w:rFonts w:ascii="Arial" w:eastAsia="Calibri" w:hAnsi="Arial" w:cs="Arial"/>
          <w:b/>
          <w:bCs/>
          <w:sz w:val="24"/>
          <w:szCs w:val="24"/>
        </w:rPr>
      </w:pPr>
    </w:p>
    <w:p w14:paraId="0924E84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67EF0B6F" w14:textId="11E249D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4</w:t>
      </w:r>
    </w:p>
    <w:p w14:paraId="58968AE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is Sweet Times’ Material Usage Variance?</w:t>
      </w:r>
    </w:p>
    <w:p w14:paraId="225B70C6"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t>£200 (A)</w:t>
      </w:r>
    </w:p>
    <w:p w14:paraId="29021FE4"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t>£200 (F)</w:t>
      </w:r>
    </w:p>
    <w:p w14:paraId="518E3E00"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lastRenderedPageBreak/>
        <w:t>£1,600 (F)</w:t>
      </w:r>
    </w:p>
    <w:p w14:paraId="58ED6D7A" w14:textId="77777777" w:rsidR="00EE6518" w:rsidRPr="00D94F58" w:rsidRDefault="00EE6518" w:rsidP="00EE6518">
      <w:pPr>
        <w:pStyle w:val="ListParagraph"/>
        <w:numPr>
          <w:ilvl w:val="0"/>
          <w:numId w:val="10"/>
        </w:numPr>
        <w:rPr>
          <w:rFonts w:ascii="Arial" w:eastAsia="Calibri" w:hAnsi="Arial" w:cs="Arial"/>
          <w:sz w:val="24"/>
          <w:szCs w:val="24"/>
          <w:highlight w:val="yellow"/>
        </w:rPr>
      </w:pPr>
      <w:r w:rsidRPr="00D94F58">
        <w:rPr>
          <w:rFonts w:ascii="Arial" w:eastAsia="Calibri" w:hAnsi="Arial" w:cs="Arial"/>
          <w:sz w:val="24"/>
          <w:szCs w:val="24"/>
          <w:highlight w:val="yellow"/>
        </w:rPr>
        <w:t>£1,600 (A)</w:t>
      </w:r>
    </w:p>
    <w:p w14:paraId="278DB53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26ECFCA" w14:textId="41A54299"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5</w:t>
      </w:r>
    </w:p>
    <w:p w14:paraId="702617B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How much is Sweet Times’ </w:t>
      </w: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Rate Variance?</w:t>
      </w:r>
    </w:p>
    <w:p w14:paraId="00682B64"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2,050 (F)</w:t>
      </w:r>
    </w:p>
    <w:p w14:paraId="37553B06"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£800 (F)</w:t>
      </w:r>
    </w:p>
    <w:p w14:paraId="5BC628A6"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£800 (A)</w:t>
      </w:r>
    </w:p>
    <w:p w14:paraId="5C125DDE" w14:textId="77777777" w:rsidR="00EE6518" w:rsidRPr="0080280A" w:rsidRDefault="00EE6518" w:rsidP="00EE6518">
      <w:pPr>
        <w:pStyle w:val="ListParagraph"/>
        <w:numPr>
          <w:ilvl w:val="0"/>
          <w:numId w:val="11"/>
        </w:numPr>
        <w:rPr>
          <w:rFonts w:ascii="Arial" w:eastAsia="Calibri" w:hAnsi="Arial" w:cs="Arial"/>
          <w:sz w:val="24"/>
          <w:szCs w:val="24"/>
          <w:highlight w:val="yellow"/>
        </w:rPr>
      </w:pPr>
      <w:r w:rsidRPr="0080280A">
        <w:rPr>
          <w:rFonts w:ascii="Arial" w:eastAsia="Calibri" w:hAnsi="Arial" w:cs="Arial"/>
          <w:sz w:val="24"/>
          <w:szCs w:val="24"/>
          <w:highlight w:val="yellow"/>
        </w:rPr>
        <w:t>£2,050 (A)</w:t>
      </w:r>
    </w:p>
    <w:p w14:paraId="47A7E74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F5FD879" w14:textId="1B3D692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6</w:t>
      </w:r>
    </w:p>
    <w:p w14:paraId="6B005958"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is Sweet Times’ Fixed Overhead Volume Variance?</w:t>
      </w:r>
    </w:p>
    <w:p w14:paraId="07707870" w14:textId="77777777"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£300 (A)</w:t>
      </w:r>
    </w:p>
    <w:p w14:paraId="00C910B9" w14:textId="744325D0"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£200 (</w:t>
      </w:r>
      <w:r w:rsidR="00122294" w:rsidRPr="00F763BE">
        <w:rPr>
          <w:rFonts w:ascii="Arial" w:eastAsia="Calibri" w:hAnsi="Arial" w:cs="Arial"/>
          <w:sz w:val="24"/>
          <w:szCs w:val="24"/>
        </w:rPr>
        <w:t>A</w:t>
      </w:r>
      <w:r w:rsidRPr="00F763BE">
        <w:rPr>
          <w:rFonts w:ascii="Arial" w:eastAsia="Calibri" w:hAnsi="Arial" w:cs="Arial"/>
          <w:sz w:val="24"/>
          <w:szCs w:val="24"/>
        </w:rPr>
        <w:t>)</w:t>
      </w:r>
    </w:p>
    <w:p w14:paraId="3C9326E1" w14:textId="77777777"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£100 (A)</w:t>
      </w:r>
    </w:p>
    <w:p w14:paraId="74475CE1" w14:textId="77777777" w:rsidR="00EE6518" w:rsidRPr="00BB4740" w:rsidRDefault="00EE6518" w:rsidP="00EE6518">
      <w:pPr>
        <w:pStyle w:val="ListParagraph"/>
        <w:numPr>
          <w:ilvl w:val="0"/>
          <w:numId w:val="12"/>
        </w:numPr>
        <w:rPr>
          <w:rFonts w:ascii="Arial" w:eastAsia="Calibri" w:hAnsi="Arial" w:cs="Arial"/>
          <w:sz w:val="24"/>
          <w:szCs w:val="24"/>
          <w:highlight w:val="yellow"/>
        </w:rPr>
      </w:pPr>
      <w:r w:rsidRPr="00BB4740">
        <w:rPr>
          <w:rFonts w:ascii="Arial" w:eastAsia="Calibri" w:hAnsi="Arial" w:cs="Arial"/>
          <w:sz w:val="24"/>
          <w:szCs w:val="24"/>
          <w:highlight w:val="yellow"/>
        </w:rPr>
        <w:t>£300 (F)</w:t>
      </w:r>
    </w:p>
    <w:p w14:paraId="70C3128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6ABC44E" w14:textId="77777777" w:rsidR="00EE6518" w:rsidRPr="00F763BE" w:rsidRDefault="00EE6518" w:rsidP="00EE6518">
      <w:pPr>
        <w:rPr>
          <w:rFonts w:ascii="Arial" w:eastAsia="Calibri" w:hAnsi="Arial" w:cs="Arial"/>
          <w:b/>
          <w:bCs/>
          <w:sz w:val="24"/>
          <w:szCs w:val="24"/>
        </w:rPr>
      </w:pPr>
    </w:p>
    <w:p w14:paraId="06969B69" w14:textId="77777777" w:rsidR="00EE6518" w:rsidRPr="00F763BE" w:rsidRDefault="00EE6518" w:rsidP="00EE6518">
      <w:pPr>
        <w:rPr>
          <w:rFonts w:ascii="Arial" w:eastAsia="Calibri" w:hAnsi="Arial" w:cs="Arial"/>
          <w:b/>
          <w:bCs/>
          <w:sz w:val="24"/>
          <w:szCs w:val="24"/>
        </w:rPr>
      </w:pPr>
    </w:p>
    <w:p w14:paraId="5AD4D206" w14:textId="620374BB"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7</w:t>
      </w:r>
    </w:p>
    <w:p w14:paraId="318A29F0" w14:textId="77777777" w:rsidR="00EE6518" w:rsidRPr="00F763BE" w:rsidRDefault="00EE6518" w:rsidP="00EE6518">
      <w:pPr>
        <w:rPr>
          <w:rFonts w:ascii="Arial" w:eastAsia="Calibri" w:hAnsi="Arial" w:cs="Arial"/>
          <w:b/>
          <w:bCs/>
          <w:sz w:val="24"/>
          <w:szCs w:val="24"/>
        </w:rPr>
      </w:pPr>
      <w:r w:rsidRPr="00F41458">
        <w:rPr>
          <w:rFonts w:ascii="Arial" w:eastAsia="Calibri" w:hAnsi="Arial" w:cs="Arial"/>
          <w:b/>
          <w:bCs/>
          <w:sz w:val="24"/>
          <w:szCs w:val="24"/>
        </w:rPr>
        <w:t>Which of the following IS NOT a type of a standard?</w:t>
      </w:r>
    </w:p>
    <w:p w14:paraId="1C77BC66" w14:textId="77777777" w:rsidR="00EE6518" w:rsidRPr="00C804D3" w:rsidRDefault="00EE6518" w:rsidP="00EE6518">
      <w:pPr>
        <w:pStyle w:val="ListParagraph"/>
        <w:numPr>
          <w:ilvl w:val="0"/>
          <w:numId w:val="13"/>
        </w:numPr>
        <w:rPr>
          <w:rFonts w:ascii="Arial" w:eastAsia="Calibri" w:hAnsi="Arial" w:cs="Arial"/>
          <w:sz w:val="24"/>
          <w:szCs w:val="24"/>
          <w:highlight w:val="yellow"/>
        </w:rPr>
      </w:pPr>
      <w:r w:rsidRPr="00C804D3">
        <w:rPr>
          <w:rFonts w:ascii="Arial" w:eastAsia="Calibri" w:hAnsi="Arial" w:cs="Arial"/>
          <w:sz w:val="24"/>
          <w:szCs w:val="24"/>
          <w:highlight w:val="yellow"/>
        </w:rPr>
        <w:t>Target Standard</w:t>
      </w:r>
    </w:p>
    <w:p w14:paraId="38835139"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Attainable Standard</w:t>
      </w:r>
    </w:p>
    <w:p w14:paraId="20CFCC14"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Basic Standard</w:t>
      </w:r>
    </w:p>
    <w:p w14:paraId="5ED4E2F8"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Ideal Standard</w:t>
      </w:r>
    </w:p>
    <w:p w14:paraId="28143DC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B92D489" w14:textId="1017CC4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8</w:t>
      </w:r>
    </w:p>
    <w:p w14:paraId="3AF04C0F"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Chu Foods specialises in Chinese food platters. The purchase budgets were given as follows: </w:t>
      </w:r>
    </w:p>
    <w:bookmarkStart w:id="0" w:name="_MON_1728597025"/>
    <w:bookmarkEnd w:id="0"/>
    <w:p w14:paraId="2FA2AF72"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object w:dxaOrig="5756" w:dyaOrig="3432" w14:anchorId="5C9BF6A9">
          <v:shape id="_x0000_i1025" type="#_x0000_t75" style="width:4in;height:171.6pt" o:ole="">
            <v:imagedata r:id="rId10" o:title=""/>
          </v:shape>
          <o:OLEObject Type="Embed" ProgID="Excel.Sheet.12" ShapeID="_x0000_i1025" DrawAspect="Content" ObjectID="_1740477727" r:id="rId11"/>
        </w:object>
      </w:r>
    </w:p>
    <w:p w14:paraId="0F3173A5"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How much cash will be paid to Creditors in September if all purchases are credit purchases and suppliers are paid 60% in the month following month of purchase, 30% two months following month of purchase and 10% three months after month of purchase?</w:t>
      </w:r>
    </w:p>
    <w:p w14:paraId="772E4280" w14:textId="77777777" w:rsidR="00EE6518" w:rsidRPr="00F763BE" w:rsidRDefault="00EE6518" w:rsidP="00EE6518">
      <w:pPr>
        <w:pStyle w:val="ListParagraph"/>
        <w:numPr>
          <w:ilvl w:val="0"/>
          <w:numId w:val="15"/>
        </w:numPr>
        <w:rPr>
          <w:rFonts w:ascii="Arial" w:eastAsia="Calibri" w:hAnsi="Arial" w:cs="Arial"/>
          <w:noProof/>
          <w:sz w:val="24"/>
          <w:szCs w:val="24"/>
          <w:lang w:val="en-GB"/>
        </w:rPr>
      </w:pPr>
      <w:r w:rsidRPr="00F763BE">
        <w:rPr>
          <w:rFonts w:ascii="Arial" w:eastAsia="Calibri" w:hAnsi="Arial" w:cs="Arial"/>
          <w:noProof/>
          <w:sz w:val="24"/>
          <w:szCs w:val="24"/>
          <w:lang w:val="en-GB"/>
        </w:rPr>
        <w:t>£50,000</w:t>
      </w:r>
    </w:p>
    <w:p w14:paraId="44BA263B" w14:textId="77777777" w:rsidR="00EE6518" w:rsidRPr="00BF6AF3" w:rsidRDefault="00EE6518" w:rsidP="00EE6518">
      <w:pPr>
        <w:pStyle w:val="ListParagraph"/>
        <w:numPr>
          <w:ilvl w:val="0"/>
          <w:numId w:val="15"/>
        </w:numPr>
        <w:rPr>
          <w:rFonts w:ascii="Arial" w:eastAsia="Calibri" w:hAnsi="Arial" w:cs="Arial"/>
          <w:noProof/>
          <w:sz w:val="24"/>
          <w:szCs w:val="24"/>
          <w:highlight w:val="yellow"/>
          <w:lang w:val="en-GB"/>
        </w:rPr>
      </w:pPr>
      <w:r w:rsidRPr="00BF6AF3">
        <w:rPr>
          <w:rFonts w:ascii="Arial" w:eastAsia="Calibri" w:hAnsi="Arial" w:cs="Arial"/>
          <w:noProof/>
          <w:sz w:val="24"/>
          <w:szCs w:val="24"/>
          <w:highlight w:val="yellow"/>
          <w:lang w:val="en-GB"/>
        </w:rPr>
        <w:t>£48,000</w:t>
      </w:r>
    </w:p>
    <w:p w14:paraId="3459777B" w14:textId="77777777" w:rsidR="00EE6518" w:rsidRPr="00F763BE" w:rsidRDefault="00EE6518" w:rsidP="00EE6518">
      <w:pPr>
        <w:pStyle w:val="ListParagraph"/>
        <w:numPr>
          <w:ilvl w:val="0"/>
          <w:numId w:val="15"/>
        </w:numPr>
        <w:rPr>
          <w:rFonts w:ascii="Arial" w:eastAsia="Calibri" w:hAnsi="Arial" w:cs="Arial"/>
          <w:noProof/>
          <w:sz w:val="24"/>
          <w:szCs w:val="24"/>
          <w:lang w:val="en-GB"/>
        </w:rPr>
      </w:pPr>
      <w:r w:rsidRPr="00F763BE">
        <w:rPr>
          <w:rFonts w:ascii="Arial" w:eastAsia="Calibri" w:hAnsi="Arial" w:cs="Arial"/>
          <w:noProof/>
          <w:sz w:val="24"/>
          <w:szCs w:val="24"/>
          <w:lang w:val="en-GB"/>
        </w:rPr>
        <w:t>£60,000</w:t>
      </w:r>
    </w:p>
    <w:p w14:paraId="67497F8D" w14:textId="77777777" w:rsidR="00EE6518" w:rsidRPr="00F763BE" w:rsidRDefault="00EE6518" w:rsidP="00EE6518">
      <w:pPr>
        <w:pStyle w:val="ListParagraph"/>
        <w:numPr>
          <w:ilvl w:val="0"/>
          <w:numId w:val="15"/>
        </w:numPr>
        <w:rPr>
          <w:rFonts w:ascii="Arial" w:eastAsia="Calibri" w:hAnsi="Arial" w:cs="Arial"/>
          <w:b/>
          <w:bCs/>
          <w:sz w:val="24"/>
          <w:szCs w:val="24"/>
        </w:rPr>
      </w:pPr>
      <w:r w:rsidRPr="00F763BE">
        <w:rPr>
          <w:rFonts w:ascii="Arial" w:eastAsia="Calibri" w:hAnsi="Arial" w:cs="Arial"/>
          <w:noProof/>
          <w:sz w:val="24"/>
          <w:szCs w:val="24"/>
          <w:lang w:val="en-GB"/>
        </w:rPr>
        <w:t>£35,000</w:t>
      </w:r>
    </w:p>
    <w:p w14:paraId="09AF243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F0CD2E2" w14:textId="11999D4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9</w:t>
      </w:r>
    </w:p>
    <w:p w14:paraId="4A02E278"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Which of the following IS NOT a functional budget?</w:t>
      </w:r>
    </w:p>
    <w:p w14:paraId="6BB7028A" w14:textId="77777777" w:rsidR="00EE6518" w:rsidRPr="00C804D3" w:rsidRDefault="00EE6518" w:rsidP="00EE6518">
      <w:pPr>
        <w:pStyle w:val="ListParagraph"/>
        <w:numPr>
          <w:ilvl w:val="0"/>
          <w:numId w:val="16"/>
        </w:numPr>
        <w:rPr>
          <w:rFonts w:ascii="Arial" w:eastAsia="Calibri" w:hAnsi="Arial" w:cs="Arial"/>
          <w:noProof/>
          <w:sz w:val="24"/>
          <w:szCs w:val="24"/>
          <w:highlight w:val="yellow"/>
          <w:lang w:val="en-GB"/>
        </w:rPr>
      </w:pPr>
      <w:r w:rsidRPr="00C804D3">
        <w:rPr>
          <w:rFonts w:ascii="Arial" w:eastAsia="Calibri" w:hAnsi="Arial" w:cs="Arial"/>
          <w:noProof/>
          <w:sz w:val="24"/>
          <w:szCs w:val="24"/>
          <w:highlight w:val="yellow"/>
          <w:lang w:val="en-GB"/>
        </w:rPr>
        <w:t>Distribution Cost Budget</w:t>
      </w:r>
    </w:p>
    <w:p w14:paraId="66E94604"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Selling Cost Budget</w:t>
      </w:r>
    </w:p>
    <w:p w14:paraId="1E2FF839"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Cash Budget</w:t>
      </w:r>
    </w:p>
    <w:p w14:paraId="31526458"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Production Budget</w:t>
      </w:r>
    </w:p>
    <w:p w14:paraId="40E0624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7B28181C" w14:textId="1F56A26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10</w:t>
      </w:r>
    </w:p>
    <w:p w14:paraId="4C31D8D7"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True Limited sells various types of Food Bags which it currently buys from Bags Global for £98 each. True Limited is considering manufacturing the Food Bags in-house. The following costs have been established for the in-house manufacturing </w:t>
      </w:r>
      <w:r w:rsidRPr="00F763BE">
        <w:rPr>
          <w:rFonts w:ascii="Arial" w:eastAsia="Calibri" w:hAnsi="Arial" w:cs="Arial"/>
          <w:b/>
          <w:bCs/>
          <w:noProof/>
          <w:sz w:val="24"/>
          <w:szCs w:val="24"/>
          <w:lang w:val="en-GB"/>
        </w:rPr>
        <w:lastRenderedPageBreak/>
        <w:t>proposal:</w:t>
      </w:r>
      <w:bookmarkStart w:id="1" w:name="_MON_1728593350"/>
      <w:bookmarkEnd w:id="1"/>
      <w:r w:rsidRPr="00F763BE">
        <w:rPr>
          <w:rFonts w:ascii="Arial" w:eastAsia="Calibri" w:hAnsi="Arial" w:cs="Arial"/>
          <w:b/>
          <w:bCs/>
          <w:noProof/>
          <w:sz w:val="24"/>
          <w:szCs w:val="24"/>
          <w:lang w:val="en-GB"/>
        </w:rPr>
        <w:object w:dxaOrig="9488" w:dyaOrig="3413" w14:anchorId="665298CB">
          <v:shape id="_x0000_i1026" type="#_x0000_t75" style="width:474pt;height:171.6pt" o:ole="">
            <v:imagedata r:id="rId12" o:title=""/>
          </v:shape>
          <o:OLEObject Type="Embed" ProgID="Excel.Sheet.12" ShapeID="_x0000_i1026" DrawAspect="Content" ObjectID="_1740477728" r:id="rId13"/>
        </w:object>
      </w:r>
    </w:p>
    <w:p w14:paraId="2F5894E3"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Given the information above and applying marginal costing, what should True Limited do?</w:t>
      </w:r>
    </w:p>
    <w:p w14:paraId="745487B4" w14:textId="22C92EC2" w:rsidR="00EE6518" w:rsidRPr="00F763BE" w:rsidRDefault="00C804D3" w:rsidP="00EE6518">
      <w:pPr>
        <w:pStyle w:val="ListParagraph"/>
        <w:numPr>
          <w:ilvl w:val="0"/>
          <w:numId w:val="17"/>
        </w:numPr>
        <w:rPr>
          <w:rFonts w:ascii="Arial" w:eastAsia="Calibri" w:hAnsi="Arial" w:cs="Arial"/>
          <w:noProof/>
          <w:sz w:val="24"/>
          <w:szCs w:val="24"/>
          <w:lang w:val="en-GB"/>
        </w:rPr>
      </w:pPr>
      <w:r>
        <w:rPr>
          <w:rFonts w:ascii="Arial" w:eastAsia="Calibri" w:hAnsi="Arial" w:cs="Arial"/>
          <w:noProof/>
          <w:sz w:val="24"/>
          <w:szCs w:val="24"/>
          <w:lang w:val="en-GB"/>
        </w:rPr>
        <mc:AlternateContent>
          <mc:Choice Requires="wpi">
            <w:drawing>
              <wp:anchor distT="0" distB="0" distL="114300" distR="114300" simplePos="0" relativeHeight="251660288" behindDoc="0" locked="0" layoutInCell="1" allowOverlap="1" wp14:anchorId="1B1383BF" wp14:editId="1BF32B47">
                <wp:simplePos x="0" y="0"/>
                <wp:positionH relativeFrom="column">
                  <wp:posOffset>13260</wp:posOffset>
                </wp:positionH>
                <wp:positionV relativeFrom="paragraph">
                  <wp:posOffset>-73600</wp:posOffset>
                </wp:positionV>
                <wp:extent cx="415080" cy="335880"/>
                <wp:effectExtent l="38100" t="38100" r="42545" b="45720"/>
                <wp:wrapNone/>
                <wp:docPr id="2" name="Ink 2"/>
                <wp:cNvGraphicFramePr/>
                <a:graphic xmlns:a="http://schemas.openxmlformats.org/drawingml/2006/main">
                  <a:graphicData uri="http://schemas.microsoft.com/office/word/2010/wordprocessingInk">
                    <w14:contentPart bwMode="auto" r:id="rId14">
                      <w14:nvContentPartPr>
                        <w14:cNvContentPartPr/>
                      </w14:nvContentPartPr>
                      <w14:xfrm>
                        <a:off x="0" y="0"/>
                        <a:ext cx="415080" cy="335880"/>
                      </w14:xfrm>
                    </w14:contentPart>
                  </a:graphicData>
                </a:graphic>
              </wp:anchor>
            </w:drawing>
          </mc:Choice>
          <mc:Fallback>
            <w:pict>
              <v:shape w14:anchorId="6189249E" id="Ink 2" o:spid="_x0000_s1026" type="#_x0000_t75" style="position:absolute;margin-left:.35pt;margin-top:-6.5pt;width:34.1pt;height:27.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">
                <v:imagedata r:id="rId15" o:title=""/>
              </v:shape>
            </w:pict>
          </mc:Fallback>
        </mc:AlternateContent>
      </w:r>
      <w:r w:rsidR="00EE6518" w:rsidRPr="00F763BE">
        <w:rPr>
          <w:rFonts w:ascii="Arial" w:eastAsia="Calibri" w:hAnsi="Arial" w:cs="Arial"/>
          <w:noProof/>
          <w:sz w:val="24"/>
          <w:szCs w:val="24"/>
          <w:lang w:val="en-GB"/>
        </w:rPr>
        <w:t>Continue buying the Food Bags from Bags Global because it is cheaper (only £98) than making the bags in-house</w:t>
      </w:r>
    </w:p>
    <w:p w14:paraId="69E6E9EB" w14:textId="1AEE983E" w:rsidR="00EE6518" w:rsidRPr="00F763BE" w:rsidRDefault="00EE6518" w:rsidP="00EE6518">
      <w:pPr>
        <w:pStyle w:val="ListParagraph"/>
        <w:numPr>
          <w:ilvl w:val="0"/>
          <w:numId w:val="17"/>
        </w:numPr>
        <w:rPr>
          <w:rFonts w:ascii="Arial" w:eastAsia="Calibri" w:hAnsi="Arial" w:cs="Arial"/>
          <w:noProof/>
          <w:sz w:val="24"/>
          <w:szCs w:val="24"/>
          <w:lang w:val="en-GB"/>
        </w:rPr>
      </w:pPr>
      <w:r w:rsidRPr="00F763BE">
        <w:rPr>
          <w:rFonts w:ascii="Arial" w:eastAsia="Calibri" w:hAnsi="Arial" w:cs="Arial"/>
          <w:noProof/>
          <w:sz w:val="24"/>
          <w:szCs w:val="24"/>
          <w:lang w:val="en-GB"/>
        </w:rPr>
        <w:t xml:space="preserve">Make the </w:t>
      </w:r>
      <w:r w:rsidR="00087396" w:rsidRPr="00F763BE">
        <w:rPr>
          <w:rFonts w:ascii="Arial" w:eastAsia="Calibri" w:hAnsi="Arial" w:cs="Arial"/>
          <w:noProof/>
          <w:sz w:val="24"/>
          <w:szCs w:val="24"/>
          <w:lang w:val="en-GB"/>
        </w:rPr>
        <w:t>Food</w:t>
      </w:r>
      <w:r w:rsidRPr="00F763BE">
        <w:rPr>
          <w:rFonts w:ascii="Arial" w:eastAsia="Calibri" w:hAnsi="Arial" w:cs="Arial"/>
          <w:noProof/>
          <w:sz w:val="24"/>
          <w:szCs w:val="24"/>
          <w:lang w:val="en-GB"/>
        </w:rPr>
        <w:t xml:space="preserve"> Bags in-hous</w:t>
      </w:r>
      <w:r w:rsidR="003A14EE" w:rsidRPr="00F763BE">
        <w:rPr>
          <w:rFonts w:ascii="Arial" w:eastAsia="Calibri" w:hAnsi="Arial" w:cs="Arial"/>
          <w:noProof/>
          <w:sz w:val="24"/>
          <w:szCs w:val="24"/>
          <w:lang w:val="en-GB"/>
        </w:rPr>
        <w:t>e</w:t>
      </w:r>
    </w:p>
    <w:p w14:paraId="5AA8BB01" w14:textId="77777777" w:rsidR="00EE6518" w:rsidRPr="00F763BE" w:rsidRDefault="00EE6518" w:rsidP="00EE6518">
      <w:pPr>
        <w:pStyle w:val="ListParagraph"/>
        <w:numPr>
          <w:ilvl w:val="0"/>
          <w:numId w:val="17"/>
        </w:numPr>
        <w:rPr>
          <w:rFonts w:ascii="Arial" w:eastAsia="Calibri" w:hAnsi="Arial" w:cs="Arial"/>
          <w:noProof/>
          <w:sz w:val="24"/>
          <w:szCs w:val="24"/>
          <w:lang w:val="en-GB"/>
        </w:rPr>
      </w:pPr>
      <w:r w:rsidRPr="00F763BE">
        <w:rPr>
          <w:rFonts w:ascii="Arial" w:eastAsia="Calibri" w:hAnsi="Arial" w:cs="Arial"/>
          <w:noProof/>
          <w:sz w:val="24"/>
          <w:szCs w:val="24"/>
          <w:lang w:val="en-GB"/>
        </w:rPr>
        <w:t>None of the above</w:t>
      </w:r>
    </w:p>
    <w:p w14:paraId="291D0EAF" w14:textId="2C8460C7" w:rsidR="00CE6C4B"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6DDCEC01" w14:textId="26413D55" w:rsidR="00CE6C4B" w:rsidRPr="00F763BE" w:rsidRDefault="00CE6C4B" w:rsidP="2821F7B7">
      <w:pPr>
        <w:rPr>
          <w:rFonts w:ascii="Arial" w:eastAsia="Calibri" w:hAnsi="Arial" w:cs="Arial"/>
          <w:b/>
          <w:bCs/>
          <w:sz w:val="24"/>
          <w:szCs w:val="24"/>
        </w:rPr>
      </w:pPr>
      <w:r w:rsidRPr="00F763BE">
        <w:rPr>
          <w:rFonts w:ascii="Arial" w:eastAsia="Calibri" w:hAnsi="Arial" w:cs="Arial"/>
          <w:b/>
          <w:bCs/>
          <w:sz w:val="24"/>
          <w:szCs w:val="24"/>
        </w:rPr>
        <w:t>Question 11</w:t>
      </w:r>
    </w:p>
    <w:p w14:paraId="1E79DF74" w14:textId="4A9D798D" w:rsidR="00525A77" w:rsidRPr="00F763BE" w:rsidRDefault="00525A77" w:rsidP="00525A77">
      <w:pPr>
        <w:rPr>
          <w:rFonts w:ascii="Arial" w:eastAsia="Calibri" w:hAnsi="Arial" w:cs="Arial"/>
          <w:b/>
          <w:bCs/>
          <w:sz w:val="24"/>
          <w:szCs w:val="24"/>
        </w:rPr>
      </w:pPr>
      <w:r w:rsidRPr="00F763BE">
        <w:rPr>
          <w:rFonts w:ascii="Arial" w:eastAsia="Calibri" w:hAnsi="Arial" w:cs="Arial"/>
          <w:b/>
          <w:bCs/>
          <w:sz w:val="24"/>
          <w:szCs w:val="24"/>
        </w:rPr>
        <w:t xml:space="preserve">Lisa has been approached by Mary in her Beauty Spa offering to pay her £22 for manicure. Her normal charge is £35. Lisa’s costs include the following: </w:t>
      </w:r>
    </w:p>
    <w:p w14:paraId="6C94A7E2" w14:textId="77777777"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 xml:space="preserve">Material including extension nails, </w:t>
      </w:r>
      <w:proofErr w:type="gramStart"/>
      <w:r w:rsidRPr="00F763BE">
        <w:rPr>
          <w:rFonts w:ascii="Arial" w:eastAsia="Calibri" w:hAnsi="Arial" w:cs="Arial"/>
          <w:b/>
          <w:bCs/>
          <w:sz w:val="24"/>
          <w:szCs w:val="24"/>
        </w:rPr>
        <w:t>polish</w:t>
      </w:r>
      <w:proofErr w:type="gramEnd"/>
      <w:r w:rsidRPr="00F763BE">
        <w:rPr>
          <w:rFonts w:ascii="Arial" w:eastAsia="Calibri" w:hAnsi="Arial" w:cs="Arial"/>
          <w:b/>
          <w:bCs/>
          <w:sz w:val="24"/>
          <w:szCs w:val="24"/>
        </w:rPr>
        <w:t xml:space="preserve"> and glue £11, </w:t>
      </w:r>
    </w:p>
    <w:p w14:paraId="0A5583EB" w14:textId="77777777" w:rsidR="00525A77" w:rsidRPr="00F763BE" w:rsidRDefault="00525A77" w:rsidP="00F62C96">
      <w:pPr>
        <w:pStyle w:val="ListParagraph"/>
        <w:numPr>
          <w:ilvl w:val="0"/>
          <w:numId w:val="19"/>
        </w:numPr>
        <w:rPr>
          <w:rFonts w:ascii="Arial" w:eastAsia="Calibri" w:hAnsi="Arial" w:cs="Arial"/>
          <w:b/>
          <w:bCs/>
          <w:sz w:val="24"/>
          <w:szCs w:val="24"/>
        </w:rPr>
      </w:pP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chargeable at £5 per hour</w:t>
      </w:r>
    </w:p>
    <w:p w14:paraId="3F5DB720" w14:textId="359A4F9B"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 xml:space="preserve">Rent for the month £400 absorbed at £5 per client </w:t>
      </w:r>
      <w:proofErr w:type="gramStart"/>
      <w:r w:rsidRPr="00F763BE">
        <w:rPr>
          <w:rFonts w:ascii="Arial" w:eastAsia="Calibri" w:hAnsi="Arial" w:cs="Arial"/>
          <w:b/>
          <w:bCs/>
          <w:sz w:val="24"/>
          <w:szCs w:val="24"/>
        </w:rPr>
        <w:t>served</w:t>
      </w:r>
      <w:proofErr w:type="gramEnd"/>
    </w:p>
    <w:p w14:paraId="4F337FE5" w14:textId="77777777"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Once off Disposable towels £4</w:t>
      </w:r>
    </w:p>
    <w:p w14:paraId="22B1D3A0" w14:textId="1C34A1CE" w:rsidR="00525A77" w:rsidRPr="00F763BE" w:rsidRDefault="00525A77" w:rsidP="00525A77">
      <w:pPr>
        <w:ind w:left="360"/>
        <w:rPr>
          <w:rFonts w:ascii="Arial" w:eastAsia="Calibri" w:hAnsi="Arial" w:cs="Arial"/>
          <w:b/>
          <w:bCs/>
          <w:sz w:val="24"/>
          <w:szCs w:val="24"/>
        </w:rPr>
      </w:pPr>
      <w:r w:rsidRPr="00F763BE">
        <w:rPr>
          <w:rFonts w:ascii="Arial" w:eastAsia="Calibri" w:hAnsi="Arial" w:cs="Arial"/>
          <w:b/>
          <w:bCs/>
          <w:sz w:val="24"/>
          <w:szCs w:val="24"/>
        </w:rPr>
        <w:t>Which of the following is not relevant for Lisa’s decision?</w:t>
      </w:r>
    </w:p>
    <w:p w14:paraId="1B1066F6" w14:textId="1C998A2C" w:rsidR="00525A77" w:rsidRPr="00F763BE" w:rsidRDefault="00525A77" w:rsidP="00F62C96">
      <w:pPr>
        <w:pStyle w:val="ListParagraph"/>
        <w:numPr>
          <w:ilvl w:val="0"/>
          <w:numId w:val="4"/>
        </w:numPr>
        <w:rPr>
          <w:rFonts w:ascii="Arial" w:eastAsiaTheme="minorEastAsia" w:hAnsi="Arial" w:cs="Arial"/>
          <w:sz w:val="24"/>
          <w:szCs w:val="24"/>
        </w:rPr>
      </w:pPr>
      <w:r w:rsidRPr="00F763BE">
        <w:rPr>
          <w:rFonts w:ascii="Arial" w:eastAsia="Calibri" w:hAnsi="Arial" w:cs="Arial"/>
          <w:sz w:val="24"/>
          <w:szCs w:val="24"/>
        </w:rPr>
        <w:t>Material costs</w:t>
      </w:r>
    </w:p>
    <w:p w14:paraId="5F4AA9EE" w14:textId="715DF7BC" w:rsidR="00525A77" w:rsidRPr="00F763BE" w:rsidRDefault="00525A77" w:rsidP="00F62C96">
      <w:pPr>
        <w:pStyle w:val="ListParagraph"/>
        <w:numPr>
          <w:ilvl w:val="0"/>
          <w:numId w:val="4"/>
        </w:numPr>
        <w:rPr>
          <w:rFonts w:ascii="Arial" w:eastAsiaTheme="minorEastAsia" w:hAnsi="Arial" w:cs="Arial"/>
          <w:sz w:val="24"/>
          <w:szCs w:val="24"/>
        </w:rPr>
      </w:pPr>
      <w:proofErr w:type="spellStart"/>
      <w:r w:rsidRPr="00F763BE">
        <w:rPr>
          <w:rFonts w:ascii="Arial" w:eastAsia="Calibri" w:hAnsi="Arial" w:cs="Arial"/>
          <w:sz w:val="24"/>
          <w:szCs w:val="24"/>
        </w:rPr>
        <w:t>Labour</w:t>
      </w:r>
      <w:proofErr w:type="spellEnd"/>
      <w:r w:rsidRPr="00F763BE">
        <w:rPr>
          <w:rFonts w:ascii="Arial" w:eastAsia="Calibri" w:hAnsi="Arial" w:cs="Arial"/>
          <w:sz w:val="24"/>
          <w:szCs w:val="24"/>
        </w:rPr>
        <w:t xml:space="preserve"> costs</w:t>
      </w:r>
    </w:p>
    <w:p w14:paraId="4E660300" w14:textId="1D4281BD" w:rsidR="00525A77" w:rsidRPr="00B51A71" w:rsidRDefault="00525A77" w:rsidP="00F62C96">
      <w:pPr>
        <w:pStyle w:val="ListParagraph"/>
        <w:numPr>
          <w:ilvl w:val="0"/>
          <w:numId w:val="4"/>
        </w:numPr>
        <w:rPr>
          <w:rFonts w:ascii="Arial" w:eastAsiaTheme="minorEastAsia" w:hAnsi="Arial" w:cs="Arial"/>
          <w:sz w:val="24"/>
          <w:szCs w:val="24"/>
          <w:highlight w:val="yellow"/>
        </w:rPr>
      </w:pPr>
      <w:r w:rsidRPr="00B51A71">
        <w:rPr>
          <w:rFonts w:ascii="Arial" w:eastAsia="Calibri" w:hAnsi="Arial" w:cs="Arial"/>
          <w:sz w:val="24"/>
          <w:szCs w:val="24"/>
          <w:highlight w:val="yellow"/>
        </w:rPr>
        <w:t xml:space="preserve">Rent </w:t>
      </w:r>
      <w:proofErr w:type="gramStart"/>
      <w:r w:rsidRPr="00B51A71">
        <w:rPr>
          <w:rFonts w:ascii="Arial" w:eastAsia="Calibri" w:hAnsi="Arial" w:cs="Arial"/>
          <w:sz w:val="24"/>
          <w:szCs w:val="24"/>
          <w:highlight w:val="yellow"/>
        </w:rPr>
        <w:t>cost</w:t>
      </w:r>
      <w:proofErr w:type="gramEnd"/>
    </w:p>
    <w:p w14:paraId="56D78A9D" w14:textId="39715C70" w:rsidR="00E35DB4" w:rsidRPr="00B51A71" w:rsidRDefault="00525A77" w:rsidP="00F62C96">
      <w:pPr>
        <w:pStyle w:val="ListParagraph"/>
        <w:numPr>
          <w:ilvl w:val="0"/>
          <w:numId w:val="4"/>
        </w:numPr>
        <w:rPr>
          <w:rFonts w:ascii="Arial" w:eastAsia="Calibri" w:hAnsi="Arial" w:cs="Arial"/>
          <w:sz w:val="24"/>
          <w:szCs w:val="24"/>
        </w:rPr>
      </w:pPr>
      <w:r w:rsidRPr="00B51A71">
        <w:rPr>
          <w:rFonts w:ascii="Arial" w:eastAsia="Calibri" w:hAnsi="Arial" w:cs="Arial"/>
          <w:sz w:val="24"/>
          <w:szCs w:val="24"/>
        </w:rPr>
        <w:t>Disposable towels</w:t>
      </w:r>
    </w:p>
    <w:p w14:paraId="49C739A4"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38A025A0" w14:textId="77777777" w:rsidR="00F9262F" w:rsidRPr="00F763BE" w:rsidRDefault="00F9262F" w:rsidP="00E35DB4">
      <w:pPr>
        <w:rPr>
          <w:rFonts w:ascii="Arial" w:eastAsia="Calibri" w:hAnsi="Arial" w:cs="Arial"/>
          <w:b/>
          <w:bCs/>
          <w:sz w:val="24"/>
          <w:szCs w:val="24"/>
        </w:rPr>
      </w:pPr>
    </w:p>
    <w:p w14:paraId="39ADB804" w14:textId="77777777" w:rsidR="00F9262F" w:rsidRPr="00F763BE" w:rsidRDefault="00F9262F" w:rsidP="00E35DB4">
      <w:pPr>
        <w:rPr>
          <w:rFonts w:ascii="Arial" w:eastAsia="Calibri" w:hAnsi="Arial" w:cs="Arial"/>
          <w:b/>
          <w:bCs/>
          <w:sz w:val="24"/>
          <w:szCs w:val="24"/>
        </w:rPr>
      </w:pPr>
    </w:p>
    <w:p w14:paraId="41080562" w14:textId="77777777" w:rsidR="00F9262F" w:rsidRPr="00F763BE" w:rsidRDefault="00F9262F" w:rsidP="00E35DB4">
      <w:pPr>
        <w:rPr>
          <w:rFonts w:ascii="Arial" w:eastAsia="Calibri" w:hAnsi="Arial" w:cs="Arial"/>
          <w:b/>
          <w:bCs/>
          <w:sz w:val="24"/>
          <w:szCs w:val="24"/>
        </w:rPr>
      </w:pPr>
    </w:p>
    <w:p w14:paraId="3FDBF973" w14:textId="77777777" w:rsidR="00F9262F" w:rsidRPr="00F763BE" w:rsidRDefault="00F9262F" w:rsidP="00E35DB4">
      <w:pPr>
        <w:rPr>
          <w:rFonts w:ascii="Arial" w:eastAsia="Calibri" w:hAnsi="Arial" w:cs="Arial"/>
          <w:b/>
          <w:bCs/>
          <w:sz w:val="24"/>
          <w:szCs w:val="24"/>
        </w:rPr>
      </w:pPr>
    </w:p>
    <w:p w14:paraId="3B4EBD01" w14:textId="77777777" w:rsidR="00F9262F" w:rsidRPr="00F763BE" w:rsidRDefault="00F9262F" w:rsidP="00E35DB4">
      <w:pPr>
        <w:rPr>
          <w:rFonts w:ascii="Arial" w:eastAsia="Calibri" w:hAnsi="Arial" w:cs="Arial"/>
          <w:b/>
          <w:bCs/>
          <w:sz w:val="24"/>
          <w:szCs w:val="24"/>
        </w:rPr>
      </w:pPr>
    </w:p>
    <w:p w14:paraId="766C5784" w14:textId="74FD7A6E" w:rsidR="00E35DB4" w:rsidRPr="00F763BE" w:rsidRDefault="00E35DB4" w:rsidP="00E35DB4">
      <w:pPr>
        <w:rPr>
          <w:rFonts w:ascii="Arial" w:eastAsia="Calibri" w:hAnsi="Arial" w:cs="Arial"/>
          <w:b/>
          <w:bCs/>
          <w:sz w:val="24"/>
          <w:szCs w:val="24"/>
        </w:rPr>
      </w:pPr>
      <w:r w:rsidRPr="00F763BE">
        <w:rPr>
          <w:rFonts w:ascii="Arial" w:eastAsia="Calibri" w:hAnsi="Arial" w:cs="Arial"/>
          <w:b/>
          <w:bCs/>
          <w:sz w:val="24"/>
          <w:szCs w:val="24"/>
        </w:rPr>
        <w:t>Question 12</w:t>
      </w:r>
    </w:p>
    <w:p w14:paraId="0DDEF428" w14:textId="21568B5A" w:rsidR="00E35DB4" w:rsidRPr="00F763BE" w:rsidRDefault="00E35DB4" w:rsidP="2821F7B7">
      <w:pPr>
        <w:rPr>
          <w:rFonts w:ascii="Arial" w:eastAsia="Calibri" w:hAnsi="Arial" w:cs="Arial"/>
          <w:sz w:val="24"/>
          <w:szCs w:val="24"/>
        </w:rPr>
      </w:pPr>
      <w:r w:rsidRPr="00F763BE">
        <w:rPr>
          <w:rFonts w:ascii="Arial" w:eastAsia="Calibri" w:hAnsi="Arial" w:cs="Arial"/>
          <w:sz w:val="24"/>
          <w:szCs w:val="24"/>
        </w:rPr>
        <w:t>The graph below represents costs against activity level:</w:t>
      </w:r>
    </w:p>
    <w:p w14:paraId="102CC1FB" w14:textId="44213271" w:rsidR="00E35DB4" w:rsidRPr="00F763BE" w:rsidRDefault="00E35DB4" w:rsidP="2821F7B7">
      <w:pPr>
        <w:rPr>
          <w:rFonts w:ascii="Arial" w:eastAsia="Calibri" w:hAnsi="Arial" w:cs="Arial"/>
          <w:sz w:val="24"/>
          <w:szCs w:val="24"/>
        </w:rPr>
      </w:pPr>
      <w:r w:rsidRPr="00F763BE">
        <w:rPr>
          <w:rFonts w:ascii="Arial" w:eastAsia="Calibri" w:hAnsi="Arial" w:cs="Arial"/>
          <w:noProof/>
          <w:sz w:val="24"/>
          <w:szCs w:val="24"/>
        </w:rPr>
        <w:drawing>
          <wp:inline distT="0" distB="0" distL="0" distR="0" wp14:anchorId="3207ABB7" wp14:editId="6B535E59">
            <wp:extent cx="2997354" cy="16637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97354" cy="1663786"/>
                    </a:xfrm>
                    <a:prstGeom prst="rect">
                      <a:avLst/>
                    </a:prstGeom>
                  </pic:spPr>
                </pic:pic>
              </a:graphicData>
            </a:graphic>
          </wp:inline>
        </w:drawing>
      </w:r>
    </w:p>
    <w:p w14:paraId="3BC7FE34" w14:textId="728E3040" w:rsidR="00E35DB4" w:rsidRPr="00F763BE" w:rsidRDefault="00E35DB4" w:rsidP="2821F7B7">
      <w:pPr>
        <w:rPr>
          <w:rFonts w:ascii="Arial" w:eastAsia="Calibri" w:hAnsi="Arial" w:cs="Arial"/>
          <w:b/>
          <w:bCs/>
          <w:sz w:val="24"/>
          <w:szCs w:val="24"/>
        </w:rPr>
      </w:pPr>
      <w:r w:rsidRPr="00F763BE">
        <w:rPr>
          <w:rFonts w:ascii="Arial" w:eastAsia="Calibri" w:hAnsi="Arial" w:cs="Arial"/>
          <w:b/>
          <w:bCs/>
          <w:sz w:val="24"/>
          <w:szCs w:val="24"/>
        </w:rPr>
        <w:t xml:space="preserve">To which of the following costs does the graph </w:t>
      </w:r>
      <w:r w:rsidR="00525A77" w:rsidRPr="00F763BE">
        <w:rPr>
          <w:rFonts w:ascii="Arial" w:eastAsia="Calibri" w:hAnsi="Arial" w:cs="Arial"/>
          <w:b/>
          <w:bCs/>
          <w:sz w:val="24"/>
          <w:szCs w:val="24"/>
        </w:rPr>
        <w:t xml:space="preserve">most likely </w:t>
      </w:r>
      <w:r w:rsidRPr="00F763BE">
        <w:rPr>
          <w:rFonts w:ascii="Arial" w:eastAsia="Calibri" w:hAnsi="Arial" w:cs="Arial"/>
          <w:b/>
          <w:bCs/>
          <w:sz w:val="24"/>
          <w:szCs w:val="24"/>
        </w:rPr>
        <w:t>correspond?</w:t>
      </w:r>
    </w:p>
    <w:p w14:paraId="6861B7F3" w14:textId="08F606F1" w:rsidR="00E35DB4" w:rsidRPr="00F763BE" w:rsidRDefault="00B51A71" w:rsidP="00F62C96">
      <w:pPr>
        <w:pStyle w:val="ListParagraph"/>
        <w:numPr>
          <w:ilvl w:val="0"/>
          <w:numId w:val="5"/>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4384" behindDoc="0" locked="0" layoutInCell="1" allowOverlap="1" wp14:anchorId="6174F403" wp14:editId="7C38E5AF">
                <wp:simplePos x="0" y="0"/>
                <wp:positionH relativeFrom="column">
                  <wp:posOffset>-122100</wp:posOffset>
                </wp:positionH>
                <wp:positionV relativeFrom="paragraph">
                  <wp:posOffset>-58995</wp:posOffset>
                </wp:positionV>
                <wp:extent cx="551520" cy="345240"/>
                <wp:effectExtent l="57150" t="57150" r="1270" b="55245"/>
                <wp:wrapNone/>
                <wp:docPr id="10" name="Ink 10"/>
                <wp:cNvGraphicFramePr/>
                <a:graphic xmlns:a="http://schemas.openxmlformats.org/drawingml/2006/main">
                  <a:graphicData uri="http://schemas.microsoft.com/office/word/2010/wordprocessingInk">
                    <w14:contentPart bwMode="auto" r:id="rId17">
                      <w14:nvContentPartPr>
                        <w14:cNvContentPartPr/>
                      </w14:nvContentPartPr>
                      <w14:xfrm>
                        <a:off x="0" y="0"/>
                        <a:ext cx="551520" cy="345240"/>
                      </w14:xfrm>
                    </w14:contentPart>
                  </a:graphicData>
                </a:graphic>
              </wp:anchor>
            </w:drawing>
          </mc:Choice>
          <mc:Fallback>
            <w:pict>
              <v:shape w14:anchorId="28F4E7D4" id="Ink 10" o:spid="_x0000_s1026" type="#_x0000_t75" style="position:absolute;margin-left:-10.3pt;margin-top:-5.35pt;width:44.85pt;height:28.6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">
                <v:imagedata r:id="rId18" o:title=""/>
              </v:shape>
            </w:pict>
          </mc:Fallback>
        </mc:AlternateContent>
      </w:r>
      <w:r w:rsidR="005E03D5" w:rsidRPr="00F763BE">
        <w:rPr>
          <w:rFonts w:ascii="Arial" w:eastAsia="Calibri" w:hAnsi="Arial" w:cs="Arial"/>
          <w:sz w:val="24"/>
          <w:szCs w:val="24"/>
        </w:rPr>
        <w:t xml:space="preserve">Wages of factory staff producing tables being paid per hour of </w:t>
      </w:r>
      <w:proofErr w:type="gramStart"/>
      <w:r w:rsidR="005E03D5" w:rsidRPr="00F763BE">
        <w:rPr>
          <w:rFonts w:ascii="Arial" w:eastAsia="Calibri" w:hAnsi="Arial" w:cs="Arial"/>
          <w:sz w:val="24"/>
          <w:szCs w:val="24"/>
        </w:rPr>
        <w:t>work</w:t>
      </w:r>
      <w:proofErr w:type="gramEnd"/>
    </w:p>
    <w:p w14:paraId="2ACCA92D" w14:textId="2015DD42" w:rsidR="00525A77" w:rsidRPr="00F763BE" w:rsidRDefault="00525A77"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Electricity bill comprising of a monthly fixed charge and a variable charge per minute</w:t>
      </w:r>
    </w:p>
    <w:p w14:paraId="4F0E55E1" w14:textId="60D58EC7" w:rsidR="005E03D5" w:rsidRPr="00F763BE" w:rsidRDefault="005E03D5"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 xml:space="preserve">Factory rent payable per </w:t>
      </w:r>
      <w:proofErr w:type="gramStart"/>
      <w:r w:rsidRPr="00F763BE">
        <w:rPr>
          <w:rFonts w:ascii="Arial" w:eastAsia="Calibri" w:hAnsi="Arial" w:cs="Arial"/>
          <w:sz w:val="24"/>
          <w:szCs w:val="24"/>
        </w:rPr>
        <w:t>month</w:t>
      </w:r>
      <w:proofErr w:type="gramEnd"/>
    </w:p>
    <w:p w14:paraId="7BD34653" w14:textId="0E096D54" w:rsidR="005E03D5" w:rsidRPr="00F763BE" w:rsidRDefault="005E03D5"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Production Manager’s salary</w:t>
      </w:r>
    </w:p>
    <w:p w14:paraId="34FC5505"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1800E672" w14:textId="106BBB32" w:rsidR="00CE6C4B" w:rsidRPr="00F763BE" w:rsidRDefault="005E03D5" w:rsidP="2821F7B7">
      <w:pPr>
        <w:rPr>
          <w:rFonts w:ascii="Arial" w:eastAsia="Calibri" w:hAnsi="Arial" w:cs="Arial"/>
          <w:b/>
          <w:bCs/>
          <w:sz w:val="24"/>
          <w:szCs w:val="24"/>
        </w:rPr>
      </w:pPr>
      <w:r w:rsidRPr="00F763BE">
        <w:rPr>
          <w:rFonts w:ascii="Arial" w:eastAsia="Calibri" w:hAnsi="Arial" w:cs="Arial"/>
          <w:b/>
          <w:bCs/>
          <w:sz w:val="24"/>
          <w:szCs w:val="24"/>
        </w:rPr>
        <w:t>Question 13</w:t>
      </w:r>
    </w:p>
    <w:p w14:paraId="7FE57FC1" w14:textId="77777777" w:rsidR="001043EB" w:rsidRPr="00F763BE" w:rsidRDefault="001043EB" w:rsidP="001043EB">
      <w:pPr>
        <w:rPr>
          <w:rFonts w:ascii="Arial" w:eastAsia="Calibri" w:hAnsi="Arial" w:cs="Arial"/>
          <w:b/>
          <w:bCs/>
          <w:sz w:val="24"/>
          <w:szCs w:val="24"/>
        </w:rPr>
      </w:pPr>
      <w:r w:rsidRPr="00F763BE">
        <w:rPr>
          <w:rFonts w:ascii="Arial" w:eastAsia="Calibri" w:hAnsi="Arial" w:cs="Arial"/>
          <w:b/>
          <w:bCs/>
          <w:sz w:val="24"/>
          <w:szCs w:val="24"/>
        </w:rPr>
        <w:t>When using Limiting Factor Analysis, which of the following statement is NOT true?</w:t>
      </w:r>
    </w:p>
    <w:p w14:paraId="22630CFF"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 xml:space="preserve">Products are ranked in order of contribution per unit of the scarce resource with the one having the highest contribution per unit of the scarce resource produced </w:t>
      </w:r>
      <w:proofErr w:type="gramStart"/>
      <w:r w:rsidRPr="00F763BE">
        <w:rPr>
          <w:rFonts w:ascii="Arial" w:eastAsia="Calibri" w:hAnsi="Arial" w:cs="Arial"/>
          <w:sz w:val="24"/>
          <w:szCs w:val="24"/>
        </w:rPr>
        <w:t>first</w:t>
      </w:r>
      <w:proofErr w:type="gramEnd"/>
    </w:p>
    <w:p w14:paraId="4CF64C1B"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 xml:space="preserve">It is important to calculate contribution per unit before attempting to rank the </w:t>
      </w:r>
      <w:proofErr w:type="gramStart"/>
      <w:r w:rsidRPr="00F763BE">
        <w:rPr>
          <w:rFonts w:ascii="Arial" w:eastAsia="Calibri" w:hAnsi="Arial" w:cs="Arial"/>
          <w:sz w:val="24"/>
          <w:szCs w:val="24"/>
        </w:rPr>
        <w:t>products</w:t>
      </w:r>
      <w:proofErr w:type="gramEnd"/>
    </w:p>
    <w:p w14:paraId="1FD28DDD" w14:textId="45705A01" w:rsidR="001043EB" w:rsidRPr="00F763BE" w:rsidRDefault="003466A2" w:rsidP="00F62C96">
      <w:pPr>
        <w:pStyle w:val="ListParagraph"/>
        <w:numPr>
          <w:ilvl w:val="0"/>
          <w:numId w:val="14"/>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3360" behindDoc="0" locked="0" layoutInCell="1" allowOverlap="1" wp14:anchorId="0239BB33" wp14:editId="077923BB">
                <wp:simplePos x="0" y="0"/>
                <wp:positionH relativeFrom="column">
                  <wp:posOffset>5340</wp:posOffset>
                </wp:positionH>
                <wp:positionV relativeFrom="paragraph">
                  <wp:posOffset>-29010</wp:posOffset>
                </wp:positionV>
                <wp:extent cx="452520" cy="270360"/>
                <wp:effectExtent l="38100" t="57150" r="43180" b="53975"/>
                <wp:wrapNone/>
                <wp:docPr id="9" name="Ink 9"/>
                <wp:cNvGraphicFramePr/>
                <a:graphic xmlns:a="http://schemas.openxmlformats.org/drawingml/2006/main">
                  <a:graphicData uri="http://schemas.microsoft.com/office/word/2010/wordprocessingInk">
                    <w14:contentPart bwMode="auto" r:id="rId19">
                      <w14:nvContentPartPr>
                        <w14:cNvContentPartPr/>
                      </w14:nvContentPartPr>
                      <w14:xfrm>
                        <a:off x="0" y="0"/>
                        <a:ext cx="452520" cy="270360"/>
                      </w14:xfrm>
                    </w14:contentPart>
                  </a:graphicData>
                </a:graphic>
              </wp:anchor>
            </w:drawing>
          </mc:Choice>
          <mc:Fallback>
            <w:pict>
              <v:shape w14:anchorId="5DEA0F48" id="Ink 9" o:spid="_x0000_s1026" type="#_x0000_t75" style="position:absolute;margin-left:-.3pt;margin-top:-3pt;width:37.05pt;height:22.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">
                <v:imagedata r:id="rId20" o:title=""/>
              </v:shape>
            </w:pict>
          </mc:Fallback>
        </mc:AlternateContent>
      </w:r>
      <w:r>
        <w:rPr>
          <w:rFonts w:ascii="Arial" w:eastAsia="Calibri" w:hAnsi="Arial" w:cs="Arial"/>
          <w:noProof/>
          <w:sz w:val="24"/>
          <w:szCs w:val="24"/>
        </w:rPr>
        <mc:AlternateContent>
          <mc:Choice Requires="wpi">
            <w:drawing>
              <wp:anchor distT="0" distB="0" distL="114300" distR="114300" simplePos="0" relativeHeight="251662336" behindDoc="0" locked="0" layoutInCell="1" allowOverlap="1" wp14:anchorId="5A22A4E5" wp14:editId="1109569D">
                <wp:simplePos x="0" y="0"/>
                <wp:positionH relativeFrom="column">
                  <wp:posOffset>-114540</wp:posOffset>
                </wp:positionH>
                <wp:positionV relativeFrom="paragraph">
                  <wp:posOffset>11310</wp:posOffset>
                </wp:positionV>
                <wp:extent cx="360" cy="360"/>
                <wp:effectExtent l="38100" t="38100" r="57150" b="57150"/>
                <wp:wrapNone/>
                <wp:docPr id="8" name="Ink 8"/>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6BF8285A" id="Ink 8" o:spid="_x0000_s1026" type="#_x0000_t75" style="position:absolute;margin-left:-9.7pt;margin-top:.2pt;width:1.45pt;height:1.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">
                <v:imagedata r:id="rId22" o:title=""/>
              </v:shape>
            </w:pict>
          </mc:Fallback>
        </mc:AlternateContent>
      </w:r>
      <w:r w:rsidR="001043EB" w:rsidRPr="00F763BE">
        <w:rPr>
          <w:rFonts w:ascii="Arial" w:eastAsia="Calibri" w:hAnsi="Arial" w:cs="Arial"/>
          <w:sz w:val="24"/>
          <w:szCs w:val="24"/>
        </w:rPr>
        <w:t xml:space="preserve">An optimum level based on contribution per unit of the scarce resource must be produced and </w:t>
      </w:r>
      <w:proofErr w:type="gramStart"/>
      <w:r w:rsidR="001043EB" w:rsidRPr="00F763BE">
        <w:rPr>
          <w:rFonts w:ascii="Arial" w:eastAsia="Calibri" w:hAnsi="Arial" w:cs="Arial"/>
          <w:sz w:val="24"/>
          <w:szCs w:val="24"/>
        </w:rPr>
        <w:t>implemented</w:t>
      </w:r>
      <w:proofErr w:type="gramEnd"/>
    </w:p>
    <w:p w14:paraId="6B9919E5"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 xml:space="preserve">Fixed Costs are deducted from sales to determine contribution per </w:t>
      </w:r>
      <w:proofErr w:type="gramStart"/>
      <w:r w:rsidRPr="00F763BE">
        <w:rPr>
          <w:rFonts w:ascii="Arial" w:eastAsia="Calibri" w:hAnsi="Arial" w:cs="Arial"/>
          <w:sz w:val="24"/>
          <w:szCs w:val="24"/>
        </w:rPr>
        <w:t>unit</w:t>
      </w:r>
      <w:proofErr w:type="gramEnd"/>
    </w:p>
    <w:p w14:paraId="57DE7D38" w14:textId="77777777" w:rsidR="00270525" w:rsidRPr="00F763BE" w:rsidRDefault="00270525" w:rsidP="00270525">
      <w:pPr>
        <w:rPr>
          <w:rFonts w:ascii="Arial" w:eastAsia="Calibri" w:hAnsi="Arial" w:cs="Arial"/>
          <w:b/>
          <w:bCs/>
          <w:sz w:val="24"/>
          <w:szCs w:val="24"/>
        </w:rPr>
      </w:pPr>
      <w:r w:rsidRPr="00F763BE">
        <w:rPr>
          <w:rFonts w:ascii="Arial" w:eastAsia="Calibri" w:hAnsi="Arial" w:cs="Arial"/>
          <w:b/>
          <w:bCs/>
          <w:sz w:val="24"/>
          <w:szCs w:val="24"/>
        </w:rPr>
        <w:lastRenderedPageBreak/>
        <w:t>---------------------------------------------------------------------------------------------------------------------</w:t>
      </w:r>
    </w:p>
    <w:p w14:paraId="7F2C1273" w14:textId="4FB0D1C7" w:rsidR="000C0A98" w:rsidRPr="00F763BE" w:rsidRDefault="000C0A98" w:rsidP="005E03D5">
      <w:pPr>
        <w:rPr>
          <w:rFonts w:ascii="Arial" w:eastAsia="Calibri" w:hAnsi="Arial" w:cs="Arial"/>
          <w:b/>
          <w:bCs/>
          <w:sz w:val="24"/>
          <w:szCs w:val="24"/>
        </w:rPr>
      </w:pPr>
      <w:r w:rsidRPr="00F763BE">
        <w:rPr>
          <w:rFonts w:ascii="Arial" w:eastAsia="Calibri" w:hAnsi="Arial" w:cs="Arial"/>
          <w:b/>
          <w:bCs/>
          <w:sz w:val="24"/>
          <w:szCs w:val="24"/>
        </w:rPr>
        <w:t xml:space="preserve">Use the following information for questions 14 and </w:t>
      </w:r>
      <w:proofErr w:type="gramStart"/>
      <w:r w:rsidRPr="00F763BE">
        <w:rPr>
          <w:rFonts w:ascii="Arial" w:eastAsia="Calibri" w:hAnsi="Arial" w:cs="Arial"/>
          <w:b/>
          <w:bCs/>
          <w:sz w:val="24"/>
          <w:szCs w:val="24"/>
        </w:rPr>
        <w:t>15</w:t>
      </w:r>
      <w:proofErr w:type="gramEnd"/>
    </w:p>
    <w:p w14:paraId="58B295FF" w14:textId="54B1896D" w:rsidR="00FB0EB4" w:rsidRPr="00F763BE" w:rsidRDefault="005E03D5" w:rsidP="005E03D5">
      <w:pPr>
        <w:rPr>
          <w:rFonts w:ascii="Arial" w:eastAsia="Calibri" w:hAnsi="Arial" w:cs="Arial"/>
          <w:b/>
          <w:bCs/>
          <w:sz w:val="24"/>
          <w:szCs w:val="24"/>
        </w:rPr>
      </w:pPr>
      <w:r w:rsidRPr="00F763BE">
        <w:rPr>
          <w:rFonts w:ascii="Arial" w:eastAsia="Calibri" w:hAnsi="Arial" w:cs="Arial"/>
          <w:b/>
          <w:bCs/>
          <w:sz w:val="24"/>
          <w:szCs w:val="24"/>
        </w:rPr>
        <w:t>Melody</w:t>
      </w:r>
      <w:r w:rsidR="00FA6B01" w:rsidRPr="00F763BE">
        <w:rPr>
          <w:rFonts w:ascii="Arial" w:eastAsia="Calibri" w:hAnsi="Arial" w:cs="Arial"/>
          <w:b/>
          <w:bCs/>
          <w:sz w:val="24"/>
          <w:szCs w:val="24"/>
        </w:rPr>
        <w:t xml:space="preserve"> </w:t>
      </w:r>
      <w:r w:rsidR="006645DC" w:rsidRPr="00F763BE">
        <w:rPr>
          <w:rFonts w:ascii="Arial" w:eastAsia="Calibri" w:hAnsi="Arial" w:cs="Arial"/>
          <w:b/>
          <w:bCs/>
          <w:sz w:val="24"/>
          <w:szCs w:val="24"/>
        </w:rPr>
        <w:t>Deli specializes in Indian Cuisine and</w:t>
      </w:r>
      <w:r w:rsidRPr="00F763BE">
        <w:rPr>
          <w:rFonts w:ascii="Arial" w:eastAsia="Calibri" w:hAnsi="Arial" w:cs="Arial"/>
          <w:b/>
          <w:bCs/>
          <w:sz w:val="24"/>
          <w:szCs w:val="24"/>
        </w:rPr>
        <w:t xml:space="preserve"> </w:t>
      </w:r>
      <w:r w:rsidR="00FA6B01" w:rsidRPr="00F763BE">
        <w:rPr>
          <w:rFonts w:ascii="Arial" w:eastAsia="Calibri" w:hAnsi="Arial" w:cs="Arial"/>
          <w:b/>
          <w:bCs/>
          <w:sz w:val="24"/>
          <w:szCs w:val="24"/>
        </w:rPr>
        <w:t xml:space="preserve">is </w:t>
      </w:r>
      <w:r w:rsidR="005363A0" w:rsidRPr="00F763BE">
        <w:rPr>
          <w:rFonts w:ascii="Arial" w:eastAsia="Calibri" w:hAnsi="Arial" w:cs="Arial"/>
          <w:b/>
          <w:bCs/>
          <w:sz w:val="24"/>
          <w:szCs w:val="24"/>
        </w:rPr>
        <w:t xml:space="preserve">based in Smethwick. </w:t>
      </w:r>
      <w:r w:rsidR="006645DC" w:rsidRPr="00F763BE">
        <w:rPr>
          <w:rFonts w:ascii="Arial" w:eastAsia="Calibri" w:hAnsi="Arial" w:cs="Arial"/>
          <w:b/>
          <w:bCs/>
          <w:sz w:val="24"/>
          <w:szCs w:val="24"/>
        </w:rPr>
        <w:t>The following data has been recorded for four periods:</w:t>
      </w:r>
    </w:p>
    <w:tbl>
      <w:tblPr>
        <w:tblStyle w:val="TableGrid"/>
        <w:tblW w:w="0" w:type="auto"/>
        <w:tblLook w:val="04A0" w:firstRow="1" w:lastRow="0" w:firstColumn="1" w:lastColumn="0" w:noHBand="0" w:noVBand="1"/>
      </w:tblPr>
      <w:tblGrid>
        <w:gridCol w:w="1555"/>
        <w:gridCol w:w="3402"/>
        <w:gridCol w:w="4393"/>
      </w:tblGrid>
      <w:tr w:rsidR="00F763BE" w:rsidRPr="00F763BE" w14:paraId="6EF1D288" w14:textId="77777777" w:rsidTr="006645DC">
        <w:tc>
          <w:tcPr>
            <w:tcW w:w="1555" w:type="dxa"/>
          </w:tcPr>
          <w:p w14:paraId="7C30F352" w14:textId="4185EA7C" w:rsidR="006645DC" w:rsidRPr="00F763BE" w:rsidRDefault="006645DC" w:rsidP="00A55706">
            <w:pPr>
              <w:rPr>
                <w:rFonts w:ascii="Arial" w:eastAsia="Calibri" w:hAnsi="Arial" w:cs="Arial"/>
                <w:b/>
                <w:bCs/>
                <w:sz w:val="24"/>
                <w:szCs w:val="24"/>
              </w:rPr>
            </w:pPr>
          </w:p>
        </w:tc>
        <w:tc>
          <w:tcPr>
            <w:tcW w:w="3402" w:type="dxa"/>
          </w:tcPr>
          <w:p w14:paraId="54C565DC" w14:textId="22218D2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Number of plates produced</w:t>
            </w:r>
          </w:p>
        </w:tc>
        <w:tc>
          <w:tcPr>
            <w:tcW w:w="4393" w:type="dxa"/>
          </w:tcPr>
          <w:p w14:paraId="33E18D2D" w14:textId="5B25F1C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Total costs of production</w:t>
            </w:r>
          </w:p>
        </w:tc>
      </w:tr>
      <w:tr w:rsidR="00F763BE" w:rsidRPr="00F763BE" w14:paraId="52417530" w14:textId="77777777" w:rsidTr="006645DC">
        <w:tc>
          <w:tcPr>
            <w:tcW w:w="1555" w:type="dxa"/>
          </w:tcPr>
          <w:p w14:paraId="26C37562" w14:textId="6E4F9DCA"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June</w:t>
            </w:r>
          </w:p>
        </w:tc>
        <w:tc>
          <w:tcPr>
            <w:tcW w:w="3402" w:type="dxa"/>
          </w:tcPr>
          <w:p w14:paraId="4E26ADC8" w14:textId="72E08CB5"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 xml:space="preserve">   720</w:t>
            </w:r>
          </w:p>
        </w:tc>
        <w:tc>
          <w:tcPr>
            <w:tcW w:w="4393" w:type="dxa"/>
          </w:tcPr>
          <w:p w14:paraId="3CE5AD98" w14:textId="79ED35A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£14,500</w:t>
            </w:r>
          </w:p>
        </w:tc>
      </w:tr>
      <w:tr w:rsidR="00F763BE" w:rsidRPr="00F763BE" w14:paraId="10CCF8B7" w14:textId="77777777" w:rsidTr="006645DC">
        <w:tc>
          <w:tcPr>
            <w:tcW w:w="1555" w:type="dxa"/>
          </w:tcPr>
          <w:p w14:paraId="1218A50E" w14:textId="311ECB8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July</w:t>
            </w:r>
          </w:p>
        </w:tc>
        <w:tc>
          <w:tcPr>
            <w:tcW w:w="3402" w:type="dxa"/>
          </w:tcPr>
          <w:p w14:paraId="34398B87" w14:textId="59710AB5"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1,250</w:t>
            </w:r>
          </w:p>
        </w:tc>
        <w:tc>
          <w:tcPr>
            <w:tcW w:w="4393" w:type="dxa"/>
          </w:tcPr>
          <w:p w14:paraId="1EAA92C3" w14:textId="73DB473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£19,800</w:t>
            </w:r>
          </w:p>
        </w:tc>
      </w:tr>
      <w:tr w:rsidR="00F763BE" w:rsidRPr="00F763BE" w14:paraId="04EA59AD" w14:textId="77777777" w:rsidTr="006645DC">
        <w:tc>
          <w:tcPr>
            <w:tcW w:w="1555" w:type="dxa"/>
          </w:tcPr>
          <w:p w14:paraId="23821429" w14:textId="682E14C3"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August</w:t>
            </w:r>
          </w:p>
        </w:tc>
        <w:tc>
          <w:tcPr>
            <w:tcW w:w="3402" w:type="dxa"/>
          </w:tcPr>
          <w:p w14:paraId="226E4EF6" w14:textId="489605F0"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 xml:space="preserve">   950</w:t>
            </w:r>
          </w:p>
        </w:tc>
        <w:tc>
          <w:tcPr>
            <w:tcW w:w="4393" w:type="dxa"/>
          </w:tcPr>
          <w:p w14:paraId="7CD7FBF8" w14:textId="587345F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£17,600</w:t>
            </w:r>
          </w:p>
        </w:tc>
      </w:tr>
      <w:tr w:rsidR="00F763BE" w:rsidRPr="00F763BE" w14:paraId="3EA5EB19" w14:textId="77777777" w:rsidTr="006645DC">
        <w:tc>
          <w:tcPr>
            <w:tcW w:w="1555" w:type="dxa"/>
          </w:tcPr>
          <w:p w14:paraId="148CE74E" w14:textId="798AB33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September</w:t>
            </w:r>
          </w:p>
        </w:tc>
        <w:tc>
          <w:tcPr>
            <w:tcW w:w="3402" w:type="dxa"/>
          </w:tcPr>
          <w:p w14:paraId="2D7EE9A3" w14:textId="60B4B854"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1,120</w:t>
            </w:r>
          </w:p>
        </w:tc>
        <w:tc>
          <w:tcPr>
            <w:tcW w:w="4393" w:type="dxa"/>
          </w:tcPr>
          <w:p w14:paraId="78D5D6FF" w14:textId="7A697AA7"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£18,300</w:t>
            </w:r>
          </w:p>
        </w:tc>
      </w:tr>
    </w:tbl>
    <w:p w14:paraId="66424C4D" w14:textId="515A37C8"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58DCCE24" w14:textId="330F2CC6" w:rsidR="000C0A98" w:rsidRPr="00F763BE" w:rsidRDefault="000C0A98" w:rsidP="000C0A98">
      <w:pPr>
        <w:rPr>
          <w:rFonts w:ascii="Arial" w:eastAsia="Calibri" w:hAnsi="Arial" w:cs="Arial"/>
          <w:b/>
          <w:bCs/>
          <w:sz w:val="24"/>
          <w:szCs w:val="24"/>
        </w:rPr>
      </w:pPr>
      <w:r w:rsidRPr="00F763BE">
        <w:rPr>
          <w:rFonts w:ascii="Arial" w:eastAsia="Calibri" w:hAnsi="Arial" w:cs="Arial"/>
          <w:b/>
          <w:bCs/>
          <w:sz w:val="24"/>
          <w:szCs w:val="24"/>
        </w:rPr>
        <w:t>Question 14</w:t>
      </w:r>
    </w:p>
    <w:p w14:paraId="5CEAA158" w14:textId="7B8DEB94" w:rsidR="005363A0" w:rsidRPr="00F763BE" w:rsidRDefault="005363A0" w:rsidP="005E03D5">
      <w:pPr>
        <w:rPr>
          <w:rFonts w:ascii="Arial" w:eastAsia="Calibri" w:hAnsi="Arial" w:cs="Arial"/>
          <w:b/>
          <w:bCs/>
          <w:sz w:val="24"/>
          <w:szCs w:val="24"/>
        </w:rPr>
      </w:pPr>
      <w:r w:rsidRPr="00F763BE">
        <w:rPr>
          <w:rFonts w:ascii="Arial" w:eastAsia="Calibri" w:hAnsi="Arial" w:cs="Arial"/>
          <w:b/>
          <w:bCs/>
          <w:sz w:val="24"/>
          <w:szCs w:val="24"/>
        </w:rPr>
        <w:t xml:space="preserve">What </w:t>
      </w:r>
      <w:r w:rsidR="006645DC" w:rsidRPr="00F763BE">
        <w:rPr>
          <w:rFonts w:ascii="Arial" w:eastAsia="Calibri" w:hAnsi="Arial" w:cs="Arial"/>
          <w:b/>
          <w:bCs/>
          <w:sz w:val="24"/>
          <w:szCs w:val="24"/>
        </w:rPr>
        <w:t>Melody Deli’s best estimate of total fixed costs per period?</w:t>
      </w:r>
    </w:p>
    <w:p w14:paraId="3F0C5987" w14:textId="0B68640A"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85DF0" w:rsidRPr="00F763BE">
        <w:rPr>
          <w:rFonts w:ascii="Arial" w:eastAsia="Calibri" w:hAnsi="Arial" w:cs="Arial"/>
          <w:sz w:val="24"/>
          <w:szCs w:val="24"/>
        </w:rPr>
        <w:t>14,500</w:t>
      </w:r>
    </w:p>
    <w:p w14:paraId="465090D0" w14:textId="22F4558C"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85DF0" w:rsidRPr="00F763BE">
        <w:rPr>
          <w:rFonts w:ascii="Arial" w:eastAsia="Calibri" w:hAnsi="Arial" w:cs="Arial"/>
          <w:sz w:val="24"/>
          <w:szCs w:val="24"/>
        </w:rPr>
        <w:t>9,700</w:t>
      </w:r>
    </w:p>
    <w:p w14:paraId="41BD07DA" w14:textId="41E3A8DA" w:rsidR="005363A0" w:rsidRPr="003466A2" w:rsidRDefault="005363A0" w:rsidP="00F62C96">
      <w:pPr>
        <w:pStyle w:val="ListParagraph"/>
        <w:numPr>
          <w:ilvl w:val="0"/>
          <w:numId w:val="6"/>
        </w:numPr>
        <w:rPr>
          <w:rFonts w:ascii="Arial" w:eastAsia="Calibri" w:hAnsi="Arial" w:cs="Arial"/>
          <w:sz w:val="24"/>
          <w:szCs w:val="24"/>
          <w:highlight w:val="yellow"/>
        </w:rPr>
      </w:pPr>
      <w:r w:rsidRPr="003466A2">
        <w:rPr>
          <w:rFonts w:ascii="Arial" w:eastAsia="Calibri" w:hAnsi="Arial" w:cs="Arial"/>
          <w:sz w:val="24"/>
          <w:szCs w:val="24"/>
          <w:highlight w:val="yellow"/>
        </w:rPr>
        <w:t>£</w:t>
      </w:r>
      <w:r w:rsidR="00CC2890" w:rsidRPr="003466A2">
        <w:rPr>
          <w:rFonts w:ascii="Arial" w:eastAsia="Calibri" w:hAnsi="Arial" w:cs="Arial"/>
          <w:sz w:val="24"/>
          <w:szCs w:val="24"/>
          <w:highlight w:val="yellow"/>
        </w:rPr>
        <w:t>11,000</w:t>
      </w:r>
    </w:p>
    <w:p w14:paraId="153E7C2E" w14:textId="73851CDF"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C2890" w:rsidRPr="00F763BE">
        <w:rPr>
          <w:rFonts w:ascii="Arial" w:eastAsia="Calibri" w:hAnsi="Arial" w:cs="Arial"/>
          <w:sz w:val="24"/>
          <w:szCs w:val="24"/>
        </w:rPr>
        <w:t>7,300</w:t>
      </w:r>
    </w:p>
    <w:p w14:paraId="1876214A"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62FEF39B" w14:textId="0D79B828" w:rsidR="000C0A98" w:rsidRPr="00F763BE" w:rsidRDefault="000C0A98" w:rsidP="000C0A98">
      <w:pPr>
        <w:rPr>
          <w:rFonts w:ascii="Arial" w:eastAsia="Calibri" w:hAnsi="Arial" w:cs="Arial"/>
          <w:b/>
          <w:bCs/>
          <w:sz w:val="24"/>
          <w:szCs w:val="24"/>
        </w:rPr>
      </w:pPr>
      <w:r w:rsidRPr="00F763BE">
        <w:rPr>
          <w:rFonts w:ascii="Arial" w:eastAsia="Calibri" w:hAnsi="Arial" w:cs="Arial"/>
          <w:b/>
          <w:bCs/>
          <w:sz w:val="24"/>
          <w:szCs w:val="24"/>
        </w:rPr>
        <w:t>Question 15</w:t>
      </w:r>
    </w:p>
    <w:p w14:paraId="20FC4427" w14:textId="50901B91" w:rsidR="000C0A98" w:rsidRPr="00F763BE" w:rsidRDefault="00A216C9" w:rsidP="000C0A98">
      <w:pPr>
        <w:rPr>
          <w:rFonts w:ascii="Arial" w:eastAsia="Calibri" w:hAnsi="Arial" w:cs="Arial"/>
          <w:b/>
          <w:bCs/>
          <w:sz w:val="24"/>
          <w:szCs w:val="24"/>
        </w:rPr>
      </w:pPr>
      <w:r w:rsidRPr="00F763BE">
        <w:rPr>
          <w:rFonts w:ascii="Arial" w:eastAsia="Calibri" w:hAnsi="Arial" w:cs="Arial"/>
          <w:b/>
          <w:bCs/>
          <w:sz w:val="24"/>
          <w:szCs w:val="24"/>
        </w:rPr>
        <w:t>Given that Melody Deli plans to sell 1,200 plates</w:t>
      </w:r>
      <w:r w:rsidR="004F7C0A" w:rsidRPr="00F763BE">
        <w:rPr>
          <w:rFonts w:ascii="Arial" w:eastAsia="Calibri" w:hAnsi="Arial" w:cs="Arial"/>
          <w:b/>
          <w:bCs/>
          <w:sz w:val="24"/>
          <w:szCs w:val="24"/>
        </w:rPr>
        <w:t xml:space="preserve"> at £27 per plate</w:t>
      </w:r>
      <w:r w:rsidRPr="00F763BE">
        <w:rPr>
          <w:rFonts w:ascii="Arial" w:eastAsia="Calibri" w:hAnsi="Arial" w:cs="Arial"/>
          <w:b/>
          <w:bCs/>
          <w:sz w:val="24"/>
          <w:szCs w:val="24"/>
        </w:rPr>
        <w:t xml:space="preserve"> in October</w:t>
      </w:r>
      <w:r w:rsidR="004F7C0A" w:rsidRPr="00F763BE">
        <w:rPr>
          <w:rFonts w:ascii="Arial" w:eastAsia="Calibri" w:hAnsi="Arial" w:cs="Arial"/>
          <w:b/>
          <w:bCs/>
          <w:sz w:val="24"/>
          <w:szCs w:val="24"/>
        </w:rPr>
        <w:t>, what is the best estimate of the profit to be earned</w:t>
      </w:r>
      <w:r w:rsidR="00266AAC" w:rsidRPr="00F763BE">
        <w:rPr>
          <w:rFonts w:ascii="Arial" w:eastAsia="Calibri" w:hAnsi="Arial" w:cs="Arial"/>
          <w:b/>
          <w:bCs/>
          <w:sz w:val="24"/>
          <w:szCs w:val="24"/>
        </w:rPr>
        <w:t>:</w:t>
      </w:r>
    </w:p>
    <w:p w14:paraId="300F1166" w14:textId="46505AF7" w:rsidR="00266AAC" w:rsidRPr="00B51A71" w:rsidRDefault="004F7C0A" w:rsidP="00F62C96">
      <w:pPr>
        <w:pStyle w:val="ListParagraph"/>
        <w:numPr>
          <w:ilvl w:val="0"/>
          <w:numId w:val="7"/>
        </w:numPr>
        <w:rPr>
          <w:rFonts w:ascii="Arial" w:eastAsia="Calibri" w:hAnsi="Arial" w:cs="Arial"/>
          <w:sz w:val="24"/>
          <w:szCs w:val="24"/>
          <w:highlight w:val="yellow"/>
        </w:rPr>
      </w:pPr>
      <w:r w:rsidRPr="00B51A71">
        <w:rPr>
          <w:rFonts w:ascii="Arial" w:eastAsia="Calibri" w:hAnsi="Arial" w:cs="Arial"/>
          <w:sz w:val="24"/>
          <w:szCs w:val="24"/>
          <w:highlight w:val="yellow"/>
        </w:rPr>
        <w:t>£25,100</w:t>
      </w:r>
    </w:p>
    <w:p w14:paraId="182CCE56" w14:textId="6257098D" w:rsidR="00266AAC" w:rsidRPr="00F763BE" w:rsidRDefault="00266AAC"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w:t>
      </w:r>
      <w:r w:rsidR="004F7C0A" w:rsidRPr="00F763BE">
        <w:rPr>
          <w:rFonts w:ascii="Arial" w:eastAsia="Calibri" w:hAnsi="Arial" w:cs="Arial"/>
          <w:sz w:val="24"/>
          <w:szCs w:val="24"/>
        </w:rPr>
        <w:t>10,700</w:t>
      </w:r>
    </w:p>
    <w:p w14:paraId="483D3BA4" w14:textId="182CCC5B" w:rsidR="00266AAC" w:rsidRPr="00B51A71" w:rsidRDefault="00266AAC" w:rsidP="00F62C96">
      <w:pPr>
        <w:pStyle w:val="ListParagraph"/>
        <w:numPr>
          <w:ilvl w:val="0"/>
          <w:numId w:val="7"/>
        </w:numPr>
        <w:rPr>
          <w:rFonts w:ascii="Arial" w:eastAsia="Calibri" w:hAnsi="Arial" w:cs="Arial"/>
          <w:sz w:val="24"/>
          <w:szCs w:val="24"/>
        </w:rPr>
      </w:pPr>
      <w:r w:rsidRPr="00B51A71">
        <w:rPr>
          <w:rFonts w:ascii="Arial" w:eastAsia="Calibri" w:hAnsi="Arial" w:cs="Arial"/>
          <w:sz w:val="24"/>
          <w:szCs w:val="24"/>
        </w:rPr>
        <w:t>£</w:t>
      </w:r>
      <w:r w:rsidR="004F7C0A" w:rsidRPr="00B51A71">
        <w:rPr>
          <w:rFonts w:ascii="Arial" w:eastAsia="Calibri" w:hAnsi="Arial" w:cs="Arial"/>
          <w:sz w:val="24"/>
          <w:szCs w:val="24"/>
        </w:rPr>
        <w:t>32,400</w:t>
      </w:r>
    </w:p>
    <w:p w14:paraId="04083B71" w14:textId="7BC080A8" w:rsidR="00266AAC" w:rsidRPr="00B51A71" w:rsidRDefault="00266AAC" w:rsidP="00F62C96">
      <w:pPr>
        <w:pStyle w:val="ListParagraph"/>
        <w:numPr>
          <w:ilvl w:val="0"/>
          <w:numId w:val="7"/>
        </w:numPr>
        <w:rPr>
          <w:rFonts w:ascii="Arial" w:eastAsia="Calibri" w:hAnsi="Arial" w:cs="Arial"/>
          <w:sz w:val="24"/>
          <w:szCs w:val="24"/>
        </w:rPr>
      </w:pPr>
      <w:r w:rsidRPr="00B51A71">
        <w:rPr>
          <w:rFonts w:ascii="Arial" w:eastAsia="Calibri" w:hAnsi="Arial" w:cs="Arial"/>
          <w:sz w:val="24"/>
          <w:szCs w:val="24"/>
        </w:rPr>
        <w:t>£</w:t>
      </w:r>
      <w:r w:rsidR="004F7C0A" w:rsidRPr="00B51A71">
        <w:rPr>
          <w:rFonts w:ascii="Arial" w:eastAsia="Calibri" w:hAnsi="Arial" w:cs="Arial"/>
          <w:sz w:val="24"/>
          <w:szCs w:val="24"/>
        </w:rPr>
        <w:t>13,100</w:t>
      </w:r>
    </w:p>
    <w:p w14:paraId="5B469DBC"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3F1E2A2F" w14:textId="7988519F" w:rsidR="00EE6518" w:rsidRPr="00F763BE" w:rsidRDefault="00EE6518" w:rsidP="00EE6518">
      <w:pPr>
        <w:rPr>
          <w:rFonts w:ascii="Arial" w:eastAsia="Arial Nova" w:hAnsi="Arial" w:cs="Arial"/>
          <w:b/>
          <w:bCs/>
          <w:sz w:val="24"/>
          <w:szCs w:val="24"/>
        </w:rPr>
      </w:pPr>
      <w:r w:rsidRPr="00F763BE">
        <w:rPr>
          <w:rFonts w:ascii="Arial" w:eastAsia="Arial Nova" w:hAnsi="Arial" w:cs="Arial"/>
          <w:b/>
          <w:bCs/>
          <w:sz w:val="24"/>
          <w:szCs w:val="24"/>
        </w:rPr>
        <w:t>Question 16</w:t>
      </w:r>
    </w:p>
    <w:p w14:paraId="034534B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a relevant cost for decision-making?</w:t>
      </w:r>
    </w:p>
    <w:p w14:paraId="110398E3"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 xml:space="preserve">Avoidable costs.  </w:t>
      </w:r>
    </w:p>
    <w:p w14:paraId="520CF87C"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 xml:space="preserve">Opportunity costs. </w:t>
      </w:r>
    </w:p>
    <w:p w14:paraId="56A58A7B" w14:textId="2C4A4C52" w:rsidR="00EE6518" w:rsidRPr="00F763BE" w:rsidRDefault="00B51A71" w:rsidP="00EE6518">
      <w:pPr>
        <w:pStyle w:val="ListParagraph"/>
        <w:numPr>
          <w:ilvl w:val="0"/>
          <w:numId w:val="1"/>
        </w:numPr>
        <w:rPr>
          <w:rFonts w:ascii="Arial" w:eastAsiaTheme="minorEastAsia"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5408" behindDoc="0" locked="0" layoutInCell="1" allowOverlap="1" wp14:anchorId="395EBE5B" wp14:editId="01BA51E0">
                <wp:simplePos x="0" y="0"/>
                <wp:positionH relativeFrom="column">
                  <wp:posOffset>128820</wp:posOffset>
                </wp:positionH>
                <wp:positionV relativeFrom="paragraph">
                  <wp:posOffset>11310</wp:posOffset>
                </wp:positionV>
                <wp:extent cx="284400" cy="207000"/>
                <wp:effectExtent l="57150" t="57150" r="40005" b="41275"/>
                <wp:wrapNone/>
                <wp:docPr id="11" name="Ink 11"/>
                <wp:cNvGraphicFramePr/>
                <a:graphic xmlns:a="http://schemas.openxmlformats.org/drawingml/2006/main">
                  <a:graphicData uri="http://schemas.microsoft.com/office/word/2010/wordprocessingInk">
                    <w14:contentPart bwMode="auto" r:id="rId23">
                      <w14:nvContentPartPr>
                        <w14:cNvContentPartPr/>
                      </w14:nvContentPartPr>
                      <w14:xfrm>
                        <a:off x="0" y="0"/>
                        <a:ext cx="284400" cy="207000"/>
                      </w14:xfrm>
                    </w14:contentPart>
                  </a:graphicData>
                </a:graphic>
              </wp:anchor>
            </w:drawing>
          </mc:Choice>
          <mc:Fallback>
            <w:pict>
              <v:shape w14:anchorId="71BC771A" id="Ink 11" o:spid="_x0000_s1026" type="#_x0000_t75" style="position:absolute;margin-left:9.45pt;margin-top:.2pt;width:23.85pt;height:17.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">
                <v:imagedata r:id="rId24" o:title=""/>
              </v:shape>
            </w:pict>
          </mc:Fallback>
        </mc:AlternateContent>
      </w:r>
      <w:r w:rsidR="00EE6518" w:rsidRPr="00F763BE">
        <w:rPr>
          <w:rFonts w:ascii="Arial" w:eastAsia="Calibri" w:hAnsi="Arial" w:cs="Arial"/>
          <w:sz w:val="24"/>
          <w:szCs w:val="24"/>
        </w:rPr>
        <w:t xml:space="preserve">Future committed costs. </w:t>
      </w:r>
    </w:p>
    <w:p w14:paraId="27BE7DEE"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Variable costs</w:t>
      </w:r>
      <w:r w:rsidRPr="00F763BE">
        <w:rPr>
          <w:rFonts w:ascii="Arial" w:eastAsia="Calibri" w:hAnsi="Arial" w:cs="Arial"/>
          <w:b/>
          <w:bCs/>
          <w:sz w:val="24"/>
          <w:szCs w:val="24"/>
        </w:rPr>
        <w:t xml:space="preserve"> </w:t>
      </w:r>
    </w:p>
    <w:p w14:paraId="51F1E6DB" w14:textId="77777777" w:rsidR="00EE6518" w:rsidRPr="00F763BE" w:rsidRDefault="00EE6518" w:rsidP="00EE6518">
      <w:pPr>
        <w:rPr>
          <w:rFonts w:ascii="Arial" w:eastAsiaTheme="minorEastAsia" w:hAnsi="Arial" w:cs="Arial"/>
          <w:sz w:val="24"/>
          <w:szCs w:val="24"/>
        </w:rPr>
      </w:pPr>
      <w:r w:rsidRPr="00F763BE">
        <w:rPr>
          <w:rFonts w:ascii="Arial" w:eastAsia="Calibri" w:hAnsi="Arial" w:cs="Arial"/>
          <w:b/>
          <w:bCs/>
          <w:sz w:val="24"/>
          <w:szCs w:val="24"/>
        </w:rPr>
        <w:t>---------------------------------------------------------------------------------------------------------------------</w:t>
      </w:r>
    </w:p>
    <w:p w14:paraId="48323FC4" w14:textId="3DD620FF" w:rsidR="00EE6518" w:rsidRPr="00F763BE" w:rsidRDefault="00EE6518" w:rsidP="00EE6518">
      <w:pPr>
        <w:rPr>
          <w:rFonts w:ascii="Arial" w:eastAsia="Calibri" w:hAnsi="Arial" w:cs="Arial"/>
          <w:sz w:val="24"/>
          <w:szCs w:val="24"/>
        </w:rPr>
      </w:pPr>
      <w:r w:rsidRPr="00F763BE">
        <w:rPr>
          <w:rFonts w:ascii="Arial" w:eastAsia="Calibri" w:hAnsi="Arial" w:cs="Arial"/>
          <w:b/>
          <w:bCs/>
          <w:sz w:val="24"/>
          <w:szCs w:val="24"/>
        </w:rPr>
        <w:lastRenderedPageBreak/>
        <w:t>Question 17</w:t>
      </w:r>
    </w:p>
    <w:p w14:paraId="4AC524BC"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classified as a production cost in a business producing window frames?</w:t>
      </w:r>
    </w:p>
    <w:p w14:paraId="081F14AB" w14:textId="77777777" w:rsidR="00EE6518" w:rsidRPr="00F763BE" w:rsidRDefault="00EE6518" w:rsidP="00EE6518">
      <w:pPr>
        <w:pStyle w:val="ListParagraph"/>
        <w:numPr>
          <w:ilvl w:val="0"/>
          <w:numId w:val="2"/>
        </w:numPr>
        <w:rPr>
          <w:rFonts w:ascii="Arial" w:eastAsiaTheme="minorEastAsia" w:hAnsi="Arial" w:cs="Arial"/>
          <w:sz w:val="24"/>
          <w:szCs w:val="24"/>
        </w:rPr>
      </w:pPr>
      <w:r w:rsidRPr="00F763BE">
        <w:rPr>
          <w:rFonts w:ascii="Arial" w:eastAsia="Calibri" w:hAnsi="Arial" w:cs="Arial"/>
          <w:sz w:val="24"/>
          <w:szCs w:val="24"/>
        </w:rPr>
        <w:t>Cost of welding rods</w:t>
      </w:r>
    </w:p>
    <w:p w14:paraId="2B68ABD4" w14:textId="77777777" w:rsidR="00EE6518" w:rsidRPr="00F763BE" w:rsidRDefault="00EE6518" w:rsidP="00EE6518">
      <w:pPr>
        <w:pStyle w:val="ListParagraph"/>
        <w:numPr>
          <w:ilvl w:val="0"/>
          <w:numId w:val="2"/>
        </w:numPr>
        <w:rPr>
          <w:rFonts w:ascii="Arial" w:hAnsi="Arial" w:cs="Arial"/>
          <w:sz w:val="24"/>
          <w:szCs w:val="24"/>
        </w:rPr>
      </w:pPr>
      <w:r w:rsidRPr="00F763BE">
        <w:rPr>
          <w:rFonts w:ascii="Arial" w:eastAsia="Calibri" w:hAnsi="Arial" w:cs="Arial"/>
          <w:sz w:val="24"/>
          <w:szCs w:val="24"/>
        </w:rPr>
        <w:t>Marketing Manager’s salary</w:t>
      </w:r>
    </w:p>
    <w:p w14:paraId="6994B755" w14:textId="77777777" w:rsidR="00EE6518" w:rsidRPr="00F763BE" w:rsidRDefault="00EE6518" w:rsidP="00EE6518">
      <w:pPr>
        <w:pStyle w:val="ListParagraph"/>
        <w:numPr>
          <w:ilvl w:val="0"/>
          <w:numId w:val="2"/>
        </w:numPr>
        <w:rPr>
          <w:rFonts w:ascii="Arial" w:hAnsi="Arial" w:cs="Arial"/>
          <w:sz w:val="24"/>
          <w:szCs w:val="24"/>
        </w:rPr>
      </w:pPr>
      <w:r w:rsidRPr="00F763BE">
        <w:rPr>
          <w:rFonts w:ascii="Arial" w:eastAsia="Calibri" w:hAnsi="Arial" w:cs="Arial"/>
          <w:sz w:val="24"/>
          <w:szCs w:val="24"/>
        </w:rPr>
        <w:t>Factory workers’ wages</w:t>
      </w:r>
    </w:p>
    <w:p w14:paraId="094A377C" w14:textId="2E7BC8C8" w:rsidR="00EE6518" w:rsidRPr="00F763BE" w:rsidRDefault="00B51A71" w:rsidP="00EE6518">
      <w:pPr>
        <w:pStyle w:val="ListParagraph"/>
        <w:numPr>
          <w:ilvl w:val="0"/>
          <w:numId w:val="2"/>
        </w:numPr>
        <w:rPr>
          <w:rFonts w:ascii="Arial"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6432" behindDoc="0" locked="0" layoutInCell="1" allowOverlap="1" wp14:anchorId="5DD25E2C" wp14:editId="1655680E">
                <wp:simplePos x="0" y="0"/>
                <wp:positionH relativeFrom="column">
                  <wp:posOffset>127740</wp:posOffset>
                </wp:positionH>
                <wp:positionV relativeFrom="paragraph">
                  <wp:posOffset>17145</wp:posOffset>
                </wp:positionV>
                <wp:extent cx="278280" cy="185040"/>
                <wp:effectExtent l="57150" t="38100" r="45720" b="43815"/>
                <wp:wrapNone/>
                <wp:docPr id="19" name="Ink 19"/>
                <wp:cNvGraphicFramePr/>
                <a:graphic xmlns:a="http://schemas.openxmlformats.org/drawingml/2006/main">
                  <a:graphicData uri="http://schemas.microsoft.com/office/word/2010/wordprocessingInk">
                    <w14:contentPart bwMode="auto" r:id="rId25">
                      <w14:nvContentPartPr>
                        <w14:cNvContentPartPr/>
                      </w14:nvContentPartPr>
                      <w14:xfrm>
                        <a:off x="0" y="0"/>
                        <a:ext cx="278280" cy="185040"/>
                      </w14:xfrm>
                    </w14:contentPart>
                  </a:graphicData>
                </a:graphic>
              </wp:anchor>
            </w:drawing>
          </mc:Choice>
          <mc:Fallback>
            <w:pict>
              <v:shape w14:anchorId="5336C2C8" id="Ink 19" o:spid="_x0000_s1026" type="#_x0000_t75" style="position:absolute;margin-left:9.35pt;margin-top:.65pt;width:23.3pt;height:15.9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">
                <v:imagedata r:id="rId26" o:title=""/>
              </v:shape>
            </w:pict>
          </mc:Fallback>
        </mc:AlternateContent>
      </w:r>
      <w:r w:rsidR="00EE6518" w:rsidRPr="00F763BE">
        <w:rPr>
          <w:rFonts w:ascii="Arial" w:eastAsia="Calibri" w:hAnsi="Arial" w:cs="Arial"/>
          <w:sz w:val="24"/>
          <w:szCs w:val="24"/>
        </w:rPr>
        <w:t xml:space="preserve">Factory </w:t>
      </w:r>
      <w:proofErr w:type="gramStart"/>
      <w:r w:rsidR="00EE6518" w:rsidRPr="00F763BE">
        <w:rPr>
          <w:rFonts w:ascii="Arial" w:eastAsia="Calibri" w:hAnsi="Arial" w:cs="Arial"/>
          <w:sz w:val="24"/>
          <w:szCs w:val="24"/>
        </w:rPr>
        <w:t>rent</w:t>
      </w:r>
      <w:proofErr w:type="gramEnd"/>
    </w:p>
    <w:p w14:paraId="7F3F5055" w14:textId="77777777" w:rsidR="00EE6518" w:rsidRPr="00F763BE" w:rsidRDefault="00EE6518" w:rsidP="00EE6518">
      <w:pPr>
        <w:rPr>
          <w:rFonts w:ascii="Arial" w:hAnsi="Arial" w:cs="Arial"/>
          <w:sz w:val="24"/>
          <w:szCs w:val="24"/>
        </w:rPr>
      </w:pPr>
      <w:r w:rsidRPr="00F763BE">
        <w:rPr>
          <w:rFonts w:ascii="Arial" w:eastAsia="Calibri" w:hAnsi="Arial" w:cs="Arial"/>
          <w:b/>
          <w:bCs/>
          <w:sz w:val="24"/>
          <w:szCs w:val="24"/>
        </w:rPr>
        <w:t>---------------------------------------------------------------------------------------------------------------------</w:t>
      </w:r>
    </w:p>
    <w:p w14:paraId="3AF9C73D" w14:textId="4A2B62DC"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data below to answer questions 18 and 19.</w:t>
      </w:r>
    </w:p>
    <w:p w14:paraId="1B5D3A7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Trident Office Solutions manufactures tables and chairs. Trident plans to produce and sell 4,000 chairs and estimates the following for the month of December 2022: </w:t>
      </w:r>
    </w:p>
    <w:tbl>
      <w:tblPr>
        <w:tblStyle w:val="TableGrid"/>
        <w:tblW w:w="0" w:type="auto"/>
        <w:tblLook w:val="04A0" w:firstRow="1" w:lastRow="0" w:firstColumn="1" w:lastColumn="0" w:noHBand="0" w:noVBand="1"/>
      </w:tblPr>
      <w:tblGrid>
        <w:gridCol w:w="6516"/>
        <w:gridCol w:w="1084"/>
      </w:tblGrid>
      <w:tr w:rsidR="00F763BE" w:rsidRPr="00F763BE" w14:paraId="6B32E143" w14:textId="77777777" w:rsidTr="009B7B0F">
        <w:tc>
          <w:tcPr>
            <w:tcW w:w="6516" w:type="dxa"/>
          </w:tcPr>
          <w:p w14:paraId="6298AFC2"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Selling Price per chair</w:t>
            </w:r>
          </w:p>
        </w:tc>
        <w:tc>
          <w:tcPr>
            <w:tcW w:w="517" w:type="dxa"/>
          </w:tcPr>
          <w:p w14:paraId="169B9F17"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£167</w:t>
            </w:r>
          </w:p>
        </w:tc>
      </w:tr>
      <w:tr w:rsidR="00F763BE" w:rsidRPr="00F763BE" w14:paraId="4A886B27" w14:textId="77777777" w:rsidTr="009B7B0F">
        <w:tc>
          <w:tcPr>
            <w:tcW w:w="6516" w:type="dxa"/>
          </w:tcPr>
          <w:p w14:paraId="19F8B21E"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Direct Material Cost per chair</w:t>
            </w:r>
          </w:p>
        </w:tc>
        <w:tc>
          <w:tcPr>
            <w:tcW w:w="517" w:type="dxa"/>
          </w:tcPr>
          <w:p w14:paraId="74D5D63A"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£48</w:t>
            </w:r>
          </w:p>
        </w:tc>
      </w:tr>
      <w:tr w:rsidR="00F763BE" w:rsidRPr="00F763BE" w14:paraId="2B12DCF7" w14:textId="77777777" w:rsidTr="009B7B0F">
        <w:tc>
          <w:tcPr>
            <w:tcW w:w="6516" w:type="dxa"/>
          </w:tcPr>
          <w:p w14:paraId="6E838936"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Total Fixed Cost per year (£3 per chair absorption rate)</w:t>
            </w:r>
          </w:p>
        </w:tc>
        <w:tc>
          <w:tcPr>
            <w:tcW w:w="517" w:type="dxa"/>
          </w:tcPr>
          <w:p w14:paraId="4733D8D9"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£12,000</w:t>
            </w:r>
          </w:p>
        </w:tc>
      </w:tr>
      <w:tr w:rsidR="00F763BE" w:rsidRPr="00F763BE" w14:paraId="7A101DFD" w14:textId="77777777" w:rsidTr="009B7B0F">
        <w:tc>
          <w:tcPr>
            <w:tcW w:w="6516" w:type="dxa"/>
          </w:tcPr>
          <w:p w14:paraId="0DB3CB4C"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Other Variable Costs per chair</w:t>
            </w:r>
          </w:p>
        </w:tc>
        <w:tc>
          <w:tcPr>
            <w:tcW w:w="517" w:type="dxa"/>
          </w:tcPr>
          <w:p w14:paraId="458AD4BD"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£15</w:t>
            </w:r>
          </w:p>
        </w:tc>
      </w:tr>
      <w:tr w:rsidR="00EE6518" w:rsidRPr="00F763BE" w14:paraId="2943ABE4" w14:textId="77777777" w:rsidTr="009B7B0F">
        <w:tc>
          <w:tcPr>
            <w:tcW w:w="6516" w:type="dxa"/>
          </w:tcPr>
          <w:p w14:paraId="575B701D"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 xml:space="preserve">Direct </w:t>
            </w: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cost per chair</w:t>
            </w:r>
          </w:p>
        </w:tc>
        <w:tc>
          <w:tcPr>
            <w:tcW w:w="517" w:type="dxa"/>
          </w:tcPr>
          <w:p w14:paraId="69E8F674"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£54</w:t>
            </w:r>
          </w:p>
        </w:tc>
      </w:tr>
    </w:tbl>
    <w:p w14:paraId="242604F3" w14:textId="77777777" w:rsidR="00EE6518" w:rsidRPr="00F763BE" w:rsidRDefault="00EE6518" w:rsidP="00EE6518">
      <w:pPr>
        <w:rPr>
          <w:rFonts w:ascii="Arial" w:eastAsia="Calibri" w:hAnsi="Arial" w:cs="Arial"/>
          <w:b/>
          <w:bCs/>
          <w:sz w:val="24"/>
          <w:szCs w:val="24"/>
        </w:rPr>
      </w:pPr>
    </w:p>
    <w:p w14:paraId="61989DD1" w14:textId="0A0F326D"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18</w:t>
      </w:r>
    </w:p>
    <w:p w14:paraId="36EB35F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How many chairs should be sold by Trident Office Solutions </w:t>
      </w:r>
      <w:proofErr w:type="gramStart"/>
      <w:r w:rsidRPr="00F763BE">
        <w:rPr>
          <w:rFonts w:ascii="Arial" w:eastAsia="Calibri" w:hAnsi="Arial" w:cs="Arial"/>
          <w:b/>
          <w:bCs/>
          <w:sz w:val="24"/>
          <w:szCs w:val="24"/>
        </w:rPr>
        <w:t>in order to</w:t>
      </w:r>
      <w:proofErr w:type="gramEnd"/>
      <w:r w:rsidRPr="00F763BE">
        <w:rPr>
          <w:rFonts w:ascii="Arial" w:eastAsia="Calibri" w:hAnsi="Arial" w:cs="Arial"/>
          <w:b/>
          <w:bCs/>
          <w:sz w:val="24"/>
          <w:szCs w:val="24"/>
        </w:rPr>
        <w:t xml:space="preserve"> break even?</w:t>
      </w:r>
    </w:p>
    <w:p w14:paraId="788212CD" w14:textId="50CC480B" w:rsidR="00EE6518" w:rsidRPr="00F763BE" w:rsidRDefault="00B51A71" w:rsidP="00EE6518">
      <w:pPr>
        <w:pStyle w:val="ListParagraph"/>
        <w:numPr>
          <w:ilvl w:val="0"/>
          <w:numId w:val="26"/>
        </w:numPr>
        <w:rPr>
          <w:rFonts w:ascii="Arial" w:eastAsiaTheme="minorEastAsia"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7456" behindDoc="0" locked="0" layoutInCell="1" allowOverlap="1" wp14:anchorId="47F4B64C" wp14:editId="439ACCB3">
                <wp:simplePos x="0" y="0"/>
                <wp:positionH relativeFrom="column">
                  <wp:posOffset>121260</wp:posOffset>
                </wp:positionH>
                <wp:positionV relativeFrom="paragraph">
                  <wp:posOffset>-65085</wp:posOffset>
                </wp:positionV>
                <wp:extent cx="253440" cy="279000"/>
                <wp:effectExtent l="38100" t="57150" r="32385" b="45085"/>
                <wp:wrapNone/>
                <wp:docPr id="20" name="Ink 20"/>
                <wp:cNvGraphicFramePr/>
                <a:graphic xmlns:a="http://schemas.openxmlformats.org/drawingml/2006/main">
                  <a:graphicData uri="http://schemas.microsoft.com/office/word/2010/wordprocessingInk">
                    <w14:contentPart bwMode="auto" r:id="rId27">
                      <w14:nvContentPartPr>
                        <w14:cNvContentPartPr/>
                      </w14:nvContentPartPr>
                      <w14:xfrm>
                        <a:off x="0" y="0"/>
                        <a:ext cx="253440" cy="279000"/>
                      </w14:xfrm>
                    </w14:contentPart>
                  </a:graphicData>
                </a:graphic>
              </wp:anchor>
            </w:drawing>
          </mc:Choice>
          <mc:Fallback>
            <w:pict>
              <v:shape w14:anchorId="3E2AC68C" id="Ink 20" o:spid="_x0000_s1026" type="#_x0000_t75" style="position:absolute;margin-left:8.85pt;margin-top:-5.8pt;width:21.35pt;height:23.3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">
                <v:imagedata r:id="rId28" o:title=""/>
              </v:shape>
            </w:pict>
          </mc:Fallback>
        </mc:AlternateContent>
      </w:r>
      <w:r w:rsidR="00EE6518" w:rsidRPr="00F763BE">
        <w:rPr>
          <w:rFonts w:ascii="Arial" w:eastAsia="Calibri" w:hAnsi="Arial" w:cs="Arial"/>
          <w:sz w:val="24"/>
          <w:szCs w:val="24"/>
        </w:rPr>
        <w:t>240 chairs</w:t>
      </w:r>
    </w:p>
    <w:p w14:paraId="31184D04"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40,080 chairs</w:t>
      </w:r>
    </w:p>
    <w:p w14:paraId="0C4F66C0"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2,800 chairs</w:t>
      </w:r>
    </w:p>
    <w:p w14:paraId="5D25947D"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200 chairs</w:t>
      </w:r>
    </w:p>
    <w:p w14:paraId="05BE56D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7216C20F" w14:textId="297E9D3D"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19</w:t>
      </w:r>
    </w:p>
    <w:p w14:paraId="6E1FA39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How much revenue should be generated by Trident Office Solutions </w:t>
      </w:r>
      <w:proofErr w:type="gramStart"/>
      <w:r w:rsidRPr="00F763BE">
        <w:rPr>
          <w:rFonts w:ascii="Arial" w:eastAsia="Calibri" w:hAnsi="Arial" w:cs="Arial"/>
          <w:b/>
          <w:bCs/>
          <w:sz w:val="24"/>
          <w:szCs w:val="24"/>
        </w:rPr>
        <w:t>in order to</w:t>
      </w:r>
      <w:proofErr w:type="gramEnd"/>
      <w:r w:rsidRPr="00F763BE">
        <w:rPr>
          <w:rFonts w:ascii="Arial" w:eastAsia="Calibri" w:hAnsi="Arial" w:cs="Arial"/>
          <w:b/>
          <w:bCs/>
          <w:sz w:val="24"/>
          <w:szCs w:val="24"/>
        </w:rPr>
        <w:t xml:space="preserve"> earn a total profit of £128,000?</w:t>
      </w:r>
    </w:p>
    <w:p w14:paraId="4ED4F370" w14:textId="77777777" w:rsidR="00EE6518" w:rsidRPr="00F763BE" w:rsidRDefault="00EE6518" w:rsidP="00EE6518">
      <w:pPr>
        <w:pStyle w:val="ListParagraph"/>
        <w:numPr>
          <w:ilvl w:val="0"/>
          <w:numId w:val="22"/>
        </w:numPr>
        <w:rPr>
          <w:rFonts w:ascii="Arial" w:eastAsiaTheme="minorEastAsia" w:hAnsi="Arial" w:cs="Arial"/>
          <w:sz w:val="24"/>
          <w:szCs w:val="24"/>
        </w:rPr>
      </w:pPr>
      <w:r w:rsidRPr="00F763BE">
        <w:rPr>
          <w:rFonts w:ascii="Arial" w:eastAsia="Calibri" w:hAnsi="Arial" w:cs="Arial"/>
          <w:sz w:val="24"/>
          <w:szCs w:val="24"/>
        </w:rPr>
        <w:t>240 chairs</w:t>
      </w:r>
    </w:p>
    <w:p w14:paraId="5A8BE016" w14:textId="77777777" w:rsidR="00EE6518" w:rsidRPr="00F763BE" w:rsidRDefault="00EE6518" w:rsidP="00EE6518">
      <w:pPr>
        <w:pStyle w:val="ListParagraph"/>
        <w:numPr>
          <w:ilvl w:val="0"/>
          <w:numId w:val="22"/>
        </w:numPr>
        <w:rPr>
          <w:rFonts w:ascii="Arial" w:hAnsi="Arial" w:cs="Arial"/>
          <w:sz w:val="24"/>
          <w:szCs w:val="24"/>
        </w:rPr>
      </w:pPr>
      <w:r w:rsidRPr="00F763BE">
        <w:rPr>
          <w:rFonts w:ascii="Arial" w:eastAsia="Calibri" w:hAnsi="Arial" w:cs="Arial"/>
          <w:sz w:val="24"/>
          <w:szCs w:val="24"/>
        </w:rPr>
        <w:t>40,080 chairs</w:t>
      </w:r>
    </w:p>
    <w:p w14:paraId="43208203" w14:textId="6E2E93D8" w:rsidR="00EE6518" w:rsidRPr="00F763BE" w:rsidRDefault="00B51A71" w:rsidP="00EE6518">
      <w:pPr>
        <w:pStyle w:val="ListParagraph"/>
        <w:numPr>
          <w:ilvl w:val="0"/>
          <w:numId w:val="22"/>
        </w:numPr>
        <w:rPr>
          <w:rFonts w:ascii="Arial"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8480" behindDoc="0" locked="0" layoutInCell="1" allowOverlap="1" wp14:anchorId="0BEAAA53" wp14:editId="0F4D72D8">
                <wp:simplePos x="0" y="0"/>
                <wp:positionH relativeFrom="column">
                  <wp:posOffset>112620</wp:posOffset>
                </wp:positionH>
                <wp:positionV relativeFrom="paragraph">
                  <wp:posOffset>20685</wp:posOffset>
                </wp:positionV>
                <wp:extent cx="339120" cy="180000"/>
                <wp:effectExtent l="38100" t="38100" r="41910" b="48895"/>
                <wp:wrapNone/>
                <wp:docPr id="21" name="Ink 21"/>
                <wp:cNvGraphicFramePr/>
                <a:graphic xmlns:a="http://schemas.openxmlformats.org/drawingml/2006/main">
                  <a:graphicData uri="http://schemas.microsoft.com/office/word/2010/wordprocessingInk">
                    <w14:contentPart bwMode="auto" r:id="rId29">
                      <w14:nvContentPartPr>
                        <w14:cNvContentPartPr/>
                      </w14:nvContentPartPr>
                      <w14:xfrm>
                        <a:off x="0" y="0"/>
                        <a:ext cx="339120" cy="180000"/>
                      </w14:xfrm>
                    </w14:contentPart>
                  </a:graphicData>
                </a:graphic>
              </wp:anchor>
            </w:drawing>
          </mc:Choice>
          <mc:Fallback>
            <w:pict>
              <v:shape w14:anchorId="62471FE3" id="Ink 21" o:spid="_x0000_s1026" type="#_x0000_t75" style="position:absolute;margin-left:8.15pt;margin-top:.95pt;width:28.1pt;height:15.5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">
                <v:imagedata r:id="rId30" o:title=""/>
              </v:shape>
            </w:pict>
          </mc:Fallback>
        </mc:AlternateContent>
      </w:r>
      <w:r w:rsidR="00EE6518" w:rsidRPr="00F763BE">
        <w:rPr>
          <w:rFonts w:ascii="Arial" w:eastAsia="Calibri" w:hAnsi="Arial" w:cs="Arial"/>
          <w:sz w:val="24"/>
          <w:szCs w:val="24"/>
        </w:rPr>
        <w:t>2,800 chairs</w:t>
      </w:r>
    </w:p>
    <w:p w14:paraId="512874A5" w14:textId="77777777" w:rsidR="00EE6518" w:rsidRPr="00F763BE" w:rsidRDefault="00EE6518" w:rsidP="00EE6518">
      <w:pPr>
        <w:pStyle w:val="ListParagraph"/>
        <w:numPr>
          <w:ilvl w:val="0"/>
          <w:numId w:val="22"/>
        </w:numPr>
        <w:rPr>
          <w:rFonts w:ascii="Arial" w:hAnsi="Arial" w:cs="Arial"/>
          <w:sz w:val="24"/>
          <w:szCs w:val="24"/>
        </w:rPr>
      </w:pPr>
      <w:r w:rsidRPr="00F763BE">
        <w:rPr>
          <w:rFonts w:ascii="Arial" w:eastAsia="Calibri" w:hAnsi="Arial" w:cs="Arial"/>
          <w:sz w:val="24"/>
          <w:szCs w:val="24"/>
        </w:rPr>
        <w:t>200 chairs</w:t>
      </w:r>
    </w:p>
    <w:p w14:paraId="180FC9B1"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w:t>
      </w:r>
    </w:p>
    <w:p w14:paraId="30B9466C" w14:textId="46EAFB21"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Question 20 </w:t>
      </w:r>
    </w:p>
    <w:p w14:paraId="4ECF5CC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Tetra Group has signed a transportation contract for its steel bars. It will cost £10,000 to transport bars from zero to 200,000 bars then the cost will be £20,000 for subsequent bars to 400,000 bars then the cost will be £30,000 for bars between 400,000 and 600,000. Which ONE of the following best describes this type of a cost?</w:t>
      </w:r>
    </w:p>
    <w:p w14:paraId="0426F2F9"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A. Semi-variable cost </w:t>
      </w:r>
    </w:p>
    <w:p w14:paraId="6543E22B"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B. Variable cost </w:t>
      </w:r>
    </w:p>
    <w:p w14:paraId="78486FCC" w14:textId="6CEEA37A" w:rsidR="00EE6518" w:rsidRPr="00F763BE" w:rsidRDefault="00B51A71" w:rsidP="00EE6518">
      <w:p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9504" behindDoc="0" locked="0" layoutInCell="1" allowOverlap="1" wp14:anchorId="1A026BE5" wp14:editId="5C1D3A9F">
                <wp:simplePos x="0" y="0"/>
                <wp:positionH relativeFrom="column">
                  <wp:posOffset>-229380</wp:posOffset>
                </wp:positionH>
                <wp:positionV relativeFrom="paragraph">
                  <wp:posOffset>-69790</wp:posOffset>
                </wp:positionV>
                <wp:extent cx="437400" cy="337680"/>
                <wp:effectExtent l="57150" t="38100" r="1270" b="43815"/>
                <wp:wrapNone/>
                <wp:docPr id="22" name="Ink 22"/>
                <wp:cNvGraphicFramePr/>
                <a:graphic xmlns:a="http://schemas.openxmlformats.org/drawingml/2006/main">
                  <a:graphicData uri="http://schemas.microsoft.com/office/word/2010/wordprocessingInk">
                    <w14:contentPart bwMode="auto" r:id="rId31">
                      <w14:nvContentPartPr>
                        <w14:cNvContentPartPr/>
                      </w14:nvContentPartPr>
                      <w14:xfrm>
                        <a:off x="0" y="0"/>
                        <a:ext cx="437400" cy="337680"/>
                      </w14:xfrm>
                    </w14:contentPart>
                  </a:graphicData>
                </a:graphic>
              </wp:anchor>
            </w:drawing>
          </mc:Choice>
          <mc:Fallback>
            <w:pict>
              <v:shape w14:anchorId="0B77C2D6" id="Ink 22" o:spid="_x0000_s1026" type="#_x0000_t75" style="position:absolute;margin-left:-18.75pt;margin-top:-6.2pt;width:35.9pt;height:28.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">
                <v:imagedata r:id="rId32" o:title=""/>
              </v:shape>
            </w:pict>
          </mc:Fallback>
        </mc:AlternateContent>
      </w:r>
      <w:r w:rsidR="00EE6518" w:rsidRPr="00F763BE">
        <w:rPr>
          <w:rFonts w:ascii="Arial" w:eastAsia="Calibri" w:hAnsi="Arial" w:cs="Arial"/>
          <w:sz w:val="24"/>
          <w:szCs w:val="24"/>
        </w:rPr>
        <w:t xml:space="preserve">C. Stepped </w:t>
      </w:r>
      <w:proofErr w:type="gramStart"/>
      <w:r w:rsidR="00EE6518" w:rsidRPr="00F763BE">
        <w:rPr>
          <w:rFonts w:ascii="Arial" w:eastAsia="Calibri" w:hAnsi="Arial" w:cs="Arial"/>
          <w:sz w:val="24"/>
          <w:szCs w:val="24"/>
        </w:rPr>
        <w:t>cost</w:t>
      </w:r>
      <w:proofErr w:type="gramEnd"/>
      <w:r w:rsidR="00EE6518" w:rsidRPr="00F763BE">
        <w:rPr>
          <w:rFonts w:ascii="Arial" w:eastAsia="Calibri" w:hAnsi="Arial" w:cs="Arial"/>
          <w:sz w:val="24"/>
          <w:szCs w:val="24"/>
        </w:rPr>
        <w:t xml:space="preserve"> </w:t>
      </w:r>
    </w:p>
    <w:p w14:paraId="0DF5DFB2"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D. Fixed cost</w:t>
      </w:r>
      <w:r w:rsidRPr="00F763BE">
        <w:rPr>
          <w:rFonts w:ascii="Arial" w:hAnsi="Arial" w:cs="Arial"/>
          <w:sz w:val="24"/>
          <w:szCs w:val="24"/>
        </w:rPr>
        <w:tab/>
      </w:r>
    </w:p>
    <w:p w14:paraId="2C93696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E40A2E3" w14:textId="726871E0"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21</w:t>
      </w:r>
    </w:p>
    <w:p w14:paraId="00B5B6F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Which of the following is true? </w:t>
      </w:r>
    </w:p>
    <w:p w14:paraId="56389C56"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A. Total Costs = All Costs + Fixed Costs</w:t>
      </w:r>
    </w:p>
    <w:p w14:paraId="54D26616" w14:textId="147D0BEF"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B. Unit fixed costs remain the same regardless of level of production </w:t>
      </w:r>
      <w:r w:rsidR="006A4D74" w:rsidRPr="00F763BE">
        <w:rPr>
          <w:rFonts w:ascii="Arial" w:eastAsia="Calibri" w:hAnsi="Arial" w:cs="Arial"/>
          <w:sz w:val="24"/>
          <w:szCs w:val="24"/>
        </w:rPr>
        <w:t xml:space="preserve">within a relevant </w:t>
      </w:r>
      <w:proofErr w:type="gramStart"/>
      <w:r w:rsidR="006A4D74" w:rsidRPr="00F763BE">
        <w:rPr>
          <w:rFonts w:ascii="Arial" w:eastAsia="Calibri" w:hAnsi="Arial" w:cs="Arial"/>
          <w:sz w:val="24"/>
          <w:szCs w:val="24"/>
        </w:rPr>
        <w:t>range</w:t>
      </w:r>
      <w:proofErr w:type="gramEnd"/>
    </w:p>
    <w:p w14:paraId="26A32CF1" w14:textId="192DC2FC" w:rsidR="00EE6518" w:rsidRPr="00F763BE" w:rsidRDefault="00B51A71" w:rsidP="00EE6518">
      <w:p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0528" behindDoc="0" locked="0" layoutInCell="1" allowOverlap="1" wp14:anchorId="0B9E0CF9" wp14:editId="04594B3C">
                <wp:simplePos x="0" y="0"/>
                <wp:positionH relativeFrom="column">
                  <wp:posOffset>-163140</wp:posOffset>
                </wp:positionH>
                <wp:positionV relativeFrom="paragraph">
                  <wp:posOffset>-100475</wp:posOffset>
                </wp:positionV>
                <wp:extent cx="346680" cy="277560"/>
                <wp:effectExtent l="57150" t="38100" r="15875" b="46355"/>
                <wp:wrapNone/>
                <wp:docPr id="23" name="Ink 23"/>
                <wp:cNvGraphicFramePr/>
                <a:graphic xmlns:a="http://schemas.openxmlformats.org/drawingml/2006/main">
                  <a:graphicData uri="http://schemas.microsoft.com/office/word/2010/wordprocessingInk">
                    <w14:contentPart bwMode="auto" r:id="rId33">
                      <w14:nvContentPartPr>
                        <w14:cNvContentPartPr/>
                      </w14:nvContentPartPr>
                      <w14:xfrm>
                        <a:off x="0" y="0"/>
                        <a:ext cx="346680" cy="277560"/>
                      </w14:xfrm>
                    </w14:contentPart>
                  </a:graphicData>
                </a:graphic>
              </wp:anchor>
            </w:drawing>
          </mc:Choice>
          <mc:Fallback>
            <w:pict>
              <v:shape w14:anchorId="57B1A544" id="Ink 23" o:spid="_x0000_s1026" type="#_x0000_t75" style="position:absolute;margin-left:-13.55pt;margin-top:-8.6pt;width:28.75pt;height:23.2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">
                <v:imagedata r:id="rId34" o:title=""/>
              </v:shape>
            </w:pict>
          </mc:Fallback>
        </mc:AlternateContent>
      </w:r>
      <w:r w:rsidR="00EE6518" w:rsidRPr="00F763BE">
        <w:rPr>
          <w:rFonts w:ascii="Arial" w:eastAsia="Calibri" w:hAnsi="Arial" w:cs="Arial"/>
          <w:sz w:val="24"/>
          <w:szCs w:val="24"/>
        </w:rPr>
        <w:t>C. Total Costs = Variable Costs + Fixed Costs</w:t>
      </w:r>
    </w:p>
    <w:p w14:paraId="5CFFCFF3" w14:textId="5EBBCCC4"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D. Total Fixed Costs increase with level of production</w:t>
      </w:r>
      <w:r w:rsidRPr="00F763BE">
        <w:rPr>
          <w:rFonts w:ascii="Arial" w:hAnsi="Arial" w:cs="Arial"/>
          <w:sz w:val="24"/>
          <w:szCs w:val="24"/>
        </w:rPr>
        <w:tab/>
      </w:r>
      <w:r w:rsidR="00BB0B4F" w:rsidRPr="00F763BE">
        <w:rPr>
          <w:rFonts w:ascii="Arial" w:hAnsi="Arial" w:cs="Arial"/>
          <w:sz w:val="24"/>
          <w:szCs w:val="24"/>
        </w:rPr>
        <w:t xml:space="preserve">within a relevant </w:t>
      </w:r>
      <w:proofErr w:type="gramStart"/>
      <w:r w:rsidR="00BB0B4F" w:rsidRPr="00F763BE">
        <w:rPr>
          <w:rFonts w:ascii="Arial" w:hAnsi="Arial" w:cs="Arial"/>
          <w:sz w:val="24"/>
          <w:szCs w:val="24"/>
        </w:rPr>
        <w:t>range</w:t>
      </w:r>
      <w:proofErr w:type="gramEnd"/>
    </w:p>
    <w:p w14:paraId="5CD9722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CFDD41C" w14:textId="6A34F63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22</w:t>
      </w:r>
    </w:p>
    <w:p w14:paraId="50BEECA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words DOES NOT describe the purpose of budgeting?</w:t>
      </w:r>
    </w:p>
    <w:p w14:paraId="478951CE" w14:textId="77777777" w:rsidR="00EE6518" w:rsidRPr="00F763BE" w:rsidRDefault="00EE6518" w:rsidP="00EE6518">
      <w:pPr>
        <w:pStyle w:val="ListParagraph"/>
        <w:numPr>
          <w:ilvl w:val="0"/>
          <w:numId w:val="21"/>
        </w:numPr>
        <w:rPr>
          <w:rFonts w:ascii="Arial" w:eastAsiaTheme="minorEastAsia" w:hAnsi="Arial" w:cs="Arial"/>
          <w:sz w:val="24"/>
          <w:szCs w:val="24"/>
        </w:rPr>
      </w:pPr>
      <w:r w:rsidRPr="00F763BE">
        <w:rPr>
          <w:rFonts w:ascii="Arial" w:eastAsia="Calibri" w:hAnsi="Arial" w:cs="Arial"/>
          <w:sz w:val="24"/>
          <w:szCs w:val="24"/>
        </w:rPr>
        <w:t>Control and coordination of departmental efforts</w:t>
      </w:r>
    </w:p>
    <w:p w14:paraId="7A1419D5" w14:textId="77777777" w:rsidR="00EE6518" w:rsidRPr="00F763BE" w:rsidRDefault="00EE6518" w:rsidP="00EE6518">
      <w:pPr>
        <w:pStyle w:val="ListParagraph"/>
        <w:numPr>
          <w:ilvl w:val="0"/>
          <w:numId w:val="21"/>
        </w:numPr>
        <w:rPr>
          <w:rFonts w:ascii="Arial" w:hAnsi="Arial" w:cs="Arial"/>
          <w:sz w:val="24"/>
          <w:szCs w:val="24"/>
        </w:rPr>
      </w:pPr>
      <w:r w:rsidRPr="00F763BE">
        <w:rPr>
          <w:rFonts w:ascii="Arial" w:eastAsia="Calibri" w:hAnsi="Arial" w:cs="Arial"/>
          <w:sz w:val="24"/>
          <w:szCs w:val="24"/>
        </w:rPr>
        <w:t>Planning and evaluation</w:t>
      </w:r>
    </w:p>
    <w:p w14:paraId="703003F3" w14:textId="776E6B71" w:rsidR="00EE6518" w:rsidRPr="00F763BE" w:rsidRDefault="00B51A71" w:rsidP="00EE6518">
      <w:pPr>
        <w:pStyle w:val="ListParagraph"/>
        <w:numPr>
          <w:ilvl w:val="0"/>
          <w:numId w:val="21"/>
        </w:numPr>
        <w:rPr>
          <w:rFonts w:ascii="Arial"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1552" behindDoc="0" locked="0" layoutInCell="1" allowOverlap="1" wp14:anchorId="621CC15D" wp14:editId="60B07580">
                <wp:simplePos x="0" y="0"/>
                <wp:positionH relativeFrom="column">
                  <wp:posOffset>150420</wp:posOffset>
                </wp:positionH>
                <wp:positionV relativeFrom="paragraph">
                  <wp:posOffset>-49530</wp:posOffset>
                </wp:positionV>
                <wp:extent cx="263160" cy="238680"/>
                <wp:effectExtent l="38100" t="57150" r="41910" b="47625"/>
                <wp:wrapNone/>
                <wp:docPr id="24" name="Ink 24"/>
                <wp:cNvGraphicFramePr/>
                <a:graphic xmlns:a="http://schemas.openxmlformats.org/drawingml/2006/main">
                  <a:graphicData uri="http://schemas.microsoft.com/office/word/2010/wordprocessingInk">
                    <w14:contentPart bwMode="auto" r:id="rId35">
                      <w14:nvContentPartPr>
                        <w14:cNvContentPartPr/>
                      </w14:nvContentPartPr>
                      <w14:xfrm>
                        <a:off x="0" y="0"/>
                        <a:ext cx="263160" cy="238680"/>
                      </w14:xfrm>
                    </w14:contentPart>
                  </a:graphicData>
                </a:graphic>
              </wp:anchor>
            </w:drawing>
          </mc:Choice>
          <mc:Fallback>
            <w:pict>
              <v:shape w14:anchorId="79A4339C" id="Ink 24" o:spid="_x0000_s1026" type="#_x0000_t75" style="position:absolute;margin-left:11.15pt;margin-top:-4.6pt;width:22.1pt;height:20.2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">
                <v:imagedata r:id="rId36" o:title=""/>
              </v:shape>
            </w:pict>
          </mc:Fallback>
        </mc:AlternateContent>
      </w:r>
      <w:r w:rsidR="00EE6518" w:rsidRPr="00F763BE">
        <w:rPr>
          <w:rFonts w:ascii="Arial" w:eastAsia="Calibri" w:hAnsi="Arial" w:cs="Arial"/>
          <w:sz w:val="24"/>
          <w:szCs w:val="24"/>
        </w:rPr>
        <w:t>Reporting performance to the government</w:t>
      </w:r>
    </w:p>
    <w:p w14:paraId="7D147FFA" w14:textId="77777777" w:rsidR="00EE6518" w:rsidRPr="00F763BE" w:rsidRDefault="00EE6518" w:rsidP="00EE6518">
      <w:pPr>
        <w:pStyle w:val="ListParagraph"/>
        <w:numPr>
          <w:ilvl w:val="0"/>
          <w:numId w:val="21"/>
        </w:numPr>
        <w:rPr>
          <w:rFonts w:ascii="Arial" w:hAnsi="Arial" w:cs="Arial"/>
          <w:sz w:val="24"/>
          <w:szCs w:val="24"/>
        </w:rPr>
      </w:pPr>
      <w:r w:rsidRPr="00F763BE">
        <w:rPr>
          <w:rFonts w:ascii="Arial" w:eastAsia="Calibri" w:hAnsi="Arial" w:cs="Arial"/>
          <w:sz w:val="24"/>
          <w:szCs w:val="24"/>
        </w:rPr>
        <w:t>Motivation</w:t>
      </w:r>
    </w:p>
    <w:p w14:paraId="167EA00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2CD9F95" w14:textId="677E566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23</w:t>
      </w:r>
    </w:p>
    <w:p w14:paraId="756FE0B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Which of the following words complete the statement below? </w:t>
      </w:r>
    </w:p>
    <w:p w14:paraId="600C67D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___________ accounts are generally organization-wide accounts while ____________accounts can be prepared for specific areas of a business for internal stakeholders.</w:t>
      </w:r>
    </w:p>
    <w:p w14:paraId="56F81564" w14:textId="77777777" w:rsidR="00EE6518" w:rsidRPr="00F763BE" w:rsidRDefault="00EE6518" w:rsidP="00EE6518">
      <w:pPr>
        <w:pStyle w:val="ListParagraph"/>
        <w:numPr>
          <w:ilvl w:val="0"/>
          <w:numId w:val="27"/>
        </w:numPr>
        <w:rPr>
          <w:rFonts w:ascii="Arial" w:eastAsiaTheme="minorEastAsia" w:hAnsi="Arial" w:cs="Arial"/>
          <w:sz w:val="24"/>
          <w:szCs w:val="24"/>
        </w:rPr>
      </w:pPr>
      <w:r w:rsidRPr="00F763BE">
        <w:rPr>
          <w:rFonts w:ascii="Arial" w:eastAsiaTheme="minorEastAsia" w:hAnsi="Arial" w:cs="Arial"/>
          <w:sz w:val="24"/>
          <w:szCs w:val="24"/>
        </w:rPr>
        <w:t>Internal, External</w:t>
      </w:r>
    </w:p>
    <w:p w14:paraId="06599451" w14:textId="327224EF" w:rsidR="00EE6518" w:rsidRPr="00F763BE" w:rsidRDefault="00B51A71" w:rsidP="00EE6518">
      <w:pPr>
        <w:pStyle w:val="ListParagraph"/>
        <w:numPr>
          <w:ilvl w:val="0"/>
          <w:numId w:val="27"/>
        </w:numPr>
        <w:rPr>
          <w:rFonts w:ascii="Arial" w:eastAsiaTheme="minorEastAsia" w:hAnsi="Arial" w:cs="Arial"/>
          <w:sz w:val="24"/>
          <w:szCs w:val="24"/>
        </w:rPr>
      </w:pPr>
      <w:r>
        <w:rPr>
          <w:rFonts w:ascii="Arial" w:eastAsiaTheme="minorEastAsia" w:hAnsi="Arial" w:cs="Arial"/>
          <w:noProof/>
          <w:sz w:val="24"/>
          <w:szCs w:val="24"/>
        </w:rPr>
        <mc:AlternateContent>
          <mc:Choice Requires="wpi">
            <w:drawing>
              <wp:anchor distT="0" distB="0" distL="114300" distR="114300" simplePos="0" relativeHeight="251672576" behindDoc="0" locked="0" layoutInCell="1" allowOverlap="1" wp14:anchorId="5FFFB944" wp14:editId="22DBAACB">
                <wp:simplePos x="0" y="0"/>
                <wp:positionH relativeFrom="column">
                  <wp:posOffset>-120300</wp:posOffset>
                </wp:positionH>
                <wp:positionV relativeFrom="paragraph">
                  <wp:posOffset>-28635</wp:posOffset>
                </wp:positionV>
                <wp:extent cx="486720" cy="428760"/>
                <wp:effectExtent l="38100" t="57150" r="8890" b="47625"/>
                <wp:wrapNone/>
                <wp:docPr id="25" name="Ink 25"/>
                <wp:cNvGraphicFramePr/>
                <a:graphic xmlns:a="http://schemas.openxmlformats.org/drawingml/2006/main">
                  <a:graphicData uri="http://schemas.microsoft.com/office/word/2010/wordprocessingInk">
                    <w14:contentPart bwMode="auto" r:id="rId37">
                      <w14:nvContentPartPr>
                        <w14:cNvContentPartPr/>
                      </w14:nvContentPartPr>
                      <w14:xfrm>
                        <a:off x="0" y="0"/>
                        <a:ext cx="486720" cy="428760"/>
                      </w14:xfrm>
                    </w14:contentPart>
                  </a:graphicData>
                </a:graphic>
              </wp:anchor>
            </w:drawing>
          </mc:Choice>
          <mc:Fallback>
            <w:pict>
              <v:shape w14:anchorId="2BA32E33" id="Ink 25" o:spid="_x0000_s1026" type="#_x0000_t75" style="position:absolute;margin-left:-10.15pt;margin-top:-2.95pt;width:39.7pt;height:35.1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">
                <v:imagedata r:id="rId38" o:title=""/>
              </v:shape>
            </w:pict>
          </mc:Fallback>
        </mc:AlternateContent>
      </w:r>
      <w:r w:rsidR="00EE6518" w:rsidRPr="00F763BE">
        <w:rPr>
          <w:rFonts w:ascii="Arial" w:eastAsiaTheme="minorEastAsia" w:hAnsi="Arial" w:cs="Arial"/>
          <w:sz w:val="24"/>
          <w:szCs w:val="24"/>
        </w:rPr>
        <w:t>Financial, Management</w:t>
      </w:r>
    </w:p>
    <w:p w14:paraId="359BABFC" w14:textId="77777777" w:rsidR="00EE6518" w:rsidRPr="00F763BE" w:rsidRDefault="00EE6518" w:rsidP="00EE6518">
      <w:pPr>
        <w:pStyle w:val="ListParagraph"/>
        <w:numPr>
          <w:ilvl w:val="0"/>
          <w:numId w:val="27"/>
        </w:numPr>
        <w:rPr>
          <w:rFonts w:ascii="Arial" w:eastAsiaTheme="minorEastAsia" w:hAnsi="Arial" w:cs="Arial"/>
          <w:sz w:val="24"/>
          <w:szCs w:val="24"/>
        </w:rPr>
      </w:pPr>
      <w:r w:rsidRPr="00F763BE">
        <w:rPr>
          <w:rFonts w:ascii="Arial" w:eastAsiaTheme="minorEastAsia" w:hAnsi="Arial" w:cs="Arial"/>
          <w:sz w:val="24"/>
          <w:szCs w:val="24"/>
        </w:rPr>
        <w:t>Financial, External</w:t>
      </w:r>
    </w:p>
    <w:p w14:paraId="3021C41B" w14:textId="77777777" w:rsidR="00EE6518" w:rsidRPr="00F763BE" w:rsidRDefault="00EE6518" w:rsidP="00EE6518">
      <w:pPr>
        <w:pStyle w:val="ListParagraph"/>
        <w:numPr>
          <w:ilvl w:val="0"/>
          <w:numId w:val="27"/>
        </w:numPr>
        <w:rPr>
          <w:rFonts w:ascii="Arial" w:eastAsia="Calibri" w:hAnsi="Arial" w:cs="Arial"/>
          <w:b/>
          <w:bCs/>
          <w:sz w:val="24"/>
          <w:szCs w:val="24"/>
        </w:rPr>
      </w:pPr>
      <w:r w:rsidRPr="00F763BE">
        <w:rPr>
          <w:rFonts w:ascii="Arial" w:eastAsia="Calibri" w:hAnsi="Arial" w:cs="Arial"/>
          <w:sz w:val="24"/>
          <w:szCs w:val="24"/>
        </w:rPr>
        <w:t xml:space="preserve">Management, Financial </w:t>
      </w:r>
    </w:p>
    <w:p w14:paraId="1A6D0652"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63982857" w14:textId="53A3DEA5"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24</w:t>
      </w:r>
    </w:p>
    <w:p w14:paraId="5F50866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Unit fixed costs are conventionally deemed to:</w:t>
      </w:r>
    </w:p>
    <w:p w14:paraId="2F419788" w14:textId="77777777" w:rsidR="00EE6518" w:rsidRPr="00F763BE" w:rsidRDefault="00EE6518" w:rsidP="00EE6518">
      <w:pPr>
        <w:pStyle w:val="ListParagraph"/>
        <w:numPr>
          <w:ilvl w:val="0"/>
          <w:numId w:val="28"/>
        </w:numPr>
        <w:rPr>
          <w:rFonts w:ascii="Arial" w:eastAsiaTheme="minorEastAsia" w:hAnsi="Arial" w:cs="Arial"/>
          <w:sz w:val="24"/>
          <w:szCs w:val="24"/>
        </w:rPr>
      </w:pPr>
      <w:r w:rsidRPr="00F763BE">
        <w:rPr>
          <w:rFonts w:ascii="Arial" w:eastAsia="Calibri" w:hAnsi="Arial" w:cs="Arial"/>
          <w:sz w:val="24"/>
          <w:szCs w:val="24"/>
        </w:rPr>
        <w:t xml:space="preserve">be outside the control of </w:t>
      </w:r>
      <w:proofErr w:type="gramStart"/>
      <w:r w:rsidRPr="00F763BE">
        <w:rPr>
          <w:rFonts w:ascii="Arial" w:eastAsia="Calibri" w:hAnsi="Arial" w:cs="Arial"/>
          <w:sz w:val="24"/>
          <w:szCs w:val="24"/>
        </w:rPr>
        <w:t>management</w:t>
      </w:r>
      <w:proofErr w:type="gramEnd"/>
      <w:r w:rsidRPr="00F763BE">
        <w:rPr>
          <w:rFonts w:ascii="Arial" w:eastAsia="Calibri" w:hAnsi="Arial" w:cs="Arial"/>
          <w:sz w:val="24"/>
          <w:szCs w:val="24"/>
        </w:rPr>
        <w:t xml:space="preserve"> </w:t>
      </w:r>
    </w:p>
    <w:p w14:paraId="025EFC06" w14:textId="605CC1E3" w:rsidR="00EE6518" w:rsidRPr="00F763BE" w:rsidRDefault="00B51A71" w:rsidP="00EE6518">
      <w:pPr>
        <w:pStyle w:val="ListParagraph"/>
        <w:numPr>
          <w:ilvl w:val="0"/>
          <w:numId w:val="28"/>
        </w:numPr>
        <w:rPr>
          <w:rFonts w:ascii="Arial"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5648" behindDoc="0" locked="0" layoutInCell="1" allowOverlap="1" wp14:anchorId="6B8ABB46" wp14:editId="468C15FF">
                <wp:simplePos x="0" y="0"/>
                <wp:positionH relativeFrom="column">
                  <wp:posOffset>105410</wp:posOffset>
                </wp:positionH>
                <wp:positionV relativeFrom="paragraph">
                  <wp:posOffset>-22225</wp:posOffset>
                </wp:positionV>
                <wp:extent cx="345095" cy="215025"/>
                <wp:effectExtent l="57150" t="38100" r="0" b="52070"/>
                <wp:wrapNone/>
                <wp:docPr id="28" name="Ink 28"/>
                <wp:cNvGraphicFramePr/>
                <a:graphic xmlns:a="http://schemas.openxmlformats.org/drawingml/2006/main">
                  <a:graphicData uri="http://schemas.microsoft.com/office/word/2010/wordprocessingInk">
                    <w14:contentPart bwMode="auto" r:id="rId39">
                      <w14:nvContentPartPr>
                        <w14:cNvContentPartPr/>
                      </w14:nvContentPartPr>
                      <w14:xfrm>
                        <a:off x="0" y="0"/>
                        <a:ext cx="345095" cy="215025"/>
                      </w14:xfrm>
                    </w14:contentPart>
                  </a:graphicData>
                </a:graphic>
              </wp:anchor>
            </w:drawing>
          </mc:Choice>
          <mc:Fallback>
            <w:pict>
              <v:shape w14:anchorId="414EB0CF" id="Ink 28" o:spid="_x0000_s1026" type="#_x0000_t75" style="position:absolute;margin-left:7.6pt;margin-top:-2.45pt;width:28.55pt;height:18.3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">
                <v:imagedata r:id="rId40" o:title=""/>
              </v:shape>
            </w:pict>
          </mc:Fallback>
        </mc:AlternateContent>
      </w:r>
      <w:r w:rsidR="00EE6518" w:rsidRPr="00F763BE">
        <w:rPr>
          <w:rFonts w:ascii="Arial" w:eastAsia="Calibri" w:hAnsi="Arial" w:cs="Arial"/>
          <w:sz w:val="24"/>
          <w:szCs w:val="24"/>
        </w:rPr>
        <w:t xml:space="preserve">decrease as output level increases within a relevant </w:t>
      </w:r>
      <w:proofErr w:type="gramStart"/>
      <w:r w:rsidR="00EE6518" w:rsidRPr="00F763BE">
        <w:rPr>
          <w:rFonts w:ascii="Arial" w:eastAsia="Calibri" w:hAnsi="Arial" w:cs="Arial"/>
          <w:sz w:val="24"/>
          <w:szCs w:val="24"/>
        </w:rPr>
        <w:t>range</w:t>
      </w:r>
      <w:proofErr w:type="gramEnd"/>
      <w:r w:rsidR="00EE6518" w:rsidRPr="00F763BE">
        <w:rPr>
          <w:rFonts w:ascii="Arial" w:eastAsia="Calibri" w:hAnsi="Arial" w:cs="Arial"/>
          <w:sz w:val="24"/>
          <w:szCs w:val="24"/>
        </w:rPr>
        <w:t xml:space="preserve"> </w:t>
      </w:r>
    </w:p>
    <w:p w14:paraId="10F72DD3" w14:textId="77777777" w:rsidR="00EE6518" w:rsidRPr="00F763BE" w:rsidRDefault="00EE6518" w:rsidP="00EE6518">
      <w:pPr>
        <w:pStyle w:val="ListParagraph"/>
        <w:numPr>
          <w:ilvl w:val="0"/>
          <w:numId w:val="28"/>
        </w:numPr>
        <w:rPr>
          <w:rFonts w:ascii="Arial" w:hAnsi="Arial" w:cs="Arial"/>
          <w:sz w:val="24"/>
          <w:szCs w:val="24"/>
        </w:rPr>
      </w:pPr>
      <w:r w:rsidRPr="00F763BE">
        <w:rPr>
          <w:rFonts w:ascii="Arial" w:eastAsia="Calibri" w:hAnsi="Arial" w:cs="Arial"/>
          <w:sz w:val="24"/>
          <w:szCs w:val="24"/>
        </w:rPr>
        <w:t xml:space="preserve">be unaffected by </w:t>
      </w:r>
      <w:proofErr w:type="gramStart"/>
      <w:r w:rsidRPr="00F763BE">
        <w:rPr>
          <w:rFonts w:ascii="Arial" w:eastAsia="Calibri" w:hAnsi="Arial" w:cs="Arial"/>
          <w:sz w:val="24"/>
          <w:szCs w:val="24"/>
        </w:rPr>
        <w:t>inflation</w:t>
      </w:r>
      <w:proofErr w:type="gramEnd"/>
      <w:r w:rsidRPr="00F763BE">
        <w:rPr>
          <w:rFonts w:ascii="Arial" w:eastAsia="Calibri" w:hAnsi="Arial" w:cs="Arial"/>
          <w:sz w:val="24"/>
          <w:szCs w:val="24"/>
        </w:rPr>
        <w:t xml:space="preserve"> </w:t>
      </w:r>
    </w:p>
    <w:p w14:paraId="75A5C19B" w14:textId="77777777" w:rsidR="00EE6518" w:rsidRPr="00F763BE" w:rsidRDefault="00EE6518" w:rsidP="00EE6518">
      <w:pPr>
        <w:pStyle w:val="ListParagraph"/>
        <w:numPr>
          <w:ilvl w:val="0"/>
          <w:numId w:val="28"/>
        </w:numPr>
        <w:rPr>
          <w:rFonts w:ascii="Arial" w:hAnsi="Arial" w:cs="Arial"/>
          <w:sz w:val="24"/>
          <w:szCs w:val="24"/>
        </w:rPr>
      </w:pPr>
      <w:r w:rsidRPr="00F763BE">
        <w:rPr>
          <w:rFonts w:ascii="Arial" w:eastAsia="Calibri" w:hAnsi="Arial" w:cs="Arial"/>
          <w:sz w:val="24"/>
          <w:szCs w:val="24"/>
        </w:rPr>
        <w:t xml:space="preserve">be fixed per unit of </w:t>
      </w:r>
      <w:proofErr w:type="gramStart"/>
      <w:r w:rsidRPr="00F763BE">
        <w:rPr>
          <w:rFonts w:ascii="Arial" w:eastAsia="Calibri" w:hAnsi="Arial" w:cs="Arial"/>
          <w:sz w:val="24"/>
          <w:szCs w:val="24"/>
        </w:rPr>
        <w:t>output</w:t>
      </w:r>
      <w:proofErr w:type="gramEnd"/>
    </w:p>
    <w:p w14:paraId="730152DD"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4D4D65C" w14:textId="65CDE4E2"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25</w:t>
      </w:r>
    </w:p>
    <w:p w14:paraId="4430347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A limiting factor is: </w:t>
      </w:r>
    </w:p>
    <w:p w14:paraId="0859265A"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Overestimation of revenue budgets and underestimation of cost budgets, which operates as a safety factor against </w:t>
      </w:r>
      <w:proofErr w:type="gramStart"/>
      <w:r w:rsidRPr="00F763BE">
        <w:rPr>
          <w:rFonts w:ascii="Arial" w:eastAsia="Calibri" w:hAnsi="Arial" w:cs="Arial"/>
          <w:sz w:val="24"/>
          <w:szCs w:val="24"/>
        </w:rPr>
        <w:t>risk</w:t>
      </w:r>
      <w:proofErr w:type="gramEnd"/>
      <w:r w:rsidRPr="00F763BE">
        <w:rPr>
          <w:rFonts w:ascii="Arial" w:eastAsia="Calibri" w:hAnsi="Arial" w:cs="Arial"/>
          <w:sz w:val="24"/>
          <w:szCs w:val="24"/>
        </w:rPr>
        <w:t xml:space="preserve"> </w:t>
      </w:r>
    </w:p>
    <w:p w14:paraId="5F2106DC" w14:textId="0AC8CFA9" w:rsidR="00EE6518" w:rsidRPr="00F763BE" w:rsidRDefault="00B51A71" w:rsidP="00EE6518">
      <w:pPr>
        <w:pStyle w:val="ListParagraph"/>
        <w:numPr>
          <w:ilvl w:val="0"/>
          <w:numId w:val="3"/>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6672" behindDoc="0" locked="0" layoutInCell="1" allowOverlap="1" wp14:anchorId="54D340FD" wp14:editId="661F32CF">
                <wp:simplePos x="0" y="0"/>
                <wp:positionH relativeFrom="column">
                  <wp:posOffset>182100</wp:posOffset>
                </wp:positionH>
                <wp:positionV relativeFrom="paragraph">
                  <wp:posOffset>-136815</wp:posOffset>
                </wp:positionV>
                <wp:extent cx="222480" cy="353520"/>
                <wp:effectExtent l="38100" t="38100" r="44450" b="46990"/>
                <wp:wrapNone/>
                <wp:docPr id="29" name="Ink 29"/>
                <wp:cNvGraphicFramePr/>
                <a:graphic xmlns:a="http://schemas.openxmlformats.org/drawingml/2006/main">
                  <a:graphicData uri="http://schemas.microsoft.com/office/word/2010/wordprocessingInk">
                    <w14:contentPart bwMode="auto" r:id="rId41">
                      <w14:nvContentPartPr>
                        <w14:cNvContentPartPr/>
                      </w14:nvContentPartPr>
                      <w14:xfrm>
                        <a:off x="0" y="0"/>
                        <a:ext cx="222480" cy="353520"/>
                      </w14:xfrm>
                    </w14:contentPart>
                  </a:graphicData>
                </a:graphic>
              </wp:anchor>
            </w:drawing>
          </mc:Choice>
          <mc:Fallback>
            <w:pict>
              <v:shape w14:anchorId="4DA40252" id="Ink 29" o:spid="_x0000_s1026" type="#_x0000_t75" style="position:absolute;margin-left:13.65pt;margin-top:-11.45pt;width:18.9pt;height:29.3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">
                <v:imagedata r:id="rId42" o:title=""/>
              </v:shape>
            </w:pict>
          </mc:Fallback>
        </mc:AlternateContent>
      </w:r>
      <w:r w:rsidR="00EE6518" w:rsidRPr="00F763BE">
        <w:rPr>
          <w:rFonts w:ascii="Arial" w:eastAsia="Calibri" w:hAnsi="Arial" w:cs="Arial"/>
          <w:sz w:val="24"/>
          <w:szCs w:val="24"/>
        </w:rPr>
        <w:t xml:space="preserve">A factor which limits the activities of the </w:t>
      </w:r>
      <w:proofErr w:type="spellStart"/>
      <w:r w:rsidR="00EE6518" w:rsidRPr="00F763BE">
        <w:rPr>
          <w:rFonts w:ascii="Arial" w:eastAsia="Calibri" w:hAnsi="Arial" w:cs="Arial"/>
          <w:sz w:val="24"/>
          <w:szCs w:val="24"/>
        </w:rPr>
        <w:t>organisation</w:t>
      </w:r>
      <w:proofErr w:type="spellEnd"/>
      <w:r w:rsidR="00EE6518" w:rsidRPr="00F763BE">
        <w:rPr>
          <w:rFonts w:ascii="Arial" w:eastAsia="Calibri" w:hAnsi="Arial" w:cs="Arial"/>
          <w:sz w:val="24"/>
          <w:szCs w:val="24"/>
        </w:rPr>
        <w:t xml:space="preserve"> and is often the starting point in production </w:t>
      </w:r>
      <w:proofErr w:type="gramStart"/>
      <w:r w:rsidR="00EE6518" w:rsidRPr="00F763BE">
        <w:rPr>
          <w:rFonts w:ascii="Arial" w:eastAsia="Calibri" w:hAnsi="Arial" w:cs="Arial"/>
          <w:sz w:val="24"/>
          <w:szCs w:val="24"/>
        </w:rPr>
        <w:t>planning</w:t>
      </w:r>
      <w:proofErr w:type="gramEnd"/>
    </w:p>
    <w:p w14:paraId="111120A8"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Budgeted revenue expected in a forthcoming </w:t>
      </w:r>
      <w:proofErr w:type="gramStart"/>
      <w:r w:rsidRPr="00F763BE">
        <w:rPr>
          <w:rFonts w:ascii="Arial" w:eastAsia="Calibri" w:hAnsi="Arial" w:cs="Arial"/>
          <w:sz w:val="24"/>
          <w:szCs w:val="24"/>
        </w:rPr>
        <w:t>period</w:t>
      </w:r>
      <w:proofErr w:type="gramEnd"/>
      <w:r w:rsidRPr="00F763BE">
        <w:rPr>
          <w:rFonts w:ascii="Arial" w:eastAsia="Calibri" w:hAnsi="Arial" w:cs="Arial"/>
          <w:sz w:val="24"/>
          <w:szCs w:val="24"/>
        </w:rPr>
        <w:t xml:space="preserve"> </w:t>
      </w:r>
    </w:p>
    <w:p w14:paraId="591E94BD"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Main budget into which all subsidiary budgets are </w:t>
      </w:r>
      <w:proofErr w:type="gramStart"/>
      <w:r w:rsidRPr="00F763BE">
        <w:rPr>
          <w:rFonts w:ascii="Arial" w:eastAsia="Calibri" w:hAnsi="Arial" w:cs="Arial"/>
          <w:sz w:val="24"/>
          <w:szCs w:val="24"/>
        </w:rPr>
        <w:t>consolidated</w:t>
      </w:r>
      <w:proofErr w:type="gramEnd"/>
      <w:r w:rsidRPr="00F763BE">
        <w:rPr>
          <w:rFonts w:ascii="Arial" w:eastAsia="Calibri" w:hAnsi="Arial" w:cs="Arial"/>
          <w:sz w:val="24"/>
          <w:szCs w:val="24"/>
        </w:rPr>
        <w:t xml:space="preserve"> </w:t>
      </w:r>
    </w:p>
    <w:p w14:paraId="4BEB7B57" w14:textId="77777777" w:rsidR="007545D0" w:rsidRPr="00F763BE" w:rsidRDefault="007545D0" w:rsidP="00772F40">
      <w:pPr>
        <w:rPr>
          <w:rFonts w:ascii="Arial" w:eastAsia="Calibri" w:hAnsi="Arial" w:cs="Arial"/>
          <w:b/>
          <w:bCs/>
          <w:noProof/>
          <w:sz w:val="24"/>
          <w:szCs w:val="24"/>
          <w:lang w:val="en-GB"/>
        </w:rPr>
      </w:pPr>
    </w:p>
    <w:p w14:paraId="03B68A70" w14:textId="77777777" w:rsidR="007545D0" w:rsidRPr="00F763BE" w:rsidRDefault="007545D0" w:rsidP="00772F40">
      <w:pPr>
        <w:rPr>
          <w:rFonts w:ascii="Arial" w:eastAsia="Calibri" w:hAnsi="Arial" w:cs="Arial"/>
          <w:b/>
          <w:bCs/>
          <w:noProof/>
          <w:sz w:val="24"/>
          <w:szCs w:val="24"/>
          <w:lang w:val="en-GB"/>
        </w:rPr>
      </w:pPr>
    </w:p>
    <w:p w14:paraId="79A4C015" w14:textId="05072DB3" w:rsidR="007545D0" w:rsidRPr="00F763BE" w:rsidRDefault="00B51A71" w:rsidP="00772F40">
      <w:pPr>
        <w:rPr>
          <w:rFonts w:ascii="Arial" w:eastAsia="Calibri" w:hAnsi="Arial" w:cs="Arial"/>
          <w:b/>
          <w:bCs/>
          <w:noProof/>
          <w:sz w:val="24"/>
          <w:szCs w:val="24"/>
          <w:lang w:val="en-GB"/>
        </w:rPr>
      </w:pPr>
      <w:r>
        <w:rPr>
          <w:rFonts w:ascii="Arial" w:eastAsia="Calibri" w:hAnsi="Arial" w:cs="Arial"/>
          <w:b/>
          <w:bCs/>
          <w:noProof/>
          <w:sz w:val="24"/>
          <w:szCs w:val="24"/>
          <w:lang w:val="en-GB"/>
        </w:rPr>
        <mc:AlternateContent>
          <mc:Choice Requires="wpi">
            <w:drawing>
              <wp:anchor distT="0" distB="0" distL="114300" distR="114300" simplePos="0" relativeHeight="251677696" behindDoc="0" locked="0" layoutInCell="1" allowOverlap="1" wp14:anchorId="7F70E964" wp14:editId="25838E81">
                <wp:simplePos x="0" y="0"/>
                <wp:positionH relativeFrom="column">
                  <wp:posOffset>6263220</wp:posOffset>
                </wp:positionH>
                <wp:positionV relativeFrom="paragraph">
                  <wp:posOffset>360440</wp:posOffset>
                </wp:positionV>
                <wp:extent cx="360" cy="360"/>
                <wp:effectExtent l="38100" t="38100" r="57150" b="57150"/>
                <wp:wrapNone/>
                <wp:docPr id="30" name="Ink 30"/>
                <wp:cNvGraphicFramePr/>
                <a:graphic xmlns:a="http://schemas.openxmlformats.org/drawingml/2006/main">
                  <a:graphicData uri="http://schemas.microsoft.com/office/word/2010/wordprocessingInk">
                    <w14:contentPart bwMode="auto" r:id="rId43">
                      <w14:nvContentPartPr>
                        <w14:cNvContentPartPr/>
                      </w14:nvContentPartPr>
                      <w14:xfrm>
                        <a:off x="0" y="0"/>
                        <a:ext cx="360" cy="360"/>
                      </w14:xfrm>
                    </w14:contentPart>
                  </a:graphicData>
                </a:graphic>
              </wp:anchor>
            </w:drawing>
          </mc:Choice>
          <mc:Fallback>
            <w:pict>
              <v:shape w14:anchorId="109A18D3" id="Ink 30" o:spid="_x0000_s1026" type="#_x0000_t75" style="position:absolute;margin-left:492.45pt;margin-top:27.7pt;width:1.45pt;height:1.4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">
                <v:imagedata r:id="rId22" o:title=""/>
              </v:shape>
            </w:pict>
          </mc:Fallback>
        </mc:AlternateContent>
      </w:r>
    </w:p>
    <w:p w14:paraId="377B06F5" w14:textId="77777777" w:rsidR="007545D0" w:rsidRPr="00F763BE" w:rsidRDefault="007545D0" w:rsidP="00772F40">
      <w:pPr>
        <w:rPr>
          <w:rFonts w:ascii="Arial" w:eastAsia="Calibri" w:hAnsi="Arial" w:cs="Arial"/>
          <w:b/>
          <w:bCs/>
          <w:noProof/>
          <w:sz w:val="24"/>
          <w:szCs w:val="24"/>
          <w:lang w:val="en-GB"/>
        </w:rPr>
      </w:pPr>
    </w:p>
    <w:p w14:paraId="336663B9" w14:textId="2C4909D7" w:rsidR="007545D0" w:rsidRPr="00F763BE" w:rsidRDefault="007545D0" w:rsidP="00772F40">
      <w:pPr>
        <w:rPr>
          <w:rFonts w:ascii="Arial" w:eastAsia="Calibri" w:hAnsi="Arial" w:cs="Arial"/>
          <w:b/>
          <w:bCs/>
          <w:noProof/>
          <w:sz w:val="24"/>
          <w:szCs w:val="24"/>
          <w:lang w:val="en-GB"/>
        </w:rPr>
      </w:pPr>
    </w:p>
    <w:p w14:paraId="090B5899" w14:textId="135290BE" w:rsidR="00C97F55" w:rsidRPr="00F763BE" w:rsidRDefault="00C97F55" w:rsidP="00772F40">
      <w:pPr>
        <w:rPr>
          <w:rFonts w:ascii="Arial" w:eastAsia="Calibri" w:hAnsi="Arial" w:cs="Arial"/>
          <w:b/>
          <w:bCs/>
          <w:noProof/>
          <w:sz w:val="24"/>
          <w:szCs w:val="24"/>
          <w:lang w:val="en-GB"/>
        </w:rPr>
      </w:pPr>
    </w:p>
    <w:p w14:paraId="61879479" w14:textId="2957E2CA" w:rsidR="00C97F55" w:rsidRPr="00F763BE" w:rsidRDefault="00C97F55" w:rsidP="00772F40">
      <w:pPr>
        <w:rPr>
          <w:rFonts w:ascii="Arial" w:eastAsia="Calibri" w:hAnsi="Arial" w:cs="Arial"/>
          <w:b/>
          <w:bCs/>
          <w:noProof/>
          <w:sz w:val="24"/>
          <w:szCs w:val="24"/>
          <w:lang w:val="en-GB"/>
        </w:rPr>
      </w:pPr>
    </w:p>
    <w:p w14:paraId="2BA42A63" w14:textId="533824D9" w:rsidR="00C97F55" w:rsidRPr="00F763BE" w:rsidRDefault="00C97F55" w:rsidP="00772F40">
      <w:pPr>
        <w:rPr>
          <w:rFonts w:ascii="Arial" w:eastAsia="Calibri" w:hAnsi="Arial" w:cs="Arial"/>
          <w:b/>
          <w:bCs/>
          <w:noProof/>
          <w:sz w:val="24"/>
          <w:szCs w:val="24"/>
          <w:lang w:val="en-GB"/>
        </w:rPr>
      </w:pPr>
    </w:p>
    <w:p w14:paraId="0E546388" w14:textId="77777777" w:rsidR="00DA5A78" w:rsidRPr="00F763BE" w:rsidRDefault="00DA5A78" w:rsidP="00772F40">
      <w:pPr>
        <w:rPr>
          <w:rFonts w:ascii="Arial" w:eastAsia="Calibri" w:hAnsi="Arial" w:cs="Arial"/>
          <w:b/>
          <w:bCs/>
          <w:noProof/>
          <w:sz w:val="24"/>
          <w:szCs w:val="24"/>
          <w:lang w:val="en-GB"/>
        </w:rPr>
      </w:pPr>
    </w:p>
    <w:p w14:paraId="48F2854E" w14:textId="77777777" w:rsidR="00DA5A78" w:rsidRPr="00F763BE" w:rsidRDefault="00DA5A78" w:rsidP="00772F40">
      <w:pPr>
        <w:rPr>
          <w:rFonts w:ascii="Arial" w:eastAsia="Calibri" w:hAnsi="Arial" w:cs="Arial"/>
          <w:b/>
          <w:bCs/>
          <w:noProof/>
          <w:sz w:val="24"/>
          <w:szCs w:val="24"/>
          <w:lang w:val="en-GB"/>
        </w:rPr>
      </w:pPr>
    </w:p>
    <w:p w14:paraId="2493C4D7" w14:textId="77777777" w:rsidR="00DA5A78" w:rsidRPr="00F763BE" w:rsidRDefault="00DA5A78" w:rsidP="00772F40">
      <w:pPr>
        <w:rPr>
          <w:rFonts w:ascii="Arial" w:eastAsia="Calibri" w:hAnsi="Arial" w:cs="Arial"/>
          <w:b/>
          <w:bCs/>
          <w:noProof/>
          <w:sz w:val="24"/>
          <w:szCs w:val="24"/>
          <w:lang w:val="en-GB"/>
        </w:rPr>
      </w:pPr>
    </w:p>
    <w:p w14:paraId="35C9925B" w14:textId="77777777" w:rsidR="00DA5A78" w:rsidRPr="00F763BE" w:rsidRDefault="00DA5A78" w:rsidP="00772F40">
      <w:pPr>
        <w:rPr>
          <w:rFonts w:ascii="Arial" w:eastAsia="Calibri" w:hAnsi="Arial" w:cs="Arial"/>
          <w:b/>
          <w:bCs/>
          <w:noProof/>
          <w:sz w:val="24"/>
          <w:szCs w:val="24"/>
          <w:lang w:val="en-GB"/>
        </w:rPr>
      </w:pPr>
    </w:p>
    <w:p w14:paraId="5AE826E0" w14:textId="77777777" w:rsidR="00DA5A78" w:rsidRPr="00F763BE" w:rsidRDefault="00DA5A78" w:rsidP="00772F40">
      <w:pPr>
        <w:rPr>
          <w:rFonts w:ascii="Arial" w:eastAsia="Calibri" w:hAnsi="Arial" w:cs="Arial"/>
          <w:b/>
          <w:bCs/>
          <w:noProof/>
          <w:sz w:val="24"/>
          <w:szCs w:val="24"/>
          <w:lang w:val="en-GB"/>
        </w:rPr>
      </w:pPr>
    </w:p>
    <w:p w14:paraId="3AB95D28" w14:textId="77777777" w:rsidR="00317295" w:rsidRPr="00F763BE" w:rsidRDefault="00317295" w:rsidP="00772F40">
      <w:pPr>
        <w:rPr>
          <w:rFonts w:ascii="Arial" w:eastAsia="Calibri" w:hAnsi="Arial" w:cs="Arial"/>
          <w:b/>
          <w:bCs/>
          <w:noProof/>
          <w:sz w:val="24"/>
          <w:szCs w:val="24"/>
          <w:lang w:val="en-GB"/>
        </w:rPr>
      </w:pPr>
    </w:p>
    <w:p w14:paraId="16D7586F" w14:textId="77777777" w:rsidR="00317295" w:rsidRPr="00F763BE" w:rsidRDefault="00317295" w:rsidP="00772F40">
      <w:pPr>
        <w:rPr>
          <w:rFonts w:ascii="Arial" w:eastAsia="Calibri" w:hAnsi="Arial" w:cs="Arial"/>
          <w:b/>
          <w:bCs/>
          <w:noProof/>
          <w:sz w:val="24"/>
          <w:szCs w:val="24"/>
          <w:lang w:val="en-GB"/>
        </w:rPr>
      </w:pPr>
    </w:p>
    <w:p w14:paraId="64DEE7BA" w14:textId="77777777" w:rsidR="00317295" w:rsidRPr="00F763BE" w:rsidRDefault="00317295" w:rsidP="00772F40">
      <w:pPr>
        <w:rPr>
          <w:rFonts w:ascii="Arial" w:eastAsia="Calibri" w:hAnsi="Arial" w:cs="Arial"/>
          <w:b/>
          <w:bCs/>
          <w:noProof/>
          <w:sz w:val="24"/>
          <w:szCs w:val="24"/>
          <w:lang w:val="en-GB"/>
        </w:rPr>
      </w:pPr>
    </w:p>
    <w:p w14:paraId="22285398" w14:textId="77777777" w:rsidR="00317295" w:rsidRPr="00F763BE" w:rsidRDefault="00317295" w:rsidP="00772F40">
      <w:pPr>
        <w:rPr>
          <w:rFonts w:ascii="Arial" w:eastAsia="Calibri" w:hAnsi="Arial" w:cs="Arial"/>
          <w:b/>
          <w:bCs/>
          <w:noProof/>
          <w:sz w:val="24"/>
          <w:szCs w:val="24"/>
          <w:lang w:val="en-GB"/>
        </w:rPr>
      </w:pPr>
    </w:p>
    <w:p w14:paraId="4013EFF5" w14:textId="77777777" w:rsidR="00317295" w:rsidRPr="00F763BE" w:rsidRDefault="00317295" w:rsidP="00772F40">
      <w:pPr>
        <w:rPr>
          <w:rFonts w:ascii="Arial" w:eastAsia="Calibri" w:hAnsi="Arial" w:cs="Arial"/>
          <w:b/>
          <w:bCs/>
          <w:noProof/>
          <w:sz w:val="24"/>
          <w:szCs w:val="24"/>
          <w:lang w:val="en-GB"/>
        </w:rPr>
      </w:pPr>
    </w:p>
    <w:p w14:paraId="2CFC144F" w14:textId="77777777" w:rsidR="00317295" w:rsidRPr="00F763BE" w:rsidRDefault="00317295" w:rsidP="00772F40">
      <w:pPr>
        <w:rPr>
          <w:rFonts w:ascii="Arial" w:eastAsia="Calibri" w:hAnsi="Arial" w:cs="Arial"/>
          <w:b/>
          <w:bCs/>
          <w:noProof/>
          <w:sz w:val="24"/>
          <w:szCs w:val="24"/>
          <w:lang w:val="en-GB"/>
        </w:rPr>
      </w:pPr>
    </w:p>
    <w:p w14:paraId="72A1C991" w14:textId="77777777" w:rsidR="00317295" w:rsidRPr="00F763BE" w:rsidRDefault="00317295" w:rsidP="00772F40">
      <w:pPr>
        <w:rPr>
          <w:rFonts w:ascii="Arial" w:eastAsia="Calibri" w:hAnsi="Arial" w:cs="Arial"/>
          <w:b/>
          <w:bCs/>
          <w:noProof/>
          <w:sz w:val="24"/>
          <w:szCs w:val="24"/>
          <w:lang w:val="en-GB"/>
        </w:rPr>
      </w:pPr>
    </w:p>
    <w:p w14:paraId="5C15A946" w14:textId="5DA3DEA8" w:rsidR="00C97F55" w:rsidRPr="00F763BE" w:rsidRDefault="00C97F55"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SECTION B (2 QUESTIONS – 50 MARKS) – ANSWER BOTH QUESTIONS</w:t>
      </w:r>
      <w:r w:rsidR="00317295" w:rsidRPr="00F763BE">
        <w:rPr>
          <w:rFonts w:ascii="Arial" w:eastAsia="Calibri" w:hAnsi="Arial" w:cs="Arial"/>
          <w:b/>
          <w:bCs/>
          <w:noProof/>
          <w:sz w:val="24"/>
          <w:szCs w:val="24"/>
          <w:lang w:val="en-GB"/>
        </w:rPr>
        <w:t xml:space="preserve"> </w:t>
      </w:r>
    </w:p>
    <w:p w14:paraId="041F572B" w14:textId="77777777" w:rsidR="00317295" w:rsidRPr="00F763BE" w:rsidRDefault="00317295" w:rsidP="00772F40">
      <w:pPr>
        <w:rPr>
          <w:rFonts w:ascii="Arial" w:eastAsia="Calibri" w:hAnsi="Arial" w:cs="Arial"/>
          <w:b/>
          <w:bCs/>
          <w:noProof/>
          <w:sz w:val="24"/>
          <w:szCs w:val="24"/>
          <w:lang w:val="en-GB"/>
        </w:rPr>
      </w:pPr>
    </w:p>
    <w:p w14:paraId="0F28C9FA" w14:textId="77777777" w:rsidR="00317295" w:rsidRPr="00F763BE" w:rsidRDefault="00317295" w:rsidP="00772F40">
      <w:pPr>
        <w:rPr>
          <w:rFonts w:ascii="Arial" w:eastAsia="Calibri" w:hAnsi="Arial" w:cs="Arial"/>
          <w:b/>
          <w:bCs/>
          <w:noProof/>
          <w:sz w:val="24"/>
          <w:szCs w:val="24"/>
          <w:lang w:val="en-GB"/>
        </w:rPr>
      </w:pPr>
    </w:p>
    <w:p w14:paraId="68996C8C" w14:textId="77777777" w:rsidR="00317295" w:rsidRPr="00F763BE" w:rsidRDefault="00317295" w:rsidP="00772F40">
      <w:pPr>
        <w:rPr>
          <w:rFonts w:ascii="Arial" w:eastAsia="Calibri" w:hAnsi="Arial" w:cs="Arial"/>
          <w:b/>
          <w:bCs/>
          <w:noProof/>
          <w:sz w:val="24"/>
          <w:szCs w:val="24"/>
          <w:lang w:val="en-GB"/>
        </w:rPr>
      </w:pPr>
    </w:p>
    <w:p w14:paraId="782C3164" w14:textId="77777777" w:rsidR="00317295" w:rsidRPr="00F763BE" w:rsidRDefault="00317295" w:rsidP="00772F40">
      <w:pPr>
        <w:rPr>
          <w:rFonts w:ascii="Arial" w:eastAsia="Calibri" w:hAnsi="Arial" w:cs="Arial"/>
          <w:b/>
          <w:bCs/>
          <w:noProof/>
          <w:sz w:val="24"/>
          <w:szCs w:val="24"/>
          <w:lang w:val="en-GB"/>
        </w:rPr>
      </w:pPr>
    </w:p>
    <w:p w14:paraId="23A1EE9A" w14:textId="77777777" w:rsidR="00317295" w:rsidRPr="00F763BE" w:rsidRDefault="00317295" w:rsidP="00772F40">
      <w:pPr>
        <w:rPr>
          <w:rFonts w:ascii="Arial" w:eastAsia="Calibri" w:hAnsi="Arial" w:cs="Arial"/>
          <w:b/>
          <w:bCs/>
          <w:noProof/>
          <w:sz w:val="24"/>
          <w:szCs w:val="24"/>
          <w:lang w:val="en-GB"/>
        </w:rPr>
      </w:pPr>
    </w:p>
    <w:p w14:paraId="64E10BF5" w14:textId="77777777" w:rsidR="00317295" w:rsidRPr="00F763BE" w:rsidRDefault="00317295" w:rsidP="00772F40">
      <w:pPr>
        <w:rPr>
          <w:rFonts w:ascii="Arial" w:eastAsia="Calibri" w:hAnsi="Arial" w:cs="Arial"/>
          <w:b/>
          <w:bCs/>
          <w:noProof/>
          <w:sz w:val="24"/>
          <w:szCs w:val="24"/>
          <w:lang w:val="en-GB"/>
        </w:rPr>
      </w:pPr>
    </w:p>
    <w:p w14:paraId="696FDFD5" w14:textId="77777777" w:rsidR="00317295" w:rsidRPr="00F763BE" w:rsidRDefault="00317295" w:rsidP="00772F40">
      <w:pPr>
        <w:rPr>
          <w:rFonts w:ascii="Arial" w:eastAsia="Calibri" w:hAnsi="Arial" w:cs="Arial"/>
          <w:b/>
          <w:bCs/>
          <w:noProof/>
          <w:sz w:val="24"/>
          <w:szCs w:val="24"/>
          <w:lang w:val="en-GB"/>
        </w:rPr>
      </w:pPr>
    </w:p>
    <w:p w14:paraId="64DE522C" w14:textId="77777777" w:rsidR="00317295" w:rsidRPr="00F763BE" w:rsidRDefault="00317295" w:rsidP="00772F40">
      <w:pPr>
        <w:rPr>
          <w:rFonts w:ascii="Arial" w:eastAsia="Calibri" w:hAnsi="Arial" w:cs="Arial"/>
          <w:b/>
          <w:bCs/>
          <w:noProof/>
          <w:sz w:val="24"/>
          <w:szCs w:val="24"/>
          <w:lang w:val="en-GB"/>
        </w:rPr>
      </w:pPr>
    </w:p>
    <w:p w14:paraId="5A65196E" w14:textId="77777777" w:rsidR="00317295" w:rsidRPr="00F763BE" w:rsidRDefault="00317295" w:rsidP="00772F40">
      <w:pPr>
        <w:rPr>
          <w:rFonts w:ascii="Arial" w:eastAsia="Calibri" w:hAnsi="Arial" w:cs="Arial"/>
          <w:b/>
          <w:bCs/>
          <w:noProof/>
          <w:sz w:val="24"/>
          <w:szCs w:val="24"/>
          <w:lang w:val="en-GB"/>
        </w:rPr>
      </w:pPr>
    </w:p>
    <w:p w14:paraId="163B0A22" w14:textId="77777777" w:rsidR="00317295" w:rsidRPr="00F763BE" w:rsidRDefault="00317295" w:rsidP="00772F40">
      <w:pPr>
        <w:rPr>
          <w:rFonts w:ascii="Arial" w:eastAsia="Calibri" w:hAnsi="Arial" w:cs="Arial"/>
          <w:b/>
          <w:bCs/>
          <w:noProof/>
          <w:sz w:val="24"/>
          <w:szCs w:val="24"/>
          <w:lang w:val="en-GB"/>
        </w:rPr>
      </w:pPr>
    </w:p>
    <w:p w14:paraId="19C0BECE" w14:textId="77777777" w:rsidR="00317295" w:rsidRPr="00F763BE" w:rsidRDefault="00317295" w:rsidP="00772F40">
      <w:pPr>
        <w:rPr>
          <w:rFonts w:ascii="Arial" w:eastAsia="Calibri" w:hAnsi="Arial" w:cs="Arial"/>
          <w:b/>
          <w:bCs/>
          <w:noProof/>
          <w:sz w:val="24"/>
          <w:szCs w:val="24"/>
          <w:lang w:val="en-GB"/>
        </w:rPr>
      </w:pPr>
    </w:p>
    <w:p w14:paraId="3A676D63" w14:textId="77777777" w:rsidR="00317295" w:rsidRPr="00F763BE" w:rsidRDefault="00317295" w:rsidP="00772F40">
      <w:pPr>
        <w:rPr>
          <w:rFonts w:ascii="Arial" w:eastAsia="Calibri" w:hAnsi="Arial" w:cs="Arial"/>
          <w:b/>
          <w:bCs/>
          <w:noProof/>
          <w:sz w:val="24"/>
          <w:szCs w:val="24"/>
          <w:lang w:val="en-GB"/>
        </w:rPr>
      </w:pPr>
    </w:p>
    <w:p w14:paraId="19801CE8" w14:textId="77777777" w:rsidR="00317295" w:rsidRPr="00F763BE" w:rsidRDefault="00317295" w:rsidP="00772F40">
      <w:pPr>
        <w:rPr>
          <w:rFonts w:ascii="Arial" w:eastAsia="Calibri" w:hAnsi="Arial" w:cs="Arial"/>
          <w:b/>
          <w:bCs/>
          <w:noProof/>
          <w:sz w:val="24"/>
          <w:szCs w:val="24"/>
          <w:lang w:val="en-GB"/>
        </w:rPr>
      </w:pPr>
    </w:p>
    <w:p w14:paraId="0902F0BC" w14:textId="77777777" w:rsidR="00317295" w:rsidRPr="00F763BE" w:rsidRDefault="00317295" w:rsidP="00772F40">
      <w:pPr>
        <w:rPr>
          <w:rFonts w:ascii="Arial" w:eastAsia="Calibri" w:hAnsi="Arial" w:cs="Arial"/>
          <w:b/>
          <w:bCs/>
          <w:noProof/>
          <w:sz w:val="24"/>
          <w:szCs w:val="24"/>
          <w:lang w:val="en-GB"/>
        </w:rPr>
      </w:pPr>
    </w:p>
    <w:p w14:paraId="5731C0E5" w14:textId="77777777" w:rsidR="00317295" w:rsidRPr="00F763BE" w:rsidRDefault="00317295" w:rsidP="00772F40">
      <w:pPr>
        <w:rPr>
          <w:rFonts w:ascii="Arial" w:eastAsia="Calibri" w:hAnsi="Arial" w:cs="Arial"/>
          <w:b/>
          <w:bCs/>
          <w:noProof/>
          <w:sz w:val="24"/>
          <w:szCs w:val="24"/>
          <w:lang w:val="en-GB"/>
        </w:rPr>
      </w:pPr>
    </w:p>
    <w:p w14:paraId="6F64C0EB" w14:textId="77777777" w:rsidR="00317295" w:rsidRPr="00F763BE" w:rsidRDefault="00317295" w:rsidP="00772F40">
      <w:pPr>
        <w:rPr>
          <w:rFonts w:ascii="Arial" w:eastAsia="Calibri" w:hAnsi="Arial" w:cs="Arial"/>
          <w:b/>
          <w:bCs/>
          <w:noProof/>
          <w:sz w:val="24"/>
          <w:szCs w:val="24"/>
          <w:lang w:val="en-GB"/>
        </w:rPr>
      </w:pPr>
    </w:p>
    <w:p w14:paraId="3711092C" w14:textId="77777777" w:rsidR="00317295" w:rsidRPr="00F763BE" w:rsidRDefault="00317295" w:rsidP="00772F40">
      <w:pPr>
        <w:rPr>
          <w:rFonts w:ascii="Arial" w:eastAsia="Calibri" w:hAnsi="Arial" w:cs="Arial"/>
          <w:b/>
          <w:bCs/>
          <w:noProof/>
          <w:sz w:val="24"/>
          <w:szCs w:val="24"/>
          <w:lang w:val="en-GB"/>
        </w:rPr>
      </w:pPr>
    </w:p>
    <w:p w14:paraId="7D13A58E" w14:textId="3FE6F5A0" w:rsidR="00DA5A78" w:rsidRPr="00F763BE" w:rsidRDefault="00DA5A78"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26</w:t>
      </w:r>
    </w:p>
    <w:p w14:paraId="59E44649" w14:textId="4851D6F5" w:rsidR="00DA5A78" w:rsidRPr="00F763BE" w:rsidRDefault="00E8658C" w:rsidP="00DA5A78">
      <w:pPr>
        <w:rPr>
          <w:rFonts w:ascii="Arial" w:hAnsi="Arial" w:cs="Arial"/>
          <w:sz w:val="24"/>
          <w:szCs w:val="24"/>
        </w:rPr>
      </w:pPr>
      <w:bookmarkStart w:id="2" w:name="OLE_LINK1"/>
      <w:proofErr w:type="spellStart"/>
      <w:r w:rsidRPr="00F763BE">
        <w:rPr>
          <w:rFonts w:ascii="Arial" w:hAnsi="Arial" w:cs="Arial"/>
          <w:b/>
          <w:bCs/>
          <w:sz w:val="24"/>
          <w:szCs w:val="24"/>
        </w:rPr>
        <w:t>TrueC</w:t>
      </w:r>
      <w:r w:rsidR="00D305F6" w:rsidRPr="00F763BE">
        <w:rPr>
          <w:rFonts w:ascii="Arial" w:hAnsi="Arial" w:cs="Arial"/>
          <w:b/>
          <w:bCs/>
          <w:sz w:val="24"/>
          <w:szCs w:val="24"/>
        </w:rPr>
        <w:t>ake</w:t>
      </w:r>
      <w:proofErr w:type="spellEnd"/>
      <w:r w:rsidRPr="00F763BE">
        <w:rPr>
          <w:rFonts w:ascii="Arial" w:hAnsi="Arial" w:cs="Arial"/>
          <w:b/>
          <w:bCs/>
          <w:sz w:val="24"/>
          <w:szCs w:val="24"/>
        </w:rPr>
        <w:t xml:space="preserve"> </w:t>
      </w:r>
      <w:r w:rsidRPr="00F763BE">
        <w:rPr>
          <w:rFonts w:ascii="Arial" w:hAnsi="Arial" w:cs="Arial"/>
          <w:sz w:val="24"/>
          <w:szCs w:val="24"/>
        </w:rPr>
        <w:t xml:space="preserve">brews three </w:t>
      </w:r>
      <w:proofErr w:type="spellStart"/>
      <w:r w:rsidRPr="00F763BE">
        <w:rPr>
          <w:rFonts w:ascii="Arial" w:hAnsi="Arial" w:cs="Arial"/>
          <w:sz w:val="24"/>
          <w:szCs w:val="24"/>
        </w:rPr>
        <w:t>flavours</w:t>
      </w:r>
      <w:proofErr w:type="spellEnd"/>
      <w:r w:rsidRPr="00F763BE">
        <w:rPr>
          <w:rFonts w:ascii="Arial" w:hAnsi="Arial" w:cs="Arial"/>
          <w:sz w:val="24"/>
          <w:szCs w:val="24"/>
        </w:rPr>
        <w:t xml:space="preserve"> of </w:t>
      </w:r>
      <w:r w:rsidR="000539C9" w:rsidRPr="00F763BE">
        <w:rPr>
          <w:rFonts w:ascii="Arial" w:hAnsi="Arial" w:cs="Arial"/>
          <w:sz w:val="24"/>
          <w:szCs w:val="24"/>
        </w:rPr>
        <w:t xml:space="preserve">wedding </w:t>
      </w:r>
      <w:r w:rsidR="00D305F6" w:rsidRPr="00F763BE">
        <w:rPr>
          <w:rFonts w:ascii="Arial" w:hAnsi="Arial" w:cs="Arial"/>
          <w:sz w:val="24"/>
          <w:szCs w:val="24"/>
        </w:rPr>
        <w:t>cakes</w:t>
      </w:r>
      <w:r w:rsidRPr="00F763BE">
        <w:rPr>
          <w:rFonts w:ascii="Arial" w:hAnsi="Arial" w:cs="Arial"/>
          <w:sz w:val="24"/>
          <w:szCs w:val="24"/>
        </w:rPr>
        <w:t>.</w:t>
      </w:r>
      <w:r w:rsidR="00DA5A78" w:rsidRPr="00F763BE">
        <w:rPr>
          <w:rFonts w:ascii="Arial" w:hAnsi="Arial" w:cs="Arial"/>
          <w:sz w:val="24"/>
          <w:szCs w:val="24"/>
        </w:rPr>
        <w:t xml:space="preserve"> Below is </w:t>
      </w:r>
      <w:proofErr w:type="spellStart"/>
      <w:r w:rsidRPr="00F763BE">
        <w:rPr>
          <w:rFonts w:ascii="Arial" w:hAnsi="Arial" w:cs="Arial"/>
          <w:sz w:val="24"/>
          <w:szCs w:val="24"/>
        </w:rPr>
        <w:t>TrueC</w:t>
      </w:r>
      <w:r w:rsidR="00D305F6" w:rsidRPr="00F763BE">
        <w:rPr>
          <w:rFonts w:ascii="Arial" w:hAnsi="Arial" w:cs="Arial"/>
          <w:sz w:val="24"/>
          <w:szCs w:val="24"/>
        </w:rPr>
        <w:t>ake</w:t>
      </w:r>
      <w:r w:rsidR="00DA5A78" w:rsidRPr="00F763BE">
        <w:rPr>
          <w:rFonts w:ascii="Arial" w:hAnsi="Arial" w:cs="Arial"/>
          <w:sz w:val="24"/>
          <w:szCs w:val="24"/>
        </w:rPr>
        <w:t>’s</w:t>
      </w:r>
      <w:proofErr w:type="spellEnd"/>
      <w:r w:rsidR="00DA5A78" w:rsidRPr="00F763BE">
        <w:rPr>
          <w:rFonts w:ascii="Arial" w:hAnsi="Arial" w:cs="Arial"/>
          <w:sz w:val="24"/>
          <w:szCs w:val="24"/>
        </w:rPr>
        <w:t xml:space="preserve"> plan for the next month. Its capacity is shown </w:t>
      </w:r>
      <w:proofErr w:type="gramStart"/>
      <w:r w:rsidR="00DA5A78" w:rsidRPr="00F763BE">
        <w:rPr>
          <w:rFonts w:ascii="Arial" w:hAnsi="Arial" w:cs="Arial"/>
          <w:sz w:val="24"/>
          <w:szCs w:val="24"/>
        </w:rPr>
        <w:t>below</w:t>
      </w:r>
      <w:proofErr w:type="gramEnd"/>
      <w:r w:rsidR="00DA5A78" w:rsidRPr="00F763BE">
        <w:rPr>
          <w:rFonts w:ascii="Arial" w:hAnsi="Arial" w:cs="Arial"/>
          <w:sz w:val="24"/>
          <w:szCs w:val="24"/>
        </w:rPr>
        <w:t xml:space="preserve"> and you are told that planned output is equal to maximum demand.</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9"/>
        <w:gridCol w:w="1401"/>
        <w:gridCol w:w="1701"/>
        <w:gridCol w:w="2127"/>
      </w:tblGrid>
      <w:tr w:rsidR="00F763BE" w:rsidRPr="00F763BE" w14:paraId="4008ED5A" w14:textId="77777777" w:rsidTr="00D305F6">
        <w:trPr>
          <w:trHeight w:val="280"/>
        </w:trPr>
        <w:tc>
          <w:tcPr>
            <w:tcW w:w="4269" w:type="dxa"/>
            <w:vMerge w:val="restart"/>
            <w:shd w:val="clear" w:color="auto" w:fill="auto"/>
            <w:hideMark/>
          </w:tcPr>
          <w:bookmarkEnd w:id="2"/>
          <w:p w14:paraId="25694F37" w14:textId="77777777"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Product</w:t>
            </w:r>
          </w:p>
        </w:tc>
        <w:tc>
          <w:tcPr>
            <w:tcW w:w="1401" w:type="dxa"/>
            <w:shd w:val="clear" w:color="auto" w:fill="auto"/>
            <w:hideMark/>
          </w:tcPr>
          <w:p w14:paraId="5410ABA6" w14:textId="38F0D744" w:rsidR="00DA5A78" w:rsidRPr="00F763BE" w:rsidRDefault="00D305F6"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Vanilla</w:t>
            </w:r>
          </w:p>
        </w:tc>
        <w:tc>
          <w:tcPr>
            <w:tcW w:w="1701" w:type="dxa"/>
            <w:shd w:val="clear" w:color="auto" w:fill="auto"/>
            <w:hideMark/>
          </w:tcPr>
          <w:p w14:paraId="1E95E1C3" w14:textId="2215B274" w:rsidR="00DA5A78" w:rsidRPr="00F763BE" w:rsidRDefault="00D305F6"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Red Velvet</w:t>
            </w:r>
          </w:p>
        </w:tc>
        <w:tc>
          <w:tcPr>
            <w:tcW w:w="2127" w:type="dxa"/>
            <w:shd w:val="clear" w:color="auto" w:fill="auto"/>
            <w:hideMark/>
          </w:tcPr>
          <w:p w14:paraId="7702C33D" w14:textId="496985C5" w:rsidR="00DA5A78" w:rsidRPr="00F763BE" w:rsidRDefault="00D305F6"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Caramel</w:t>
            </w:r>
          </w:p>
        </w:tc>
      </w:tr>
      <w:tr w:rsidR="00F763BE" w:rsidRPr="00F763BE" w14:paraId="51C81699" w14:textId="77777777" w:rsidTr="00D305F6">
        <w:trPr>
          <w:trHeight w:val="309"/>
        </w:trPr>
        <w:tc>
          <w:tcPr>
            <w:tcW w:w="4269" w:type="dxa"/>
            <w:vMerge/>
            <w:vAlign w:val="center"/>
            <w:hideMark/>
          </w:tcPr>
          <w:p w14:paraId="318668A4" w14:textId="77777777" w:rsidR="00DA5A78" w:rsidRPr="00F763BE" w:rsidRDefault="00DA5A78" w:rsidP="00B90C49">
            <w:pPr>
              <w:spacing w:after="0" w:line="360" w:lineRule="auto"/>
              <w:rPr>
                <w:rFonts w:ascii="Arial" w:eastAsia="Times New Roman" w:hAnsi="Arial" w:cs="Arial"/>
                <w:b/>
                <w:bCs/>
                <w:sz w:val="24"/>
                <w:szCs w:val="24"/>
                <w:lang w:eastAsia="en-GB"/>
              </w:rPr>
            </w:pPr>
          </w:p>
        </w:tc>
        <w:tc>
          <w:tcPr>
            <w:tcW w:w="1401" w:type="dxa"/>
            <w:shd w:val="clear" w:color="auto" w:fill="auto"/>
            <w:hideMark/>
          </w:tcPr>
          <w:p w14:paraId="0C693858" w14:textId="608CC7C6"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per</w:t>
            </w:r>
            <w:r w:rsidR="00D305F6" w:rsidRPr="00F763BE">
              <w:rPr>
                <w:rFonts w:ascii="Arial" w:eastAsia="Times New Roman" w:hAnsi="Arial" w:cs="Arial"/>
                <w:b/>
                <w:bCs/>
                <w:sz w:val="24"/>
                <w:szCs w:val="24"/>
                <w:lang w:eastAsia="en-GB"/>
              </w:rPr>
              <w:t xml:space="preserve"> cake</w:t>
            </w:r>
          </w:p>
        </w:tc>
        <w:tc>
          <w:tcPr>
            <w:tcW w:w="1701" w:type="dxa"/>
            <w:shd w:val="clear" w:color="auto" w:fill="auto"/>
            <w:hideMark/>
          </w:tcPr>
          <w:p w14:paraId="3BA33680" w14:textId="4BA1B8E2"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xml:space="preserve">£ per </w:t>
            </w:r>
            <w:r w:rsidR="00D305F6" w:rsidRPr="00F763BE">
              <w:rPr>
                <w:rFonts w:ascii="Arial" w:eastAsia="Times New Roman" w:hAnsi="Arial" w:cs="Arial"/>
                <w:b/>
                <w:bCs/>
                <w:sz w:val="24"/>
                <w:szCs w:val="24"/>
                <w:lang w:eastAsia="en-GB"/>
              </w:rPr>
              <w:t>cake</w:t>
            </w:r>
          </w:p>
        </w:tc>
        <w:tc>
          <w:tcPr>
            <w:tcW w:w="2127" w:type="dxa"/>
            <w:shd w:val="clear" w:color="auto" w:fill="auto"/>
            <w:hideMark/>
          </w:tcPr>
          <w:p w14:paraId="7F6E9E9E" w14:textId="3257AD09"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xml:space="preserve">£ per </w:t>
            </w:r>
            <w:r w:rsidR="00D305F6" w:rsidRPr="00F763BE">
              <w:rPr>
                <w:rFonts w:ascii="Arial" w:eastAsia="Times New Roman" w:hAnsi="Arial" w:cs="Arial"/>
                <w:b/>
                <w:bCs/>
                <w:sz w:val="24"/>
                <w:szCs w:val="24"/>
                <w:lang w:eastAsia="en-GB"/>
              </w:rPr>
              <w:t>cake</w:t>
            </w:r>
          </w:p>
        </w:tc>
      </w:tr>
      <w:tr w:rsidR="00F763BE" w:rsidRPr="00F763BE" w14:paraId="45427E34" w14:textId="77777777" w:rsidTr="00D305F6">
        <w:trPr>
          <w:trHeight w:val="280"/>
        </w:trPr>
        <w:tc>
          <w:tcPr>
            <w:tcW w:w="4269" w:type="dxa"/>
            <w:shd w:val="clear" w:color="auto" w:fill="auto"/>
            <w:hideMark/>
          </w:tcPr>
          <w:p w14:paraId="0417C786" w14:textId="77777777"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Selling price</w:t>
            </w:r>
          </w:p>
        </w:tc>
        <w:tc>
          <w:tcPr>
            <w:tcW w:w="1401" w:type="dxa"/>
            <w:shd w:val="clear" w:color="auto" w:fill="auto"/>
            <w:vAlign w:val="center"/>
            <w:hideMark/>
          </w:tcPr>
          <w:p w14:paraId="1F4E0E4A" w14:textId="4A6642E3" w:rsidR="007F3953" w:rsidRPr="00F763BE" w:rsidRDefault="00D305F6" w:rsidP="00D305F6">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45</w:t>
            </w:r>
          </w:p>
        </w:tc>
        <w:tc>
          <w:tcPr>
            <w:tcW w:w="1701" w:type="dxa"/>
            <w:shd w:val="clear" w:color="auto" w:fill="auto"/>
            <w:vAlign w:val="center"/>
            <w:hideMark/>
          </w:tcPr>
          <w:p w14:paraId="1086DF9D" w14:textId="53E17DF1"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36</w:t>
            </w:r>
          </w:p>
        </w:tc>
        <w:tc>
          <w:tcPr>
            <w:tcW w:w="2127" w:type="dxa"/>
            <w:shd w:val="clear" w:color="auto" w:fill="auto"/>
            <w:vAlign w:val="center"/>
            <w:hideMark/>
          </w:tcPr>
          <w:p w14:paraId="213D3C64" w14:textId="17A6577E"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62</w:t>
            </w:r>
          </w:p>
        </w:tc>
      </w:tr>
      <w:tr w:rsidR="00F763BE" w:rsidRPr="00F763BE" w14:paraId="4FA037B9" w14:textId="77777777" w:rsidTr="00D305F6">
        <w:trPr>
          <w:trHeight w:val="280"/>
        </w:trPr>
        <w:tc>
          <w:tcPr>
            <w:tcW w:w="4269" w:type="dxa"/>
            <w:shd w:val="clear" w:color="auto" w:fill="auto"/>
            <w:hideMark/>
          </w:tcPr>
          <w:p w14:paraId="22F05B5F" w14:textId="64A2A7BD"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xml:space="preserve">Raw </w:t>
            </w:r>
            <w:r w:rsidR="00AB07B6" w:rsidRPr="00F763BE">
              <w:rPr>
                <w:rFonts w:ascii="Arial" w:eastAsia="Times New Roman" w:hAnsi="Arial" w:cs="Arial"/>
                <w:sz w:val="24"/>
                <w:szCs w:val="24"/>
                <w:lang w:eastAsia="en-GB"/>
              </w:rPr>
              <w:t>M</w:t>
            </w:r>
            <w:r w:rsidRPr="00F763BE">
              <w:rPr>
                <w:rFonts w:ascii="Arial" w:eastAsia="Times New Roman" w:hAnsi="Arial" w:cs="Arial"/>
                <w:sz w:val="24"/>
                <w:szCs w:val="24"/>
                <w:lang w:eastAsia="en-GB"/>
              </w:rPr>
              <w:t>aterials cost</w:t>
            </w:r>
          </w:p>
        </w:tc>
        <w:tc>
          <w:tcPr>
            <w:tcW w:w="1401" w:type="dxa"/>
            <w:shd w:val="clear" w:color="auto" w:fill="auto"/>
            <w:vAlign w:val="center"/>
            <w:hideMark/>
          </w:tcPr>
          <w:p w14:paraId="79EE141D" w14:textId="599F328E" w:rsidR="007F3953" w:rsidRPr="00F763BE" w:rsidRDefault="00D305F6"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23</w:t>
            </w:r>
          </w:p>
        </w:tc>
        <w:tc>
          <w:tcPr>
            <w:tcW w:w="1701" w:type="dxa"/>
            <w:shd w:val="clear" w:color="auto" w:fill="auto"/>
            <w:vAlign w:val="center"/>
            <w:hideMark/>
          </w:tcPr>
          <w:p w14:paraId="3D869D1D" w14:textId="1059FB74"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18</w:t>
            </w:r>
          </w:p>
        </w:tc>
        <w:tc>
          <w:tcPr>
            <w:tcW w:w="2127" w:type="dxa"/>
            <w:shd w:val="clear" w:color="auto" w:fill="auto"/>
            <w:vAlign w:val="center"/>
            <w:hideMark/>
          </w:tcPr>
          <w:p w14:paraId="70462FAF" w14:textId="7DAF3044"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26</w:t>
            </w:r>
          </w:p>
        </w:tc>
      </w:tr>
      <w:tr w:rsidR="00F763BE" w:rsidRPr="00F763BE" w14:paraId="18696B44" w14:textId="77777777" w:rsidTr="00D305F6">
        <w:trPr>
          <w:trHeight w:val="280"/>
        </w:trPr>
        <w:tc>
          <w:tcPr>
            <w:tcW w:w="4269" w:type="dxa"/>
            <w:shd w:val="clear" w:color="auto" w:fill="auto"/>
            <w:hideMark/>
          </w:tcPr>
          <w:p w14:paraId="50868474" w14:textId="4A071F5E"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xml:space="preserve">Direct </w:t>
            </w:r>
            <w:proofErr w:type="spellStart"/>
            <w:r w:rsidR="00AB07B6" w:rsidRPr="00F763BE">
              <w:rPr>
                <w:rFonts w:ascii="Arial" w:eastAsia="Times New Roman" w:hAnsi="Arial" w:cs="Arial"/>
                <w:sz w:val="24"/>
                <w:szCs w:val="24"/>
                <w:lang w:eastAsia="en-GB"/>
              </w:rPr>
              <w:t>L</w:t>
            </w:r>
            <w:r w:rsidRPr="00F763BE">
              <w:rPr>
                <w:rFonts w:ascii="Arial" w:eastAsia="Times New Roman" w:hAnsi="Arial" w:cs="Arial"/>
                <w:sz w:val="24"/>
                <w:szCs w:val="24"/>
                <w:lang w:eastAsia="en-GB"/>
              </w:rPr>
              <w:t>abour</w:t>
            </w:r>
            <w:proofErr w:type="spellEnd"/>
            <w:r w:rsidRPr="00F763BE">
              <w:rPr>
                <w:rFonts w:ascii="Arial" w:eastAsia="Times New Roman" w:hAnsi="Arial" w:cs="Arial"/>
                <w:sz w:val="24"/>
                <w:szCs w:val="24"/>
                <w:lang w:eastAsia="en-GB"/>
              </w:rPr>
              <w:t xml:space="preserve"> cost</w:t>
            </w:r>
          </w:p>
        </w:tc>
        <w:tc>
          <w:tcPr>
            <w:tcW w:w="1401" w:type="dxa"/>
            <w:shd w:val="clear" w:color="auto" w:fill="auto"/>
            <w:vAlign w:val="center"/>
            <w:hideMark/>
          </w:tcPr>
          <w:p w14:paraId="53944496" w14:textId="4ADEC423" w:rsidR="007F3953" w:rsidRPr="00F763BE" w:rsidRDefault="007E0744" w:rsidP="00D305F6">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20</w:t>
            </w:r>
          </w:p>
        </w:tc>
        <w:tc>
          <w:tcPr>
            <w:tcW w:w="1701" w:type="dxa"/>
            <w:shd w:val="clear" w:color="auto" w:fill="auto"/>
            <w:vAlign w:val="center"/>
            <w:hideMark/>
          </w:tcPr>
          <w:p w14:paraId="7A17FE4A" w14:textId="5DB4C111"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15</w:t>
            </w:r>
          </w:p>
        </w:tc>
        <w:tc>
          <w:tcPr>
            <w:tcW w:w="2127" w:type="dxa"/>
            <w:shd w:val="clear" w:color="auto" w:fill="auto"/>
            <w:vAlign w:val="center"/>
            <w:hideMark/>
          </w:tcPr>
          <w:p w14:paraId="058347E2" w14:textId="08E34AE1" w:rsidR="007E0744" w:rsidRPr="00F763BE" w:rsidRDefault="007E0744" w:rsidP="007E0744">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35</w:t>
            </w:r>
          </w:p>
        </w:tc>
      </w:tr>
      <w:tr w:rsidR="00F763BE" w:rsidRPr="00F763BE" w14:paraId="45C693AF" w14:textId="77777777" w:rsidTr="00D305F6">
        <w:trPr>
          <w:trHeight w:val="280"/>
        </w:trPr>
        <w:tc>
          <w:tcPr>
            <w:tcW w:w="4269" w:type="dxa"/>
            <w:shd w:val="clear" w:color="auto" w:fill="auto"/>
            <w:hideMark/>
          </w:tcPr>
          <w:p w14:paraId="1F44D218" w14:textId="77777777"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Other variable costs</w:t>
            </w:r>
          </w:p>
        </w:tc>
        <w:tc>
          <w:tcPr>
            <w:tcW w:w="1401" w:type="dxa"/>
            <w:shd w:val="clear" w:color="auto" w:fill="auto"/>
            <w:vAlign w:val="center"/>
            <w:hideMark/>
          </w:tcPr>
          <w:p w14:paraId="2E3C93A6" w14:textId="54DB18FD" w:rsidR="007F3953" w:rsidRPr="00F763BE" w:rsidRDefault="007F3953"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1</w:t>
            </w:r>
            <w:r w:rsidR="00D305F6" w:rsidRPr="00F763BE">
              <w:rPr>
                <w:rFonts w:ascii="Arial" w:hAnsi="Arial" w:cs="Arial"/>
                <w:sz w:val="24"/>
                <w:szCs w:val="24"/>
              </w:rPr>
              <w:t>9</w:t>
            </w:r>
          </w:p>
        </w:tc>
        <w:tc>
          <w:tcPr>
            <w:tcW w:w="1701" w:type="dxa"/>
            <w:shd w:val="clear" w:color="auto" w:fill="auto"/>
            <w:vAlign w:val="center"/>
            <w:hideMark/>
          </w:tcPr>
          <w:p w14:paraId="64F9123B" w14:textId="2A6D1B2C"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14</w:t>
            </w:r>
          </w:p>
        </w:tc>
        <w:tc>
          <w:tcPr>
            <w:tcW w:w="2127" w:type="dxa"/>
            <w:shd w:val="clear" w:color="auto" w:fill="auto"/>
            <w:vAlign w:val="center"/>
            <w:hideMark/>
          </w:tcPr>
          <w:p w14:paraId="423D53D9" w14:textId="0534497D"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16</w:t>
            </w:r>
          </w:p>
        </w:tc>
      </w:tr>
      <w:tr w:rsidR="00F763BE" w:rsidRPr="00F763BE" w14:paraId="29EAE4E5" w14:textId="77777777" w:rsidTr="00D305F6">
        <w:trPr>
          <w:trHeight w:val="280"/>
        </w:trPr>
        <w:tc>
          <w:tcPr>
            <w:tcW w:w="4269" w:type="dxa"/>
            <w:shd w:val="clear" w:color="auto" w:fill="auto"/>
            <w:hideMark/>
          </w:tcPr>
          <w:p w14:paraId="6E1C70F8" w14:textId="141960C5" w:rsidR="007F3953" w:rsidRPr="00F763BE" w:rsidRDefault="00D305F6"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Total Fixed Overheads</w:t>
            </w:r>
          </w:p>
        </w:tc>
        <w:tc>
          <w:tcPr>
            <w:tcW w:w="1401" w:type="dxa"/>
            <w:shd w:val="clear" w:color="auto" w:fill="auto"/>
            <w:vAlign w:val="center"/>
            <w:hideMark/>
          </w:tcPr>
          <w:p w14:paraId="5426D679" w14:textId="41F3EC65" w:rsidR="007F3953" w:rsidRPr="00F763BE" w:rsidRDefault="007F3953"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4,000</w:t>
            </w:r>
          </w:p>
        </w:tc>
        <w:tc>
          <w:tcPr>
            <w:tcW w:w="1701" w:type="dxa"/>
            <w:shd w:val="clear" w:color="auto" w:fill="auto"/>
            <w:vAlign w:val="center"/>
            <w:hideMark/>
          </w:tcPr>
          <w:p w14:paraId="70FECDE0" w14:textId="45C0AA12" w:rsidR="007F3953" w:rsidRPr="00F763BE" w:rsidRDefault="007F3953"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6,000</w:t>
            </w:r>
          </w:p>
        </w:tc>
        <w:tc>
          <w:tcPr>
            <w:tcW w:w="2127" w:type="dxa"/>
            <w:shd w:val="clear" w:color="auto" w:fill="auto"/>
            <w:vAlign w:val="center"/>
            <w:hideMark/>
          </w:tcPr>
          <w:p w14:paraId="7A2CF61E" w14:textId="3EAA9F1F"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3</w:t>
            </w:r>
            <w:r w:rsidR="007F3953" w:rsidRPr="00F763BE">
              <w:rPr>
                <w:rFonts w:ascii="Arial" w:hAnsi="Arial" w:cs="Arial"/>
                <w:sz w:val="24"/>
                <w:szCs w:val="24"/>
              </w:rPr>
              <w:t>,000</w:t>
            </w:r>
          </w:p>
        </w:tc>
      </w:tr>
      <w:tr w:rsidR="00F763BE" w:rsidRPr="00F763BE" w14:paraId="7801C3B6" w14:textId="77777777" w:rsidTr="00D305F6">
        <w:trPr>
          <w:trHeight w:val="280"/>
        </w:trPr>
        <w:tc>
          <w:tcPr>
            <w:tcW w:w="4269" w:type="dxa"/>
            <w:shd w:val="clear" w:color="auto" w:fill="auto"/>
            <w:hideMark/>
          </w:tcPr>
          <w:p w14:paraId="335BF2BE" w14:textId="77777777" w:rsidR="00DA5A78" w:rsidRPr="00F763BE" w:rsidRDefault="00DA5A78" w:rsidP="00B90C49">
            <w:pPr>
              <w:spacing w:after="0" w:line="360" w:lineRule="auto"/>
              <w:jc w:val="right"/>
              <w:rPr>
                <w:rFonts w:ascii="Arial" w:eastAsia="Times New Roman" w:hAnsi="Arial" w:cs="Arial"/>
                <w:b/>
                <w:bCs/>
                <w:sz w:val="24"/>
                <w:szCs w:val="24"/>
                <w:lang w:eastAsia="en-GB"/>
              </w:rPr>
            </w:pPr>
          </w:p>
        </w:tc>
        <w:tc>
          <w:tcPr>
            <w:tcW w:w="1401" w:type="dxa"/>
            <w:shd w:val="clear" w:color="auto" w:fill="auto"/>
            <w:noWrap/>
            <w:vAlign w:val="bottom"/>
            <w:hideMark/>
          </w:tcPr>
          <w:p w14:paraId="697C3CC9" w14:textId="77777777" w:rsidR="00DA5A78" w:rsidRPr="00F763BE" w:rsidRDefault="00DA5A78" w:rsidP="00B90C49">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c>
          <w:tcPr>
            <w:tcW w:w="1701" w:type="dxa"/>
            <w:shd w:val="clear" w:color="auto" w:fill="auto"/>
            <w:noWrap/>
            <w:vAlign w:val="bottom"/>
            <w:hideMark/>
          </w:tcPr>
          <w:p w14:paraId="5E34DC16" w14:textId="77777777" w:rsidR="00DA5A78" w:rsidRPr="00F763BE" w:rsidRDefault="00DA5A78" w:rsidP="00B90C49">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c>
          <w:tcPr>
            <w:tcW w:w="2127" w:type="dxa"/>
            <w:shd w:val="clear" w:color="auto" w:fill="auto"/>
            <w:noWrap/>
            <w:vAlign w:val="bottom"/>
            <w:hideMark/>
          </w:tcPr>
          <w:p w14:paraId="2CEC1581" w14:textId="77777777" w:rsidR="00DA5A78" w:rsidRPr="00F763BE" w:rsidRDefault="00DA5A78" w:rsidP="00B90C49">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r>
      <w:tr w:rsidR="00F763BE" w:rsidRPr="00F763BE" w14:paraId="60E187C8" w14:textId="77777777" w:rsidTr="00D305F6">
        <w:trPr>
          <w:trHeight w:val="280"/>
        </w:trPr>
        <w:tc>
          <w:tcPr>
            <w:tcW w:w="4269" w:type="dxa"/>
            <w:shd w:val="clear" w:color="auto" w:fill="auto"/>
            <w:hideMark/>
          </w:tcPr>
          <w:p w14:paraId="76BE12C0" w14:textId="77777777" w:rsidR="00600F88" w:rsidRPr="00F763BE" w:rsidRDefault="00600F88" w:rsidP="00600F88">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Planned output/ Maximum demand</w:t>
            </w:r>
          </w:p>
        </w:tc>
        <w:tc>
          <w:tcPr>
            <w:tcW w:w="1401" w:type="dxa"/>
            <w:shd w:val="clear" w:color="auto" w:fill="auto"/>
            <w:vAlign w:val="center"/>
            <w:hideMark/>
          </w:tcPr>
          <w:p w14:paraId="74E256D8" w14:textId="57A239F7" w:rsidR="00600F88" w:rsidRPr="00F763BE" w:rsidRDefault="00D305F6" w:rsidP="007E0744">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8</w:t>
            </w:r>
            <w:r w:rsidR="00600F88" w:rsidRPr="00F763BE">
              <w:rPr>
                <w:rFonts w:ascii="Arial" w:hAnsi="Arial" w:cs="Arial"/>
                <w:sz w:val="24"/>
                <w:szCs w:val="24"/>
              </w:rPr>
              <w:t>00</w:t>
            </w:r>
          </w:p>
        </w:tc>
        <w:tc>
          <w:tcPr>
            <w:tcW w:w="1701" w:type="dxa"/>
            <w:shd w:val="clear" w:color="auto" w:fill="auto"/>
            <w:vAlign w:val="center"/>
            <w:hideMark/>
          </w:tcPr>
          <w:p w14:paraId="2A2A897E" w14:textId="3DEC0754" w:rsidR="00600F88" w:rsidRPr="00F763BE" w:rsidRDefault="00D305F6" w:rsidP="00600F88">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500</w:t>
            </w:r>
          </w:p>
        </w:tc>
        <w:tc>
          <w:tcPr>
            <w:tcW w:w="2127" w:type="dxa"/>
            <w:shd w:val="clear" w:color="auto" w:fill="auto"/>
            <w:vAlign w:val="center"/>
            <w:hideMark/>
          </w:tcPr>
          <w:p w14:paraId="3CE96557" w14:textId="0375E6A7" w:rsidR="00600F88" w:rsidRPr="00F763BE" w:rsidRDefault="00D305F6" w:rsidP="00600F88">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650</w:t>
            </w:r>
          </w:p>
        </w:tc>
      </w:tr>
      <w:tr w:rsidR="00F763BE" w:rsidRPr="00F763BE" w14:paraId="432FEF81" w14:textId="77777777" w:rsidTr="00D305F6">
        <w:trPr>
          <w:trHeight w:val="280"/>
        </w:trPr>
        <w:tc>
          <w:tcPr>
            <w:tcW w:w="4269" w:type="dxa"/>
            <w:shd w:val="clear" w:color="auto" w:fill="auto"/>
            <w:hideMark/>
          </w:tcPr>
          <w:p w14:paraId="4722E0F1" w14:textId="3B418967" w:rsidR="00600F88" w:rsidRPr="00F763BE" w:rsidRDefault="000539C9" w:rsidP="00600F88">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Flour used per cake (kg)</w:t>
            </w:r>
          </w:p>
        </w:tc>
        <w:tc>
          <w:tcPr>
            <w:tcW w:w="1401" w:type="dxa"/>
            <w:shd w:val="clear" w:color="auto" w:fill="auto"/>
            <w:vAlign w:val="center"/>
            <w:hideMark/>
          </w:tcPr>
          <w:p w14:paraId="201C5CDD" w14:textId="5B6F99B9" w:rsidR="00600F88" w:rsidRPr="00F763BE" w:rsidRDefault="007E0744" w:rsidP="007E0744">
            <w:pPr>
              <w:spacing w:after="0" w:line="360" w:lineRule="auto"/>
              <w:jc w:val="center"/>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4</w:t>
            </w:r>
          </w:p>
        </w:tc>
        <w:tc>
          <w:tcPr>
            <w:tcW w:w="1701" w:type="dxa"/>
            <w:shd w:val="clear" w:color="auto" w:fill="auto"/>
            <w:vAlign w:val="center"/>
            <w:hideMark/>
          </w:tcPr>
          <w:p w14:paraId="7B233F8E" w14:textId="55295AE9" w:rsidR="00600F88" w:rsidRPr="00F763BE" w:rsidRDefault="007E0744" w:rsidP="00600F88">
            <w:pPr>
              <w:spacing w:after="0" w:line="360" w:lineRule="auto"/>
              <w:jc w:val="center"/>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3</w:t>
            </w:r>
          </w:p>
        </w:tc>
        <w:tc>
          <w:tcPr>
            <w:tcW w:w="2127" w:type="dxa"/>
            <w:shd w:val="clear" w:color="auto" w:fill="auto"/>
            <w:vAlign w:val="center"/>
            <w:hideMark/>
          </w:tcPr>
          <w:p w14:paraId="124A3069" w14:textId="1C0B5546" w:rsidR="00600F88" w:rsidRPr="00F763BE" w:rsidRDefault="007E0744" w:rsidP="00600F88">
            <w:pPr>
              <w:spacing w:after="0" w:line="360" w:lineRule="auto"/>
              <w:jc w:val="center"/>
              <w:rPr>
                <w:rFonts w:ascii="Arial" w:eastAsia="Times New Roman" w:hAnsi="Arial" w:cs="Arial"/>
                <w:b/>
                <w:bCs/>
                <w:sz w:val="24"/>
                <w:szCs w:val="24"/>
                <w:lang w:eastAsia="en-GB"/>
              </w:rPr>
            </w:pPr>
            <w:r w:rsidRPr="00F763BE">
              <w:rPr>
                <w:rFonts w:ascii="Arial" w:hAnsi="Arial" w:cs="Arial"/>
                <w:b/>
                <w:bCs/>
                <w:sz w:val="24"/>
                <w:szCs w:val="24"/>
              </w:rPr>
              <w:t>7</w:t>
            </w:r>
          </w:p>
        </w:tc>
      </w:tr>
    </w:tbl>
    <w:p w14:paraId="0E8D30D4" w14:textId="77777777" w:rsidR="00DA5A78" w:rsidRPr="00F763BE" w:rsidRDefault="00DA5A78" w:rsidP="00DA5A78">
      <w:pPr>
        <w:rPr>
          <w:rFonts w:ascii="Arial" w:hAnsi="Arial" w:cs="Arial"/>
          <w:sz w:val="24"/>
          <w:szCs w:val="24"/>
        </w:rPr>
      </w:pPr>
    </w:p>
    <w:p w14:paraId="21040D05" w14:textId="182262E8" w:rsidR="00DA5A78" w:rsidRPr="00F763BE" w:rsidRDefault="00DA5A78" w:rsidP="00DA5A78">
      <w:pPr>
        <w:rPr>
          <w:rFonts w:ascii="Arial" w:hAnsi="Arial" w:cs="Arial"/>
          <w:sz w:val="24"/>
          <w:szCs w:val="24"/>
        </w:rPr>
      </w:pPr>
      <w:r w:rsidRPr="00F763BE">
        <w:rPr>
          <w:rFonts w:ascii="Arial" w:hAnsi="Arial" w:cs="Arial"/>
          <w:sz w:val="24"/>
          <w:szCs w:val="24"/>
        </w:rPr>
        <w:t xml:space="preserve">It has now been established that next </w:t>
      </w:r>
      <w:r w:rsidR="000539C9" w:rsidRPr="00F763BE">
        <w:rPr>
          <w:rFonts w:ascii="Arial" w:hAnsi="Arial" w:cs="Arial"/>
          <w:sz w:val="24"/>
          <w:szCs w:val="24"/>
        </w:rPr>
        <w:t>month’s flour is</w:t>
      </w:r>
      <w:r w:rsidRPr="00F763BE">
        <w:rPr>
          <w:rFonts w:ascii="Arial" w:hAnsi="Arial" w:cs="Arial"/>
          <w:sz w:val="24"/>
          <w:szCs w:val="24"/>
        </w:rPr>
        <w:t xml:space="preserve"> limited to </w:t>
      </w:r>
      <w:r w:rsidR="00D60274" w:rsidRPr="00F763BE">
        <w:rPr>
          <w:rFonts w:ascii="Arial" w:hAnsi="Arial" w:cs="Arial"/>
          <w:sz w:val="24"/>
          <w:szCs w:val="24"/>
        </w:rPr>
        <w:t>8,7</w:t>
      </w:r>
      <w:r w:rsidR="00D57576" w:rsidRPr="00F763BE">
        <w:rPr>
          <w:rFonts w:ascii="Arial" w:hAnsi="Arial" w:cs="Arial"/>
          <w:sz w:val="24"/>
          <w:szCs w:val="24"/>
        </w:rPr>
        <w:t>35</w:t>
      </w:r>
      <w:r w:rsidR="00D60274" w:rsidRPr="00F763BE">
        <w:rPr>
          <w:rFonts w:ascii="Arial" w:hAnsi="Arial" w:cs="Arial"/>
          <w:sz w:val="24"/>
          <w:szCs w:val="24"/>
        </w:rPr>
        <w:t xml:space="preserve"> kgs of flour.</w:t>
      </w:r>
      <w:r w:rsidRPr="00F763BE">
        <w:rPr>
          <w:rFonts w:ascii="Arial" w:hAnsi="Arial" w:cs="Arial"/>
          <w:sz w:val="24"/>
          <w:szCs w:val="24"/>
        </w:rPr>
        <w:t xml:space="preserve"> </w:t>
      </w:r>
    </w:p>
    <w:p w14:paraId="33743489" w14:textId="77777777" w:rsidR="00DA5A78" w:rsidRPr="00F763BE" w:rsidRDefault="00DA5A78" w:rsidP="00DA5A78">
      <w:pPr>
        <w:rPr>
          <w:rFonts w:ascii="Arial" w:hAnsi="Arial" w:cs="Arial"/>
          <w:b/>
          <w:bCs/>
          <w:sz w:val="24"/>
          <w:szCs w:val="24"/>
        </w:rPr>
      </w:pPr>
      <w:r w:rsidRPr="00F763BE">
        <w:rPr>
          <w:rFonts w:ascii="Arial" w:hAnsi="Arial" w:cs="Arial"/>
          <w:b/>
          <w:bCs/>
          <w:sz w:val="24"/>
          <w:szCs w:val="24"/>
        </w:rPr>
        <w:t>Required:</w:t>
      </w:r>
    </w:p>
    <w:p w14:paraId="0C103CB2" w14:textId="69979920" w:rsidR="00DA5A78" w:rsidRPr="00F763BE" w:rsidRDefault="00DA5A78" w:rsidP="00DA5A78">
      <w:pPr>
        <w:rPr>
          <w:rFonts w:ascii="Arial" w:hAnsi="Arial" w:cs="Arial"/>
          <w:b/>
          <w:bCs/>
          <w:sz w:val="24"/>
          <w:szCs w:val="24"/>
        </w:rPr>
      </w:pPr>
      <w:r w:rsidRPr="00F763BE">
        <w:rPr>
          <w:rFonts w:ascii="Arial" w:hAnsi="Arial" w:cs="Arial"/>
          <w:b/>
          <w:bCs/>
          <w:sz w:val="24"/>
          <w:szCs w:val="24"/>
        </w:rPr>
        <w:t>P</w:t>
      </w:r>
      <w:r w:rsidR="00122069" w:rsidRPr="00F763BE">
        <w:rPr>
          <w:rFonts w:ascii="Arial" w:hAnsi="Arial" w:cs="Arial"/>
          <w:b/>
          <w:bCs/>
          <w:sz w:val="24"/>
          <w:szCs w:val="24"/>
        </w:rPr>
        <w:t>lease p</w:t>
      </w:r>
      <w:r w:rsidRPr="00F763BE">
        <w:rPr>
          <w:rFonts w:ascii="Arial" w:hAnsi="Arial" w:cs="Arial"/>
          <w:b/>
          <w:bCs/>
          <w:sz w:val="24"/>
          <w:szCs w:val="24"/>
        </w:rPr>
        <w:t xml:space="preserve">resent your answers in the table </w:t>
      </w:r>
      <w:r w:rsidR="00122069" w:rsidRPr="00F763BE">
        <w:rPr>
          <w:rFonts w:ascii="Arial" w:hAnsi="Arial" w:cs="Arial"/>
          <w:b/>
          <w:bCs/>
          <w:sz w:val="24"/>
          <w:szCs w:val="24"/>
        </w:rPr>
        <w:t>on the next page</w:t>
      </w:r>
      <w:r w:rsidRPr="00F763BE">
        <w:rPr>
          <w:rFonts w:ascii="Arial" w:hAnsi="Arial" w:cs="Arial"/>
          <w:b/>
          <w:bCs/>
          <w:sz w:val="24"/>
          <w:szCs w:val="24"/>
        </w:rPr>
        <w:t>:</w:t>
      </w:r>
    </w:p>
    <w:p w14:paraId="65F532BB" w14:textId="77777777"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Calculate the contribution per rim for each variety.</w:t>
      </w:r>
    </w:p>
    <w:p w14:paraId="0AA8275F" w14:textId="2CFA85F1"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Assuming </w:t>
      </w:r>
      <w:proofErr w:type="spellStart"/>
      <w:r w:rsidR="00D305F6" w:rsidRPr="00F763BE">
        <w:rPr>
          <w:rFonts w:ascii="Arial" w:hAnsi="Arial" w:cs="Arial"/>
          <w:b/>
          <w:bCs/>
          <w:sz w:val="24"/>
          <w:szCs w:val="24"/>
        </w:rPr>
        <w:t>TrueCake</w:t>
      </w:r>
      <w:proofErr w:type="spellEnd"/>
      <w:r w:rsidRPr="00F763BE">
        <w:rPr>
          <w:rFonts w:ascii="Arial" w:hAnsi="Arial" w:cs="Arial"/>
          <w:b/>
          <w:bCs/>
          <w:sz w:val="24"/>
          <w:szCs w:val="24"/>
        </w:rPr>
        <w:t xml:space="preserve"> Ltd would like to </w:t>
      </w:r>
      <w:proofErr w:type="spellStart"/>
      <w:r w:rsidRPr="00F763BE">
        <w:rPr>
          <w:rFonts w:ascii="Arial" w:hAnsi="Arial" w:cs="Arial"/>
          <w:b/>
          <w:bCs/>
          <w:sz w:val="24"/>
          <w:szCs w:val="24"/>
        </w:rPr>
        <w:t>maximise</w:t>
      </w:r>
      <w:proofErr w:type="spellEnd"/>
      <w:r w:rsidRPr="00F763BE">
        <w:rPr>
          <w:rFonts w:ascii="Arial" w:hAnsi="Arial" w:cs="Arial"/>
          <w:b/>
          <w:bCs/>
          <w:sz w:val="24"/>
          <w:szCs w:val="24"/>
        </w:rPr>
        <w:t xml:space="preserve"> profits, rank the </w:t>
      </w:r>
      <w:r w:rsidR="00D60274" w:rsidRPr="00F763BE">
        <w:rPr>
          <w:rFonts w:ascii="Arial" w:hAnsi="Arial" w:cs="Arial"/>
          <w:b/>
          <w:bCs/>
          <w:sz w:val="24"/>
          <w:szCs w:val="24"/>
        </w:rPr>
        <w:t>cakes</w:t>
      </w:r>
      <w:r w:rsidRPr="00F763BE">
        <w:rPr>
          <w:rFonts w:ascii="Arial" w:hAnsi="Arial" w:cs="Arial"/>
          <w:b/>
          <w:bCs/>
          <w:sz w:val="24"/>
          <w:szCs w:val="24"/>
        </w:rPr>
        <w:t xml:space="preserve"> </w:t>
      </w:r>
      <w:r w:rsidR="00D60274" w:rsidRPr="00F763BE">
        <w:rPr>
          <w:rFonts w:ascii="Arial" w:hAnsi="Arial" w:cs="Arial"/>
          <w:b/>
          <w:bCs/>
          <w:sz w:val="24"/>
          <w:szCs w:val="24"/>
        </w:rPr>
        <w:t>in which the cakes must b</w:t>
      </w:r>
      <w:r w:rsidRPr="00F763BE">
        <w:rPr>
          <w:rFonts w:ascii="Arial" w:hAnsi="Arial" w:cs="Arial"/>
          <w:b/>
          <w:bCs/>
          <w:sz w:val="24"/>
          <w:szCs w:val="24"/>
        </w:rPr>
        <w:t>e produced?</w:t>
      </w:r>
    </w:p>
    <w:p w14:paraId="6FFB2F84" w14:textId="75EC678F"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Produce next month’s production plan for </w:t>
      </w:r>
      <w:proofErr w:type="spellStart"/>
      <w:r w:rsidR="00D305F6" w:rsidRPr="00F763BE">
        <w:rPr>
          <w:rFonts w:ascii="Arial" w:hAnsi="Arial" w:cs="Arial"/>
          <w:b/>
          <w:bCs/>
          <w:sz w:val="24"/>
          <w:szCs w:val="24"/>
        </w:rPr>
        <w:t>TrueCake</w:t>
      </w:r>
      <w:proofErr w:type="spellEnd"/>
      <w:r w:rsidRPr="00F763BE">
        <w:rPr>
          <w:rFonts w:ascii="Arial" w:hAnsi="Arial" w:cs="Arial"/>
          <w:b/>
          <w:bCs/>
          <w:sz w:val="24"/>
          <w:szCs w:val="24"/>
        </w:rPr>
        <w:t xml:space="preserve"> Ltd.</w:t>
      </w:r>
    </w:p>
    <w:p w14:paraId="125ACA26" w14:textId="086897C0"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Calculate next month’s total profit for </w:t>
      </w:r>
      <w:proofErr w:type="spellStart"/>
      <w:r w:rsidR="00D305F6" w:rsidRPr="00F763BE">
        <w:rPr>
          <w:rFonts w:ascii="Arial" w:hAnsi="Arial" w:cs="Arial"/>
          <w:b/>
          <w:bCs/>
          <w:sz w:val="24"/>
          <w:szCs w:val="24"/>
        </w:rPr>
        <w:t>TrueCake</w:t>
      </w:r>
      <w:proofErr w:type="spellEnd"/>
      <w:r w:rsidRPr="00F763BE">
        <w:rPr>
          <w:rFonts w:ascii="Arial" w:hAnsi="Arial" w:cs="Arial"/>
          <w:b/>
          <w:bCs/>
          <w:sz w:val="24"/>
          <w:szCs w:val="24"/>
        </w:rPr>
        <w:t xml:space="preserve"> Ltd using a marginal costing income statement.</w:t>
      </w:r>
    </w:p>
    <w:p w14:paraId="2D677285" w14:textId="77777777" w:rsidR="00DA5A78" w:rsidRPr="00F763BE" w:rsidRDefault="00DA5A78" w:rsidP="00772F40">
      <w:pPr>
        <w:rPr>
          <w:rFonts w:ascii="Arial" w:eastAsia="Calibri" w:hAnsi="Arial" w:cs="Arial"/>
          <w:b/>
          <w:bCs/>
          <w:noProof/>
          <w:sz w:val="24"/>
          <w:szCs w:val="24"/>
          <w:lang w:val="en-GB"/>
        </w:rPr>
      </w:pPr>
    </w:p>
    <w:p w14:paraId="49E2D087" w14:textId="77777777" w:rsidR="007545D0" w:rsidRPr="00F763BE" w:rsidRDefault="007545D0" w:rsidP="00772F40">
      <w:pPr>
        <w:rPr>
          <w:rFonts w:ascii="Arial" w:eastAsia="Calibri" w:hAnsi="Arial" w:cs="Arial"/>
          <w:b/>
          <w:bCs/>
          <w:noProof/>
          <w:sz w:val="24"/>
          <w:szCs w:val="24"/>
          <w:lang w:val="en-GB"/>
        </w:rPr>
      </w:pPr>
    </w:p>
    <w:tbl>
      <w:tblPr>
        <w:tblStyle w:val="TableGrid"/>
        <w:tblW w:w="0" w:type="auto"/>
        <w:tblLook w:val="04A0" w:firstRow="1" w:lastRow="0" w:firstColumn="1" w:lastColumn="0" w:noHBand="0" w:noVBand="1"/>
      </w:tblPr>
      <w:tblGrid>
        <w:gridCol w:w="4106"/>
        <w:gridCol w:w="1276"/>
        <w:gridCol w:w="1276"/>
        <w:gridCol w:w="1417"/>
        <w:gridCol w:w="1275"/>
      </w:tblGrid>
      <w:tr w:rsidR="00F763BE" w:rsidRPr="00F763BE" w14:paraId="75D971F3" w14:textId="77777777" w:rsidTr="00122069">
        <w:trPr>
          <w:trHeight w:val="561"/>
        </w:trPr>
        <w:tc>
          <w:tcPr>
            <w:tcW w:w="4106" w:type="dxa"/>
          </w:tcPr>
          <w:p w14:paraId="1E232016" w14:textId="77777777" w:rsidR="00DA5A78" w:rsidRPr="00F763BE" w:rsidRDefault="00DA5A78" w:rsidP="00772F40">
            <w:pPr>
              <w:rPr>
                <w:rFonts w:ascii="Arial" w:eastAsia="Calibri" w:hAnsi="Arial" w:cs="Arial"/>
                <w:b/>
                <w:bCs/>
                <w:noProof/>
                <w:sz w:val="24"/>
                <w:szCs w:val="24"/>
                <w:lang w:val="en-GB"/>
              </w:rPr>
            </w:pPr>
          </w:p>
        </w:tc>
        <w:tc>
          <w:tcPr>
            <w:tcW w:w="1276" w:type="dxa"/>
          </w:tcPr>
          <w:p w14:paraId="4492ADEE" w14:textId="77777777" w:rsidR="00DA5A78" w:rsidRPr="00F763BE" w:rsidRDefault="00DA5A78" w:rsidP="00772F40">
            <w:pPr>
              <w:rPr>
                <w:rFonts w:ascii="Arial" w:eastAsia="Calibri" w:hAnsi="Arial" w:cs="Arial"/>
                <w:b/>
                <w:bCs/>
                <w:noProof/>
                <w:sz w:val="24"/>
                <w:szCs w:val="24"/>
                <w:lang w:val="en-GB"/>
              </w:rPr>
            </w:pPr>
          </w:p>
        </w:tc>
        <w:tc>
          <w:tcPr>
            <w:tcW w:w="1276" w:type="dxa"/>
          </w:tcPr>
          <w:p w14:paraId="4A2762CF" w14:textId="77777777" w:rsidR="00DA5A78" w:rsidRPr="00F763BE" w:rsidRDefault="00DA5A78" w:rsidP="00772F40">
            <w:pPr>
              <w:rPr>
                <w:rFonts w:ascii="Arial" w:eastAsia="Calibri" w:hAnsi="Arial" w:cs="Arial"/>
                <w:b/>
                <w:bCs/>
                <w:noProof/>
                <w:sz w:val="24"/>
                <w:szCs w:val="24"/>
                <w:lang w:val="en-GB"/>
              </w:rPr>
            </w:pPr>
          </w:p>
        </w:tc>
        <w:tc>
          <w:tcPr>
            <w:tcW w:w="1417" w:type="dxa"/>
          </w:tcPr>
          <w:p w14:paraId="64066B2D" w14:textId="77777777" w:rsidR="00DA5A78" w:rsidRPr="00F763BE" w:rsidRDefault="00DA5A78" w:rsidP="00772F40">
            <w:pPr>
              <w:rPr>
                <w:rFonts w:ascii="Arial" w:eastAsia="Calibri" w:hAnsi="Arial" w:cs="Arial"/>
                <w:b/>
                <w:bCs/>
                <w:noProof/>
                <w:sz w:val="24"/>
                <w:szCs w:val="24"/>
                <w:lang w:val="en-GB"/>
              </w:rPr>
            </w:pPr>
          </w:p>
        </w:tc>
        <w:tc>
          <w:tcPr>
            <w:tcW w:w="1275" w:type="dxa"/>
          </w:tcPr>
          <w:p w14:paraId="654A7E3A" w14:textId="77777777" w:rsidR="00DA5A78" w:rsidRPr="00F763BE" w:rsidRDefault="00DA5A78" w:rsidP="00772F40">
            <w:pPr>
              <w:rPr>
                <w:rFonts w:ascii="Arial" w:eastAsia="Calibri" w:hAnsi="Arial" w:cs="Arial"/>
                <w:b/>
                <w:bCs/>
                <w:noProof/>
                <w:sz w:val="24"/>
                <w:szCs w:val="24"/>
                <w:lang w:val="en-GB"/>
              </w:rPr>
            </w:pPr>
          </w:p>
        </w:tc>
      </w:tr>
      <w:tr w:rsidR="00F763BE" w:rsidRPr="00F763BE" w14:paraId="02361A7D" w14:textId="77777777" w:rsidTr="00122069">
        <w:trPr>
          <w:trHeight w:val="427"/>
        </w:trPr>
        <w:tc>
          <w:tcPr>
            <w:tcW w:w="4106" w:type="dxa"/>
          </w:tcPr>
          <w:p w14:paraId="31F57349" w14:textId="77777777" w:rsidR="00DA5A78" w:rsidRPr="00F763BE" w:rsidRDefault="00DA5A78" w:rsidP="00772F40">
            <w:pPr>
              <w:rPr>
                <w:rFonts w:ascii="Arial" w:eastAsia="Calibri" w:hAnsi="Arial" w:cs="Arial"/>
                <w:b/>
                <w:bCs/>
                <w:noProof/>
                <w:sz w:val="24"/>
                <w:szCs w:val="24"/>
                <w:lang w:val="en-GB"/>
              </w:rPr>
            </w:pPr>
          </w:p>
        </w:tc>
        <w:tc>
          <w:tcPr>
            <w:tcW w:w="1276" w:type="dxa"/>
          </w:tcPr>
          <w:p w14:paraId="305482AD" w14:textId="77777777" w:rsidR="00DA5A78" w:rsidRPr="00F763BE" w:rsidRDefault="00DA5A78" w:rsidP="00772F40">
            <w:pPr>
              <w:rPr>
                <w:rFonts w:ascii="Arial" w:eastAsia="Calibri" w:hAnsi="Arial" w:cs="Arial"/>
                <w:b/>
                <w:bCs/>
                <w:noProof/>
                <w:sz w:val="24"/>
                <w:szCs w:val="24"/>
                <w:lang w:val="en-GB"/>
              </w:rPr>
            </w:pPr>
          </w:p>
        </w:tc>
        <w:tc>
          <w:tcPr>
            <w:tcW w:w="1276" w:type="dxa"/>
          </w:tcPr>
          <w:p w14:paraId="3525E171" w14:textId="77777777" w:rsidR="00DA5A78" w:rsidRPr="00F763BE" w:rsidRDefault="00DA5A78" w:rsidP="00772F40">
            <w:pPr>
              <w:rPr>
                <w:rFonts w:ascii="Arial" w:eastAsia="Calibri" w:hAnsi="Arial" w:cs="Arial"/>
                <w:b/>
                <w:bCs/>
                <w:noProof/>
                <w:sz w:val="24"/>
                <w:szCs w:val="24"/>
                <w:lang w:val="en-GB"/>
              </w:rPr>
            </w:pPr>
          </w:p>
        </w:tc>
        <w:tc>
          <w:tcPr>
            <w:tcW w:w="1417" w:type="dxa"/>
          </w:tcPr>
          <w:p w14:paraId="0946878B" w14:textId="77777777" w:rsidR="00DA5A78" w:rsidRPr="00F763BE" w:rsidRDefault="00DA5A78" w:rsidP="00772F40">
            <w:pPr>
              <w:rPr>
                <w:rFonts w:ascii="Arial" w:eastAsia="Calibri" w:hAnsi="Arial" w:cs="Arial"/>
                <w:b/>
                <w:bCs/>
                <w:noProof/>
                <w:sz w:val="24"/>
                <w:szCs w:val="24"/>
                <w:lang w:val="en-GB"/>
              </w:rPr>
            </w:pPr>
          </w:p>
        </w:tc>
        <w:tc>
          <w:tcPr>
            <w:tcW w:w="1275" w:type="dxa"/>
          </w:tcPr>
          <w:p w14:paraId="71CA8AA7" w14:textId="77777777" w:rsidR="00DA5A78" w:rsidRPr="00F763BE" w:rsidRDefault="00DA5A78" w:rsidP="00772F40">
            <w:pPr>
              <w:rPr>
                <w:rFonts w:ascii="Arial" w:eastAsia="Calibri" w:hAnsi="Arial" w:cs="Arial"/>
                <w:b/>
                <w:bCs/>
                <w:noProof/>
                <w:sz w:val="24"/>
                <w:szCs w:val="24"/>
                <w:lang w:val="en-GB"/>
              </w:rPr>
            </w:pPr>
          </w:p>
        </w:tc>
      </w:tr>
      <w:tr w:rsidR="00F763BE" w:rsidRPr="00F763BE" w14:paraId="44D3D9BA" w14:textId="77777777" w:rsidTr="00122069">
        <w:trPr>
          <w:trHeight w:val="547"/>
        </w:trPr>
        <w:tc>
          <w:tcPr>
            <w:tcW w:w="4106" w:type="dxa"/>
          </w:tcPr>
          <w:p w14:paraId="70A2DD96" w14:textId="77777777" w:rsidR="00DA5A78" w:rsidRPr="00F763BE" w:rsidRDefault="00DA5A78" w:rsidP="00772F40">
            <w:pPr>
              <w:rPr>
                <w:rFonts w:ascii="Arial" w:eastAsia="Calibri" w:hAnsi="Arial" w:cs="Arial"/>
                <w:b/>
                <w:bCs/>
                <w:noProof/>
                <w:sz w:val="24"/>
                <w:szCs w:val="24"/>
                <w:lang w:val="en-GB"/>
              </w:rPr>
            </w:pPr>
          </w:p>
        </w:tc>
        <w:tc>
          <w:tcPr>
            <w:tcW w:w="1276" w:type="dxa"/>
          </w:tcPr>
          <w:p w14:paraId="331BBBD5" w14:textId="77777777" w:rsidR="00DA5A78" w:rsidRPr="00F763BE" w:rsidRDefault="00DA5A78" w:rsidP="00772F40">
            <w:pPr>
              <w:rPr>
                <w:rFonts w:ascii="Arial" w:eastAsia="Calibri" w:hAnsi="Arial" w:cs="Arial"/>
                <w:b/>
                <w:bCs/>
                <w:noProof/>
                <w:sz w:val="24"/>
                <w:szCs w:val="24"/>
                <w:lang w:val="en-GB"/>
              </w:rPr>
            </w:pPr>
          </w:p>
        </w:tc>
        <w:tc>
          <w:tcPr>
            <w:tcW w:w="1276" w:type="dxa"/>
          </w:tcPr>
          <w:p w14:paraId="4A0199FE" w14:textId="77777777" w:rsidR="00DA5A78" w:rsidRPr="00F763BE" w:rsidRDefault="00DA5A78" w:rsidP="00772F40">
            <w:pPr>
              <w:rPr>
                <w:rFonts w:ascii="Arial" w:eastAsia="Calibri" w:hAnsi="Arial" w:cs="Arial"/>
                <w:b/>
                <w:bCs/>
                <w:noProof/>
                <w:sz w:val="24"/>
                <w:szCs w:val="24"/>
                <w:lang w:val="en-GB"/>
              </w:rPr>
            </w:pPr>
          </w:p>
        </w:tc>
        <w:tc>
          <w:tcPr>
            <w:tcW w:w="1417" w:type="dxa"/>
          </w:tcPr>
          <w:p w14:paraId="3A7D8748" w14:textId="77777777" w:rsidR="00DA5A78" w:rsidRPr="00F763BE" w:rsidRDefault="00DA5A78" w:rsidP="00772F40">
            <w:pPr>
              <w:rPr>
                <w:rFonts w:ascii="Arial" w:eastAsia="Calibri" w:hAnsi="Arial" w:cs="Arial"/>
                <w:b/>
                <w:bCs/>
                <w:noProof/>
                <w:sz w:val="24"/>
                <w:szCs w:val="24"/>
                <w:lang w:val="en-GB"/>
              </w:rPr>
            </w:pPr>
          </w:p>
        </w:tc>
        <w:tc>
          <w:tcPr>
            <w:tcW w:w="1275" w:type="dxa"/>
          </w:tcPr>
          <w:p w14:paraId="7CBB9F1B" w14:textId="77777777" w:rsidR="00DA5A78" w:rsidRPr="00F763BE" w:rsidRDefault="00DA5A78" w:rsidP="00772F40">
            <w:pPr>
              <w:rPr>
                <w:rFonts w:ascii="Arial" w:eastAsia="Calibri" w:hAnsi="Arial" w:cs="Arial"/>
                <w:b/>
                <w:bCs/>
                <w:noProof/>
                <w:sz w:val="24"/>
                <w:szCs w:val="24"/>
                <w:lang w:val="en-GB"/>
              </w:rPr>
            </w:pPr>
          </w:p>
        </w:tc>
      </w:tr>
      <w:tr w:rsidR="00F763BE" w:rsidRPr="00F763BE" w14:paraId="3EA78B84" w14:textId="77777777" w:rsidTr="00122069">
        <w:trPr>
          <w:trHeight w:val="554"/>
        </w:trPr>
        <w:tc>
          <w:tcPr>
            <w:tcW w:w="4106" w:type="dxa"/>
          </w:tcPr>
          <w:p w14:paraId="0E54856C" w14:textId="77777777" w:rsidR="00DA5A78" w:rsidRPr="00F763BE" w:rsidRDefault="00DA5A78" w:rsidP="00772F40">
            <w:pPr>
              <w:rPr>
                <w:rFonts w:ascii="Arial" w:eastAsia="Calibri" w:hAnsi="Arial" w:cs="Arial"/>
                <w:b/>
                <w:bCs/>
                <w:noProof/>
                <w:sz w:val="24"/>
                <w:szCs w:val="24"/>
                <w:lang w:val="en-GB"/>
              </w:rPr>
            </w:pPr>
          </w:p>
        </w:tc>
        <w:tc>
          <w:tcPr>
            <w:tcW w:w="1276" w:type="dxa"/>
          </w:tcPr>
          <w:p w14:paraId="5B8F3356" w14:textId="77777777" w:rsidR="00DA5A78" w:rsidRPr="00F763BE" w:rsidRDefault="00DA5A78" w:rsidP="00772F40">
            <w:pPr>
              <w:rPr>
                <w:rFonts w:ascii="Arial" w:eastAsia="Calibri" w:hAnsi="Arial" w:cs="Arial"/>
                <w:b/>
                <w:bCs/>
                <w:noProof/>
                <w:sz w:val="24"/>
                <w:szCs w:val="24"/>
                <w:lang w:val="en-GB"/>
              </w:rPr>
            </w:pPr>
          </w:p>
        </w:tc>
        <w:tc>
          <w:tcPr>
            <w:tcW w:w="1276" w:type="dxa"/>
          </w:tcPr>
          <w:p w14:paraId="1FB13F70" w14:textId="77777777" w:rsidR="00DA5A78" w:rsidRPr="00F763BE" w:rsidRDefault="00DA5A78" w:rsidP="00772F40">
            <w:pPr>
              <w:rPr>
                <w:rFonts w:ascii="Arial" w:eastAsia="Calibri" w:hAnsi="Arial" w:cs="Arial"/>
                <w:b/>
                <w:bCs/>
                <w:noProof/>
                <w:sz w:val="24"/>
                <w:szCs w:val="24"/>
                <w:lang w:val="en-GB"/>
              </w:rPr>
            </w:pPr>
          </w:p>
        </w:tc>
        <w:tc>
          <w:tcPr>
            <w:tcW w:w="1417" w:type="dxa"/>
          </w:tcPr>
          <w:p w14:paraId="6DDB7351" w14:textId="77777777" w:rsidR="00DA5A78" w:rsidRPr="00F763BE" w:rsidRDefault="00DA5A78" w:rsidP="00772F40">
            <w:pPr>
              <w:rPr>
                <w:rFonts w:ascii="Arial" w:eastAsia="Calibri" w:hAnsi="Arial" w:cs="Arial"/>
                <w:b/>
                <w:bCs/>
                <w:noProof/>
                <w:sz w:val="24"/>
                <w:szCs w:val="24"/>
                <w:lang w:val="en-GB"/>
              </w:rPr>
            </w:pPr>
          </w:p>
        </w:tc>
        <w:tc>
          <w:tcPr>
            <w:tcW w:w="1275" w:type="dxa"/>
          </w:tcPr>
          <w:p w14:paraId="16E3DD25" w14:textId="77777777" w:rsidR="00DA5A78" w:rsidRPr="00F763BE" w:rsidRDefault="00DA5A78" w:rsidP="00772F40">
            <w:pPr>
              <w:rPr>
                <w:rFonts w:ascii="Arial" w:eastAsia="Calibri" w:hAnsi="Arial" w:cs="Arial"/>
                <w:b/>
                <w:bCs/>
                <w:noProof/>
                <w:sz w:val="24"/>
                <w:szCs w:val="24"/>
                <w:lang w:val="en-GB"/>
              </w:rPr>
            </w:pPr>
          </w:p>
        </w:tc>
      </w:tr>
      <w:tr w:rsidR="00F763BE" w:rsidRPr="00F763BE" w14:paraId="5D99459B" w14:textId="77777777" w:rsidTr="00122069">
        <w:trPr>
          <w:trHeight w:val="562"/>
        </w:trPr>
        <w:tc>
          <w:tcPr>
            <w:tcW w:w="4106" w:type="dxa"/>
          </w:tcPr>
          <w:p w14:paraId="3CA00DD6" w14:textId="77777777" w:rsidR="00DA5A78" w:rsidRPr="00F763BE" w:rsidRDefault="00DA5A78" w:rsidP="00772F40">
            <w:pPr>
              <w:rPr>
                <w:rFonts w:ascii="Arial" w:eastAsia="Calibri" w:hAnsi="Arial" w:cs="Arial"/>
                <w:b/>
                <w:bCs/>
                <w:noProof/>
                <w:sz w:val="24"/>
                <w:szCs w:val="24"/>
                <w:lang w:val="en-GB"/>
              </w:rPr>
            </w:pPr>
          </w:p>
        </w:tc>
        <w:tc>
          <w:tcPr>
            <w:tcW w:w="1276" w:type="dxa"/>
          </w:tcPr>
          <w:p w14:paraId="633F9E23" w14:textId="77777777" w:rsidR="00DA5A78" w:rsidRPr="00F763BE" w:rsidRDefault="00DA5A78" w:rsidP="00772F40">
            <w:pPr>
              <w:rPr>
                <w:rFonts w:ascii="Arial" w:eastAsia="Calibri" w:hAnsi="Arial" w:cs="Arial"/>
                <w:b/>
                <w:bCs/>
                <w:noProof/>
                <w:sz w:val="24"/>
                <w:szCs w:val="24"/>
                <w:lang w:val="en-GB"/>
              </w:rPr>
            </w:pPr>
          </w:p>
        </w:tc>
        <w:tc>
          <w:tcPr>
            <w:tcW w:w="1276" w:type="dxa"/>
          </w:tcPr>
          <w:p w14:paraId="1AA284ED" w14:textId="77777777" w:rsidR="00DA5A78" w:rsidRPr="00F763BE" w:rsidRDefault="00DA5A78" w:rsidP="00772F40">
            <w:pPr>
              <w:rPr>
                <w:rFonts w:ascii="Arial" w:eastAsia="Calibri" w:hAnsi="Arial" w:cs="Arial"/>
                <w:b/>
                <w:bCs/>
                <w:noProof/>
                <w:sz w:val="24"/>
                <w:szCs w:val="24"/>
                <w:lang w:val="en-GB"/>
              </w:rPr>
            </w:pPr>
          </w:p>
        </w:tc>
        <w:tc>
          <w:tcPr>
            <w:tcW w:w="1417" w:type="dxa"/>
          </w:tcPr>
          <w:p w14:paraId="67D23443" w14:textId="77777777" w:rsidR="00DA5A78" w:rsidRPr="00F763BE" w:rsidRDefault="00DA5A78" w:rsidP="00772F40">
            <w:pPr>
              <w:rPr>
                <w:rFonts w:ascii="Arial" w:eastAsia="Calibri" w:hAnsi="Arial" w:cs="Arial"/>
                <w:b/>
                <w:bCs/>
                <w:noProof/>
                <w:sz w:val="24"/>
                <w:szCs w:val="24"/>
                <w:lang w:val="en-GB"/>
              </w:rPr>
            </w:pPr>
          </w:p>
        </w:tc>
        <w:tc>
          <w:tcPr>
            <w:tcW w:w="1275" w:type="dxa"/>
          </w:tcPr>
          <w:p w14:paraId="062BE914" w14:textId="77777777" w:rsidR="00DA5A78" w:rsidRPr="00F763BE" w:rsidRDefault="00DA5A78" w:rsidP="00772F40">
            <w:pPr>
              <w:rPr>
                <w:rFonts w:ascii="Arial" w:eastAsia="Calibri" w:hAnsi="Arial" w:cs="Arial"/>
                <w:b/>
                <w:bCs/>
                <w:noProof/>
                <w:sz w:val="24"/>
                <w:szCs w:val="24"/>
                <w:lang w:val="en-GB"/>
              </w:rPr>
            </w:pPr>
          </w:p>
        </w:tc>
      </w:tr>
      <w:tr w:rsidR="00F763BE" w:rsidRPr="00F763BE" w14:paraId="67BC2833" w14:textId="77777777" w:rsidTr="00122069">
        <w:trPr>
          <w:trHeight w:val="556"/>
        </w:trPr>
        <w:tc>
          <w:tcPr>
            <w:tcW w:w="4106" w:type="dxa"/>
          </w:tcPr>
          <w:p w14:paraId="5C1044FE" w14:textId="77777777" w:rsidR="00DA5A78" w:rsidRPr="00F763BE" w:rsidRDefault="00DA5A78" w:rsidP="00772F40">
            <w:pPr>
              <w:rPr>
                <w:rFonts w:ascii="Arial" w:eastAsia="Calibri" w:hAnsi="Arial" w:cs="Arial"/>
                <w:b/>
                <w:bCs/>
                <w:noProof/>
                <w:sz w:val="24"/>
                <w:szCs w:val="24"/>
                <w:lang w:val="en-GB"/>
              </w:rPr>
            </w:pPr>
          </w:p>
        </w:tc>
        <w:tc>
          <w:tcPr>
            <w:tcW w:w="1276" w:type="dxa"/>
          </w:tcPr>
          <w:p w14:paraId="77339D83" w14:textId="77777777" w:rsidR="00DA5A78" w:rsidRPr="00F763BE" w:rsidRDefault="00DA5A78" w:rsidP="00772F40">
            <w:pPr>
              <w:rPr>
                <w:rFonts w:ascii="Arial" w:eastAsia="Calibri" w:hAnsi="Arial" w:cs="Arial"/>
                <w:b/>
                <w:bCs/>
                <w:noProof/>
                <w:sz w:val="24"/>
                <w:szCs w:val="24"/>
                <w:lang w:val="en-GB"/>
              </w:rPr>
            </w:pPr>
          </w:p>
        </w:tc>
        <w:tc>
          <w:tcPr>
            <w:tcW w:w="1276" w:type="dxa"/>
          </w:tcPr>
          <w:p w14:paraId="122E913F" w14:textId="77777777" w:rsidR="00DA5A78" w:rsidRPr="00F763BE" w:rsidRDefault="00DA5A78" w:rsidP="00772F40">
            <w:pPr>
              <w:rPr>
                <w:rFonts w:ascii="Arial" w:eastAsia="Calibri" w:hAnsi="Arial" w:cs="Arial"/>
                <w:b/>
                <w:bCs/>
                <w:noProof/>
                <w:sz w:val="24"/>
                <w:szCs w:val="24"/>
                <w:lang w:val="en-GB"/>
              </w:rPr>
            </w:pPr>
          </w:p>
        </w:tc>
        <w:tc>
          <w:tcPr>
            <w:tcW w:w="1417" w:type="dxa"/>
          </w:tcPr>
          <w:p w14:paraId="1F86CBAC" w14:textId="77777777" w:rsidR="00DA5A78" w:rsidRPr="00F763BE" w:rsidRDefault="00DA5A78" w:rsidP="00772F40">
            <w:pPr>
              <w:rPr>
                <w:rFonts w:ascii="Arial" w:eastAsia="Calibri" w:hAnsi="Arial" w:cs="Arial"/>
                <w:b/>
                <w:bCs/>
                <w:noProof/>
                <w:sz w:val="24"/>
                <w:szCs w:val="24"/>
                <w:lang w:val="en-GB"/>
              </w:rPr>
            </w:pPr>
          </w:p>
        </w:tc>
        <w:tc>
          <w:tcPr>
            <w:tcW w:w="1275" w:type="dxa"/>
          </w:tcPr>
          <w:p w14:paraId="1140384A" w14:textId="77777777" w:rsidR="00DA5A78" w:rsidRPr="00F763BE" w:rsidRDefault="00DA5A78" w:rsidP="00772F40">
            <w:pPr>
              <w:rPr>
                <w:rFonts w:ascii="Arial" w:eastAsia="Calibri" w:hAnsi="Arial" w:cs="Arial"/>
                <w:b/>
                <w:bCs/>
                <w:noProof/>
                <w:sz w:val="24"/>
                <w:szCs w:val="24"/>
                <w:lang w:val="en-GB"/>
              </w:rPr>
            </w:pPr>
          </w:p>
        </w:tc>
      </w:tr>
      <w:tr w:rsidR="00F763BE" w:rsidRPr="00F763BE" w14:paraId="533E8F26" w14:textId="77777777" w:rsidTr="00122069">
        <w:trPr>
          <w:trHeight w:val="550"/>
        </w:trPr>
        <w:tc>
          <w:tcPr>
            <w:tcW w:w="4106" w:type="dxa"/>
          </w:tcPr>
          <w:p w14:paraId="385F2B02" w14:textId="77777777" w:rsidR="00DA5A78" w:rsidRPr="00F763BE" w:rsidRDefault="00DA5A78" w:rsidP="00772F40">
            <w:pPr>
              <w:rPr>
                <w:rFonts w:ascii="Arial" w:eastAsia="Calibri" w:hAnsi="Arial" w:cs="Arial"/>
                <w:b/>
                <w:bCs/>
                <w:noProof/>
                <w:sz w:val="24"/>
                <w:szCs w:val="24"/>
                <w:lang w:val="en-GB"/>
              </w:rPr>
            </w:pPr>
          </w:p>
        </w:tc>
        <w:tc>
          <w:tcPr>
            <w:tcW w:w="1276" w:type="dxa"/>
          </w:tcPr>
          <w:p w14:paraId="3601B695" w14:textId="77777777" w:rsidR="00DA5A78" w:rsidRPr="00F763BE" w:rsidRDefault="00DA5A78" w:rsidP="00772F40">
            <w:pPr>
              <w:rPr>
                <w:rFonts w:ascii="Arial" w:eastAsia="Calibri" w:hAnsi="Arial" w:cs="Arial"/>
                <w:b/>
                <w:bCs/>
                <w:noProof/>
                <w:sz w:val="24"/>
                <w:szCs w:val="24"/>
                <w:lang w:val="en-GB"/>
              </w:rPr>
            </w:pPr>
          </w:p>
        </w:tc>
        <w:tc>
          <w:tcPr>
            <w:tcW w:w="1276" w:type="dxa"/>
          </w:tcPr>
          <w:p w14:paraId="7AC63736" w14:textId="77777777" w:rsidR="00DA5A78" w:rsidRPr="00F763BE" w:rsidRDefault="00DA5A78" w:rsidP="00772F40">
            <w:pPr>
              <w:rPr>
                <w:rFonts w:ascii="Arial" w:eastAsia="Calibri" w:hAnsi="Arial" w:cs="Arial"/>
                <w:b/>
                <w:bCs/>
                <w:noProof/>
                <w:sz w:val="24"/>
                <w:szCs w:val="24"/>
                <w:lang w:val="en-GB"/>
              </w:rPr>
            </w:pPr>
          </w:p>
        </w:tc>
        <w:tc>
          <w:tcPr>
            <w:tcW w:w="1417" w:type="dxa"/>
          </w:tcPr>
          <w:p w14:paraId="2140FE97" w14:textId="77777777" w:rsidR="00DA5A78" w:rsidRPr="00F763BE" w:rsidRDefault="00DA5A78" w:rsidP="00772F40">
            <w:pPr>
              <w:rPr>
                <w:rFonts w:ascii="Arial" w:eastAsia="Calibri" w:hAnsi="Arial" w:cs="Arial"/>
                <w:b/>
                <w:bCs/>
                <w:noProof/>
                <w:sz w:val="24"/>
                <w:szCs w:val="24"/>
                <w:lang w:val="en-GB"/>
              </w:rPr>
            </w:pPr>
          </w:p>
        </w:tc>
        <w:tc>
          <w:tcPr>
            <w:tcW w:w="1275" w:type="dxa"/>
          </w:tcPr>
          <w:p w14:paraId="5573B6F4" w14:textId="77777777" w:rsidR="00DA5A78" w:rsidRPr="00F763BE" w:rsidRDefault="00DA5A78" w:rsidP="00772F40">
            <w:pPr>
              <w:rPr>
                <w:rFonts w:ascii="Arial" w:eastAsia="Calibri" w:hAnsi="Arial" w:cs="Arial"/>
                <w:b/>
                <w:bCs/>
                <w:noProof/>
                <w:sz w:val="24"/>
                <w:szCs w:val="24"/>
                <w:lang w:val="en-GB"/>
              </w:rPr>
            </w:pPr>
          </w:p>
        </w:tc>
      </w:tr>
      <w:tr w:rsidR="00F763BE" w:rsidRPr="00F763BE" w14:paraId="403683E5" w14:textId="77777777" w:rsidTr="00122069">
        <w:trPr>
          <w:trHeight w:val="558"/>
        </w:trPr>
        <w:tc>
          <w:tcPr>
            <w:tcW w:w="4106" w:type="dxa"/>
          </w:tcPr>
          <w:p w14:paraId="22067CD9" w14:textId="77777777" w:rsidR="00DA5A78" w:rsidRPr="00F763BE" w:rsidRDefault="00DA5A78" w:rsidP="00772F40">
            <w:pPr>
              <w:rPr>
                <w:rFonts w:ascii="Arial" w:eastAsia="Calibri" w:hAnsi="Arial" w:cs="Arial"/>
                <w:b/>
                <w:bCs/>
                <w:noProof/>
                <w:sz w:val="24"/>
                <w:szCs w:val="24"/>
                <w:lang w:val="en-GB"/>
              </w:rPr>
            </w:pPr>
          </w:p>
        </w:tc>
        <w:tc>
          <w:tcPr>
            <w:tcW w:w="1276" w:type="dxa"/>
          </w:tcPr>
          <w:p w14:paraId="6DF054B7" w14:textId="77777777" w:rsidR="00DA5A78" w:rsidRPr="00F763BE" w:rsidRDefault="00DA5A78" w:rsidP="00772F40">
            <w:pPr>
              <w:rPr>
                <w:rFonts w:ascii="Arial" w:eastAsia="Calibri" w:hAnsi="Arial" w:cs="Arial"/>
                <w:b/>
                <w:bCs/>
                <w:noProof/>
                <w:sz w:val="24"/>
                <w:szCs w:val="24"/>
                <w:lang w:val="en-GB"/>
              </w:rPr>
            </w:pPr>
          </w:p>
        </w:tc>
        <w:tc>
          <w:tcPr>
            <w:tcW w:w="1276" w:type="dxa"/>
          </w:tcPr>
          <w:p w14:paraId="37EEE00D" w14:textId="77777777" w:rsidR="00DA5A78" w:rsidRPr="00F763BE" w:rsidRDefault="00DA5A78" w:rsidP="00772F40">
            <w:pPr>
              <w:rPr>
                <w:rFonts w:ascii="Arial" w:eastAsia="Calibri" w:hAnsi="Arial" w:cs="Arial"/>
                <w:b/>
                <w:bCs/>
                <w:noProof/>
                <w:sz w:val="24"/>
                <w:szCs w:val="24"/>
                <w:lang w:val="en-GB"/>
              </w:rPr>
            </w:pPr>
          </w:p>
        </w:tc>
        <w:tc>
          <w:tcPr>
            <w:tcW w:w="1417" w:type="dxa"/>
          </w:tcPr>
          <w:p w14:paraId="62161808" w14:textId="77777777" w:rsidR="00DA5A78" w:rsidRPr="00F763BE" w:rsidRDefault="00DA5A78" w:rsidP="00772F40">
            <w:pPr>
              <w:rPr>
                <w:rFonts w:ascii="Arial" w:eastAsia="Calibri" w:hAnsi="Arial" w:cs="Arial"/>
                <w:b/>
                <w:bCs/>
                <w:noProof/>
                <w:sz w:val="24"/>
                <w:szCs w:val="24"/>
                <w:lang w:val="en-GB"/>
              </w:rPr>
            </w:pPr>
          </w:p>
        </w:tc>
        <w:tc>
          <w:tcPr>
            <w:tcW w:w="1275" w:type="dxa"/>
          </w:tcPr>
          <w:p w14:paraId="04A4C56C" w14:textId="77777777" w:rsidR="00DA5A78" w:rsidRPr="00F763BE" w:rsidRDefault="00DA5A78" w:rsidP="00772F40">
            <w:pPr>
              <w:rPr>
                <w:rFonts w:ascii="Arial" w:eastAsia="Calibri" w:hAnsi="Arial" w:cs="Arial"/>
                <w:b/>
                <w:bCs/>
                <w:noProof/>
                <w:sz w:val="24"/>
                <w:szCs w:val="24"/>
                <w:lang w:val="en-GB"/>
              </w:rPr>
            </w:pPr>
          </w:p>
        </w:tc>
      </w:tr>
      <w:tr w:rsidR="00F763BE" w:rsidRPr="00F763BE" w14:paraId="1A2A30C5" w14:textId="77777777" w:rsidTr="00122069">
        <w:trPr>
          <w:trHeight w:val="561"/>
        </w:trPr>
        <w:tc>
          <w:tcPr>
            <w:tcW w:w="4106" w:type="dxa"/>
          </w:tcPr>
          <w:p w14:paraId="3F6E01A7" w14:textId="77777777" w:rsidR="00122069" w:rsidRPr="00F763BE" w:rsidRDefault="00122069" w:rsidP="00B90C49">
            <w:pPr>
              <w:rPr>
                <w:rFonts w:ascii="Arial" w:eastAsia="Calibri" w:hAnsi="Arial" w:cs="Arial"/>
                <w:b/>
                <w:bCs/>
                <w:noProof/>
                <w:sz w:val="24"/>
                <w:szCs w:val="24"/>
                <w:lang w:val="en-GB"/>
              </w:rPr>
            </w:pPr>
          </w:p>
        </w:tc>
        <w:tc>
          <w:tcPr>
            <w:tcW w:w="1276" w:type="dxa"/>
          </w:tcPr>
          <w:p w14:paraId="7A422EE5" w14:textId="77777777" w:rsidR="00122069" w:rsidRPr="00F763BE" w:rsidRDefault="00122069" w:rsidP="00B90C49">
            <w:pPr>
              <w:rPr>
                <w:rFonts w:ascii="Arial" w:eastAsia="Calibri" w:hAnsi="Arial" w:cs="Arial"/>
                <w:b/>
                <w:bCs/>
                <w:noProof/>
                <w:sz w:val="24"/>
                <w:szCs w:val="24"/>
                <w:lang w:val="en-GB"/>
              </w:rPr>
            </w:pPr>
          </w:p>
        </w:tc>
        <w:tc>
          <w:tcPr>
            <w:tcW w:w="1276" w:type="dxa"/>
          </w:tcPr>
          <w:p w14:paraId="580DEF1E" w14:textId="77777777" w:rsidR="00122069" w:rsidRPr="00F763BE" w:rsidRDefault="00122069" w:rsidP="00B90C49">
            <w:pPr>
              <w:rPr>
                <w:rFonts w:ascii="Arial" w:eastAsia="Calibri" w:hAnsi="Arial" w:cs="Arial"/>
                <w:b/>
                <w:bCs/>
                <w:noProof/>
                <w:sz w:val="24"/>
                <w:szCs w:val="24"/>
                <w:lang w:val="en-GB"/>
              </w:rPr>
            </w:pPr>
          </w:p>
        </w:tc>
        <w:tc>
          <w:tcPr>
            <w:tcW w:w="1417" w:type="dxa"/>
          </w:tcPr>
          <w:p w14:paraId="299B2957" w14:textId="77777777" w:rsidR="00122069" w:rsidRPr="00F763BE" w:rsidRDefault="00122069" w:rsidP="00B90C49">
            <w:pPr>
              <w:rPr>
                <w:rFonts w:ascii="Arial" w:eastAsia="Calibri" w:hAnsi="Arial" w:cs="Arial"/>
                <w:b/>
                <w:bCs/>
                <w:noProof/>
                <w:sz w:val="24"/>
                <w:szCs w:val="24"/>
                <w:lang w:val="en-GB"/>
              </w:rPr>
            </w:pPr>
          </w:p>
        </w:tc>
        <w:tc>
          <w:tcPr>
            <w:tcW w:w="1275" w:type="dxa"/>
          </w:tcPr>
          <w:p w14:paraId="408DC779" w14:textId="77777777" w:rsidR="00122069" w:rsidRPr="00F763BE" w:rsidRDefault="00122069" w:rsidP="00B90C49">
            <w:pPr>
              <w:rPr>
                <w:rFonts w:ascii="Arial" w:eastAsia="Calibri" w:hAnsi="Arial" w:cs="Arial"/>
                <w:b/>
                <w:bCs/>
                <w:noProof/>
                <w:sz w:val="24"/>
                <w:szCs w:val="24"/>
                <w:lang w:val="en-GB"/>
              </w:rPr>
            </w:pPr>
          </w:p>
        </w:tc>
      </w:tr>
      <w:tr w:rsidR="00F763BE" w:rsidRPr="00F763BE" w14:paraId="11A11039" w14:textId="77777777" w:rsidTr="00122069">
        <w:trPr>
          <w:trHeight w:val="427"/>
        </w:trPr>
        <w:tc>
          <w:tcPr>
            <w:tcW w:w="4106" w:type="dxa"/>
          </w:tcPr>
          <w:p w14:paraId="5F9DB7CD" w14:textId="77777777" w:rsidR="00122069" w:rsidRPr="00F763BE" w:rsidRDefault="00122069" w:rsidP="00B90C49">
            <w:pPr>
              <w:rPr>
                <w:rFonts w:ascii="Arial" w:eastAsia="Calibri" w:hAnsi="Arial" w:cs="Arial"/>
                <w:b/>
                <w:bCs/>
                <w:noProof/>
                <w:sz w:val="24"/>
                <w:szCs w:val="24"/>
                <w:lang w:val="en-GB"/>
              </w:rPr>
            </w:pPr>
          </w:p>
        </w:tc>
        <w:tc>
          <w:tcPr>
            <w:tcW w:w="1276" w:type="dxa"/>
          </w:tcPr>
          <w:p w14:paraId="40A12331" w14:textId="77777777" w:rsidR="00122069" w:rsidRPr="00F763BE" w:rsidRDefault="00122069" w:rsidP="00B90C49">
            <w:pPr>
              <w:rPr>
                <w:rFonts w:ascii="Arial" w:eastAsia="Calibri" w:hAnsi="Arial" w:cs="Arial"/>
                <w:b/>
                <w:bCs/>
                <w:noProof/>
                <w:sz w:val="24"/>
                <w:szCs w:val="24"/>
                <w:lang w:val="en-GB"/>
              </w:rPr>
            </w:pPr>
          </w:p>
        </w:tc>
        <w:tc>
          <w:tcPr>
            <w:tcW w:w="1276" w:type="dxa"/>
          </w:tcPr>
          <w:p w14:paraId="00CFE1FA" w14:textId="77777777" w:rsidR="00122069" w:rsidRPr="00F763BE" w:rsidRDefault="00122069" w:rsidP="00B90C49">
            <w:pPr>
              <w:rPr>
                <w:rFonts w:ascii="Arial" w:eastAsia="Calibri" w:hAnsi="Arial" w:cs="Arial"/>
                <w:b/>
                <w:bCs/>
                <w:noProof/>
                <w:sz w:val="24"/>
                <w:szCs w:val="24"/>
                <w:lang w:val="en-GB"/>
              </w:rPr>
            </w:pPr>
          </w:p>
        </w:tc>
        <w:tc>
          <w:tcPr>
            <w:tcW w:w="1417" w:type="dxa"/>
          </w:tcPr>
          <w:p w14:paraId="421CD8C3" w14:textId="77777777" w:rsidR="00122069" w:rsidRPr="00F763BE" w:rsidRDefault="00122069" w:rsidP="00B90C49">
            <w:pPr>
              <w:rPr>
                <w:rFonts w:ascii="Arial" w:eastAsia="Calibri" w:hAnsi="Arial" w:cs="Arial"/>
                <w:b/>
                <w:bCs/>
                <w:noProof/>
                <w:sz w:val="24"/>
                <w:szCs w:val="24"/>
                <w:lang w:val="en-GB"/>
              </w:rPr>
            </w:pPr>
          </w:p>
        </w:tc>
        <w:tc>
          <w:tcPr>
            <w:tcW w:w="1275" w:type="dxa"/>
          </w:tcPr>
          <w:p w14:paraId="67B4795F" w14:textId="77777777" w:rsidR="00122069" w:rsidRPr="00F763BE" w:rsidRDefault="00122069" w:rsidP="00B90C49">
            <w:pPr>
              <w:rPr>
                <w:rFonts w:ascii="Arial" w:eastAsia="Calibri" w:hAnsi="Arial" w:cs="Arial"/>
                <w:b/>
                <w:bCs/>
                <w:noProof/>
                <w:sz w:val="24"/>
                <w:szCs w:val="24"/>
                <w:lang w:val="en-GB"/>
              </w:rPr>
            </w:pPr>
          </w:p>
        </w:tc>
      </w:tr>
      <w:tr w:rsidR="00F763BE" w:rsidRPr="00F763BE" w14:paraId="2265AE7B" w14:textId="77777777" w:rsidTr="00122069">
        <w:trPr>
          <w:trHeight w:val="547"/>
        </w:trPr>
        <w:tc>
          <w:tcPr>
            <w:tcW w:w="4106" w:type="dxa"/>
          </w:tcPr>
          <w:p w14:paraId="6AF824F5" w14:textId="77777777" w:rsidR="00122069" w:rsidRPr="00F763BE" w:rsidRDefault="00122069" w:rsidP="00B90C49">
            <w:pPr>
              <w:rPr>
                <w:rFonts w:ascii="Arial" w:eastAsia="Calibri" w:hAnsi="Arial" w:cs="Arial"/>
                <w:b/>
                <w:bCs/>
                <w:noProof/>
                <w:sz w:val="24"/>
                <w:szCs w:val="24"/>
                <w:lang w:val="en-GB"/>
              </w:rPr>
            </w:pPr>
          </w:p>
        </w:tc>
        <w:tc>
          <w:tcPr>
            <w:tcW w:w="1276" w:type="dxa"/>
          </w:tcPr>
          <w:p w14:paraId="4CAECB6E" w14:textId="77777777" w:rsidR="00122069" w:rsidRPr="00F763BE" w:rsidRDefault="00122069" w:rsidP="00B90C49">
            <w:pPr>
              <w:rPr>
                <w:rFonts w:ascii="Arial" w:eastAsia="Calibri" w:hAnsi="Arial" w:cs="Arial"/>
                <w:b/>
                <w:bCs/>
                <w:noProof/>
                <w:sz w:val="24"/>
                <w:szCs w:val="24"/>
                <w:lang w:val="en-GB"/>
              </w:rPr>
            </w:pPr>
          </w:p>
        </w:tc>
        <w:tc>
          <w:tcPr>
            <w:tcW w:w="1276" w:type="dxa"/>
          </w:tcPr>
          <w:p w14:paraId="68BF21AF" w14:textId="77777777" w:rsidR="00122069" w:rsidRPr="00F763BE" w:rsidRDefault="00122069" w:rsidP="00B90C49">
            <w:pPr>
              <w:rPr>
                <w:rFonts w:ascii="Arial" w:eastAsia="Calibri" w:hAnsi="Arial" w:cs="Arial"/>
                <w:b/>
                <w:bCs/>
                <w:noProof/>
                <w:sz w:val="24"/>
                <w:szCs w:val="24"/>
                <w:lang w:val="en-GB"/>
              </w:rPr>
            </w:pPr>
          </w:p>
        </w:tc>
        <w:tc>
          <w:tcPr>
            <w:tcW w:w="1417" w:type="dxa"/>
          </w:tcPr>
          <w:p w14:paraId="077C37E7" w14:textId="77777777" w:rsidR="00122069" w:rsidRPr="00F763BE" w:rsidRDefault="00122069" w:rsidP="00B90C49">
            <w:pPr>
              <w:rPr>
                <w:rFonts w:ascii="Arial" w:eastAsia="Calibri" w:hAnsi="Arial" w:cs="Arial"/>
                <w:b/>
                <w:bCs/>
                <w:noProof/>
                <w:sz w:val="24"/>
                <w:szCs w:val="24"/>
                <w:lang w:val="en-GB"/>
              </w:rPr>
            </w:pPr>
          </w:p>
        </w:tc>
        <w:tc>
          <w:tcPr>
            <w:tcW w:w="1275" w:type="dxa"/>
          </w:tcPr>
          <w:p w14:paraId="43796006" w14:textId="77777777" w:rsidR="00122069" w:rsidRPr="00F763BE" w:rsidRDefault="00122069" w:rsidP="00B90C49">
            <w:pPr>
              <w:rPr>
                <w:rFonts w:ascii="Arial" w:eastAsia="Calibri" w:hAnsi="Arial" w:cs="Arial"/>
                <w:b/>
                <w:bCs/>
                <w:noProof/>
                <w:sz w:val="24"/>
                <w:szCs w:val="24"/>
                <w:lang w:val="en-GB"/>
              </w:rPr>
            </w:pPr>
          </w:p>
        </w:tc>
      </w:tr>
      <w:tr w:rsidR="00F763BE" w:rsidRPr="00F763BE" w14:paraId="7148006F" w14:textId="77777777" w:rsidTr="00122069">
        <w:trPr>
          <w:trHeight w:val="554"/>
        </w:trPr>
        <w:tc>
          <w:tcPr>
            <w:tcW w:w="4106" w:type="dxa"/>
          </w:tcPr>
          <w:p w14:paraId="31E37888" w14:textId="77777777" w:rsidR="00122069" w:rsidRPr="00F763BE" w:rsidRDefault="00122069" w:rsidP="00B90C49">
            <w:pPr>
              <w:rPr>
                <w:rFonts w:ascii="Arial" w:eastAsia="Calibri" w:hAnsi="Arial" w:cs="Arial"/>
                <w:b/>
                <w:bCs/>
                <w:noProof/>
                <w:sz w:val="24"/>
                <w:szCs w:val="24"/>
                <w:lang w:val="en-GB"/>
              </w:rPr>
            </w:pPr>
          </w:p>
        </w:tc>
        <w:tc>
          <w:tcPr>
            <w:tcW w:w="1276" w:type="dxa"/>
          </w:tcPr>
          <w:p w14:paraId="7E93B6B2" w14:textId="77777777" w:rsidR="00122069" w:rsidRPr="00F763BE" w:rsidRDefault="00122069" w:rsidP="00B90C49">
            <w:pPr>
              <w:rPr>
                <w:rFonts w:ascii="Arial" w:eastAsia="Calibri" w:hAnsi="Arial" w:cs="Arial"/>
                <w:b/>
                <w:bCs/>
                <w:noProof/>
                <w:sz w:val="24"/>
                <w:szCs w:val="24"/>
                <w:lang w:val="en-GB"/>
              </w:rPr>
            </w:pPr>
          </w:p>
        </w:tc>
        <w:tc>
          <w:tcPr>
            <w:tcW w:w="1276" w:type="dxa"/>
          </w:tcPr>
          <w:p w14:paraId="03D4BAD6" w14:textId="77777777" w:rsidR="00122069" w:rsidRPr="00F763BE" w:rsidRDefault="00122069" w:rsidP="00B90C49">
            <w:pPr>
              <w:rPr>
                <w:rFonts w:ascii="Arial" w:eastAsia="Calibri" w:hAnsi="Arial" w:cs="Arial"/>
                <w:b/>
                <w:bCs/>
                <w:noProof/>
                <w:sz w:val="24"/>
                <w:szCs w:val="24"/>
                <w:lang w:val="en-GB"/>
              </w:rPr>
            </w:pPr>
          </w:p>
        </w:tc>
        <w:tc>
          <w:tcPr>
            <w:tcW w:w="1417" w:type="dxa"/>
          </w:tcPr>
          <w:p w14:paraId="13105413" w14:textId="77777777" w:rsidR="00122069" w:rsidRPr="00F763BE" w:rsidRDefault="00122069" w:rsidP="00B90C49">
            <w:pPr>
              <w:rPr>
                <w:rFonts w:ascii="Arial" w:eastAsia="Calibri" w:hAnsi="Arial" w:cs="Arial"/>
                <w:b/>
                <w:bCs/>
                <w:noProof/>
                <w:sz w:val="24"/>
                <w:szCs w:val="24"/>
                <w:lang w:val="en-GB"/>
              </w:rPr>
            </w:pPr>
          </w:p>
        </w:tc>
        <w:tc>
          <w:tcPr>
            <w:tcW w:w="1275" w:type="dxa"/>
          </w:tcPr>
          <w:p w14:paraId="74761672" w14:textId="77777777" w:rsidR="00122069" w:rsidRPr="00F763BE" w:rsidRDefault="00122069" w:rsidP="00B90C49">
            <w:pPr>
              <w:rPr>
                <w:rFonts w:ascii="Arial" w:eastAsia="Calibri" w:hAnsi="Arial" w:cs="Arial"/>
                <w:b/>
                <w:bCs/>
                <w:noProof/>
                <w:sz w:val="24"/>
                <w:szCs w:val="24"/>
                <w:lang w:val="en-GB"/>
              </w:rPr>
            </w:pPr>
          </w:p>
        </w:tc>
      </w:tr>
      <w:tr w:rsidR="00F763BE" w:rsidRPr="00F763BE" w14:paraId="10BCFFA8" w14:textId="77777777" w:rsidTr="00122069">
        <w:trPr>
          <w:trHeight w:val="562"/>
        </w:trPr>
        <w:tc>
          <w:tcPr>
            <w:tcW w:w="4106" w:type="dxa"/>
          </w:tcPr>
          <w:p w14:paraId="72458740" w14:textId="77777777" w:rsidR="00122069" w:rsidRPr="00F763BE" w:rsidRDefault="00122069" w:rsidP="00B90C49">
            <w:pPr>
              <w:rPr>
                <w:rFonts w:ascii="Arial" w:eastAsia="Calibri" w:hAnsi="Arial" w:cs="Arial"/>
                <w:b/>
                <w:bCs/>
                <w:noProof/>
                <w:sz w:val="24"/>
                <w:szCs w:val="24"/>
                <w:lang w:val="en-GB"/>
              </w:rPr>
            </w:pPr>
          </w:p>
        </w:tc>
        <w:tc>
          <w:tcPr>
            <w:tcW w:w="1276" w:type="dxa"/>
          </w:tcPr>
          <w:p w14:paraId="706295DD" w14:textId="77777777" w:rsidR="00122069" w:rsidRPr="00F763BE" w:rsidRDefault="00122069" w:rsidP="00B90C49">
            <w:pPr>
              <w:rPr>
                <w:rFonts w:ascii="Arial" w:eastAsia="Calibri" w:hAnsi="Arial" w:cs="Arial"/>
                <w:b/>
                <w:bCs/>
                <w:noProof/>
                <w:sz w:val="24"/>
                <w:szCs w:val="24"/>
                <w:lang w:val="en-GB"/>
              </w:rPr>
            </w:pPr>
          </w:p>
        </w:tc>
        <w:tc>
          <w:tcPr>
            <w:tcW w:w="1276" w:type="dxa"/>
          </w:tcPr>
          <w:p w14:paraId="111C239E" w14:textId="77777777" w:rsidR="00122069" w:rsidRPr="00F763BE" w:rsidRDefault="00122069" w:rsidP="00B90C49">
            <w:pPr>
              <w:rPr>
                <w:rFonts w:ascii="Arial" w:eastAsia="Calibri" w:hAnsi="Arial" w:cs="Arial"/>
                <w:b/>
                <w:bCs/>
                <w:noProof/>
                <w:sz w:val="24"/>
                <w:szCs w:val="24"/>
                <w:lang w:val="en-GB"/>
              </w:rPr>
            </w:pPr>
          </w:p>
        </w:tc>
        <w:tc>
          <w:tcPr>
            <w:tcW w:w="1417" w:type="dxa"/>
          </w:tcPr>
          <w:p w14:paraId="7F8F2043" w14:textId="77777777" w:rsidR="00122069" w:rsidRPr="00F763BE" w:rsidRDefault="00122069" w:rsidP="00B90C49">
            <w:pPr>
              <w:rPr>
                <w:rFonts w:ascii="Arial" w:eastAsia="Calibri" w:hAnsi="Arial" w:cs="Arial"/>
                <w:b/>
                <w:bCs/>
                <w:noProof/>
                <w:sz w:val="24"/>
                <w:szCs w:val="24"/>
                <w:lang w:val="en-GB"/>
              </w:rPr>
            </w:pPr>
          </w:p>
        </w:tc>
        <w:tc>
          <w:tcPr>
            <w:tcW w:w="1275" w:type="dxa"/>
          </w:tcPr>
          <w:p w14:paraId="30D5AF90" w14:textId="77777777" w:rsidR="00122069" w:rsidRPr="00F763BE" w:rsidRDefault="00122069" w:rsidP="00B90C49">
            <w:pPr>
              <w:rPr>
                <w:rFonts w:ascii="Arial" w:eastAsia="Calibri" w:hAnsi="Arial" w:cs="Arial"/>
                <w:b/>
                <w:bCs/>
                <w:noProof/>
                <w:sz w:val="24"/>
                <w:szCs w:val="24"/>
                <w:lang w:val="en-GB"/>
              </w:rPr>
            </w:pPr>
          </w:p>
        </w:tc>
      </w:tr>
      <w:tr w:rsidR="00F763BE" w:rsidRPr="00F763BE" w14:paraId="6EDBD1F6" w14:textId="77777777" w:rsidTr="00122069">
        <w:trPr>
          <w:trHeight w:val="556"/>
        </w:trPr>
        <w:tc>
          <w:tcPr>
            <w:tcW w:w="4106" w:type="dxa"/>
          </w:tcPr>
          <w:p w14:paraId="3DA8896D" w14:textId="77777777" w:rsidR="00122069" w:rsidRPr="00F763BE" w:rsidRDefault="00122069" w:rsidP="00B90C49">
            <w:pPr>
              <w:rPr>
                <w:rFonts w:ascii="Arial" w:eastAsia="Calibri" w:hAnsi="Arial" w:cs="Arial"/>
                <w:b/>
                <w:bCs/>
                <w:noProof/>
                <w:sz w:val="24"/>
                <w:szCs w:val="24"/>
                <w:lang w:val="en-GB"/>
              </w:rPr>
            </w:pPr>
          </w:p>
        </w:tc>
        <w:tc>
          <w:tcPr>
            <w:tcW w:w="1276" w:type="dxa"/>
          </w:tcPr>
          <w:p w14:paraId="05ACF9AF" w14:textId="77777777" w:rsidR="00122069" w:rsidRPr="00F763BE" w:rsidRDefault="00122069" w:rsidP="00B90C49">
            <w:pPr>
              <w:rPr>
                <w:rFonts w:ascii="Arial" w:eastAsia="Calibri" w:hAnsi="Arial" w:cs="Arial"/>
                <w:b/>
                <w:bCs/>
                <w:noProof/>
                <w:sz w:val="24"/>
                <w:szCs w:val="24"/>
                <w:lang w:val="en-GB"/>
              </w:rPr>
            </w:pPr>
          </w:p>
        </w:tc>
        <w:tc>
          <w:tcPr>
            <w:tcW w:w="1276" w:type="dxa"/>
          </w:tcPr>
          <w:p w14:paraId="57F3754E" w14:textId="77777777" w:rsidR="00122069" w:rsidRPr="00F763BE" w:rsidRDefault="00122069" w:rsidP="00B90C49">
            <w:pPr>
              <w:rPr>
                <w:rFonts w:ascii="Arial" w:eastAsia="Calibri" w:hAnsi="Arial" w:cs="Arial"/>
                <w:b/>
                <w:bCs/>
                <w:noProof/>
                <w:sz w:val="24"/>
                <w:szCs w:val="24"/>
                <w:lang w:val="en-GB"/>
              </w:rPr>
            </w:pPr>
          </w:p>
        </w:tc>
        <w:tc>
          <w:tcPr>
            <w:tcW w:w="1417" w:type="dxa"/>
          </w:tcPr>
          <w:p w14:paraId="31E81D29" w14:textId="77777777" w:rsidR="00122069" w:rsidRPr="00F763BE" w:rsidRDefault="00122069" w:rsidP="00B90C49">
            <w:pPr>
              <w:rPr>
                <w:rFonts w:ascii="Arial" w:eastAsia="Calibri" w:hAnsi="Arial" w:cs="Arial"/>
                <w:b/>
                <w:bCs/>
                <w:noProof/>
                <w:sz w:val="24"/>
                <w:szCs w:val="24"/>
                <w:lang w:val="en-GB"/>
              </w:rPr>
            </w:pPr>
          </w:p>
        </w:tc>
        <w:tc>
          <w:tcPr>
            <w:tcW w:w="1275" w:type="dxa"/>
          </w:tcPr>
          <w:p w14:paraId="30B36FFC" w14:textId="77777777" w:rsidR="00122069" w:rsidRPr="00F763BE" w:rsidRDefault="00122069" w:rsidP="00B90C49">
            <w:pPr>
              <w:rPr>
                <w:rFonts w:ascii="Arial" w:eastAsia="Calibri" w:hAnsi="Arial" w:cs="Arial"/>
                <w:b/>
                <w:bCs/>
                <w:noProof/>
                <w:sz w:val="24"/>
                <w:szCs w:val="24"/>
                <w:lang w:val="en-GB"/>
              </w:rPr>
            </w:pPr>
          </w:p>
        </w:tc>
      </w:tr>
      <w:tr w:rsidR="00F763BE" w:rsidRPr="00F763BE" w14:paraId="05952FA4" w14:textId="77777777" w:rsidTr="00122069">
        <w:trPr>
          <w:trHeight w:val="550"/>
        </w:trPr>
        <w:tc>
          <w:tcPr>
            <w:tcW w:w="4106" w:type="dxa"/>
          </w:tcPr>
          <w:p w14:paraId="0212CC26" w14:textId="77777777" w:rsidR="00122069" w:rsidRPr="00F763BE" w:rsidRDefault="00122069" w:rsidP="00B90C49">
            <w:pPr>
              <w:rPr>
                <w:rFonts w:ascii="Arial" w:eastAsia="Calibri" w:hAnsi="Arial" w:cs="Arial"/>
                <w:b/>
                <w:bCs/>
                <w:noProof/>
                <w:sz w:val="24"/>
                <w:szCs w:val="24"/>
                <w:lang w:val="en-GB"/>
              </w:rPr>
            </w:pPr>
          </w:p>
        </w:tc>
        <w:tc>
          <w:tcPr>
            <w:tcW w:w="1276" w:type="dxa"/>
          </w:tcPr>
          <w:p w14:paraId="262E71FF" w14:textId="77777777" w:rsidR="00122069" w:rsidRPr="00F763BE" w:rsidRDefault="00122069" w:rsidP="00B90C49">
            <w:pPr>
              <w:rPr>
                <w:rFonts w:ascii="Arial" w:eastAsia="Calibri" w:hAnsi="Arial" w:cs="Arial"/>
                <w:b/>
                <w:bCs/>
                <w:noProof/>
                <w:sz w:val="24"/>
                <w:szCs w:val="24"/>
                <w:lang w:val="en-GB"/>
              </w:rPr>
            </w:pPr>
          </w:p>
        </w:tc>
        <w:tc>
          <w:tcPr>
            <w:tcW w:w="1276" w:type="dxa"/>
          </w:tcPr>
          <w:p w14:paraId="5ED81336" w14:textId="77777777" w:rsidR="00122069" w:rsidRPr="00F763BE" w:rsidRDefault="00122069" w:rsidP="00B90C49">
            <w:pPr>
              <w:rPr>
                <w:rFonts w:ascii="Arial" w:eastAsia="Calibri" w:hAnsi="Arial" w:cs="Arial"/>
                <w:b/>
                <w:bCs/>
                <w:noProof/>
                <w:sz w:val="24"/>
                <w:szCs w:val="24"/>
                <w:lang w:val="en-GB"/>
              </w:rPr>
            </w:pPr>
          </w:p>
        </w:tc>
        <w:tc>
          <w:tcPr>
            <w:tcW w:w="1417" w:type="dxa"/>
          </w:tcPr>
          <w:p w14:paraId="2265EBB7" w14:textId="77777777" w:rsidR="00122069" w:rsidRPr="00F763BE" w:rsidRDefault="00122069" w:rsidP="00B90C49">
            <w:pPr>
              <w:rPr>
                <w:rFonts w:ascii="Arial" w:eastAsia="Calibri" w:hAnsi="Arial" w:cs="Arial"/>
                <w:b/>
                <w:bCs/>
                <w:noProof/>
                <w:sz w:val="24"/>
                <w:szCs w:val="24"/>
                <w:lang w:val="en-GB"/>
              </w:rPr>
            </w:pPr>
          </w:p>
        </w:tc>
        <w:tc>
          <w:tcPr>
            <w:tcW w:w="1275" w:type="dxa"/>
          </w:tcPr>
          <w:p w14:paraId="3B1090F1" w14:textId="77777777" w:rsidR="00122069" w:rsidRPr="00F763BE" w:rsidRDefault="00122069" w:rsidP="00B90C49">
            <w:pPr>
              <w:rPr>
                <w:rFonts w:ascii="Arial" w:eastAsia="Calibri" w:hAnsi="Arial" w:cs="Arial"/>
                <w:b/>
                <w:bCs/>
                <w:noProof/>
                <w:sz w:val="24"/>
                <w:szCs w:val="24"/>
                <w:lang w:val="en-GB"/>
              </w:rPr>
            </w:pPr>
          </w:p>
        </w:tc>
      </w:tr>
      <w:tr w:rsidR="00F763BE" w:rsidRPr="00F763BE" w14:paraId="5FAA500C" w14:textId="77777777" w:rsidTr="00122069">
        <w:trPr>
          <w:trHeight w:val="558"/>
        </w:trPr>
        <w:tc>
          <w:tcPr>
            <w:tcW w:w="4106" w:type="dxa"/>
          </w:tcPr>
          <w:p w14:paraId="475161FF" w14:textId="77777777" w:rsidR="00122069" w:rsidRPr="00F763BE" w:rsidRDefault="00122069" w:rsidP="00B90C49">
            <w:pPr>
              <w:rPr>
                <w:rFonts w:ascii="Arial" w:eastAsia="Calibri" w:hAnsi="Arial" w:cs="Arial"/>
                <w:b/>
                <w:bCs/>
                <w:noProof/>
                <w:sz w:val="24"/>
                <w:szCs w:val="24"/>
                <w:lang w:val="en-GB"/>
              </w:rPr>
            </w:pPr>
          </w:p>
        </w:tc>
        <w:tc>
          <w:tcPr>
            <w:tcW w:w="1276" w:type="dxa"/>
          </w:tcPr>
          <w:p w14:paraId="18294F0D" w14:textId="77777777" w:rsidR="00122069" w:rsidRPr="00F763BE" w:rsidRDefault="00122069" w:rsidP="00B90C49">
            <w:pPr>
              <w:rPr>
                <w:rFonts w:ascii="Arial" w:eastAsia="Calibri" w:hAnsi="Arial" w:cs="Arial"/>
                <w:b/>
                <w:bCs/>
                <w:noProof/>
                <w:sz w:val="24"/>
                <w:szCs w:val="24"/>
                <w:lang w:val="en-GB"/>
              </w:rPr>
            </w:pPr>
          </w:p>
        </w:tc>
        <w:tc>
          <w:tcPr>
            <w:tcW w:w="1276" w:type="dxa"/>
          </w:tcPr>
          <w:p w14:paraId="03CA7048" w14:textId="77777777" w:rsidR="00122069" w:rsidRPr="00F763BE" w:rsidRDefault="00122069" w:rsidP="00B90C49">
            <w:pPr>
              <w:rPr>
                <w:rFonts w:ascii="Arial" w:eastAsia="Calibri" w:hAnsi="Arial" w:cs="Arial"/>
                <w:b/>
                <w:bCs/>
                <w:noProof/>
                <w:sz w:val="24"/>
                <w:szCs w:val="24"/>
                <w:lang w:val="en-GB"/>
              </w:rPr>
            </w:pPr>
          </w:p>
        </w:tc>
        <w:tc>
          <w:tcPr>
            <w:tcW w:w="1417" w:type="dxa"/>
          </w:tcPr>
          <w:p w14:paraId="0842235F" w14:textId="77777777" w:rsidR="00122069" w:rsidRPr="00F763BE" w:rsidRDefault="00122069" w:rsidP="00B90C49">
            <w:pPr>
              <w:rPr>
                <w:rFonts w:ascii="Arial" w:eastAsia="Calibri" w:hAnsi="Arial" w:cs="Arial"/>
                <w:b/>
                <w:bCs/>
                <w:noProof/>
                <w:sz w:val="24"/>
                <w:szCs w:val="24"/>
                <w:lang w:val="en-GB"/>
              </w:rPr>
            </w:pPr>
          </w:p>
        </w:tc>
        <w:tc>
          <w:tcPr>
            <w:tcW w:w="1275" w:type="dxa"/>
          </w:tcPr>
          <w:p w14:paraId="6C53A33D" w14:textId="77777777" w:rsidR="00122069" w:rsidRPr="00F763BE" w:rsidRDefault="00122069" w:rsidP="00B90C49">
            <w:pPr>
              <w:rPr>
                <w:rFonts w:ascii="Arial" w:eastAsia="Calibri" w:hAnsi="Arial" w:cs="Arial"/>
                <w:b/>
                <w:bCs/>
                <w:noProof/>
                <w:sz w:val="24"/>
                <w:szCs w:val="24"/>
                <w:lang w:val="en-GB"/>
              </w:rPr>
            </w:pPr>
          </w:p>
        </w:tc>
      </w:tr>
      <w:tr w:rsidR="00F763BE" w:rsidRPr="00F763BE" w14:paraId="593D2622" w14:textId="77777777" w:rsidTr="00122069">
        <w:trPr>
          <w:trHeight w:val="547"/>
        </w:trPr>
        <w:tc>
          <w:tcPr>
            <w:tcW w:w="4106" w:type="dxa"/>
          </w:tcPr>
          <w:p w14:paraId="41BBE4AA" w14:textId="77777777" w:rsidR="00122069" w:rsidRPr="00F763BE" w:rsidRDefault="00122069" w:rsidP="00B90C49">
            <w:pPr>
              <w:rPr>
                <w:rFonts w:ascii="Arial" w:eastAsia="Calibri" w:hAnsi="Arial" w:cs="Arial"/>
                <w:b/>
                <w:bCs/>
                <w:noProof/>
                <w:sz w:val="24"/>
                <w:szCs w:val="24"/>
                <w:lang w:val="en-GB"/>
              </w:rPr>
            </w:pPr>
          </w:p>
        </w:tc>
        <w:tc>
          <w:tcPr>
            <w:tcW w:w="1276" w:type="dxa"/>
          </w:tcPr>
          <w:p w14:paraId="6040354F" w14:textId="77777777" w:rsidR="00122069" w:rsidRPr="00F763BE" w:rsidRDefault="00122069" w:rsidP="00B90C49">
            <w:pPr>
              <w:rPr>
                <w:rFonts w:ascii="Arial" w:eastAsia="Calibri" w:hAnsi="Arial" w:cs="Arial"/>
                <w:b/>
                <w:bCs/>
                <w:noProof/>
                <w:sz w:val="24"/>
                <w:szCs w:val="24"/>
                <w:lang w:val="en-GB"/>
              </w:rPr>
            </w:pPr>
          </w:p>
        </w:tc>
        <w:tc>
          <w:tcPr>
            <w:tcW w:w="1276" w:type="dxa"/>
          </w:tcPr>
          <w:p w14:paraId="1A49F297" w14:textId="77777777" w:rsidR="00122069" w:rsidRPr="00F763BE" w:rsidRDefault="00122069" w:rsidP="00B90C49">
            <w:pPr>
              <w:rPr>
                <w:rFonts w:ascii="Arial" w:eastAsia="Calibri" w:hAnsi="Arial" w:cs="Arial"/>
                <w:b/>
                <w:bCs/>
                <w:noProof/>
                <w:sz w:val="24"/>
                <w:szCs w:val="24"/>
                <w:lang w:val="en-GB"/>
              </w:rPr>
            </w:pPr>
          </w:p>
        </w:tc>
        <w:tc>
          <w:tcPr>
            <w:tcW w:w="1417" w:type="dxa"/>
          </w:tcPr>
          <w:p w14:paraId="21EC4AFF" w14:textId="77777777" w:rsidR="00122069" w:rsidRPr="00F763BE" w:rsidRDefault="00122069" w:rsidP="00B90C49">
            <w:pPr>
              <w:rPr>
                <w:rFonts w:ascii="Arial" w:eastAsia="Calibri" w:hAnsi="Arial" w:cs="Arial"/>
                <w:b/>
                <w:bCs/>
                <w:noProof/>
                <w:sz w:val="24"/>
                <w:szCs w:val="24"/>
                <w:lang w:val="en-GB"/>
              </w:rPr>
            </w:pPr>
          </w:p>
        </w:tc>
        <w:tc>
          <w:tcPr>
            <w:tcW w:w="1275" w:type="dxa"/>
          </w:tcPr>
          <w:p w14:paraId="0105DEB3" w14:textId="77777777" w:rsidR="00122069" w:rsidRPr="00F763BE" w:rsidRDefault="00122069" w:rsidP="00B90C49">
            <w:pPr>
              <w:rPr>
                <w:rFonts w:ascii="Arial" w:eastAsia="Calibri" w:hAnsi="Arial" w:cs="Arial"/>
                <w:b/>
                <w:bCs/>
                <w:noProof/>
                <w:sz w:val="24"/>
                <w:szCs w:val="24"/>
                <w:lang w:val="en-GB"/>
              </w:rPr>
            </w:pPr>
          </w:p>
        </w:tc>
      </w:tr>
      <w:tr w:rsidR="00F763BE" w:rsidRPr="00F763BE" w14:paraId="1A37322D" w14:textId="77777777" w:rsidTr="00122069">
        <w:trPr>
          <w:trHeight w:val="554"/>
        </w:trPr>
        <w:tc>
          <w:tcPr>
            <w:tcW w:w="4106" w:type="dxa"/>
          </w:tcPr>
          <w:p w14:paraId="19ECCD88" w14:textId="77777777" w:rsidR="00122069" w:rsidRPr="00F763BE" w:rsidRDefault="00122069" w:rsidP="00B90C49">
            <w:pPr>
              <w:rPr>
                <w:rFonts w:ascii="Arial" w:eastAsia="Calibri" w:hAnsi="Arial" w:cs="Arial"/>
                <w:b/>
                <w:bCs/>
                <w:noProof/>
                <w:sz w:val="24"/>
                <w:szCs w:val="24"/>
                <w:lang w:val="en-GB"/>
              </w:rPr>
            </w:pPr>
          </w:p>
        </w:tc>
        <w:tc>
          <w:tcPr>
            <w:tcW w:w="1276" w:type="dxa"/>
          </w:tcPr>
          <w:p w14:paraId="2C959DEB" w14:textId="77777777" w:rsidR="00122069" w:rsidRPr="00F763BE" w:rsidRDefault="00122069" w:rsidP="00B90C49">
            <w:pPr>
              <w:rPr>
                <w:rFonts w:ascii="Arial" w:eastAsia="Calibri" w:hAnsi="Arial" w:cs="Arial"/>
                <w:b/>
                <w:bCs/>
                <w:noProof/>
                <w:sz w:val="24"/>
                <w:szCs w:val="24"/>
                <w:lang w:val="en-GB"/>
              </w:rPr>
            </w:pPr>
          </w:p>
        </w:tc>
        <w:tc>
          <w:tcPr>
            <w:tcW w:w="1276" w:type="dxa"/>
          </w:tcPr>
          <w:p w14:paraId="02D80D1A" w14:textId="77777777" w:rsidR="00122069" w:rsidRPr="00F763BE" w:rsidRDefault="00122069" w:rsidP="00B90C49">
            <w:pPr>
              <w:rPr>
                <w:rFonts w:ascii="Arial" w:eastAsia="Calibri" w:hAnsi="Arial" w:cs="Arial"/>
                <w:b/>
                <w:bCs/>
                <w:noProof/>
                <w:sz w:val="24"/>
                <w:szCs w:val="24"/>
                <w:lang w:val="en-GB"/>
              </w:rPr>
            </w:pPr>
          </w:p>
        </w:tc>
        <w:tc>
          <w:tcPr>
            <w:tcW w:w="1417" w:type="dxa"/>
          </w:tcPr>
          <w:p w14:paraId="357B51EC" w14:textId="77777777" w:rsidR="00122069" w:rsidRPr="00F763BE" w:rsidRDefault="00122069" w:rsidP="00B90C49">
            <w:pPr>
              <w:rPr>
                <w:rFonts w:ascii="Arial" w:eastAsia="Calibri" w:hAnsi="Arial" w:cs="Arial"/>
                <w:b/>
                <w:bCs/>
                <w:noProof/>
                <w:sz w:val="24"/>
                <w:szCs w:val="24"/>
                <w:lang w:val="en-GB"/>
              </w:rPr>
            </w:pPr>
          </w:p>
        </w:tc>
        <w:tc>
          <w:tcPr>
            <w:tcW w:w="1275" w:type="dxa"/>
          </w:tcPr>
          <w:p w14:paraId="57029C68" w14:textId="77777777" w:rsidR="00122069" w:rsidRPr="00F763BE" w:rsidRDefault="00122069" w:rsidP="00B90C49">
            <w:pPr>
              <w:rPr>
                <w:rFonts w:ascii="Arial" w:eastAsia="Calibri" w:hAnsi="Arial" w:cs="Arial"/>
                <w:b/>
                <w:bCs/>
                <w:noProof/>
                <w:sz w:val="24"/>
                <w:szCs w:val="24"/>
                <w:lang w:val="en-GB"/>
              </w:rPr>
            </w:pPr>
          </w:p>
        </w:tc>
      </w:tr>
      <w:tr w:rsidR="00F763BE" w:rsidRPr="00F763BE" w14:paraId="34F02307" w14:textId="77777777" w:rsidTr="00122069">
        <w:trPr>
          <w:trHeight w:val="562"/>
        </w:trPr>
        <w:tc>
          <w:tcPr>
            <w:tcW w:w="4106" w:type="dxa"/>
          </w:tcPr>
          <w:p w14:paraId="528CAD81" w14:textId="77777777" w:rsidR="00122069" w:rsidRPr="00F763BE" w:rsidRDefault="00122069" w:rsidP="00B90C49">
            <w:pPr>
              <w:rPr>
                <w:rFonts w:ascii="Arial" w:eastAsia="Calibri" w:hAnsi="Arial" w:cs="Arial"/>
                <w:b/>
                <w:bCs/>
                <w:noProof/>
                <w:sz w:val="24"/>
                <w:szCs w:val="24"/>
                <w:lang w:val="en-GB"/>
              </w:rPr>
            </w:pPr>
          </w:p>
        </w:tc>
        <w:tc>
          <w:tcPr>
            <w:tcW w:w="1276" w:type="dxa"/>
          </w:tcPr>
          <w:p w14:paraId="79E920CD" w14:textId="77777777" w:rsidR="00122069" w:rsidRPr="00F763BE" w:rsidRDefault="00122069" w:rsidP="00B90C49">
            <w:pPr>
              <w:rPr>
                <w:rFonts w:ascii="Arial" w:eastAsia="Calibri" w:hAnsi="Arial" w:cs="Arial"/>
                <w:b/>
                <w:bCs/>
                <w:noProof/>
                <w:sz w:val="24"/>
                <w:szCs w:val="24"/>
                <w:lang w:val="en-GB"/>
              </w:rPr>
            </w:pPr>
          </w:p>
        </w:tc>
        <w:tc>
          <w:tcPr>
            <w:tcW w:w="1276" w:type="dxa"/>
          </w:tcPr>
          <w:p w14:paraId="7F9C4ABC" w14:textId="77777777" w:rsidR="00122069" w:rsidRPr="00F763BE" w:rsidRDefault="00122069" w:rsidP="00B90C49">
            <w:pPr>
              <w:rPr>
                <w:rFonts w:ascii="Arial" w:eastAsia="Calibri" w:hAnsi="Arial" w:cs="Arial"/>
                <w:b/>
                <w:bCs/>
                <w:noProof/>
                <w:sz w:val="24"/>
                <w:szCs w:val="24"/>
                <w:lang w:val="en-GB"/>
              </w:rPr>
            </w:pPr>
          </w:p>
        </w:tc>
        <w:tc>
          <w:tcPr>
            <w:tcW w:w="1417" w:type="dxa"/>
          </w:tcPr>
          <w:p w14:paraId="29EC0EA7" w14:textId="77777777" w:rsidR="00122069" w:rsidRPr="00F763BE" w:rsidRDefault="00122069" w:rsidP="00B90C49">
            <w:pPr>
              <w:rPr>
                <w:rFonts w:ascii="Arial" w:eastAsia="Calibri" w:hAnsi="Arial" w:cs="Arial"/>
                <w:b/>
                <w:bCs/>
                <w:noProof/>
                <w:sz w:val="24"/>
                <w:szCs w:val="24"/>
                <w:lang w:val="en-GB"/>
              </w:rPr>
            </w:pPr>
          </w:p>
        </w:tc>
        <w:tc>
          <w:tcPr>
            <w:tcW w:w="1275" w:type="dxa"/>
          </w:tcPr>
          <w:p w14:paraId="5FFAD5FD" w14:textId="77777777" w:rsidR="00122069" w:rsidRPr="00F763BE" w:rsidRDefault="00122069" w:rsidP="00B90C49">
            <w:pPr>
              <w:rPr>
                <w:rFonts w:ascii="Arial" w:eastAsia="Calibri" w:hAnsi="Arial" w:cs="Arial"/>
                <w:b/>
                <w:bCs/>
                <w:noProof/>
                <w:sz w:val="24"/>
                <w:szCs w:val="24"/>
                <w:lang w:val="en-GB"/>
              </w:rPr>
            </w:pPr>
          </w:p>
        </w:tc>
      </w:tr>
      <w:tr w:rsidR="00F763BE" w:rsidRPr="00F763BE" w14:paraId="72E7459B" w14:textId="77777777" w:rsidTr="00122069">
        <w:trPr>
          <w:trHeight w:val="556"/>
        </w:trPr>
        <w:tc>
          <w:tcPr>
            <w:tcW w:w="4106" w:type="dxa"/>
          </w:tcPr>
          <w:p w14:paraId="7B7C8E65" w14:textId="77777777" w:rsidR="00122069" w:rsidRPr="00F763BE" w:rsidRDefault="00122069" w:rsidP="00B90C49">
            <w:pPr>
              <w:rPr>
                <w:rFonts w:ascii="Arial" w:eastAsia="Calibri" w:hAnsi="Arial" w:cs="Arial"/>
                <w:b/>
                <w:bCs/>
                <w:noProof/>
                <w:sz w:val="24"/>
                <w:szCs w:val="24"/>
                <w:lang w:val="en-GB"/>
              </w:rPr>
            </w:pPr>
          </w:p>
        </w:tc>
        <w:tc>
          <w:tcPr>
            <w:tcW w:w="1276" w:type="dxa"/>
          </w:tcPr>
          <w:p w14:paraId="746FA423" w14:textId="77777777" w:rsidR="00122069" w:rsidRPr="00F763BE" w:rsidRDefault="00122069" w:rsidP="00B90C49">
            <w:pPr>
              <w:rPr>
                <w:rFonts w:ascii="Arial" w:eastAsia="Calibri" w:hAnsi="Arial" w:cs="Arial"/>
                <w:b/>
                <w:bCs/>
                <w:noProof/>
                <w:sz w:val="24"/>
                <w:szCs w:val="24"/>
                <w:lang w:val="en-GB"/>
              </w:rPr>
            </w:pPr>
          </w:p>
        </w:tc>
        <w:tc>
          <w:tcPr>
            <w:tcW w:w="1276" w:type="dxa"/>
          </w:tcPr>
          <w:p w14:paraId="79F8BED5" w14:textId="77777777" w:rsidR="00122069" w:rsidRPr="00F763BE" w:rsidRDefault="00122069" w:rsidP="00B90C49">
            <w:pPr>
              <w:rPr>
                <w:rFonts w:ascii="Arial" w:eastAsia="Calibri" w:hAnsi="Arial" w:cs="Arial"/>
                <w:b/>
                <w:bCs/>
                <w:noProof/>
                <w:sz w:val="24"/>
                <w:szCs w:val="24"/>
                <w:lang w:val="en-GB"/>
              </w:rPr>
            </w:pPr>
          </w:p>
        </w:tc>
        <w:tc>
          <w:tcPr>
            <w:tcW w:w="1417" w:type="dxa"/>
          </w:tcPr>
          <w:p w14:paraId="56BDF5C7" w14:textId="77777777" w:rsidR="00122069" w:rsidRPr="00F763BE" w:rsidRDefault="00122069" w:rsidP="00B90C49">
            <w:pPr>
              <w:rPr>
                <w:rFonts w:ascii="Arial" w:eastAsia="Calibri" w:hAnsi="Arial" w:cs="Arial"/>
                <w:b/>
                <w:bCs/>
                <w:noProof/>
                <w:sz w:val="24"/>
                <w:szCs w:val="24"/>
                <w:lang w:val="en-GB"/>
              </w:rPr>
            </w:pPr>
          </w:p>
        </w:tc>
        <w:tc>
          <w:tcPr>
            <w:tcW w:w="1275" w:type="dxa"/>
          </w:tcPr>
          <w:p w14:paraId="508AABA2" w14:textId="77777777" w:rsidR="00122069" w:rsidRPr="00F763BE" w:rsidRDefault="00122069" w:rsidP="00B90C49">
            <w:pPr>
              <w:rPr>
                <w:rFonts w:ascii="Arial" w:eastAsia="Calibri" w:hAnsi="Arial" w:cs="Arial"/>
                <w:b/>
                <w:bCs/>
                <w:noProof/>
                <w:sz w:val="24"/>
                <w:szCs w:val="24"/>
                <w:lang w:val="en-GB"/>
              </w:rPr>
            </w:pPr>
          </w:p>
        </w:tc>
      </w:tr>
      <w:tr w:rsidR="00122069" w:rsidRPr="00F763BE" w14:paraId="6D253419" w14:textId="77777777" w:rsidTr="00122069">
        <w:trPr>
          <w:trHeight w:val="550"/>
        </w:trPr>
        <w:tc>
          <w:tcPr>
            <w:tcW w:w="4106" w:type="dxa"/>
          </w:tcPr>
          <w:p w14:paraId="2D6650C2" w14:textId="77777777" w:rsidR="00122069" w:rsidRPr="00F763BE" w:rsidRDefault="00122069" w:rsidP="00B90C49">
            <w:pPr>
              <w:rPr>
                <w:rFonts w:ascii="Arial" w:eastAsia="Calibri" w:hAnsi="Arial" w:cs="Arial"/>
                <w:b/>
                <w:bCs/>
                <w:noProof/>
                <w:sz w:val="24"/>
                <w:szCs w:val="24"/>
                <w:lang w:val="en-GB"/>
              </w:rPr>
            </w:pPr>
          </w:p>
        </w:tc>
        <w:tc>
          <w:tcPr>
            <w:tcW w:w="1276" w:type="dxa"/>
          </w:tcPr>
          <w:p w14:paraId="4934E949" w14:textId="77777777" w:rsidR="00122069" w:rsidRPr="00F763BE" w:rsidRDefault="00122069" w:rsidP="00B90C49">
            <w:pPr>
              <w:rPr>
                <w:rFonts w:ascii="Arial" w:eastAsia="Calibri" w:hAnsi="Arial" w:cs="Arial"/>
                <w:b/>
                <w:bCs/>
                <w:noProof/>
                <w:sz w:val="24"/>
                <w:szCs w:val="24"/>
                <w:lang w:val="en-GB"/>
              </w:rPr>
            </w:pPr>
          </w:p>
        </w:tc>
        <w:tc>
          <w:tcPr>
            <w:tcW w:w="1276" w:type="dxa"/>
          </w:tcPr>
          <w:p w14:paraId="0DE661F3" w14:textId="77777777" w:rsidR="00122069" w:rsidRPr="00F763BE" w:rsidRDefault="00122069" w:rsidP="00B90C49">
            <w:pPr>
              <w:rPr>
                <w:rFonts w:ascii="Arial" w:eastAsia="Calibri" w:hAnsi="Arial" w:cs="Arial"/>
                <w:b/>
                <w:bCs/>
                <w:noProof/>
                <w:sz w:val="24"/>
                <w:szCs w:val="24"/>
                <w:lang w:val="en-GB"/>
              </w:rPr>
            </w:pPr>
          </w:p>
        </w:tc>
        <w:tc>
          <w:tcPr>
            <w:tcW w:w="1417" w:type="dxa"/>
          </w:tcPr>
          <w:p w14:paraId="5A48653E" w14:textId="77777777" w:rsidR="00122069" w:rsidRPr="00F763BE" w:rsidRDefault="00122069" w:rsidP="00B90C49">
            <w:pPr>
              <w:rPr>
                <w:rFonts w:ascii="Arial" w:eastAsia="Calibri" w:hAnsi="Arial" w:cs="Arial"/>
                <w:b/>
                <w:bCs/>
                <w:noProof/>
                <w:sz w:val="24"/>
                <w:szCs w:val="24"/>
                <w:lang w:val="en-GB"/>
              </w:rPr>
            </w:pPr>
          </w:p>
        </w:tc>
        <w:tc>
          <w:tcPr>
            <w:tcW w:w="1275" w:type="dxa"/>
          </w:tcPr>
          <w:p w14:paraId="2660DDAE" w14:textId="77777777" w:rsidR="00122069" w:rsidRPr="00F763BE" w:rsidRDefault="00122069" w:rsidP="00B90C49">
            <w:pPr>
              <w:rPr>
                <w:rFonts w:ascii="Arial" w:eastAsia="Calibri" w:hAnsi="Arial" w:cs="Arial"/>
                <w:b/>
                <w:bCs/>
                <w:noProof/>
                <w:sz w:val="24"/>
                <w:szCs w:val="24"/>
                <w:lang w:val="en-GB"/>
              </w:rPr>
            </w:pPr>
          </w:p>
        </w:tc>
      </w:tr>
    </w:tbl>
    <w:p w14:paraId="0762B1AC" w14:textId="77777777" w:rsidR="007545D0" w:rsidRPr="00F763BE" w:rsidRDefault="007545D0" w:rsidP="00772F40">
      <w:pPr>
        <w:rPr>
          <w:rFonts w:ascii="Arial" w:eastAsia="Calibri" w:hAnsi="Arial" w:cs="Arial"/>
          <w:b/>
          <w:bCs/>
          <w:noProof/>
          <w:sz w:val="24"/>
          <w:szCs w:val="24"/>
          <w:lang w:val="en-GB"/>
        </w:rPr>
      </w:pPr>
    </w:p>
    <w:p w14:paraId="6600E066" w14:textId="74138219" w:rsidR="007545D0" w:rsidRPr="00F763BE" w:rsidRDefault="006B38C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twenty-seven (27)</w:t>
      </w:r>
    </w:p>
    <w:p w14:paraId="70D2E54E" w14:textId="77777777" w:rsidR="006B38CC" w:rsidRPr="00F763BE" w:rsidRDefault="006B38CC" w:rsidP="006B38CC">
      <w:pPr>
        <w:pStyle w:val="Header"/>
        <w:jc w:val="both"/>
        <w:rPr>
          <w:rFonts w:ascii="Arial" w:hAnsi="Arial" w:cs="Arial"/>
          <w:b/>
          <w:bCs/>
          <w:sz w:val="24"/>
          <w:szCs w:val="24"/>
        </w:rPr>
      </w:pPr>
      <w:r w:rsidRPr="00F763BE">
        <w:rPr>
          <w:rFonts w:ascii="Arial" w:hAnsi="Arial" w:cs="Arial"/>
          <w:b/>
          <w:bCs/>
          <w:sz w:val="24"/>
          <w:szCs w:val="24"/>
        </w:rPr>
        <w:t xml:space="preserve">Question </w:t>
      </w:r>
      <w:proofErr w:type="gramStart"/>
      <w:r w:rsidRPr="00F763BE">
        <w:rPr>
          <w:rFonts w:ascii="Arial" w:hAnsi="Arial" w:cs="Arial"/>
          <w:b/>
          <w:bCs/>
          <w:sz w:val="24"/>
          <w:szCs w:val="24"/>
        </w:rPr>
        <w:t>twenty seven</w:t>
      </w:r>
      <w:proofErr w:type="gramEnd"/>
      <w:r w:rsidRPr="00F763BE">
        <w:rPr>
          <w:rFonts w:ascii="Arial" w:hAnsi="Arial" w:cs="Arial"/>
          <w:b/>
          <w:bCs/>
          <w:sz w:val="24"/>
          <w:szCs w:val="24"/>
        </w:rPr>
        <w:t xml:space="preserve"> (27)</w:t>
      </w:r>
    </w:p>
    <w:p w14:paraId="65B3CAFC" w14:textId="77777777" w:rsidR="006B38CC" w:rsidRPr="00F763BE" w:rsidRDefault="006B38CC" w:rsidP="006B38CC">
      <w:pPr>
        <w:pStyle w:val="Header"/>
        <w:jc w:val="both"/>
        <w:rPr>
          <w:rFonts w:ascii="Arial" w:hAnsi="Arial" w:cs="Arial"/>
          <w:sz w:val="24"/>
          <w:szCs w:val="24"/>
        </w:rPr>
      </w:pPr>
    </w:p>
    <w:p w14:paraId="3D7F03E2" w14:textId="6234F38B" w:rsidR="006B38CC" w:rsidRPr="00F763BE" w:rsidRDefault="006B38CC" w:rsidP="006B38CC">
      <w:pPr>
        <w:pStyle w:val="BodyTextIndent"/>
        <w:rPr>
          <w:rFonts w:ascii="Arial" w:hAnsi="Arial" w:cs="Arial"/>
          <w:b/>
          <w:bCs/>
        </w:rPr>
      </w:pPr>
      <w:r w:rsidRPr="00F763BE">
        <w:rPr>
          <w:rFonts w:ascii="Arial" w:hAnsi="Arial" w:cs="Arial"/>
          <w:b/>
          <w:bCs/>
        </w:rPr>
        <w:t xml:space="preserve">Below is an extract from </w:t>
      </w:r>
      <w:r w:rsidR="00D57576" w:rsidRPr="00F763BE">
        <w:rPr>
          <w:rFonts w:ascii="Arial" w:hAnsi="Arial" w:cs="Arial"/>
          <w:b/>
          <w:bCs/>
        </w:rPr>
        <w:t>Tight Rope’s</w:t>
      </w:r>
      <w:r w:rsidRPr="00F763BE">
        <w:rPr>
          <w:rFonts w:ascii="Arial" w:hAnsi="Arial" w:cs="Arial"/>
          <w:b/>
          <w:bCs/>
        </w:rPr>
        <w:t xml:space="preserve"> 2023 budget:</w:t>
      </w:r>
    </w:p>
    <w:p w14:paraId="4CC4C2E0" w14:textId="77777777" w:rsidR="006B38CC" w:rsidRPr="00F763BE" w:rsidRDefault="006B38CC" w:rsidP="006B38CC">
      <w:pPr>
        <w:pStyle w:val="BodyTextIndent"/>
        <w:rPr>
          <w:rFonts w:ascii="Arial" w:hAnsi="Arial" w:cs="Arial"/>
        </w:rPr>
      </w:pPr>
    </w:p>
    <w:tbl>
      <w:tblPr>
        <w:tblW w:w="9062" w:type="dxa"/>
        <w:tblLook w:val="04A0" w:firstRow="1" w:lastRow="0" w:firstColumn="1" w:lastColumn="0" w:noHBand="0" w:noVBand="1"/>
      </w:tblPr>
      <w:tblGrid>
        <w:gridCol w:w="1550"/>
        <w:gridCol w:w="1120"/>
        <w:gridCol w:w="1431"/>
        <w:gridCol w:w="1559"/>
        <w:gridCol w:w="1732"/>
        <w:gridCol w:w="1670"/>
      </w:tblGrid>
      <w:tr w:rsidR="00F763BE" w:rsidRPr="00F763BE" w14:paraId="5A3BE7D0" w14:textId="77777777" w:rsidTr="00BD2B8E">
        <w:trPr>
          <w:trHeight w:val="940"/>
        </w:trPr>
        <w:tc>
          <w:tcPr>
            <w:tcW w:w="155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11F1B9E" w14:textId="77777777" w:rsidR="00BD2B8E" w:rsidRPr="00F763BE" w:rsidRDefault="00BD2B8E" w:rsidP="00BD2B8E">
            <w:pPr>
              <w:spacing w:after="0" w:line="240" w:lineRule="auto"/>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 </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01735EF9"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Sales</w:t>
            </w:r>
          </w:p>
        </w:tc>
        <w:tc>
          <w:tcPr>
            <w:tcW w:w="1431" w:type="dxa"/>
            <w:tcBorders>
              <w:top w:val="single" w:sz="8" w:space="0" w:color="auto"/>
              <w:left w:val="nil"/>
              <w:bottom w:val="single" w:sz="8" w:space="0" w:color="auto"/>
              <w:right w:val="single" w:sz="8" w:space="0" w:color="auto"/>
            </w:tcBorders>
            <w:shd w:val="clear" w:color="auto" w:fill="auto"/>
            <w:vAlign w:val="center"/>
            <w:hideMark/>
          </w:tcPr>
          <w:p w14:paraId="420F14BA"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Purchases</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14:paraId="579B0C18"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Salaries and Wages</w:t>
            </w:r>
          </w:p>
        </w:tc>
        <w:tc>
          <w:tcPr>
            <w:tcW w:w="1732" w:type="dxa"/>
            <w:tcBorders>
              <w:top w:val="single" w:sz="8" w:space="0" w:color="auto"/>
              <w:left w:val="nil"/>
              <w:bottom w:val="single" w:sz="8" w:space="0" w:color="auto"/>
              <w:right w:val="single" w:sz="8" w:space="0" w:color="auto"/>
            </w:tcBorders>
            <w:shd w:val="clear" w:color="auto" w:fill="auto"/>
            <w:vAlign w:val="center"/>
            <w:hideMark/>
          </w:tcPr>
          <w:p w14:paraId="722BE8EE"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Overheads</w:t>
            </w:r>
          </w:p>
        </w:tc>
        <w:tc>
          <w:tcPr>
            <w:tcW w:w="1670" w:type="dxa"/>
            <w:tcBorders>
              <w:top w:val="single" w:sz="8" w:space="0" w:color="auto"/>
              <w:left w:val="nil"/>
              <w:bottom w:val="single" w:sz="8" w:space="0" w:color="auto"/>
              <w:right w:val="single" w:sz="8" w:space="0" w:color="auto"/>
            </w:tcBorders>
            <w:shd w:val="clear" w:color="auto" w:fill="auto"/>
            <w:vAlign w:val="center"/>
            <w:hideMark/>
          </w:tcPr>
          <w:p w14:paraId="1993E81A"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Depreciation</w:t>
            </w:r>
          </w:p>
        </w:tc>
      </w:tr>
      <w:tr w:rsidR="00F763BE" w:rsidRPr="00F763BE" w14:paraId="7A59F1DB"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47390382" w14:textId="71F98A62"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April 2023</w:t>
            </w:r>
          </w:p>
        </w:tc>
        <w:tc>
          <w:tcPr>
            <w:tcW w:w="1120" w:type="dxa"/>
            <w:tcBorders>
              <w:top w:val="nil"/>
              <w:left w:val="nil"/>
              <w:bottom w:val="single" w:sz="8" w:space="0" w:color="auto"/>
              <w:right w:val="single" w:sz="8" w:space="0" w:color="auto"/>
            </w:tcBorders>
            <w:shd w:val="clear" w:color="auto" w:fill="auto"/>
            <w:vAlign w:val="center"/>
            <w:hideMark/>
          </w:tcPr>
          <w:p w14:paraId="7148701C"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88,000</w:t>
            </w:r>
          </w:p>
        </w:tc>
        <w:tc>
          <w:tcPr>
            <w:tcW w:w="1431" w:type="dxa"/>
            <w:tcBorders>
              <w:top w:val="nil"/>
              <w:left w:val="nil"/>
              <w:bottom w:val="single" w:sz="8" w:space="0" w:color="auto"/>
              <w:right w:val="single" w:sz="8" w:space="0" w:color="auto"/>
            </w:tcBorders>
            <w:shd w:val="clear" w:color="auto" w:fill="auto"/>
            <w:vAlign w:val="center"/>
            <w:hideMark/>
          </w:tcPr>
          <w:p w14:paraId="0301D2D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56,000</w:t>
            </w:r>
          </w:p>
        </w:tc>
        <w:tc>
          <w:tcPr>
            <w:tcW w:w="1559" w:type="dxa"/>
            <w:tcBorders>
              <w:top w:val="nil"/>
              <w:left w:val="nil"/>
              <w:bottom w:val="single" w:sz="8" w:space="0" w:color="auto"/>
              <w:right w:val="single" w:sz="8" w:space="0" w:color="auto"/>
            </w:tcBorders>
            <w:shd w:val="clear" w:color="auto" w:fill="auto"/>
            <w:vAlign w:val="center"/>
            <w:hideMark/>
          </w:tcPr>
          <w:p w14:paraId="78034950"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c>
          <w:tcPr>
            <w:tcW w:w="1732" w:type="dxa"/>
            <w:tcBorders>
              <w:top w:val="nil"/>
              <w:left w:val="nil"/>
              <w:bottom w:val="single" w:sz="8" w:space="0" w:color="auto"/>
              <w:right w:val="single" w:sz="8" w:space="0" w:color="auto"/>
            </w:tcBorders>
            <w:shd w:val="clear" w:color="auto" w:fill="auto"/>
            <w:vAlign w:val="center"/>
            <w:hideMark/>
          </w:tcPr>
          <w:p w14:paraId="31208AE3"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9,000</w:t>
            </w:r>
          </w:p>
        </w:tc>
        <w:tc>
          <w:tcPr>
            <w:tcW w:w="1670" w:type="dxa"/>
            <w:tcBorders>
              <w:top w:val="nil"/>
              <w:left w:val="nil"/>
              <w:bottom w:val="single" w:sz="8" w:space="0" w:color="auto"/>
              <w:right w:val="single" w:sz="8" w:space="0" w:color="auto"/>
            </w:tcBorders>
            <w:shd w:val="clear" w:color="auto" w:fill="auto"/>
            <w:vAlign w:val="center"/>
            <w:hideMark/>
          </w:tcPr>
          <w:p w14:paraId="487CE49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1C29E731"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67A05492" w14:textId="3DBBC0E4"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May 2023</w:t>
            </w:r>
          </w:p>
        </w:tc>
        <w:tc>
          <w:tcPr>
            <w:tcW w:w="1120" w:type="dxa"/>
            <w:tcBorders>
              <w:top w:val="nil"/>
              <w:left w:val="nil"/>
              <w:bottom w:val="single" w:sz="8" w:space="0" w:color="auto"/>
              <w:right w:val="single" w:sz="8" w:space="0" w:color="auto"/>
            </w:tcBorders>
            <w:shd w:val="clear" w:color="auto" w:fill="auto"/>
            <w:vAlign w:val="center"/>
            <w:hideMark/>
          </w:tcPr>
          <w:p w14:paraId="0CD9422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90,000</w:t>
            </w:r>
          </w:p>
        </w:tc>
        <w:tc>
          <w:tcPr>
            <w:tcW w:w="1431" w:type="dxa"/>
            <w:tcBorders>
              <w:top w:val="nil"/>
              <w:left w:val="nil"/>
              <w:bottom w:val="single" w:sz="8" w:space="0" w:color="auto"/>
              <w:right w:val="single" w:sz="8" w:space="0" w:color="auto"/>
            </w:tcBorders>
            <w:shd w:val="clear" w:color="auto" w:fill="auto"/>
            <w:vAlign w:val="center"/>
            <w:hideMark/>
          </w:tcPr>
          <w:p w14:paraId="05CC89B9"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64,000</w:t>
            </w:r>
          </w:p>
        </w:tc>
        <w:tc>
          <w:tcPr>
            <w:tcW w:w="1559" w:type="dxa"/>
            <w:tcBorders>
              <w:top w:val="nil"/>
              <w:left w:val="nil"/>
              <w:bottom w:val="single" w:sz="8" w:space="0" w:color="auto"/>
              <w:right w:val="single" w:sz="8" w:space="0" w:color="auto"/>
            </w:tcBorders>
            <w:shd w:val="clear" w:color="auto" w:fill="auto"/>
            <w:vAlign w:val="center"/>
            <w:hideMark/>
          </w:tcPr>
          <w:p w14:paraId="12CC3BBA"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4,300</w:t>
            </w:r>
          </w:p>
        </w:tc>
        <w:tc>
          <w:tcPr>
            <w:tcW w:w="1732" w:type="dxa"/>
            <w:tcBorders>
              <w:top w:val="nil"/>
              <w:left w:val="nil"/>
              <w:bottom w:val="single" w:sz="8" w:space="0" w:color="auto"/>
              <w:right w:val="single" w:sz="8" w:space="0" w:color="auto"/>
            </w:tcBorders>
            <w:shd w:val="clear" w:color="auto" w:fill="auto"/>
            <w:vAlign w:val="center"/>
            <w:hideMark/>
          </w:tcPr>
          <w:p w14:paraId="401C06E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7,400</w:t>
            </w:r>
          </w:p>
        </w:tc>
        <w:tc>
          <w:tcPr>
            <w:tcW w:w="1670" w:type="dxa"/>
            <w:tcBorders>
              <w:top w:val="nil"/>
              <w:left w:val="nil"/>
              <w:bottom w:val="single" w:sz="8" w:space="0" w:color="auto"/>
              <w:right w:val="single" w:sz="8" w:space="0" w:color="auto"/>
            </w:tcBorders>
            <w:shd w:val="clear" w:color="auto" w:fill="auto"/>
            <w:vAlign w:val="center"/>
            <w:hideMark/>
          </w:tcPr>
          <w:p w14:paraId="0E422FA1"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03555F71"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0E970305" w14:textId="4B334356"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June 2023</w:t>
            </w:r>
          </w:p>
        </w:tc>
        <w:tc>
          <w:tcPr>
            <w:tcW w:w="1120" w:type="dxa"/>
            <w:tcBorders>
              <w:top w:val="nil"/>
              <w:left w:val="nil"/>
              <w:bottom w:val="single" w:sz="8" w:space="0" w:color="auto"/>
              <w:right w:val="single" w:sz="8" w:space="0" w:color="auto"/>
            </w:tcBorders>
            <w:shd w:val="clear" w:color="auto" w:fill="auto"/>
            <w:vAlign w:val="center"/>
            <w:hideMark/>
          </w:tcPr>
          <w:p w14:paraId="525B7D7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431" w:type="dxa"/>
            <w:tcBorders>
              <w:top w:val="nil"/>
              <w:left w:val="nil"/>
              <w:bottom w:val="single" w:sz="8" w:space="0" w:color="auto"/>
              <w:right w:val="single" w:sz="8" w:space="0" w:color="auto"/>
            </w:tcBorders>
            <w:shd w:val="clear" w:color="auto" w:fill="auto"/>
            <w:vAlign w:val="center"/>
            <w:hideMark/>
          </w:tcPr>
          <w:p w14:paraId="1AE9A709"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42,000</w:t>
            </w:r>
          </w:p>
        </w:tc>
        <w:tc>
          <w:tcPr>
            <w:tcW w:w="1559" w:type="dxa"/>
            <w:tcBorders>
              <w:top w:val="nil"/>
              <w:left w:val="nil"/>
              <w:bottom w:val="single" w:sz="8" w:space="0" w:color="auto"/>
              <w:right w:val="single" w:sz="8" w:space="0" w:color="auto"/>
            </w:tcBorders>
            <w:shd w:val="clear" w:color="auto" w:fill="auto"/>
            <w:vAlign w:val="center"/>
            <w:hideMark/>
          </w:tcPr>
          <w:p w14:paraId="10B9C576"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5,200</w:t>
            </w:r>
          </w:p>
        </w:tc>
        <w:tc>
          <w:tcPr>
            <w:tcW w:w="1732" w:type="dxa"/>
            <w:tcBorders>
              <w:top w:val="nil"/>
              <w:left w:val="nil"/>
              <w:bottom w:val="single" w:sz="8" w:space="0" w:color="auto"/>
              <w:right w:val="single" w:sz="8" w:space="0" w:color="auto"/>
            </w:tcBorders>
            <w:shd w:val="clear" w:color="auto" w:fill="auto"/>
            <w:vAlign w:val="center"/>
            <w:hideMark/>
          </w:tcPr>
          <w:p w14:paraId="41D8F464"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7,400</w:t>
            </w:r>
          </w:p>
        </w:tc>
        <w:tc>
          <w:tcPr>
            <w:tcW w:w="1670" w:type="dxa"/>
            <w:tcBorders>
              <w:top w:val="nil"/>
              <w:left w:val="nil"/>
              <w:bottom w:val="single" w:sz="8" w:space="0" w:color="auto"/>
              <w:right w:val="single" w:sz="8" w:space="0" w:color="auto"/>
            </w:tcBorders>
            <w:shd w:val="clear" w:color="auto" w:fill="auto"/>
            <w:vAlign w:val="center"/>
            <w:hideMark/>
          </w:tcPr>
          <w:p w14:paraId="3B2486D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1D38DB96"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7D3B1F27" w14:textId="25E09ECB"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July 2023</w:t>
            </w:r>
          </w:p>
        </w:tc>
        <w:tc>
          <w:tcPr>
            <w:tcW w:w="1120" w:type="dxa"/>
            <w:tcBorders>
              <w:top w:val="nil"/>
              <w:left w:val="nil"/>
              <w:bottom w:val="single" w:sz="8" w:space="0" w:color="auto"/>
              <w:right w:val="single" w:sz="8" w:space="0" w:color="auto"/>
            </w:tcBorders>
            <w:shd w:val="clear" w:color="auto" w:fill="auto"/>
            <w:vAlign w:val="center"/>
            <w:hideMark/>
          </w:tcPr>
          <w:p w14:paraId="602728B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95,000</w:t>
            </w:r>
          </w:p>
        </w:tc>
        <w:tc>
          <w:tcPr>
            <w:tcW w:w="1431" w:type="dxa"/>
            <w:tcBorders>
              <w:top w:val="nil"/>
              <w:left w:val="nil"/>
              <w:bottom w:val="single" w:sz="8" w:space="0" w:color="auto"/>
              <w:right w:val="single" w:sz="8" w:space="0" w:color="auto"/>
            </w:tcBorders>
            <w:shd w:val="clear" w:color="auto" w:fill="auto"/>
            <w:vAlign w:val="center"/>
            <w:hideMark/>
          </w:tcPr>
          <w:p w14:paraId="59519D2A"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559" w:type="dxa"/>
            <w:tcBorders>
              <w:top w:val="nil"/>
              <w:left w:val="nil"/>
              <w:bottom w:val="single" w:sz="8" w:space="0" w:color="auto"/>
              <w:right w:val="single" w:sz="8" w:space="0" w:color="auto"/>
            </w:tcBorders>
            <w:shd w:val="clear" w:color="auto" w:fill="auto"/>
            <w:vAlign w:val="center"/>
            <w:hideMark/>
          </w:tcPr>
          <w:p w14:paraId="2B07464D"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5,200</w:t>
            </w:r>
          </w:p>
        </w:tc>
        <w:tc>
          <w:tcPr>
            <w:tcW w:w="1732" w:type="dxa"/>
            <w:tcBorders>
              <w:top w:val="nil"/>
              <w:left w:val="nil"/>
              <w:bottom w:val="single" w:sz="8" w:space="0" w:color="auto"/>
              <w:right w:val="single" w:sz="8" w:space="0" w:color="auto"/>
            </w:tcBorders>
            <w:shd w:val="clear" w:color="auto" w:fill="auto"/>
            <w:vAlign w:val="center"/>
            <w:hideMark/>
          </w:tcPr>
          <w:p w14:paraId="5120BCF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11,000</w:t>
            </w:r>
          </w:p>
        </w:tc>
        <w:tc>
          <w:tcPr>
            <w:tcW w:w="1670" w:type="dxa"/>
            <w:tcBorders>
              <w:top w:val="nil"/>
              <w:left w:val="nil"/>
              <w:bottom w:val="single" w:sz="8" w:space="0" w:color="auto"/>
              <w:right w:val="single" w:sz="8" w:space="0" w:color="auto"/>
            </w:tcBorders>
            <w:shd w:val="clear" w:color="auto" w:fill="auto"/>
            <w:vAlign w:val="center"/>
            <w:hideMark/>
          </w:tcPr>
          <w:p w14:paraId="6FFECE2F"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BD2B8E" w:rsidRPr="00F763BE" w14:paraId="05594B6F"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294CBC5F" w14:textId="59779289"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August 2023</w:t>
            </w:r>
          </w:p>
        </w:tc>
        <w:tc>
          <w:tcPr>
            <w:tcW w:w="1120" w:type="dxa"/>
            <w:tcBorders>
              <w:top w:val="nil"/>
              <w:left w:val="nil"/>
              <w:bottom w:val="single" w:sz="8" w:space="0" w:color="auto"/>
              <w:right w:val="single" w:sz="8" w:space="0" w:color="auto"/>
            </w:tcBorders>
            <w:shd w:val="clear" w:color="auto" w:fill="auto"/>
            <w:vAlign w:val="center"/>
            <w:hideMark/>
          </w:tcPr>
          <w:p w14:paraId="7FE348CC"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112,000</w:t>
            </w:r>
          </w:p>
        </w:tc>
        <w:tc>
          <w:tcPr>
            <w:tcW w:w="1431" w:type="dxa"/>
            <w:tcBorders>
              <w:top w:val="nil"/>
              <w:left w:val="nil"/>
              <w:bottom w:val="single" w:sz="8" w:space="0" w:color="auto"/>
              <w:right w:val="single" w:sz="8" w:space="0" w:color="auto"/>
            </w:tcBorders>
            <w:shd w:val="clear" w:color="auto" w:fill="auto"/>
            <w:vAlign w:val="center"/>
            <w:hideMark/>
          </w:tcPr>
          <w:p w14:paraId="4D6CB477"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559" w:type="dxa"/>
            <w:tcBorders>
              <w:top w:val="nil"/>
              <w:left w:val="nil"/>
              <w:bottom w:val="single" w:sz="8" w:space="0" w:color="auto"/>
              <w:right w:val="single" w:sz="8" w:space="0" w:color="auto"/>
            </w:tcBorders>
            <w:shd w:val="clear" w:color="auto" w:fill="auto"/>
            <w:vAlign w:val="center"/>
            <w:hideMark/>
          </w:tcPr>
          <w:p w14:paraId="5E542AE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6,000</w:t>
            </w:r>
          </w:p>
        </w:tc>
        <w:tc>
          <w:tcPr>
            <w:tcW w:w="1732" w:type="dxa"/>
            <w:tcBorders>
              <w:top w:val="nil"/>
              <w:left w:val="nil"/>
              <w:bottom w:val="single" w:sz="8" w:space="0" w:color="auto"/>
              <w:right w:val="single" w:sz="8" w:space="0" w:color="auto"/>
            </w:tcBorders>
            <w:shd w:val="clear" w:color="auto" w:fill="auto"/>
            <w:vAlign w:val="center"/>
            <w:hideMark/>
          </w:tcPr>
          <w:p w14:paraId="5DFE821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9,800</w:t>
            </w:r>
          </w:p>
        </w:tc>
        <w:tc>
          <w:tcPr>
            <w:tcW w:w="1670" w:type="dxa"/>
            <w:tcBorders>
              <w:top w:val="nil"/>
              <w:left w:val="nil"/>
              <w:bottom w:val="single" w:sz="8" w:space="0" w:color="auto"/>
              <w:right w:val="single" w:sz="8" w:space="0" w:color="auto"/>
            </w:tcBorders>
            <w:shd w:val="clear" w:color="auto" w:fill="auto"/>
            <w:vAlign w:val="center"/>
            <w:hideMark/>
          </w:tcPr>
          <w:p w14:paraId="07D1593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bl>
    <w:p w14:paraId="2E2F6CE2" w14:textId="77777777" w:rsidR="006B38CC" w:rsidRPr="00F763BE" w:rsidRDefault="006B38CC" w:rsidP="006B38CC">
      <w:pPr>
        <w:pStyle w:val="BodyTextIndent"/>
        <w:rPr>
          <w:rFonts w:ascii="Arial" w:hAnsi="Arial" w:cs="Arial"/>
        </w:rPr>
      </w:pPr>
    </w:p>
    <w:p w14:paraId="6C70E9F9" w14:textId="77777777" w:rsidR="006B38CC" w:rsidRPr="00F763BE" w:rsidRDefault="006B38CC" w:rsidP="006B38CC">
      <w:pPr>
        <w:pStyle w:val="BodyTextIndent"/>
        <w:rPr>
          <w:rFonts w:ascii="Arial" w:hAnsi="Arial" w:cs="Arial"/>
          <w:b/>
          <w:bCs/>
        </w:rPr>
      </w:pPr>
    </w:p>
    <w:p w14:paraId="42CCE76C" w14:textId="698A9B7D" w:rsidR="006B38CC" w:rsidRPr="00F763BE" w:rsidRDefault="006A0CAE" w:rsidP="006B38CC">
      <w:pPr>
        <w:pStyle w:val="BodyTextIndent"/>
        <w:rPr>
          <w:rFonts w:ascii="Arial" w:hAnsi="Arial" w:cs="Arial"/>
          <w:b/>
          <w:bCs/>
        </w:rPr>
      </w:pPr>
      <w:r w:rsidRPr="00F763BE">
        <w:rPr>
          <w:rFonts w:ascii="Arial" w:hAnsi="Arial" w:cs="Arial"/>
          <w:b/>
          <w:bCs/>
        </w:rPr>
        <w:t>Assume that t</w:t>
      </w:r>
      <w:r w:rsidR="00452885" w:rsidRPr="00F763BE">
        <w:rPr>
          <w:rFonts w:ascii="Arial" w:hAnsi="Arial" w:cs="Arial"/>
          <w:b/>
          <w:bCs/>
        </w:rPr>
        <w:t>he</w:t>
      </w:r>
      <w:r w:rsidR="006B38CC" w:rsidRPr="00F763BE">
        <w:rPr>
          <w:rFonts w:ascii="Arial" w:hAnsi="Arial" w:cs="Arial"/>
          <w:b/>
          <w:bCs/>
        </w:rPr>
        <w:t xml:space="preserve"> opening bank balance on 1</w:t>
      </w:r>
      <w:r w:rsidR="006B38CC" w:rsidRPr="00F763BE">
        <w:rPr>
          <w:rFonts w:ascii="Arial" w:hAnsi="Arial" w:cs="Arial"/>
          <w:b/>
          <w:bCs/>
          <w:vertAlign w:val="superscript"/>
        </w:rPr>
        <w:t>st</w:t>
      </w:r>
      <w:r w:rsidR="006B38CC" w:rsidRPr="00F763BE">
        <w:rPr>
          <w:rFonts w:ascii="Arial" w:hAnsi="Arial" w:cs="Arial"/>
          <w:b/>
          <w:bCs/>
        </w:rPr>
        <w:t xml:space="preserve"> of </w:t>
      </w:r>
      <w:r w:rsidR="00F15148" w:rsidRPr="00F763BE">
        <w:rPr>
          <w:rFonts w:ascii="Arial" w:hAnsi="Arial" w:cs="Arial"/>
          <w:b/>
          <w:bCs/>
        </w:rPr>
        <w:t>June</w:t>
      </w:r>
      <w:r w:rsidR="006B38CC" w:rsidRPr="00F763BE">
        <w:rPr>
          <w:rFonts w:ascii="Arial" w:hAnsi="Arial" w:cs="Arial"/>
          <w:b/>
          <w:bCs/>
        </w:rPr>
        <w:t xml:space="preserve"> 202</w:t>
      </w:r>
      <w:r w:rsidR="00452885" w:rsidRPr="00F763BE">
        <w:rPr>
          <w:rFonts w:ascii="Arial" w:hAnsi="Arial" w:cs="Arial"/>
          <w:b/>
          <w:bCs/>
        </w:rPr>
        <w:t>3</w:t>
      </w:r>
      <w:r w:rsidRPr="00F763BE">
        <w:rPr>
          <w:rFonts w:ascii="Arial" w:hAnsi="Arial" w:cs="Arial"/>
          <w:b/>
          <w:bCs/>
        </w:rPr>
        <w:t xml:space="preserve"> will be £</w:t>
      </w:r>
      <w:r w:rsidR="00B63E98" w:rsidRPr="00F763BE">
        <w:rPr>
          <w:rFonts w:ascii="Arial" w:hAnsi="Arial" w:cs="Arial"/>
          <w:b/>
          <w:bCs/>
        </w:rPr>
        <w:t>5,600</w:t>
      </w:r>
      <w:r w:rsidR="006B38CC" w:rsidRPr="00F763BE">
        <w:rPr>
          <w:rFonts w:ascii="Arial" w:hAnsi="Arial" w:cs="Arial"/>
          <w:b/>
          <w:bCs/>
        </w:rPr>
        <w:t xml:space="preserve">. </w:t>
      </w:r>
    </w:p>
    <w:p w14:paraId="49D6FEB7" w14:textId="77777777" w:rsidR="006B38CC" w:rsidRPr="00F763BE" w:rsidRDefault="006B38CC" w:rsidP="006B38CC">
      <w:pPr>
        <w:pStyle w:val="BodyTextIndent"/>
        <w:rPr>
          <w:rFonts w:ascii="Arial" w:hAnsi="Arial" w:cs="Arial"/>
          <w:b/>
          <w:bCs/>
        </w:rPr>
      </w:pPr>
      <w:r w:rsidRPr="00F763BE">
        <w:rPr>
          <w:rFonts w:ascii="Arial" w:hAnsi="Arial" w:cs="Arial"/>
          <w:b/>
          <w:bCs/>
        </w:rPr>
        <w:t>The following information has also been provided and needs to be accounted for:</w:t>
      </w:r>
    </w:p>
    <w:p w14:paraId="57F67C35" w14:textId="77777777" w:rsidR="006B38CC" w:rsidRPr="00F763BE" w:rsidRDefault="006B38CC" w:rsidP="006B38CC">
      <w:pPr>
        <w:pStyle w:val="BodyTextIndent"/>
        <w:rPr>
          <w:rFonts w:ascii="Arial" w:hAnsi="Arial" w:cs="Arial"/>
          <w:b/>
          <w:bCs/>
        </w:rPr>
      </w:pPr>
    </w:p>
    <w:p w14:paraId="2607F345" w14:textId="624FD018"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 xml:space="preserve">It is estimated that </w:t>
      </w:r>
      <w:r w:rsidR="00D76B96" w:rsidRPr="00F763BE">
        <w:rPr>
          <w:rFonts w:ascii="Arial" w:hAnsi="Arial" w:cs="Arial"/>
        </w:rPr>
        <w:t>5</w:t>
      </w:r>
      <w:r w:rsidRPr="00F763BE">
        <w:rPr>
          <w:rFonts w:ascii="Arial" w:hAnsi="Arial" w:cs="Arial"/>
        </w:rPr>
        <w:t xml:space="preserve">0% of sales are </w:t>
      </w:r>
      <w:r w:rsidR="00F15148" w:rsidRPr="00F763BE">
        <w:rPr>
          <w:rFonts w:ascii="Arial" w:hAnsi="Arial" w:cs="Arial"/>
        </w:rPr>
        <w:t>received</w:t>
      </w:r>
      <w:r w:rsidR="00BC0FAD" w:rsidRPr="00F763BE">
        <w:rPr>
          <w:rFonts w:ascii="Arial" w:hAnsi="Arial" w:cs="Arial"/>
        </w:rPr>
        <w:t xml:space="preserve"> one month after </w:t>
      </w:r>
      <w:r w:rsidR="00F15148" w:rsidRPr="00F763BE">
        <w:rPr>
          <w:rFonts w:ascii="Arial" w:hAnsi="Arial" w:cs="Arial"/>
        </w:rPr>
        <w:t>month of</w:t>
      </w:r>
      <w:r w:rsidR="00BC0FAD" w:rsidRPr="00F763BE">
        <w:rPr>
          <w:rFonts w:ascii="Arial" w:hAnsi="Arial" w:cs="Arial"/>
        </w:rPr>
        <w:t xml:space="preserve"> sale</w:t>
      </w:r>
      <w:r w:rsidR="00F15148" w:rsidRPr="00F763BE">
        <w:rPr>
          <w:rFonts w:ascii="Arial" w:hAnsi="Arial" w:cs="Arial"/>
        </w:rPr>
        <w:t>, 20% of sales are received two months following month of sale</w:t>
      </w:r>
      <w:r w:rsidR="00BC0FAD" w:rsidRPr="00F763BE">
        <w:rPr>
          <w:rFonts w:ascii="Arial" w:hAnsi="Arial" w:cs="Arial"/>
        </w:rPr>
        <w:t xml:space="preserve"> </w:t>
      </w:r>
      <w:r w:rsidRPr="00F763BE">
        <w:rPr>
          <w:rFonts w:ascii="Arial" w:hAnsi="Arial" w:cs="Arial"/>
        </w:rPr>
        <w:t xml:space="preserve">and the </w:t>
      </w:r>
      <w:proofErr w:type="gramStart"/>
      <w:r w:rsidRPr="00F763BE">
        <w:rPr>
          <w:rFonts w:ascii="Arial" w:hAnsi="Arial" w:cs="Arial"/>
        </w:rPr>
        <w:t>remaining  will</w:t>
      </w:r>
      <w:proofErr w:type="gramEnd"/>
      <w:r w:rsidRPr="00F763BE">
        <w:rPr>
          <w:rFonts w:ascii="Arial" w:hAnsi="Arial" w:cs="Arial"/>
        </w:rPr>
        <w:t xml:space="preserve"> be received </w:t>
      </w:r>
      <w:r w:rsidR="00B63E98" w:rsidRPr="00F763BE">
        <w:rPr>
          <w:rFonts w:ascii="Arial" w:hAnsi="Arial" w:cs="Arial"/>
        </w:rPr>
        <w:t>three</w:t>
      </w:r>
      <w:r w:rsidRPr="00F763BE">
        <w:rPr>
          <w:rFonts w:ascii="Arial" w:hAnsi="Arial" w:cs="Arial"/>
        </w:rPr>
        <w:t xml:space="preserve"> month</w:t>
      </w:r>
      <w:r w:rsidR="00BC0FAD" w:rsidRPr="00F763BE">
        <w:rPr>
          <w:rFonts w:ascii="Arial" w:hAnsi="Arial" w:cs="Arial"/>
        </w:rPr>
        <w:t>s</w:t>
      </w:r>
      <w:r w:rsidRPr="00F763BE">
        <w:rPr>
          <w:rFonts w:ascii="Arial" w:hAnsi="Arial" w:cs="Arial"/>
        </w:rPr>
        <w:t xml:space="preserve"> following that of sale.</w:t>
      </w:r>
    </w:p>
    <w:p w14:paraId="1A0C54C4" w14:textId="3676304A" w:rsidR="006B38CC" w:rsidRPr="00F763BE" w:rsidRDefault="00B63E98" w:rsidP="00F62C96">
      <w:pPr>
        <w:pStyle w:val="BodyTextIndent"/>
        <w:numPr>
          <w:ilvl w:val="0"/>
          <w:numId w:val="24"/>
        </w:numPr>
        <w:spacing w:line="360" w:lineRule="auto"/>
        <w:rPr>
          <w:rFonts w:ascii="Arial" w:hAnsi="Arial" w:cs="Arial"/>
        </w:rPr>
      </w:pPr>
      <w:r w:rsidRPr="00F763BE">
        <w:rPr>
          <w:rFonts w:ascii="Arial" w:hAnsi="Arial" w:cs="Arial"/>
        </w:rPr>
        <w:t>5</w:t>
      </w:r>
      <w:r w:rsidR="00BC0FAD" w:rsidRPr="00F763BE">
        <w:rPr>
          <w:rFonts w:ascii="Arial" w:hAnsi="Arial" w:cs="Arial"/>
        </w:rPr>
        <w:t>5</w:t>
      </w:r>
      <w:r w:rsidR="006B38CC" w:rsidRPr="00F763BE">
        <w:rPr>
          <w:rFonts w:ascii="Arial" w:hAnsi="Arial" w:cs="Arial"/>
        </w:rPr>
        <w:t xml:space="preserve">% of purchases will be paid </w:t>
      </w:r>
      <w:r w:rsidR="00BC0FAD" w:rsidRPr="00F763BE">
        <w:rPr>
          <w:rFonts w:ascii="Arial" w:hAnsi="Arial" w:cs="Arial"/>
        </w:rPr>
        <w:t>in the</w:t>
      </w:r>
      <w:r w:rsidR="006B38CC" w:rsidRPr="00F763BE">
        <w:rPr>
          <w:rFonts w:ascii="Arial" w:hAnsi="Arial" w:cs="Arial"/>
        </w:rPr>
        <w:t xml:space="preserve"> month of purchase</w:t>
      </w:r>
      <w:r w:rsidRPr="00F763BE">
        <w:rPr>
          <w:rFonts w:ascii="Arial" w:hAnsi="Arial" w:cs="Arial"/>
        </w:rPr>
        <w:t>, 20% of purchases are paid one month after the month of purchase</w:t>
      </w:r>
      <w:r w:rsidR="006B38CC" w:rsidRPr="00F763BE">
        <w:rPr>
          <w:rFonts w:ascii="Arial" w:hAnsi="Arial" w:cs="Arial"/>
        </w:rPr>
        <w:t xml:space="preserve"> and the other </w:t>
      </w:r>
      <w:r w:rsidR="00BC0FAD" w:rsidRPr="00F763BE">
        <w:rPr>
          <w:rFonts w:ascii="Arial" w:hAnsi="Arial" w:cs="Arial"/>
        </w:rPr>
        <w:t>25</w:t>
      </w:r>
      <w:r w:rsidR="006B38CC" w:rsidRPr="00F763BE">
        <w:rPr>
          <w:rFonts w:ascii="Arial" w:hAnsi="Arial" w:cs="Arial"/>
        </w:rPr>
        <w:t xml:space="preserve">% will be paid </w:t>
      </w:r>
      <w:r w:rsidRPr="00F763BE">
        <w:rPr>
          <w:rFonts w:ascii="Arial" w:hAnsi="Arial" w:cs="Arial"/>
        </w:rPr>
        <w:t>two</w:t>
      </w:r>
      <w:r w:rsidR="006B38CC" w:rsidRPr="00F763BE">
        <w:rPr>
          <w:rFonts w:ascii="Arial" w:hAnsi="Arial" w:cs="Arial"/>
        </w:rPr>
        <w:t xml:space="preserve"> month following month of </w:t>
      </w:r>
      <w:r w:rsidR="006F67CF" w:rsidRPr="00F763BE">
        <w:rPr>
          <w:rFonts w:ascii="Arial" w:hAnsi="Arial" w:cs="Arial"/>
        </w:rPr>
        <w:t>purchase</w:t>
      </w:r>
      <w:r w:rsidR="006B38CC" w:rsidRPr="00F763BE">
        <w:rPr>
          <w:rFonts w:ascii="Arial" w:hAnsi="Arial" w:cs="Arial"/>
        </w:rPr>
        <w:t>.</w:t>
      </w:r>
    </w:p>
    <w:p w14:paraId="661CAD9B" w14:textId="13E26E4F"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 xml:space="preserve">There will be </w:t>
      </w:r>
      <w:r w:rsidR="00B63E98" w:rsidRPr="00F763BE">
        <w:rPr>
          <w:rFonts w:ascii="Arial" w:hAnsi="Arial" w:cs="Arial"/>
        </w:rPr>
        <w:t xml:space="preserve">an Annual Business </w:t>
      </w:r>
      <w:r w:rsidRPr="00F763BE">
        <w:rPr>
          <w:rFonts w:ascii="Arial" w:hAnsi="Arial" w:cs="Arial"/>
        </w:rPr>
        <w:t xml:space="preserve">Insurance </w:t>
      </w:r>
      <w:r w:rsidR="00B63E98" w:rsidRPr="00F763BE">
        <w:rPr>
          <w:rFonts w:ascii="Arial" w:hAnsi="Arial" w:cs="Arial"/>
        </w:rPr>
        <w:t>payment</w:t>
      </w:r>
      <w:r w:rsidRPr="00F763BE">
        <w:rPr>
          <w:rFonts w:ascii="Arial" w:hAnsi="Arial" w:cs="Arial"/>
        </w:rPr>
        <w:t xml:space="preserve"> of £</w:t>
      </w:r>
      <w:r w:rsidR="00B63E98" w:rsidRPr="00F763BE">
        <w:rPr>
          <w:rFonts w:ascii="Arial" w:hAnsi="Arial" w:cs="Arial"/>
        </w:rPr>
        <w:t>3</w:t>
      </w:r>
      <w:r w:rsidR="00D7080F" w:rsidRPr="00F763BE">
        <w:rPr>
          <w:rFonts w:ascii="Arial" w:hAnsi="Arial" w:cs="Arial"/>
        </w:rPr>
        <w:t>7</w:t>
      </w:r>
      <w:r w:rsidRPr="00F763BE">
        <w:rPr>
          <w:rFonts w:ascii="Arial" w:hAnsi="Arial" w:cs="Arial"/>
        </w:rPr>
        <w:t xml:space="preserve">,000 in </w:t>
      </w:r>
      <w:r w:rsidR="00D7080F" w:rsidRPr="00F763BE">
        <w:rPr>
          <w:rFonts w:ascii="Arial" w:hAnsi="Arial" w:cs="Arial"/>
        </w:rPr>
        <w:t>August</w:t>
      </w:r>
      <w:r w:rsidRPr="00F763BE">
        <w:rPr>
          <w:rFonts w:ascii="Arial" w:hAnsi="Arial" w:cs="Arial"/>
        </w:rPr>
        <w:t xml:space="preserve"> 2023.</w:t>
      </w:r>
    </w:p>
    <w:p w14:paraId="753CFB4E" w14:textId="23F99678"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Tax of £</w:t>
      </w:r>
      <w:r w:rsidR="00A451A5" w:rsidRPr="00F763BE">
        <w:rPr>
          <w:rFonts w:ascii="Arial" w:hAnsi="Arial" w:cs="Arial"/>
        </w:rPr>
        <w:t>1</w:t>
      </w:r>
      <w:r w:rsidRPr="00F763BE">
        <w:rPr>
          <w:rFonts w:ascii="Arial" w:hAnsi="Arial" w:cs="Arial"/>
        </w:rPr>
        <w:t xml:space="preserve">2,000 will be paid in </w:t>
      </w:r>
      <w:r w:rsidR="00D7080F" w:rsidRPr="00F763BE">
        <w:rPr>
          <w:rFonts w:ascii="Arial" w:hAnsi="Arial" w:cs="Arial"/>
        </w:rPr>
        <w:t>July</w:t>
      </w:r>
      <w:r w:rsidRPr="00F763BE">
        <w:rPr>
          <w:rFonts w:ascii="Arial" w:hAnsi="Arial" w:cs="Arial"/>
        </w:rPr>
        <w:t xml:space="preserve"> 2023.</w:t>
      </w:r>
    </w:p>
    <w:p w14:paraId="3F81E409" w14:textId="77777777" w:rsidR="006B38CC" w:rsidRPr="00F763BE" w:rsidRDefault="006B38CC" w:rsidP="006B38CC">
      <w:pPr>
        <w:pStyle w:val="BodyTextIndent"/>
        <w:spacing w:line="360" w:lineRule="auto"/>
        <w:ind w:left="360" w:firstLine="0"/>
        <w:rPr>
          <w:rFonts w:ascii="Arial" w:hAnsi="Arial" w:cs="Arial"/>
        </w:rPr>
      </w:pPr>
      <w:r w:rsidRPr="00F763BE">
        <w:rPr>
          <w:rFonts w:ascii="Arial" w:hAnsi="Arial" w:cs="Arial"/>
        </w:rPr>
        <w:t>iii)       Overheads and Salaries &amp; Wages are paid monthly in cash.</w:t>
      </w:r>
    </w:p>
    <w:p w14:paraId="7515FB1E" w14:textId="3E331B6A" w:rsidR="006B38CC" w:rsidRPr="00F763BE" w:rsidRDefault="006B38CC" w:rsidP="006B38CC">
      <w:pPr>
        <w:pStyle w:val="BodyTextIndent"/>
        <w:spacing w:line="360" w:lineRule="auto"/>
        <w:ind w:left="1050" w:hanging="690"/>
        <w:rPr>
          <w:rFonts w:ascii="Arial" w:hAnsi="Arial" w:cs="Arial"/>
        </w:rPr>
      </w:pPr>
      <w:r w:rsidRPr="00F763BE">
        <w:rPr>
          <w:rFonts w:ascii="Arial" w:hAnsi="Arial" w:cs="Arial"/>
        </w:rPr>
        <w:t>v)</w:t>
      </w:r>
      <w:r w:rsidRPr="00F763BE">
        <w:rPr>
          <w:rFonts w:ascii="Arial" w:hAnsi="Arial" w:cs="Arial"/>
        </w:rPr>
        <w:tab/>
      </w:r>
      <w:r w:rsidR="00D57576" w:rsidRPr="00F763BE">
        <w:rPr>
          <w:rFonts w:ascii="Arial" w:hAnsi="Arial" w:cs="Arial"/>
        </w:rPr>
        <w:t>Tight Rope</w:t>
      </w:r>
      <w:r w:rsidRPr="00F763BE">
        <w:rPr>
          <w:rFonts w:ascii="Arial" w:hAnsi="Arial" w:cs="Arial"/>
        </w:rPr>
        <w:t xml:space="preserve"> will pay £</w:t>
      </w:r>
      <w:r w:rsidR="00A451A5" w:rsidRPr="00F763BE">
        <w:rPr>
          <w:rFonts w:ascii="Arial" w:hAnsi="Arial" w:cs="Arial"/>
        </w:rPr>
        <w:t>8</w:t>
      </w:r>
      <w:r w:rsidRPr="00F763BE">
        <w:rPr>
          <w:rFonts w:ascii="Arial" w:hAnsi="Arial" w:cs="Arial"/>
        </w:rPr>
        <w:t xml:space="preserve">,000 in </w:t>
      </w:r>
      <w:r w:rsidR="00B63E98" w:rsidRPr="00F763BE">
        <w:rPr>
          <w:rFonts w:ascii="Arial" w:hAnsi="Arial" w:cs="Arial"/>
        </w:rPr>
        <w:t>May</w:t>
      </w:r>
      <w:r w:rsidRPr="00F763BE">
        <w:rPr>
          <w:rFonts w:ascii="Arial" w:hAnsi="Arial" w:cs="Arial"/>
        </w:rPr>
        <w:t xml:space="preserve"> 2023 for a new bespoke </w:t>
      </w:r>
      <w:r w:rsidR="00B63E98" w:rsidRPr="00F763BE">
        <w:rPr>
          <w:rFonts w:ascii="Arial" w:hAnsi="Arial" w:cs="Arial"/>
        </w:rPr>
        <w:t>Animal Clinic Van.</w:t>
      </w:r>
    </w:p>
    <w:p w14:paraId="674FA389" w14:textId="77777777" w:rsidR="006B38CC" w:rsidRPr="00F763BE" w:rsidRDefault="006B38CC" w:rsidP="006B38CC">
      <w:pPr>
        <w:pStyle w:val="BodyTextIndent"/>
        <w:rPr>
          <w:rFonts w:ascii="Arial" w:hAnsi="Arial" w:cs="Arial"/>
          <w:b/>
          <w:bCs/>
        </w:rPr>
      </w:pPr>
    </w:p>
    <w:p w14:paraId="75419F80" w14:textId="77777777" w:rsidR="006B38CC" w:rsidRPr="00F763BE" w:rsidRDefault="006B38CC" w:rsidP="006B38CC">
      <w:pPr>
        <w:pStyle w:val="BodyTextIndent"/>
        <w:rPr>
          <w:rFonts w:ascii="Arial" w:hAnsi="Arial" w:cs="Arial"/>
        </w:rPr>
      </w:pPr>
    </w:p>
    <w:p w14:paraId="7190DE71" w14:textId="77777777" w:rsidR="006B38CC" w:rsidRPr="00F763BE" w:rsidRDefault="006B38CC" w:rsidP="006B38CC">
      <w:pPr>
        <w:pStyle w:val="BodyTextIndent"/>
        <w:rPr>
          <w:rFonts w:ascii="Arial" w:hAnsi="Arial" w:cs="Arial"/>
          <w:b/>
          <w:bCs/>
          <w:u w:val="single"/>
        </w:rPr>
      </w:pPr>
      <w:r w:rsidRPr="00F763BE">
        <w:rPr>
          <w:rFonts w:ascii="Arial" w:hAnsi="Arial" w:cs="Arial"/>
          <w:b/>
          <w:bCs/>
          <w:u w:val="single"/>
        </w:rPr>
        <w:t>Required:</w:t>
      </w:r>
    </w:p>
    <w:p w14:paraId="5DB29973" w14:textId="77777777" w:rsidR="006B38CC" w:rsidRPr="00F763BE" w:rsidRDefault="006B38CC" w:rsidP="006B38CC">
      <w:pPr>
        <w:pStyle w:val="BodyTextIndent"/>
        <w:rPr>
          <w:rFonts w:ascii="Arial" w:hAnsi="Arial" w:cs="Arial"/>
          <w:b/>
          <w:bCs/>
        </w:rPr>
      </w:pPr>
    </w:p>
    <w:p w14:paraId="27B5A91F" w14:textId="41433C8B"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w:t>
      </w:r>
      <w:proofErr w:type="gramStart"/>
      <w:r w:rsidRPr="00F763BE">
        <w:rPr>
          <w:rFonts w:ascii="Arial" w:hAnsi="Arial" w:cs="Arial"/>
          <w:b/>
        </w:rPr>
        <w:t>Table</w:t>
      </w:r>
      <w:proofErr w:type="gramEnd"/>
      <w:r w:rsidRPr="00F763BE">
        <w:rPr>
          <w:rFonts w:ascii="Arial" w:hAnsi="Arial" w:cs="Arial"/>
          <w:b/>
        </w:rPr>
        <w:t xml:space="preserve"> A below, determine the monthly cash collections from customers for all the monthly sales in the budget extract above. [5 marks]  </w:t>
      </w:r>
    </w:p>
    <w:p w14:paraId="7F25C3A7" w14:textId="2243EA90"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Table B below, determine the monthly cash payments to suppliers for all the monthly purchases in the budget extract above.   </w:t>
      </w:r>
      <w:r w:rsidR="00D57576" w:rsidRPr="00F763BE">
        <w:rPr>
          <w:rFonts w:ascii="Arial" w:hAnsi="Arial" w:cs="Arial"/>
          <w:b/>
        </w:rPr>
        <w:tab/>
      </w:r>
      <w:r w:rsidRPr="00F763BE">
        <w:rPr>
          <w:rFonts w:ascii="Arial" w:hAnsi="Arial" w:cs="Arial"/>
          <w:b/>
        </w:rPr>
        <w:t xml:space="preserve">     [5 marks]  </w:t>
      </w:r>
    </w:p>
    <w:p w14:paraId="66CFE31D" w14:textId="056C2E96"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Table C below, prepare </w:t>
      </w:r>
      <w:r w:rsidR="00D57576" w:rsidRPr="00F763BE">
        <w:rPr>
          <w:rFonts w:ascii="Arial" w:hAnsi="Arial" w:cs="Arial"/>
          <w:b/>
        </w:rPr>
        <w:t>Tight Rope</w:t>
      </w:r>
      <w:r w:rsidRPr="00F763BE">
        <w:rPr>
          <w:rFonts w:ascii="Arial" w:hAnsi="Arial" w:cs="Arial"/>
          <w:b/>
        </w:rPr>
        <w:t xml:space="preserve">’ Cash Budget for January, </w:t>
      </w:r>
      <w:proofErr w:type="gramStart"/>
      <w:r w:rsidRPr="00F763BE">
        <w:rPr>
          <w:rFonts w:ascii="Arial" w:hAnsi="Arial" w:cs="Arial"/>
          <w:b/>
        </w:rPr>
        <w:t>February</w:t>
      </w:r>
      <w:proofErr w:type="gramEnd"/>
      <w:r w:rsidRPr="00F763BE">
        <w:rPr>
          <w:rFonts w:ascii="Arial" w:hAnsi="Arial" w:cs="Arial"/>
          <w:b/>
        </w:rPr>
        <w:t xml:space="preserve"> and March 2023.</w:t>
      </w:r>
      <w:r w:rsidRPr="00F763BE">
        <w:rPr>
          <w:rFonts w:ascii="Arial" w:hAnsi="Arial" w:cs="Arial"/>
          <w:b/>
        </w:rPr>
        <w:tab/>
      </w:r>
      <w:r w:rsidRPr="00F763BE">
        <w:rPr>
          <w:rFonts w:ascii="Arial" w:hAnsi="Arial" w:cs="Arial"/>
          <w:b/>
        </w:rPr>
        <w:tab/>
      </w:r>
      <w:r w:rsidRPr="00F763BE">
        <w:rPr>
          <w:rFonts w:ascii="Arial" w:hAnsi="Arial" w:cs="Arial"/>
          <w:b/>
        </w:rPr>
        <w:tab/>
      </w:r>
      <w:r w:rsidRPr="00F763BE">
        <w:rPr>
          <w:rFonts w:ascii="Arial" w:hAnsi="Arial" w:cs="Arial"/>
          <w:b/>
        </w:rPr>
        <w:tab/>
      </w:r>
      <w:r w:rsidRPr="00F763BE">
        <w:rPr>
          <w:rFonts w:ascii="Arial" w:hAnsi="Arial" w:cs="Arial"/>
          <w:b/>
        </w:rPr>
        <w:tab/>
      </w:r>
      <w:r w:rsidR="00D57576" w:rsidRPr="00F763BE">
        <w:rPr>
          <w:rFonts w:ascii="Arial" w:hAnsi="Arial" w:cs="Arial"/>
          <w:b/>
        </w:rPr>
        <w:tab/>
      </w:r>
      <w:r w:rsidRPr="00F763BE">
        <w:rPr>
          <w:rFonts w:ascii="Arial" w:hAnsi="Arial" w:cs="Arial"/>
          <w:b/>
        </w:rPr>
        <w:t xml:space="preserve">   [12 marks] </w:t>
      </w:r>
    </w:p>
    <w:p w14:paraId="5048BCB4" w14:textId="4ADFAB2A"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State THREE things </w:t>
      </w:r>
      <w:r w:rsidR="00D57576" w:rsidRPr="00F763BE">
        <w:rPr>
          <w:rFonts w:ascii="Arial" w:hAnsi="Arial" w:cs="Arial"/>
          <w:b/>
        </w:rPr>
        <w:t xml:space="preserve">Tight Rope’s </w:t>
      </w:r>
      <w:r w:rsidRPr="00F763BE">
        <w:rPr>
          <w:rFonts w:ascii="Arial" w:hAnsi="Arial" w:cs="Arial"/>
          <w:b/>
        </w:rPr>
        <w:t xml:space="preserve">management can do to </w:t>
      </w:r>
      <w:r w:rsidR="00D7080F" w:rsidRPr="00F763BE">
        <w:rPr>
          <w:rFonts w:ascii="Arial" w:hAnsi="Arial" w:cs="Arial"/>
          <w:b/>
        </w:rPr>
        <w:t>avoid an overdraft and/ or to ensure there is continued good relationships with the bank should an overdraft occur</w:t>
      </w:r>
      <w:r w:rsidRPr="00F763BE">
        <w:rPr>
          <w:rFonts w:ascii="Arial" w:hAnsi="Arial" w:cs="Arial"/>
          <w:b/>
        </w:rPr>
        <w:t xml:space="preserve">.    </w:t>
      </w:r>
      <w:r w:rsidR="006C25CD" w:rsidRPr="00F763BE">
        <w:rPr>
          <w:rFonts w:ascii="Arial" w:hAnsi="Arial" w:cs="Arial"/>
          <w:b/>
        </w:rPr>
        <w:t xml:space="preserve"> </w:t>
      </w:r>
      <w:r w:rsidR="006C25CD"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Pr="00F763BE">
        <w:rPr>
          <w:rFonts w:ascii="Arial" w:hAnsi="Arial" w:cs="Arial"/>
          <w:b/>
        </w:rPr>
        <w:t>[3 marks]</w:t>
      </w:r>
    </w:p>
    <w:p w14:paraId="117C382F" w14:textId="77777777" w:rsidR="006B38CC" w:rsidRPr="00F763BE" w:rsidRDefault="006B38CC" w:rsidP="006B38CC">
      <w:pPr>
        <w:pStyle w:val="BodyTextIndent"/>
        <w:spacing w:line="360" w:lineRule="auto"/>
        <w:ind w:left="6480" w:firstLine="0"/>
        <w:rPr>
          <w:rFonts w:ascii="Arial" w:hAnsi="Arial" w:cs="Arial"/>
          <w:b/>
        </w:rPr>
      </w:pPr>
    </w:p>
    <w:p w14:paraId="6584210A"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Question 27 Solutions</w:t>
      </w:r>
    </w:p>
    <w:p w14:paraId="18F45ECB" w14:textId="77777777" w:rsidR="006B38CC" w:rsidRPr="00F763BE" w:rsidRDefault="006B38CC" w:rsidP="006B38CC">
      <w:pPr>
        <w:rPr>
          <w:rFonts w:ascii="Arial" w:hAnsi="Arial" w:cs="Arial"/>
          <w:b/>
          <w:bCs/>
          <w:sz w:val="24"/>
          <w:szCs w:val="24"/>
        </w:rPr>
      </w:pPr>
    </w:p>
    <w:p w14:paraId="71E54345"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a) Table A: Monthly Cash Collections from Customers</w:t>
      </w:r>
    </w:p>
    <w:p w14:paraId="0352B0BF" w14:textId="77777777" w:rsidR="006B38CC" w:rsidRPr="00F763BE" w:rsidRDefault="006B38CC" w:rsidP="006B38CC">
      <w:pPr>
        <w:rPr>
          <w:rFonts w:ascii="Arial" w:hAnsi="Arial" w:cs="Arial"/>
          <w:b/>
          <w:bCs/>
          <w:sz w:val="24"/>
          <w:szCs w:val="24"/>
        </w:rPr>
      </w:pPr>
    </w:p>
    <w:tbl>
      <w:tblPr>
        <w:tblW w:w="9639" w:type="dxa"/>
        <w:tblLook w:val="04A0" w:firstRow="1" w:lastRow="0" w:firstColumn="1" w:lastColumn="0" w:noHBand="0" w:noVBand="1"/>
      </w:tblPr>
      <w:tblGrid>
        <w:gridCol w:w="3119"/>
        <w:gridCol w:w="1843"/>
        <w:gridCol w:w="1701"/>
        <w:gridCol w:w="1417"/>
        <w:gridCol w:w="1559"/>
      </w:tblGrid>
      <w:tr w:rsidR="00F763BE" w:rsidRPr="00F763BE" w14:paraId="04881056" w14:textId="77777777" w:rsidTr="00B90C49">
        <w:trPr>
          <w:trHeight w:val="477"/>
        </w:trPr>
        <w:tc>
          <w:tcPr>
            <w:tcW w:w="3119" w:type="dxa"/>
            <w:tcBorders>
              <w:top w:val="nil"/>
              <w:left w:val="nil"/>
              <w:bottom w:val="nil"/>
              <w:right w:val="nil"/>
            </w:tcBorders>
            <w:shd w:val="clear" w:color="000000" w:fill="FFFFFF"/>
            <w:noWrap/>
            <w:vAlign w:val="bottom"/>
            <w:hideMark/>
          </w:tcPr>
          <w:p w14:paraId="16533A79"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nil"/>
              <w:right w:val="nil"/>
            </w:tcBorders>
            <w:shd w:val="clear" w:color="000000" w:fill="FFFFFF"/>
            <w:noWrap/>
            <w:vAlign w:val="bottom"/>
            <w:hideMark/>
          </w:tcPr>
          <w:p w14:paraId="11F6F87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AA5F8A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14:paraId="5C40938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3467933B" w14:textId="77777777" w:rsidR="006B38CC" w:rsidRPr="00F763BE" w:rsidRDefault="006B38CC" w:rsidP="00B90C49">
            <w:pPr>
              <w:jc w:val="cente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1E906EA" w14:textId="77777777" w:rsidTr="00B90C49">
        <w:trPr>
          <w:trHeight w:val="453"/>
        </w:trPr>
        <w:tc>
          <w:tcPr>
            <w:tcW w:w="311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E754CF"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14:paraId="2FAD716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2BE52F8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125DFC9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14:paraId="3AB08B9E" w14:textId="77777777" w:rsidR="006B38CC" w:rsidRPr="00F763BE" w:rsidRDefault="006B38CC" w:rsidP="00B90C49">
            <w:pPr>
              <w:rPr>
                <w:rFonts w:ascii="Arial" w:hAnsi="Arial" w:cs="Arial"/>
                <w:b/>
                <w:bCs/>
                <w:sz w:val="24"/>
                <w:szCs w:val="24"/>
                <w:lang w:eastAsia="en-GB"/>
              </w:rPr>
            </w:pPr>
          </w:p>
        </w:tc>
      </w:tr>
      <w:tr w:rsidR="00F763BE" w:rsidRPr="00F763BE" w14:paraId="7E11F5AA" w14:textId="77777777" w:rsidTr="00B90C49">
        <w:trPr>
          <w:trHeight w:val="584"/>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3BB02AC"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86234C9"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2A8FD49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ADC83D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28B9E1A3"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1FD85EB3" w14:textId="77777777" w:rsidTr="00B90C49">
        <w:trPr>
          <w:trHeight w:val="533"/>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120A779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69AA702"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605D8AF"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09568D1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586E705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38F28183" w14:textId="77777777" w:rsidTr="00B90C49">
        <w:trPr>
          <w:trHeight w:val="508"/>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4AB5A92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626485B"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5B29E14"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06748F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75682F7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4D5DEC74" w14:textId="77777777" w:rsidTr="00B90C49">
        <w:trPr>
          <w:trHeight w:val="471"/>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4A5F53EF"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4623CD64"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68B5FC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0BE7199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3BCD485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9D9E1AD" w14:textId="77777777" w:rsidTr="00B90C49">
        <w:trPr>
          <w:trHeight w:val="432"/>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274501B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1D5FD90C"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11655B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50E3E5D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51F61D9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21CB3E82" w14:textId="77777777" w:rsidTr="00B90C49">
        <w:trPr>
          <w:trHeight w:val="410"/>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66B3900C"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1AA134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4B2220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00CFFF80"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689714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424491D3" w14:textId="77777777" w:rsidTr="00B90C49">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0D29C96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71F8B5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0327C0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1BCCDB1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1CFD737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bl>
    <w:p w14:paraId="5B9B1874" w14:textId="77777777" w:rsidR="006B38CC" w:rsidRPr="00F763BE" w:rsidRDefault="006B38CC" w:rsidP="006B38CC">
      <w:pPr>
        <w:rPr>
          <w:rFonts w:ascii="Arial" w:hAnsi="Arial" w:cs="Arial"/>
          <w:b/>
          <w:bCs/>
          <w:sz w:val="24"/>
          <w:szCs w:val="24"/>
        </w:rPr>
      </w:pPr>
    </w:p>
    <w:p w14:paraId="6805FAF2" w14:textId="77777777" w:rsidR="006B38CC" w:rsidRPr="00F763BE" w:rsidRDefault="006B38CC" w:rsidP="006B38CC">
      <w:pPr>
        <w:rPr>
          <w:rFonts w:ascii="Arial" w:hAnsi="Arial" w:cs="Arial"/>
          <w:b/>
          <w:bCs/>
          <w:sz w:val="24"/>
          <w:szCs w:val="24"/>
        </w:rPr>
      </w:pPr>
    </w:p>
    <w:p w14:paraId="487909D4" w14:textId="77777777" w:rsidR="006B38CC" w:rsidRPr="00F763BE" w:rsidRDefault="006B38CC" w:rsidP="006B38CC">
      <w:pPr>
        <w:rPr>
          <w:rFonts w:ascii="Arial" w:hAnsi="Arial" w:cs="Arial"/>
          <w:sz w:val="24"/>
          <w:szCs w:val="24"/>
        </w:rPr>
      </w:pPr>
    </w:p>
    <w:p w14:paraId="667AE3C7" w14:textId="77777777" w:rsidR="006B38CC" w:rsidRPr="00F763BE" w:rsidRDefault="006B38CC" w:rsidP="006B38CC">
      <w:pPr>
        <w:rPr>
          <w:rFonts w:ascii="Arial" w:hAnsi="Arial" w:cs="Arial"/>
          <w:sz w:val="24"/>
          <w:szCs w:val="24"/>
        </w:rPr>
      </w:pPr>
    </w:p>
    <w:p w14:paraId="13813A5D" w14:textId="77777777" w:rsidR="006B38CC" w:rsidRPr="00F763BE" w:rsidRDefault="006B38CC" w:rsidP="006B38CC">
      <w:pPr>
        <w:rPr>
          <w:rFonts w:ascii="Arial" w:hAnsi="Arial" w:cs="Arial"/>
          <w:sz w:val="24"/>
          <w:szCs w:val="24"/>
        </w:rPr>
      </w:pPr>
    </w:p>
    <w:p w14:paraId="5FA8B8EE" w14:textId="77777777" w:rsidR="006B38CC" w:rsidRPr="00F763BE" w:rsidRDefault="006B38CC" w:rsidP="006B38CC">
      <w:pPr>
        <w:rPr>
          <w:rFonts w:ascii="Arial" w:hAnsi="Arial" w:cs="Arial"/>
          <w:sz w:val="24"/>
          <w:szCs w:val="24"/>
        </w:rPr>
      </w:pPr>
    </w:p>
    <w:p w14:paraId="66CB76AC"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b) Table B – Monthly Payments to Suppliers for Purchases</w:t>
      </w:r>
    </w:p>
    <w:p w14:paraId="26949A20" w14:textId="77777777" w:rsidR="006B38CC" w:rsidRPr="00F763BE" w:rsidRDefault="006B38CC" w:rsidP="006B38CC">
      <w:pPr>
        <w:rPr>
          <w:rFonts w:ascii="Arial" w:hAnsi="Arial" w:cs="Arial"/>
          <w:b/>
          <w:bCs/>
          <w:sz w:val="24"/>
          <w:szCs w:val="24"/>
        </w:rPr>
      </w:pPr>
    </w:p>
    <w:tbl>
      <w:tblPr>
        <w:tblW w:w="9639" w:type="dxa"/>
        <w:tblLook w:val="04A0" w:firstRow="1" w:lastRow="0" w:firstColumn="1" w:lastColumn="0" w:noHBand="0" w:noVBand="1"/>
      </w:tblPr>
      <w:tblGrid>
        <w:gridCol w:w="3119"/>
        <w:gridCol w:w="1843"/>
        <w:gridCol w:w="1701"/>
        <w:gridCol w:w="1417"/>
        <w:gridCol w:w="1559"/>
      </w:tblGrid>
      <w:tr w:rsidR="00F763BE" w:rsidRPr="00F763BE" w14:paraId="296EB18C" w14:textId="77777777" w:rsidTr="00B90C49">
        <w:trPr>
          <w:trHeight w:val="477"/>
        </w:trPr>
        <w:tc>
          <w:tcPr>
            <w:tcW w:w="3119" w:type="dxa"/>
            <w:tcBorders>
              <w:top w:val="nil"/>
              <w:left w:val="nil"/>
              <w:bottom w:val="nil"/>
              <w:right w:val="nil"/>
            </w:tcBorders>
            <w:shd w:val="clear" w:color="000000" w:fill="FFFFFF"/>
            <w:noWrap/>
            <w:vAlign w:val="bottom"/>
            <w:hideMark/>
          </w:tcPr>
          <w:p w14:paraId="2DE977D9"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nil"/>
              <w:right w:val="nil"/>
            </w:tcBorders>
            <w:shd w:val="clear" w:color="000000" w:fill="FFFFFF"/>
            <w:noWrap/>
            <w:vAlign w:val="bottom"/>
            <w:hideMark/>
          </w:tcPr>
          <w:p w14:paraId="70A7787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3C5C67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14:paraId="355AF36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D39B200" w14:textId="77777777" w:rsidR="006B38CC" w:rsidRPr="00F763BE" w:rsidRDefault="006B38CC" w:rsidP="00B90C49">
            <w:pPr>
              <w:jc w:val="cente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6547B95D" w14:textId="77777777" w:rsidTr="00B90C49">
        <w:trPr>
          <w:trHeight w:val="453"/>
        </w:trPr>
        <w:tc>
          <w:tcPr>
            <w:tcW w:w="311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9E11F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14:paraId="4923FCD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4A84C6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4786F18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14:paraId="1EEC2B59" w14:textId="77777777" w:rsidR="006B38CC" w:rsidRPr="00F763BE" w:rsidRDefault="006B38CC" w:rsidP="00B90C49">
            <w:pPr>
              <w:rPr>
                <w:rFonts w:ascii="Arial" w:hAnsi="Arial" w:cs="Arial"/>
                <w:b/>
                <w:bCs/>
                <w:sz w:val="24"/>
                <w:szCs w:val="24"/>
                <w:lang w:eastAsia="en-GB"/>
              </w:rPr>
            </w:pPr>
          </w:p>
        </w:tc>
      </w:tr>
      <w:tr w:rsidR="00F763BE" w:rsidRPr="00F763BE" w14:paraId="1FB8E05C" w14:textId="77777777" w:rsidTr="00B90C49">
        <w:trPr>
          <w:trHeight w:val="584"/>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B9F224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72F3543C"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BF37C73"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46FA555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0CA7E2E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5184637" w14:textId="77777777" w:rsidTr="00B90C49">
        <w:trPr>
          <w:trHeight w:val="533"/>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1283E97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69A11F7F"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542491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3AFADE2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529867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5798FB5" w14:textId="77777777" w:rsidTr="00B90C49">
        <w:trPr>
          <w:trHeight w:val="508"/>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6F4A94A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1B35C15B"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8478F1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C49F0D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BA9A05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59CE6281" w14:textId="77777777" w:rsidTr="00B90C49">
        <w:trPr>
          <w:trHeight w:val="471"/>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38B0C1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085A9E94"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782424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B362FB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8D1F5C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0B9BF6BB" w14:textId="77777777" w:rsidTr="00B90C49">
        <w:trPr>
          <w:trHeight w:val="432"/>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5DA5C3D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B569B78"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4972350"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353269F0"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A16E6A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2DFD5C06" w14:textId="77777777" w:rsidTr="00B90C49">
        <w:trPr>
          <w:trHeight w:val="410"/>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795517C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507E482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7A384D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72C298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7442492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5CBA16B9" w14:textId="77777777" w:rsidTr="00B90C49">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tcPr>
          <w:p w14:paraId="6BC01996"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tcPr>
          <w:p w14:paraId="43A26D4D"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tcPr>
          <w:p w14:paraId="49480CB2" w14:textId="77777777" w:rsidR="006B38CC" w:rsidRPr="00F763BE" w:rsidRDefault="006B38CC" w:rsidP="00B90C49">
            <w:pPr>
              <w:rPr>
                <w:rFonts w:ascii="Arial" w:hAnsi="Arial" w:cs="Arial"/>
                <w:b/>
                <w:bCs/>
                <w:sz w:val="24"/>
                <w:szCs w:val="24"/>
                <w:lang w:eastAsia="en-GB"/>
              </w:rPr>
            </w:pPr>
          </w:p>
        </w:tc>
        <w:tc>
          <w:tcPr>
            <w:tcW w:w="1417" w:type="dxa"/>
            <w:tcBorders>
              <w:top w:val="nil"/>
              <w:left w:val="nil"/>
              <w:bottom w:val="single" w:sz="4" w:space="0" w:color="auto"/>
              <w:right w:val="single" w:sz="4" w:space="0" w:color="auto"/>
            </w:tcBorders>
            <w:shd w:val="clear" w:color="000000" w:fill="FFFFFF"/>
            <w:noWrap/>
            <w:vAlign w:val="bottom"/>
          </w:tcPr>
          <w:p w14:paraId="6C1BEDD1" w14:textId="77777777" w:rsidR="006B38CC" w:rsidRPr="00F763BE" w:rsidRDefault="006B38CC" w:rsidP="00B90C49">
            <w:pPr>
              <w:rPr>
                <w:rFonts w:ascii="Arial" w:hAnsi="Arial" w:cs="Arial"/>
                <w:b/>
                <w:bCs/>
                <w:sz w:val="24"/>
                <w:szCs w:val="24"/>
                <w:lang w:eastAsia="en-GB"/>
              </w:rPr>
            </w:pPr>
          </w:p>
        </w:tc>
        <w:tc>
          <w:tcPr>
            <w:tcW w:w="1559" w:type="dxa"/>
            <w:tcBorders>
              <w:top w:val="nil"/>
              <w:left w:val="nil"/>
              <w:bottom w:val="single" w:sz="4" w:space="0" w:color="auto"/>
              <w:right w:val="single" w:sz="4" w:space="0" w:color="auto"/>
            </w:tcBorders>
            <w:shd w:val="clear" w:color="000000" w:fill="FFFFFF"/>
            <w:noWrap/>
            <w:vAlign w:val="bottom"/>
          </w:tcPr>
          <w:p w14:paraId="067F4D03" w14:textId="77777777" w:rsidR="006B38CC" w:rsidRPr="00F763BE" w:rsidRDefault="006B38CC" w:rsidP="00B90C49">
            <w:pPr>
              <w:rPr>
                <w:rFonts w:ascii="Arial" w:hAnsi="Arial" w:cs="Arial"/>
                <w:b/>
                <w:bCs/>
                <w:sz w:val="24"/>
                <w:szCs w:val="24"/>
                <w:lang w:eastAsia="en-GB"/>
              </w:rPr>
            </w:pPr>
          </w:p>
        </w:tc>
      </w:tr>
      <w:tr w:rsidR="00F763BE" w:rsidRPr="00F763BE" w14:paraId="2A6A5B2E" w14:textId="77777777" w:rsidTr="00B90C49">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6A069E9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AFF93A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9CF298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B78258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B44D34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bl>
    <w:p w14:paraId="4D38CE60" w14:textId="77777777" w:rsidR="006B38CC" w:rsidRPr="00F763BE" w:rsidRDefault="006B38CC" w:rsidP="006B38CC">
      <w:pPr>
        <w:rPr>
          <w:rFonts w:ascii="Arial" w:hAnsi="Arial" w:cs="Arial"/>
          <w:b/>
          <w:bCs/>
          <w:sz w:val="24"/>
          <w:szCs w:val="24"/>
        </w:rPr>
      </w:pPr>
    </w:p>
    <w:p w14:paraId="17520A7A" w14:textId="36E268D8" w:rsidR="006B38CC" w:rsidRPr="00F763BE" w:rsidRDefault="006B38CC" w:rsidP="006B38CC">
      <w:pPr>
        <w:rPr>
          <w:rFonts w:ascii="Arial" w:hAnsi="Arial" w:cs="Arial"/>
          <w:b/>
          <w:bCs/>
          <w:sz w:val="24"/>
          <w:szCs w:val="24"/>
        </w:rPr>
      </w:pPr>
    </w:p>
    <w:p w14:paraId="26DCF30C" w14:textId="0564DF44" w:rsidR="0039750B" w:rsidRPr="00F763BE" w:rsidRDefault="0039750B" w:rsidP="006B38CC">
      <w:pPr>
        <w:rPr>
          <w:rFonts w:ascii="Arial" w:hAnsi="Arial" w:cs="Arial"/>
          <w:b/>
          <w:bCs/>
          <w:sz w:val="24"/>
          <w:szCs w:val="24"/>
        </w:rPr>
      </w:pPr>
    </w:p>
    <w:p w14:paraId="09D5E742" w14:textId="6E158140" w:rsidR="0039750B" w:rsidRPr="00F763BE" w:rsidRDefault="0039750B" w:rsidP="006B38CC">
      <w:pPr>
        <w:rPr>
          <w:rFonts w:ascii="Arial" w:hAnsi="Arial" w:cs="Arial"/>
          <w:b/>
          <w:bCs/>
          <w:sz w:val="24"/>
          <w:szCs w:val="24"/>
        </w:rPr>
      </w:pPr>
    </w:p>
    <w:p w14:paraId="4A0C6FE2" w14:textId="5A2CFFDA" w:rsidR="0039750B" w:rsidRPr="00F763BE" w:rsidRDefault="0039750B" w:rsidP="006B38CC">
      <w:pPr>
        <w:rPr>
          <w:rFonts w:ascii="Arial" w:hAnsi="Arial" w:cs="Arial"/>
          <w:b/>
          <w:bCs/>
          <w:sz w:val="24"/>
          <w:szCs w:val="24"/>
        </w:rPr>
      </w:pPr>
    </w:p>
    <w:p w14:paraId="0B60245E" w14:textId="025FD948" w:rsidR="0039750B" w:rsidRPr="00F763BE" w:rsidRDefault="0039750B" w:rsidP="006B38CC">
      <w:pPr>
        <w:rPr>
          <w:rFonts w:ascii="Arial" w:hAnsi="Arial" w:cs="Arial"/>
          <w:b/>
          <w:bCs/>
          <w:sz w:val="24"/>
          <w:szCs w:val="24"/>
        </w:rPr>
      </w:pPr>
    </w:p>
    <w:p w14:paraId="321F5C4D" w14:textId="77777777" w:rsidR="0039750B" w:rsidRPr="00F763BE" w:rsidRDefault="0039750B" w:rsidP="006B38CC">
      <w:pPr>
        <w:rPr>
          <w:rFonts w:ascii="Arial" w:hAnsi="Arial" w:cs="Arial"/>
          <w:b/>
          <w:bCs/>
          <w:sz w:val="24"/>
          <w:szCs w:val="24"/>
        </w:rPr>
      </w:pPr>
    </w:p>
    <w:p w14:paraId="41689661" w14:textId="07CC870A" w:rsidR="006B38CC" w:rsidRPr="00F763BE" w:rsidRDefault="006B38CC" w:rsidP="006B38CC">
      <w:pPr>
        <w:rPr>
          <w:rFonts w:ascii="Arial" w:hAnsi="Arial" w:cs="Arial"/>
          <w:b/>
          <w:bCs/>
          <w:sz w:val="24"/>
          <w:szCs w:val="24"/>
        </w:rPr>
      </w:pPr>
      <w:r w:rsidRPr="00F763BE">
        <w:rPr>
          <w:rFonts w:ascii="Arial" w:hAnsi="Arial" w:cs="Arial"/>
          <w:b/>
          <w:bCs/>
          <w:sz w:val="24"/>
          <w:szCs w:val="24"/>
        </w:rPr>
        <w:t xml:space="preserve">C) Table C – </w:t>
      </w:r>
      <w:r w:rsidR="00D57576" w:rsidRPr="00F763BE">
        <w:rPr>
          <w:rFonts w:ascii="Arial" w:hAnsi="Arial" w:cs="Arial"/>
          <w:b/>
          <w:sz w:val="24"/>
          <w:szCs w:val="24"/>
        </w:rPr>
        <w:t>Tight Rope</w:t>
      </w:r>
      <w:r w:rsidR="00544C36" w:rsidRPr="00F763BE">
        <w:rPr>
          <w:rFonts w:ascii="Arial" w:hAnsi="Arial" w:cs="Arial"/>
          <w:b/>
          <w:sz w:val="24"/>
          <w:szCs w:val="24"/>
        </w:rPr>
        <w:t xml:space="preserve"> </w:t>
      </w:r>
      <w:r w:rsidRPr="00F763BE">
        <w:rPr>
          <w:rFonts w:ascii="Arial" w:hAnsi="Arial" w:cs="Arial"/>
          <w:b/>
          <w:bCs/>
          <w:sz w:val="24"/>
          <w:szCs w:val="24"/>
        </w:rPr>
        <w:t>Cash Budget</w:t>
      </w:r>
    </w:p>
    <w:p w14:paraId="645DD995" w14:textId="77777777" w:rsidR="006B38CC" w:rsidRPr="00F763BE" w:rsidRDefault="006B38CC" w:rsidP="006B38CC">
      <w:pPr>
        <w:rPr>
          <w:rFonts w:ascii="Arial" w:hAnsi="Arial" w:cs="Arial"/>
          <w:b/>
          <w:bCs/>
          <w:sz w:val="24"/>
          <w:szCs w:val="24"/>
        </w:rPr>
      </w:pPr>
    </w:p>
    <w:tbl>
      <w:tblPr>
        <w:tblW w:w="10201" w:type="dxa"/>
        <w:tblLook w:val="04A0" w:firstRow="1" w:lastRow="0" w:firstColumn="1" w:lastColumn="0" w:noHBand="0" w:noVBand="1"/>
      </w:tblPr>
      <w:tblGrid>
        <w:gridCol w:w="2972"/>
        <w:gridCol w:w="1843"/>
        <w:gridCol w:w="1843"/>
        <w:gridCol w:w="1842"/>
        <w:gridCol w:w="1701"/>
      </w:tblGrid>
      <w:tr w:rsidR="00F763BE" w:rsidRPr="00F763BE" w14:paraId="0E7383F6" w14:textId="77777777" w:rsidTr="00B90C49">
        <w:trPr>
          <w:trHeight w:val="584"/>
        </w:trPr>
        <w:tc>
          <w:tcPr>
            <w:tcW w:w="2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711AD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14:paraId="3120AC83" w14:textId="3BF2E9D4" w:rsidR="006B38CC" w:rsidRPr="00F763BE" w:rsidRDefault="0039750B" w:rsidP="00B90C49">
            <w:pPr>
              <w:jc w:val="center"/>
              <w:rPr>
                <w:rFonts w:ascii="Arial" w:hAnsi="Arial" w:cs="Arial"/>
                <w:b/>
                <w:bCs/>
                <w:sz w:val="24"/>
                <w:szCs w:val="24"/>
                <w:lang w:eastAsia="en-GB"/>
              </w:rPr>
            </w:pPr>
            <w:r w:rsidRPr="00F763BE">
              <w:rPr>
                <w:rFonts w:ascii="Arial" w:hAnsi="Arial" w:cs="Arial"/>
                <w:b/>
                <w:bCs/>
                <w:sz w:val="24"/>
                <w:szCs w:val="24"/>
                <w:lang w:eastAsia="en-GB"/>
              </w:rPr>
              <w:t>June</w:t>
            </w:r>
            <w:r w:rsidR="006B38CC" w:rsidRPr="00F763BE">
              <w:rPr>
                <w:rFonts w:ascii="Arial" w:hAnsi="Arial" w:cs="Arial"/>
                <w:b/>
                <w:bCs/>
                <w:sz w:val="24"/>
                <w:szCs w:val="24"/>
                <w:lang w:eastAsia="en-GB"/>
              </w:rPr>
              <w:t xml:space="preserve"> 2023 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14:paraId="4D86ECCA" w14:textId="3B6C3668" w:rsidR="006B38CC" w:rsidRPr="00F763BE" w:rsidRDefault="0039750B" w:rsidP="00B90C49">
            <w:pPr>
              <w:rPr>
                <w:rFonts w:ascii="Arial" w:hAnsi="Arial" w:cs="Arial"/>
                <w:b/>
                <w:bCs/>
                <w:sz w:val="24"/>
                <w:szCs w:val="24"/>
                <w:lang w:eastAsia="en-GB"/>
              </w:rPr>
            </w:pPr>
            <w:r w:rsidRPr="00F763BE">
              <w:rPr>
                <w:rFonts w:ascii="Arial" w:hAnsi="Arial" w:cs="Arial"/>
                <w:b/>
                <w:bCs/>
                <w:sz w:val="24"/>
                <w:szCs w:val="24"/>
                <w:lang w:eastAsia="en-GB"/>
              </w:rPr>
              <w:t>July</w:t>
            </w:r>
            <w:r w:rsidR="006B38CC" w:rsidRPr="00F763BE">
              <w:rPr>
                <w:rFonts w:ascii="Arial" w:hAnsi="Arial" w:cs="Arial"/>
                <w:b/>
                <w:bCs/>
                <w:sz w:val="24"/>
                <w:szCs w:val="24"/>
                <w:lang w:eastAsia="en-GB"/>
              </w:rPr>
              <w:t xml:space="preserve"> 2023 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14:paraId="4C36DAFF" w14:textId="2B92B97B" w:rsidR="006B38CC" w:rsidRPr="00F763BE" w:rsidRDefault="0039750B" w:rsidP="00B90C49">
            <w:pPr>
              <w:rPr>
                <w:rFonts w:ascii="Arial" w:hAnsi="Arial" w:cs="Arial"/>
                <w:b/>
                <w:bCs/>
                <w:sz w:val="24"/>
                <w:szCs w:val="24"/>
                <w:lang w:eastAsia="en-GB"/>
              </w:rPr>
            </w:pPr>
            <w:r w:rsidRPr="00F763BE">
              <w:rPr>
                <w:rFonts w:ascii="Arial" w:hAnsi="Arial" w:cs="Arial"/>
                <w:b/>
                <w:bCs/>
                <w:sz w:val="24"/>
                <w:szCs w:val="24"/>
                <w:lang w:eastAsia="en-GB"/>
              </w:rPr>
              <w:t>August</w:t>
            </w:r>
            <w:r w:rsidR="006B38CC" w:rsidRPr="00F763BE">
              <w:rPr>
                <w:rFonts w:ascii="Arial" w:hAnsi="Arial" w:cs="Arial"/>
                <w:b/>
                <w:bCs/>
                <w:sz w:val="24"/>
                <w:szCs w:val="24"/>
                <w:lang w:eastAsia="en-GB"/>
              </w:rPr>
              <w:t xml:space="preserve"> 2023 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14:paraId="6F7C4BC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Total </w:t>
            </w:r>
          </w:p>
        </w:tc>
      </w:tr>
      <w:tr w:rsidR="00F763BE" w:rsidRPr="00F763BE" w14:paraId="2A420DE9" w14:textId="77777777" w:rsidTr="00B90C49">
        <w:trPr>
          <w:trHeight w:val="533"/>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009A1B4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Pr="00F763BE">
              <w:rPr>
                <w:rFonts w:ascii="Arial" w:hAnsi="Arial" w:cs="Arial"/>
                <w:b/>
                <w:bCs/>
                <w:sz w:val="24"/>
                <w:szCs w:val="24"/>
                <w:lang w:eastAsia="en-GB"/>
              </w:rPr>
              <w:t>Opening Balance</w:t>
            </w:r>
          </w:p>
        </w:tc>
        <w:tc>
          <w:tcPr>
            <w:tcW w:w="1843" w:type="dxa"/>
            <w:tcBorders>
              <w:top w:val="nil"/>
              <w:left w:val="nil"/>
              <w:bottom w:val="single" w:sz="4" w:space="0" w:color="auto"/>
              <w:right w:val="single" w:sz="4" w:space="0" w:color="auto"/>
            </w:tcBorders>
            <w:shd w:val="clear" w:color="000000" w:fill="FFFFFF"/>
            <w:vAlign w:val="center"/>
            <w:hideMark/>
          </w:tcPr>
          <w:p w14:paraId="331470DE"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23ACFD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15442C4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362A43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76E9ABAF" w14:textId="77777777" w:rsidTr="00B90C49">
        <w:trPr>
          <w:trHeight w:val="508"/>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431C698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40A321F"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631985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7AD391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B73DCC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3BFD9EF4" w14:textId="77777777" w:rsidTr="00B90C49">
        <w:trPr>
          <w:trHeight w:val="471"/>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7D6C604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Cash Inflows</w:t>
            </w:r>
          </w:p>
        </w:tc>
        <w:tc>
          <w:tcPr>
            <w:tcW w:w="1843" w:type="dxa"/>
            <w:tcBorders>
              <w:top w:val="nil"/>
              <w:left w:val="nil"/>
              <w:bottom w:val="single" w:sz="4" w:space="0" w:color="auto"/>
              <w:right w:val="single" w:sz="4" w:space="0" w:color="auto"/>
            </w:tcBorders>
            <w:shd w:val="clear" w:color="000000" w:fill="FFFFFF"/>
            <w:vAlign w:val="center"/>
            <w:hideMark/>
          </w:tcPr>
          <w:p w14:paraId="41B60F1B" w14:textId="77777777" w:rsidR="006B38CC" w:rsidRPr="00F763BE" w:rsidRDefault="006B38CC" w:rsidP="00B90C49">
            <w:pPr>
              <w:jc w:val="cente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06E692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26C40D8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A47B52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3E8DC73" w14:textId="77777777" w:rsidTr="00B90C49">
        <w:trPr>
          <w:trHeight w:val="432"/>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0BC7C984"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0A8A7C63"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DD2949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129C432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FC8C2E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10EB084A" w14:textId="77777777" w:rsidTr="00B90C49">
        <w:trPr>
          <w:trHeight w:val="41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75DEFC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9C4BAD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B4105F3"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088E236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FF1F90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E142985"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tcPr>
          <w:p w14:paraId="23A9BFB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Total Cash Inflows</w:t>
            </w:r>
          </w:p>
        </w:tc>
        <w:tc>
          <w:tcPr>
            <w:tcW w:w="1843" w:type="dxa"/>
            <w:tcBorders>
              <w:top w:val="nil"/>
              <w:left w:val="nil"/>
              <w:bottom w:val="single" w:sz="4" w:space="0" w:color="auto"/>
              <w:right w:val="single" w:sz="4" w:space="0" w:color="auto"/>
            </w:tcBorders>
            <w:shd w:val="clear" w:color="000000" w:fill="FFFFFF"/>
            <w:noWrap/>
            <w:vAlign w:val="bottom"/>
          </w:tcPr>
          <w:p w14:paraId="422BEE13"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tcPr>
          <w:p w14:paraId="2A5923A6" w14:textId="77777777" w:rsidR="006B38CC" w:rsidRPr="00F763BE" w:rsidRDefault="006B38CC" w:rsidP="00B90C49">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tcPr>
          <w:p w14:paraId="38B95B7D"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tcPr>
          <w:p w14:paraId="39F7AF7D" w14:textId="77777777" w:rsidR="006B38CC" w:rsidRPr="00F763BE" w:rsidRDefault="006B38CC" w:rsidP="00B90C49">
            <w:pPr>
              <w:rPr>
                <w:rFonts w:ascii="Arial" w:hAnsi="Arial" w:cs="Arial"/>
                <w:b/>
                <w:bCs/>
                <w:sz w:val="24"/>
                <w:szCs w:val="24"/>
                <w:lang w:eastAsia="en-GB"/>
              </w:rPr>
            </w:pPr>
          </w:p>
        </w:tc>
      </w:tr>
      <w:tr w:rsidR="00F763BE" w:rsidRPr="00F763BE" w14:paraId="68C0907D"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1689CEB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FCC6F5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0D8382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21EFA21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12AF9D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58BD2907"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E73F94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Cash Outflows</w:t>
            </w:r>
          </w:p>
        </w:tc>
        <w:tc>
          <w:tcPr>
            <w:tcW w:w="1843" w:type="dxa"/>
            <w:tcBorders>
              <w:top w:val="nil"/>
              <w:left w:val="nil"/>
              <w:bottom w:val="single" w:sz="4" w:space="0" w:color="auto"/>
              <w:right w:val="single" w:sz="4" w:space="0" w:color="auto"/>
            </w:tcBorders>
            <w:shd w:val="clear" w:color="000000" w:fill="FFFFFF"/>
            <w:noWrap/>
            <w:vAlign w:val="bottom"/>
            <w:hideMark/>
          </w:tcPr>
          <w:p w14:paraId="022E22D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EFC092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5F7A54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88BDD7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184A26D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BDBCDD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A751C0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9C03D4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EFBFB1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3DBF4C6"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42C986DE"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FC1214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5F26A7D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900BCB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5C539BE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E8FEED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9201562"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847BC4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30FC50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F060BA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5F9363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4A2EB0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D945E7F"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EE12B5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F48812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B90434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8721A3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C65846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6C7A187D"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2FF9FF2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4BDA2C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A19931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22BBB8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2C7224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D09C46A"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230A5D7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Total Cash outflows</w:t>
            </w:r>
          </w:p>
        </w:tc>
        <w:tc>
          <w:tcPr>
            <w:tcW w:w="1843" w:type="dxa"/>
            <w:tcBorders>
              <w:top w:val="nil"/>
              <w:left w:val="nil"/>
              <w:bottom w:val="single" w:sz="4" w:space="0" w:color="auto"/>
              <w:right w:val="single" w:sz="4" w:space="0" w:color="auto"/>
            </w:tcBorders>
            <w:shd w:val="clear" w:color="000000" w:fill="FFFFFF"/>
            <w:noWrap/>
            <w:vAlign w:val="bottom"/>
            <w:hideMark/>
          </w:tcPr>
          <w:p w14:paraId="5FAF4610"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621FAC60" w14:textId="77777777" w:rsidR="006B38CC" w:rsidRPr="00F763BE" w:rsidRDefault="006B38CC" w:rsidP="00B90C49">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hideMark/>
          </w:tcPr>
          <w:p w14:paraId="7424D389"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hideMark/>
          </w:tcPr>
          <w:p w14:paraId="43D427DB" w14:textId="77777777" w:rsidR="006B38CC" w:rsidRPr="00F763BE" w:rsidRDefault="006B38CC" w:rsidP="00B90C49">
            <w:pPr>
              <w:rPr>
                <w:rFonts w:ascii="Arial" w:hAnsi="Arial" w:cs="Arial"/>
                <w:b/>
                <w:bCs/>
                <w:sz w:val="24"/>
                <w:szCs w:val="24"/>
                <w:lang w:eastAsia="en-GB"/>
              </w:rPr>
            </w:pPr>
          </w:p>
        </w:tc>
      </w:tr>
      <w:tr w:rsidR="00F763BE" w:rsidRPr="00F763BE" w14:paraId="6785B322"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AC0F7C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7EDEB3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D64EAE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395796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85F9FE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DC2AD7F"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0F36203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A7F3B1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E0AE26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29B9B3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69DC60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5D20E01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086A86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8F6FA9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5F7586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D08400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08C9AF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0B3EACA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5142031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Closing Balance</w:t>
            </w:r>
          </w:p>
        </w:tc>
        <w:tc>
          <w:tcPr>
            <w:tcW w:w="1843" w:type="dxa"/>
            <w:tcBorders>
              <w:top w:val="nil"/>
              <w:left w:val="nil"/>
              <w:bottom w:val="single" w:sz="4" w:space="0" w:color="auto"/>
              <w:right w:val="single" w:sz="4" w:space="0" w:color="auto"/>
            </w:tcBorders>
            <w:shd w:val="clear" w:color="000000" w:fill="FFFFFF"/>
            <w:noWrap/>
            <w:vAlign w:val="bottom"/>
            <w:hideMark/>
          </w:tcPr>
          <w:p w14:paraId="6C7E35D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40E37B4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1FE13D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B4CC56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1164FAB0"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E727C7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91F21A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A5BC856"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E214096"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CB7C74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41BB3333"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9F1EA2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0AFFD09"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A8AFE3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147437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5F34C1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1D9AFBE"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5A7F66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lastRenderedPageBreak/>
              <w:t> </w:t>
            </w:r>
          </w:p>
        </w:tc>
        <w:tc>
          <w:tcPr>
            <w:tcW w:w="1843" w:type="dxa"/>
            <w:tcBorders>
              <w:top w:val="nil"/>
              <w:left w:val="nil"/>
              <w:bottom w:val="single" w:sz="4" w:space="0" w:color="auto"/>
              <w:right w:val="single" w:sz="4" w:space="0" w:color="auto"/>
            </w:tcBorders>
            <w:shd w:val="clear" w:color="000000" w:fill="FFFFFF"/>
            <w:noWrap/>
            <w:vAlign w:val="bottom"/>
            <w:hideMark/>
          </w:tcPr>
          <w:p w14:paraId="57A3D2A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42D66F8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7821DE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5C140A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E88A4C8"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0737CF8A"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03218780"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3857ECFA" w14:textId="77777777" w:rsidR="006B38CC" w:rsidRPr="00F763BE" w:rsidRDefault="006B38CC" w:rsidP="00B90C49">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hideMark/>
          </w:tcPr>
          <w:p w14:paraId="202B047F"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hideMark/>
          </w:tcPr>
          <w:p w14:paraId="2D58462B" w14:textId="77777777" w:rsidR="006B38CC" w:rsidRPr="00F763BE" w:rsidRDefault="006B38CC" w:rsidP="00B90C49">
            <w:pPr>
              <w:rPr>
                <w:rFonts w:ascii="Arial" w:hAnsi="Arial" w:cs="Arial"/>
                <w:b/>
                <w:bCs/>
                <w:sz w:val="24"/>
                <w:szCs w:val="24"/>
                <w:lang w:eastAsia="en-GB"/>
              </w:rPr>
            </w:pPr>
          </w:p>
        </w:tc>
      </w:tr>
      <w:tr w:rsidR="00F763BE" w:rsidRPr="00F763BE" w14:paraId="7DCBDA4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B26593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93A1EB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5B892F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4EA003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0162D1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bl>
    <w:p w14:paraId="10821F0E" w14:textId="77777777" w:rsidR="006B38CC" w:rsidRPr="00F763BE" w:rsidRDefault="006B38CC" w:rsidP="006B38CC">
      <w:pPr>
        <w:rPr>
          <w:rFonts w:ascii="Arial" w:hAnsi="Arial" w:cs="Arial"/>
          <w:b/>
          <w:bCs/>
          <w:sz w:val="24"/>
          <w:szCs w:val="24"/>
        </w:rPr>
      </w:pPr>
    </w:p>
    <w:p w14:paraId="2B72DE9D" w14:textId="77777777" w:rsidR="006B38CC" w:rsidRPr="00F763BE" w:rsidRDefault="006B38CC" w:rsidP="00772F40">
      <w:pPr>
        <w:rPr>
          <w:rFonts w:ascii="Arial" w:eastAsia="Calibri" w:hAnsi="Arial" w:cs="Arial"/>
          <w:b/>
          <w:bCs/>
          <w:noProof/>
          <w:sz w:val="24"/>
          <w:szCs w:val="24"/>
          <w:lang w:val="en-GB"/>
        </w:rPr>
      </w:pPr>
    </w:p>
    <w:p w14:paraId="02012923" w14:textId="336E2DEF" w:rsidR="007545D0" w:rsidRPr="00F763BE" w:rsidRDefault="00317295" w:rsidP="00317295">
      <w:pPr>
        <w:spacing w:line="480" w:lineRule="auto"/>
        <w:rPr>
          <w:rFonts w:ascii="Arial" w:eastAsia="Calibri" w:hAnsi="Arial" w:cs="Arial"/>
          <w:b/>
          <w:bCs/>
          <w:noProof/>
          <w:sz w:val="24"/>
          <w:szCs w:val="24"/>
          <w:lang w:val="en-GB"/>
        </w:rPr>
      </w:pPr>
      <w:r w:rsidRPr="00F763BE">
        <w:rPr>
          <w:rFonts w:ascii="Arial" w:eastAsia="Calibri" w:hAnsi="Arial" w:cs="Arial"/>
          <w:b/>
          <w:bCs/>
          <w:noProof/>
          <w:sz w:val="24"/>
          <w:szCs w:val="24"/>
          <w:lang w:val="en-GB"/>
        </w:rPr>
        <w:t>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D0032F" w14:textId="77777777" w:rsidR="007545D0" w:rsidRPr="00F763BE" w:rsidRDefault="007545D0" w:rsidP="00772F40">
      <w:pPr>
        <w:rPr>
          <w:rFonts w:ascii="Arial" w:eastAsia="Calibri" w:hAnsi="Arial" w:cs="Arial"/>
          <w:b/>
          <w:bCs/>
          <w:noProof/>
          <w:sz w:val="24"/>
          <w:szCs w:val="24"/>
          <w:lang w:val="en-GB"/>
        </w:rPr>
      </w:pPr>
    </w:p>
    <w:p w14:paraId="2BFF1860" w14:textId="77777777" w:rsidR="007545D0" w:rsidRPr="00F763BE" w:rsidRDefault="007545D0" w:rsidP="00772F40">
      <w:pPr>
        <w:rPr>
          <w:rFonts w:ascii="Arial" w:eastAsia="Calibri" w:hAnsi="Arial" w:cs="Arial"/>
          <w:b/>
          <w:bCs/>
          <w:noProof/>
          <w:sz w:val="24"/>
          <w:szCs w:val="24"/>
          <w:lang w:val="en-GB"/>
        </w:rPr>
      </w:pPr>
    </w:p>
    <w:p w14:paraId="45F87D99" w14:textId="5BCEE3B8" w:rsidR="007545D0" w:rsidRPr="00F763BE" w:rsidRDefault="007545D0" w:rsidP="00772F40">
      <w:pPr>
        <w:rPr>
          <w:rFonts w:ascii="Arial" w:eastAsia="Calibri" w:hAnsi="Arial" w:cs="Arial"/>
          <w:b/>
          <w:bCs/>
          <w:noProof/>
          <w:sz w:val="24"/>
          <w:szCs w:val="24"/>
          <w:lang w:val="en-GB"/>
        </w:rPr>
      </w:pPr>
    </w:p>
    <w:p w14:paraId="2B02EBF7" w14:textId="77777777" w:rsidR="00E02ECB" w:rsidRPr="00F763BE" w:rsidRDefault="00E02ECB" w:rsidP="00772F40">
      <w:pPr>
        <w:rPr>
          <w:rFonts w:ascii="Arial" w:eastAsia="Calibri" w:hAnsi="Arial" w:cs="Arial"/>
          <w:b/>
          <w:bCs/>
          <w:noProof/>
          <w:sz w:val="24"/>
          <w:szCs w:val="24"/>
          <w:lang w:val="en-GB"/>
        </w:rPr>
      </w:pPr>
    </w:p>
    <w:p w14:paraId="6E03B12A" w14:textId="77777777" w:rsidR="007545D0" w:rsidRPr="00F763BE" w:rsidRDefault="007545D0" w:rsidP="00772F40">
      <w:pPr>
        <w:rPr>
          <w:rFonts w:ascii="Arial" w:eastAsia="Calibri" w:hAnsi="Arial" w:cs="Arial"/>
          <w:b/>
          <w:bCs/>
          <w:noProof/>
          <w:sz w:val="24"/>
          <w:szCs w:val="24"/>
          <w:lang w:val="en-GB"/>
        </w:rPr>
      </w:pPr>
    </w:p>
    <w:p w14:paraId="7340ED60" w14:textId="77777777" w:rsidR="007545D0" w:rsidRPr="00F763BE" w:rsidRDefault="007545D0" w:rsidP="00772F40">
      <w:pPr>
        <w:rPr>
          <w:rFonts w:ascii="Arial" w:eastAsia="Calibri" w:hAnsi="Arial" w:cs="Arial"/>
          <w:b/>
          <w:bCs/>
          <w:noProof/>
          <w:sz w:val="24"/>
          <w:szCs w:val="24"/>
          <w:lang w:val="en-GB"/>
        </w:rPr>
      </w:pPr>
    </w:p>
    <w:p w14:paraId="44A4FD37" w14:textId="77777777" w:rsidR="007545D0" w:rsidRPr="00F763BE" w:rsidRDefault="007545D0" w:rsidP="00772F40">
      <w:pPr>
        <w:rPr>
          <w:rFonts w:ascii="Arial" w:eastAsia="Calibri" w:hAnsi="Arial" w:cs="Arial"/>
          <w:b/>
          <w:bCs/>
          <w:noProof/>
          <w:sz w:val="24"/>
          <w:szCs w:val="24"/>
          <w:lang w:val="en-GB"/>
        </w:rPr>
      </w:pPr>
    </w:p>
    <w:p w14:paraId="0D36CB93" w14:textId="6E137B9F" w:rsidR="007545D0" w:rsidRPr="00F763BE" w:rsidRDefault="00904B57"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Formulae </w:t>
      </w:r>
    </w:p>
    <w:p w14:paraId="1053A86C" w14:textId="28952109" w:rsidR="007E0280" w:rsidRPr="00F763BE" w:rsidRDefault="007E0280" w:rsidP="00772F40">
      <w:pPr>
        <w:rPr>
          <w:rFonts w:ascii="Arial" w:hAnsi="Arial" w:cs="Arial"/>
          <w:noProof/>
          <w:sz w:val="24"/>
          <w:szCs w:val="24"/>
        </w:rPr>
      </w:pPr>
    </w:p>
    <w:p w14:paraId="4720603C" w14:textId="7C21314E" w:rsidR="007E0280" w:rsidRPr="00F763BE" w:rsidRDefault="008E34E3" w:rsidP="00772F40">
      <w:pPr>
        <w:rPr>
          <w:rFonts w:ascii="Arial" w:hAnsi="Arial" w:cs="Arial"/>
          <w:noProof/>
          <w:sz w:val="24"/>
          <w:szCs w:val="24"/>
        </w:rPr>
      </w:pPr>
      <w:r w:rsidRPr="00F763BE">
        <w:rPr>
          <w:rFonts w:ascii="Arial" w:eastAsia="Calibri" w:hAnsi="Arial" w:cs="Arial"/>
          <w:b/>
          <w:bCs/>
          <w:noProof/>
          <w:sz w:val="24"/>
          <w:szCs w:val="24"/>
          <w:lang w:val="en-GB"/>
        </w:rPr>
        <w:drawing>
          <wp:inline distT="0" distB="0" distL="0" distR="0" wp14:anchorId="206D71C7" wp14:editId="21B29D43">
            <wp:extent cx="2825895" cy="26671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825895" cy="266714"/>
                    </a:xfrm>
                    <a:prstGeom prst="rect">
                      <a:avLst/>
                    </a:prstGeom>
                  </pic:spPr>
                </pic:pic>
              </a:graphicData>
            </a:graphic>
          </wp:inline>
        </w:drawing>
      </w:r>
    </w:p>
    <w:p w14:paraId="00F10713" w14:textId="019AB095" w:rsidR="00904B57" w:rsidRPr="00F763BE" w:rsidRDefault="007E0280"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32EF1373" wp14:editId="18C9EFF5">
            <wp:extent cx="3092609" cy="21591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092609" cy="215911"/>
                    </a:xfrm>
                    <a:prstGeom prst="rect">
                      <a:avLst/>
                    </a:prstGeom>
                  </pic:spPr>
                </pic:pic>
              </a:graphicData>
            </a:graphic>
          </wp:inline>
        </w:drawing>
      </w:r>
    </w:p>
    <w:p w14:paraId="2BC0B017" w14:textId="77777777" w:rsidR="007E0280" w:rsidRPr="00F763BE" w:rsidRDefault="007E0280" w:rsidP="00772F40">
      <w:pPr>
        <w:rPr>
          <w:rFonts w:ascii="Arial" w:eastAsia="Calibri" w:hAnsi="Arial" w:cs="Arial"/>
          <w:b/>
          <w:bCs/>
          <w:noProof/>
          <w:sz w:val="24"/>
          <w:szCs w:val="24"/>
          <w:lang w:val="en-GB"/>
        </w:rPr>
      </w:pPr>
    </w:p>
    <w:p w14:paraId="07C00710" w14:textId="02C4E1B5" w:rsidR="00904B57" w:rsidRPr="00F763BE" w:rsidRDefault="008C0F23"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77B61DE8" wp14:editId="20A650EF">
            <wp:extent cx="3105310" cy="21591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105310" cy="215911"/>
                    </a:xfrm>
                    <a:prstGeom prst="rect">
                      <a:avLst/>
                    </a:prstGeom>
                  </pic:spPr>
                </pic:pic>
              </a:graphicData>
            </a:graphic>
          </wp:inline>
        </w:drawing>
      </w:r>
    </w:p>
    <w:p w14:paraId="0D38D1B0" w14:textId="77777777" w:rsidR="007E0280" w:rsidRPr="00F763BE" w:rsidRDefault="007E0280" w:rsidP="00772F40">
      <w:pPr>
        <w:rPr>
          <w:rFonts w:ascii="Arial" w:eastAsia="Calibri" w:hAnsi="Arial" w:cs="Arial"/>
          <w:b/>
          <w:bCs/>
          <w:noProof/>
          <w:sz w:val="24"/>
          <w:szCs w:val="24"/>
          <w:lang w:val="en-GB"/>
        </w:rPr>
      </w:pPr>
    </w:p>
    <w:p w14:paraId="069F847B" w14:textId="53150B35" w:rsidR="007E0280" w:rsidRPr="00F763BE" w:rsidRDefault="003873D1"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559F15DC" wp14:editId="531684BE">
            <wp:extent cx="3073558" cy="20956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073558" cy="209561"/>
                    </a:xfrm>
                    <a:prstGeom prst="rect">
                      <a:avLst/>
                    </a:prstGeom>
                  </pic:spPr>
                </pic:pic>
              </a:graphicData>
            </a:graphic>
          </wp:inline>
        </w:drawing>
      </w:r>
    </w:p>
    <w:p w14:paraId="75AEE4BC" w14:textId="77777777" w:rsidR="003873D1" w:rsidRPr="00F763BE" w:rsidRDefault="003873D1" w:rsidP="00772F40">
      <w:pPr>
        <w:rPr>
          <w:rFonts w:ascii="Arial" w:eastAsia="Calibri" w:hAnsi="Arial" w:cs="Arial"/>
          <w:b/>
          <w:bCs/>
          <w:noProof/>
          <w:sz w:val="24"/>
          <w:szCs w:val="24"/>
          <w:lang w:val="en-GB"/>
        </w:rPr>
      </w:pPr>
    </w:p>
    <w:p w14:paraId="367E5D75" w14:textId="08CC024B" w:rsidR="003873D1" w:rsidRPr="00F763BE" w:rsidRDefault="00A65CC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1F30BA8D" wp14:editId="2B7179A8">
            <wp:extent cx="3473629" cy="25401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473629" cy="254013"/>
                    </a:xfrm>
                    <a:prstGeom prst="rect">
                      <a:avLst/>
                    </a:prstGeom>
                  </pic:spPr>
                </pic:pic>
              </a:graphicData>
            </a:graphic>
          </wp:inline>
        </w:drawing>
      </w:r>
    </w:p>
    <w:p w14:paraId="44D3FCC1" w14:textId="77777777" w:rsidR="00A65CCC" w:rsidRPr="00F763BE" w:rsidRDefault="00A65CCC" w:rsidP="00772F40">
      <w:pPr>
        <w:rPr>
          <w:rFonts w:ascii="Arial" w:eastAsia="Calibri" w:hAnsi="Arial" w:cs="Arial"/>
          <w:b/>
          <w:bCs/>
          <w:noProof/>
          <w:sz w:val="24"/>
          <w:szCs w:val="24"/>
          <w:lang w:val="en-GB"/>
        </w:rPr>
      </w:pPr>
    </w:p>
    <w:p w14:paraId="3D100431" w14:textId="0A719EEA" w:rsidR="00A65CCC" w:rsidRPr="00F763BE" w:rsidRDefault="006623E8" w:rsidP="00772F40">
      <w:pPr>
        <w:rPr>
          <w:rFonts w:ascii="Arial" w:eastAsia="Calibri" w:hAnsi="Arial" w:cs="Arial"/>
          <w:b/>
          <w:bCs/>
          <w:noProof/>
          <w:sz w:val="24"/>
          <w:szCs w:val="24"/>
          <w:lang w:val="en-GB"/>
        </w:rPr>
      </w:pPr>
      <w:r w:rsidRPr="00D94F58">
        <w:rPr>
          <w:rFonts w:ascii="Arial" w:eastAsia="Calibri" w:hAnsi="Arial" w:cs="Arial"/>
          <w:b/>
          <w:bCs/>
          <w:noProof/>
          <w:sz w:val="24"/>
          <w:szCs w:val="24"/>
          <w:highlight w:val="yellow"/>
          <w:lang w:val="en-GB"/>
        </w:rPr>
        <w:drawing>
          <wp:inline distT="0" distB="0" distL="0" distR="0" wp14:anchorId="7035FD34" wp14:editId="623FB42B">
            <wp:extent cx="2705239" cy="23496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705239" cy="234962"/>
                    </a:xfrm>
                    <a:prstGeom prst="rect">
                      <a:avLst/>
                    </a:prstGeom>
                  </pic:spPr>
                </pic:pic>
              </a:graphicData>
            </a:graphic>
          </wp:inline>
        </w:drawing>
      </w:r>
    </w:p>
    <w:p w14:paraId="45FD159C" w14:textId="77777777" w:rsidR="006623E8" w:rsidRPr="00F763BE" w:rsidRDefault="006623E8" w:rsidP="00772F40">
      <w:pPr>
        <w:rPr>
          <w:rFonts w:ascii="Arial" w:eastAsia="Calibri" w:hAnsi="Arial" w:cs="Arial"/>
          <w:b/>
          <w:bCs/>
          <w:noProof/>
          <w:sz w:val="24"/>
          <w:szCs w:val="24"/>
          <w:lang w:val="en-GB"/>
        </w:rPr>
      </w:pPr>
    </w:p>
    <w:p w14:paraId="4D6CD5A9" w14:textId="77777777" w:rsidR="006623E8" w:rsidRPr="00F763BE" w:rsidRDefault="006623E8" w:rsidP="00772F40">
      <w:pPr>
        <w:rPr>
          <w:rFonts w:ascii="Arial" w:eastAsia="Calibri" w:hAnsi="Arial" w:cs="Arial"/>
          <w:b/>
          <w:bCs/>
          <w:noProof/>
          <w:sz w:val="24"/>
          <w:szCs w:val="24"/>
          <w:lang w:val="en-GB"/>
        </w:rPr>
      </w:pPr>
    </w:p>
    <w:p w14:paraId="31EBDEBF" w14:textId="77777777" w:rsidR="006623E8" w:rsidRPr="00F763BE" w:rsidRDefault="006623E8" w:rsidP="00772F40">
      <w:pPr>
        <w:rPr>
          <w:rFonts w:ascii="Arial" w:eastAsia="Calibri" w:hAnsi="Arial" w:cs="Arial"/>
          <w:b/>
          <w:bCs/>
          <w:noProof/>
          <w:sz w:val="24"/>
          <w:szCs w:val="24"/>
          <w:lang w:val="en-GB"/>
        </w:rPr>
      </w:pPr>
    </w:p>
    <w:p w14:paraId="14C42D52" w14:textId="77777777" w:rsidR="006623E8" w:rsidRPr="00F763BE" w:rsidRDefault="006623E8" w:rsidP="00772F40">
      <w:pPr>
        <w:rPr>
          <w:rFonts w:ascii="Arial" w:eastAsia="Calibri" w:hAnsi="Arial" w:cs="Arial"/>
          <w:b/>
          <w:bCs/>
          <w:noProof/>
          <w:sz w:val="24"/>
          <w:szCs w:val="24"/>
          <w:lang w:val="en-GB"/>
        </w:rPr>
      </w:pPr>
    </w:p>
    <w:p w14:paraId="5E2A49AF" w14:textId="77777777" w:rsidR="006623E8" w:rsidRPr="00F763BE" w:rsidRDefault="006623E8" w:rsidP="00772F40">
      <w:pPr>
        <w:rPr>
          <w:rFonts w:ascii="Arial" w:eastAsia="Calibri" w:hAnsi="Arial" w:cs="Arial"/>
          <w:b/>
          <w:bCs/>
          <w:noProof/>
          <w:sz w:val="24"/>
          <w:szCs w:val="24"/>
          <w:lang w:val="en-GB"/>
        </w:rPr>
      </w:pPr>
    </w:p>
    <w:p w14:paraId="25A9F0B2" w14:textId="77777777" w:rsidR="006623E8" w:rsidRPr="00F763BE" w:rsidRDefault="006623E8" w:rsidP="00772F40">
      <w:pPr>
        <w:rPr>
          <w:rFonts w:ascii="Arial" w:eastAsia="Calibri" w:hAnsi="Arial" w:cs="Arial"/>
          <w:b/>
          <w:bCs/>
          <w:noProof/>
          <w:sz w:val="24"/>
          <w:szCs w:val="24"/>
          <w:lang w:val="en-GB"/>
        </w:rPr>
      </w:pPr>
    </w:p>
    <w:p w14:paraId="4BC9D613" w14:textId="72F9781B" w:rsidR="008C0F23" w:rsidRPr="00F763BE" w:rsidRDefault="008C0F23" w:rsidP="00772F40">
      <w:pPr>
        <w:rPr>
          <w:rFonts w:ascii="Arial" w:eastAsia="Calibri" w:hAnsi="Arial" w:cs="Arial"/>
          <w:b/>
          <w:bCs/>
          <w:noProof/>
          <w:sz w:val="24"/>
          <w:szCs w:val="24"/>
          <w:lang w:val="en-GB"/>
        </w:rPr>
      </w:pPr>
    </w:p>
    <w:p w14:paraId="0B357677" w14:textId="5194BD2D" w:rsidR="00475A2C" w:rsidRPr="00F763BE" w:rsidRDefault="00475A2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……………………………..end of question paper…………………………………………...</w:t>
      </w:r>
    </w:p>
    <w:p w14:paraId="522A3FEA" w14:textId="39E2C24F" w:rsidR="00D952F5" w:rsidRPr="00F763BE" w:rsidRDefault="00D952F5" w:rsidP="00772F40">
      <w:pPr>
        <w:rPr>
          <w:rFonts w:ascii="Arial" w:eastAsia="Calibri" w:hAnsi="Arial" w:cs="Arial"/>
          <w:b/>
          <w:bCs/>
          <w:noProof/>
          <w:sz w:val="24"/>
          <w:szCs w:val="24"/>
          <w:lang w:val="en-GB"/>
        </w:rPr>
      </w:pPr>
    </w:p>
    <w:p w14:paraId="4B45236B" w14:textId="366CAE17" w:rsidR="00D952F5" w:rsidRPr="00F763BE" w:rsidRDefault="00D952F5" w:rsidP="00772F40">
      <w:pPr>
        <w:rPr>
          <w:rFonts w:ascii="Arial" w:eastAsia="Calibri" w:hAnsi="Arial" w:cs="Arial"/>
          <w:b/>
          <w:bCs/>
          <w:noProof/>
          <w:sz w:val="24"/>
          <w:szCs w:val="24"/>
          <w:lang w:val="en-GB"/>
        </w:rPr>
      </w:pPr>
    </w:p>
    <w:p w14:paraId="025F899E" w14:textId="75C4A38C" w:rsidR="00D952F5" w:rsidRPr="00F763BE" w:rsidRDefault="00D952F5" w:rsidP="00772F40">
      <w:pPr>
        <w:rPr>
          <w:rFonts w:ascii="Arial" w:eastAsia="Calibri" w:hAnsi="Arial" w:cs="Arial"/>
          <w:b/>
          <w:bCs/>
          <w:noProof/>
          <w:sz w:val="24"/>
          <w:szCs w:val="24"/>
          <w:lang w:val="en-GB"/>
        </w:rPr>
      </w:pPr>
    </w:p>
    <w:sectPr w:rsidR="00D952F5" w:rsidRPr="00F763BE">
      <w:headerReference w:type="default" r:id="rId50"/>
      <w:footerReference w:type="default" r:id="rId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AE300" w14:textId="77777777" w:rsidR="00E4268A" w:rsidRDefault="00E4268A" w:rsidP="00A03688">
      <w:pPr>
        <w:spacing w:after="0" w:line="240" w:lineRule="auto"/>
      </w:pPr>
      <w:r>
        <w:separator/>
      </w:r>
    </w:p>
  </w:endnote>
  <w:endnote w:type="continuationSeparator" w:id="0">
    <w:p w14:paraId="5C8631A1" w14:textId="77777777" w:rsidR="00E4268A" w:rsidRDefault="00E4268A" w:rsidP="00A03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ova">
    <w:altName w:val="Arial Nova"/>
    <w:charset w:val="00"/>
    <w:family w:val="swiss"/>
    <w:pitch w:val="variable"/>
    <w:sig w:usb0="2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808845"/>
      <w:docPartObj>
        <w:docPartGallery w:val="Page Numbers (Bottom of Page)"/>
        <w:docPartUnique/>
      </w:docPartObj>
    </w:sdtPr>
    <w:sdtEndPr/>
    <w:sdtContent>
      <w:sdt>
        <w:sdtPr>
          <w:id w:val="-1769616900"/>
          <w:docPartObj>
            <w:docPartGallery w:val="Page Numbers (Top of Page)"/>
            <w:docPartUnique/>
          </w:docPartObj>
        </w:sdtPr>
        <w:sdtEndPr/>
        <w:sdtContent>
          <w:p w14:paraId="15691F4C" w14:textId="12D4CD99" w:rsidR="00A03688" w:rsidRDefault="00A0368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B655DE4" w14:textId="0FDD9CD2" w:rsidR="00A03688" w:rsidRDefault="00A03688" w:rsidP="00A03688">
    <w:pPr>
      <w:pStyle w:val="Footer"/>
      <w:jc w:val="right"/>
    </w:pPr>
    <w:r>
      <w:rPr>
        <w:noProof/>
      </w:rPr>
      <w:drawing>
        <wp:inline distT="0" distB="0" distL="0" distR="0" wp14:anchorId="07133C39" wp14:editId="56AA0EF9">
          <wp:extent cx="4356847" cy="733375"/>
          <wp:effectExtent l="0" t="0" r="571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704549" cy="79190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35B11" w14:textId="77777777" w:rsidR="00E4268A" w:rsidRDefault="00E4268A" w:rsidP="00A03688">
      <w:pPr>
        <w:spacing w:after="0" w:line="240" w:lineRule="auto"/>
      </w:pPr>
      <w:r>
        <w:separator/>
      </w:r>
    </w:p>
  </w:footnote>
  <w:footnote w:type="continuationSeparator" w:id="0">
    <w:p w14:paraId="32BAABD0" w14:textId="77777777" w:rsidR="00E4268A" w:rsidRDefault="00E4268A" w:rsidP="00A036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D322D" w14:textId="308D673F" w:rsidR="007E51CF" w:rsidRDefault="00007098" w:rsidP="0031040D">
    <w:pPr>
      <w:pStyle w:val="Header"/>
      <w:jc w:val="right"/>
    </w:pPr>
    <w:r w:rsidRPr="00007098">
      <w:rPr>
        <w:noProof/>
      </w:rPr>
      <w:drawing>
        <wp:inline distT="0" distB="0" distL="0" distR="0" wp14:anchorId="78B9EA4F" wp14:editId="217BB4F6">
          <wp:extent cx="5943600" cy="6337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43600" cy="6337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0675B"/>
    <w:multiLevelType w:val="hybridMultilevel"/>
    <w:tmpl w:val="A3F6B5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A7271"/>
    <w:multiLevelType w:val="hybridMultilevel"/>
    <w:tmpl w:val="16ECB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752E9"/>
    <w:multiLevelType w:val="hybridMultilevel"/>
    <w:tmpl w:val="311ECB40"/>
    <w:lvl w:ilvl="0" w:tplc="F9748818">
      <w:start w:val="1"/>
      <w:numFmt w:val="upperLetter"/>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C57F89"/>
    <w:multiLevelType w:val="hybridMultilevel"/>
    <w:tmpl w:val="D3A87020"/>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5AC0C0E"/>
    <w:multiLevelType w:val="hybridMultilevel"/>
    <w:tmpl w:val="DEE49012"/>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6295E37"/>
    <w:multiLevelType w:val="hybridMultilevel"/>
    <w:tmpl w:val="16ECB54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F567F2"/>
    <w:multiLevelType w:val="hybridMultilevel"/>
    <w:tmpl w:val="8550DB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BC1B11"/>
    <w:multiLevelType w:val="hybridMultilevel"/>
    <w:tmpl w:val="A8E4B0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66A33E"/>
    <w:multiLevelType w:val="hybridMultilevel"/>
    <w:tmpl w:val="1F3809C2"/>
    <w:lvl w:ilvl="0" w:tplc="B23A0974">
      <w:start w:val="1"/>
      <w:numFmt w:val="upperLetter"/>
      <w:lvlText w:val="%1."/>
      <w:lvlJc w:val="left"/>
      <w:pPr>
        <w:ind w:left="720" w:hanging="360"/>
      </w:pPr>
    </w:lvl>
    <w:lvl w:ilvl="1" w:tplc="2AF44752">
      <w:start w:val="1"/>
      <w:numFmt w:val="lowerLetter"/>
      <w:lvlText w:val="%2."/>
      <w:lvlJc w:val="left"/>
      <w:pPr>
        <w:ind w:left="1440" w:hanging="360"/>
      </w:pPr>
    </w:lvl>
    <w:lvl w:ilvl="2" w:tplc="A9386A56">
      <w:start w:val="1"/>
      <w:numFmt w:val="lowerRoman"/>
      <w:lvlText w:val="%3."/>
      <w:lvlJc w:val="right"/>
      <w:pPr>
        <w:ind w:left="2160" w:hanging="180"/>
      </w:pPr>
    </w:lvl>
    <w:lvl w:ilvl="3" w:tplc="D8024BC8">
      <w:start w:val="1"/>
      <w:numFmt w:val="decimal"/>
      <w:lvlText w:val="%4."/>
      <w:lvlJc w:val="left"/>
      <w:pPr>
        <w:ind w:left="2880" w:hanging="360"/>
      </w:pPr>
    </w:lvl>
    <w:lvl w:ilvl="4" w:tplc="8F5E7666">
      <w:start w:val="1"/>
      <w:numFmt w:val="lowerLetter"/>
      <w:lvlText w:val="%5."/>
      <w:lvlJc w:val="left"/>
      <w:pPr>
        <w:ind w:left="3600" w:hanging="360"/>
      </w:pPr>
    </w:lvl>
    <w:lvl w:ilvl="5" w:tplc="8E48D610">
      <w:start w:val="1"/>
      <w:numFmt w:val="lowerRoman"/>
      <w:lvlText w:val="%6."/>
      <w:lvlJc w:val="right"/>
      <w:pPr>
        <w:ind w:left="4320" w:hanging="180"/>
      </w:pPr>
    </w:lvl>
    <w:lvl w:ilvl="6" w:tplc="C2EEA144">
      <w:start w:val="1"/>
      <w:numFmt w:val="decimal"/>
      <w:lvlText w:val="%7."/>
      <w:lvlJc w:val="left"/>
      <w:pPr>
        <w:ind w:left="5040" w:hanging="360"/>
      </w:pPr>
    </w:lvl>
    <w:lvl w:ilvl="7" w:tplc="3F5E6C46">
      <w:start w:val="1"/>
      <w:numFmt w:val="lowerLetter"/>
      <w:lvlText w:val="%8."/>
      <w:lvlJc w:val="left"/>
      <w:pPr>
        <w:ind w:left="5760" w:hanging="360"/>
      </w:pPr>
    </w:lvl>
    <w:lvl w:ilvl="8" w:tplc="253A9DA2">
      <w:start w:val="1"/>
      <w:numFmt w:val="lowerRoman"/>
      <w:lvlText w:val="%9."/>
      <w:lvlJc w:val="right"/>
      <w:pPr>
        <w:ind w:left="6480" w:hanging="180"/>
      </w:pPr>
    </w:lvl>
  </w:abstractNum>
  <w:abstractNum w:abstractNumId="9" w15:restartNumberingAfterBreak="0">
    <w:nsid w:val="23B851F2"/>
    <w:multiLevelType w:val="hybridMultilevel"/>
    <w:tmpl w:val="DEE49012"/>
    <w:lvl w:ilvl="0" w:tplc="A5BC8FCA">
      <w:start w:val="1"/>
      <w:numFmt w:val="upperLetter"/>
      <w:lvlText w:val="%1."/>
      <w:lvlJc w:val="left"/>
      <w:pPr>
        <w:ind w:left="720" w:hanging="360"/>
      </w:pPr>
    </w:lvl>
    <w:lvl w:ilvl="1" w:tplc="A49EDD3E">
      <w:start w:val="1"/>
      <w:numFmt w:val="lowerLetter"/>
      <w:lvlText w:val="%2."/>
      <w:lvlJc w:val="left"/>
      <w:pPr>
        <w:ind w:left="1440" w:hanging="360"/>
      </w:pPr>
    </w:lvl>
    <w:lvl w:ilvl="2" w:tplc="0EDC9410">
      <w:start w:val="1"/>
      <w:numFmt w:val="lowerRoman"/>
      <w:lvlText w:val="%3."/>
      <w:lvlJc w:val="right"/>
      <w:pPr>
        <w:ind w:left="2160" w:hanging="180"/>
      </w:pPr>
    </w:lvl>
    <w:lvl w:ilvl="3" w:tplc="9CAE2902">
      <w:start w:val="1"/>
      <w:numFmt w:val="decimal"/>
      <w:lvlText w:val="%4."/>
      <w:lvlJc w:val="left"/>
      <w:pPr>
        <w:ind w:left="2880" w:hanging="360"/>
      </w:pPr>
    </w:lvl>
    <w:lvl w:ilvl="4" w:tplc="90BE3B12">
      <w:start w:val="1"/>
      <w:numFmt w:val="lowerLetter"/>
      <w:lvlText w:val="%5."/>
      <w:lvlJc w:val="left"/>
      <w:pPr>
        <w:ind w:left="3600" w:hanging="360"/>
      </w:pPr>
    </w:lvl>
    <w:lvl w:ilvl="5" w:tplc="98FC97BC">
      <w:start w:val="1"/>
      <w:numFmt w:val="lowerRoman"/>
      <w:lvlText w:val="%6."/>
      <w:lvlJc w:val="right"/>
      <w:pPr>
        <w:ind w:left="4320" w:hanging="180"/>
      </w:pPr>
    </w:lvl>
    <w:lvl w:ilvl="6" w:tplc="ADE6D376">
      <w:start w:val="1"/>
      <w:numFmt w:val="decimal"/>
      <w:lvlText w:val="%7."/>
      <w:lvlJc w:val="left"/>
      <w:pPr>
        <w:ind w:left="5040" w:hanging="360"/>
      </w:pPr>
    </w:lvl>
    <w:lvl w:ilvl="7" w:tplc="0CA8F570">
      <w:start w:val="1"/>
      <w:numFmt w:val="lowerLetter"/>
      <w:lvlText w:val="%8."/>
      <w:lvlJc w:val="left"/>
      <w:pPr>
        <w:ind w:left="5760" w:hanging="360"/>
      </w:pPr>
    </w:lvl>
    <w:lvl w:ilvl="8" w:tplc="80001C88">
      <w:start w:val="1"/>
      <w:numFmt w:val="lowerRoman"/>
      <w:lvlText w:val="%9."/>
      <w:lvlJc w:val="right"/>
      <w:pPr>
        <w:ind w:left="6480" w:hanging="180"/>
      </w:pPr>
    </w:lvl>
  </w:abstractNum>
  <w:abstractNum w:abstractNumId="10" w15:restartNumberingAfterBreak="0">
    <w:nsid w:val="28A02CC0"/>
    <w:multiLevelType w:val="hybridMultilevel"/>
    <w:tmpl w:val="3F702D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464547"/>
    <w:multiLevelType w:val="hybridMultilevel"/>
    <w:tmpl w:val="92229198"/>
    <w:lvl w:ilvl="0" w:tplc="EA7C3F6E">
      <w:start w:val="1"/>
      <w:numFmt w:val="upp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AB2AB7"/>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EB1CA1"/>
    <w:multiLevelType w:val="hybridMultilevel"/>
    <w:tmpl w:val="48484B5A"/>
    <w:lvl w:ilvl="0" w:tplc="C4C8E1C0">
      <w:start w:val="1"/>
      <w:numFmt w:val="upperLetter"/>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8054C7"/>
    <w:multiLevelType w:val="hybridMultilevel"/>
    <w:tmpl w:val="1D78E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1273E6"/>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0C3589"/>
    <w:multiLevelType w:val="hybridMultilevel"/>
    <w:tmpl w:val="F1B8C7AE"/>
    <w:lvl w:ilvl="0" w:tplc="B89E35F2">
      <w:start w:val="1"/>
      <w:numFmt w:val="upperLetter"/>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234887"/>
    <w:multiLevelType w:val="hybridMultilevel"/>
    <w:tmpl w:val="5FF6B9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356F20"/>
    <w:multiLevelType w:val="hybridMultilevel"/>
    <w:tmpl w:val="F746CC3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6678C1"/>
    <w:multiLevelType w:val="hybridMultilevel"/>
    <w:tmpl w:val="061240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147B75"/>
    <w:multiLevelType w:val="hybridMultilevel"/>
    <w:tmpl w:val="F5CAD03E"/>
    <w:lvl w:ilvl="0" w:tplc="768680F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98189B"/>
    <w:multiLevelType w:val="hybridMultilevel"/>
    <w:tmpl w:val="051A34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0C7009"/>
    <w:multiLevelType w:val="hybridMultilevel"/>
    <w:tmpl w:val="88FA7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1D6CAB"/>
    <w:multiLevelType w:val="hybridMultilevel"/>
    <w:tmpl w:val="802E029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8E3487"/>
    <w:multiLevelType w:val="hybridMultilevel"/>
    <w:tmpl w:val="14067D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48F6900"/>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580791F"/>
    <w:multiLevelType w:val="hybridMultilevel"/>
    <w:tmpl w:val="62941F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4E4DC8"/>
    <w:multiLevelType w:val="hybridMultilevel"/>
    <w:tmpl w:val="801641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6613881">
    <w:abstractNumId w:val="8"/>
  </w:num>
  <w:num w:numId="2" w16cid:durableId="158236435">
    <w:abstractNumId w:val="9"/>
  </w:num>
  <w:num w:numId="3" w16cid:durableId="1260062248">
    <w:abstractNumId w:val="2"/>
  </w:num>
  <w:num w:numId="4" w16cid:durableId="1681005442">
    <w:abstractNumId w:val="26"/>
  </w:num>
  <w:num w:numId="5" w16cid:durableId="460919903">
    <w:abstractNumId w:val="21"/>
  </w:num>
  <w:num w:numId="6" w16cid:durableId="371732506">
    <w:abstractNumId w:val="19"/>
  </w:num>
  <w:num w:numId="7" w16cid:durableId="464809536">
    <w:abstractNumId w:val="6"/>
  </w:num>
  <w:num w:numId="8" w16cid:durableId="1443957359">
    <w:abstractNumId w:val="1"/>
  </w:num>
  <w:num w:numId="9" w16cid:durableId="1660956696">
    <w:abstractNumId w:val="0"/>
  </w:num>
  <w:num w:numId="10" w16cid:durableId="545722082">
    <w:abstractNumId w:val="12"/>
  </w:num>
  <w:num w:numId="11" w16cid:durableId="1402175216">
    <w:abstractNumId w:val="15"/>
  </w:num>
  <w:num w:numId="12" w16cid:durableId="1184857281">
    <w:abstractNumId w:val="25"/>
  </w:num>
  <w:num w:numId="13" w16cid:durableId="1415780212">
    <w:abstractNumId w:val="17"/>
  </w:num>
  <w:num w:numId="14" w16cid:durableId="1282494911">
    <w:abstractNumId w:val="7"/>
  </w:num>
  <w:num w:numId="15" w16cid:durableId="1727725768">
    <w:abstractNumId w:val="10"/>
  </w:num>
  <w:num w:numId="16" w16cid:durableId="88888986">
    <w:abstractNumId w:val="18"/>
  </w:num>
  <w:num w:numId="17" w16cid:durableId="463499349">
    <w:abstractNumId w:val="23"/>
  </w:num>
  <w:num w:numId="18" w16cid:durableId="318847276">
    <w:abstractNumId w:val="14"/>
  </w:num>
  <w:num w:numId="19" w16cid:durableId="1721705600">
    <w:abstractNumId w:val="22"/>
  </w:num>
  <w:num w:numId="20" w16cid:durableId="475147299">
    <w:abstractNumId w:val="5"/>
  </w:num>
  <w:num w:numId="21" w16cid:durableId="264508218">
    <w:abstractNumId w:val="3"/>
  </w:num>
  <w:num w:numId="22" w16cid:durableId="429589819">
    <w:abstractNumId w:val="4"/>
  </w:num>
  <w:num w:numId="23" w16cid:durableId="599804093">
    <w:abstractNumId w:val="24"/>
  </w:num>
  <w:num w:numId="24" w16cid:durableId="325792213">
    <w:abstractNumId w:val="20"/>
  </w:num>
  <w:num w:numId="25" w16cid:durableId="574705533">
    <w:abstractNumId w:val="27"/>
  </w:num>
  <w:num w:numId="26" w16cid:durableId="1703091674">
    <w:abstractNumId w:val="16"/>
  </w:num>
  <w:num w:numId="27" w16cid:durableId="955253041">
    <w:abstractNumId w:val="11"/>
  </w:num>
  <w:num w:numId="28" w16cid:durableId="475294531">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5B7372"/>
    <w:rsid w:val="00007098"/>
    <w:rsid w:val="0002763C"/>
    <w:rsid w:val="000435B3"/>
    <w:rsid w:val="000539C9"/>
    <w:rsid w:val="00065148"/>
    <w:rsid w:val="000727AC"/>
    <w:rsid w:val="00087396"/>
    <w:rsid w:val="00094DC4"/>
    <w:rsid w:val="000A6144"/>
    <w:rsid w:val="000B1792"/>
    <w:rsid w:val="000C0A98"/>
    <w:rsid w:val="000D1823"/>
    <w:rsid w:val="000F313A"/>
    <w:rsid w:val="001043EB"/>
    <w:rsid w:val="00105DA2"/>
    <w:rsid w:val="00122069"/>
    <w:rsid w:val="00122294"/>
    <w:rsid w:val="00122890"/>
    <w:rsid w:val="00127ED2"/>
    <w:rsid w:val="001422C2"/>
    <w:rsid w:val="00186D3F"/>
    <w:rsid w:val="001B405E"/>
    <w:rsid w:val="001C7843"/>
    <w:rsid w:val="001D61EE"/>
    <w:rsid w:val="00201C95"/>
    <w:rsid w:val="00230B15"/>
    <w:rsid w:val="00243321"/>
    <w:rsid w:val="00262AD8"/>
    <w:rsid w:val="00266AAC"/>
    <w:rsid w:val="00267ECF"/>
    <w:rsid w:val="00270525"/>
    <w:rsid w:val="00272B49"/>
    <w:rsid w:val="002826DD"/>
    <w:rsid w:val="002A2F76"/>
    <w:rsid w:val="002B22A5"/>
    <w:rsid w:val="002B3058"/>
    <w:rsid w:val="002C13A6"/>
    <w:rsid w:val="002C4E53"/>
    <w:rsid w:val="002C7FB4"/>
    <w:rsid w:val="002E3E0A"/>
    <w:rsid w:val="002E422F"/>
    <w:rsid w:val="002E7B07"/>
    <w:rsid w:val="002F5A03"/>
    <w:rsid w:val="003017FC"/>
    <w:rsid w:val="0031040D"/>
    <w:rsid w:val="00317295"/>
    <w:rsid w:val="0031733D"/>
    <w:rsid w:val="003466A2"/>
    <w:rsid w:val="003873D1"/>
    <w:rsid w:val="0039750B"/>
    <w:rsid w:val="003A14EE"/>
    <w:rsid w:val="003A39BA"/>
    <w:rsid w:val="003B4B98"/>
    <w:rsid w:val="003B760B"/>
    <w:rsid w:val="003C49FA"/>
    <w:rsid w:val="003E75A5"/>
    <w:rsid w:val="003E7A6B"/>
    <w:rsid w:val="003F4E47"/>
    <w:rsid w:val="004038DB"/>
    <w:rsid w:val="00406048"/>
    <w:rsid w:val="00417DB2"/>
    <w:rsid w:val="00422F6D"/>
    <w:rsid w:val="00430D3B"/>
    <w:rsid w:val="00447E2E"/>
    <w:rsid w:val="004510A1"/>
    <w:rsid w:val="00452885"/>
    <w:rsid w:val="00461B23"/>
    <w:rsid w:val="00475A2C"/>
    <w:rsid w:val="004927D6"/>
    <w:rsid w:val="004C20CC"/>
    <w:rsid w:val="004C38AC"/>
    <w:rsid w:val="004C7CA9"/>
    <w:rsid w:val="004D0FAC"/>
    <w:rsid w:val="004E41DD"/>
    <w:rsid w:val="004F3051"/>
    <w:rsid w:val="004F7C0A"/>
    <w:rsid w:val="0051362D"/>
    <w:rsid w:val="00525A77"/>
    <w:rsid w:val="0053349D"/>
    <w:rsid w:val="005363A0"/>
    <w:rsid w:val="00544C36"/>
    <w:rsid w:val="0055138B"/>
    <w:rsid w:val="00575522"/>
    <w:rsid w:val="00576B36"/>
    <w:rsid w:val="00585252"/>
    <w:rsid w:val="00585540"/>
    <w:rsid w:val="005A5828"/>
    <w:rsid w:val="005B32E8"/>
    <w:rsid w:val="005B6A1D"/>
    <w:rsid w:val="005C40AD"/>
    <w:rsid w:val="005E03D5"/>
    <w:rsid w:val="0060002A"/>
    <w:rsid w:val="00600F88"/>
    <w:rsid w:val="006033E3"/>
    <w:rsid w:val="00617063"/>
    <w:rsid w:val="006273CA"/>
    <w:rsid w:val="006623E8"/>
    <w:rsid w:val="006645DC"/>
    <w:rsid w:val="0067418F"/>
    <w:rsid w:val="0068758D"/>
    <w:rsid w:val="00697672"/>
    <w:rsid w:val="006A0CAE"/>
    <w:rsid w:val="006A4D74"/>
    <w:rsid w:val="006B2328"/>
    <w:rsid w:val="006B38CC"/>
    <w:rsid w:val="006C25CD"/>
    <w:rsid w:val="006C68BE"/>
    <w:rsid w:val="006D3E58"/>
    <w:rsid w:val="006F07D0"/>
    <w:rsid w:val="006F67CF"/>
    <w:rsid w:val="007022F4"/>
    <w:rsid w:val="0070520D"/>
    <w:rsid w:val="00743377"/>
    <w:rsid w:val="00745B02"/>
    <w:rsid w:val="00745D17"/>
    <w:rsid w:val="007545D0"/>
    <w:rsid w:val="00772F40"/>
    <w:rsid w:val="007A627A"/>
    <w:rsid w:val="007B2556"/>
    <w:rsid w:val="007E0280"/>
    <w:rsid w:val="007E0744"/>
    <w:rsid w:val="007E358E"/>
    <w:rsid w:val="007E51CF"/>
    <w:rsid w:val="007F3953"/>
    <w:rsid w:val="0080280A"/>
    <w:rsid w:val="00817D16"/>
    <w:rsid w:val="008207A2"/>
    <w:rsid w:val="00844E81"/>
    <w:rsid w:val="0088157C"/>
    <w:rsid w:val="008A2B24"/>
    <w:rsid w:val="008C0F23"/>
    <w:rsid w:val="008C685F"/>
    <w:rsid w:val="008D0BA9"/>
    <w:rsid w:val="008D2D6B"/>
    <w:rsid w:val="008D3481"/>
    <w:rsid w:val="008E1F8B"/>
    <w:rsid w:val="008E34E3"/>
    <w:rsid w:val="008F5787"/>
    <w:rsid w:val="008F79B8"/>
    <w:rsid w:val="00901B7A"/>
    <w:rsid w:val="00904B57"/>
    <w:rsid w:val="0091568D"/>
    <w:rsid w:val="00915C66"/>
    <w:rsid w:val="0092345B"/>
    <w:rsid w:val="00932B39"/>
    <w:rsid w:val="009341F5"/>
    <w:rsid w:val="00951277"/>
    <w:rsid w:val="009671C7"/>
    <w:rsid w:val="0099578B"/>
    <w:rsid w:val="009B24CA"/>
    <w:rsid w:val="009E569F"/>
    <w:rsid w:val="00A03688"/>
    <w:rsid w:val="00A216C9"/>
    <w:rsid w:val="00A23387"/>
    <w:rsid w:val="00A314D8"/>
    <w:rsid w:val="00A35297"/>
    <w:rsid w:val="00A40F6E"/>
    <w:rsid w:val="00A451A5"/>
    <w:rsid w:val="00A55706"/>
    <w:rsid w:val="00A64691"/>
    <w:rsid w:val="00A65CCC"/>
    <w:rsid w:val="00A95455"/>
    <w:rsid w:val="00AA1D0B"/>
    <w:rsid w:val="00AB07B6"/>
    <w:rsid w:val="00AC12C4"/>
    <w:rsid w:val="00AD40AF"/>
    <w:rsid w:val="00AF5396"/>
    <w:rsid w:val="00B0647F"/>
    <w:rsid w:val="00B374EE"/>
    <w:rsid w:val="00B43291"/>
    <w:rsid w:val="00B51A71"/>
    <w:rsid w:val="00B54496"/>
    <w:rsid w:val="00B553E7"/>
    <w:rsid w:val="00B56267"/>
    <w:rsid w:val="00B63E98"/>
    <w:rsid w:val="00B66642"/>
    <w:rsid w:val="00B7024B"/>
    <w:rsid w:val="00BB0B4F"/>
    <w:rsid w:val="00BB4740"/>
    <w:rsid w:val="00BC0FAD"/>
    <w:rsid w:val="00BD1018"/>
    <w:rsid w:val="00BD2B8E"/>
    <w:rsid w:val="00BE48DA"/>
    <w:rsid w:val="00BE5B88"/>
    <w:rsid w:val="00BF6AF3"/>
    <w:rsid w:val="00C46D23"/>
    <w:rsid w:val="00C804D3"/>
    <w:rsid w:val="00C85DF0"/>
    <w:rsid w:val="00C97F55"/>
    <w:rsid w:val="00CB4EA2"/>
    <w:rsid w:val="00CB78DD"/>
    <w:rsid w:val="00CC2890"/>
    <w:rsid w:val="00CE0983"/>
    <w:rsid w:val="00CE5064"/>
    <w:rsid w:val="00CE6C4B"/>
    <w:rsid w:val="00D305F6"/>
    <w:rsid w:val="00D31469"/>
    <w:rsid w:val="00D50EC6"/>
    <w:rsid w:val="00D57576"/>
    <w:rsid w:val="00D60274"/>
    <w:rsid w:val="00D6614E"/>
    <w:rsid w:val="00D7080F"/>
    <w:rsid w:val="00D76B96"/>
    <w:rsid w:val="00D813FF"/>
    <w:rsid w:val="00D94F58"/>
    <w:rsid w:val="00D952F5"/>
    <w:rsid w:val="00DA5A78"/>
    <w:rsid w:val="00DE0A7E"/>
    <w:rsid w:val="00DE60C5"/>
    <w:rsid w:val="00E02ECB"/>
    <w:rsid w:val="00E14302"/>
    <w:rsid w:val="00E149E9"/>
    <w:rsid w:val="00E35DB4"/>
    <w:rsid w:val="00E4268A"/>
    <w:rsid w:val="00E54402"/>
    <w:rsid w:val="00E80DC8"/>
    <w:rsid w:val="00E842A6"/>
    <w:rsid w:val="00E8658C"/>
    <w:rsid w:val="00EA3B5F"/>
    <w:rsid w:val="00EA430C"/>
    <w:rsid w:val="00EA5024"/>
    <w:rsid w:val="00EA793C"/>
    <w:rsid w:val="00EC1874"/>
    <w:rsid w:val="00EC7C91"/>
    <w:rsid w:val="00EE6518"/>
    <w:rsid w:val="00F020B4"/>
    <w:rsid w:val="00F15148"/>
    <w:rsid w:val="00F1765F"/>
    <w:rsid w:val="00F30C1A"/>
    <w:rsid w:val="00F41458"/>
    <w:rsid w:val="00F43275"/>
    <w:rsid w:val="00F50825"/>
    <w:rsid w:val="00F53D04"/>
    <w:rsid w:val="00F62C96"/>
    <w:rsid w:val="00F63EE5"/>
    <w:rsid w:val="00F6486B"/>
    <w:rsid w:val="00F763BE"/>
    <w:rsid w:val="00F80039"/>
    <w:rsid w:val="00F805E2"/>
    <w:rsid w:val="00F8755F"/>
    <w:rsid w:val="00F875D1"/>
    <w:rsid w:val="00F9262F"/>
    <w:rsid w:val="00FA396C"/>
    <w:rsid w:val="00FA6B01"/>
    <w:rsid w:val="00FB0EB4"/>
    <w:rsid w:val="00FB6A92"/>
    <w:rsid w:val="04080F0D"/>
    <w:rsid w:val="04C1EECA"/>
    <w:rsid w:val="05A3DF6E"/>
    <w:rsid w:val="0675AE00"/>
    <w:rsid w:val="07E4B6EB"/>
    <w:rsid w:val="0ACA5091"/>
    <w:rsid w:val="0C6620F2"/>
    <w:rsid w:val="0E01F153"/>
    <w:rsid w:val="0ECCEF41"/>
    <w:rsid w:val="12049003"/>
    <w:rsid w:val="1468E0AA"/>
    <w:rsid w:val="15CB00A6"/>
    <w:rsid w:val="165B7372"/>
    <w:rsid w:val="1E4F35CC"/>
    <w:rsid w:val="2007EC35"/>
    <w:rsid w:val="208E8014"/>
    <w:rsid w:val="22EB2199"/>
    <w:rsid w:val="25DDA333"/>
    <w:rsid w:val="27BE92BC"/>
    <w:rsid w:val="2821F7B7"/>
    <w:rsid w:val="2A2DB338"/>
    <w:rsid w:val="2D21F0A2"/>
    <w:rsid w:val="2E6AE841"/>
    <w:rsid w:val="30599164"/>
    <w:rsid w:val="333E5964"/>
    <w:rsid w:val="344A3D02"/>
    <w:rsid w:val="35AF35B0"/>
    <w:rsid w:val="3A9F8CDB"/>
    <w:rsid w:val="3E56125A"/>
    <w:rsid w:val="418DB31C"/>
    <w:rsid w:val="41EAFC8C"/>
    <w:rsid w:val="4386CCED"/>
    <w:rsid w:val="43F203C3"/>
    <w:rsid w:val="44F83B15"/>
    <w:rsid w:val="45229D4E"/>
    <w:rsid w:val="4544E126"/>
    <w:rsid w:val="47B99148"/>
    <w:rsid w:val="47FCF4A0"/>
    <w:rsid w:val="48AC4C89"/>
    <w:rsid w:val="4921CDCA"/>
    <w:rsid w:val="49CBAC38"/>
    <w:rsid w:val="4B677C99"/>
    <w:rsid w:val="4C596E8C"/>
    <w:rsid w:val="4D320987"/>
    <w:rsid w:val="5DC12423"/>
    <w:rsid w:val="5F8FDBBB"/>
    <w:rsid w:val="61C69B9E"/>
    <w:rsid w:val="63122A50"/>
    <w:rsid w:val="64E9F0F3"/>
    <w:rsid w:val="65A8E0E1"/>
    <w:rsid w:val="69B88526"/>
    <w:rsid w:val="6B61419D"/>
    <w:rsid w:val="6CFD11FE"/>
    <w:rsid w:val="743CFDBC"/>
    <w:rsid w:val="744E76F7"/>
    <w:rsid w:val="778617B9"/>
    <w:rsid w:val="78356FA2"/>
    <w:rsid w:val="79269B82"/>
    <w:rsid w:val="797D9DF3"/>
    <w:rsid w:val="7AAC3F40"/>
    <w:rsid w:val="7CB53EB5"/>
    <w:rsid w:val="7E41D810"/>
    <w:rsid w:val="7FDDA8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165B7372"/>
  <w15:chartTrackingRefBased/>
  <w15:docId w15:val="{44C63612-7AA4-495D-A285-2EA084A90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422F6D"/>
  </w:style>
  <w:style w:type="character" w:customStyle="1" w:styleId="eop">
    <w:name w:val="eop"/>
    <w:basedOn w:val="DefaultParagraphFont"/>
    <w:rsid w:val="00422F6D"/>
  </w:style>
  <w:style w:type="paragraph" w:styleId="Header">
    <w:name w:val="header"/>
    <w:basedOn w:val="Normal"/>
    <w:link w:val="HeaderChar"/>
    <w:unhideWhenUsed/>
    <w:rsid w:val="00A03688"/>
    <w:pPr>
      <w:tabs>
        <w:tab w:val="center" w:pos="4513"/>
        <w:tab w:val="right" w:pos="9026"/>
      </w:tabs>
      <w:spacing w:after="0" w:line="240" w:lineRule="auto"/>
    </w:pPr>
  </w:style>
  <w:style w:type="character" w:customStyle="1" w:styleId="HeaderChar">
    <w:name w:val="Header Char"/>
    <w:basedOn w:val="DefaultParagraphFont"/>
    <w:link w:val="Header"/>
    <w:rsid w:val="00A03688"/>
  </w:style>
  <w:style w:type="paragraph" w:styleId="Footer">
    <w:name w:val="footer"/>
    <w:basedOn w:val="Normal"/>
    <w:link w:val="FooterChar"/>
    <w:uiPriority w:val="99"/>
    <w:unhideWhenUsed/>
    <w:rsid w:val="00A03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688"/>
  </w:style>
  <w:style w:type="table" w:styleId="TableGrid">
    <w:name w:val="Table Grid"/>
    <w:basedOn w:val="TableNormal"/>
    <w:uiPriority w:val="39"/>
    <w:rsid w:val="006645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6B38CC"/>
    <w:pPr>
      <w:spacing w:after="0" w:line="240" w:lineRule="auto"/>
      <w:ind w:left="720" w:hanging="720"/>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rsid w:val="006B38CC"/>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387147">
      <w:bodyDiv w:val="1"/>
      <w:marLeft w:val="0"/>
      <w:marRight w:val="0"/>
      <w:marTop w:val="0"/>
      <w:marBottom w:val="0"/>
      <w:divBdr>
        <w:top w:val="none" w:sz="0" w:space="0" w:color="auto"/>
        <w:left w:val="none" w:sz="0" w:space="0" w:color="auto"/>
        <w:bottom w:val="none" w:sz="0" w:space="0" w:color="auto"/>
        <w:right w:val="none" w:sz="0" w:space="0" w:color="auto"/>
      </w:divBdr>
    </w:div>
    <w:div w:id="876967920">
      <w:bodyDiv w:val="1"/>
      <w:marLeft w:val="0"/>
      <w:marRight w:val="0"/>
      <w:marTop w:val="0"/>
      <w:marBottom w:val="0"/>
      <w:divBdr>
        <w:top w:val="none" w:sz="0" w:space="0" w:color="auto"/>
        <w:left w:val="none" w:sz="0" w:space="0" w:color="auto"/>
        <w:bottom w:val="none" w:sz="0" w:space="0" w:color="auto"/>
        <w:right w:val="none" w:sz="0" w:space="0" w:color="auto"/>
      </w:divBdr>
      <w:divsChild>
        <w:div w:id="495732332">
          <w:marLeft w:val="547"/>
          <w:marRight w:val="0"/>
          <w:marTop w:val="0"/>
          <w:marBottom w:val="0"/>
          <w:divBdr>
            <w:top w:val="none" w:sz="0" w:space="0" w:color="auto"/>
            <w:left w:val="none" w:sz="0" w:space="0" w:color="auto"/>
            <w:bottom w:val="none" w:sz="0" w:space="0" w:color="auto"/>
            <w:right w:val="none" w:sz="0" w:space="0" w:color="auto"/>
          </w:divBdr>
        </w:div>
        <w:div w:id="36020737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Excel_Worksheet1.xlsx"/><Relationship Id="rId18" Type="http://schemas.openxmlformats.org/officeDocument/2006/relationships/image" Target="media/image6.png"/><Relationship Id="rId26" Type="http://schemas.openxmlformats.org/officeDocument/2006/relationships/image" Target="media/image10.png"/><Relationship Id="rId39" Type="http://schemas.openxmlformats.org/officeDocument/2006/relationships/customXml" Target="ink/ink14.xml"/><Relationship Id="rId3" Type="http://schemas.openxmlformats.org/officeDocument/2006/relationships/styles" Target="styles.xml"/><Relationship Id="rId21" Type="http://schemas.openxmlformats.org/officeDocument/2006/relationships/customXml" Target="ink/ink5.xml"/><Relationship Id="rId34" Type="http://schemas.openxmlformats.org/officeDocument/2006/relationships/image" Target="media/image14.png"/><Relationship Id="rId42" Type="http://schemas.openxmlformats.org/officeDocument/2006/relationships/image" Target="media/image18.png"/><Relationship Id="rId47" Type="http://schemas.openxmlformats.org/officeDocument/2006/relationships/image" Target="media/image22.png"/><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customXml" Target="ink/ink3.xml"/><Relationship Id="rId25" Type="http://schemas.openxmlformats.org/officeDocument/2006/relationships/customXml" Target="ink/ink7.xml"/><Relationship Id="rId33" Type="http://schemas.openxmlformats.org/officeDocument/2006/relationships/customXml" Target="ink/ink11.xml"/><Relationship Id="rId38" Type="http://schemas.openxmlformats.org/officeDocument/2006/relationships/image" Target="media/image16.png"/><Relationship Id="rId46" Type="http://schemas.openxmlformats.org/officeDocument/2006/relationships/image" Target="media/image21.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customXml" Target="ink/ink9.xml"/><Relationship Id="rId41" Type="http://schemas.openxmlformats.org/officeDocument/2006/relationships/customXml" Target="ink/ink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Excel_Worksheet.xlsx"/><Relationship Id="rId24" Type="http://schemas.openxmlformats.org/officeDocument/2006/relationships/image" Target="media/image9.png"/><Relationship Id="rId32" Type="http://schemas.openxmlformats.org/officeDocument/2006/relationships/image" Target="media/image13.png"/><Relationship Id="rId37" Type="http://schemas.openxmlformats.org/officeDocument/2006/relationships/customXml" Target="ink/ink13.xml"/><Relationship Id="rId40" Type="http://schemas.openxmlformats.org/officeDocument/2006/relationships/image" Target="media/image17.png"/><Relationship Id="rId45" Type="http://schemas.openxmlformats.org/officeDocument/2006/relationships/image" Target="media/image20.pn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customXml" Target="ink/ink6.xml"/><Relationship Id="rId28" Type="http://schemas.openxmlformats.org/officeDocument/2006/relationships/image" Target="media/image11.png"/><Relationship Id="rId36" Type="http://schemas.openxmlformats.org/officeDocument/2006/relationships/image" Target="media/image15.png"/><Relationship Id="rId49" Type="http://schemas.openxmlformats.org/officeDocument/2006/relationships/image" Target="media/image24.png"/><Relationship Id="rId10" Type="http://schemas.openxmlformats.org/officeDocument/2006/relationships/image" Target="media/image2.emf"/><Relationship Id="rId19" Type="http://schemas.openxmlformats.org/officeDocument/2006/relationships/customXml" Target="ink/ink4.xml"/><Relationship Id="rId31" Type="http://schemas.openxmlformats.org/officeDocument/2006/relationships/customXml" Target="ink/ink10.xml"/><Relationship Id="rId44" Type="http://schemas.openxmlformats.org/officeDocument/2006/relationships/image" Target="media/image19.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ink/ink2.xml"/><Relationship Id="rId22" Type="http://schemas.openxmlformats.org/officeDocument/2006/relationships/image" Target="media/image8.png"/><Relationship Id="rId27" Type="http://schemas.openxmlformats.org/officeDocument/2006/relationships/customXml" Target="ink/ink8.xml"/><Relationship Id="rId30" Type="http://schemas.openxmlformats.org/officeDocument/2006/relationships/image" Target="media/image12.png"/><Relationship Id="rId35" Type="http://schemas.openxmlformats.org/officeDocument/2006/relationships/customXml" Target="ink/ink12.xml"/><Relationship Id="rId43" Type="http://schemas.openxmlformats.org/officeDocument/2006/relationships/customXml" Target="ink/ink16.xml"/><Relationship Id="rId48" Type="http://schemas.openxmlformats.org/officeDocument/2006/relationships/image" Target="media/image23.png"/><Relationship Id="rId8" Type="http://schemas.openxmlformats.org/officeDocument/2006/relationships/customXml" Target="ink/ink1.xml"/><Relationship Id="rId51"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cid:4b6070d4-9876-4559-9774-ff8c6514de17" TargetMode="External"/><Relationship Id="rId1" Type="http://schemas.openxmlformats.org/officeDocument/2006/relationships/image" Target="media/image26.png"/></Relationships>
</file>

<file path=word/_rels/header1.xml.rels><?xml version="1.0" encoding="UTF-8" standalone="yes"?>
<Relationships xmlns="http://schemas.openxmlformats.org/package/2006/relationships"><Relationship Id="rId1" Type="http://schemas.openxmlformats.org/officeDocument/2006/relationships/image" Target="media/image2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02T04:10:54.795"/>
    </inkml:context>
    <inkml:brush xml:id="br0">
      <inkml:brushProperty name="width" value="0.05" units="cm"/>
      <inkml:brushProperty name="height" value="0.05" units="cm"/>
    </inkml:brush>
  </inkml:definitions>
  <inkml:trace contextRef="#ctx0" brushRef="#br0">438 82 24575,'0'0'0,"0"0"0,0 0 0,0 0 0,0 0 0,-15-11 0,10 6 0,-7-3 0,0-1 0,-1 2 0,0 0 0,-15-6 0,20 10 0,0 1 0,0 1 0,0-1 0,0 1 0,0 0 0,0 0 0,0 1 0,-14 2 0,2 1 0,0 1 0,1 1 0,0 0 0,0 2 0,1 0 0,-1 1 0,-25 17 0,39-21 0,0 1 0,-1-1 0,2 2 0,-1-1 0,1 1 0,0-1 0,0 1 0,-4 7 0,3-3 0,0 1 0,0 0 0,1 0 0,-4 14 0,7-15 0,-1 1 0,2-1 0,-1 1 0,2 20 0,0-2 0,0-12 0,2 0 0,0 0 0,0-1 0,9 30 0,-9-41 0,0 5 0,1 1 0,1-1 0,0 1 0,-1-1 0,2-1 0,0 0 0,1 0 0,-1-1 0,1 1 0,0-1 0,1 0 0,13 10 0,-4-5 0,1-2 0,0 0 0,1-1 0,-1-1 0,29 9 0,-33-15 0,1 1 0,-1-2 0,1 1 0,0-2 0,0 0 0,15-3 0,88-15 0,-105 15 0,0-1 0,-1-1 0,1 0 0,20-10 0,-29 11 0,0 0 0,0 0 0,0 0 0,0 0 0,0 0 0,-1 0 0,1-1 0,-1 0 0,0 0 0,0 0 0,0-1 0,0 1 0,-1 0 0,0-1 0,0 0 0,2-5 0,0-6 0,0-1 0,-1 0 0,-1 1 0,1-28 0,-6-68 0,3 100 0,-2 0 0,1 0 0,-2 0 0,0 0 0,1 1 0,-2-1 0,0 1 0,0 0 0,-1 0 0,-1 0 0,1 1 0,-1 0 0,-1 0 0,-12-14 0,11 15 0,-1 1 0,0 0 0,0 1 0,-1-1 0,1 2 0,-2 0 0,-17-8 0,5 4 0,-1 2 0,-37-8 0,19 9 0,11 1-1365,17 3-5461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6T12:58:03.014"/>
    </inkml:context>
    <inkml:brush xml:id="br0">
      <inkml:brushProperty name="width" value="0.05" units="cm"/>
      <inkml:brushProperty name="height" value="0.05" units="cm"/>
      <inkml:brushProperty name="color" value="#E71224"/>
    </inkml:brush>
  </inkml:definitions>
  <inkml:trace contextRef="#ctx0" brushRef="#br0">979 0 24575,'-276'17'0,"233"-13"0,0 1 0,0 3 0,-81 26 0,109-30 0,-1 0 0,0-1 0,0 0 0,-21 0 0,17-1 0,11 0 0,0 1 0,1 0 0,-1 0 0,1 1 0,-1 0 0,1 1 0,1 0 0,-1 0 0,1 1 0,-11 9 0,-17 13 0,23-20 0,1 2 0,0-1 0,0 2 0,2-1 0,-1 2 0,1-1 0,1 1 0,0 0 0,0 1 0,-8 20 0,-3 14 0,-22 79 0,40-123 0,-5 22 0,1 0 0,1 1 0,-1 50 0,10 78 0,-4-149 0,-1 0 0,1 0 0,0 0 0,1 0 0,-1 0 0,1 0 0,0-1 0,0 1 0,0-1 0,0 1 0,1-1 0,0 0 0,0 0 0,0 0 0,4 3 0,-1-1 0,0-1 0,1 0 0,0-1 0,0 0 0,0 0 0,0 0 0,0-1 0,13 4 0,5-1 0,1 0 0,0-2 0,0-1 0,46 0 0,517-5 0,-584 2 0,1 0 0,0-1 0,-1 0 0,1-1 0,-1 1 0,1-1 0,-1 0 0,0 0 0,0 0 0,1-1 0,-2 0 0,1 0 0,0 0 0,-1-1 0,1 1 0,7-9 0,1-4 0,0-1 0,0 0 0,11-23 0,-17 28 0,12-19 0,-2-1 0,-1-1 0,15-47 0,-24 59 0,-2 0 0,0-1 0,-1 0 0,-1 0 0,-2-1 0,-1-38 0,-4-141 0,4 198 0,-1-1 0,1 1 0,-1 0 0,0 0 0,-1-1 0,1 1 0,-1 0 0,0 0 0,1 0 0,-2 0 0,1 1 0,0-1 0,-1 1 0,0-1 0,0 1 0,0 0 0,0 0 0,-7-5 0,-3 0 0,0 1 0,0 0 0,-1 1 0,-17-6 0,-29-14 0,41 17-227,0 1-1,-1 0 1,0 2-1,0 0 1,-33-5-1,34 8-6598</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6T13:13:20.778"/>
    </inkml:context>
    <inkml:brush xml:id="br0">
      <inkml:brushProperty name="width" value="0.05" units="cm"/>
      <inkml:brushProperty name="height" value="0.05" units="cm"/>
      <inkml:brushProperty name="color" value="#E71224"/>
    </inkml:brush>
  </inkml:definitions>
  <inkml:trace contextRef="#ctx0" brushRef="#br0">932 0 24575,'-7'5'0,"0"-1"0,0 1 0,1 0 0,0 0 0,0 1 0,-7 8 0,-6 6 0,-327 302 0,-26-21 0,320-273 0,42-23 0,1-1 0,0 1 0,0 0 0,0 1 0,-10 8 0,16-11 0,1-1 0,0 1 0,-1 0 0,1 0 0,0 0 0,1 0 0,-1 0 0,0 0 0,1 1 0,0-1 0,0 1 0,0-1 0,0 0 0,0 1 0,1 0 0,0-1 0,-1 1 0,1-1 0,1 7 0,0-5 0,0-1 0,1 1 0,-1-1 0,1 1 0,0-1 0,0 0 0,0 0 0,1 0 0,0 0 0,-1 0 0,1-1 0,1 1 0,-1-1 0,0 0 0,1 1 0,0-2 0,5 5 0,6 2 0,0 0 0,0-1 0,23 9 0,-20-12 0,0-1 0,0-1 0,0 0 0,0-1 0,0-1 0,1-1 0,28-4 0,3 2 0,1 2 0,99-6 0,-131 4 0,0-2 0,0 0 0,0-1 0,-1 0 0,32-15 0,-25 8 0,1 1 0,1 1 0,0 1 0,0 2 0,35-6 0,-36 8 0,0-2 0,-1 0 0,0-2 0,-1-1 0,28-15 0,53-21 0,-91 41 0,1 1 0,0 0 0,-1 1 0,1 1 0,27-1 0,-33 3 0,-1-1 0,0-1 0,0 1 0,0-2 0,-1 1 0,1-1 0,0 0 0,-1 0 0,0-1 0,1 0 0,-2-1 0,1 1 0,0-1 0,9-10 0,-1 1 0,-2-1 0,0 0 0,-1 0 0,0-1 0,9-18 0,-16 23 0,0 1 0,-2 0 0,1-1 0,-1 0 0,-1 0 0,0 0 0,0 0 0,-1-22 0,-1 4 0,-1 0 0,-8-37 0,8 60 0,0 1 0,-1-1 0,0 1 0,0-1 0,0 1 0,-1 0 0,1 0 0,-1 0 0,-1 0 0,1 1 0,-1-1 0,1 1 0,-1 0 0,-6-5 0,-5-2 0,0 0 0,-34-18 0,-5-3 0,36 21 0,-1 0 0,0 2 0,-1 0 0,-37-12 0,-88-13 0,141 33 0,-27-4-92,0 2 0,0 1 0,-37 3 0,37 0-905,12-1-5829</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6T13:05:33.903"/>
    </inkml:context>
    <inkml:brush xml:id="br0">
      <inkml:brushProperty name="width" value="0.05" units="cm"/>
      <inkml:brushProperty name="height" value="0.05" units="cm"/>
      <inkml:brushProperty name="color" value="#E71224"/>
    </inkml:brush>
  </inkml:definitions>
  <inkml:trace contextRef="#ctx0" brushRef="#br0">642 27 24575,'-18'0'0,"0"0"0,0 1 0,1 1 0,-1 0 0,1 1 0,-1 2 0,1-1 0,0 2 0,1 0 0,-24 13 0,-82 40 0,71-30 0,33-21 0,2 2 0,-18 12 0,19-12 0,0-1 0,-17 9 0,19-13 0,1 2 0,1 0 0,-1 0 0,-16 16 0,23-18 0,0 1 0,0 0 0,1 0 0,0 0 0,0 1 0,1-1 0,0 1 0,0 0 0,0 0 0,1 0 0,0 0 0,0 1 0,1-1 0,-1 14 0,1 8 0,2 0 0,4 40 0,-4-62 0,0-1 0,1 1 0,0-2 0,0 1 0,0 0 0,0 0 0,1-1 0,0 1 0,0-1 0,0 0 0,1 0 0,0 0 0,0 0 0,0-1 0,1 1 0,-1-1 0,1 0 0,0-1 0,10 7 0,8 3 0,1-1 0,48 17 0,-61-25 0,28 9 0,0-2 0,0-1 0,1-3 0,69 5 0,166-11 0,-129-4 0,-124 4 0,1-2 0,0 0 0,-1-2 0,34-7 0,-48 8 0,-1-1 0,0 0 0,0 0 0,0 0 0,0-1 0,0 0 0,-1 0 0,0-1 0,0 0 0,0 0 0,0 0 0,-1-1 0,0 0 0,0 0 0,0 0 0,-1-1 0,4-6 0,9-20 0,-2-1 0,-1 0 0,-2-1 0,-1 0 0,-1-1 0,-3 0 0,-1-1 0,-1 1 0,-2-1 0,-2-39 0,-1 47 0,0 15 0,0 0 0,-1 0 0,0 0 0,-1 0 0,-4-16 0,4 26 0,1 0 0,-1 0 0,0 0 0,-1 0 0,1 0 0,-1 0 0,1 0 0,-1 1 0,0-1 0,0 1 0,-1 0 0,1 0 0,-1 0 0,1 0 0,-1 1 0,0 0 0,0-1 0,0 1 0,0 1 0,-7-3 0,-11-1 0,-1 1 0,1 0 0,-1 2 0,0 1 0,0 0 0,-33 5 0,-9-2 0,39-2 0,0 0 0,0 2 0,0 1 0,0 2 0,0 0 0,0 1 0,1 2 0,0 0 0,1 2 0,0 1 0,-30 18 0,39-21 44,1-1-1,-20 7 0,-9 5-1538,21-7-5331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6T13:05:18.412"/>
    </inkml:context>
    <inkml:brush xml:id="br0">
      <inkml:brushProperty name="width" value="0.05" units="cm"/>
      <inkml:brushProperty name="height" value="0.05" units="cm"/>
      <inkml:brushProperty name="color" value="#E71224"/>
    </inkml:brush>
  </inkml:definitions>
  <inkml:trace contextRef="#ctx0" brushRef="#br0">1 0 24575</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6T13:13:53.106"/>
    </inkml:context>
    <inkml:brush xml:id="br0">
      <inkml:brushProperty name="width" value="0.05" units="cm"/>
      <inkml:brushProperty name="height" value="0.05" units="cm"/>
      <inkml:brushProperty name="color" value="#E71224"/>
    </inkml:brush>
  </inkml:definitions>
  <inkml:trace contextRef="#ctx0" brushRef="#br0">701 0 24575,'-459'0'0,"449"0"0,-1 1 0,1 0 0,0 1 0,-1-1 0,1 2 0,0 0 0,0 0 0,0 1 0,1 0 0,-1 0 0,1 1 0,0 1 0,0-1 0,1 1 0,0 1 0,0 0 0,0 0 0,1 0 0,0 1 0,0 0 0,1 1 0,0-1 0,0 1 0,1 0 0,1 1 0,-1-1 0,1 1 0,1 0 0,0 0 0,0 0 0,1 0 0,0 0 0,0 18 0,5 206 0,-3-230 0,2 1 0,-1-1 0,0 0 0,1 0 0,0 0 0,0 0 0,0 0 0,0 0 0,1-1 0,-1 1 0,1-1 0,0 0 0,0 0 0,0 0 0,1 0 0,-1 0 0,1 0 0,-1-1 0,1 0 0,0 0 0,0 0 0,4 1 0,5 3 0,0-1 0,1-1 0,-1 0 0,1-1 0,26 3 0,188-4 0,-114-4 0,-89 2 0,1-2 0,0-1 0,-1-2 0,1 0 0,31-11 0,-52 14 0,0-1 0,0 0 0,0 0 0,0 0 0,-1 0 0,1-1 0,-1 0 0,0 0 0,0 0 0,-1 0 0,1-1 0,-1 1 0,0-1 0,0 0 0,0 0 0,-1 0 0,0 0 0,0 0 0,0-1 0,-1 1 0,1-1 0,0-5 0,1-16 0,0 1 0,-1-1 0,-4-36 0,2 42 0,1-27 0,0 33 0,0 1 0,-1-1 0,-1 0 0,0 1 0,-6-24 0,6 35 0,-1-1-1,0 1 0,0-1 1,0 1-1,0 0 0,-1-1 1,1 1-1,-1 1 0,0-1 1,1 0-1,-2 1 0,1-1 1,0 1-1,0 0 0,-7-3 1,-13-10-1355,10 5-5471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6T13:14:01.538"/>
    </inkml:context>
    <inkml:brush xml:id="br0">
      <inkml:brushProperty name="width" value="0.05" units="cm"/>
      <inkml:brushProperty name="height" value="0.05" units="cm"/>
      <inkml:brushProperty name="color" value="#E71224"/>
    </inkml:brush>
  </inkml:definitions>
  <inkml:trace contextRef="#ctx0" brushRef="#br0">725 0 24575,'-79'3'-2508,"-40"5"3142,-88 3 1240,143-12-1874,-83 2 0,142-1 0,0 1 0,0-1 0,1 1 0,-1 0 0,0 1 0,0-1 0,0 1 0,1 0 0,-1 0 0,1 0 0,0 1 0,0 0 0,0-1 0,0 1 0,0 1 0,-6 5 0,7-4 0,0 0 0,0 0 0,0 0 0,0 0 0,1 0 0,0 1 0,0-1 0,1 1 0,-1-1 0,1 1 0,1 0 0,-1 0 0,1-1 0,0 7 0,-1 6 0,2 0 0,0-1 0,1 1 0,5 18 0,-6-30 0,2 0 0,-1 0 0,1 0 0,-1 0 0,2-1 0,-1 1 0,1-1 0,-1 0 0,2 0 0,-1 0 0,0-1 0,1 1 0,0-1 0,8 5 0,8 4 0,0-2 0,0 0 0,44 14 0,25 12 0,-60-23 0,1-1 0,1-2 0,0 0 0,1-3 0,0 0 0,0-2 0,0-2 0,1-1 0,0-1 0,0-2 0,45-6 0,-77 6 0,0-1 0,0 0 0,1 0 0,-1 0 0,0 0 0,0 0 0,0 0 0,0 0 0,0-1 0,-1 1 0,1-1 0,0 1 0,-1-1 0,1 0 0,-1 1 0,1-1 0,-1 0 0,0 0 0,0 0 0,0 0 0,0 0 0,0 0 0,0-1 0,0 1 0,-1 0 0,1 0 0,-1-1 0,0 1 0,0-3 0,2-11 0,-1-1 0,0 1 0,-3-18 0,1 15 0,1 19 0,0-37 0,-1-1 0,-2 1 0,-2 0 0,-16-64 0,10 60-1365,8 23-5461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6T13:14:11.238"/>
    </inkml:context>
    <inkml:brush xml:id="br0">
      <inkml:brushProperty name="width" value="0.05" units="cm"/>
      <inkml:brushProperty name="height" value="0.05" units="cm"/>
      <inkml:brushProperty name="color" value="#E71224"/>
    </inkml:brush>
  </inkml:definitions>
  <inkml:trace contextRef="#ctx0" brushRef="#br0">404 175 24575,'-32'45'0,"-2"-2"0,-2-1 0,-1-2 0,-2-2 0,-46 35 0,76-64 0,0 0 0,0 1 0,1 0 0,-7 13 0,-2 1 0,5-8 0,0 0 0,2 1 0,-10 19 0,16-27 0,1-1 0,0 1 0,1 0 0,-1-1 0,2 1 0,-1 0 0,1 0 0,1 18 0,0-24 0,0-1 0,1 1 0,0-1 0,-1 0 0,1 0 0,0 0 0,0 1 0,0-1 0,0 0 0,1 0 0,-1 0 0,0 0 0,1-1 0,0 1 0,-1 0 0,1-1 0,0 1 0,0-1 0,0 1 0,0-1 0,0 0 0,0 0 0,0 0 0,0 0 0,0 0 0,1 0 0,-1-1 0,0 1 0,1-1 0,-1 1 0,5-1 0,10 2 0,0-2 0,1 1 0,23-4 0,-18 1 0,366-33 0,-367 32 0,24-5 0,-43 7 0,-1 0 0,1 0 0,-1 0 0,0 0 0,1-1 0,-1 1 0,0-1 0,0 0 0,0 1 0,0-1 0,0 0 0,-1 0 0,1 0 0,0-1 0,1-2 0,4-10 0,-1 0 0,0 0 0,-1-1 0,-1 1 0,0-1 0,-1 0 0,1-22 0,-3-119 0,-3 96 0,3-24 0,-4-71 0,3 152 0,0 0 0,-1 0 0,1 0 0,-1 1 0,0-1 0,0 0 0,0 1 0,-1-1 0,1 1 0,-1 0 0,0-1 0,0 1 0,0 0 0,0 0 0,-1 0 0,1 0 0,-1 1 0,0-1 0,-3-2 0,0 2 0,1 0 0,-1 1 0,1 0 0,-1 0 0,0 0 0,0 1 0,0-1 0,0 2 0,0-1 0,0 1 0,-7 0 0,-17-1-112,10 0-138,-1 1-1,1 0 0,0 2 1,-30 5-1,37-2-6575</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6T13:14:14.733"/>
    </inkml:context>
    <inkml:brush xml:id="br0">
      <inkml:brushProperty name="width" value="0.05" units="cm"/>
      <inkml:brushProperty name="height" value="0.05" units="cm"/>
      <inkml:brushProperty name="color" value="#E71224"/>
    </inkml:brush>
  </inkml:definitions>
  <inkml:trace contextRef="#ctx0" brushRef="#br0">746 11 24575,'-130'-1'0,"-139"3"0,246 1 0,1 0 0,-36 12 0,39-9 0,0-1 0,-1-1 0,-36 3 0,51-8 0,0 2 0,0-1 0,0 0 0,0 1 0,0 0 0,0 0 0,0 1 0,1-1 0,-1 1 0,0 0 0,1 0 0,0 1 0,-1-1 0,1 1 0,0 0 0,0 0 0,0 1 0,1-1 0,-1 1 0,1-1 0,0 1 0,0 0 0,0 1 0,0-1 0,1 0 0,0 1 0,0-1 0,0 1 0,0 0 0,-1 7 0,-1 13 0,0 0 0,2 0 0,0 0 0,2 0 0,3 25 0,-1 1 0,-2-47 0,0 0 0,0 0 0,0 0 0,1 0 0,-1 0 0,1-1 0,0 1 0,0 0 0,1 0 0,-1 0 0,1-1 0,0 1 0,0-1 0,0 1 0,0-1 0,0 0 0,1 0 0,0 0 0,-1 0 0,1 0 0,0-1 0,1 1 0,-1-1 0,0 0 0,8 4 0,0-2 0,0-1 0,0 0 0,1 0 0,-1-1 0,1-1 0,-1 0 0,21 0 0,-1 0 0,35 6 0,17 2 0,243-8 0,-168-2 0,-153 2 0,0-1 0,-1 0 0,1-1 0,0 1 0,0-1 0,-1 0 0,1 0 0,0-1 0,-1 1 0,0-1 0,1 0 0,-1 0 0,0-1 0,0 1 0,7-6 0,-8 4 0,0 1 0,0-1 0,-1 0 0,1 0 0,-1 0 0,0 0 0,0 0 0,-1 0 0,1-1 0,-1 1 0,0-1 0,0 1 0,0-1 0,-1 1 0,1-1 0,-2-6 0,3-16 0,-3-1 0,0 1 0,-1 0 0,-2 0 0,-1 0 0,-13-42 0,10 45-120,2 7-87,0 0-1,-1 1 1,-1 0-1,0 0 1,-20-29-1,17 33-6618</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6T13:14:23.228"/>
    </inkml:context>
    <inkml:brush xml:id="br0">
      <inkml:brushProperty name="width" value="0.05" units="cm"/>
      <inkml:brushProperty name="height" value="0.05" units="cm"/>
      <inkml:brushProperty name="color" value="#E71224"/>
    </inkml:brush>
  </inkml:definitions>
  <inkml:trace contextRef="#ctx0" brushRef="#br0">701 0 24575,'-77'35'0,"2"3"0,-84 57 0,126-75 0,1 2 0,0 0 0,2 3 0,0 0 0,2 2 0,-36 43 0,55-57 0,-6 4 0,1 2 0,0-1 0,2 2 0,0 0 0,1 0 0,2 1 0,-11 31 0,11-7 0,2 1 0,2 0 0,2 0 0,3 62 0,0-105 0,1-1 0,-1 1 0,0 0 0,1-1 0,-1 1 0,1-1 0,0 1 0,-1-1 0,1 1 0,0-1 0,1 0 0,-1 1 0,0-1 0,1 0 0,-1 0 0,1 0 0,0 0 0,0 0 0,0 0 0,0-1 0,0 1 0,0 0 0,0-1 0,0 0 0,1 1 0,-1-1 0,0 0 0,1 0 0,-1-1 0,1 1 0,3 0 0,9 2 0,0-2 0,1 1 0,-1-2 0,22-2 0,-12 1 0,400-22 0,-419 23 0,0 0 0,1 0 0,-1-1 0,0 1 0,1-2 0,-1 1 0,0 0 0,0-1 0,0 0 0,0-1 0,0 1 0,0-1 0,-1 0 0,0-1 0,10-7 0,111-82 0,-35 27 0,-44 31 0,1 3 0,56-29 0,-98 57 0,1 0 0,-1-1 0,0 1 0,0-2 0,0 1 0,-1-1 0,0 1 0,0-2 0,0 1 0,-1 0 0,0-1 0,0 0 0,0 0 0,-1 0 0,0 0 0,2-10 0,-3 10 0,0 0 0,0-1 0,-1 1 0,0 0 0,-1-1 0,1 1 0,-1-1 0,-1 1 0,1-1 0,-2 1 0,1-1 0,-1 1 0,0 0 0,0-1 0,-1 1 0,1 1 0,-5-8 0,3 9 0,1 1 0,-1 0 0,0 0 0,0 0 0,0 0 0,0 1 0,-1-1 0,0 1 0,0 0 0,0 1 0,0-1 0,0 1 0,-8-3 0,-9-1 0,-46-8 0,36 8 0,-3-1 0,6 2 0,1-1 0,0-2 0,-35-14 0,46 16 0,1 1 0,-1 0 0,0 2 0,0 0 0,-1 0 0,-30 1 0,16 0 0,26 1 7,0 0-1,0 0 0,1-1 0,-1 1 1,0-2-1,1 1 0,0 0 1,-1-1-1,1 0 0,0 0 1,0-1-1,1 1 0,-1-1 0,1 0 1,0 0-1,0-1 0,0 1 1,-4-7-1,1 1-171,1 0 0,0-1 0,1 0 0,0 0 0,0 0 0,2 0 0,-1-1 0,-1-11 0,2 7-6661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6T13:14:32.553"/>
    </inkml:context>
    <inkml:brush xml:id="br0">
      <inkml:brushProperty name="width" value="0.05" units="cm"/>
      <inkml:brushProperty name="height" value="0.05" units="cm"/>
      <inkml:brushProperty name="color" value="#E71224"/>
    </inkml:brush>
  </inkml:definitions>
  <inkml:trace contextRef="#ctx0" brushRef="#br0">856 108 24575,'-80'35'0,"-136"38"0,192-66 0,-275 64 0,281-68 0,9-1 0,-148 33 0,154-33 0,0-1 0,0 1 0,-1-1 0,2 1 0,-1 0 0,0 0 0,0 0 0,1 0 0,-1 1 0,1-1 0,-1 1 0,1 0 0,0 0 0,0-1 0,0 1 0,1 0 0,-1 1 0,1-1 0,0 0 0,-1 0 0,1 1 0,1-1 0,-1 0 0,0 1 0,1-1 0,0 1 0,0-1 0,0 7 0,1-1 0,-1-1 0,1 1 0,0 0 0,1 0 0,0-1 0,0 1 0,1-1 0,0 1 0,1-1 0,6 11 0,-1-8 0,0 0 0,1-1 0,1 0 0,20 15 0,-14-12 0,41 24 0,-6-4 0,-30-20 0,1 0 0,0-2 0,1 0 0,1-2 0,47 13 0,-40-16 0,0-1 0,0-1 0,0-2 0,0-1 0,42-5 0,8 1 0,-75 3 0,0-1 0,-1 0 0,1 0 0,0 0 0,0-1 0,-1 0 0,1-1 0,11-6 0,46-32 0,-50 31 0,-7 5 0,-1-1 0,1 0 0,-2 0 0,1-1 0,-1 0 0,0 0 0,0 0 0,-1 0 0,0-1 0,0 1 0,-1-1 0,0 0 0,0 0 0,-1-1 0,0 1 0,1-12 0,2-17 0,-3 0 0,-3-57 0,0 43 0,1 10 0,1 19 0,-1 1 0,-1-1 0,-7-39 0,7 55 0,-1-1 0,0 0 0,-1 1 0,0-1 0,0 1 0,0 0 0,-1 0 0,0 0 0,0 0 0,0 1 0,-1 0 0,0-1 0,0 2 0,0-1 0,0 1 0,-7-5 0,-13-5-53,19 11-92,-1-1-1,1 1 0,0-1 0,1 0 0,-1 0 0,1-1 1,0 0-1,-8-8 0,6 1-6680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6T13:14:41.693"/>
    </inkml:context>
    <inkml:brush xml:id="br0">
      <inkml:brushProperty name="width" value="0.05" units="cm"/>
      <inkml:brushProperty name="height" value="0.05" units="cm"/>
      <inkml:brushProperty name="color" value="#E71224"/>
    </inkml:brush>
  </inkml:definitions>
  <inkml:trace contextRef="#ctx0" brushRef="#br0">514 0 24575,'-11'2'0,"0"0"0,1 0 0,-1 1 0,1 1 0,0 0 0,0 0 0,0 1 0,-14 9 0,-15 6 0,-135 49 0,157-61 0,-1 1 0,1 0 0,1 1 0,0 1 0,0 1 0,1 0 0,1 1 0,-19 21 0,29-29 0,1 0 0,-1 1 0,1-1 0,0 1 0,1 0 0,-1 0 0,1 0 0,0 0 0,0 1 0,1-1 0,0 0 0,0 1 0,1-1 0,0 1 0,0-1 0,0 1 0,1-1 0,1 8 0,0-5 0,1 1 0,0-1 0,0-1 0,1 1 0,0 0 0,0-1 0,1 0 0,0 0 0,0 0 0,1-1 0,12 12 0,-2-5 0,1 0 0,35 21 0,-31-22 0,33 26 0,-45-32 0,1 0 0,-1 0 0,1-1 0,1-1 0,-1 0 0,1 0 0,0-1 0,0 0 0,0-1 0,0 0 0,20 1 0,10 0 0,-1-3 0,44-4 0,-9 0 0,-71 4 0,1-1 0,-1 0 0,1 0 0,-1-1 0,1 0 0,-1 1 0,1-1 0,-1-1 0,0 1 0,1-1 0,-1 0 0,0 0 0,0 0 0,0 0 0,0-1 0,-1 1 0,1-1 0,-1 0 0,1 0 0,-1-1 0,0 1 0,0-1 0,0 1 0,-1-1 0,1 0 0,-1 0 0,0 0 0,0 0 0,-1 0 0,1-1 0,-1 1 0,0 0 0,0-1 0,0 1 0,-1-1 0,1-4 0,2-13 0,-2 0 0,0 1 0,-1-1 0,-1 0 0,-1 0 0,-1 1 0,-1-1 0,-1 1 0,0 0 0,-17-39 0,16 52 0,1 0 0,-1 0 0,-1 0 0,1 1 0,-1 0 0,-14-10 0,12 9 0,1 1 0,-1-1 0,2-1 0,-13-15 0,14 13 0,0-1 0,0-1 0,-5-16 0,-8-18 0,10 34-1365,0 3-5461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6T13:14:49.111"/>
    </inkml:context>
    <inkml:brush xml:id="br0">
      <inkml:brushProperty name="width" value="0.05" units="cm"/>
      <inkml:brushProperty name="height" value="0.05" units="cm"/>
      <inkml:brushProperty name="color" value="#E71224"/>
    </inkml:brush>
  </inkml:definitions>
  <inkml:trace contextRef="#ctx0" brushRef="#br0">1118 0 24575,'-175'193'0,"56"-58"0,90-104 0,-208 214 0,176-188 0,-3-2 0,-76 49 0,-115 67 0,252-169 0,0 0 0,1-1 0,-1 1 0,1 0 0,0 0 0,0 0 0,-1 0 0,1 1 0,1-1 0,-1 0 0,0 1 0,1 0 0,-1-1 0,1 1 0,0 0 0,-1 0 0,1 0 0,1 0 0,-1-1 0,0 7 0,1-6 0,1 0 0,-1 0 0,1 0 0,0 0 0,0 0 0,1 0 0,-1-1 0,0 1 0,1 0 0,0-1 0,0 1 0,0-1 0,0 1 0,0-1 0,0 0 0,0 0 0,1 0 0,-1 0 0,6 3 0,8 6 0,2 0 0,-1-2 0,1 0 0,1-1 0,0 0 0,39 8 0,-27-10 0,0-2 0,0-1 0,59-2 0,-33 0 0,-39 0 0,0 0 0,0-1 0,0-1 0,36-7 0,-43 3 0,0 0 0,0-1 0,-1 0 0,1-1 0,-2 0 0,1 0 0,-1-1 0,0 0 0,14-17 0,27-23 0,-6 13 0,16-15 0,2 3 0,114-65 0,-134 88 0,55-41 0,-84 56 0,-4 3 0,-1-1 0,0 1 0,-1-1 0,0-1 0,0 1 0,0-1 0,-1 0 0,0-1 0,0 1 0,-1-1 0,0 0 0,-1-1 0,0 1 0,-1-1 0,0 0 0,0 0 0,-1 0 0,0 0 0,0-11 0,0 5 0,7-47 0,-3 0 0,-3-1 0,-5-66 0,2 128 0,-1-1 0,0 1 0,1 0 0,-1-1 0,0 1 0,-1 0 0,1-1 0,0 1 0,-1 0 0,1 0 0,-1 0 0,1 0 0,-1 0 0,0 0 0,0 1 0,0-1 0,0 1 0,0-1 0,0 1 0,-3-2 0,-7-2 0,0-1 0,-22-6 0,23 8 0,-8 0 0,1 0 0,-1 1 0,0 0 0,0 2 0,0 0 0,-22 3 0,17-1 0,1-1 0,-1-1 0,-31-6 0,-7-4-1365,44 10-5461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6T13:14:58.007"/>
    </inkml:context>
    <inkml:brush xml:id="br0">
      <inkml:brushProperty name="width" value="0.05" units="cm"/>
      <inkml:brushProperty name="height" value="0.05" units="cm"/>
      <inkml:brushProperty name="color" value="#E71224"/>
    </inkml:brush>
  </inkml:definitions>
  <inkml:trace contextRef="#ctx0" brushRef="#br0">639 2 24575,'-117'-1'0,"-126"3"0,216 0 0,1 2 0,0 1 0,-44 14 0,62-16 0,1 1 0,0 0 0,0 0 0,0 0 0,0 1 0,1 0 0,0 1 0,0-1 0,0 1 0,1 1 0,0-1 0,0 1 0,-7 12 0,7-9 0,0 0 0,0 0 0,1 1 0,0 0 0,1 0 0,0 0 0,1 0 0,0 0 0,0 14 0,1 0 0,1 1 0,2-1 0,5 28 0,-5-44 0,1 1 0,-1-1 0,2 1 0,-1-1 0,1 0 0,1 0 0,0-1 0,0 1 0,1-1 0,12 14 0,-8-13 3,0 0 0,1 0-1,0-1 1,1 0 0,22 10-1,6 4-1383,-22-10-5445</inkml:trace>
  <inkml:trace contextRef="#ctx0" brushRef="#br0" timeOffset="1720.63">236 594 24575,'124'2'0,"135"-4"0,-221-1 0,-1-2 0,0-1 0,0-2 0,-1-2 0,62-24 0,-95 33 0,1 0 0,-1-1 0,0 0 0,0 1 0,0-1 0,0 0 0,0-1 0,0 1 0,0-1 0,-1 1 0,1-1 0,-1 0 0,0 0 0,1 0 0,-2 0 0,1 0 0,0 0 0,-1 0 0,1-1 0,-1 1 0,0-1 0,0 1 0,0-1 0,0 0 0,-1 1 0,0-1 0,0 1 0,0-1 0,0 0 0,0 1 0,-1-1 0,1 0 0,-1 1 0,0-1 0,0 1 0,0-1 0,-1 1 0,1 0 0,-1-1 0,0 1 0,0 0 0,0 0 0,0 0 0,-1 0 0,1 1 0,-1-1 0,1 1 0,-1-1 0,-5-2 0,-10-5 0,-1 1 0,-1 0 0,0 2 0,-31-9 0,-8-2 0,10-2 0,2-1 0,-59-37 0,94 49-97,-1 0-1,2-1 1,-1 0-1,1 0 1,1-2-1,0 1 1,0-1-1,1-1 1,1 0-1,0 0 1,1 0-1,0-1 0,-7-24 1,10 20-6729</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6T13:15:06.514"/>
    </inkml:context>
    <inkml:brush xml:id="br0">
      <inkml:brushProperty name="width" value="0.05" units="cm"/>
      <inkml:brushProperty name="height" value="0.05" units="cm"/>
      <inkml:brushProperty name="color" value="#E71224"/>
    </inkml:brush>
  </inkml:definitions>
  <inkml:trace contextRef="#ctx0" brushRef="#br0">214 68 24575,'-136'307'0,"104"-239"0,25-57 0,1 1 0,0 1 0,1-1 0,0 1 0,1 0 0,0 0 0,1 0 0,-2 22 0,6 198 0,-1-228 0,0 1 0,1-1 0,0 0 0,0 1 0,0-1 0,0 1 0,1-1 0,0 0 0,0 0 0,1 0 0,-1 0 0,1-1 0,0 1 0,0-1 0,1 1 0,-1-1 0,1 0 0,0 0 0,0-1 0,6 5 0,0-1 0,0-2 0,0 1 0,0-1 0,1-1 0,-1 0 0,1 0 0,0-1 0,22 3 0,12 2 0,-21-3 0,1-1 0,31 1 0,-49-5 0,-1 0 0,1 0 0,0-1 0,-1 0 0,1 0 0,-1-1 0,1 0 0,-1 0 0,1 0 0,-1-1 0,0 0 0,0 0 0,6-5 0,1-3 0,1-1 0,-2-1 0,1 0 0,-2-1 0,13-19 0,43-81 0,-60 98 0,0 1 0,0-1 0,-2-1 0,0 1 0,-1-1 0,0 0 0,-1 0 0,-1 0 0,-1-27 0,0-23 0,-4-73 0,2 132 0,0 1 0,-1-1 0,0 1 0,0 0 0,-1 0 0,0 0 0,0 0 0,0 1 0,-1-1 0,0 1 0,-1 0 0,1 0 0,-10-9 0,-9-7 0,0 2 0,-29-20 0,-11-10 0,-38-33 0,88 70-1365,4 2-5461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6T13:15:07.747"/>
    </inkml:context>
    <inkml:brush xml:id="br0">
      <inkml:brushProperty name="width" value="0.05" units="cm"/>
      <inkml:brushProperty name="height" value="0.05" units="cm"/>
      <inkml:brushProperty name="color" value="#E71224"/>
    </inkml:brush>
  </inkml:definitions>
  <inkml:trace contextRef="#ctx0" brushRef="#br0">1 0 24575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545AD97-1313-4D66-B353-88E17B52E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2542</Words>
  <Characters>14494</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Munodzinesa Zuwirai</dc:creator>
  <cp:keywords/>
  <dc:description/>
  <cp:lastModifiedBy>veronica cusciac</cp:lastModifiedBy>
  <cp:revision>2</cp:revision>
  <dcterms:created xsi:type="dcterms:W3CDTF">2023-03-16T13:15:00Z</dcterms:created>
  <dcterms:modified xsi:type="dcterms:W3CDTF">2023-03-16T13:15:00Z</dcterms:modified>
</cp:coreProperties>
</file>