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86C0B" w:rsidRDefault="00CA38E3" w:rsidP="00A86C0B">
      <w:r w:rsidRPr="00ED5249">
        <w:rPr>
          <w:rFonts w:ascii="Arial" w:eastAsia="Times New Roman" w:hAnsi="Arial" w:cs="Arial"/>
          <w:noProof/>
          <w:lang w:eastAsia="en-GB"/>
        </w:rPr>
        <w:drawing>
          <wp:inline distT="0" distB="0" distL="0" distR="0" wp14:anchorId="533C271F" wp14:editId="45B5AF32">
            <wp:extent cx="2876550" cy="1111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6550" cy="1111250"/>
                    </a:xfrm>
                    <a:prstGeom prst="rect">
                      <a:avLst/>
                    </a:prstGeom>
                    <a:noFill/>
                    <a:ln>
                      <a:noFill/>
                    </a:ln>
                  </pic:spPr>
                </pic:pic>
              </a:graphicData>
            </a:graphic>
          </wp:inline>
        </w:drawing>
      </w:r>
    </w:p>
    <w:p w:rsidR="00CA38E3" w:rsidRDefault="00CA38E3" w:rsidP="00A86C0B"/>
    <w:p w:rsidR="00CA38E3" w:rsidRDefault="00CA38E3" w:rsidP="00A86C0B"/>
    <w:p w:rsidR="00CA38E3" w:rsidRDefault="00CA38E3" w:rsidP="00A86C0B"/>
    <w:p w:rsidR="00CA38E3" w:rsidRDefault="00CA38E3" w:rsidP="00A86C0B"/>
    <w:p w:rsidR="00CA38E3" w:rsidRDefault="00CA38E3" w:rsidP="00A86C0B"/>
    <w:p w:rsidR="00CA38E3" w:rsidRDefault="00CA38E3" w:rsidP="00A86C0B"/>
    <w:p w:rsidR="00CA38E3" w:rsidRPr="00CA38E3" w:rsidRDefault="00CA38E3" w:rsidP="00CA38E3">
      <w:pPr>
        <w:jc w:val="center"/>
        <w:rPr>
          <w:sz w:val="60"/>
          <w:szCs w:val="60"/>
        </w:rPr>
      </w:pPr>
      <w:r w:rsidRPr="00CA38E3">
        <w:rPr>
          <w:sz w:val="60"/>
          <w:szCs w:val="60"/>
        </w:rPr>
        <w:t>The causal link between self-esteem and leadership</w:t>
      </w:r>
    </w:p>
    <w:p w:rsidR="00CA38E3" w:rsidRDefault="00CA38E3" w:rsidP="00A86C0B"/>
    <w:p w:rsidR="00CA38E3" w:rsidRDefault="00CA38E3" w:rsidP="00A86C0B"/>
    <w:p w:rsidR="00CA38E3" w:rsidRDefault="00CA38E3" w:rsidP="00A86C0B"/>
    <w:p w:rsidR="00CA38E3" w:rsidRDefault="00CA38E3" w:rsidP="00A86C0B"/>
    <w:p w:rsidR="00CA38E3" w:rsidRDefault="00CA38E3" w:rsidP="00A86C0B"/>
    <w:p w:rsidR="00CA38E3" w:rsidRDefault="00CA38E3" w:rsidP="00A86C0B"/>
    <w:p w:rsidR="00CA38E3" w:rsidRDefault="00CA38E3" w:rsidP="00A86C0B"/>
    <w:p w:rsidR="00CA38E3" w:rsidRDefault="00CA38E3" w:rsidP="00A86C0B"/>
    <w:p w:rsidR="00CA38E3" w:rsidRDefault="00CA38E3" w:rsidP="00A86C0B"/>
    <w:p w:rsidR="00CA38E3" w:rsidRDefault="00CA38E3" w:rsidP="00A86C0B"/>
    <w:p w:rsidR="00CA38E3" w:rsidRDefault="00CA38E3" w:rsidP="00A86C0B"/>
    <w:p w:rsidR="00CA38E3" w:rsidRDefault="00CA38E3" w:rsidP="00A86C0B"/>
    <w:p w:rsidR="00CA38E3" w:rsidRDefault="00CA38E3" w:rsidP="00A86C0B"/>
    <w:p w:rsidR="00CA38E3" w:rsidRDefault="00CA38E3" w:rsidP="00A86C0B"/>
    <w:p w:rsidR="00CA38E3" w:rsidRDefault="00CA38E3" w:rsidP="00A86C0B"/>
    <w:p w:rsidR="00CA38E3" w:rsidRDefault="00CA38E3" w:rsidP="00A86C0B"/>
    <w:p w:rsidR="00DF4E89" w:rsidRDefault="00DF4E89" w:rsidP="00A86C0B"/>
    <w:p w:rsidR="00CA38E3" w:rsidRDefault="00CA38E3" w:rsidP="00A86C0B"/>
    <w:p w:rsidR="00CA38E3" w:rsidRPr="00DF4E89" w:rsidRDefault="00CA38E3" w:rsidP="00DF4E89">
      <w:pPr>
        <w:jc w:val="both"/>
        <w:rPr>
          <w:rFonts w:ascii="Calibri" w:eastAsia="Times New Roman" w:hAnsi="Calibri" w:cs="Calibri"/>
          <w:sz w:val="36"/>
          <w:szCs w:val="36"/>
          <w:lang w:eastAsia="en-GB"/>
        </w:rPr>
      </w:pPr>
      <w:r w:rsidRPr="00DF4E89">
        <w:rPr>
          <w:rFonts w:ascii="Calibri" w:eastAsia="Times New Roman" w:hAnsi="Calibri" w:cs="Calibri"/>
          <w:sz w:val="36"/>
          <w:szCs w:val="36"/>
          <w:lang w:eastAsia="en-GB"/>
        </w:rPr>
        <w:t>Student: Ariadna Nagy - 1812193</w:t>
      </w:r>
    </w:p>
    <w:p w:rsidR="00CA38E3" w:rsidRPr="00DF4E89" w:rsidRDefault="00CA38E3" w:rsidP="00DF4E89">
      <w:pPr>
        <w:jc w:val="both"/>
        <w:rPr>
          <w:rFonts w:ascii="Calibri" w:eastAsia="Times New Roman" w:hAnsi="Calibri" w:cs="Calibri"/>
          <w:sz w:val="36"/>
          <w:szCs w:val="36"/>
          <w:lang w:eastAsia="en-GB"/>
        </w:rPr>
      </w:pPr>
      <w:r w:rsidRPr="00DF4E89">
        <w:rPr>
          <w:rFonts w:ascii="Calibri" w:eastAsia="Times New Roman" w:hAnsi="Calibri" w:cs="Calibri"/>
          <w:sz w:val="36"/>
          <w:szCs w:val="36"/>
          <w:lang w:eastAsia="en-GB"/>
        </w:rPr>
        <w:t>Module Handbook: LCDB7008</w:t>
      </w:r>
    </w:p>
    <w:p w:rsidR="00CA38E3" w:rsidRPr="00DF4E89" w:rsidRDefault="00CA38E3" w:rsidP="00DF4E89">
      <w:pPr>
        <w:jc w:val="both"/>
        <w:rPr>
          <w:rFonts w:ascii="Calibri" w:eastAsia="Times New Roman" w:hAnsi="Calibri" w:cs="Calibri"/>
          <w:sz w:val="36"/>
          <w:szCs w:val="36"/>
          <w:lang w:eastAsia="en-GB"/>
        </w:rPr>
      </w:pPr>
      <w:r w:rsidRPr="00DF4E89">
        <w:rPr>
          <w:rFonts w:ascii="Calibri" w:eastAsia="Times New Roman" w:hAnsi="Calibri" w:cs="Calibri"/>
          <w:sz w:val="36"/>
          <w:szCs w:val="36"/>
          <w:lang w:eastAsia="en-GB"/>
        </w:rPr>
        <w:t>Visions for the Future - Theoretical Perspectives on Management</w:t>
      </w:r>
    </w:p>
    <w:p w:rsidR="00CA38E3" w:rsidRPr="00DF4E89" w:rsidRDefault="00CA38E3" w:rsidP="00DF4E89">
      <w:pPr>
        <w:ind w:right="-957"/>
        <w:jc w:val="both"/>
        <w:rPr>
          <w:rFonts w:ascii="Calibri" w:eastAsia="Times New Roman" w:hAnsi="Calibri" w:cs="Calibri"/>
          <w:sz w:val="36"/>
          <w:szCs w:val="36"/>
          <w:lang w:eastAsia="en-GB"/>
        </w:rPr>
      </w:pPr>
      <w:r w:rsidRPr="00DF4E89">
        <w:rPr>
          <w:rFonts w:ascii="Calibri" w:eastAsia="Times New Roman" w:hAnsi="Calibri" w:cs="Calibri"/>
          <w:sz w:val="36"/>
          <w:szCs w:val="36"/>
          <w:lang w:eastAsia="en-GB"/>
        </w:rPr>
        <w:t xml:space="preserve">Module Lead: Steve Griffiths </w:t>
      </w:r>
    </w:p>
    <w:p w:rsidR="00CA38E3" w:rsidRDefault="00CA38E3" w:rsidP="00A86C0B"/>
    <w:p w:rsidR="00A0135F" w:rsidRDefault="00A0135F" w:rsidP="00A86C0B"/>
    <w:p w:rsidR="00DF4E89" w:rsidRDefault="00DF4E89" w:rsidP="00A86C0B"/>
    <w:p w:rsidR="00AD5177" w:rsidRDefault="00AD5177" w:rsidP="00CA38E3">
      <w:pPr>
        <w:jc w:val="center"/>
        <w:rPr>
          <w:b/>
          <w:bCs/>
          <w:sz w:val="44"/>
          <w:szCs w:val="44"/>
        </w:rPr>
      </w:pPr>
    </w:p>
    <w:p w:rsidR="00A0135F" w:rsidRPr="00DF4E89" w:rsidRDefault="00CA38E3" w:rsidP="00CA38E3">
      <w:pPr>
        <w:jc w:val="center"/>
        <w:rPr>
          <w:b/>
          <w:bCs/>
          <w:sz w:val="44"/>
          <w:szCs w:val="44"/>
        </w:rPr>
      </w:pPr>
      <w:r w:rsidRPr="00DF4E89">
        <w:rPr>
          <w:b/>
          <w:bCs/>
          <w:sz w:val="44"/>
          <w:szCs w:val="44"/>
        </w:rPr>
        <w:t>Executive summary</w:t>
      </w:r>
    </w:p>
    <w:p w:rsidR="00CA38E3" w:rsidRDefault="00CA38E3" w:rsidP="00CA38E3">
      <w:pPr>
        <w:jc w:val="center"/>
      </w:pPr>
    </w:p>
    <w:p w:rsidR="00CA38E3" w:rsidRPr="00DF4E89" w:rsidRDefault="00CA38E3" w:rsidP="00DF4E89">
      <w:pPr>
        <w:jc w:val="center"/>
      </w:pPr>
      <w:r w:rsidRPr="00DF4E89">
        <w:t xml:space="preserve">This paper delves into the intricate relationship between self-esteem and leadership, aiming to emphasize the causal link between these two critical factors. The study unfolds by meticulously exploring various leadership styles, drawing insights from existing literature, and offering compelling real-life examples of leaders who </w:t>
      </w:r>
      <w:r w:rsidR="00577434" w:rsidRPr="00DF4E89">
        <w:t>exemplify</w:t>
      </w:r>
      <w:r w:rsidRPr="00DF4E89">
        <w:t xml:space="preserve"> the connection between self-esteem and effective leadership. </w:t>
      </w:r>
      <w:r w:rsidR="00577434">
        <w:t>The</w:t>
      </w:r>
      <w:r w:rsidRPr="00DF4E89">
        <w:t xml:space="preserve"> analysis </w:t>
      </w:r>
      <w:r w:rsidR="00577434">
        <w:t>focuses</w:t>
      </w:r>
      <w:r w:rsidRPr="00DF4E89">
        <w:t xml:space="preserve"> on three influential figures in the tech</w:t>
      </w:r>
      <w:r w:rsidR="00577434">
        <w:t>nology</w:t>
      </w:r>
      <w:r w:rsidRPr="00DF4E89">
        <w:t xml:space="preserve"> and innovation realm: Elon Musk, Steve Jobs, and Bill Gates. Through their leadership styles, the profound impact that self-esteem has on shaping leadership approach</w:t>
      </w:r>
      <w:r w:rsidR="00577434">
        <w:t xml:space="preserve"> is </w:t>
      </w:r>
      <w:r w:rsidR="00957D52">
        <w:t>unravelled</w:t>
      </w:r>
      <w:r w:rsidR="00577434">
        <w:t>.</w:t>
      </w:r>
    </w:p>
    <w:p w:rsidR="00CA38E3" w:rsidRPr="00DF4E89" w:rsidRDefault="00CA38E3" w:rsidP="00DF4E89">
      <w:pPr>
        <w:jc w:val="center"/>
      </w:pPr>
    </w:p>
    <w:p w:rsidR="00CA38E3" w:rsidRPr="00DF4E89" w:rsidRDefault="00CA38E3" w:rsidP="00DF4E89">
      <w:pPr>
        <w:jc w:val="center"/>
      </w:pPr>
      <w:r w:rsidRPr="00DF4E89">
        <w:t xml:space="preserve">The examination encompasses diverse leadership theories from the existing literature, including </w:t>
      </w:r>
      <w:r w:rsidR="00577434">
        <w:t>Maslow’s Hierarchy of Needs</w:t>
      </w:r>
      <w:r w:rsidRPr="00DF4E89">
        <w:t xml:space="preserve">, </w:t>
      </w:r>
      <w:r w:rsidR="00E6375E">
        <w:t xml:space="preserve">The Path-Goal Theory, </w:t>
      </w:r>
      <w:r w:rsidR="00577434">
        <w:t>E</w:t>
      </w:r>
      <w:r w:rsidRPr="00DF4E89">
        <w:t xml:space="preserve">motional </w:t>
      </w:r>
      <w:r w:rsidR="00577434">
        <w:t>I</w:t>
      </w:r>
      <w:r w:rsidRPr="00DF4E89">
        <w:t xml:space="preserve">ntelligence </w:t>
      </w:r>
      <w:r w:rsidR="00577434">
        <w:t>T</w:t>
      </w:r>
      <w:r w:rsidRPr="00DF4E89">
        <w:t xml:space="preserve">heory, </w:t>
      </w:r>
      <w:r w:rsidR="00577434">
        <w:t>The</w:t>
      </w:r>
      <w:r w:rsidRPr="00DF4E89">
        <w:t xml:space="preserve"> </w:t>
      </w:r>
      <w:r w:rsidR="00577434">
        <w:t>E</w:t>
      </w:r>
      <w:r w:rsidRPr="00DF4E89">
        <w:t xml:space="preserve">motional </w:t>
      </w:r>
      <w:r w:rsidR="00577434">
        <w:t>I</w:t>
      </w:r>
      <w:r w:rsidRPr="00DF4E89">
        <w:t xml:space="preserve">ntelligence </w:t>
      </w:r>
      <w:r w:rsidR="00577434">
        <w:t>P</w:t>
      </w:r>
      <w:r w:rsidRPr="00DF4E89">
        <w:t>yramid (9 layers model). These theories serve as frameworks to understand how self-esteem intertwines with leadership behaviours and outcomes.</w:t>
      </w:r>
    </w:p>
    <w:p w:rsidR="00CA38E3" w:rsidRPr="00DF4E89" w:rsidRDefault="00CA38E3" w:rsidP="00DF4E89">
      <w:pPr>
        <w:jc w:val="center"/>
      </w:pPr>
    </w:p>
    <w:p w:rsidR="00CA38E3" w:rsidRPr="00DF4E89" w:rsidRDefault="00CA38E3" w:rsidP="00DF4E89">
      <w:pPr>
        <w:jc w:val="center"/>
      </w:pPr>
      <w:r w:rsidRPr="00DF4E89">
        <w:t xml:space="preserve">Building upon these insights, the paper </w:t>
      </w:r>
      <w:r w:rsidR="00E6375E" w:rsidRPr="00DF4E89">
        <w:t>concludes</w:t>
      </w:r>
      <w:r w:rsidRPr="00DF4E89">
        <w:t xml:space="preserve"> </w:t>
      </w:r>
      <w:r w:rsidR="00E6375E">
        <w:t xml:space="preserve">in a </w:t>
      </w:r>
      <w:r w:rsidR="00E6375E" w:rsidRPr="00DF4E89">
        <w:t>chapter recommendation</w:t>
      </w:r>
      <w:r w:rsidRPr="00DF4E89">
        <w:t xml:space="preserve"> aimed at maximi</w:t>
      </w:r>
      <w:r w:rsidR="00E6375E">
        <w:t>s</w:t>
      </w:r>
      <w:r w:rsidRPr="00DF4E89">
        <w:t xml:space="preserve">ing leaders' potential. These recommendations are tailored to empower leaders to leverage their self-esteem positively, fostering an environment </w:t>
      </w:r>
      <w:r w:rsidR="00E6375E" w:rsidRPr="00DF4E89">
        <w:t>encouraging</w:t>
      </w:r>
      <w:r w:rsidRPr="00DF4E89">
        <w:t xml:space="preserve"> innovation, collaboration, and sustainable success. By integrating practical insights from real-life leaders and drawing on established leadership theories, this paper offers actionable recommendations that transcend theoretical frameworks, providing a </w:t>
      </w:r>
      <w:r w:rsidR="00E6375E">
        <w:t>guideline</w:t>
      </w:r>
      <w:r w:rsidRPr="00DF4E89">
        <w:t xml:space="preserve"> for leaders to unlock their full potential and drive organi</w:t>
      </w:r>
      <w:r w:rsidR="00E6375E">
        <w:t>s</w:t>
      </w:r>
      <w:r w:rsidRPr="00DF4E89">
        <w:t>ational excellence.</w:t>
      </w:r>
    </w:p>
    <w:p w:rsidR="00A0135F" w:rsidRDefault="00A0135F" w:rsidP="00A86C0B"/>
    <w:p w:rsidR="00A0135F" w:rsidRDefault="00A0135F" w:rsidP="00A86C0B"/>
    <w:p w:rsidR="00DF4E89" w:rsidRDefault="00DF4E89" w:rsidP="00A86C0B"/>
    <w:p w:rsidR="00DF4E89" w:rsidRDefault="00DF4E89" w:rsidP="00A86C0B"/>
    <w:p w:rsidR="00DF4E89" w:rsidRDefault="00DF4E89" w:rsidP="00A86C0B"/>
    <w:p w:rsidR="00DF4E89" w:rsidRDefault="00DF4E89" w:rsidP="00A86C0B"/>
    <w:p w:rsidR="00DF4E89" w:rsidRDefault="00DF4E89" w:rsidP="00A86C0B"/>
    <w:p w:rsidR="00DF4E89" w:rsidRDefault="00DF4E89" w:rsidP="00A86C0B"/>
    <w:p w:rsidR="00DF4E89" w:rsidRDefault="00DF4E89" w:rsidP="00A86C0B"/>
    <w:p w:rsidR="00DF4E89" w:rsidRDefault="00DF4E89" w:rsidP="00A86C0B"/>
    <w:p w:rsidR="00DF4E89" w:rsidRDefault="00DF4E89" w:rsidP="00A86C0B"/>
    <w:p w:rsidR="00DF4E89" w:rsidRDefault="00DF4E89" w:rsidP="00A86C0B"/>
    <w:p w:rsidR="00DF4E89" w:rsidRDefault="00DF4E89" w:rsidP="00A86C0B"/>
    <w:p w:rsidR="00DF4E89" w:rsidRDefault="00DF4E89" w:rsidP="00A86C0B"/>
    <w:p w:rsidR="00DF4E89" w:rsidRDefault="00DF4E89" w:rsidP="00A86C0B"/>
    <w:p w:rsidR="00DF4E89" w:rsidRDefault="00DF4E89" w:rsidP="00A86C0B"/>
    <w:sdt>
      <w:sdtPr>
        <w:rPr>
          <w:rFonts w:asciiTheme="minorHAnsi" w:eastAsiaTheme="minorHAnsi" w:hAnsiTheme="minorHAnsi" w:cstheme="minorBidi"/>
          <w:b w:val="0"/>
          <w:bCs w:val="0"/>
          <w:color w:val="auto"/>
          <w:sz w:val="24"/>
          <w:szCs w:val="24"/>
          <w:lang w:val="en-GB"/>
        </w:rPr>
        <w:id w:val="690885646"/>
        <w:docPartObj>
          <w:docPartGallery w:val="Table of Contents"/>
          <w:docPartUnique/>
        </w:docPartObj>
      </w:sdtPr>
      <w:sdtEndPr>
        <w:rPr>
          <w:noProof/>
        </w:rPr>
      </w:sdtEndPr>
      <w:sdtContent>
        <w:p w:rsidR="00AD5177" w:rsidRDefault="00AD5177">
          <w:pPr>
            <w:pStyle w:val="TOCHeading"/>
          </w:pPr>
          <w:r>
            <w:t>Table of Contents</w:t>
          </w:r>
        </w:p>
        <w:p w:rsidR="00AD5177" w:rsidRDefault="00AD5177">
          <w:pPr>
            <w:pStyle w:val="TOC1"/>
            <w:tabs>
              <w:tab w:val="right" w:leader="dot" w:pos="935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7633058" w:history="1">
            <w:r w:rsidRPr="00BC065E">
              <w:rPr>
                <w:rStyle w:val="Hyperlink"/>
                <w:rFonts w:ascii="Arial" w:hAnsi="Arial" w:cs="Arial"/>
                <w:noProof/>
              </w:rPr>
              <w:t>Background context</w:t>
            </w:r>
            <w:r>
              <w:rPr>
                <w:noProof/>
                <w:webHidden/>
              </w:rPr>
              <w:tab/>
            </w:r>
            <w:r>
              <w:rPr>
                <w:noProof/>
                <w:webHidden/>
              </w:rPr>
              <w:fldChar w:fldCharType="begin"/>
            </w:r>
            <w:r>
              <w:rPr>
                <w:noProof/>
                <w:webHidden/>
              </w:rPr>
              <w:instrText xml:space="preserve"> PAGEREF _Toc157633058 \h </w:instrText>
            </w:r>
            <w:r>
              <w:rPr>
                <w:noProof/>
                <w:webHidden/>
              </w:rPr>
            </w:r>
            <w:r>
              <w:rPr>
                <w:noProof/>
                <w:webHidden/>
              </w:rPr>
              <w:fldChar w:fldCharType="separate"/>
            </w:r>
            <w:r>
              <w:rPr>
                <w:noProof/>
                <w:webHidden/>
              </w:rPr>
              <w:t>4</w:t>
            </w:r>
            <w:r>
              <w:rPr>
                <w:noProof/>
                <w:webHidden/>
              </w:rPr>
              <w:fldChar w:fldCharType="end"/>
            </w:r>
          </w:hyperlink>
        </w:p>
        <w:p w:rsidR="00AD5177" w:rsidRDefault="00000000">
          <w:pPr>
            <w:pStyle w:val="TOC2"/>
            <w:tabs>
              <w:tab w:val="right" w:leader="dot" w:pos="9350"/>
            </w:tabs>
            <w:rPr>
              <w:rFonts w:eastAsiaTheme="minorEastAsia" w:cstheme="minorBidi"/>
              <w:b w:val="0"/>
              <w:bCs w:val="0"/>
              <w:noProof/>
              <w:sz w:val="24"/>
              <w:szCs w:val="24"/>
              <w:lang w:eastAsia="en-GB"/>
            </w:rPr>
          </w:pPr>
          <w:hyperlink w:anchor="_Toc157633059" w:history="1">
            <w:r w:rsidR="00AD5177" w:rsidRPr="00BC065E">
              <w:rPr>
                <w:rStyle w:val="Hyperlink"/>
                <w:rFonts w:ascii="Arial" w:hAnsi="Arial" w:cs="Arial"/>
                <w:noProof/>
              </w:rPr>
              <w:t>What is self-esteem?</w:t>
            </w:r>
            <w:r w:rsidR="00AD5177">
              <w:rPr>
                <w:noProof/>
                <w:webHidden/>
              </w:rPr>
              <w:tab/>
            </w:r>
            <w:r w:rsidR="00AD5177">
              <w:rPr>
                <w:noProof/>
                <w:webHidden/>
              </w:rPr>
              <w:fldChar w:fldCharType="begin"/>
            </w:r>
            <w:r w:rsidR="00AD5177">
              <w:rPr>
                <w:noProof/>
                <w:webHidden/>
              </w:rPr>
              <w:instrText xml:space="preserve"> PAGEREF _Toc157633059 \h </w:instrText>
            </w:r>
            <w:r w:rsidR="00AD5177">
              <w:rPr>
                <w:noProof/>
                <w:webHidden/>
              </w:rPr>
            </w:r>
            <w:r w:rsidR="00AD5177">
              <w:rPr>
                <w:noProof/>
                <w:webHidden/>
              </w:rPr>
              <w:fldChar w:fldCharType="separate"/>
            </w:r>
            <w:r w:rsidR="00AD5177">
              <w:rPr>
                <w:noProof/>
                <w:webHidden/>
              </w:rPr>
              <w:t>4</w:t>
            </w:r>
            <w:r w:rsidR="00AD5177">
              <w:rPr>
                <w:noProof/>
                <w:webHidden/>
              </w:rPr>
              <w:fldChar w:fldCharType="end"/>
            </w:r>
          </w:hyperlink>
        </w:p>
        <w:p w:rsidR="00AD5177" w:rsidRDefault="00000000">
          <w:pPr>
            <w:pStyle w:val="TOC2"/>
            <w:tabs>
              <w:tab w:val="right" w:leader="dot" w:pos="9350"/>
            </w:tabs>
            <w:rPr>
              <w:rFonts w:eastAsiaTheme="minorEastAsia" w:cstheme="minorBidi"/>
              <w:b w:val="0"/>
              <w:bCs w:val="0"/>
              <w:noProof/>
              <w:sz w:val="24"/>
              <w:szCs w:val="24"/>
              <w:lang w:eastAsia="en-GB"/>
            </w:rPr>
          </w:pPr>
          <w:hyperlink w:anchor="_Toc157633060" w:history="1">
            <w:r w:rsidR="00AD5177" w:rsidRPr="00BC065E">
              <w:rPr>
                <w:rStyle w:val="Hyperlink"/>
                <w:rFonts w:ascii="Arial" w:hAnsi="Arial" w:cs="Arial"/>
                <w:noProof/>
              </w:rPr>
              <w:t>What is leadership?</w:t>
            </w:r>
            <w:r w:rsidR="00AD5177">
              <w:rPr>
                <w:noProof/>
                <w:webHidden/>
              </w:rPr>
              <w:tab/>
            </w:r>
            <w:r w:rsidR="00AD5177">
              <w:rPr>
                <w:noProof/>
                <w:webHidden/>
              </w:rPr>
              <w:fldChar w:fldCharType="begin"/>
            </w:r>
            <w:r w:rsidR="00AD5177">
              <w:rPr>
                <w:noProof/>
                <w:webHidden/>
              </w:rPr>
              <w:instrText xml:space="preserve"> PAGEREF _Toc157633060 \h </w:instrText>
            </w:r>
            <w:r w:rsidR="00AD5177">
              <w:rPr>
                <w:noProof/>
                <w:webHidden/>
              </w:rPr>
            </w:r>
            <w:r w:rsidR="00AD5177">
              <w:rPr>
                <w:noProof/>
                <w:webHidden/>
              </w:rPr>
              <w:fldChar w:fldCharType="separate"/>
            </w:r>
            <w:r w:rsidR="00AD5177">
              <w:rPr>
                <w:noProof/>
                <w:webHidden/>
              </w:rPr>
              <w:t>5</w:t>
            </w:r>
            <w:r w:rsidR="00AD5177">
              <w:rPr>
                <w:noProof/>
                <w:webHidden/>
              </w:rPr>
              <w:fldChar w:fldCharType="end"/>
            </w:r>
          </w:hyperlink>
        </w:p>
        <w:p w:rsidR="00AD5177" w:rsidRDefault="00000000">
          <w:pPr>
            <w:pStyle w:val="TOC2"/>
            <w:tabs>
              <w:tab w:val="right" w:leader="dot" w:pos="9350"/>
            </w:tabs>
            <w:rPr>
              <w:rFonts w:eastAsiaTheme="minorEastAsia" w:cstheme="minorBidi"/>
              <w:b w:val="0"/>
              <w:bCs w:val="0"/>
              <w:noProof/>
              <w:sz w:val="24"/>
              <w:szCs w:val="24"/>
              <w:lang w:eastAsia="en-GB"/>
            </w:rPr>
          </w:pPr>
          <w:hyperlink w:anchor="_Toc157633061" w:history="1">
            <w:r w:rsidR="00AD5177" w:rsidRPr="00BC065E">
              <w:rPr>
                <w:rStyle w:val="Hyperlink"/>
                <w:rFonts w:ascii="Arial" w:hAnsi="Arial" w:cs="Arial"/>
                <w:noProof/>
              </w:rPr>
              <w:t>And what is a good leader?</w:t>
            </w:r>
            <w:r w:rsidR="00AD5177">
              <w:rPr>
                <w:noProof/>
                <w:webHidden/>
              </w:rPr>
              <w:tab/>
            </w:r>
            <w:r w:rsidR="00AD5177">
              <w:rPr>
                <w:noProof/>
                <w:webHidden/>
              </w:rPr>
              <w:fldChar w:fldCharType="begin"/>
            </w:r>
            <w:r w:rsidR="00AD5177">
              <w:rPr>
                <w:noProof/>
                <w:webHidden/>
              </w:rPr>
              <w:instrText xml:space="preserve"> PAGEREF _Toc157633061 \h </w:instrText>
            </w:r>
            <w:r w:rsidR="00AD5177">
              <w:rPr>
                <w:noProof/>
                <w:webHidden/>
              </w:rPr>
            </w:r>
            <w:r w:rsidR="00AD5177">
              <w:rPr>
                <w:noProof/>
                <w:webHidden/>
              </w:rPr>
              <w:fldChar w:fldCharType="separate"/>
            </w:r>
            <w:r w:rsidR="00AD5177">
              <w:rPr>
                <w:noProof/>
                <w:webHidden/>
              </w:rPr>
              <w:t>6</w:t>
            </w:r>
            <w:r w:rsidR="00AD5177">
              <w:rPr>
                <w:noProof/>
                <w:webHidden/>
              </w:rPr>
              <w:fldChar w:fldCharType="end"/>
            </w:r>
          </w:hyperlink>
        </w:p>
        <w:p w:rsidR="00AD5177" w:rsidRDefault="00000000">
          <w:pPr>
            <w:pStyle w:val="TOC1"/>
            <w:tabs>
              <w:tab w:val="right" w:leader="dot" w:pos="9350"/>
            </w:tabs>
            <w:rPr>
              <w:rFonts w:eastAsiaTheme="minorEastAsia" w:cstheme="minorBidi"/>
              <w:b w:val="0"/>
              <w:bCs w:val="0"/>
              <w:i w:val="0"/>
              <w:iCs w:val="0"/>
              <w:noProof/>
              <w:lang w:eastAsia="en-GB"/>
            </w:rPr>
          </w:pPr>
          <w:hyperlink w:anchor="_Toc157633062" w:history="1">
            <w:r w:rsidR="00AD5177" w:rsidRPr="00BC065E">
              <w:rPr>
                <w:rStyle w:val="Hyperlink"/>
                <w:rFonts w:ascii="Arial" w:hAnsi="Arial" w:cs="Arial"/>
                <w:noProof/>
              </w:rPr>
              <w:t>Leadership styles</w:t>
            </w:r>
            <w:r w:rsidR="00AD5177">
              <w:rPr>
                <w:noProof/>
                <w:webHidden/>
              </w:rPr>
              <w:tab/>
            </w:r>
            <w:r w:rsidR="00AD5177">
              <w:rPr>
                <w:noProof/>
                <w:webHidden/>
              </w:rPr>
              <w:fldChar w:fldCharType="begin"/>
            </w:r>
            <w:r w:rsidR="00AD5177">
              <w:rPr>
                <w:noProof/>
                <w:webHidden/>
              </w:rPr>
              <w:instrText xml:space="preserve"> PAGEREF _Toc157633062 \h </w:instrText>
            </w:r>
            <w:r w:rsidR="00AD5177">
              <w:rPr>
                <w:noProof/>
                <w:webHidden/>
              </w:rPr>
            </w:r>
            <w:r w:rsidR="00AD5177">
              <w:rPr>
                <w:noProof/>
                <w:webHidden/>
              </w:rPr>
              <w:fldChar w:fldCharType="separate"/>
            </w:r>
            <w:r w:rsidR="00AD5177">
              <w:rPr>
                <w:noProof/>
                <w:webHidden/>
              </w:rPr>
              <w:t>7</w:t>
            </w:r>
            <w:r w:rsidR="00AD5177">
              <w:rPr>
                <w:noProof/>
                <w:webHidden/>
              </w:rPr>
              <w:fldChar w:fldCharType="end"/>
            </w:r>
          </w:hyperlink>
        </w:p>
        <w:p w:rsidR="00AD5177" w:rsidRDefault="00000000">
          <w:pPr>
            <w:pStyle w:val="TOC2"/>
            <w:tabs>
              <w:tab w:val="right" w:leader="dot" w:pos="9350"/>
            </w:tabs>
            <w:rPr>
              <w:rFonts w:eastAsiaTheme="minorEastAsia" w:cstheme="minorBidi"/>
              <w:b w:val="0"/>
              <w:bCs w:val="0"/>
              <w:noProof/>
              <w:sz w:val="24"/>
              <w:szCs w:val="24"/>
              <w:lang w:eastAsia="en-GB"/>
            </w:rPr>
          </w:pPr>
          <w:hyperlink w:anchor="_Toc157633063" w:history="1">
            <w:r w:rsidR="00AD5177" w:rsidRPr="00BC065E">
              <w:rPr>
                <w:rStyle w:val="Hyperlink"/>
                <w:rFonts w:ascii="Arial" w:hAnsi="Arial" w:cs="Arial"/>
                <w:noProof/>
              </w:rPr>
              <w:t>The democratic leadership</w:t>
            </w:r>
            <w:r w:rsidR="00AD5177">
              <w:rPr>
                <w:noProof/>
                <w:webHidden/>
              </w:rPr>
              <w:tab/>
            </w:r>
            <w:r w:rsidR="00AD5177">
              <w:rPr>
                <w:noProof/>
                <w:webHidden/>
              </w:rPr>
              <w:fldChar w:fldCharType="begin"/>
            </w:r>
            <w:r w:rsidR="00AD5177">
              <w:rPr>
                <w:noProof/>
                <w:webHidden/>
              </w:rPr>
              <w:instrText xml:space="preserve"> PAGEREF _Toc157633063 \h </w:instrText>
            </w:r>
            <w:r w:rsidR="00AD5177">
              <w:rPr>
                <w:noProof/>
                <w:webHidden/>
              </w:rPr>
            </w:r>
            <w:r w:rsidR="00AD5177">
              <w:rPr>
                <w:noProof/>
                <w:webHidden/>
              </w:rPr>
              <w:fldChar w:fldCharType="separate"/>
            </w:r>
            <w:r w:rsidR="00AD5177">
              <w:rPr>
                <w:noProof/>
                <w:webHidden/>
              </w:rPr>
              <w:t>7</w:t>
            </w:r>
            <w:r w:rsidR="00AD5177">
              <w:rPr>
                <w:noProof/>
                <w:webHidden/>
              </w:rPr>
              <w:fldChar w:fldCharType="end"/>
            </w:r>
          </w:hyperlink>
        </w:p>
        <w:p w:rsidR="00AD5177" w:rsidRDefault="00000000">
          <w:pPr>
            <w:pStyle w:val="TOC2"/>
            <w:tabs>
              <w:tab w:val="right" w:leader="dot" w:pos="9350"/>
            </w:tabs>
            <w:rPr>
              <w:rFonts w:eastAsiaTheme="minorEastAsia" w:cstheme="minorBidi"/>
              <w:b w:val="0"/>
              <w:bCs w:val="0"/>
              <w:noProof/>
              <w:sz w:val="24"/>
              <w:szCs w:val="24"/>
              <w:lang w:eastAsia="en-GB"/>
            </w:rPr>
          </w:pPr>
          <w:hyperlink w:anchor="_Toc157633064" w:history="1">
            <w:r w:rsidR="00AD5177" w:rsidRPr="00BC065E">
              <w:rPr>
                <w:rStyle w:val="Hyperlink"/>
                <w:rFonts w:ascii="Arial" w:hAnsi="Arial" w:cs="Arial"/>
                <w:noProof/>
              </w:rPr>
              <w:t>The autocratic leadership</w:t>
            </w:r>
            <w:r w:rsidR="00AD5177">
              <w:rPr>
                <w:noProof/>
                <w:webHidden/>
              </w:rPr>
              <w:tab/>
            </w:r>
            <w:r w:rsidR="00AD5177">
              <w:rPr>
                <w:noProof/>
                <w:webHidden/>
              </w:rPr>
              <w:fldChar w:fldCharType="begin"/>
            </w:r>
            <w:r w:rsidR="00AD5177">
              <w:rPr>
                <w:noProof/>
                <w:webHidden/>
              </w:rPr>
              <w:instrText xml:space="preserve"> PAGEREF _Toc157633064 \h </w:instrText>
            </w:r>
            <w:r w:rsidR="00AD5177">
              <w:rPr>
                <w:noProof/>
                <w:webHidden/>
              </w:rPr>
            </w:r>
            <w:r w:rsidR="00AD5177">
              <w:rPr>
                <w:noProof/>
                <w:webHidden/>
              </w:rPr>
              <w:fldChar w:fldCharType="separate"/>
            </w:r>
            <w:r w:rsidR="00AD5177">
              <w:rPr>
                <w:noProof/>
                <w:webHidden/>
              </w:rPr>
              <w:t>8</w:t>
            </w:r>
            <w:r w:rsidR="00AD5177">
              <w:rPr>
                <w:noProof/>
                <w:webHidden/>
              </w:rPr>
              <w:fldChar w:fldCharType="end"/>
            </w:r>
          </w:hyperlink>
        </w:p>
        <w:p w:rsidR="00AD5177" w:rsidRDefault="00000000">
          <w:pPr>
            <w:pStyle w:val="TOC2"/>
            <w:tabs>
              <w:tab w:val="right" w:leader="dot" w:pos="9350"/>
            </w:tabs>
            <w:rPr>
              <w:rFonts w:eastAsiaTheme="minorEastAsia" w:cstheme="minorBidi"/>
              <w:b w:val="0"/>
              <w:bCs w:val="0"/>
              <w:noProof/>
              <w:sz w:val="24"/>
              <w:szCs w:val="24"/>
              <w:lang w:eastAsia="en-GB"/>
            </w:rPr>
          </w:pPr>
          <w:hyperlink w:anchor="_Toc157633065" w:history="1">
            <w:r w:rsidR="00AD5177" w:rsidRPr="00BC065E">
              <w:rPr>
                <w:rStyle w:val="Hyperlink"/>
                <w:rFonts w:ascii="Arial" w:hAnsi="Arial" w:cs="Arial"/>
                <w:noProof/>
              </w:rPr>
              <w:t>The laissez-faire leadership</w:t>
            </w:r>
            <w:r w:rsidR="00AD5177">
              <w:rPr>
                <w:noProof/>
                <w:webHidden/>
              </w:rPr>
              <w:tab/>
            </w:r>
            <w:r w:rsidR="00AD5177">
              <w:rPr>
                <w:noProof/>
                <w:webHidden/>
              </w:rPr>
              <w:fldChar w:fldCharType="begin"/>
            </w:r>
            <w:r w:rsidR="00AD5177">
              <w:rPr>
                <w:noProof/>
                <w:webHidden/>
              </w:rPr>
              <w:instrText xml:space="preserve"> PAGEREF _Toc157633065 \h </w:instrText>
            </w:r>
            <w:r w:rsidR="00AD5177">
              <w:rPr>
                <w:noProof/>
                <w:webHidden/>
              </w:rPr>
            </w:r>
            <w:r w:rsidR="00AD5177">
              <w:rPr>
                <w:noProof/>
                <w:webHidden/>
              </w:rPr>
              <w:fldChar w:fldCharType="separate"/>
            </w:r>
            <w:r w:rsidR="00AD5177">
              <w:rPr>
                <w:noProof/>
                <w:webHidden/>
              </w:rPr>
              <w:t>9</w:t>
            </w:r>
            <w:r w:rsidR="00AD5177">
              <w:rPr>
                <w:noProof/>
                <w:webHidden/>
              </w:rPr>
              <w:fldChar w:fldCharType="end"/>
            </w:r>
          </w:hyperlink>
        </w:p>
        <w:p w:rsidR="00AD5177" w:rsidRDefault="00000000">
          <w:pPr>
            <w:pStyle w:val="TOC2"/>
            <w:tabs>
              <w:tab w:val="right" w:leader="dot" w:pos="9350"/>
            </w:tabs>
            <w:rPr>
              <w:rFonts w:eastAsiaTheme="minorEastAsia" w:cstheme="minorBidi"/>
              <w:b w:val="0"/>
              <w:bCs w:val="0"/>
              <w:noProof/>
              <w:sz w:val="24"/>
              <w:szCs w:val="24"/>
              <w:lang w:eastAsia="en-GB"/>
            </w:rPr>
          </w:pPr>
          <w:hyperlink w:anchor="_Toc157633066" w:history="1">
            <w:r w:rsidR="00AD5177" w:rsidRPr="00BC065E">
              <w:rPr>
                <w:rStyle w:val="Hyperlink"/>
                <w:rFonts w:ascii="Arial" w:hAnsi="Arial" w:cs="Arial"/>
                <w:noProof/>
              </w:rPr>
              <w:t>The transformational leadership</w:t>
            </w:r>
            <w:r w:rsidR="00AD5177">
              <w:rPr>
                <w:noProof/>
                <w:webHidden/>
              </w:rPr>
              <w:tab/>
            </w:r>
            <w:r w:rsidR="00AD5177">
              <w:rPr>
                <w:noProof/>
                <w:webHidden/>
              </w:rPr>
              <w:fldChar w:fldCharType="begin"/>
            </w:r>
            <w:r w:rsidR="00AD5177">
              <w:rPr>
                <w:noProof/>
                <w:webHidden/>
              </w:rPr>
              <w:instrText xml:space="preserve"> PAGEREF _Toc157633066 \h </w:instrText>
            </w:r>
            <w:r w:rsidR="00AD5177">
              <w:rPr>
                <w:noProof/>
                <w:webHidden/>
              </w:rPr>
            </w:r>
            <w:r w:rsidR="00AD5177">
              <w:rPr>
                <w:noProof/>
                <w:webHidden/>
              </w:rPr>
              <w:fldChar w:fldCharType="separate"/>
            </w:r>
            <w:r w:rsidR="00AD5177">
              <w:rPr>
                <w:noProof/>
                <w:webHidden/>
              </w:rPr>
              <w:t>10</w:t>
            </w:r>
            <w:r w:rsidR="00AD5177">
              <w:rPr>
                <w:noProof/>
                <w:webHidden/>
              </w:rPr>
              <w:fldChar w:fldCharType="end"/>
            </w:r>
          </w:hyperlink>
        </w:p>
        <w:p w:rsidR="00AD5177" w:rsidRDefault="00000000">
          <w:pPr>
            <w:pStyle w:val="TOC1"/>
            <w:tabs>
              <w:tab w:val="right" w:leader="dot" w:pos="9350"/>
            </w:tabs>
            <w:rPr>
              <w:rFonts w:eastAsiaTheme="minorEastAsia" w:cstheme="minorBidi"/>
              <w:b w:val="0"/>
              <w:bCs w:val="0"/>
              <w:i w:val="0"/>
              <w:iCs w:val="0"/>
              <w:noProof/>
              <w:lang w:eastAsia="en-GB"/>
            </w:rPr>
          </w:pPr>
          <w:hyperlink w:anchor="_Toc157633067" w:history="1">
            <w:r w:rsidR="00AD5177" w:rsidRPr="00BC065E">
              <w:rPr>
                <w:rStyle w:val="Hyperlink"/>
                <w:rFonts w:ascii="Arial" w:hAnsi="Arial" w:cs="Arial"/>
                <w:noProof/>
              </w:rPr>
              <w:t>Theories and how they apply in general</w:t>
            </w:r>
            <w:r w:rsidR="00AD5177">
              <w:rPr>
                <w:noProof/>
                <w:webHidden/>
              </w:rPr>
              <w:tab/>
            </w:r>
            <w:r w:rsidR="00AD5177">
              <w:rPr>
                <w:noProof/>
                <w:webHidden/>
              </w:rPr>
              <w:fldChar w:fldCharType="begin"/>
            </w:r>
            <w:r w:rsidR="00AD5177">
              <w:rPr>
                <w:noProof/>
                <w:webHidden/>
              </w:rPr>
              <w:instrText xml:space="preserve"> PAGEREF _Toc157633067 \h </w:instrText>
            </w:r>
            <w:r w:rsidR="00AD5177">
              <w:rPr>
                <w:noProof/>
                <w:webHidden/>
              </w:rPr>
            </w:r>
            <w:r w:rsidR="00AD5177">
              <w:rPr>
                <w:noProof/>
                <w:webHidden/>
              </w:rPr>
              <w:fldChar w:fldCharType="separate"/>
            </w:r>
            <w:r w:rsidR="00AD5177">
              <w:rPr>
                <w:noProof/>
                <w:webHidden/>
              </w:rPr>
              <w:t>11</w:t>
            </w:r>
            <w:r w:rsidR="00AD5177">
              <w:rPr>
                <w:noProof/>
                <w:webHidden/>
              </w:rPr>
              <w:fldChar w:fldCharType="end"/>
            </w:r>
          </w:hyperlink>
        </w:p>
        <w:p w:rsidR="00AD5177" w:rsidRDefault="00000000">
          <w:pPr>
            <w:pStyle w:val="TOC2"/>
            <w:tabs>
              <w:tab w:val="right" w:leader="dot" w:pos="9350"/>
            </w:tabs>
            <w:rPr>
              <w:rFonts w:eastAsiaTheme="minorEastAsia" w:cstheme="minorBidi"/>
              <w:b w:val="0"/>
              <w:bCs w:val="0"/>
              <w:noProof/>
              <w:sz w:val="24"/>
              <w:szCs w:val="24"/>
              <w:lang w:eastAsia="en-GB"/>
            </w:rPr>
          </w:pPr>
          <w:hyperlink w:anchor="_Toc157633068" w:history="1">
            <w:r w:rsidR="00AD5177" w:rsidRPr="00BC065E">
              <w:rPr>
                <w:rStyle w:val="Hyperlink"/>
                <w:rFonts w:ascii="Arial" w:hAnsi="Arial" w:cs="Arial"/>
                <w:noProof/>
              </w:rPr>
              <w:t>The Path-Goal Theory</w:t>
            </w:r>
            <w:r w:rsidR="00AD5177">
              <w:rPr>
                <w:noProof/>
                <w:webHidden/>
              </w:rPr>
              <w:tab/>
            </w:r>
            <w:r w:rsidR="00AD5177">
              <w:rPr>
                <w:noProof/>
                <w:webHidden/>
              </w:rPr>
              <w:fldChar w:fldCharType="begin"/>
            </w:r>
            <w:r w:rsidR="00AD5177">
              <w:rPr>
                <w:noProof/>
                <w:webHidden/>
              </w:rPr>
              <w:instrText xml:space="preserve"> PAGEREF _Toc157633068 \h </w:instrText>
            </w:r>
            <w:r w:rsidR="00AD5177">
              <w:rPr>
                <w:noProof/>
                <w:webHidden/>
              </w:rPr>
            </w:r>
            <w:r w:rsidR="00AD5177">
              <w:rPr>
                <w:noProof/>
                <w:webHidden/>
              </w:rPr>
              <w:fldChar w:fldCharType="separate"/>
            </w:r>
            <w:r w:rsidR="00AD5177">
              <w:rPr>
                <w:noProof/>
                <w:webHidden/>
              </w:rPr>
              <w:t>11</w:t>
            </w:r>
            <w:r w:rsidR="00AD5177">
              <w:rPr>
                <w:noProof/>
                <w:webHidden/>
              </w:rPr>
              <w:fldChar w:fldCharType="end"/>
            </w:r>
          </w:hyperlink>
        </w:p>
        <w:p w:rsidR="00AD5177" w:rsidRDefault="00000000">
          <w:pPr>
            <w:pStyle w:val="TOC2"/>
            <w:tabs>
              <w:tab w:val="right" w:leader="dot" w:pos="9350"/>
            </w:tabs>
            <w:rPr>
              <w:rFonts w:eastAsiaTheme="minorEastAsia" w:cstheme="minorBidi"/>
              <w:b w:val="0"/>
              <w:bCs w:val="0"/>
              <w:noProof/>
              <w:sz w:val="24"/>
              <w:szCs w:val="24"/>
              <w:lang w:eastAsia="en-GB"/>
            </w:rPr>
          </w:pPr>
          <w:hyperlink w:anchor="_Toc157633069" w:history="1">
            <w:r w:rsidR="00AD5177" w:rsidRPr="00BC065E">
              <w:rPr>
                <w:rStyle w:val="Hyperlink"/>
                <w:rFonts w:ascii="Arial" w:hAnsi="Arial" w:cs="Arial"/>
                <w:noProof/>
              </w:rPr>
              <w:t>Maslow’s Hierarchy of Needs</w:t>
            </w:r>
            <w:r w:rsidR="00AD5177">
              <w:rPr>
                <w:noProof/>
                <w:webHidden/>
              </w:rPr>
              <w:tab/>
            </w:r>
            <w:r w:rsidR="00AD5177">
              <w:rPr>
                <w:noProof/>
                <w:webHidden/>
              </w:rPr>
              <w:fldChar w:fldCharType="begin"/>
            </w:r>
            <w:r w:rsidR="00AD5177">
              <w:rPr>
                <w:noProof/>
                <w:webHidden/>
              </w:rPr>
              <w:instrText xml:space="preserve"> PAGEREF _Toc157633069 \h </w:instrText>
            </w:r>
            <w:r w:rsidR="00AD5177">
              <w:rPr>
                <w:noProof/>
                <w:webHidden/>
              </w:rPr>
            </w:r>
            <w:r w:rsidR="00AD5177">
              <w:rPr>
                <w:noProof/>
                <w:webHidden/>
              </w:rPr>
              <w:fldChar w:fldCharType="separate"/>
            </w:r>
            <w:r w:rsidR="00AD5177">
              <w:rPr>
                <w:noProof/>
                <w:webHidden/>
              </w:rPr>
              <w:t>12</w:t>
            </w:r>
            <w:r w:rsidR="00AD5177">
              <w:rPr>
                <w:noProof/>
                <w:webHidden/>
              </w:rPr>
              <w:fldChar w:fldCharType="end"/>
            </w:r>
          </w:hyperlink>
        </w:p>
        <w:p w:rsidR="00AD5177" w:rsidRDefault="00000000">
          <w:pPr>
            <w:pStyle w:val="TOC2"/>
            <w:tabs>
              <w:tab w:val="right" w:leader="dot" w:pos="9350"/>
            </w:tabs>
            <w:rPr>
              <w:rFonts w:eastAsiaTheme="minorEastAsia" w:cstheme="minorBidi"/>
              <w:b w:val="0"/>
              <w:bCs w:val="0"/>
              <w:noProof/>
              <w:sz w:val="24"/>
              <w:szCs w:val="24"/>
              <w:lang w:eastAsia="en-GB"/>
            </w:rPr>
          </w:pPr>
          <w:hyperlink w:anchor="_Toc157633070" w:history="1">
            <w:r w:rsidR="00AD5177" w:rsidRPr="00BC065E">
              <w:rPr>
                <w:rStyle w:val="Hyperlink"/>
                <w:rFonts w:ascii="Arial" w:hAnsi="Arial" w:cs="Arial"/>
                <w:noProof/>
              </w:rPr>
              <w:t>Emotional Intelligence Theory</w:t>
            </w:r>
            <w:r w:rsidR="00AD5177">
              <w:rPr>
                <w:noProof/>
                <w:webHidden/>
              </w:rPr>
              <w:tab/>
            </w:r>
            <w:r w:rsidR="00AD5177">
              <w:rPr>
                <w:noProof/>
                <w:webHidden/>
              </w:rPr>
              <w:fldChar w:fldCharType="begin"/>
            </w:r>
            <w:r w:rsidR="00AD5177">
              <w:rPr>
                <w:noProof/>
                <w:webHidden/>
              </w:rPr>
              <w:instrText xml:space="preserve"> PAGEREF _Toc157633070 \h </w:instrText>
            </w:r>
            <w:r w:rsidR="00AD5177">
              <w:rPr>
                <w:noProof/>
                <w:webHidden/>
              </w:rPr>
            </w:r>
            <w:r w:rsidR="00AD5177">
              <w:rPr>
                <w:noProof/>
                <w:webHidden/>
              </w:rPr>
              <w:fldChar w:fldCharType="separate"/>
            </w:r>
            <w:r w:rsidR="00AD5177">
              <w:rPr>
                <w:noProof/>
                <w:webHidden/>
              </w:rPr>
              <w:t>13</w:t>
            </w:r>
            <w:r w:rsidR="00AD5177">
              <w:rPr>
                <w:noProof/>
                <w:webHidden/>
              </w:rPr>
              <w:fldChar w:fldCharType="end"/>
            </w:r>
          </w:hyperlink>
        </w:p>
        <w:p w:rsidR="00AD5177" w:rsidRDefault="00000000">
          <w:pPr>
            <w:pStyle w:val="TOC2"/>
            <w:tabs>
              <w:tab w:val="right" w:leader="dot" w:pos="9350"/>
            </w:tabs>
            <w:rPr>
              <w:rFonts w:eastAsiaTheme="minorEastAsia" w:cstheme="minorBidi"/>
              <w:b w:val="0"/>
              <w:bCs w:val="0"/>
              <w:noProof/>
              <w:sz w:val="24"/>
              <w:szCs w:val="24"/>
              <w:lang w:eastAsia="en-GB"/>
            </w:rPr>
          </w:pPr>
          <w:hyperlink w:anchor="_Toc157633071" w:history="1">
            <w:r w:rsidR="00AD5177" w:rsidRPr="00BC065E">
              <w:rPr>
                <w:rStyle w:val="Hyperlink"/>
                <w:rFonts w:ascii="Arial" w:hAnsi="Arial" w:cs="Arial"/>
                <w:noProof/>
              </w:rPr>
              <w:t>The Pyramid of Emotional Intelligence</w:t>
            </w:r>
            <w:r w:rsidR="00AD5177">
              <w:rPr>
                <w:noProof/>
                <w:webHidden/>
              </w:rPr>
              <w:tab/>
            </w:r>
            <w:r w:rsidR="00AD5177">
              <w:rPr>
                <w:noProof/>
                <w:webHidden/>
              </w:rPr>
              <w:fldChar w:fldCharType="begin"/>
            </w:r>
            <w:r w:rsidR="00AD5177">
              <w:rPr>
                <w:noProof/>
                <w:webHidden/>
              </w:rPr>
              <w:instrText xml:space="preserve"> PAGEREF _Toc157633071 \h </w:instrText>
            </w:r>
            <w:r w:rsidR="00AD5177">
              <w:rPr>
                <w:noProof/>
                <w:webHidden/>
              </w:rPr>
            </w:r>
            <w:r w:rsidR="00AD5177">
              <w:rPr>
                <w:noProof/>
                <w:webHidden/>
              </w:rPr>
              <w:fldChar w:fldCharType="separate"/>
            </w:r>
            <w:r w:rsidR="00AD5177">
              <w:rPr>
                <w:noProof/>
                <w:webHidden/>
              </w:rPr>
              <w:t>14</w:t>
            </w:r>
            <w:r w:rsidR="00AD5177">
              <w:rPr>
                <w:noProof/>
                <w:webHidden/>
              </w:rPr>
              <w:fldChar w:fldCharType="end"/>
            </w:r>
          </w:hyperlink>
        </w:p>
        <w:p w:rsidR="00AD5177" w:rsidRDefault="00000000">
          <w:pPr>
            <w:pStyle w:val="TOC1"/>
            <w:tabs>
              <w:tab w:val="right" w:leader="dot" w:pos="9350"/>
            </w:tabs>
            <w:rPr>
              <w:rFonts w:eastAsiaTheme="minorEastAsia" w:cstheme="minorBidi"/>
              <w:b w:val="0"/>
              <w:bCs w:val="0"/>
              <w:i w:val="0"/>
              <w:iCs w:val="0"/>
              <w:noProof/>
              <w:lang w:eastAsia="en-GB"/>
            </w:rPr>
          </w:pPr>
          <w:hyperlink w:anchor="_Toc157633072" w:history="1">
            <w:r w:rsidR="00AD5177" w:rsidRPr="00BC065E">
              <w:rPr>
                <w:rStyle w:val="Hyperlink"/>
                <w:rFonts w:ascii="Arial" w:hAnsi="Arial" w:cs="Arial"/>
                <w:noProof/>
              </w:rPr>
              <w:t>Nowadays leaders’ analysis</w:t>
            </w:r>
            <w:r w:rsidR="00AD5177">
              <w:rPr>
                <w:noProof/>
                <w:webHidden/>
              </w:rPr>
              <w:tab/>
            </w:r>
            <w:r w:rsidR="00AD5177">
              <w:rPr>
                <w:noProof/>
                <w:webHidden/>
              </w:rPr>
              <w:fldChar w:fldCharType="begin"/>
            </w:r>
            <w:r w:rsidR="00AD5177">
              <w:rPr>
                <w:noProof/>
                <w:webHidden/>
              </w:rPr>
              <w:instrText xml:space="preserve"> PAGEREF _Toc157633072 \h </w:instrText>
            </w:r>
            <w:r w:rsidR="00AD5177">
              <w:rPr>
                <w:noProof/>
                <w:webHidden/>
              </w:rPr>
            </w:r>
            <w:r w:rsidR="00AD5177">
              <w:rPr>
                <w:noProof/>
                <w:webHidden/>
              </w:rPr>
              <w:fldChar w:fldCharType="separate"/>
            </w:r>
            <w:r w:rsidR="00AD5177">
              <w:rPr>
                <w:noProof/>
                <w:webHidden/>
              </w:rPr>
              <w:t>19</w:t>
            </w:r>
            <w:r w:rsidR="00AD5177">
              <w:rPr>
                <w:noProof/>
                <w:webHidden/>
              </w:rPr>
              <w:fldChar w:fldCharType="end"/>
            </w:r>
          </w:hyperlink>
        </w:p>
        <w:p w:rsidR="00AD5177" w:rsidRDefault="00000000">
          <w:pPr>
            <w:pStyle w:val="TOC2"/>
            <w:tabs>
              <w:tab w:val="right" w:leader="dot" w:pos="9350"/>
            </w:tabs>
            <w:rPr>
              <w:rFonts w:eastAsiaTheme="minorEastAsia" w:cstheme="minorBidi"/>
              <w:b w:val="0"/>
              <w:bCs w:val="0"/>
              <w:noProof/>
              <w:sz w:val="24"/>
              <w:szCs w:val="24"/>
              <w:lang w:eastAsia="en-GB"/>
            </w:rPr>
          </w:pPr>
          <w:hyperlink w:anchor="_Toc157633073" w:history="1">
            <w:r w:rsidR="00AD5177" w:rsidRPr="00BC065E">
              <w:rPr>
                <w:rStyle w:val="Hyperlink"/>
                <w:rFonts w:ascii="Arial" w:hAnsi="Arial" w:cs="Arial"/>
                <w:noProof/>
              </w:rPr>
              <w:t>Steve Jobs</w:t>
            </w:r>
            <w:r w:rsidR="00AD5177">
              <w:rPr>
                <w:noProof/>
                <w:webHidden/>
              </w:rPr>
              <w:tab/>
            </w:r>
            <w:r w:rsidR="00AD5177">
              <w:rPr>
                <w:noProof/>
                <w:webHidden/>
              </w:rPr>
              <w:fldChar w:fldCharType="begin"/>
            </w:r>
            <w:r w:rsidR="00AD5177">
              <w:rPr>
                <w:noProof/>
                <w:webHidden/>
              </w:rPr>
              <w:instrText xml:space="preserve"> PAGEREF _Toc157633073 \h </w:instrText>
            </w:r>
            <w:r w:rsidR="00AD5177">
              <w:rPr>
                <w:noProof/>
                <w:webHidden/>
              </w:rPr>
            </w:r>
            <w:r w:rsidR="00AD5177">
              <w:rPr>
                <w:noProof/>
                <w:webHidden/>
              </w:rPr>
              <w:fldChar w:fldCharType="separate"/>
            </w:r>
            <w:r w:rsidR="00AD5177">
              <w:rPr>
                <w:noProof/>
                <w:webHidden/>
              </w:rPr>
              <w:t>19</w:t>
            </w:r>
            <w:r w:rsidR="00AD5177">
              <w:rPr>
                <w:noProof/>
                <w:webHidden/>
              </w:rPr>
              <w:fldChar w:fldCharType="end"/>
            </w:r>
          </w:hyperlink>
        </w:p>
        <w:p w:rsidR="00AD5177" w:rsidRDefault="00000000">
          <w:pPr>
            <w:pStyle w:val="TOC2"/>
            <w:tabs>
              <w:tab w:val="right" w:leader="dot" w:pos="9350"/>
            </w:tabs>
            <w:rPr>
              <w:rFonts w:eastAsiaTheme="minorEastAsia" w:cstheme="minorBidi"/>
              <w:b w:val="0"/>
              <w:bCs w:val="0"/>
              <w:noProof/>
              <w:sz w:val="24"/>
              <w:szCs w:val="24"/>
              <w:lang w:eastAsia="en-GB"/>
            </w:rPr>
          </w:pPr>
          <w:hyperlink w:anchor="_Toc157633074" w:history="1">
            <w:r w:rsidR="00AD5177" w:rsidRPr="00BC065E">
              <w:rPr>
                <w:rStyle w:val="Hyperlink"/>
                <w:rFonts w:ascii="Arial" w:hAnsi="Arial" w:cs="Arial"/>
                <w:noProof/>
              </w:rPr>
              <w:t>Bill Gates</w:t>
            </w:r>
            <w:r w:rsidR="00AD5177">
              <w:rPr>
                <w:noProof/>
                <w:webHidden/>
              </w:rPr>
              <w:tab/>
            </w:r>
            <w:r w:rsidR="00AD5177">
              <w:rPr>
                <w:noProof/>
                <w:webHidden/>
              </w:rPr>
              <w:fldChar w:fldCharType="begin"/>
            </w:r>
            <w:r w:rsidR="00AD5177">
              <w:rPr>
                <w:noProof/>
                <w:webHidden/>
              </w:rPr>
              <w:instrText xml:space="preserve"> PAGEREF _Toc157633074 \h </w:instrText>
            </w:r>
            <w:r w:rsidR="00AD5177">
              <w:rPr>
                <w:noProof/>
                <w:webHidden/>
              </w:rPr>
            </w:r>
            <w:r w:rsidR="00AD5177">
              <w:rPr>
                <w:noProof/>
                <w:webHidden/>
              </w:rPr>
              <w:fldChar w:fldCharType="separate"/>
            </w:r>
            <w:r w:rsidR="00AD5177">
              <w:rPr>
                <w:noProof/>
                <w:webHidden/>
              </w:rPr>
              <w:t>20</w:t>
            </w:r>
            <w:r w:rsidR="00AD5177">
              <w:rPr>
                <w:noProof/>
                <w:webHidden/>
              </w:rPr>
              <w:fldChar w:fldCharType="end"/>
            </w:r>
          </w:hyperlink>
        </w:p>
        <w:p w:rsidR="00AD5177" w:rsidRDefault="00000000">
          <w:pPr>
            <w:pStyle w:val="TOC2"/>
            <w:tabs>
              <w:tab w:val="right" w:leader="dot" w:pos="9350"/>
            </w:tabs>
            <w:rPr>
              <w:rFonts w:eastAsiaTheme="minorEastAsia" w:cstheme="minorBidi"/>
              <w:b w:val="0"/>
              <w:bCs w:val="0"/>
              <w:noProof/>
              <w:sz w:val="24"/>
              <w:szCs w:val="24"/>
              <w:lang w:eastAsia="en-GB"/>
            </w:rPr>
          </w:pPr>
          <w:hyperlink w:anchor="_Toc157633075" w:history="1">
            <w:r w:rsidR="00AD5177" w:rsidRPr="00BC065E">
              <w:rPr>
                <w:rStyle w:val="Hyperlink"/>
                <w:rFonts w:ascii="Arial" w:hAnsi="Arial" w:cs="Arial"/>
                <w:noProof/>
              </w:rPr>
              <w:t>Elon Musk</w:t>
            </w:r>
            <w:r w:rsidR="00AD5177">
              <w:rPr>
                <w:noProof/>
                <w:webHidden/>
              </w:rPr>
              <w:tab/>
            </w:r>
            <w:r w:rsidR="00AD5177">
              <w:rPr>
                <w:noProof/>
                <w:webHidden/>
              </w:rPr>
              <w:fldChar w:fldCharType="begin"/>
            </w:r>
            <w:r w:rsidR="00AD5177">
              <w:rPr>
                <w:noProof/>
                <w:webHidden/>
              </w:rPr>
              <w:instrText xml:space="preserve"> PAGEREF _Toc157633075 \h </w:instrText>
            </w:r>
            <w:r w:rsidR="00AD5177">
              <w:rPr>
                <w:noProof/>
                <w:webHidden/>
              </w:rPr>
            </w:r>
            <w:r w:rsidR="00AD5177">
              <w:rPr>
                <w:noProof/>
                <w:webHidden/>
              </w:rPr>
              <w:fldChar w:fldCharType="separate"/>
            </w:r>
            <w:r w:rsidR="00AD5177">
              <w:rPr>
                <w:noProof/>
                <w:webHidden/>
              </w:rPr>
              <w:t>21</w:t>
            </w:r>
            <w:r w:rsidR="00AD5177">
              <w:rPr>
                <w:noProof/>
                <w:webHidden/>
              </w:rPr>
              <w:fldChar w:fldCharType="end"/>
            </w:r>
          </w:hyperlink>
        </w:p>
        <w:p w:rsidR="00AD5177" w:rsidRDefault="00000000">
          <w:pPr>
            <w:pStyle w:val="TOC1"/>
            <w:tabs>
              <w:tab w:val="right" w:leader="dot" w:pos="9350"/>
            </w:tabs>
            <w:rPr>
              <w:rFonts w:eastAsiaTheme="minorEastAsia" w:cstheme="minorBidi"/>
              <w:b w:val="0"/>
              <w:bCs w:val="0"/>
              <w:i w:val="0"/>
              <w:iCs w:val="0"/>
              <w:noProof/>
              <w:lang w:eastAsia="en-GB"/>
            </w:rPr>
          </w:pPr>
          <w:hyperlink w:anchor="_Toc157633076" w:history="1">
            <w:r w:rsidR="00AD5177" w:rsidRPr="00BC065E">
              <w:rPr>
                <w:rStyle w:val="Hyperlink"/>
                <w:rFonts w:ascii="Arial" w:hAnsi="Arial" w:cs="Arial"/>
                <w:noProof/>
              </w:rPr>
              <w:t>Conclusions and recommendations</w:t>
            </w:r>
            <w:r w:rsidR="00AD5177">
              <w:rPr>
                <w:noProof/>
                <w:webHidden/>
              </w:rPr>
              <w:tab/>
            </w:r>
            <w:r w:rsidR="00AD5177">
              <w:rPr>
                <w:noProof/>
                <w:webHidden/>
              </w:rPr>
              <w:fldChar w:fldCharType="begin"/>
            </w:r>
            <w:r w:rsidR="00AD5177">
              <w:rPr>
                <w:noProof/>
                <w:webHidden/>
              </w:rPr>
              <w:instrText xml:space="preserve"> PAGEREF _Toc157633076 \h </w:instrText>
            </w:r>
            <w:r w:rsidR="00AD5177">
              <w:rPr>
                <w:noProof/>
                <w:webHidden/>
              </w:rPr>
            </w:r>
            <w:r w:rsidR="00AD5177">
              <w:rPr>
                <w:noProof/>
                <w:webHidden/>
              </w:rPr>
              <w:fldChar w:fldCharType="separate"/>
            </w:r>
            <w:r w:rsidR="00AD5177">
              <w:rPr>
                <w:noProof/>
                <w:webHidden/>
              </w:rPr>
              <w:t>23</w:t>
            </w:r>
            <w:r w:rsidR="00AD5177">
              <w:rPr>
                <w:noProof/>
                <w:webHidden/>
              </w:rPr>
              <w:fldChar w:fldCharType="end"/>
            </w:r>
          </w:hyperlink>
        </w:p>
        <w:p w:rsidR="00AD5177" w:rsidRDefault="00000000">
          <w:pPr>
            <w:pStyle w:val="TOC1"/>
            <w:tabs>
              <w:tab w:val="right" w:leader="dot" w:pos="9350"/>
            </w:tabs>
            <w:rPr>
              <w:rFonts w:eastAsiaTheme="minorEastAsia" w:cstheme="minorBidi"/>
              <w:b w:val="0"/>
              <w:bCs w:val="0"/>
              <w:i w:val="0"/>
              <w:iCs w:val="0"/>
              <w:noProof/>
              <w:lang w:eastAsia="en-GB"/>
            </w:rPr>
          </w:pPr>
          <w:hyperlink w:anchor="_Toc157633077" w:history="1">
            <w:r w:rsidR="00AD5177" w:rsidRPr="00BC065E">
              <w:rPr>
                <w:rStyle w:val="Hyperlink"/>
                <w:rFonts w:ascii="Arial" w:hAnsi="Arial" w:cs="Arial"/>
                <w:noProof/>
              </w:rPr>
              <w:t>Reference list</w:t>
            </w:r>
            <w:r w:rsidR="00AD5177">
              <w:rPr>
                <w:noProof/>
                <w:webHidden/>
              </w:rPr>
              <w:tab/>
            </w:r>
            <w:r w:rsidR="00AD5177">
              <w:rPr>
                <w:noProof/>
                <w:webHidden/>
              </w:rPr>
              <w:fldChar w:fldCharType="begin"/>
            </w:r>
            <w:r w:rsidR="00AD5177">
              <w:rPr>
                <w:noProof/>
                <w:webHidden/>
              </w:rPr>
              <w:instrText xml:space="preserve"> PAGEREF _Toc157633077 \h </w:instrText>
            </w:r>
            <w:r w:rsidR="00AD5177">
              <w:rPr>
                <w:noProof/>
                <w:webHidden/>
              </w:rPr>
            </w:r>
            <w:r w:rsidR="00AD5177">
              <w:rPr>
                <w:noProof/>
                <w:webHidden/>
              </w:rPr>
              <w:fldChar w:fldCharType="separate"/>
            </w:r>
            <w:r w:rsidR="00AD5177">
              <w:rPr>
                <w:noProof/>
                <w:webHidden/>
              </w:rPr>
              <w:t>25</w:t>
            </w:r>
            <w:r w:rsidR="00AD5177">
              <w:rPr>
                <w:noProof/>
                <w:webHidden/>
              </w:rPr>
              <w:fldChar w:fldCharType="end"/>
            </w:r>
          </w:hyperlink>
        </w:p>
        <w:p w:rsidR="00AD5177" w:rsidRDefault="00AD5177">
          <w:r>
            <w:rPr>
              <w:b/>
              <w:bCs/>
              <w:noProof/>
            </w:rPr>
            <w:fldChar w:fldCharType="end"/>
          </w:r>
        </w:p>
      </w:sdtContent>
    </w:sdt>
    <w:p w:rsidR="00DF4E89" w:rsidRDefault="00DF4E89" w:rsidP="00A86C0B"/>
    <w:p w:rsidR="00DF4E89" w:rsidRDefault="00DF4E89" w:rsidP="00A86C0B"/>
    <w:p w:rsidR="00DF4E89" w:rsidRDefault="00DF4E89" w:rsidP="00A86C0B"/>
    <w:p w:rsidR="00DF4E89" w:rsidRDefault="00DF4E89" w:rsidP="00A86C0B"/>
    <w:p w:rsidR="00DF4E89" w:rsidRDefault="00DF4E89" w:rsidP="00A86C0B"/>
    <w:p w:rsidR="00DF4E89" w:rsidRDefault="00DF4E89" w:rsidP="00A86C0B"/>
    <w:p w:rsidR="00DF4E89" w:rsidRDefault="00DF4E89" w:rsidP="00A86C0B"/>
    <w:p w:rsidR="00DF4E89" w:rsidRDefault="00DF4E89" w:rsidP="00A86C0B"/>
    <w:p w:rsidR="00DF4E89" w:rsidRDefault="00DF4E89" w:rsidP="00A86C0B"/>
    <w:p w:rsidR="00DF4E89" w:rsidRDefault="00DF4E89" w:rsidP="00A86C0B"/>
    <w:p w:rsidR="00DF4E89" w:rsidRDefault="00DF4E89" w:rsidP="00A86C0B"/>
    <w:p w:rsidR="00DF4E89" w:rsidRDefault="00DF4E89" w:rsidP="00A86C0B"/>
    <w:p w:rsidR="00A0135F" w:rsidRPr="00DF4E89" w:rsidRDefault="00852436" w:rsidP="00852436">
      <w:pPr>
        <w:pStyle w:val="Heading1"/>
        <w:rPr>
          <w:rFonts w:ascii="Arial" w:hAnsi="Arial" w:cs="Arial"/>
        </w:rPr>
      </w:pPr>
      <w:bookmarkStart w:id="0" w:name="_Toc157633058"/>
      <w:r w:rsidRPr="00DF4E89">
        <w:rPr>
          <w:rFonts w:ascii="Arial" w:hAnsi="Arial" w:cs="Arial"/>
        </w:rPr>
        <w:lastRenderedPageBreak/>
        <w:t>Background context</w:t>
      </w:r>
      <w:bookmarkEnd w:id="0"/>
      <w:r w:rsidRPr="00DF4E89">
        <w:rPr>
          <w:rFonts w:ascii="Arial" w:hAnsi="Arial" w:cs="Arial"/>
        </w:rPr>
        <w:t xml:space="preserve"> </w:t>
      </w:r>
    </w:p>
    <w:p w:rsidR="007E2F1B" w:rsidRDefault="007E2F1B" w:rsidP="00A86C0B"/>
    <w:p w:rsidR="00E1664C" w:rsidRPr="00DF4E89" w:rsidRDefault="007E2F1B" w:rsidP="00DF4E89">
      <w:pPr>
        <w:spacing w:line="360" w:lineRule="auto"/>
        <w:jc w:val="both"/>
        <w:rPr>
          <w:rFonts w:ascii="Arial" w:hAnsi="Arial" w:cs="Arial"/>
        </w:rPr>
      </w:pPr>
      <w:r w:rsidRPr="00DF4E89">
        <w:rPr>
          <w:rFonts w:ascii="Arial" w:hAnsi="Arial" w:cs="Arial"/>
        </w:rPr>
        <w:t xml:space="preserve">The aim of this paper is to emphasise the causal link between self-esteem and leadership. The study is looking to </w:t>
      </w:r>
      <w:r w:rsidR="005B334E" w:rsidRPr="00DF4E89">
        <w:rPr>
          <w:rFonts w:ascii="Arial" w:hAnsi="Arial" w:cs="Arial"/>
        </w:rPr>
        <w:t xml:space="preserve">highlight the connection between the two </w:t>
      </w:r>
      <w:r w:rsidR="003923FA" w:rsidRPr="00DF4E89">
        <w:rPr>
          <w:rFonts w:ascii="Arial" w:hAnsi="Arial" w:cs="Arial"/>
        </w:rPr>
        <w:t>factors, by exploring</w:t>
      </w:r>
      <w:r w:rsidR="00030343" w:rsidRPr="00DF4E89">
        <w:rPr>
          <w:rFonts w:ascii="Arial" w:hAnsi="Arial" w:cs="Arial"/>
        </w:rPr>
        <w:t xml:space="preserve"> the leadership styles,</w:t>
      </w:r>
      <w:r w:rsidR="003923FA" w:rsidRPr="00DF4E89">
        <w:rPr>
          <w:rFonts w:ascii="Arial" w:hAnsi="Arial" w:cs="Arial"/>
        </w:rPr>
        <w:t xml:space="preserve"> relevant theories</w:t>
      </w:r>
      <w:r w:rsidR="00CD14AB" w:rsidRPr="00DF4E89">
        <w:rPr>
          <w:rFonts w:ascii="Arial" w:hAnsi="Arial" w:cs="Arial"/>
        </w:rPr>
        <w:t xml:space="preserve"> from existing literature</w:t>
      </w:r>
      <w:r w:rsidR="003923FA" w:rsidRPr="00DF4E89">
        <w:rPr>
          <w:rFonts w:ascii="Arial" w:hAnsi="Arial" w:cs="Arial"/>
        </w:rPr>
        <w:t xml:space="preserve"> and offering real-life </w:t>
      </w:r>
      <w:r w:rsidR="00E1664C" w:rsidRPr="00DF4E89">
        <w:rPr>
          <w:rFonts w:ascii="Arial" w:hAnsi="Arial" w:cs="Arial"/>
        </w:rPr>
        <w:t>leaders’</w:t>
      </w:r>
      <w:r w:rsidR="003923FA" w:rsidRPr="00DF4E89">
        <w:rPr>
          <w:rFonts w:ascii="Arial" w:hAnsi="Arial" w:cs="Arial"/>
        </w:rPr>
        <w:t xml:space="preserve"> examples</w:t>
      </w:r>
      <w:r w:rsidR="000D6FEC" w:rsidRPr="00DF4E89">
        <w:rPr>
          <w:rFonts w:ascii="Arial" w:hAnsi="Arial" w:cs="Arial"/>
        </w:rPr>
        <w:t>, followed by a chapter of recommendations</w:t>
      </w:r>
      <w:r w:rsidR="00223988" w:rsidRPr="00DF4E89">
        <w:rPr>
          <w:rFonts w:ascii="Arial" w:hAnsi="Arial" w:cs="Arial"/>
        </w:rPr>
        <w:t xml:space="preserve"> that aims to offer recommendations that would maximise the leaders’ potential</w:t>
      </w:r>
      <w:r w:rsidR="000D6FEC" w:rsidRPr="00DF4E89">
        <w:rPr>
          <w:rFonts w:ascii="Arial" w:hAnsi="Arial" w:cs="Arial"/>
        </w:rPr>
        <w:t>.</w:t>
      </w:r>
      <w:r w:rsidR="009107C7" w:rsidRPr="00DF4E89">
        <w:rPr>
          <w:rFonts w:ascii="Arial" w:hAnsi="Arial" w:cs="Arial"/>
        </w:rPr>
        <w:t xml:space="preserve"> </w:t>
      </w:r>
    </w:p>
    <w:p w:rsidR="00CC6312" w:rsidRPr="00DF4E89" w:rsidRDefault="00CC6312" w:rsidP="00DF4E89">
      <w:pPr>
        <w:spacing w:line="360" w:lineRule="auto"/>
        <w:jc w:val="both"/>
        <w:rPr>
          <w:rFonts w:ascii="Arial" w:hAnsi="Arial" w:cs="Arial"/>
        </w:rPr>
      </w:pPr>
    </w:p>
    <w:p w:rsidR="00B934BC" w:rsidRPr="00DF4E89" w:rsidRDefault="00E1664C" w:rsidP="00DF4E89">
      <w:pPr>
        <w:spacing w:line="360" w:lineRule="auto"/>
        <w:jc w:val="both"/>
        <w:rPr>
          <w:rFonts w:ascii="Arial" w:hAnsi="Arial" w:cs="Arial"/>
        </w:rPr>
      </w:pPr>
      <w:r w:rsidRPr="00DF4E89">
        <w:rPr>
          <w:rFonts w:ascii="Arial" w:hAnsi="Arial" w:cs="Arial"/>
        </w:rPr>
        <w:t xml:space="preserve">As it was already stipulated by previous researchers, the connection between self-esteem and job performance which can be translated into job success </w:t>
      </w:r>
      <w:r w:rsidR="00B934BC" w:rsidRPr="00DF4E89">
        <w:rPr>
          <w:rFonts w:ascii="Arial" w:hAnsi="Arial" w:cs="Arial"/>
        </w:rPr>
        <w:t>acts as a “symbiosis”</w:t>
      </w:r>
      <w:r w:rsidRPr="00DF4E89">
        <w:rPr>
          <w:rFonts w:ascii="Arial" w:hAnsi="Arial" w:cs="Arial"/>
        </w:rPr>
        <w:t xml:space="preserve">. </w:t>
      </w:r>
    </w:p>
    <w:p w:rsidR="00E1664C" w:rsidRPr="00DF4E89" w:rsidRDefault="00E1664C" w:rsidP="00DF4E89">
      <w:pPr>
        <w:spacing w:line="360" w:lineRule="auto"/>
        <w:jc w:val="both"/>
        <w:rPr>
          <w:rFonts w:ascii="Arial" w:hAnsi="Arial" w:cs="Arial"/>
        </w:rPr>
      </w:pPr>
      <w:r w:rsidRPr="00DF4E89">
        <w:rPr>
          <w:rFonts w:ascii="Arial" w:hAnsi="Arial" w:cs="Arial"/>
        </w:rPr>
        <w:t xml:space="preserve">It was acknowledged that an individual with high self-esteem is indeed more </w:t>
      </w:r>
      <w:r w:rsidR="00BF43E9" w:rsidRPr="00DF4E89">
        <w:rPr>
          <w:rFonts w:ascii="Arial" w:hAnsi="Arial" w:cs="Arial"/>
        </w:rPr>
        <w:t>eager to engage with work tasks and have initiative than an individual with a low self-esteem</w:t>
      </w:r>
      <w:r w:rsidR="001A33CD" w:rsidRPr="00DF4E89">
        <w:rPr>
          <w:rFonts w:ascii="Arial" w:hAnsi="Arial" w:cs="Arial"/>
        </w:rPr>
        <w:t xml:space="preserve"> (Pappas and Bregoli, 2016)</w:t>
      </w:r>
      <w:r w:rsidR="00BB5571" w:rsidRPr="00DF4E89">
        <w:rPr>
          <w:rFonts w:ascii="Arial" w:hAnsi="Arial" w:cs="Arial"/>
        </w:rPr>
        <w:t xml:space="preserve">, therefore, high self-esteem enables </w:t>
      </w:r>
      <w:r w:rsidR="001E118E" w:rsidRPr="00DF4E89">
        <w:rPr>
          <w:rFonts w:ascii="Arial" w:hAnsi="Arial" w:cs="Arial"/>
        </w:rPr>
        <w:t>individuals</w:t>
      </w:r>
      <w:r w:rsidR="00BB5571" w:rsidRPr="00DF4E89">
        <w:rPr>
          <w:rFonts w:ascii="Arial" w:hAnsi="Arial" w:cs="Arial"/>
        </w:rPr>
        <w:t xml:space="preserve"> to be successful leaders</w:t>
      </w:r>
      <w:r w:rsidR="001A33CD" w:rsidRPr="00DF4E89">
        <w:rPr>
          <w:rFonts w:ascii="Arial" w:hAnsi="Arial" w:cs="Arial"/>
        </w:rPr>
        <w:t xml:space="preserve">; </w:t>
      </w:r>
      <w:r w:rsidR="001E118E" w:rsidRPr="00DF4E89">
        <w:rPr>
          <w:rFonts w:ascii="Arial" w:hAnsi="Arial" w:cs="Arial"/>
        </w:rPr>
        <w:t>on the same principle, researchers found that professional success causes heightened self-esteem (</w:t>
      </w:r>
      <w:proofErr w:type="spellStart"/>
      <w:r w:rsidR="001E118E" w:rsidRPr="00DF4E89">
        <w:rPr>
          <w:rFonts w:ascii="Arial" w:hAnsi="Arial" w:cs="Arial"/>
        </w:rPr>
        <w:t>Baumeiste</w:t>
      </w:r>
      <w:proofErr w:type="spellEnd"/>
      <w:r w:rsidR="001E118E" w:rsidRPr="00DF4E89">
        <w:rPr>
          <w:rFonts w:ascii="Arial" w:hAnsi="Arial" w:cs="Arial"/>
        </w:rPr>
        <w:t>, et.al, 2003)</w:t>
      </w:r>
      <w:r w:rsidR="00BF43E9" w:rsidRPr="00DF4E89">
        <w:rPr>
          <w:rFonts w:ascii="Arial" w:hAnsi="Arial" w:cs="Arial"/>
        </w:rPr>
        <w:t xml:space="preserve">. </w:t>
      </w:r>
    </w:p>
    <w:p w:rsidR="00C754FE" w:rsidRPr="00DF4E89" w:rsidRDefault="00C754FE" w:rsidP="00DF4E89">
      <w:pPr>
        <w:spacing w:line="360" w:lineRule="auto"/>
        <w:jc w:val="both"/>
        <w:rPr>
          <w:rFonts w:ascii="Arial" w:hAnsi="Arial" w:cs="Arial"/>
        </w:rPr>
      </w:pPr>
      <w:r w:rsidRPr="00DF4E89">
        <w:rPr>
          <w:rFonts w:ascii="Arial" w:hAnsi="Arial" w:cs="Arial"/>
        </w:rPr>
        <w:t xml:space="preserve">The paper will briefly explain the main leadership style, </w:t>
      </w:r>
      <w:r w:rsidR="00CC6312" w:rsidRPr="00DF4E89">
        <w:rPr>
          <w:rFonts w:ascii="Arial" w:hAnsi="Arial" w:cs="Arial"/>
        </w:rPr>
        <w:t xml:space="preserve">analysing the correlation between them and potential </w:t>
      </w:r>
      <w:r w:rsidR="00223988" w:rsidRPr="00DF4E89">
        <w:rPr>
          <w:rFonts w:ascii="Arial" w:hAnsi="Arial" w:cs="Arial"/>
        </w:rPr>
        <w:t xml:space="preserve">correlated </w:t>
      </w:r>
      <w:r w:rsidR="00CC6312" w:rsidRPr="00DF4E89">
        <w:rPr>
          <w:rFonts w:ascii="Arial" w:hAnsi="Arial" w:cs="Arial"/>
        </w:rPr>
        <w:t>levels</w:t>
      </w:r>
      <w:r w:rsidR="00F73732" w:rsidRPr="00DF4E89">
        <w:rPr>
          <w:rFonts w:ascii="Arial" w:hAnsi="Arial" w:cs="Arial"/>
        </w:rPr>
        <w:t xml:space="preserve"> (high, low)</w:t>
      </w:r>
      <w:r w:rsidR="00CC6312" w:rsidRPr="00DF4E89">
        <w:rPr>
          <w:rFonts w:ascii="Arial" w:hAnsi="Arial" w:cs="Arial"/>
        </w:rPr>
        <w:t xml:space="preserve"> of self-esteem (of the leaders)</w:t>
      </w:r>
      <w:r w:rsidR="00114E71" w:rsidRPr="00DF4E89">
        <w:rPr>
          <w:rFonts w:ascii="Arial" w:hAnsi="Arial" w:cs="Arial"/>
        </w:rPr>
        <w:t xml:space="preserve">. </w:t>
      </w:r>
    </w:p>
    <w:p w:rsidR="00A0135F" w:rsidRPr="00DF4E89" w:rsidRDefault="00A0135F" w:rsidP="00DF4E89">
      <w:pPr>
        <w:spacing w:line="360" w:lineRule="auto"/>
        <w:jc w:val="both"/>
        <w:rPr>
          <w:rFonts w:ascii="Arial" w:hAnsi="Arial" w:cs="Arial"/>
        </w:rPr>
      </w:pPr>
      <w:r w:rsidRPr="00DF4E89">
        <w:rPr>
          <w:rFonts w:ascii="Arial" w:hAnsi="Arial" w:cs="Arial"/>
        </w:rPr>
        <w:t xml:space="preserve">The appropriate theories that are studied in this research are </w:t>
      </w:r>
      <w:r w:rsidR="009572CC" w:rsidRPr="00DF4E89">
        <w:rPr>
          <w:rFonts w:ascii="Arial" w:hAnsi="Arial" w:cs="Arial"/>
        </w:rPr>
        <w:t xml:space="preserve">Path-Goal Theory, </w:t>
      </w:r>
      <w:r w:rsidR="00FC56F8" w:rsidRPr="00DF4E89">
        <w:rPr>
          <w:rFonts w:ascii="Arial" w:hAnsi="Arial" w:cs="Arial"/>
        </w:rPr>
        <w:t>E</w:t>
      </w:r>
      <w:r w:rsidR="009572CC" w:rsidRPr="00DF4E89">
        <w:rPr>
          <w:rFonts w:ascii="Arial" w:hAnsi="Arial" w:cs="Arial"/>
        </w:rPr>
        <w:t xml:space="preserve">motional </w:t>
      </w:r>
      <w:r w:rsidR="00FC56F8" w:rsidRPr="00DF4E89">
        <w:rPr>
          <w:rFonts w:ascii="Arial" w:hAnsi="Arial" w:cs="Arial"/>
        </w:rPr>
        <w:t>I</w:t>
      </w:r>
      <w:r w:rsidR="009572CC" w:rsidRPr="00DF4E89">
        <w:rPr>
          <w:rFonts w:ascii="Arial" w:hAnsi="Arial" w:cs="Arial"/>
        </w:rPr>
        <w:t xml:space="preserve">ntelligence </w:t>
      </w:r>
      <w:r w:rsidR="00FC56F8" w:rsidRPr="00DF4E89">
        <w:rPr>
          <w:rFonts w:ascii="Arial" w:hAnsi="Arial" w:cs="Arial"/>
        </w:rPr>
        <w:t>T</w:t>
      </w:r>
      <w:r w:rsidR="009572CC" w:rsidRPr="00DF4E89">
        <w:rPr>
          <w:rFonts w:ascii="Arial" w:hAnsi="Arial" w:cs="Arial"/>
        </w:rPr>
        <w:t xml:space="preserve">heory, </w:t>
      </w:r>
      <w:r w:rsidR="00FC56F8" w:rsidRPr="00DF4E89">
        <w:rPr>
          <w:rFonts w:ascii="Arial" w:hAnsi="Arial" w:cs="Arial"/>
        </w:rPr>
        <w:t>S</w:t>
      </w:r>
      <w:r w:rsidR="009572CC" w:rsidRPr="00DF4E89">
        <w:rPr>
          <w:rFonts w:ascii="Arial" w:hAnsi="Arial" w:cs="Arial"/>
        </w:rPr>
        <w:t xml:space="preserve">ociometer </w:t>
      </w:r>
      <w:r w:rsidR="00FC56F8" w:rsidRPr="00DF4E89">
        <w:rPr>
          <w:rFonts w:ascii="Arial" w:hAnsi="Arial" w:cs="Arial"/>
        </w:rPr>
        <w:t>T</w:t>
      </w:r>
      <w:r w:rsidR="009572CC" w:rsidRPr="00DF4E89">
        <w:rPr>
          <w:rFonts w:ascii="Arial" w:hAnsi="Arial" w:cs="Arial"/>
        </w:rPr>
        <w:t>heory and The Emotional Intelligence Pyramid (9 layers model)</w:t>
      </w:r>
      <w:r w:rsidR="00B97EB4" w:rsidRPr="00DF4E89">
        <w:rPr>
          <w:rFonts w:ascii="Arial" w:hAnsi="Arial" w:cs="Arial"/>
        </w:rPr>
        <w:t>.</w:t>
      </w:r>
    </w:p>
    <w:p w:rsidR="00A86C0B" w:rsidRPr="00DF4E89" w:rsidRDefault="00A86C0B" w:rsidP="00DF4E89">
      <w:pPr>
        <w:spacing w:line="360" w:lineRule="auto"/>
        <w:jc w:val="both"/>
        <w:rPr>
          <w:rFonts w:ascii="Arial" w:hAnsi="Arial" w:cs="Arial"/>
        </w:rPr>
      </w:pPr>
    </w:p>
    <w:p w:rsidR="008506FC" w:rsidRPr="00DF4E89" w:rsidRDefault="008506FC" w:rsidP="00DF4E89">
      <w:pPr>
        <w:spacing w:line="360" w:lineRule="auto"/>
        <w:jc w:val="both"/>
        <w:rPr>
          <w:rFonts w:ascii="Arial" w:hAnsi="Arial" w:cs="Arial"/>
        </w:rPr>
      </w:pPr>
    </w:p>
    <w:p w:rsidR="00A86C0B" w:rsidRPr="00DF4E89" w:rsidRDefault="00A86C0B" w:rsidP="00DF4E89">
      <w:pPr>
        <w:pStyle w:val="Heading2"/>
        <w:spacing w:line="360" w:lineRule="auto"/>
        <w:jc w:val="both"/>
        <w:rPr>
          <w:rFonts w:ascii="Arial" w:hAnsi="Arial" w:cs="Arial"/>
          <w:sz w:val="28"/>
          <w:szCs w:val="28"/>
        </w:rPr>
      </w:pPr>
      <w:bookmarkStart w:id="1" w:name="_Toc157633059"/>
      <w:r w:rsidRPr="00DF4E89">
        <w:rPr>
          <w:rFonts w:ascii="Arial" w:hAnsi="Arial" w:cs="Arial"/>
          <w:sz w:val="28"/>
          <w:szCs w:val="28"/>
        </w:rPr>
        <w:t>What is self-esteem?</w:t>
      </w:r>
      <w:bookmarkEnd w:id="1"/>
    </w:p>
    <w:p w:rsidR="00A86C0B" w:rsidRPr="00DF4E89" w:rsidRDefault="00A86C0B" w:rsidP="00DF4E89">
      <w:pPr>
        <w:spacing w:line="360" w:lineRule="auto"/>
        <w:jc w:val="both"/>
        <w:rPr>
          <w:rFonts w:ascii="Arial" w:hAnsi="Arial" w:cs="Arial"/>
        </w:rPr>
      </w:pPr>
    </w:p>
    <w:p w:rsidR="00A86C0B" w:rsidRPr="00DF4E89" w:rsidRDefault="00A86C0B" w:rsidP="00DF4E89">
      <w:pPr>
        <w:spacing w:line="360" w:lineRule="auto"/>
        <w:jc w:val="both"/>
        <w:rPr>
          <w:rFonts w:ascii="Arial" w:hAnsi="Arial" w:cs="Arial"/>
        </w:rPr>
      </w:pPr>
      <w:r w:rsidRPr="00DF4E89">
        <w:rPr>
          <w:rFonts w:ascii="Arial" w:hAnsi="Arial" w:cs="Arial"/>
        </w:rPr>
        <w:t>Self-esteem refers to the positive or negative perception individuals hold about themselves (Rosenberg, 1979). The self-esteem was established to have three dimensions (self-worth, self-efficacy and authenticity) and each one would create a different type of motivation when satisfied (</w:t>
      </w:r>
      <w:proofErr w:type="spellStart"/>
      <w:r w:rsidRPr="00DF4E89">
        <w:rPr>
          <w:rFonts w:ascii="Arial" w:hAnsi="Arial" w:cs="Arial"/>
        </w:rPr>
        <w:t>Gecas</w:t>
      </w:r>
      <w:proofErr w:type="spellEnd"/>
      <w:r w:rsidRPr="00DF4E89">
        <w:rPr>
          <w:rFonts w:ascii="Arial" w:hAnsi="Arial" w:cs="Arial"/>
        </w:rPr>
        <w:t xml:space="preserve">, 1986; Swann and </w:t>
      </w:r>
      <w:proofErr w:type="spellStart"/>
      <w:r w:rsidRPr="00DF4E89">
        <w:rPr>
          <w:rFonts w:ascii="Arial" w:hAnsi="Arial" w:cs="Arial"/>
        </w:rPr>
        <w:t>Bosson</w:t>
      </w:r>
      <w:proofErr w:type="spellEnd"/>
      <w:r w:rsidRPr="00DF4E89">
        <w:rPr>
          <w:rFonts w:ascii="Arial" w:hAnsi="Arial" w:cs="Arial"/>
        </w:rPr>
        <w:t>, 2010).</w:t>
      </w:r>
    </w:p>
    <w:p w:rsidR="00A86C0B" w:rsidRPr="00DF4E89" w:rsidRDefault="00A86C0B" w:rsidP="00DF4E89">
      <w:pPr>
        <w:spacing w:line="360" w:lineRule="auto"/>
        <w:jc w:val="both"/>
        <w:rPr>
          <w:rFonts w:ascii="Arial" w:hAnsi="Arial" w:cs="Arial"/>
        </w:rPr>
      </w:pPr>
      <w:r w:rsidRPr="00DF4E89">
        <w:rPr>
          <w:rFonts w:ascii="Arial" w:hAnsi="Arial" w:cs="Arial"/>
        </w:rPr>
        <w:t xml:space="preserve">The self-esteem is an evaluative part of one’s self-concept – which represents the conscious and subconscious ways that one thinks of themselves – their physical and </w:t>
      </w:r>
      <w:r w:rsidRPr="00DF4E89">
        <w:rPr>
          <w:rFonts w:ascii="Arial" w:hAnsi="Arial" w:cs="Arial"/>
        </w:rPr>
        <w:lastRenderedPageBreak/>
        <w:t>psychological attributes, their assets and liabilities, and their self-esteem (Branden, N, 1988).</w:t>
      </w:r>
    </w:p>
    <w:p w:rsidR="00A86C0B" w:rsidRPr="00DF4E89" w:rsidRDefault="00FF23A1" w:rsidP="00DF4E89">
      <w:pPr>
        <w:spacing w:line="360" w:lineRule="auto"/>
        <w:jc w:val="both"/>
        <w:rPr>
          <w:rFonts w:ascii="Arial" w:hAnsi="Arial" w:cs="Arial"/>
        </w:rPr>
      </w:pPr>
      <w:r w:rsidRPr="00DF4E89">
        <w:rPr>
          <w:rFonts w:ascii="Arial" w:hAnsi="Arial" w:cs="Arial"/>
        </w:rPr>
        <w:t>A w</w:t>
      </w:r>
      <w:r w:rsidR="00A86C0B" w:rsidRPr="00DF4E89">
        <w:rPr>
          <w:rFonts w:ascii="Arial" w:hAnsi="Arial" w:cs="Arial"/>
        </w:rPr>
        <w:t>idely utilized</w:t>
      </w:r>
      <w:r w:rsidRPr="00DF4E89">
        <w:rPr>
          <w:rFonts w:ascii="Arial" w:hAnsi="Arial" w:cs="Arial"/>
        </w:rPr>
        <w:t xml:space="preserve"> tool</w:t>
      </w:r>
      <w:r w:rsidR="00A86C0B" w:rsidRPr="00DF4E89">
        <w:rPr>
          <w:rFonts w:ascii="Arial" w:hAnsi="Arial" w:cs="Arial"/>
        </w:rPr>
        <w:t xml:space="preserve"> for assessing self-esteem</w:t>
      </w:r>
      <w:r w:rsidRPr="00DF4E89">
        <w:rPr>
          <w:rFonts w:ascii="Arial" w:hAnsi="Arial" w:cs="Arial"/>
        </w:rPr>
        <w:t xml:space="preserve"> is</w:t>
      </w:r>
      <w:r w:rsidR="00A86C0B" w:rsidRPr="00DF4E89">
        <w:rPr>
          <w:rFonts w:ascii="Arial" w:hAnsi="Arial" w:cs="Arial"/>
        </w:rPr>
        <w:t xml:space="preserve"> the Rosenberg Self-Esteem Scale (Rosenberg, 1965)</w:t>
      </w:r>
      <w:r w:rsidRPr="00DF4E89">
        <w:rPr>
          <w:rFonts w:ascii="Arial" w:hAnsi="Arial" w:cs="Arial"/>
        </w:rPr>
        <w:t>, which</w:t>
      </w:r>
      <w:r w:rsidR="00A86C0B" w:rsidRPr="00DF4E89">
        <w:rPr>
          <w:rFonts w:ascii="Arial" w:hAnsi="Arial" w:cs="Arial"/>
        </w:rPr>
        <w:t xml:space="preserve"> primarily gauges individuals' overall feelings of acceptance and respect (Rosenberg et al., 1995). The exploration of self-esteem has spanned four decades, driven by the belief that high self-esteem </w:t>
      </w:r>
      <w:r w:rsidR="002B6730" w:rsidRPr="00DF4E89">
        <w:rPr>
          <w:rFonts w:ascii="Arial" w:hAnsi="Arial" w:cs="Arial"/>
        </w:rPr>
        <w:t>produces</w:t>
      </w:r>
      <w:r w:rsidR="00A86C0B" w:rsidRPr="00DF4E89">
        <w:rPr>
          <w:rFonts w:ascii="Arial" w:hAnsi="Arial" w:cs="Arial"/>
        </w:rPr>
        <w:t xml:space="preserve"> positive outcomes while low self-esteem underlies personal and social challenges. Despite a prevailing negative portrayal of individuals with low self-esteem by researchers, it is crucial not to overemphasize the positive outcomes linked to high self-esteem (Leary </w:t>
      </w:r>
      <w:r w:rsidR="00A86C0B" w:rsidRPr="00DF4E89">
        <w:rPr>
          <w:rFonts w:ascii="Arial" w:hAnsi="Arial" w:cs="Arial"/>
          <w:color w:val="000000" w:themeColor="text1"/>
        </w:rPr>
        <w:t xml:space="preserve">and </w:t>
      </w:r>
      <w:r w:rsidR="001D2909" w:rsidRPr="00DF4E89">
        <w:rPr>
          <w:rFonts w:ascii="Arial" w:hAnsi="Arial" w:cs="Arial"/>
          <w:color w:val="000000" w:themeColor="text1"/>
          <w:shd w:val="clear" w:color="auto" w:fill="FFFFFF"/>
        </w:rPr>
        <w:t>Tangney</w:t>
      </w:r>
      <w:r w:rsidR="00A86C0B" w:rsidRPr="00DF4E89">
        <w:rPr>
          <w:rFonts w:ascii="Arial" w:hAnsi="Arial" w:cs="Arial"/>
          <w:color w:val="000000" w:themeColor="text1"/>
        </w:rPr>
        <w:t>, 2003</w:t>
      </w:r>
      <w:r w:rsidR="00A86C0B" w:rsidRPr="00DF4E89">
        <w:rPr>
          <w:rFonts w:ascii="Arial" w:hAnsi="Arial" w:cs="Arial"/>
        </w:rPr>
        <w:t xml:space="preserve">). Indeed, high self-esteem can have a downside, manifesting in aggressive tendencies (Baumeister, Smart, and Boden, 1996) and narcissistic traits (Campbell, </w:t>
      </w:r>
      <w:proofErr w:type="spellStart"/>
      <w:r w:rsidR="00A86C0B" w:rsidRPr="00DF4E89">
        <w:rPr>
          <w:rFonts w:ascii="Arial" w:hAnsi="Arial" w:cs="Arial"/>
        </w:rPr>
        <w:t>Rudich</w:t>
      </w:r>
      <w:proofErr w:type="spellEnd"/>
      <w:r w:rsidR="00A86C0B" w:rsidRPr="00DF4E89">
        <w:rPr>
          <w:rFonts w:ascii="Arial" w:hAnsi="Arial" w:cs="Arial"/>
        </w:rPr>
        <w:t>, and Sedikides, 2002).</w:t>
      </w:r>
    </w:p>
    <w:p w:rsidR="00B62825" w:rsidRPr="00DF4E89" w:rsidRDefault="00B62825" w:rsidP="00DF4E89">
      <w:pPr>
        <w:spacing w:line="360" w:lineRule="auto"/>
        <w:jc w:val="both"/>
        <w:rPr>
          <w:rFonts w:ascii="Arial" w:hAnsi="Arial" w:cs="Arial"/>
        </w:rPr>
      </w:pPr>
    </w:p>
    <w:p w:rsidR="0028135F" w:rsidRPr="00DF4E89" w:rsidRDefault="0028135F" w:rsidP="00DF4E89">
      <w:pPr>
        <w:spacing w:line="360" w:lineRule="auto"/>
        <w:jc w:val="both"/>
        <w:rPr>
          <w:rFonts w:ascii="Arial" w:hAnsi="Arial" w:cs="Arial"/>
        </w:rPr>
      </w:pPr>
    </w:p>
    <w:p w:rsidR="0028135F" w:rsidRPr="00DF4E89" w:rsidRDefault="00B62825" w:rsidP="00DF4E89">
      <w:pPr>
        <w:pStyle w:val="Heading2"/>
        <w:spacing w:line="360" w:lineRule="auto"/>
        <w:jc w:val="both"/>
        <w:rPr>
          <w:rFonts w:ascii="Arial" w:hAnsi="Arial" w:cs="Arial"/>
          <w:sz w:val="28"/>
          <w:szCs w:val="28"/>
        </w:rPr>
      </w:pPr>
      <w:bookmarkStart w:id="2" w:name="_Toc157633060"/>
      <w:r w:rsidRPr="00DF4E89">
        <w:rPr>
          <w:rFonts w:ascii="Arial" w:hAnsi="Arial" w:cs="Arial"/>
          <w:sz w:val="28"/>
          <w:szCs w:val="28"/>
        </w:rPr>
        <w:t>What is leadership?</w:t>
      </w:r>
      <w:bookmarkEnd w:id="2"/>
      <w:r w:rsidR="00FF23A1" w:rsidRPr="00DF4E89">
        <w:rPr>
          <w:rFonts w:ascii="Arial" w:hAnsi="Arial" w:cs="Arial"/>
          <w:sz w:val="28"/>
          <w:szCs w:val="28"/>
        </w:rPr>
        <w:t xml:space="preserve"> </w:t>
      </w:r>
    </w:p>
    <w:p w:rsidR="0028135F" w:rsidRPr="00DF4E89" w:rsidRDefault="0028135F" w:rsidP="00DF4E89">
      <w:pPr>
        <w:spacing w:line="360" w:lineRule="auto"/>
        <w:jc w:val="both"/>
        <w:rPr>
          <w:rFonts w:ascii="Arial" w:hAnsi="Arial" w:cs="Arial"/>
        </w:rPr>
      </w:pPr>
    </w:p>
    <w:p w:rsidR="00577C71" w:rsidRPr="00DF4E89" w:rsidRDefault="00577C71" w:rsidP="00DF4E89">
      <w:pPr>
        <w:spacing w:line="360" w:lineRule="auto"/>
        <w:jc w:val="both"/>
        <w:rPr>
          <w:rFonts w:ascii="Arial" w:hAnsi="Arial" w:cs="Arial"/>
        </w:rPr>
      </w:pPr>
      <w:r w:rsidRPr="00DF4E89">
        <w:rPr>
          <w:rFonts w:ascii="Arial" w:hAnsi="Arial" w:cs="Arial"/>
        </w:rPr>
        <w:t>The Management role in an organisation focuses on organising resources and tasks within the organisation to ensure efficiency and productivity. Management is concerned with the formal structure and processes to facilitate the smooth functioning of the hotel/company</w:t>
      </w:r>
      <w:r w:rsidR="00F02A4D" w:rsidRPr="00DF4E89">
        <w:rPr>
          <w:rFonts w:ascii="Arial" w:hAnsi="Arial" w:cs="Arial"/>
        </w:rPr>
        <w:t>, while the leadership is more concerned with people and motivation</w:t>
      </w:r>
      <w:r w:rsidR="008916DB" w:rsidRPr="00DF4E89">
        <w:rPr>
          <w:rFonts w:ascii="Arial" w:hAnsi="Arial" w:cs="Arial"/>
        </w:rPr>
        <w:t xml:space="preserve">. </w:t>
      </w:r>
      <w:r w:rsidR="00794E88" w:rsidRPr="00DF4E89">
        <w:rPr>
          <w:rFonts w:ascii="Arial" w:hAnsi="Arial" w:cs="Arial"/>
        </w:rPr>
        <w:t>Leadership is a process of inspiring and influencing individuals or teams towards the achievement of shared objectives</w:t>
      </w:r>
      <w:r w:rsidR="00AB3E65" w:rsidRPr="00DF4E89">
        <w:rPr>
          <w:rFonts w:ascii="Arial" w:hAnsi="Arial" w:cs="Arial"/>
        </w:rPr>
        <w:t xml:space="preserve"> (Leitner, 200</w:t>
      </w:r>
      <w:r w:rsidR="00686FC7" w:rsidRPr="00DF4E89">
        <w:rPr>
          <w:rFonts w:ascii="Arial" w:hAnsi="Arial" w:cs="Arial"/>
        </w:rPr>
        <w:t>4</w:t>
      </w:r>
      <w:r w:rsidR="00AB3E65" w:rsidRPr="00DF4E89">
        <w:rPr>
          <w:rFonts w:ascii="Arial" w:hAnsi="Arial" w:cs="Arial"/>
        </w:rPr>
        <w:t>)</w:t>
      </w:r>
      <w:r w:rsidR="00794E88" w:rsidRPr="00DF4E89">
        <w:rPr>
          <w:rFonts w:ascii="Arial" w:hAnsi="Arial" w:cs="Arial"/>
        </w:rPr>
        <w:t xml:space="preserve">. </w:t>
      </w:r>
      <w:r w:rsidR="009816EB" w:rsidRPr="00DF4E89">
        <w:rPr>
          <w:rFonts w:ascii="Arial" w:hAnsi="Arial" w:cs="Arial"/>
        </w:rPr>
        <w:t>This paper is concerned in establishing</w:t>
      </w:r>
      <w:r w:rsidR="00B80CDC" w:rsidRPr="00DF4E89">
        <w:rPr>
          <w:rFonts w:ascii="Arial" w:hAnsi="Arial" w:cs="Arial"/>
        </w:rPr>
        <w:t xml:space="preserve"> whether a leader with high self-esteem is able to empower and motivate their team differently than one with low self-esteem? </w:t>
      </w:r>
    </w:p>
    <w:p w:rsidR="0028135F" w:rsidRPr="00DF4E89" w:rsidRDefault="0028135F" w:rsidP="00DF4E89">
      <w:pPr>
        <w:spacing w:line="360" w:lineRule="auto"/>
        <w:jc w:val="both"/>
        <w:rPr>
          <w:rFonts w:ascii="Arial" w:hAnsi="Arial" w:cs="Arial"/>
        </w:rPr>
      </w:pPr>
      <w:r w:rsidRPr="00DF4E89">
        <w:rPr>
          <w:rFonts w:ascii="Arial" w:hAnsi="Arial" w:cs="Arial"/>
        </w:rPr>
        <w:t xml:space="preserve">Although leadership has been described in multiple ways, </w:t>
      </w:r>
      <w:r w:rsidR="00AA0CE2" w:rsidRPr="00DF4E89">
        <w:rPr>
          <w:rFonts w:ascii="Arial" w:hAnsi="Arial" w:cs="Arial"/>
        </w:rPr>
        <w:t>all the definitions come down to the same concept: influence.</w:t>
      </w:r>
      <w:r w:rsidR="007D23D4" w:rsidRPr="00DF4E89">
        <w:rPr>
          <w:rFonts w:ascii="Arial" w:hAnsi="Arial" w:cs="Arial"/>
        </w:rPr>
        <w:t xml:space="preserve"> Kevin </w:t>
      </w:r>
      <w:proofErr w:type="spellStart"/>
      <w:r w:rsidR="007D23D4" w:rsidRPr="00DF4E89">
        <w:rPr>
          <w:rFonts w:ascii="Arial" w:hAnsi="Arial" w:cs="Arial"/>
        </w:rPr>
        <w:t>Kruise</w:t>
      </w:r>
      <w:proofErr w:type="spellEnd"/>
      <w:r w:rsidR="00C00E08" w:rsidRPr="00DF4E89">
        <w:rPr>
          <w:rFonts w:ascii="Arial" w:hAnsi="Arial" w:cs="Arial"/>
        </w:rPr>
        <w:t xml:space="preserve"> (2019)</w:t>
      </w:r>
      <w:r w:rsidR="007D23D4" w:rsidRPr="00DF4E89">
        <w:rPr>
          <w:rFonts w:ascii="Arial" w:hAnsi="Arial" w:cs="Arial"/>
        </w:rPr>
        <w:t xml:space="preserve"> describes the best characteris</w:t>
      </w:r>
      <w:r w:rsidR="00790470" w:rsidRPr="00DF4E89">
        <w:rPr>
          <w:rFonts w:ascii="Arial" w:hAnsi="Arial" w:cs="Arial"/>
        </w:rPr>
        <w:t>tics</w:t>
      </w:r>
      <w:r w:rsidR="007D23D4" w:rsidRPr="00DF4E89">
        <w:rPr>
          <w:rFonts w:ascii="Arial" w:hAnsi="Arial" w:cs="Arial"/>
        </w:rPr>
        <w:t xml:space="preserve"> of a leader to be </w:t>
      </w:r>
      <w:r w:rsidR="000C2DE9" w:rsidRPr="00DF4E89">
        <w:rPr>
          <w:rFonts w:ascii="Arial" w:hAnsi="Arial" w:cs="Arial"/>
        </w:rPr>
        <w:t>transparency, authenticity, fair treatment towards the team members, objective decision-making skills and car</w:t>
      </w:r>
      <w:r w:rsidR="002F06C2" w:rsidRPr="00DF4E89">
        <w:rPr>
          <w:rFonts w:ascii="Arial" w:hAnsi="Arial" w:cs="Arial"/>
        </w:rPr>
        <w:t>e</w:t>
      </w:r>
      <w:r w:rsidR="000C2DE9" w:rsidRPr="00DF4E89">
        <w:rPr>
          <w:rFonts w:ascii="Arial" w:hAnsi="Arial" w:cs="Arial"/>
        </w:rPr>
        <w:t xml:space="preserve"> for the team members. </w:t>
      </w:r>
    </w:p>
    <w:p w:rsidR="0028135F" w:rsidRDefault="0028135F" w:rsidP="00DF4E89">
      <w:pPr>
        <w:pStyle w:val="Heading2"/>
        <w:spacing w:line="360" w:lineRule="auto"/>
        <w:jc w:val="both"/>
        <w:rPr>
          <w:rFonts w:ascii="Arial" w:hAnsi="Arial" w:cs="Arial"/>
          <w:sz w:val="24"/>
          <w:szCs w:val="24"/>
        </w:rPr>
      </w:pPr>
    </w:p>
    <w:p w:rsidR="00C72F52" w:rsidRPr="00C72F52" w:rsidRDefault="00C72F52" w:rsidP="00C72F52"/>
    <w:p w:rsidR="00B62825" w:rsidRPr="00DF4E89" w:rsidRDefault="00FF23A1" w:rsidP="00DF4E89">
      <w:pPr>
        <w:pStyle w:val="Heading2"/>
        <w:spacing w:line="360" w:lineRule="auto"/>
        <w:jc w:val="both"/>
        <w:rPr>
          <w:rFonts w:ascii="Arial" w:hAnsi="Arial" w:cs="Arial"/>
          <w:sz w:val="28"/>
          <w:szCs w:val="28"/>
        </w:rPr>
      </w:pPr>
      <w:bookmarkStart w:id="3" w:name="_Toc157633061"/>
      <w:r w:rsidRPr="00DF4E89">
        <w:rPr>
          <w:rFonts w:ascii="Arial" w:hAnsi="Arial" w:cs="Arial"/>
          <w:sz w:val="28"/>
          <w:szCs w:val="28"/>
        </w:rPr>
        <w:lastRenderedPageBreak/>
        <w:t>And what is a good leader?</w:t>
      </w:r>
      <w:bookmarkEnd w:id="3"/>
      <w:r w:rsidRPr="00DF4E89">
        <w:rPr>
          <w:rFonts w:ascii="Arial" w:hAnsi="Arial" w:cs="Arial"/>
          <w:sz w:val="28"/>
          <w:szCs w:val="28"/>
        </w:rPr>
        <w:t xml:space="preserve"> </w:t>
      </w:r>
    </w:p>
    <w:p w:rsidR="0010291F" w:rsidRPr="00DF4E89" w:rsidRDefault="0010291F" w:rsidP="00DF4E89">
      <w:pPr>
        <w:spacing w:line="360" w:lineRule="auto"/>
        <w:jc w:val="both"/>
        <w:rPr>
          <w:rFonts w:ascii="Arial" w:hAnsi="Arial" w:cs="Arial"/>
        </w:rPr>
      </w:pPr>
    </w:p>
    <w:p w:rsidR="0096019D" w:rsidRPr="00DF4E89" w:rsidRDefault="00371FD8" w:rsidP="00DF4E89">
      <w:pPr>
        <w:spacing w:line="360" w:lineRule="auto"/>
        <w:jc w:val="both"/>
        <w:rPr>
          <w:rFonts w:ascii="Arial" w:hAnsi="Arial" w:cs="Arial"/>
        </w:rPr>
      </w:pPr>
      <w:r w:rsidRPr="00DF4E89">
        <w:rPr>
          <w:rFonts w:ascii="Arial" w:hAnsi="Arial" w:cs="Arial"/>
        </w:rPr>
        <w:t>In the majority of the existing literature, a</w:t>
      </w:r>
      <w:r w:rsidR="0010291F" w:rsidRPr="00DF4E89">
        <w:rPr>
          <w:rFonts w:ascii="Arial" w:hAnsi="Arial" w:cs="Arial"/>
        </w:rPr>
        <w:t xml:space="preserve"> good leader is characterised through his abilities to </w:t>
      </w:r>
      <w:r w:rsidR="000E4AEC" w:rsidRPr="00DF4E89">
        <w:rPr>
          <w:rFonts w:ascii="Arial" w:hAnsi="Arial" w:cs="Arial"/>
        </w:rPr>
        <w:t>influence people.</w:t>
      </w:r>
      <w:r w:rsidR="007C0524" w:rsidRPr="00DF4E89">
        <w:rPr>
          <w:rFonts w:ascii="Arial" w:hAnsi="Arial" w:cs="Arial"/>
        </w:rPr>
        <w:t xml:space="preserve"> </w:t>
      </w:r>
      <w:r w:rsidR="005C436F" w:rsidRPr="00DF4E89">
        <w:rPr>
          <w:rFonts w:ascii="Arial" w:hAnsi="Arial" w:cs="Arial"/>
        </w:rPr>
        <w:t xml:space="preserve">A leader is described as </w:t>
      </w:r>
      <w:r w:rsidR="00852324" w:rsidRPr="00DF4E89">
        <w:rPr>
          <w:rFonts w:ascii="Arial" w:hAnsi="Arial" w:cs="Arial"/>
        </w:rPr>
        <w:t>someone who appreciates th</w:t>
      </w:r>
      <w:r w:rsidR="0092788A" w:rsidRPr="00DF4E89">
        <w:rPr>
          <w:rFonts w:ascii="Arial" w:hAnsi="Arial" w:cs="Arial"/>
        </w:rPr>
        <w:t>e v</w:t>
      </w:r>
      <w:r w:rsidR="00852324" w:rsidRPr="00DF4E89">
        <w:rPr>
          <w:rFonts w:ascii="Arial" w:hAnsi="Arial" w:cs="Arial"/>
        </w:rPr>
        <w:t>alue of</w:t>
      </w:r>
      <w:r w:rsidR="00B80CDC" w:rsidRPr="00DF4E89">
        <w:rPr>
          <w:rFonts w:ascii="Arial" w:hAnsi="Arial" w:cs="Arial"/>
        </w:rPr>
        <w:t xml:space="preserve"> </w:t>
      </w:r>
      <w:r w:rsidR="0092788A" w:rsidRPr="00DF4E89">
        <w:rPr>
          <w:rFonts w:ascii="Arial" w:hAnsi="Arial" w:cs="Arial"/>
        </w:rPr>
        <w:t>each one of his</w:t>
      </w:r>
      <w:r w:rsidR="00852324" w:rsidRPr="00DF4E89">
        <w:rPr>
          <w:rFonts w:ascii="Arial" w:hAnsi="Arial" w:cs="Arial"/>
        </w:rPr>
        <w:t xml:space="preserve"> team members a</w:t>
      </w:r>
      <w:r w:rsidR="0092788A" w:rsidRPr="00DF4E89">
        <w:rPr>
          <w:rFonts w:ascii="Arial" w:hAnsi="Arial" w:cs="Arial"/>
        </w:rPr>
        <w:t>nd</w:t>
      </w:r>
      <w:r w:rsidR="00852324" w:rsidRPr="00DF4E89">
        <w:rPr>
          <w:rFonts w:ascii="Arial" w:hAnsi="Arial" w:cs="Arial"/>
        </w:rPr>
        <w:t xml:space="preserve"> is not afraid to give credit to other people for the</w:t>
      </w:r>
      <w:r w:rsidR="0092788A" w:rsidRPr="00DF4E89">
        <w:rPr>
          <w:rFonts w:ascii="Arial" w:hAnsi="Arial" w:cs="Arial"/>
        </w:rPr>
        <w:t>ir contribution to the success</w:t>
      </w:r>
      <w:r w:rsidR="00395E21" w:rsidRPr="00DF4E89">
        <w:rPr>
          <w:rFonts w:ascii="Arial" w:hAnsi="Arial" w:cs="Arial"/>
        </w:rPr>
        <w:t xml:space="preserve"> (Lawrence, 2021)</w:t>
      </w:r>
      <w:r w:rsidR="004456A5" w:rsidRPr="00DF4E89">
        <w:rPr>
          <w:rFonts w:ascii="Arial" w:hAnsi="Arial" w:cs="Arial"/>
        </w:rPr>
        <w:t>.</w:t>
      </w:r>
      <w:r w:rsidR="009B6772" w:rsidRPr="00DF4E89">
        <w:rPr>
          <w:rFonts w:ascii="Arial" w:hAnsi="Arial" w:cs="Arial"/>
        </w:rPr>
        <w:t xml:space="preserve"> As also mentioned above, a true leader is </w:t>
      </w:r>
      <w:r w:rsidR="002802B9" w:rsidRPr="00DF4E89">
        <w:rPr>
          <w:rFonts w:ascii="Arial" w:hAnsi="Arial" w:cs="Arial"/>
        </w:rPr>
        <w:t xml:space="preserve">an authentic individual, someone who </w:t>
      </w:r>
      <w:r w:rsidR="009B6772" w:rsidRPr="00DF4E89">
        <w:rPr>
          <w:rFonts w:ascii="Arial" w:hAnsi="Arial" w:cs="Arial"/>
        </w:rPr>
        <w:t>always practic</w:t>
      </w:r>
      <w:r w:rsidR="002802B9" w:rsidRPr="00DF4E89">
        <w:rPr>
          <w:rFonts w:ascii="Arial" w:hAnsi="Arial" w:cs="Arial"/>
        </w:rPr>
        <w:t>es</w:t>
      </w:r>
      <w:r w:rsidR="009B6772" w:rsidRPr="00DF4E89">
        <w:rPr>
          <w:rFonts w:ascii="Arial" w:hAnsi="Arial" w:cs="Arial"/>
        </w:rPr>
        <w:t xml:space="preserve"> transparency, fair treatment towards his team and colleagues, </w:t>
      </w:r>
      <w:r w:rsidR="009816EB" w:rsidRPr="00DF4E89">
        <w:rPr>
          <w:rFonts w:ascii="Arial" w:hAnsi="Arial" w:cs="Arial"/>
        </w:rPr>
        <w:t>practices objective decision-making and displays a level of care for the</w:t>
      </w:r>
      <w:r w:rsidR="00AE3088" w:rsidRPr="00DF4E89">
        <w:rPr>
          <w:rFonts w:ascii="Arial" w:hAnsi="Arial" w:cs="Arial"/>
        </w:rPr>
        <w:t>ir</w:t>
      </w:r>
      <w:r w:rsidR="009816EB" w:rsidRPr="00DF4E89">
        <w:rPr>
          <w:rFonts w:ascii="Arial" w:hAnsi="Arial" w:cs="Arial"/>
        </w:rPr>
        <w:t xml:space="preserve"> team</w:t>
      </w:r>
      <w:r w:rsidR="00561A7A" w:rsidRPr="00DF4E89">
        <w:rPr>
          <w:rFonts w:ascii="Arial" w:hAnsi="Arial" w:cs="Arial"/>
        </w:rPr>
        <w:t xml:space="preserve"> (</w:t>
      </w:r>
      <w:proofErr w:type="spellStart"/>
      <w:r w:rsidR="00561A7A" w:rsidRPr="00DF4E89">
        <w:rPr>
          <w:rFonts w:ascii="Arial" w:hAnsi="Arial" w:cs="Arial"/>
        </w:rPr>
        <w:t>Kruise</w:t>
      </w:r>
      <w:proofErr w:type="spellEnd"/>
      <w:r w:rsidR="00561A7A" w:rsidRPr="00DF4E89">
        <w:rPr>
          <w:rFonts w:ascii="Arial" w:hAnsi="Arial" w:cs="Arial"/>
        </w:rPr>
        <w:t>, 2019)</w:t>
      </w:r>
      <w:r w:rsidR="009816EB" w:rsidRPr="00DF4E89">
        <w:rPr>
          <w:rFonts w:ascii="Arial" w:hAnsi="Arial" w:cs="Arial"/>
        </w:rPr>
        <w:t xml:space="preserve">. </w:t>
      </w:r>
    </w:p>
    <w:p w:rsidR="00D8196F" w:rsidRPr="00DF4E89" w:rsidRDefault="000E4AEC" w:rsidP="00DF4E89">
      <w:pPr>
        <w:spacing w:line="360" w:lineRule="auto"/>
        <w:jc w:val="both"/>
        <w:rPr>
          <w:rFonts w:ascii="Arial" w:hAnsi="Arial" w:cs="Arial"/>
        </w:rPr>
      </w:pPr>
      <w:r w:rsidRPr="00DF4E89">
        <w:rPr>
          <w:rFonts w:ascii="Arial" w:hAnsi="Arial" w:cs="Arial"/>
        </w:rPr>
        <w:t xml:space="preserve">A leader with </w:t>
      </w:r>
      <w:r w:rsidR="00EA1592" w:rsidRPr="00DF4E89">
        <w:rPr>
          <w:rFonts w:ascii="Arial" w:hAnsi="Arial" w:cs="Arial"/>
        </w:rPr>
        <w:t xml:space="preserve">high </w:t>
      </w:r>
      <w:r w:rsidRPr="00DF4E89">
        <w:rPr>
          <w:rFonts w:ascii="Arial" w:hAnsi="Arial" w:cs="Arial"/>
        </w:rPr>
        <w:t>genuine self-esteem</w:t>
      </w:r>
      <w:r w:rsidR="00EA1592" w:rsidRPr="00DF4E89">
        <w:rPr>
          <w:rFonts w:ascii="Arial" w:hAnsi="Arial" w:cs="Arial"/>
        </w:rPr>
        <w:t xml:space="preserve"> </w:t>
      </w:r>
      <w:r w:rsidR="00E4275A" w:rsidRPr="00DF4E89">
        <w:rPr>
          <w:rFonts w:ascii="Arial" w:hAnsi="Arial" w:cs="Arial"/>
        </w:rPr>
        <w:t xml:space="preserve">would display confidence by admitting and featuring </w:t>
      </w:r>
      <w:r w:rsidR="00E211F7" w:rsidRPr="00DF4E89">
        <w:rPr>
          <w:rFonts w:ascii="Arial" w:hAnsi="Arial" w:cs="Arial"/>
        </w:rPr>
        <w:t xml:space="preserve">a role of facilitators rather than </w:t>
      </w:r>
      <w:r w:rsidR="00B53778" w:rsidRPr="00DF4E89">
        <w:rPr>
          <w:rFonts w:ascii="Arial" w:hAnsi="Arial" w:cs="Arial"/>
        </w:rPr>
        <w:t xml:space="preserve">trying to imply the role of sole contributor (Cohen, 2023). </w:t>
      </w:r>
    </w:p>
    <w:p w:rsidR="00D8196F" w:rsidRPr="00DF4E89" w:rsidRDefault="00D8196F" w:rsidP="00DF4E89">
      <w:pPr>
        <w:spacing w:line="360" w:lineRule="auto"/>
        <w:jc w:val="both"/>
        <w:rPr>
          <w:rFonts w:ascii="Arial" w:hAnsi="Arial" w:cs="Arial"/>
        </w:rPr>
      </w:pPr>
    </w:p>
    <w:p w:rsidR="00B62825" w:rsidRPr="00DF4E89" w:rsidRDefault="00B62825" w:rsidP="00DF4E89">
      <w:pPr>
        <w:spacing w:line="360" w:lineRule="auto"/>
        <w:jc w:val="both"/>
        <w:rPr>
          <w:rFonts w:ascii="Arial" w:hAnsi="Arial" w:cs="Arial"/>
        </w:rPr>
      </w:pPr>
    </w:p>
    <w:p w:rsidR="00A86C0B" w:rsidRPr="00DF4E89" w:rsidRDefault="00A86C0B" w:rsidP="00DF4E89">
      <w:pPr>
        <w:spacing w:line="360" w:lineRule="auto"/>
        <w:jc w:val="both"/>
        <w:rPr>
          <w:rFonts w:ascii="Arial" w:hAnsi="Arial" w:cs="Arial"/>
        </w:rPr>
      </w:pPr>
      <w:r w:rsidRPr="00DF4E89">
        <w:rPr>
          <w:rFonts w:ascii="Arial" w:hAnsi="Arial" w:cs="Arial"/>
        </w:rPr>
        <w:t>Stuart Hearn mentioned in his online article the fact that the relationship between self-esteem and performance begins to form during the childhood days, and it starts to prevail in a social environment beginning with the primary school years. Studies about self-esteem and academic achievements in students revealed that there is a strong relationship between the two, as well as other studies performed on adults discovered that the self-esteem corelation with performance continues in the adult years, therefore it impacts one’s career’s decisions and success (</w:t>
      </w:r>
      <w:r w:rsidR="00EF367A">
        <w:rPr>
          <w:rFonts w:ascii="Arial" w:hAnsi="Arial" w:cs="Arial"/>
        </w:rPr>
        <w:t xml:space="preserve">Hearn, </w:t>
      </w:r>
      <w:r w:rsidRPr="00DF4E89">
        <w:rPr>
          <w:rFonts w:ascii="Arial" w:hAnsi="Arial" w:cs="Arial"/>
        </w:rPr>
        <w:t>2019).</w:t>
      </w:r>
    </w:p>
    <w:p w:rsidR="003A3AB3" w:rsidRPr="00DF4E89" w:rsidRDefault="003A3AB3" w:rsidP="00DF4E89">
      <w:pPr>
        <w:spacing w:line="360" w:lineRule="auto"/>
        <w:jc w:val="both"/>
        <w:rPr>
          <w:rFonts w:ascii="Arial" w:hAnsi="Arial" w:cs="Arial"/>
        </w:rPr>
      </w:pPr>
    </w:p>
    <w:p w:rsidR="00852436" w:rsidRPr="00DF4E89" w:rsidRDefault="00852436" w:rsidP="00DF4E89">
      <w:pPr>
        <w:spacing w:line="360" w:lineRule="auto"/>
        <w:jc w:val="both"/>
        <w:rPr>
          <w:rFonts w:ascii="Arial" w:hAnsi="Arial" w:cs="Arial"/>
        </w:rPr>
      </w:pPr>
    </w:p>
    <w:p w:rsidR="00DF4E89" w:rsidRPr="00DF4E89" w:rsidRDefault="00DF4E89" w:rsidP="00DF4E89">
      <w:pPr>
        <w:spacing w:line="360" w:lineRule="auto"/>
        <w:jc w:val="both"/>
        <w:rPr>
          <w:rFonts w:ascii="Arial" w:hAnsi="Arial" w:cs="Arial"/>
        </w:rPr>
      </w:pPr>
    </w:p>
    <w:p w:rsidR="00DF4E89" w:rsidRPr="00DF4E89" w:rsidRDefault="00DF4E89" w:rsidP="00DF4E89">
      <w:pPr>
        <w:spacing w:line="360" w:lineRule="auto"/>
        <w:jc w:val="both"/>
        <w:rPr>
          <w:rFonts w:ascii="Arial" w:hAnsi="Arial" w:cs="Arial"/>
        </w:rPr>
      </w:pPr>
    </w:p>
    <w:p w:rsidR="00DF4E89" w:rsidRPr="00DF4E89" w:rsidRDefault="00DF4E89" w:rsidP="00DF4E89">
      <w:pPr>
        <w:spacing w:line="360" w:lineRule="auto"/>
        <w:jc w:val="both"/>
        <w:rPr>
          <w:rFonts w:ascii="Arial" w:hAnsi="Arial" w:cs="Arial"/>
        </w:rPr>
      </w:pPr>
    </w:p>
    <w:p w:rsidR="00852436" w:rsidRDefault="00852436" w:rsidP="00DF4E89">
      <w:pPr>
        <w:spacing w:line="360" w:lineRule="auto"/>
        <w:jc w:val="both"/>
        <w:rPr>
          <w:rFonts w:ascii="Arial" w:hAnsi="Arial" w:cs="Arial"/>
        </w:rPr>
      </w:pPr>
    </w:p>
    <w:p w:rsidR="00AD5177" w:rsidRDefault="00AD5177" w:rsidP="00DF4E89">
      <w:pPr>
        <w:spacing w:line="360" w:lineRule="auto"/>
        <w:jc w:val="both"/>
        <w:rPr>
          <w:rFonts w:ascii="Arial" w:hAnsi="Arial" w:cs="Arial"/>
        </w:rPr>
      </w:pPr>
    </w:p>
    <w:p w:rsidR="00DF4E89" w:rsidRPr="00DF4E89" w:rsidRDefault="00DF4E89" w:rsidP="00DF4E89">
      <w:pPr>
        <w:spacing w:line="360" w:lineRule="auto"/>
        <w:jc w:val="both"/>
        <w:rPr>
          <w:rFonts w:ascii="Arial" w:hAnsi="Arial" w:cs="Arial"/>
        </w:rPr>
      </w:pPr>
    </w:p>
    <w:p w:rsidR="00A86C0B" w:rsidRPr="00DF4E89" w:rsidRDefault="00852436" w:rsidP="00DF4E89">
      <w:pPr>
        <w:pStyle w:val="Heading1"/>
        <w:spacing w:line="360" w:lineRule="auto"/>
        <w:jc w:val="both"/>
        <w:rPr>
          <w:rFonts w:ascii="Arial" w:hAnsi="Arial" w:cs="Arial"/>
        </w:rPr>
      </w:pPr>
      <w:bookmarkStart w:id="4" w:name="_Toc157633062"/>
      <w:r w:rsidRPr="00DF4E89">
        <w:rPr>
          <w:rFonts w:ascii="Arial" w:hAnsi="Arial" w:cs="Arial"/>
        </w:rPr>
        <w:lastRenderedPageBreak/>
        <w:t>Leadership styles</w:t>
      </w:r>
      <w:bookmarkEnd w:id="4"/>
      <w:r w:rsidRPr="00DF4E89">
        <w:rPr>
          <w:rFonts w:ascii="Arial" w:hAnsi="Arial" w:cs="Arial"/>
        </w:rPr>
        <w:t xml:space="preserve"> </w:t>
      </w:r>
    </w:p>
    <w:p w:rsidR="00852436" w:rsidRPr="00DF4E89" w:rsidRDefault="00852436" w:rsidP="00DF4E89">
      <w:pPr>
        <w:spacing w:line="360" w:lineRule="auto"/>
        <w:jc w:val="both"/>
        <w:rPr>
          <w:rFonts w:ascii="Arial" w:hAnsi="Arial" w:cs="Arial"/>
        </w:rPr>
      </w:pPr>
    </w:p>
    <w:p w:rsidR="00B01449" w:rsidRPr="00DF4E89" w:rsidRDefault="00A86C0B" w:rsidP="00DF4E89">
      <w:pPr>
        <w:spacing w:line="360" w:lineRule="auto"/>
        <w:jc w:val="both"/>
        <w:rPr>
          <w:rFonts w:ascii="Arial" w:hAnsi="Arial" w:cs="Arial"/>
        </w:rPr>
      </w:pPr>
      <w:r w:rsidRPr="00DF4E89">
        <w:rPr>
          <w:rFonts w:ascii="Arial" w:hAnsi="Arial" w:cs="Arial"/>
        </w:rPr>
        <w:t xml:space="preserve">The </w:t>
      </w:r>
      <w:r w:rsidR="00267EDF" w:rsidRPr="00DF4E89">
        <w:rPr>
          <w:rFonts w:ascii="Arial" w:hAnsi="Arial" w:cs="Arial"/>
        </w:rPr>
        <w:t>next chapter of this report is going to</w:t>
      </w:r>
      <w:r w:rsidR="00120671" w:rsidRPr="00DF4E89">
        <w:rPr>
          <w:rFonts w:ascii="Arial" w:hAnsi="Arial" w:cs="Arial"/>
        </w:rPr>
        <w:t xml:space="preserve"> analyse the main leadership styles</w:t>
      </w:r>
      <w:r w:rsidRPr="00DF4E89">
        <w:rPr>
          <w:rFonts w:ascii="Arial" w:hAnsi="Arial" w:cs="Arial"/>
        </w:rPr>
        <w:t>: democratic, autocratic</w:t>
      </w:r>
      <w:r w:rsidR="006F31CD" w:rsidRPr="00DF4E89">
        <w:rPr>
          <w:rFonts w:ascii="Arial" w:hAnsi="Arial" w:cs="Arial"/>
        </w:rPr>
        <w:t xml:space="preserve">, </w:t>
      </w:r>
      <w:r w:rsidR="00E10C70" w:rsidRPr="00DF4E89">
        <w:rPr>
          <w:rFonts w:ascii="Arial" w:hAnsi="Arial" w:cs="Arial"/>
        </w:rPr>
        <w:t>laisse</w:t>
      </w:r>
      <w:r w:rsidR="00CF0393" w:rsidRPr="00DF4E89">
        <w:rPr>
          <w:rFonts w:ascii="Arial" w:hAnsi="Arial" w:cs="Arial"/>
        </w:rPr>
        <w:t>z</w:t>
      </w:r>
      <w:r w:rsidR="00E10C70" w:rsidRPr="00DF4E89">
        <w:rPr>
          <w:rFonts w:ascii="Arial" w:hAnsi="Arial" w:cs="Arial"/>
        </w:rPr>
        <w:t>-faire</w:t>
      </w:r>
      <w:r w:rsidRPr="00DF4E89">
        <w:rPr>
          <w:rFonts w:ascii="Arial" w:hAnsi="Arial" w:cs="Arial"/>
        </w:rPr>
        <w:t xml:space="preserve"> and </w:t>
      </w:r>
      <w:r w:rsidR="00A60B69" w:rsidRPr="00DF4E89">
        <w:rPr>
          <w:rFonts w:ascii="Arial" w:hAnsi="Arial" w:cs="Arial"/>
        </w:rPr>
        <w:t>transformational</w:t>
      </w:r>
      <w:r w:rsidR="00B01449" w:rsidRPr="00DF4E89">
        <w:rPr>
          <w:rFonts w:ascii="Arial" w:hAnsi="Arial" w:cs="Arial"/>
        </w:rPr>
        <w:t xml:space="preserve">. The leadership styles </w:t>
      </w:r>
      <w:r w:rsidR="0008331E" w:rsidRPr="00DF4E89">
        <w:rPr>
          <w:rFonts w:ascii="Arial" w:hAnsi="Arial" w:cs="Arial"/>
        </w:rPr>
        <w:t>represent</w:t>
      </w:r>
      <w:r w:rsidR="00B01449" w:rsidRPr="00DF4E89">
        <w:rPr>
          <w:rFonts w:ascii="Arial" w:hAnsi="Arial" w:cs="Arial"/>
        </w:rPr>
        <w:t xml:space="preserve"> </w:t>
      </w:r>
      <w:r w:rsidR="0008331E" w:rsidRPr="00DF4E89">
        <w:rPr>
          <w:rFonts w:ascii="Arial" w:hAnsi="Arial" w:cs="Arial"/>
        </w:rPr>
        <w:t>approaches</w:t>
      </w:r>
      <w:r w:rsidR="00B01449" w:rsidRPr="00DF4E89">
        <w:rPr>
          <w:rFonts w:ascii="Arial" w:hAnsi="Arial" w:cs="Arial"/>
        </w:rPr>
        <w:t xml:space="preserve"> that </w:t>
      </w:r>
      <w:r w:rsidR="0001359D" w:rsidRPr="00DF4E89">
        <w:rPr>
          <w:rFonts w:ascii="Arial" w:hAnsi="Arial" w:cs="Arial"/>
        </w:rPr>
        <w:t>leaders</w:t>
      </w:r>
      <w:r w:rsidR="00B01449" w:rsidRPr="00DF4E89">
        <w:rPr>
          <w:rFonts w:ascii="Arial" w:hAnsi="Arial" w:cs="Arial"/>
        </w:rPr>
        <w:t xml:space="preserve"> undertake as methods to succeed or reach their cause</w:t>
      </w:r>
      <w:r w:rsidR="0001359D" w:rsidRPr="00DF4E89">
        <w:rPr>
          <w:rFonts w:ascii="Arial" w:hAnsi="Arial" w:cs="Arial"/>
        </w:rPr>
        <w:t xml:space="preserve"> (Horner, 2023)</w:t>
      </w:r>
      <w:r w:rsidR="00B01449" w:rsidRPr="00DF4E89">
        <w:rPr>
          <w:rFonts w:ascii="Arial" w:hAnsi="Arial" w:cs="Arial"/>
        </w:rPr>
        <w:t>.</w:t>
      </w:r>
    </w:p>
    <w:p w:rsidR="00A86C0B" w:rsidRPr="00DF4E89" w:rsidRDefault="00120671" w:rsidP="00DF4E89">
      <w:pPr>
        <w:spacing w:line="360" w:lineRule="auto"/>
        <w:jc w:val="both"/>
        <w:rPr>
          <w:rFonts w:ascii="Arial" w:hAnsi="Arial" w:cs="Arial"/>
        </w:rPr>
      </w:pPr>
      <w:r w:rsidRPr="00DF4E89">
        <w:rPr>
          <w:rFonts w:ascii="Arial" w:hAnsi="Arial" w:cs="Arial"/>
        </w:rPr>
        <w:t>The analysis</w:t>
      </w:r>
      <w:r w:rsidR="00E47023" w:rsidRPr="00DF4E89">
        <w:rPr>
          <w:rFonts w:ascii="Arial" w:hAnsi="Arial" w:cs="Arial"/>
        </w:rPr>
        <w:t xml:space="preserve"> of these styles will</w:t>
      </w:r>
      <w:r w:rsidR="00A86C0B" w:rsidRPr="00DF4E89">
        <w:rPr>
          <w:rFonts w:ascii="Arial" w:hAnsi="Arial" w:cs="Arial"/>
        </w:rPr>
        <w:t xml:space="preserve"> </w:t>
      </w:r>
      <w:r w:rsidR="00E87F4C" w:rsidRPr="00DF4E89">
        <w:rPr>
          <w:rFonts w:ascii="Arial" w:hAnsi="Arial" w:cs="Arial"/>
        </w:rPr>
        <w:t>emphasise</w:t>
      </w:r>
      <w:r w:rsidR="00A86C0B" w:rsidRPr="00DF4E89">
        <w:rPr>
          <w:rFonts w:ascii="Arial" w:hAnsi="Arial" w:cs="Arial"/>
        </w:rPr>
        <w:t xml:space="preserve"> the characteristics of high versus low self-esteem</w:t>
      </w:r>
      <w:r w:rsidR="00B01B3D" w:rsidRPr="00DF4E89">
        <w:rPr>
          <w:rFonts w:ascii="Arial" w:hAnsi="Arial" w:cs="Arial"/>
        </w:rPr>
        <w:t xml:space="preserve"> associated with each style in order to understand therefore the connection between the leader’s self-esteem and the pursue of their leadership style</w:t>
      </w:r>
      <w:r w:rsidR="00A86C0B" w:rsidRPr="00DF4E89">
        <w:rPr>
          <w:rFonts w:ascii="Arial" w:hAnsi="Arial" w:cs="Arial"/>
        </w:rPr>
        <w:t xml:space="preserve">; </w:t>
      </w:r>
      <w:r w:rsidR="00A73FD8" w:rsidRPr="00DF4E89">
        <w:rPr>
          <w:rFonts w:ascii="Arial" w:hAnsi="Arial" w:cs="Arial"/>
        </w:rPr>
        <w:t>these</w:t>
      </w:r>
      <w:r w:rsidR="00A86C0B" w:rsidRPr="00DF4E89">
        <w:rPr>
          <w:rFonts w:ascii="Arial" w:hAnsi="Arial" w:cs="Arial"/>
        </w:rPr>
        <w:t xml:space="preserve"> factors are being analysed in the desire to highlight the direct connection of the self-esteem of the leader/person adopting a particular style. The outcomes resulted from this exploration, should allow the researcher to understand the link between self-esteem and professional success</w:t>
      </w:r>
      <w:r w:rsidR="00E87F4C" w:rsidRPr="00DF4E89">
        <w:rPr>
          <w:rFonts w:ascii="Arial" w:hAnsi="Arial" w:cs="Arial"/>
        </w:rPr>
        <w:t>, and whether high self-esteem produces professional success or professional success is actually boosting the self-esteem.</w:t>
      </w:r>
    </w:p>
    <w:p w:rsidR="004C2CCE" w:rsidRPr="00DF4E89" w:rsidRDefault="004C2CCE" w:rsidP="00DF4E89">
      <w:pPr>
        <w:spacing w:line="360" w:lineRule="auto"/>
        <w:jc w:val="both"/>
        <w:rPr>
          <w:rFonts w:ascii="Arial" w:hAnsi="Arial" w:cs="Arial"/>
        </w:rPr>
      </w:pPr>
    </w:p>
    <w:p w:rsidR="00F84372" w:rsidRPr="00DF4E89" w:rsidRDefault="00F84372" w:rsidP="00DF4E89">
      <w:pPr>
        <w:spacing w:line="360" w:lineRule="auto"/>
        <w:jc w:val="both"/>
        <w:rPr>
          <w:rFonts w:ascii="Arial" w:hAnsi="Arial" w:cs="Arial"/>
          <w:sz w:val="28"/>
          <w:szCs w:val="28"/>
        </w:rPr>
      </w:pPr>
    </w:p>
    <w:p w:rsidR="00F84372" w:rsidRPr="00DF4E89" w:rsidRDefault="00F84372" w:rsidP="00DF4E89">
      <w:pPr>
        <w:pStyle w:val="Heading2"/>
        <w:spacing w:line="360" w:lineRule="auto"/>
        <w:jc w:val="both"/>
        <w:rPr>
          <w:rFonts w:ascii="Arial" w:hAnsi="Arial" w:cs="Arial"/>
          <w:sz w:val="28"/>
          <w:szCs w:val="28"/>
        </w:rPr>
      </w:pPr>
      <w:bookmarkStart w:id="5" w:name="_Toc157633063"/>
      <w:r w:rsidRPr="00DF4E89">
        <w:rPr>
          <w:rFonts w:ascii="Arial" w:hAnsi="Arial" w:cs="Arial"/>
          <w:sz w:val="28"/>
          <w:szCs w:val="28"/>
        </w:rPr>
        <w:t>The democratic leadership</w:t>
      </w:r>
      <w:bookmarkEnd w:id="5"/>
      <w:r w:rsidRPr="00DF4E89">
        <w:rPr>
          <w:rFonts w:ascii="Arial" w:hAnsi="Arial" w:cs="Arial"/>
          <w:sz w:val="28"/>
          <w:szCs w:val="28"/>
        </w:rPr>
        <w:t xml:space="preserve"> </w:t>
      </w:r>
    </w:p>
    <w:p w:rsidR="00F84372" w:rsidRPr="00DF4E89" w:rsidRDefault="00F84372" w:rsidP="00DF4E89">
      <w:pPr>
        <w:spacing w:line="360" w:lineRule="auto"/>
        <w:jc w:val="both"/>
        <w:rPr>
          <w:rFonts w:ascii="Arial" w:hAnsi="Arial" w:cs="Arial"/>
        </w:rPr>
      </w:pPr>
    </w:p>
    <w:p w:rsidR="00A86C0B" w:rsidRPr="00DF4E89" w:rsidRDefault="00A86C0B" w:rsidP="00DF4E89">
      <w:pPr>
        <w:spacing w:line="360" w:lineRule="auto"/>
        <w:jc w:val="both"/>
        <w:rPr>
          <w:rFonts w:ascii="Arial" w:hAnsi="Arial" w:cs="Arial"/>
        </w:rPr>
      </w:pPr>
      <w:r w:rsidRPr="00DF4E89">
        <w:rPr>
          <w:rFonts w:ascii="Arial" w:hAnsi="Arial" w:cs="Arial"/>
        </w:rPr>
        <w:t>The democratic leadership style, characterized by inclusivity, collaboration, and shared decision-making, holds particular relevance to the investigation of self-esteem in the context of leadership. In this style, leaders actively seek input from team members, fostering an environment where diverse perspectives are valued. This inclusiveness aligns with the positive aspects associated with high self-esteem, as individuals with a positive self-perception may thrive in settings that recognize and appreciate their contributions</w:t>
      </w:r>
      <w:r w:rsidR="00F84372" w:rsidRPr="00DF4E89">
        <w:rPr>
          <w:rFonts w:ascii="Arial" w:hAnsi="Arial" w:cs="Arial"/>
        </w:rPr>
        <w:t xml:space="preserve"> (Pappas and Bregoli, 2016)</w:t>
      </w:r>
      <w:r w:rsidRPr="00DF4E89">
        <w:rPr>
          <w:rFonts w:ascii="Arial" w:hAnsi="Arial" w:cs="Arial"/>
        </w:rPr>
        <w:t xml:space="preserve">. The democratic leader encourages open communication and involvement in decision-making processes, providing team members with a sense of autonomy and ownership. However, it is essential to explore potential challenges or nuances, considering that individuals with varying levels of self-esteem may respond differently to the democratic leadership approach (Gastil,1994). By delving into </w:t>
      </w:r>
      <w:r w:rsidRPr="00DF4E89">
        <w:rPr>
          <w:rFonts w:ascii="Arial" w:hAnsi="Arial" w:cs="Arial"/>
        </w:rPr>
        <w:lastRenderedPageBreak/>
        <w:t>how democratic leadership interacts with self-esteem, this research aims to uncover valuable insights into the impact of self-esteem on one’s professional success.</w:t>
      </w:r>
    </w:p>
    <w:p w:rsidR="00A86C0B" w:rsidRPr="00DF4E89" w:rsidRDefault="00A86C0B" w:rsidP="00DF4E89">
      <w:pPr>
        <w:spacing w:line="360" w:lineRule="auto"/>
        <w:jc w:val="both"/>
        <w:rPr>
          <w:rFonts w:ascii="Arial" w:hAnsi="Arial" w:cs="Arial"/>
        </w:rPr>
      </w:pPr>
      <w:r w:rsidRPr="00DF4E89">
        <w:rPr>
          <w:rFonts w:ascii="Arial" w:hAnsi="Arial" w:cs="Arial"/>
        </w:rPr>
        <w:t>The democratic leader’s concerns are directed towards both people and the task; therefore, this type of individual is considered a true leader and is more likely to complete and achieve tasks and goals (Schermerhorn, 2010).</w:t>
      </w:r>
    </w:p>
    <w:p w:rsidR="00A86C0B" w:rsidRPr="00DF4E89" w:rsidRDefault="00A86C0B" w:rsidP="00DF4E89">
      <w:pPr>
        <w:spacing w:line="360" w:lineRule="auto"/>
        <w:jc w:val="both"/>
        <w:rPr>
          <w:rFonts w:ascii="Arial" w:hAnsi="Arial" w:cs="Arial"/>
        </w:rPr>
      </w:pPr>
    </w:p>
    <w:p w:rsidR="00F84372" w:rsidRPr="00DF4E89" w:rsidRDefault="00F84372" w:rsidP="00DF4E89">
      <w:pPr>
        <w:spacing w:line="360" w:lineRule="auto"/>
        <w:jc w:val="both"/>
        <w:rPr>
          <w:rFonts w:ascii="Arial" w:hAnsi="Arial" w:cs="Arial"/>
        </w:rPr>
      </w:pPr>
    </w:p>
    <w:p w:rsidR="00F84372" w:rsidRPr="00DF4E89" w:rsidRDefault="00F84372" w:rsidP="00DF4E89">
      <w:pPr>
        <w:pStyle w:val="Heading2"/>
        <w:spacing w:line="360" w:lineRule="auto"/>
        <w:jc w:val="both"/>
        <w:rPr>
          <w:rFonts w:ascii="Arial" w:hAnsi="Arial" w:cs="Arial"/>
          <w:sz w:val="28"/>
          <w:szCs w:val="28"/>
        </w:rPr>
      </w:pPr>
      <w:bookmarkStart w:id="6" w:name="_Toc157633064"/>
      <w:r w:rsidRPr="00DF4E89">
        <w:rPr>
          <w:rFonts w:ascii="Arial" w:hAnsi="Arial" w:cs="Arial"/>
          <w:sz w:val="28"/>
          <w:szCs w:val="28"/>
        </w:rPr>
        <w:t>The autocratic leadership</w:t>
      </w:r>
      <w:bookmarkEnd w:id="6"/>
      <w:r w:rsidRPr="00DF4E89">
        <w:rPr>
          <w:rFonts w:ascii="Arial" w:hAnsi="Arial" w:cs="Arial"/>
          <w:sz w:val="28"/>
          <w:szCs w:val="28"/>
        </w:rPr>
        <w:t xml:space="preserve"> </w:t>
      </w:r>
    </w:p>
    <w:p w:rsidR="00F84372" w:rsidRPr="00DF4E89" w:rsidRDefault="00F84372" w:rsidP="00DF4E89">
      <w:pPr>
        <w:spacing w:line="360" w:lineRule="auto"/>
        <w:jc w:val="both"/>
        <w:rPr>
          <w:rFonts w:ascii="Arial" w:hAnsi="Arial" w:cs="Arial"/>
        </w:rPr>
      </w:pPr>
    </w:p>
    <w:p w:rsidR="00C01D3C" w:rsidRPr="00DF4E89" w:rsidRDefault="00A86C0B" w:rsidP="00DF4E89">
      <w:pPr>
        <w:spacing w:line="360" w:lineRule="auto"/>
        <w:jc w:val="both"/>
        <w:rPr>
          <w:rFonts w:ascii="Arial" w:hAnsi="Arial" w:cs="Arial"/>
          <w:color w:val="000000" w:themeColor="text1"/>
        </w:rPr>
      </w:pPr>
      <w:r w:rsidRPr="00DF4E89">
        <w:rPr>
          <w:rFonts w:ascii="Arial" w:hAnsi="Arial" w:cs="Arial"/>
          <w:color w:val="000000" w:themeColor="text1"/>
        </w:rPr>
        <w:t xml:space="preserve">The autocratic </w:t>
      </w:r>
      <w:r w:rsidR="00F84372" w:rsidRPr="00DF4E89">
        <w:rPr>
          <w:rFonts w:ascii="Arial" w:hAnsi="Arial" w:cs="Arial"/>
          <w:color w:val="000000" w:themeColor="text1"/>
        </w:rPr>
        <w:t>leadership</w:t>
      </w:r>
      <w:r w:rsidRPr="00DF4E89">
        <w:rPr>
          <w:rFonts w:ascii="Arial" w:hAnsi="Arial" w:cs="Arial"/>
          <w:color w:val="000000" w:themeColor="text1"/>
        </w:rPr>
        <w:t xml:space="preserve"> style is characterized by a top-down approach, where decision-making is centralized within the leader, and there is limited input or involvement from subordinates. </w:t>
      </w:r>
    </w:p>
    <w:p w:rsidR="00C01D3C" w:rsidRPr="00DF4E89" w:rsidRDefault="00C01D3C" w:rsidP="00DF4E89">
      <w:pPr>
        <w:spacing w:line="360" w:lineRule="auto"/>
        <w:jc w:val="both"/>
        <w:rPr>
          <w:rFonts w:ascii="Arial" w:hAnsi="Arial" w:cs="Arial"/>
          <w:color w:val="000000" w:themeColor="text1"/>
        </w:rPr>
      </w:pPr>
      <w:r w:rsidRPr="00DF4E89">
        <w:rPr>
          <w:rFonts w:ascii="Arial" w:hAnsi="Arial" w:cs="Arial"/>
          <w:color w:val="000000" w:themeColor="text1"/>
        </w:rPr>
        <w:t xml:space="preserve">Previous studies </w:t>
      </w:r>
      <w:r w:rsidR="00520108" w:rsidRPr="00DF4E89">
        <w:rPr>
          <w:rFonts w:ascii="Arial" w:hAnsi="Arial" w:cs="Arial"/>
          <w:color w:val="000000" w:themeColor="text1"/>
        </w:rPr>
        <w:t xml:space="preserve">explained the relevance </w:t>
      </w:r>
      <w:r w:rsidR="007B017C" w:rsidRPr="00DF4E89">
        <w:rPr>
          <w:rFonts w:ascii="Arial" w:hAnsi="Arial" w:cs="Arial"/>
          <w:color w:val="000000" w:themeColor="text1"/>
        </w:rPr>
        <w:t>between</w:t>
      </w:r>
      <w:r w:rsidR="00520108" w:rsidRPr="00DF4E89">
        <w:rPr>
          <w:rFonts w:ascii="Arial" w:hAnsi="Arial" w:cs="Arial"/>
          <w:color w:val="000000" w:themeColor="text1"/>
        </w:rPr>
        <w:t xml:space="preserve"> self-esteem </w:t>
      </w:r>
      <w:r w:rsidR="007B017C" w:rsidRPr="00DF4E89">
        <w:rPr>
          <w:rFonts w:ascii="Arial" w:hAnsi="Arial" w:cs="Arial"/>
          <w:color w:val="000000" w:themeColor="text1"/>
        </w:rPr>
        <w:t>and</w:t>
      </w:r>
      <w:r w:rsidR="00792E5B" w:rsidRPr="00DF4E89">
        <w:rPr>
          <w:rFonts w:ascii="Arial" w:hAnsi="Arial" w:cs="Arial"/>
          <w:color w:val="000000" w:themeColor="text1"/>
        </w:rPr>
        <w:t xml:space="preserve"> this leadership style and explained that the lack of or a low self-esteem could enable someone to adopt an autocratic style. </w:t>
      </w:r>
      <w:r w:rsidR="007B017C" w:rsidRPr="00DF4E89">
        <w:rPr>
          <w:rFonts w:ascii="Arial" w:hAnsi="Arial" w:cs="Arial"/>
          <w:color w:val="000000" w:themeColor="text1"/>
        </w:rPr>
        <w:t xml:space="preserve">This is due to a self-threatening uncertainty </w:t>
      </w:r>
      <w:r w:rsidR="000C5D94" w:rsidRPr="00DF4E89">
        <w:rPr>
          <w:rFonts w:ascii="Arial" w:hAnsi="Arial" w:cs="Arial"/>
          <w:color w:val="000000" w:themeColor="text1"/>
        </w:rPr>
        <w:t>where the leader feels he is losing charge, thus he becomes motivated to regain control of the situation</w:t>
      </w:r>
      <w:r w:rsidR="00C45D7C" w:rsidRPr="00DF4E89">
        <w:rPr>
          <w:rFonts w:ascii="Arial" w:hAnsi="Arial" w:cs="Arial"/>
          <w:color w:val="000000" w:themeColor="text1"/>
        </w:rPr>
        <w:t xml:space="preserve"> (</w:t>
      </w:r>
      <w:proofErr w:type="spellStart"/>
      <w:r w:rsidR="00C45D7C" w:rsidRPr="00DF4E89">
        <w:rPr>
          <w:rFonts w:ascii="Arial" w:hAnsi="Arial" w:cs="Arial"/>
          <w:color w:val="000000" w:themeColor="text1"/>
        </w:rPr>
        <w:t>Schoel</w:t>
      </w:r>
      <w:proofErr w:type="spellEnd"/>
      <w:r w:rsidR="00C45D7C" w:rsidRPr="00DF4E89">
        <w:rPr>
          <w:rFonts w:ascii="Arial" w:hAnsi="Arial" w:cs="Arial"/>
          <w:color w:val="000000" w:themeColor="text1"/>
        </w:rPr>
        <w:t>, et.al., 2011)</w:t>
      </w:r>
      <w:r w:rsidR="000C5D94" w:rsidRPr="00DF4E89">
        <w:rPr>
          <w:rFonts w:ascii="Arial" w:hAnsi="Arial" w:cs="Arial"/>
          <w:color w:val="000000" w:themeColor="text1"/>
        </w:rPr>
        <w:t>.</w:t>
      </w:r>
      <w:r w:rsidR="0086744C" w:rsidRPr="00DF4E89">
        <w:rPr>
          <w:rFonts w:ascii="Arial" w:hAnsi="Arial" w:cs="Arial"/>
          <w:color w:val="000000" w:themeColor="text1"/>
        </w:rPr>
        <w:t xml:space="preserve"> The same theory applies for</w:t>
      </w:r>
      <w:r w:rsidRPr="00DF4E89">
        <w:rPr>
          <w:rFonts w:ascii="Arial" w:hAnsi="Arial" w:cs="Arial"/>
          <w:color w:val="000000" w:themeColor="text1"/>
        </w:rPr>
        <w:t xml:space="preserve"> employees </w:t>
      </w:r>
      <w:r w:rsidR="0086744C" w:rsidRPr="00DF4E89">
        <w:rPr>
          <w:rFonts w:ascii="Arial" w:hAnsi="Arial" w:cs="Arial"/>
          <w:color w:val="000000" w:themeColor="text1"/>
        </w:rPr>
        <w:t xml:space="preserve">– the ones </w:t>
      </w:r>
      <w:r w:rsidRPr="00DF4E89">
        <w:rPr>
          <w:rFonts w:ascii="Arial" w:hAnsi="Arial" w:cs="Arial"/>
          <w:color w:val="000000" w:themeColor="text1"/>
        </w:rPr>
        <w:t xml:space="preserve">with high and stable self-esteem lean more towards a democratic style </w:t>
      </w:r>
      <w:r w:rsidR="00CA3E7B" w:rsidRPr="00DF4E89">
        <w:rPr>
          <w:rFonts w:ascii="Arial" w:hAnsi="Arial" w:cs="Arial"/>
          <w:color w:val="000000" w:themeColor="text1"/>
        </w:rPr>
        <w:t xml:space="preserve">in times of uncertainty </w:t>
      </w:r>
      <w:r w:rsidRPr="00DF4E89">
        <w:rPr>
          <w:rFonts w:ascii="Arial" w:hAnsi="Arial" w:cs="Arial"/>
          <w:color w:val="000000" w:themeColor="text1"/>
        </w:rPr>
        <w:t xml:space="preserve">where their opinions and concerns are </w:t>
      </w:r>
      <w:r w:rsidR="00CA3E7B" w:rsidRPr="00DF4E89">
        <w:rPr>
          <w:rFonts w:ascii="Arial" w:hAnsi="Arial" w:cs="Arial"/>
          <w:color w:val="000000" w:themeColor="text1"/>
        </w:rPr>
        <w:t>heard</w:t>
      </w:r>
      <w:r w:rsidR="0086744C" w:rsidRPr="00DF4E89">
        <w:rPr>
          <w:rFonts w:ascii="Arial" w:hAnsi="Arial" w:cs="Arial"/>
          <w:color w:val="000000" w:themeColor="text1"/>
        </w:rPr>
        <w:t>; i</w:t>
      </w:r>
      <w:r w:rsidR="002A6BED" w:rsidRPr="00DF4E89">
        <w:rPr>
          <w:rFonts w:ascii="Arial" w:hAnsi="Arial" w:cs="Arial"/>
          <w:color w:val="000000" w:themeColor="text1"/>
        </w:rPr>
        <w:t>n contra</w:t>
      </w:r>
      <w:r w:rsidR="0086744C" w:rsidRPr="00DF4E89">
        <w:rPr>
          <w:rFonts w:ascii="Arial" w:hAnsi="Arial" w:cs="Arial"/>
          <w:color w:val="000000" w:themeColor="text1"/>
        </w:rPr>
        <w:t>s</w:t>
      </w:r>
      <w:r w:rsidR="002A6BED" w:rsidRPr="00DF4E89">
        <w:rPr>
          <w:rFonts w:ascii="Arial" w:hAnsi="Arial" w:cs="Arial"/>
          <w:color w:val="000000" w:themeColor="text1"/>
        </w:rPr>
        <w:t xml:space="preserve">t, employees who </w:t>
      </w:r>
      <w:r w:rsidR="0021223E" w:rsidRPr="00DF4E89">
        <w:rPr>
          <w:rFonts w:ascii="Arial" w:hAnsi="Arial" w:cs="Arial"/>
          <w:color w:val="000000" w:themeColor="text1"/>
        </w:rPr>
        <w:t xml:space="preserve">display low and unstable self-esteem would tend to </w:t>
      </w:r>
      <w:r w:rsidR="00477166" w:rsidRPr="00DF4E89">
        <w:rPr>
          <w:rFonts w:ascii="Arial" w:hAnsi="Arial" w:cs="Arial"/>
          <w:color w:val="000000" w:themeColor="text1"/>
        </w:rPr>
        <w:t xml:space="preserve">have more </w:t>
      </w:r>
      <w:r w:rsidR="0021223E" w:rsidRPr="00DF4E89">
        <w:rPr>
          <w:rFonts w:ascii="Arial" w:hAnsi="Arial" w:cs="Arial"/>
          <w:color w:val="000000" w:themeColor="text1"/>
        </w:rPr>
        <w:t xml:space="preserve">trust </w:t>
      </w:r>
      <w:r w:rsidR="005237F1" w:rsidRPr="00DF4E89">
        <w:rPr>
          <w:rFonts w:ascii="Arial" w:hAnsi="Arial" w:cs="Arial"/>
          <w:color w:val="000000" w:themeColor="text1"/>
        </w:rPr>
        <w:t xml:space="preserve">in </w:t>
      </w:r>
      <w:r w:rsidR="0021223E" w:rsidRPr="00DF4E89">
        <w:rPr>
          <w:rFonts w:ascii="Arial" w:hAnsi="Arial" w:cs="Arial"/>
          <w:color w:val="000000" w:themeColor="text1"/>
        </w:rPr>
        <w:t>the abilities of their leader than themselves, indicating more a desire towards an autocratic leadership</w:t>
      </w:r>
      <w:r w:rsidR="00F57751" w:rsidRPr="00DF4E89">
        <w:rPr>
          <w:rFonts w:ascii="Arial" w:hAnsi="Arial" w:cs="Arial"/>
          <w:color w:val="000000" w:themeColor="text1"/>
        </w:rPr>
        <w:t xml:space="preserve"> (</w:t>
      </w:r>
      <w:proofErr w:type="spellStart"/>
      <w:r w:rsidR="00F57751" w:rsidRPr="00DF4E89">
        <w:rPr>
          <w:rFonts w:ascii="Arial" w:hAnsi="Arial" w:cs="Arial"/>
          <w:color w:val="000000" w:themeColor="text1"/>
        </w:rPr>
        <w:t>Schoel</w:t>
      </w:r>
      <w:proofErr w:type="spellEnd"/>
      <w:r w:rsidR="00F57751" w:rsidRPr="00DF4E89">
        <w:rPr>
          <w:rFonts w:ascii="Arial" w:hAnsi="Arial" w:cs="Arial"/>
          <w:color w:val="000000" w:themeColor="text1"/>
        </w:rPr>
        <w:t>, et.al., 2011)</w:t>
      </w:r>
      <w:r w:rsidR="0021223E" w:rsidRPr="00DF4E89">
        <w:rPr>
          <w:rFonts w:ascii="Arial" w:hAnsi="Arial" w:cs="Arial"/>
          <w:color w:val="000000" w:themeColor="text1"/>
        </w:rPr>
        <w:t xml:space="preserve">. </w:t>
      </w:r>
    </w:p>
    <w:p w:rsidR="00A86C0B" w:rsidRPr="00DF4E89" w:rsidRDefault="00A86C0B" w:rsidP="00DF4E89">
      <w:pPr>
        <w:spacing w:line="360" w:lineRule="auto"/>
        <w:jc w:val="both"/>
        <w:rPr>
          <w:rFonts w:ascii="Arial" w:hAnsi="Arial" w:cs="Arial"/>
          <w:color w:val="000000" w:themeColor="text1"/>
        </w:rPr>
      </w:pPr>
      <w:r w:rsidRPr="00DF4E89">
        <w:rPr>
          <w:rFonts w:ascii="Arial" w:hAnsi="Arial" w:cs="Arial"/>
          <w:color w:val="000000" w:themeColor="text1"/>
        </w:rPr>
        <w:t>The autocratic leader typically exercises strict control over the decision-making process, issues directives, and expects compliance without seeking much input from the team. An autocratic leader is considered to be highly focused on the task/goal and less concerned for the members in his team, having as main goal the performance (Schermerhorn, 2010).</w:t>
      </w:r>
    </w:p>
    <w:p w:rsidR="00A86C0B" w:rsidRPr="00DF4E89" w:rsidRDefault="00E50B82" w:rsidP="00DF4E89">
      <w:pPr>
        <w:spacing w:line="360" w:lineRule="auto"/>
        <w:jc w:val="both"/>
        <w:rPr>
          <w:rFonts w:ascii="Arial" w:hAnsi="Arial" w:cs="Arial"/>
          <w:color w:val="000000" w:themeColor="text1"/>
        </w:rPr>
      </w:pPr>
      <w:r w:rsidRPr="00DF4E89">
        <w:rPr>
          <w:rFonts w:ascii="Arial" w:hAnsi="Arial" w:cs="Arial"/>
          <w:color w:val="000000" w:themeColor="text1"/>
        </w:rPr>
        <w:t xml:space="preserve">Allen (2019) </w:t>
      </w:r>
      <w:r w:rsidR="00A86C0B" w:rsidRPr="00DF4E89">
        <w:rPr>
          <w:rFonts w:ascii="Arial" w:hAnsi="Arial" w:cs="Arial"/>
          <w:color w:val="000000" w:themeColor="text1"/>
        </w:rPr>
        <w:t xml:space="preserve">found that people who adopt an autocratic leadership style tend to be leaders without experience who rely on the power their positions confer and may produce more harm than good to the company, as well as disturb the harmony and stability of the team members. </w:t>
      </w:r>
      <w:r w:rsidR="00FD0A10" w:rsidRPr="00DF4E89">
        <w:rPr>
          <w:rFonts w:ascii="Arial" w:hAnsi="Arial" w:cs="Arial"/>
          <w:color w:val="000000" w:themeColor="text1"/>
        </w:rPr>
        <w:t>However, he also claims that there may be some cases where the leader is the most experienced one</w:t>
      </w:r>
      <w:r w:rsidR="00EE1AE4" w:rsidRPr="00DF4E89">
        <w:rPr>
          <w:rFonts w:ascii="Arial" w:hAnsi="Arial" w:cs="Arial"/>
          <w:color w:val="000000" w:themeColor="text1"/>
        </w:rPr>
        <w:t xml:space="preserve"> in the team</w:t>
      </w:r>
      <w:r w:rsidR="00C67B6C" w:rsidRPr="00DF4E89">
        <w:rPr>
          <w:rFonts w:ascii="Arial" w:hAnsi="Arial" w:cs="Arial"/>
          <w:color w:val="000000" w:themeColor="text1"/>
        </w:rPr>
        <w:t>,</w:t>
      </w:r>
      <w:r w:rsidR="00FD0A10" w:rsidRPr="00DF4E89">
        <w:rPr>
          <w:rFonts w:ascii="Arial" w:hAnsi="Arial" w:cs="Arial"/>
          <w:color w:val="000000" w:themeColor="text1"/>
        </w:rPr>
        <w:t xml:space="preserve"> and that</w:t>
      </w:r>
      <w:r w:rsidR="005A1E2D" w:rsidRPr="00DF4E89">
        <w:rPr>
          <w:rFonts w:ascii="Arial" w:hAnsi="Arial" w:cs="Arial"/>
          <w:color w:val="000000" w:themeColor="text1"/>
        </w:rPr>
        <w:t xml:space="preserve"> </w:t>
      </w:r>
      <w:r w:rsidR="00FD0A10" w:rsidRPr="00DF4E89">
        <w:rPr>
          <w:rFonts w:ascii="Arial" w:hAnsi="Arial" w:cs="Arial"/>
          <w:color w:val="000000" w:themeColor="text1"/>
        </w:rPr>
        <w:t xml:space="preserve">would be a suitable case to use the autocratic style.  </w:t>
      </w:r>
      <w:r w:rsidR="0079219B" w:rsidRPr="00DF4E89">
        <w:rPr>
          <w:rFonts w:ascii="Arial" w:hAnsi="Arial" w:cs="Arial"/>
          <w:color w:val="000000" w:themeColor="text1"/>
        </w:rPr>
        <w:t>Nonetheless, g</w:t>
      </w:r>
      <w:r w:rsidR="00A86C0B" w:rsidRPr="00DF4E89">
        <w:rPr>
          <w:rFonts w:ascii="Arial" w:hAnsi="Arial" w:cs="Arial"/>
          <w:color w:val="000000" w:themeColor="text1"/>
        </w:rPr>
        <w:t xml:space="preserve">iven the rigidity of this style, the long-term adoption would </w:t>
      </w:r>
      <w:r w:rsidR="00A86C0B" w:rsidRPr="00DF4E89">
        <w:rPr>
          <w:rFonts w:ascii="Arial" w:hAnsi="Arial" w:cs="Arial"/>
          <w:color w:val="000000" w:themeColor="text1"/>
        </w:rPr>
        <w:lastRenderedPageBreak/>
        <w:t>represent a risk, as it eventually compromises the productivity of a team</w:t>
      </w:r>
      <w:r w:rsidR="00736D89" w:rsidRPr="00DF4E89">
        <w:rPr>
          <w:rFonts w:ascii="Arial" w:hAnsi="Arial" w:cs="Arial"/>
          <w:color w:val="000000" w:themeColor="text1"/>
        </w:rPr>
        <w:t>, by making the team members feel not appreciated</w:t>
      </w:r>
      <w:r w:rsidRPr="00DF4E89">
        <w:rPr>
          <w:rFonts w:ascii="Arial" w:hAnsi="Arial" w:cs="Arial"/>
          <w:color w:val="000000" w:themeColor="text1"/>
        </w:rPr>
        <w:t>.</w:t>
      </w:r>
    </w:p>
    <w:p w:rsidR="00A86C0B" w:rsidRPr="00DF4E89" w:rsidRDefault="00A86C0B" w:rsidP="00DF4E89">
      <w:pPr>
        <w:spacing w:line="360" w:lineRule="auto"/>
        <w:jc w:val="both"/>
        <w:rPr>
          <w:rFonts w:ascii="Arial" w:hAnsi="Arial" w:cs="Arial"/>
          <w:color w:val="000000" w:themeColor="text1"/>
        </w:rPr>
      </w:pPr>
      <w:r w:rsidRPr="00DF4E89">
        <w:rPr>
          <w:rFonts w:ascii="Arial" w:hAnsi="Arial" w:cs="Arial"/>
          <w:color w:val="000000" w:themeColor="text1"/>
        </w:rPr>
        <w:t>However, the autocratic style is considered to be the most suitable in crisis situations, when quick and important decisions have to be made and followed strictly by all members (</w:t>
      </w:r>
      <w:proofErr w:type="spellStart"/>
      <w:r w:rsidRPr="00DF4E89">
        <w:rPr>
          <w:rFonts w:ascii="Arial" w:hAnsi="Arial" w:cs="Arial"/>
          <w:color w:val="000000" w:themeColor="text1"/>
        </w:rPr>
        <w:t>Amanchukwu</w:t>
      </w:r>
      <w:proofErr w:type="spellEnd"/>
      <w:r w:rsidRPr="00DF4E89">
        <w:rPr>
          <w:rFonts w:ascii="Arial" w:hAnsi="Arial" w:cs="Arial"/>
          <w:color w:val="000000" w:themeColor="text1"/>
        </w:rPr>
        <w:t>, at.al, 2015).</w:t>
      </w:r>
    </w:p>
    <w:p w:rsidR="00A86C0B" w:rsidRPr="00DF4E89" w:rsidRDefault="00A86C0B" w:rsidP="00DF4E89">
      <w:pPr>
        <w:spacing w:line="360" w:lineRule="auto"/>
        <w:jc w:val="both"/>
        <w:rPr>
          <w:rFonts w:ascii="Arial" w:hAnsi="Arial" w:cs="Arial"/>
        </w:rPr>
      </w:pPr>
    </w:p>
    <w:p w:rsidR="00E10C70" w:rsidRPr="00DF4E89" w:rsidRDefault="00E10C70" w:rsidP="00DF4E89">
      <w:pPr>
        <w:spacing w:line="360" w:lineRule="auto"/>
        <w:jc w:val="both"/>
        <w:rPr>
          <w:rFonts w:ascii="Arial" w:hAnsi="Arial" w:cs="Arial"/>
        </w:rPr>
      </w:pPr>
    </w:p>
    <w:p w:rsidR="009359BB" w:rsidRPr="00DF4E89" w:rsidRDefault="009359BB" w:rsidP="00DF4E89">
      <w:pPr>
        <w:pStyle w:val="Heading2"/>
        <w:spacing w:line="360" w:lineRule="auto"/>
        <w:jc w:val="both"/>
        <w:rPr>
          <w:rFonts w:ascii="Arial" w:hAnsi="Arial" w:cs="Arial"/>
          <w:sz w:val="28"/>
          <w:szCs w:val="28"/>
        </w:rPr>
      </w:pPr>
      <w:bookmarkStart w:id="7" w:name="_Toc157633065"/>
      <w:r w:rsidRPr="00DF4E89">
        <w:rPr>
          <w:rFonts w:ascii="Arial" w:hAnsi="Arial" w:cs="Arial"/>
          <w:sz w:val="28"/>
          <w:szCs w:val="28"/>
        </w:rPr>
        <w:t>The laissez-faire leadership</w:t>
      </w:r>
      <w:bookmarkEnd w:id="7"/>
    </w:p>
    <w:p w:rsidR="00E10C70" w:rsidRPr="00DF4E89" w:rsidRDefault="00E10C70" w:rsidP="00DF4E89">
      <w:pPr>
        <w:spacing w:line="360" w:lineRule="auto"/>
        <w:jc w:val="both"/>
        <w:rPr>
          <w:rFonts w:ascii="Arial" w:hAnsi="Arial" w:cs="Arial"/>
        </w:rPr>
      </w:pPr>
    </w:p>
    <w:p w:rsidR="00E10C70" w:rsidRPr="00DF4E89" w:rsidRDefault="00E10C70" w:rsidP="00DF4E89">
      <w:pPr>
        <w:spacing w:line="360" w:lineRule="auto"/>
        <w:jc w:val="both"/>
        <w:rPr>
          <w:rFonts w:ascii="Arial" w:hAnsi="Arial" w:cs="Arial"/>
        </w:rPr>
      </w:pPr>
      <w:r w:rsidRPr="00DF4E89">
        <w:rPr>
          <w:rFonts w:ascii="Arial" w:hAnsi="Arial" w:cs="Arial"/>
        </w:rPr>
        <w:t xml:space="preserve">The laissez-faire leadership style is characterized by a hands-off </w:t>
      </w:r>
      <w:r w:rsidR="00DA6517" w:rsidRPr="00DF4E89">
        <w:rPr>
          <w:rFonts w:ascii="Arial" w:hAnsi="Arial" w:cs="Arial"/>
        </w:rPr>
        <w:t xml:space="preserve">or a passive </w:t>
      </w:r>
      <w:r w:rsidRPr="00DF4E89">
        <w:rPr>
          <w:rFonts w:ascii="Arial" w:hAnsi="Arial" w:cs="Arial"/>
        </w:rPr>
        <w:t xml:space="preserve">approach, where leaders provide minimal guidance and intervention, allowing team members a high degree of autonomy. In a laissez-faire leadership style, leaders delegate decision-making and responsibilities to subordinates, giving them the freedom to determine how tasks should be accomplished. Unlike more directive leadership styles, laissez-faire leaders often offer little supervision and prefer to trust their team members to manage their own work. This style is associated with promoting independence, creativity, and innovation within the team, as individuals are encouraged to take initiative and make decisions without constant oversight. Some leaders adopting this management style believe that their sole role is to intervene and “save the day” when any of the team members make a mistake or any negative event occurs; however, proven the fact that they are not very present and supportive with their associates, the employees’ mistakes are directly the leader’s mistakes (Wart and </w:t>
      </w:r>
      <w:proofErr w:type="spellStart"/>
      <w:r w:rsidRPr="00DF4E89">
        <w:rPr>
          <w:rFonts w:ascii="Arial" w:hAnsi="Arial" w:cs="Arial"/>
        </w:rPr>
        <w:t>Suino</w:t>
      </w:r>
      <w:proofErr w:type="spellEnd"/>
      <w:r w:rsidRPr="00DF4E89">
        <w:rPr>
          <w:rFonts w:ascii="Arial" w:hAnsi="Arial" w:cs="Arial"/>
        </w:rPr>
        <w:t>, 2015).</w:t>
      </w:r>
    </w:p>
    <w:p w:rsidR="00E10C70" w:rsidRPr="00DF4E89" w:rsidRDefault="00655DE5" w:rsidP="00DF4E89">
      <w:pPr>
        <w:spacing w:line="360" w:lineRule="auto"/>
        <w:jc w:val="both"/>
        <w:rPr>
          <w:rFonts w:ascii="Arial" w:hAnsi="Arial" w:cs="Arial"/>
        </w:rPr>
      </w:pPr>
      <w:r w:rsidRPr="00DF4E89">
        <w:rPr>
          <w:rFonts w:ascii="Arial" w:hAnsi="Arial" w:cs="Arial"/>
        </w:rPr>
        <w:t>Approaching this particular leadership style could imply both a high or a low self-esteem of the leader</w:t>
      </w:r>
      <w:r w:rsidR="00ED541A" w:rsidRPr="00DF4E89">
        <w:rPr>
          <w:rFonts w:ascii="Arial" w:hAnsi="Arial" w:cs="Arial"/>
        </w:rPr>
        <w:t xml:space="preserve">, depending of the situation. </w:t>
      </w:r>
      <w:r w:rsidR="006F216E" w:rsidRPr="00DF4E89">
        <w:rPr>
          <w:rFonts w:ascii="Arial" w:hAnsi="Arial" w:cs="Arial"/>
        </w:rPr>
        <w:t xml:space="preserve">An individual with high self-esteem that adopts this style </w:t>
      </w:r>
      <w:r w:rsidR="002866BA" w:rsidRPr="00DF4E89">
        <w:rPr>
          <w:rFonts w:ascii="Arial" w:hAnsi="Arial" w:cs="Arial"/>
        </w:rPr>
        <w:t>may</w:t>
      </w:r>
      <w:r w:rsidR="006F216E" w:rsidRPr="00DF4E89">
        <w:rPr>
          <w:rFonts w:ascii="Arial" w:hAnsi="Arial" w:cs="Arial"/>
        </w:rPr>
        <w:t xml:space="preserve"> suggest </w:t>
      </w:r>
      <w:r w:rsidR="002866BA" w:rsidRPr="00DF4E89">
        <w:rPr>
          <w:rFonts w:ascii="Arial" w:hAnsi="Arial" w:cs="Arial"/>
        </w:rPr>
        <w:t>a high level of trust in the employees</w:t>
      </w:r>
      <w:r w:rsidR="00A64979" w:rsidRPr="00DF4E89">
        <w:rPr>
          <w:rFonts w:ascii="Arial" w:hAnsi="Arial" w:cs="Arial"/>
        </w:rPr>
        <w:t>’ abilities</w:t>
      </w:r>
      <w:r w:rsidR="008F4652" w:rsidRPr="00DF4E89">
        <w:rPr>
          <w:rFonts w:ascii="Arial" w:hAnsi="Arial" w:cs="Arial"/>
        </w:rPr>
        <w:t xml:space="preserve"> as well</w:t>
      </w:r>
      <w:r w:rsidR="002866BA" w:rsidRPr="00DF4E89">
        <w:rPr>
          <w:rFonts w:ascii="Arial" w:hAnsi="Arial" w:cs="Arial"/>
        </w:rPr>
        <w:t>, therefore the outcome would be the same whether the leader or the empowered employees made the decision.</w:t>
      </w:r>
      <w:r w:rsidR="00A64979" w:rsidRPr="00DF4E89">
        <w:rPr>
          <w:rFonts w:ascii="Arial" w:hAnsi="Arial" w:cs="Arial"/>
        </w:rPr>
        <w:t xml:space="preserve"> Contrary, a leader with low self-esteem might opt for this style out of fear</w:t>
      </w:r>
      <w:r w:rsidR="00956AFE" w:rsidRPr="00DF4E89">
        <w:rPr>
          <w:rFonts w:ascii="Arial" w:hAnsi="Arial" w:cs="Arial"/>
        </w:rPr>
        <w:t xml:space="preserve"> to make big decisions and fail</w:t>
      </w:r>
      <w:r w:rsidR="00C803E2" w:rsidRPr="00DF4E89">
        <w:rPr>
          <w:rFonts w:ascii="Arial" w:hAnsi="Arial" w:cs="Arial"/>
        </w:rPr>
        <w:t xml:space="preserve">, consequently the adoption of this style would </w:t>
      </w:r>
      <w:r w:rsidR="00A752AB" w:rsidRPr="00DF4E89">
        <w:rPr>
          <w:rFonts w:ascii="Arial" w:hAnsi="Arial" w:cs="Arial"/>
        </w:rPr>
        <w:t>seem appropriate in their case</w:t>
      </w:r>
      <w:r w:rsidR="008F4652" w:rsidRPr="00DF4E89">
        <w:rPr>
          <w:rFonts w:ascii="Arial" w:hAnsi="Arial" w:cs="Arial"/>
        </w:rPr>
        <w:t>, as the responsibility would be b</w:t>
      </w:r>
      <w:r w:rsidR="00787794" w:rsidRPr="00DF4E89">
        <w:rPr>
          <w:rFonts w:ascii="Arial" w:hAnsi="Arial" w:cs="Arial"/>
        </w:rPr>
        <w:t>orne</w:t>
      </w:r>
      <w:r w:rsidR="008F4652" w:rsidRPr="00DF4E89">
        <w:rPr>
          <w:rFonts w:ascii="Arial" w:hAnsi="Arial" w:cs="Arial"/>
        </w:rPr>
        <w:t xml:space="preserve"> by the employees.</w:t>
      </w:r>
    </w:p>
    <w:p w:rsidR="00DF4E89" w:rsidRPr="00DF4E89" w:rsidRDefault="00DF4E89" w:rsidP="00DF4E89">
      <w:pPr>
        <w:spacing w:line="360" w:lineRule="auto"/>
        <w:jc w:val="both"/>
        <w:rPr>
          <w:rFonts w:ascii="Arial" w:hAnsi="Arial" w:cs="Arial"/>
        </w:rPr>
      </w:pPr>
    </w:p>
    <w:p w:rsidR="00E10C70" w:rsidRPr="00DF4E89" w:rsidRDefault="00E10C70" w:rsidP="00DF4E89">
      <w:pPr>
        <w:spacing w:line="360" w:lineRule="auto"/>
        <w:jc w:val="both"/>
        <w:rPr>
          <w:rFonts w:ascii="Arial" w:hAnsi="Arial" w:cs="Arial"/>
        </w:rPr>
      </w:pPr>
    </w:p>
    <w:p w:rsidR="00D748C8" w:rsidRPr="00DF4E89" w:rsidRDefault="004D6E3C" w:rsidP="00DF4E89">
      <w:pPr>
        <w:pStyle w:val="Heading2"/>
        <w:spacing w:line="360" w:lineRule="auto"/>
        <w:jc w:val="both"/>
        <w:rPr>
          <w:rFonts w:ascii="Arial" w:hAnsi="Arial" w:cs="Arial"/>
          <w:sz w:val="28"/>
          <w:szCs w:val="28"/>
        </w:rPr>
      </w:pPr>
      <w:bookmarkStart w:id="8" w:name="_Toc157633066"/>
      <w:r w:rsidRPr="00DF4E89">
        <w:rPr>
          <w:rFonts w:ascii="Arial" w:hAnsi="Arial" w:cs="Arial"/>
          <w:sz w:val="28"/>
          <w:szCs w:val="28"/>
        </w:rPr>
        <w:lastRenderedPageBreak/>
        <w:t>The transformational leadership</w:t>
      </w:r>
      <w:bookmarkEnd w:id="8"/>
      <w:r w:rsidRPr="00DF4E89">
        <w:rPr>
          <w:rFonts w:ascii="Arial" w:hAnsi="Arial" w:cs="Arial"/>
          <w:sz w:val="28"/>
          <w:szCs w:val="28"/>
        </w:rPr>
        <w:t xml:space="preserve"> </w:t>
      </w:r>
    </w:p>
    <w:p w:rsidR="00A86C0B" w:rsidRPr="00DF4E89" w:rsidRDefault="00A86C0B" w:rsidP="00DF4E89">
      <w:pPr>
        <w:spacing w:line="360" w:lineRule="auto"/>
        <w:jc w:val="both"/>
        <w:rPr>
          <w:rFonts w:ascii="Arial" w:hAnsi="Arial" w:cs="Arial"/>
        </w:rPr>
      </w:pPr>
    </w:p>
    <w:p w:rsidR="00A86C0B" w:rsidRPr="00DF4E89" w:rsidRDefault="003A59E4" w:rsidP="00DF4E89">
      <w:pPr>
        <w:spacing w:line="360" w:lineRule="auto"/>
        <w:jc w:val="both"/>
        <w:rPr>
          <w:rFonts w:ascii="Arial" w:hAnsi="Arial" w:cs="Arial"/>
        </w:rPr>
      </w:pPr>
      <w:r w:rsidRPr="00DF4E89">
        <w:rPr>
          <w:rFonts w:ascii="Arial" w:hAnsi="Arial" w:cs="Arial"/>
        </w:rPr>
        <w:t>Transformational leadership</w:t>
      </w:r>
      <w:r w:rsidR="00F65B81" w:rsidRPr="00DF4E89">
        <w:rPr>
          <w:rFonts w:ascii="Arial" w:hAnsi="Arial" w:cs="Arial"/>
        </w:rPr>
        <w:t xml:space="preserve">, as </w:t>
      </w:r>
      <w:r w:rsidR="0028116B" w:rsidRPr="00DF4E89">
        <w:rPr>
          <w:rFonts w:ascii="Arial" w:hAnsi="Arial" w:cs="Arial"/>
        </w:rPr>
        <w:t>recognised</w:t>
      </w:r>
      <w:r w:rsidR="00F65B81" w:rsidRPr="00DF4E89">
        <w:rPr>
          <w:rFonts w:ascii="Arial" w:hAnsi="Arial" w:cs="Arial"/>
        </w:rPr>
        <w:t xml:space="preserve"> by James MacGregor Burns (1978)</w:t>
      </w:r>
      <w:r w:rsidRPr="00DF4E89">
        <w:rPr>
          <w:rFonts w:ascii="Arial" w:hAnsi="Arial" w:cs="Arial"/>
        </w:rPr>
        <w:t xml:space="preserve"> is a leadership paradigm characterized by leaders who inspire and motivate followers to transcend their own expectations and achieve heightened levels of performance</w:t>
      </w:r>
      <w:r w:rsidR="00F65B81" w:rsidRPr="00DF4E89">
        <w:rPr>
          <w:rFonts w:ascii="Arial" w:hAnsi="Arial" w:cs="Arial"/>
        </w:rPr>
        <w:t xml:space="preserve"> (East, 201</w:t>
      </w:r>
      <w:r w:rsidR="00C3544E" w:rsidRPr="00DF4E89">
        <w:rPr>
          <w:rFonts w:ascii="Arial" w:hAnsi="Arial" w:cs="Arial"/>
        </w:rPr>
        <w:t>9</w:t>
      </w:r>
      <w:r w:rsidR="00F65B81" w:rsidRPr="00DF4E89">
        <w:rPr>
          <w:rFonts w:ascii="Arial" w:hAnsi="Arial" w:cs="Arial"/>
        </w:rPr>
        <w:t>)</w:t>
      </w:r>
      <w:r w:rsidRPr="00DF4E89">
        <w:rPr>
          <w:rFonts w:ascii="Arial" w:hAnsi="Arial" w:cs="Arial"/>
        </w:rPr>
        <w:t>. Rooted in charismatic influence, transformational leaders articulate a compelling vision for the future, fostering a sense of shared purpose and direction within the organization</w:t>
      </w:r>
      <w:r w:rsidR="00AC52CF" w:rsidRPr="00DF4E89">
        <w:rPr>
          <w:rFonts w:ascii="Arial" w:hAnsi="Arial" w:cs="Arial"/>
        </w:rPr>
        <w:t xml:space="preserve"> (</w:t>
      </w:r>
      <w:proofErr w:type="spellStart"/>
      <w:r w:rsidR="00AC52CF" w:rsidRPr="00DF4E89">
        <w:rPr>
          <w:rFonts w:ascii="Arial" w:hAnsi="Arial" w:cs="Arial"/>
        </w:rPr>
        <w:t>Towler</w:t>
      </w:r>
      <w:proofErr w:type="spellEnd"/>
      <w:r w:rsidR="00AC52CF" w:rsidRPr="00DF4E89">
        <w:rPr>
          <w:rFonts w:ascii="Arial" w:hAnsi="Arial" w:cs="Arial"/>
        </w:rPr>
        <w:t>, 2019)</w:t>
      </w:r>
      <w:r w:rsidRPr="00DF4E89">
        <w:rPr>
          <w:rFonts w:ascii="Arial" w:hAnsi="Arial" w:cs="Arial"/>
        </w:rPr>
        <w:t>. This leadership style emphasizes individualized consideration, whereby leaders attend to the unique needs of each follower, offering support and mentorship to facilitate personal growth. Intellectual stimulation is a hallmark of transformational leadership, encouraging creative thinking and innovation through a commitment to challenging the status quo. Empowerment and delegation of responsibilities further characteri</w:t>
      </w:r>
      <w:r w:rsidR="00745190" w:rsidRPr="00DF4E89">
        <w:rPr>
          <w:rFonts w:ascii="Arial" w:hAnsi="Arial" w:cs="Arial"/>
        </w:rPr>
        <w:t>s</w:t>
      </w:r>
      <w:r w:rsidRPr="00DF4E89">
        <w:rPr>
          <w:rFonts w:ascii="Arial" w:hAnsi="Arial" w:cs="Arial"/>
        </w:rPr>
        <w:t xml:space="preserve">e this leadership style, cultivating a culture of autonomy and accountability. Ethical conduct and a focus on long-term goals contribute to the positive outcomes associated with transformational leadership, including </w:t>
      </w:r>
      <w:r w:rsidR="00745190" w:rsidRPr="00DF4E89">
        <w:rPr>
          <w:rFonts w:ascii="Arial" w:hAnsi="Arial" w:cs="Arial"/>
        </w:rPr>
        <w:t>increase</w:t>
      </w:r>
      <w:r w:rsidRPr="00DF4E89">
        <w:rPr>
          <w:rFonts w:ascii="Arial" w:hAnsi="Arial" w:cs="Arial"/>
        </w:rPr>
        <w:t>d employee satisfaction, commitment, and overall organizational performance</w:t>
      </w:r>
      <w:r w:rsidR="0028116B" w:rsidRPr="00DF4E89">
        <w:rPr>
          <w:rFonts w:ascii="Arial" w:hAnsi="Arial" w:cs="Arial"/>
        </w:rPr>
        <w:t xml:space="preserve"> (</w:t>
      </w:r>
      <w:proofErr w:type="spellStart"/>
      <w:r w:rsidR="0028116B" w:rsidRPr="00DF4E89">
        <w:rPr>
          <w:rFonts w:ascii="Arial" w:hAnsi="Arial" w:cs="Arial"/>
        </w:rPr>
        <w:t>Steinwart</w:t>
      </w:r>
      <w:proofErr w:type="spellEnd"/>
      <w:r w:rsidR="0028116B" w:rsidRPr="00DF4E89">
        <w:rPr>
          <w:rFonts w:ascii="Arial" w:hAnsi="Arial" w:cs="Arial"/>
        </w:rPr>
        <w:t xml:space="preserve"> and Ziegler, 2014)</w:t>
      </w:r>
      <w:r w:rsidRPr="00DF4E89">
        <w:rPr>
          <w:rFonts w:ascii="Arial" w:hAnsi="Arial" w:cs="Arial"/>
        </w:rPr>
        <w:t>. While widely acknowledged for its effectiveness, the impact of transformational leadership may vary based on contextual and situational factors.</w:t>
      </w:r>
    </w:p>
    <w:p w:rsidR="003A59E4" w:rsidRPr="00DF4E89" w:rsidRDefault="00A03321" w:rsidP="00DF4E89">
      <w:pPr>
        <w:spacing w:line="360" w:lineRule="auto"/>
        <w:jc w:val="both"/>
        <w:rPr>
          <w:rFonts w:ascii="Arial" w:hAnsi="Arial" w:cs="Arial"/>
        </w:rPr>
      </w:pPr>
      <w:r w:rsidRPr="00DF4E89">
        <w:rPr>
          <w:rFonts w:ascii="Arial" w:hAnsi="Arial" w:cs="Arial"/>
        </w:rPr>
        <w:t>When adopting a transformative leadership style, a ne</w:t>
      </w:r>
      <w:r w:rsidR="00BD44A8" w:rsidRPr="00DF4E89">
        <w:rPr>
          <w:rFonts w:ascii="Arial" w:hAnsi="Arial" w:cs="Arial"/>
        </w:rPr>
        <w:t>e</w:t>
      </w:r>
      <w:r w:rsidRPr="00DF4E89">
        <w:rPr>
          <w:rFonts w:ascii="Arial" w:hAnsi="Arial" w:cs="Arial"/>
        </w:rPr>
        <w:t xml:space="preserve">d for emotional intelligence </w:t>
      </w:r>
      <w:r w:rsidR="00FE5B3D" w:rsidRPr="00DF4E89">
        <w:rPr>
          <w:rFonts w:ascii="Arial" w:hAnsi="Arial" w:cs="Arial"/>
        </w:rPr>
        <w:t>is crucial</w:t>
      </w:r>
      <w:r w:rsidR="002222AE" w:rsidRPr="00DF4E89">
        <w:rPr>
          <w:rFonts w:ascii="Arial" w:hAnsi="Arial" w:cs="Arial"/>
        </w:rPr>
        <w:t>, as mentioned above</w:t>
      </w:r>
      <w:r w:rsidR="00FE5B3D" w:rsidRPr="00DF4E89">
        <w:rPr>
          <w:rFonts w:ascii="Arial" w:hAnsi="Arial" w:cs="Arial"/>
        </w:rPr>
        <w:t>. When pursuing this style, the leader is acting as a “pathfinder” for his team</w:t>
      </w:r>
      <w:r w:rsidR="00AC2098" w:rsidRPr="00DF4E89">
        <w:rPr>
          <w:rFonts w:ascii="Arial" w:hAnsi="Arial" w:cs="Arial"/>
        </w:rPr>
        <w:t xml:space="preserve"> where he would prepare the groundwork for the success and reward the employees for achieving it</w:t>
      </w:r>
      <w:r w:rsidR="00FE5B3D" w:rsidRPr="00DF4E89">
        <w:rPr>
          <w:rFonts w:ascii="Arial" w:hAnsi="Arial" w:cs="Arial"/>
        </w:rPr>
        <w:t xml:space="preserve">, rather than </w:t>
      </w:r>
      <w:r w:rsidR="0023095D" w:rsidRPr="00DF4E89">
        <w:rPr>
          <w:rFonts w:ascii="Arial" w:hAnsi="Arial" w:cs="Arial"/>
        </w:rPr>
        <w:t xml:space="preserve">acting as </w:t>
      </w:r>
      <w:r w:rsidR="00FE5B3D" w:rsidRPr="00DF4E89">
        <w:rPr>
          <w:rFonts w:ascii="Arial" w:hAnsi="Arial" w:cs="Arial"/>
        </w:rPr>
        <w:t>a sole contributor towards the aim (</w:t>
      </w:r>
      <w:r w:rsidR="003A5D7B" w:rsidRPr="00DF4E89">
        <w:rPr>
          <w:rFonts w:ascii="Arial" w:hAnsi="Arial" w:cs="Arial"/>
        </w:rPr>
        <w:t>Porte</w:t>
      </w:r>
      <w:r w:rsidR="0001359D" w:rsidRPr="00DF4E89">
        <w:rPr>
          <w:rFonts w:ascii="Arial" w:hAnsi="Arial" w:cs="Arial"/>
        </w:rPr>
        <w:t>r</w:t>
      </w:r>
      <w:r w:rsidR="003A5D7B" w:rsidRPr="00DF4E89">
        <w:rPr>
          <w:rFonts w:ascii="Arial" w:hAnsi="Arial" w:cs="Arial"/>
        </w:rPr>
        <w:t>, et.al., 200</w:t>
      </w:r>
      <w:r w:rsidR="00DD23E0" w:rsidRPr="00DF4E89">
        <w:rPr>
          <w:rFonts w:ascii="Arial" w:hAnsi="Arial" w:cs="Arial"/>
        </w:rPr>
        <w:t>6</w:t>
      </w:r>
      <w:r w:rsidR="003A5D7B" w:rsidRPr="00DF4E89">
        <w:rPr>
          <w:rFonts w:ascii="Arial" w:hAnsi="Arial" w:cs="Arial"/>
        </w:rPr>
        <w:t>).</w:t>
      </w:r>
    </w:p>
    <w:p w:rsidR="00DF4E89" w:rsidRDefault="00B35303" w:rsidP="00DF4E89">
      <w:pPr>
        <w:spacing w:line="360" w:lineRule="auto"/>
        <w:jc w:val="both"/>
        <w:rPr>
          <w:rFonts w:ascii="Arial" w:hAnsi="Arial" w:cs="Arial"/>
        </w:rPr>
      </w:pPr>
      <w:r w:rsidRPr="00DF4E89">
        <w:rPr>
          <w:rFonts w:ascii="Arial" w:hAnsi="Arial" w:cs="Arial"/>
        </w:rPr>
        <w:t xml:space="preserve">Hu et. al., (2012) </w:t>
      </w:r>
      <w:r w:rsidR="009F687E" w:rsidRPr="00DF4E89">
        <w:rPr>
          <w:rFonts w:ascii="Arial" w:hAnsi="Arial" w:cs="Arial"/>
        </w:rPr>
        <w:t>claimed</w:t>
      </w:r>
      <w:r w:rsidRPr="00DF4E89">
        <w:rPr>
          <w:rFonts w:ascii="Arial" w:hAnsi="Arial" w:cs="Arial"/>
        </w:rPr>
        <w:t xml:space="preserve"> </w:t>
      </w:r>
      <w:r w:rsidR="009F687E" w:rsidRPr="00DF4E89">
        <w:rPr>
          <w:rFonts w:ascii="Arial" w:hAnsi="Arial" w:cs="Arial"/>
        </w:rPr>
        <w:t xml:space="preserve">that leaders with high self-esteem </w:t>
      </w:r>
      <w:r w:rsidR="00233BBC" w:rsidRPr="00DF4E89">
        <w:rPr>
          <w:rFonts w:ascii="Arial" w:hAnsi="Arial" w:cs="Arial"/>
        </w:rPr>
        <w:t>are more likely to boost the employees’ enthusiasm, inspiration and positivity</w:t>
      </w:r>
      <w:r w:rsidR="00E560F0" w:rsidRPr="00DF4E89">
        <w:rPr>
          <w:rFonts w:ascii="Arial" w:hAnsi="Arial" w:cs="Arial"/>
        </w:rPr>
        <w:t xml:space="preserve">. </w:t>
      </w:r>
      <w:r w:rsidR="00DA1603" w:rsidRPr="00DF4E89">
        <w:rPr>
          <w:rFonts w:ascii="Arial" w:hAnsi="Arial" w:cs="Arial"/>
        </w:rPr>
        <w:t>Therefore, it is self-explanatory that a</w:t>
      </w:r>
      <w:r w:rsidR="004B1AA1" w:rsidRPr="00DF4E89">
        <w:rPr>
          <w:rFonts w:ascii="Arial" w:hAnsi="Arial" w:cs="Arial"/>
        </w:rPr>
        <w:t>n individual</w:t>
      </w:r>
      <w:r w:rsidR="00DA1603" w:rsidRPr="00DF4E89">
        <w:rPr>
          <w:rFonts w:ascii="Arial" w:hAnsi="Arial" w:cs="Arial"/>
        </w:rPr>
        <w:t xml:space="preserve"> with high self-esteem or a self-actualised person is able to enable other individuals to fulfil their potential</w:t>
      </w:r>
      <w:r w:rsidR="004B1AA1" w:rsidRPr="00DF4E89">
        <w:rPr>
          <w:rFonts w:ascii="Arial" w:hAnsi="Arial" w:cs="Arial"/>
        </w:rPr>
        <w:t xml:space="preserve"> (please see </w:t>
      </w:r>
      <w:proofErr w:type="gramStart"/>
      <w:r w:rsidR="004B1AA1" w:rsidRPr="00DF4E89">
        <w:rPr>
          <w:rFonts w:ascii="Arial" w:hAnsi="Arial" w:cs="Arial"/>
        </w:rPr>
        <w:t>The</w:t>
      </w:r>
      <w:proofErr w:type="gramEnd"/>
      <w:r w:rsidR="004B1AA1" w:rsidRPr="00DF4E89">
        <w:rPr>
          <w:rFonts w:ascii="Arial" w:hAnsi="Arial" w:cs="Arial"/>
        </w:rPr>
        <w:t xml:space="preserve"> pyramid of emotional intelligence). </w:t>
      </w:r>
    </w:p>
    <w:p w:rsidR="00DF4E89" w:rsidRDefault="00DF4E89" w:rsidP="00DF4E89">
      <w:pPr>
        <w:spacing w:line="360" w:lineRule="auto"/>
        <w:jc w:val="both"/>
        <w:rPr>
          <w:rFonts w:ascii="Arial" w:hAnsi="Arial" w:cs="Arial"/>
        </w:rPr>
      </w:pPr>
    </w:p>
    <w:p w:rsidR="00AD5177" w:rsidRPr="00DF4E89" w:rsidRDefault="00AD5177" w:rsidP="00DF4E89">
      <w:pPr>
        <w:spacing w:line="360" w:lineRule="auto"/>
        <w:jc w:val="both"/>
        <w:rPr>
          <w:rFonts w:ascii="Arial" w:hAnsi="Arial" w:cs="Arial"/>
        </w:rPr>
      </w:pPr>
    </w:p>
    <w:p w:rsidR="00852436" w:rsidRPr="00DF4E89" w:rsidRDefault="00852436" w:rsidP="00DF4E89">
      <w:pPr>
        <w:pStyle w:val="Heading1"/>
        <w:spacing w:line="360" w:lineRule="auto"/>
        <w:jc w:val="both"/>
        <w:rPr>
          <w:rFonts w:ascii="Arial" w:hAnsi="Arial" w:cs="Arial"/>
        </w:rPr>
      </w:pPr>
      <w:bookmarkStart w:id="9" w:name="_Toc157633067"/>
      <w:r w:rsidRPr="00DF4E89">
        <w:rPr>
          <w:rFonts w:ascii="Arial" w:hAnsi="Arial" w:cs="Arial"/>
        </w:rPr>
        <w:lastRenderedPageBreak/>
        <w:t>Theories and how they apply in general</w:t>
      </w:r>
      <w:bookmarkEnd w:id="9"/>
    </w:p>
    <w:p w:rsidR="00852436" w:rsidRPr="00DF4E89" w:rsidRDefault="00852436" w:rsidP="00DF4E89">
      <w:pPr>
        <w:spacing w:line="360" w:lineRule="auto"/>
        <w:jc w:val="both"/>
        <w:rPr>
          <w:rFonts w:ascii="Arial" w:hAnsi="Arial" w:cs="Arial"/>
        </w:rPr>
      </w:pPr>
    </w:p>
    <w:p w:rsidR="00A86C0B" w:rsidRPr="00DF4E89" w:rsidRDefault="00A86C0B" w:rsidP="00DF4E89">
      <w:pPr>
        <w:spacing w:line="360" w:lineRule="auto"/>
        <w:jc w:val="both"/>
        <w:rPr>
          <w:rFonts w:ascii="Arial" w:hAnsi="Arial" w:cs="Arial"/>
        </w:rPr>
      </w:pPr>
      <w:r w:rsidRPr="00DF4E89">
        <w:rPr>
          <w:rFonts w:ascii="Arial" w:hAnsi="Arial" w:cs="Arial"/>
        </w:rPr>
        <w:t>Theories such as Path-Goal Theory,</w:t>
      </w:r>
      <w:r w:rsidR="00930DB6" w:rsidRPr="00DF4E89">
        <w:rPr>
          <w:rFonts w:ascii="Arial" w:hAnsi="Arial" w:cs="Arial"/>
        </w:rPr>
        <w:t xml:space="preserve"> Maslow’s Hierarchy of Needs,</w:t>
      </w:r>
      <w:r w:rsidRPr="00DF4E89">
        <w:rPr>
          <w:rFonts w:ascii="Arial" w:hAnsi="Arial" w:cs="Arial"/>
        </w:rPr>
        <w:t xml:space="preserve"> </w:t>
      </w:r>
      <w:r w:rsidR="000D5E3F" w:rsidRPr="00DF4E89">
        <w:rPr>
          <w:rFonts w:ascii="Arial" w:hAnsi="Arial" w:cs="Arial"/>
        </w:rPr>
        <w:t>E</w:t>
      </w:r>
      <w:r w:rsidR="00A25A7A" w:rsidRPr="00DF4E89">
        <w:rPr>
          <w:rFonts w:ascii="Arial" w:hAnsi="Arial" w:cs="Arial"/>
        </w:rPr>
        <w:t xml:space="preserve">motional </w:t>
      </w:r>
      <w:r w:rsidR="000D5E3F" w:rsidRPr="00DF4E89">
        <w:rPr>
          <w:rFonts w:ascii="Arial" w:hAnsi="Arial" w:cs="Arial"/>
        </w:rPr>
        <w:t>I</w:t>
      </w:r>
      <w:r w:rsidR="00A25A7A" w:rsidRPr="00DF4E89">
        <w:rPr>
          <w:rFonts w:ascii="Arial" w:hAnsi="Arial" w:cs="Arial"/>
        </w:rPr>
        <w:t>ntelligence</w:t>
      </w:r>
      <w:r w:rsidR="000D5E3F" w:rsidRPr="00DF4E89">
        <w:rPr>
          <w:rFonts w:ascii="Arial" w:hAnsi="Arial" w:cs="Arial"/>
        </w:rPr>
        <w:t xml:space="preserve"> T</w:t>
      </w:r>
      <w:r w:rsidR="00A25A7A" w:rsidRPr="00DF4E89">
        <w:rPr>
          <w:rFonts w:ascii="Arial" w:hAnsi="Arial" w:cs="Arial"/>
        </w:rPr>
        <w:t>heory</w:t>
      </w:r>
      <w:r w:rsidR="00F246C1">
        <w:rPr>
          <w:rFonts w:ascii="Arial" w:hAnsi="Arial" w:cs="Arial"/>
        </w:rPr>
        <w:t xml:space="preserve"> and</w:t>
      </w:r>
      <w:r w:rsidR="00A25A7A" w:rsidRPr="00DF4E89">
        <w:rPr>
          <w:rFonts w:ascii="Arial" w:hAnsi="Arial" w:cs="Arial"/>
        </w:rPr>
        <w:t xml:space="preserve"> </w:t>
      </w:r>
      <w:r w:rsidR="00F246C1">
        <w:rPr>
          <w:rFonts w:ascii="Arial" w:hAnsi="Arial" w:cs="Arial"/>
        </w:rPr>
        <w:t>The Pyramid of Emotional Intelligence</w:t>
      </w:r>
      <w:r w:rsidR="00A25A7A" w:rsidRPr="00DF4E89">
        <w:rPr>
          <w:rFonts w:ascii="Arial" w:hAnsi="Arial" w:cs="Arial"/>
        </w:rPr>
        <w:t xml:space="preserve"> </w:t>
      </w:r>
      <w:r w:rsidRPr="00DF4E89">
        <w:rPr>
          <w:rFonts w:ascii="Arial" w:hAnsi="Arial" w:cs="Arial"/>
        </w:rPr>
        <w:t xml:space="preserve">are going to be used to establish the differences in the leadership styles and the different characteristics of each style in the relation to self-esteem. </w:t>
      </w:r>
    </w:p>
    <w:p w:rsidR="00A86C0B" w:rsidRPr="00DF4E89" w:rsidRDefault="00A86C0B" w:rsidP="00DF4E89">
      <w:pPr>
        <w:spacing w:line="360" w:lineRule="auto"/>
        <w:jc w:val="both"/>
        <w:rPr>
          <w:rFonts w:ascii="Arial" w:hAnsi="Arial" w:cs="Arial"/>
        </w:rPr>
      </w:pPr>
    </w:p>
    <w:p w:rsidR="000D5E3F" w:rsidRPr="00DF4E89" w:rsidRDefault="000D5E3F" w:rsidP="00DF4E89">
      <w:pPr>
        <w:spacing w:line="360" w:lineRule="auto"/>
        <w:jc w:val="both"/>
        <w:rPr>
          <w:rFonts w:ascii="Arial" w:hAnsi="Arial" w:cs="Arial"/>
        </w:rPr>
      </w:pPr>
    </w:p>
    <w:p w:rsidR="000D5E3F" w:rsidRPr="00B56E63" w:rsidRDefault="000D5E3F" w:rsidP="00DF4E89">
      <w:pPr>
        <w:pStyle w:val="Heading2"/>
        <w:spacing w:line="360" w:lineRule="auto"/>
        <w:jc w:val="both"/>
        <w:rPr>
          <w:rFonts w:ascii="Arial" w:hAnsi="Arial" w:cs="Arial"/>
          <w:sz w:val="28"/>
          <w:szCs w:val="28"/>
        </w:rPr>
      </w:pPr>
      <w:bookmarkStart w:id="10" w:name="_Toc157633068"/>
      <w:r w:rsidRPr="00B56E63">
        <w:rPr>
          <w:rFonts w:ascii="Arial" w:hAnsi="Arial" w:cs="Arial"/>
          <w:sz w:val="28"/>
          <w:szCs w:val="28"/>
        </w:rPr>
        <w:t>The Path-Goal Theory</w:t>
      </w:r>
      <w:bookmarkEnd w:id="10"/>
    </w:p>
    <w:p w:rsidR="000D5E3F" w:rsidRPr="00DF4E89" w:rsidRDefault="000D5E3F" w:rsidP="00DF4E89">
      <w:pPr>
        <w:spacing w:line="360" w:lineRule="auto"/>
        <w:jc w:val="both"/>
        <w:rPr>
          <w:rFonts w:ascii="Arial" w:hAnsi="Arial" w:cs="Arial"/>
        </w:rPr>
      </w:pPr>
    </w:p>
    <w:p w:rsidR="00A86C0B" w:rsidRPr="00DF4E89" w:rsidRDefault="00A86C0B" w:rsidP="00DF4E89">
      <w:pPr>
        <w:spacing w:line="360" w:lineRule="auto"/>
        <w:jc w:val="both"/>
        <w:rPr>
          <w:rFonts w:ascii="Arial" w:hAnsi="Arial" w:cs="Arial"/>
        </w:rPr>
      </w:pPr>
      <w:r w:rsidRPr="00DF4E89">
        <w:rPr>
          <w:rFonts w:ascii="Arial" w:hAnsi="Arial" w:cs="Arial"/>
        </w:rPr>
        <w:t>The Path-Goal Theory of leadership is a leadership style and contingency theory developed by Robert House in the 1971. This theory suggests that the effectiveness of a leader is contingent upon the leader's ability to enhance the performance, satisfaction, and motivation of their subordinates. According to the Path-Goal Theory, leaders can achieve this by clarifying the path to goal attainment and removing obstacles (Scherer, 2023).</w:t>
      </w:r>
    </w:p>
    <w:p w:rsidR="00A86C0B" w:rsidRPr="00DF4E89" w:rsidRDefault="00A86C0B" w:rsidP="00DF4E89">
      <w:pPr>
        <w:spacing w:line="360" w:lineRule="auto"/>
        <w:jc w:val="both"/>
        <w:rPr>
          <w:rFonts w:ascii="Arial" w:hAnsi="Arial" w:cs="Arial"/>
        </w:rPr>
      </w:pPr>
      <w:r w:rsidRPr="00DF4E89">
        <w:rPr>
          <w:rFonts w:ascii="Arial" w:hAnsi="Arial" w:cs="Arial"/>
        </w:rPr>
        <w:t>This theory proves itself relevant to this paper as it provides insight into how leadership behaviour can influence others’ performance, satisfaction and motivation and subsequently impact self-esteem.</w:t>
      </w:r>
      <w:r w:rsidR="00A60B69" w:rsidRPr="00DF4E89">
        <w:rPr>
          <w:rFonts w:ascii="Arial" w:hAnsi="Arial" w:cs="Arial"/>
        </w:rPr>
        <w:t xml:space="preserve"> </w:t>
      </w:r>
    </w:p>
    <w:p w:rsidR="00A86C0B" w:rsidRPr="00DF4E89" w:rsidRDefault="00A86C0B" w:rsidP="00DF4E89">
      <w:pPr>
        <w:spacing w:line="360" w:lineRule="auto"/>
        <w:jc w:val="both"/>
        <w:rPr>
          <w:rFonts w:ascii="Arial" w:hAnsi="Arial" w:cs="Arial"/>
        </w:rPr>
      </w:pPr>
      <w:r w:rsidRPr="00DF4E89">
        <w:rPr>
          <w:rFonts w:ascii="Arial" w:hAnsi="Arial" w:cs="Arial"/>
        </w:rPr>
        <w:t xml:space="preserve">This theory is suitable for leaders who are capable of adapting their leading styles based on the needs of their team subordinates and the context of each experience. The ability to lead effectively, guide and support the team contributes to a sense of competence and accomplishment, which impacts the self-esteem as well. (Martin, 2012). </w:t>
      </w:r>
    </w:p>
    <w:p w:rsidR="00A86C0B" w:rsidRPr="00DF4E89" w:rsidRDefault="00A86C0B" w:rsidP="00DF4E89">
      <w:pPr>
        <w:spacing w:line="360" w:lineRule="auto"/>
        <w:jc w:val="both"/>
        <w:rPr>
          <w:rFonts w:ascii="Arial" w:hAnsi="Arial" w:cs="Arial"/>
        </w:rPr>
      </w:pPr>
      <w:r w:rsidRPr="00DF4E89">
        <w:rPr>
          <w:rFonts w:ascii="Arial" w:hAnsi="Arial" w:cs="Arial"/>
        </w:rPr>
        <w:t xml:space="preserve">Effective leaders clarify the path to goal attainment for their subordinates. Successful goal clarification and achievement contribute to a positive work environment. When leaders see their guidance leading to the achievement of shared goals, it can positively influence their </w:t>
      </w:r>
      <w:r w:rsidR="004114F1" w:rsidRPr="00DF4E89">
        <w:rPr>
          <w:rFonts w:ascii="Arial" w:hAnsi="Arial" w:cs="Arial"/>
        </w:rPr>
        <w:t xml:space="preserve">own </w:t>
      </w:r>
      <w:r w:rsidRPr="00DF4E89">
        <w:rPr>
          <w:rFonts w:ascii="Arial" w:hAnsi="Arial" w:cs="Arial"/>
        </w:rPr>
        <w:t>self-esteem. The recognition of their role in the success of their subordinates can be a source of personal accomplishment.</w:t>
      </w:r>
    </w:p>
    <w:p w:rsidR="00A86C0B" w:rsidRPr="00DF4E89" w:rsidRDefault="00A86C0B" w:rsidP="00DF4E89">
      <w:pPr>
        <w:spacing w:line="360" w:lineRule="auto"/>
        <w:jc w:val="both"/>
        <w:rPr>
          <w:rFonts w:ascii="Arial" w:hAnsi="Arial" w:cs="Arial"/>
        </w:rPr>
      </w:pPr>
      <w:r w:rsidRPr="00DF4E89">
        <w:rPr>
          <w:rFonts w:ascii="Arial" w:hAnsi="Arial" w:cs="Arial"/>
        </w:rPr>
        <w:t xml:space="preserve">Leaders following the Path-Goal Theory actively identify and remove obstacles blocking their team's success. This proactive problem-solving can contribute to a leader's sense of efficacy and effectiveness. Successfully addressing challenges in the work </w:t>
      </w:r>
      <w:r w:rsidRPr="00DF4E89">
        <w:rPr>
          <w:rFonts w:ascii="Arial" w:hAnsi="Arial" w:cs="Arial"/>
        </w:rPr>
        <w:lastRenderedPageBreak/>
        <w:t>environment and providing support can positively impact self-esteem by reinforcing a leader's belief in their ability to navigate complexities.</w:t>
      </w:r>
    </w:p>
    <w:p w:rsidR="00A86C0B" w:rsidRPr="00DF4E89" w:rsidRDefault="00A86C0B" w:rsidP="00DF4E89">
      <w:pPr>
        <w:spacing w:line="360" w:lineRule="auto"/>
        <w:jc w:val="both"/>
        <w:rPr>
          <w:rFonts w:ascii="Arial" w:hAnsi="Arial" w:cs="Arial"/>
        </w:rPr>
      </w:pPr>
      <w:r w:rsidRPr="00DF4E89">
        <w:rPr>
          <w:rFonts w:ascii="Arial" w:hAnsi="Arial" w:cs="Arial"/>
        </w:rPr>
        <w:t>The theory acknowledges the importance of considering individual characteristics and needs. Leaders who foster employee satisfaction through supportive behaviours may receive positive feedback. Recognition of their role in the success and satisfaction of their subordinates can contribute to a positive self-image and self-esteem for the leader. The sense of making a positive impact on others can enhance a leader's sense of purpose and achievement (Northouse, 2007).</w:t>
      </w:r>
    </w:p>
    <w:p w:rsidR="00A86C0B" w:rsidRPr="00DF4E89" w:rsidRDefault="00A86C0B" w:rsidP="00DF4E89">
      <w:pPr>
        <w:spacing w:line="360" w:lineRule="auto"/>
        <w:jc w:val="both"/>
        <w:rPr>
          <w:rFonts w:ascii="Arial" w:hAnsi="Arial" w:cs="Arial"/>
        </w:rPr>
      </w:pPr>
    </w:p>
    <w:p w:rsidR="00A86C0B" w:rsidRPr="00B56E63" w:rsidRDefault="00A86C0B" w:rsidP="00DF4E89">
      <w:pPr>
        <w:spacing w:line="360" w:lineRule="auto"/>
        <w:jc w:val="both"/>
        <w:rPr>
          <w:rFonts w:ascii="Arial" w:hAnsi="Arial" w:cs="Arial"/>
          <w:sz w:val="28"/>
          <w:szCs w:val="28"/>
        </w:rPr>
      </w:pPr>
    </w:p>
    <w:p w:rsidR="00930DB6" w:rsidRPr="00B56E63" w:rsidRDefault="00930DB6" w:rsidP="00DF4E89">
      <w:pPr>
        <w:pStyle w:val="Heading2"/>
        <w:spacing w:line="360" w:lineRule="auto"/>
        <w:jc w:val="both"/>
        <w:rPr>
          <w:rFonts w:ascii="Arial" w:hAnsi="Arial" w:cs="Arial"/>
          <w:sz w:val="28"/>
          <w:szCs w:val="28"/>
        </w:rPr>
      </w:pPr>
      <w:bookmarkStart w:id="11" w:name="_Toc157633069"/>
      <w:r w:rsidRPr="00B56E63">
        <w:rPr>
          <w:rFonts w:ascii="Arial" w:hAnsi="Arial" w:cs="Arial"/>
          <w:sz w:val="28"/>
          <w:szCs w:val="28"/>
        </w:rPr>
        <w:t>Maslow’s Hierarchy of Needs</w:t>
      </w:r>
      <w:bookmarkEnd w:id="11"/>
    </w:p>
    <w:p w:rsidR="00930DB6" w:rsidRPr="00DF4E89" w:rsidRDefault="00930DB6" w:rsidP="00DF4E89">
      <w:pPr>
        <w:spacing w:line="360" w:lineRule="auto"/>
        <w:jc w:val="both"/>
        <w:rPr>
          <w:rFonts w:ascii="Arial" w:hAnsi="Arial" w:cs="Arial"/>
        </w:rPr>
      </w:pPr>
    </w:p>
    <w:p w:rsidR="00930DB6" w:rsidRPr="00DF4E89" w:rsidRDefault="00930DB6" w:rsidP="00DF4E89">
      <w:pPr>
        <w:spacing w:line="360" w:lineRule="auto"/>
        <w:jc w:val="both"/>
        <w:rPr>
          <w:rFonts w:ascii="Arial" w:hAnsi="Arial" w:cs="Arial"/>
        </w:rPr>
      </w:pPr>
      <w:r w:rsidRPr="00DF4E89">
        <w:rPr>
          <w:rFonts w:ascii="Arial" w:hAnsi="Arial" w:cs="Arial"/>
        </w:rPr>
        <w:t xml:space="preserve">In order to establish self-esteem, Maslow’s Hierarchy of Needs (1981) is a suitable tool that had been used for decades in the psychological analysis. Therefore, this theory is claiming that individuals start from the bottom of the pyramid and ascend from one need once it has been satisfied onto the next one in the pyramid. The hierarchy starts with the basic physiological needs such as food and shelter, going on to the next level of the pyramid which looks at the needs of security and belongingness, onto self-esteem needs and peaking with the need of self-actualisation; this theory aids in the understanding of the human’ needs psychology (Maslow, </w:t>
      </w:r>
      <w:r w:rsidR="00D53046" w:rsidRPr="00DF4E89">
        <w:rPr>
          <w:rFonts w:ascii="Arial" w:hAnsi="Arial" w:cs="Arial"/>
        </w:rPr>
        <w:t>2012</w:t>
      </w:r>
      <w:r w:rsidRPr="00DF4E89">
        <w:rPr>
          <w:rFonts w:ascii="Arial" w:hAnsi="Arial" w:cs="Arial"/>
        </w:rPr>
        <w:t>).</w:t>
      </w:r>
    </w:p>
    <w:p w:rsidR="00930DB6" w:rsidRDefault="00930DB6" w:rsidP="00A86C0B"/>
    <w:p w:rsidR="00930DB6" w:rsidRDefault="00C5799A" w:rsidP="00A86C0B">
      <w:r>
        <w:rPr>
          <w:noProof/>
        </w:rPr>
        <w:lastRenderedPageBreak/>
        <w:drawing>
          <wp:inline distT="0" distB="0" distL="0" distR="0">
            <wp:extent cx="5943600" cy="44221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5943600" cy="4422140"/>
                    </a:xfrm>
                    <a:prstGeom prst="rect">
                      <a:avLst/>
                    </a:prstGeom>
                  </pic:spPr>
                </pic:pic>
              </a:graphicData>
            </a:graphic>
          </wp:inline>
        </w:drawing>
      </w:r>
    </w:p>
    <w:p w:rsidR="00C5799A" w:rsidRDefault="00C5799A" w:rsidP="00C5799A">
      <w:pPr>
        <w:jc w:val="center"/>
      </w:pPr>
    </w:p>
    <w:p w:rsidR="00C5799A" w:rsidRDefault="00C5799A" w:rsidP="00C5799A">
      <w:pPr>
        <w:jc w:val="center"/>
      </w:pPr>
      <w:r>
        <w:t>Maslow’s Hierarchy of Needs (</w:t>
      </w:r>
      <w:proofErr w:type="spellStart"/>
      <w:r>
        <w:t>Mcleod</w:t>
      </w:r>
      <w:proofErr w:type="spellEnd"/>
      <w:r>
        <w:t xml:space="preserve">, 2024. </w:t>
      </w:r>
      <w:proofErr w:type="spellStart"/>
      <w:r>
        <w:t>SimplyPsychology</w:t>
      </w:r>
      <w:proofErr w:type="spellEnd"/>
      <w:r>
        <w:t>)</w:t>
      </w:r>
    </w:p>
    <w:p w:rsidR="002F2AB3" w:rsidRDefault="002F2AB3" w:rsidP="00A86C0B"/>
    <w:p w:rsidR="002F2AB3" w:rsidRDefault="002F2AB3" w:rsidP="00A86C0B"/>
    <w:p w:rsidR="00C5799A" w:rsidRDefault="00C5799A" w:rsidP="00A86C0B"/>
    <w:p w:rsidR="00DF4E89" w:rsidRDefault="00DF4E89" w:rsidP="00A86C0B"/>
    <w:p w:rsidR="00E93B43" w:rsidRPr="00B56E63" w:rsidRDefault="00E93B43" w:rsidP="00536ADA">
      <w:pPr>
        <w:pStyle w:val="Heading2"/>
        <w:rPr>
          <w:rFonts w:ascii="Arial" w:hAnsi="Arial" w:cs="Arial"/>
          <w:sz w:val="28"/>
          <w:szCs w:val="28"/>
        </w:rPr>
      </w:pPr>
      <w:bookmarkStart w:id="12" w:name="_Toc157633070"/>
      <w:r w:rsidRPr="00B56E63">
        <w:rPr>
          <w:rFonts w:ascii="Arial" w:hAnsi="Arial" w:cs="Arial"/>
          <w:sz w:val="28"/>
          <w:szCs w:val="28"/>
        </w:rPr>
        <w:t>Emotional Intelligence Theory</w:t>
      </w:r>
      <w:bookmarkEnd w:id="12"/>
    </w:p>
    <w:p w:rsidR="00E93B43" w:rsidRDefault="00E93B43" w:rsidP="00A86C0B"/>
    <w:p w:rsidR="00A86C0B" w:rsidRPr="00B56E63" w:rsidRDefault="00A86C0B" w:rsidP="00B56E63">
      <w:pPr>
        <w:spacing w:line="360" w:lineRule="auto"/>
        <w:jc w:val="both"/>
        <w:rPr>
          <w:rFonts w:ascii="Arial" w:hAnsi="Arial" w:cs="Arial"/>
        </w:rPr>
      </w:pPr>
      <w:r w:rsidRPr="00B56E63">
        <w:rPr>
          <w:rFonts w:ascii="Arial" w:hAnsi="Arial" w:cs="Arial"/>
        </w:rPr>
        <w:t xml:space="preserve">Another theory appropriate for this paper is Emotional Intelligence Theory. The concept of emotional intelligence represents the ability of one to understand and regulate their feelings and emotions and help others do so as well – was made popular by Daniel Goleman, scientific journalist, author and psychologist, and was mentioned amongst the first times in 1991 by Peter </w:t>
      </w:r>
      <w:proofErr w:type="spellStart"/>
      <w:r w:rsidRPr="00B56E63">
        <w:rPr>
          <w:rFonts w:ascii="Arial" w:hAnsi="Arial" w:cs="Arial"/>
        </w:rPr>
        <w:t>Salavoy</w:t>
      </w:r>
      <w:proofErr w:type="spellEnd"/>
      <w:r w:rsidRPr="00B56E63">
        <w:rPr>
          <w:rFonts w:ascii="Arial" w:hAnsi="Arial" w:cs="Arial"/>
        </w:rPr>
        <w:t xml:space="preserve"> and John Mayer in the journal Imagination, Cognition and Personality (</w:t>
      </w:r>
      <w:proofErr w:type="spellStart"/>
      <w:r w:rsidRPr="00B56E63">
        <w:rPr>
          <w:rFonts w:ascii="Arial" w:hAnsi="Arial" w:cs="Arial"/>
        </w:rPr>
        <w:t>Chan</w:t>
      </w:r>
      <w:r w:rsidR="009362DC" w:rsidRPr="00B56E63">
        <w:rPr>
          <w:rFonts w:ascii="Arial" w:hAnsi="Arial" w:cs="Arial"/>
        </w:rPr>
        <w:t>n</w:t>
      </w:r>
      <w:r w:rsidRPr="00B56E63">
        <w:rPr>
          <w:rFonts w:ascii="Arial" w:hAnsi="Arial" w:cs="Arial"/>
        </w:rPr>
        <w:t>ell</w:t>
      </w:r>
      <w:proofErr w:type="spellEnd"/>
      <w:r w:rsidRPr="00B56E63">
        <w:rPr>
          <w:rFonts w:ascii="Arial" w:hAnsi="Arial" w:cs="Arial"/>
        </w:rPr>
        <w:t>, 2021).</w:t>
      </w:r>
    </w:p>
    <w:p w:rsidR="00536ADA" w:rsidRPr="00B56E63" w:rsidRDefault="00536ADA" w:rsidP="00B56E63">
      <w:pPr>
        <w:spacing w:line="360" w:lineRule="auto"/>
        <w:jc w:val="both"/>
        <w:rPr>
          <w:rFonts w:ascii="Arial" w:hAnsi="Arial" w:cs="Arial"/>
        </w:rPr>
      </w:pPr>
      <w:r w:rsidRPr="00B56E63">
        <w:rPr>
          <w:rFonts w:ascii="Arial" w:hAnsi="Arial" w:cs="Arial"/>
        </w:rPr>
        <w:t xml:space="preserve">This theory is particularly relevant to the subject of this paper as one of the main </w:t>
      </w:r>
      <w:r w:rsidR="006D5BC0" w:rsidRPr="00B56E63">
        <w:rPr>
          <w:rFonts w:ascii="Arial" w:hAnsi="Arial" w:cs="Arial"/>
        </w:rPr>
        <w:t>qualities</w:t>
      </w:r>
      <w:r w:rsidRPr="00B56E63">
        <w:rPr>
          <w:rFonts w:ascii="Arial" w:hAnsi="Arial" w:cs="Arial"/>
        </w:rPr>
        <w:t xml:space="preserve"> </w:t>
      </w:r>
      <w:r w:rsidR="00200B43" w:rsidRPr="00B56E63">
        <w:rPr>
          <w:rFonts w:ascii="Arial" w:hAnsi="Arial" w:cs="Arial"/>
        </w:rPr>
        <w:t>that make a</w:t>
      </w:r>
      <w:r w:rsidRPr="00B56E63">
        <w:rPr>
          <w:rFonts w:ascii="Arial" w:hAnsi="Arial" w:cs="Arial"/>
        </w:rPr>
        <w:t xml:space="preserve"> leader</w:t>
      </w:r>
      <w:r w:rsidR="00200B43" w:rsidRPr="00B56E63">
        <w:rPr>
          <w:rFonts w:ascii="Arial" w:hAnsi="Arial" w:cs="Arial"/>
        </w:rPr>
        <w:t xml:space="preserve"> successful</w:t>
      </w:r>
      <w:r w:rsidR="0092465E" w:rsidRPr="00B56E63">
        <w:rPr>
          <w:rFonts w:ascii="Arial" w:hAnsi="Arial" w:cs="Arial"/>
        </w:rPr>
        <w:t xml:space="preserve"> is emotional intelligence</w:t>
      </w:r>
      <w:r w:rsidRPr="00B56E63">
        <w:rPr>
          <w:rFonts w:ascii="Arial" w:hAnsi="Arial" w:cs="Arial"/>
        </w:rPr>
        <w:t xml:space="preserve"> (</w:t>
      </w:r>
      <w:proofErr w:type="spellStart"/>
      <w:r w:rsidRPr="00B56E63">
        <w:rPr>
          <w:rFonts w:ascii="Arial" w:hAnsi="Arial" w:cs="Arial"/>
        </w:rPr>
        <w:t>Pers</w:t>
      </w:r>
      <w:proofErr w:type="spellEnd"/>
      <w:r w:rsidRPr="00B56E63">
        <w:rPr>
          <w:rFonts w:ascii="Arial" w:hAnsi="Arial" w:cs="Arial"/>
        </w:rPr>
        <w:t>, 2019)</w:t>
      </w:r>
      <w:r w:rsidR="0092465E" w:rsidRPr="00B56E63">
        <w:rPr>
          <w:rFonts w:ascii="Arial" w:hAnsi="Arial" w:cs="Arial"/>
        </w:rPr>
        <w:t>.</w:t>
      </w:r>
    </w:p>
    <w:p w:rsidR="00A86C0B" w:rsidRPr="00B56E63" w:rsidRDefault="00A86C0B" w:rsidP="00B56E63">
      <w:pPr>
        <w:spacing w:line="360" w:lineRule="auto"/>
        <w:jc w:val="both"/>
        <w:rPr>
          <w:rFonts w:ascii="Arial" w:hAnsi="Arial" w:cs="Arial"/>
        </w:rPr>
      </w:pPr>
      <w:r w:rsidRPr="00B56E63">
        <w:rPr>
          <w:rFonts w:ascii="Arial" w:hAnsi="Arial" w:cs="Arial"/>
        </w:rPr>
        <w:lastRenderedPageBreak/>
        <w:t xml:space="preserve">Goleman developed a framework made up of five elements that represent the emotional intelligence, along with a set of skills that can be developed or learnt, enabling leaders to improve this trait. </w:t>
      </w:r>
    </w:p>
    <w:p w:rsidR="00A86C0B" w:rsidRPr="00B56E63" w:rsidRDefault="00A86C0B" w:rsidP="00B56E63">
      <w:pPr>
        <w:spacing w:line="360" w:lineRule="auto"/>
        <w:jc w:val="both"/>
        <w:rPr>
          <w:rFonts w:ascii="Arial" w:hAnsi="Arial" w:cs="Arial"/>
        </w:rPr>
      </w:pPr>
      <w:r w:rsidRPr="00B56E63">
        <w:rPr>
          <w:rFonts w:ascii="Arial" w:hAnsi="Arial" w:cs="Arial"/>
        </w:rPr>
        <w:t>The components of emotional intelligence are self-awareness, self-regulation, motivation, empathy and social skills</w:t>
      </w:r>
      <w:r w:rsidR="009B0438" w:rsidRPr="00B56E63">
        <w:rPr>
          <w:rFonts w:ascii="Arial" w:hAnsi="Arial" w:cs="Arial"/>
        </w:rPr>
        <w:t xml:space="preserve"> (Craig, 2019)</w:t>
      </w:r>
      <w:r w:rsidRPr="00B56E63">
        <w:rPr>
          <w:rFonts w:ascii="Arial" w:hAnsi="Arial" w:cs="Arial"/>
        </w:rPr>
        <w:t xml:space="preserve">. </w:t>
      </w:r>
    </w:p>
    <w:p w:rsidR="00A86C0B" w:rsidRPr="00B56E63" w:rsidRDefault="00A86C0B" w:rsidP="00B56E63">
      <w:pPr>
        <w:spacing w:line="360" w:lineRule="auto"/>
        <w:jc w:val="both"/>
        <w:rPr>
          <w:rFonts w:ascii="Arial" w:hAnsi="Arial" w:cs="Arial"/>
        </w:rPr>
      </w:pPr>
      <w:r w:rsidRPr="00B56E63">
        <w:rPr>
          <w:rFonts w:ascii="Arial" w:hAnsi="Arial" w:cs="Arial"/>
        </w:rPr>
        <w:t xml:space="preserve">Self-awareness is perceived as the ability to recognise and understand one’s own thoughts, feelings and emotions. Self-awareness allow people to realise their strengths and weaknesses, as well as comprehend how they might affect them in different situations; being mindful grants a leader to motivate, meet goals and create healthy and inclusive culture within the workplace. </w:t>
      </w:r>
    </w:p>
    <w:p w:rsidR="00A86C0B" w:rsidRPr="00B56E63" w:rsidRDefault="00A86C0B" w:rsidP="00B56E63">
      <w:pPr>
        <w:spacing w:line="360" w:lineRule="auto"/>
        <w:jc w:val="both"/>
        <w:rPr>
          <w:rFonts w:ascii="Arial" w:hAnsi="Arial" w:cs="Arial"/>
        </w:rPr>
      </w:pPr>
      <w:r w:rsidRPr="00B56E63">
        <w:rPr>
          <w:rFonts w:ascii="Arial" w:hAnsi="Arial" w:cs="Arial"/>
        </w:rPr>
        <w:t xml:space="preserve">Self-regulation refers to the ability to keep calm in times of crisis, in order to maintain a positive and relaxed ambient in the workplace, as well as to overcome personal or individual professional challenges. </w:t>
      </w:r>
    </w:p>
    <w:p w:rsidR="00A86C0B" w:rsidRPr="00B56E63" w:rsidRDefault="00A86C0B" w:rsidP="00B56E63">
      <w:pPr>
        <w:spacing w:line="360" w:lineRule="auto"/>
        <w:jc w:val="both"/>
        <w:rPr>
          <w:rFonts w:ascii="Arial" w:hAnsi="Arial" w:cs="Arial"/>
        </w:rPr>
      </w:pPr>
      <w:r w:rsidRPr="00B56E63">
        <w:rPr>
          <w:rFonts w:ascii="Arial" w:hAnsi="Arial" w:cs="Arial"/>
        </w:rPr>
        <w:t>The motivation element of Goleman refers to the drive one feels towards their job tasks. It discusses the intrinsic motivation which consists in enjoyment, rather than extrinsic motivators such as financial incentives or promotions.</w:t>
      </w:r>
    </w:p>
    <w:p w:rsidR="00A86C0B" w:rsidRPr="00B56E63" w:rsidRDefault="00A86C0B" w:rsidP="00B56E63">
      <w:pPr>
        <w:spacing w:line="360" w:lineRule="auto"/>
        <w:jc w:val="both"/>
        <w:rPr>
          <w:rFonts w:ascii="Arial" w:hAnsi="Arial" w:cs="Arial"/>
        </w:rPr>
      </w:pPr>
      <w:r w:rsidRPr="00B56E63">
        <w:rPr>
          <w:rFonts w:ascii="Arial" w:hAnsi="Arial" w:cs="Arial"/>
        </w:rPr>
        <w:t xml:space="preserve">Empathy is the component that allows a leader to understand the employees concerns or issues from their perspectives and therefore make a decision with defused bias. A person with high EI </w:t>
      </w:r>
      <w:r w:rsidR="00CC3830" w:rsidRPr="00B56E63">
        <w:rPr>
          <w:rFonts w:ascii="Arial" w:hAnsi="Arial" w:cs="Arial"/>
        </w:rPr>
        <w:t>has also the capability to</w:t>
      </w:r>
      <w:r w:rsidRPr="00B56E63">
        <w:rPr>
          <w:rFonts w:ascii="Arial" w:hAnsi="Arial" w:cs="Arial"/>
        </w:rPr>
        <w:t xml:space="preserve"> notice the difference between genuine and false information.</w:t>
      </w:r>
    </w:p>
    <w:p w:rsidR="00A86C0B" w:rsidRPr="00B56E63" w:rsidRDefault="00A86C0B" w:rsidP="00B56E63">
      <w:pPr>
        <w:spacing w:line="360" w:lineRule="auto"/>
        <w:jc w:val="both"/>
        <w:rPr>
          <w:rFonts w:ascii="Arial" w:hAnsi="Arial" w:cs="Arial"/>
        </w:rPr>
      </w:pPr>
      <w:r w:rsidRPr="00B56E63">
        <w:rPr>
          <w:rFonts w:ascii="Arial" w:hAnsi="Arial" w:cs="Arial"/>
        </w:rPr>
        <w:t xml:space="preserve">The empathy is followed by the social skills factor which is helping the leader to create </w:t>
      </w:r>
      <w:r w:rsidR="009B0438" w:rsidRPr="00B56E63">
        <w:rPr>
          <w:rFonts w:ascii="Arial" w:hAnsi="Arial" w:cs="Arial"/>
        </w:rPr>
        <w:t>rapport</w:t>
      </w:r>
      <w:r w:rsidRPr="00B56E63">
        <w:rPr>
          <w:rFonts w:ascii="Arial" w:hAnsi="Arial" w:cs="Arial"/>
        </w:rPr>
        <w:t xml:space="preserve"> with their teams. This includes skills such as communication and listening skills, which enable relationships to be developed between the team members and the leader (</w:t>
      </w:r>
      <w:proofErr w:type="spellStart"/>
      <w:r w:rsidRPr="00B56E63">
        <w:rPr>
          <w:rFonts w:ascii="Arial" w:hAnsi="Arial" w:cs="Arial"/>
        </w:rPr>
        <w:t>Kubala</w:t>
      </w:r>
      <w:proofErr w:type="spellEnd"/>
      <w:r w:rsidRPr="00B56E63">
        <w:rPr>
          <w:rFonts w:ascii="Arial" w:hAnsi="Arial" w:cs="Arial"/>
        </w:rPr>
        <w:t>, 2022).</w:t>
      </w:r>
    </w:p>
    <w:p w:rsidR="00A86C0B" w:rsidRPr="00B56E63" w:rsidRDefault="00A86C0B" w:rsidP="00B56E63">
      <w:pPr>
        <w:spacing w:line="360" w:lineRule="auto"/>
        <w:jc w:val="both"/>
        <w:rPr>
          <w:rFonts w:ascii="Arial" w:hAnsi="Arial" w:cs="Arial"/>
        </w:rPr>
      </w:pPr>
    </w:p>
    <w:p w:rsidR="000F29AA" w:rsidRPr="00B56E63" w:rsidRDefault="000F29AA" w:rsidP="00B56E63">
      <w:pPr>
        <w:spacing w:line="360" w:lineRule="auto"/>
        <w:jc w:val="both"/>
        <w:rPr>
          <w:rFonts w:ascii="Arial" w:hAnsi="Arial" w:cs="Arial"/>
        </w:rPr>
      </w:pPr>
    </w:p>
    <w:p w:rsidR="000F29AA" w:rsidRPr="00B56E63" w:rsidRDefault="000F29AA" w:rsidP="00B56E63">
      <w:pPr>
        <w:pStyle w:val="Heading2"/>
        <w:spacing w:line="360" w:lineRule="auto"/>
        <w:jc w:val="both"/>
        <w:rPr>
          <w:rFonts w:ascii="Arial" w:hAnsi="Arial" w:cs="Arial"/>
          <w:sz w:val="24"/>
          <w:szCs w:val="24"/>
        </w:rPr>
      </w:pPr>
      <w:bookmarkStart w:id="13" w:name="_Toc157633071"/>
      <w:r w:rsidRPr="00B56E63">
        <w:rPr>
          <w:rFonts w:ascii="Arial" w:hAnsi="Arial" w:cs="Arial"/>
          <w:sz w:val="24"/>
          <w:szCs w:val="24"/>
        </w:rPr>
        <w:t>The Pyramid of Emotional Intelligence</w:t>
      </w:r>
      <w:bookmarkEnd w:id="13"/>
    </w:p>
    <w:p w:rsidR="00297EEA" w:rsidRPr="00B56E63" w:rsidRDefault="00297EEA" w:rsidP="00B56E63">
      <w:pPr>
        <w:spacing w:line="360" w:lineRule="auto"/>
        <w:jc w:val="both"/>
        <w:rPr>
          <w:rFonts w:ascii="Arial" w:hAnsi="Arial" w:cs="Arial"/>
        </w:rPr>
      </w:pPr>
    </w:p>
    <w:p w:rsidR="00A86C0B" w:rsidRPr="00B56E63" w:rsidRDefault="00A86C0B" w:rsidP="00B56E63">
      <w:pPr>
        <w:spacing w:line="360" w:lineRule="auto"/>
        <w:jc w:val="both"/>
        <w:rPr>
          <w:rFonts w:ascii="Arial" w:hAnsi="Arial" w:cs="Arial"/>
        </w:rPr>
      </w:pPr>
      <w:r w:rsidRPr="00B56E63">
        <w:rPr>
          <w:rFonts w:ascii="Arial" w:hAnsi="Arial" w:cs="Arial"/>
        </w:rPr>
        <w:t xml:space="preserve">The pyramid below has been designed based on concepts of interpersonal and intrapersonal intelligences of Gardner (2011), and it combines features of both the ability EI and the trait EI, where the ability discusses awareness (self and social) and </w:t>
      </w:r>
      <w:r w:rsidRPr="00B56E63">
        <w:rPr>
          <w:rFonts w:ascii="Arial" w:hAnsi="Arial" w:cs="Arial"/>
        </w:rPr>
        <w:lastRenderedPageBreak/>
        <w:t>management</w:t>
      </w:r>
      <w:r w:rsidR="000F29AA" w:rsidRPr="00B56E63">
        <w:rPr>
          <w:rFonts w:ascii="Arial" w:hAnsi="Arial" w:cs="Arial"/>
        </w:rPr>
        <w:t xml:space="preserve"> and</w:t>
      </w:r>
      <w:r w:rsidRPr="00B56E63">
        <w:rPr>
          <w:rFonts w:ascii="Arial" w:hAnsi="Arial" w:cs="Arial"/>
        </w:rPr>
        <w:t xml:space="preserve"> the trait represents the mood associated with emotions and the ability to maintain a normal behaviour in stressful or emotional situations. </w:t>
      </w:r>
    </w:p>
    <w:p w:rsidR="00513569" w:rsidRPr="00B56E63" w:rsidRDefault="00513569" w:rsidP="00B56E63">
      <w:pPr>
        <w:spacing w:line="360" w:lineRule="auto"/>
        <w:jc w:val="both"/>
        <w:rPr>
          <w:rFonts w:ascii="Arial" w:hAnsi="Arial" w:cs="Arial"/>
        </w:rPr>
      </w:pPr>
    </w:p>
    <w:p w:rsidR="00A86C0B" w:rsidRPr="00B56E63" w:rsidRDefault="00A86C0B" w:rsidP="00B56E63">
      <w:pPr>
        <w:spacing w:line="360" w:lineRule="auto"/>
        <w:jc w:val="both"/>
        <w:rPr>
          <w:rFonts w:ascii="Arial" w:hAnsi="Arial" w:cs="Arial"/>
        </w:rPr>
      </w:pPr>
      <w:r w:rsidRPr="00B56E63">
        <w:rPr>
          <w:rFonts w:ascii="Arial" w:hAnsi="Arial" w:cs="Arial"/>
        </w:rPr>
        <w:t xml:space="preserve">The first factor </w:t>
      </w:r>
      <w:r w:rsidR="001B566F" w:rsidRPr="00B56E63">
        <w:rPr>
          <w:rFonts w:ascii="Arial" w:hAnsi="Arial" w:cs="Arial"/>
        </w:rPr>
        <w:t>discussed</w:t>
      </w:r>
      <w:r w:rsidRPr="00B56E63">
        <w:rPr>
          <w:rFonts w:ascii="Arial" w:hAnsi="Arial" w:cs="Arial"/>
        </w:rPr>
        <w:t xml:space="preserve"> at the bottom of the pyramid is Emotional stimuli – the multitude of information and stimuli that people encounter in their environment. To make sense of the world and the environment, people naturally categorise this information (Brosch, et.al, 2010). The direct triggering of emotions results from the processing of sensory stimuli by cognitive mechanisms (Mayer, et.al, 1990).  When an event occurs, the agent receives the sensory stimuli which are then processed by cognitive mechanisms to generate emotional stimuli corresponding to the specific emotions involved (</w:t>
      </w:r>
      <w:proofErr w:type="spellStart"/>
      <w:r w:rsidRPr="00B56E63">
        <w:rPr>
          <w:rFonts w:ascii="Arial" w:hAnsi="Arial" w:cs="Arial"/>
        </w:rPr>
        <w:t>Houwer</w:t>
      </w:r>
      <w:proofErr w:type="spellEnd"/>
      <w:r w:rsidRPr="00B56E63">
        <w:rPr>
          <w:rFonts w:ascii="Arial" w:hAnsi="Arial" w:cs="Arial"/>
        </w:rPr>
        <w:t xml:space="preserve"> and </w:t>
      </w:r>
      <w:proofErr w:type="spellStart"/>
      <w:r w:rsidRPr="00B56E63">
        <w:rPr>
          <w:rFonts w:ascii="Arial" w:hAnsi="Arial" w:cs="Arial"/>
        </w:rPr>
        <w:t>Hermans</w:t>
      </w:r>
      <w:proofErr w:type="spellEnd"/>
      <w:r w:rsidRPr="00B56E63">
        <w:rPr>
          <w:rFonts w:ascii="Arial" w:hAnsi="Arial" w:cs="Arial"/>
        </w:rPr>
        <w:t xml:space="preserve">, 2010). </w:t>
      </w:r>
    </w:p>
    <w:p w:rsidR="00513569" w:rsidRPr="00B56E63" w:rsidRDefault="00513569" w:rsidP="00B56E63">
      <w:pPr>
        <w:spacing w:line="360" w:lineRule="auto"/>
        <w:jc w:val="both"/>
        <w:rPr>
          <w:rFonts w:ascii="Arial" w:hAnsi="Arial" w:cs="Arial"/>
        </w:rPr>
      </w:pPr>
    </w:p>
    <w:p w:rsidR="00513569" w:rsidRPr="00B56E63" w:rsidRDefault="001B566F" w:rsidP="00B56E63">
      <w:pPr>
        <w:spacing w:line="360" w:lineRule="auto"/>
        <w:jc w:val="both"/>
        <w:rPr>
          <w:rFonts w:ascii="Arial" w:hAnsi="Arial" w:cs="Arial"/>
        </w:rPr>
      </w:pPr>
      <w:r w:rsidRPr="00B56E63">
        <w:rPr>
          <w:rFonts w:ascii="Arial" w:hAnsi="Arial" w:cs="Arial"/>
        </w:rPr>
        <w:t xml:space="preserve">The next layer of the pyramid talks about emotions recognition and it happens sometimes </w:t>
      </w:r>
      <w:r w:rsidR="005608D9" w:rsidRPr="00B56E63">
        <w:rPr>
          <w:rFonts w:ascii="Arial" w:hAnsi="Arial" w:cs="Arial"/>
        </w:rPr>
        <w:t xml:space="preserve">more accurate – </w:t>
      </w:r>
      <w:r w:rsidRPr="00B56E63">
        <w:rPr>
          <w:rFonts w:ascii="Arial" w:hAnsi="Arial" w:cs="Arial"/>
        </w:rPr>
        <w:t>simultaneously with the first level of the pyramid</w:t>
      </w:r>
      <w:r w:rsidR="001666B0" w:rsidRPr="00B56E63">
        <w:rPr>
          <w:rFonts w:ascii="Arial" w:hAnsi="Arial" w:cs="Arial"/>
        </w:rPr>
        <w:t>; this is the ability to recognise a</w:t>
      </w:r>
      <w:r w:rsidR="004F1CBC" w:rsidRPr="00B56E63">
        <w:rPr>
          <w:rFonts w:ascii="Arial" w:hAnsi="Arial" w:cs="Arial"/>
        </w:rPr>
        <w:t>n emotion/</w:t>
      </w:r>
      <w:r w:rsidR="001666B0" w:rsidRPr="00B56E63">
        <w:rPr>
          <w:rFonts w:ascii="Arial" w:hAnsi="Arial" w:cs="Arial"/>
        </w:rPr>
        <w:t>feeling while expressing it</w:t>
      </w:r>
      <w:r w:rsidRPr="00B56E63">
        <w:rPr>
          <w:rFonts w:ascii="Arial" w:hAnsi="Arial" w:cs="Arial"/>
        </w:rPr>
        <w:t>.</w:t>
      </w:r>
      <w:r w:rsidR="005608D9" w:rsidRPr="00B56E63">
        <w:rPr>
          <w:rFonts w:ascii="Arial" w:hAnsi="Arial" w:cs="Arial"/>
        </w:rPr>
        <w:t xml:space="preserve"> This concept </w:t>
      </w:r>
      <w:r w:rsidR="00CD0CF1" w:rsidRPr="00B56E63">
        <w:rPr>
          <w:rFonts w:ascii="Arial" w:hAnsi="Arial" w:cs="Arial"/>
        </w:rPr>
        <w:t>also involves</w:t>
      </w:r>
      <w:r w:rsidR="005608D9" w:rsidRPr="00B56E63">
        <w:rPr>
          <w:rFonts w:ascii="Arial" w:hAnsi="Arial" w:cs="Arial"/>
        </w:rPr>
        <w:t xml:space="preserve"> the ability to read and understand the non-verbal communication and behaviour of the others</w:t>
      </w:r>
      <w:r w:rsidR="003B6412" w:rsidRPr="00B56E63">
        <w:rPr>
          <w:rFonts w:ascii="Arial" w:hAnsi="Arial" w:cs="Arial"/>
        </w:rPr>
        <w:t xml:space="preserve"> (Rubin, et. Al, 2005)</w:t>
      </w:r>
      <w:r w:rsidR="005608D9" w:rsidRPr="00B56E63">
        <w:rPr>
          <w:rFonts w:ascii="Arial" w:hAnsi="Arial" w:cs="Arial"/>
        </w:rPr>
        <w:t>.</w:t>
      </w:r>
      <w:r w:rsidR="00682D50" w:rsidRPr="00B56E63">
        <w:rPr>
          <w:rFonts w:ascii="Arial" w:hAnsi="Arial" w:cs="Arial"/>
        </w:rPr>
        <w:t xml:space="preserve"> </w:t>
      </w:r>
    </w:p>
    <w:p w:rsidR="00513569" w:rsidRPr="00B56E63" w:rsidRDefault="00513569" w:rsidP="00B56E63">
      <w:pPr>
        <w:spacing w:line="360" w:lineRule="auto"/>
        <w:jc w:val="both"/>
        <w:rPr>
          <w:rFonts w:ascii="Arial" w:hAnsi="Arial" w:cs="Arial"/>
        </w:rPr>
      </w:pPr>
    </w:p>
    <w:p w:rsidR="001B566F" w:rsidRPr="00B56E63" w:rsidRDefault="00682D50" w:rsidP="00B56E63">
      <w:pPr>
        <w:spacing w:line="360" w:lineRule="auto"/>
        <w:jc w:val="both"/>
        <w:rPr>
          <w:rFonts w:ascii="Arial" w:hAnsi="Arial" w:cs="Arial"/>
        </w:rPr>
      </w:pPr>
      <w:r w:rsidRPr="00B56E63">
        <w:rPr>
          <w:rFonts w:ascii="Arial" w:hAnsi="Arial" w:cs="Arial"/>
        </w:rPr>
        <w:t>The emotion recognition ability leads to self-awareness – the 3</w:t>
      </w:r>
      <w:r w:rsidRPr="00B56E63">
        <w:rPr>
          <w:rFonts w:ascii="Arial" w:hAnsi="Arial" w:cs="Arial"/>
          <w:vertAlign w:val="superscript"/>
        </w:rPr>
        <w:t>rd</w:t>
      </w:r>
      <w:r w:rsidRPr="00B56E63">
        <w:rPr>
          <w:rFonts w:ascii="Arial" w:hAnsi="Arial" w:cs="Arial"/>
        </w:rPr>
        <w:t xml:space="preserve"> level of the pyramid</w:t>
      </w:r>
      <w:r w:rsidR="00EA5B26" w:rsidRPr="00B56E63">
        <w:rPr>
          <w:rFonts w:ascii="Arial" w:hAnsi="Arial" w:cs="Arial"/>
        </w:rPr>
        <w:t xml:space="preserve">, which is described as the first step to develop one’s emotional intelligence. </w:t>
      </w:r>
      <w:r w:rsidR="0082339C" w:rsidRPr="00B56E63">
        <w:rPr>
          <w:rFonts w:ascii="Arial" w:hAnsi="Arial" w:cs="Arial"/>
        </w:rPr>
        <w:t xml:space="preserve">Self-awareness </w:t>
      </w:r>
      <w:r w:rsidR="003052A6" w:rsidRPr="00B56E63">
        <w:rPr>
          <w:rFonts w:ascii="Arial" w:hAnsi="Arial" w:cs="Arial"/>
        </w:rPr>
        <w:t xml:space="preserve">is a psychological situation where </w:t>
      </w:r>
      <w:r w:rsidR="00091F16" w:rsidRPr="00B56E63">
        <w:rPr>
          <w:rFonts w:ascii="Arial" w:hAnsi="Arial" w:cs="Arial"/>
        </w:rPr>
        <w:t>an individual knows their traits, feelings and behaviours (Crisp and Turner, 20</w:t>
      </w:r>
      <w:r w:rsidR="00E71731" w:rsidRPr="00B56E63">
        <w:rPr>
          <w:rFonts w:ascii="Arial" w:hAnsi="Arial" w:cs="Arial"/>
        </w:rPr>
        <w:t>20</w:t>
      </w:r>
      <w:r w:rsidR="00091F16" w:rsidRPr="00B56E63">
        <w:rPr>
          <w:rFonts w:ascii="Arial" w:hAnsi="Arial" w:cs="Arial"/>
        </w:rPr>
        <w:t>).</w:t>
      </w:r>
      <w:r w:rsidR="003052A6" w:rsidRPr="00B56E63">
        <w:rPr>
          <w:rFonts w:ascii="Arial" w:hAnsi="Arial" w:cs="Arial"/>
        </w:rPr>
        <w:t xml:space="preserve"> </w:t>
      </w:r>
      <w:r w:rsidR="00E450DF" w:rsidRPr="00B56E63">
        <w:rPr>
          <w:rFonts w:ascii="Arial" w:hAnsi="Arial" w:cs="Arial"/>
        </w:rPr>
        <w:t>Self-awareness represents</w:t>
      </w:r>
      <w:r w:rsidR="00A2209B" w:rsidRPr="00B56E63">
        <w:rPr>
          <w:rFonts w:ascii="Arial" w:hAnsi="Arial" w:cs="Arial"/>
        </w:rPr>
        <w:t xml:space="preserve"> a clear picture of one’s personality, traits, weaknesses, beliefs, motives and feelings</w:t>
      </w:r>
      <w:r w:rsidR="00956ACA" w:rsidRPr="00B56E63">
        <w:rPr>
          <w:rFonts w:ascii="Arial" w:hAnsi="Arial" w:cs="Arial"/>
        </w:rPr>
        <w:t xml:space="preserve"> (Ferrari and Sternberg, 1998). </w:t>
      </w:r>
      <w:r w:rsidR="00E450DF" w:rsidRPr="00B56E63">
        <w:rPr>
          <w:rFonts w:ascii="Arial" w:hAnsi="Arial" w:cs="Arial"/>
        </w:rPr>
        <w:t xml:space="preserve">A lack of self-awareness would impede a leader to acknowledge and regulate his own feelings, therefore would fail in recognising other people’s feelings too. </w:t>
      </w:r>
    </w:p>
    <w:p w:rsidR="00513569" w:rsidRPr="00B56E63" w:rsidRDefault="00513569" w:rsidP="00B56E63">
      <w:pPr>
        <w:spacing w:line="360" w:lineRule="auto"/>
        <w:jc w:val="both"/>
        <w:rPr>
          <w:rFonts w:ascii="Arial" w:hAnsi="Arial" w:cs="Arial"/>
        </w:rPr>
      </w:pPr>
    </w:p>
    <w:p w:rsidR="001236A3" w:rsidRPr="00B56E63" w:rsidRDefault="001236A3" w:rsidP="00B56E63">
      <w:pPr>
        <w:spacing w:line="360" w:lineRule="auto"/>
        <w:jc w:val="both"/>
        <w:rPr>
          <w:rFonts w:ascii="Arial" w:hAnsi="Arial" w:cs="Arial"/>
        </w:rPr>
      </w:pPr>
      <w:r w:rsidRPr="00B56E63">
        <w:rPr>
          <w:rFonts w:ascii="Arial" w:hAnsi="Arial" w:cs="Arial"/>
        </w:rPr>
        <w:t xml:space="preserve">The </w:t>
      </w:r>
      <w:r w:rsidR="00385980" w:rsidRPr="00B56E63">
        <w:rPr>
          <w:rFonts w:ascii="Arial" w:hAnsi="Arial" w:cs="Arial"/>
        </w:rPr>
        <w:t>fourth</w:t>
      </w:r>
      <w:r w:rsidRPr="00B56E63">
        <w:rPr>
          <w:rFonts w:ascii="Arial" w:hAnsi="Arial" w:cs="Arial"/>
        </w:rPr>
        <w:t xml:space="preserve"> level of the pyramid talks about self-management</w:t>
      </w:r>
      <w:r w:rsidR="00385980" w:rsidRPr="00B56E63">
        <w:rPr>
          <w:rFonts w:ascii="Arial" w:hAnsi="Arial" w:cs="Arial"/>
        </w:rPr>
        <w:t xml:space="preserve">. Self-management is perceived as </w:t>
      </w:r>
      <w:r w:rsidR="007D3949" w:rsidRPr="00B56E63">
        <w:rPr>
          <w:rFonts w:ascii="Arial" w:hAnsi="Arial" w:cs="Arial"/>
        </w:rPr>
        <w:t xml:space="preserve">a trait of a more social skilled person. It refers to the </w:t>
      </w:r>
      <w:r w:rsidR="001D55F5" w:rsidRPr="00B56E63">
        <w:rPr>
          <w:rFonts w:ascii="Arial" w:hAnsi="Arial" w:cs="Arial"/>
        </w:rPr>
        <w:t>control people have over their reaction, which involves controlling their impulses</w:t>
      </w:r>
      <w:r w:rsidR="0029760A" w:rsidRPr="00B56E63">
        <w:rPr>
          <w:rFonts w:ascii="Arial" w:hAnsi="Arial" w:cs="Arial"/>
        </w:rPr>
        <w:t>,</w:t>
      </w:r>
      <w:r w:rsidR="001D55F5" w:rsidRPr="00B56E63">
        <w:rPr>
          <w:rFonts w:ascii="Arial" w:hAnsi="Arial" w:cs="Arial"/>
        </w:rPr>
        <w:t xml:space="preserve"> drive</w:t>
      </w:r>
      <w:r w:rsidR="00457F33" w:rsidRPr="00B56E63">
        <w:rPr>
          <w:rFonts w:ascii="Arial" w:hAnsi="Arial" w:cs="Arial"/>
        </w:rPr>
        <w:t xml:space="preserve"> and feelings. </w:t>
      </w:r>
      <w:r w:rsidR="001B2026" w:rsidRPr="00B56E63">
        <w:rPr>
          <w:rFonts w:ascii="Arial" w:hAnsi="Arial" w:cs="Arial"/>
        </w:rPr>
        <w:t xml:space="preserve">This concept claims that once one has recognised their own feelings, they are easier to be </w:t>
      </w:r>
      <w:r w:rsidR="000654A4" w:rsidRPr="00B56E63">
        <w:rPr>
          <w:rFonts w:ascii="Arial" w:hAnsi="Arial" w:cs="Arial"/>
        </w:rPr>
        <w:lastRenderedPageBreak/>
        <w:t xml:space="preserve">managed. </w:t>
      </w:r>
      <w:r w:rsidR="00953AC2" w:rsidRPr="00B56E63">
        <w:rPr>
          <w:rFonts w:ascii="Arial" w:hAnsi="Arial" w:cs="Arial"/>
        </w:rPr>
        <w:t>The theory implies that the better one becomes at self-management, the better they would be at using emotions in the right way at the right times (</w:t>
      </w:r>
      <w:proofErr w:type="spellStart"/>
      <w:r w:rsidR="00953AC2" w:rsidRPr="00B56E63">
        <w:rPr>
          <w:rFonts w:ascii="Arial" w:hAnsi="Arial" w:cs="Arial"/>
        </w:rPr>
        <w:t>Sunindijo</w:t>
      </w:r>
      <w:proofErr w:type="spellEnd"/>
      <w:r w:rsidR="00953AC2" w:rsidRPr="00B56E63">
        <w:rPr>
          <w:rFonts w:ascii="Arial" w:hAnsi="Arial" w:cs="Arial"/>
        </w:rPr>
        <w:t xml:space="preserve">, et. al, 2007). </w:t>
      </w:r>
    </w:p>
    <w:p w:rsidR="00513569" w:rsidRPr="00B56E63" w:rsidRDefault="00513569" w:rsidP="00B56E63">
      <w:pPr>
        <w:spacing w:line="360" w:lineRule="auto"/>
        <w:jc w:val="both"/>
        <w:rPr>
          <w:rFonts w:ascii="Arial" w:hAnsi="Arial" w:cs="Arial"/>
        </w:rPr>
      </w:pPr>
    </w:p>
    <w:p w:rsidR="00157F35" w:rsidRPr="00B56E63" w:rsidRDefault="00157F35" w:rsidP="00B56E63">
      <w:pPr>
        <w:spacing w:line="360" w:lineRule="auto"/>
        <w:jc w:val="both"/>
        <w:rPr>
          <w:rFonts w:ascii="Arial" w:hAnsi="Arial" w:cs="Arial"/>
        </w:rPr>
      </w:pPr>
      <w:r w:rsidRPr="00B56E63">
        <w:rPr>
          <w:rFonts w:ascii="Arial" w:hAnsi="Arial" w:cs="Arial"/>
        </w:rPr>
        <w:t xml:space="preserve">The next level up is concerned with social awareness – empathy </w:t>
      </w:r>
      <w:r w:rsidR="003C6579" w:rsidRPr="00B56E63">
        <w:rPr>
          <w:rFonts w:ascii="Arial" w:hAnsi="Arial" w:cs="Arial"/>
        </w:rPr>
        <w:t>and</w:t>
      </w:r>
      <w:r w:rsidRPr="00B56E63">
        <w:rPr>
          <w:rFonts w:ascii="Arial" w:hAnsi="Arial" w:cs="Arial"/>
        </w:rPr>
        <w:t xml:space="preserve"> the discrimination of emotions</w:t>
      </w:r>
      <w:r w:rsidR="006B247F" w:rsidRPr="00B56E63">
        <w:rPr>
          <w:rFonts w:ascii="Arial" w:hAnsi="Arial" w:cs="Arial"/>
        </w:rPr>
        <w:t>. This concept</w:t>
      </w:r>
      <w:r w:rsidR="00E01314" w:rsidRPr="00B56E63">
        <w:rPr>
          <w:rFonts w:ascii="Arial" w:hAnsi="Arial" w:cs="Arial"/>
        </w:rPr>
        <w:t xml:space="preserve"> of social awareness</w:t>
      </w:r>
      <w:r w:rsidR="006B247F" w:rsidRPr="00B56E63">
        <w:rPr>
          <w:rFonts w:ascii="Arial" w:hAnsi="Arial" w:cs="Arial"/>
        </w:rPr>
        <w:t xml:space="preserve"> refer</w:t>
      </w:r>
      <w:r w:rsidR="005F5037" w:rsidRPr="00B56E63">
        <w:rPr>
          <w:rFonts w:ascii="Arial" w:hAnsi="Arial" w:cs="Arial"/>
        </w:rPr>
        <w:t>s</w:t>
      </w:r>
      <w:r w:rsidR="006B247F" w:rsidRPr="00B56E63">
        <w:rPr>
          <w:rFonts w:ascii="Arial" w:hAnsi="Arial" w:cs="Arial"/>
        </w:rPr>
        <w:t xml:space="preserve"> to the ability of one to recognise the feelings of the people around</w:t>
      </w:r>
      <w:r w:rsidR="00194A7E" w:rsidRPr="00B56E63">
        <w:rPr>
          <w:rFonts w:ascii="Arial" w:hAnsi="Arial" w:cs="Arial"/>
        </w:rPr>
        <w:t xml:space="preserve"> and handle their feelings, needs and concerns appropriately</w:t>
      </w:r>
      <w:r w:rsidR="007D562D" w:rsidRPr="00B56E63">
        <w:rPr>
          <w:rFonts w:ascii="Arial" w:hAnsi="Arial" w:cs="Arial"/>
        </w:rPr>
        <w:t xml:space="preserve"> (Boyatzis, 2009).</w:t>
      </w:r>
      <w:r w:rsidR="00E01314" w:rsidRPr="00B56E63">
        <w:rPr>
          <w:rFonts w:ascii="Arial" w:hAnsi="Arial" w:cs="Arial"/>
        </w:rPr>
        <w:t xml:space="preserve"> While social awareness aids at recognising feelings,</w:t>
      </w:r>
      <w:r w:rsidR="007D562D" w:rsidRPr="00B56E63">
        <w:rPr>
          <w:rFonts w:ascii="Arial" w:hAnsi="Arial" w:cs="Arial"/>
        </w:rPr>
        <w:t xml:space="preserve"> e</w:t>
      </w:r>
      <w:r w:rsidR="00194A7E" w:rsidRPr="00B56E63">
        <w:rPr>
          <w:rFonts w:ascii="Arial" w:hAnsi="Arial" w:cs="Arial"/>
        </w:rPr>
        <w:t>mpathy enables someone to view situations from other peoples’ perspectives and have an active role in their concern (</w:t>
      </w:r>
      <w:proofErr w:type="spellStart"/>
      <w:r w:rsidR="00E06875" w:rsidRPr="00B56E63">
        <w:rPr>
          <w:rFonts w:ascii="Arial" w:hAnsi="Arial" w:cs="Arial"/>
        </w:rPr>
        <w:t>Ioannidou</w:t>
      </w:r>
      <w:proofErr w:type="spellEnd"/>
      <w:r w:rsidR="00E06875" w:rsidRPr="00B56E63">
        <w:rPr>
          <w:rFonts w:ascii="Arial" w:hAnsi="Arial" w:cs="Arial"/>
        </w:rPr>
        <w:t xml:space="preserve"> and </w:t>
      </w:r>
      <w:proofErr w:type="spellStart"/>
      <w:r w:rsidR="00E06875" w:rsidRPr="00B56E63">
        <w:rPr>
          <w:rFonts w:ascii="Arial" w:hAnsi="Arial" w:cs="Arial"/>
        </w:rPr>
        <w:t>Konstantikaki</w:t>
      </w:r>
      <w:proofErr w:type="spellEnd"/>
      <w:r w:rsidR="00E06875" w:rsidRPr="00B56E63">
        <w:rPr>
          <w:rFonts w:ascii="Arial" w:hAnsi="Arial" w:cs="Arial"/>
        </w:rPr>
        <w:t>, 2009)</w:t>
      </w:r>
      <w:r w:rsidR="001220BF" w:rsidRPr="00B56E63">
        <w:rPr>
          <w:rFonts w:ascii="Arial" w:hAnsi="Arial" w:cs="Arial"/>
        </w:rPr>
        <w:t>.</w:t>
      </w:r>
      <w:r w:rsidR="00A30420" w:rsidRPr="00B56E63">
        <w:rPr>
          <w:rFonts w:ascii="Arial" w:hAnsi="Arial" w:cs="Arial"/>
        </w:rPr>
        <w:t xml:space="preserve"> The presence of </w:t>
      </w:r>
      <w:r w:rsidR="00CB4629" w:rsidRPr="00B56E63">
        <w:rPr>
          <w:rFonts w:ascii="Arial" w:hAnsi="Arial" w:cs="Arial"/>
        </w:rPr>
        <w:t xml:space="preserve">the discrimination of emotions describes the ability of people to distinguish between different emotion and </w:t>
      </w:r>
      <w:r w:rsidR="004573F7" w:rsidRPr="00B56E63">
        <w:rPr>
          <w:rFonts w:ascii="Arial" w:hAnsi="Arial" w:cs="Arial"/>
        </w:rPr>
        <w:t>categorise them accordingly.</w:t>
      </w:r>
    </w:p>
    <w:p w:rsidR="00A86C0B" w:rsidRDefault="00A86C0B" w:rsidP="00A86C0B">
      <w:r>
        <w:rPr>
          <w:noProof/>
        </w:rPr>
        <w:drawing>
          <wp:inline distT="0" distB="0" distL="0" distR="0" wp14:anchorId="5735C4EC" wp14:editId="44D07CE2">
            <wp:extent cx="5669280" cy="44855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684023" cy="4497249"/>
                    </a:xfrm>
                    <a:prstGeom prst="rect">
                      <a:avLst/>
                    </a:prstGeom>
                  </pic:spPr>
                </pic:pic>
              </a:graphicData>
            </a:graphic>
          </wp:inline>
        </w:drawing>
      </w:r>
    </w:p>
    <w:p w:rsidR="00A86C0B" w:rsidRDefault="00A86C0B" w:rsidP="00A86C0B"/>
    <w:p w:rsidR="000008D5" w:rsidRDefault="000008D5" w:rsidP="000008D5">
      <w:pPr>
        <w:jc w:val="center"/>
      </w:pPr>
      <w:r>
        <w:t>The pyramid of emotional intelligence: the nine-layer model (</w:t>
      </w:r>
      <w:proofErr w:type="spellStart"/>
      <w:r>
        <w:t>Drigas</w:t>
      </w:r>
      <w:proofErr w:type="spellEnd"/>
      <w:r>
        <w:t xml:space="preserve"> and </w:t>
      </w:r>
      <w:proofErr w:type="spellStart"/>
      <w:r>
        <w:t>Papoutsi</w:t>
      </w:r>
      <w:proofErr w:type="spellEnd"/>
      <w:r>
        <w:t>, 2018)</w:t>
      </w:r>
    </w:p>
    <w:p w:rsidR="00A86C0B" w:rsidRDefault="00A86C0B" w:rsidP="00A86C0B"/>
    <w:p w:rsidR="00A86C0B" w:rsidRPr="00B56E63" w:rsidRDefault="00B94E65" w:rsidP="00B56E63">
      <w:pPr>
        <w:spacing w:line="360" w:lineRule="auto"/>
        <w:jc w:val="both"/>
        <w:rPr>
          <w:rFonts w:ascii="Arial" w:hAnsi="Arial" w:cs="Arial"/>
        </w:rPr>
      </w:pPr>
      <w:r w:rsidRPr="00B56E63">
        <w:rPr>
          <w:rFonts w:ascii="Arial" w:hAnsi="Arial" w:cs="Arial"/>
        </w:rPr>
        <w:lastRenderedPageBreak/>
        <w:t>Social skills</w:t>
      </w:r>
      <w:r w:rsidR="00E1778C" w:rsidRPr="00B56E63">
        <w:rPr>
          <w:rFonts w:ascii="Arial" w:hAnsi="Arial" w:cs="Arial"/>
        </w:rPr>
        <w:t xml:space="preserve"> – e</w:t>
      </w:r>
      <w:r w:rsidRPr="00B56E63">
        <w:rPr>
          <w:rFonts w:ascii="Arial" w:hAnsi="Arial" w:cs="Arial"/>
        </w:rPr>
        <w:t xml:space="preserve">xpertise </w:t>
      </w:r>
      <w:r w:rsidR="00E1778C" w:rsidRPr="00B56E63">
        <w:rPr>
          <w:rFonts w:ascii="Arial" w:hAnsi="Arial" w:cs="Arial"/>
        </w:rPr>
        <w:t>i</w:t>
      </w:r>
      <w:r w:rsidRPr="00B56E63">
        <w:rPr>
          <w:rFonts w:ascii="Arial" w:hAnsi="Arial" w:cs="Arial"/>
        </w:rPr>
        <w:t xml:space="preserve">s the sixth </w:t>
      </w:r>
      <w:r w:rsidR="00E1778C" w:rsidRPr="00B56E63">
        <w:rPr>
          <w:rFonts w:ascii="Arial" w:hAnsi="Arial" w:cs="Arial"/>
        </w:rPr>
        <w:t xml:space="preserve">level in the pyramid. </w:t>
      </w:r>
      <w:r w:rsidR="00D04AE1" w:rsidRPr="00B56E63">
        <w:rPr>
          <w:rFonts w:ascii="Arial" w:hAnsi="Arial" w:cs="Arial"/>
        </w:rPr>
        <w:t>The</w:t>
      </w:r>
      <w:r w:rsidR="00E1778C" w:rsidRPr="00B56E63">
        <w:rPr>
          <w:rFonts w:ascii="Arial" w:hAnsi="Arial" w:cs="Arial"/>
        </w:rPr>
        <w:t xml:space="preserve"> term </w:t>
      </w:r>
      <w:r w:rsidR="00D04AE1" w:rsidRPr="00B56E63">
        <w:rPr>
          <w:rFonts w:ascii="Arial" w:hAnsi="Arial" w:cs="Arial"/>
        </w:rPr>
        <w:t xml:space="preserve">of social skills </w:t>
      </w:r>
      <w:r w:rsidR="00E1778C" w:rsidRPr="00B56E63">
        <w:rPr>
          <w:rFonts w:ascii="Arial" w:hAnsi="Arial" w:cs="Arial"/>
        </w:rPr>
        <w:t xml:space="preserve">in emotional intelligence refers to the skills one individuals needs to hold in order to manage the other people’s emotions in interactions </w:t>
      </w:r>
      <w:r w:rsidR="00DF04D5" w:rsidRPr="00B56E63">
        <w:rPr>
          <w:rFonts w:ascii="Arial" w:hAnsi="Arial" w:cs="Arial"/>
        </w:rPr>
        <w:t xml:space="preserve">effectively in order to achieve successful </w:t>
      </w:r>
      <w:r w:rsidR="006C6F01" w:rsidRPr="00B56E63">
        <w:rPr>
          <w:rFonts w:ascii="Arial" w:hAnsi="Arial" w:cs="Arial"/>
        </w:rPr>
        <w:t>collaborations</w:t>
      </w:r>
      <w:r w:rsidR="00DF04D5" w:rsidRPr="00B56E63">
        <w:rPr>
          <w:rFonts w:ascii="Arial" w:hAnsi="Arial" w:cs="Arial"/>
        </w:rPr>
        <w:t xml:space="preserve">. </w:t>
      </w:r>
      <w:r w:rsidR="00187E78" w:rsidRPr="00B56E63">
        <w:rPr>
          <w:rFonts w:ascii="Arial" w:hAnsi="Arial" w:cs="Arial"/>
        </w:rPr>
        <w:t xml:space="preserve">These set of skills include a range of abilities such as </w:t>
      </w:r>
      <w:r w:rsidR="00D04AE1" w:rsidRPr="00B56E63">
        <w:rPr>
          <w:rFonts w:ascii="Arial" w:hAnsi="Arial" w:cs="Arial"/>
        </w:rPr>
        <w:t xml:space="preserve">being able to understand the other individuals’ feelings and perspectives to </w:t>
      </w:r>
      <w:r w:rsidR="00080F25" w:rsidRPr="00B56E63">
        <w:rPr>
          <w:rFonts w:ascii="Arial" w:hAnsi="Arial" w:cs="Arial"/>
        </w:rPr>
        <w:t>being a great communicator, colla</w:t>
      </w:r>
      <w:r w:rsidR="004F6970" w:rsidRPr="00B56E63">
        <w:rPr>
          <w:rFonts w:ascii="Arial" w:hAnsi="Arial" w:cs="Arial"/>
        </w:rPr>
        <w:t>b</w:t>
      </w:r>
      <w:r w:rsidR="00080F25" w:rsidRPr="00B56E63">
        <w:rPr>
          <w:rFonts w:ascii="Arial" w:hAnsi="Arial" w:cs="Arial"/>
        </w:rPr>
        <w:t>orator and negotiator</w:t>
      </w:r>
      <w:r w:rsidR="004F6970" w:rsidRPr="00B56E63">
        <w:rPr>
          <w:rFonts w:ascii="Arial" w:hAnsi="Arial" w:cs="Arial"/>
        </w:rPr>
        <w:t xml:space="preserve"> (</w:t>
      </w:r>
      <w:r w:rsidR="00310A85" w:rsidRPr="00B56E63">
        <w:rPr>
          <w:rFonts w:ascii="Arial" w:hAnsi="Arial" w:cs="Arial"/>
        </w:rPr>
        <w:t>Gresham, et. al, 2011; Schutte, et. al, 2001)</w:t>
      </w:r>
      <w:r w:rsidR="00080F25" w:rsidRPr="00B56E63">
        <w:rPr>
          <w:rFonts w:ascii="Arial" w:hAnsi="Arial" w:cs="Arial"/>
        </w:rPr>
        <w:t>.</w:t>
      </w:r>
    </w:p>
    <w:p w:rsidR="00087337" w:rsidRPr="00B56E63" w:rsidRDefault="00891349" w:rsidP="00B56E63">
      <w:pPr>
        <w:spacing w:line="360" w:lineRule="auto"/>
        <w:jc w:val="both"/>
        <w:rPr>
          <w:rFonts w:ascii="Arial" w:hAnsi="Arial" w:cs="Arial"/>
        </w:rPr>
      </w:pPr>
      <w:r w:rsidRPr="00B56E63">
        <w:rPr>
          <w:rFonts w:ascii="Arial" w:hAnsi="Arial" w:cs="Arial"/>
        </w:rPr>
        <w:t>Based on Boyatzis et. al., (2000), social skills include majority of the factors that describe a great leader: influence, developing others, communication, change catalyst, conflict management, collaboration, team work, building bonds and relationships, as well as leadership.</w:t>
      </w:r>
    </w:p>
    <w:p w:rsidR="00B94E65" w:rsidRPr="00B56E63" w:rsidRDefault="00087337" w:rsidP="00B56E63">
      <w:pPr>
        <w:spacing w:line="360" w:lineRule="auto"/>
        <w:jc w:val="both"/>
        <w:rPr>
          <w:rFonts w:ascii="Arial" w:hAnsi="Arial" w:cs="Arial"/>
        </w:rPr>
      </w:pPr>
      <w:r w:rsidRPr="00B56E63">
        <w:rPr>
          <w:rFonts w:ascii="Arial" w:hAnsi="Arial" w:cs="Arial"/>
        </w:rPr>
        <w:t>Expertise in emotions refers to the proficiency in enhancing sensitivity to emotional cues and dynamics. It encompasses the ability not only to accurately assess the relevance of emotional factors in negotiation scenarios but also to strategically navigate and reveal one's own by others, demonstrating a nuanced and strategic approach to emotional intelligence in various situations (</w:t>
      </w:r>
      <w:proofErr w:type="spellStart"/>
      <w:r w:rsidRPr="00B56E63">
        <w:rPr>
          <w:rFonts w:ascii="Arial" w:hAnsi="Arial" w:cs="Arial"/>
        </w:rPr>
        <w:t>Potworowski</w:t>
      </w:r>
      <w:proofErr w:type="spellEnd"/>
      <w:r w:rsidRPr="00B56E63">
        <w:rPr>
          <w:rFonts w:ascii="Arial" w:hAnsi="Arial" w:cs="Arial"/>
        </w:rPr>
        <w:t xml:space="preserve"> and Kopelman, 2007).</w:t>
      </w:r>
    </w:p>
    <w:p w:rsidR="00513569" w:rsidRPr="00B56E63" w:rsidRDefault="00513569" w:rsidP="00B56E63">
      <w:pPr>
        <w:spacing w:line="360" w:lineRule="auto"/>
        <w:jc w:val="both"/>
        <w:rPr>
          <w:rFonts w:ascii="Arial" w:hAnsi="Arial" w:cs="Arial"/>
        </w:rPr>
      </w:pPr>
    </w:p>
    <w:p w:rsidR="00B94E65" w:rsidRPr="00B56E63" w:rsidRDefault="00CC19AB" w:rsidP="00B56E63">
      <w:pPr>
        <w:spacing w:line="360" w:lineRule="auto"/>
        <w:jc w:val="both"/>
        <w:rPr>
          <w:rFonts w:ascii="Arial" w:hAnsi="Arial" w:cs="Arial"/>
        </w:rPr>
      </w:pPr>
      <w:r w:rsidRPr="00B56E63">
        <w:rPr>
          <w:rFonts w:ascii="Arial" w:hAnsi="Arial" w:cs="Arial"/>
        </w:rPr>
        <w:t>Once all the previous levels have been gratified, an individual is consider</w:t>
      </w:r>
      <w:r w:rsidR="00513569" w:rsidRPr="00B56E63">
        <w:rPr>
          <w:rFonts w:ascii="Arial" w:hAnsi="Arial" w:cs="Arial"/>
        </w:rPr>
        <w:t>ed</w:t>
      </w:r>
      <w:r w:rsidRPr="00B56E63">
        <w:rPr>
          <w:rFonts w:ascii="Arial" w:hAnsi="Arial" w:cs="Arial"/>
        </w:rPr>
        <w:t xml:space="preserve"> to have reached to top level of Maslow’s Hierarchy of Needs</w:t>
      </w:r>
      <w:r w:rsidR="001657E5" w:rsidRPr="00B56E63">
        <w:rPr>
          <w:rFonts w:ascii="Arial" w:hAnsi="Arial" w:cs="Arial"/>
        </w:rPr>
        <w:t xml:space="preserve"> – Self-actualisat</w:t>
      </w:r>
      <w:r w:rsidR="00A23881" w:rsidRPr="00B56E63">
        <w:rPr>
          <w:rFonts w:ascii="Arial" w:hAnsi="Arial" w:cs="Arial"/>
        </w:rPr>
        <w:t>i</w:t>
      </w:r>
      <w:r w:rsidR="001657E5" w:rsidRPr="00B56E63">
        <w:rPr>
          <w:rFonts w:ascii="Arial" w:hAnsi="Arial" w:cs="Arial"/>
        </w:rPr>
        <w:t xml:space="preserve">on. </w:t>
      </w:r>
      <w:r w:rsidR="009D162C" w:rsidRPr="00B56E63">
        <w:rPr>
          <w:rFonts w:ascii="Arial" w:hAnsi="Arial" w:cs="Arial"/>
        </w:rPr>
        <w:t>As described by the author of the theory, self-actualisation refers to the realisation of one’s potential</w:t>
      </w:r>
      <w:r w:rsidR="00CC7C41" w:rsidRPr="00B56E63">
        <w:rPr>
          <w:rFonts w:ascii="Arial" w:hAnsi="Arial" w:cs="Arial"/>
        </w:rPr>
        <w:t xml:space="preserve">, </w:t>
      </w:r>
      <w:r w:rsidR="00ED0387" w:rsidRPr="00B56E63">
        <w:rPr>
          <w:rFonts w:ascii="Arial" w:hAnsi="Arial" w:cs="Arial"/>
        </w:rPr>
        <w:t xml:space="preserve">pursuing personal development and </w:t>
      </w:r>
      <w:r w:rsidR="00D16ACC" w:rsidRPr="00B56E63">
        <w:rPr>
          <w:rFonts w:ascii="Arial" w:hAnsi="Arial" w:cs="Arial"/>
        </w:rPr>
        <w:t>self-fulfilment</w:t>
      </w:r>
      <w:r w:rsidR="00476828" w:rsidRPr="00B56E63">
        <w:rPr>
          <w:rFonts w:ascii="Arial" w:hAnsi="Arial" w:cs="Arial"/>
        </w:rPr>
        <w:t xml:space="preserve"> (Maslow, 1954, 1962).</w:t>
      </w:r>
      <w:r w:rsidR="00324B93" w:rsidRPr="00B56E63">
        <w:rPr>
          <w:rFonts w:ascii="Arial" w:hAnsi="Arial" w:cs="Arial"/>
        </w:rPr>
        <w:t xml:space="preserve"> </w:t>
      </w:r>
      <w:r w:rsidR="003D342A" w:rsidRPr="00B56E63">
        <w:rPr>
          <w:rFonts w:ascii="Arial" w:hAnsi="Arial" w:cs="Arial"/>
        </w:rPr>
        <w:t>However, Hoffman (1988) noted that self-actualisation is not an achieved state, but rather a continuous process</w:t>
      </w:r>
      <w:r w:rsidR="007C4D9A" w:rsidRPr="00B56E63">
        <w:rPr>
          <w:rFonts w:ascii="Arial" w:hAnsi="Arial" w:cs="Arial"/>
        </w:rPr>
        <w:t xml:space="preserve"> of becoming. </w:t>
      </w:r>
    </w:p>
    <w:p w:rsidR="00B94E65" w:rsidRPr="00B56E63" w:rsidRDefault="00520D0F" w:rsidP="00B56E63">
      <w:pPr>
        <w:spacing w:line="360" w:lineRule="auto"/>
        <w:jc w:val="both"/>
        <w:rPr>
          <w:rFonts w:ascii="Arial" w:hAnsi="Arial" w:cs="Arial"/>
        </w:rPr>
      </w:pPr>
      <w:r w:rsidRPr="00B56E63">
        <w:rPr>
          <w:rFonts w:ascii="Arial" w:hAnsi="Arial" w:cs="Arial"/>
        </w:rPr>
        <w:t>As self-actualisation is presented as one of the most important components of Emotional Intelligence, Reuven Bar-On emphasised the connection between the two</w:t>
      </w:r>
      <w:r w:rsidR="0054519D" w:rsidRPr="00B56E63">
        <w:rPr>
          <w:rFonts w:ascii="Arial" w:hAnsi="Arial" w:cs="Arial"/>
        </w:rPr>
        <w:t>. Based on his findings, one individual could only ever reach the self-actualisation phase after previously having met all the emotional and social needs</w:t>
      </w:r>
      <w:r w:rsidR="00466D3E" w:rsidRPr="00B56E63">
        <w:rPr>
          <w:rFonts w:ascii="Arial" w:hAnsi="Arial" w:cs="Arial"/>
        </w:rPr>
        <w:t xml:space="preserve"> (Bar-On, 2001)</w:t>
      </w:r>
      <w:r w:rsidR="0054519D" w:rsidRPr="00B56E63">
        <w:rPr>
          <w:rFonts w:ascii="Arial" w:hAnsi="Arial" w:cs="Arial"/>
        </w:rPr>
        <w:t xml:space="preserve">. </w:t>
      </w:r>
      <w:r w:rsidR="00111F44" w:rsidRPr="00B56E63">
        <w:rPr>
          <w:rFonts w:ascii="Arial" w:hAnsi="Arial" w:cs="Arial"/>
        </w:rPr>
        <w:t>He also highlighted the fact that self-actualisers’ attitude towards the world is always an empathic and positive one, thus cultivating the universality of emotions; this implies that an individual who has emotional intelligence in one culture, is probable to have emotional intelligence in other culture as well</w:t>
      </w:r>
      <w:r w:rsidR="00EA60C6" w:rsidRPr="00B56E63">
        <w:rPr>
          <w:rFonts w:ascii="Arial" w:hAnsi="Arial" w:cs="Arial"/>
        </w:rPr>
        <w:t xml:space="preserve"> </w:t>
      </w:r>
      <w:r w:rsidR="00466D3E" w:rsidRPr="00B56E63">
        <w:rPr>
          <w:rFonts w:ascii="Arial" w:hAnsi="Arial" w:cs="Arial"/>
        </w:rPr>
        <w:t>(Lutz and White, 1986)</w:t>
      </w:r>
      <w:r w:rsidR="000012CA" w:rsidRPr="00B56E63">
        <w:rPr>
          <w:rFonts w:ascii="Arial" w:hAnsi="Arial" w:cs="Arial"/>
        </w:rPr>
        <w:t>.</w:t>
      </w:r>
    </w:p>
    <w:p w:rsidR="00AE509E" w:rsidRPr="00B56E63" w:rsidRDefault="00AE509E" w:rsidP="00B56E63">
      <w:pPr>
        <w:spacing w:line="360" w:lineRule="auto"/>
        <w:jc w:val="both"/>
        <w:rPr>
          <w:rFonts w:ascii="Arial" w:hAnsi="Arial" w:cs="Arial"/>
        </w:rPr>
      </w:pPr>
    </w:p>
    <w:p w:rsidR="00AE509E" w:rsidRPr="00B56E63" w:rsidRDefault="00AE509E" w:rsidP="00B56E63">
      <w:pPr>
        <w:spacing w:line="360" w:lineRule="auto"/>
        <w:jc w:val="both"/>
        <w:rPr>
          <w:rFonts w:ascii="Arial" w:hAnsi="Arial" w:cs="Arial"/>
        </w:rPr>
      </w:pPr>
      <w:r w:rsidRPr="00B56E63">
        <w:rPr>
          <w:rFonts w:ascii="Arial" w:hAnsi="Arial" w:cs="Arial"/>
        </w:rPr>
        <w:lastRenderedPageBreak/>
        <w:t>Transcende</w:t>
      </w:r>
      <w:r w:rsidR="004264C2" w:rsidRPr="00B56E63">
        <w:rPr>
          <w:rFonts w:ascii="Arial" w:hAnsi="Arial" w:cs="Arial"/>
        </w:rPr>
        <w:t>nce</w:t>
      </w:r>
      <w:r w:rsidRPr="00B56E63">
        <w:rPr>
          <w:rFonts w:ascii="Arial" w:hAnsi="Arial" w:cs="Arial"/>
        </w:rPr>
        <w:t xml:space="preserve"> is the </w:t>
      </w:r>
      <w:r w:rsidR="000846B0" w:rsidRPr="00B56E63">
        <w:rPr>
          <w:rFonts w:ascii="Arial" w:hAnsi="Arial" w:cs="Arial"/>
        </w:rPr>
        <w:t>next level proposed in the pyrami</w:t>
      </w:r>
      <w:r w:rsidR="00FE4CC9" w:rsidRPr="00B56E63">
        <w:rPr>
          <w:rFonts w:ascii="Arial" w:hAnsi="Arial" w:cs="Arial"/>
        </w:rPr>
        <w:t>d and it implies that once on</w:t>
      </w:r>
      <w:r w:rsidR="00225ACD" w:rsidRPr="00B56E63">
        <w:rPr>
          <w:rFonts w:ascii="Arial" w:hAnsi="Arial" w:cs="Arial"/>
        </w:rPr>
        <w:t>e</w:t>
      </w:r>
      <w:r w:rsidR="00FE4CC9" w:rsidRPr="00B56E63">
        <w:rPr>
          <w:rFonts w:ascii="Arial" w:hAnsi="Arial" w:cs="Arial"/>
        </w:rPr>
        <w:t xml:space="preserve"> individual reached self-actualisation, </w:t>
      </w:r>
      <w:r w:rsidR="00225ACD" w:rsidRPr="00B56E63">
        <w:rPr>
          <w:rFonts w:ascii="Arial" w:hAnsi="Arial" w:cs="Arial"/>
        </w:rPr>
        <w:t>they are now able to help another individual self-actualise and fulfil their potential</w:t>
      </w:r>
      <w:r w:rsidR="00155A7D" w:rsidRPr="00B56E63">
        <w:rPr>
          <w:rFonts w:ascii="Arial" w:hAnsi="Arial" w:cs="Arial"/>
        </w:rPr>
        <w:t xml:space="preserve"> (</w:t>
      </w:r>
      <w:proofErr w:type="spellStart"/>
      <w:r w:rsidR="00155A7D" w:rsidRPr="00B56E63">
        <w:rPr>
          <w:rFonts w:ascii="Arial" w:hAnsi="Arial" w:cs="Arial"/>
        </w:rPr>
        <w:t>Huitt</w:t>
      </w:r>
      <w:proofErr w:type="spellEnd"/>
      <w:r w:rsidR="00155A7D" w:rsidRPr="00B56E63">
        <w:rPr>
          <w:rFonts w:ascii="Arial" w:hAnsi="Arial" w:cs="Arial"/>
        </w:rPr>
        <w:t xml:space="preserve"> and Hummel, 2004)</w:t>
      </w:r>
      <w:r w:rsidR="00225ACD" w:rsidRPr="00B56E63">
        <w:rPr>
          <w:rFonts w:ascii="Arial" w:hAnsi="Arial" w:cs="Arial"/>
        </w:rPr>
        <w:t xml:space="preserve">. </w:t>
      </w:r>
      <w:r w:rsidR="00D96025" w:rsidRPr="00B56E63">
        <w:rPr>
          <w:rFonts w:ascii="Arial" w:hAnsi="Arial" w:cs="Arial"/>
        </w:rPr>
        <w:t>This level represents a higher state of consciousness (Maslow, 1971)</w:t>
      </w:r>
      <w:r w:rsidR="00B41F2B" w:rsidRPr="00B56E63">
        <w:rPr>
          <w:rFonts w:ascii="Arial" w:hAnsi="Arial" w:cs="Arial"/>
        </w:rPr>
        <w:t xml:space="preserve"> and is tightly related with self-esteem, emotional well-being and </w:t>
      </w:r>
      <w:r w:rsidR="0050154A" w:rsidRPr="00B56E63">
        <w:rPr>
          <w:rFonts w:ascii="Arial" w:hAnsi="Arial" w:cs="Arial"/>
        </w:rPr>
        <w:t>global empathy</w:t>
      </w:r>
      <w:r w:rsidR="00B41F2B" w:rsidRPr="00B56E63">
        <w:rPr>
          <w:rFonts w:ascii="Arial" w:hAnsi="Arial" w:cs="Arial"/>
        </w:rPr>
        <w:t xml:space="preserve"> (Van </w:t>
      </w:r>
      <w:proofErr w:type="spellStart"/>
      <w:r w:rsidR="00B41F2B" w:rsidRPr="00B56E63">
        <w:rPr>
          <w:rFonts w:ascii="Arial" w:hAnsi="Arial" w:cs="Arial"/>
        </w:rPr>
        <w:t>Cappellen</w:t>
      </w:r>
      <w:proofErr w:type="spellEnd"/>
      <w:r w:rsidR="00B41F2B" w:rsidRPr="00B56E63">
        <w:rPr>
          <w:rFonts w:ascii="Arial" w:hAnsi="Arial" w:cs="Arial"/>
        </w:rPr>
        <w:t xml:space="preserve"> and Rim, 2014).</w:t>
      </w:r>
      <w:r w:rsidR="003E12BF" w:rsidRPr="00B56E63">
        <w:rPr>
          <w:rFonts w:ascii="Arial" w:hAnsi="Arial" w:cs="Arial"/>
        </w:rPr>
        <w:t xml:space="preserve"> </w:t>
      </w:r>
    </w:p>
    <w:p w:rsidR="003E12BF" w:rsidRPr="00B56E63" w:rsidRDefault="003E12BF" w:rsidP="00B56E63">
      <w:pPr>
        <w:spacing w:line="360" w:lineRule="auto"/>
        <w:jc w:val="both"/>
        <w:rPr>
          <w:rFonts w:ascii="Arial" w:hAnsi="Arial" w:cs="Arial"/>
        </w:rPr>
      </w:pPr>
      <w:r w:rsidRPr="00B56E63">
        <w:rPr>
          <w:rFonts w:ascii="Arial" w:hAnsi="Arial" w:cs="Arial"/>
        </w:rPr>
        <w:t>Transcendence can be exp</w:t>
      </w:r>
      <w:r w:rsidR="00526A0F" w:rsidRPr="00B56E63">
        <w:rPr>
          <w:rFonts w:ascii="Arial" w:hAnsi="Arial" w:cs="Arial"/>
        </w:rPr>
        <w:t>ressed</w:t>
      </w:r>
      <w:r w:rsidRPr="00B56E63">
        <w:rPr>
          <w:rFonts w:ascii="Arial" w:hAnsi="Arial" w:cs="Arial"/>
        </w:rPr>
        <w:t xml:space="preserve"> in multiple ways </w:t>
      </w:r>
      <w:r w:rsidR="00526A0F" w:rsidRPr="00B56E63">
        <w:rPr>
          <w:rFonts w:ascii="Arial" w:hAnsi="Arial" w:cs="Arial"/>
        </w:rPr>
        <w:t>and it denotes a higher sense of meaning and relevance to others and to the world (Venter, 2017).</w:t>
      </w:r>
    </w:p>
    <w:p w:rsidR="00520D0F" w:rsidRPr="00B56E63" w:rsidRDefault="00520D0F" w:rsidP="00B56E63">
      <w:pPr>
        <w:spacing w:line="360" w:lineRule="auto"/>
        <w:jc w:val="both"/>
        <w:rPr>
          <w:rFonts w:ascii="Arial" w:hAnsi="Arial" w:cs="Arial"/>
        </w:rPr>
      </w:pPr>
    </w:p>
    <w:p w:rsidR="00520D0F" w:rsidRPr="00B56E63" w:rsidRDefault="004C547B" w:rsidP="00B56E63">
      <w:pPr>
        <w:spacing w:line="360" w:lineRule="auto"/>
        <w:jc w:val="both"/>
        <w:rPr>
          <w:rFonts w:ascii="Arial" w:hAnsi="Arial" w:cs="Arial"/>
        </w:rPr>
      </w:pPr>
      <w:r w:rsidRPr="00B56E63">
        <w:rPr>
          <w:rFonts w:ascii="Arial" w:hAnsi="Arial" w:cs="Arial"/>
        </w:rPr>
        <w:t>Moving up – the top of the pyramid is represented by emotional unity</w:t>
      </w:r>
      <w:r w:rsidR="00715646" w:rsidRPr="00B56E63">
        <w:rPr>
          <w:rFonts w:ascii="Arial" w:hAnsi="Arial" w:cs="Arial"/>
        </w:rPr>
        <w:t xml:space="preserve"> which signifies an intentionally positive </w:t>
      </w:r>
      <w:r w:rsidR="00D42844" w:rsidRPr="00B56E63">
        <w:rPr>
          <w:rFonts w:ascii="Arial" w:hAnsi="Arial" w:cs="Arial"/>
        </w:rPr>
        <w:t xml:space="preserve">oriented dynamic. Emotional unity </w:t>
      </w:r>
      <w:r w:rsidR="00993F36" w:rsidRPr="00B56E63">
        <w:rPr>
          <w:rFonts w:ascii="Arial" w:hAnsi="Arial" w:cs="Arial"/>
        </w:rPr>
        <w:t>is an internal harmony where the individual feels that he</w:t>
      </w:r>
      <w:r w:rsidR="00AE6273" w:rsidRPr="00B56E63">
        <w:rPr>
          <w:rFonts w:ascii="Arial" w:hAnsi="Arial" w:cs="Arial"/>
        </w:rPr>
        <w:t>/she</w:t>
      </w:r>
      <w:r w:rsidR="00993F36" w:rsidRPr="00B56E63">
        <w:rPr>
          <w:rFonts w:ascii="Arial" w:hAnsi="Arial" w:cs="Arial"/>
        </w:rPr>
        <w:t xml:space="preserve"> is in charge or control of the situation/scenario they are in </w:t>
      </w:r>
      <w:r w:rsidR="00AE6273" w:rsidRPr="00B56E63">
        <w:rPr>
          <w:rFonts w:ascii="Arial" w:hAnsi="Arial" w:cs="Arial"/>
        </w:rPr>
        <w:t>(Biela, 2014).</w:t>
      </w:r>
      <w:r w:rsidR="001E3978" w:rsidRPr="00B56E63">
        <w:rPr>
          <w:rFonts w:ascii="Arial" w:hAnsi="Arial" w:cs="Arial"/>
        </w:rPr>
        <w:t xml:space="preserve"> It is also described as an interconnection and unity with everything, a state of </w:t>
      </w:r>
      <w:r w:rsidR="00AF7829" w:rsidRPr="00B56E63">
        <w:rPr>
          <w:rFonts w:ascii="Arial" w:hAnsi="Arial" w:cs="Arial"/>
        </w:rPr>
        <w:t xml:space="preserve">intense </w:t>
      </w:r>
      <w:r w:rsidR="001E3978" w:rsidRPr="00B56E63">
        <w:rPr>
          <w:rFonts w:ascii="Arial" w:hAnsi="Arial" w:cs="Arial"/>
        </w:rPr>
        <w:t>peace</w:t>
      </w:r>
      <w:r w:rsidR="00AF7829" w:rsidRPr="00B56E63">
        <w:rPr>
          <w:rFonts w:ascii="Arial" w:hAnsi="Arial" w:cs="Arial"/>
        </w:rPr>
        <w:t xml:space="preserve"> and</w:t>
      </w:r>
      <w:r w:rsidR="001E3978" w:rsidRPr="00B56E63">
        <w:rPr>
          <w:rFonts w:ascii="Arial" w:hAnsi="Arial" w:cs="Arial"/>
        </w:rPr>
        <w:t xml:space="preserve"> joy</w:t>
      </w:r>
      <w:r w:rsidR="00AF7829" w:rsidRPr="00B56E63">
        <w:rPr>
          <w:rFonts w:ascii="Arial" w:hAnsi="Arial" w:cs="Arial"/>
        </w:rPr>
        <w:t>, prosperity and a consciousness of ultimate truth</w:t>
      </w:r>
      <w:r w:rsidR="004A1775" w:rsidRPr="00B56E63">
        <w:rPr>
          <w:rFonts w:ascii="Arial" w:hAnsi="Arial" w:cs="Arial"/>
        </w:rPr>
        <w:t xml:space="preserve"> (</w:t>
      </w:r>
      <w:proofErr w:type="spellStart"/>
      <w:r w:rsidR="004A1775" w:rsidRPr="00B56E63">
        <w:rPr>
          <w:rFonts w:ascii="Arial" w:hAnsi="Arial" w:cs="Arial"/>
        </w:rPr>
        <w:t>Kristjansson</w:t>
      </w:r>
      <w:proofErr w:type="spellEnd"/>
      <w:r w:rsidR="004A1775" w:rsidRPr="00B56E63">
        <w:rPr>
          <w:rFonts w:ascii="Arial" w:hAnsi="Arial" w:cs="Arial"/>
        </w:rPr>
        <w:t>, 2016).</w:t>
      </w:r>
    </w:p>
    <w:p w:rsidR="004C547B" w:rsidRPr="00B56E63" w:rsidRDefault="0031600F" w:rsidP="00B56E63">
      <w:pPr>
        <w:spacing w:line="360" w:lineRule="auto"/>
        <w:jc w:val="both"/>
        <w:rPr>
          <w:rFonts w:ascii="Arial" w:hAnsi="Arial" w:cs="Arial"/>
        </w:rPr>
      </w:pPr>
      <w:proofErr w:type="spellStart"/>
      <w:r w:rsidRPr="00B56E63">
        <w:rPr>
          <w:rFonts w:ascii="Arial" w:hAnsi="Arial" w:cs="Arial"/>
        </w:rPr>
        <w:t>Drigas</w:t>
      </w:r>
      <w:proofErr w:type="spellEnd"/>
      <w:r w:rsidRPr="00B56E63">
        <w:rPr>
          <w:rFonts w:ascii="Arial" w:hAnsi="Arial" w:cs="Arial"/>
        </w:rPr>
        <w:t xml:space="preserve"> and </w:t>
      </w:r>
      <w:proofErr w:type="spellStart"/>
      <w:r w:rsidRPr="00B56E63">
        <w:rPr>
          <w:rFonts w:ascii="Arial" w:hAnsi="Arial" w:cs="Arial"/>
        </w:rPr>
        <w:t>Papoutsi</w:t>
      </w:r>
      <w:proofErr w:type="spellEnd"/>
      <w:r w:rsidRPr="00B56E63">
        <w:rPr>
          <w:rFonts w:ascii="Arial" w:hAnsi="Arial" w:cs="Arial"/>
        </w:rPr>
        <w:t xml:space="preserve"> (2018) explained that “Emotional unity emanates humility and empathy that bears with the imperfections of the other”. </w:t>
      </w:r>
    </w:p>
    <w:p w:rsidR="004C547B" w:rsidRPr="00B56E63" w:rsidRDefault="004C547B" w:rsidP="00B56E63">
      <w:pPr>
        <w:spacing w:line="360" w:lineRule="auto"/>
        <w:jc w:val="both"/>
        <w:rPr>
          <w:rFonts w:ascii="Arial" w:hAnsi="Arial" w:cs="Arial"/>
        </w:rPr>
      </w:pPr>
    </w:p>
    <w:p w:rsidR="00B94E65" w:rsidRPr="00B56E63" w:rsidRDefault="00B94E65" w:rsidP="00B56E63">
      <w:pPr>
        <w:spacing w:line="360" w:lineRule="auto"/>
        <w:jc w:val="both"/>
        <w:rPr>
          <w:rFonts w:ascii="Arial" w:hAnsi="Arial" w:cs="Arial"/>
        </w:rPr>
      </w:pPr>
    </w:p>
    <w:p w:rsidR="00A86C0B" w:rsidRPr="00B56E63" w:rsidRDefault="00A86C0B" w:rsidP="00B56E63">
      <w:pPr>
        <w:spacing w:line="360" w:lineRule="auto"/>
        <w:jc w:val="both"/>
        <w:rPr>
          <w:rFonts w:ascii="Arial" w:hAnsi="Arial" w:cs="Arial"/>
        </w:rPr>
      </w:pPr>
    </w:p>
    <w:p w:rsidR="008506FC" w:rsidRDefault="008506FC" w:rsidP="00B56E63">
      <w:pPr>
        <w:spacing w:line="360" w:lineRule="auto"/>
        <w:jc w:val="both"/>
        <w:rPr>
          <w:rFonts w:ascii="Arial" w:hAnsi="Arial" w:cs="Arial"/>
        </w:rPr>
      </w:pPr>
    </w:p>
    <w:p w:rsidR="00B56E63" w:rsidRDefault="00B56E63" w:rsidP="00B56E63">
      <w:pPr>
        <w:spacing w:line="360" w:lineRule="auto"/>
        <w:jc w:val="both"/>
        <w:rPr>
          <w:rFonts w:ascii="Arial" w:hAnsi="Arial" w:cs="Arial"/>
        </w:rPr>
      </w:pPr>
    </w:p>
    <w:p w:rsidR="00B56E63" w:rsidRDefault="00B56E63" w:rsidP="00B56E63">
      <w:pPr>
        <w:spacing w:line="360" w:lineRule="auto"/>
        <w:jc w:val="both"/>
        <w:rPr>
          <w:rFonts w:ascii="Arial" w:hAnsi="Arial" w:cs="Arial"/>
        </w:rPr>
      </w:pPr>
    </w:p>
    <w:p w:rsidR="00B56E63" w:rsidRDefault="00B56E63" w:rsidP="00B56E63">
      <w:pPr>
        <w:spacing w:line="360" w:lineRule="auto"/>
        <w:jc w:val="both"/>
        <w:rPr>
          <w:rFonts w:ascii="Arial" w:hAnsi="Arial" w:cs="Arial"/>
        </w:rPr>
      </w:pPr>
    </w:p>
    <w:p w:rsidR="00B56E63" w:rsidRDefault="00B56E63" w:rsidP="00B56E63">
      <w:pPr>
        <w:spacing w:line="360" w:lineRule="auto"/>
        <w:jc w:val="both"/>
        <w:rPr>
          <w:rFonts w:ascii="Arial" w:hAnsi="Arial" w:cs="Arial"/>
        </w:rPr>
      </w:pPr>
    </w:p>
    <w:p w:rsidR="00B56E63" w:rsidRDefault="00B56E63" w:rsidP="00B56E63">
      <w:pPr>
        <w:spacing w:line="360" w:lineRule="auto"/>
        <w:jc w:val="both"/>
        <w:rPr>
          <w:rFonts w:ascii="Arial" w:hAnsi="Arial" w:cs="Arial"/>
        </w:rPr>
      </w:pPr>
    </w:p>
    <w:p w:rsidR="00B56E63" w:rsidRDefault="00B56E63" w:rsidP="00B56E63">
      <w:pPr>
        <w:spacing w:line="360" w:lineRule="auto"/>
        <w:jc w:val="both"/>
        <w:rPr>
          <w:rFonts w:ascii="Arial" w:hAnsi="Arial" w:cs="Arial"/>
        </w:rPr>
      </w:pPr>
    </w:p>
    <w:p w:rsidR="00C72F52" w:rsidRDefault="00C72F52" w:rsidP="00B56E63">
      <w:pPr>
        <w:spacing w:line="360" w:lineRule="auto"/>
        <w:jc w:val="both"/>
        <w:rPr>
          <w:rFonts w:ascii="Arial" w:hAnsi="Arial" w:cs="Arial"/>
        </w:rPr>
      </w:pPr>
    </w:p>
    <w:p w:rsidR="00B56E63" w:rsidRDefault="00B56E63" w:rsidP="00B56E63">
      <w:pPr>
        <w:spacing w:line="360" w:lineRule="auto"/>
        <w:jc w:val="both"/>
        <w:rPr>
          <w:rFonts w:ascii="Arial" w:hAnsi="Arial" w:cs="Arial"/>
        </w:rPr>
      </w:pPr>
    </w:p>
    <w:p w:rsidR="00AD5177" w:rsidRPr="00B56E63" w:rsidRDefault="00AD5177" w:rsidP="00B56E63">
      <w:pPr>
        <w:spacing w:line="360" w:lineRule="auto"/>
        <w:jc w:val="both"/>
        <w:rPr>
          <w:rFonts w:ascii="Arial" w:hAnsi="Arial" w:cs="Arial"/>
        </w:rPr>
      </w:pPr>
    </w:p>
    <w:p w:rsidR="00A86C0B" w:rsidRPr="00B56E63" w:rsidRDefault="00852436" w:rsidP="00B56E63">
      <w:pPr>
        <w:pStyle w:val="Heading1"/>
        <w:spacing w:line="360" w:lineRule="auto"/>
        <w:jc w:val="both"/>
        <w:rPr>
          <w:rFonts w:ascii="Arial" w:hAnsi="Arial" w:cs="Arial"/>
        </w:rPr>
      </w:pPr>
      <w:bookmarkStart w:id="14" w:name="_Toc157633072"/>
      <w:r w:rsidRPr="00B56E63">
        <w:rPr>
          <w:rFonts w:ascii="Arial" w:hAnsi="Arial" w:cs="Arial"/>
        </w:rPr>
        <w:lastRenderedPageBreak/>
        <w:t>Nowadays leaders’ analysis</w:t>
      </w:r>
      <w:bookmarkEnd w:id="14"/>
      <w:r w:rsidRPr="00B56E63">
        <w:rPr>
          <w:rFonts w:ascii="Arial" w:hAnsi="Arial" w:cs="Arial"/>
        </w:rPr>
        <w:t xml:space="preserve"> </w:t>
      </w:r>
    </w:p>
    <w:p w:rsidR="00C72F52" w:rsidRPr="00B56E63" w:rsidRDefault="00C72F52" w:rsidP="00B56E63">
      <w:pPr>
        <w:spacing w:line="360" w:lineRule="auto"/>
        <w:jc w:val="both"/>
        <w:rPr>
          <w:rFonts w:ascii="Arial" w:hAnsi="Arial" w:cs="Arial"/>
        </w:rPr>
      </w:pPr>
    </w:p>
    <w:p w:rsidR="002B0C98" w:rsidRPr="00B56E63" w:rsidRDefault="002B0C98" w:rsidP="00B56E63">
      <w:pPr>
        <w:spacing w:line="360" w:lineRule="auto"/>
        <w:jc w:val="both"/>
        <w:rPr>
          <w:rFonts w:ascii="Arial" w:hAnsi="Arial" w:cs="Arial"/>
        </w:rPr>
      </w:pPr>
      <w:r w:rsidRPr="00B56E63">
        <w:rPr>
          <w:rFonts w:ascii="Arial" w:hAnsi="Arial" w:cs="Arial"/>
        </w:rPr>
        <w:t>Taking this as a reference point, this paper is going to look into some of the most successful nowadays leaders (in terms of career success) such as: Elon Musk</w:t>
      </w:r>
      <w:r w:rsidR="0044722A" w:rsidRPr="00B56E63">
        <w:rPr>
          <w:rFonts w:ascii="Arial" w:hAnsi="Arial" w:cs="Arial"/>
        </w:rPr>
        <w:t>,</w:t>
      </w:r>
      <w:r w:rsidRPr="00B56E63">
        <w:rPr>
          <w:rFonts w:ascii="Arial" w:hAnsi="Arial" w:cs="Arial"/>
        </w:rPr>
        <w:t xml:space="preserve"> Steve</w:t>
      </w:r>
      <w:r w:rsidR="0044722A" w:rsidRPr="00B56E63">
        <w:rPr>
          <w:rFonts w:ascii="Arial" w:hAnsi="Arial" w:cs="Arial"/>
        </w:rPr>
        <w:t xml:space="preserve"> Jobs and Bill Gates</w:t>
      </w:r>
      <w:r w:rsidR="00C5799A" w:rsidRPr="00B56E63">
        <w:rPr>
          <w:rFonts w:ascii="Arial" w:hAnsi="Arial" w:cs="Arial"/>
        </w:rPr>
        <w:t>;</w:t>
      </w:r>
      <w:r w:rsidRPr="00B56E63">
        <w:rPr>
          <w:rFonts w:ascii="Arial" w:hAnsi="Arial" w:cs="Arial"/>
        </w:rPr>
        <w:t xml:space="preserve"> and it will analyse their behaviours in order to understand </w:t>
      </w:r>
      <w:r w:rsidR="00FB1EC2" w:rsidRPr="00B56E63">
        <w:rPr>
          <w:rFonts w:ascii="Arial" w:hAnsi="Arial" w:cs="Arial"/>
        </w:rPr>
        <w:t xml:space="preserve">their self-esteem levels </w:t>
      </w:r>
      <w:r w:rsidRPr="00B56E63">
        <w:rPr>
          <w:rFonts w:ascii="Arial" w:hAnsi="Arial" w:cs="Arial"/>
        </w:rPr>
        <w:t xml:space="preserve">and emphasise their leadership styles and try to see how are their leadership approaches interconnected with their self-esteem. </w:t>
      </w:r>
    </w:p>
    <w:p w:rsidR="00E85B20" w:rsidRPr="00B56E63" w:rsidRDefault="00E85B20" w:rsidP="00B56E63">
      <w:pPr>
        <w:spacing w:line="360" w:lineRule="auto"/>
        <w:jc w:val="both"/>
        <w:rPr>
          <w:rFonts w:ascii="Arial" w:hAnsi="Arial" w:cs="Arial"/>
        </w:rPr>
      </w:pPr>
    </w:p>
    <w:p w:rsidR="00E85B20" w:rsidRPr="00B56E63" w:rsidRDefault="00E85B20" w:rsidP="00B56E63">
      <w:pPr>
        <w:spacing w:line="360" w:lineRule="auto"/>
        <w:jc w:val="both"/>
        <w:rPr>
          <w:rFonts w:ascii="Arial" w:hAnsi="Arial" w:cs="Arial"/>
        </w:rPr>
      </w:pPr>
    </w:p>
    <w:p w:rsidR="00FB1EC2" w:rsidRPr="00B56E63" w:rsidRDefault="00E85B20" w:rsidP="00B56E63">
      <w:pPr>
        <w:spacing w:line="360" w:lineRule="auto"/>
        <w:jc w:val="both"/>
        <w:rPr>
          <w:rFonts w:ascii="Arial" w:hAnsi="Arial" w:cs="Arial"/>
        </w:rPr>
      </w:pPr>
      <w:r w:rsidRPr="00B56E63">
        <w:rPr>
          <w:rFonts w:ascii="Arial" w:hAnsi="Arial" w:cs="Arial"/>
        </w:rPr>
        <w:t xml:space="preserve">An interesting fact about the leaders mentioned above is that although Elon Musk had pursued </w:t>
      </w:r>
      <w:r w:rsidR="00E56FA9" w:rsidRPr="00B56E63">
        <w:rPr>
          <w:rFonts w:ascii="Arial" w:hAnsi="Arial" w:cs="Arial"/>
        </w:rPr>
        <w:t>a</w:t>
      </w:r>
      <w:r w:rsidRPr="00B56E63">
        <w:rPr>
          <w:rFonts w:ascii="Arial" w:hAnsi="Arial" w:cs="Arial"/>
        </w:rPr>
        <w:t xml:space="preserve"> university and got a bachelor’s degree in physics and economics</w:t>
      </w:r>
      <w:r w:rsidR="009E313E" w:rsidRPr="00B56E63">
        <w:rPr>
          <w:rFonts w:ascii="Arial" w:hAnsi="Arial" w:cs="Arial"/>
        </w:rPr>
        <w:t>, he did not study any further</w:t>
      </w:r>
      <w:r w:rsidRPr="00B56E63">
        <w:rPr>
          <w:rFonts w:ascii="Arial" w:hAnsi="Arial" w:cs="Arial"/>
        </w:rPr>
        <w:t xml:space="preserve"> (</w:t>
      </w:r>
      <w:proofErr w:type="spellStart"/>
      <w:r w:rsidRPr="00B56E63">
        <w:rPr>
          <w:rFonts w:ascii="Arial" w:hAnsi="Arial" w:cs="Arial"/>
        </w:rPr>
        <w:t>Gregersen</w:t>
      </w:r>
      <w:proofErr w:type="spellEnd"/>
      <w:r w:rsidRPr="00B56E63">
        <w:rPr>
          <w:rFonts w:ascii="Arial" w:hAnsi="Arial" w:cs="Arial"/>
        </w:rPr>
        <w:t xml:space="preserve">, 2024), </w:t>
      </w:r>
      <w:r w:rsidR="009E313E" w:rsidRPr="00B56E63">
        <w:rPr>
          <w:rFonts w:ascii="Arial" w:hAnsi="Arial" w:cs="Arial"/>
        </w:rPr>
        <w:t xml:space="preserve">and </w:t>
      </w:r>
      <w:r w:rsidRPr="00B56E63">
        <w:rPr>
          <w:rFonts w:ascii="Arial" w:hAnsi="Arial" w:cs="Arial"/>
        </w:rPr>
        <w:t>none of Steve Jobs nor Bill Gates had ever completed a degree (</w:t>
      </w:r>
      <w:r w:rsidR="0071449C" w:rsidRPr="00B56E63">
        <w:rPr>
          <w:rFonts w:ascii="Arial" w:hAnsi="Arial" w:cs="Arial"/>
        </w:rPr>
        <w:t xml:space="preserve">Levy, 2024; </w:t>
      </w:r>
      <w:proofErr w:type="spellStart"/>
      <w:r w:rsidR="00247A53" w:rsidRPr="00B56E63">
        <w:rPr>
          <w:rFonts w:ascii="Arial" w:hAnsi="Arial" w:cs="Arial"/>
        </w:rPr>
        <w:t>Dennon</w:t>
      </w:r>
      <w:proofErr w:type="spellEnd"/>
      <w:r w:rsidR="00247A53" w:rsidRPr="00B56E63">
        <w:rPr>
          <w:rFonts w:ascii="Arial" w:hAnsi="Arial" w:cs="Arial"/>
        </w:rPr>
        <w:t>, 2022</w:t>
      </w:r>
      <w:r w:rsidR="0071449C" w:rsidRPr="00B56E63">
        <w:rPr>
          <w:rFonts w:ascii="Arial" w:hAnsi="Arial" w:cs="Arial"/>
        </w:rPr>
        <w:t>)</w:t>
      </w:r>
      <w:r w:rsidR="00E56FA9" w:rsidRPr="00B56E63">
        <w:rPr>
          <w:rFonts w:ascii="Arial" w:hAnsi="Arial" w:cs="Arial"/>
        </w:rPr>
        <w:t>, fact that raise the question of whether th</w:t>
      </w:r>
      <w:r w:rsidR="00467570" w:rsidRPr="00B56E63">
        <w:rPr>
          <w:rFonts w:ascii="Arial" w:hAnsi="Arial" w:cs="Arial"/>
        </w:rPr>
        <w:t>e</w:t>
      </w:r>
      <w:r w:rsidR="00E56FA9" w:rsidRPr="00B56E63">
        <w:rPr>
          <w:rFonts w:ascii="Arial" w:hAnsi="Arial" w:cs="Arial"/>
        </w:rPr>
        <w:t xml:space="preserve"> leadership is innate or it is studied</w:t>
      </w:r>
      <w:r w:rsidR="00AA4AA1" w:rsidRPr="00B56E63">
        <w:rPr>
          <w:rFonts w:ascii="Arial" w:hAnsi="Arial" w:cs="Arial"/>
        </w:rPr>
        <w:t xml:space="preserve"> (Grady et.al.,</w:t>
      </w:r>
      <w:r w:rsidR="00C5799A" w:rsidRPr="00B56E63">
        <w:rPr>
          <w:rFonts w:ascii="Arial" w:hAnsi="Arial" w:cs="Arial"/>
        </w:rPr>
        <w:t xml:space="preserve"> 2023).</w:t>
      </w:r>
    </w:p>
    <w:p w:rsidR="00467570" w:rsidRPr="00B56E63" w:rsidRDefault="00467570" w:rsidP="00B56E63">
      <w:pPr>
        <w:spacing w:line="360" w:lineRule="auto"/>
        <w:jc w:val="both"/>
        <w:rPr>
          <w:rFonts w:ascii="Arial" w:hAnsi="Arial" w:cs="Arial"/>
        </w:rPr>
      </w:pPr>
    </w:p>
    <w:p w:rsidR="001939C2" w:rsidRPr="00B56E63" w:rsidRDefault="001939C2" w:rsidP="00B56E63">
      <w:pPr>
        <w:pStyle w:val="Heading2"/>
        <w:spacing w:line="360" w:lineRule="auto"/>
        <w:jc w:val="both"/>
        <w:rPr>
          <w:rFonts w:ascii="Arial" w:hAnsi="Arial" w:cs="Arial"/>
          <w:sz w:val="28"/>
          <w:szCs w:val="28"/>
        </w:rPr>
      </w:pPr>
      <w:bookmarkStart w:id="15" w:name="_Toc157633073"/>
      <w:r w:rsidRPr="00B56E63">
        <w:rPr>
          <w:rFonts w:ascii="Arial" w:hAnsi="Arial" w:cs="Arial"/>
          <w:sz w:val="28"/>
          <w:szCs w:val="28"/>
        </w:rPr>
        <w:t>Steve Jobs</w:t>
      </w:r>
      <w:bookmarkEnd w:id="15"/>
    </w:p>
    <w:p w:rsidR="001939C2" w:rsidRPr="00B56E63" w:rsidRDefault="001939C2" w:rsidP="00B56E63">
      <w:pPr>
        <w:spacing w:line="360" w:lineRule="auto"/>
        <w:jc w:val="both"/>
        <w:rPr>
          <w:rFonts w:ascii="Arial" w:hAnsi="Arial" w:cs="Arial"/>
        </w:rPr>
      </w:pPr>
    </w:p>
    <w:p w:rsidR="002B0C98" w:rsidRPr="00B56E63" w:rsidRDefault="002B0C98" w:rsidP="00B56E63">
      <w:pPr>
        <w:spacing w:line="360" w:lineRule="auto"/>
        <w:jc w:val="both"/>
        <w:rPr>
          <w:rFonts w:ascii="Arial" w:hAnsi="Arial" w:cs="Arial"/>
        </w:rPr>
      </w:pPr>
      <w:r w:rsidRPr="00B56E63">
        <w:rPr>
          <w:rFonts w:ascii="Arial" w:hAnsi="Arial" w:cs="Arial"/>
        </w:rPr>
        <w:t xml:space="preserve">There is no doubt that </w:t>
      </w:r>
      <w:r w:rsidR="00467570" w:rsidRPr="00B56E63">
        <w:rPr>
          <w:rFonts w:ascii="Arial" w:hAnsi="Arial" w:cs="Arial"/>
        </w:rPr>
        <w:t>all three</w:t>
      </w:r>
      <w:r w:rsidRPr="00B56E63">
        <w:rPr>
          <w:rFonts w:ascii="Arial" w:hAnsi="Arial" w:cs="Arial"/>
        </w:rPr>
        <w:t xml:space="preserve"> mentioned above are geniuses</w:t>
      </w:r>
      <w:r w:rsidR="00467570" w:rsidRPr="00B56E63">
        <w:rPr>
          <w:rFonts w:ascii="Arial" w:hAnsi="Arial" w:cs="Arial"/>
        </w:rPr>
        <w:t>, fact that would grant them success</w:t>
      </w:r>
      <w:r w:rsidRPr="00B56E63">
        <w:rPr>
          <w:rFonts w:ascii="Arial" w:hAnsi="Arial" w:cs="Arial"/>
        </w:rPr>
        <w:t xml:space="preserve">. However, based on New York Times, </w:t>
      </w:r>
      <w:r w:rsidR="00EF3079" w:rsidRPr="00B56E63">
        <w:rPr>
          <w:rFonts w:ascii="Arial" w:hAnsi="Arial" w:cs="Arial"/>
        </w:rPr>
        <w:t>none of Steve Jobs nor Elon</w:t>
      </w:r>
      <w:r w:rsidR="002A1659" w:rsidRPr="00B56E63">
        <w:rPr>
          <w:rFonts w:ascii="Arial" w:hAnsi="Arial" w:cs="Arial"/>
        </w:rPr>
        <w:t xml:space="preserve"> Musk</w:t>
      </w:r>
      <w:r w:rsidRPr="00B56E63">
        <w:rPr>
          <w:rFonts w:ascii="Arial" w:hAnsi="Arial" w:cs="Arial"/>
        </w:rPr>
        <w:t xml:space="preserve"> have highly developed interpersonal skills, hence there were reports of them treating their employees poorly and disrespectfully. Steve Jobs has been </w:t>
      </w:r>
      <w:r w:rsidR="00DC4E28" w:rsidRPr="00B56E63">
        <w:rPr>
          <w:rFonts w:ascii="Arial" w:hAnsi="Arial" w:cs="Arial"/>
        </w:rPr>
        <w:t>described</w:t>
      </w:r>
      <w:r w:rsidRPr="00B56E63">
        <w:rPr>
          <w:rFonts w:ascii="Arial" w:hAnsi="Arial" w:cs="Arial"/>
        </w:rPr>
        <w:t xml:space="preserve"> for his short temper towards the employees and people who fell short to meet his expectations. A</w:t>
      </w:r>
      <w:r w:rsidR="00DC4E28" w:rsidRPr="00B56E63">
        <w:rPr>
          <w:rFonts w:ascii="Arial" w:hAnsi="Arial" w:cs="Arial"/>
        </w:rPr>
        <w:t>n example</w:t>
      </w:r>
      <w:r w:rsidRPr="00B56E63">
        <w:rPr>
          <w:rFonts w:ascii="Arial" w:hAnsi="Arial" w:cs="Arial"/>
        </w:rPr>
        <w:t xml:space="preserve"> </w:t>
      </w:r>
      <w:r w:rsidR="00DC4E28" w:rsidRPr="00B56E63">
        <w:rPr>
          <w:rFonts w:ascii="Arial" w:hAnsi="Arial" w:cs="Arial"/>
        </w:rPr>
        <w:t>dated</w:t>
      </w:r>
      <w:r w:rsidRPr="00B56E63">
        <w:rPr>
          <w:rFonts w:ascii="Arial" w:hAnsi="Arial" w:cs="Arial"/>
        </w:rPr>
        <w:t xml:space="preserve"> back in 2008 </w:t>
      </w:r>
      <w:r w:rsidR="00DC4E28" w:rsidRPr="00B56E63">
        <w:rPr>
          <w:rFonts w:ascii="Arial" w:hAnsi="Arial" w:cs="Arial"/>
        </w:rPr>
        <w:t xml:space="preserve">happened </w:t>
      </w:r>
      <w:r w:rsidRPr="00B56E63">
        <w:rPr>
          <w:rFonts w:ascii="Arial" w:hAnsi="Arial" w:cs="Arial"/>
        </w:rPr>
        <w:t>when an online service, MobileMe, created by Apple was not working up to Job’s expectations and his reaction was</w:t>
      </w:r>
      <w:r w:rsidR="00DC4E28" w:rsidRPr="00B56E63">
        <w:rPr>
          <w:rFonts w:ascii="Arial" w:hAnsi="Arial" w:cs="Arial"/>
        </w:rPr>
        <w:t xml:space="preserve"> claimed to be</w:t>
      </w:r>
      <w:r w:rsidRPr="00B56E63">
        <w:rPr>
          <w:rFonts w:ascii="Arial" w:hAnsi="Arial" w:cs="Arial"/>
        </w:rPr>
        <w:t xml:space="preserve"> negative and furious towards his team (</w:t>
      </w:r>
      <w:proofErr w:type="spellStart"/>
      <w:r w:rsidRPr="00B56E63">
        <w:rPr>
          <w:rFonts w:ascii="Arial" w:hAnsi="Arial" w:cs="Arial"/>
        </w:rPr>
        <w:t>Viticci</w:t>
      </w:r>
      <w:proofErr w:type="spellEnd"/>
      <w:r w:rsidRPr="00B56E63">
        <w:rPr>
          <w:rFonts w:ascii="Arial" w:hAnsi="Arial" w:cs="Arial"/>
        </w:rPr>
        <w:t>, 2011). Jobs explained his behaviour by claiming he felt responsible to push people to exceed their limits, and that a impetuous environment can create room for amazing ideas (</w:t>
      </w:r>
      <w:proofErr w:type="spellStart"/>
      <w:proofErr w:type="gramStart"/>
      <w:r w:rsidRPr="00B56E63">
        <w:rPr>
          <w:rFonts w:ascii="Arial" w:hAnsi="Arial" w:cs="Arial"/>
        </w:rPr>
        <w:t>Liu,et.al</w:t>
      </w:r>
      <w:proofErr w:type="spellEnd"/>
      <w:proofErr w:type="gramEnd"/>
      <w:r w:rsidRPr="00B56E63">
        <w:rPr>
          <w:rFonts w:ascii="Arial" w:hAnsi="Arial" w:cs="Arial"/>
        </w:rPr>
        <w:t xml:space="preserve">, 2021). He seemed at times </w:t>
      </w:r>
      <w:r w:rsidR="00DC4E28" w:rsidRPr="00B56E63">
        <w:rPr>
          <w:rFonts w:ascii="Arial" w:hAnsi="Arial" w:cs="Arial"/>
        </w:rPr>
        <w:t>extremely</w:t>
      </w:r>
      <w:r w:rsidRPr="00B56E63">
        <w:rPr>
          <w:rFonts w:ascii="Arial" w:hAnsi="Arial" w:cs="Arial"/>
        </w:rPr>
        <w:t xml:space="preserve"> captivated by his ideas and visions, that did not give much credit or importance to his employees nor to the societal rules. </w:t>
      </w:r>
    </w:p>
    <w:p w:rsidR="00E85B20" w:rsidRPr="00B56E63" w:rsidRDefault="00E85B20" w:rsidP="00B56E63">
      <w:pPr>
        <w:spacing w:line="360" w:lineRule="auto"/>
        <w:jc w:val="both"/>
        <w:rPr>
          <w:rFonts w:ascii="Arial" w:hAnsi="Arial" w:cs="Arial"/>
        </w:rPr>
      </w:pPr>
      <w:r w:rsidRPr="00B56E63">
        <w:rPr>
          <w:rFonts w:ascii="Arial" w:hAnsi="Arial" w:cs="Arial"/>
        </w:rPr>
        <w:t xml:space="preserve">However, Steve Jobs </w:t>
      </w:r>
      <w:r w:rsidR="00F57152" w:rsidRPr="00B56E63">
        <w:rPr>
          <w:rFonts w:ascii="Arial" w:hAnsi="Arial" w:cs="Arial"/>
        </w:rPr>
        <w:t xml:space="preserve">– </w:t>
      </w:r>
      <w:r w:rsidRPr="00B56E63">
        <w:rPr>
          <w:rFonts w:ascii="Arial" w:hAnsi="Arial" w:cs="Arial"/>
        </w:rPr>
        <w:t>recognised as one of the best leader</w:t>
      </w:r>
      <w:r w:rsidR="009E313E" w:rsidRPr="00B56E63">
        <w:rPr>
          <w:rFonts w:ascii="Arial" w:hAnsi="Arial" w:cs="Arial"/>
        </w:rPr>
        <w:t>s</w:t>
      </w:r>
      <w:r w:rsidRPr="00B56E63">
        <w:rPr>
          <w:rFonts w:ascii="Arial" w:hAnsi="Arial" w:cs="Arial"/>
        </w:rPr>
        <w:t xml:space="preserve"> of our days </w:t>
      </w:r>
      <w:r w:rsidR="00F57152" w:rsidRPr="00B56E63">
        <w:rPr>
          <w:rFonts w:ascii="Arial" w:hAnsi="Arial" w:cs="Arial"/>
        </w:rPr>
        <w:t>is depicted in an extreme different</w:t>
      </w:r>
      <w:r w:rsidR="009E313E" w:rsidRPr="00B56E63">
        <w:rPr>
          <w:rFonts w:ascii="Arial" w:hAnsi="Arial" w:cs="Arial"/>
        </w:rPr>
        <w:t xml:space="preserve"> portrayal in Jay Elliot’s book than the one described above. </w:t>
      </w:r>
      <w:r w:rsidR="00CA6D2F" w:rsidRPr="00B56E63">
        <w:rPr>
          <w:rFonts w:ascii="Arial" w:hAnsi="Arial" w:cs="Arial"/>
        </w:rPr>
        <w:t>Elliot</w:t>
      </w:r>
      <w:r w:rsidR="00881C00" w:rsidRPr="00B56E63">
        <w:rPr>
          <w:rFonts w:ascii="Arial" w:hAnsi="Arial" w:cs="Arial"/>
        </w:rPr>
        <w:t xml:space="preserve"> – </w:t>
      </w:r>
      <w:r w:rsidR="00881C00" w:rsidRPr="00B56E63">
        <w:rPr>
          <w:rFonts w:ascii="Arial" w:hAnsi="Arial" w:cs="Arial"/>
        </w:rPr>
        <w:lastRenderedPageBreak/>
        <w:t xml:space="preserve">who was himself Senior Vice President of Apple Computers – </w:t>
      </w:r>
      <w:r w:rsidR="00CA6D2F" w:rsidRPr="00B56E63">
        <w:rPr>
          <w:rFonts w:ascii="Arial" w:hAnsi="Arial" w:cs="Arial"/>
        </w:rPr>
        <w:t xml:space="preserve">describes Jobs as a transformational leader who was looking for innovative ways to motivate and inspire his employees, </w:t>
      </w:r>
      <w:r w:rsidR="00204717" w:rsidRPr="00B56E63">
        <w:rPr>
          <w:rFonts w:ascii="Arial" w:hAnsi="Arial" w:cs="Arial"/>
        </w:rPr>
        <w:t xml:space="preserve">relating as an example an off-site gathering Jobs requested on the </w:t>
      </w:r>
      <w:proofErr w:type="spellStart"/>
      <w:r w:rsidR="00204717" w:rsidRPr="00B56E63">
        <w:rPr>
          <w:rFonts w:ascii="Arial" w:hAnsi="Arial" w:cs="Arial"/>
        </w:rPr>
        <w:t>Pajaro</w:t>
      </w:r>
      <w:proofErr w:type="spellEnd"/>
      <w:r w:rsidR="00204717" w:rsidRPr="00B56E63">
        <w:rPr>
          <w:rFonts w:ascii="Arial" w:hAnsi="Arial" w:cs="Arial"/>
        </w:rPr>
        <w:t xml:space="preserve"> </w:t>
      </w:r>
      <w:proofErr w:type="spellStart"/>
      <w:r w:rsidR="00204717" w:rsidRPr="00B56E63">
        <w:rPr>
          <w:rFonts w:ascii="Arial" w:hAnsi="Arial" w:cs="Arial"/>
        </w:rPr>
        <w:t>Dunse</w:t>
      </w:r>
      <w:proofErr w:type="spellEnd"/>
      <w:r w:rsidR="00204717" w:rsidRPr="00B56E63">
        <w:rPr>
          <w:rFonts w:ascii="Arial" w:hAnsi="Arial" w:cs="Arial"/>
        </w:rPr>
        <w:t xml:space="preserve"> Resort on the Pacific Ocean</w:t>
      </w:r>
      <w:r w:rsidR="00A54670" w:rsidRPr="00B56E63">
        <w:rPr>
          <w:rFonts w:ascii="Arial" w:hAnsi="Arial" w:cs="Arial"/>
        </w:rPr>
        <w:t xml:space="preserve"> (Elliot, 2012). </w:t>
      </w:r>
    </w:p>
    <w:p w:rsidR="00E85B20" w:rsidRPr="00B56E63" w:rsidRDefault="00E85B20" w:rsidP="00B56E63">
      <w:pPr>
        <w:spacing w:line="360" w:lineRule="auto"/>
        <w:jc w:val="both"/>
        <w:rPr>
          <w:rFonts w:ascii="Arial" w:hAnsi="Arial" w:cs="Arial"/>
        </w:rPr>
      </w:pPr>
    </w:p>
    <w:p w:rsidR="001939C2" w:rsidRPr="00B56E63" w:rsidRDefault="001939C2" w:rsidP="00B56E63">
      <w:pPr>
        <w:pStyle w:val="Heading2"/>
        <w:spacing w:line="360" w:lineRule="auto"/>
        <w:jc w:val="both"/>
        <w:rPr>
          <w:rFonts w:ascii="Arial" w:hAnsi="Arial" w:cs="Arial"/>
          <w:sz w:val="28"/>
          <w:szCs w:val="28"/>
        </w:rPr>
      </w:pPr>
      <w:bookmarkStart w:id="16" w:name="_Toc157633074"/>
      <w:r w:rsidRPr="00B56E63">
        <w:rPr>
          <w:rFonts w:ascii="Arial" w:hAnsi="Arial" w:cs="Arial"/>
          <w:sz w:val="28"/>
          <w:szCs w:val="28"/>
        </w:rPr>
        <w:t>Bill Gates</w:t>
      </w:r>
      <w:bookmarkEnd w:id="16"/>
    </w:p>
    <w:p w:rsidR="001939C2" w:rsidRPr="00B56E63" w:rsidRDefault="001939C2" w:rsidP="00B56E63">
      <w:pPr>
        <w:spacing w:line="360" w:lineRule="auto"/>
        <w:jc w:val="both"/>
        <w:rPr>
          <w:rFonts w:ascii="Arial" w:hAnsi="Arial" w:cs="Arial"/>
        </w:rPr>
      </w:pPr>
    </w:p>
    <w:p w:rsidR="00E85B20" w:rsidRPr="00B56E63" w:rsidRDefault="009C0C7A" w:rsidP="00B56E63">
      <w:pPr>
        <w:spacing w:line="360" w:lineRule="auto"/>
        <w:jc w:val="both"/>
        <w:rPr>
          <w:rFonts w:ascii="Arial" w:hAnsi="Arial" w:cs="Arial"/>
        </w:rPr>
      </w:pPr>
      <w:r w:rsidRPr="00B56E63">
        <w:rPr>
          <w:rFonts w:ascii="Arial" w:hAnsi="Arial" w:cs="Arial"/>
        </w:rPr>
        <w:t xml:space="preserve">Talking Bill Gates’ example of a leader, he is described as a visionary and transformational leader. Gates explained how he was always passionate about computers, thus he decided to withdraw from school and pursue his own dream, act that later on proved to be a historical </w:t>
      </w:r>
      <w:r w:rsidR="00B62BB1" w:rsidRPr="00B56E63">
        <w:rPr>
          <w:rFonts w:ascii="Arial" w:hAnsi="Arial" w:cs="Arial"/>
        </w:rPr>
        <w:t>foundation for the nowadays tech</w:t>
      </w:r>
      <w:r w:rsidR="00AA4549" w:rsidRPr="00B56E63">
        <w:rPr>
          <w:rFonts w:ascii="Arial" w:hAnsi="Arial" w:cs="Arial"/>
        </w:rPr>
        <w:t>nology</w:t>
      </w:r>
      <w:r w:rsidR="008E5488" w:rsidRPr="00B56E63">
        <w:rPr>
          <w:rFonts w:ascii="Arial" w:hAnsi="Arial" w:cs="Arial"/>
        </w:rPr>
        <w:t xml:space="preserve"> (Prabhakaran, 2024</w:t>
      </w:r>
      <w:r w:rsidR="001B41D5" w:rsidRPr="00B56E63">
        <w:rPr>
          <w:rFonts w:ascii="Arial" w:hAnsi="Arial" w:cs="Arial"/>
        </w:rPr>
        <w:t>; Rampton, 2014</w:t>
      </w:r>
      <w:r w:rsidR="008E5488" w:rsidRPr="00B56E63">
        <w:rPr>
          <w:rFonts w:ascii="Arial" w:hAnsi="Arial" w:cs="Arial"/>
        </w:rPr>
        <w:t>).</w:t>
      </w:r>
      <w:r w:rsidR="006D23A1" w:rsidRPr="00B56E63">
        <w:rPr>
          <w:rFonts w:ascii="Arial" w:hAnsi="Arial" w:cs="Arial"/>
        </w:rPr>
        <w:t xml:space="preserve"> </w:t>
      </w:r>
    </w:p>
    <w:p w:rsidR="00167D0C" w:rsidRPr="00B56E63" w:rsidRDefault="00167D0C" w:rsidP="00B56E63">
      <w:pPr>
        <w:spacing w:line="360" w:lineRule="auto"/>
        <w:jc w:val="both"/>
        <w:rPr>
          <w:rFonts w:ascii="Arial" w:hAnsi="Arial" w:cs="Arial"/>
        </w:rPr>
      </w:pPr>
      <w:r w:rsidRPr="00B56E63">
        <w:rPr>
          <w:rFonts w:ascii="Arial" w:hAnsi="Arial" w:cs="Arial"/>
        </w:rPr>
        <w:t xml:space="preserve">However, at the beginning of his leadership journey, existing literature mentions that Gates had a completely different attitude towards </w:t>
      </w:r>
      <w:r w:rsidR="00AA6128" w:rsidRPr="00B56E63">
        <w:rPr>
          <w:rFonts w:ascii="Arial" w:hAnsi="Arial" w:cs="Arial"/>
        </w:rPr>
        <w:t>his employees and that he</w:t>
      </w:r>
      <w:r w:rsidR="008F6DD9" w:rsidRPr="00B56E63">
        <w:rPr>
          <w:rFonts w:ascii="Arial" w:hAnsi="Arial" w:cs="Arial"/>
        </w:rPr>
        <w:t xml:space="preserve"> mostly</w:t>
      </w:r>
      <w:r w:rsidR="00AA6128" w:rsidRPr="00B56E63">
        <w:rPr>
          <w:rFonts w:ascii="Arial" w:hAnsi="Arial" w:cs="Arial"/>
        </w:rPr>
        <w:t xml:space="preserve"> used to adopt a</w:t>
      </w:r>
      <w:r w:rsidR="00841FC4" w:rsidRPr="00B56E63">
        <w:rPr>
          <w:rFonts w:ascii="Arial" w:hAnsi="Arial" w:cs="Arial"/>
        </w:rPr>
        <w:t>n</w:t>
      </w:r>
      <w:r w:rsidR="00AA6128" w:rsidRPr="00B56E63">
        <w:rPr>
          <w:rFonts w:ascii="Arial" w:hAnsi="Arial" w:cs="Arial"/>
        </w:rPr>
        <w:t xml:space="preserve"> autocratic </w:t>
      </w:r>
      <w:r w:rsidR="008F6DD9" w:rsidRPr="00B56E63">
        <w:rPr>
          <w:rFonts w:ascii="Arial" w:hAnsi="Arial" w:cs="Arial"/>
        </w:rPr>
        <w:t>leadership style, leading to a hostile and uncomfortable environment in work (Wallace and Erickson, 1993).</w:t>
      </w:r>
      <w:r w:rsidR="00D44F65" w:rsidRPr="00B56E63">
        <w:rPr>
          <w:rFonts w:ascii="Arial" w:hAnsi="Arial" w:cs="Arial"/>
        </w:rPr>
        <w:t xml:space="preserve"> He understood instinctively that the start-up of his business would require an autocratic approach, given also the fact that when he</w:t>
      </w:r>
      <w:r w:rsidR="00CB396A" w:rsidRPr="00B56E63">
        <w:rPr>
          <w:rFonts w:ascii="Arial" w:hAnsi="Arial" w:cs="Arial"/>
        </w:rPr>
        <w:t xml:space="preserve"> started</w:t>
      </w:r>
      <w:r w:rsidR="00D44F65" w:rsidRPr="00B56E63">
        <w:rPr>
          <w:rFonts w:ascii="Arial" w:hAnsi="Arial" w:cs="Arial"/>
        </w:rPr>
        <w:t xml:space="preserve"> studying </w:t>
      </w:r>
      <w:r w:rsidR="00CB396A" w:rsidRPr="00B56E63">
        <w:rPr>
          <w:rFonts w:ascii="Arial" w:hAnsi="Arial" w:cs="Arial"/>
        </w:rPr>
        <w:t xml:space="preserve">computers, they weren’t even presented as a recognised subject in schools (Smith, 2022). </w:t>
      </w:r>
    </w:p>
    <w:p w:rsidR="00FA6E58" w:rsidRPr="00B56E63" w:rsidRDefault="00A900C2" w:rsidP="00B56E63">
      <w:pPr>
        <w:spacing w:line="360" w:lineRule="auto"/>
        <w:jc w:val="both"/>
        <w:rPr>
          <w:rFonts w:ascii="Arial" w:hAnsi="Arial" w:cs="Arial"/>
        </w:rPr>
      </w:pPr>
      <w:r w:rsidRPr="00B56E63">
        <w:rPr>
          <w:rFonts w:ascii="Arial" w:hAnsi="Arial" w:cs="Arial"/>
        </w:rPr>
        <w:t xml:space="preserve">Therefore, considering the traits of an autocratic leader, the study can conclude that Gates recognised the factors that would enable his business to become successful as a crisis/emergency situation </w:t>
      </w:r>
      <w:r w:rsidR="004B71D4" w:rsidRPr="00B56E63">
        <w:rPr>
          <w:rFonts w:ascii="Arial" w:hAnsi="Arial" w:cs="Arial"/>
        </w:rPr>
        <w:t>and took the charge as</w:t>
      </w:r>
      <w:r w:rsidRPr="00B56E63">
        <w:rPr>
          <w:rFonts w:ascii="Arial" w:hAnsi="Arial" w:cs="Arial"/>
        </w:rPr>
        <w:t xml:space="preserve"> the most experiment</w:t>
      </w:r>
      <w:r w:rsidR="008561B7" w:rsidRPr="00B56E63">
        <w:rPr>
          <w:rFonts w:ascii="Arial" w:hAnsi="Arial" w:cs="Arial"/>
        </w:rPr>
        <w:t>ed</w:t>
      </w:r>
      <w:r w:rsidRPr="00B56E63">
        <w:rPr>
          <w:rFonts w:ascii="Arial" w:hAnsi="Arial" w:cs="Arial"/>
        </w:rPr>
        <w:t xml:space="preserve"> person </w:t>
      </w:r>
      <w:r w:rsidR="008561B7" w:rsidRPr="00B56E63">
        <w:rPr>
          <w:rFonts w:ascii="Arial" w:hAnsi="Arial" w:cs="Arial"/>
        </w:rPr>
        <w:t>i</w:t>
      </w:r>
      <w:r w:rsidR="004B71D4" w:rsidRPr="00B56E63">
        <w:rPr>
          <w:rFonts w:ascii="Arial" w:hAnsi="Arial" w:cs="Arial"/>
        </w:rPr>
        <w:t>n his given situation</w:t>
      </w:r>
      <w:r w:rsidR="00F45C27" w:rsidRPr="00B56E63">
        <w:rPr>
          <w:rFonts w:ascii="Arial" w:hAnsi="Arial" w:cs="Arial"/>
        </w:rPr>
        <w:t xml:space="preserve"> and was involved in all significant decision</w:t>
      </w:r>
      <w:r w:rsidR="00FF4C1A" w:rsidRPr="00B56E63">
        <w:rPr>
          <w:rFonts w:ascii="Arial" w:hAnsi="Arial" w:cs="Arial"/>
        </w:rPr>
        <w:t>s</w:t>
      </w:r>
      <w:r w:rsidR="00D176AA" w:rsidRPr="00B56E63">
        <w:rPr>
          <w:rFonts w:ascii="Arial" w:hAnsi="Arial" w:cs="Arial"/>
        </w:rPr>
        <w:t xml:space="preserve"> (Wagner and Hollenbeck, 2009)</w:t>
      </w:r>
      <w:r w:rsidR="008561B7" w:rsidRPr="00B56E63">
        <w:rPr>
          <w:rFonts w:ascii="Arial" w:hAnsi="Arial" w:cs="Arial"/>
        </w:rPr>
        <w:t>.</w:t>
      </w:r>
      <w:r w:rsidR="00893BF5" w:rsidRPr="00B56E63">
        <w:rPr>
          <w:rFonts w:ascii="Arial" w:hAnsi="Arial" w:cs="Arial"/>
        </w:rPr>
        <w:t xml:space="preserve"> However, </w:t>
      </w:r>
      <w:r w:rsidR="00EE595A" w:rsidRPr="00B56E63">
        <w:rPr>
          <w:rFonts w:ascii="Arial" w:hAnsi="Arial" w:cs="Arial"/>
        </w:rPr>
        <w:t>Gates understood the needs of the people and the industry, th</w:t>
      </w:r>
      <w:r w:rsidR="00487979" w:rsidRPr="00B56E63">
        <w:rPr>
          <w:rFonts w:ascii="Arial" w:hAnsi="Arial" w:cs="Arial"/>
        </w:rPr>
        <w:t>u</w:t>
      </w:r>
      <w:r w:rsidR="00EE595A" w:rsidRPr="00B56E63">
        <w:rPr>
          <w:rFonts w:ascii="Arial" w:hAnsi="Arial" w:cs="Arial"/>
        </w:rPr>
        <w:t>s having changed</w:t>
      </w:r>
      <w:r w:rsidR="00893BF5" w:rsidRPr="00B56E63">
        <w:rPr>
          <w:rFonts w:ascii="Arial" w:hAnsi="Arial" w:cs="Arial"/>
        </w:rPr>
        <w:t xml:space="preserve"> his leadership style </w:t>
      </w:r>
      <w:r w:rsidR="00487979" w:rsidRPr="00B56E63">
        <w:rPr>
          <w:rFonts w:ascii="Arial" w:hAnsi="Arial" w:cs="Arial"/>
        </w:rPr>
        <w:t>and</w:t>
      </w:r>
      <w:r w:rsidR="00893BF5" w:rsidRPr="00B56E63">
        <w:rPr>
          <w:rFonts w:ascii="Arial" w:hAnsi="Arial" w:cs="Arial"/>
        </w:rPr>
        <w:t xml:space="preserve"> adapt over time</w:t>
      </w:r>
      <w:r w:rsidR="00BD3619" w:rsidRPr="00B56E63">
        <w:rPr>
          <w:rFonts w:ascii="Arial" w:hAnsi="Arial" w:cs="Arial"/>
        </w:rPr>
        <w:t xml:space="preserve"> to a transformational leadership style</w:t>
      </w:r>
      <w:r w:rsidR="00893BF5" w:rsidRPr="00B56E63">
        <w:rPr>
          <w:rFonts w:ascii="Arial" w:hAnsi="Arial" w:cs="Arial"/>
        </w:rPr>
        <w:t>, based on the organisational needs, industry trends, etc.</w:t>
      </w:r>
    </w:p>
    <w:p w:rsidR="00FA6E58" w:rsidRPr="00B56E63" w:rsidRDefault="00FA6E58" w:rsidP="00B56E63">
      <w:pPr>
        <w:spacing w:line="360" w:lineRule="auto"/>
        <w:jc w:val="both"/>
        <w:rPr>
          <w:rFonts w:ascii="Arial" w:hAnsi="Arial" w:cs="Arial"/>
        </w:rPr>
      </w:pPr>
      <w:r w:rsidRPr="00B56E63">
        <w:rPr>
          <w:rFonts w:ascii="Arial" w:hAnsi="Arial" w:cs="Arial"/>
        </w:rPr>
        <w:t xml:space="preserve">As an effective leader, it is vital to </w:t>
      </w:r>
      <w:r w:rsidR="00C9298C" w:rsidRPr="00B56E63">
        <w:rPr>
          <w:rFonts w:ascii="Arial" w:hAnsi="Arial" w:cs="Arial"/>
        </w:rPr>
        <w:t>foresee the employees’ needs and keep them intellectually stimulated, inspired and motivated</w:t>
      </w:r>
      <w:r w:rsidR="00BD3619" w:rsidRPr="00B56E63">
        <w:rPr>
          <w:rFonts w:ascii="Arial" w:hAnsi="Arial" w:cs="Arial"/>
        </w:rPr>
        <w:t xml:space="preserve"> (</w:t>
      </w:r>
      <w:proofErr w:type="spellStart"/>
      <w:r w:rsidR="0042279E" w:rsidRPr="00B56E63">
        <w:rPr>
          <w:rFonts w:ascii="Arial" w:hAnsi="Arial" w:cs="Arial"/>
        </w:rPr>
        <w:t>Guah</w:t>
      </w:r>
      <w:proofErr w:type="spellEnd"/>
      <w:r w:rsidR="0042279E" w:rsidRPr="00B56E63">
        <w:rPr>
          <w:rFonts w:ascii="Arial" w:hAnsi="Arial" w:cs="Arial"/>
        </w:rPr>
        <w:t>, 2021)</w:t>
      </w:r>
      <w:r w:rsidR="00B020B6" w:rsidRPr="00B56E63">
        <w:rPr>
          <w:rFonts w:ascii="Arial" w:hAnsi="Arial" w:cs="Arial"/>
        </w:rPr>
        <w:t>.</w:t>
      </w:r>
    </w:p>
    <w:p w:rsidR="00841FC4" w:rsidRDefault="00841FC4" w:rsidP="00B56E63">
      <w:pPr>
        <w:spacing w:line="360" w:lineRule="auto"/>
        <w:jc w:val="both"/>
        <w:rPr>
          <w:rFonts w:ascii="Arial" w:hAnsi="Arial" w:cs="Arial"/>
        </w:rPr>
      </w:pPr>
    </w:p>
    <w:p w:rsidR="00AD5177" w:rsidRPr="00B56E63" w:rsidRDefault="00AD5177" w:rsidP="00B56E63">
      <w:pPr>
        <w:spacing w:line="360" w:lineRule="auto"/>
        <w:jc w:val="both"/>
        <w:rPr>
          <w:rFonts w:ascii="Arial" w:hAnsi="Arial" w:cs="Arial"/>
        </w:rPr>
      </w:pPr>
    </w:p>
    <w:p w:rsidR="001939C2" w:rsidRPr="00B56E63" w:rsidRDefault="001939C2" w:rsidP="00B56E63">
      <w:pPr>
        <w:pStyle w:val="Heading2"/>
        <w:spacing w:line="360" w:lineRule="auto"/>
        <w:jc w:val="both"/>
        <w:rPr>
          <w:rFonts w:ascii="Arial" w:hAnsi="Arial" w:cs="Arial"/>
          <w:sz w:val="28"/>
          <w:szCs w:val="28"/>
        </w:rPr>
      </w:pPr>
      <w:bookmarkStart w:id="17" w:name="_Toc157633075"/>
      <w:r w:rsidRPr="00B56E63">
        <w:rPr>
          <w:rFonts w:ascii="Arial" w:hAnsi="Arial" w:cs="Arial"/>
          <w:sz w:val="28"/>
          <w:szCs w:val="28"/>
        </w:rPr>
        <w:lastRenderedPageBreak/>
        <w:t>Elon Musk</w:t>
      </w:r>
      <w:bookmarkEnd w:id="17"/>
    </w:p>
    <w:p w:rsidR="001939C2" w:rsidRPr="00B56E63" w:rsidRDefault="001939C2" w:rsidP="00B56E63">
      <w:pPr>
        <w:spacing w:line="360" w:lineRule="auto"/>
        <w:jc w:val="both"/>
        <w:rPr>
          <w:rFonts w:ascii="Arial" w:hAnsi="Arial" w:cs="Arial"/>
        </w:rPr>
      </w:pPr>
    </w:p>
    <w:p w:rsidR="002B0C98" w:rsidRPr="00B56E63" w:rsidRDefault="002B0C98" w:rsidP="00B56E63">
      <w:pPr>
        <w:spacing w:line="360" w:lineRule="auto"/>
        <w:jc w:val="both"/>
        <w:rPr>
          <w:rFonts w:ascii="Arial" w:hAnsi="Arial" w:cs="Arial"/>
        </w:rPr>
      </w:pPr>
      <w:r w:rsidRPr="00B56E63">
        <w:rPr>
          <w:rFonts w:ascii="Arial" w:hAnsi="Arial" w:cs="Arial"/>
        </w:rPr>
        <w:t>Elon Musk – the owner of Tesla, SpaceX and X (Twitter)</w:t>
      </w:r>
      <w:r w:rsidR="00841FC4" w:rsidRPr="00B56E63">
        <w:rPr>
          <w:rFonts w:ascii="Arial" w:hAnsi="Arial" w:cs="Arial"/>
        </w:rPr>
        <w:t xml:space="preserve"> is another famous leader of our days who has enormous success in business, but seems to lack some social skills</w:t>
      </w:r>
      <w:r w:rsidRPr="00B56E63">
        <w:rPr>
          <w:rFonts w:ascii="Arial" w:hAnsi="Arial" w:cs="Arial"/>
        </w:rPr>
        <w:t>. The Guardian writes about Elon Musk’s employee that they feel neglected and feel treated like collateral damage, given the immense promises their leader makes to the shareholders, customers and even to the employees themselves</w:t>
      </w:r>
      <w:r w:rsidR="0026091C" w:rsidRPr="00B56E63">
        <w:rPr>
          <w:rFonts w:ascii="Arial" w:hAnsi="Arial" w:cs="Arial"/>
        </w:rPr>
        <w:t xml:space="preserve"> (Wong, 2018)</w:t>
      </w:r>
      <w:r w:rsidRPr="00B56E63">
        <w:rPr>
          <w:rFonts w:ascii="Arial" w:hAnsi="Arial" w:cs="Arial"/>
        </w:rPr>
        <w:t xml:space="preserve">. </w:t>
      </w:r>
    </w:p>
    <w:p w:rsidR="002B0C98" w:rsidRPr="00B56E63" w:rsidRDefault="002B0C98" w:rsidP="00B56E63">
      <w:pPr>
        <w:spacing w:line="360" w:lineRule="auto"/>
        <w:jc w:val="both"/>
        <w:rPr>
          <w:rFonts w:ascii="Arial" w:hAnsi="Arial" w:cs="Arial"/>
        </w:rPr>
      </w:pPr>
      <w:r w:rsidRPr="00B56E63">
        <w:rPr>
          <w:rFonts w:ascii="Arial" w:hAnsi="Arial" w:cs="Arial"/>
        </w:rPr>
        <w:t xml:space="preserve">It is to be considered that Musk himself declared during </w:t>
      </w:r>
      <w:r w:rsidR="000743AD" w:rsidRPr="00B56E63">
        <w:rPr>
          <w:rFonts w:ascii="Arial" w:hAnsi="Arial" w:cs="Arial"/>
        </w:rPr>
        <w:t xml:space="preserve">a </w:t>
      </w:r>
      <w:r w:rsidRPr="00B56E63">
        <w:rPr>
          <w:rFonts w:ascii="Arial" w:hAnsi="Arial" w:cs="Arial"/>
        </w:rPr>
        <w:t xml:space="preserve">TED2022 conference in Vancouver, Canada, that he suffers of Asperger’s syndrome, a disorder of the autism spectrum. He also mentioned that growing up “the social cues were not intuitive” (King, 2022), </w:t>
      </w:r>
      <w:r w:rsidR="000743AD" w:rsidRPr="00B56E63">
        <w:rPr>
          <w:rFonts w:ascii="Arial" w:hAnsi="Arial" w:cs="Arial"/>
        </w:rPr>
        <w:t xml:space="preserve">understanding </w:t>
      </w:r>
      <w:r w:rsidRPr="00B56E63">
        <w:rPr>
          <w:rFonts w:ascii="Arial" w:hAnsi="Arial" w:cs="Arial"/>
        </w:rPr>
        <w:t xml:space="preserve">therefore </w:t>
      </w:r>
      <w:r w:rsidR="000743AD" w:rsidRPr="00B56E63">
        <w:rPr>
          <w:rFonts w:ascii="Arial" w:hAnsi="Arial" w:cs="Arial"/>
        </w:rPr>
        <w:t>how this factor could impact his</w:t>
      </w:r>
      <w:r w:rsidRPr="00B56E63">
        <w:rPr>
          <w:rFonts w:ascii="Arial" w:hAnsi="Arial" w:cs="Arial"/>
        </w:rPr>
        <w:t xml:space="preserve"> low interpersonal skills set</w:t>
      </w:r>
      <w:r w:rsidR="00D9231C" w:rsidRPr="00B56E63">
        <w:rPr>
          <w:rFonts w:ascii="Arial" w:hAnsi="Arial" w:cs="Arial"/>
        </w:rPr>
        <w:t xml:space="preserve">, and how this consequently would affect his leadership style. </w:t>
      </w:r>
    </w:p>
    <w:p w:rsidR="002B0C98" w:rsidRPr="00B56E63" w:rsidRDefault="002B0C98" w:rsidP="00B56E63">
      <w:pPr>
        <w:spacing w:line="360" w:lineRule="auto"/>
        <w:jc w:val="both"/>
        <w:rPr>
          <w:rFonts w:ascii="Arial" w:hAnsi="Arial" w:cs="Arial"/>
        </w:rPr>
      </w:pPr>
      <w:r w:rsidRPr="00B56E63">
        <w:rPr>
          <w:rFonts w:ascii="Arial" w:hAnsi="Arial" w:cs="Arial"/>
        </w:rPr>
        <w:t>Moreover, six of the employees of Tesla interviewed by The Guardian have been injured during work, and none of them had met Elon in person, as per his mentions to his employees in a personal email which he sent them after the 2017 May investigations on the safety of his factories, in order to express his concerns and care towards his staff; Musk also claimed that he would take the employee place on the line and perform the same job, in the hope to understand where it could be a fault and how it could be improved. Although these facts reinforce a bad reputation that he somewhat created as a leader, a Tesla spokesman deemed all the employees’ words to be untrue and claimed that Musk had actually met many times with injured employees and is many times working side by side with them in the factory (Wong, 2018).</w:t>
      </w:r>
    </w:p>
    <w:p w:rsidR="002B0C98" w:rsidRPr="00B56E63" w:rsidRDefault="00D30336" w:rsidP="00B56E63">
      <w:pPr>
        <w:spacing w:line="360" w:lineRule="auto"/>
        <w:jc w:val="both"/>
        <w:rPr>
          <w:rFonts w:ascii="Arial" w:hAnsi="Arial" w:cs="Arial"/>
        </w:rPr>
      </w:pPr>
      <w:r w:rsidRPr="00B56E63">
        <w:rPr>
          <w:rFonts w:ascii="Arial" w:hAnsi="Arial" w:cs="Arial"/>
        </w:rPr>
        <w:t>An example of Musk’s leadership approaches is related to the</w:t>
      </w:r>
      <w:r w:rsidR="002B0C98" w:rsidRPr="00B56E63">
        <w:rPr>
          <w:rFonts w:ascii="Arial" w:hAnsi="Arial" w:cs="Arial"/>
        </w:rPr>
        <w:t xml:space="preserve"> latest </w:t>
      </w:r>
      <w:r w:rsidRPr="00B56E63">
        <w:rPr>
          <w:rFonts w:ascii="Arial" w:hAnsi="Arial" w:cs="Arial"/>
        </w:rPr>
        <w:t xml:space="preserve">of his </w:t>
      </w:r>
      <w:r w:rsidR="002B0C98" w:rsidRPr="00B56E63">
        <w:rPr>
          <w:rFonts w:ascii="Arial" w:hAnsi="Arial" w:cs="Arial"/>
        </w:rPr>
        <w:t>purchase</w:t>
      </w:r>
      <w:r w:rsidRPr="00B56E63">
        <w:rPr>
          <w:rFonts w:ascii="Arial" w:hAnsi="Arial" w:cs="Arial"/>
        </w:rPr>
        <w:t>s</w:t>
      </w:r>
      <w:r w:rsidR="002B0C98" w:rsidRPr="00B56E63">
        <w:rPr>
          <w:rFonts w:ascii="Arial" w:hAnsi="Arial" w:cs="Arial"/>
        </w:rPr>
        <w:t>, Twitter</w:t>
      </w:r>
      <w:r w:rsidRPr="00B56E63">
        <w:rPr>
          <w:rFonts w:ascii="Arial" w:hAnsi="Arial" w:cs="Arial"/>
        </w:rPr>
        <w:t xml:space="preserve">. His vision was to create a new version of Twitter – Twitter 2.0 which would be a breakthrough for the platform and would generate more success. </w:t>
      </w:r>
      <w:r w:rsidR="00436CB6" w:rsidRPr="00B56E63">
        <w:rPr>
          <w:rFonts w:ascii="Arial" w:hAnsi="Arial" w:cs="Arial"/>
        </w:rPr>
        <w:t xml:space="preserve">As a result, </w:t>
      </w:r>
      <w:r w:rsidRPr="00B56E63">
        <w:rPr>
          <w:rFonts w:ascii="Arial" w:hAnsi="Arial" w:cs="Arial"/>
        </w:rPr>
        <w:t xml:space="preserve">Musk </w:t>
      </w:r>
      <w:r w:rsidR="002B0C98" w:rsidRPr="00B56E63">
        <w:rPr>
          <w:rFonts w:ascii="Arial" w:hAnsi="Arial" w:cs="Arial"/>
        </w:rPr>
        <w:t>came with a decision that he needed a team that could withstand his high expectations</w:t>
      </w:r>
      <w:r w:rsidR="000524CD" w:rsidRPr="00B56E63">
        <w:rPr>
          <w:rFonts w:ascii="Arial" w:hAnsi="Arial" w:cs="Arial"/>
        </w:rPr>
        <w:t xml:space="preserve"> and could deliver based on his expectancies</w:t>
      </w:r>
      <w:r w:rsidR="00C62716" w:rsidRPr="00B56E63">
        <w:rPr>
          <w:rFonts w:ascii="Arial" w:hAnsi="Arial" w:cs="Arial"/>
        </w:rPr>
        <w:t>.</w:t>
      </w:r>
      <w:r w:rsidR="002B0C98" w:rsidRPr="00B56E63">
        <w:rPr>
          <w:rFonts w:ascii="Arial" w:hAnsi="Arial" w:cs="Arial"/>
        </w:rPr>
        <w:t xml:space="preserve"> Thus, the company leader approached all Twitter employees via email in order to explain that the new system</w:t>
      </w:r>
      <w:r w:rsidR="00BF23E5" w:rsidRPr="00B56E63">
        <w:rPr>
          <w:rFonts w:ascii="Arial" w:hAnsi="Arial" w:cs="Arial"/>
        </w:rPr>
        <w:t xml:space="preserve"> implemented</w:t>
      </w:r>
      <w:r w:rsidR="002B0C98" w:rsidRPr="00B56E63">
        <w:rPr>
          <w:rFonts w:ascii="Arial" w:hAnsi="Arial" w:cs="Arial"/>
        </w:rPr>
        <w:t xml:space="preserve"> implied long intense hours and a commitment to being “extremely hardcore”, and offered to those who were not willing to adjust the alternative to leave with a compensation of three months’ worth of salaries (Carlo,2022).</w:t>
      </w:r>
    </w:p>
    <w:p w:rsidR="002B0C98" w:rsidRPr="00B56E63" w:rsidRDefault="002B0C98" w:rsidP="00B56E63">
      <w:pPr>
        <w:spacing w:line="360" w:lineRule="auto"/>
        <w:jc w:val="both"/>
        <w:rPr>
          <w:rFonts w:ascii="Arial" w:hAnsi="Arial" w:cs="Arial"/>
        </w:rPr>
      </w:pPr>
      <w:r w:rsidRPr="00B56E63">
        <w:rPr>
          <w:rFonts w:ascii="Arial" w:hAnsi="Arial" w:cs="Arial"/>
        </w:rPr>
        <w:lastRenderedPageBreak/>
        <w:t xml:space="preserve">Elon Musk is considered to pursue a transformational leadership style that allow him to lead based on six principles: no big meetings in order to avoid wasting time, no long meetings, no obligation to stay in irrelevant meetings, no acronyms allowed, so communication can happen clearer and more efficient; Musk believes as well in short power distance, considering that speaking directly with the person they need to get the job done is way more beneficial for the company than following a hierarchical route. The use of common sense is the last simple rule Musk is expecting his to practice (Stilwell, 2021). </w:t>
      </w:r>
    </w:p>
    <w:p w:rsidR="002B0C98" w:rsidRPr="00B56E63" w:rsidRDefault="002B0C98" w:rsidP="00B56E63">
      <w:pPr>
        <w:spacing w:line="360" w:lineRule="auto"/>
        <w:jc w:val="both"/>
        <w:rPr>
          <w:rFonts w:ascii="Arial" w:hAnsi="Arial" w:cs="Arial"/>
        </w:rPr>
      </w:pPr>
      <w:r w:rsidRPr="00B56E63">
        <w:rPr>
          <w:rFonts w:ascii="Arial" w:hAnsi="Arial" w:cs="Arial"/>
        </w:rPr>
        <w:t xml:space="preserve">Former head of talent at SpaceX, Dolly Singh, described Musk during a BBC documentary in 2022 as “arguably the best leader on the face of the planet”. </w:t>
      </w:r>
    </w:p>
    <w:p w:rsidR="002B0C98" w:rsidRPr="00B56E63" w:rsidRDefault="00BF23E5" w:rsidP="00B56E63">
      <w:pPr>
        <w:spacing w:line="360" w:lineRule="auto"/>
        <w:jc w:val="both"/>
        <w:rPr>
          <w:rFonts w:ascii="Arial" w:hAnsi="Arial" w:cs="Arial"/>
        </w:rPr>
      </w:pPr>
      <w:r w:rsidRPr="00B56E63">
        <w:rPr>
          <w:rFonts w:ascii="Arial" w:hAnsi="Arial" w:cs="Arial"/>
        </w:rPr>
        <w:t xml:space="preserve">Although Musk is adopting elements of the transformational leadership and is generally described as a transformational leader, it is essential to bear in mind </w:t>
      </w:r>
      <w:r w:rsidR="008D0693" w:rsidRPr="00B56E63">
        <w:rPr>
          <w:rFonts w:ascii="Arial" w:hAnsi="Arial" w:cs="Arial"/>
        </w:rPr>
        <w:t xml:space="preserve">that leaders </w:t>
      </w:r>
      <w:r w:rsidR="002B0C98" w:rsidRPr="00B56E63">
        <w:rPr>
          <w:rFonts w:ascii="Arial" w:hAnsi="Arial" w:cs="Arial"/>
        </w:rPr>
        <w:t>have different influences from other styles</w:t>
      </w:r>
      <w:r w:rsidR="002C6D68" w:rsidRPr="00B56E63">
        <w:rPr>
          <w:rFonts w:ascii="Arial" w:hAnsi="Arial" w:cs="Arial"/>
        </w:rPr>
        <w:t xml:space="preserve"> in different </w:t>
      </w:r>
      <w:r w:rsidR="00070586" w:rsidRPr="00B56E63">
        <w:rPr>
          <w:rFonts w:ascii="Arial" w:hAnsi="Arial" w:cs="Arial"/>
        </w:rPr>
        <w:t>settings</w:t>
      </w:r>
      <w:r w:rsidR="002B0C98" w:rsidRPr="00B56E63">
        <w:rPr>
          <w:rFonts w:ascii="Arial" w:hAnsi="Arial" w:cs="Arial"/>
        </w:rPr>
        <w:t>, reinforcing the theory that leaders do adopt different leadership styles based on the circumstances of the situations (Jordan, et. Al, 2020).</w:t>
      </w:r>
    </w:p>
    <w:p w:rsidR="002B0C98" w:rsidRPr="00B56E63" w:rsidRDefault="002B0C98" w:rsidP="00B56E63">
      <w:pPr>
        <w:spacing w:line="360" w:lineRule="auto"/>
        <w:jc w:val="both"/>
        <w:rPr>
          <w:rFonts w:ascii="Arial" w:hAnsi="Arial" w:cs="Arial"/>
        </w:rPr>
      </w:pPr>
    </w:p>
    <w:p w:rsidR="00A86C0B" w:rsidRPr="00B56E63" w:rsidRDefault="00A86C0B" w:rsidP="00B56E63">
      <w:pPr>
        <w:spacing w:line="360" w:lineRule="auto"/>
        <w:jc w:val="both"/>
        <w:rPr>
          <w:rFonts w:ascii="Arial" w:hAnsi="Arial" w:cs="Arial"/>
        </w:rPr>
      </w:pPr>
    </w:p>
    <w:p w:rsidR="002D078B" w:rsidRPr="00B56E63" w:rsidRDefault="002D078B" w:rsidP="00B56E63">
      <w:pPr>
        <w:spacing w:line="360" w:lineRule="auto"/>
        <w:jc w:val="both"/>
        <w:rPr>
          <w:rFonts w:ascii="Arial" w:hAnsi="Arial" w:cs="Arial"/>
        </w:rPr>
      </w:pPr>
    </w:p>
    <w:p w:rsidR="002D078B" w:rsidRPr="00B56E63" w:rsidRDefault="002D078B" w:rsidP="00B56E63">
      <w:pPr>
        <w:spacing w:line="360" w:lineRule="auto"/>
        <w:jc w:val="both"/>
        <w:rPr>
          <w:rFonts w:ascii="Arial" w:hAnsi="Arial" w:cs="Arial"/>
        </w:rPr>
      </w:pPr>
    </w:p>
    <w:p w:rsidR="002D078B" w:rsidRPr="00B56E63" w:rsidRDefault="002D078B" w:rsidP="00B56E63">
      <w:pPr>
        <w:spacing w:line="360" w:lineRule="auto"/>
        <w:jc w:val="both"/>
        <w:rPr>
          <w:rFonts w:ascii="Arial" w:hAnsi="Arial" w:cs="Arial"/>
        </w:rPr>
      </w:pPr>
    </w:p>
    <w:p w:rsidR="002D078B" w:rsidRPr="00B56E63" w:rsidRDefault="002D078B" w:rsidP="00B56E63">
      <w:pPr>
        <w:spacing w:line="360" w:lineRule="auto"/>
        <w:jc w:val="both"/>
        <w:rPr>
          <w:rFonts w:ascii="Arial" w:hAnsi="Arial" w:cs="Arial"/>
        </w:rPr>
      </w:pPr>
    </w:p>
    <w:p w:rsidR="002D078B" w:rsidRDefault="002D078B" w:rsidP="00B56E63">
      <w:pPr>
        <w:spacing w:line="360" w:lineRule="auto"/>
        <w:jc w:val="both"/>
        <w:rPr>
          <w:rFonts w:ascii="Arial" w:hAnsi="Arial" w:cs="Arial"/>
        </w:rPr>
      </w:pPr>
    </w:p>
    <w:p w:rsidR="00B56E63" w:rsidRDefault="00B56E63" w:rsidP="00B56E63">
      <w:pPr>
        <w:spacing w:line="360" w:lineRule="auto"/>
        <w:jc w:val="both"/>
        <w:rPr>
          <w:rFonts w:ascii="Arial" w:hAnsi="Arial" w:cs="Arial"/>
        </w:rPr>
      </w:pPr>
    </w:p>
    <w:p w:rsidR="00B56E63" w:rsidRDefault="00B56E63" w:rsidP="00B56E63">
      <w:pPr>
        <w:spacing w:line="360" w:lineRule="auto"/>
        <w:jc w:val="both"/>
        <w:rPr>
          <w:rFonts w:ascii="Arial" w:hAnsi="Arial" w:cs="Arial"/>
        </w:rPr>
      </w:pPr>
    </w:p>
    <w:p w:rsidR="00B56E63" w:rsidRDefault="00B56E63" w:rsidP="00B56E63">
      <w:pPr>
        <w:spacing w:line="360" w:lineRule="auto"/>
        <w:jc w:val="both"/>
        <w:rPr>
          <w:rFonts w:ascii="Arial" w:hAnsi="Arial" w:cs="Arial"/>
        </w:rPr>
      </w:pPr>
    </w:p>
    <w:p w:rsidR="00B56E63" w:rsidRDefault="00B56E63" w:rsidP="00B56E63">
      <w:pPr>
        <w:spacing w:line="360" w:lineRule="auto"/>
        <w:jc w:val="both"/>
        <w:rPr>
          <w:rFonts w:ascii="Arial" w:hAnsi="Arial" w:cs="Arial"/>
        </w:rPr>
      </w:pPr>
    </w:p>
    <w:p w:rsidR="00B56E63" w:rsidRDefault="00B56E63" w:rsidP="00B56E63">
      <w:pPr>
        <w:spacing w:line="360" w:lineRule="auto"/>
        <w:jc w:val="both"/>
        <w:rPr>
          <w:rFonts w:ascii="Arial" w:hAnsi="Arial" w:cs="Arial"/>
        </w:rPr>
      </w:pPr>
    </w:p>
    <w:p w:rsidR="00B56E63" w:rsidRPr="00B56E63" w:rsidRDefault="00B56E63" w:rsidP="00B56E63">
      <w:pPr>
        <w:spacing w:line="360" w:lineRule="auto"/>
        <w:jc w:val="both"/>
        <w:rPr>
          <w:rFonts w:ascii="Arial" w:hAnsi="Arial" w:cs="Arial"/>
        </w:rPr>
      </w:pPr>
    </w:p>
    <w:p w:rsidR="002D078B" w:rsidRPr="00B56E63" w:rsidRDefault="002D078B" w:rsidP="00B56E63">
      <w:pPr>
        <w:spacing w:line="360" w:lineRule="auto"/>
        <w:jc w:val="both"/>
        <w:rPr>
          <w:rFonts w:ascii="Arial" w:hAnsi="Arial" w:cs="Arial"/>
        </w:rPr>
      </w:pPr>
    </w:p>
    <w:p w:rsidR="00A86C0B" w:rsidRPr="00B56E63" w:rsidRDefault="00852436" w:rsidP="00B56E63">
      <w:pPr>
        <w:pStyle w:val="Heading1"/>
        <w:spacing w:line="360" w:lineRule="auto"/>
        <w:jc w:val="both"/>
        <w:rPr>
          <w:rFonts w:ascii="Arial" w:hAnsi="Arial" w:cs="Arial"/>
        </w:rPr>
      </w:pPr>
      <w:bookmarkStart w:id="18" w:name="_Toc157633076"/>
      <w:r w:rsidRPr="00B56E63">
        <w:rPr>
          <w:rFonts w:ascii="Arial" w:hAnsi="Arial" w:cs="Arial"/>
        </w:rPr>
        <w:lastRenderedPageBreak/>
        <w:t>Conclusions and r</w:t>
      </w:r>
      <w:r w:rsidR="00F84372" w:rsidRPr="00B56E63">
        <w:rPr>
          <w:rFonts w:ascii="Arial" w:hAnsi="Arial" w:cs="Arial"/>
        </w:rPr>
        <w:t>e</w:t>
      </w:r>
      <w:r w:rsidRPr="00B56E63">
        <w:rPr>
          <w:rFonts w:ascii="Arial" w:hAnsi="Arial" w:cs="Arial"/>
        </w:rPr>
        <w:t>commendations</w:t>
      </w:r>
      <w:bookmarkEnd w:id="18"/>
      <w:r w:rsidRPr="00B56E63">
        <w:rPr>
          <w:rFonts w:ascii="Arial" w:hAnsi="Arial" w:cs="Arial"/>
        </w:rPr>
        <w:t xml:space="preserve"> </w:t>
      </w:r>
    </w:p>
    <w:p w:rsidR="00A900C2" w:rsidRPr="00B56E63" w:rsidRDefault="00A900C2" w:rsidP="00B56E63">
      <w:pPr>
        <w:spacing w:line="360" w:lineRule="auto"/>
        <w:jc w:val="both"/>
        <w:rPr>
          <w:rFonts w:ascii="Arial" w:hAnsi="Arial" w:cs="Arial"/>
        </w:rPr>
      </w:pPr>
    </w:p>
    <w:p w:rsidR="00BC3611" w:rsidRPr="00B56E63" w:rsidRDefault="00BC3611" w:rsidP="00B56E63">
      <w:pPr>
        <w:spacing w:line="360" w:lineRule="auto"/>
        <w:jc w:val="both"/>
        <w:rPr>
          <w:rFonts w:ascii="Arial" w:hAnsi="Arial" w:cs="Arial"/>
        </w:rPr>
      </w:pPr>
      <w:r w:rsidRPr="00B56E63">
        <w:rPr>
          <w:rFonts w:ascii="Arial" w:hAnsi="Arial" w:cs="Arial"/>
        </w:rPr>
        <w:t>Based on the thorough examination of the leadership styles exhibited by Elon Musk, Steve Jobs, and Bill Gates, coupled with an exploration of the correlation between leadership styles and self-esteem, the research findings underscore the compatibility of the transformational leadership style with characteristics associated with high self-esteem. Therefore, it is recommended that these visionary leaders</w:t>
      </w:r>
      <w:r w:rsidR="002B6730" w:rsidRPr="00B56E63">
        <w:rPr>
          <w:rFonts w:ascii="Arial" w:hAnsi="Arial" w:cs="Arial"/>
        </w:rPr>
        <w:t xml:space="preserve"> continue to</w:t>
      </w:r>
      <w:r w:rsidRPr="00B56E63">
        <w:rPr>
          <w:rFonts w:ascii="Arial" w:hAnsi="Arial" w:cs="Arial"/>
        </w:rPr>
        <w:t xml:space="preserve"> embrace transformational leadership principles to enhance their effectiveness.</w:t>
      </w:r>
    </w:p>
    <w:p w:rsidR="00C339ED" w:rsidRPr="00B56E63" w:rsidRDefault="00BC3611" w:rsidP="00B56E63">
      <w:pPr>
        <w:spacing w:line="360" w:lineRule="auto"/>
        <w:jc w:val="both"/>
        <w:rPr>
          <w:rFonts w:ascii="Arial" w:hAnsi="Arial" w:cs="Arial"/>
        </w:rPr>
      </w:pPr>
      <w:r w:rsidRPr="00B56E63">
        <w:rPr>
          <w:rFonts w:ascii="Arial" w:hAnsi="Arial" w:cs="Arial"/>
        </w:rPr>
        <w:t xml:space="preserve">Steve Jobs had a </w:t>
      </w:r>
      <w:r w:rsidR="00BA1BF0" w:rsidRPr="00B56E63">
        <w:rPr>
          <w:rFonts w:ascii="Arial" w:hAnsi="Arial" w:cs="Arial"/>
        </w:rPr>
        <w:t>mixed leadership approach</w:t>
      </w:r>
      <w:r w:rsidRPr="00B56E63">
        <w:rPr>
          <w:rFonts w:ascii="Arial" w:hAnsi="Arial" w:cs="Arial"/>
        </w:rPr>
        <w:t xml:space="preserve">, however towards the end of his career, he mainly adopted the transformational style. </w:t>
      </w:r>
      <w:r w:rsidR="00BA1BF0" w:rsidRPr="00B56E63">
        <w:rPr>
          <w:rFonts w:ascii="Arial" w:hAnsi="Arial" w:cs="Arial"/>
        </w:rPr>
        <w:t xml:space="preserve">Thus, </w:t>
      </w:r>
      <w:r w:rsidR="00010700" w:rsidRPr="00B56E63">
        <w:rPr>
          <w:rFonts w:ascii="Arial" w:hAnsi="Arial" w:cs="Arial"/>
        </w:rPr>
        <w:t>he managed to instil passion and dedication among his team members, creating an environment that perpetuates continuous innovation</w:t>
      </w:r>
      <w:r w:rsidR="0056355B" w:rsidRPr="00B56E63">
        <w:rPr>
          <w:rFonts w:ascii="Arial" w:hAnsi="Arial" w:cs="Arial"/>
        </w:rPr>
        <w:t xml:space="preserve"> (</w:t>
      </w:r>
      <w:r w:rsidR="00F92743" w:rsidRPr="00B56E63">
        <w:rPr>
          <w:rFonts w:ascii="Arial" w:hAnsi="Arial" w:cs="Arial"/>
        </w:rPr>
        <w:t>Transformational leadership: Inspiring positive organizational, n.d.</w:t>
      </w:r>
      <w:r w:rsidR="0056355B" w:rsidRPr="00B56E63">
        <w:rPr>
          <w:rFonts w:ascii="Arial" w:hAnsi="Arial" w:cs="Arial"/>
        </w:rPr>
        <w:t>)</w:t>
      </w:r>
      <w:r w:rsidR="00EB4B67" w:rsidRPr="00B56E63">
        <w:rPr>
          <w:rFonts w:ascii="Arial" w:hAnsi="Arial" w:cs="Arial"/>
        </w:rPr>
        <w:t>.</w:t>
      </w:r>
      <w:r w:rsidR="008D684A" w:rsidRPr="00B56E63">
        <w:rPr>
          <w:rFonts w:ascii="Arial" w:hAnsi="Arial" w:cs="Arial"/>
        </w:rPr>
        <w:t xml:space="preserve"> Steve Jobs manifested his self-esteem through a combination of design aesthetics, product innovation, inspired a dedicated following and lead Apple through transformative periods demonstrated a deep confidence in his ideas</w:t>
      </w:r>
      <w:r w:rsidR="00416571" w:rsidRPr="00B56E63">
        <w:rPr>
          <w:rFonts w:ascii="Arial" w:hAnsi="Arial" w:cs="Arial"/>
        </w:rPr>
        <w:t>, demons</w:t>
      </w:r>
      <w:r w:rsidR="0025719F" w:rsidRPr="00B56E63">
        <w:rPr>
          <w:rFonts w:ascii="Arial" w:hAnsi="Arial" w:cs="Arial"/>
        </w:rPr>
        <w:t>t</w:t>
      </w:r>
      <w:r w:rsidR="00416571" w:rsidRPr="00B56E63">
        <w:rPr>
          <w:rFonts w:ascii="Arial" w:hAnsi="Arial" w:cs="Arial"/>
        </w:rPr>
        <w:t>rating therefore a high self-esteem.</w:t>
      </w:r>
    </w:p>
    <w:p w:rsidR="00EB4B67" w:rsidRPr="00B56E63" w:rsidRDefault="00AF1FAB" w:rsidP="00B56E63">
      <w:pPr>
        <w:spacing w:line="360" w:lineRule="auto"/>
        <w:jc w:val="both"/>
        <w:rPr>
          <w:rFonts w:ascii="Arial" w:hAnsi="Arial" w:cs="Arial"/>
        </w:rPr>
      </w:pPr>
      <w:r w:rsidRPr="00B56E63">
        <w:rPr>
          <w:rFonts w:ascii="Arial" w:hAnsi="Arial" w:cs="Arial"/>
        </w:rPr>
        <w:t xml:space="preserve">Given </w:t>
      </w:r>
      <w:r w:rsidR="00EB4B67" w:rsidRPr="00B56E63">
        <w:rPr>
          <w:rFonts w:ascii="Arial" w:hAnsi="Arial" w:cs="Arial"/>
        </w:rPr>
        <w:t>Bill Gates</w:t>
      </w:r>
      <w:r w:rsidRPr="00B56E63">
        <w:rPr>
          <w:rFonts w:ascii="Arial" w:hAnsi="Arial" w:cs="Arial"/>
        </w:rPr>
        <w:t>’ profound impact on the technology industry</w:t>
      </w:r>
      <w:r w:rsidR="0056355B" w:rsidRPr="00B56E63">
        <w:rPr>
          <w:rFonts w:ascii="Arial" w:hAnsi="Arial" w:cs="Arial"/>
        </w:rPr>
        <w:t xml:space="preserve">, </w:t>
      </w:r>
      <w:r w:rsidR="002B25D4" w:rsidRPr="00B56E63">
        <w:rPr>
          <w:rFonts w:ascii="Arial" w:hAnsi="Arial" w:cs="Arial"/>
        </w:rPr>
        <w:t xml:space="preserve">he demonstrated amazing innate leadership skills, </w:t>
      </w:r>
      <w:r w:rsidR="00943282" w:rsidRPr="00B56E63">
        <w:rPr>
          <w:rFonts w:ascii="Arial" w:hAnsi="Arial" w:cs="Arial"/>
        </w:rPr>
        <w:t>setting a compelling vision and a culture of collaboration among his employees</w:t>
      </w:r>
      <w:r w:rsidR="00632143" w:rsidRPr="00B56E63">
        <w:rPr>
          <w:rFonts w:ascii="Arial" w:hAnsi="Arial" w:cs="Arial"/>
        </w:rPr>
        <w:t xml:space="preserve"> over time.</w:t>
      </w:r>
      <w:r w:rsidR="003D5FDE" w:rsidRPr="00B56E63">
        <w:rPr>
          <w:rFonts w:ascii="Arial" w:hAnsi="Arial" w:cs="Arial"/>
        </w:rPr>
        <w:t xml:space="preserve"> He exhibited his self-esteem through a history of impactful contributions to the technology industry.</w:t>
      </w:r>
      <w:r w:rsidR="00632143" w:rsidRPr="00B56E63">
        <w:rPr>
          <w:rFonts w:ascii="Arial" w:hAnsi="Arial" w:cs="Arial"/>
        </w:rPr>
        <w:t xml:space="preserve"> </w:t>
      </w:r>
      <w:r w:rsidR="00171D08" w:rsidRPr="00B56E63">
        <w:rPr>
          <w:rFonts w:ascii="Arial" w:hAnsi="Arial" w:cs="Arial"/>
        </w:rPr>
        <w:t xml:space="preserve">It is to be noted that Gates adopted an autocratic leading style at the incipient time of his organisation, adjusting however to the transformational style once he felt comfortable and trusted the knowledge and </w:t>
      </w:r>
      <w:r w:rsidR="00727D17" w:rsidRPr="00B56E63">
        <w:rPr>
          <w:rFonts w:ascii="Arial" w:hAnsi="Arial" w:cs="Arial"/>
        </w:rPr>
        <w:t>skills of his employees.</w:t>
      </w:r>
    </w:p>
    <w:p w:rsidR="00C339ED" w:rsidRPr="00B56E63" w:rsidRDefault="00C339ED" w:rsidP="00B56E63">
      <w:pPr>
        <w:spacing w:line="360" w:lineRule="auto"/>
        <w:jc w:val="both"/>
        <w:rPr>
          <w:rFonts w:ascii="Arial" w:hAnsi="Arial" w:cs="Arial"/>
        </w:rPr>
      </w:pPr>
    </w:p>
    <w:p w:rsidR="00A86C0B" w:rsidRPr="00B56E63" w:rsidRDefault="000F4911" w:rsidP="00B56E63">
      <w:pPr>
        <w:spacing w:line="360" w:lineRule="auto"/>
        <w:jc w:val="both"/>
        <w:rPr>
          <w:rFonts w:ascii="Arial" w:hAnsi="Arial" w:cs="Arial"/>
        </w:rPr>
      </w:pPr>
      <w:r w:rsidRPr="00B56E63">
        <w:rPr>
          <w:rFonts w:ascii="Arial" w:hAnsi="Arial" w:cs="Arial"/>
        </w:rPr>
        <w:t xml:space="preserve">Each of these leaders showcases their self-esteem through their unique approaches and contributions to their respective industries. </w:t>
      </w:r>
    </w:p>
    <w:p w:rsidR="001F1495" w:rsidRPr="00B56E63" w:rsidRDefault="001F1495" w:rsidP="00B56E63">
      <w:pPr>
        <w:spacing w:line="360" w:lineRule="auto"/>
        <w:jc w:val="both"/>
        <w:rPr>
          <w:rFonts w:ascii="Arial" w:hAnsi="Arial" w:cs="Arial"/>
        </w:rPr>
      </w:pPr>
    </w:p>
    <w:p w:rsidR="001F1495" w:rsidRPr="00B56E63" w:rsidRDefault="00C303DF" w:rsidP="00B56E63">
      <w:pPr>
        <w:spacing w:line="360" w:lineRule="auto"/>
        <w:jc w:val="both"/>
        <w:rPr>
          <w:rFonts w:ascii="Arial" w:hAnsi="Arial" w:cs="Arial"/>
        </w:rPr>
      </w:pPr>
      <w:r w:rsidRPr="00B56E63">
        <w:rPr>
          <w:rFonts w:ascii="Arial" w:hAnsi="Arial" w:cs="Arial"/>
        </w:rPr>
        <w:t>The analysis of Elon Musk, Steve Jobs, and Bill Gates, three iconic leaders in the tech and innovation landscape, reveal</w:t>
      </w:r>
      <w:r w:rsidR="00D65DFC" w:rsidRPr="00B56E63">
        <w:rPr>
          <w:rFonts w:ascii="Arial" w:hAnsi="Arial" w:cs="Arial"/>
        </w:rPr>
        <w:t>ed</w:t>
      </w:r>
      <w:r w:rsidRPr="00B56E63">
        <w:rPr>
          <w:rFonts w:ascii="Arial" w:hAnsi="Arial" w:cs="Arial"/>
        </w:rPr>
        <w:t xml:space="preserve"> a consistent connection between their high self-esteem and the </w:t>
      </w:r>
      <w:r w:rsidR="00102180" w:rsidRPr="00B56E63">
        <w:rPr>
          <w:rFonts w:ascii="Arial" w:hAnsi="Arial" w:cs="Arial"/>
        </w:rPr>
        <w:t>expression</w:t>
      </w:r>
      <w:r w:rsidRPr="00B56E63">
        <w:rPr>
          <w:rFonts w:ascii="Arial" w:hAnsi="Arial" w:cs="Arial"/>
        </w:rPr>
        <w:t xml:space="preserve"> of a transformational leadership style. Each of these visionary leaders demonstrated a profound confidence in their abilities, a </w:t>
      </w:r>
      <w:r w:rsidR="00102180" w:rsidRPr="00B56E63">
        <w:rPr>
          <w:rFonts w:ascii="Arial" w:hAnsi="Arial" w:cs="Arial"/>
        </w:rPr>
        <w:t>persistent</w:t>
      </w:r>
      <w:r w:rsidRPr="00B56E63">
        <w:rPr>
          <w:rFonts w:ascii="Arial" w:hAnsi="Arial" w:cs="Arial"/>
        </w:rPr>
        <w:t xml:space="preserve"> pursuit of </w:t>
      </w:r>
      <w:r w:rsidRPr="00B56E63">
        <w:rPr>
          <w:rFonts w:ascii="Arial" w:hAnsi="Arial" w:cs="Arial"/>
        </w:rPr>
        <w:lastRenderedPageBreak/>
        <w:t>ambitious goals, and an unwavering commitment to innovation. Their visionary outlook, coupled with an ability to inspire and motivate teams, aligns seamlessly with the key tenets of transformational leadership. This correlation suggests that a foundation of high self-esteem may be a catalyst for the manifestation of a transformational leadership approach (</w:t>
      </w:r>
      <w:proofErr w:type="spellStart"/>
      <w:r w:rsidRPr="00B56E63">
        <w:rPr>
          <w:rFonts w:ascii="Arial" w:hAnsi="Arial" w:cs="Arial"/>
        </w:rPr>
        <w:t>Mat</w:t>
      </w:r>
      <w:r w:rsidR="00CA38E3" w:rsidRPr="00B56E63">
        <w:rPr>
          <w:rFonts w:ascii="Arial" w:hAnsi="Arial" w:cs="Arial"/>
        </w:rPr>
        <w:t>zle</w:t>
      </w:r>
      <w:r w:rsidRPr="00B56E63">
        <w:rPr>
          <w:rFonts w:ascii="Arial" w:hAnsi="Arial" w:cs="Arial"/>
        </w:rPr>
        <w:t>r</w:t>
      </w:r>
      <w:proofErr w:type="spellEnd"/>
      <w:r w:rsidRPr="00B56E63">
        <w:rPr>
          <w:rFonts w:ascii="Arial" w:hAnsi="Arial" w:cs="Arial"/>
        </w:rPr>
        <w:t xml:space="preserve">, et. al., </w:t>
      </w:r>
      <w:r w:rsidR="009B3A50" w:rsidRPr="00B56E63">
        <w:rPr>
          <w:rFonts w:ascii="Arial" w:hAnsi="Arial" w:cs="Arial"/>
        </w:rPr>
        <w:t>2015)</w:t>
      </w:r>
      <w:r w:rsidRPr="00B56E63">
        <w:rPr>
          <w:rFonts w:ascii="Arial" w:hAnsi="Arial" w:cs="Arial"/>
        </w:rPr>
        <w:t>. As these leaders crafted and communicated a long-term vision, encouraged continuous innovation, and fostered a sense of purpose within their organizations, their actions reflected not only their belief in their own capabilities but also their commitment to inspiring others toward shared goals. This inherent link between high self-esteem and transformational leadership underscores the profound impact that a leader's self-perception can have on shaping organi</w:t>
      </w:r>
      <w:r w:rsidR="00AE366F" w:rsidRPr="00B56E63">
        <w:rPr>
          <w:rFonts w:ascii="Arial" w:hAnsi="Arial" w:cs="Arial"/>
        </w:rPr>
        <w:t>s</w:t>
      </w:r>
      <w:r w:rsidRPr="00B56E63">
        <w:rPr>
          <w:rFonts w:ascii="Arial" w:hAnsi="Arial" w:cs="Arial"/>
        </w:rPr>
        <w:t>ational culture and driving success.</w:t>
      </w:r>
    </w:p>
    <w:p w:rsidR="001F1495" w:rsidRPr="00B56E63" w:rsidRDefault="001F1495" w:rsidP="00B56E63">
      <w:pPr>
        <w:spacing w:line="360" w:lineRule="auto"/>
        <w:jc w:val="both"/>
        <w:rPr>
          <w:rFonts w:ascii="Arial" w:hAnsi="Arial" w:cs="Arial"/>
        </w:rPr>
      </w:pPr>
    </w:p>
    <w:p w:rsidR="001F1495" w:rsidRPr="00B56E63" w:rsidRDefault="001F1495" w:rsidP="00B56E63">
      <w:pPr>
        <w:spacing w:line="360" w:lineRule="auto"/>
        <w:jc w:val="both"/>
        <w:rPr>
          <w:rFonts w:ascii="Arial" w:hAnsi="Arial" w:cs="Arial"/>
        </w:rPr>
      </w:pPr>
    </w:p>
    <w:p w:rsidR="002B0C98" w:rsidRPr="00B56E63" w:rsidRDefault="002B0C98" w:rsidP="00B56E63">
      <w:pPr>
        <w:spacing w:line="360" w:lineRule="auto"/>
        <w:jc w:val="both"/>
        <w:rPr>
          <w:rFonts w:ascii="Arial" w:hAnsi="Arial" w:cs="Arial"/>
        </w:rPr>
      </w:pPr>
    </w:p>
    <w:p w:rsidR="00A86C0B" w:rsidRPr="00B56E63" w:rsidRDefault="00A86C0B" w:rsidP="00B56E63">
      <w:pPr>
        <w:spacing w:line="360" w:lineRule="auto"/>
        <w:jc w:val="both"/>
        <w:rPr>
          <w:rFonts w:ascii="Arial" w:hAnsi="Arial" w:cs="Arial"/>
        </w:rPr>
      </w:pPr>
    </w:p>
    <w:p w:rsidR="00A86C0B" w:rsidRDefault="00A86C0B" w:rsidP="00A86C0B"/>
    <w:p w:rsidR="00A86C0B" w:rsidRDefault="00A86C0B" w:rsidP="00A86C0B"/>
    <w:p w:rsidR="00A86C0B" w:rsidRDefault="00A86C0B" w:rsidP="00A86C0B"/>
    <w:p w:rsidR="00A86C0B" w:rsidRDefault="00A86C0B" w:rsidP="00A86C0B"/>
    <w:p w:rsidR="00A86C0B" w:rsidRDefault="00A86C0B" w:rsidP="00A86C0B"/>
    <w:p w:rsidR="00A5519A" w:rsidRDefault="00A5519A" w:rsidP="00A86C0B"/>
    <w:p w:rsidR="00A5519A" w:rsidRDefault="00A5519A" w:rsidP="00A86C0B"/>
    <w:p w:rsidR="00A5519A" w:rsidRDefault="00A5519A" w:rsidP="00A86C0B"/>
    <w:p w:rsidR="00A5519A" w:rsidRDefault="00A5519A" w:rsidP="00A86C0B"/>
    <w:p w:rsidR="00A5519A" w:rsidRDefault="00A5519A" w:rsidP="00A86C0B"/>
    <w:p w:rsidR="00A5519A" w:rsidRDefault="00A5519A" w:rsidP="00A86C0B"/>
    <w:p w:rsidR="00A5519A" w:rsidRDefault="00A5519A" w:rsidP="00A86C0B"/>
    <w:p w:rsidR="00A5519A" w:rsidRDefault="00A5519A" w:rsidP="00A86C0B"/>
    <w:p w:rsidR="00AD09DE" w:rsidRDefault="00AD09DE" w:rsidP="00A86C0B"/>
    <w:p w:rsidR="00A5519A" w:rsidRDefault="00A5519A" w:rsidP="00A86C0B"/>
    <w:p w:rsidR="00A5519A" w:rsidRDefault="00A5519A" w:rsidP="00A86C0B"/>
    <w:p w:rsidR="00A5519A" w:rsidRDefault="00A5519A" w:rsidP="00A86C0B"/>
    <w:p w:rsidR="00A5519A" w:rsidRDefault="00A5519A" w:rsidP="00A86C0B"/>
    <w:p w:rsidR="00A5519A" w:rsidRDefault="00A5519A" w:rsidP="00A86C0B"/>
    <w:p w:rsidR="00AD5177" w:rsidRDefault="00AD5177" w:rsidP="00A86C0B"/>
    <w:p w:rsidR="00A5519A" w:rsidRPr="00B56E63" w:rsidRDefault="000F4911" w:rsidP="000F4911">
      <w:pPr>
        <w:pStyle w:val="Heading1"/>
        <w:rPr>
          <w:rFonts w:ascii="Arial" w:hAnsi="Arial" w:cs="Arial"/>
        </w:rPr>
      </w:pPr>
      <w:bookmarkStart w:id="19" w:name="_Toc157633077"/>
      <w:r w:rsidRPr="00B56E63">
        <w:rPr>
          <w:rFonts w:ascii="Arial" w:hAnsi="Arial" w:cs="Arial"/>
        </w:rPr>
        <w:lastRenderedPageBreak/>
        <w:t>Reference list</w:t>
      </w:r>
      <w:bookmarkEnd w:id="19"/>
    </w:p>
    <w:p w:rsidR="00A86C0B" w:rsidRPr="00CA38E3" w:rsidRDefault="00A86C0B" w:rsidP="00CA38E3">
      <w:pPr>
        <w:pStyle w:val="NormalWeb"/>
        <w:spacing w:line="360" w:lineRule="auto"/>
        <w:ind w:left="567" w:hanging="567"/>
        <w:jc w:val="both"/>
        <w:rPr>
          <w:rFonts w:ascii="Arial" w:hAnsi="Arial" w:cs="Arial"/>
        </w:rPr>
      </w:pPr>
      <w:r w:rsidRPr="00CA38E3">
        <w:rPr>
          <w:rFonts w:ascii="Arial" w:hAnsi="Arial" w:cs="Arial"/>
        </w:rPr>
        <w:t xml:space="preserve">Hearn, S. (2019) </w:t>
      </w:r>
      <w:r w:rsidRPr="00CA38E3">
        <w:rPr>
          <w:rFonts w:ascii="Arial" w:hAnsi="Arial" w:cs="Arial"/>
          <w:i/>
          <w:iCs/>
        </w:rPr>
        <w:t>The connection between employee performance and self-esteem</w:t>
      </w:r>
      <w:r w:rsidRPr="00CA38E3">
        <w:rPr>
          <w:rFonts w:ascii="Arial" w:hAnsi="Arial" w:cs="Arial"/>
        </w:rPr>
        <w:t xml:space="preserve">, </w:t>
      </w:r>
      <w:r w:rsidRPr="00CA38E3">
        <w:rPr>
          <w:rFonts w:ascii="Arial" w:hAnsi="Arial" w:cs="Arial"/>
          <w:i/>
          <w:iCs/>
        </w:rPr>
        <w:t>Clear Review</w:t>
      </w:r>
      <w:r w:rsidRPr="00CA38E3">
        <w:rPr>
          <w:rFonts w:ascii="Arial" w:hAnsi="Arial" w:cs="Arial"/>
        </w:rPr>
        <w:t xml:space="preserve">. Available at: https://www.clearreview.com/performance-management-what-is-the-connection-between-performance-and-self-esteem/ (Accessed: 18 December 2023). </w:t>
      </w:r>
    </w:p>
    <w:p w:rsidR="00A86C0B" w:rsidRPr="00CA38E3" w:rsidRDefault="00A86C0B" w:rsidP="00CA38E3">
      <w:pPr>
        <w:pStyle w:val="NormalWeb"/>
        <w:spacing w:line="360" w:lineRule="auto"/>
        <w:jc w:val="both"/>
        <w:rPr>
          <w:rFonts w:ascii="Arial" w:hAnsi="Arial" w:cs="Arial"/>
        </w:rPr>
      </w:pPr>
      <w:r w:rsidRPr="00CA38E3">
        <w:rPr>
          <w:rFonts w:ascii="Arial" w:hAnsi="Arial" w:cs="Arial"/>
        </w:rPr>
        <w:t xml:space="preserve">Rosenberg, M. (1965). </w:t>
      </w:r>
      <w:r w:rsidRPr="00CA38E3">
        <w:rPr>
          <w:rFonts w:ascii="Arial" w:hAnsi="Arial" w:cs="Arial"/>
          <w:i/>
          <w:iCs/>
        </w:rPr>
        <w:t>Society and the adolescent self-image</w:t>
      </w:r>
      <w:r w:rsidRPr="00CA38E3">
        <w:rPr>
          <w:rFonts w:ascii="Arial" w:hAnsi="Arial" w:cs="Arial"/>
        </w:rPr>
        <w:t xml:space="preserve">. Princeton, NJ: Princeton University Press. </w:t>
      </w:r>
    </w:p>
    <w:p w:rsidR="00A86C0B" w:rsidRPr="00CA38E3" w:rsidRDefault="00A86C0B" w:rsidP="00CA38E3">
      <w:pPr>
        <w:pStyle w:val="NormalWeb"/>
        <w:spacing w:line="360" w:lineRule="auto"/>
        <w:ind w:left="567" w:hanging="567"/>
        <w:jc w:val="both"/>
        <w:rPr>
          <w:rFonts w:ascii="Arial" w:hAnsi="Arial" w:cs="Arial"/>
        </w:rPr>
      </w:pPr>
      <w:r w:rsidRPr="00CA38E3">
        <w:rPr>
          <w:rFonts w:ascii="Arial" w:hAnsi="Arial" w:cs="Arial"/>
        </w:rPr>
        <w:t xml:space="preserve">Rosenberg, M., Schooler, C., </w:t>
      </w:r>
      <w:proofErr w:type="spellStart"/>
      <w:r w:rsidRPr="00CA38E3">
        <w:rPr>
          <w:rFonts w:ascii="Arial" w:hAnsi="Arial" w:cs="Arial"/>
        </w:rPr>
        <w:t>Schoenbach</w:t>
      </w:r>
      <w:proofErr w:type="spellEnd"/>
      <w:r w:rsidRPr="00CA38E3">
        <w:rPr>
          <w:rFonts w:ascii="Arial" w:hAnsi="Arial" w:cs="Arial"/>
        </w:rPr>
        <w:t xml:space="preserve">, C., </w:t>
      </w:r>
      <w:proofErr w:type="spellStart"/>
      <w:r w:rsidRPr="00CA38E3">
        <w:rPr>
          <w:rFonts w:ascii="Arial" w:hAnsi="Arial" w:cs="Arial"/>
        </w:rPr>
        <w:t>Rosenbeerg</w:t>
      </w:r>
      <w:proofErr w:type="spellEnd"/>
      <w:r w:rsidRPr="00CA38E3">
        <w:rPr>
          <w:rFonts w:ascii="Arial" w:hAnsi="Arial" w:cs="Arial"/>
        </w:rPr>
        <w:t xml:space="preserve">, F. (1995) ‘Global self-esteem and specific self-esteem: Different concepts, different outcomes’, </w:t>
      </w:r>
      <w:r w:rsidRPr="00CA38E3">
        <w:rPr>
          <w:rFonts w:ascii="Arial" w:hAnsi="Arial" w:cs="Arial"/>
          <w:i/>
          <w:iCs/>
        </w:rPr>
        <w:t>American Sociological Review</w:t>
      </w:r>
      <w:r w:rsidRPr="00CA38E3">
        <w:rPr>
          <w:rFonts w:ascii="Arial" w:hAnsi="Arial" w:cs="Arial"/>
        </w:rPr>
        <w:t>, 60(1).</w:t>
      </w:r>
      <w:r w:rsidR="00091C9F" w:rsidRPr="00CA38E3">
        <w:rPr>
          <w:rFonts w:ascii="Arial" w:hAnsi="Arial" w:cs="Arial"/>
        </w:rPr>
        <w:t xml:space="preserve"> Available at:</w:t>
      </w:r>
      <w:r w:rsidRPr="00CA38E3">
        <w:rPr>
          <w:rFonts w:ascii="Arial" w:hAnsi="Arial" w:cs="Arial"/>
        </w:rPr>
        <w:t xml:space="preserve"> doi:10.2307/2096350. </w:t>
      </w:r>
    </w:p>
    <w:p w:rsidR="00A86C0B" w:rsidRPr="00CA38E3" w:rsidRDefault="00A86C0B" w:rsidP="00CA38E3">
      <w:pPr>
        <w:pStyle w:val="NormalWeb"/>
        <w:spacing w:line="360" w:lineRule="auto"/>
        <w:ind w:left="567" w:hanging="567"/>
        <w:jc w:val="both"/>
        <w:rPr>
          <w:rFonts w:ascii="Arial" w:hAnsi="Arial" w:cs="Arial"/>
        </w:rPr>
      </w:pPr>
      <w:r w:rsidRPr="00CA38E3">
        <w:rPr>
          <w:rFonts w:ascii="Arial" w:hAnsi="Arial" w:cs="Arial"/>
        </w:rPr>
        <w:t>Leary</w:t>
      </w:r>
      <w:r w:rsidRPr="00CA38E3">
        <w:rPr>
          <w:rFonts w:ascii="Arial" w:hAnsi="Arial" w:cs="Arial"/>
          <w:color w:val="000000" w:themeColor="text1"/>
        </w:rPr>
        <w:t xml:space="preserve">, M.R. </w:t>
      </w:r>
      <w:r w:rsidR="00AE75F2" w:rsidRPr="00CA38E3">
        <w:rPr>
          <w:rFonts w:ascii="Arial" w:hAnsi="Arial" w:cs="Arial"/>
          <w:color w:val="000000" w:themeColor="text1"/>
        </w:rPr>
        <w:t>and Tangney, J. P</w:t>
      </w:r>
      <w:r w:rsidRPr="00CA38E3">
        <w:rPr>
          <w:rFonts w:ascii="Arial" w:hAnsi="Arial" w:cs="Arial"/>
          <w:i/>
          <w:iCs/>
          <w:color w:val="000000" w:themeColor="text1"/>
        </w:rPr>
        <w:t>.</w:t>
      </w:r>
      <w:r w:rsidRPr="00CA38E3">
        <w:rPr>
          <w:rFonts w:ascii="Arial" w:hAnsi="Arial" w:cs="Arial"/>
          <w:color w:val="000000" w:themeColor="text1"/>
        </w:rPr>
        <w:t xml:space="preserve"> (2003) ‘Individual Differences in Self-Esteem: A Review and Theoretical Integration’, in </w:t>
      </w:r>
      <w:r w:rsidRPr="00CA38E3">
        <w:rPr>
          <w:rFonts w:ascii="Arial" w:hAnsi="Arial" w:cs="Arial"/>
          <w:i/>
          <w:iCs/>
          <w:color w:val="000000" w:themeColor="text1"/>
        </w:rPr>
        <w:t>Handbook of Self and Identity</w:t>
      </w:r>
      <w:r w:rsidRPr="00CA38E3">
        <w:rPr>
          <w:rFonts w:ascii="Arial" w:hAnsi="Arial" w:cs="Arial"/>
          <w:color w:val="000000" w:themeColor="text1"/>
        </w:rPr>
        <w:t xml:space="preserve">. </w:t>
      </w:r>
      <w:r w:rsidRPr="00CA38E3">
        <w:rPr>
          <w:rFonts w:ascii="Arial" w:hAnsi="Arial" w:cs="Arial"/>
        </w:rPr>
        <w:t xml:space="preserve">New York: Guilford Press. </w:t>
      </w:r>
    </w:p>
    <w:p w:rsidR="00A86C0B" w:rsidRPr="00CA38E3" w:rsidRDefault="00A86C0B" w:rsidP="00CA38E3">
      <w:pPr>
        <w:pStyle w:val="NormalWeb"/>
        <w:spacing w:line="360" w:lineRule="auto"/>
        <w:ind w:left="567" w:hanging="567"/>
        <w:jc w:val="both"/>
        <w:rPr>
          <w:rFonts w:ascii="Arial" w:hAnsi="Arial" w:cs="Arial"/>
        </w:rPr>
      </w:pPr>
      <w:r w:rsidRPr="00CA38E3">
        <w:rPr>
          <w:rFonts w:ascii="Arial" w:hAnsi="Arial" w:cs="Arial"/>
        </w:rPr>
        <w:t xml:space="preserve">Baumeister, R.F., Smart, L. and Boden, J.M. (1996) ‘Relation of threatened egotism to violence and aggression: The dark side of high self-esteem.’, </w:t>
      </w:r>
      <w:r w:rsidRPr="00CA38E3">
        <w:rPr>
          <w:rFonts w:ascii="Arial" w:hAnsi="Arial" w:cs="Arial"/>
          <w:i/>
          <w:iCs/>
        </w:rPr>
        <w:t>Psychological Review</w:t>
      </w:r>
      <w:r w:rsidRPr="00CA38E3">
        <w:rPr>
          <w:rFonts w:ascii="Arial" w:hAnsi="Arial" w:cs="Arial"/>
        </w:rPr>
        <w:t>, 103(1).</w:t>
      </w:r>
      <w:r w:rsidR="00091C9F" w:rsidRPr="00CA38E3">
        <w:rPr>
          <w:rFonts w:ascii="Arial" w:hAnsi="Arial" w:cs="Arial"/>
        </w:rPr>
        <w:t xml:space="preserve"> Available at:</w:t>
      </w:r>
      <w:r w:rsidRPr="00CA38E3">
        <w:rPr>
          <w:rFonts w:ascii="Arial" w:hAnsi="Arial" w:cs="Arial"/>
        </w:rPr>
        <w:t xml:space="preserve"> doi:10.1037/0033-295x.103.1.5. </w:t>
      </w:r>
    </w:p>
    <w:p w:rsidR="00A86C0B" w:rsidRPr="00CA38E3" w:rsidRDefault="00A86C0B" w:rsidP="00C72F52">
      <w:pPr>
        <w:pStyle w:val="NormalWeb"/>
        <w:spacing w:line="360" w:lineRule="auto"/>
        <w:ind w:left="567" w:hanging="567"/>
        <w:jc w:val="both"/>
        <w:rPr>
          <w:rFonts w:ascii="Arial" w:hAnsi="Arial" w:cs="Arial"/>
        </w:rPr>
      </w:pPr>
      <w:r w:rsidRPr="00CA38E3">
        <w:rPr>
          <w:rFonts w:ascii="Arial" w:hAnsi="Arial" w:cs="Arial"/>
        </w:rPr>
        <w:t xml:space="preserve">Sedikides, C., Gaertner, L. and </w:t>
      </w:r>
      <w:proofErr w:type="spellStart"/>
      <w:r w:rsidRPr="00CA38E3">
        <w:rPr>
          <w:rFonts w:ascii="Arial" w:hAnsi="Arial" w:cs="Arial"/>
        </w:rPr>
        <w:t>Vevea</w:t>
      </w:r>
      <w:proofErr w:type="spellEnd"/>
      <w:r w:rsidRPr="00CA38E3">
        <w:rPr>
          <w:rFonts w:ascii="Arial" w:hAnsi="Arial" w:cs="Arial"/>
        </w:rPr>
        <w:t xml:space="preserve">, J.L. (2002) ‘Pancultural self-Enhancement Reloaded: A meta-analytic reply to Heine (2002).’, </w:t>
      </w:r>
      <w:r w:rsidRPr="00CA38E3">
        <w:rPr>
          <w:rFonts w:ascii="Arial" w:hAnsi="Arial" w:cs="Arial"/>
          <w:i/>
          <w:iCs/>
        </w:rPr>
        <w:t>Journal of Personality and Social Psychology</w:t>
      </w:r>
      <w:r w:rsidRPr="00CA38E3">
        <w:rPr>
          <w:rFonts w:ascii="Arial" w:hAnsi="Arial" w:cs="Arial"/>
        </w:rPr>
        <w:t>, 89(4).</w:t>
      </w:r>
      <w:r w:rsidR="00AB3E65" w:rsidRPr="00CA38E3">
        <w:rPr>
          <w:rFonts w:ascii="Arial" w:hAnsi="Arial" w:cs="Arial"/>
        </w:rPr>
        <w:t xml:space="preserve"> Availabl</w:t>
      </w:r>
      <w:r w:rsidR="00091C9F" w:rsidRPr="00CA38E3">
        <w:rPr>
          <w:rFonts w:ascii="Arial" w:hAnsi="Arial" w:cs="Arial"/>
        </w:rPr>
        <w:t>e</w:t>
      </w:r>
      <w:r w:rsidR="00AB3E65" w:rsidRPr="00CA38E3">
        <w:rPr>
          <w:rFonts w:ascii="Arial" w:hAnsi="Arial" w:cs="Arial"/>
        </w:rPr>
        <w:t xml:space="preserve"> at:</w:t>
      </w:r>
      <w:r w:rsidRPr="00CA38E3">
        <w:rPr>
          <w:rFonts w:ascii="Arial" w:hAnsi="Arial" w:cs="Arial"/>
        </w:rPr>
        <w:t xml:space="preserve"> doi:10.1037/0022-3514.89.4.539. </w:t>
      </w:r>
    </w:p>
    <w:p w:rsidR="00A86C0B" w:rsidRPr="00CA38E3" w:rsidRDefault="00A86C0B" w:rsidP="00C72F52">
      <w:pPr>
        <w:pStyle w:val="NormalWeb"/>
        <w:spacing w:line="360" w:lineRule="auto"/>
        <w:ind w:left="567" w:hanging="567"/>
        <w:jc w:val="both"/>
        <w:rPr>
          <w:rFonts w:ascii="Arial" w:hAnsi="Arial" w:cs="Arial"/>
        </w:rPr>
      </w:pPr>
      <w:r w:rsidRPr="00CA38E3">
        <w:rPr>
          <w:rFonts w:ascii="Arial" w:hAnsi="Arial" w:cs="Arial"/>
        </w:rPr>
        <w:t xml:space="preserve">Branden, N. (1988) ‘Self-Concept as Destiny’, in </w:t>
      </w:r>
      <w:r w:rsidRPr="00CA38E3">
        <w:rPr>
          <w:rFonts w:ascii="Arial" w:hAnsi="Arial" w:cs="Arial"/>
          <w:i/>
          <w:iCs/>
        </w:rPr>
        <w:t>How to raise your self-esteem: The proven action-oriented approach to greater self-respect and self-confidence</w:t>
      </w:r>
      <w:r w:rsidRPr="00CA38E3">
        <w:rPr>
          <w:rFonts w:ascii="Arial" w:hAnsi="Arial" w:cs="Arial"/>
        </w:rPr>
        <w:t xml:space="preserve">. New York: Bantam Books, p. 11. </w:t>
      </w:r>
    </w:p>
    <w:p w:rsidR="00A86C0B" w:rsidRPr="00CA38E3" w:rsidRDefault="00A86C0B" w:rsidP="00CA38E3">
      <w:pPr>
        <w:pStyle w:val="NormalWeb"/>
        <w:spacing w:line="360" w:lineRule="auto"/>
        <w:ind w:left="567" w:hanging="567"/>
        <w:jc w:val="both"/>
        <w:rPr>
          <w:rFonts w:ascii="Arial" w:hAnsi="Arial" w:cs="Arial"/>
        </w:rPr>
      </w:pPr>
      <w:proofErr w:type="spellStart"/>
      <w:r w:rsidRPr="00CA38E3">
        <w:rPr>
          <w:rFonts w:ascii="Arial" w:hAnsi="Arial" w:cs="Arial"/>
        </w:rPr>
        <w:t>Gastil</w:t>
      </w:r>
      <w:proofErr w:type="spellEnd"/>
      <w:r w:rsidRPr="00CA38E3">
        <w:rPr>
          <w:rFonts w:ascii="Arial" w:hAnsi="Arial" w:cs="Arial"/>
        </w:rPr>
        <w:t xml:space="preserve">, J. (1994) ‘A definition and illustration of Democratic leadership’, </w:t>
      </w:r>
      <w:r w:rsidRPr="00CA38E3">
        <w:rPr>
          <w:rFonts w:ascii="Arial" w:hAnsi="Arial" w:cs="Arial"/>
          <w:i/>
          <w:iCs/>
        </w:rPr>
        <w:t>Human Relations</w:t>
      </w:r>
      <w:r w:rsidRPr="00CA38E3">
        <w:rPr>
          <w:rFonts w:ascii="Arial" w:hAnsi="Arial" w:cs="Arial"/>
        </w:rPr>
        <w:t>, 47(8).</w:t>
      </w:r>
      <w:r w:rsidR="00AB3E65" w:rsidRPr="00CA38E3">
        <w:rPr>
          <w:rFonts w:ascii="Arial" w:hAnsi="Arial" w:cs="Arial"/>
        </w:rPr>
        <w:t xml:space="preserve"> Available at:</w:t>
      </w:r>
      <w:r w:rsidRPr="00CA38E3">
        <w:rPr>
          <w:rFonts w:ascii="Arial" w:hAnsi="Arial" w:cs="Arial"/>
        </w:rPr>
        <w:t xml:space="preserve"> doi:10.1177/001872679404700805. </w:t>
      </w:r>
    </w:p>
    <w:p w:rsidR="00A86C0B" w:rsidRPr="00CA38E3" w:rsidRDefault="00A86C0B" w:rsidP="00CA38E3">
      <w:pPr>
        <w:pStyle w:val="NormalWeb"/>
        <w:spacing w:line="360" w:lineRule="auto"/>
        <w:ind w:left="567" w:hanging="567"/>
        <w:jc w:val="both"/>
        <w:rPr>
          <w:rFonts w:ascii="Arial" w:hAnsi="Arial" w:cs="Arial"/>
        </w:rPr>
      </w:pPr>
      <w:r w:rsidRPr="00CA38E3">
        <w:rPr>
          <w:rFonts w:ascii="Arial" w:hAnsi="Arial" w:cs="Arial"/>
        </w:rPr>
        <w:lastRenderedPageBreak/>
        <w:t xml:space="preserve">Schermerhorn, J.R. (2010) in </w:t>
      </w:r>
      <w:r w:rsidRPr="00CA38E3">
        <w:rPr>
          <w:rFonts w:ascii="Arial" w:hAnsi="Arial" w:cs="Arial"/>
          <w:i/>
          <w:iCs/>
        </w:rPr>
        <w:t>Exploring management</w:t>
      </w:r>
      <w:r w:rsidRPr="00CA38E3">
        <w:rPr>
          <w:rFonts w:ascii="Arial" w:hAnsi="Arial" w:cs="Arial"/>
        </w:rPr>
        <w:t xml:space="preserve">. </w:t>
      </w:r>
      <w:proofErr w:type="spellStart"/>
      <w:proofErr w:type="gramStart"/>
      <w:r w:rsidRPr="00CA38E3">
        <w:rPr>
          <w:rFonts w:ascii="Arial" w:hAnsi="Arial" w:cs="Arial"/>
        </w:rPr>
        <w:t>Milton,Qld</w:t>
      </w:r>
      <w:proofErr w:type="spellEnd"/>
      <w:proofErr w:type="gramEnd"/>
      <w:r w:rsidRPr="00CA38E3">
        <w:rPr>
          <w:rFonts w:ascii="Arial" w:hAnsi="Arial" w:cs="Arial"/>
        </w:rPr>
        <w:t xml:space="preserve">: John Wiley &amp; Sons Australia, Ltd. </w:t>
      </w:r>
    </w:p>
    <w:p w:rsidR="00A86C0B" w:rsidRPr="00CA38E3" w:rsidRDefault="00A86C0B" w:rsidP="00CA38E3">
      <w:pPr>
        <w:pStyle w:val="NormalWeb"/>
        <w:spacing w:line="360" w:lineRule="auto"/>
        <w:ind w:left="567" w:hanging="567"/>
        <w:jc w:val="both"/>
        <w:rPr>
          <w:rStyle w:val="apple-converted-space"/>
          <w:rFonts w:ascii="Arial" w:hAnsi="Arial" w:cs="Arial"/>
          <w:color w:val="000000"/>
        </w:rPr>
      </w:pPr>
      <w:r w:rsidRPr="00CA38E3">
        <w:rPr>
          <w:rFonts w:ascii="Arial" w:hAnsi="Arial" w:cs="Arial"/>
          <w:color w:val="000000"/>
        </w:rPr>
        <w:t xml:space="preserve">Gekas, V. (1991). </w:t>
      </w:r>
      <w:r w:rsidRPr="00CA38E3">
        <w:rPr>
          <w:rFonts w:ascii="Arial" w:hAnsi="Arial" w:cs="Arial"/>
          <w:i/>
          <w:iCs/>
          <w:color w:val="000000"/>
        </w:rPr>
        <w:t>The self-society dynamic: Cognition, emotion, and action</w:t>
      </w:r>
      <w:r w:rsidRPr="00CA38E3">
        <w:rPr>
          <w:rFonts w:ascii="Arial" w:hAnsi="Arial" w:cs="Arial"/>
          <w:color w:val="000000"/>
        </w:rPr>
        <w:t>. Cambridge England Cambridge University Press.</w:t>
      </w:r>
      <w:r w:rsidRPr="00CA38E3">
        <w:rPr>
          <w:rStyle w:val="apple-converted-space"/>
          <w:rFonts w:ascii="Arial" w:hAnsi="Arial" w:cs="Arial"/>
          <w:color w:val="000000"/>
        </w:rPr>
        <w:t> </w:t>
      </w:r>
    </w:p>
    <w:p w:rsidR="00A86C0B" w:rsidRPr="00CA38E3" w:rsidRDefault="00A86C0B" w:rsidP="00CA38E3">
      <w:pPr>
        <w:pStyle w:val="NormalWeb"/>
        <w:spacing w:line="360" w:lineRule="auto"/>
        <w:ind w:left="567" w:hanging="567"/>
        <w:jc w:val="both"/>
        <w:rPr>
          <w:rStyle w:val="apple-converted-space"/>
          <w:rFonts w:ascii="Arial" w:hAnsi="Arial" w:cs="Arial"/>
          <w:color w:val="000000"/>
        </w:rPr>
      </w:pPr>
      <w:r w:rsidRPr="00CA38E3">
        <w:rPr>
          <w:rFonts w:ascii="Arial" w:hAnsi="Arial" w:cs="Arial"/>
          <w:color w:val="000000"/>
        </w:rPr>
        <w:t xml:space="preserve">Swann, </w:t>
      </w:r>
      <w:proofErr w:type="spellStart"/>
      <w:r w:rsidRPr="00CA38E3">
        <w:rPr>
          <w:rFonts w:ascii="Arial" w:hAnsi="Arial" w:cs="Arial"/>
          <w:color w:val="000000"/>
        </w:rPr>
        <w:t>W.B.Jr</w:t>
      </w:r>
      <w:proofErr w:type="spellEnd"/>
      <w:r w:rsidRPr="00CA38E3">
        <w:rPr>
          <w:rFonts w:ascii="Arial" w:hAnsi="Arial" w:cs="Arial"/>
          <w:color w:val="000000"/>
        </w:rPr>
        <w:t xml:space="preserve">. and </w:t>
      </w:r>
      <w:proofErr w:type="spellStart"/>
      <w:r w:rsidRPr="00CA38E3">
        <w:rPr>
          <w:rFonts w:ascii="Arial" w:hAnsi="Arial" w:cs="Arial"/>
          <w:color w:val="000000"/>
        </w:rPr>
        <w:t>Bosson</w:t>
      </w:r>
      <w:proofErr w:type="spellEnd"/>
      <w:r w:rsidRPr="00CA38E3">
        <w:rPr>
          <w:rFonts w:ascii="Arial" w:hAnsi="Arial" w:cs="Arial"/>
          <w:color w:val="000000"/>
        </w:rPr>
        <w:t>, J.K. (2010) in</w:t>
      </w:r>
      <w:r w:rsidRPr="00CA38E3">
        <w:rPr>
          <w:rStyle w:val="apple-converted-space"/>
          <w:rFonts w:ascii="Arial" w:hAnsi="Arial" w:cs="Arial"/>
          <w:color w:val="000000"/>
        </w:rPr>
        <w:t> </w:t>
      </w:r>
      <w:r w:rsidRPr="00CA38E3">
        <w:rPr>
          <w:rFonts w:ascii="Arial" w:hAnsi="Arial" w:cs="Arial"/>
          <w:i/>
          <w:iCs/>
          <w:color w:val="000000"/>
        </w:rPr>
        <w:t>Handbook of Social Psychology</w:t>
      </w:r>
      <w:r w:rsidRPr="00CA38E3">
        <w:rPr>
          <w:rFonts w:ascii="Arial" w:hAnsi="Arial" w:cs="Arial"/>
          <w:color w:val="000000"/>
        </w:rPr>
        <w:t>. Hoboken, NJ: Wiley</w:t>
      </w:r>
      <w:r w:rsidR="00AB3E65" w:rsidRPr="00CA38E3">
        <w:rPr>
          <w:rFonts w:ascii="Arial" w:hAnsi="Arial" w:cs="Arial"/>
          <w:color w:val="000000"/>
        </w:rPr>
        <w:t>.</w:t>
      </w:r>
    </w:p>
    <w:p w:rsidR="00A86C0B" w:rsidRPr="00CA38E3" w:rsidRDefault="00A86C0B" w:rsidP="00CA38E3">
      <w:pPr>
        <w:pStyle w:val="NormalWeb"/>
        <w:spacing w:line="360" w:lineRule="auto"/>
        <w:ind w:left="567" w:hanging="567"/>
        <w:jc w:val="both"/>
        <w:rPr>
          <w:rFonts w:ascii="Arial" w:hAnsi="Arial" w:cs="Arial"/>
          <w:i/>
          <w:iCs/>
        </w:rPr>
      </w:pPr>
      <w:proofErr w:type="spellStart"/>
      <w:r w:rsidRPr="00CA38E3">
        <w:rPr>
          <w:rFonts w:ascii="Arial" w:hAnsi="Arial" w:cs="Arial"/>
        </w:rPr>
        <w:t>Amanchukwu</w:t>
      </w:r>
      <w:proofErr w:type="spellEnd"/>
      <w:r w:rsidRPr="00CA38E3">
        <w:rPr>
          <w:rFonts w:ascii="Arial" w:hAnsi="Arial" w:cs="Arial"/>
        </w:rPr>
        <w:t xml:space="preserve">, R.N., Stanley, G.J. and </w:t>
      </w:r>
      <w:proofErr w:type="spellStart"/>
      <w:r w:rsidRPr="00CA38E3">
        <w:rPr>
          <w:rFonts w:ascii="Arial" w:hAnsi="Arial" w:cs="Arial"/>
        </w:rPr>
        <w:t>Ololube</w:t>
      </w:r>
      <w:proofErr w:type="spellEnd"/>
      <w:r w:rsidRPr="00CA38E3">
        <w:rPr>
          <w:rFonts w:ascii="Arial" w:hAnsi="Arial" w:cs="Arial"/>
        </w:rPr>
        <w:t xml:space="preserve">, N.P., 2015. A review of leadership theories, principles and styles and their relevance to educational management. </w:t>
      </w:r>
      <w:r w:rsidRPr="00CA38E3">
        <w:rPr>
          <w:rFonts w:ascii="Arial" w:hAnsi="Arial" w:cs="Arial"/>
          <w:i/>
          <w:iCs/>
        </w:rPr>
        <w:t xml:space="preserve">Management. </w:t>
      </w:r>
    </w:p>
    <w:p w:rsidR="00A86C0B" w:rsidRPr="00CA38E3" w:rsidRDefault="00A86C0B" w:rsidP="00CA38E3">
      <w:pPr>
        <w:pStyle w:val="NormalWeb"/>
        <w:spacing w:line="360" w:lineRule="auto"/>
        <w:ind w:left="567" w:hanging="567"/>
        <w:jc w:val="both"/>
        <w:rPr>
          <w:rFonts w:ascii="Arial" w:hAnsi="Arial" w:cs="Arial"/>
        </w:rPr>
      </w:pPr>
      <w:r w:rsidRPr="00CA38E3">
        <w:rPr>
          <w:rFonts w:ascii="Arial" w:hAnsi="Arial" w:cs="Arial"/>
        </w:rPr>
        <w:t xml:space="preserve">Scherer, M. (2023) </w:t>
      </w:r>
      <w:r w:rsidRPr="00CA38E3">
        <w:rPr>
          <w:rFonts w:ascii="Arial" w:hAnsi="Arial" w:cs="Arial"/>
          <w:i/>
          <w:iCs/>
        </w:rPr>
        <w:t>Explaining the path-goal theory of leadership</w:t>
      </w:r>
      <w:r w:rsidRPr="00CA38E3">
        <w:rPr>
          <w:rFonts w:ascii="Arial" w:hAnsi="Arial" w:cs="Arial"/>
        </w:rPr>
        <w:t xml:space="preserve">, </w:t>
      </w:r>
      <w:r w:rsidRPr="00CA38E3">
        <w:rPr>
          <w:rFonts w:ascii="Arial" w:hAnsi="Arial" w:cs="Arial"/>
          <w:i/>
          <w:iCs/>
        </w:rPr>
        <w:t>Business Management Daily</w:t>
      </w:r>
      <w:r w:rsidRPr="00CA38E3">
        <w:rPr>
          <w:rFonts w:ascii="Arial" w:hAnsi="Arial" w:cs="Arial"/>
        </w:rPr>
        <w:t xml:space="preserve">. Available at: https://www.businessmanagementdaily.com/70010/explaining-the-path-goal-theory-of-leadership/ (Accessed: 24 December 2023). </w:t>
      </w:r>
    </w:p>
    <w:p w:rsidR="00A86C0B" w:rsidRPr="00CA38E3" w:rsidRDefault="00A86C0B" w:rsidP="00CA38E3">
      <w:pPr>
        <w:pStyle w:val="NormalWeb"/>
        <w:spacing w:line="360" w:lineRule="auto"/>
        <w:ind w:left="567" w:hanging="567"/>
        <w:jc w:val="both"/>
        <w:rPr>
          <w:rFonts w:ascii="Arial" w:hAnsi="Arial" w:cs="Arial"/>
        </w:rPr>
      </w:pPr>
      <w:r w:rsidRPr="00CA38E3">
        <w:rPr>
          <w:rFonts w:ascii="Arial" w:hAnsi="Arial" w:cs="Arial"/>
        </w:rPr>
        <w:t>Martin, R. (2012) ‘</w:t>
      </w:r>
      <w:proofErr w:type="spellStart"/>
      <w:r w:rsidRPr="00CA38E3">
        <w:rPr>
          <w:rFonts w:ascii="Arial" w:hAnsi="Arial" w:cs="Arial"/>
        </w:rPr>
        <w:t>Pathgoal</w:t>
      </w:r>
      <w:proofErr w:type="spellEnd"/>
      <w:r w:rsidRPr="00CA38E3">
        <w:rPr>
          <w:rFonts w:ascii="Arial" w:hAnsi="Arial" w:cs="Arial"/>
        </w:rPr>
        <w:t xml:space="preserve"> Theory of Leadership’, </w:t>
      </w:r>
      <w:proofErr w:type="spellStart"/>
      <w:r w:rsidRPr="00CA38E3">
        <w:rPr>
          <w:rFonts w:ascii="Arial" w:hAnsi="Arial" w:cs="Arial"/>
          <w:i/>
          <w:iCs/>
        </w:rPr>
        <w:t>Encyclopedia</w:t>
      </w:r>
      <w:proofErr w:type="spellEnd"/>
      <w:r w:rsidRPr="00CA38E3">
        <w:rPr>
          <w:rFonts w:ascii="Arial" w:hAnsi="Arial" w:cs="Arial"/>
          <w:i/>
          <w:iCs/>
        </w:rPr>
        <w:t xml:space="preserve"> of Group Processes &amp; Intergroup Relations</w:t>
      </w:r>
      <w:r w:rsidRPr="00CA38E3">
        <w:rPr>
          <w:rFonts w:ascii="Arial" w:hAnsi="Arial" w:cs="Arial"/>
        </w:rPr>
        <w:t xml:space="preserve"> [Preprint]. </w:t>
      </w:r>
      <w:r w:rsidR="00AB3E65" w:rsidRPr="00CA38E3">
        <w:rPr>
          <w:rFonts w:ascii="Arial" w:hAnsi="Arial" w:cs="Arial"/>
        </w:rPr>
        <w:t xml:space="preserve">Available at: </w:t>
      </w:r>
      <w:r w:rsidRPr="00CA38E3">
        <w:rPr>
          <w:rFonts w:ascii="Arial" w:hAnsi="Arial" w:cs="Arial"/>
        </w:rPr>
        <w:t xml:space="preserve">doi:10.4135/9781412972017.n193. </w:t>
      </w:r>
    </w:p>
    <w:p w:rsidR="00A86C0B" w:rsidRPr="00CA38E3" w:rsidRDefault="00A86C0B" w:rsidP="00CA38E3">
      <w:pPr>
        <w:pStyle w:val="NormalWeb"/>
        <w:spacing w:line="360" w:lineRule="auto"/>
        <w:ind w:left="567" w:hanging="567"/>
        <w:jc w:val="both"/>
        <w:rPr>
          <w:rFonts w:ascii="Arial" w:hAnsi="Arial" w:cs="Arial"/>
        </w:rPr>
      </w:pPr>
      <w:r w:rsidRPr="00CA38E3">
        <w:rPr>
          <w:rFonts w:ascii="Arial" w:hAnsi="Arial" w:cs="Arial"/>
        </w:rPr>
        <w:t>Northouse, P.G. (20</w:t>
      </w:r>
      <w:r w:rsidR="008E6A01" w:rsidRPr="00CA38E3">
        <w:rPr>
          <w:rFonts w:ascii="Arial" w:hAnsi="Arial" w:cs="Arial"/>
        </w:rPr>
        <w:t>07</w:t>
      </w:r>
      <w:r w:rsidRPr="00CA38E3">
        <w:rPr>
          <w:rFonts w:ascii="Arial" w:hAnsi="Arial" w:cs="Arial"/>
        </w:rPr>
        <w:t xml:space="preserve">) ‘Path-goal Theory’, in </w:t>
      </w:r>
      <w:r w:rsidRPr="00CA38E3">
        <w:rPr>
          <w:rFonts w:ascii="Arial" w:hAnsi="Arial" w:cs="Arial"/>
          <w:i/>
          <w:iCs/>
        </w:rPr>
        <w:t>Leadership: Theory and practice</w:t>
      </w:r>
      <w:r w:rsidRPr="00CA38E3">
        <w:rPr>
          <w:rFonts w:ascii="Arial" w:hAnsi="Arial" w:cs="Arial"/>
        </w:rPr>
        <w:t>. Los Angeles: SAGE</w:t>
      </w:r>
      <w:r w:rsidR="00AB3E65" w:rsidRPr="00CA38E3">
        <w:rPr>
          <w:rFonts w:ascii="Arial" w:hAnsi="Arial" w:cs="Arial"/>
        </w:rPr>
        <w:t>.</w:t>
      </w:r>
    </w:p>
    <w:p w:rsidR="00A86C0B" w:rsidRPr="00CA38E3" w:rsidRDefault="00A86C0B" w:rsidP="00CA38E3">
      <w:pPr>
        <w:pStyle w:val="NormalWeb"/>
        <w:spacing w:line="360" w:lineRule="auto"/>
        <w:ind w:left="567" w:hanging="567"/>
        <w:jc w:val="both"/>
        <w:rPr>
          <w:rFonts w:ascii="Arial" w:hAnsi="Arial" w:cs="Arial"/>
          <w:color w:val="212121"/>
          <w:shd w:val="clear" w:color="auto" w:fill="FFFFFF"/>
        </w:rPr>
      </w:pPr>
      <w:r w:rsidRPr="00CA38E3">
        <w:rPr>
          <w:rFonts w:ascii="Arial" w:hAnsi="Arial" w:cs="Arial"/>
          <w:color w:val="212121"/>
          <w:shd w:val="clear" w:color="auto" w:fill="FFFFFF"/>
        </w:rPr>
        <w:t xml:space="preserve">Gardner H. (2011) </w:t>
      </w:r>
      <w:r w:rsidRPr="00CA38E3">
        <w:rPr>
          <w:rStyle w:val="ref-journal"/>
          <w:rFonts w:ascii="Arial" w:hAnsi="Arial" w:cs="Arial"/>
          <w:i/>
          <w:iCs/>
          <w:color w:val="212121"/>
          <w:shd w:val="clear" w:color="auto" w:fill="FFFFFF"/>
        </w:rPr>
        <w:t>Frames of Mind: The Theory of Multiple Intelligences.</w:t>
      </w:r>
      <w:r w:rsidRPr="00CA38E3">
        <w:rPr>
          <w:rFonts w:ascii="Arial" w:hAnsi="Arial" w:cs="Arial"/>
          <w:color w:val="212121"/>
          <w:shd w:val="clear" w:color="auto" w:fill="FFFFFF"/>
        </w:rPr>
        <w:t> Basic Books; New York, NY, USA.</w:t>
      </w:r>
    </w:p>
    <w:p w:rsidR="00A86C0B" w:rsidRPr="00CA38E3" w:rsidRDefault="00A86C0B" w:rsidP="00CA38E3">
      <w:pPr>
        <w:pStyle w:val="NormalWeb"/>
        <w:spacing w:line="360" w:lineRule="auto"/>
        <w:ind w:left="567" w:hanging="567"/>
        <w:jc w:val="both"/>
        <w:rPr>
          <w:rFonts w:ascii="Arial" w:hAnsi="Arial" w:cs="Arial"/>
        </w:rPr>
      </w:pPr>
      <w:r w:rsidRPr="00CA38E3">
        <w:rPr>
          <w:rFonts w:ascii="Arial" w:hAnsi="Arial" w:cs="Arial"/>
        </w:rPr>
        <w:t xml:space="preserve">Brosch, T., </w:t>
      </w:r>
      <w:proofErr w:type="spellStart"/>
      <w:r w:rsidRPr="00CA38E3">
        <w:rPr>
          <w:rFonts w:ascii="Arial" w:hAnsi="Arial" w:cs="Arial"/>
        </w:rPr>
        <w:t>Pourtois</w:t>
      </w:r>
      <w:proofErr w:type="spellEnd"/>
      <w:r w:rsidRPr="00CA38E3">
        <w:rPr>
          <w:rFonts w:ascii="Arial" w:hAnsi="Arial" w:cs="Arial"/>
        </w:rPr>
        <w:t xml:space="preserve">, G. and Sander, D. (2010) ‘The perception and categorisation of emotional stimuli: A Review’, </w:t>
      </w:r>
      <w:r w:rsidRPr="00CA38E3">
        <w:rPr>
          <w:rFonts w:ascii="Arial" w:hAnsi="Arial" w:cs="Arial"/>
          <w:i/>
          <w:iCs/>
        </w:rPr>
        <w:t>Cognition &amp; Emotion</w:t>
      </w:r>
      <w:r w:rsidRPr="00CA38E3">
        <w:rPr>
          <w:rFonts w:ascii="Arial" w:hAnsi="Arial" w:cs="Arial"/>
        </w:rPr>
        <w:t>, 24(3)</w:t>
      </w:r>
      <w:r w:rsidR="00AB3E65" w:rsidRPr="00CA38E3">
        <w:rPr>
          <w:rFonts w:ascii="Arial" w:hAnsi="Arial" w:cs="Arial"/>
        </w:rPr>
        <w:t xml:space="preserve">. Available at: </w:t>
      </w:r>
      <w:r w:rsidRPr="00CA38E3">
        <w:rPr>
          <w:rFonts w:ascii="Arial" w:hAnsi="Arial" w:cs="Arial"/>
        </w:rPr>
        <w:t xml:space="preserve">doi:10.1080/02699930902975754. </w:t>
      </w:r>
    </w:p>
    <w:p w:rsidR="00A86C0B" w:rsidRPr="00CA38E3" w:rsidRDefault="00A86C0B" w:rsidP="00CA38E3">
      <w:pPr>
        <w:pStyle w:val="NormalWeb"/>
        <w:spacing w:line="360" w:lineRule="auto"/>
        <w:ind w:left="567" w:hanging="567"/>
        <w:jc w:val="both"/>
        <w:rPr>
          <w:rFonts w:ascii="Arial" w:hAnsi="Arial" w:cs="Arial"/>
        </w:rPr>
      </w:pPr>
      <w:r w:rsidRPr="00CA38E3">
        <w:rPr>
          <w:rFonts w:ascii="Arial" w:hAnsi="Arial" w:cs="Arial"/>
        </w:rPr>
        <w:t xml:space="preserve">Mayer, J.D., </w:t>
      </w:r>
      <w:proofErr w:type="spellStart"/>
      <w:r w:rsidRPr="00CA38E3">
        <w:rPr>
          <w:rFonts w:ascii="Arial" w:hAnsi="Arial" w:cs="Arial"/>
        </w:rPr>
        <w:t>DiPaolo</w:t>
      </w:r>
      <w:proofErr w:type="spellEnd"/>
      <w:r w:rsidRPr="00CA38E3">
        <w:rPr>
          <w:rFonts w:ascii="Arial" w:hAnsi="Arial" w:cs="Arial"/>
        </w:rPr>
        <w:t xml:space="preserve">, M. and Salovey, P. (1990) ‘Perceiving affective content in ambiguous visual stimuli: A component of Emotional Intelligence’, </w:t>
      </w:r>
      <w:r w:rsidRPr="00CA38E3">
        <w:rPr>
          <w:rFonts w:ascii="Arial" w:hAnsi="Arial" w:cs="Arial"/>
          <w:i/>
          <w:iCs/>
        </w:rPr>
        <w:t>Journal of Personality Assessment</w:t>
      </w:r>
      <w:r w:rsidRPr="00CA38E3">
        <w:rPr>
          <w:rFonts w:ascii="Arial" w:hAnsi="Arial" w:cs="Arial"/>
        </w:rPr>
        <w:t>, 54(3–4).</w:t>
      </w:r>
      <w:r w:rsidR="00AB3E65" w:rsidRPr="00CA38E3">
        <w:rPr>
          <w:rFonts w:ascii="Arial" w:hAnsi="Arial" w:cs="Arial"/>
        </w:rPr>
        <w:t xml:space="preserve"> Available at:</w:t>
      </w:r>
      <w:r w:rsidRPr="00CA38E3">
        <w:rPr>
          <w:rFonts w:ascii="Arial" w:hAnsi="Arial" w:cs="Arial"/>
        </w:rPr>
        <w:t xml:space="preserve"> doi:10.1080/00223891.1990.9674037. </w:t>
      </w:r>
    </w:p>
    <w:p w:rsidR="00A86C0B" w:rsidRPr="00CA38E3" w:rsidRDefault="00A86C0B" w:rsidP="00CA38E3">
      <w:pPr>
        <w:pStyle w:val="NormalWeb"/>
        <w:spacing w:line="360" w:lineRule="auto"/>
        <w:ind w:left="567" w:hanging="567"/>
        <w:jc w:val="both"/>
        <w:rPr>
          <w:rFonts w:ascii="Arial" w:hAnsi="Arial" w:cs="Arial"/>
        </w:rPr>
      </w:pPr>
      <w:proofErr w:type="spellStart"/>
      <w:r w:rsidRPr="00CA38E3">
        <w:rPr>
          <w:rFonts w:ascii="Arial" w:hAnsi="Arial" w:cs="Arial"/>
        </w:rPr>
        <w:lastRenderedPageBreak/>
        <w:t>Houwer</w:t>
      </w:r>
      <w:proofErr w:type="spellEnd"/>
      <w:r w:rsidRPr="00CA38E3">
        <w:rPr>
          <w:rFonts w:ascii="Arial" w:hAnsi="Arial" w:cs="Arial"/>
        </w:rPr>
        <w:t xml:space="preserve">, J.D. and </w:t>
      </w:r>
      <w:proofErr w:type="spellStart"/>
      <w:r w:rsidRPr="00CA38E3">
        <w:rPr>
          <w:rFonts w:ascii="Arial" w:hAnsi="Arial" w:cs="Arial"/>
        </w:rPr>
        <w:t>Hermans</w:t>
      </w:r>
      <w:proofErr w:type="spellEnd"/>
      <w:r w:rsidRPr="00CA38E3">
        <w:rPr>
          <w:rFonts w:ascii="Arial" w:hAnsi="Arial" w:cs="Arial"/>
        </w:rPr>
        <w:t xml:space="preserve">, D. (2010) </w:t>
      </w:r>
      <w:r w:rsidRPr="00CA38E3">
        <w:rPr>
          <w:rFonts w:ascii="Arial" w:hAnsi="Arial" w:cs="Arial"/>
          <w:i/>
          <w:iCs/>
        </w:rPr>
        <w:t>Cognition and emotion: Reviews of current research and theories</w:t>
      </w:r>
      <w:r w:rsidRPr="00CA38E3">
        <w:rPr>
          <w:rFonts w:ascii="Arial" w:hAnsi="Arial" w:cs="Arial"/>
        </w:rPr>
        <w:t xml:space="preserve">. Hove, East Sussex: Psychology Press. </w:t>
      </w:r>
    </w:p>
    <w:p w:rsidR="00A86C0B" w:rsidRPr="00CA38E3" w:rsidRDefault="00A86C0B" w:rsidP="00CA38E3">
      <w:pPr>
        <w:pStyle w:val="NormalWeb"/>
        <w:spacing w:line="360" w:lineRule="auto"/>
        <w:ind w:left="567" w:hanging="567"/>
        <w:jc w:val="both"/>
        <w:rPr>
          <w:rFonts w:ascii="Arial" w:hAnsi="Arial" w:cs="Arial"/>
        </w:rPr>
      </w:pPr>
      <w:proofErr w:type="spellStart"/>
      <w:r w:rsidRPr="00CA38E3">
        <w:rPr>
          <w:rFonts w:ascii="Arial" w:hAnsi="Arial" w:cs="Arial"/>
        </w:rPr>
        <w:t>Kubala</w:t>
      </w:r>
      <w:proofErr w:type="spellEnd"/>
      <w:r w:rsidRPr="00CA38E3">
        <w:rPr>
          <w:rFonts w:ascii="Arial" w:hAnsi="Arial" w:cs="Arial"/>
        </w:rPr>
        <w:t xml:space="preserve">, K. (2022) </w:t>
      </w:r>
      <w:r w:rsidRPr="00CA38E3">
        <w:rPr>
          <w:rFonts w:ascii="Arial" w:hAnsi="Arial" w:cs="Arial"/>
          <w:i/>
          <w:iCs/>
        </w:rPr>
        <w:t>Emotional intelligence: Components, importance, and examples</w:t>
      </w:r>
      <w:r w:rsidRPr="00CA38E3">
        <w:rPr>
          <w:rFonts w:ascii="Arial" w:hAnsi="Arial" w:cs="Arial"/>
        </w:rPr>
        <w:t xml:space="preserve">, </w:t>
      </w:r>
      <w:r w:rsidRPr="00CA38E3">
        <w:rPr>
          <w:rFonts w:ascii="Arial" w:hAnsi="Arial" w:cs="Arial"/>
          <w:i/>
          <w:iCs/>
        </w:rPr>
        <w:t>Medical News Today</w:t>
      </w:r>
      <w:r w:rsidRPr="00CA38E3">
        <w:rPr>
          <w:rFonts w:ascii="Arial" w:hAnsi="Arial" w:cs="Arial"/>
        </w:rPr>
        <w:t xml:space="preserve">. Available at: https://www.medicalnewstoday.com/articles/components-of-emotional-intelligence (Accessed: 24 December 2023). </w:t>
      </w:r>
    </w:p>
    <w:p w:rsidR="00A86C0B" w:rsidRPr="00CA38E3" w:rsidRDefault="00A86C0B" w:rsidP="00CA38E3">
      <w:pPr>
        <w:pStyle w:val="NormalWeb"/>
        <w:spacing w:line="360" w:lineRule="auto"/>
        <w:ind w:left="567" w:hanging="567"/>
        <w:jc w:val="both"/>
        <w:rPr>
          <w:rFonts w:ascii="Arial" w:hAnsi="Arial" w:cs="Arial"/>
        </w:rPr>
      </w:pPr>
      <w:r w:rsidRPr="00CA38E3">
        <w:rPr>
          <w:rFonts w:ascii="Arial" w:hAnsi="Arial" w:cs="Arial"/>
        </w:rPr>
        <w:t xml:space="preserve">Liu, W., Wang, F. and Liao, Z. (2021) ‘Leader’s anger and employee Upward Voice’, </w:t>
      </w:r>
      <w:r w:rsidRPr="00CA38E3">
        <w:rPr>
          <w:rFonts w:ascii="Arial" w:hAnsi="Arial" w:cs="Arial"/>
          <w:i/>
          <w:iCs/>
        </w:rPr>
        <w:t>Emotion and Proactivity at Work</w:t>
      </w:r>
      <w:r w:rsidRPr="00CA38E3">
        <w:rPr>
          <w:rFonts w:ascii="Arial" w:hAnsi="Arial" w:cs="Arial"/>
        </w:rPr>
        <w:t xml:space="preserve">. </w:t>
      </w:r>
      <w:r w:rsidR="00AB3E65" w:rsidRPr="00CA38E3">
        <w:rPr>
          <w:rFonts w:ascii="Arial" w:hAnsi="Arial" w:cs="Arial"/>
        </w:rPr>
        <w:t xml:space="preserve">Available at: </w:t>
      </w:r>
      <w:proofErr w:type="gramStart"/>
      <w:r w:rsidRPr="00CA38E3">
        <w:rPr>
          <w:rFonts w:ascii="Arial" w:hAnsi="Arial" w:cs="Arial"/>
        </w:rPr>
        <w:t>doi:10.2307/j.ctv1ks0hcg</w:t>
      </w:r>
      <w:proofErr w:type="gramEnd"/>
      <w:r w:rsidRPr="00CA38E3">
        <w:rPr>
          <w:rFonts w:ascii="Arial" w:hAnsi="Arial" w:cs="Arial"/>
        </w:rPr>
        <w:t xml:space="preserve">.15. </w:t>
      </w:r>
    </w:p>
    <w:p w:rsidR="00A86C0B" w:rsidRPr="00CA38E3" w:rsidRDefault="00A86C0B" w:rsidP="00CA38E3">
      <w:pPr>
        <w:pStyle w:val="NormalWeb"/>
        <w:spacing w:line="360" w:lineRule="auto"/>
        <w:ind w:left="567" w:hanging="567"/>
        <w:jc w:val="both"/>
        <w:rPr>
          <w:rFonts w:ascii="Arial" w:hAnsi="Arial" w:cs="Arial"/>
        </w:rPr>
      </w:pPr>
      <w:r w:rsidRPr="00CA38E3">
        <w:rPr>
          <w:rFonts w:ascii="Arial" w:hAnsi="Arial" w:cs="Arial"/>
          <w:i/>
          <w:iCs/>
        </w:rPr>
        <w:t xml:space="preserve">‘Inside apple’ reveals Steve Jobs Anecdotes, Apple’s </w:t>
      </w:r>
      <w:proofErr w:type="gramStart"/>
      <w:r w:rsidRPr="00CA38E3">
        <w:rPr>
          <w:rFonts w:ascii="Arial" w:hAnsi="Arial" w:cs="Arial"/>
          <w:i/>
          <w:iCs/>
        </w:rPr>
        <w:t>little known</w:t>
      </w:r>
      <w:proofErr w:type="gramEnd"/>
      <w:r w:rsidRPr="00CA38E3">
        <w:rPr>
          <w:rFonts w:ascii="Arial" w:hAnsi="Arial" w:cs="Arial"/>
          <w:i/>
          <w:iCs/>
        </w:rPr>
        <w:t xml:space="preserve"> facts</w:t>
      </w:r>
      <w:r w:rsidRPr="00CA38E3">
        <w:rPr>
          <w:rFonts w:ascii="Arial" w:hAnsi="Arial" w:cs="Arial"/>
        </w:rPr>
        <w:t xml:space="preserve"> (2011) </w:t>
      </w:r>
      <w:proofErr w:type="spellStart"/>
      <w:r w:rsidRPr="00CA38E3">
        <w:rPr>
          <w:rFonts w:ascii="Arial" w:hAnsi="Arial" w:cs="Arial"/>
          <w:i/>
          <w:iCs/>
        </w:rPr>
        <w:t>MacStories</w:t>
      </w:r>
      <w:proofErr w:type="spellEnd"/>
      <w:r w:rsidRPr="00CA38E3">
        <w:rPr>
          <w:rFonts w:ascii="Arial" w:hAnsi="Arial" w:cs="Arial"/>
        </w:rPr>
        <w:t xml:space="preserve">. Available at: https://www.macstories.net/news/inside-apple-reveals-steve-jobs-anecdotes-apples-little-known-facts/ (Accessed: 23 December 2023). </w:t>
      </w:r>
    </w:p>
    <w:p w:rsidR="00524310" w:rsidRPr="00CA38E3" w:rsidRDefault="00524310" w:rsidP="00CA38E3">
      <w:pPr>
        <w:pStyle w:val="NormalWeb"/>
        <w:spacing w:line="360" w:lineRule="auto"/>
        <w:ind w:left="567" w:hanging="567"/>
        <w:jc w:val="both"/>
        <w:rPr>
          <w:rFonts w:ascii="Arial" w:hAnsi="Arial" w:cs="Arial"/>
        </w:rPr>
      </w:pPr>
      <w:r w:rsidRPr="00CA38E3">
        <w:rPr>
          <w:rFonts w:ascii="Arial" w:hAnsi="Arial" w:cs="Arial"/>
        </w:rPr>
        <w:t xml:space="preserve">Wong, J.C. (2018) </w:t>
      </w:r>
      <w:r w:rsidRPr="00CA38E3">
        <w:rPr>
          <w:rFonts w:ascii="Arial" w:hAnsi="Arial" w:cs="Arial"/>
          <w:i/>
          <w:iCs/>
        </w:rPr>
        <w:t>Tesla workers say they pay the price for Elon Musk’s big promises</w:t>
      </w:r>
      <w:r w:rsidRPr="00CA38E3">
        <w:rPr>
          <w:rFonts w:ascii="Arial" w:hAnsi="Arial" w:cs="Arial"/>
        </w:rPr>
        <w:t xml:space="preserve">, </w:t>
      </w:r>
      <w:r w:rsidRPr="00CA38E3">
        <w:rPr>
          <w:rFonts w:ascii="Arial" w:hAnsi="Arial" w:cs="Arial"/>
          <w:i/>
          <w:iCs/>
        </w:rPr>
        <w:t>The Guardian</w:t>
      </w:r>
      <w:r w:rsidRPr="00CA38E3">
        <w:rPr>
          <w:rFonts w:ascii="Arial" w:hAnsi="Arial" w:cs="Arial"/>
        </w:rPr>
        <w:t xml:space="preserve">. Available at: https://www.theguardian.com/technology/2018/jun/13/tesla-workers-pay-price-elon-musk-failed-promises (Accessed: 05 January 2024). </w:t>
      </w:r>
    </w:p>
    <w:p w:rsidR="00857B51" w:rsidRPr="00CA38E3" w:rsidRDefault="00857B51" w:rsidP="00CA38E3">
      <w:pPr>
        <w:pStyle w:val="NormalWeb"/>
        <w:spacing w:line="360" w:lineRule="auto"/>
        <w:ind w:left="567" w:hanging="567"/>
        <w:jc w:val="both"/>
        <w:rPr>
          <w:rFonts w:ascii="Arial" w:hAnsi="Arial" w:cs="Arial"/>
        </w:rPr>
      </w:pPr>
      <w:r w:rsidRPr="00CA38E3">
        <w:rPr>
          <w:rFonts w:ascii="Arial" w:hAnsi="Arial" w:cs="Arial"/>
        </w:rPr>
        <w:t xml:space="preserve">Carlo, A. (2022) </w:t>
      </w:r>
      <w:r w:rsidRPr="00CA38E3">
        <w:rPr>
          <w:rFonts w:ascii="Arial" w:hAnsi="Arial" w:cs="Arial"/>
          <w:i/>
          <w:iCs/>
        </w:rPr>
        <w:t>Elon Musk to staff: Commit to ‘hardcore’ new Twitter or leave</w:t>
      </w:r>
      <w:r w:rsidRPr="00CA38E3">
        <w:rPr>
          <w:rFonts w:ascii="Arial" w:hAnsi="Arial" w:cs="Arial"/>
        </w:rPr>
        <w:t xml:space="preserve">, </w:t>
      </w:r>
      <w:proofErr w:type="spellStart"/>
      <w:r w:rsidRPr="00CA38E3">
        <w:rPr>
          <w:rFonts w:ascii="Arial" w:hAnsi="Arial" w:cs="Arial"/>
          <w:i/>
          <w:iCs/>
        </w:rPr>
        <w:t>euronews</w:t>
      </w:r>
      <w:proofErr w:type="spellEnd"/>
      <w:r w:rsidRPr="00CA38E3">
        <w:rPr>
          <w:rFonts w:ascii="Arial" w:hAnsi="Arial" w:cs="Arial"/>
        </w:rPr>
        <w:t xml:space="preserve">. Available at: https://www.euronews.com/next/2022/11/16/elon-musk-discloses-plans-to-find-new-twitter-leader (Accessed: 06 January 2024). </w:t>
      </w:r>
    </w:p>
    <w:p w:rsidR="00BF660A" w:rsidRPr="00CA38E3" w:rsidRDefault="00BF660A" w:rsidP="00CA38E3">
      <w:pPr>
        <w:pStyle w:val="NormalWeb"/>
        <w:spacing w:line="360" w:lineRule="auto"/>
        <w:ind w:left="567" w:hanging="567"/>
        <w:jc w:val="both"/>
        <w:rPr>
          <w:rFonts w:ascii="Arial" w:hAnsi="Arial" w:cs="Arial"/>
        </w:rPr>
      </w:pPr>
      <w:r w:rsidRPr="00CA38E3">
        <w:rPr>
          <w:rFonts w:ascii="Arial" w:hAnsi="Arial" w:cs="Arial"/>
        </w:rPr>
        <w:t xml:space="preserve">Stilwell, B. (2021) </w:t>
      </w:r>
      <w:r w:rsidRPr="00CA38E3">
        <w:rPr>
          <w:rFonts w:ascii="Arial" w:hAnsi="Arial" w:cs="Arial"/>
          <w:i/>
          <w:iCs/>
        </w:rPr>
        <w:t>Elon Musk’s 6 rules of productivity show a divide between military and civilian workplaces</w:t>
      </w:r>
      <w:r w:rsidRPr="00CA38E3">
        <w:rPr>
          <w:rFonts w:ascii="Arial" w:hAnsi="Arial" w:cs="Arial"/>
        </w:rPr>
        <w:t xml:space="preserve">, </w:t>
      </w:r>
      <w:r w:rsidRPr="00CA38E3">
        <w:rPr>
          <w:rFonts w:ascii="Arial" w:hAnsi="Arial" w:cs="Arial"/>
          <w:i/>
          <w:iCs/>
        </w:rPr>
        <w:t>Military.com</w:t>
      </w:r>
      <w:r w:rsidRPr="00CA38E3">
        <w:rPr>
          <w:rFonts w:ascii="Arial" w:hAnsi="Arial" w:cs="Arial"/>
        </w:rPr>
        <w:t xml:space="preserve">. Available at: https://www.military.com/veteran-jobs/elon-musks-6-rules-of-productivity-show-divide-between-military-and-civilian-workplaces.html (Accessed: 06 January 2024). </w:t>
      </w:r>
    </w:p>
    <w:p w:rsidR="001F61B2" w:rsidRPr="00CA38E3" w:rsidRDefault="001F61B2" w:rsidP="00CA38E3">
      <w:pPr>
        <w:pStyle w:val="NormalWeb"/>
        <w:spacing w:line="360" w:lineRule="auto"/>
        <w:ind w:left="567" w:hanging="567"/>
        <w:jc w:val="both"/>
        <w:rPr>
          <w:rFonts w:ascii="Arial" w:hAnsi="Arial" w:cs="Arial"/>
        </w:rPr>
      </w:pPr>
      <w:r w:rsidRPr="00CA38E3">
        <w:rPr>
          <w:rFonts w:ascii="Arial" w:hAnsi="Arial" w:cs="Arial"/>
        </w:rPr>
        <w:t xml:space="preserve">Allen, P. (2020) </w:t>
      </w:r>
      <w:r w:rsidRPr="00CA38E3">
        <w:rPr>
          <w:rFonts w:ascii="Arial" w:hAnsi="Arial" w:cs="Arial"/>
          <w:i/>
          <w:iCs/>
        </w:rPr>
        <w:t>Inspiring Leadership</w:t>
      </w:r>
      <w:r w:rsidRPr="00CA38E3">
        <w:rPr>
          <w:rFonts w:ascii="Arial" w:hAnsi="Arial" w:cs="Arial"/>
        </w:rPr>
        <w:t xml:space="preserve">. 1st </w:t>
      </w:r>
      <w:proofErr w:type="spellStart"/>
      <w:r w:rsidRPr="00CA38E3">
        <w:rPr>
          <w:rFonts w:ascii="Arial" w:hAnsi="Arial" w:cs="Arial"/>
        </w:rPr>
        <w:t>edn</w:t>
      </w:r>
      <w:proofErr w:type="spellEnd"/>
      <w:r w:rsidRPr="00CA38E3">
        <w:rPr>
          <w:rFonts w:ascii="Arial" w:hAnsi="Arial" w:cs="Arial"/>
        </w:rPr>
        <w:t xml:space="preserve">. Fortune Publishing. </w:t>
      </w:r>
    </w:p>
    <w:p w:rsidR="00C00E08" w:rsidRPr="00CA38E3" w:rsidRDefault="00AB3E65" w:rsidP="00CA38E3">
      <w:pPr>
        <w:spacing w:line="360" w:lineRule="auto"/>
        <w:jc w:val="both"/>
        <w:rPr>
          <w:rFonts w:ascii="Arial" w:hAnsi="Arial" w:cs="Arial"/>
        </w:rPr>
      </w:pPr>
      <w:r w:rsidRPr="00CA38E3">
        <w:rPr>
          <w:rFonts w:ascii="Arial" w:hAnsi="Arial" w:cs="Arial"/>
        </w:rPr>
        <w:t xml:space="preserve">Leitner, A., (2004) </w:t>
      </w:r>
      <w:r w:rsidRPr="00CA38E3">
        <w:rPr>
          <w:rFonts w:ascii="Arial" w:hAnsi="Arial" w:cs="Arial"/>
          <w:i/>
          <w:iCs/>
        </w:rPr>
        <w:t>Concept of leadership and management within the manufacturing industry</w:t>
      </w:r>
      <w:r w:rsidR="00091C9F" w:rsidRPr="00CA38E3">
        <w:rPr>
          <w:rFonts w:ascii="Arial" w:hAnsi="Arial" w:cs="Arial"/>
          <w:i/>
          <w:iCs/>
        </w:rPr>
        <w:t xml:space="preserve">. </w:t>
      </w:r>
      <w:r w:rsidR="00091C9F" w:rsidRPr="00CA38E3">
        <w:rPr>
          <w:rFonts w:ascii="Arial" w:hAnsi="Arial" w:cs="Arial"/>
        </w:rPr>
        <w:t>Grin Verlag</w:t>
      </w:r>
    </w:p>
    <w:p w:rsidR="00C00E08" w:rsidRPr="00CA38E3" w:rsidRDefault="00C00E08" w:rsidP="00CA38E3">
      <w:pPr>
        <w:pStyle w:val="NormalWeb"/>
        <w:spacing w:line="360" w:lineRule="auto"/>
        <w:ind w:left="567" w:hanging="567"/>
        <w:jc w:val="both"/>
        <w:rPr>
          <w:rFonts w:ascii="Arial" w:hAnsi="Arial" w:cs="Arial"/>
        </w:rPr>
      </w:pPr>
      <w:r w:rsidRPr="00CA38E3">
        <w:rPr>
          <w:rFonts w:ascii="Arial" w:hAnsi="Arial" w:cs="Arial"/>
        </w:rPr>
        <w:lastRenderedPageBreak/>
        <w:t xml:space="preserve">Kruse, K. (2019) </w:t>
      </w:r>
      <w:r w:rsidRPr="00CA38E3">
        <w:rPr>
          <w:rFonts w:ascii="Arial" w:hAnsi="Arial" w:cs="Arial"/>
          <w:i/>
          <w:iCs/>
        </w:rPr>
        <w:t>Great leaders have no rules: Contrarian leadership principles to transform your team and business</w:t>
      </w:r>
      <w:r w:rsidRPr="00CA38E3">
        <w:rPr>
          <w:rFonts w:ascii="Arial" w:hAnsi="Arial" w:cs="Arial"/>
        </w:rPr>
        <w:t xml:space="preserve">. New York, USA: Rodale. </w:t>
      </w:r>
    </w:p>
    <w:p w:rsidR="00C3544E" w:rsidRPr="00CA38E3" w:rsidRDefault="00C3544E" w:rsidP="00CA38E3">
      <w:pPr>
        <w:pStyle w:val="NormalWeb"/>
        <w:spacing w:line="360" w:lineRule="auto"/>
        <w:ind w:left="567" w:hanging="567"/>
        <w:jc w:val="both"/>
        <w:rPr>
          <w:rFonts w:ascii="Arial" w:hAnsi="Arial" w:cs="Arial"/>
        </w:rPr>
      </w:pPr>
      <w:r w:rsidRPr="00CA38E3">
        <w:rPr>
          <w:rFonts w:ascii="Arial" w:hAnsi="Arial" w:cs="Arial"/>
        </w:rPr>
        <w:t xml:space="preserve">East, J. (2019) </w:t>
      </w:r>
      <w:r w:rsidRPr="00CA38E3">
        <w:rPr>
          <w:rFonts w:ascii="Arial" w:hAnsi="Arial" w:cs="Arial"/>
          <w:i/>
          <w:iCs/>
        </w:rPr>
        <w:t>Transformational leadership for the helping professions: Engaging head, heart, and soul</w:t>
      </w:r>
      <w:r w:rsidRPr="00CA38E3">
        <w:rPr>
          <w:rFonts w:ascii="Arial" w:hAnsi="Arial" w:cs="Arial"/>
        </w:rPr>
        <w:t xml:space="preserve">. New York, USA: Oxford University Press. </w:t>
      </w:r>
    </w:p>
    <w:p w:rsidR="00AC52CF" w:rsidRPr="00CA38E3" w:rsidRDefault="00AC52CF" w:rsidP="00CA38E3">
      <w:pPr>
        <w:pStyle w:val="NormalWeb"/>
        <w:spacing w:line="360" w:lineRule="auto"/>
        <w:ind w:left="567" w:hanging="567"/>
        <w:jc w:val="both"/>
        <w:rPr>
          <w:rFonts w:ascii="Arial" w:hAnsi="Arial" w:cs="Arial"/>
        </w:rPr>
      </w:pPr>
      <w:proofErr w:type="spellStart"/>
      <w:r w:rsidRPr="00CA38E3">
        <w:rPr>
          <w:rFonts w:ascii="Arial" w:hAnsi="Arial" w:cs="Arial"/>
        </w:rPr>
        <w:t>Towler</w:t>
      </w:r>
      <w:proofErr w:type="spellEnd"/>
      <w:r w:rsidRPr="00CA38E3">
        <w:rPr>
          <w:rFonts w:ascii="Arial" w:hAnsi="Arial" w:cs="Arial"/>
        </w:rPr>
        <w:t>, A. (</w:t>
      </w:r>
      <w:r w:rsidR="000734AA" w:rsidRPr="00CA38E3">
        <w:rPr>
          <w:rFonts w:ascii="Arial" w:hAnsi="Arial" w:cs="Arial"/>
        </w:rPr>
        <w:t>2019</w:t>
      </w:r>
      <w:r w:rsidRPr="00CA38E3">
        <w:rPr>
          <w:rFonts w:ascii="Arial" w:hAnsi="Arial" w:cs="Arial"/>
        </w:rPr>
        <w:t xml:space="preserve">) </w:t>
      </w:r>
      <w:r w:rsidRPr="00CA38E3">
        <w:rPr>
          <w:rFonts w:ascii="Arial" w:hAnsi="Arial" w:cs="Arial"/>
          <w:i/>
          <w:iCs/>
        </w:rPr>
        <w:t>The qualities of transformational leaders and what distinguishes them from transactional leaders: CQ Net - management skills for everyone</w:t>
      </w:r>
      <w:r w:rsidRPr="00CA38E3">
        <w:rPr>
          <w:rFonts w:ascii="Arial" w:hAnsi="Arial" w:cs="Arial"/>
        </w:rPr>
        <w:t xml:space="preserve">, </w:t>
      </w:r>
      <w:r w:rsidRPr="00CA38E3">
        <w:rPr>
          <w:rFonts w:ascii="Arial" w:hAnsi="Arial" w:cs="Arial"/>
          <w:i/>
          <w:iCs/>
        </w:rPr>
        <w:t>CQ Net - Management skills for everyone!</w:t>
      </w:r>
      <w:r w:rsidRPr="00CA38E3">
        <w:rPr>
          <w:rFonts w:ascii="Arial" w:hAnsi="Arial" w:cs="Arial"/>
        </w:rPr>
        <w:t xml:space="preserve"> Available at: https://www.ckju.net/en/dossier/qualities-transformational-leaders-and-what-distinguishes-them-transactional-leaders (Accessed: 25 January 2024). </w:t>
      </w:r>
    </w:p>
    <w:p w:rsidR="00E10C70" w:rsidRPr="00CA38E3" w:rsidRDefault="00E10C70" w:rsidP="00CA38E3">
      <w:pPr>
        <w:pStyle w:val="NormalWeb"/>
        <w:spacing w:line="360" w:lineRule="auto"/>
        <w:ind w:left="567" w:hanging="567"/>
        <w:jc w:val="both"/>
        <w:rPr>
          <w:rFonts w:ascii="Arial" w:hAnsi="Arial" w:cs="Arial"/>
        </w:rPr>
      </w:pPr>
      <w:r w:rsidRPr="00CA38E3">
        <w:rPr>
          <w:rFonts w:ascii="Arial" w:hAnsi="Arial" w:cs="Arial"/>
        </w:rPr>
        <w:t xml:space="preserve">Wart, M.V. and </w:t>
      </w:r>
      <w:proofErr w:type="spellStart"/>
      <w:r w:rsidRPr="00CA38E3">
        <w:rPr>
          <w:rFonts w:ascii="Arial" w:hAnsi="Arial" w:cs="Arial"/>
        </w:rPr>
        <w:t>Suino</w:t>
      </w:r>
      <w:proofErr w:type="spellEnd"/>
      <w:r w:rsidRPr="00CA38E3">
        <w:rPr>
          <w:rFonts w:ascii="Arial" w:hAnsi="Arial" w:cs="Arial"/>
        </w:rPr>
        <w:t xml:space="preserve">, P. (2015) </w:t>
      </w:r>
      <w:r w:rsidRPr="00CA38E3">
        <w:rPr>
          <w:rFonts w:ascii="Arial" w:hAnsi="Arial" w:cs="Arial"/>
          <w:i/>
          <w:iCs/>
        </w:rPr>
        <w:t>Leadership in public organizations: An introduction</w:t>
      </w:r>
      <w:r w:rsidRPr="00CA38E3">
        <w:rPr>
          <w:rFonts w:ascii="Arial" w:hAnsi="Arial" w:cs="Arial"/>
        </w:rPr>
        <w:t xml:space="preserve">. 2nd </w:t>
      </w:r>
      <w:proofErr w:type="spellStart"/>
      <w:r w:rsidRPr="00CA38E3">
        <w:rPr>
          <w:rFonts w:ascii="Arial" w:hAnsi="Arial" w:cs="Arial"/>
        </w:rPr>
        <w:t>edn</w:t>
      </w:r>
      <w:proofErr w:type="spellEnd"/>
      <w:r w:rsidRPr="00CA38E3">
        <w:rPr>
          <w:rFonts w:ascii="Arial" w:hAnsi="Arial" w:cs="Arial"/>
        </w:rPr>
        <w:t xml:space="preserve">. New York, USA: Routledge, Taylor &amp; Francis Group. </w:t>
      </w:r>
    </w:p>
    <w:p w:rsidR="0077336B" w:rsidRPr="00CA38E3" w:rsidRDefault="0077336B" w:rsidP="00CA38E3">
      <w:pPr>
        <w:pStyle w:val="NormalWeb"/>
        <w:spacing w:line="360" w:lineRule="auto"/>
        <w:ind w:left="567" w:hanging="567"/>
        <w:jc w:val="both"/>
        <w:rPr>
          <w:rFonts w:ascii="Arial" w:hAnsi="Arial" w:cs="Arial"/>
        </w:rPr>
      </w:pPr>
      <w:r w:rsidRPr="00CA38E3">
        <w:rPr>
          <w:rFonts w:ascii="Arial" w:hAnsi="Arial" w:cs="Arial"/>
        </w:rPr>
        <w:t xml:space="preserve">Cohen, J. (2023) </w:t>
      </w:r>
      <w:r w:rsidRPr="00CA38E3">
        <w:rPr>
          <w:rFonts w:ascii="Arial" w:hAnsi="Arial" w:cs="Arial"/>
          <w:i/>
          <w:iCs/>
        </w:rPr>
        <w:t>Council post: Cultivating effective leadership through self-esteem and constructive feedback</w:t>
      </w:r>
      <w:r w:rsidRPr="00CA38E3">
        <w:rPr>
          <w:rFonts w:ascii="Arial" w:hAnsi="Arial" w:cs="Arial"/>
        </w:rPr>
        <w:t xml:space="preserve">, </w:t>
      </w:r>
      <w:r w:rsidRPr="00CA38E3">
        <w:rPr>
          <w:rFonts w:ascii="Arial" w:hAnsi="Arial" w:cs="Arial"/>
          <w:i/>
          <w:iCs/>
        </w:rPr>
        <w:t>Forbes</w:t>
      </w:r>
      <w:r w:rsidRPr="00CA38E3">
        <w:rPr>
          <w:rFonts w:ascii="Arial" w:hAnsi="Arial" w:cs="Arial"/>
        </w:rPr>
        <w:t xml:space="preserve">. Available at: https://www.forbes.com/sites/forbescoachescouncil/2023/09/07/cultivating-effective-leadership-through-self-esteem-and-constructive-feedback/?sh=561fa77b313d (Accessed: 27 January 2024). </w:t>
      </w:r>
    </w:p>
    <w:p w:rsidR="000008D5" w:rsidRPr="00CA38E3" w:rsidRDefault="000008D5" w:rsidP="00CA38E3">
      <w:pPr>
        <w:pStyle w:val="NormalWeb"/>
        <w:spacing w:line="360" w:lineRule="auto"/>
        <w:ind w:left="567" w:hanging="567"/>
        <w:jc w:val="both"/>
        <w:rPr>
          <w:rFonts w:ascii="Arial" w:hAnsi="Arial" w:cs="Arial"/>
        </w:rPr>
      </w:pPr>
      <w:proofErr w:type="spellStart"/>
      <w:r w:rsidRPr="00CA38E3">
        <w:rPr>
          <w:rFonts w:ascii="Arial" w:hAnsi="Arial" w:cs="Arial"/>
        </w:rPr>
        <w:t>Drigas</w:t>
      </w:r>
      <w:proofErr w:type="spellEnd"/>
      <w:r w:rsidRPr="00CA38E3">
        <w:rPr>
          <w:rFonts w:ascii="Arial" w:hAnsi="Arial" w:cs="Arial"/>
        </w:rPr>
        <w:t xml:space="preserve">, A. and </w:t>
      </w:r>
      <w:proofErr w:type="spellStart"/>
      <w:r w:rsidRPr="00CA38E3">
        <w:rPr>
          <w:rFonts w:ascii="Arial" w:hAnsi="Arial" w:cs="Arial"/>
        </w:rPr>
        <w:t>Papoutsi</w:t>
      </w:r>
      <w:proofErr w:type="spellEnd"/>
      <w:r w:rsidRPr="00CA38E3">
        <w:rPr>
          <w:rFonts w:ascii="Arial" w:hAnsi="Arial" w:cs="Arial"/>
        </w:rPr>
        <w:t xml:space="preserve">, C. (2018) ‘A new layered model on emotional intelligence’, </w:t>
      </w:r>
      <w:proofErr w:type="spellStart"/>
      <w:r w:rsidRPr="00CA38E3">
        <w:rPr>
          <w:rFonts w:ascii="Arial" w:hAnsi="Arial" w:cs="Arial"/>
          <w:i/>
          <w:iCs/>
        </w:rPr>
        <w:t>Behavioral</w:t>
      </w:r>
      <w:proofErr w:type="spellEnd"/>
      <w:r w:rsidRPr="00CA38E3">
        <w:rPr>
          <w:rFonts w:ascii="Arial" w:hAnsi="Arial" w:cs="Arial"/>
          <w:i/>
          <w:iCs/>
        </w:rPr>
        <w:t xml:space="preserve"> Sciences</w:t>
      </w:r>
      <w:r w:rsidRPr="00CA38E3">
        <w:rPr>
          <w:rFonts w:ascii="Arial" w:hAnsi="Arial" w:cs="Arial"/>
        </w:rPr>
        <w:t xml:space="preserve">, 8(5). Available at: doi:10.3390/bs8050045. </w:t>
      </w:r>
    </w:p>
    <w:p w:rsidR="00FE4436" w:rsidRPr="00CA38E3" w:rsidRDefault="00FE4436" w:rsidP="00CA38E3">
      <w:pPr>
        <w:pStyle w:val="NormalWeb"/>
        <w:spacing w:line="360" w:lineRule="auto"/>
        <w:ind w:left="567" w:hanging="567"/>
        <w:jc w:val="both"/>
        <w:rPr>
          <w:rFonts w:ascii="Arial" w:hAnsi="Arial" w:cs="Arial"/>
        </w:rPr>
      </w:pPr>
      <w:r w:rsidRPr="00CA38E3">
        <w:rPr>
          <w:rFonts w:ascii="Arial" w:hAnsi="Arial" w:cs="Arial"/>
        </w:rPr>
        <w:t xml:space="preserve">Lawrence, T. (2021) </w:t>
      </w:r>
      <w:r w:rsidRPr="00CA38E3">
        <w:rPr>
          <w:rFonts w:ascii="Arial" w:hAnsi="Arial" w:cs="Arial"/>
          <w:i/>
          <w:iCs/>
        </w:rPr>
        <w:t>Manager to leader: How to become a highly effective leader</w:t>
      </w:r>
      <w:r w:rsidRPr="00CA38E3">
        <w:rPr>
          <w:rFonts w:ascii="Arial" w:hAnsi="Arial" w:cs="Arial"/>
        </w:rPr>
        <w:t xml:space="preserve">. Highly Effective Leader.com. </w:t>
      </w:r>
    </w:p>
    <w:p w:rsidR="008D6EC1" w:rsidRPr="00CA38E3" w:rsidRDefault="008D6EC1" w:rsidP="00CA38E3">
      <w:pPr>
        <w:pStyle w:val="NormalWeb"/>
        <w:spacing w:line="360" w:lineRule="auto"/>
        <w:ind w:left="567" w:hanging="567"/>
        <w:jc w:val="both"/>
        <w:rPr>
          <w:rFonts w:ascii="Arial" w:hAnsi="Arial" w:cs="Arial"/>
        </w:rPr>
      </w:pPr>
      <w:r w:rsidRPr="00CA38E3">
        <w:rPr>
          <w:rFonts w:ascii="Arial" w:hAnsi="Arial" w:cs="Arial"/>
        </w:rPr>
        <w:t xml:space="preserve">Jordan, J., Wade, M. and </w:t>
      </w:r>
      <w:proofErr w:type="spellStart"/>
      <w:r w:rsidRPr="00CA38E3">
        <w:rPr>
          <w:rFonts w:ascii="Arial" w:hAnsi="Arial" w:cs="Arial"/>
        </w:rPr>
        <w:t>Teracino</w:t>
      </w:r>
      <w:proofErr w:type="spellEnd"/>
      <w:r w:rsidRPr="00CA38E3">
        <w:rPr>
          <w:rFonts w:ascii="Arial" w:hAnsi="Arial" w:cs="Arial"/>
        </w:rPr>
        <w:t>, E. (202</w:t>
      </w:r>
      <w:r w:rsidR="00BF23E5" w:rsidRPr="00CA38E3">
        <w:rPr>
          <w:rFonts w:ascii="Arial" w:hAnsi="Arial" w:cs="Arial"/>
        </w:rPr>
        <w:t>0</w:t>
      </w:r>
      <w:r w:rsidRPr="00CA38E3">
        <w:rPr>
          <w:rFonts w:ascii="Arial" w:hAnsi="Arial" w:cs="Arial"/>
        </w:rPr>
        <w:t xml:space="preserve">) </w:t>
      </w:r>
      <w:r w:rsidRPr="00CA38E3">
        <w:rPr>
          <w:rFonts w:ascii="Arial" w:hAnsi="Arial" w:cs="Arial"/>
          <w:i/>
          <w:iCs/>
        </w:rPr>
        <w:t>Every leader needs to navigate these 7 tensions</w:t>
      </w:r>
      <w:r w:rsidRPr="00CA38E3">
        <w:rPr>
          <w:rFonts w:ascii="Arial" w:hAnsi="Arial" w:cs="Arial"/>
        </w:rPr>
        <w:t xml:space="preserve">, </w:t>
      </w:r>
      <w:r w:rsidRPr="00CA38E3">
        <w:rPr>
          <w:rFonts w:ascii="Arial" w:hAnsi="Arial" w:cs="Arial"/>
          <w:i/>
          <w:iCs/>
        </w:rPr>
        <w:t>Harvard Business Review</w:t>
      </w:r>
      <w:r w:rsidRPr="00CA38E3">
        <w:rPr>
          <w:rFonts w:ascii="Arial" w:hAnsi="Arial" w:cs="Arial"/>
        </w:rPr>
        <w:t xml:space="preserve">. Available at: https://hbr.org/2020/02/every-leader-needs-to-navigate-these-7-tensions (Accessed: 28 January 2024). </w:t>
      </w:r>
    </w:p>
    <w:p w:rsidR="003B6412" w:rsidRPr="00CA38E3" w:rsidRDefault="003B6412" w:rsidP="00CA38E3">
      <w:pPr>
        <w:pStyle w:val="NormalWeb"/>
        <w:spacing w:line="360" w:lineRule="auto"/>
        <w:ind w:left="567" w:hanging="567"/>
        <w:jc w:val="both"/>
        <w:rPr>
          <w:rFonts w:ascii="Arial" w:hAnsi="Arial" w:cs="Arial"/>
        </w:rPr>
      </w:pPr>
      <w:r w:rsidRPr="00CA38E3">
        <w:rPr>
          <w:rFonts w:ascii="Arial" w:hAnsi="Arial" w:cs="Arial"/>
        </w:rPr>
        <w:t xml:space="preserve">Rubin, R.S., </w:t>
      </w:r>
      <w:proofErr w:type="spellStart"/>
      <w:r w:rsidRPr="00CA38E3">
        <w:rPr>
          <w:rFonts w:ascii="Arial" w:hAnsi="Arial" w:cs="Arial"/>
        </w:rPr>
        <w:t>Munz</w:t>
      </w:r>
      <w:proofErr w:type="spellEnd"/>
      <w:r w:rsidRPr="00CA38E3">
        <w:rPr>
          <w:rFonts w:ascii="Arial" w:hAnsi="Arial" w:cs="Arial"/>
        </w:rPr>
        <w:t xml:space="preserve">, D.C. and </w:t>
      </w:r>
      <w:proofErr w:type="spellStart"/>
      <w:r w:rsidRPr="00CA38E3">
        <w:rPr>
          <w:rFonts w:ascii="Arial" w:hAnsi="Arial" w:cs="Arial"/>
        </w:rPr>
        <w:t>Bommer</w:t>
      </w:r>
      <w:proofErr w:type="spellEnd"/>
      <w:r w:rsidRPr="00CA38E3">
        <w:rPr>
          <w:rFonts w:ascii="Arial" w:hAnsi="Arial" w:cs="Arial"/>
        </w:rPr>
        <w:t xml:space="preserve">, W.H. (2005) ‘Leading from within: The effects of emotion recognition and personality on transformational leadership </w:t>
      </w:r>
      <w:proofErr w:type="spellStart"/>
      <w:r w:rsidRPr="00CA38E3">
        <w:rPr>
          <w:rFonts w:ascii="Arial" w:hAnsi="Arial" w:cs="Arial"/>
        </w:rPr>
        <w:t>behavior</w:t>
      </w:r>
      <w:proofErr w:type="spellEnd"/>
      <w:r w:rsidRPr="00CA38E3">
        <w:rPr>
          <w:rFonts w:ascii="Arial" w:hAnsi="Arial" w:cs="Arial"/>
        </w:rPr>
        <w:t xml:space="preserve">’, </w:t>
      </w:r>
      <w:r w:rsidRPr="00CA38E3">
        <w:rPr>
          <w:rFonts w:ascii="Arial" w:hAnsi="Arial" w:cs="Arial"/>
          <w:i/>
          <w:iCs/>
        </w:rPr>
        <w:lastRenderedPageBreak/>
        <w:t>Academy of Management Journal</w:t>
      </w:r>
      <w:r w:rsidRPr="00CA38E3">
        <w:rPr>
          <w:rFonts w:ascii="Arial" w:hAnsi="Arial" w:cs="Arial"/>
        </w:rPr>
        <w:t>, 48(5</w:t>
      </w:r>
      <w:r w:rsidR="00B7398A" w:rsidRPr="00CA38E3">
        <w:rPr>
          <w:rFonts w:ascii="Arial" w:hAnsi="Arial" w:cs="Arial"/>
        </w:rPr>
        <w:t>). Available at:</w:t>
      </w:r>
      <w:r w:rsidRPr="00CA38E3">
        <w:rPr>
          <w:rFonts w:ascii="Arial" w:hAnsi="Arial" w:cs="Arial"/>
        </w:rPr>
        <w:t xml:space="preserve"> doi:10.5465/amj.2005.18803926. </w:t>
      </w:r>
    </w:p>
    <w:p w:rsidR="00894EDC" w:rsidRPr="00CA38E3" w:rsidRDefault="00894EDC" w:rsidP="00CA38E3">
      <w:pPr>
        <w:pStyle w:val="NormalWeb"/>
        <w:spacing w:line="360" w:lineRule="auto"/>
        <w:ind w:left="567" w:hanging="567"/>
        <w:jc w:val="both"/>
        <w:rPr>
          <w:rFonts w:ascii="Arial" w:hAnsi="Arial" w:cs="Arial"/>
        </w:rPr>
      </w:pPr>
      <w:r w:rsidRPr="00CA38E3">
        <w:rPr>
          <w:rFonts w:ascii="Arial" w:hAnsi="Arial" w:cs="Arial"/>
        </w:rPr>
        <w:t xml:space="preserve">Crisp, R. and Turner, R. (2020) </w:t>
      </w:r>
      <w:r w:rsidRPr="00CA38E3">
        <w:rPr>
          <w:rFonts w:ascii="Arial" w:hAnsi="Arial" w:cs="Arial"/>
          <w:i/>
          <w:iCs/>
        </w:rPr>
        <w:t>Essential Social Psychology</w:t>
      </w:r>
      <w:r w:rsidRPr="00CA38E3">
        <w:rPr>
          <w:rFonts w:ascii="Arial" w:hAnsi="Arial" w:cs="Arial"/>
        </w:rPr>
        <w:t xml:space="preserve">. Thousand Oaks, California: SAGE Publications ltd. </w:t>
      </w:r>
    </w:p>
    <w:p w:rsidR="00C00E08" w:rsidRPr="00CA38E3" w:rsidRDefault="00956ACA" w:rsidP="00CA38E3">
      <w:pPr>
        <w:spacing w:line="360" w:lineRule="auto"/>
        <w:jc w:val="both"/>
        <w:rPr>
          <w:rFonts w:ascii="Arial" w:hAnsi="Arial" w:cs="Arial"/>
        </w:rPr>
      </w:pPr>
      <w:r w:rsidRPr="00CA38E3">
        <w:rPr>
          <w:rFonts w:ascii="Arial" w:hAnsi="Arial" w:cs="Arial"/>
        </w:rPr>
        <w:t xml:space="preserve">Ferrari, M. D. and Sternberg, R. J., (1998) </w:t>
      </w:r>
      <w:r w:rsidRPr="00CA38E3">
        <w:rPr>
          <w:rFonts w:ascii="Arial" w:hAnsi="Arial" w:cs="Arial"/>
          <w:i/>
          <w:iCs/>
        </w:rPr>
        <w:t xml:space="preserve">Self-awareness: Its Nature and Development. </w:t>
      </w:r>
      <w:r w:rsidRPr="00CA38E3">
        <w:rPr>
          <w:rFonts w:ascii="Arial" w:hAnsi="Arial" w:cs="Arial"/>
        </w:rPr>
        <w:t>Guilford Press; New York, USA.</w:t>
      </w:r>
    </w:p>
    <w:p w:rsidR="00B7398A" w:rsidRPr="00CA38E3" w:rsidRDefault="00B7398A" w:rsidP="00CA38E3">
      <w:pPr>
        <w:spacing w:line="360" w:lineRule="auto"/>
        <w:jc w:val="both"/>
        <w:rPr>
          <w:rFonts w:ascii="Arial" w:hAnsi="Arial" w:cs="Arial"/>
        </w:rPr>
      </w:pPr>
    </w:p>
    <w:p w:rsidR="00B7398A" w:rsidRPr="00CA38E3" w:rsidRDefault="00B7398A" w:rsidP="00CA38E3">
      <w:pPr>
        <w:spacing w:line="360" w:lineRule="auto"/>
        <w:jc w:val="both"/>
        <w:rPr>
          <w:rFonts w:ascii="Arial" w:hAnsi="Arial" w:cs="Arial"/>
          <w:color w:val="212121"/>
          <w:shd w:val="clear" w:color="auto" w:fill="FFFFFF"/>
        </w:rPr>
      </w:pPr>
      <w:proofErr w:type="spellStart"/>
      <w:r w:rsidRPr="00CA38E3">
        <w:rPr>
          <w:rFonts w:ascii="Arial" w:hAnsi="Arial" w:cs="Arial"/>
          <w:color w:val="212121"/>
          <w:shd w:val="clear" w:color="auto" w:fill="FFFFFF"/>
        </w:rPr>
        <w:t>Sunindijo</w:t>
      </w:r>
      <w:proofErr w:type="spellEnd"/>
      <w:r w:rsidRPr="00CA38E3">
        <w:rPr>
          <w:rFonts w:ascii="Arial" w:hAnsi="Arial" w:cs="Arial"/>
          <w:color w:val="212121"/>
          <w:shd w:val="clear" w:color="auto" w:fill="FFFFFF"/>
        </w:rPr>
        <w:t xml:space="preserve"> R.Y. </w:t>
      </w:r>
      <w:proofErr w:type="spellStart"/>
      <w:r w:rsidRPr="00CA38E3">
        <w:rPr>
          <w:rFonts w:ascii="Arial" w:hAnsi="Arial" w:cs="Arial"/>
          <w:color w:val="212121"/>
          <w:shd w:val="clear" w:color="auto" w:fill="FFFFFF"/>
        </w:rPr>
        <w:t>Hadikusumo</w:t>
      </w:r>
      <w:proofErr w:type="spellEnd"/>
      <w:r w:rsidRPr="00CA38E3">
        <w:rPr>
          <w:rFonts w:ascii="Arial" w:hAnsi="Arial" w:cs="Arial"/>
          <w:color w:val="212121"/>
          <w:shd w:val="clear" w:color="auto" w:fill="FFFFFF"/>
        </w:rPr>
        <w:t xml:space="preserve"> B.H, </w:t>
      </w:r>
      <w:proofErr w:type="spellStart"/>
      <w:r w:rsidRPr="00CA38E3">
        <w:rPr>
          <w:rFonts w:ascii="Arial" w:hAnsi="Arial" w:cs="Arial"/>
          <w:color w:val="212121"/>
          <w:shd w:val="clear" w:color="auto" w:fill="FFFFFF"/>
        </w:rPr>
        <w:t>Ogunlana</w:t>
      </w:r>
      <w:proofErr w:type="spellEnd"/>
      <w:r w:rsidRPr="00CA38E3">
        <w:rPr>
          <w:rFonts w:ascii="Arial" w:hAnsi="Arial" w:cs="Arial"/>
          <w:color w:val="212121"/>
          <w:shd w:val="clear" w:color="auto" w:fill="FFFFFF"/>
        </w:rPr>
        <w:t xml:space="preserve"> S., </w:t>
      </w:r>
      <w:r w:rsidR="000F6FF1" w:rsidRPr="00CA38E3">
        <w:rPr>
          <w:rFonts w:ascii="Arial" w:hAnsi="Arial" w:cs="Arial"/>
          <w:color w:val="212121"/>
          <w:shd w:val="clear" w:color="auto" w:fill="FFFFFF"/>
        </w:rPr>
        <w:t>(</w:t>
      </w:r>
      <w:r w:rsidRPr="00CA38E3">
        <w:rPr>
          <w:rFonts w:ascii="Arial" w:hAnsi="Arial" w:cs="Arial"/>
          <w:color w:val="212121"/>
          <w:shd w:val="clear" w:color="auto" w:fill="FFFFFF"/>
        </w:rPr>
        <w:t>2007</w:t>
      </w:r>
      <w:r w:rsidR="000F6FF1" w:rsidRPr="00CA38E3">
        <w:rPr>
          <w:rFonts w:ascii="Arial" w:hAnsi="Arial" w:cs="Arial"/>
          <w:color w:val="212121"/>
          <w:shd w:val="clear" w:color="auto" w:fill="FFFFFF"/>
        </w:rPr>
        <w:t>)</w:t>
      </w:r>
      <w:r w:rsidRPr="00CA38E3">
        <w:rPr>
          <w:rFonts w:ascii="Arial" w:hAnsi="Arial" w:cs="Arial"/>
          <w:color w:val="212121"/>
          <w:shd w:val="clear" w:color="auto" w:fill="FFFFFF"/>
        </w:rPr>
        <w:t xml:space="preserve"> Emotional intelligence and leadership styles in construction project management. </w:t>
      </w:r>
      <w:r w:rsidRPr="00CA38E3">
        <w:rPr>
          <w:rFonts w:ascii="Arial" w:hAnsi="Arial" w:cs="Arial"/>
          <w:i/>
          <w:iCs/>
          <w:color w:val="212121"/>
          <w:shd w:val="clear" w:color="auto" w:fill="FFFFFF"/>
        </w:rPr>
        <w:t xml:space="preserve">J. </w:t>
      </w:r>
      <w:proofErr w:type="spellStart"/>
      <w:r w:rsidRPr="00CA38E3">
        <w:rPr>
          <w:rFonts w:ascii="Arial" w:hAnsi="Arial" w:cs="Arial"/>
          <w:i/>
          <w:iCs/>
          <w:color w:val="212121"/>
          <w:shd w:val="clear" w:color="auto" w:fill="FFFFFF"/>
        </w:rPr>
        <w:t>Manag</w:t>
      </w:r>
      <w:proofErr w:type="spellEnd"/>
      <w:r w:rsidRPr="00CA38E3">
        <w:rPr>
          <w:rFonts w:ascii="Arial" w:hAnsi="Arial" w:cs="Arial"/>
          <w:i/>
          <w:iCs/>
          <w:color w:val="212121"/>
          <w:shd w:val="clear" w:color="auto" w:fill="FFFFFF"/>
        </w:rPr>
        <w:t xml:space="preserve">. Eng. </w:t>
      </w:r>
      <w:r w:rsidRPr="00CA38E3">
        <w:rPr>
          <w:rFonts w:ascii="Arial" w:hAnsi="Arial" w:cs="Arial"/>
          <w:color w:val="212121"/>
          <w:shd w:val="clear" w:color="auto" w:fill="FFFFFF"/>
        </w:rPr>
        <w:t>Available at: d oi: 10.1061/(ASCE)0742-597</w:t>
      </w:r>
      <w:proofErr w:type="gramStart"/>
      <w:r w:rsidRPr="00CA38E3">
        <w:rPr>
          <w:rFonts w:ascii="Arial" w:hAnsi="Arial" w:cs="Arial"/>
          <w:color w:val="212121"/>
          <w:shd w:val="clear" w:color="auto" w:fill="FFFFFF"/>
        </w:rPr>
        <w:t>X(</w:t>
      </w:r>
      <w:proofErr w:type="gramEnd"/>
      <w:r w:rsidRPr="00CA38E3">
        <w:rPr>
          <w:rFonts w:ascii="Arial" w:hAnsi="Arial" w:cs="Arial"/>
          <w:color w:val="212121"/>
          <w:shd w:val="clear" w:color="auto" w:fill="FFFFFF"/>
        </w:rPr>
        <w:t>2007)23:4(166)</w:t>
      </w:r>
    </w:p>
    <w:p w:rsidR="00B7398A" w:rsidRPr="00CA38E3" w:rsidRDefault="00B7398A" w:rsidP="00CA38E3">
      <w:pPr>
        <w:spacing w:line="360" w:lineRule="auto"/>
        <w:jc w:val="both"/>
        <w:rPr>
          <w:rFonts w:ascii="Arial" w:hAnsi="Arial" w:cs="Arial"/>
          <w:color w:val="212121"/>
          <w:shd w:val="clear" w:color="auto" w:fill="FFFFFF"/>
        </w:rPr>
      </w:pPr>
    </w:p>
    <w:p w:rsidR="00B7398A" w:rsidRPr="00CA38E3" w:rsidRDefault="003D7635" w:rsidP="00CA38E3">
      <w:pPr>
        <w:spacing w:line="360" w:lineRule="auto"/>
        <w:jc w:val="both"/>
        <w:rPr>
          <w:rFonts w:ascii="Arial" w:hAnsi="Arial" w:cs="Arial"/>
          <w:color w:val="212121"/>
          <w:shd w:val="clear" w:color="auto" w:fill="FFFFFF"/>
        </w:rPr>
      </w:pPr>
      <w:r w:rsidRPr="00CA38E3">
        <w:rPr>
          <w:rFonts w:ascii="Arial" w:hAnsi="Arial" w:cs="Arial"/>
          <w:color w:val="212121"/>
          <w:shd w:val="clear" w:color="auto" w:fill="FFFFFF"/>
        </w:rPr>
        <w:t>Boyatzis R.E.</w:t>
      </w:r>
      <w:r w:rsidR="000F6FF1" w:rsidRPr="00CA38E3">
        <w:rPr>
          <w:rFonts w:ascii="Arial" w:hAnsi="Arial" w:cs="Arial"/>
          <w:color w:val="212121"/>
          <w:shd w:val="clear" w:color="auto" w:fill="FFFFFF"/>
        </w:rPr>
        <w:t xml:space="preserve">, (2009) </w:t>
      </w:r>
      <w:r w:rsidRPr="00CA38E3">
        <w:rPr>
          <w:rFonts w:ascii="Arial" w:hAnsi="Arial" w:cs="Arial"/>
          <w:color w:val="212121"/>
          <w:shd w:val="clear" w:color="auto" w:fill="FFFFFF"/>
        </w:rPr>
        <w:t xml:space="preserve">Competencies as a </w:t>
      </w:r>
      <w:proofErr w:type="spellStart"/>
      <w:r w:rsidRPr="00CA38E3">
        <w:rPr>
          <w:rFonts w:ascii="Arial" w:hAnsi="Arial" w:cs="Arial"/>
          <w:color w:val="212121"/>
          <w:shd w:val="clear" w:color="auto" w:fill="FFFFFF"/>
        </w:rPr>
        <w:t>behavioral</w:t>
      </w:r>
      <w:proofErr w:type="spellEnd"/>
      <w:r w:rsidRPr="00CA38E3">
        <w:rPr>
          <w:rFonts w:ascii="Arial" w:hAnsi="Arial" w:cs="Arial"/>
          <w:color w:val="212121"/>
          <w:shd w:val="clear" w:color="auto" w:fill="FFFFFF"/>
        </w:rPr>
        <w:t xml:space="preserve"> approach to emotional intelligence. </w:t>
      </w:r>
      <w:r w:rsidRPr="00CA38E3">
        <w:rPr>
          <w:rStyle w:val="ref-journal"/>
          <w:rFonts w:ascii="Arial" w:hAnsi="Arial" w:cs="Arial"/>
          <w:i/>
          <w:iCs/>
          <w:color w:val="212121"/>
          <w:shd w:val="clear" w:color="auto" w:fill="FFFFFF"/>
        </w:rPr>
        <w:t xml:space="preserve">J. </w:t>
      </w:r>
      <w:proofErr w:type="spellStart"/>
      <w:r w:rsidRPr="00CA38E3">
        <w:rPr>
          <w:rStyle w:val="ref-journal"/>
          <w:rFonts w:ascii="Arial" w:hAnsi="Arial" w:cs="Arial"/>
          <w:i/>
          <w:iCs/>
          <w:color w:val="212121"/>
          <w:shd w:val="clear" w:color="auto" w:fill="FFFFFF"/>
        </w:rPr>
        <w:t>Manag</w:t>
      </w:r>
      <w:proofErr w:type="spellEnd"/>
      <w:r w:rsidRPr="00CA38E3">
        <w:rPr>
          <w:rStyle w:val="ref-journal"/>
          <w:rFonts w:ascii="Arial" w:hAnsi="Arial" w:cs="Arial"/>
          <w:i/>
          <w:iCs/>
          <w:color w:val="212121"/>
          <w:shd w:val="clear" w:color="auto" w:fill="FFFFFF"/>
        </w:rPr>
        <w:t>. Dev</w:t>
      </w:r>
      <w:r w:rsidRPr="00CA38E3">
        <w:rPr>
          <w:rFonts w:ascii="Arial" w:hAnsi="Arial" w:cs="Arial"/>
          <w:color w:val="212121"/>
          <w:shd w:val="clear" w:color="auto" w:fill="FFFFFF"/>
        </w:rPr>
        <w:t xml:space="preserve">. </w:t>
      </w:r>
      <w:r w:rsidR="0073289B" w:rsidRPr="00CA38E3">
        <w:rPr>
          <w:rFonts w:ascii="Arial" w:hAnsi="Arial" w:cs="Arial"/>
          <w:color w:val="212121"/>
          <w:shd w:val="clear" w:color="auto" w:fill="FFFFFF"/>
        </w:rPr>
        <w:t xml:space="preserve">Available at: </w:t>
      </w:r>
      <w:proofErr w:type="spellStart"/>
      <w:r w:rsidRPr="00CA38E3">
        <w:rPr>
          <w:rFonts w:ascii="Arial" w:hAnsi="Arial" w:cs="Arial"/>
          <w:color w:val="212121"/>
          <w:shd w:val="clear" w:color="auto" w:fill="FFFFFF"/>
        </w:rPr>
        <w:t>doi</w:t>
      </w:r>
      <w:proofErr w:type="spellEnd"/>
      <w:r w:rsidRPr="00CA38E3">
        <w:rPr>
          <w:rFonts w:ascii="Arial" w:hAnsi="Arial" w:cs="Arial"/>
          <w:color w:val="212121"/>
          <w:shd w:val="clear" w:color="auto" w:fill="FFFFFF"/>
        </w:rPr>
        <w:t>: 10.1108/02621710910987647.</w:t>
      </w:r>
    </w:p>
    <w:p w:rsidR="001220BF" w:rsidRPr="00CA38E3" w:rsidRDefault="001220BF" w:rsidP="00CA38E3">
      <w:pPr>
        <w:spacing w:line="360" w:lineRule="auto"/>
        <w:jc w:val="both"/>
        <w:rPr>
          <w:rFonts w:ascii="Arial" w:hAnsi="Arial" w:cs="Arial"/>
          <w:color w:val="212121"/>
          <w:shd w:val="clear" w:color="auto" w:fill="FFFFFF"/>
        </w:rPr>
      </w:pPr>
    </w:p>
    <w:p w:rsidR="001220BF" w:rsidRPr="00CA38E3" w:rsidRDefault="001220BF" w:rsidP="00CA38E3">
      <w:pPr>
        <w:pStyle w:val="NormalWeb"/>
        <w:spacing w:line="360" w:lineRule="auto"/>
        <w:ind w:left="567" w:hanging="567"/>
        <w:jc w:val="both"/>
        <w:rPr>
          <w:rFonts w:ascii="Arial" w:hAnsi="Arial" w:cs="Arial"/>
        </w:rPr>
      </w:pPr>
      <w:proofErr w:type="spellStart"/>
      <w:r w:rsidRPr="00CA38E3">
        <w:rPr>
          <w:rFonts w:ascii="Arial" w:hAnsi="Arial" w:cs="Arial"/>
        </w:rPr>
        <w:t>Ioannidou</w:t>
      </w:r>
      <w:proofErr w:type="spellEnd"/>
      <w:r w:rsidRPr="00CA38E3">
        <w:rPr>
          <w:rFonts w:ascii="Arial" w:hAnsi="Arial" w:cs="Arial"/>
        </w:rPr>
        <w:t xml:space="preserve">, F. and </w:t>
      </w:r>
      <w:proofErr w:type="spellStart"/>
      <w:r w:rsidRPr="00CA38E3">
        <w:rPr>
          <w:rFonts w:ascii="Arial" w:hAnsi="Arial" w:cs="Arial"/>
        </w:rPr>
        <w:t>Konstantikaki</w:t>
      </w:r>
      <w:proofErr w:type="spellEnd"/>
      <w:r w:rsidRPr="00CA38E3">
        <w:rPr>
          <w:rFonts w:ascii="Arial" w:hAnsi="Arial" w:cs="Arial"/>
        </w:rPr>
        <w:t xml:space="preserve">, V. (2009) </w:t>
      </w:r>
      <w:r w:rsidRPr="00CA38E3">
        <w:rPr>
          <w:rFonts w:ascii="Arial" w:hAnsi="Arial" w:cs="Arial"/>
          <w:i/>
          <w:iCs/>
        </w:rPr>
        <w:t>Empathy and emotional intelligence: What is it really about?</w:t>
      </w:r>
      <w:r w:rsidRPr="00CA38E3">
        <w:rPr>
          <w:rFonts w:ascii="Arial" w:hAnsi="Arial" w:cs="Arial"/>
        </w:rPr>
        <w:t xml:space="preserve"> Available at: http://www.internationaljournalofcaringsciences.org/docs/Vol1_Issue3_03_Ioannidou.pdf (Accessed: 29 January 2024). </w:t>
      </w:r>
    </w:p>
    <w:p w:rsidR="001220BF" w:rsidRPr="00CA38E3" w:rsidRDefault="0092501F" w:rsidP="00CA38E3">
      <w:pPr>
        <w:spacing w:line="360" w:lineRule="auto"/>
        <w:jc w:val="both"/>
        <w:rPr>
          <w:rFonts w:ascii="Arial" w:hAnsi="Arial" w:cs="Arial"/>
          <w:color w:val="303030"/>
          <w:shd w:val="clear" w:color="auto" w:fill="FFFFFF"/>
        </w:rPr>
      </w:pPr>
      <w:r w:rsidRPr="00CA38E3">
        <w:rPr>
          <w:rFonts w:ascii="Arial" w:hAnsi="Arial" w:cs="Arial"/>
          <w:color w:val="303030"/>
          <w:shd w:val="clear" w:color="auto" w:fill="FFFFFF"/>
        </w:rPr>
        <w:t>Gresham F.M. Elliott S.N. Vance M.J. Cook C.R., (2011) Comparability of the Social Skills Rating System to the Social Skills Improvement System: Content and psychometric comparisons across elementary and secondary age levels. </w:t>
      </w:r>
      <w:r w:rsidRPr="00CA38E3">
        <w:rPr>
          <w:rStyle w:val="ref-journal"/>
          <w:rFonts w:ascii="Arial" w:hAnsi="Arial" w:cs="Arial"/>
          <w:i/>
          <w:iCs/>
          <w:color w:val="303030"/>
          <w:shd w:val="clear" w:color="auto" w:fill="FFFFFF"/>
        </w:rPr>
        <w:t>Sch. Psychol. Q. </w:t>
      </w:r>
      <w:r w:rsidRPr="00CA38E3">
        <w:rPr>
          <w:rStyle w:val="ref-vol"/>
          <w:rFonts w:ascii="Arial" w:hAnsi="Arial" w:cs="Arial"/>
          <w:color w:val="303030"/>
          <w:shd w:val="clear" w:color="auto" w:fill="FFFFFF"/>
        </w:rPr>
        <w:t>26</w:t>
      </w:r>
      <w:r w:rsidRPr="00CA38E3">
        <w:rPr>
          <w:rFonts w:ascii="Arial" w:hAnsi="Arial" w:cs="Arial"/>
          <w:color w:val="303030"/>
          <w:shd w:val="clear" w:color="auto" w:fill="FFFFFF"/>
        </w:rPr>
        <w:t xml:space="preserve">:27–44. Available at: </w:t>
      </w:r>
      <w:proofErr w:type="spellStart"/>
      <w:r w:rsidRPr="00CA38E3">
        <w:rPr>
          <w:rFonts w:ascii="Arial" w:hAnsi="Arial" w:cs="Arial"/>
          <w:color w:val="303030"/>
          <w:shd w:val="clear" w:color="auto" w:fill="FFFFFF"/>
        </w:rPr>
        <w:t>doi</w:t>
      </w:r>
      <w:proofErr w:type="spellEnd"/>
      <w:r w:rsidRPr="00CA38E3">
        <w:rPr>
          <w:rFonts w:ascii="Arial" w:hAnsi="Arial" w:cs="Arial"/>
          <w:color w:val="303030"/>
          <w:shd w:val="clear" w:color="auto" w:fill="FFFFFF"/>
        </w:rPr>
        <w:t>: 10.1037/a0022662.</w:t>
      </w:r>
    </w:p>
    <w:p w:rsidR="0092501F" w:rsidRPr="00CA38E3" w:rsidRDefault="0092501F" w:rsidP="00CA38E3">
      <w:pPr>
        <w:spacing w:line="360" w:lineRule="auto"/>
        <w:jc w:val="both"/>
        <w:rPr>
          <w:rFonts w:ascii="Arial" w:hAnsi="Arial" w:cs="Arial"/>
          <w:color w:val="303030"/>
          <w:shd w:val="clear" w:color="auto" w:fill="FFFFFF"/>
        </w:rPr>
      </w:pPr>
    </w:p>
    <w:p w:rsidR="0092501F" w:rsidRPr="00CA38E3" w:rsidRDefault="0092501F" w:rsidP="00CA38E3">
      <w:pPr>
        <w:spacing w:line="360" w:lineRule="auto"/>
        <w:jc w:val="both"/>
        <w:rPr>
          <w:rFonts w:ascii="Arial" w:hAnsi="Arial" w:cs="Arial"/>
          <w:color w:val="303030"/>
          <w:shd w:val="clear" w:color="auto" w:fill="FFFFFF"/>
        </w:rPr>
      </w:pPr>
      <w:r w:rsidRPr="00CA38E3">
        <w:rPr>
          <w:rFonts w:ascii="Arial" w:hAnsi="Arial" w:cs="Arial"/>
          <w:color w:val="303030"/>
          <w:shd w:val="clear" w:color="auto" w:fill="FFFFFF"/>
        </w:rPr>
        <w:t xml:space="preserve">Schutte N.S. </w:t>
      </w:r>
      <w:proofErr w:type="spellStart"/>
      <w:r w:rsidRPr="00CA38E3">
        <w:rPr>
          <w:rFonts w:ascii="Arial" w:hAnsi="Arial" w:cs="Arial"/>
          <w:color w:val="303030"/>
          <w:shd w:val="clear" w:color="auto" w:fill="FFFFFF"/>
        </w:rPr>
        <w:t>Malouff</w:t>
      </w:r>
      <w:proofErr w:type="spellEnd"/>
      <w:r w:rsidRPr="00CA38E3">
        <w:rPr>
          <w:rFonts w:ascii="Arial" w:hAnsi="Arial" w:cs="Arial"/>
          <w:color w:val="303030"/>
          <w:shd w:val="clear" w:color="auto" w:fill="FFFFFF"/>
        </w:rPr>
        <w:t xml:space="preserve"> J.M. </w:t>
      </w:r>
      <w:proofErr w:type="spellStart"/>
      <w:r w:rsidRPr="00CA38E3">
        <w:rPr>
          <w:rFonts w:ascii="Arial" w:hAnsi="Arial" w:cs="Arial"/>
          <w:color w:val="303030"/>
          <w:shd w:val="clear" w:color="auto" w:fill="FFFFFF"/>
        </w:rPr>
        <w:t>Bobik</w:t>
      </w:r>
      <w:proofErr w:type="spellEnd"/>
      <w:r w:rsidRPr="00CA38E3">
        <w:rPr>
          <w:rFonts w:ascii="Arial" w:hAnsi="Arial" w:cs="Arial"/>
          <w:color w:val="303030"/>
          <w:shd w:val="clear" w:color="auto" w:fill="FFFFFF"/>
        </w:rPr>
        <w:t xml:space="preserve"> C. Coston T.D. Greeson C. </w:t>
      </w:r>
      <w:proofErr w:type="spellStart"/>
      <w:r w:rsidRPr="00CA38E3">
        <w:rPr>
          <w:rFonts w:ascii="Arial" w:hAnsi="Arial" w:cs="Arial"/>
          <w:color w:val="303030"/>
          <w:shd w:val="clear" w:color="auto" w:fill="FFFFFF"/>
        </w:rPr>
        <w:t>Jedlicka</w:t>
      </w:r>
      <w:proofErr w:type="spellEnd"/>
      <w:r w:rsidRPr="00CA38E3">
        <w:rPr>
          <w:rFonts w:ascii="Arial" w:hAnsi="Arial" w:cs="Arial"/>
          <w:color w:val="303030"/>
          <w:shd w:val="clear" w:color="auto" w:fill="FFFFFF"/>
        </w:rPr>
        <w:t xml:space="preserve"> C. Rhodes E. </w:t>
      </w:r>
      <w:proofErr w:type="spellStart"/>
      <w:r w:rsidRPr="00CA38E3">
        <w:rPr>
          <w:rFonts w:ascii="Arial" w:hAnsi="Arial" w:cs="Arial"/>
          <w:color w:val="303030"/>
          <w:shd w:val="clear" w:color="auto" w:fill="FFFFFF"/>
        </w:rPr>
        <w:t>Wendorf</w:t>
      </w:r>
      <w:proofErr w:type="spellEnd"/>
      <w:r w:rsidRPr="00CA38E3">
        <w:rPr>
          <w:rFonts w:ascii="Arial" w:hAnsi="Arial" w:cs="Arial"/>
          <w:color w:val="303030"/>
          <w:shd w:val="clear" w:color="auto" w:fill="FFFFFF"/>
        </w:rPr>
        <w:t xml:space="preserve"> G., (2001) Emotional intelligence and interpersonal relations. </w:t>
      </w:r>
      <w:r w:rsidRPr="00CA38E3">
        <w:rPr>
          <w:rStyle w:val="ref-journal"/>
          <w:rFonts w:ascii="Arial" w:hAnsi="Arial" w:cs="Arial"/>
          <w:i/>
          <w:iCs/>
          <w:color w:val="303030"/>
          <w:shd w:val="clear" w:color="auto" w:fill="FFFFFF"/>
        </w:rPr>
        <w:t>J. Soc. Psychol. </w:t>
      </w:r>
      <w:r w:rsidRPr="00CA38E3">
        <w:rPr>
          <w:rStyle w:val="ref-vol"/>
          <w:rFonts w:ascii="Arial" w:hAnsi="Arial" w:cs="Arial"/>
          <w:color w:val="303030"/>
          <w:shd w:val="clear" w:color="auto" w:fill="FFFFFF"/>
        </w:rPr>
        <w:t>141</w:t>
      </w:r>
      <w:r w:rsidRPr="00CA38E3">
        <w:rPr>
          <w:rFonts w:ascii="Arial" w:hAnsi="Arial" w:cs="Arial"/>
          <w:color w:val="303030"/>
          <w:shd w:val="clear" w:color="auto" w:fill="FFFFFF"/>
        </w:rPr>
        <w:t xml:space="preserve">:523–536. Available at: </w:t>
      </w:r>
      <w:proofErr w:type="spellStart"/>
      <w:r w:rsidRPr="00CA38E3">
        <w:rPr>
          <w:rFonts w:ascii="Arial" w:hAnsi="Arial" w:cs="Arial"/>
          <w:color w:val="303030"/>
          <w:shd w:val="clear" w:color="auto" w:fill="FFFFFF"/>
        </w:rPr>
        <w:t>doi</w:t>
      </w:r>
      <w:proofErr w:type="spellEnd"/>
      <w:r w:rsidRPr="00CA38E3">
        <w:rPr>
          <w:rFonts w:ascii="Arial" w:hAnsi="Arial" w:cs="Arial"/>
          <w:color w:val="303030"/>
          <w:shd w:val="clear" w:color="auto" w:fill="FFFFFF"/>
        </w:rPr>
        <w:t>: 10.1080/00224540109600569.</w:t>
      </w:r>
    </w:p>
    <w:p w:rsidR="00B60E8D" w:rsidRPr="00CA38E3" w:rsidRDefault="00B60E8D" w:rsidP="00CA38E3">
      <w:pPr>
        <w:spacing w:line="360" w:lineRule="auto"/>
        <w:jc w:val="both"/>
        <w:rPr>
          <w:rFonts w:ascii="Arial" w:hAnsi="Arial" w:cs="Arial"/>
          <w:color w:val="303030"/>
          <w:shd w:val="clear" w:color="auto" w:fill="FFFFFF"/>
        </w:rPr>
      </w:pPr>
    </w:p>
    <w:p w:rsidR="00B60E8D" w:rsidRPr="00CA38E3" w:rsidRDefault="00B60E8D" w:rsidP="00CA38E3">
      <w:pPr>
        <w:spacing w:line="360" w:lineRule="auto"/>
        <w:jc w:val="both"/>
        <w:rPr>
          <w:rFonts w:ascii="Arial" w:hAnsi="Arial" w:cs="Arial"/>
          <w:color w:val="303030"/>
          <w:shd w:val="clear" w:color="auto" w:fill="FFFFFF"/>
        </w:rPr>
      </w:pPr>
      <w:r w:rsidRPr="00CA38E3">
        <w:rPr>
          <w:rFonts w:ascii="Arial" w:hAnsi="Arial" w:cs="Arial"/>
          <w:color w:val="303030"/>
          <w:shd w:val="clear" w:color="auto" w:fill="FFFFFF"/>
        </w:rPr>
        <w:lastRenderedPageBreak/>
        <w:t>Boyatzis R.E. Goleman D. Rhee K., (2000) Clustering competence in emotional intelligence: Insights from the Emotional Competence Inventory (ECI) In: Bar-On R., Parker J.D.A.,</w:t>
      </w:r>
      <w:r w:rsidR="002F5534" w:rsidRPr="00CA38E3">
        <w:rPr>
          <w:rFonts w:ascii="Arial" w:hAnsi="Arial" w:cs="Arial"/>
          <w:color w:val="303030"/>
          <w:shd w:val="clear" w:color="auto" w:fill="FFFFFF"/>
        </w:rPr>
        <w:t xml:space="preserve"> (2011)</w:t>
      </w:r>
      <w:r w:rsidRPr="00CA38E3">
        <w:rPr>
          <w:rFonts w:ascii="Arial" w:hAnsi="Arial" w:cs="Arial"/>
          <w:color w:val="303030"/>
          <w:shd w:val="clear" w:color="auto" w:fill="FFFFFF"/>
        </w:rPr>
        <w:t xml:space="preserve"> </w:t>
      </w:r>
      <w:r w:rsidRPr="00CA38E3">
        <w:rPr>
          <w:rStyle w:val="ref-journal"/>
          <w:rFonts w:ascii="Arial" w:hAnsi="Arial" w:cs="Arial"/>
          <w:i/>
          <w:iCs/>
          <w:color w:val="303030"/>
          <w:shd w:val="clear" w:color="auto" w:fill="FFFFFF"/>
        </w:rPr>
        <w:t>Handbook of Emotional Intelligence.</w:t>
      </w:r>
      <w:r w:rsidRPr="00CA38E3">
        <w:rPr>
          <w:rFonts w:ascii="Arial" w:hAnsi="Arial" w:cs="Arial"/>
          <w:color w:val="303030"/>
          <w:shd w:val="clear" w:color="auto" w:fill="FFFFFF"/>
        </w:rPr>
        <w:t xml:space="preserve"> Jossey-Bass; San Francisco, CA, USA. </w:t>
      </w:r>
    </w:p>
    <w:p w:rsidR="0092501F" w:rsidRPr="00CA38E3" w:rsidRDefault="0092501F" w:rsidP="00CA38E3">
      <w:pPr>
        <w:spacing w:line="360" w:lineRule="auto"/>
        <w:jc w:val="both"/>
        <w:rPr>
          <w:rFonts w:ascii="Arial" w:hAnsi="Arial" w:cs="Arial"/>
          <w:color w:val="212121"/>
          <w:shd w:val="clear" w:color="auto" w:fill="FFFFFF"/>
        </w:rPr>
      </w:pPr>
    </w:p>
    <w:p w:rsidR="004F6023" w:rsidRPr="00CA38E3" w:rsidRDefault="004F6023" w:rsidP="00CA38E3">
      <w:pPr>
        <w:spacing w:line="360" w:lineRule="auto"/>
        <w:jc w:val="both"/>
        <w:rPr>
          <w:rFonts w:ascii="Arial" w:hAnsi="Arial" w:cs="Arial"/>
          <w:color w:val="212121"/>
          <w:shd w:val="clear" w:color="auto" w:fill="FFFFFF"/>
        </w:rPr>
      </w:pPr>
      <w:proofErr w:type="spellStart"/>
      <w:r w:rsidRPr="00CA38E3">
        <w:rPr>
          <w:rFonts w:ascii="Arial" w:hAnsi="Arial" w:cs="Arial"/>
          <w:color w:val="212121"/>
          <w:shd w:val="clear" w:color="auto" w:fill="FFFFFF"/>
        </w:rPr>
        <w:t>Potworowski</w:t>
      </w:r>
      <w:proofErr w:type="spellEnd"/>
      <w:r w:rsidRPr="00CA38E3">
        <w:rPr>
          <w:rFonts w:ascii="Arial" w:hAnsi="Arial" w:cs="Arial"/>
          <w:color w:val="212121"/>
          <w:shd w:val="clear" w:color="auto" w:fill="FFFFFF"/>
        </w:rPr>
        <w:t xml:space="preserve"> G. and Kopelman S. (2007) Developing evidence-based expertise in emotion management: Strategically displaying and responding to emotions in negotiations. </w:t>
      </w:r>
      <w:proofErr w:type="spellStart"/>
      <w:r w:rsidRPr="00CA38E3">
        <w:rPr>
          <w:rStyle w:val="ref-journal"/>
          <w:rFonts w:ascii="Arial" w:hAnsi="Arial" w:cs="Arial"/>
          <w:i/>
          <w:iCs/>
          <w:color w:val="212121"/>
          <w:shd w:val="clear" w:color="auto" w:fill="FFFFFF"/>
        </w:rPr>
        <w:t>Negot</w:t>
      </w:r>
      <w:proofErr w:type="spellEnd"/>
      <w:r w:rsidRPr="00CA38E3">
        <w:rPr>
          <w:rStyle w:val="ref-journal"/>
          <w:rFonts w:ascii="Arial" w:hAnsi="Arial" w:cs="Arial"/>
          <w:i/>
          <w:iCs/>
          <w:color w:val="212121"/>
          <w:shd w:val="clear" w:color="auto" w:fill="FFFFFF"/>
        </w:rPr>
        <w:t xml:space="preserve">. </w:t>
      </w:r>
      <w:proofErr w:type="spellStart"/>
      <w:r w:rsidRPr="00CA38E3">
        <w:rPr>
          <w:rStyle w:val="ref-journal"/>
          <w:rFonts w:ascii="Arial" w:hAnsi="Arial" w:cs="Arial"/>
          <w:i/>
          <w:iCs/>
          <w:color w:val="212121"/>
          <w:shd w:val="clear" w:color="auto" w:fill="FFFFFF"/>
        </w:rPr>
        <w:t>Confl</w:t>
      </w:r>
      <w:proofErr w:type="spellEnd"/>
      <w:r w:rsidRPr="00CA38E3">
        <w:rPr>
          <w:rStyle w:val="ref-journal"/>
          <w:rFonts w:ascii="Arial" w:hAnsi="Arial" w:cs="Arial"/>
          <w:i/>
          <w:iCs/>
          <w:color w:val="212121"/>
          <w:shd w:val="clear" w:color="auto" w:fill="FFFFFF"/>
        </w:rPr>
        <w:t xml:space="preserve">. </w:t>
      </w:r>
      <w:proofErr w:type="spellStart"/>
      <w:r w:rsidRPr="00CA38E3">
        <w:rPr>
          <w:rStyle w:val="ref-journal"/>
          <w:rFonts w:ascii="Arial" w:hAnsi="Arial" w:cs="Arial"/>
          <w:i/>
          <w:iCs/>
          <w:color w:val="212121"/>
          <w:shd w:val="clear" w:color="auto" w:fill="FFFFFF"/>
        </w:rPr>
        <w:t>Manag</w:t>
      </w:r>
      <w:proofErr w:type="spellEnd"/>
      <w:r w:rsidRPr="00CA38E3">
        <w:rPr>
          <w:rStyle w:val="ref-journal"/>
          <w:rFonts w:ascii="Arial" w:hAnsi="Arial" w:cs="Arial"/>
          <w:i/>
          <w:iCs/>
          <w:color w:val="212121"/>
          <w:shd w:val="clear" w:color="auto" w:fill="FFFFFF"/>
        </w:rPr>
        <w:t xml:space="preserve">. Res. </w:t>
      </w:r>
      <w:r w:rsidRPr="00CA38E3">
        <w:rPr>
          <w:rStyle w:val="ref-vol"/>
          <w:rFonts w:ascii="Arial" w:hAnsi="Arial" w:cs="Arial"/>
          <w:color w:val="212121"/>
          <w:shd w:val="clear" w:color="auto" w:fill="FFFFFF"/>
        </w:rPr>
        <w:t>1</w:t>
      </w:r>
      <w:r w:rsidRPr="00CA38E3">
        <w:rPr>
          <w:rFonts w:ascii="Arial" w:hAnsi="Arial" w:cs="Arial"/>
          <w:color w:val="212121"/>
          <w:shd w:val="clear" w:color="auto" w:fill="FFFFFF"/>
        </w:rPr>
        <w:t xml:space="preserve">:333–352. Available at: </w:t>
      </w:r>
      <w:proofErr w:type="spellStart"/>
      <w:r w:rsidRPr="00CA38E3">
        <w:rPr>
          <w:rFonts w:ascii="Arial" w:hAnsi="Arial" w:cs="Arial"/>
          <w:color w:val="212121"/>
          <w:shd w:val="clear" w:color="auto" w:fill="FFFFFF"/>
        </w:rPr>
        <w:t>doi</w:t>
      </w:r>
      <w:proofErr w:type="spellEnd"/>
      <w:r w:rsidRPr="00CA38E3">
        <w:rPr>
          <w:rFonts w:ascii="Arial" w:hAnsi="Arial" w:cs="Arial"/>
          <w:color w:val="212121"/>
          <w:shd w:val="clear" w:color="auto" w:fill="FFFFFF"/>
        </w:rPr>
        <w:t>: 10.1111/j.1750-4716.2008.</w:t>
      </w:r>
      <w:proofErr w:type="gramStart"/>
      <w:r w:rsidRPr="00CA38E3">
        <w:rPr>
          <w:rFonts w:ascii="Arial" w:hAnsi="Arial" w:cs="Arial"/>
          <w:color w:val="212121"/>
          <w:shd w:val="clear" w:color="auto" w:fill="FFFFFF"/>
        </w:rPr>
        <w:t>00020.x.</w:t>
      </w:r>
      <w:proofErr w:type="gramEnd"/>
    </w:p>
    <w:p w:rsidR="004F6023" w:rsidRPr="00CA38E3" w:rsidRDefault="004F6023" w:rsidP="00CA38E3">
      <w:pPr>
        <w:spacing w:line="360" w:lineRule="auto"/>
        <w:jc w:val="both"/>
        <w:rPr>
          <w:rFonts w:ascii="Arial" w:hAnsi="Arial" w:cs="Arial"/>
          <w:color w:val="212121"/>
          <w:shd w:val="clear" w:color="auto" w:fill="FFFFFF"/>
        </w:rPr>
      </w:pPr>
    </w:p>
    <w:p w:rsidR="004F6023" w:rsidRPr="00CA38E3" w:rsidRDefault="0011724A" w:rsidP="00CA38E3">
      <w:pPr>
        <w:spacing w:line="360" w:lineRule="auto"/>
        <w:jc w:val="both"/>
        <w:rPr>
          <w:rFonts w:ascii="Arial" w:hAnsi="Arial" w:cs="Arial"/>
          <w:color w:val="212121"/>
          <w:shd w:val="clear" w:color="auto" w:fill="FFFFFF"/>
        </w:rPr>
      </w:pPr>
      <w:r w:rsidRPr="00CA38E3">
        <w:rPr>
          <w:rFonts w:ascii="Arial" w:hAnsi="Arial" w:cs="Arial"/>
          <w:color w:val="212121"/>
          <w:shd w:val="clear" w:color="auto" w:fill="FFFFFF"/>
        </w:rPr>
        <w:t xml:space="preserve">Maslow, A. H., (1954) </w:t>
      </w:r>
      <w:r w:rsidRPr="00CA38E3">
        <w:rPr>
          <w:rFonts w:ascii="Arial" w:hAnsi="Arial" w:cs="Arial"/>
          <w:i/>
          <w:iCs/>
          <w:color w:val="212121"/>
          <w:shd w:val="clear" w:color="auto" w:fill="FFFFFF"/>
        </w:rPr>
        <w:t xml:space="preserve">Motivation and personality. </w:t>
      </w:r>
      <w:r w:rsidRPr="00CA38E3">
        <w:rPr>
          <w:rFonts w:ascii="Arial" w:hAnsi="Arial" w:cs="Arial"/>
          <w:color w:val="212121"/>
          <w:shd w:val="clear" w:color="auto" w:fill="FFFFFF"/>
        </w:rPr>
        <w:t>Harper and Row; New York, USA.</w:t>
      </w:r>
    </w:p>
    <w:p w:rsidR="0011724A" w:rsidRPr="00CA38E3" w:rsidRDefault="0011724A" w:rsidP="00CA38E3">
      <w:pPr>
        <w:spacing w:line="360" w:lineRule="auto"/>
        <w:jc w:val="both"/>
        <w:rPr>
          <w:rFonts w:ascii="Arial" w:hAnsi="Arial" w:cs="Arial"/>
          <w:color w:val="212121"/>
          <w:shd w:val="clear" w:color="auto" w:fill="FFFFFF"/>
        </w:rPr>
      </w:pPr>
    </w:p>
    <w:p w:rsidR="0011724A" w:rsidRPr="00CA38E3" w:rsidRDefault="0011724A" w:rsidP="00CA38E3">
      <w:pPr>
        <w:spacing w:line="360" w:lineRule="auto"/>
        <w:jc w:val="both"/>
        <w:rPr>
          <w:rFonts w:ascii="Arial" w:hAnsi="Arial" w:cs="Arial"/>
          <w:color w:val="212121"/>
          <w:shd w:val="clear" w:color="auto" w:fill="FFFFFF"/>
        </w:rPr>
      </w:pPr>
      <w:r w:rsidRPr="00CA38E3">
        <w:rPr>
          <w:rFonts w:ascii="Arial" w:hAnsi="Arial" w:cs="Arial"/>
          <w:color w:val="212121"/>
          <w:shd w:val="clear" w:color="auto" w:fill="FFFFFF"/>
        </w:rPr>
        <w:t xml:space="preserve">Maslow, A. H., (1962) </w:t>
      </w:r>
      <w:r w:rsidRPr="00CA38E3">
        <w:rPr>
          <w:rFonts w:ascii="Arial" w:hAnsi="Arial" w:cs="Arial"/>
          <w:i/>
          <w:iCs/>
          <w:color w:val="212121"/>
          <w:shd w:val="clear" w:color="auto" w:fill="FFFFFF"/>
        </w:rPr>
        <w:t xml:space="preserve">Perceiving, Behaving, Becoming: A New Focus for Education. </w:t>
      </w:r>
      <w:r w:rsidRPr="00CA38E3">
        <w:rPr>
          <w:rFonts w:ascii="Arial" w:hAnsi="Arial" w:cs="Arial"/>
          <w:color w:val="212121"/>
          <w:shd w:val="clear" w:color="auto" w:fill="FFFFFF"/>
        </w:rPr>
        <w:t xml:space="preserve">Association for Division and Curriculum Development; Washington, DC, USA. </w:t>
      </w:r>
    </w:p>
    <w:p w:rsidR="00114B87" w:rsidRPr="00CA38E3" w:rsidRDefault="00114B87" w:rsidP="00CA38E3">
      <w:pPr>
        <w:spacing w:line="360" w:lineRule="auto"/>
        <w:jc w:val="both"/>
        <w:rPr>
          <w:rFonts w:ascii="Arial" w:hAnsi="Arial" w:cs="Arial"/>
          <w:color w:val="212121"/>
          <w:shd w:val="clear" w:color="auto" w:fill="FFFFFF"/>
        </w:rPr>
      </w:pPr>
    </w:p>
    <w:p w:rsidR="00114B87" w:rsidRPr="00CA38E3" w:rsidRDefault="00114B87" w:rsidP="00CA38E3">
      <w:pPr>
        <w:spacing w:line="360" w:lineRule="auto"/>
        <w:jc w:val="both"/>
        <w:rPr>
          <w:rFonts w:ascii="Arial" w:hAnsi="Arial" w:cs="Arial"/>
          <w:color w:val="303030"/>
          <w:shd w:val="clear" w:color="auto" w:fill="FFFFFF"/>
        </w:rPr>
      </w:pPr>
      <w:r w:rsidRPr="00CA38E3">
        <w:rPr>
          <w:rFonts w:ascii="Arial" w:hAnsi="Arial" w:cs="Arial"/>
          <w:color w:val="303030"/>
          <w:shd w:val="clear" w:color="auto" w:fill="FFFFFF"/>
        </w:rPr>
        <w:t>Hoffman E. (1988) </w:t>
      </w:r>
      <w:r w:rsidRPr="00CA38E3">
        <w:rPr>
          <w:rStyle w:val="ref-journal"/>
          <w:rFonts w:ascii="Arial" w:hAnsi="Arial" w:cs="Arial"/>
          <w:i/>
          <w:iCs/>
          <w:color w:val="303030"/>
          <w:shd w:val="clear" w:color="auto" w:fill="FFFFFF"/>
        </w:rPr>
        <w:t>The Right to be Human: A Biography of Abraham Maslow.</w:t>
      </w:r>
      <w:r w:rsidRPr="00CA38E3">
        <w:rPr>
          <w:rFonts w:ascii="Arial" w:hAnsi="Arial" w:cs="Arial"/>
          <w:color w:val="303030"/>
          <w:shd w:val="clear" w:color="auto" w:fill="FFFFFF"/>
        </w:rPr>
        <w:t xml:space="preserve"> Jeremy P., editor. </w:t>
      </w:r>
      <w:proofErr w:type="spellStart"/>
      <w:r w:rsidRPr="00CA38E3">
        <w:rPr>
          <w:rFonts w:ascii="Arial" w:hAnsi="Arial" w:cs="Arial"/>
          <w:color w:val="303030"/>
          <w:shd w:val="clear" w:color="auto" w:fill="FFFFFF"/>
        </w:rPr>
        <w:t>Tarcher</w:t>
      </w:r>
      <w:proofErr w:type="spellEnd"/>
      <w:r w:rsidRPr="00CA38E3">
        <w:rPr>
          <w:rFonts w:ascii="Arial" w:hAnsi="Arial" w:cs="Arial"/>
          <w:color w:val="303030"/>
          <w:shd w:val="clear" w:color="auto" w:fill="FFFFFF"/>
        </w:rPr>
        <w:t>, Inc.; New York, NY, USA.</w:t>
      </w:r>
    </w:p>
    <w:p w:rsidR="00AC5BEB" w:rsidRPr="00CA38E3" w:rsidRDefault="00AC5BEB" w:rsidP="00CA38E3">
      <w:pPr>
        <w:spacing w:line="360" w:lineRule="auto"/>
        <w:jc w:val="both"/>
        <w:rPr>
          <w:rFonts w:ascii="Arial" w:hAnsi="Arial" w:cs="Arial"/>
          <w:color w:val="303030"/>
          <w:shd w:val="clear" w:color="auto" w:fill="FFFFFF"/>
        </w:rPr>
      </w:pPr>
    </w:p>
    <w:p w:rsidR="00AC5BEB" w:rsidRPr="00CA38E3" w:rsidRDefault="00AC5BEB" w:rsidP="00CA38E3">
      <w:pPr>
        <w:pStyle w:val="NormalWeb"/>
        <w:spacing w:line="360" w:lineRule="auto"/>
        <w:ind w:left="567" w:hanging="567"/>
        <w:jc w:val="both"/>
        <w:rPr>
          <w:rFonts w:ascii="Arial" w:hAnsi="Arial" w:cs="Arial"/>
        </w:rPr>
      </w:pPr>
      <w:r w:rsidRPr="00CA38E3">
        <w:rPr>
          <w:rFonts w:ascii="Arial" w:hAnsi="Arial" w:cs="Arial"/>
        </w:rPr>
        <w:t xml:space="preserve">Bar-On, R. (2001) </w:t>
      </w:r>
      <w:r w:rsidRPr="00CA38E3">
        <w:rPr>
          <w:rFonts w:ascii="Arial" w:hAnsi="Arial" w:cs="Arial"/>
          <w:i/>
          <w:iCs/>
        </w:rPr>
        <w:t>Emotional intelligence in everyday life: A scientific inquiry</w:t>
      </w:r>
      <w:r w:rsidRPr="00CA38E3">
        <w:rPr>
          <w:rFonts w:ascii="Arial" w:hAnsi="Arial" w:cs="Arial"/>
        </w:rPr>
        <w:t xml:space="preserve">. London, UK: Psychology Press. </w:t>
      </w:r>
    </w:p>
    <w:p w:rsidR="00AC5BEB" w:rsidRPr="00CA38E3" w:rsidRDefault="00155A7D" w:rsidP="00CA38E3">
      <w:pPr>
        <w:spacing w:line="360" w:lineRule="auto"/>
        <w:jc w:val="both"/>
        <w:rPr>
          <w:rFonts w:ascii="Arial" w:hAnsi="Arial" w:cs="Arial"/>
          <w:i/>
          <w:iCs/>
          <w:color w:val="222222"/>
          <w:shd w:val="clear" w:color="auto" w:fill="FFFFFF"/>
        </w:rPr>
      </w:pPr>
      <w:proofErr w:type="spellStart"/>
      <w:r w:rsidRPr="00CA38E3">
        <w:rPr>
          <w:rFonts w:ascii="Arial" w:hAnsi="Arial" w:cs="Arial"/>
          <w:color w:val="222222"/>
          <w:shd w:val="clear" w:color="auto" w:fill="FFFFFF"/>
        </w:rPr>
        <w:t>Huitt</w:t>
      </w:r>
      <w:proofErr w:type="spellEnd"/>
      <w:r w:rsidRPr="00CA38E3">
        <w:rPr>
          <w:rFonts w:ascii="Arial" w:hAnsi="Arial" w:cs="Arial"/>
          <w:color w:val="222222"/>
          <w:shd w:val="clear" w:color="auto" w:fill="FFFFFF"/>
        </w:rPr>
        <w:t>, W. and Hummel, J., 2004. Educational psychology interactive. </w:t>
      </w:r>
      <w:r w:rsidRPr="00CA38E3">
        <w:rPr>
          <w:rFonts w:ascii="Arial" w:hAnsi="Arial" w:cs="Arial"/>
          <w:i/>
          <w:iCs/>
          <w:color w:val="222222"/>
          <w:shd w:val="clear" w:color="auto" w:fill="FFFFFF"/>
        </w:rPr>
        <w:t>Valdosta State University</w:t>
      </w:r>
      <w:r w:rsidR="00835319" w:rsidRPr="00CA38E3">
        <w:rPr>
          <w:rFonts w:ascii="Arial" w:hAnsi="Arial" w:cs="Arial"/>
          <w:i/>
          <w:iCs/>
          <w:color w:val="222222"/>
          <w:shd w:val="clear" w:color="auto" w:fill="FFFFFF"/>
        </w:rPr>
        <w:t>.</w:t>
      </w:r>
    </w:p>
    <w:p w:rsidR="00835319" w:rsidRPr="00CA38E3" w:rsidRDefault="00835319" w:rsidP="00CA38E3">
      <w:pPr>
        <w:spacing w:line="360" w:lineRule="auto"/>
        <w:jc w:val="both"/>
        <w:rPr>
          <w:rFonts w:ascii="Arial" w:hAnsi="Arial" w:cs="Arial"/>
          <w:i/>
          <w:iCs/>
          <w:color w:val="222222"/>
          <w:shd w:val="clear" w:color="auto" w:fill="FFFFFF"/>
        </w:rPr>
      </w:pPr>
    </w:p>
    <w:p w:rsidR="00835319" w:rsidRPr="00CA38E3" w:rsidRDefault="00605A00" w:rsidP="00CA38E3">
      <w:pPr>
        <w:spacing w:line="360" w:lineRule="auto"/>
        <w:jc w:val="both"/>
        <w:rPr>
          <w:rFonts w:ascii="Arial" w:hAnsi="Arial" w:cs="Arial"/>
          <w:color w:val="303030"/>
          <w:shd w:val="clear" w:color="auto" w:fill="FFFFFF"/>
        </w:rPr>
      </w:pPr>
      <w:r w:rsidRPr="00CA38E3">
        <w:rPr>
          <w:rFonts w:ascii="Arial" w:hAnsi="Arial" w:cs="Arial"/>
          <w:color w:val="303030"/>
          <w:shd w:val="clear" w:color="auto" w:fill="FFFFFF"/>
        </w:rPr>
        <w:t>Maslow A.H. </w:t>
      </w:r>
      <w:r w:rsidR="0082250F" w:rsidRPr="00CA38E3">
        <w:rPr>
          <w:rFonts w:ascii="Arial" w:hAnsi="Arial" w:cs="Arial"/>
          <w:color w:val="303030"/>
          <w:shd w:val="clear" w:color="auto" w:fill="FFFFFF"/>
        </w:rPr>
        <w:t xml:space="preserve">(1971) </w:t>
      </w:r>
      <w:r w:rsidRPr="00CA38E3">
        <w:rPr>
          <w:rStyle w:val="ref-journal"/>
          <w:rFonts w:ascii="Arial" w:hAnsi="Arial" w:cs="Arial"/>
          <w:i/>
          <w:iCs/>
          <w:color w:val="303030"/>
          <w:shd w:val="clear" w:color="auto" w:fill="FFFFFF"/>
        </w:rPr>
        <w:t>The Farther Reaches of Human Nature.</w:t>
      </w:r>
      <w:r w:rsidRPr="00CA38E3">
        <w:rPr>
          <w:rFonts w:ascii="Arial" w:hAnsi="Arial" w:cs="Arial"/>
          <w:color w:val="303030"/>
          <w:shd w:val="clear" w:color="auto" w:fill="FFFFFF"/>
        </w:rPr>
        <w:t> </w:t>
      </w:r>
      <w:proofErr w:type="spellStart"/>
      <w:r w:rsidRPr="00CA38E3">
        <w:rPr>
          <w:rFonts w:ascii="Arial" w:hAnsi="Arial" w:cs="Arial"/>
          <w:color w:val="303030"/>
          <w:shd w:val="clear" w:color="auto" w:fill="FFFFFF"/>
        </w:rPr>
        <w:t>Arkana</w:t>
      </w:r>
      <w:proofErr w:type="spellEnd"/>
      <w:r w:rsidRPr="00CA38E3">
        <w:rPr>
          <w:rFonts w:ascii="Arial" w:hAnsi="Arial" w:cs="Arial"/>
          <w:color w:val="303030"/>
          <w:shd w:val="clear" w:color="auto" w:fill="FFFFFF"/>
        </w:rPr>
        <w:t>/Penguin Books; New York, NY, USA.</w:t>
      </w:r>
    </w:p>
    <w:p w:rsidR="00605A00" w:rsidRPr="00CA38E3" w:rsidRDefault="00605A00" w:rsidP="00CA38E3">
      <w:pPr>
        <w:spacing w:line="360" w:lineRule="auto"/>
        <w:jc w:val="both"/>
        <w:rPr>
          <w:rFonts w:ascii="Arial" w:hAnsi="Arial" w:cs="Arial"/>
          <w:color w:val="303030"/>
          <w:shd w:val="clear" w:color="auto" w:fill="FFFFFF"/>
        </w:rPr>
      </w:pPr>
    </w:p>
    <w:p w:rsidR="00605A00" w:rsidRPr="00CA38E3" w:rsidRDefault="00B41F2B" w:rsidP="00CA38E3">
      <w:pPr>
        <w:spacing w:line="360" w:lineRule="auto"/>
        <w:jc w:val="both"/>
        <w:rPr>
          <w:rFonts w:ascii="Arial" w:hAnsi="Arial" w:cs="Arial"/>
          <w:color w:val="303030"/>
          <w:shd w:val="clear" w:color="auto" w:fill="FFFFFF"/>
        </w:rPr>
      </w:pPr>
      <w:r w:rsidRPr="00CA38E3">
        <w:rPr>
          <w:rFonts w:ascii="Arial" w:hAnsi="Arial" w:cs="Arial"/>
          <w:color w:val="303030"/>
          <w:shd w:val="clear" w:color="auto" w:fill="FFFFFF"/>
        </w:rPr>
        <w:t xml:space="preserve">Van </w:t>
      </w:r>
      <w:proofErr w:type="spellStart"/>
      <w:r w:rsidRPr="00CA38E3">
        <w:rPr>
          <w:rFonts w:ascii="Arial" w:hAnsi="Arial" w:cs="Arial"/>
          <w:color w:val="303030"/>
          <w:shd w:val="clear" w:color="auto" w:fill="FFFFFF"/>
        </w:rPr>
        <w:t>Cappellen</w:t>
      </w:r>
      <w:proofErr w:type="spellEnd"/>
      <w:r w:rsidRPr="00CA38E3">
        <w:rPr>
          <w:rFonts w:ascii="Arial" w:hAnsi="Arial" w:cs="Arial"/>
          <w:color w:val="303030"/>
          <w:shd w:val="clear" w:color="auto" w:fill="FFFFFF"/>
        </w:rPr>
        <w:t xml:space="preserve"> P., </w:t>
      </w:r>
      <w:proofErr w:type="spellStart"/>
      <w:r w:rsidRPr="00CA38E3">
        <w:rPr>
          <w:rFonts w:ascii="Arial" w:hAnsi="Arial" w:cs="Arial"/>
          <w:color w:val="303030"/>
          <w:shd w:val="clear" w:color="auto" w:fill="FFFFFF"/>
        </w:rPr>
        <w:t>Rimé</w:t>
      </w:r>
      <w:proofErr w:type="spellEnd"/>
      <w:r w:rsidRPr="00CA38E3">
        <w:rPr>
          <w:rFonts w:ascii="Arial" w:hAnsi="Arial" w:cs="Arial"/>
          <w:color w:val="303030"/>
          <w:shd w:val="clear" w:color="auto" w:fill="FFFFFF"/>
        </w:rPr>
        <w:t xml:space="preserve"> B. (2014) </w:t>
      </w:r>
      <w:r w:rsidRPr="00CA38E3">
        <w:rPr>
          <w:rStyle w:val="ref-journal"/>
          <w:rFonts w:ascii="Arial" w:hAnsi="Arial" w:cs="Arial"/>
          <w:i/>
          <w:iCs/>
          <w:color w:val="303030"/>
          <w:shd w:val="clear" w:color="auto" w:fill="FFFFFF"/>
        </w:rPr>
        <w:t xml:space="preserve">Religion, Personality, and Social </w:t>
      </w:r>
      <w:proofErr w:type="spellStart"/>
      <w:r w:rsidRPr="00CA38E3">
        <w:rPr>
          <w:rStyle w:val="ref-journal"/>
          <w:rFonts w:ascii="Arial" w:hAnsi="Arial" w:cs="Arial"/>
          <w:i/>
          <w:iCs/>
          <w:color w:val="303030"/>
          <w:shd w:val="clear" w:color="auto" w:fill="FFFFFF"/>
        </w:rPr>
        <w:t>Behavior</w:t>
      </w:r>
      <w:proofErr w:type="spellEnd"/>
      <w:r w:rsidRPr="00CA38E3">
        <w:rPr>
          <w:rStyle w:val="ref-journal"/>
          <w:rFonts w:ascii="Arial" w:hAnsi="Arial" w:cs="Arial"/>
          <w:i/>
          <w:iCs/>
          <w:color w:val="303030"/>
          <w:shd w:val="clear" w:color="auto" w:fill="FFFFFF"/>
        </w:rPr>
        <w:t>.</w:t>
      </w:r>
      <w:r w:rsidRPr="00CA38E3">
        <w:rPr>
          <w:rFonts w:ascii="Arial" w:hAnsi="Arial" w:cs="Arial"/>
          <w:color w:val="303030"/>
          <w:shd w:val="clear" w:color="auto" w:fill="FFFFFF"/>
        </w:rPr>
        <w:t> Taylor and Francis; Abingdon, UK. Positive emotions and self-transcendence</w:t>
      </w:r>
      <w:r w:rsidR="00897079" w:rsidRPr="00CA38E3">
        <w:rPr>
          <w:rFonts w:ascii="Arial" w:hAnsi="Arial" w:cs="Arial"/>
          <w:color w:val="303030"/>
          <w:shd w:val="clear" w:color="auto" w:fill="FFFFFF"/>
        </w:rPr>
        <w:t>.</w:t>
      </w:r>
    </w:p>
    <w:p w:rsidR="00897079" w:rsidRPr="00CA38E3" w:rsidRDefault="00897079" w:rsidP="00CA38E3">
      <w:pPr>
        <w:spacing w:line="360" w:lineRule="auto"/>
        <w:jc w:val="both"/>
        <w:rPr>
          <w:rFonts w:ascii="Arial" w:hAnsi="Arial" w:cs="Arial"/>
          <w:color w:val="303030"/>
          <w:shd w:val="clear" w:color="auto" w:fill="FFFFFF"/>
        </w:rPr>
      </w:pPr>
    </w:p>
    <w:p w:rsidR="00897079" w:rsidRPr="00CA38E3" w:rsidRDefault="00897079" w:rsidP="00CA38E3">
      <w:pPr>
        <w:pStyle w:val="NormalWeb"/>
        <w:spacing w:line="360" w:lineRule="auto"/>
        <w:ind w:left="567" w:hanging="567"/>
        <w:jc w:val="both"/>
        <w:rPr>
          <w:rFonts w:ascii="Arial" w:hAnsi="Arial" w:cs="Arial"/>
        </w:rPr>
      </w:pPr>
      <w:r w:rsidRPr="00CA38E3">
        <w:rPr>
          <w:rFonts w:ascii="Arial" w:hAnsi="Arial" w:cs="Arial"/>
        </w:rPr>
        <w:lastRenderedPageBreak/>
        <w:t xml:space="preserve">J. Venter, H. (2017) ‘Self-transcendence: Maslow’s answer to cultural closeness’, </w:t>
      </w:r>
      <w:r w:rsidRPr="00CA38E3">
        <w:rPr>
          <w:rFonts w:ascii="Arial" w:hAnsi="Arial" w:cs="Arial"/>
          <w:i/>
          <w:iCs/>
        </w:rPr>
        <w:t>Journal of Innovation Management</w:t>
      </w:r>
      <w:r w:rsidRPr="00CA38E3">
        <w:rPr>
          <w:rFonts w:ascii="Arial" w:hAnsi="Arial" w:cs="Arial"/>
        </w:rPr>
        <w:t>, 4(4)</w:t>
      </w:r>
      <w:r w:rsidR="00A44922" w:rsidRPr="00CA38E3">
        <w:rPr>
          <w:rFonts w:ascii="Arial" w:hAnsi="Arial" w:cs="Arial"/>
        </w:rPr>
        <w:t xml:space="preserve">. Available at: </w:t>
      </w:r>
      <w:r w:rsidRPr="00CA38E3">
        <w:rPr>
          <w:rFonts w:ascii="Arial" w:hAnsi="Arial" w:cs="Arial"/>
        </w:rPr>
        <w:t xml:space="preserve">doi:10.24840/2183-0606_004.004_0002. </w:t>
      </w:r>
    </w:p>
    <w:p w:rsidR="004A1775" w:rsidRDefault="001063A9" w:rsidP="00CA38E3">
      <w:pPr>
        <w:spacing w:line="360" w:lineRule="auto"/>
        <w:jc w:val="both"/>
        <w:rPr>
          <w:rFonts w:ascii="Arial" w:hAnsi="Arial" w:cs="Arial"/>
          <w:color w:val="303030"/>
          <w:shd w:val="clear" w:color="auto" w:fill="FFFFFF"/>
        </w:rPr>
      </w:pPr>
      <w:r w:rsidRPr="00CA38E3">
        <w:rPr>
          <w:rFonts w:ascii="Arial" w:hAnsi="Arial" w:cs="Arial"/>
          <w:color w:val="303030"/>
          <w:shd w:val="clear" w:color="auto" w:fill="FFFFFF"/>
        </w:rPr>
        <w:t xml:space="preserve">Biela A. </w:t>
      </w:r>
      <w:r w:rsidR="00EF425A" w:rsidRPr="00CA38E3">
        <w:rPr>
          <w:rFonts w:ascii="Arial" w:hAnsi="Arial" w:cs="Arial"/>
          <w:color w:val="303030"/>
          <w:shd w:val="clear" w:color="auto" w:fill="FFFFFF"/>
        </w:rPr>
        <w:t xml:space="preserve">(2014) </w:t>
      </w:r>
      <w:r w:rsidRPr="00CA38E3">
        <w:rPr>
          <w:rFonts w:ascii="Arial" w:hAnsi="Arial" w:cs="Arial"/>
          <w:color w:val="303030"/>
          <w:shd w:val="clear" w:color="auto" w:fill="FFFFFF"/>
        </w:rPr>
        <w:t>Paradigm of Unity as a Prospect for Research and Treatment in Psychology. </w:t>
      </w:r>
      <w:r w:rsidRPr="00CA38E3">
        <w:rPr>
          <w:rStyle w:val="ref-journal"/>
          <w:rFonts w:ascii="Arial" w:hAnsi="Arial" w:cs="Arial"/>
          <w:i/>
          <w:iCs/>
          <w:color w:val="303030"/>
          <w:shd w:val="clear" w:color="auto" w:fill="FFFFFF"/>
        </w:rPr>
        <w:t xml:space="preserve">J. </w:t>
      </w:r>
      <w:proofErr w:type="spellStart"/>
      <w:r w:rsidRPr="00CA38E3">
        <w:rPr>
          <w:rStyle w:val="ref-journal"/>
          <w:rFonts w:ascii="Arial" w:hAnsi="Arial" w:cs="Arial"/>
          <w:i/>
          <w:iCs/>
          <w:color w:val="303030"/>
          <w:shd w:val="clear" w:color="auto" w:fill="FFFFFF"/>
        </w:rPr>
        <w:t>Perspect</w:t>
      </w:r>
      <w:proofErr w:type="spellEnd"/>
      <w:r w:rsidRPr="00CA38E3">
        <w:rPr>
          <w:rStyle w:val="ref-journal"/>
          <w:rFonts w:ascii="Arial" w:hAnsi="Arial" w:cs="Arial"/>
          <w:i/>
          <w:iCs/>
          <w:color w:val="303030"/>
          <w:shd w:val="clear" w:color="auto" w:fill="FFFFFF"/>
        </w:rPr>
        <w:t xml:space="preserve">. Econ. Political Soc. </w:t>
      </w:r>
      <w:proofErr w:type="spellStart"/>
      <w:r w:rsidRPr="00CA38E3">
        <w:rPr>
          <w:rStyle w:val="ref-journal"/>
          <w:rFonts w:ascii="Arial" w:hAnsi="Arial" w:cs="Arial"/>
          <w:i/>
          <w:iCs/>
          <w:color w:val="303030"/>
          <w:shd w:val="clear" w:color="auto" w:fill="FFFFFF"/>
        </w:rPr>
        <w:t>Integr</w:t>
      </w:r>
      <w:proofErr w:type="spellEnd"/>
      <w:r w:rsidRPr="00CA38E3">
        <w:rPr>
          <w:rStyle w:val="ref-journal"/>
          <w:rFonts w:ascii="Arial" w:hAnsi="Arial" w:cs="Arial"/>
          <w:i/>
          <w:iCs/>
          <w:color w:val="303030"/>
          <w:shd w:val="clear" w:color="auto" w:fill="FFFFFF"/>
        </w:rPr>
        <w:t>.</w:t>
      </w:r>
      <w:r w:rsidR="00A01038" w:rsidRPr="00CA38E3">
        <w:rPr>
          <w:rStyle w:val="ref-journal"/>
          <w:rFonts w:ascii="Arial" w:hAnsi="Arial" w:cs="Arial"/>
          <w:i/>
          <w:iCs/>
          <w:color w:val="303030"/>
          <w:shd w:val="clear" w:color="auto" w:fill="FFFFFF"/>
        </w:rPr>
        <w:t xml:space="preserve"> </w:t>
      </w:r>
      <w:r w:rsidRPr="00CA38E3">
        <w:rPr>
          <w:rStyle w:val="ref-vol"/>
          <w:rFonts w:ascii="Arial" w:hAnsi="Arial" w:cs="Arial"/>
          <w:color w:val="303030"/>
          <w:shd w:val="clear" w:color="auto" w:fill="FFFFFF"/>
        </w:rPr>
        <w:t>19</w:t>
      </w:r>
      <w:r w:rsidRPr="00CA38E3">
        <w:rPr>
          <w:rFonts w:ascii="Arial" w:hAnsi="Arial" w:cs="Arial"/>
          <w:color w:val="303030"/>
          <w:shd w:val="clear" w:color="auto" w:fill="FFFFFF"/>
        </w:rPr>
        <w:t xml:space="preserve">:207–227. </w:t>
      </w:r>
      <w:r w:rsidR="00A01038" w:rsidRPr="00CA38E3">
        <w:rPr>
          <w:rFonts w:ascii="Arial" w:hAnsi="Arial" w:cs="Arial"/>
          <w:color w:val="303030"/>
          <w:shd w:val="clear" w:color="auto" w:fill="FFFFFF"/>
        </w:rPr>
        <w:t xml:space="preserve">Available at: </w:t>
      </w:r>
      <w:proofErr w:type="spellStart"/>
      <w:r w:rsidRPr="00CA38E3">
        <w:rPr>
          <w:rFonts w:ascii="Arial" w:hAnsi="Arial" w:cs="Arial"/>
          <w:color w:val="303030"/>
          <w:shd w:val="clear" w:color="auto" w:fill="FFFFFF"/>
        </w:rPr>
        <w:t>doi</w:t>
      </w:r>
      <w:proofErr w:type="spellEnd"/>
      <w:r w:rsidRPr="00CA38E3">
        <w:rPr>
          <w:rFonts w:ascii="Arial" w:hAnsi="Arial" w:cs="Arial"/>
          <w:color w:val="303030"/>
          <w:shd w:val="clear" w:color="auto" w:fill="FFFFFF"/>
        </w:rPr>
        <w:t>: 10.2478/v10241-012-0018-2.</w:t>
      </w:r>
    </w:p>
    <w:p w:rsidR="00CA38E3" w:rsidRPr="00CA38E3" w:rsidRDefault="00CA38E3" w:rsidP="00CA38E3">
      <w:pPr>
        <w:spacing w:line="360" w:lineRule="auto"/>
        <w:jc w:val="both"/>
        <w:rPr>
          <w:rFonts w:ascii="Arial" w:hAnsi="Arial" w:cs="Arial"/>
          <w:color w:val="303030"/>
          <w:shd w:val="clear" w:color="auto" w:fill="FFFFFF"/>
        </w:rPr>
      </w:pPr>
    </w:p>
    <w:p w:rsidR="0071449C" w:rsidRPr="00CA38E3" w:rsidRDefault="004A1775" w:rsidP="00CA38E3">
      <w:pPr>
        <w:spacing w:line="360" w:lineRule="auto"/>
        <w:jc w:val="both"/>
        <w:rPr>
          <w:rFonts w:ascii="Arial" w:hAnsi="Arial" w:cs="Arial"/>
          <w:color w:val="303030"/>
          <w:shd w:val="clear" w:color="auto" w:fill="FFFFFF"/>
        </w:rPr>
      </w:pPr>
      <w:proofErr w:type="spellStart"/>
      <w:r w:rsidRPr="00CA38E3">
        <w:rPr>
          <w:rFonts w:ascii="Arial" w:hAnsi="Arial" w:cs="Arial"/>
          <w:color w:val="303030"/>
          <w:shd w:val="clear" w:color="auto" w:fill="FFFFFF"/>
        </w:rPr>
        <w:t>Kristjánsson</w:t>
      </w:r>
      <w:proofErr w:type="spellEnd"/>
      <w:r w:rsidRPr="00CA38E3">
        <w:rPr>
          <w:rFonts w:ascii="Arial" w:hAnsi="Arial" w:cs="Arial"/>
          <w:color w:val="303030"/>
          <w:shd w:val="clear" w:color="auto" w:fill="FFFFFF"/>
        </w:rPr>
        <w:t xml:space="preserve"> K. (2016) </w:t>
      </w:r>
      <w:r w:rsidRPr="00CA38E3">
        <w:rPr>
          <w:rStyle w:val="ref-journal"/>
          <w:rFonts w:ascii="Arial" w:hAnsi="Arial" w:cs="Arial"/>
          <w:i/>
          <w:iCs/>
          <w:color w:val="303030"/>
          <w:shd w:val="clear" w:color="auto" w:fill="FFFFFF"/>
        </w:rPr>
        <w:t>Aristotle, Emotions, and Education.</w:t>
      </w:r>
      <w:r w:rsidRPr="00CA38E3">
        <w:rPr>
          <w:rFonts w:ascii="Arial" w:hAnsi="Arial" w:cs="Arial"/>
          <w:color w:val="303030"/>
          <w:shd w:val="clear" w:color="auto" w:fill="FFFFFF"/>
        </w:rPr>
        <w:t> Routledge; Abingdon, UK.</w:t>
      </w:r>
    </w:p>
    <w:p w:rsidR="0071449C" w:rsidRPr="00CA38E3" w:rsidRDefault="0071449C" w:rsidP="00CA38E3">
      <w:pPr>
        <w:pStyle w:val="NormalWeb"/>
        <w:spacing w:line="360" w:lineRule="auto"/>
        <w:ind w:left="567" w:hanging="567"/>
        <w:jc w:val="both"/>
        <w:rPr>
          <w:rFonts w:ascii="Arial" w:hAnsi="Arial" w:cs="Arial"/>
        </w:rPr>
      </w:pPr>
      <w:r w:rsidRPr="00CA38E3">
        <w:rPr>
          <w:rFonts w:ascii="Arial" w:hAnsi="Arial" w:cs="Arial"/>
        </w:rPr>
        <w:t xml:space="preserve">Levy, S. (2024) </w:t>
      </w:r>
      <w:r w:rsidRPr="00CA38E3">
        <w:rPr>
          <w:rFonts w:ascii="Arial" w:hAnsi="Arial" w:cs="Arial"/>
          <w:i/>
          <w:iCs/>
        </w:rPr>
        <w:t>Steve Jobs</w:t>
      </w:r>
      <w:r w:rsidRPr="00CA38E3">
        <w:rPr>
          <w:rFonts w:ascii="Arial" w:hAnsi="Arial" w:cs="Arial"/>
        </w:rPr>
        <w:t xml:space="preserve">, </w:t>
      </w:r>
      <w:proofErr w:type="spellStart"/>
      <w:r w:rsidRPr="00CA38E3">
        <w:rPr>
          <w:rFonts w:ascii="Arial" w:hAnsi="Arial" w:cs="Arial"/>
          <w:i/>
          <w:iCs/>
        </w:rPr>
        <w:t>Encyclopædia</w:t>
      </w:r>
      <w:proofErr w:type="spellEnd"/>
      <w:r w:rsidRPr="00CA38E3">
        <w:rPr>
          <w:rFonts w:ascii="Arial" w:hAnsi="Arial" w:cs="Arial"/>
          <w:i/>
          <w:iCs/>
        </w:rPr>
        <w:t xml:space="preserve"> Britannica</w:t>
      </w:r>
      <w:r w:rsidRPr="00CA38E3">
        <w:rPr>
          <w:rFonts w:ascii="Arial" w:hAnsi="Arial" w:cs="Arial"/>
        </w:rPr>
        <w:t xml:space="preserve">. Available at: https://www.britannica.com/biography/Steve-Jobs (Accessed: 30 January 2024). </w:t>
      </w:r>
    </w:p>
    <w:p w:rsidR="00FB0A32" w:rsidRPr="00CA38E3" w:rsidRDefault="00FB0A32" w:rsidP="00CA38E3">
      <w:pPr>
        <w:pStyle w:val="NormalWeb"/>
        <w:spacing w:line="360" w:lineRule="auto"/>
        <w:ind w:left="567" w:hanging="567"/>
        <w:jc w:val="both"/>
        <w:rPr>
          <w:rFonts w:ascii="Arial" w:hAnsi="Arial" w:cs="Arial"/>
        </w:rPr>
      </w:pPr>
      <w:proofErr w:type="spellStart"/>
      <w:r w:rsidRPr="00CA38E3">
        <w:rPr>
          <w:rFonts w:ascii="Arial" w:hAnsi="Arial" w:cs="Arial"/>
        </w:rPr>
        <w:t>Gregersen</w:t>
      </w:r>
      <w:proofErr w:type="spellEnd"/>
      <w:r w:rsidRPr="00CA38E3">
        <w:rPr>
          <w:rFonts w:ascii="Arial" w:hAnsi="Arial" w:cs="Arial"/>
        </w:rPr>
        <w:t xml:space="preserve">, E. (2024) </w:t>
      </w:r>
      <w:r w:rsidRPr="00CA38E3">
        <w:rPr>
          <w:rFonts w:ascii="Arial" w:hAnsi="Arial" w:cs="Arial"/>
          <w:i/>
          <w:iCs/>
        </w:rPr>
        <w:t>Elon Musk</w:t>
      </w:r>
      <w:r w:rsidRPr="00CA38E3">
        <w:rPr>
          <w:rFonts w:ascii="Arial" w:hAnsi="Arial" w:cs="Arial"/>
        </w:rPr>
        <w:t xml:space="preserve">, </w:t>
      </w:r>
      <w:proofErr w:type="spellStart"/>
      <w:r w:rsidRPr="00CA38E3">
        <w:rPr>
          <w:rFonts w:ascii="Arial" w:hAnsi="Arial" w:cs="Arial"/>
          <w:i/>
          <w:iCs/>
        </w:rPr>
        <w:t>Encyclopædia</w:t>
      </w:r>
      <w:proofErr w:type="spellEnd"/>
      <w:r w:rsidRPr="00CA38E3">
        <w:rPr>
          <w:rFonts w:ascii="Arial" w:hAnsi="Arial" w:cs="Arial"/>
          <w:i/>
          <w:iCs/>
        </w:rPr>
        <w:t xml:space="preserve"> Britannica</w:t>
      </w:r>
      <w:r w:rsidRPr="00CA38E3">
        <w:rPr>
          <w:rFonts w:ascii="Arial" w:hAnsi="Arial" w:cs="Arial"/>
        </w:rPr>
        <w:t xml:space="preserve">. Available at: https://www.britannica.com/biography/Elon-Musk (Accessed: 30 January 2024). </w:t>
      </w:r>
    </w:p>
    <w:p w:rsidR="00247A53" w:rsidRPr="00CA38E3" w:rsidRDefault="00247A53" w:rsidP="00CA38E3">
      <w:pPr>
        <w:pStyle w:val="NormalWeb"/>
        <w:spacing w:line="360" w:lineRule="auto"/>
        <w:ind w:left="567" w:hanging="567"/>
        <w:jc w:val="both"/>
        <w:rPr>
          <w:rFonts w:ascii="Arial" w:hAnsi="Arial" w:cs="Arial"/>
        </w:rPr>
      </w:pPr>
      <w:proofErr w:type="spellStart"/>
      <w:r w:rsidRPr="00CA38E3">
        <w:rPr>
          <w:rFonts w:ascii="Arial" w:hAnsi="Arial" w:cs="Arial"/>
        </w:rPr>
        <w:t>Dennon</w:t>
      </w:r>
      <w:proofErr w:type="spellEnd"/>
      <w:r w:rsidRPr="00CA38E3">
        <w:rPr>
          <w:rFonts w:ascii="Arial" w:hAnsi="Arial" w:cs="Arial"/>
        </w:rPr>
        <w:t xml:space="preserve">, A. (2022) </w:t>
      </w:r>
      <w:r w:rsidRPr="00CA38E3">
        <w:rPr>
          <w:rFonts w:ascii="Arial" w:hAnsi="Arial" w:cs="Arial"/>
          <w:i/>
          <w:iCs/>
        </w:rPr>
        <w:t xml:space="preserve">Did Bill Gates graduate from </w:t>
      </w:r>
      <w:proofErr w:type="gramStart"/>
      <w:r w:rsidRPr="00CA38E3">
        <w:rPr>
          <w:rFonts w:ascii="Arial" w:hAnsi="Arial" w:cs="Arial"/>
          <w:i/>
          <w:iCs/>
        </w:rPr>
        <w:t>college?:</w:t>
      </w:r>
      <w:proofErr w:type="gramEnd"/>
      <w:r w:rsidRPr="00CA38E3">
        <w:rPr>
          <w:rFonts w:ascii="Arial" w:hAnsi="Arial" w:cs="Arial"/>
          <w:i/>
          <w:iCs/>
        </w:rPr>
        <w:t xml:space="preserve"> </w:t>
      </w:r>
      <w:proofErr w:type="spellStart"/>
      <w:r w:rsidRPr="00CA38E3">
        <w:rPr>
          <w:rFonts w:ascii="Arial" w:hAnsi="Arial" w:cs="Arial"/>
          <w:i/>
          <w:iCs/>
        </w:rPr>
        <w:t>BestColleges</w:t>
      </w:r>
      <w:proofErr w:type="spellEnd"/>
      <w:r w:rsidRPr="00CA38E3">
        <w:rPr>
          <w:rFonts w:ascii="Arial" w:hAnsi="Arial" w:cs="Arial"/>
        </w:rPr>
        <w:t xml:space="preserve">, </w:t>
      </w:r>
      <w:r w:rsidRPr="00CA38E3">
        <w:rPr>
          <w:rFonts w:ascii="Arial" w:hAnsi="Arial" w:cs="Arial"/>
          <w:i/>
          <w:iCs/>
        </w:rPr>
        <w:t>BestColleges.com</w:t>
      </w:r>
      <w:r w:rsidRPr="00CA38E3">
        <w:rPr>
          <w:rFonts w:ascii="Arial" w:hAnsi="Arial" w:cs="Arial"/>
        </w:rPr>
        <w:t xml:space="preserve">. Available at: https://www.bestcolleges.com/news/analysis/2022/01/05/did-bill-gates-go-to-college/ (Accessed: 30 January 2024). </w:t>
      </w:r>
    </w:p>
    <w:p w:rsidR="009362DC" w:rsidRPr="00CA38E3" w:rsidRDefault="009362DC" w:rsidP="00CA38E3">
      <w:pPr>
        <w:pStyle w:val="NormalWeb"/>
        <w:spacing w:line="360" w:lineRule="auto"/>
        <w:ind w:left="567" w:hanging="567"/>
        <w:jc w:val="both"/>
        <w:rPr>
          <w:rFonts w:ascii="Arial" w:hAnsi="Arial" w:cs="Arial"/>
        </w:rPr>
      </w:pPr>
      <w:r w:rsidRPr="00CA38E3">
        <w:rPr>
          <w:rFonts w:ascii="Arial" w:hAnsi="Arial" w:cs="Arial"/>
        </w:rPr>
        <w:t xml:space="preserve">Grady, J. </w:t>
      </w:r>
      <w:proofErr w:type="spellStart"/>
      <w:r w:rsidRPr="00CA38E3">
        <w:rPr>
          <w:rFonts w:ascii="Arial" w:hAnsi="Arial" w:cs="Arial"/>
        </w:rPr>
        <w:t>Quisnberry</w:t>
      </w:r>
      <w:proofErr w:type="spellEnd"/>
      <w:r w:rsidRPr="00CA38E3">
        <w:rPr>
          <w:rFonts w:ascii="Arial" w:hAnsi="Arial" w:cs="Arial"/>
        </w:rPr>
        <w:t xml:space="preserve">, W. Kitzinger, R. H., (2023) ‘Counselling supervisors’ clinical healthcare leadership development’, in </w:t>
      </w:r>
      <w:proofErr w:type="spellStart"/>
      <w:r w:rsidRPr="00CA38E3">
        <w:rPr>
          <w:rFonts w:ascii="Arial" w:hAnsi="Arial" w:cs="Arial"/>
        </w:rPr>
        <w:t>Burrrell</w:t>
      </w:r>
      <w:proofErr w:type="spellEnd"/>
      <w:r w:rsidRPr="00CA38E3">
        <w:rPr>
          <w:rFonts w:ascii="Arial" w:hAnsi="Arial" w:cs="Arial"/>
        </w:rPr>
        <w:t xml:space="preserve">, D. N., (2023) </w:t>
      </w:r>
      <w:r w:rsidRPr="00CA38E3">
        <w:rPr>
          <w:rFonts w:ascii="Arial" w:hAnsi="Arial" w:cs="Arial"/>
          <w:i/>
          <w:iCs/>
        </w:rPr>
        <w:t>Applied research approaches to technology, healthcare and business</w:t>
      </w:r>
      <w:r w:rsidRPr="00CA38E3">
        <w:rPr>
          <w:rFonts w:ascii="Arial" w:hAnsi="Arial" w:cs="Arial"/>
        </w:rPr>
        <w:t xml:space="preserve">. IGI Global. </w:t>
      </w:r>
    </w:p>
    <w:p w:rsidR="009362DC" w:rsidRPr="00CA38E3" w:rsidRDefault="009362DC" w:rsidP="00CA38E3">
      <w:pPr>
        <w:pStyle w:val="NormalWeb"/>
        <w:spacing w:line="360" w:lineRule="auto"/>
        <w:ind w:left="567" w:hanging="567"/>
        <w:jc w:val="both"/>
        <w:rPr>
          <w:rFonts w:ascii="Arial" w:hAnsi="Arial" w:cs="Arial"/>
        </w:rPr>
      </w:pPr>
      <w:proofErr w:type="spellStart"/>
      <w:r w:rsidRPr="00CA38E3">
        <w:rPr>
          <w:rFonts w:ascii="Arial" w:hAnsi="Arial" w:cs="Arial"/>
        </w:rPr>
        <w:t>Channell</w:t>
      </w:r>
      <w:proofErr w:type="spellEnd"/>
      <w:r w:rsidRPr="00CA38E3">
        <w:rPr>
          <w:rFonts w:ascii="Arial" w:hAnsi="Arial" w:cs="Arial"/>
        </w:rPr>
        <w:t xml:space="preserve">, M. (2023) </w:t>
      </w:r>
      <w:r w:rsidRPr="00CA38E3">
        <w:rPr>
          <w:rFonts w:ascii="Arial" w:hAnsi="Arial" w:cs="Arial"/>
          <w:i/>
          <w:iCs/>
        </w:rPr>
        <w:t>Daniel Goleman’s Emotional Intelligence in Leadership: How to improve motivation in your team</w:t>
      </w:r>
      <w:r w:rsidRPr="00CA38E3">
        <w:rPr>
          <w:rFonts w:ascii="Arial" w:hAnsi="Arial" w:cs="Arial"/>
        </w:rPr>
        <w:t xml:space="preserve">, </w:t>
      </w:r>
      <w:r w:rsidRPr="00CA38E3">
        <w:rPr>
          <w:rFonts w:ascii="Arial" w:hAnsi="Arial" w:cs="Arial"/>
          <w:i/>
          <w:iCs/>
        </w:rPr>
        <w:t>TSW Training</w:t>
      </w:r>
      <w:r w:rsidRPr="00CA38E3">
        <w:rPr>
          <w:rFonts w:ascii="Arial" w:hAnsi="Arial" w:cs="Arial"/>
        </w:rPr>
        <w:t xml:space="preserve">. Available at: https://www.tsw.co.uk/blog/leadership-and-management/daniel-goleman-emotional-intelligence/ (Accessed: 30 January 2024). </w:t>
      </w:r>
    </w:p>
    <w:p w:rsidR="00A54670" w:rsidRPr="00CA38E3" w:rsidRDefault="00A54670" w:rsidP="00CA38E3">
      <w:pPr>
        <w:pStyle w:val="NormalWeb"/>
        <w:spacing w:line="360" w:lineRule="auto"/>
        <w:ind w:left="567" w:hanging="567"/>
        <w:jc w:val="both"/>
        <w:rPr>
          <w:rFonts w:ascii="Arial" w:hAnsi="Arial" w:cs="Arial"/>
        </w:rPr>
      </w:pPr>
      <w:r w:rsidRPr="00CA38E3">
        <w:rPr>
          <w:rFonts w:ascii="Arial" w:hAnsi="Arial" w:cs="Arial"/>
        </w:rPr>
        <w:t xml:space="preserve">Elliot, J. (2012) </w:t>
      </w:r>
      <w:r w:rsidRPr="00CA38E3">
        <w:rPr>
          <w:rFonts w:ascii="Arial" w:hAnsi="Arial" w:cs="Arial"/>
          <w:i/>
          <w:iCs/>
        </w:rPr>
        <w:t>Leading Apple with Steve Jobs: Management lessons from a controversial genius</w:t>
      </w:r>
      <w:r w:rsidRPr="00CA38E3">
        <w:rPr>
          <w:rFonts w:ascii="Arial" w:hAnsi="Arial" w:cs="Arial"/>
        </w:rPr>
        <w:t xml:space="preserve">. John Wiley &amp; Sons Inc. </w:t>
      </w:r>
    </w:p>
    <w:p w:rsidR="001B41D5" w:rsidRPr="00CA38E3" w:rsidRDefault="001B41D5" w:rsidP="00CA38E3">
      <w:pPr>
        <w:pStyle w:val="NormalWeb"/>
        <w:spacing w:line="360" w:lineRule="auto"/>
        <w:ind w:left="567" w:hanging="567"/>
        <w:jc w:val="both"/>
        <w:rPr>
          <w:rFonts w:ascii="Arial" w:hAnsi="Arial" w:cs="Arial"/>
        </w:rPr>
      </w:pPr>
      <w:r w:rsidRPr="00CA38E3">
        <w:rPr>
          <w:rFonts w:ascii="Arial" w:hAnsi="Arial" w:cs="Arial"/>
        </w:rPr>
        <w:lastRenderedPageBreak/>
        <w:t xml:space="preserve">Prabhakaran, S. (2024) </w:t>
      </w:r>
      <w:r w:rsidRPr="00CA38E3">
        <w:rPr>
          <w:rFonts w:ascii="Arial" w:hAnsi="Arial" w:cs="Arial"/>
          <w:i/>
          <w:iCs/>
        </w:rPr>
        <w:t>Bill Gates’s leadership qualities: A blueprint for success: Routine</w:t>
      </w:r>
      <w:r w:rsidRPr="00CA38E3">
        <w:rPr>
          <w:rFonts w:ascii="Arial" w:hAnsi="Arial" w:cs="Arial"/>
        </w:rPr>
        <w:t xml:space="preserve">, </w:t>
      </w:r>
      <w:r w:rsidRPr="00CA38E3">
        <w:rPr>
          <w:rFonts w:ascii="Arial" w:hAnsi="Arial" w:cs="Arial"/>
          <w:i/>
          <w:iCs/>
        </w:rPr>
        <w:t>RSS</w:t>
      </w:r>
      <w:r w:rsidRPr="00CA38E3">
        <w:rPr>
          <w:rFonts w:ascii="Arial" w:hAnsi="Arial" w:cs="Arial"/>
        </w:rPr>
        <w:t xml:space="preserve">. Available at: https://www.routine.co/blog/bill-gates-leadership-qualities (Accessed: 31 January 2024). </w:t>
      </w:r>
    </w:p>
    <w:p w:rsidR="0006140A" w:rsidRPr="00CA38E3" w:rsidRDefault="0006140A" w:rsidP="00CA38E3">
      <w:pPr>
        <w:pStyle w:val="NormalWeb"/>
        <w:spacing w:line="360" w:lineRule="auto"/>
        <w:ind w:left="567" w:hanging="567"/>
        <w:jc w:val="both"/>
        <w:rPr>
          <w:rFonts w:ascii="Arial" w:hAnsi="Arial" w:cs="Arial"/>
        </w:rPr>
      </w:pPr>
      <w:r w:rsidRPr="00CA38E3">
        <w:rPr>
          <w:rFonts w:ascii="Arial" w:hAnsi="Arial" w:cs="Arial"/>
        </w:rPr>
        <w:t xml:space="preserve">Rampton, J. (2016) </w:t>
      </w:r>
      <w:r w:rsidRPr="00CA38E3">
        <w:rPr>
          <w:rFonts w:ascii="Arial" w:hAnsi="Arial" w:cs="Arial"/>
          <w:i/>
          <w:iCs/>
        </w:rPr>
        <w:t>How Bill Gates became a leadership legend</w:t>
      </w:r>
      <w:r w:rsidRPr="00CA38E3">
        <w:rPr>
          <w:rFonts w:ascii="Arial" w:hAnsi="Arial" w:cs="Arial"/>
        </w:rPr>
        <w:t xml:space="preserve">, </w:t>
      </w:r>
      <w:r w:rsidRPr="00CA38E3">
        <w:rPr>
          <w:rFonts w:ascii="Arial" w:hAnsi="Arial" w:cs="Arial"/>
          <w:i/>
          <w:iCs/>
        </w:rPr>
        <w:t>Entrepreneur</w:t>
      </w:r>
      <w:r w:rsidRPr="00CA38E3">
        <w:rPr>
          <w:rFonts w:ascii="Arial" w:hAnsi="Arial" w:cs="Arial"/>
        </w:rPr>
        <w:t xml:space="preserve">. Available at: https://www.entrepreneur.com/business-news/how-bill-gates-became-a-leadership-legend/250607 (Accessed: 31 January 2024). </w:t>
      </w:r>
    </w:p>
    <w:p w:rsidR="003223DE" w:rsidRPr="00CA38E3" w:rsidRDefault="003223DE" w:rsidP="00CA38E3">
      <w:pPr>
        <w:pStyle w:val="NormalWeb"/>
        <w:spacing w:line="360" w:lineRule="auto"/>
        <w:ind w:left="567" w:hanging="567"/>
        <w:jc w:val="both"/>
        <w:rPr>
          <w:rFonts w:ascii="Arial" w:hAnsi="Arial" w:cs="Arial"/>
        </w:rPr>
      </w:pPr>
      <w:r w:rsidRPr="00CA38E3">
        <w:rPr>
          <w:rFonts w:ascii="Arial" w:hAnsi="Arial" w:cs="Arial"/>
        </w:rPr>
        <w:t xml:space="preserve">Wallace, J. and Erickson, J. (1993) </w:t>
      </w:r>
      <w:r w:rsidRPr="00CA38E3">
        <w:rPr>
          <w:rFonts w:ascii="Arial" w:hAnsi="Arial" w:cs="Arial"/>
          <w:i/>
          <w:iCs/>
        </w:rPr>
        <w:t xml:space="preserve">Hard drive: Bill Gates and the making of the </w:t>
      </w:r>
      <w:proofErr w:type="spellStart"/>
      <w:r w:rsidRPr="00CA38E3">
        <w:rPr>
          <w:rFonts w:ascii="Arial" w:hAnsi="Arial" w:cs="Arial"/>
          <w:i/>
          <w:iCs/>
        </w:rPr>
        <w:t>microsoft</w:t>
      </w:r>
      <w:proofErr w:type="spellEnd"/>
      <w:r w:rsidRPr="00CA38E3">
        <w:rPr>
          <w:rFonts w:ascii="Arial" w:hAnsi="Arial" w:cs="Arial"/>
          <w:i/>
          <w:iCs/>
        </w:rPr>
        <w:t xml:space="preserve"> empire</w:t>
      </w:r>
      <w:r w:rsidRPr="00CA38E3">
        <w:rPr>
          <w:rFonts w:ascii="Arial" w:hAnsi="Arial" w:cs="Arial"/>
        </w:rPr>
        <w:t xml:space="preserve">. 1st </w:t>
      </w:r>
      <w:proofErr w:type="spellStart"/>
      <w:r w:rsidRPr="00CA38E3">
        <w:rPr>
          <w:rFonts w:ascii="Arial" w:hAnsi="Arial" w:cs="Arial"/>
        </w:rPr>
        <w:t>edn</w:t>
      </w:r>
      <w:proofErr w:type="spellEnd"/>
      <w:r w:rsidRPr="00CA38E3">
        <w:rPr>
          <w:rFonts w:ascii="Arial" w:hAnsi="Arial" w:cs="Arial"/>
        </w:rPr>
        <w:t xml:space="preserve">. Chichester, UK: HarperCollins. </w:t>
      </w:r>
    </w:p>
    <w:p w:rsidR="0008603A" w:rsidRPr="00CA38E3" w:rsidRDefault="0008603A" w:rsidP="00CA38E3">
      <w:pPr>
        <w:pStyle w:val="NormalWeb"/>
        <w:spacing w:line="360" w:lineRule="auto"/>
        <w:ind w:left="567" w:hanging="567"/>
        <w:jc w:val="both"/>
        <w:rPr>
          <w:rFonts w:ascii="Arial" w:hAnsi="Arial" w:cs="Arial"/>
        </w:rPr>
      </w:pPr>
      <w:r w:rsidRPr="00CA38E3">
        <w:rPr>
          <w:rFonts w:ascii="Arial" w:hAnsi="Arial" w:cs="Arial"/>
        </w:rPr>
        <w:t xml:space="preserve">Smith, L. (2023) </w:t>
      </w:r>
      <w:r w:rsidRPr="00CA38E3">
        <w:rPr>
          <w:rFonts w:ascii="Arial" w:hAnsi="Arial" w:cs="Arial"/>
          <w:i/>
          <w:iCs/>
        </w:rPr>
        <w:t>Bill Gates: College dropout to technology billionaire</w:t>
      </w:r>
      <w:r w:rsidRPr="00CA38E3">
        <w:rPr>
          <w:rFonts w:ascii="Arial" w:hAnsi="Arial" w:cs="Arial"/>
        </w:rPr>
        <w:t xml:space="preserve">, </w:t>
      </w:r>
      <w:proofErr w:type="spellStart"/>
      <w:r w:rsidRPr="00CA38E3">
        <w:rPr>
          <w:rFonts w:ascii="Arial" w:hAnsi="Arial" w:cs="Arial"/>
          <w:i/>
          <w:iCs/>
        </w:rPr>
        <w:t>iExpats</w:t>
      </w:r>
      <w:proofErr w:type="spellEnd"/>
      <w:r w:rsidRPr="00CA38E3">
        <w:rPr>
          <w:rFonts w:ascii="Arial" w:hAnsi="Arial" w:cs="Arial"/>
        </w:rPr>
        <w:t xml:space="preserve">. Available at: https://www.iexpats.com/bill-gates/ (Accessed: 31 January 2024). </w:t>
      </w:r>
    </w:p>
    <w:p w:rsidR="00D9456C" w:rsidRPr="00CA38E3" w:rsidRDefault="00D9456C" w:rsidP="00CA38E3">
      <w:pPr>
        <w:pStyle w:val="NormalWeb"/>
        <w:spacing w:line="360" w:lineRule="auto"/>
        <w:ind w:left="567" w:hanging="567"/>
        <w:jc w:val="both"/>
        <w:rPr>
          <w:rFonts w:ascii="Arial" w:hAnsi="Arial" w:cs="Arial"/>
        </w:rPr>
      </w:pPr>
      <w:r w:rsidRPr="00CA38E3">
        <w:rPr>
          <w:rFonts w:ascii="Arial" w:hAnsi="Arial" w:cs="Arial"/>
        </w:rPr>
        <w:t xml:space="preserve">Wagner, J.A. and Hollenbeck, J.R. (2009) </w:t>
      </w:r>
      <w:r w:rsidRPr="00CA38E3">
        <w:rPr>
          <w:rFonts w:ascii="Arial" w:hAnsi="Arial" w:cs="Arial"/>
          <w:i/>
          <w:iCs/>
        </w:rPr>
        <w:t xml:space="preserve">Organizational </w:t>
      </w:r>
      <w:proofErr w:type="spellStart"/>
      <w:r w:rsidRPr="00CA38E3">
        <w:rPr>
          <w:rFonts w:ascii="Arial" w:hAnsi="Arial" w:cs="Arial"/>
          <w:i/>
          <w:iCs/>
        </w:rPr>
        <w:t>behavior</w:t>
      </w:r>
      <w:proofErr w:type="spellEnd"/>
      <w:r w:rsidRPr="00CA38E3">
        <w:rPr>
          <w:rFonts w:ascii="Arial" w:hAnsi="Arial" w:cs="Arial"/>
          <w:i/>
          <w:iCs/>
        </w:rPr>
        <w:t>: Securing competitive advantage</w:t>
      </w:r>
      <w:r w:rsidRPr="00CA38E3">
        <w:rPr>
          <w:rFonts w:ascii="Arial" w:hAnsi="Arial" w:cs="Arial"/>
        </w:rPr>
        <w:t xml:space="preserve">. New York, USA: Routledge. </w:t>
      </w:r>
    </w:p>
    <w:p w:rsidR="00B020B6" w:rsidRPr="00CA38E3" w:rsidRDefault="00B020B6" w:rsidP="00CA38E3">
      <w:pPr>
        <w:pStyle w:val="NormalWeb"/>
        <w:spacing w:line="360" w:lineRule="auto"/>
        <w:ind w:left="567" w:hanging="567"/>
        <w:jc w:val="both"/>
        <w:rPr>
          <w:rFonts w:ascii="Arial" w:hAnsi="Arial" w:cs="Arial"/>
        </w:rPr>
      </w:pPr>
      <w:proofErr w:type="spellStart"/>
      <w:r w:rsidRPr="00CA38E3">
        <w:rPr>
          <w:rFonts w:ascii="Arial" w:hAnsi="Arial" w:cs="Arial"/>
        </w:rPr>
        <w:t>Guah</w:t>
      </w:r>
      <w:proofErr w:type="spellEnd"/>
      <w:r w:rsidRPr="00CA38E3">
        <w:rPr>
          <w:rFonts w:ascii="Arial" w:hAnsi="Arial" w:cs="Arial"/>
        </w:rPr>
        <w:t xml:space="preserve">, M.W. (2021) </w:t>
      </w:r>
      <w:r w:rsidRPr="00CA38E3">
        <w:rPr>
          <w:rFonts w:ascii="Arial" w:hAnsi="Arial" w:cs="Arial"/>
          <w:i/>
          <w:iCs/>
        </w:rPr>
        <w:t>Handbook of Research on innate leadership characteristics and examinations of successful first-time leaders</w:t>
      </w:r>
      <w:r w:rsidRPr="00CA38E3">
        <w:rPr>
          <w:rFonts w:ascii="Arial" w:hAnsi="Arial" w:cs="Arial"/>
        </w:rPr>
        <w:t xml:space="preserve">. Hershey PA, USA: Business Science Reference, IGI Global. </w:t>
      </w:r>
    </w:p>
    <w:p w:rsidR="00DD23E0" w:rsidRPr="00CA38E3" w:rsidRDefault="00DD23E0" w:rsidP="00CA38E3">
      <w:pPr>
        <w:pStyle w:val="NormalWeb"/>
        <w:spacing w:line="360" w:lineRule="auto"/>
        <w:ind w:left="567" w:hanging="567"/>
        <w:jc w:val="both"/>
        <w:rPr>
          <w:rFonts w:ascii="Arial" w:hAnsi="Arial" w:cs="Arial"/>
        </w:rPr>
      </w:pPr>
      <w:r w:rsidRPr="00CA38E3">
        <w:rPr>
          <w:rFonts w:ascii="Arial" w:hAnsi="Arial" w:cs="Arial"/>
        </w:rPr>
        <w:t xml:space="preserve">Porter, K., Smith, P. and </w:t>
      </w:r>
      <w:proofErr w:type="spellStart"/>
      <w:r w:rsidRPr="00CA38E3">
        <w:rPr>
          <w:rFonts w:ascii="Arial" w:hAnsi="Arial" w:cs="Arial"/>
        </w:rPr>
        <w:t>Fagg</w:t>
      </w:r>
      <w:proofErr w:type="spellEnd"/>
      <w:r w:rsidRPr="00CA38E3">
        <w:rPr>
          <w:rFonts w:ascii="Arial" w:hAnsi="Arial" w:cs="Arial"/>
        </w:rPr>
        <w:t xml:space="preserve">, R. (2006) </w:t>
      </w:r>
      <w:r w:rsidRPr="00CA38E3">
        <w:rPr>
          <w:rFonts w:ascii="Arial" w:hAnsi="Arial" w:cs="Arial"/>
          <w:i/>
          <w:iCs/>
        </w:rPr>
        <w:t>Leadership and management for HR professionals</w:t>
      </w:r>
      <w:r w:rsidRPr="00CA38E3">
        <w:rPr>
          <w:rFonts w:ascii="Arial" w:hAnsi="Arial" w:cs="Arial"/>
        </w:rPr>
        <w:t xml:space="preserve">. 3rd </w:t>
      </w:r>
      <w:proofErr w:type="spellStart"/>
      <w:r w:rsidRPr="00CA38E3">
        <w:rPr>
          <w:rFonts w:ascii="Arial" w:hAnsi="Arial" w:cs="Arial"/>
        </w:rPr>
        <w:t>edn</w:t>
      </w:r>
      <w:proofErr w:type="spellEnd"/>
      <w:r w:rsidRPr="00CA38E3">
        <w:rPr>
          <w:rFonts w:ascii="Arial" w:hAnsi="Arial" w:cs="Arial"/>
        </w:rPr>
        <w:t xml:space="preserve">. London, UK: Routledge. </w:t>
      </w:r>
    </w:p>
    <w:p w:rsidR="00AB7C56" w:rsidRPr="00CA38E3" w:rsidRDefault="00AB7C56" w:rsidP="00CA38E3">
      <w:pPr>
        <w:pStyle w:val="NormalWeb"/>
        <w:spacing w:line="360" w:lineRule="auto"/>
        <w:ind w:left="567" w:hanging="567"/>
        <w:jc w:val="both"/>
        <w:rPr>
          <w:rFonts w:ascii="Arial" w:hAnsi="Arial" w:cs="Arial"/>
        </w:rPr>
      </w:pPr>
      <w:r w:rsidRPr="00CA38E3">
        <w:rPr>
          <w:rFonts w:ascii="Arial" w:hAnsi="Arial" w:cs="Arial"/>
        </w:rPr>
        <w:t xml:space="preserve">Horner, H. (2023) </w:t>
      </w:r>
      <w:r w:rsidRPr="00CA38E3">
        <w:rPr>
          <w:rFonts w:ascii="Arial" w:hAnsi="Arial" w:cs="Arial"/>
          <w:i/>
          <w:iCs/>
        </w:rPr>
        <w:t xml:space="preserve">What leadership style do you major </w:t>
      </w:r>
      <w:proofErr w:type="gramStart"/>
      <w:r w:rsidRPr="00CA38E3">
        <w:rPr>
          <w:rFonts w:ascii="Arial" w:hAnsi="Arial" w:cs="Arial"/>
          <w:i/>
          <w:iCs/>
        </w:rPr>
        <w:t>in?</w:t>
      </w:r>
      <w:r w:rsidRPr="00CA38E3">
        <w:rPr>
          <w:rFonts w:ascii="Arial" w:hAnsi="Arial" w:cs="Arial"/>
        </w:rPr>
        <w:t>,</w:t>
      </w:r>
      <w:proofErr w:type="gramEnd"/>
      <w:r w:rsidRPr="00CA38E3">
        <w:rPr>
          <w:rFonts w:ascii="Arial" w:hAnsi="Arial" w:cs="Arial"/>
        </w:rPr>
        <w:t xml:space="preserve"> </w:t>
      </w:r>
      <w:r w:rsidRPr="00CA38E3">
        <w:rPr>
          <w:rFonts w:ascii="Arial" w:hAnsi="Arial" w:cs="Arial"/>
          <w:i/>
          <w:iCs/>
        </w:rPr>
        <w:t>Harvard Business Review</w:t>
      </w:r>
      <w:r w:rsidRPr="00CA38E3">
        <w:rPr>
          <w:rFonts w:ascii="Arial" w:hAnsi="Arial" w:cs="Arial"/>
        </w:rPr>
        <w:t xml:space="preserve">. Available at: https://hbr.org/2023/02/what-leadership-style-do-you-major-in (Accessed: 29 January 2024). </w:t>
      </w:r>
    </w:p>
    <w:p w:rsidR="009F5653" w:rsidRPr="00CA38E3" w:rsidRDefault="009F5653" w:rsidP="00CA38E3">
      <w:pPr>
        <w:pStyle w:val="NormalWeb"/>
        <w:spacing w:line="360" w:lineRule="auto"/>
        <w:ind w:left="567" w:hanging="567"/>
        <w:jc w:val="both"/>
        <w:rPr>
          <w:rFonts w:ascii="Arial" w:hAnsi="Arial" w:cs="Arial"/>
        </w:rPr>
      </w:pPr>
      <w:proofErr w:type="spellStart"/>
      <w:r w:rsidRPr="00CA38E3">
        <w:rPr>
          <w:rFonts w:ascii="Arial" w:hAnsi="Arial" w:cs="Arial"/>
          <w:color w:val="333333"/>
          <w:shd w:val="clear" w:color="auto" w:fill="FFFFFF"/>
        </w:rPr>
        <w:t>Schoel</w:t>
      </w:r>
      <w:proofErr w:type="spellEnd"/>
      <w:r w:rsidRPr="00CA38E3">
        <w:rPr>
          <w:rFonts w:ascii="Arial" w:hAnsi="Arial" w:cs="Arial"/>
          <w:color w:val="333333"/>
          <w:shd w:val="clear" w:color="auto" w:fill="FFFFFF"/>
        </w:rPr>
        <w:t xml:space="preserve">, C. </w:t>
      </w:r>
      <w:proofErr w:type="spellStart"/>
      <w:r w:rsidRPr="00CA38E3">
        <w:rPr>
          <w:rFonts w:ascii="Arial" w:hAnsi="Arial" w:cs="Arial"/>
          <w:color w:val="333333"/>
          <w:shd w:val="clear" w:color="auto" w:fill="FFFFFF"/>
        </w:rPr>
        <w:t>Bluemke</w:t>
      </w:r>
      <w:proofErr w:type="spellEnd"/>
      <w:r w:rsidRPr="00CA38E3">
        <w:rPr>
          <w:rFonts w:ascii="Arial" w:hAnsi="Arial" w:cs="Arial"/>
          <w:color w:val="333333"/>
          <w:shd w:val="clear" w:color="auto" w:fill="FFFFFF"/>
        </w:rPr>
        <w:t xml:space="preserve">, M. Mueller, P. and Stahlberg, D., </w:t>
      </w:r>
      <w:r w:rsidRPr="00CA38E3">
        <w:rPr>
          <w:rFonts w:ascii="Arial" w:hAnsi="Arial" w:cs="Arial"/>
        </w:rPr>
        <w:t xml:space="preserve">(2011) ‘When autocratic leaders become an option—uncertainty and self-esteem predict implicit leadership preferences.’, </w:t>
      </w:r>
      <w:r w:rsidRPr="00CA38E3">
        <w:rPr>
          <w:rFonts w:ascii="Arial" w:hAnsi="Arial" w:cs="Arial"/>
          <w:i/>
          <w:iCs/>
        </w:rPr>
        <w:t>Journal of Personality and Social Psychology</w:t>
      </w:r>
      <w:r w:rsidRPr="00CA38E3">
        <w:rPr>
          <w:rFonts w:ascii="Arial" w:hAnsi="Arial" w:cs="Arial"/>
        </w:rPr>
        <w:t>, 101(3).</w:t>
      </w:r>
      <w:r w:rsidR="007B68F9" w:rsidRPr="00CA38E3">
        <w:rPr>
          <w:rFonts w:ascii="Arial" w:hAnsi="Arial" w:cs="Arial"/>
        </w:rPr>
        <w:t xml:space="preserve"> Available at:</w:t>
      </w:r>
      <w:r w:rsidRPr="00CA38E3">
        <w:rPr>
          <w:rFonts w:ascii="Arial" w:hAnsi="Arial" w:cs="Arial"/>
        </w:rPr>
        <w:t xml:space="preserve"> doi:10.1037/a0023393. </w:t>
      </w:r>
    </w:p>
    <w:p w:rsidR="002222AE" w:rsidRPr="00CA38E3" w:rsidRDefault="002222AE" w:rsidP="00CA38E3">
      <w:pPr>
        <w:pStyle w:val="NormalWeb"/>
        <w:spacing w:line="360" w:lineRule="auto"/>
        <w:ind w:left="567" w:hanging="567"/>
        <w:jc w:val="both"/>
        <w:rPr>
          <w:rFonts w:ascii="Arial" w:hAnsi="Arial" w:cs="Arial"/>
        </w:rPr>
      </w:pPr>
      <w:proofErr w:type="spellStart"/>
      <w:r w:rsidRPr="00CA38E3">
        <w:rPr>
          <w:rFonts w:ascii="Arial" w:hAnsi="Arial" w:cs="Arial"/>
        </w:rPr>
        <w:lastRenderedPageBreak/>
        <w:t>Steinwart</w:t>
      </w:r>
      <w:proofErr w:type="spellEnd"/>
      <w:r w:rsidRPr="00CA38E3">
        <w:rPr>
          <w:rFonts w:ascii="Arial" w:hAnsi="Arial" w:cs="Arial"/>
        </w:rPr>
        <w:t xml:space="preserve">, M. and Ziegler, J.A., (2014) ‘Remembering apple CEO Steve Jobs as a “Transformational leader”: Implications for pedagogy’, </w:t>
      </w:r>
      <w:r w:rsidRPr="00CA38E3">
        <w:rPr>
          <w:rFonts w:ascii="Arial" w:hAnsi="Arial" w:cs="Arial"/>
          <w:i/>
          <w:iCs/>
        </w:rPr>
        <w:t>Journal of Leadership Education</w:t>
      </w:r>
      <w:r w:rsidRPr="00CA38E3">
        <w:rPr>
          <w:rFonts w:ascii="Arial" w:hAnsi="Arial" w:cs="Arial"/>
        </w:rPr>
        <w:t xml:space="preserve">, 13(2). Available at: doi:10.12806/v13/i2/r3. </w:t>
      </w:r>
    </w:p>
    <w:p w:rsidR="00E560F0" w:rsidRPr="00CA38E3" w:rsidRDefault="00E560F0" w:rsidP="00CA38E3">
      <w:pPr>
        <w:pStyle w:val="NormalWeb"/>
        <w:spacing w:line="360" w:lineRule="auto"/>
        <w:ind w:left="567" w:hanging="567"/>
        <w:jc w:val="both"/>
        <w:rPr>
          <w:rFonts w:ascii="Arial" w:hAnsi="Arial" w:cs="Arial"/>
        </w:rPr>
      </w:pPr>
      <w:r w:rsidRPr="00CA38E3">
        <w:rPr>
          <w:rFonts w:ascii="Arial" w:hAnsi="Arial" w:cs="Arial"/>
        </w:rPr>
        <w:t xml:space="preserve">Hu, J., Wang, Z., Liden, R. C., &amp; Sun, J. (2012) ‘The influence of leader Core Self-evaluation on follower reports of Transformational leadership’, </w:t>
      </w:r>
      <w:r w:rsidRPr="00CA38E3">
        <w:rPr>
          <w:rFonts w:ascii="Arial" w:hAnsi="Arial" w:cs="Arial"/>
          <w:i/>
          <w:iCs/>
        </w:rPr>
        <w:t>The Leadership Quarterly</w:t>
      </w:r>
      <w:r w:rsidRPr="00CA38E3">
        <w:rPr>
          <w:rFonts w:ascii="Arial" w:hAnsi="Arial" w:cs="Arial"/>
        </w:rPr>
        <w:t xml:space="preserve">, 23(5). Available at: </w:t>
      </w:r>
      <w:proofErr w:type="gramStart"/>
      <w:r w:rsidRPr="00CA38E3">
        <w:rPr>
          <w:rFonts w:ascii="Arial" w:hAnsi="Arial" w:cs="Arial"/>
        </w:rPr>
        <w:t>doi:10.1016/j.leaqua</w:t>
      </w:r>
      <w:proofErr w:type="gramEnd"/>
      <w:r w:rsidRPr="00CA38E3">
        <w:rPr>
          <w:rFonts w:ascii="Arial" w:hAnsi="Arial" w:cs="Arial"/>
        </w:rPr>
        <w:t xml:space="preserve">.2012.05.004. </w:t>
      </w:r>
    </w:p>
    <w:p w:rsidR="006D5BC0" w:rsidRPr="00CA38E3" w:rsidRDefault="006D5BC0" w:rsidP="00CA38E3">
      <w:pPr>
        <w:pStyle w:val="NormalWeb"/>
        <w:spacing w:line="360" w:lineRule="auto"/>
        <w:ind w:left="567" w:hanging="567"/>
        <w:jc w:val="both"/>
        <w:rPr>
          <w:rFonts w:ascii="Arial" w:hAnsi="Arial" w:cs="Arial"/>
        </w:rPr>
      </w:pPr>
      <w:proofErr w:type="spellStart"/>
      <w:r w:rsidRPr="00CA38E3">
        <w:rPr>
          <w:rFonts w:ascii="Arial" w:hAnsi="Arial" w:cs="Arial"/>
        </w:rPr>
        <w:t>Pers</w:t>
      </w:r>
      <w:proofErr w:type="spellEnd"/>
      <w:r w:rsidRPr="00CA38E3">
        <w:rPr>
          <w:rFonts w:ascii="Arial" w:hAnsi="Arial" w:cs="Arial"/>
        </w:rPr>
        <w:t xml:space="preserve">, D. (2019) </w:t>
      </w:r>
      <w:r w:rsidRPr="00CA38E3">
        <w:rPr>
          <w:rFonts w:ascii="Arial" w:hAnsi="Arial" w:cs="Arial"/>
          <w:i/>
          <w:iCs/>
        </w:rPr>
        <w:t>Emotional intelligence for leadership. How to Improve Your Leadership and Master Your Emotions Thanks to Emotional Intelligence. A Complete Guide to Achieve Business Success and Be Appreciated.</w:t>
      </w:r>
      <w:r w:rsidRPr="00CA38E3">
        <w:rPr>
          <w:rFonts w:ascii="Arial" w:hAnsi="Arial" w:cs="Arial"/>
        </w:rPr>
        <w:t xml:space="preserve"> Independently Published. </w:t>
      </w:r>
    </w:p>
    <w:p w:rsidR="009B0438" w:rsidRPr="00CA38E3" w:rsidRDefault="009B0438" w:rsidP="00CA38E3">
      <w:pPr>
        <w:pStyle w:val="NormalWeb"/>
        <w:spacing w:line="360" w:lineRule="auto"/>
        <w:ind w:left="567" w:hanging="567"/>
        <w:jc w:val="both"/>
        <w:rPr>
          <w:rFonts w:ascii="Arial" w:hAnsi="Arial" w:cs="Arial"/>
        </w:rPr>
      </w:pPr>
      <w:r w:rsidRPr="00CA38E3">
        <w:rPr>
          <w:rFonts w:ascii="Arial" w:hAnsi="Arial" w:cs="Arial"/>
        </w:rPr>
        <w:t xml:space="preserve">Craig, H. (2023) </w:t>
      </w:r>
      <w:r w:rsidRPr="00CA38E3">
        <w:rPr>
          <w:rFonts w:ascii="Arial" w:hAnsi="Arial" w:cs="Arial"/>
          <w:i/>
          <w:iCs/>
        </w:rPr>
        <w:t>The theories of Emotional Intelligence explained</w:t>
      </w:r>
      <w:r w:rsidRPr="00CA38E3">
        <w:rPr>
          <w:rFonts w:ascii="Arial" w:hAnsi="Arial" w:cs="Arial"/>
        </w:rPr>
        <w:t xml:space="preserve">, </w:t>
      </w:r>
      <w:r w:rsidRPr="00CA38E3">
        <w:rPr>
          <w:rFonts w:ascii="Arial" w:hAnsi="Arial" w:cs="Arial"/>
          <w:i/>
          <w:iCs/>
        </w:rPr>
        <w:t>PositivePsychology.com</w:t>
      </w:r>
      <w:r w:rsidRPr="00CA38E3">
        <w:rPr>
          <w:rFonts w:ascii="Arial" w:hAnsi="Arial" w:cs="Arial"/>
        </w:rPr>
        <w:t xml:space="preserve">. Available at: https://positivepsychology.com/emotional-intelligence-theories/ (Accessed: 29 January 2024). </w:t>
      </w:r>
    </w:p>
    <w:p w:rsidR="00D53046" w:rsidRPr="00CA38E3" w:rsidRDefault="00D53046" w:rsidP="00CA38E3">
      <w:pPr>
        <w:pStyle w:val="NormalWeb"/>
        <w:spacing w:line="360" w:lineRule="auto"/>
        <w:ind w:left="567" w:hanging="567"/>
        <w:jc w:val="both"/>
        <w:rPr>
          <w:rFonts w:ascii="Arial" w:hAnsi="Arial" w:cs="Arial"/>
        </w:rPr>
      </w:pPr>
      <w:r w:rsidRPr="00CA38E3">
        <w:rPr>
          <w:rFonts w:ascii="Arial" w:hAnsi="Arial" w:cs="Arial"/>
        </w:rPr>
        <w:t xml:space="preserve">Maslow, A.H. (2012) </w:t>
      </w:r>
      <w:r w:rsidRPr="00CA38E3">
        <w:rPr>
          <w:rFonts w:ascii="Arial" w:hAnsi="Arial" w:cs="Arial"/>
          <w:i/>
          <w:iCs/>
        </w:rPr>
        <w:t>A theory of human motivation</w:t>
      </w:r>
      <w:r w:rsidRPr="00CA38E3">
        <w:rPr>
          <w:rFonts w:ascii="Arial" w:hAnsi="Arial" w:cs="Arial"/>
        </w:rPr>
        <w:t xml:space="preserve">. Start Publishing LLC. </w:t>
      </w:r>
    </w:p>
    <w:p w:rsidR="00B96902" w:rsidRPr="00CA38E3" w:rsidRDefault="00B96902" w:rsidP="00CA38E3">
      <w:pPr>
        <w:pStyle w:val="NormalWeb"/>
        <w:spacing w:line="360" w:lineRule="auto"/>
        <w:ind w:left="567" w:hanging="567"/>
        <w:jc w:val="both"/>
        <w:rPr>
          <w:rFonts w:ascii="Arial" w:hAnsi="Arial" w:cs="Arial"/>
        </w:rPr>
      </w:pPr>
      <w:r w:rsidRPr="00CA38E3">
        <w:rPr>
          <w:rFonts w:ascii="Arial" w:hAnsi="Arial" w:cs="Arial"/>
          <w:i/>
          <w:iCs/>
        </w:rPr>
        <w:t>Transformational leadership: Inspiring positive organizational behaviour</w:t>
      </w:r>
      <w:r w:rsidRPr="00CA38E3">
        <w:rPr>
          <w:rFonts w:ascii="Arial" w:hAnsi="Arial" w:cs="Arial"/>
        </w:rPr>
        <w:t xml:space="preserve"> (no date) </w:t>
      </w:r>
      <w:r w:rsidRPr="00CA38E3">
        <w:rPr>
          <w:rFonts w:ascii="Arial" w:hAnsi="Arial" w:cs="Arial"/>
          <w:i/>
          <w:iCs/>
        </w:rPr>
        <w:t>The Economic Times</w:t>
      </w:r>
      <w:r w:rsidRPr="00CA38E3">
        <w:rPr>
          <w:rFonts w:ascii="Arial" w:hAnsi="Arial" w:cs="Arial"/>
        </w:rPr>
        <w:t xml:space="preserve">. Available at: https://economictimes.indiatimes.com/jobs/c-suite/transformational-leadership-inspiring-positive-organizational-behaviour/articleshow/104632078.cms (Accessed: 30 January 2024). </w:t>
      </w:r>
    </w:p>
    <w:p w:rsidR="00CA38E3" w:rsidRPr="00CA38E3" w:rsidRDefault="00CA38E3" w:rsidP="00CA38E3">
      <w:pPr>
        <w:pStyle w:val="NormalWeb"/>
        <w:spacing w:line="360" w:lineRule="auto"/>
        <w:ind w:left="567" w:hanging="567"/>
        <w:jc w:val="both"/>
        <w:rPr>
          <w:rFonts w:ascii="Arial" w:hAnsi="Arial" w:cs="Arial"/>
        </w:rPr>
      </w:pPr>
      <w:proofErr w:type="spellStart"/>
      <w:r w:rsidRPr="00CA38E3">
        <w:rPr>
          <w:rFonts w:ascii="Arial" w:hAnsi="Arial" w:cs="Arial"/>
        </w:rPr>
        <w:t>Matzler</w:t>
      </w:r>
      <w:proofErr w:type="spellEnd"/>
      <w:r w:rsidRPr="00CA38E3">
        <w:rPr>
          <w:rFonts w:ascii="Arial" w:hAnsi="Arial" w:cs="Arial"/>
        </w:rPr>
        <w:t xml:space="preserve">, K., Bauer, F.A. and </w:t>
      </w:r>
      <w:proofErr w:type="spellStart"/>
      <w:r w:rsidRPr="00CA38E3">
        <w:rPr>
          <w:rFonts w:ascii="Arial" w:hAnsi="Arial" w:cs="Arial"/>
        </w:rPr>
        <w:t>Mooradian</w:t>
      </w:r>
      <w:proofErr w:type="spellEnd"/>
      <w:r w:rsidRPr="00CA38E3">
        <w:rPr>
          <w:rFonts w:ascii="Arial" w:hAnsi="Arial" w:cs="Arial"/>
        </w:rPr>
        <w:t xml:space="preserve">, T.A. (2015) ‘Self-esteem and transformational leadership’, </w:t>
      </w:r>
      <w:r w:rsidRPr="00CA38E3">
        <w:rPr>
          <w:rFonts w:ascii="Arial" w:hAnsi="Arial" w:cs="Arial"/>
          <w:i/>
          <w:iCs/>
        </w:rPr>
        <w:t>Journal of Managerial Psychology</w:t>
      </w:r>
      <w:r w:rsidRPr="00CA38E3">
        <w:rPr>
          <w:rFonts w:ascii="Arial" w:hAnsi="Arial" w:cs="Arial"/>
        </w:rPr>
        <w:t xml:space="preserve">, 30(7), pp. 815–831. doi:10.1108/jmp-01-2013-0030. </w:t>
      </w:r>
    </w:p>
    <w:p w:rsidR="0071449C" w:rsidRPr="0011724A" w:rsidRDefault="0071449C">
      <w:pPr>
        <w:rPr>
          <w:rFonts w:ascii="Cambria" w:hAnsi="Cambria"/>
          <w:color w:val="212121"/>
          <w:sz w:val="26"/>
          <w:szCs w:val="26"/>
          <w:shd w:val="clear" w:color="auto" w:fill="FFFFFF"/>
        </w:rPr>
      </w:pPr>
    </w:p>
    <w:sectPr w:rsidR="0071449C" w:rsidRPr="0011724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F838BE"/>
    <w:multiLevelType w:val="hybridMultilevel"/>
    <w:tmpl w:val="D0167704"/>
    <w:lvl w:ilvl="0" w:tplc="C9C2BF8C">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223567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C0B"/>
    <w:rsid w:val="000008D5"/>
    <w:rsid w:val="00001127"/>
    <w:rsid w:val="000012CA"/>
    <w:rsid w:val="00010700"/>
    <w:rsid w:val="0001359D"/>
    <w:rsid w:val="00030343"/>
    <w:rsid w:val="00041EA2"/>
    <w:rsid w:val="00043B80"/>
    <w:rsid w:val="000524CD"/>
    <w:rsid w:val="0006140A"/>
    <w:rsid w:val="000654A4"/>
    <w:rsid w:val="00070586"/>
    <w:rsid w:val="000734AA"/>
    <w:rsid w:val="000743AD"/>
    <w:rsid w:val="00076A95"/>
    <w:rsid w:val="00080F25"/>
    <w:rsid w:val="0008331E"/>
    <w:rsid w:val="000846B0"/>
    <w:rsid w:val="0008603A"/>
    <w:rsid w:val="00087337"/>
    <w:rsid w:val="00091C9F"/>
    <w:rsid w:val="00091F16"/>
    <w:rsid w:val="000C2DE9"/>
    <w:rsid w:val="000C4413"/>
    <w:rsid w:val="000C5773"/>
    <w:rsid w:val="000C5D94"/>
    <w:rsid w:val="000D5E3F"/>
    <w:rsid w:val="000D6FEC"/>
    <w:rsid w:val="000E3587"/>
    <w:rsid w:val="000E4AEC"/>
    <w:rsid w:val="000E57E0"/>
    <w:rsid w:val="000F29AA"/>
    <w:rsid w:val="000F4911"/>
    <w:rsid w:val="000F6FF1"/>
    <w:rsid w:val="00102180"/>
    <w:rsid w:val="0010291F"/>
    <w:rsid w:val="001063A9"/>
    <w:rsid w:val="00111F44"/>
    <w:rsid w:val="00114B87"/>
    <w:rsid w:val="00114E71"/>
    <w:rsid w:val="0011724A"/>
    <w:rsid w:val="00120671"/>
    <w:rsid w:val="001220BF"/>
    <w:rsid w:val="001236A3"/>
    <w:rsid w:val="001250C5"/>
    <w:rsid w:val="00155A7D"/>
    <w:rsid w:val="00157F35"/>
    <w:rsid w:val="00165298"/>
    <w:rsid w:val="001657E5"/>
    <w:rsid w:val="001666B0"/>
    <w:rsid w:val="00167D0C"/>
    <w:rsid w:val="00171D08"/>
    <w:rsid w:val="00186103"/>
    <w:rsid w:val="00187E78"/>
    <w:rsid w:val="001939C2"/>
    <w:rsid w:val="001948D0"/>
    <w:rsid w:val="00194A7E"/>
    <w:rsid w:val="001A33CD"/>
    <w:rsid w:val="001B2026"/>
    <w:rsid w:val="001B41D5"/>
    <w:rsid w:val="001B566F"/>
    <w:rsid w:val="001B75A3"/>
    <w:rsid w:val="001D2909"/>
    <w:rsid w:val="001D55F5"/>
    <w:rsid w:val="001E118E"/>
    <w:rsid w:val="001E3978"/>
    <w:rsid w:val="001E4AE0"/>
    <w:rsid w:val="001F1495"/>
    <w:rsid w:val="001F14D6"/>
    <w:rsid w:val="001F61B2"/>
    <w:rsid w:val="00200B43"/>
    <w:rsid w:val="00202CB3"/>
    <w:rsid w:val="00204717"/>
    <w:rsid w:val="0021223E"/>
    <w:rsid w:val="002160BF"/>
    <w:rsid w:val="002222AE"/>
    <w:rsid w:val="00223988"/>
    <w:rsid w:val="00225ACD"/>
    <w:rsid w:val="0023095D"/>
    <w:rsid w:val="00233BBC"/>
    <w:rsid w:val="00247A53"/>
    <w:rsid w:val="0025719F"/>
    <w:rsid w:val="0026091C"/>
    <w:rsid w:val="00267EDF"/>
    <w:rsid w:val="002802B9"/>
    <w:rsid w:val="0028116B"/>
    <w:rsid w:val="0028135F"/>
    <w:rsid w:val="002866BA"/>
    <w:rsid w:val="00286752"/>
    <w:rsid w:val="0029760A"/>
    <w:rsid w:val="00297EEA"/>
    <w:rsid w:val="002A1659"/>
    <w:rsid w:val="002A6BED"/>
    <w:rsid w:val="002A7A8D"/>
    <w:rsid w:val="002B0C98"/>
    <w:rsid w:val="002B25D4"/>
    <w:rsid w:val="002B5B5D"/>
    <w:rsid w:val="002B6730"/>
    <w:rsid w:val="002C6D68"/>
    <w:rsid w:val="002D078B"/>
    <w:rsid w:val="002F06C2"/>
    <w:rsid w:val="002F1697"/>
    <w:rsid w:val="002F2AB3"/>
    <w:rsid w:val="002F5534"/>
    <w:rsid w:val="003052A6"/>
    <w:rsid w:val="00310A85"/>
    <w:rsid w:val="0031332B"/>
    <w:rsid w:val="0031600F"/>
    <w:rsid w:val="003223DE"/>
    <w:rsid w:val="00324B93"/>
    <w:rsid w:val="00336AE9"/>
    <w:rsid w:val="00351568"/>
    <w:rsid w:val="00371FD8"/>
    <w:rsid w:val="00385980"/>
    <w:rsid w:val="003923FA"/>
    <w:rsid w:val="00395E21"/>
    <w:rsid w:val="003A277A"/>
    <w:rsid w:val="003A3AB3"/>
    <w:rsid w:val="003A59E4"/>
    <w:rsid w:val="003A5D7B"/>
    <w:rsid w:val="003B443C"/>
    <w:rsid w:val="003B6412"/>
    <w:rsid w:val="003C6579"/>
    <w:rsid w:val="003D342A"/>
    <w:rsid w:val="003D5FDE"/>
    <w:rsid w:val="003D7635"/>
    <w:rsid w:val="003E12BF"/>
    <w:rsid w:val="003F7A12"/>
    <w:rsid w:val="00406711"/>
    <w:rsid w:val="004114F1"/>
    <w:rsid w:val="00416571"/>
    <w:rsid w:val="00417495"/>
    <w:rsid w:val="0042279E"/>
    <w:rsid w:val="004264C2"/>
    <w:rsid w:val="00430391"/>
    <w:rsid w:val="00436CB6"/>
    <w:rsid w:val="004456A5"/>
    <w:rsid w:val="0044722A"/>
    <w:rsid w:val="004573F7"/>
    <w:rsid w:val="00457F33"/>
    <w:rsid w:val="004607C3"/>
    <w:rsid w:val="00466D3E"/>
    <w:rsid w:val="00467570"/>
    <w:rsid w:val="00476828"/>
    <w:rsid w:val="00477166"/>
    <w:rsid w:val="00487979"/>
    <w:rsid w:val="004A1775"/>
    <w:rsid w:val="004B1AA1"/>
    <w:rsid w:val="004B71D4"/>
    <w:rsid w:val="004C2CCE"/>
    <w:rsid w:val="004C547B"/>
    <w:rsid w:val="004C70A7"/>
    <w:rsid w:val="004D6E3C"/>
    <w:rsid w:val="004E158A"/>
    <w:rsid w:val="004F1CBC"/>
    <w:rsid w:val="004F6023"/>
    <w:rsid w:val="004F6970"/>
    <w:rsid w:val="0050154A"/>
    <w:rsid w:val="00513569"/>
    <w:rsid w:val="00520108"/>
    <w:rsid w:val="00520D0F"/>
    <w:rsid w:val="005237F1"/>
    <w:rsid w:val="00524310"/>
    <w:rsid w:val="00526A0F"/>
    <w:rsid w:val="00530F79"/>
    <w:rsid w:val="00536ADA"/>
    <w:rsid w:val="00541853"/>
    <w:rsid w:val="0054519D"/>
    <w:rsid w:val="005608D9"/>
    <w:rsid w:val="00561A7A"/>
    <w:rsid w:val="0056355B"/>
    <w:rsid w:val="00564B48"/>
    <w:rsid w:val="00577434"/>
    <w:rsid w:val="00577C71"/>
    <w:rsid w:val="005A1E2D"/>
    <w:rsid w:val="005A4AAB"/>
    <w:rsid w:val="005A6ED7"/>
    <w:rsid w:val="005B334E"/>
    <w:rsid w:val="005C436F"/>
    <w:rsid w:val="005D63EB"/>
    <w:rsid w:val="005F5037"/>
    <w:rsid w:val="00603021"/>
    <w:rsid w:val="00605A00"/>
    <w:rsid w:val="00610073"/>
    <w:rsid w:val="00632143"/>
    <w:rsid w:val="00647A54"/>
    <w:rsid w:val="006537FF"/>
    <w:rsid w:val="00655DE5"/>
    <w:rsid w:val="00670EAB"/>
    <w:rsid w:val="00682D50"/>
    <w:rsid w:val="006845B3"/>
    <w:rsid w:val="00686FC7"/>
    <w:rsid w:val="006B247F"/>
    <w:rsid w:val="006B527B"/>
    <w:rsid w:val="006C6F01"/>
    <w:rsid w:val="006D23A1"/>
    <w:rsid w:val="006D5BC0"/>
    <w:rsid w:val="006F216E"/>
    <w:rsid w:val="006F31CD"/>
    <w:rsid w:val="006F3EEC"/>
    <w:rsid w:val="0071449C"/>
    <w:rsid w:val="00715646"/>
    <w:rsid w:val="00727D17"/>
    <w:rsid w:val="0073289B"/>
    <w:rsid w:val="007349F9"/>
    <w:rsid w:val="00736D89"/>
    <w:rsid w:val="00745190"/>
    <w:rsid w:val="0077336B"/>
    <w:rsid w:val="00787794"/>
    <w:rsid w:val="00790470"/>
    <w:rsid w:val="00791240"/>
    <w:rsid w:val="0079219B"/>
    <w:rsid w:val="00792E5B"/>
    <w:rsid w:val="00794E88"/>
    <w:rsid w:val="007A0841"/>
    <w:rsid w:val="007A6C4D"/>
    <w:rsid w:val="007B017C"/>
    <w:rsid w:val="007B34ED"/>
    <w:rsid w:val="007B68F9"/>
    <w:rsid w:val="007C0524"/>
    <w:rsid w:val="007C4D9A"/>
    <w:rsid w:val="007C7DAD"/>
    <w:rsid w:val="007D0CB8"/>
    <w:rsid w:val="007D23D4"/>
    <w:rsid w:val="007D3949"/>
    <w:rsid w:val="007D3E78"/>
    <w:rsid w:val="007D562D"/>
    <w:rsid w:val="007E2F1B"/>
    <w:rsid w:val="0082250F"/>
    <w:rsid w:val="0082339C"/>
    <w:rsid w:val="00835319"/>
    <w:rsid w:val="00841FC4"/>
    <w:rsid w:val="00847326"/>
    <w:rsid w:val="008506FC"/>
    <w:rsid w:val="00852324"/>
    <w:rsid w:val="00852436"/>
    <w:rsid w:val="00853A57"/>
    <w:rsid w:val="008561B7"/>
    <w:rsid w:val="00857B51"/>
    <w:rsid w:val="0086744C"/>
    <w:rsid w:val="00881C00"/>
    <w:rsid w:val="00891349"/>
    <w:rsid w:val="008916DB"/>
    <w:rsid w:val="00893673"/>
    <w:rsid w:val="00893BF5"/>
    <w:rsid w:val="00894EDC"/>
    <w:rsid w:val="00897079"/>
    <w:rsid w:val="008A421E"/>
    <w:rsid w:val="008D0693"/>
    <w:rsid w:val="008D3139"/>
    <w:rsid w:val="008D684A"/>
    <w:rsid w:val="008D6EC1"/>
    <w:rsid w:val="008E5488"/>
    <w:rsid w:val="008E5A58"/>
    <w:rsid w:val="008E6A01"/>
    <w:rsid w:val="008F4652"/>
    <w:rsid w:val="008F6DD9"/>
    <w:rsid w:val="009107C7"/>
    <w:rsid w:val="00912B09"/>
    <w:rsid w:val="00914F69"/>
    <w:rsid w:val="0092465E"/>
    <w:rsid w:val="0092501F"/>
    <w:rsid w:val="0092788A"/>
    <w:rsid w:val="00930DB6"/>
    <w:rsid w:val="009359BB"/>
    <w:rsid w:val="009362DC"/>
    <w:rsid w:val="00943282"/>
    <w:rsid w:val="00953AC2"/>
    <w:rsid w:val="00956ACA"/>
    <w:rsid w:val="00956AFE"/>
    <w:rsid w:val="009572CC"/>
    <w:rsid w:val="00957D52"/>
    <w:rsid w:val="0096019D"/>
    <w:rsid w:val="009816EB"/>
    <w:rsid w:val="00993F36"/>
    <w:rsid w:val="009B0438"/>
    <w:rsid w:val="009B3A50"/>
    <w:rsid w:val="009B6772"/>
    <w:rsid w:val="009C0C7A"/>
    <w:rsid w:val="009D162C"/>
    <w:rsid w:val="009D44DF"/>
    <w:rsid w:val="009D5496"/>
    <w:rsid w:val="009E313E"/>
    <w:rsid w:val="009E623D"/>
    <w:rsid w:val="009F2F0B"/>
    <w:rsid w:val="009F5653"/>
    <w:rsid w:val="009F687E"/>
    <w:rsid w:val="00A01038"/>
    <w:rsid w:val="00A0135F"/>
    <w:rsid w:val="00A03321"/>
    <w:rsid w:val="00A2209B"/>
    <w:rsid w:val="00A23881"/>
    <w:rsid w:val="00A25A7A"/>
    <w:rsid w:val="00A30420"/>
    <w:rsid w:val="00A44922"/>
    <w:rsid w:val="00A47E94"/>
    <w:rsid w:val="00A54670"/>
    <w:rsid w:val="00A5519A"/>
    <w:rsid w:val="00A60B69"/>
    <w:rsid w:val="00A64979"/>
    <w:rsid w:val="00A71196"/>
    <w:rsid w:val="00A73FD8"/>
    <w:rsid w:val="00A752AB"/>
    <w:rsid w:val="00A77453"/>
    <w:rsid w:val="00A86C0B"/>
    <w:rsid w:val="00A900C2"/>
    <w:rsid w:val="00AA0CE2"/>
    <w:rsid w:val="00AA4549"/>
    <w:rsid w:val="00AA4AA1"/>
    <w:rsid w:val="00AA6128"/>
    <w:rsid w:val="00AB3E65"/>
    <w:rsid w:val="00AB7389"/>
    <w:rsid w:val="00AB7C56"/>
    <w:rsid w:val="00AC024F"/>
    <w:rsid w:val="00AC2098"/>
    <w:rsid w:val="00AC52CF"/>
    <w:rsid w:val="00AC5BEB"/>
    <w:rsid w:val="00AD09DE"/>
    <w:rsid w:val="00AD5177"/>
    <w:rsid w:val="00AE3088"/>
    <w:rsid w:val="00AE366F"/>
    <w:rsid w:val="00AE509E"/>
    <w:rsid w:val="00AE6273"/>
    <w:rsid w:val="00AE75F2"/>
    <w:rsid w:val="00AF1788"/>
    <w:rsid w:val="00AF1FAB"/>
    <w:rsid w:val="00AF7829"/>
    <w:rsid w:val="00B01449"/>
    <w:rsid w:val="00B01B3D"/>
    <w:rsid w:val="00B020B6"/>
    <w:rsid w:val="00B35303"/>
    <w:rsid w:val="00B41F2B"/>
    <w:rsid w:val="00B53778"/>
    <w:rsid w:val="00B56E63"/>
    <w:rsid w:val="00B60E8D"/>
    <w:rsid w:val="00B62825"/>
    <w:rsid w:val="00B62BB1"/>
    <w:rsid w:val="00B7398A"/>
    <w:rsid w:val="00B80CDC"/>
    <w:rsid w:val="00B934BC"/>
    <w:rsid w:val="00B94E65"/>
    <w:rsid w:val="00B95999"/>
    <w:rsid w:val="00B96902"/>
    <w:rsid w:val="00B97EB4"/>
    <w:rsid w:val="00BA1BF0"/>
    <w:rsid w:val="00BB5571"/>
    <w:rsid w:val="00BC3611"/>
    <w:rsid w:val="00BD3619"/>
    <w:rsid w:val="00BD44A8"/>
    <w:rsid w:val="00BE3B20"/>
    <w:rsid w:val="00BF23E5"/>
    <w:rsid w:val="00BF43E9"/>
    <w:rsid w:val="00BF660A"/>
    <w:rsid w:val="00C00E08"/>
    <w:rsid w:val="00C01D3C"/>
    <w:rsid w:val="00C303DF"/>
    <w:rsid w:val="00C339ED"/>
    <w:rsid w:val="00C34BCC"/>
    <w:rsid w:val="00C3544E"/>
    <w:rsid w:val="00C45D7C"/>
    <w:rsid w:val="00C47C82"/>
    <w:rsid w:val="00C5799A"/>
    <w:rsid w:val="00C62716"/>
    <w:rsid w:val="00C67B6C"/>
    <w:rsid w:val="00C72F52"/>
    <w:rsid w:val="00C74592"/>
    <w:rsid w:val="00C754FE"/>
    <w:rsid w:val="00C803E2"/>
    <w:rsid w:val="00C87083"/>
    <w:rsid w:val="00C9298C"/>
    <w:rsid w:val="00CA38E3"/>
    <w:rsid w:val="00CA3E7B"/>
    <w:rsid w:val="00CA6D2F"/>
    <w:rsid w:val="00CB396A"/>
    <w:rsid w:val="00CB4629"/>
    <w:rsid w:val="00CC19AB"/>
    <w:rsid w:val="00CC3830"/>
    <w:rsid w:val="00CC6312"/>
    <w:rsid w:val="00CC7C41"/>
    <w:rsid w:val="00CD0CF1"/>
    <w:rsid w:val="00CD14AB"/>
    <w:rsid w:val="00CD58ED"/>
    <w:rsid w:val="00CE7856"/>
    <w:rsid w:val="00CF0393"/>
    <w:rsid w:val="00D04AE1"/>
    <w:rsid w:val="00D16ACC"/>
    <w:rsid w:val="00D176AA"/>
    <w:rsid w:val="00D1772B"/>
    <w:rsid w:val="00D30336"/>
    <w:rsid w:val="00D35773"/>
    <w:rsid w:val="00D42844"/>
    <w:rsid w:val="00D44F65"/>
    <w:rsid w:val="00D45589"/>
    <w:rsid w:val="00D46B28"/>
    <w:rsid w:val="00D51DD4"/>
    <w:rsid w:val="00D53046"/>
    <w:rsid w:val="00D65DFC"/>
    <w:rsid w:val="00D748C8"/>
    <w:rsid w:val="00D8196F"/>
    <w:rsid w:val="00D85EC8"/>
    <w:rsid w:val="00D9231C"/>
    <w:rsid w:val="00D9456C"/>
    <w:rsid w:val="00D96025"/>
    <w:rsid w:val="00DA03EE"/>
    <w:rsid w:val="00DA1603"/>
    <w:rsid w:val="00DA6517"/>
    <w:rsid w:val="00DC4E28"/>
    <w:rsid w:val="00DD23E0"/>
    <w:rsid w:val="00DD5D3D"/>
    <w:rsid w:val="00DF04D5"/>
    <w:rsid w:val="00DF4E89"/>
    <w:rsid w:val="00E01314"/>
    <w:rsid w:val="00E0556D"/>
    <w:rsid w:val="00E06875"/>
    <w:rsid w:val="00E10C70"/>
    <w:rsid w:val="00E1664C"/>
    <w:rsid w:val="00E168E8"/>
    <w:rsid w:val="00E1778C"/>
    <w:rsid w:val="00E211F7"/>
    <w:rsid w:val="00E2398B"/>
    <w:rsid w:val="00E400AA"/>
    <w:rsid w:val="00E4275A"/>
    <w:rsid w:val="00E450DF"/>
    <w:rsid w:val="00E47023"/>
    <w:rsid w:val="00E50B82"/>
    <w:rsid w:val="00E560F0"/>
    <w:rsid w:val="00E56FA9"/>
    <w:rsid w:val="00E6375E"/>
    <w:rsid w:val="00E71731"/>
    <w:rsid w:val="00E81817"/>
    <w:rsid w:val="00E85B20"/>
    <w:rsid w:val="00E87F4C"/>
    <w:rsid w:val="00E93B43"/>
    <w:rsid w:val="00E9436A"/>
    <w:rsid w:val="00E948E0"/>
    <w:rsid w:val="00EA1592"/>
    <w:rsid w:val="00EA5B26"/>
    <w:rsid w:val="00EA60C6"/>
    <w:rsid w:val="00EB4B67"/>
    <w:rsid w:val="00ED0387"/>
    <w:rsid w:val="00ED541A"/>
    <w:rsid w:val="00EE1AE4"/>
    <w:rsid w:val="00EE595A"/>
    <w:rsid w:val="00EF3079"/>
    <w:rsid w:val="00EF367A"/>
    <w:rsid w:val="00EF425A"/>
    <w:rsid w:val="00F02A4D"/>
    <w:rsid w:val="00F16290"/>
    <w:rsid w:val="00F246C1"/>
    <w:rsid w:val="00F45C27"/>
    <w:rsid w:val="00F544AC"/>
    <w:rsid w:val="00F57152"/>
    <w:rsid w:val="00F57751"/>
    <w:rsid w:val="00F65B81"/>
    <w:rsid w:val="00F73732"/>
    <w:rsid w:val="00F84372"/>
    <w:rsid w:val="00F84D73"/>
    <w:rsid w:val="00F92743"/>
    <w:rsid w:val="00F93B07"/>
    <w:rsid w:val="00F95BBA"/>
    <w:rsid w:val="00FA6E58"/>
    <w:rsid w:val="00FB0A32"/>
    <w:rsid w:val="00FB18D6"/>
    <w:rsid w:val="00FB1EC2"/>
    <w:rsid w:val="00FB48BF"/>
    <w:rsid w:val="00FC471E"/>
    <w:rsid w:val="00FC56F8"/>
    <w:rsid w:val="00FD0A10"/>
    <w:rsid w:val="00FE1C67"/>
    <w:rsid w:val="00FE4436"/>
    <w:rsid w:val="00FE4CC9"/>
    <w:rsid w:val="00FE5B3D"/>
    <w:rsid w:val="00FF23A1"/>
    <w:rsid w:val="00FF4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B62E77"/>
  <w15:chartTrackingRefBased/>
  <w15:docId w15:val="{34FE5882-517E-D74D-8EE4-B799FDAE2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6C0B"/>
  </w:style>
  <w:style w:type="paragraph" w:styleId="Heading1">
    <w:name w:val="heading 1"/>
    <w:basedOn w:val="Normal"/>
    <w:next w:val="Normal"/>
    <w:link w:val="Heading1Char"/>
    <w:uiPriority w:val="9"/>
    <w:qFormat/>
    <w:rsid w:val="0085243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243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C87083"/>
    <w:pPr>
      <w:spacing w:before="120"/>
    </w:pPr>
    <w:rPr>
      <w:rFonts w:cstheme="minorHAnsi"/>
      <w:b/>
      <w:bCs/>
      <w:i/>
      <w:iCs/>
    </w:rPr>
  </w:style>
  <w:style w:type="paragraph" w:styleId="ListParagraph">
    <w:name w:val="List Paragraph"/>
    <w:basedOn w:val="Normal"/>
    <w:uiPriority w:val="34"/>
    <w:qFormat/>
    <w:rsid w:val="00A86C0B"/>
    <w:pPr>
      <w:ind w:left="720"/>
      <w:contextualSpacing/>
    </w:pPr>
  </w:style>
  <w:style w:type="paragraph" w:styleId="NormalWeb">
    <w:name w:val="Normal (Web)"/>
    <w:basedOn w:val="Normal"/>
    <w:uiPriority w:val="99"/>
    <w:unhideWhenUsed/>
    <w:rsid w:val="00A86C0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86C0B"/>
  </w:style>
  <w:style w:type="character" w:customStyle="1" w:styleId="ref-journal">
    <w:name w:val="ref-journal"/>
    <w:basedOn w:val="DefaultParagraphFont"/>
    <w:rsid w:val="00A86C0B"/>
  </w:style>
  <w:style w:type="character" w:customStyle="1" w:styleId="ref-vol">
    <w:name w:val="ref-vol"/>
    <w:basedOn w:val="DefaultParagraphFont"/>
    <w:rsid w:val="003D7635"/>
  </w:style>
  <w:style w:type="character" w:customStyle="1" w:styleId="Heading1Char">
    <w:name w:val="Heading 1 Char"/>
    <w:basedOn w:val="DefaultParagraphFont"/>
    <w:link w:val="Heading1"/>
    <w:uiPriority w:val="9"/>
    <w:rsid w:val="0085243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5243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F4E89"/>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DF4E89"/>
    <w:pPr>
      <w:spacing w:before="120"/>
      <w:ind w:left="240"/>
    </w:pPr>
    <w:rPr>
      <w:rFonts w:cstheme="minorHAnsi"/>
      <w:b/>
      <w:bCs/>
      <w:sz w:val="22"/>
      <w:szCs w:val="22"/>
    </w:rPr>
  </w:style>
  <w:style w:type="character" w:styleId="Hyperlink">
    <w:name w:val="Hyperlink"/>
    <w:basedOn w:val="DefaultParagraphFont"/>
    <w:uiPriority w:val="99"/>
    <w:unhideWhenUsed/>
    <w:rsid w:val="00DF4E89"/>
    <w:rPr>
      <w:color w:val="0563C1" w:themeColor="hyperlink"/>
      <w:u w:val="single"/>
    </w:rPr>
  </w:style>
  <w:style w:type="paragraph" w:styleId="TOC3">
    <w:name w:val="toc 3"/>
    <w:basedOn w:val="Normal"/>
    <w:next w:val="Normal"/>
    <w:autoRedefine/>
    <w:uiPriority w:val="39"/>
    <w:semiHidden/>
    <w:unhideWhenUsed/>
    <w:rsid w:val="00DF4E89"/>
    <w:pPr>
      <w:ind w:left="480"/>
    </w:pPr>
    <w:rPr>
      <w:rFonts w:cstheme="minorHAnsi"/>
      <w:sz w:val="20"/>
      <w:szCs w:val="20"/>
    </w:rPr>
  </w:style>
  <w:style w:type="paragraph" w:styleId="TOC4">
    <w:name w:val="toc 4"/>
    <w:basedOn w:val="Normal"/>
    <w:next w:val="Normal"/>
    <w:autoRedefine/>
    <w:uiPriority w:val="39"/>
    <w:semiHidden/>
    <w:unhideWhenUsed/>
    <w:rsid w:val="00DF4E89"/>
    <w:pPr>
      <w:ind w:left="720"/>
    </w:pPr>
    <w:rPr>
      <w:rFonts w:cstheme="minorHAnsi"/>
      <w:sz w:val="20"/>
      <w:szCs w:val="20"/>
    </w:rPr>
  </w:style>
  <w:style w:type="paragraph" w:styleId="TOC5">
    <w:name w:val="toc 5"/>
    <w:basedOn w:val="Normal"/>
    <w:next w:val="Normal"/>
    <w:autoRedefine/>
    <w:uiPriority w:val="39"/>
    <w:semiHidden/>
    <w:unhideWhenUsed/>
    <w:rsid w:val="00DF4E89"/>
    <w:pPr>
      <w:ind w:left="960"/>
    </w:pPr>
    <w:rPr>
      <w:rFonts w:cstheme="minorHAnsi"/>
      <w:sz w:val="20"/>
      <w:szCs w:val="20"/>
    </w:rPr>
  </w:style>
  <w:style w:type="paragraph" w:styleId="TOC6">
    <w:name w:val="toc 6"/>
    <w:basedOn w:val="Normal"/>
    <w:next w:val="Normal"/>
    <w:autoRedefine/>
    <w:uiPriority w:val="39"/>
    <w:semiHidden/>
    <w:unhideWhenUsed/>
    <w:rsid w:val="00DF4E89"/>
    <w:pPr>
      <w:ind w:left="1200"/>
    </w:pPr>
    <w:rPr>
      <w:rFonts w:cstheme="minorHAnsi"/>
      <w:sz w:val="20"/>
      <w:szCs w:val="20"/>
    </w:rPr>
  </w:style>
  <w:style w:type="paragraph" w:styleId="TOC7">
    <w:name w:val="toc 7"/>
    <w:basedOn w:val="Normal"/>
    <w:next w:val="Normal"/>
    <w:autoRedefine/>
    <w:uiPriority w:val="39"/>
    <w:semiHidden/>
    <w:unhideWhenUsed/>
    <w:rsid w:val="00DF4E89"/>
    <w:pPr>
      <w:ind w:left="1440"/>
    </w:pPr>
    <w:rPr>
      <w:rFonts w:cstheme="minorHAnsi"/>
      <w:sz w:val="20"/>
      <w:szCs w:val="20"/>
    </w:rPr>
  </w:style>
  <w:style w:type="paragraph" w:styleId="TOC8">
    <w:name w:val="toc 8"/>
    <w:basedOn w:val="Normal"/>
    <w:next w:val="Normal"/>
    <w:autoRedefine/>
    <w:uiPriority w:val="39"/>
    <w:semiHidden/>
    <w:unhideWhenUsed/>
    <w:rsid w:val="00DF4E89"/>
    <w:pPr>
      <w:ind w:left="1680"/>
    </w:pPr>
    <w:rPr>
      <w:rFonts w:cstheme="minorHAnsi"/>
      <w:sz w:val="20"/>
      <w:szCs w:val="20"/>
    </w:rPr>
  </w:style>
  <w:style w:type="paragraph" w:styleId="TOC9">
    <w:name w:val="toc 9"/>
    <w:basedOn w:val="Normal"/>
    <w:next w:val="Normal"/>
    <w:autoRedefine/>
    <w:uiPriority w:val="39"/>
    <w:semiHidden/>
    <w:unhideWhenUsed/>
    <w:rsid w:val="00DF4E89"/>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5188">
      <w:bodyDiv w:val="1"/>
      <w:marLeft w:val="0"/>
      <w:marRight w:val="0"/>
      <w:marTop w:val="0"/>
      <w:marBottom w:val="0"/>
      <w:divBdr>
        <w:top w:val="none" w:sz="0" w:space="0" w:color="auto"/>
        <w:left w:val="none" w:sz="0" w:space="0" w:color="auto"/>
        <w:bottom w:val="none" w:sz="0" w:space="0" w:color="auto"/>
        <w:right w:val="none" w:sz="0" w:space="0" w:color="auto"/>
      </w:divBdr>
    </w:div>
    <w:div w:id="37123818">
      <w:bodyDiv w:val="1"/>
      <w:marLeft w:val="0"/>
      <w:marRight w:val="0"/>
      <w:marTop w:val="0"/>
      <w:marBottom w:val="0"/>
      <w:divBdr>
        <w:top w:val="none" w:sz="0" w:space="0" w:color="auto"/>
        <w:left w:val="none" w:sz="0" w:space="0" w:color="auto"/>
        <w:bottom w:val="none" w:sz="0" w:space="0" w:color="auto"/>
        <w:right w:val="none" w:sz="0" w:space="0" w:color="auto"/>
      </w:divBdr>
    </w:div>
    <w:div w:id="147595563">
      <w:bodyDiv w:val="1"/>
      <w:marLeft w:val="0"/>
      <w:marRight w:val="0"/>
      <w:marTop w:val="0"/>
      <w:marBottom w:val="0"/>
      <w:divBdr>
        <w:top w:val="none" w:sz="0" w:space="0" w:color="auto"/>
        <w:left w:val="none" w:sz="0" w:space="0" w:color="auto"/>
        <w:bottom w:val="none" w:sz="0" w:space="0" w:color="auto"/>
        <w:right w:val="none" w:sz="0" w:space="0" w:color="auto"/>
      </w:divBdr>
    </w:div>
    <w:div w:id="198443160">
      <w:bodyDiv w:val="1"/>
      <w:marLeft w:val="0"/>
      <w:marRight w:val="0"/>
      <w:marTop w:val="0"/>
      <w:marBottom w:val="0"/>
      <w:divBdr>
        <w:top w:val="none" w:sz="0" w:space="0" w:color="auto"/>
        <w:left w:val="none" w:sz="0" w:space="0" w:color="auto"/>
        <w:bottom w:val="none" w:sz="0" w:space="0" w:color="auto"/>
        <w:right w:val="none" w:sz="0" w:space="0" w:color="auto"/>
      </w:divBdr>
    </w:div>
    <w:div w:id="208273656">
      <w:bodyDiv w:val="1"/>
      <w:marLeft w:val="0"/>
      <w:marRight w:val="0"/>
      <w:marTop w:val="0"/>
      <w:marBottom w:val="0"/>
      <w:divBdr>
        <w:top w:val="none" w:sz="0" w:space="0" w:color="auto"/>
        <w:left w:val="none" w:sz="0" w:space="0" w:color="auto"/>
        <w:bottom w:val="none" w:sz="0" w:space="0" w:color="auto"/>
        <w:right w:val="none" w:sz="0" w:space="0" w:color="auto"/>
      </w:divBdr>
    </w:div>
    <w:div w:id="266542126">
      <w:bodyDiv w:val="1"/>
      <w:marLeft w:val="0"/>
      <w:marRight w:val="0"/>
      <w:marTop w:val="0"/>
      <w:marBottom w:val="0"/>
      <w:divBdr>
        <w:top w:val="none" w:sz="0" w:space="0" w:color="auto"/>
        <w:left w:val="none" w:sz="0" w:space="0" w:color="auto"/>
        <w:bottom w:val="none" w:sz="0" w:space="0" w:color="auto"/>
        <w:right w:val="none" w:sz="0" w:space="0" w:color="auto"/>
      </w:divBdr>
    </w:div>
    <w:div w:id="284386362">
      <w:bodyDiv w:val="1"/>
      <w:marLeft w:val="0"/>
      <w:marRight w:val="0"/>
      <w:marTop w:val="0"/>
      <w:marBottom w:val="0"/>
      <w:divBdr>
        <w:top w:val="none" w:sz="0" w:space="0" w:color="auto"/>
        <w:left w:val="none" w:sz="0" w:space="0" w:color="auto"/>
        <w:bottom w:val="none" w:sz="0" w:space="0" w:color="auto"/>
        <w:right w:val="none" w:sz="0" w:space="0" w:color="auto"/>
      </w:divBdr>
    </w:div>
    <w:div w:id="455297372">
      <w:bodyDiv w:val="1"/>
      <w:marLeft w:val="0"/>
      <w:marRight w:val="0"/>
      <w:marTop w:val="0"/>
      <w:marBottom w:val="0"/>
      <w:divBdr>
        <w:top w:val="none" w:sz="0" w:space="0" w:color="auto"/>
        <w:left w:val="none" w:sz="0" w:space="0" w:color="auto"/>
        <w:bottom w:val="none" w:sz="0" w:space="0" w:color="auto"/>
        <w:right w:val="none" w:sz="0" w:space="0" w:color="auto"/>
      </w:divBdr>
    </w:div>
    <w:div w:id="544636566">
      <w:bodyDiv w:val="1"/>
      <w:marLeft w:val="0"/>
      <w:marRight w:val="0"/>
      <w:marTop w:val="0"/>
      <w:marBottom w:val="0"/>
      <w:divBdr>
        <w:top w:val="none" w:sz="0" w:space="0" w:color="auto"/>
        <w:left w:val="none" w:sz="0" w:space="0" w:color="auto"/>
        <w:bottom w:val="none" w:sz="0" w:space="0" w:color="auto"/>
        <w:right w:val="none" w:sz="0" w:space="0" w:color="auto"/>
      </w:divBdr>
    </w:div>
    <w:div w:id="638146952">
      <w:bodyDiv w:val="1"/>
      <w:marLeft w:val="0"/>
      <w:marRight w:val="0"/>
      <w:marTop w:val="0"/>
      <w:marBottom w:val="0"/>
      <w:divBdr>
        <w:top w:val="none" w:sz="0" w:space="0" w:color="auto"/>
        <w:left w:val="none" w:sz="0" w:space="0" w:color="auto"/>
        <w:bottom w:val="none" w:sz="0" w:space="0" w:color="auto"/>
        <w:right w:val="none" w:sz="0" w:space="0" w:color="auto"/>
      </w:divBdr>
    </w:div>
    <w:div w:id="640228423">
      <w:bodyDiv w:val="1"/>
      <w:marLeft w:val="0"/>
      <w:marRight w:val="0"/>
      <w:marTop w:val="0"/>
      <w:marBottom w:val="0"/>
      <w:divBdr>
        <w:top w:val="none" w:sz="0" w:space="0" w:color="auto"/>
        <w:left w:val="none" w:sz="0" w:space="0" w:color="auto"/>
        <w:bottom w:val="none" w:sz="0" w:space="0" w:color="auto"/>
        <w:right w:val="none" w:sz="0" w:space="0" w:color="auto"/>
      </w:divBdr>
    </w:div>
    <w:div w:id="646058963">
      <w:bodyDiv w:val="1"/>
      <w:marLeft w:val="0"/>
      <w:marRight w:val="0"/>
      <w:marTop w:val="0"/>
      <w:marBottom w:val="0"/>
      <w:divBdr>
        <w:top w:val="none" w:sz="0" w:space="0" w:color="auto"/>
        <w:left w:val="none" w:sz="0" w:space="0" w:color="auto"/>
        <w:bottom w:val="none" w:sz="0" w:space="0" w:color="auto"/>
        <w:right w:val="none" w:sz="0" w:space="0" w:color="auto"/>
      </w:divBdr>
    </w:div>
    <w:div w:id="666980932">
      <w:bodyDiv w:val="1"/>
      <w:marLeft w:val="0"/>
      <w:marRight w:val="0"/>
      <w:marTop w:val="0"/>
      <w:marBottom w:val="0"/>
      <w:divBdr>
        <w:top w:val="none" w:sz="0" w:space="0" w:color="auto"/>
        <w:left w:val="none" w:sz="0" w:space="0" w:color="auto"/>
        <w:bottom w:val="none" w:sz="0" w:space="0" w:color="auto"/>
        <w:right w:val="none" w:sz="0" w:space="0" w:color="auto"/>
      </w:divBdr>
    </w:div>
    <w:div w:id="686372287">
      <w:bodyDiv w:val="1"/>
      <w:marLeft w:val="0"/>
      <w:marRight w:val="0"/>
      <w:marTop w:val="0"/>
      <w:marBottom w:val="0"/>
      <w:divBdr>
        <w:top w:val="none" w:sz="0" w:space="0" w:color="auto"/>
        <w:left w:val="none" w:sz="0" w:space="0" w:color="auto"/>
        <w:bottom w:val="none" w:sz="0" w:space="0" w:color="auto"/>
        <w:right w:val="none" w:sz="0" w:space="0" w:color="auto"/>
      </w:divBdr>
    </w:div>
    <w:div w:id="834497180">
      <w:bodyDiv w:val="1"/>
      <w:marLeft w:val="0"/>
      <w:marRight w:val="0"/>
      <w:marTop w:val="0"/>
      <w:marBottom w:val="0"/>
      <w:divBdr>
        <w:top w:val="none" w:sz="0" w:space="0" w:color="auto"/>
        <w:left w:val="none" w:sz="0" w:space="0" w:color="auto"/>
        <w:bottom w:val="none" w:sz="0" w:space="0" w:color="auto"/>
        <w:right w:val="none" w:sz="0" w:space="0" w:color="auto"/>
      </w:divBdr>
    </w:div>
    <w:div w:id="907810587">
      <w:bodyDiv w:val="1"/>
      <w:marLeft w:val="0"/>
      <w:marRight w:val="0"/>
      <w:marTop w:val="0"/>
      <w:marBottom w:val="0"/>
      <w:divBdr>
        <w:top w:val="none" w:sz="0" w:space="0" w:color="auto"/>
        <w:left w:val="none" w:sz="0" w:space="0" w:color="auto"/>
        <w:bottom w:val="none" w:sz="0" w:space="0" w:color="auto"/>
        <w:right w:val="none" w:sz="0" w:space="0" w:color="auto"/>
      </w:divBdr>
    </w:div>
    <w:div w:id="1081441523">
      <w:bodyDiv w:val="1"/>
      <w:marLeft w:val="0"/>
      <w:marRight w:val="0"/>
      <w:marTop w:val="0"/>
      <w:marBottom w:val="0"/>
      <w:divBdr>
        <w:top w:val="none" w:sz="0" w:space="0" w:color="auto"/>
        <w:left w:val="none" w:sz="0" w:space="0" w:color="auto"/>
        <w:bottom w:val="none" w:sz="0" w:space="0" w:color="auto"/>
        <w:right w:val="none" w:sz="0" w:space="0" w:color="auto"/>
      </w:divBdr>
    </w:div>
    <w:div w:id="1131288483">
      <w:bodyDiv w:val="1"/>
      <w:marLeft w:val="0"/>
      <w:marRight w:val="0"/>
      <w:marTop w:val="0"/>
      <w:marBottom w:val="0"/>
      <w:divBdr>
        <w:top w:val="none" w:sz="0" w:space="0" w:color="auto"/>
        <w:left w:val="none" w:sz="0" w:space="0" w:color="auto"/>
        <w:bottom w:val="none" w:sz="0" w:space="0" w:color="auto"/>
        <w:right w:val="none" w:sz="0" w:space="0" w:color="auto"/>
      </w:divBdr>
    </w:div>
    <w:div w:id="1150488513">
      <w:bodyDiv w:val="1"/>
      <w:marLeft w:val="0"/>
      <w:marRight w:val="0"/>
      <w:marTop w:val="0"/>
      <w:marBottom w:val="0"/>
      <w:divBdr>
        <w:top w:val="none" w:sz="0" w:space="0" w:color="auto"/>
        <w:left w:val="none" w:sz="0" w:space="0" w:color="auto"/>
        <w:bottom w:val="none" w:sz="0" w:space="0" w:color="auto"/>
        <w:right w:val="none" w:sz="0" w:space="0" w:color="auto"/>
      </w:divBdr>
    </w:div>
    <w:div w:id="1156651244">
      <w:bodyDiv w:val="1"/>
      <w:marLeft w:val="0"/>
      <w:marRight w:val="0"/>
      <w:marTop w:val="0"/>
      <w:marBottom w:val="0"/>
      <w:divBdr>
        <w:top w:val="none" w:sz="0" w:space="0" w:color="auto"/>
        <w:left w:val="none" w:sz="0" w:space="0" w:color="auto"/>
        <w:bottom w:val="none" w:sz="0" w:space="0" w:color="auto"/>
        <w:right w:val="none" w:sz="0" w:space="0" w:color="auto"/>
      </w:divBdr>
    </w:div>
    <w:div w:id="1215001543">
      <w:bodyDiv w:val="1"/>
      <w:marLeft w:val="0"/>
      <w:marRight w:val="0"/>
      <w:marTop w:val="0"/>
      <w:marBottom w:val="0"/>
      <w:divBdr>
        <w:top w:val="none" w:sz="0" w:space="0" w:color="auto"/>
        <w:left w:val="none" w:sz="0" w:space="0" w:color="auto"/>
        <w:bottom w:val="none" w:sz="0" w:space="0" w:color="auto"/>
        <w:right w:val="none" w:sz="0" w:space="0" w:color="auto"/>
      </w:divBdr>
    </w:div>
    <w:div w:id="1265653320">
      <w:bodyDiv w:val="1"/>
      <w:marLeft w:val="0"/>
      <w:marRight w:val="0"/>
      <w:marTop w:val="0"/>
      <w:marBottom w:val="0"/>
      <w:divBdr>
        <w:top w:val="none" w:sz="0" w:space="0" w:color="auto"/>
        <w:left w:val="none" w:sz="0" w:space="0" w:color="auto"/>
        <w:bottom w:val="none" w:sz="0" w:space="0" w:color="auto"/>
        <w:right w:val="none" w:sz="0" w:space="0" w:color="auto"/>
      </w:divBdr>
    </w:div>
    <w:div w:id="1281491400">
      <w:bodyDiv w:val="1"/>
      <w:marLeft w:val="0"/>
      <w:marRight w:val="0"/>
      <w:marTop w:val="0"/>
      <w:marBottom w:val="0"/>
      <w:divBdr>
        <w:top w:val="none" w:sz="0" w:space="0" w:color="auto"/>
        <w:left w:val="none" w:sz="0" w:space="0" w:color="auto"/>
        <w:bottom w:val="none" w:sz="0" w:space="0" w:color="auto"/>
        <w:right w:val="none" w:sz="0" w:space="0" w:color="auto"/>
      </w:divBdr>
    </w:div>
    <w:div w:id="1286279301">
      <w:bodyDiv w:val="1"/>
      <w:marLeft w:val="0"/>
      <w:marRight w:val="0"/>
      <w:marTop w:val="0"/>
      <w:marBottom w:val="0"/>
      <w:divBdr>
        <w:top w:val="none" w:sz="0" w:space="0" w:color="auto"/>
        <w:left w:val="none" w:sz="0" w:space="0" w:color="auto"/>
        <w:bottom w:val="none" w:sz="0" w:space="0" w:color="auto"/>
        <w:right w:val="none" w:sz="0" w:space="0" w:color="auto"/>
      </w:divBdr>
    </w:div>
    <w:div w:id="1322348884">
      <w:bodyDiv w:val="1"/>
      <w:marLeft w:val="0"/>
      <w:marRight w:val="0"/>
      <w:marTop w:val="0"/>
      <w:marBottom w:val="0"/>
      <w:divBdr>
        <w:top w:val="none" w:sz="0" w:space="0" w:color="auto"/>
        <w:left w:val="none" w:sz="0" w:space="0" w:color="auto"/>
        <w:bottom w:val="none" w:sz="0" w:space="0" w:color="auto"/>
        <w:right w:val="none" w:sz="0" w:space="0" w:color="auto"/>
      </w:divBdr>
    </w:div>
    <w:div w:id="1408188808">
      <w:bodyDiv w:val="1"/>
      <w:marLeft w:val="0"/>
      <w:marRight w:val="0"/>
      <w:marTop w:val="0"/>
      <w:marBottom w:val="0"/>
      <w:divBdr>
        <w:top w:val="none" w:sz="0" w:space="0" w:color="auto"/>
        <w:left w:val="none" w:sz="0" w:space="0" w:color="auto"/>
        <w:bottom w:val="none" w:sz="0" w:space="0" w:color="auto"/>
        <w:right w:val="none" w:sz="0" w:space="0" w:color="auto"/>
      </w:divBdr>
    </w:div>
    <w:div w:id="1594893399">
      <w:bodyDiv w:val="1"/>
      <w:marLeft w:val="0"/>
      <w:marRight w:val="0"/>
      <w:marTop w:val="0"/>
      <w:marBottom w:val="0"/>
      <w:divBdr>
        <w:top w:val="none" w:sz="0" w:space="0" w:color="auto"/>
        <w:left w:val="none" w:sz="0" w:space="0" w:color="auto"/>
        <w:bottom w:val="none" w:sz="0" w:space="0" w:color="auto"/>
        <w:right w:val="none" w:sz="0" w:space="0" w:color="auto"/>
      </w:divBdr>
    </w:div>
    <w:div w:id="1651901738">
      <w:bodyDiv w:val="1"/>
      <w:marLeft w:val="0"/>
      <w:marRight w:val="0"/>
      <w:marTop w:val="0"/>
      <w:marBottom w:val="0"/>
      <w:divBdr>
        <w:top w:val="none" w:sz="0" w:space="0" w:color="auto"/>
        <w:left w:val="none" w:sz="0" w:space="0" w:color="auto"/>
        <w:bottom w:val="none" w:sz="0" w:space="0" w:color="auto"/>
        <w:right w:val="none" w:sz="0" w:space="0" w:color="auto"/>
      </w:divBdr>
    </w:div>
    <w:div w:id="1679506703">
      <w:bodyDiv w:val="1"/>
      <w:marLeft w:val="0"/>
      <w:marRight w:val="0"/>
      <w:marTop w:val="0"/>
      <w:marBottom w:val="0"/>
      <w:divBdr>
        <w:top w:val="none" w:sz="0" w:space="0" w:color="auto"/>
        <w:left w:val="none" w:sz="0" w:space="0" w:color="auto"/>
        <w:bottom w:val="none" w:sz="0" w:space="0" w:color="auto"/>
        <w:right w:val="none" w:sz="0" w:space="0" w:color="auto"/>
      </w:divBdr>
    </w:div>
    <w:div w:id="1717509930">
      <w:bodyDiv w:val="1"/>
      <w:marLeft w:val="0"/>
      <w:marRight w:val="0"/>
      <w:marTop w:val="0"/>
      <w:marBottom w:val="0"/>
      <w:divBdr>
        <w:top w:val="none" w:sz="0" w:space="0" w:color="auto"/>
        <w:left w:val="none" w:sz="0" w:space="0" w:color="auto"/>
        <w:bottom w:val="none" w:sz="0" w:space="0" w:color="auto"/>
        <w:right w:val="none" w:sz="0" w:space="0" w:color="auto"/>
      </w:divBdr>
    </w:div>
    <w:div w:id="1736203181">
      <w:bodyDiv w:val="1"/>
      <w:marLeft w:val="0"/>
      <w:marRight w:val="0"/>
      <w:marTop w:val="0"/>
      <w:marBottom w:val="0"/>
      <w:divBdr>
        <w:top w:val="none" w:sz="0" w:space="0" w:color="auto"/>
        <w:left w:val="none" w:sz="0" w:space="0" w:color="auto"/>
        <w:bottom w:val="none" w:sz="0" w:space="0" w:color="auto"/>
        <w:right w:val="none" w:sz="0" w:space="0" w:color="auto"/>
      </w:divBdr>
    </w:div>
    <w:div w:id="1909457057">
      <w:bodyDiv w:val="1"/>
      <w:marLeft w:val="0"/>
      <w:marRight w:val="0"/>
      <w:marTop w:val="0"/>
      <w:marBottom w:val="0"/>
      <w:divBdr>
        <w:top w:val="none" w:sz="0" w:space="0" w:color="auto"/>
        <w:left w:val="none" w:sz="0" w:space="0" w:color="auto"/>
        <w:bottom w:val="none" w:sz="0" w:space="0" w:color="auto"/>
        <w:right w:val="none" w:sz="0" w:space="0" w:color="auto"/>
      </w:divBdr>
    </w:div>
    <w:div w:id="1955138732">
      <w:bodyDiv w:val="1"/>
      <w:marLeft w:val="0"/>
      <w:marRight w:val="0"/>
      <w:marTop w:val="0"/>
      <w:marBottom w:val="0"/>
      <w:divBdr>
        <w:top w:val="none" w:sz="0" w:space="0" w:color="auto"/>
        <w:left w:val="none" w:sz="0" w:space="0" w:color="auto"/>
        <w:bottom w:val="none" w:sz="0" w:space="0" w:color="auto"/>
        <w:right w:val="none" w:sz="0" w:space="0" w:color="auto"/>
      </w:divBdr>
    </w:div>
    <w:div w:id="1970864594">
      <w:bodyDiv w:val="1"/>
      <w:marLeft w:val="0"/>
      <w:marRight w:val="0"/>
      <w:marTop w:val="0"/>
      <w:marBottom w:val="0"/>
      <w:divBdr>
        <w:top w:val="none" w:sz="0" w:space="0" w:color="auto"/>
        <w:left w:val="none" w:sz="0" w:space="0" w:color="auto"/>
        <w:bottom w:val="none" w:sz="0" w:space="0" w:color="auto"/>
        <w:right w:val="none" w:sz="0" w:space="0" w:color="auto"/>
      </w:divBdr>
    </w:div>
    <w:div w:id="1993680619">
      <w:bodyDiv w:val="1"/>
      <w:marLeft w:val="0"/>
      <w:marRight w:val="0"/>
      <w:marTop w:val="0"/>
      <w:marBottom w:val="0"/>
      <w:divBdr>
        <w:top w:val="none" w:sz="0" w:space="0" w:color="auto"/>
        <w:left w:val="none" w:sz="0" w:space="0" w:color="auto"/>
        <w:bottom w:val="none" w:sz="0" w:space="0" w:color="auto"/>
        <w:right w:val="none" w:sz="0" w:space="0" w:color="auto"/>
      </w:divBdr>
    </w:div>
    <w:div w:id="2018117354">
      <w:bodyDiv w:val="1"/>
      <w:marLeft w:val="0"/>
      <w:marRight w:val="0"/>
      <w:marTop w:val="0"/>
      <w:marBottom w:val="0"/>
      <w:divBdr>
        <w:top w:val="none" w:sz="0" w:space="0" w:color="auto"/>
        <w:left w:val="none" w:sz="0" w:space="0" w:color="auto"/>
        <w:bottom w:val="none" w:sz="0" w:space="0" w:color="auto"/>
        <w:right w:val="none" w:sz="0" w:space="0" w:color="auto"/>
      </w:divBdr>
    </w:div>
    <w:div w:id="2104371254">
      <w:bodyDiv w:val="1"/>
      <w:marLeft w:val="0"/>
      <w:marRight w:val="0"/>
      <w:marTop w:val="0"/>
      <w:marBottom w:val="0"/>
      <w:divBdr>
        <w:top w:val="none" w:sz="0" w:space="0" w:color="auto"/>
        <w:left w:val="none" w:sz="0" w:space="0" w:color="auto"/>
        <w:bottom w:val="none" w:sz="0" w:space="0" w:color="auto"/>
        <w:right w:val="none" w:sz="0" w:space="0" w:color="auto"/>
      </w:divBdr>
    </w:div>
    <w:div w:id="2107921597">
      <w:bodyDiv w:val="1"/>
      <w:marLeft w:val="0"/>
      <w:marRight w:val="0"/>
      <w:marTop w:val="0"/>
      <w:marBottom w:val="0"/>
      <w:divBdr>
        <w:top w:val="none" w:sz="0" w:space="0" w:color="auto"/>
        <w:left w:val="none" w:sz="0" w:space="0" w:color="auto"/>
        <w:bottom w:val="none" w:sz="0" w:space="0" w:color="auto"/>
        <w:right w:val="none" w:sz="0" w:space="0" w:color="auto"/>
      </w:divBdr>
    </w:div>
    <w:div w:id="2116627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450BA-3B55-4941-8552-136E0280B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2423</TotalTime>
  <Pages>33</Pages>
  <Words>8095</Words>
  <Characters>46148</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Nagy Ariadna</dc:creator>
  <cp:keywords/>
  <dc:description/>
  <cp:lastModifiedBy>Nagy Ariadna</cp:lastModifiedBy>
  <cp:revision>461</cp:revision>
  <dcterms:created xsi:type="dcterms:W3CDTF">2024-01-08T20:28:00Z</dcterms:created>
  <dcterms:modified xsi:type="dcterms:W3CDTF">2024-01-31T22:43:00Z</dcterms:modified>
</cp:coreProperties>
</file>