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E481F" w14:textId="77777777" w:rsidR="00BE4996" w:rsidRDefault="00BE4996" w:rsidP="00BE4996">
      <w:pPr>
        <w:pStyle w:val="paragraph"/>
        <w:spacing w:before="0" w:beforeAutospacing="0" w:after="0" w:afterAutospacing="0"/>
        <w:textAlignment w:val="baseline"/>
        <w:rPr>
          <w:rFonts w:ascii="Segoe UI" w:hAnsi="Segoe UI" w:cs="Segoe UI"/>
          <w:sz w:val="18"/>
          <w:szCs w:val="18"/>
        </w:rPr>
      </w:pPr>
      <w:r>
        <w:rPr>
          <w:rStyle w:val="normaltextrun"/>
          <w:color w:val="000000"/>
          <w:sz w:val="28"/>
          <w:szCs w:val="28"/>
        </w:rPr>
        <w:t>Creativity and Research in the Domain of Physical Education</w:t>
      </w:r>
      <w:r>
        <w:rPr>
          <w:rStyle w:val="eop"/>
          <w:color w:val="000000"/>
          <w:sz w:val="28"/>
          <w:szCs w:val="28"/>
        </w:rPr>
        <w:t> </w:t>
      </w:r>
    </w:p>
    <w:p w14:paraId="7FE1A5E6" w14:textId="77777777" w:rsidR="00BE4996" w:rsidRDefault="00BE4996" w:rsidP="00BE4996">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color w:val="FF0000"/>
          <w:sz w:val="18"/>
          <w:szCs w:val="18"/>
        </w:rPr>
        <w:t> </w:t>
      </w:r>
    </w:p>
    <w:p w14:paraId="0EA66431" w14:textId="77777777" w:rsidR="00BE4996" w:rsidRPr="00BE4996" w:rsidRDefault="00BE4996" w:rsidP="00BE4996">
      <w:pPr>
        <w:pStyle w:val="paragraph"/>
        <w:spacing w:before="0" w:beforeAutospacing="0" w:after="0" w:afterAutospacing="0"/>
        <w:textAlignment w:val="baseline"/>
      </w:pPr>
      <w:r w:rsidRPr="00BE4996">
        <w:rPr>
          <w:rStyle w:val="normaltextrun"/>
        </w:rPr>
        <w:t>Research through quantitative and qualitative methods is constantly changing our society and the way people gather information to obtain knowledge about everyday occurrences (Chatham-</w:t>
      </w:r>
      <w:proofErr w:type="spellStart"/>
      <w:r w:rsidRPr="00BE4996">
        <w:rPr>
          <w:rStyle w:val="normaltextrun"/>
        </w:rPr>
        <w:t>Charpenter</w:t>
      </w:r>
      <w:proofErr w:type="spellEnd"/>
      <w:r w:rsidRPr="00BE4996">
        <w:rPr>
          <w:rStyle w:val="normaltextrun"/>
        </w:rPr>
        <w:t xml:space="preserve"> et al, 2023). </w:t>
      </w:r>
      <w:proofErr w:type="spellStart"/>
      <w:r w:rsidRPr="00BE4996">
        <w:rPr>
          <w:rStyle w:val="normaltextrun"/>
        </w:rPr>
        <w:t>Mouly</w:t>
      </w:r>
      <w:proofErr w:type="spellEnd"/>
      <w:r w:rsidRPr="00BE4996">
        <w:rPr>
          <w:rStyle w:val="normaltextrun"/>
        </w:rPr>
        <w:t xml:space="preserve"> (1978, cited in Research Methods in Education, 2018) states there are three categories to understand: experience, reasoning and research (</w:t>
      </w:r>
      <w:proofErr w:type="spellStart"/>
      <w:r w:rsidRPr="00BE4996">
        <w:rPr>
          <w:rStyle w:val="normaltextrun"/>
        </w:rPr>
        <w:t>Mainson</w:t>
      </w:r>
      <w:proofErr w:type="spellEnd"/>
      <w:r w:rsidRPr="00BE4996">
        <w:rPr>
          <w:rStyle w:val="normaltextrun"/>
        </w:rPr>
        <w:t xml:space="preserve"> et al, 2018). These categories are tools that are implemented into gathering the truth to solving a problem (</w:t>
      </w:r>
      <w:proofErr w:type="spellStart"/>
      <w:r w:rsidRPr="00BE4996">
        <w:rPr>
          <w:rStyle w:val="normaltextrun"/>
        </w:rPr>
        <w:t>Mainson</w:t>
      </w:r>
      <w:proofErr w:type="spellEnd"/>
      <w:r w:rsidRPr="00BE4996">
        <w:rPr>
          <w:rStyle w:val="normaltextrun"/>
        </w:rPr>
        <w:t xml:space="preserve"> et al, 2018; Chatham-</w:t>
      </w:r>
      <w:proofErr w:type="spellStart"/>
      <w:r w:rsidRPr="00BE4996">
        <w:rPr>
          <w:rStyle w:val="normaltextrun"/>
        </w:rPr>
        <w:t>Charpenter</w:t>
      </w:r>
      <w:proofErr w:type="spellEnd"/>
      <w:r w:rsidRPr="00BE4996">
        <w:rPr>
          <w:rStyle w:val="normaltextrun"/>
        </w:rPr>
        <w:t xml:space="preserve"> et al, 2023). This essay will be looking into the different research methods and a mixed method approach to understanding the strengths and limitations in research in the domain of physical education (PE). Also, how creativity and the innovation of new ideas has a contributory factor to how research is conducted and why it is seen to be important in the physical education setting (</w:t>
      </w:r>
      <w:proofErr w:type="spellStart"/>
      <w:r w:rsidRPr="00BE4996">
        <w:rPr>
          <w:rStyle w:val="normaltextrun"/>
        </w:rPr>
        <w:t>Konstantinidou</w:t>
      </w:r>
      <w:proofErr w:type="spellEnd"/>
      <w:r w:rsidRPr="00BE4996">
        <w:rPr>
          <w:rStyle w:val="normaltextrun"/>
        </w:rPr>
        <w:t>, 2014).</w:t>
      </w:r>
      <w:r w:rsidRPr="00BE4996">
        <w:rPr>
          <w:rStyle w:val="eop"/>
        </w:rPr>
        <w:t> </w:t>
      </w:r>
    </w:p>
    <w:p w14:paraId="464E6DE4"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205E5430" w14:textId="4532BB76"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 xml:space="preserve">Creativity is the process of using the imagination to identify a problem that can be improved or a new idea that has value (Fields, 2022). New ideas through creative thinking which is obtained through knowledge and innovation are constantly being made to improve our system of life (Fields, 2022). Manuel Brito and </w:t>
      </w:r>
      <w:proofErr w:type="spellStart"/>
      <w:r w:rsidRPr="00BE4996">
        <w:rPr>
          <w:rStyle w:val="normaltextrun"/>
        </w:rPr>
        <w:t>Tomaz</w:t>
      </w:r>
      <w:proofErr w:type="spellEnd"/>
      <w:r w:rsidRPr="00BE4996">
        <w:rPr>
          <w:rStyle w:val="normaltextrun"/>
        </w:rPr>
        <w:t>, (2022) believe creativity is an attitude, a state of mind where people see new ideas which are empowered by phenomenon which are then brought to life by people's behaviours and bringing people together to act upon the creativity and bring it into reality (Manuel Brito et al, 2022). Innovation comes from the process of creative thinking, which develops from everyday activities and seeing phenomena happening which creates innovation to create new ideas (</w:t>
      </w:r>
      <w:proofErr w:type="spellStart"/>
      <w:r w:rsidRPr="00BE4996">
        <w:rPr>
          <w:rStyle w:val="normaltextrun"/>
        </w:rPr>
        <w:t>Dabalsa</w:t>
      </w:r>
      <w:proofErr w:type="spellEnd"/>
      <w:r w:rsidRPr="00BE4996">
        <w:rPr>
          <w:rStyle w:val="normaltextrun"/>
        </w:rPr>
        <w:t xml:space="preserve"> et al, 2019).</w:t>
      </w:r>
      <w:r w:rsidRPr="00BE4996">
        <w:rPr>
          <w:rStyle w:val="eop"/>
        </w:rPr>
        <w:t> </w:t>
      </w:r>
    </w:p>
    <w:p w14:paraId="62D3FB4F"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5DD08B9B" w14:textId="51585D7B"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 xml:space="preserve">Creativity is recognised in many areas of teaching and </w:t>
      </w:r>
      <w:proofErr w:type="spellStart"/>
      <w:r w:rsidRPr="00BE4996">
        <w:rPr>
          <w:rStyle w:val="normaltextrun"/>
        </w:rPr>
        <w:t>Memmert</w:t>
      </w:r>
      <w:proofErr w:type="spellEnd"/>
      <w:r w:rsidRPr="00BE4996">
        <w:rPr>
          <w:rStyle w:val="normaltextrun"/>
        </w:rPr>
        <w:t xml:space="preserve">, (2015) describes creativity as being an essential part of sport performance. </w:t>
      </w:r>
      <w:proofErr w:type="spellStart"/>
      <w:r w:rsidRPr="00BE4996">
        <w:rPr>
          <w:rStyle w:val="normaltextrun"/>
        </w:rPr>
        <w:t>Memmert</w:t>
      </w:r>
      <w:proofErr w:type="spellEnd"/>
      <w:r w:rsidRPr="00BE4996">
        <w:rPr>
          <w:rStyle w:val="normaltextrun"/>
        </w:rPr>
        <w:t>, (2015) expresses that if a child can use creative thinking and make decisions that are not predictable this will lead to a successful player</w:t>
      </w:r>
      <w:r>
        <w:rPr>
          <w:rStyle w:val="normaltextrun"/>
        </w:rPr>
        <w:t>.</w:t>
      </w:r>
    </w:p>
    <w:p w14:paraId="7D5FA720"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24888ECE" w14:textId="795CEF92"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Creativity is seen in research where new ideas are formed to carry out studies through qualitative and quantitative paradigms, which help understand and develop areas that need advancing or improving (</w:t>
      </w:r>
      <w:proofErr w:type="spellStart"/>
      <w:r w:rsidRPr="00BE4996">
        <w:rPr>
          <w:rStyle w:val="normaltextrun"/>
        </w:rPr>
        <w:t>Dabalsa</w:t>
      </w:r>
      <w:proofErr w:type="spellEnd"/>
      <w:r w:rsidRPr="00BE4996">
        <w:rPr>
          <w:rStyle w:val="normaltextrun"/>
        </w:rPr>
        <w:t xml:space="preserve"> et al, 2019). </w:t>
      </w:r>
      <w:proofErr w:type="spellStart"/>
      <w:r w:rsidRPr="00BE4996">
        <w:rPr>
          <w:rStyle w:val="normaltextrun"/>
        </w:rPr>
        <w:t>Wisker</w:t>
      </w:r>
      <w:proofErr w:type="spellEnd"/>
      <w:r w:rsidRPr="00BE4996">
        <w:rPr>
          <w:rStyle w:val="normaltextrun"/>
        </w:rPr>
        <w:t>, (2018) explains research methods such as qualitative and quantitative are ways in which different information is gathered which can be broken down into social and pure science research (</w:t>
      </w:r>
      <w:proofErr w:type="spellStart"/>
      <w:r w:rsidRPr="00BE4996">
        <w:rPr>
          <w:rStyle w:val="normaltextrun"/>
        </w:rPr>
        <w:t>Wisker</w:t>
      </w:r>
      <w:proofErr w:type="spellEnd"/>
      <w:r w:rsidRPr="00BE4996">
        <w:rPr>
          <w:rStyle w:val="normaltextrun"/>
        </w:rPr>
        <w:t>, 2018). Social science relies on qualitative data gathered from in depth interviews and participant observation whereas pure science is gathered from numerical and statistical evidence through quantitative research (</w:t>
      </w:r>
      <w:proofErr w:type="spellStart"/>
      <w:r w:rsidRPr="00BE4996">
        <w:rPr>
          <w:rStyle w:val="normaltextrun"/>
        </w:rPr>
        <w:t>Wisker</w:t>
      </w:r>
      <w:proofErr w:type="spellEnd"/>
      <w:r w:rsidRPr="00BE4996">
        <w:rPr>
          <w:rStyle w:val="normaltextrun"/>
        </w:rPr>
        <w:t xml:space="preserve">, 2018). </w:t>
      </w:r>
      <w:proofErr w:type="spellStart"/>
      <w:r w:rsidRPr="00BE4996">
        <w:rPr>
          <w:rStyle w:val="normaltextrun"/>
        </w:rPr>
        <w:t>Wisker</w:t>
      </w:r>
      <w:proofErr w:type="spellEnd"/>
      <w:r w:rsidRPr="00BE4996">
        <w:rPr>
          <w:rStyle w:val="normaltextrun"/>
        </w:rPr>
        <w:t>, (2018) further explains to actively conduct research is the process of being able to think creatively and be able to innovate new ways of gathering data.</w:t>
      </w:r>
      <w:r w:rsidRPr="00BE4996">
        <w:rPr>
          <w:rStyle w:val="eop"/>
        </w:rPr>
        <w:t> </w:t>
      </w:r>
    </w:p>
    <w:p w14:paraId="5A0E97A1"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25DB31FB" w14:textId="43CE3D33"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Positivists and interpretivists believe in different ways of understanding phenomena and can be associated using different research methods. Positivists prefer to use quantitative method through predictability and pattens, whereas interpretivists prefer to observe phenomena and carry out research through a qualitative method (</w:t>
      </w:r>
      <w:proofErr w:type="spellStart"/>
      <w:r w:rsidRPr="00BE4996">
        <w:rPr>
          <w:rStyle w:val="normaltextrun"/>
        </w:rPr>
        <w:t>Conhen</w:t>
      </w:r>
      <w:proofErr w:type="spellEnd"/>
      <w:r w:rsidRPr="00BE4996">
        <w:rPr>
          <w:rStyle w:val="normaltextrun"/>
        </w:rPr>
        <w:t xml:space="preserve"> et al, 2011; </w:t>
      </w:r>
      <w:proofErr w:type="spellStart"/>
      <w:r w:rsidRPr="00BE4996">
        <w:rPr>
          <w:rStyle w:val="normaltextrun"/>
        </w:rPr>
        <w:t>Xinping</w:t>
      </w:r>
      <w:proofErr w:type="spellEnd"/>
      <w:r w:rsidRPr="00BE4996">
        <w:rPr>
          <w:rStyle w:val="normaltextrun"/>
        </w:rPr>
        <w:t xml:space="preserve">, 2002). Further, Denzin and </w:t>
      </w:r>
      <w:proofErr w:type="spellStart"/>
      <w:r w:rsidRPr="00BE4996">
        <w:rPr>
          <w:rStyle w:val="normaltextrun"/>
        </w:rPr>
        <w:t>Lincon</w:t>
      </w:r>
      <w:proofErr w:type="spellEnd"/>
      <w:r w:rsidRPr="00BE4996">
        <w:rPr>
          <w:rStyle w:val="normaltextrun"/>
        </w:rPr>
        <w:t>, (2011 cited in Qualitative Research in Sport and Exercise) explains interpretivists observe the world and make it visible, it is an artform, which takes time to understand and master (Smith and Sparkes, 2016).</w:t>
      </w:r>
      <w:r w:rsidRPr="00BE4996">
        <w:rPr>
          <w:rStyle w:val="eop"/>
        </w:rPr>
        <w:t> </w:t>
      </w:r>
    </w:p>
    <w:p w14:paraId="3C2A74C3"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6519260D" w14:textId="599B76D3"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 xml:space="preserve">Carrying out a study on an area of choice the right research paradigm should be explored first and fully understood what resources should be used to gain the most beneficial data. The domain of sport and exercise qualitative research has been seen to have increased as the </w:t>
      </w:r>
      <w:r w:rsidRPr="00BE4996">
        <w:rPr>
          <w:rStyle w:val="normaltextrun"/>
        </w:rPr>
        <w:lastRenderedPageBreak/>
        <w:t>preferred research method (Smith and Sparkes, 2018). However, Creswell and Plano-Clark (2018, cited in Mixed Method Research (MMR) in APE, 2020) explains a mixed method in any field would gather more ‘complete and corroborated results’ and therefore provide a more in-depth overview to obtain the rich evidence that is required (Harvey et al, 2019).</w:t>
      </w:r>
      <w:r w:rsidRPr="00BE4996">
        <w:rPr>
          <w:rStyle w:val="eop"/>
        </w:rPr>
        <w:t> </w:t>
      </w:r>
    </w:p>
    <w:p w14:paraId="1C457EA4"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10D59F96" w14:textId="7CDBEDFA"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As highlighted MMR can provide a rich source of data for any study, however, it can be time consuming by conducting both qualitative and quantitative research and could be more costly to perform. This could be seen as a negative way of research and therefore either quantitative or qualitative research is the preferred method of choice (GOV.UK, 2020).  </w:t>
      </w:r>
      <w:r w:rsidRPr="00BE4996">
        <w:rPr>
          <w:rStyle w:val="eop"/>
        </w:rPr>
        <w:t> </w:t>
      </w:r>
    </w:p>
    <w:p w14:paraId="0673F8D3"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6E57EF51" w14:textId="311825EE"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Gathering evidence from qualitative and quantitative research studies will show the reasons why research is carried out in the field of Physical Education.   </w:t>
      </w:r>
      <w:r w:rsidRPr="00BE4996">
        <w:rPr>
          <w:rStyle w:val="eop"/>
        </w:rPr>
        <w:t> </w:t>
      </w:r>
    </w:p>
    <w:p w14:paraId="166C280C" w14:textId="77777777" w:rsidR="00BE4996" w:rsidRDefault="00BE4996" w:rsidP="00BE4996">
      <w:pPr>
        <w:pStyle w:val="paragraph"/>
        <w:spacing w:before="0" w:beforeAutospacing="0" w:after="0" w:afterAutospacing="0"/>
        <w:textAlignment w:val="baseline"/>
        <w:rPr>
          <w:rStyle w:val="normaltextrun"/>
        </w:rPr>
      </w:pPr>
    </w:p>
    <w:p w14:paraId="3E84EE9C" w14:textId="4E490E94" w:rsidR="00BE4996" w:rsidRPr="00BE4996" w:rsidRDefault="00BE4996" w:rsidP="00BE4996">
      <w:pPr>
        <w:pStyle w:val="paragraph"/>
        <w:spacing w:before="0" w:beforeAutospacing="0" w:after="0" w:afterAutospacing="0"/>
        <w:textAlignment w:val="baseline"/>
      </w:pPr>
      <w:r w:rsidRPr="00BE4996">
        <w:rPr>
          <w:rStyle w:val="normaltextrun"/>
        </w:rPr>
        <w:t>Research is an important part of society and how content knowledge is developed further, especially in the domain of physical education and the way teachers deliver their knowledge to their pupils (</w:t>
      </w:r>
      <w:proofErr w:type="spellStart"/>
      <w:r w:rsidRPr="00BE4996">
        <w:rPr>
          <w:rStyle w:val="normaltextrun"/>
        </w:rPr>
        <w:t>Bronikowski</w:t>
      </w:r>
      <w:proofErr w:type="spellEnd"/>
      <w:r w:rsidRPr="00BE4996">
        <w:rPr>
          <w:rStyle w:val="normaltextrun"/>
        </w:rPr>
        <w:t xml:space="preserve"> Poznan, 2010). Firstly, teachers must understand the vital areas of PE to be fully able to share their knowledge to pupils also being able to adapt and develop pedagogies (</w:t>
      </w:r>
      <w:proofErr w:type="spellStart"/>
      <w:r w:rsidRPr="00BE4996">
        <w:rPr>
          <w:rStyle w:val="normaltextrun"/>
        </w:rPr>
        <w:t>Bronikowski</w:t>
      </w:r>
      <w:proofErr w:type="spellEnd"/>
      <w:r w:rsidRPr="00BE4996">
        <w:rPr>
          <w:rStyle w:val="normaltextrun"/>
        </w:rPr>
        <w:t xml:space="preserve"> Poznan, 2010; Lynch, 2019). A child’s wellbeing in PE and the activities implemented in schools has been recognised to have insufficient evidence to show what the benefits are for the child. A qualitative research approach has been applied to gather evidence that will be beneficial for the child (Lynch, 2019). Holistic PE has been recognised to have benefits for the child’s wellbeing which is important. PE teachers who have the knowledge to understand what they are teaching will give the child the most benefits from taking part in a lesson (StudyDriver.com, 2019; Lynch, 2019).</w:t>
      </w:r>
      <w:r w:rsidRPr="00BE4996">
        <w:rPr>
          <w:rStyle w:val="eop"/>
        </w:rPr>
        <w:t> </w:t>
      </w:r>
    </w:p>
    <w:p w14:paraId="0CC2BE00" w14:textId="77777777" w:rsidR="00BE4996" w:rsidRPr="00BE4996" w:rsidRDefault="00BE4996" w:rsidP="00BE4996">
      <w:pPr>
        <w:pStyle w:val="paragraph"/>
        <w:spacing w:before="0" w:beforeAutospacing="0" w:after="0" w:afterAutospacing="0"/>
        <w:textAlignment w:val="baseline"/>
      </w:pPr>
      <w:r w:rsidRPr="00BE4996">
        <w:rPr>
          <w:rStyle w:val="eop"/>
        </w:rPr>
        <w:t> </w:t>
      </w:r>
    </w:p>
    <w:p w14:paraId="25FFCBFC" w14:textId="77777777"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Over the last few years covid 19 has been a part of our society, with this brought no physical contact in physical education. This had a big impact of the way physical education was taught and teachers had to come up with new innovations to teach physical education online. Qualitative research was used to gather data on exploring the changes of physical education in the age of covid 19. Semi structured interviews took place which showed PE teachers were struggling to assemble new creative ways to deliver lessons which didn’t involve pupil contact ((</w:t>
      </w:r>
      <w:proofErr w:type="spellStart"/>
      <w:r w:rsidRPr="00BE4996">
        <w:rPr>
          <w:rStyle w:val="normaltextrun"/>
        </w:rPr>
        <w:t>Varea</w:t>
      </w:r>
      <w:proofErr w:type="spellEnd"/>
      <w:r w:rsidRPr="00BE4996">
        <w:rPr>
          <w:rStyle w:val="normaltextrun"/>
        </w:rPr>
        <w:t xml:space="preserve"> et al, 2020). However, a new tactical approach to assemble a lesson involved digital technologies being acquired. Covid 19 has enforced change to the PE pedagogies which has highlighted the use of technology which involves online teaching. The research showed that the delivery of PE had to adapt to the situation and explore different ways of body movement which didn’t involve physical contact and has shown a positive response to pupils exploring new abilities to movement along with using digital devices (</w:t>
      </w:r>
      <w:proofErr w:type="spellStart"/>
      <w:r w:rsidRPr="00BE4996">
        <w:rPr>
          <w:rStyle w:val="normaltextrun"/>
        </w:rPr>
        <w:t>Varea</w:t>
      </w:r>
      <w:proofErr w:type="spellEnd"/>
      <w:r w:rsidRPr="00BE4996">
        <w:rPr>
          <w:rStyle w:val="normaltextrun"/>
        </w:rPr>
        <w:t xml:space="preserve"> et al, 2020).</w:t>
      </w:r>
      <w:r w:rsidRPr="00BE4996">
        <w:rPr>
          <w:rStyle w:val="eop"/>
        </w:rPr>
        <w:t> </w:t>
      </w:r>
    </w:p>
    <w:p w14:paraId="6A4A93C3"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61414F0C" w14:textId="10F6E20C"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A child’s health and their wellbeing are a hot topic of concern within the environment of physical education. Where children are becoming less active which is leading to health problems such as obesity. Creative thinking and research are explored into creating new ways in which children will improve on their physical activity (</w:t>
      </w:r>
      <w:proofErr w:type="spellStart"/>
      <w:r w:rsidRPr="00BE4996">
        <w:rPr>
          <w:rStyle w:val="normaltextrun"/>
        </w:rPr>
        <w:t>Kolokoltsev</w:t>
      </w:r>
      <w:proofErr w:type="spellEnd"/>
      <w:r w:rsidRPr="00BE4996">
        <w:rPr>
          <w:rStyle w:val="normaltextrun"/>
        </w:rPr>
        <w:t xml:space="preserve"> et al, 2017).</w:t>
      </w:r>
      <w:r w:rsidRPr="00BE4996">
        <w:rPr>
          <w:rStyle w:val="eop"/>
        </w:rPr>
        <w:t> </w:t>
      </w:r>
    </w:p>
    <w:p w14:paraId="27AB0A32" w14:textId="77777777" w:rsidR="00BE4996" w:rsidRDefault="00BE4996" w:rsidP="00BE4996">
      <w:pPr>
        <w:pStyle w:val="paragraph"/>
        <w:spacing w:before="0" w:beforeAutospacing="0" w:after="0" w:afterAutospacing="0"/>
        <w:textAlignment w:val="baseline"/>
        <w:rPr>
          <w:rStyle w:val="normaltextrun"/>
        </w:rPr>
      </w:pPr>
    </w:p>
    <w:p w14:paraId="21826AA9" w14:textId="1A2C1194" w:rsidR="00BE4996" w:rsidRPr="00BE4996" w:rsidRDefault="00BE4996" w:rsidP="00BE4996">
      <w:pPr>
        <w:pStyle w:val="paragraph"/>
        <w:spacing w:before="0" w:beforeAutospacing="0" w:after="0" w:afterAutospacing="0"/>
        <w:textAlignment w:val="baseline"/>
      </w:pPr>
      <w:r w:rsidRPr="00BE4996">
        <w:rPr>
          <w:rStyle w:val="normaltextrun"/>
        </w:rPr>
        <w:t>Physical Education lessons are experiencing a change with the ever-advancing digital age, where digital devices can be seen in schools to aid a lesson.</w:t>
      </w:r>
      <w:r w:rsidRPr="00BE4996">
        <w:rPr>
          <w:rStyle w:val="eop"/>
        </w:rPr>
        <w:t> </w:t>
      </w:r>
    </w:p>
    <w:p w14:paraId="580E2B75"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23428D11" w14:textId="67B2F92D"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 xml:space="preserve">Technology is constantly growing in society in which it provides the tools to improve learning abilities for the child within a physical education lesson. Teachers in some countries are aware of the importance of keeping up with technology and feel video devices, tablets and </w:t>
      </w:r>
      <w:r w:rsidRPr="00BE4996">
        <w:rPr>
          <w:rStyle w:val="normaltextrun"/>
        </w:rPr>
        <w:lastRenderedPageBreak/>
        <w:t>computers can enhance children’s abilities to learn (</w:t>
      </w:r>
      <w:proofErr w:type="spellStart"/>
      <w:r w:rsidRPr="00BE4996">
        <w:rPr>
          <w:rStyle w:val="normaltextrun"/>
        </w:rPr>
        <w:t>Trabelsi</w:t>
      </w:r>
      <w:proofErr w:type="spellEnd"/>
      <w:r w:rsidRPr="00BE4996">
        <w:rPr>
          <w:rStyle w:val="normaltextrun"/>
        </w:rPr>
        <w:t xml:space="preserve"> et al, 2021). Quantitative research was carried out in a school where teachers were given questionnaires to complete. The data showed teachers have a poor level of digital literacy which meant teachers didn’t feel they were equipped to deliver a physical education lesson using technical devices. Creativity and research </w:t>
      </w:r>
      <w:proofErr w:type="gramStart"/>
      <w:r w:rsidRPr="00BE4996">
        <w:rPr>
          <w:rStyle w:val="normaltextrun"/>
        </w:rPr>
        <w:t>has</w:t>
      </w:r>
      <w:proofErr w:type="gramEnd"/>
      <w:r w:rsidRPr="00BE4996">
        <w:rPr>
          <w:rStyle w:val="normaltextrun"/>
        </w:rPr>
        <w:t xml:space="preserve"> clearly been demonstrated through quantitative research, which identifies the importance of carrying out studies to see phenomena and come up with new innovations to solve problems. This will then improve teacher’s literacy on technology that will be beneficial to the learners (</w:t>
      </w:r>
      <w:proofErr w:type="spellStart"/>
      <w:r w:rsidRPr="00BE4996">
        <w:rPr>
          <w:rStyle w:val="normaltextrun"/>
        </w:rPr>
        <w:t>Trabelsi</w:t>
      </w:r>
      <w:proofErr w:type="spellEnd"/>
      <w:r w:rsidRPr="00BE4996">
        <w:rPr>
          <w:rStyle w:val="normaltextrun"/>
        </w:rPr>
        <w:t xml:space="preserve"> et al, 2021).</w:t>
      </w:r>
      <w:r w:rsidRPr="00BE4996">
        <w:rPr>
          <w:rStyle w:val="eop"/>
        </w:rPr>
        <w:t> </w:t>
      </w:r>
    </w:p>
    <w:p w14:paraId="6E5CD2C0"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4B2A9D71" w14:textId="4A13A2E4"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Qualitative research was carried out on novice physical education teachers to examine their practical knowledge and their confidence in teaching. The evidence showed an excellent teacher required high levels of teaching skills with substantial knowledge of the subject to teach a class. Kim (2016, cited in Qualitative Research in Education) highlights content knowledge was recognized in more advanced pedagogical content knowledge, which showed an increase with pupils absorbing the information and learning the content of physical education (Romar and Umea, 2017). By carrying out the research led to teachers undertaking strategies to obtain content knowledge through observations, reflections, peer teaching which gave them the confidence to find their identity as teachers and teach an excellent physical education lesson (Romar and Umea, 2017).</w:t>
      </w:r>
      <w:r w:rsidRPr="00BE4996">
        <w:rPr>
          <w:rStyle w:val="eop"/>
        </w:rPr>
        <w:t> </w:t>
      </w:r>
    </w:p>
    <w:p w14:paraId="07FCDB99"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3CE6D0D7" w14:textId="7A0E0C5A"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 xml:space="preserve">Evidence has been gathered to highlight the different research methods used which has shown both qualitative and quantitative have their own important place in the field of Physical Education. However, </w:t>
      </w:r>
      <w:proofErr w:type="spellStart"/>
      <w:r w:rsidRPr="00BE4996">
        <w:rPr>
          <w:rStyle w:val="normaltextrun"/>
        </w:rPr>
        <w:t>Anguera</w:t>
      </w:r>
      <w:proofErr w:type="spellEnd"/>
      <w:r w:rsidRPr="00BE4996">
        <w:rPr>
          <w:rStyle w:val="normaltextrun"/>
        </w:rPr>
        <w:t xml:space="preserve"> </w:t>
      </w:r>
      <w:proofErr w:type="spellStart"/>
      <w:r w:rsidRPr="00BE4996">
        <w:rPr>
          <w:rStyle w:val="normaltextrun"/>
        </w:rPr>
        <w:t>Argilaga</w:t>
      </w:r>
      <w:proofErr w:type="spellEnd"/>
      <w:r w:rsidRPr="00BE4996">
        <w:rPr>
          <w:rStyle w:val="normaltextrun"/>
        </w:rPr>
        <w:t xml:space="preserve"> et al, (2014) highlights a mixed method approach is being established and has gained ground to being an appropriate way of gathering varied knowledge (</w:t>
      </w:r>
      <w:proofErr w:type="spellStart"/>
      <w:r w:rsidRPr="00BE4996">
        <w:rPr>
          <w:rStyle w:val="normaltextrun"/>
        </w:rPr>
        <w:t>Anguera</w:t>
      </w:r>
      <w:proofErr w:type="spellEnd"/>
      <w:r w:rsidRPr="00BE4996">
        <w:rPr>
          <w:rStyle w:val="normaltextrun"/>
        </w:rPr>
        <w:t xml:space="preserve"> </w:t>
      </w:r>
      <w:proofErr w:type="spellStart"/>
      <w:r w:rsidRPr="00BE4996">
        <w:rPr>
          <w:rStyle w:val="normaltextrun"/>
        </w:rPr>
        <w:t>Argilaga</w:t>
      </w:r>
      <w:proofErr w:type="spellEnd"/>
      <w:r w:rsidRPr="00BE4996">
        <w:rPr>
          <w:rStyle w:val="normaltextrun"/>
        </w:rPr>
        <w:t xml:space="preserve"> et al, 2014). Mixed method research (MMR) is increasingly becoming popular according to </w:t>
      </w:r>
      <w:proofErr w:type="spellStart"/>
      <w:r w:rsidRPr="00BE4996">
        <w:rPr>
          <w:rStyle w:val="normaltextrun"/>
        </w:rPr>
        <w:t>Nakaziba</w:t>
      </w:r>
      <w:proofErr w:type="spellEnd"/>
      <w:r w:rsidRPr="00BE4996">
        <w:rPr>
          <w:rStyle w:val="normaltextrun"/>
        </w:rPr>
        <w:t xml:space="preserve"> and </w:t>
      </w:r>
      <w:proofErr w:type="spellStart"/>
      <w:r w:rsidRPr="00BE4996">
        <w:rPr>
          <w:rStyle w:val="normaltextrun"/>
        </w:rPr>
        <w:t>Namuguzi</w:t>
      </w:r>
      <w:proofErr w:type="spellEnd"/>
      <w:r w:rsidRPr="00BE4996">
        <w:rPr>
          <w:rStyle w:val="normaltextrun"/>
        </w:rPr>
        <w:t>, (2022). MMR can provide an in-depth overview of the phenomenon which a single research method can’t provide. Both qualitative and quantitative research can gather valuable information which therefore provides a detailed perspective of the study and thereby producing rich and knowledgeable findings (</w:t>
      </w:r>
      <w:proofErr w:type="spellStart"/>
      <w:r w:rsidRPr="00BE4996">
        <w:rPr>
          <w:rStyle w:val="normaltextrun"/>
        </w:rPr>
        <w:t>Ngulube</w:t>
      </w:r>
      <w:proofErr w:type="spellEnd"/>
      <w:r w:rsidRPr="00BE4996">
        <w:rPr>
          <w:rStyle w:val="normaltextrun"/>
        </w:rPr>
        <w:t>, 2022).</w:t>
      </w:r>
      <w:r w:rsidRPr="00BE4996">
        <w:rPr>
          <w:rStyle w:val="eop"/>
        </w:rPr>
        <w:t> </w:t>
      </w:r>
    </w:p>
    <w:p w14:paraId="1B006B66"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7DE6AB4F" w14:textId="0A813CA6"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Lynch et al, (2017) conducted a mixed method approach to investigate how school leader perceptions are on quality physical education (QPE). PE requires funding for equipment and environments as well as funding to maintain QPE therefore in some areas PE has been replaced by physical literacy and PE activities being offered outside school hours. Also, this has led to PE teachers being replaced by sport coaches. This change has devalued the important role of PE teachers and had an impact on children experiencing a valuable PE experience (</w:t>
      </w:r>
      <w:proofErr w:type="spellStart"/>
      <w:r w:rsidRPr="00BE4996">
        <w:rPr>
          <w:rStyle w:val="normaltextrun"/>
        </w:rPr>
        <w:t>Varea</w:t>
      </w:r>
      <w:proofErr w:type="spellEnd"/>
      <w:r w:rsidRPr="00BE4996">
        <w:rPr>
          <w:rStyle w:val="normaltextrun"/>
        </w:rPr>
        <w:t xml:space="preserve"> et al, 2020; Lynch et al, 2017).   </w:t>
      </w:r>
      <w:r w:rsidRPr="00BE4996">
        <w:rPr>
          <w:rStyle w:val="eop"/>
        </w:rPr>
        <w:t> </w:t>
      </w:r>
    </w:p>
    <w:p w14:paraId="72B085F5"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1546E26C" w14:textId="7A24D948" w:rsidR="00BE4996" w:rsidRPr="00BE4996" w:rsidRDefault="00BE4996" w:rsidP="00BE4996">
      <w:pPr>
        <w:pStyle w:val="paragraph"/>
        <w:shd w:val="clear" w:color="auto" w:fill="FFFFFF"/>
        <w:spacing w:before="0" w:beforeAutospacing="0" w:after="0" w:afterAutospacing="0"/>
        <w:textAlignment w:val="baseline"/>
      </w:pPr>
      <w:r w:rsidRPr="00BE4996">
        <w:rPr>
          <w:rStyle w:val="normaltextrun"/>
        </w:rPr>
        <w:t>A mixed method approach was used to evaluate how improving a teachers content knowledge through a volleyball workshop changes how the practical lesson is delivered and how beneficial it was for the pupils learning (</w:t>
      </w:r>
      <w:proofErr w:type="spellStart"/>
      <w:r w:rsidRPr="00BE4996">
        <w:rPr>
          <w:rStyle w:val="normaltextrun"/>
        </w:rPr>
        <w:t>Insook</w:t>
      </w:r>
      <w:proofErr w:type="spellEnd"/>
      <w:r w:rsidRPr="00BE4996">
        <w:rPr>
          <w:rStyle w:val="normaltextrun"/>
        </w:rPr>
        <w:t>, 2016). Both quantitative and qualitative method was used to gather vital information to highlight the data found. Research in this area showed how developing a teachers content knowledge and specialising in the area of focus can have an impact in the way the lesson is delivered and therefore have a positive impact on the learning experience for the pupils (</w:t>
      </w:r>
      <w:proofErr w:type="spellStart"/>
      <w:r w:rsidRPr="00BE4996">
        <w:rPr>
          <w:rStyle w:val="normaltextrun"/>
        </w:rPr>
        <w:t>Insook</w:t>
      </w:r>
      <w:proofErr w:type="spellEnd"/>
      <w:r w:rsidRPr="00BE4996">
        <w:rPr>
          <w:rStyle w:val="normaltextrun"/>
        </w:rPr>
        <w:t>, 2016; Harvey et al, 2019).</w:t>
      </w:r>
      <w:r w:rsidRPr="00BE4996">
        <w:rPr>
          <w:rStyle w:val="eop"/>
        </w:rPr>
        <w:t> </w:t>
      </w:r>
    </w:p>
    <w:p w14:paraId="728E5F3F" w14:textId="77777777" w:rsidR="00BE4996" w:rsidRDefault="00BE4996" w:rsidP="00BE4996">
      <w:pPr>
        <w:pStyle w:val="paragraph"/>
        <w:spacing w:before="0" w:beforeAutospacing="0" w:after="0" w:afterAutospacing="0"/>
        <w:textAlignment w:val="baseline"/>
        <w:rPr>
          <w:rStyle w:val="normaltextrun"/>
        </w:rPr>
      </w:pPr>
    </w:p>
    <w:p w14:paraId="5B69124A" w14:textId="790FE9EF" w:rsidR="00BE4996" w:rsidRPr="00BE4996" w:rsidRDefault="00BE4996" w:rsidP="00BE4996">
      <w:pPr>
        <w:pStyle w:val="paragraph"/>
        <w:spacing w:before="0" w:beforeAutospacing="0" w:after="0" w:afterAutospacing="0"/>
        <w:textAlignment w:val="baseline"/>
      </w:pPr>
      <w:r w:rsidRPr="00BE4996">
        <w:rPr>
          <w:rStyle w:val="normaltextrun"/>
        </w:rPr>
        <w:t xml:space="preserve">Kirk (2013, cited in A Mixed Methods study to Examine the Influences of CLIL, 2020) explains ‘Physical Education has a variety of educational benefits for pupils across a range of domains’ which includes not just physical activity but influences social, cognitive and </w:t>
      </w:r>
      <w:r w:rsidRPr="00BE4996">
        <w:rPr>
          <w:rStyle w:val="normaltextrun"/>
        </w:rPr>
        <w:lastRenderedPageBreak/>
        <w:t xml:space="preserve">personal benefits. However, physical education needs to incorporate a linguistic approach and be diverse. A mixed method study was performed to gather rich evidence to highlight the areas in which physical education can provide a more diverse subject. By exploring both qualitative and quantitate research has showed a positive outcome for this </w:t>
      </w:r>
      <w:proofErr w:type="gramStart"/>
      <w:r w:rsidRPr="00BE4996">
        <w:rPr>
          <w:rStyle w:val="normaltextrun"/>
        </w:rPr>
        <w:t>particular area</w:t>
      </w:r>
      <w:proofErr w:type="gramEnd"/>
      <w:r w:rsidRPr="00BE4996">
        <w:rPr>
          <w:rStyle w:val="normaltextrun"/>
        </w:rPr>
        <w:t xml:space="preserve"> of study (Salvador-Garcia et al, 2020).   </w:t>
      </w:r>
      <w:r w:rsidRPr="00BE4996">
        <w:rPr>
          <w:rStyle w:val="eop"/>
        </w:rPr>
        <w:t> </w:t>
      </w:r>
    </w:p>
    <w:p w14:paraId="3370848E" w14:textId="77777777" w:rsidR="00BE4996" w:rsidRDefault="00BE4996" w:rsidP="00BE4996">
      <w:pPr>
        <w:pStyle w:val="paragraph"/>
        <w:spacing w:before="0" w:beforeAutospacing="0" w:after="0" w:afterAutospacing="0"/>
        <w:textAlignment w:val="baseline"/>
        <w:rPr>
          <w:rStyle w:val="normaltextrun"/>
        </w:rPr>
      </w:pPr>
    </w:p>
    <w:p w14:paraId="68EF7E8A" w14:textId="5AE8E39A" w:rsidR="00BE4996" w:rsidRPr="00BE4996" w:rsidRDefault="00BE4996" w:rsidP="00BE4996">
      <w:pPr>
        <w:pStyle w:val="paragraph"/>
        <w:spacing w:before="0" w:beforeAutospacing="0" w:after="0" w:afterAutospacing="0"/>
        <w:textAlignment w:val="baseline"/>
      </w:pPr>
      <w:r w:rsidRPr="00BE4996">
        <w:rPr>
          <w:rStyle w:val="normaltextrun"/>
        </w:rPr>
        <w:t xml:space="preserve">Addressing the evidence gathered from researchers, it is clear to acknowledge research is vital in the area of physical education to further obtain knowledge, which is essential to advance the domain of physical education. Highlighted in </w:t>
      </w:r>
      <w:proofErr w:type="spellStart"/>
      <w:r w:rsidRPr="00BE4996">
        <w:rPr>
          <w:rStyle w:val="normaltextrun"/>
        </w:rPr>
        <w:t>Dabalsa</w:t>
      </w:r>
      <w:proofErr w:type="spellEnd"/>
      <w:r w:rsidRPr="00BE4996">
        <w:rPr>
          <w:rStyle w:val="normaltextrun"/>
        </w:rPr>
        <w:t xml:space="preserve"> et al, (2019) research through quantitative and qualitative is necessary to develop any area of study. However, a lack of mixed method research in the field of education using technology could be hindering the physical education lesson. Therefore, research through a mixed method approach could be seen as vital in providing the important knowledge to advance the area of physical education, which could provide the necessary evidence to support teachers and the learners.</w:t>
      </w:r>
      <w:r w:rsidRPr="00BE4996">
        <w:rPr>
          <w:rStyle w:val="eop"/>
        </w:rPr>
        <w:t> </w:t>
      </w:r>
    </w:p>
    <w:p w14:paraId="77127554" w14:textId="77777777" w:rsidR="00BE4996" w:rsidRDefault="00BE4996" w:rsidP="00BE4996">
      <w:pPr>
        <w:pStyle w:val="paragraph"/>
        <w:shd w:val="clear" w:color="auto" w:fill="FFFFFF"/>
        <w:spacing w:before="0" w:beforeAutospacing="0" w:after="0" w:afterAutospacing="0"/>
        <w:textAlignment w:val="baseline"/>
        <w:rPr>
          <w:rStyle w:val="normaltextrun"/>
        </w:rPr>
      </w:pPr>
    </w:p>
    <w:p w14:paraId="46D67648" w14:textId="71F24760" w:rsidR="00BE4996" w:rsidRDefault="00BE4996" w:rsidP="00BE4996">
      <w:pPr>
        <w:pStyle w:val="paragraph"/>
        <w:shd w:val="clear" w:color="auto" w:fill="FFFFFF"/>
        <w:spacing w:before="0" w:beforeAutospacing="0" w:after="0" w:afterAutospacing="0"/>
        <w:textAlignment w:val="baseline"/>
        <w:rPr>
          <w:rStyle w:val="eop"/>
        </w:rPr>
      </w:pPr>
      <w:r w:rsidRPr="00BE4996">
        <w:rPr>
          <w:rStyle w:val="normaltextrun"/>
        </w:rPr>
        <w:t>Reflecting on my proposal and the information gathered in this study has highlighted areas that could be adapted which would provide a positive outcome. The main area of focus in the proposal was qualitative research regarding digital technology. This method of research would be a good choice for gathering evidence through interviews and focus groups. However, a mixed method approach would provide a wider area of research carried out through quantitative and qualitative data. This would provide substantial evidence that would be a richer source of information and would take a holistic view of the whole area of study. As stated in (</w:t>
      </w:r>
      <w:proofErr w:type="spellStart"/>
      <w:r w:rsidRPr="00BE4996">
        <w:rPr>
          <w:rStyle w:val="normaltextrun"/>
        </w:rPr>
        <w:t>Ngulube</w:t>
      </w:r>
      <w:proofErr w:type="spellEnd"/>
      <w:r w:rsidRPr="00BE4996">
        <w:rPr>
          <w:rStyle w:val="normaltextrun"/>
        </w:rPr>
        <w:t>, 2022) a mixed method approach is valuable in any area of research that would be beneficial to any researcher.</w:t>
      </w:r>
      <w:r w:rsidRPr="00BE4996">
        <w:rPr>
          <w:rStyle w:val="eop"/>
        </w:rPr>
        <w:t> </w:t>
      </w:r>
    </w:p>
    <w:p w14:paraId="76A926F5" w14:textId="52487339" w:rsidR="004029B6" w:rsidRDefault="004029B6" w:rsidP="00BE4996">
      <w:pPr>
        <w:pStyle w:val="paragraph"/>
        <w:shd w:val="clear" w:color="auto" w:fill="FFFFFF"/>
        <w:spacing w:before="0" w:beforeAutospacing="0" w:after="0" w:afterAutospacing="0"/>
        <w:textAlignment w:val="baseline"/>
        <w:rPr>
          <w:rStyle w:val="eop"/>
        </w:rPr>
      </w:pPr>
    </w:p>
    <w:p w14:paraId="4079330A" w14:textId="1DFE31EB" w:rsidR="004029B6" w:rsidRDefault="004029B6" w:rsidP="00BE4996">
      <w:pPr>
        <w:pStyle w:val="paragraph"/>
        <w:shd w:val="clear" w:color="auto" w:fill="FFFFFF"/>
        <w:spacing w:before="0" w:beforeAutospacing="0" w:after="0" w:afterAutospacing="0"/>
        <w:textAlignment w:val="baseline"/>
        <w:rPr>
          <w:rStyle w:val="eop"/>
        </w:rPr>
      </w:pPr>
      <w:r>
        <w:rPr>
          <w:rStyle w:val="eop"/>
        </w:rPr>
        <w:t xml:space="preserve">Word count: </w:t>
      </w:r>
      <w:r w:rsidR="005C74D8">
        <w:rPr>
          <w:rStyle w:val="eop"/>
        </w:rPr>
        <w:t>2031</w:t>
      </w:r>
    </w:p>
    <w:p w14:paraId="3BCDBE24" w14:textId="5F0446A4" w:rsidR="005C74D8" w:rsidRDefault="005C74D8" w:rsidP="00BE4996">
      <w:pPr>
        <w:pStyle w:val="paragraph"/>
        <w:shd w:val="clear" w:color="auto" w:fill="FFFFFF"/>
        <w:spacing w:before="0" w:beforeAutospacing="0" w:after="0" w:afterAutospacing="0"/>
        <w:textAlignment w:val="baseline"/>
        <w:rPr>
          <w:rStyle w:val="eop"/>
        </w:rPr>
      </w:pPr>
    </w:p>
    <w:p w14:paraId="4216DA12" w14:textId="2F7C8BB0" w:rsidR="005C74D8" w:rsidRPr="00066406" w:rsidRDefault="00066406" w:rsidP="00BE4996">
      <w:pPr>
        <w:pStyle w:val="paragraph"/>
        <w:shd w:val="clear" w:color="auto" w:fill="FFFFFF"/>
        <w:spacing w:before="0" w:beforeAutospacing="0" w:after="0" w:afterAutospacing="0"/>
        <w:textAlignment w:val="baseline"/>
        <w:rPr>
          <w:rStyle w:val="eop"/>
          <w:sz w:val="28"/>
          <w:szCs w:val="28"/>
        </w:rPr>
      </w:pPr>
      <w:r w:rsidRPr="00066406">
        <w:rPr>
          <w:rStyle w:val="eop"/>
          <w:sz w:val="28"/>
          <w:szCs w:val="28"/>
        </w:rPr>
        <w:t>Referencing</w:t>
      </w:r>
    </w:p>
    <w:p w14:paraId="5807ADFC" w14:textId="291C5C30" w:rsidR="00066406" w:rsidRDefault="00066406" w:rsidP="00BE4996">
      <w:pPr>
        <w:pStyle w:val="paragraph"/>
        <w:shd w:val="clear" w:color="auto" w:fill="FFFFFF"/>
        <w:spacing w:before="0" w:beforeAutospacing="0" w:after="0" w:afterAutospacing="0"/>
        <w:textAlignment w:val="baseline"/>
      </w:pPr>
    </w:p>
    <w:p w14:paraId="419A055C" w14:textId="6642456B" w:rsidR="00907C84" w:rsidRPr="001608AC" w:rsidRDefault="00907C84" w:rsidP="00907C84">
      <w:pPr>
        <w:pStyle w:val="paragraph"/>
        <w:spacing w:before="0" w:beforeAutospacing="0" w:after="0" w:afterAutospacing="0"/>
        <w:textAlignment w:val="baseline"/>
      </w:pPr>
      <w:proofErr w:type="spellStart"/>
      <w:r w:rsidRPr="001608AC">
        <w:rPr>
          <w:rStyle w:val="normaltextrun"/>
        </w:rPr>
        <w:t>Anguera</w:t>
      </w:r>
      <w:proofErr w:type="spellEnd"/>
      <w:r w:rsidRPr="001608AC">
        <w:rPr>
          <w:rStyle w:val="normaltextrun"/>
        </w:rPr>
        <w:t xml:space="preserve"> et al. (2014) ‘</w:t>
      </w:r>
      <w:r w:rsidRPr="001608AC">
        <w:rPr>
          <w:rStyle w:val="normaltextrun"/>
          <w:i/>
          <w:iCs/>
        </w:rPr>
        <w:t>Mixed methods in research into physical education</w:t>
      </w:r>
      <w:r w:rsidRPr="001608AC">
        <w:rPr>
          <w:rStyle w:val="normaltextrun"/>
        </w:rPr>
        <w:t>’, 23(1)</w:t>
      </w:r>
      <w:r w:rsidR="00D25BEA">
        <w:rPr>
          <w:rStyle w:val="normaltextrun"/>
        </w:rPr>
        <w:t>,</w:t>
      </w:r>
      <w:r w:rsidRPr="001608AC">
        <w:rPr>
          <w:rStyle w:val="normaltextrun"/>
        </w:rPr>
        <w:t xml:space="preserve"> pp.123-130.</w:t>
      </w:r>
      <w:r w:rsidRPr="001608AC">
        <w:rPr>
          <w:rStyle w:val="eop"/>
        </w:rPr>
        <w:t> </w:t>
      </w:r>
    </w:p>
    <w:p w14:paraId="4CCC7157" w14:textId="77777777" w:rsidR="00907C84" w:rsidRPr="001608AC" w:rsidRDefault="00907C84" w:rsidP="00907C84">
      <w:pPr>
        <w:pStyle w:val="paragraph"/>
        <w:spacing w:before="0" w:beforeAutospacing="0" w:after="0" w:afterAutospacing="0"/>
        <w:textAlignment w:val="baseline"/>
        <w:rPr>
          <w:rStyle w:val="normaltextrun"/>
        </w:rPr>
      </w:pPr>
    </w:p>
    <w:p w14:paraId="54742ABE" w14:textId="27566533" w:rsidR="00907C84" w:rsidRDefault="00907C84" w:rsidP="00907C84">
      <w:pPr>
        <w:pStyle w:val="paragraph"/>
        <w:spacing w:before="0" w:beforeAutospacing="0" w:after="0" w:afterAutospacing="0"/>
        <w:textAlignment w:val="baseline"/>
      </w:pPr>
      <w:r w:rsidRPr="001608AC">
        <w:rPr>
          <w:rStyle w:val="normaltextrun"/>
        </w:rPr>
        <w:t>Brito, S.M. (2022)</w:t>
      </w:r>
      <w:r w:rsidR="000F3AE2">
        <w:rPr>
          <w:rStyle w:val="normaltextrun"/>
          <w:i/>
          <w:iCs/>
        </w:rPr>
        <w:t>’C</w:t>
      </w:r>
      <w:r w:rsidRPr="001608AC">
        <w:rPr>
          <w:rStyle w:val="normaltextrun"/>
          <w:i/>
          <w:iCs/>
        </w:rPr>
        <w:t xml:space="preserve">reativity in </w:t>
      </w:r>
      <w:r w:rsidR="000F3AE2">
        <w:rPr>
          <w:rStyle w:val="normaltextrun"/>
          <w:i/>
          <w:iCs/>
        </w:rPr>
        <w:t>D</w:t>
      </w:r>
      <w:r w:rsidRPr="001608AC">
        <w:rPr>
          <w:rStyle w:val="normaltextrun"/>
          <w:i/>
          <w:iCs/>
        </w:rPr>
        <w:t xml:space="preserve">ecision </w:t>
      </w:r>
      <w:r w:rsidR="000F3AE2">
        <w:rPr>
          <w:rStyle w:val="normaltextrun"/>
          <w:i/>
          <w:iCs/>
        </w:rPr>
        <w:t>M</w:t>
      </w:r>
      <w:r w:rsidRPr="001608AC">
        <w:rPr>
          <w:rStyle w:val="normaltextrun"/>
          <w:i/>
          <w:iCs/>
        </w:rPr>
        <w:t>aking’</w:t>
      </w:r>
      <w:r w:rsidRPr="001608AC">
        <w:rPr>
          <w:rStyle w:val="normaltextrun"/>
        </w:rPr>
        <w:t>. DOI: 10.5772/intechopen.105369.</w:t>
      </w:r>
      <w:r w:rsidRPr="001608AC">
        <w:rPr>
          <w:rStyle w:val="eop"/>
        </w:rPr>
        <w:t> </w:t>
      </w:r>
    </w:p>
    <w:p w14:paraId="0890032D" w14:textId="77777777" w:rsidR="00D25BEA" w:rsidRPr="001608AC" w:rsidRDefault="00D25BEA" w:rsidP="00907C84">
      <w:pPr>
        <w:pStyle w:val="paragraph"/>
        <w:spacing w:before="0" w:beforeAutospacing="0" w:after="0" w:afterAutospacing="0"/>
        <w:textAlignment w:val="baseline"/>
        <w:rPr>
          <w:rStyle w:val="normaltextrun"/>
        </w:rPr>
      </w:pPr>
    </w:p>
    <w:p w14:paraId="0798A101" w14:textId="77777777" w:rsidR="00907C84" w:rsidRPr="001608AC" w:rsidRDefault="00907C84" w:rsidP="00907C84">
      <w:pPr>
        <w:pStyle w:val="paragraph"/>
        <w:spacing w:before="0" w:beforeAutospacing="0" w:after="0" w:afterAutospacing="0"/>
        <w:textAlignment w:val="baseline"/>
      </w:pPr>
      <w:proofErr w:type="spellStart"/>
      <w:r w:rsidRPr="001608AC">
        <w:rPr>
          <w:rStyle w:val="normaltextrun"/>
        </w:rPr>
        <w:t>Bronikowski</w:t>
      </w:r>
      <w:proofErr w:type="spellEnd"/>
      <w:r w:rsidRPr="001608AC">
        <w:rPr>
          <w:rStyle w:val="normaltextrun"/>
        </w:rPr>
        <w:t xml:space="preserve"> Poznan, M. (2010)</w:t>
      </w:r>
      <w:r w:rsidRPr="001608AC">
        <w:rPr>
          <w:rStyle w:val="normaltextrun"/>
          <w:i/>
          <w:iCs/>
        </w:rPr>
        <w:t xml:space="preserve"> ‘Physical Education teaching and learning’. </w:t>
      </w:r>
      <w:r w:rsidRPr="001608AC">
        <w:rPr>
          <w:rStyle w:val="normaltextrun"/>
        </w:rPr>
        <w:t>Available at</w:t>
      </w:r>
      <w:r w:rsidRPr="001608AC">
        <w:rPr>
          <w:rStyle w:val="normaltextrun"/>
          <w:i/>
          <w:iCs/>
        </w:rPr>
        <w:t xml:space="preserve">: </w:t>
      </w:r>
      <w:hyperlink r:id="rId6" w:tgtFrame="_blank" w:history="1">
        <w:r w:rsidRPr="001608AC">
          <w:rPr>
            <w:rStyle w:val="normaltextrun"/>
            <w:u w:val="single"/>
          </w:rPr>
          <w:t>https://www.researchgate.net/publication/275654830/</w:t>
        </w:r>
      </w:hyperlink>
      <w:r w:rsidRPr="001608AC">
        <w:rPr>
          <w:rStyle w:val="normaltextrun"/>
        </w:rPr>
        <w:t xml:space="preserve"> (Accessed: 4</w:t>
      </w:r>
      <w:r w:rsidRPr="001608AC">
        <w:rPr>
          <w:rStyle w:val="normaltextrun"/>
          <w:vertAlign w:val="superscript"/>
        </w:rPr>
        <w:t>th</w:t>
      </w:r>
      <w:r w:rsidRPr="001608AC">
        <w:rPr>
          <w:rStyle w:val="normaltextrun"/>
        </w:rPr>
        <w:t xml:space="preserve"> January 2022).</w:t>
      </w:r>
      <w:r w:rsidRPr="001608AC">
        <w:rPr>
          <w:rStyle w:val="eop"/>
        </w:rPr>
        <w:t> </w:t>
      </w:r>
    </w:p>
    <w:p w14:paraId="05655F03"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1CFA99AF" w14:textId="7D1871B5" w:rsidR="00907C84" w:rsidRPr="001608AC" w:rsidRDefault="00907C84" w:rsidP="00907C84">
      <w:pPr>
        <w:pStyle w:val="paragraph"/>
        <w:shd w:val="clear" w:color="auto" w:fill="FFFFFF"/>
        <w:spacing w:before="0" w:beforeAutospacing="0" w:after="0" w:afterAutospacing="0"/>
        <w:textAlignment w:val="baseline"/>
      </w:pPr>
      <w:r w:rsidRPr="001608AC">
        <w:rPr>
          <w:rStyle w:val="normaltextrun"/>
        </w:rPr>
        <w:t xml:space="preserve">Cohen, L, Manion, L, and Morrison, K. (2011) </w:t>
      </w:r>
      <w:r w:rsidRPr="009F71F0">
        <w:rPr>
          <w:rStyle w:val="normaltextrun"/>
          <w:i/>
          <w:iCs/>
        </w:rPr>
        <w:t>Resea</w:t>
      </w:r>
      <w:r w:rsidR="00632B94" w:rsidRPr="009F71F0">
        <w:rPr>
          <w:rStyle w:val="normaltextrun"/>
          <w:i/>
          <w:iCs/>
        </w:rPr>
        <w:t>r</w:t>
      </w:r>
      <w:r w:rsidRPr="009F71F0">
        <w:rPr>
          <w:rStyle w:val="normaltextrun"/>
          <w:i/>
          <w:iCs/>
        </w:rPr>
        <w:t xml:space="preserve">ch Methods </w:t>
      </w:r>
      <w:proofErr w:type="gramStart"/>
      <w:r w:rsidRPr="009F71F0">
        <w:rPr>
          <w:rStyle w:val="normaltextrun"/>
          <w:i/>
          <w:iCs/>
        </w:rPr>
        <w:t>In</w:t>
      </w:r>
      <w:proofErr w:type="gramEnd"/>
      <w:r w:rsidRPr="009F71F0">
        <w:rPr>
          <w:rStyle w:val="normaltextrun"/>
          <w:i/>
          <w:iCs/>
        </w:rPr>
        <w:t xml:space="preserve"> Education</w:t>
      </w:r>
      <w:r w:rsidRPr="001608AC">
        <w:rPr>
          <w:rStyle w:val="normaltextrun"/>
        </w:rPr>
        <w:t>. 7</w:t>
      </w:r>
      <w:r w:rsidRPr="001608AC">
        <w:rPr>
          <w:rStyle w:val="normaltextrun"/>
          <w:vertAlign w:val="superscript"/>
        </w:rPr>
        <w:t>th</w:t>
      </w:r>
      <w:r w:rsidRPr="001608AC">
        <w:rPr>
          <w:rStyle w:val="normaltextrun"/>
        </w:rPr>
        <w:t xml:space="preserve"> end. Abingdon: Routledge.</w:t>
      </w:r>
      <w:r w:rsidRPr="001608AC">
        <w:rPr>
          <w:rStyle w:val="eop"/>
        </w:rPr>
        <w:t> </w:t>
      </w:r>
    </w:p>
    <w:p w14:paraId="54E68CC4"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2BB30BE7" w14:textId="77777777" w:rsidR="00907C84" w:rsidRPr="001608AC" w:rsidRDefault="00907C84" w:rsidP="00907C84">
      <w:pPr>
        <w:pStyle w:val="paragraph"/>
        <w:shd w:val="clear" w:color="auto" w:fill="FFFFFF"/>
        <w:spacing w:before="0" w:beforeAutospacing="0" w:after="0" w:afterAutospacing="0"/>
        <w:textAlignment w:val="baseline"/>
      </w:pPr>
      <w:proofErr w:type="spellStart"/>
      <w:r w:rsidRPr="001608AC">
        <w:rPr>
          <w:rStyle w:val="normaltextrun"/>
        </w:rPr>
        <w:t>Dabalsa</w:t>
      </w:r>
      <w:proofErr w:type="spellEnd"/>
      <w:r w:rsidRPr="001608AC">
        <w:rPr>
          <w:rStyle w:val="normaltextrun"/>
        </w:rPr>
        <w:t xml:space="preserve">, L, Murphy, A and Duggan, W. (2019) </w:t>
      </w:r>
      <w:r w:rsidRPr="001608AC">
        <w:rPr>
          <w:rStyle w:val="normaltextrun"/>
          <w:i/>
          <w:iCs/>
        </w:rPr>
        <w:t>The Art of ideas: Creative Thinking for Work and Life</w:t>
      </w:r>
      <w:r w:rsidRPr="001608AC">
        <w:rPr>
          <w:rStyle w:val="normaltextrun"/>
        </w:rPr>
        <w:t>. Columbia University Press.</w:t>
      </w:r>
      <w:r w:rsidRPr="001608AC">
        <w:rPr>
          <w:rStyle w:val="eop"/>
        </w:rPr>
        <w:t> </w:t>
      </w:r>
    </w:p>
    <w:p w14:paraId="0EDC6873" w14:textId="77777777" w:rsidR="00907C84" w:rsidRPr="001608AC" w:rsidRDefault="00907C84" w:rsidP="00907C84">
      <w:pPr>
        <w:pStyle w:val="paragraph"/>
        <w:spacing w:before="0" w:beforeAutospacing="0" w:after="0" w:afterAutospacing="0"/>
        <w:textAlignment w:val="baseline"/>
        <w:rPr>
          <w:rStyle w:val="normaltextrun"/>
        </w:rPr>
      </w:pPr>
    </w:p>
    <w:p w14:paraId="389FBADA" w14:textId="77777777" w:rsidR="00907C84" w:rsidRPr="001608AC" w:rsidRDefault="00907C84" w:rsidP="00907C84">
      <w:pPr>
        <w:pStyle w:val="paragraph"/>
        <w:spacing w:before="0" w:beforeAutospacing="0" w:after="0" w:afterAutospacing="0"/>
        <w:textAlignment w:val="baseline"/>
      </w:pPr>
      <w:r w:rsidRPr="001608AC">
        <w:rPr>
          <w:rStyle w:val="normaltextrun"/>
        </w:rPr>
        <w:t xml:space="preserve">Fields, Z. (2022) </w:t>
      </w:r>
      <w:r w:rsidRPr="001608AC">
        <w:rPr>
          <w:rStyle w:val="normaltextrun"/>
          <w:i/>
          <w:iCs/>
        </w:rPr>
        <w:t>Achieving Sustainability Using Creativity, Innovation and Education</w:t>
      </w:r>
      <w:r w:rsidRPr="001608AC">
        <w:rPr>
          <w:rStyle w:val="normaltextrun"/>
        </w:rPr>
        <w:t>: A Multidisciplinary Approach. South Africa: IGI Global.</w:t>
      </w:r>
      <w:r w:rsidRPr="001608AC">
        <w:rPr>
          <w:rStyle w:val="eop"/>
        </w:rPr>
        <w:t> </w:t>
      </w:r>
    </w:p>
    <w:p w14:paraId="4872AECA" w14:textId="77777777" w:rsidR="009F71F0" w:rsidRDefault="009F71F0" w:rsidP="00907C84">
      <w:pPr>
        <w:pStyle w:val="paragraph"/>
        <w:spacing w:before="0" w:beforeAutospacing="0" w:after="0" w:afterAutospacing="0"/>
        <w:textAlignment w:val="baseline"/>
        <w:rPr>
          <w:rStyle w:val="normaltextrun"/>
        </w:rPr>
      </w:pPr>
    </w:p>
    <w:p w14:paraId="62D00413" w14:textId="4842DF05" w:rsidR="00907C84" w:rsidRPr="001608AC" w:rsidRDefault="00907C84" w:rsidP="00907C84">
      <w:pPr>
        <w:pStyle w:val="paragraph"/>
        <w:spacing w:before="0" w:beforeAutospacing="0" w:after="0" w:afterAutospacing="0"/>
        <w:textAlignment w:val="baseline"/>
      </w:pPr>
      <w:r w:rsidRPr="001608AC">
        <w:rPr>
          <w:rStyle w:val="normaltextrun"/>
        </w:rPr>
        <w:t xml:space="preserve">GOV.UK (2020) </w:t>
      </w:r>
      <w:r w:rsidRPr="001608AC">
        <w:rPr>
          <w:rStyle w:val="normaltextrun"/>
          <w:i/>
          <w:iCs/>
        </w:rPr>
        <w:t xml:space="preserve">Mixed methods study. </w:t>
      </w:r>
      <w:r w:rsidRPr="001608AC">
        <w:rPr>
          <w:rStyle w:val="normaltextrun"/>
        </w:rPr>
        <w:t xml:space="preserve">Available at: </w:t>
      </w:r>
      <w:hyperlink r:id="rId7" w:tgtFrame="_blank" w:history="1">
        <w:r w:rsidRPr="001608AC">
          <w:rPr>
            <w:rStyle w:val="normaltextrun"/>
            <w:u w:val="single"/>
          </w:rPr>
          <w:t xml:space="preserve">http://www.gov.uk/ </w:t>
        </w:r>
        <w:r w:rsidRPr="001608AC">
          <w:rPr>
            <w:rStyle w:val="normaltextrun"/>
          </w:rPr>
          <w:t>(Accessed</w:t>
        </w:r>
      </w:hyperlink>
      <w:r w:rsidRPr="001608AC">
        <w:rPr>
          <w:rStyle w:val="normaltextrun"/>
        </w:rPr>
        <w:t>: 4</w:t>
      </w:r>
      <w:r w:rsidRPr="001608AC">
        <w:rPr>
          <w:rStyle w:val="normaltextrun"/>
          <w:vertAlign w:val="superscript"/>
        </w:rPr>
        <w:t>th</w:t>
      </w:r>
      <w:r w:rsidRPr="001608AC">
        <w:rPr>
          <w:rStyle w:val="normaltextrun"/>
        </w:rPr>
        <w:t xml:space="preserve"> January 2022).</w:t>
      </w:r>
      <w:r w:rsidRPr="001608AC">
        <w:rPr>
          <w:rStyle w:val="eop"/>
        </w:rPr>
        <w:t> </w:t>
      </w:r>
    </w:p>
    <w:p w14:paraId="613946A9" w14:textId="77777777" w:rsidR="00907C84" w:rsidRPr="001608AC" w:rsidRDefault="00907C84" w:rsidP="00907C84">
      <w:pPr>
        <w:pStyle w:val="paragraph"/>
        <w:spacing w:before="0" w:beforeAutospacing="0" w:after="0" w:afterAutospacing="0"/>
        <w:textAlignment w:val="baseline"/>
        <w:rPr>
          <w:rStyle w:val="normaltextrun"/>
        </w:rPr>
      </w:pPr>
    </w:p>
    <w:p w14:paraId="6D58A19A" w14:textId="77777777" w:rsidR="00907C84" w:rsidRPr="001608AC" w:rsidRDefault="00907C84" w:rsidP="00907C84">
      <w:pPr>
        <w:pStyle w:val="paragraph"/>
        <w:spacing w:before="0" w:beforeAutospacing="0" w:after="0" w:afterAutospacing="0"/>
        <w:textAlignment w:val="baseline"/>
      </w:pPr>
      <w:r w:rsidRPr="001608AC">
        <w:rPr>
          <w:rStyle w:val="normaltextrun"/>
        </w:rPr>
        <w:lastRenderedPageBreak/>
        <w:t xml:space="preserve">Harvey, W.J., Michaud, M, and Wilkinson, S. (2020) </w:t>
      </w:r>
      <w:r w:rsidRPr="009F71F0">
        <w:rPr>
          <w:rStyle w:val="normaltextrun"/>
          <w:i/>
          <w:iCs/>
        </w:rPr>
        <w:t>Mixed methods research in adapted physical education</w:t>
      </w:r>
      <w:r w:rsidRPr="001608AC">
        <w:rPr>
          <w:rStyle w:val="normaltextrun"/>
        </w:rPr>
        <w:t>. London: Routledge.</w:t>
      </w:r>
      <w:r w:rsidRPr="001608AC">
        <w:rPr>
          <w:rStyle w:val="eop"/>
        </w:rPr>
        <w:t> </w:t>
      </w:r>
    </w:p>
    <w:p w14:paraId="7C3C7379" w14:textId="77777777" w:rsidR="00907C84" w:rsidRPr="001608AC" w:rsidRDefault="00907C84" w:rsidP="00907C84">
      <w:pPr>
        <w:pStyle w:val="paragraph"/>
        <w:spacing w:before="0" w:beforeAutospacing="0" w:after="0" w:afterAutospacing="0"/>
        <w:textAlignment w:val="baseline"/>
        <w:rPr>
          <w:rStyle w:val="normaltextrun"/>
        </w:rPr>
      </w:pPr>
    </w:p>
    <w:p w14:paraId="3626E3C4" w14:textId="77777777" w:rsidR="00907C84" w:rsidRPr="001608AC" w:rsidRDefault="00907C84" w:rsidP="00907C84">
      <w:pPr>
        <w:pStyle w:val="paragraph"/>
        <w:spacing w:before="0" w:beforeAutospacing="0" w:after="0" w:afterAutospacing="0"/>
        <w:textAlignment w:val="baseline"/>
      </w:pPr>
      <w:r w:rsidRPr="001608AC">
        <w:rPr>
          <w:rStyle w:val="normaltextrun"/>
        </w:rPr>
        <w:t>Kim, I. (2016) ‘</w:t>
      </w:r>
      <w:r w:rsidRPr="001608AC">
        <w:rPr>
          <w:rStyle w:val="normaltextrun"/>
          <w:i/>
          <w:iCs/>
        </w:rPr>
        <w:t>Exploring changes to a teacher’s teaching practices and student learning through a volleyball content knowledge workshop</w:t>
      </w:r>
      <w:r w:rsidRPr="001608AC">
        <w:rPr>
          <w:rStyle w:val="normaltextrun"/>
        </w:rPr>
        <w:t>’, </w:t>
      </w:r>
      <w:r w:rsidRPr="001608AC">
        <w:rPr>
          <w:rStyle w:val="normaltextrun"/>
          <w:i/>
          <w:iCs/>
        </w:rPr>
        <w:t>European Physical Education Review</w:t>
      </w:r>
      <w:r w:rsidRPr="001608AC">
        <w:rPr>
          <w:rStyle w:val="normaltextrun"/>
        </w:rPr>
        <w:t>, </w:t>
      </w:r>
      <w:r w:rsidRPr="001608AC">
        <w:rPr>
          <w:rStyle w:val="normaltextrun"/>
          <w:i/>
          <w:iCs/>
        </w:rPr>
        <w:t>22</w:t>
      </w:r>
      <w:r w:rsidRPr="001608AC">
        <w:rPr>
          <w:rStyle w:val="normaltextrun"/>
        </w:rPr>
        <w:t xml:space="preserve">(2), pp. 225–242. DOI: </w:t>
      </w:r>
      <w:hyperlink r:id="rId8" w:tgtFrame="_blank" w:history="1">
        <w:r w:rsidRPr="001608AC">
          <w:rPr>
            <w:rStyle w:val="normaltextrun"/>
            <w:u w:val="single"/>
          </w:rPr>
          <w:t>10.1177/1356336X15599009.</w:t>
        </w:r>
      </w:hyperlink>
      <w:r w:rsidRPr="001608AC">
        <w:rPr>
          <w:rStyle w:val="eop"/>
        </w:rPr>
        <w:t> </w:t>
      </w:r>
    </w:p>
    <w:p w14:paraId="0CFCA4F5" w14:textId="77777777" w:rsidR="00907C84" w:rsidRPr="001608AC" w:rsidRDefault="00907C84" w:rsidP="00907C84">
      <w:pPr>
        <w:pStyle w:val="paragraph"/>
        <w:spacing w:before="0" w:beforeAutospacing="0" w:after="0" w:afterAutospacing="0"/>
        <w:textAlignment w:val="baseline"/>
        <w:rPr>
          <w:rStyle w:val="normaltextrun"/>
        </w:rPr>
      </w:pPr>
    </w:p>
    <w:p w14:paraId="5350FACF" w14:textId="77777777" w:rsidR="00907C84" w:rsidRPr="001608AC" w:rsidRDefault="00907C84" w:rsidP="00907C84">
      <w:pPr>
        <w:pStyle w:val="paragraph"/>
        <w:spacing w:before="0" w:beforeAutospacing="0" w:after="0" w:afterAutospacing="0"/>
        <w:textAlignment w:val="baseline"/>
      </w:pPr>
      <w:proofErr w:type="spellStart"/>
      <w:r w:rsidRPr="001608AC">
        <w:rPr>
          <w:rStyle w:val="normaltextrun"/>
        </w:rPr>
        <w:t>Konstantinidou</w:t>
      </w:r>
      <w:proofErr w:type="spellEnd"/>
      <w:r w:rsidRPr="001608AC">
        <w:rPr>
          <w:rStyle w:val="normaltextrun"/>
        </w:rPr>
        <w:t xml:space="preserve">, E. (2014) </w:t>
      </w:r>
      <w:r w:rsidRPr="001608AC">
        <w:rPr>
          <w:rStyle w:val="normaltextrun"/>
          <w:i/>
          <w:iCs/>
        </w:rPr>
        <w:t xml:space="preserve">Creativity in Physical Education: Emphasis and Development Article. </w:t>
      </w:r>
      <w:r w:rsidRPr="001608AC">
        <w:rPr>
          <w:rStyle w:val="normaltextrun"/>
        </w:rPr>
        <w:t xml:space="preserve">Available at: </w:t>
      </w:r>
      <w:hyperlink r:id="rId9" w:tgtFrame="_blank" w:history="1">
        <w:r w:rsidRPr="001608AC">
          <w:rPr>
            <w:rStyle w:val="normaltextrun"/>
            <w:u w:val="single"/>
          </w:rPr>
          <w:t>https://www.researchgate.net/publication/264195020/</w:t>
        </w:r>
      </w:hyperlink>
      <w:r w:rsidRPr="001608AC">
        <w:rPr>
          <w:rStyle w:val="normaltextrun"/>
        </w:rPr>
        <w:t xml:space="preserve"> (Accessed: 7 January 2022).</w:t>
      </w:r>
      <w:r w:rsidRPr="001608AC">
        <w:rPr>
          <w:rStyle w:val="eop"/>
        </w:rPr>
        <w:t> </w:t>
      </w:r>
    </w:p>
    <w:p w14:paraId="64B2ACB1" w14:textId="77777777" w:rsidR="00907C84" w:rsidRPr="001608AC" w:rsidRDefault="00907C84" w:rsidP="00907C84">
      <w:pPr>
        <w:pStyle w:val="paragraph"/>
        <w:spacing w:before="0" w:beforeAutospacing="0" w:after="0" w:afterAutospacing="0"/>
        <w:textAlignment w:val="baseline"/>
        <w:rPr>
          <w:rStyle w:val="normaltextrun"/>
        </w:rPr>
      </w:pPr>
    </w:p>
    <w:p w14:paraId="3597E5CE" w14:textId="575CD7C6" w:rsidR="00907C84" w:rsidRPr="001608AC" w:rsidRDefault="00907C84" w:rsidP="00907C84">
      <w:pPr>
        <w:pStyle w:val="paragraph"/>
        <w:spacing w:before="0" w:beforeAutospacing="0" w:after="0" w:afterAutospacing="0"/>
        <w:textAlignment w:val="baseline"/>
      </w:pPr>
      <w:r w:rsidRPr="001608AC">
        <w:rPr>
          <w:rStyle w:val="normaltextrun"/>
        </w:rPr>
        <w:t>Lynch, T, Soukup, G.J, and Ming-</w:t>
      </w:r>
      <w:proofErr w:type="spellStart"/>
      <w:r w:rsidRPr="001608AC">
        <w:rPr>
          <w:rStyle w:val="normaltextrun"/>
        </w:rPr>
        <w:t>Dih</w:t>
      </w:r>
      <w:proofErr w:type="spellEnd"/>
      <w:r w:rsidRPr="001608AC">
        <w:rPr>
          <w:rStyle w:val="normaltextrun"/>
        </w:rPr>
        <w:t>, L. (2017) ‘P</w:t>
      </w:r>
      <w:r w:rsidRPr="001608AC">
        <w:rPr>
          <w:rStyle w:val="normaltextrun"/>
          <w:i/>
          <w:iCs/>
        </w:rPr>
        <w:t xml:space="preserve">rimary physical education’ School leader perceptions about classroom teacher quality implementation, 4(1), pp. </w:t>
      </w:r>
      <w:r w:rsidRPr="001608AC">
        <w:rPr>
          <w:rStyle w:val="normaltextrun"/>
        </w:rPr>
        <w:t>1348925. DOI: 10.1080/2331186X.2017.1348925.</w:t>
      </w:r>
      <w:r w:rsidRPr="001608AC">
        <w:rPr>
          <w:rStyle w:val="eop"/>
        </w:rPr>
        <w:t> </w:t>
      </w:r>
    </w:p>
    <w:p w14:paraId="1F57F212" w14:textId="77777777" w:rsidR="00907C84" w:rsidRPr="001608AC" w:rsidRDefault="00907C84" w:rsidP="00907C84">
      <w:pPr>
        <w:pStyle w:val="paragraph"/>
        <w:spacing w:before="0" w:beforeAutospacing="0" w:after="0" w:afterAutospacing="0"/>
        <w:textAlignment w:val="baseline"/>
        <w:rPr>
          <w:rStyle w:val="normaltextrun"/>
        </w:rPr>
      </w:pPr>
    </w:p>
    <w:p w14:paraId="0BEE550A" w14:textId="77777777" w:rsidR="00907C84" w:rsidRPr="001608AC" w:rsidRDefault="00907C84" w:rsidP="00907C84">
      <w:pPr>
        <w:pStyle w:val="paragraph"/>
        <w:spacing w:before="0" w:beforeAutospacing="0" w:after="0" w:afterAutospacing="0"/>
        <w:textAlignment w:val="baseline"/>
      </w:pPr>
      <w:r w:rsidRPr="001608AC">
        <w:rPr>
          <w:rStyle w:val="normaltextrun"/>
        </w:rPr>
        <w:t xml:space="preserve">Lynch, T. (2019) </w:t>
      </w:r>
      <w:r w:rsidRPr="003D3B52">
        <w:rPr>
          <w:rStyle w:val="normaltextrun"/>
          <w:i/>
          <w:iCs/>
        </w:rPr>
        <w:t>Physical Education and Wellbeing Global and Holistic Approaches to Child Health</w:t>
      </w:r>
      <w:r w:rsidRPr="001608AC">
        <w:rPr>
          <w:rStyle w:val="normaltextrun"/>
        </w:rPr>
        <w:t>. DOI: 10.1007/978-3-030-22266-6.</w:t>
      </w:r>
      <w:r w:rsidRPr="001608AC">
        <w:rPr>
          <w:rStyle w:val="eop"/>
        </w:rPr>
        <w:t> </w:t>
      </w:r>
    </w:p>
    <w:p w14:paraId="51411276"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486E0AB0" w14:textId="77777777" w:rsidR="00907C84" w:rsidRPr="001608AC" w:rsidRDefault="00907C84" w:rsidP="00907C84">
      <w:pPr>
        <w:pStyle w:val="paragraph"/>
        <w:shd w:val="clear" w:color="auto" w:fill="FFFFFF"/>
        <w:spacing w:before="0" w:beforeAutospacing="0" w:after="0" w:afterAutospacing="0"/>
        <w:textAlignment w:val="baseline"/>
      </w:pPr>
      <w:proofErr w:type="spellStart"/>
      <w:r w:rsidRPr="001608AC">
        <w:rPr>
          <w:rStyle w:val="normaltextrun"/>
        </w:rPr>
        <w:t>Manison</w:t>
      </w:r>
      <w:proofErr w:type="spellEnd"/>
      <w:r w:rsidRPr="001608AC">
        <w:rPr>
          <w:rStyle w:val="normaltextrun"/>
        </w:rPr>
        <w:t xml:space="preserve">, L, Morrison, K, and Cohen, L. (2018) </w:t>
      </w:r>
      <w:r w:rsidRPr="001608AC">
        <w:rPr>
          <w:rStyle w:val="normaltextrun"/>
          <w:i/>
          <w:iCs/>
        </w:rPr>
        <w:t>Research methods in education.</w:t>
      </w:r>
      <w:r w:rsidRPr="001608AC">
        <w:rPr>
          <w:rStyle w:val="normaltextrun"/>
        </w:rPr>
        <w:t xml:space="preserve"> London: Routledge.</w:t>
      </w:r>
      <w:r w:rsidRPr="001608AC">
        <w:rPr>
          <w:rStyle w:val="eop"/>
        </w:rPr>
        <w:t> </w:t>
      </w:r>
    </w:p>
    <w:p w14:paraId="409CE944"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5EAD9BAF" w14:textId="77777777" w:rsidR="00907C84" w:rsidRPr="001608AC" w:rsidRDefault="00907C84" w:rsidP="00907C84">
      <w:pPr>
        <w:pStyle w:val="paragraph"/>
        <w:shd w:val="clear" w:color="auto" w:fill="FFFFFF"/>
        <w:spacing w:before="0" w:beforeAutospacing="0" w:after="0" w:afterAutospacing="0"/>
        <w:textAlignment w:val="baseline"/>
        <w:rPr>
          <w:b/>
          <w:bCs/>
        </w:rPr>
      </w:pPr>
      <w:proofErr w:type="spellStart"/>
      <w:r w:rsidRPr="001608AC">
        <w:rPr>
          <w:rStyle w:val="normaltextrun"/>
        </w:rPr>
        <w:t>Memmert</w:t>
      </w:r>
      <w:proofErr w:type="spellEnd"/>
      <w:r w:rsidRPr="001608AC">
        <w:rPr>
          <w:rStyle w:val="normaltextrun"/>
        </w:rPr>
        <w:t xml:space="preserve">, D. (2015) </w:t>
      </w:r>
      <w:r w:rsidRPr="001608AC">
        <w:rPr>
          <w:rStyle w:val="normaltextrun"/>
          <w:i/>
          <w:iCs/>
        </w:rPr>
        <w:t>Teaching Tactical Creativity in Sport</w:t>
      </w:r>
      <w:r w:rsidRPr="001608AC">
        <w:rPr>
          <w:rStyle w:val="scxw195862805"/>
          <w:b/>
          <w:bCs/>
        </w:rPr>
        <w:t> </w:t>
      </w:r>
      <w:r w:rsidRPr="001608AC">
        <w:rPr>
          <w:b/>
          <w:bCs/>
        </w:rPr>
        <w:br/>
      </w:r>
      <w:r w:rsidRPr="001608AC">
        <w:rPr>
          <w:rStyle w:val="normaltextrun"/>
          <w:i/>
          <w:iCs/>
        </w:rPr>
        <w:t>Research and Practice</w:t>
      </w:r>
      <w:r w:rsidRPr="001608AC">
        <w:rPr>
          <w:rStyle w:val="normaltextrun"/>
        </w:rPr>
        <w:t>. 1</w:t>
      </w:r>
      <w:r w:rsidRPr="001608AC">
        <w:rPr>
          <w:rStyle w:val="normaltextrun"/>
          <w:vertAlign w:val="superscript"/>
        </w:rPr>
        <w:t>st</w:t>
      </w:r>
      <w:r w:rsidRPr="001608AC">
        <w:rPr>
          <w:rStyle w:val="normaltextrun"/>
        </w:rPr>
        <w:t xml:space="preserve"> </w:t>
      </w:r>
      <w:proofErr w:type="spellStart"/>
      <w:r w:rsidRPr="001608AC">
        <w:rPr>
          <w:rStyle w:val="normaltextrun"/>
        </w:rPr>
        <w:t>edn</w:t>
      </w:r>
      <w:proofErr w:type="spellEnd"/>
      <w:r w:rsidRPr="001608AC">
        <w:rPr>
          <w:rStyle w:val="normaltextrun"/>
        </w:rPr>
        <w:t>. London: Routledge.</w:t>
      </w:r>
      <w:r w:rsidRPr="001608AC">
        <w:rPr>
          <w:rStyle w:val="eop"/>
          <w:b/>
          <w:bCs/>
        </w:rPr>
        <w:t> </w:t>
      </w:r>
    </w:p>
    <w:p w14:paraId="453A7B70"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6F9E62FB" w14:textId="77777777" w:rsidR="00907C84" w:rsidRPr="001608AC" w:rsidRDefault="00907C84" w:rsidP="00907C84">
      <w:pPr>
        <w:pStyle w:val="paragraph"/>
        <w:shd w:val="clear" w:color="auto" w:fill="FFFFFF"/>
        <w:spacing w:before="0" w:beforeAutospacing="0" w:after="0" w:afterAutospacing="0"/>
        <w:textAlignment w:val="baseline"/>
      </w:pPr>
      <w:r w:rsidRPr="001608AC">
        <w:rPr>
          <w:rStyle w:val="normaltextrun"/>
        </w:rPr>
        <w:t xml:space="preserve">Mikhail, K, </w:t>
      </w:r>
      <w:proofErr w:type="spellStart"/>
      <w:r w:rsidRPr="001608AC">
        <w:rPr>
          <w:rStyle w:val="normaltextrun"/>
        </w:rPr>
        <w:t>Sergii</w:t>
      </w:r>
      <w:proofErr w:type="spellEnd"/>
      <w:r w:rsidRPr="001608AC">
        <w:rPr>
          <w:rStyle w:val="normaltextrun"/>
        </w:rPr>
        <w:t>, L, and Vladimir, P. (2017) ‘</w:t>
      </w:r>
      <w:r w:rsidRPr="001608AC">
        <w:rPr>
          <w:rStyle w:val="normaltextrun"/>
          <w:i/>
          <w:iCs/>
        </w:rPr>
        <w:t>Creativity project method in academic physical education process</w:t>
      </w:r>
      <w:r w:rsidRPr="001608AC">
        <w:rPr>
          <w:rStyle w:val="normaltextrun"/>
        </w:rPr>
        <w:t xml:space="preserve">’, 17(4), pp.2659-2664. Available at: </w:t>
      </w:r>
      <w:hyperlink r:id="rId10" w:tgtFrame="_blank" w:history="1">
        <w:r w:rsidRPr="001608AC">
          <w:rPr>
            <w:rStyle w:val="normaltextrun"/>
            <w:u w:val="single"/>
          </w:rPr>
          <w:t>http://efsupit.ro/.../Art%20305.pdf</w:t>
        </w:r>
      </w:hyperlink>
      <w:r w:rsidRPr="001608AC">
        <w:rPr>
          <w:rStyle w:val="normaltextrun"/>
        </w:rPr>
        <w:t xml:space="preserve"> (Accessed: 4</w:t>
      </w:r>
      <w:r w:rsidRPr="001608AC">
        <w:rPr>
          <w:rStyle w:val="normaltextrun"/>
          <w:vertAlign w:val="superscript"/>
        </w:rPr>
        <w:t>th</w:t>
      </w:r>
      <w:r w:rsidRPr="001608AC">
        <w:rPr>
          <w:rStyle w:val="normaltextrun"/>
        </w:rPr>
        <w:t xml:space="preserve"> January 2022).</w:t>
      </w:r>
      <w:r w:rsidRPr="001608AC">
        <w:rPr>
          <w:rStyle w:val="eop"/>
        </w:rPr>
        <w:t> </w:t>
      </w:r>
    </w:p>
    <w:p w14:paraId="2A483B95" w14:textId="77777777" w:rsidR="00907C84" w:rsidRPr="001608AC" w:rsidRDefault="00907C84" w:rsidP="00907C84">
      <w:pPr>
        <w:pStyle w:val="paragraph"/>
        <w:spacing w:before="0" w:beforeAutospacing="0" w:after="0" w:afterAutospacing="0"/>
        <w:textAlignment w:val="baseline"/>
        <w:rPr>
          <w:rStyle w:val="normaltextrun"/>
        </w:rPr>
      </w:pPr>
    </w:p>
    <w:p w14:paraId="30229B78" w14:textId="61B10319" w:rsidR="00907C84" w:rsidRPr="001608AC" w:rsidRDefault="00907C84" w:rsidP="00907C84">
      <w:pPr>
        <w:pStyle w:val="paragraph"/>
        <w:spacing w:before="0" w:beforeAutospacing="0" w:after="0" w:afterAutospacing="0"/>
        <w:textAlignment w:val="baseline"/>
      </w:pPr>
      <w:proofErr w:type="spellStart"/>
      <w:r w:rsidRPr="001608AC">
        <w:rPr>
          <w:rStyle w:val="normaltextrun"/>
        </w:rPr>
        <w:t>Ngulube</w:t>
      </w:r>
      <w:proofErr w:type="spellEnd"/>
      <w:r w:rsidRPr="001608AC">
        <w:rPr>
          <w:rStyle w:val="normaltextrun"/>
        </w:rPr>
        <w:t xml:space="preserve">, P. (2022) </w:t>
      </w:r>
      <w:r w:rsidRPr="001608AC">
        <w:rPr>
          <w:rStyle w:val="normaltextrun"/>
          <w:i/>
          <w:iCs/>
        </w:rPr>
        <w:t xml:space="preserve">Handbook of </w:t>
      </w:r>
      <w:proofErr w:type="spellStart"/>
      <w:r w:rsidRPr="001608AC">
        <w:rPr>
          <w:rStyle w:val="normaltextrun"/>
          <w:i/>
          <w:iCs/>
        </w:rPr>
        <w:t>Reseach</w:t>
      </w:r>
      <w:proofErr w:type="spellEnd"/>
      <w:r w:rsidRPr="001608AC">
        <w:rPr>
          <w:rStyle w:val="normaltextrun"/>
          <w:i/>
          <w:iCs/>
        </w:rPr>
        <w:t xml:space="preserve"> on Mixed Methods Research in Information Science</w:t>
      </w:r>
      <w:r w:rsidRPr="001608AC">
        <w:rPr>
          <w:rStyle w:val="normaltextrun"/>
        </w:rPr>
        <w:t>. USA: IGI Global</w:t>
      </w:r>
      <w:r w:rsidR="0086471D">
        <w:rPr>
          <w:rStyle w:val="normaltextrun"/>
        </w:rPr>
        <w:t>.</w:t>
      </w:r>
      <w:r w:rsidRPr="001608AC">
        <w:rPr>
          <w:rStyle w:val="eop"/>
        </w:rPr>
        <w:t> </w:t>
      </w:r>
    </w:p>
    <w:p w14:paraId="3AB32A5A"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066C9DC8" w14:textId="77777777" w:rsidR="00907C84" w:rsidRPr="001608AC" w:rsidRDefault="00907C84" w:rsidP="00907C84">
      <w:pPr>
        <w:pStyle w:val="paragraph"/>
        <w:shd w:val="clear" w:color="auto" w:fill="FFFFFF"/>
        <w:spacing w:before="0" w:beforeAutospacing="0" w:after="0" w:afterAutospacing="0"/>
        <w:textAlignment w:val="baseline"/>
      </w:pPr>
      <w:r w:rsidRPr="001608AC">
        <w:rPr>
          <w:rStyle w:val="normaltextrun"/>
        </w:rPr>
        <w:t xml:space="preserve">Romar, J.E, and </w:t>
      </w:r>
      <w:proofErr w:type="spellStart"/>
      <w:r w:rsidRPr="001608AC">
        <w:rPr>
          <w:rStyle w:val="normaltextrun"/>
        </w:rPr>
        <w:t>Frish</w:t>
      </w:r>
      <w:proofErr w:type="spellEnd"/>
      <w:r w:rsidRPr="001608AC">
        <w:rPr>
          <w:rStyle w:val="normaltextrun"/>
        </w:rPr>
        <w:t>, A. (2017) ‘</w:t>
      </w:r>
      <w:r w:rsidRPr="001608AC">
        <w:rPr>
          <w:rStyle w:val="normaltextrun"/>
          <w:i/>
          <w:iCs/>
        </w:rPr>
        <w:t>Qualitative Research in Education</w:t>
      </w:r>
      <w:r w:rsidRPr="001608AC">
        <w:rPr>
          <w:rStyle w:val="normaltextrun"/>
        </w:rPr>
        <w:t>’, 6(1), pp. 86-116. DOI: 10.17583/qre.2017.2222.</w:t>
      </w:r>
      <w:r w:rsidRPr="001608AC">
        <w:rPr>
          <w:rStyle w:val="eop"/>
        </w:rPr>
        <w:t> </w:t>
      </w:r>
    </w:p>
    <w:p w14:paraId="0FEDC864" w14:textId="77777777" w:rsidR="00907C84" w:rsidRPr="001608AC" w:rsidRDefault="00907C84" w:rsidP="00907C84">
      <w:pPr>
        <w:pStyle w:val="paragraph"/>
        <w:spacing w:before="0" w:beforeAutospacing="0" w:after="0" w:afterAutospacing="0"/>
        <w:textAlignment w:val="baseline"/>
        <w:rPr>
          <w:rStyle w:val="normaltextrun"/>
        </w:rPr>
      </w:pPr>
    </w:p>
    <w:p w14:paraId="302D69CA" w14:textId="77777777" w:rsidR="00907C84" w:rsidRPr="001608AC" w:rsidRDefault="00907C84" w:rsidP="00907C84">
      <w:pPr>
        <w:pStyle w:val="paragraph"/>
        <w:spacing w:before="0" w:beforeAutospacing="0" w:after="0" w:afterAutospacing="0"/>
        <w:textAlignment w:val="baseline"/>
        <w:rPr>
          <w:b/>
          <w:bCs/>
        </w:rPr>
      </w:pPr>
      <w:r w:rsidRPr="001608AC">
        <w:rPr>
          <w:rStyle w:val="normaltextrun"/>
        </w:rPr>
        <w:t xml:space="preserve">Salvador-Garcia et al. (2020) </w:t>
      </w:r>
      <w:r w:rsidRPr="001608AC">
        <w:rPr>
          <w:rStyle w:val="normaltextrun"/>
          <w:i/>
          <w:iCs/>
        </w:rPr>
        <w:t xml:space="preserve">A Mixed Methods Study to Examine the Influence of CLIL on Physical Education Lessons: Analysis of Social Interactions and Physical Activity Levels. </w:t>
      </w:r>
      <w:r w:rsidRPr="001608AC">
        <w:rPr>
          <w:rStyle w:val="normaltextrun"/>
        </w:rPr>
        <w:t xml:space="preserve">Available at: </w:t>
      </w:r>
      <w:hyperlink r:id="rId11" w:tgtFrame="_blank" w:history="1">
        <w:r w:rsidRPr="001608AC">
          <w:rPr>
            <w:rStyle w:val="normaltextrun"/>
            <w:u w:val="single"/>
          </w:rPr>
          <w:t>https://doi.org/10.3389/fpsyg.2020.00578/</w:t>
        </w:r>
      </w:hyperlink>
      <w:r w:rsidRPr="001608AC">
        <w:rPr>
          <w:rStyle w:val="normaltextrun"/>
        </w:rPr>
        <w:t xml:space="preserve"> (Accessed: 7 January 2022).</w:t>
      </w:r>
      <w:r w:rsidRPr="001608AC">
        <w:rPr>
          <w:rStyle w:val="eop"/>
          <w:b/>
          <w:bCs/>
        </w:rPr>
        <w:t> </w:t>
      </w:r>
    </w:p>
    <w:p w14:paraId="59402C78"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0DF6D961" w14:textId="77777777" w:rsidR="00907C84" w:rsidRPr="001608AC" w:rsidRDefault="00907C84" w:rsidP="00907C84">
      <w:pPr>
        <w:pStyle w:val="paragraph"/>
        <w:shd w:val="clear" w:color="auto" w:fill="FFFFFF"/>
        <w:spacing w:before="0" w:beforeAutospacing="0" w:after="0" w:afterAutospacing="0"/>
        <w:textAlignment w:val="baseline"/>
      </w:pPr>
      <w:r w:rsidRPr="001608AC">
        <w:rPr>
          <w:rStyle w:val="normaltextrun"/>
        </w:rPr>
        <w:t xml:space="preserve">Smith, B, and Sparkes, C. (2016) </w:t>
      </w:r>
      <w:r w:rsidRPr="001608AC">
        <w:rPr>
          <w:rStyle w:val="normaltextrun"/>
          <w:i/>
          <w:iCs/>
        </w:rPr>
        <w:t>Routledge Handbook of Qualitative Research in Sport and Exercise</w:t>
      </w:r>
      <w:r w:rsidRPr="001608AC">
        <w:rPr>
          <w:rStyle w:val="normaltextrun"/>
        </w:rPr>
        <w:t>. London: Routledge.</w:t>
      </w:r>
      <w:r w:rsidRPr="001608AC">
        <w:rPr>
          <w:rStyle w:val="eop"/>
        </w:rPr>
        <w:t> </w:t>
      </w:r>
    </w:p>
    <w:p w14:paraId="51FE1349"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1B36C870" w14:textId="77777777" w:rsidR="00907C84" w:rsidRPr="001608AC" w:rsidRDefault="00907C84" w:rsidP="00907C84">
      <w:pPr>
        <w:pStyle w:val="paragraph"/>
        <w:shd w:val="clear" w:color="auto" w:fill="FFFFFF"/>
        <w:spacing w:before="0" w:beforeAutospacing="0" w:after="0" w:afterAutospacing="0"/>
        <w:textAlignment w:val="baseline"/>
      </w:pPr>
      <w:r w:rsidRPr="001608AC">
        <w:rPr>
          <w:rStyle w:val="normaltextrun"/>
        </w:rPr>
        <w:t>Stirrup, J, and Hooper, O. (2021)</w:t>
      </w:r>
      <w:r w:rsidRPr="001608AC">
        <w:rPr>
          <w:rStyle w:val="normaltextrun"/>
          <w:i/>
          <w:iCs/>
        </w:rPr>
        <w:t> </w:t>
      </w:r>
      <w:hyperlink r:id="rId12" w:tgtFrame="_blank" w:history="1">
        <w:r w:rsidRPr="001608AC">
          <w:rPr>
            <w:rStyle w:val="normaltextrun"/>
            <w:i/>
            <w:iCs/>
          </w:rPr>
          <w:t>Critical pedagogies in physical education, physical activity and health.</w:t>
        </w:r>
      </w:hyperlink>
      <w:r w:rsidRPr="001608AC">
        <w:rPr>
          <w:rStyle w:val="normaltextrun"/>
        </w:rPr>
        <w:t xml:space="preserve"> 1</w:t>
      </w:r>
      <w:r w:rsidRPr="001608AC">
        <w:rPr>
          <w:rStyle w:val="normaltextrun"/>
          <w:vertAlign w:val="superscript"/>
        </w:rPr>
        <w:t>st</w:t>
      </w:r>
      <w:r w:rsidRPr="001608AC">
        <w:rPr>
          <w:rStyle w:val="normaltextrun"/>
        </w:rPr>
        <w:t xml:space="preserve"> </w:t>
      </w:r>
      <w:proofErr w:type="spellStart"/>
      <w:r w:rsidRPr="001608AC">
        <w:rPr>
          <w:rStyle w:val="normaltextrun"/>
        </w:rPr>
        <w:t>edn</w:t>
      </w:r>
      <w:proofErr w:type="spellEnd"/>
      <w:r w:rsidRPr="001608AC">
        <w:rPr>
          <w:rStyle w:val="normaltextrun"/>
        </w:rPr>
        <w:t>. London: Routledge.</w:t>
      </w:r>
      <w:r w:rsidRPr="001608AC">
        <w:rPr>
          <w:rStyle w:val="eop"/>
        </w:rPr>
        <w:t> </w:t>
      </w:r>
    </w:p>
    <w:p w14:paraId="1FB44043" w14:textId="77777777" w:rsidR="00907C84" w:rsidRPr="001608AC" w:rsidRDefault="00907C84" w:rsidP="00907C84">
      <w:pPr>
        <w:pStyle w:val="paragraph"/>
        <w:spacing w:before="0" w:beforeAutospacing="0" w:after="0" w:afterAutospacing="0"/>
        <w:textAlignment w:val="baseline"/>
        <w:rPr>
          <w:rStyle w:val="normaltextrun"/>
        </w:rPr>
      </w:pPr>
    </w:p>
    <w:p w14:paraId="6112206E" w14:textId="77777777" w:rsidR="00907C84" w:rsidRPr="001608AC" w:rsidRDefault="00907C84" w:rsidP="00907C84">
      <w:pPr>
        <w:pStyle w:val="paragraph"/>
        <w:spacing w:before="0" w:beforeAutospacing="0" w:after="0" w:afterAutospacing="0"/>
        <w:textAlignment w:val="baseline"/>
      </w:pPr>
      <w:proofErr w:type="spellStart"/>
      <w:r w:rsidRPr="001608AC">
        <w:rPr>
          <w:rStyle w:val="normaltextrun"/>
        </w:rPr>
        <w:t>StudyDriver</w:t>
      </w:r>
      <w:proofErr w:type="spellEnd"/>
      <w:r w:rsidRPr="001608AC">
        <w:rPr>
          <w:rStyle w:val="normaltextrun"/>
        </w:rPr>
        <w:t xml:space="preserve"> (2019) </w:t>
      </w:r>
      <w:r w:rsidRPr="001608AC">
        <w:rPr>
          <w:rStyle w:val="normaltextrun"/>
          <w:i/>
          <w:iCs/>
        </w:rPr>
        <w:t xml:space="preserve">Research </w:t>
      </w:r>
      <w:proofErr w:type="gramStart"/>
      <w:r w:rsidRPr="001608AC">
        <w:rPr>
          <w:rStyle w:val="normaltextrun"/>
          <w:i/>
          <w:iCs/>
        </w:rPr>
        <w:t>In</w:t>
      </w:r>
      <w:proofErr w:type="gramEnd"/>
      <w:r w:rsidRPr="001608AC">
        <w:rPr>
          <w:rStyle w:val="normaltextrun"/>
          <w:i/>
          <w:iCs/>
        </w:rPr>
        <w:t xml:space="preserve"> Physical Education. </w:t>
      </w:r>
      <w:r w:rsidRPr="001608AC">
        <w:rPr>
          <w:rStyle w:val="normaltextrun"/>
        </w:rPr>
        <w:t>Available at: https://studydriver.com/research-in-physical-education/ (Accessed: 7 January 2023).</w:t>
      </w:r>
      <w:r w:rsidRPr="001608AC">
        <w:rPr>
          <w:rStyle w:val="eop"/>
        </w:rPr>
        <w:t> </w:t>
      </w:r>
    </w:p>
    <w:p w14:paraId="68A905B8" w14:textId="77777777" w:rsidR="001900B5" w:rsidRDefault="001900B5" w:rsidP="00907C84">
      <w:pPr>
        <w:pStyle w:val="paragraph"/>
        <w:spacing w:before="0" w:beforeAutospacing="0" w:after="0" w:afterAutospacing="0"/>
        <w:textAlignment w:val="baseline"/>
        <w:rPr>
          <w:rStyle w:val="normaltextrun"/>
        </w:rPr>
      </w:pPr>
    </w:p>
    <w:p w14:paraId="0F7310DA" w14:textId="571F5913" w:rsidR="00907C84" w:rsidRPr="001608AC" w:rsidRDefault="00907C84" w:rsidP="00907C84">
      <w:pPr>
        <w:pStyle w:val="paragraph"/>
        <w:spacing w:before="0" w:beforeAutospacing="0" w:after="0" w:afterAutospacing="0"/>
        <w:textAlignment w:val="baseline"/>
      </w:pPr>
      <w:proofErr w:type="spellStart"/>
      <w:r w:rsidRPr="001608AC">
        <w:rPr>
          <w:rStyle w:val="normaltextrun"/>
        </w:rPr>
        <w:t>StudyDriver</w:t>
      </w:r>
      <w:proofErr w:type="spellEnd"/>
      <w:r w:rsidRPr="001608AC">
        <w:rPr>
          <w:rStyle w:val="normaltextrun"/>
        </w:rPr>
        <w:t xml:space="preserve"> (2020) </w:t>
      </w:r>
      <w:r w:rsidRPr="001900B5">
        <w:rPr>
          <w:rStyle w:val="normaltextrun"/>
          <w:i/>
          <w:iCs/>
        </w:rPr>
        <w:t>Physical Education and Health Education</w:t>
      </w:r>
      <w:r w:rsidRPr="001608AC">
        <w:rPr>
          <w:rStyle w:val="normaltextrun"/>
        </w:rPr>
        <w:t xml:space="preserve">. Available at: </w:t>
      </w:r>
      <w:hyperlink r:id="rId13" w:tgtFrame="_blank" w:history="1">
        <w:r w:rsidRPr="001608AC">
          <w:rPr>
            <w:rStyle w:val="normaltextrun"/>
            <w:u w:val="single"/>
          </w:rPr>
          <w:t>https://studydriver.com/research-in-physical-education/</w:t>
        </w:r>
      </w:hyperlink>
      <w:r w:rsidRPr="001608AC">
        <w:rPr>
          <w:rStyle w:val="normaltextrun"/>
        </w:rPr>
        <w:t xml:space="preserve"> (Accessed: 7</w:t>
      </w:r>
      <w:r w:rsidRPr="001608AC">
        <w:rPr>
          <w:rStyle w:val="normaltextrun"/>
          <w:vertAlign w:val="superscript"/>
        </w:rPr>
        <w:t>th</w:t>
      </w:r>
      <w:r w:rsidRPr="001608AC">
        <w:rPr>
          <w:rStyle w:val="normaltextrun"/>
        </w:rPr>
        <w:t xml:space="preserve"> January 2022).</w:t>
      </w:r>
      <w:r w:rsidRPr="001608AC">
        <w:rPr>
          <w:rStyle w:val="eop"/>
        </w:rPr>
        <w:t> </w:t>
      </w:r>
    </w:p>
    <w:p w14:paraId="4C5A3C75" w14:textId="77777777" w:rsidR="00907C84" w:rsidRPr="001608AC" w:rsidRDefault="00907C84" w:rsidP="00907C84">
      <w:pPr>
        <w:pStyle w:val="paragraph"/>
        <w:spacing w:before="0" w:beforeAutospacing="0" w:after="0" w:afterAutospacing="0"/>
        <w:textAlignment w:val="baseline"/>
        <w:rPr>
          <w:rStyle w:val="normaltextrun"/>
        </w:rPr>
      </w:pPr>
    </w:p>
    <w:p w14:paraId="3CCE365C" w14:textId="3273D542" w:rsidR="00907C84" w:rsidRPr="001608AC" w:rsidRDefault="00907C84" w:rsidP="00907C84">
      <w:pPr>
        <w:pStyle w:val="paragraph"/>
        <w:spacing w:before="0" w:beforeAutospacing="0" w:after="0" w:afterAutospacing="0"/>
        <w:textAlignment w:val="baseline"/>
      </w:pPr>
      <w:proofErr w:type="spellStart"/>
      <w:r w:rsidRPr="001608AC">
        <w:rPr>
          <w:rStyle w:val="normaltextrun"/>
        </w:rPr>
        <w:lastRenderedPageBreak/>
        <w:t>Trabelsi</w:t>
      </w:r>
      <w:proofErr w:type="spellEnd"/>
      <w:r w:rsidRPr="001608AC">
        <w:rPr>
          <w:rStyle w:val="normaltextrun"/>
        </w:rPr>
        <w:t xml:space="preserve"> et al (2021) ‘</w:t>
      </w:r>
      <w:r w:rsidRPr="001608AC">
        <w:rPr>
          <w:rStyle w:val="normaltextrun"/>
          <w:i/>
          <w:iCs/>
        </w:rPr>
        <w:t xml:space="preserve">Technology-mediated Physical Education teaching practices in Tunisian public schools’, </w:t>
      </w:r>
      <w:r w:rsidRPr="001608AC">
        <w:rPr>
          <w:rStyle w:val="normaltextrun"/>
        </w:rPr>
        <w:t xml:space="preserve">28(2), pp 341-360.DOI: </w:t>
      </w:r>
      <w:hyperlink r:id="rId14" w:tgtFrame="_blank" w:history="1">
        <w:r w:rsidRPr="001608AC">
          <w:rPr>
            <w:rStyle w:val="normaltextrun"/>
            <w:u w:val="single"/>
          </w:rPr>
          <w:t>10.1080/13573322.2021.1926962</w:t>
        </w:r>
      </w:hyperlink>
      <w:r w:rsidR="00400785">
        <w:rPr>
          <w:rStyle w:val="eop"/>
        </w:rPr>
        <w:t>.</w:t>
      </w:r>
    </w:p>
    <w:p w14:paraId="4E0849CD" w14:textId="77777777" w:rsidR="00907C84" w:rsidRPr="001608AC" w:rsidRDefault="00907C84" w:rsidP="00907C84">
      <w:pPr>
        <w:pStyle w:val="paragraph"/>
        <w:spacing w:before="0" w:beforeAutospacing="0" w:after="0" w:afterAutospacing="0"/>
        <w:textAlignment w:val="baseline"/>
        <w:rPr>
          <w:rStyle w:val="normaltextrun"/>
        </w:rPr>
      </w:pPr>
    </w:p>
    <w:p w14:paraId="2F042A45" w14:textId="77777777" w:rsidR="00907C84" w:rsidRPr="001608AC" w:rsidRDefault="00907C84" w:rsidP="00907C84">
      <w:pPr>
        <w:pStyle w:val="paragraph"/>
        <w:spacing w:before="0" w:beforeAutospacing="0" w:after="0" w:afterAutospacing="0"/>
        <w:textAlignment w:val="baseline"/>
      </w:pPr>
      <w:r w:rsidRPr="001608AC">
        <w:rPr>
          <w:rStyle w:val="normaltextrun"/>
        </w:rPr>
        <w:t xml:space="preserve">University of Northern </w:t>
      </w:r>
      <w:proofErr w:type="spellStart"/>
      <w:r w:rsidRPr="001608AC">
        <w:rPr>
          <w:rStyle w:val="normaltextrun"/>
        </w:rPr>
        <w:t>Lowa</w:t>
      </w:r>
      <w:proofErr w:type="spellEnd"/>
      <w:r w:rsidRPr="001608AC">
        <w:rPr>
          <w:rStyle w:val="normaltextrun"/>
        </w:rPr>
        <w:t xml:space="preserve"> (2023</w:t>
      </w:r>
      <w:r w:rsidRPr="00400785">
        <w:rPr>
          <w:rStyle w:val="normaltextrun"/>
          <w:i/>
          <w:iCs/>
        </w:rPr>
        <w:t>) Research Methods</w:t>
      </w:r>
      <w:r w:rsidRPr="001608AC">
        <w:rPr>
          <w:rStyle w:val="normaltextrun"/>
        </w:rPr>
        <w:t xml:space="preserve">. Available at: </w:t>
      </w:r>
      <w:hyperlink r:id="rId15" w:tgtFrame="_blank" w:history="1">
        <w:r w:rsidRPr="001608AC">
          <w:rPr>
            <w:rStyle w:val="normaltextrun"/>
            <w:u w:val="single"/>
          </w:rPr>
          <w:t>https://reasearchmethods.uni.edu/chapter-1-introducation/</w:t>
        </w:r>
      </w:hyperlink>
      <w:r w:rsidRPr="001608AC">
        <w:rPr>
          <w:rStyle w:val="normaltextrun"/>
        </w:rPr>
        <w:t xml:space="preserve"> (Accessed: 7 January 2023).</w:t>
      </w:r>
      <w:r w:rsidRPr="001608AC">
        <w:rPr>
          <w:rStyle w:val="eop"/>
        </w:rPr>
        <w:t> </w:t>
      </w:r>
    </w:p>
    <w:p w14:paraId="4DD66904" w14:textId="77777777" w:rsidR="00907C84" w:rsidRPr="001608AC" w:rsidRDefault="00907C84" w:rsidP="00907C84">
      <w:pPr>
        <w:pStyle w:val="paragraph"/>
        <w:spacing w:before="0" w:beforeAutospacing="0" w:after="0" w:afterAutospacing="0"/>
        <w:textAlignment w:val="baseline"/>
        <w:rPr>
          <w:rStyle w:val="normaltextrun"/>
        </w:rPr>
      </w:pPr>
    </w:p>
    <w:p w14:paraId="35879106" w14:textId="77777777" w:rsidR="00907C84" w:rsidRPr="001608AC" w:rsidRDefault="00907C84" w:rsidP="00907C84">
      <w:pPr>
        <w:pStyle w:val="paragraph"/>
        <w:spacing w:before="0" w:beforeAutospacing="0" w:after="0" w:afterAutospacing="0"/>
        <w:textAlignment w:val="baseline"/>
      </w:pPr>
      <w:proofErr w:type="spellStart"/>
      <w:r w:rsidRPr="001608AC">
        <w:rPr>
          <w:rStyle w:val="normaltextrun"/>
        </w:rPr>
        <w:t>Varea</w:t>
      </w:r>
      <w:proofErr w:type="spellEnd"/>
      <w:r w:rsidRPr="001608AC">
        <w:rPr>
          <w:rStyle w:val="normaltextrun"/>
        </w:rPr>
        <w:t xml:space="preserve"> et al. (2020) ‘E</w:t>
      </w:r>
      <w:r w:rsidRPr="001608AC">
        <w:rPr>
          <w:rStyle w:val="normaltextrun"/>
          <w:i/>
          <w:iCs/>
        </w:rPr>
        <w:t>xploring the changes of physical education in the age of Covid-19</w:t>
      </w:r>
      <w:r w:rsidRPr="001608AC">
        <w:rPr>
          <w:rStyle w:val="normaltextrun"/>
        </w:rPr>
        <w:t xml:space="preserve">', pp 32-42.DOI: </w:t>
      </w:r>
      <w:hyperlink r:id="rId16" w:tgtFrame="_blank" w:history="1">
        <w:r w:rsidRPr="001608AC">
          <w:rPr>
            <w:rStyle w:val="normaltextrun"/>
            <w:u w:val="single"/>
          </w:rPr>
          <w:t>10.1080/17408989.2020.1861233.</w:t>
        </w:r>
      </w:hyperlink>
      <w:r w:rsidRPr="001608AC">
        <w:rPr>
          <w:rStyle w:val="eop"/>
        </w:rPr>
        <w:t> </w:t>
      </w:r>
    </w:p>
    <w:p w14:paraId="2CD37377" w14:textId="77777777" w:rsidR="00907C84" w:rsidRPr="001608AC" w:rsidRDefault="00907C84" w:rsidP="00907C84">
      <w:pPr>
        <w:pStyle w:val="paragraph"/>
        <w:shd w:val="clear" w:color="auto" w:fill="FFFFFF"/>
        <w:spacing w:before="0" w:beforeAutospacing="0" w:after="0" w:afterAutospacing="0"/>
        <w:textAlignment w:val="baseline"/>
        <w:rPr>
          <w:rStyle w:val="normaltextrun"/>
        </w:rPr>
      </w:pPr>
    </w:p>
    <w:p w14:paraId="47015F5E" w14:textId="77777777" w:rsidR="00907C84" w:rsidRPr="001608AC" w:rsidRDefault="00907C84" w:rsidP="00907C84">
      <w:pPr>
        <w:pStyle w:val="paragraph"/>
        <w:shd w:val="clear" w:color="auto" w:fill="FFFFFF"/>
        <w:spacing w:before="0" w:beforeAutospacing="0" w:after="0" w:afterAutospacing="0"/>
        <w:textAlignment w:val="baseline"/>
        <w:rPr>
          <w:rStyle w:val="eop"/>
        </w:rPr>
      </w:pPr>
      <w:proofErr w:type="spellStart"/>
      <w:r w:rsidRPr="001608AC">
        <w:rPr>
          <w:rStyle w:val="normaltextrun"/>
        </w:rPr>
        <w:t>Wisker</w:t>
      </w:r>
      <w:proofErr w:type="spellEnd"/>
      <w:r w:rsidRPr="001608AC">
        <w:rPr>
          <w:rStyle w:val="normaltextrun"/>
        </w:rPr>
        <w:t xml:space="preserve">, G. (2018) </w:t>
      </w:r>
      <w:r w:rsidRPr="001608AC">
        <w:rPr>
          <w:rStyle w:val="normaltextrun"/>
          <w:i/>
          <w:iCs/>
        </w:rPr>
        <w:t>The undergraduate research handbook</w:t>
      </w:r>
      <w:r w:rsidRPr="001608AC">
        <w:rPr>
          <w:rStyle w:val="normaltextrun"/>
        </w:rPr>
        <w:t>. 2</w:t>
      </w:r>
      <w:r w:rsidRPr="001608AC">
        <w:rPr>
          <w:rStyle w:val="normaltextrun"/>
          <w:vertAlign w:val="superscript"/>
        </w:rPr>
        <w:t>nd</w:t>
      </w:r>
      <w:r w:rsidRPr="001608AC">
        <w:rPr>
          <w:rStyle w:val="normaltextrun"/>
        </w:rPr>
        <w:t xml:space="preserve"> </w:t>
      </w:r>
      <w:proofErr w:type="spellStart"/>
      <w:r w:rsidRPr="001608AC">
        <w:rPr>
          <w:rStyle w:val="normaltextrun"/>
        </w:rPr>
        <w:t>edn</w:t>
      </w:r>
      <w:proofErr w:type="spellEnd"/>
      <w:r w:rsidRPr="001608AC">
        <w:rPr>
          <w:rStyle w:val="normaltextrun"/>
        </w:rPr>
        <w:t>. London: Bloomsbury Publishing Plc.</w:t>
      </w:r>
      <w:r w:rsidRPr="001608AC">
        <w:rPr>
          <w:rStyle w:val="eop"/>
        </w:rPr>
        <w:t> </w:t>
      </w:r>
    </w:p>
    <w:p w14:paraId="1AB46966" w14:textId="77777777" w:rsidR="00907C84" w:rsidRPr="001608AC" w:rsidRDefault="00907C84" w:rsidP="00907C84">
      <w:pPr>
        <w:pStyle w:val="paragraph"/>
        <w:shd w:val="clear" w:color="auto" w:fill="FFFFFF"/>
        <w:spacing w:before="0" w:beforeAutospacing="0" w:after="0" w:afterAutospacing="0"/>
        <w:textAlignment w:val="baseline"/>
        <w:rPr>
          <w:rStyle w:val="eop"/>
        </w:rPr>
      </w:pPr>
    </w:p>
    <w:p w14:paraId="163C3623" w14:textId="77777777" w:rsidR="00907C84" w:rsidRPr="001608AC" w:rsidRDefault="00907C84" w:rsidP="00907C84">
      <w:pPr>
        <w:pStyle w:val="paragraph"/>
        <w:shd w:val="clear" w:color="auto" w:fill="FFFFFF"/>
        <w:spacing w:before="0" w:beforeAutospacing="0" w:after="0" w:afterAutospacing="0"/>
        <w:textAlignment w:val="baseline"/>
        <w:rPr>
          <w:rStyle w:val="eop"/>
        </w:rPr>
      </w:pPr>
      <w:proofErr w:type="spellStart"/>
      <w:r w:rsidRPr="001608AC">
        <w:rPr>
          <w:rStyle w:val="normaltextrun"/>
        </w:rPr>
        <w:t>Xinping</w:t>
      </w:r>
      <w:proofErr w:type="spellEnd"/>
      <w:r w:rsidRPr="001608AC">
        <w:rPr>
          <w:rStyle w:val="normaltextrun"/>
        </w:rPr>
        <w:t>, Z. (2002) ‘</w:t>
      </w:r>
      <w:r w:rsidRPr="001608AC">
        <w:rPr>
          <w:rStyle w:val="normaltextrun"/>
          <w:i/>
          <w:iCs/>
        </w:rPr>
        <w:t>Interpretivist Research, Positivist Research, and Field Research’ Chinese Education and Society</w:t>
      </w:r>
      <w:r w:rsidRPr="001608AC">
        <w:rPr>
          <w:rStyle w:val="normaltextrun"/>
        </w:rPr>
        <w:t>, 35(2), pp. 39-46. DOI: 10.2753/CED1061-1932350239.</w:t>
      </w:r>
      <w:r w:rsidRPr="001608AC">
        <w:rPr>
          <w:rStyle w:val="eop"/>
        </w:rPr>
        <w:t> </w:t>
      </w:r>
    </w:p>
    <w:p w14:paraId="1EF5AC84" w14:textId="77777777" w:rsidR="00907C84" w:rsidRPr="001608AC" w:rsidRDefault="00907C84" w:rsidP="00907C84">
      <w:pPr>
        <w:pStyle w:val="paragraph"/>
        <w:shd w:val="clear" w:color="auto" w:fill="FFFFFF"/>
        <w:spacing w:before="0" w:beforeAutospacing="0" w:after="0" w:afterAutospacing="0"/>
        <w:textAlignment w:val="baseline"/>
      </w:pPr>
    </w:p>
    <w:p w14:paraId="51E80896" w14:textId="77777777" w:rsidR="00907C84" w:rsidRPr="001608AC" w:rsidRDefault="00907C84" w:rsidP="00907C84">
      <w:pPr>
        <w:pStyle w:val="paragraph"/>
        <w:shd w:val="clear" w:color="auto" w:fill="FFFFFF"/>
        <w:spacing w:before="0" w:beforeAutospacing="0" w:after="0" w:afterAutospacing="0"/>
        <w:textAlignment w:val="baseline"/>
      </w:pPr>
    </w:p>
    <w:p w14:paraId="400958A2" w14:textId="77777777" w:rsidR="00907C84" w:rsidRPr="001608AC" w:rsidRDefault="00907C84" w:rsidP="00BE4996">
      <w:pPr>
        <w:pStyle w:val="paragraph"/>
        <w:shd w:val="clear" w:color="auto" w:fill="FFFFFF"/>
        <w:spacing w:before="0" w:beforeAutospacing="0" w:after="0" w:afterAutospacing="0"/>
        <w:textAlignment w:val="baseline"/>
      </w:pPr>
    </w:p>
    <w:p w14:paraId="2C84958E" w14:textId="77777777" w:rsidR="00BE4996" w:rsidRPr="001608AC" w:rsidRDefault="00BE4996" w:rsidP="00BE4996">
      <w:pPr>
        <w:pStyle w:val="paragraph"/>
        <w:shd w:val="clear" w:color="auto" w:fill="FFFFFF"/>
        <w:spacing w:before="0" w:beforeAutospacing="0" w:after="0" w:afterAutospacing="0"/>
        <w:textAlignment w:val="baseline"/>
      </w:pPr>
      <w:r w:rsidRPr="001608AC">
        <w:rPr>
          <w:rStyle w:val="eop"/>
        </w:rPr>
        <w:t> </w:t>
      </w:r>
    </w:p>
    <w:p w14:paraId="499D2A39" w14:textId="77777777" w:rsidR="00351C00" w:rsidRPr="001608AC" w:rsidRDefault="00351C00">
      <w:pPr>
        <w:rPr>
          <w:rFonts w:ascii="Times New Roman" w:hAnsi="Times New Roman" w:cs="Times New Roman"/>
          <w:sz w:val="24"/>
          <w:szCs w:val="24"/>
        </w:rPr>
      </w:pPr>
    </w:p>
    <w:sectPr w:rsidR="00351C00" w:rsidRPr="001608A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BE565" w14:textId="77777777" w:rsidR="005569F6" w:rsidRDefault="005569F6" w:rsidP="00516715">
      <w:pPr>
        <w:spacing w:after="0" w:line="240" w:lineRule="auto"/>
      </w:pPr>
      <w:r>
        <w:separator/>
      </w:r>
    </w:p>
  </w:endnote>
  <w:endnote w:type="continuationSeparator" w:id="0">
    <w:p w14:paraId="02F08F21" w14:textId="77777777" w:rsidR="005569F6" w:rsidRDefault="005569F6" w:rsidP="00516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5533" w14:textId="6A6421E3" w:rsidR="00516715" w:rsidRDefault="00613A8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E74F9E1" wp14:editId="08A2F34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340F6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MERGEFORMAT </w:instrText>
    </w:r>
    <w:r>
      <w:rPr>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C9B6E" w14:textId="77777777" w:rsidR="005569F6" w:rsidRDefault="005569F6" w:rsidP="00516715">
      <w:pPr>
        <w:spacing w:after="0" w:line="240" w:lineRule="auto"/>
      </w:pPr>
      <w:r>
        <w:separator/>
      </w:r>
    </w:p>
  </w:footnote>
  <w:footnote w:type="continuationSeparator" w:id="0">
    <w:p w14:paraId="0509594A" w14:textId="77777777" w:rsidR="005569F6" w:rsidRDefault="005569F6" w:rsidP="00516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D2CD5" w14:textId="17CB93ED" w:rsidR="00516715" w:rsidRDefault="006231FC">
    <w:pPr>
      <w:pStyle w:val="Header"/>
    </w:pPr>
    <w:r>
      <w:t>2104854</w:t>
    </w:r>
    <w:r w:rsidR="00516715">
      <w:ptab w:relativeTo="margin" w:alignment="center" w:leader="none"/>
    </w:r>
    <w:r w:rsidR="00516715">
      <w:ptab w:relativeTo="margin" w:alignment="right" w:leader="none"/>
    </w:r>
    <w:r>
      <w:t>BMSS5005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996"/>
    <w:rsid w:val="00066406"/>
    <w:rsid w:val="000F3AE2"/>
    <w:rsid w:val="001608AC"/>
    <w:rsid w:val="001900B5"/>
    <w:rsid w:val="00351C00"/>
    <w:rsid w:val="003C5DCB"/>
    <w:rsid w:val="003D3B52"/>
    <w:rsid w:val="00400785"/>
    <w:rsid w:val="004029B6"/>
    <w:rsid w:val="00516715"/>
    <w:rsid w:val="005569F6"/>
    <w:rsid w:val="005C74D8"/>
    <w:rsid w:val="00613A80"/>
    <w:rsid w:val="006231FC"/>
    <w:rsid w:val="00632B94"/>
    <w:rsid w:val="0086471D"/>
    <w:rsid w:val="00907C84"/>
    <w:rsid w:val="009F71F0"/>
    <w:rsid w:val="00B85DA1"/>
    <w:rsid w:val="00BE4996"/>
    <w:rsid w:val="00D25BEA"/>
    <w:rsid w:val="00D529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BC068"/>
  <w15:chartTrackingRefBased/>
  <w15:docId w15:val="{8EA5E4EA-8171-48FA-9E9E-98DBE33A6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E49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E4996"/>
  </w:style>
  <w:style w:type="character" w:customStyle="1" w:styleId="eop">
    <w:name w:val="eop"/>
    <w:basedOn w:val="DefaultParagraphFont"/>
    <w:rsid w:val="00BE4996"/>
  </w:style>
  <w:style w:type="paragraph" w:styleId="Header">
    <w:name w:val="header"/>
    <w:basedOn w:val="Normal"/>
    <w:link w:val="HeaderChar"/>
    <w:uiPriority w:val="99"/>
    <w:unhideWhenUsed/>
    <w:rsid w:val="00516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715"/>
  </w:style>
  <w:style w:type="paragraph" w:styleId="Footer">
    <w:name w:val="footer"/>
    <w:basedOn w:val="Normal"/>
    <w:link w:val="FooterChar"/>
    <w:uiPriority w:val="99"/>
    <w:unhideWhenUsed/>
    <w:rsid w:val="00516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715"/>
  </w:style>
  <w:style w:type="character" w:customStyle="1" w:styleId="scxw195862805">
    <w:name w:val="scxw195862805"/>
    <w:basedOn w:val="DefaultParagraphFont"/>
    <w:rsid w:val="00907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83707">
      <w:bodyDiv w:val="1"/>
      <w:marLeft w:val="0"/>
      <w:marRight w:val="0"/>
      <w:marTop w:val="0"/>
      <w:marBottom w:val="0"/>
      <w:divBdr>
        <w:top w:val="none" w:sz="0" w:space="0" w:color="auto"/>
        <w:left w:val="none" w:sz="0" w:space="0" w:color="auto"/>
        <w:bottom w:val="none" w:sz="0" w:space="0" w:color="auto"/>
        <w:right w:val="none" w:sz="0" w:space="0" w:color="auto"/>
      </w:divBdr>
      <w:divsChild>
        <w:div w:id="1826891859">
          <w:marLeft w:val="0"/>
          <w:marRight w:val="0"/>
          <w:marTop w:val="0"/>
          <w:marBottom w:val="0"/>
          <w:divBdr>
            <w:top w:val="none" w:sz="0" w:space="0" w:color="auto"/>
            <w:left w:val="none" w:sz="0" w:space="0" w:color="auto"/>
            <w:bottom w:val="none" w:sz="0" w:space="0" w:color="auto"/>
            <w:right w:val="none" w:sz="0" w:space="0" w:color="auto"/>
          </w:divBdr>
        </w:div>
        <w:div w:id="438376745">
          <w:marLeft w:val="0"/>
          <w:marRight w:val="0"/>
          <w:marTop w:val="0"/>
          <w:marBottom w:val="0"/>
          <w:divBdr>
            <w:top w:val="none" w:sz="0" w:space="0" w:color="auto"/>
            <w:left w:val="none" w:sz="0" w:space="0" w:color="auto"/>
            <w:bottom w:val="none" w:sz="0" w:space="0" w:color="auto"/>
            <w:right w:val="none" w:sz="0" w:space="0" w:color="auto"/>
          </w:divBdr>
        </w:div>
        <w:div w:id="1262882510">
          <w:marLeft w:val="0"/>
          <w:marRight w:val="0"/>
          <w:marTop w:val="0"/>
          <w:marBottom w:val="0"/>
          <w:divBdr>
            <w:top w:val="none" w:sz="0" w:space="0" w:color="auto"/>
            <w:left w:val="none" w:sz="0" w:space="0" w:color="auto"/>
            <w:bottom w:val="none" w:sz="0" w:space="0" w:color="auto"/>
            <w:right w:val="none" w:sz="0" w:space="0" w:color="auto"/>
          </w:divBdr>
        </w:div>
        <w:div w:id="226764900">
          <w:marLeft w:val="0"/>
          <w:marRight w:val="0"/>
          <w:marTop w:val="0"/>
          <w:marBottom w:val="0"/>
          <w:divBdr>
            <w:top w:val="none" w:sz="0" w:space="0" w:color="auto"/>
            <w:left w:val="none" w:sz="0" w:space="0" w:color="auto"/>
            <w:bottom w:val="none" w:sz="0" w:space="0" w:color="auto"/>
            <w:right w:val="none" w:sz="0" w:space="0" w:color="auto"/>
          </w:divBdr>
        </w:div>
        <w:div w:id="355736729">
          <w:marLeft w:val="0"/>
          <w:marRight w:val="0"/>
          <w:marTop w:val="0"/>
          <w:marBottom w:val="0"/>
          <w:divBdr>
            <w:top w:val="none" w:sz="0" w:space="0" w:color="auto"/>
            <w:left w:val="none" w:sz="0" w:space="0" w:color="auto"/>
            <w:bottom w:val="none" w:sz="0" w:space="0" w:color="auto"/>
            <w:right w:val="none" w:sz="0" w:space="0" w:color="auto"/>
          </w:divBdr>
        </w:div>
        <w:div w:id="629672499">
          <w:marLeft w:val="0"/>
          <w:marRight w:val="0"/>
          <w:marTop w:val="0"/>
          <w:marBottom w:val="0"/>
          <w:divBdr>
            <w:top w:val="none" w:sz="0" w:space="0" w:color="auto"/>
            <w:left w:val="none" w:sz="0" w:space="0" w:color="auto"/>
            <w:bottom w:val="none" w:sz="0" w:space="0" w:color="auto"/>
            <w:right w:val="none" w:sz="0" w:space="0" w:color="auto"/>
          </w:divBdr>
        </w:div>
        <w:div w:id="1326662063">
          <w:marLeft w:val="0"/>
          <w:marRight w:val="0"/>
          <w:marTop w:val="0"/>
          <w:marBottom w:val="0"/>
          <w:divBdr>
            <w:top w:val="none" w:sz="0" w:space="0" w:color="auto"/>
            <w:left w:val="none" w:sz="0" w:space="0" w:color="auto"/>
            <w:bottom w:val="none" w:sz="0" w:space="0" w:color="auto"/>
            <w:right w:val="none" w:sz="0" w:space="0" w:color="auto"/>
          </w:divBdr>
        </w:div>
        <w:div w:id="1713262352">
          <w:marLeft w:val="0"/>
          <w:marRight w:val="0"/>
          <w:marTop w:val="0"/>
          <w:marBottom w:val="0"/>
          <w:divBdr>
            <w:top w:val="none" w:sz="0" w:space="0" w:color="auto"/>
            <w:left w:val="none" w:sz="0" w:space="0" w:color="auto"/>
            <w:bottom w:val="none" w:sz="0" w:space="0" w:color="auto"/>
            <w:right w:val="none" w:sz="0" w:space="0" w:color="auto"/>
          </w:divBdr>
        </w:div>
        <w:div w:id="635449264">
          <w:marLeft w:val="0"/>
          <w:marRight w:val="0"/>
          <w:marTop w:val="0"/>
          <w:marBottom w:val="0"/>
          <w:divBdr>
            <w:top w:val="none" w:sz="0" w:space="0" w:color="auto"/>
            <w:left w:val="none" w:sz="0" w:space="0" w:color="auto"/>
            <w:bottom w:val="none" w:sz="0" w:space="0" w:color="auto"/>
            <w:right w:val="none" w:sz="0" w:space="0" w:color="auto"/>
          </w:divBdr>
        </w:div>
        <w:div w:id="447354304">
          <w:marLeft w:val="0"/>
          <w:marRight w:val="0"/>
          <w:marTop w:val="0"/>
          <w:marBottom w:val="0"/>
          <w:divBdr>
            <w:top w:val="none" w:sz="0" w:space="0" w:color="auto"/>
            <w:left w:val="none" w:sz="0" w:space="0" w:color="auto"/>
            <w:bottom w:val="none" w:sz="0" w:space="0" w:color="auto"/>
            <w:right w:val="none" w:sz="0" w:space="0" w:color="auto"/>
          </w:divBdr>
        </w:div>
        <w:div w:id="1911115014">
          <w:marLeft w:val="0"/>
          <w:marRight w:val="0"/>
          <w:marTop w:val="0"/>
          <w:marBottom w:val="0"/>
          <w:divBdr>
            <w:top w:val="none" w:sz="0" w:space="0" w:color="auto"/>
            <w:left w:val="none" w:sz="0" w:space="0" w:color="auto"/>
            <w:bottom w:val="none" w:sz="0" w:space="0" w:color="auto"/>
            <w:right w:val="none" w:sz="0" w:space="0" w:color="auto"/>
          </w:divBdr>
        </w:div>
        <w:div w:id="281308475">
          <w:marLeft w:val="0"/>
          <w:marRight w:val="0"/>
          <w:marTop w:val="0"/>
          <w:marBottom w:val="0"/>
          <w:divBdr>
            <w:top w:val="none" w:sz="0" w:space="0" w:color="auto"/>
            <w:left w:val="none" w:sz="0" w:space="0" w:color="auto"/>
            <w:bottom w:val="none" w:sz="0" w:space="0" w:color="auto"/>
            <w:right w:val="none" w:sz="0" w:space="0" w:color="auto"/>
          </w:divBdr>
        </w:div>
        <w:div w:id="689641734">
          <w:marLeft w:val="0"/>
          <w:marRight w:val="0"/>
          <w:marTop w:val="0"/>
          <w:marBottom w:val="0"/>
          <w:divBdr>
            <w:top w:val="none" w:sz="0" w:space="0" w:color="auto"/>
            <w:left w:val="none" w:sz="0" w:space="0" w:color="auto"/>
            <w:bottom w:val="none" w:sz="0" w:space="0" w:color="auto"/>
            <w:right w:val="none" w:sz="0" w:space="0" w:color="auto"/>
          </w:divBdr>
        </w:div>
        <w:div w:id="82344742">
          <w:marLeft w:val="0"/>
          <w:marRight w:val="0"/>
          <w:marTop w:val="0"/>
          <w:marBottom w:val="0"/>
          <w:divBdr>
            <w:top w:val="none" w:sz="0" w:space="0" w:color="auto"/>
            <w:left w:val="none" w:sz="0" w:space="0" w:color="auto"/>
            <w:bottom w:val="none" w:sz="0" w:space="0" w:color="auto"/>
            <w:right w:val="none" w:sz="0" w:space="0" w:color="auto"/>
          </w:divBdr>
        </w:div>
        <w:div w:id="243032350">
          <w:marLeft w:val="0"/>
          <w:marRight w:val="0"/>
          <w:marTop w:val="0"/>
          <w:marBottom w:val="0"/>
          <w:divBdr>
            <w:top w:val="none" w:sz="0" w:space="0" w:color="auto"/>
            <w:left w:val="none" w:sz="0" w:space="0" w:color="auto"/>
            <w:bottom w:val="none" w:sz="0" w:space="0" w:color="auto"/>
            <w:right w:val="none" w:sz="0" w:space="0" w:color="auto"/>
          </w:divBdr>
        </w:div>
        <w:div w:id="1942101759">
          <w:marLeft w:val="0"/>
          <w:marRight w:val="0"/>
          <w:marTop w:val="0"/>
          <w:marBottom w:val="0"/>
          <w:divBdr>
            <w:top w:val="none" w:sz="0" w:space="0" w:color="auto"/>
            <w:left w:val="none" w:sz="0" w:space="0" w:color="auto"/>
            <w:bottom w:val="none" w:sz="0" w:space="0" w:color="auto"/>
            <w:right w:val="none" w:sz="0" w:space="0" w:color="auto"/>
          </w:divBdr>
        </w:div>
        <w:div w:id="684401266">
          <w:marLeft w:val="0"/>
          <w:marRight w:val="0"/>
          <w:marTop w:val="0"/>
          <w:marBottom w:val="0"/>
          <w:divBdr>
            <w:top w:val="none" w:sz="0" w:space="0" w:color="auto"/>
            <w:left w:val="none" w:sz="0" w:space="0" w:color="auto"/>
            <w:bottom w:val="none" w:sz="0" w:space="0" w:color="auto"/>
            <w:right w:val="none" w:sz="0" w:space="0" w:color="auto"/>
          </w:divBdr>
        </w:div>
        <w:div w:id="2129278266">
          <w:marLeft w:val="0"/>
          <w:marRight w:val="0"/>
          <w:marTop w:val="0"/>
          <w:marBottom w:val="0"/>
          <w:divBdr>
            <w:top w:val="none" w:sz="0" w:space="0" w:color="auto"/>
            <w:left w:val="none" w:sz="0" w:space="0" w:color="auto"/>
            <w:bottom w:val="none" w:sz="0" w:space="0" w:color="auto"/>
            <w:right w:val="none" w:sz="0" w:space="0" w:color="auto"/>
          </w:divBdr>
        </w:div>
        <w:div w:id="129443178">
          <w:marLeft w:val="0"/>
          <w:marRight w:val="0"/>
          <w:marTop w:val="0"/>
          <w:marBottom w:val="0"/>
          <w:divBdr>
            <w:top w:val="none" w:sz="0" w:space="0" w:color="auto"/>
            <w:left w:val="none" w:sz="0" w:space="0" w:color="auto"/>
            <w:bottom w:val="none" w:sz="0" w:space="0" w:color="auto"/>
            <w:right w:val="none" w:sz="0" w:space="0" w:color="auto"/>
          </w:divBdr>
        </w:div>
        <w:div w:id="1559322826">
          <w:marLeft w:val="0"/>
          <w:marRight w:val="0"/>
          <w:marTop w:val="0"/>
          <w:marBottom w:val="0"/>
          <w:divBdr>
            <w:top w:val="none" w:sz="0" w:space="0" w:color="auto"/>
            <w:left w:val="none" w:sz="0" w:space="0" w:color="auto"/>
            <w:bottom w:val="none" w:sz="0" w:space="0" w:color="auto"/>
            <w:right w:val="none" w:sz="0" w:space="0" w:color="auto"/>
          </w:divBdr>
        </w:div>
        <w:div w:id="1012684847">
          <w:marLeft w:val="0"/>
          <w:marRight w:val="0"/>
          <w:marTop w:val="0"/>
          <w:marBottom w:val="0"/>
          <w:divBdr>
            <w:top w:val="none" w:sz="0" w:space="0" w:color="auto"/>
            <w:left w:val="none" w:sz="0" w:space="0" w:color="auto"/>
            <w:bottom w:val="none" w:sz="0" w:space="0" w:color="auto"/>
            <w:right w:val="none" w:sz="0" w:space="0" w:color="auto"/>
          </w:divBdr>
        </w:div>
        <w:div w:id="852458907">
          <w:marLeft w:val="0"/>
          <w:marRight w:val="0"/>
          <w:marTop w:val="0"/>
          <w:marBottom w:val="0"/>
          <w:divBdr>
            <w:top w:val="none" w:sz="0" w:space="0" w:color="auto"/>
            <w:left w:val="none" w:sz="0" w:space="0" w:color="auto"/>
            <w:bottom w:val="none" w:sz="0" w:space="0" w:color="auto"/>
            <w:right w:val="none" w:sz="0" w:space="0" w:color="auto"/>
          </w:divBdr>
        </w:div>
        <w:div w:id="1308168105">
          <w:marLeft w:val="0"/>
          <w:marRight w:val="0"/>
          <w:marTop w:val="0"/>
          <w:marBottom w:val="0"/>
          <w:divBdr>
            <w:top w:val="none" w:sz="0" w:space="0" w:color="auto"/>
            <w:left w:val="none" w:sz="0" w:space="0" w:color="auto"/>
            <w:bottom w:val="none" w:sz="0" w:space="0" w:color="auto"/>
            <w:right w:val="none" w:sz="0" w:space="0" w:color="auto"/>
          </w:divBdr>
        </w:div>
        <w:div w:id="1550146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6336X15599009" TargetMode="External"/><Relationship Id="rId13" Type="http://schemas.openxmlformats.org/officeDocument/2006/relationships/hyperlink" Target="https://studydriver.com/research-in-physical-education/"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gov.uk/%20(accessed" TargetMode="External"/><Relationship Id="rId12" Type="http://schemas.openxmlformats.org/officeDocument/2006/relationships/hyperlink" Target="https://librarysearch.uwtsd.ac.uk/discovery/fulldisplay?docid=alma99100488502402421&amp;context=L&amp;vid=44WHELF_UWTSD:44WHELF_UWTSD_VU1&amp;lang=en&amp;search_scope=Search_ELEC&amp;adaptor=Local%20Search%20Engine&amp;tab=Everything&amp;query=any%2Ccontains%2Chealth%20and%20wellbeing%20physical%20education&amp;offset=0"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ezproxy.uwtsd.ac.uk/10.1080/17408989.2020.186123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esearchgate.net/publication/275654830/" TargetMode="External"/><Relationship Id="rId11" Type="http://schemas.openxmlformats.org/officeDocument/2006/relationships/hyperlink" Target="https://doi.org/10.3389/fpsyg.2020.00578/" TargetMode="External"/><Relationship Id="rId5" Type="http://schemas.openxmlformats.org/officeDocument/2006/relationships/endnotes" Target="endnotes.xml"/><Relationship Id="rId15" Type="http://schemas.openxmlformats.org/officeDocument/2006/relationships/hyperlink" Target="https://reasearchmethods.uni.edu/chapter-1-introducation/" TargetMode="External"/><Relationship Id="rId10" Type="http://schemas.openxmlformats.org/officeDocument/2006/relationships/hyperlink" Target="http://efsupit.ro/images/stories/30dec2017/Art%20305.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searchgate.net/publication/264195020/" TargetMode="External"/><Relationship Id="rId14" Type="http://schemas.openxmlformats.org/officeDocument/2006/relationships/hyperlink" Target="https://doi.org/10.1080/13573322.2021.1926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2728</Words>
  <Characters>15552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Thompson-Charman (2104854)</dc:creator>
  <cp:keywords/>
  <dc:description/>
  <cp:lastModifiedBy>Catherine Thompson-Charman (2104854)</cp:lastModifiedBy>
  <cp:revision>19</cp:revision>
  <dcterms:created xsi:type="dcterms:W3CDTF">2023-01-10T16:40:00Z</dcterms:created>
  <dcterms:modified xsi:type="dcterms:W3CDTF">2023-01-10T17:33:00Z</dcterms:modified>
</cp:coreProperties>
</file>